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7E6C990" w14:textId="2CF64D05" w:rsidR="001F1407" w:rsidRPr="00AB1524" w:rsidRDefault="001F1407" w:rsidP="001F1407">
      <w:pPr>
        <w:spacing w:after="0" w:line="240" w:lineRule="auto"/>
        <w:ind w:left="4962"/>
        <w:contextualSpacing/>
        <w:jc w:val="right"/>
        <w:rPr>
          <w:rFonts w:ascii="Times New Roman" w:hAnsi="Times New Roman"/>
          <w:bCs/>
          <w:sz w:val="24"/>
          <w:szCs w:val="24"/>
        </w:rPr>
      </w:pPr>
      <w:r w:rsidRPr="00AB1524">
        <w:rPr>
          <w:rFonts w:ascii="Times New Roman" w:hAnsi="Times New Roman"/>
          <w:bCs/>
          <w:sz w:val="24"/>
          <w:szCs w:val="24"/>
        </w:rPr>
        <w:t>Приложение</w:t>
      </w:r>
    </w:p>
    <w:p w14:paraId="7BCF62F7" w14:textId="369BDD09" w:rsidR="001F1407" w:rsidRDefault="001F1407" w:rsidP="001F1407">
      <w:pPr>
        <w:spacing w:after="0" w:line="240" w:lineRule="auto"/>
        <w:jc w:val="right"/>
        <w:rPr>
          <w:rFonts w:ascii="Times New Roman" w:hAnsi="Times New Roman"/>
          <w:sz w:val="24"/>
          <w:szCs w:val="24"/>
        </w:rPr>
      </w:pPr>
      <w:r w:rsidRPr="00AB1524">
        <w:rPr>
          <w:rFonts w:ascii="Times New Roman" w:hAnsi="Times New Roman"/>
          <w:sz w:val="24"/>
          <w:szCs w:val="24"/>
        </w:rPr>
        <w:t>к Постановлению администрации</w:t>
      </w:r>
    </w:p>
    <w:p w14:paraId="5E148CC6" w14:textId="7A33A407" w:rsidR="001F1407" w:rsidRPr="00AB1524" w:rsidRDefault="00012F11" w:rsidP="001F1407">
      <w:pPr>
        <w:spacing w:after="0" w:line="240" w:lineRule="auto"/>
        <w:jc w:val="right"/>
        <w:rPr>
          <w:rFonts w:ascii="Times New Roman" w:hAnsi="Times New Roman"/>
          <w:sz w:val="24"/>
          <w:szCs w:val="24"/>
        </w:rPr>
      </w:pPr>
      <w:r>
        <w:rPr>
          <w:rFonts w:ascii="Times New Roman" w:hAnsi="Times New Roman"/>
          <w:sz w:val="24"/>
          <w:szCs w:val="24"/>
        </w:rPr>
        <w:t>Комсомольского муниципального округа</w:t>
      </w:r>
    </w:p>
    <w:p w14:paraId="55696943" w14:textId="7C2B632C" w:rsidR="001F1407" w:rsidRDefault="00B019C3" w:rsidP="001F1407">
      <w:pPr>
        <w:spacing w:after="0" w:line="240" w:lineRule="auto"/>
        <w:jc w:val="right"/>
        <w:rPr>
          <w:rFonts w:ascii="Times New Roman" w:hAnsi="Times New Roman"/>
          <w:sz w:val="24"/>
          <w:szCs w:val="24"/>
        </w:rPr>
      </w:pPr>
      <w:r>
        <w:rPr>
          <w:rFonts w:ascii="Times New Roman" w:hAnsi="Times New Roman"/>
          <w:sz w:val="24"/>
          <w:szCs w:val="24"/>
        </w:rPr>
        <w:t>Чувашской республики</w:t>
      </w:r>
    </w:p>
    <w:p w14:paraId="47F8074E" w14:textId="1C2B0578" w:rsidR="001F1407" w:rsidRDefault="001F1407" w:rsidP="001F1407">
      <w:pPr>
        <w:spacing w:after="0"/>
        <w:jc w:val="right"/>
        <w:rPr>
          <w:rFonts w:ascii="Times New Roman" w:hAnsi="Times New Roman"/>
          <w:sz w:val="24"/>
          <w:szCs w:val="24"/>
        </w:rPr>
      </w:pPr>
      <w:r w:rsidRPr="00AB1524">
        <w:rPr>
          <w:rFonts w:ascii="Times New Roman" w:hAnsi="Times New Roman"/>
          <w:sz w:val="24"/>
          <w:szCs w:val="24"/>
        </w:rPr>
        <w:t xml:space="preserve">от </w:t>
      </w:r>
      <w:r w:rsidR="009F37DC">
        <w:rPr>
          <w:rFonts w:ascii="Times New Roman" w:hAnsi="Times New Roman"/>
          <w:sz w:val="24"/>
          <w:szCs w:val="24"/>
        </w:rPr>
        <w:t>25.09.2024</w:t>
      </w:r>
      <w:r w:rsidRPr="00AB1524">
        <w:rPr>
          <w:rFonts w:ascii="Times New Roman" w:hAnsi="Times New Roman"/>
          <w:sz w:val="24"/>
          <w:szCs w:val="24"/>
        </w:rPr>
        <w:t xml:space="preserve"> №</w:t>
      </w:r>
      <w:r w:rsidR="009F37DC">
        <w:rPr>
          <w:rFonts w:ascii="Times New Roman" w:hAnsi="Times New Roman"/>
          <w:sz w:val="24"/>
          <w:szCs w:val="24"/>
        </w:rPr>
        <w:t>978</w:t>
      </w:r>
      <w:bookmarkStart w:id="0" w:name="_GoBack"/>
      <w:bookmarkEnd w:id="0"/>
    </w:p>
    <w:p w14:paraId="6D8FA403" w14:textId="4AA9C5D7" w:rsidR="009F37DC" w:rsidRDefault="009F37DC" w:rsidP="001F1407">
      <w:pPr>
        <w:spacing w:after="0"/>
        <w:jc w:val="right"/>
        <w:rPr>
          <w:rFonts w:ascii="Times New Roman" w:hAnsi="Times New Roman"/>
          <w:sz w:val="24"/>
          <w:szCs w:val="24"/>
        </w:rPr>
      </w:pPr>
      <w:r>
        <w:rPr>
          <w:noProof/>
          <w:lang w:eastAsia="ru-RU"/>
        </w:rPr>
        <w:drawing>
          <wp:anchor distT="0" distB="0" distL="114300" distR="114300" simplePos="0" relativeHeight="251658240" behindDoc="1" locked="0" layoutInCell="1" allowOverlap="1" wp14:anchorId="32B3ADC6" wp14:editId="1CCA2477">
            <wp:simplePos x="0" y="0"/>
            <wp:positionH relativeFrom="margin">
              <wp:posOffset>1142365</wp:posOffset>
            </wp:positionH>
            <wp:positionV relativeFrom="paragraph">
              <wp:posOffset>74295</wp:posOffset>
            </wp:positionV>
            <wp:extent cx="4276725" cy="4276725"/>
            <wp:effectExtent l="0" t="0" r="9525" b="9525"/>
            <wp:wrapNone/>
            <wp:docPr id="191535182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276725" cy="42767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A9401C9" w14:textId="77777777" w:rsidR="009F37DC" w:rsidRPr="009220DE" w:rsidRDefault="009F37DC" w:rsidP="001F1407">
      <w:pPr>
        <w:spacing w:after="0"/>
        <w:jc w:val="right"/>
        <w:rPr>
          <w:rFonts w:ascii="Times New Roman" w:eastAsia="Times New Roman" w:hAnsi="Times New Roman"/>
          <w:bCs/>
          <w:sz w:val="28"/>
          <w:szCs w:val="28"/>
        </w:rPr>
      </w:pPr>
    </w:p>
    <w:p w14:paraId="113D1E9E" w14:textId="31B24844" w:rsidR="001F1407" w:rsidRDefault="001F1407" w:rsidP="004C1DED">
      <w:pPr>
        <w:spacing w:after="0" w:line="360" w:lineRule="auto"/>
        <w:jc w:val="center"/>
        <w:rPr>
          <w:rFonts w:ascii="Times New Roman" w:eastAsia="Times New Roman" w:hAnsi="Times New Roman"/>
          <w:b/>
          <w:sz w:val="32"/>
          <w:szCs w:val="32"/>
          <w:shd w:val="clear" w:color="auto" w:fill="FFFFFF"/>
        </w:rPr>
      </w:pPr>
    </w:p>
    <w:p w14:paraId="70CC60B9" w14:textId="6CC425A4" w:rsidR="001F1407" w:rsidRDefault="001F1407" w:rsidP="004C1DED">
      <w:pPr>
        <w:spacing w:after="0" w:line="360" w:lineRule="auto"/>
        <w:jc w:val="center"/>
        <w:rPr>
          <w:rFonts w:ascii="Times New Roman" w:eastAsia="Times New Roman" w:hAnsi="Times New Roman"/>
          <w:b/>
          <w:sz w:val="32"/>
          <w:szCs w:val="32"/>
          <w:shd w:val="clear" w:color="auto" w:fill="FFFFFF"/>
        </w:rPr>
      </w:pPr>
    </w:p>
    <w:p w14:paraId="6BA7846D" w14:textId="6E45B35E" w:rsidR="001F1407" w:rsidRDefault="001F1407" w:rsidP="004C1DED">
      <w:pPr>
        <w:spacing w:after="0" w:line="360" w:lineRule="auto"/>
        <w:jc w:val="center"/>
        <w:rPr>
          <w:rFonts w:ascii="Times New Roman" w:eastAsia="Times New Roman" w:hAnsi="Times New Roman"/>
          <w:b/>
          <w:sz w:val="32"/>
          <w:szCs w:val="32"/>
          <w:shd w:val="clear" w:color="auto" w:fill="FFFFFF"/>
        </w:rPr>
      </w:pPr>
    </w:p>
    <w:p w14:paraId="1490471B" w14:textId="29B29983" w:rsidR="001F1407" w:rsidRDefault="001F1407" w:rsidP="004C1DED">
      <w:pPr>
        <w:spacing w:after="0" w:line="360" w:lineRule="auto"/>
        <w:jc w:val="center"/>
        <w:rPr>
          <w:rFonts w:ascii="Times New Roman" w:eastAsia="Times New Roman" w:hAnsi="Times New Roman"/>
          <w:b/>
          <w:sz w:val="32"/>
          <w:szCs w:val="32"/>
          <w:shd w:val="clear" w:color="auto" w:fill="FFFFFF"/>
        </w:rPr>
      </w:pPr>
    </w:p>
    <w:p w14:paraId="7E0493DF" w14:textId="77777777" w:rsidR="001F1407" w:rsidRDefault="001F1407" w:rsidP="004C1DED">
      <w:pPr>
        <w:spacing w:after="0" w:line="360" w:lineRule="auto"/>
        <w:jc w:val="center"/>
        <w:rPr>
          <w:rFonts w:ascii="Times New Roman" w:eastAsia="Times New Roman" w:hAnsi="Times New Roman"/>
          <w:b/>
          <w:sz w:val="32"/>
          <w:szCs w:val="32"/>
          <w:shd w:val="clear" w:color="auto" w:fill="FFFFFF"/>
        </w:rPr>
      </w:pPr>
    </w:p>
    <w:p w14:paraId="10A9D3A4" w14:textId="7D6E7015" w:rsidR="001F1407" w:rsidRDefault="001F1407" w:rsidP="004C1DED">
      <w:pPr>
        <w:spacing w:after="0" w:line="360" w:lineRule="auto"/>
        <w:jc w:val="center"/>
        <w:rPr>
          <w:rFonts w:ascii="Times New Roman" w:eastAsia="Times New Roman" w:hAnsi="Times New Roman"/>
          <w:b/>
          <w:sz w:val="32"/>
          <w:szCs w:val="32"/>
          <w:shd w:val="clear" w:color="auto" w:fill="FFFFFF"/>
        </w:rPr>
      </w:pPr>
    </w:p>
    <w:p w14:paraId="5E28F758" w14:textId="7C7E9D52" w:rsidR="001F1407" w:rsidRDefault="001F1407" w:rsidP="004C1DED">
      <w:pPr>
        <w:spacing w:after="0" w:line="360" w:lineRule="auto"/>
        <w:jc w:val="center"/>
        <w:rPr>
          <w:rFonts w:ascii="Times New Roman" w:eastAsia="Times New Roman" w:hAnsi="Times New Roman"/>
          <w:b/>
          <w:sz w:val="32"/>
          <w:szCs w:val="32"/>
          <w:shd w:val="clear" w:color="auto" w:fill="FFFFFF"/>
        </w:rPr>
      </w:pPr>
    </w:p>
    <w:p w14:paraId="64A5D0B8" w14:textId="77777777" w:rsidR="001F1407" w:rsidRDefault="001F1407" w:rsidP="004C1DED">
      <w:pPr>
        <w:spacing w:after="0" w:line="360" w:lineRule="auto"/>
        <w:jc w:val="center"/>
        <w:rPr>
          <w:rFonts w:ascii="Times New Roman" w:eastAsia="Times New Roman" w:hAnsi="Times New Roman"/>
          <w:b/>
          <w:sz w:val="32"/>
          <w:szCs w:val="32"/>
          <w:shd w:val="clear" w:color="auto" w:fill="FFFFFF"/>
        </w:rPr>
      </w:pPr>
    </w:p>
    <w:p w14:paraId="4845164F" w14:textId="77777777" w:rsidR="00CC1CB8" w:rsidRDefault="00CC1CB8" w:rsidP="004C1DED">
      <w:pPr>
        <w:spacing w:after="0" w:line="360" w:lineRule="auto"/>
        <w:jc w:val="center"/>
        <w:rPr>
          <w:rFonts w:ascii="Times New Roman" w:eastAsia="Times New Roman" w:hAnsi="Times New Roman"/>
          <w:b/>
          <w:sz w:val="32"/>
          <w:szCs w:val="32"/>
          <w:shd w:val="clear" w:color="auto" w:fill="FFFFFF"/>
        </w:rPr>
      </w:pPr>
    </w:p>
    <w:p w14:paraId="11E5B97B" w14:textId="77777777" w:rsidR="009F37DC" w:rsidRDefault="009F37DC" w:rsidP="004C1DED">
      <w:pPr>
        <w:spacing w:after="0" w:line="360" w:lineRule="auto"/>
        <w:jc w:val="center"/>
        <w:rPr>
          <w:rFonts w:ascii="Times New Roman" w:eastAsia="Times New Roman" w:hAnsi="Times New Roman"/>
          <w:b/>
          <w:sz w:val="32"/>
          <w:szCs w:val="32"/>
          <w:shd w:val="clear" w:color="auto" w:fill="FFFFFF"/>
        </w:rPr>
      </w:pPr>
    </w:p>
    <w:p w14:paraId="35096BC4" w14:textId="77777777" w:rsidR="009F37DC" w:rsidRDefault="009F37DC" w:rsidP="004C1DED">
      <w:pPr>
        <w:spacing w:after="0" w:line="360" w:lineRule="auto"/>
        <w:jc w:val="center"/>
        <w:rPr>
          <w:rFonts w:ascii="Times New Roman" w:eastAsia="Times New Roman" w:hAnsi="Times New Roman"/>
          <w:b/>
          <w:sz w:val="32"/>
          <w:szCs w:val="32"/>
          <w:shd w:val="clear" w:color="auto" w:fill="FFFFFF"/>
        </w:rPr>
      </w:pPr>
    </w:p>
    <w:p w14:paraId="1D75AB05" w14:textId="77777777" w:rsidR="0028207F" w:rsidRPr="002511A1" w:rsidRDefault="0028207F" w:rsidP="004C1DED">
      <w:pPr>
        <w:spacing w:after="0" w:line="360" w:lineRule="auto"/>
        <w:jc w:val="center"/>
        <w:rPr>
          <w:rFonts w:ascii="Times New Roman" w:eastAsia="Times New Roman" w:hAnsi="Times New Roman"/>
          <w:b/>
          <w:sz w:val="32"/>
          <w:szCs w:val="32"/>
          <w:shd w:val="clear" w:color="auto" w:fill="FFFFFF"/>
        </w:rPr>
      </w:pPr>
      <w:r w:rsidRPr="002511A1">
        <w:rPr>
          <w:rFonts w:ascii="Times New Roman" w:eastAsia="Times New Roman" w:hAnsi="Times New Roman"/>
          <w:b/>
          <w:sz w:val="32"/>
          <w:szCs w:val="32"/>
          <w:shd w:val="clear" w:color="auto" w:fill="FFFFFF"/>
        </w:rPr>
        <w:t>СХЕМА ВОДОСНАБЖЕНИЯ И ВОДООТВЕДЕНИЯ</w:t>
      </w:r>
    </w:p>
    <w:p w14:paraId="462E9BE2" w14:textId="77777777" w:rsidR="0028207F" w:rsidRPr="002511A1" w:rsidRDefault="00012F11" w:rsidP="004466F5">
      <w:pPr>
        <w:spacing w:after="0" w:line="360" w:lineRule="auto"/>
        <w:jc w:val="center"/>
        <w:rPr>
          <w:rFonts w:ascii="Times New Roman" w:eastAsia="Times New Roman" w:hAnsi="Times New Roman"/>
          <w:b/>
          <w:sz w:val="32"/>
          <w:szCs w:val="32"/>
          <w:shd w:val="clear" w:color="auto" w:fill="FFFFFF"/>
        </w:rPr>
      </w:pPr>
      <w:r w:rsidRPr="002511A1">
        <w:rPr>
          <w:rFonts w:ascii="Times New Roman" w:eastAsia="Times New Roman" w:hAnsi="Times New Roman"/>
          <w:b/>
          <w:sz w:val="32"/>
          <w:szCs w:val="32"/>
          <w:shd w:val="clear" w:color="auto" w:fill="FFFFFF"/>
        </w:rPr>
        <w:t>КОМСОМОЛЬСКОГО МУНИЦИПАЛЬНОГО ОКРУГА</w:t>
      </w:r>
    </w:p>
    <w:p w14:paraId="051F085E" w14:textId="77777777" w:rsidR="0028207F" w:rsidRPr="002511A1" w:rsidRDefault="00B019C3" w:rsidP="004466F5">
      <w:pPr>
        <w:spacing w:after="0" w:line="360" w:lineRule="auto"/>
        <w:jc w:val="center"/>
        <w:rPr>
          <w:rFonts w:ascii="Times New Roman" w:eastAsia="Times New Roman" w:hAnsi="Times New Roman"/>
          <w:b/>
          <w:sz w:val="32"/>
          <w:szCs w:val="32"/>
          <w:shd w:val="clear" w:color="auto" w:fill="FFFFFF"/>
        </w:rPr>
      </w:pPr>
      <w:r w:rsidRPr="002511A1">
        <w:rPr>
          <w:rFonts w:ascii="Times New Roman" w:eastAsia="Times New Roman" w:hAnsi="Times New Roman"/>
          <w:b/>
          <w:sz w:val="32"/>
          <w:szCs w:val="32"/>
          <w:shd w:val="clear" w:color="auto" w:fill="FFFFFF"/>
        </w:rPr>
        <w:t>ЧУВАШСКОЙ РЕСПУБЛИКИ</w:t>
      </w:r>
    </w:p>
    <w:p w14:paraId="1290BAC5" w14:textId="77777777" w:rsidR="0028207F" w:rsidRDefault="0028207F" w:rsidP="004466F5">
      <w:pPr>
        <w:keepNext/>
        <w:keepLines/>
        <w:spacing w:after="0" w:line="360" w:lineRule="auto"/>
        <w:contextualSpacing/>
        <w:jc w:val="center"/>
        <w:textAlignment w:val="baseline"/>
        <w:rPr>
          <w:rFonts w:ascii="Times New Roman" w:eastAsia="Microsoft YaHei" w:hAnsi="Times New Roman"/>
          <w:b/>
          <w:caps/>
          <w:kern w:val="28"/>
          <w:sz w:val="32"/>
          <w:szCs w:val="32"/>
        </w:rPr>
      </w:pPr>
      <w:r w:rsidRPr="002511A1">
        <w:rPr>
          <w:rFonts w:ascii="Times New Roman" w:eastAsia="Microsoft YaHei" w:hAnsi="Times New Roman"/>
          <w:b/>
          <w:caps/>
          <w:kern w:val="28"/>
          <w:sz w:val="32"/>
          <w:szCs w:val="32"/>
        </w:rPr>
        <w:t xml:space="preserve">НА ПЕРИОД С </w:t>
      </w:r>
      <w:r w:rsidR="005618FE" w:rsidRPr="002511A1">
        <w:rPr>
          <w:rFonts w:ascii="Times New Roman" w:eastAsia="Microsoft YaHei" w:hAnsi="Times New Roman"/>
          <w:b/>
          <w:caps/>
          <w:kern w:val="28"/>
          <w:sz w:val="32"/>
          <w:szCs w:val="32"/>
        </w:rPr>
        <w:t>202</w:t>
      </w:r>
      <w:r w:rsidR="00CC46DA" w:rsidRPr="002511A1">
        <w:rPr>
          <w:rFonts w:ascii="Times New Roman" w:eastAsia="Microsoft YaHei" w:hAnsi="Times New Roman"/>
          <w:b/>
          <w:caps/>
          <w:kern w:val="28"/>
          <w:sz w:val="32"/>
          <w:szCs w:val="32"/>
        </w:rPr>
        <w:t>4</w:t>
      </w:r>
      <w:r w:rsidRPr="002511A1">
        <w:rPr>
          <w:rFonts w:ascii="Times New Roman" w:eastAsia="Microsoft YaHei" w:hAnsi="Times New Roman"/>
          <w:b/>
          <w:caps/>
          <w:kern w:val="28"/>
          <w:sz w:val="32"/>
          <w:szCs w:val="32"/>
        </w:rPr>
        <w:t xml:space="preserve"> ПО </w:t>
      </w:r>
      <w:r w:rsidR="00CC46DA" w:rsidRPr="002511A1">
        <w:rPr>
          <w:rFonts w:ascii="Times New Roman" w:eastAsia="Microsoft YaHei" w:hAnsi="Times New Roman"/>
          <w:b/>
          <w:caps/>
          <w:kern w:val="28"/>
          <w:sz w:val="32"/>
          <w:szCs w:val="32"/>
        </w:rPr>
        <w:t>2034</w:t>
      </w:r>
      <w:r w:rsidRPr="002511A1">
        <w:rPr>
          <w:rFonts w:ascii="Times New Roman" w:eastAsia="Microsoft YaHei" w:hAnsi="Times New Roman"/>
          <w:b/>
          <w:caps/>
          <w:kern w:val="28"/>
          <w:sz w:val="32"/>
          <w:szCs w:val="32"/>
        </w:rPr>
        <w:t xml:space="preserve"> годы</w:t>
      </w:r>
    </w:p>
    <w:p w14:paraId="1AB9F779" w14:textId="77777777" w:rsidR="00AC2E29" w:rsidRDefault="00AC2E29" w:rsidP="00AC2E29">
      <w:pPr>
        <w:spacing w:after="0"/>
        <w:jc w:val="center"/>
        <w:rPr>
          <w:rFonts w:ascii="Times New Roman" w:eastAsia="Microsoft YaHei" w:hAnsi="Times New Roman"/>
          <w:bCs/>
          <w:caps/>
          <w:kern w:val="28"/>
          <w:sz w:val="24"/>
          <w:szCs w:val="24"/>
        </w:rPr>
      </w:pPr>
    </w:p>
    <w:p w14:paraId="17182F70" w14:textId="77777777" w:rsidR="00AC2E29" w:rsidRDefault="00AC2E29" w:rsidP="00AC2E29">
      <w:pPr>
        <w:spacing w:after="0"/>
        <w:jc w:val="center"/>
        <w:rPr>
          <w:rFonts w:ascii="Times New Roman" w:eastAsia="Microsoft YaHei" w:hAnsi="Times New Roman"/>
          <w:bCs/>
          <w:caps/>
          <w:kern w:val="28"/>
          <w:sz w:val="24"/>
          <w:szCs w:val="24"/>
        </w:rPr>
      </w:pPr>
    </w:p>
    <w:p w14:paraId="66EEC13E" w14:textId="77777777" w:rsidR="00AC2E29" w:rsidRDefault="00AC2E29" w:rsidP="00AC2E29">
      <w:pPr>
        <w:spacing w:after="0"/>
        <w:jc w:val="center"/>
        <w:rPr>
          <w:rFonts w:ascii="Times New Roman" w:eastAsia="Microsoft YaHei" w:hAnsi="Times New Roman"/>
          <w:bCs/>
          <w:caps/>
          <w:kern w:val="28"/>
          <w:sz w:val="24"/>
          <w:szCs w:val="24"/>
        </w:rPr>
      </w:pPr>
    </w:p>
    <w:p w14:paraId="51A3F09E" w14:textId="77777777" w:rsidR="00AC2E29" w:rsidRDefault="00AC2E29" w:rsidP="00AC2E29">
      <w:pPr>
        <w:spacing w:after="0"/>
        <w:jc w:val="center"/>
        <w:rPr>
          <w:rFonts w:ascii="Times New Roman" w:eastAsia="Microsoft YaHei" w:hAnsi="Times New Roman"/>
          <w:bCs/>
          <w:caps/>
          <w:kern w:val="28"/>
          <w:sz w:val="24"/>
          <w:szCs w:val="24"/>
        </w:rPr>
      </w:pPr>
    </w:p>
    <w:p w14:paraId="18268FFC" w14:textId="77777777" w:rsidR="00AC2E29" w:rsidRDefault="00AC2E29" w:rsidP="00AC2E29">
      <w:pPr>
        <w:spacing w:after="0"/>
        <w:jc w:val="center"/>
        <w:rPr>
          <w:rFonts w:ascii="Times New Roman" w:eastAsia="Microsoft YaHei" w:hAnsi="Times New Roman"/>
          <w:bCs/>
          <w:caps/>
          <w:kern w:val="28"/>
          <w:sz w:val="24"/>
          <w:szCs w:val="24"/>
        </w:rPr>
      </w:pPr>
    </w:p>
    <w:p w14:paraId="0D08501C" w14:textId="77777777" w:rsidR="00AC2E29" w:rsidRDefault="00AC2E29" w:rsidP="00AC2E29">
      <w:pPr>
        <w:spacing w:after="0"/>
        <w:jc w:val="center"/>
        <w:rPr>
          <w:rFonts w:ascii="Times New Roman" w:eastAsia="Microsoft YaHei" w:hAnsi="Times New Roman"/>
          <w:bCs/>
          <w:caps/>
          <w:kern w:val="28"/>
          <w:sz w:val="24"/>
          <w:szCs w:val="24"/>
        </w:rPr>
      </w:pPr>
    </w:p>
    <w:p w14:paraId="01760C20" w14:textId="77777777" w:rsidR="00AC2E29" w:rsidRDefault="00AC2E29" w:rsidP="00AC2E29">
      <w:pPr>
        <w:spacing w:after="0"/>
        <w:jc w:val="center"/>
        <w:rPr>
          <w:rFonts w:ascii="Times New Roman" w:eastAsia="Microsoft YaHei" w:hAnsi="Times New Roman"/>
          <w:bCs/>
          <w:caps/>
          <w:kern w:val="28"/>
          <w:sz w:val="24"/>
          <w:szCs w:val="24"/>
        </w:rPr>
      </w:pPr>
    </w:p>
    <w:p w14:paraId="4B835297" w14:textId="77777777" w:rsidR="00AC2E29" w:rsidRDefault="00AC2E29" w:rsidP="00AC2E29">
      <w:pPr>
        <w:spacing w:after="0"/>
        <w:jc w:val="center"/>
        <w:rPr>
          <w:rFonts w:ascii="Times New Roman" w:eastAsia="Microsoft YaHei" w:hAnsi="Times New Roman"/>
          <w:bCs/>
          <w:caps/>
          <w:kern w:val="28"/>
          <w:sz w:val="24"/>
          <w:szCs w:val="24"/>
        </w:rPr>
      </w:pPr>
    </w:p>
    <w:p w14:paraId="7AB76161" w14:textId="77777777" w:rsidR="00AC2E29" w:rsidRDefault="00AC2E29" w:rsidP="00AC2E29">
      <w:pPr>
        <w:spacing w:after="0"/>
        <w:jc w:val="center"/>
        <w:rPr>
          <w:rFonts w:ascii="Times New Roman" w:eastAsia="Microsoft YaHei" w:hAnsi="Times New Roman"/>
          <w:bCs/>
          <w:caps/>
          <w:kern w:val="28"/>
          <w:sz w:val="24"/>
          <w:szCs w:val="24"/>
        </w:rPr>
      </w:pPr>
    </w:p>
    <w:p w14:paraId="26D8C5B1" w14:textId="77777777" w:rsidR="00AC2E29" w:rsidRDefault="00AC2E29" w:rsidP="00AC2E29">
      <w:pPr>
        <w:spacing w:after="0"/>
        <w:jc w:val="center"/>
        <w:rPr>
          <w:rFonts w:ascii="Times New Roman" w:eastAsia="Microsoft YaHei" w:hAnsi="Times New Roman"/>
          <w:bCs/>
          <w:caps/>
          <w:kern w:val="28"/>
          <w:sz w:val="24"/>
          <w:szCs w:val="24"/>
        </w:rPr>
      </w:pPr>
    </w:p>
    <w:p w14:paraId="53AE75FC" w14:textId="77777777" w:rsidR="00AC2E29" w:rsidRDefault="00AC2E29" w:rsidP="00AC2E29">
      <w:pPr>
        <w:spacing w:after="0"/>
        <w:jc w:val="center"/>
        <w:rPr>
          <w:rFonts w:ascii="Times New Roman" w:eastAsia="Microsoft YaHei" w:hAnsi="Times New Roman"/>
          <w:bCs/>
          <w:caps/>
          <w:kern w:val="28"/>
          <w:sz w:val="24"/>
          <w:szCs w:val="24"/>
        </w:rPr>
      </w:pPr>
    </w:p>
    <w:p w14:paraId="4BEDE4B6" w14:textId="77777777" w:rsidR="00AC2E29" w:rsidRDefault="00AC2E29" w:rsidP="00AC2E29">
      <w:pPr>
        <w:spacing w:after="0"/>
        <w:jc w:val="center"/>
        <w:rPr>
          <w:rFonts w:ascii="Times New Roman" w:eastAsia="Microsoft YaHei" w:hAnsi="Times New Roman"/>
          <w:bCs/>
          <w:caps/>
          <w:kern w:val="28"/>
          <w:sz w:val="24"/>
          <w:szCs w:val="24"/>
        </w:rPr>
      </w:pPr>
    </w:p>
    <w:p w14:paraId="4BCAC986" w14:textId="77777777" w:rsidR="00AC2E29" w:rsidRDefault="00AC2E29" w:rsidP="00AC2E29">
      <w:pPr>
        <w:spacing w:after="0"/>
        <w:jc w:val="center"/>
        <w:rPr>
          <w:rFonts w:ascii="Times New Roman" w:eastAsia="Microsoft YaHei" w:hAnsi="Times New Roman"/>
          <w:bCs/>
          <w:caps/>
          <w:kern w:val="28"/>
          <w:sz w:val="24"/>
          <w:szCs w:val="24"/>
        </w:rPr>
      </w:pPr>
    </w:p>
    <w:p w14:paraId="0ABFDEAB" w14:textId="77777777" w:rsidR="00AC2E29" w:rsidRDefault="00AC2E29" w:rsidP="00AC2E29">
      <w:pPr>
        <w:spacing w:after="0"/>
        <w:jc w:val="center"/>
        <w:rPr>
          <w:rFonts w:ascii="Times New Roman" w:eastAsia="Microsoft YaHei" w:hAnsi="Times New Roman"/>
          <w:bCs/>
          <w:caps/>
          <w:kern w:val="28"/>
          <w:sz w:val="24"/>
          <w:szCs w:val="24"/>
        </w:rPr>
      </w:pPr>
    </w:p>
    <w:p w14:paraId="63E71D7E" w14:textId="68A5F06C" w:rsidR="00AC2E29" w:rsidRPr="00AC2E29" w:rsidRDefault="00AC2E29" w:rsidP="00AC2E29">
      <w:pPr>
        <w:spacing w:after="0"/>
        <w:jc w:val="center"/>
        <w:rPr>
          <w:rFonts w:ascii="Times New Roman" w:eastAsia="Microsoft YaHei" w:hAnsi="Times New Roman"/>
          <w:b/>
          <w:caps/>
          <w:kern w:val="28"/>
          <w:sz w:val="24"/>
          <w:szCs w:val="24"/>
        </w:rPr>
      </w:pPr>
      <w:r w:rsidRPr="00AC2E29">
        <w:rPr>
          <w:rFonts w:ascii="Times New Roman" w:eastAsia="Microsoft YaHei" w:hAnsi="Times New Roman"/>
          <w:b/>
          <w:kern w:val="28"/>
          <w:sz w:val="24"/>
          <w:szCs w:val="24"/>
        </w:rPr>
        <w:t>Ставрополь 2024 г.</w:t>
      </w:r>
    </w:p>
    <w:p w14:paraId="5559C905" w14:textId="77777777" w:rsidR="004C1DED" w:rsidRPr="00DC3F15" w:rsidRDefault="004C1DED" w:rsidP="004C1DED">
      <w:pPr>
        <w:autoSpaceDE w:val="0"/>
        <w:autoSpaceDN w:val="0"/>
        <w:adjustRightInd w:val="0"/>
        <w:spacing w:after="0"/>
        <w:contextualSpacing/>
        <w:rPr>
          <w:rFonts w:ascii="Times New Roman" w:hAnsi="Times New Roman"/>
          <w:b/>
          <w:sz w:val="24"/>
          <w:szCs w:val="24"/>
        </w:rPr>
        <w:sectPr w:rsidR="004C1DED" w:rsidRPr="00DC3F15" w:rsidSect="009F37DC">
          <w:pgSz w:w="11907" w:h="16840" w:code="9"/>
          <w:pgMar w:top="993" w:right="708" w:bottom="567" w:left="851" w:header="720" w:footer="720" w:gutter="0"/>
          <w:pgBorders w:display="firstPage" w:offsetFrom="page">
            <w:top w:val="thinThickSmallGap" w:sz="24" w:space="24" w:color="auto"/>
            <w:left w:val="thinThickSmallGap" w:sz="24" w:space="24" w:color="auto"/>
            <w:bottom w:val="thickThinSmallGap" w:sz="24" w:space="24" w:color="auto"/>
            <w:right w:val="thickThinSmallGap" w:sz="24" w:space="24" w:color="auto"/>
          </w:pgBorders>
          <w:cols w:space="720"/>
          <w:titlePg/>
          <w:docGrid w:linePitch="299"/>
        </w:sectPr>
      </w:pPr>
    </w:p>
    <w:p w14:paraId="70819A28" w14:textId="77777777" w:rsidR="001D2CED" w:rsidRPr="00DC3F15" w:rsidRDefault="001D2CED" w:rsidP="004C1DED">
      <w:pPr>
        <w:autoSpaceDE w:val="0"/>
        <w:autoSpaceDN w:val="0"/>
        <w:adjustRightInd w:val="0"/>
        <w:spacing w:after="0"/>
        <w:contextualSpacing/>
        <w:jc w:val="center"/>
        <w:rPr>
          <w:rFonts w:ascii="Times New Roman" w:hAnsi="Times New Roman"/>
          <w:b/>
          <w:bCs/>
          <w:sz w:val="24"/>
          <w:szCs w:val="24"/>
          <w:lang w:eastAsia="ru-RU"/>
        </w:rPr>
      </w:pPr>
      <w:r w:rsidRPr="00DC3F15">
        <w:rPr>
          <w:rFonts w:ascii="Times New Roman" w:hAnsi="Times New Roman"/>
          <w:b/>
          <w:sz w:val="24"/>
          <w:szCs w:val="24"/>
        </w:rPr>
        <w:lastRenderedPageBreak/>
        <w:t>СОДЕРЖАНИЕ</w:t>
      </w:r>
    </w:p>
    <w:tbl>
      <w:tblPr>
        <w:tblW w:w="9747" w:type="dxa"/>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shd w:val="clear" w:color="auto" w:fill="FFFFFF"/>
        <w:tblLook w:val="00A0" w:firstRow="1" w:lastRow="0" w:firstColumn="1" w:lastColumn="0" w:noHBand="0" w:noVBand="0"/>
      </w:tblPr>
      <w:tblGrid>
        <w:gridCol w:w="8755"/>
        <w:gridCol w:w="992"/>
      </w:tblGrid>
      <w:tr w:rsidR="00584E70" w:rsidRPr="00DC3F15" w14:paraId="2B438875" w14:textId="77777777" w:rsidTr="00584E70">
        <w:tc>
          <w:tcPr>
            <w:tcW w:w="8755" w:type="dxa"/>
            <w:shd w:val="clear" w:color="auto" w:fill="FFFFFF"/>
          </w:tcPr>
          <w:p w14:paraId="3703EC77" w14:textId="77777777" w:rsidR="00584E70" w:rsidRPr="00DC3F15" w:rsidRDefault="00584E70" w:rsidP="00584E70">
            <w:pPr>
              <w:autoSpaceDE w:val="0"/>
              <w:autoSpaceDN w:val="0"/>
              <w:adjustRightInd w:val="0"/>
              <w:spacing w:after="0"/>
              <w:contextualSpacing/>
              <w:rPr>
                <w:rFonts w:ascii="Times New Roman" w:hAnsi="Times New Roman"/>
                <w:b/>
                <w:bCs/>
                <w:sz w:val="24"/>
                <w:szCs w:val="24"/>
                <w:lang w:eastAsia="ru-RU"/>
              </w:rPr>
            </w:pPr>
            <w:r w:rsidRPr="00DC3F15">
              <w:rPr>
                <w:rFonts w:ascii="Times New Roman" w:hAnsi="Times New Roman"/>
                <w:b/>
                <w:sz w:val="24"/>
                <w:szCs w:val="24"/>
                <w:lang w:eastAsia="ru-RU"/>
              </w:rPr>
              <w:t>Введение</w:t>
            </w:r>
          </w:p>
        </w:tc>
        <w:tc>
          <w:tcPr>
            <w:tcW w:w="992" w:type="dxa"/>
            <w:shd w:val="clear" w:color="auto" w:fill="FFFFFF"/>
            <w:vAlign w:val="center"/>
          </w:tcPr>
          <w:p w14:paraId="2C93557E" w14:textId="5F9EEC7E" w:rsidR="00584E70" w:rsidRPr="00B278D7" w:rsidRDefault="008616AD" w:rsidP="00584E70">
            <w:pPr>
              <w:autoSpaceDE w:val="0"/>
              <w:autoSpaceDN w:val="0"/>
              <w:adjustRightInd w:val="0"/>
              <w:spacing w:after="0"/>
              <w:contextualSpacing/>
              <w:jc w:val="center"/>
              <w:rPr>
                <w:rFonts w:ascii="Times New Roman" w:hAnsi="Times New Roman"/>
                <w:bCs/>
                <w:sz w:val="24"/>
                <w:szCs w:val="24"/>
                <w:lang w:eastAsia="ru-RU"/>
              </w:rPr>
            </w:pPr>
            <w:r>
              <w:rPr>
                <w:rFonts w:ascii="Times New Roman" w:hAnsi="Times New Roman"/>
                <w:bCs/>
                <w:sz w:val="24"/>
                <w:szCs w:val="24"/>
                <w:lang w:eastAsia="ru-RU"/>
              </w:rPr>
              <w:t>7</w:t>
            </w:r>
          </w:p>
        </w:tc>
      </w:tr>
      <w:tr w:rsidR="00584E70" w:rsidRPr="00DC3F15" w14:paraId="7B10AC1E" w14:textId="77777777" w:rsidTr="00584E70">
        <w:tc>
          <w:tcPr>
            <w:tcW w:w="8755" w:type="dxa"/>
            <w:shd w:val="clear" w:color="auto" w:fill="FFFFFF"/>
          </w:tcPr>
          <w:p w14:paraId="58D6C77F" w14:textId="77777777" w:rsidR="00584E70" w:rsidRPr="00DC3F15" w:rsidRDefault="00584E70" w:rsidP="00584E70">
            <w:pPr>
              <w:autoSpaceDE w:val="0"/>
              <w:autoSpaceDN w:val="0"/>
              <w:adjustRightInd w:val="0"/>
              <w:spacing w:after="0"/>
              <w:contextualSpacing/>
              <w:rPr>
                <w:rFonts w:ascii="Times New Roman" w:hAnsi="Times New Roman"/>
                <w:b/>
                <w:bCs/>
                <w:sz w:val="24"/>
                <w:szCs w:val="24"/>
                <w:lang w:eastAsia="ru-RU"/>
              </w:rPr>
            </w:pPr>
            <w:r w:rsidRPr="00DC3F15">
              <w:rPr>
                <w:rFonts w:ascii="Times New Roman" w:hAnsi="Times New Roman"/>
                <w:b/>
                <w:sz w:val="24"/>
                <w:szCs w:val="24"/>
                <w:lang w:eastAsia="ru-RU"/>
              </w:rPr>
              <w:t>Паспорт схемы</w:t>
            </w:r>
          </w:p>
        </w:tc>
        <w:tc>
          <w:tcPr>
            <w:tcW w:w="992" w:type="dxa"/>
            <w:shd w:val="clear" w:color="auto" w:fill="FFFFFF"/>
            <w:vAlign w:val="center"/>
          </w:tcPr>
          <w:p w14:paraId="42B0288E" w14:textId="6EE38B64" w:rsidR="00584E70" w:rsidRPr="00B278D7" w:rsidRDefault="008616AD" w:rsidP="00584E70">
            <w:pPr>
              <w:autoSpaceDE w:val="0"/>
              <w:autoSpaceDN w:val="0"/>
              <w:adjustRightInd w:val="0"/>
              <w:spacing w:after="0"/>
              <w:contextualSpacing/>
              <w:jc w:val="center"/>
              <w:rPr>
                <w:rFonts w:ascii="Times New Roman" w:hAnsi="Times New Roman"/>
                <w:bCs/>
                <w:sz w:val="24"/>
                <w:szCs w:val="24"/>
                <w:lang w:eastAsia="ru-RU"/>
              </w:rPr>
            </w:pPr>
            <w:r>
              <w:rPr>
                <w:rFonts w:ascii="Times New Roman" w:hAnsi="Times New Roman"/>
                <w:bCs/>
                <w:sz w:val="24"/>
                <w:szCs w:val="24"/>
                <w:lang w:eastAsia="ru-RU"/>
              </w:rPr>
              <w:t>9</w:t>
            </w:r>
          </w:p>
        </w:tc>
      </w:tr>
      <w:tr w:rsidR="00584E70" w:rsidRPr="00DC3F15" w14:paraId="7975B9C4" w14:textId="77777777" w:rsidTr="00584E70">
        <w:tc>
          <w:tcPr>
            <w:tcW w:w="8755" w:type="dxa"/>
            <w:shd w:val="clear" w:color="auto" w:fill="FFFFFF"/>
          </w:tcPr>
          <w:p w14:paraId="49A8079D" w14:textId="77777777" w:rsidR="00584E70" w:rsidRPr="00DC3F15" w:rsidRDefault="00584E70" w:rsidP="00584E70">
            <w:pPr>
              <w:autoSpaceDE w:val="0"/>
              <w:autoSpaceDN w:val="0"/>
              <w:adjustRightInd w:val="0"/>
              <w:spacing w:after="0"/>
              <w:contextualSpacing/>
              <w:jc w:val="both"/>
              <w:rPr>
                <w:rFonts w:ascii="Times New Roman" w:hAnsi="Times New Roman"/>
                <w:b/>
                <w:bCs/>
                <w:sz w:val="24"/>
                <w:szCs w:val="24"/>
                <w:lang w:eastAsia="ru-RU"/>
              </w:rPr>
            </w:pPr>
            <w:r w:rsidRPr="00DC3F15">
              <w:rPr>
                <w:rFonts w:ascii="Times New Roman" w:hAnsi="Times New Roman"/>
                <w:b/>
                <w:bCs/>
                <w:sz w:val="24"/>
                <w:szCs w:val="24"/>
                <w:lang w:eastAsia="ru-RU"/>
              </w:rPr>
              <w:t>Глава 1</w:t>
            </w:r>
            <w:r w:rsidR="00BB309B">
              <w:rPr>
                <w:rFonts w:ascii="Times New Roman" w:hAnsi="Times New Roman"/>
                <w:b/>
                <w:bCs/>
                <w:sz w:val="24"/>
                <w:szCs w:val="24"/>
                <w:lang w:eastAsia="ru-RU"/>
              </w:rPr>
              <w:t xml:space="preserve">. </w:t>
            </w:r>
            <w:r w:rsidRPr="00DC3F15">
              <w:rPr>
                <w:rFonts w:ascii="Times New Roman" w:hAnsi="Times New Roman"/>
                <w:b/>
                <w:bCs/>
                <w:sz w:val="24"/>
                <w:szCs w:val="24"/>
                <w:lang w:eastAsia="ru-RU"/>
              </w:rPr>
              <w:t>Водоснабжение</w:t>
            </w:r>
          </w:p>
        </w:tc>
        <w:tc>
          <w:tcPr>
            <w:tcW w:w="992" w:type="dxa"/>
            <w:shd w:val="clear" w:color="auto" w:fill="FFFFFF"/>
            <w:vAlign w:val="center"/>
          </w:tcPr>
          <w:p w14:paraId="4E38F0AB" w14:textId="5D7C936D" w:rsidR="00584E70" w:rsidRPr="00B278D7" w:rsidRDefault="008616AD" w:rsidP="00584E70">
            <w:pPr>
              <w:autoSpaceDE w:val="0"/>
              <w:autoSpaceDN w:val="0"/>
              <w:adjustRightInd w:val="0"/>
              <w:spacing w:after="0"/>
              <w:contextualSpacing/>
              <w:jc w:val="center"/>
              <w:rPr>
                <w:rFonts w:ascii="Times New Roman" w:hAnsi="Times New Roman"/>
                <w:bCs/>
                <w:sz w:val="24"/>
                <w:szCs w:val="24"/>
                <w:lang w:eastAsia="ru-RU"/>
              </w:rPr>
            </w:pPr>
            <w:r>
              <w:rPr>
                <w:rFonts w:ascii="Times New Roman" w:hAnsi="Times New Roman"/>
                <w:bCs/>
                <w:sz w:val="24"/>
                <w:szCs w:val="24"/>
                <w:lang w:eastAsia="ru-RU"/>
              </w:rPr>
              <w:t>13</w:t>
            </w:r>
          </w:p>
        </w:tc>
      </w:tr>
      <w:tr w:rsidR="00584E70" w:rsidRPr="00DC3F15" w14:paraId="77ECB80E" w14:textId="77777777" w:rsidTr="00584E70">
        <w:tc>
          <w:tcPr>
            <w:tcW w:w="8755" w:type="dxa"/>
            <w:shd w:val="clear" w:color="auto" w:fill="FFFFFF"/>
          </w:tcPr>
          <w:p w14:paraId="346498C1" w14:textId="77777777" w:rsidR="00584E70" w:rsidRPr="00DC3F15" w:rsidRDefault="00584E70" w:rsidP="00584E70">
            <w:pPr>
              <w:autoSpaceDE w:val="0"/>
              <w:autoSpaceDN w:val="0"/>
              <w:adjustRightInd w:val="0"/>
              <w:spacing w:after="0"/>
              <w:contextualSpacing/>
              <w:jc w:val="both"/>
              <w:rPr>
                <w:rFonts w:ascii="Times New Roman" w:hAnsi="Times New Roman"/>
                <w:b/>
                <w:bCs/>
                <w:sz w:val="24"/>
                <w:szCs w:val="24"/>
                <w:lang w:eastAsia="ru-RU"/>
              </w:rPr>
            </w:pPr>
            <w:r w:rsidRPr="00DC3F15">
              <w:rPr>
                <w:rFonts w:ascii="Times New Roman" w:hAnsi="Times New Roman"/>
                <w:b/>
                <w:sz w:val="24"/>
                <w:szCs w:val="24"/>
              </w:rPr>
              <w:t>1</w:t>
            </w:r>
            <w:r w:rsidR="00BB309B">
              <w:rPr>
                <w:rFonts w:ascii="Times New Roman" w:hAnsi="Times New Roman"/>
                <w:b/>
                <w:sz w:val="24"/>
                <w:szCs w:val="24"/>
              </w:rPr>
              <w:t>.</w:t>
            </w:r>
            <w:r w:rsidR="00D34107" w:rsidRPr="00DC3F15">
              <w:rPr>
                <w:rFonts w:ascii="Times New Roman" w:hAnsi="Times New Roman"/>
                <w:b/>
                <w:sz w:val="24"/>
                <w:szCs w:val="24"/>
              </w:rPr>
              <w:t>1</w:t>
            </w:r>
            <w:r w:rsidR="00BB309B">
              <w:rPr>
                <w:rFonts w:ascii="Times New Roman" w:hAnsi="Times New Roman"/>
                <w:b/>
                <w:sz w:val="24"/>
                <w:szCs w:val="24"/>
              </w:rPr>
              <w:t xml:space="preserve">. </w:t>
            </w:r>
            <w:r w:rsidR="00D34107" w:rsidRPr="00DC3F15">
              <w:rPr>
                <w:rFonts w:ascii="Times New Roman" w:hAnsi="Times New Roman"/>
                <w:b/>
                <w:sz w:val="24"/>
                <w:szCs w:val="24"/>
              </w:rPr>
              <w:t>Технико</w:t>
            </w:r>
            <w:r w:rsidRPr="00DC3F15">
              <w:rPr>
                <w:rFonts w:ascii="Times New Roman" w:hAnsi="Times New Roman"/>
                <w:b/>
                <w:sz w:val="24"/>
                <w:szCs w:val="24"/>
              </w:rPr>
              <w:t>-экономическое состояние централизованных систем водоснабжения</w:t>
            </w:r>
          </w:p>
        </w:tc>
        <w:tc>
          <w:tcPr>
            <w:tcW w:w="992" w:type="dxa"/>
            <w:shd w:val="clear" w:color="auto" w:fill="FFFFFF"/>
            <w:vAlign w:val="center"/>
          </w:tcPr>
          <w:p w14:paraId="1244E408" w14:textId="2D5AECCB" w:rsidR="00584E70" w:rsidRPr="009A5F00" w:rsidRDefault="008616AD" w:rsidP="00584E70">
            <w:pPr>
              <w:autoSpaceDE w:val="0"/>
              <w:autoSpaceDN w:val="0"/>
              <w:adjustRightInd w:val="0"/>
              <w:spacing w:after="0"/>
              <w:contextualSpacing/>
              <w:jc w:val="center"/>
              <w:rPr>
                <w:rFonts w:ascii="Times New Roman" w:hAnsi="Times New Roman"/>
                <w:bCs/>
                <w:sz w:val="24"/>
                <w:szCs w:val="24"/>
                <w:lang w:eastAsia="ru-RU"/>
              </w:rPr>
            </w:pPr>
            <w:r>
              <w:rPr>
                <w:rFonts w:ascii="Times New Roman" w:hAnsi="Times New Roman"/>
                <w:bCs/>
                <w:sz w:val="24"/>
                <w:szCs w:val="24"/>
                <w:lang w:eastAsia="ru-RU"/>
              </w:rPr>
              <w:t>13</w:t>
            </w:r>
          </w:p>
        </w:tc>
      </w:tr>
      <w:tr w:rsidR="00584E70" w:rsidRPr="00DC3F15" w14:paraId="6FF49919" w14:textId="77777777" w:rsidTr="00584E70">
        <w:tc>
          <w:tcPr>
            <w:tcW w:w="8755" w:type="dxa"/>
            <w:shd w:val="clear" w:color="auto" w:fill="FFFFFF"/>
          </w:tcPr>
          <w:p w14:paraId="4F5DF748" w14:textId="77777777" w:rsidR="00584E70" w:rsidRPr="00DC3F15" w:rsidRDefault="00584E70" w:rsidP="00584E70">
            <w:pPr>
              <w:autoSpaceDE w:val="0"/>
              <w:autoSpaceDN w:val="0"/>
              <w:adjustRightInd w:val="0"/>
              <w:spacing w:after="0"/>
              <w:contextualSpacing/>
              <w:jc w:val="both"/>
              <w:rPr>
                <w:rFonts w:ascii="Times New Roman" w:hAnsi="Times New Roman"/>
                <w:sz w:val="24"/>
                <w:szCs w:val="24"/>
              </w:rPr>
            </w:pPr>
            <w:r w:rsidRPr="00DC3F15">
              <w:rPr>
                <w:rFonts w:ascii="Times New Roman" w:hAnsi="Times New Roman"/>
                <w:sz w:val="24"/>
                <w:szCs w:val="24"/>
              </w:rPr>
              <w:t>1</w:t>
            </w:r>
            <w:r w:rsidR="00BB309B">
              <w:rPr>
                <w:rFonts w:ascii="Times New Roman" w:hAnsi="Times New Roman"/>
                <w:sz w:val="24"/>
                <w:szCs w:val="24"/>
              </w:rPr>
              <w:t>.</w:t>
            </w:r>
            <w:r w:rsidRPr="00DC3F15">
              <w:rPr>
                <w:rFonts w:ascii="Times New Roman" w:hAnsi="Times New Roman"/>
                <w:sz w:val="24"/>
                <w:szCs w:val="24"/>
              </w:rPr>
              <w:t>1</w:t>
            </w:r>
            <w:r w:rsidR="00BB309B">
              <w:rPr>
                <w:rFonts w:ascii="Times New Roman" w:hAnsi="Times New Roman"/>
                <w:sz w:val="24"/>
                <w:szCs w:val="24"/>
              </w:rPr>
              <w:t>.</w:t>
            </w:r>
            <w:r w:rsidRPr="00DC3F15">
              <w:rPr>
                <w:rFonts w:ascii="Times New Roman" w:hAnsi="Times New Roman"/>
                <w:sz w:val="24"/>
                <w:szCs w:val="24"/>
              </w:rPr>
              <w:t>1</w:t>
            </w:r>
            <w:r w:rsidR="00BB309B">
              <w:rPr>
                <w:rFonts w:ascii="Times New Roman" w:hAnsi="Times New Roman"/>
                <w:sz w:val="24"/>
                <w:szCs w:val="24"/>
              </w:rPr>
              <w:t xml:space="preserve">. </w:t>
            </w:r>
            <w:r w:rsidRPr="00DC3F15">
              <w:rPr>
                <w:rFonts w:ascii="Times New Roman" w:hAnsi="Times New Roman"/>
                <w:sz w:val="24"/>
                <w:szCs w:val="24"/>
              </w:rPr>
              <w:t xml:space="preserve">Описание системы и структуры водоснабжения </w:t>
            </w:r>
            <w:r w:rsidR="00D34107" w:rsidRPr="00DC3F15">
              <w:rPr>
                <w:rFonts w:ascii="Times New Roman" w:hAnsi="Times New Roman"/>
                <w:sz w:val="24"/>
                <w:szCs w:val="24"/>
              </w:rPr>
              <w:t>поселения и</w:t>
            </w:r>
            <w:r w:rsidRPr="00DC3F15">
              <w:rPr>
                <w:rFonts w:ascii="Times New Roman" w:hAnsi="Times New Roman"/>
                <w:sz w:val="24"/>
                <w:szCs w:val="24"/>
              </w:rPr>
              <w:t xml:space="preserve"> деление территории на эксплуатационные зоны</w:t>
            </w:r>
          </w:p>
        </w:tc>
        <w:tc>
          <w:tcPr>
            <w:tcW w:w="992" w:type="dxa"/>
            <w:shd w:val="clear" w:color="auto" w:fill="FFFFFF"/>
            <w:vAlign w:val="center"/>
          </w:tcPr>
          <w:p w14:paraId="62E46B48" w14:textId="59B40E12" w:rsidR="00584E70" w:rsidRPr="009A5F00" w:rsidRDefault="008616AD" w:rsidP="00584E70">
            <w:pPr>
              <w:autoSpaceDE w:val="0"/>
              <w:autoSpaceDN w:val="0"/>
              <w:adjustRightInd w:val="0"/>
              <w:spacing w:after="0"/>
              <w:contextualSpacing/>
              <w:jc w:val="center"/>
              <w:rPr>
                <w:rFonts w:ascii="Times New Roman" w:hAnsi="Times New Roman"/>
                <w:bCs/>
                <w:sz w:val="24"/>
                <w:szCs w:val="24"/>
                <w:lang w:eastAsia="ru-RU"/>
              </w:rPr>
            </w:pPr>
            <w:r>
              <w:rPr>
                <w:rFonts w:ascii="Times New Roman" w:hAnsi="Times New Roman"/>
                <w:bCs/>
                <w:sz w:val="24"/>
                <w:szCs w:val="24"/>
                <w:lang w:eastAsia="ru-RU"/>
              </w:rPr>
              <w:t>17</w:t>
            </w:r>
          </w:p>
        </w:tc>
      </w:tr>
      <w:tr w:rsidR="00584E70" w:rsidRPr="00DC3F15" w14:paraId="456B4E44" w14:textId="77777777" w:rsidTr="00584E70">
        <w:tc>
          <w:tcPr>
            <w:tcW w:w="8755" w:type="dxa"/>
            <w:shd w:val="clear" w:color="auto" w:fill="FFFFFF"/>
          </w:tcPr>
          <w:p w14:paraId="15A23C29" w14:textId="77777777" w:rsidR="00584E70" w:rsidRPr="00DC3F15" w:rsidRDefault="00584E70" w:rsidP="00584E70">
            <w:pPr>
              <w:autoSpaceDE w:val="0"/>
              <w:autoSpaceDN w:val="0"/>
              <w:adjustRightInd w:val="0"/>
              <w:spacing w:after="0"/>
              <w:contextualSpacing/>
              <w:jc w:val="both"/>
              <w:rPr>
                <w:rFonts w:ascii="Times New Roman" w:hAnsi="Times New Roman"/>
                <w:sz w:val="24"/>
                <w:szCs w:val="24"/>
              </w:rPr>
            </w:pPr>
            <w:r w:rsidRPr="00DC3F15">
              <w:rPr>
                <w:rFonts w:ascii="Times New Roman" w:hAnsi="Times New Roman"/>
                <w:sz w:val="24"/>
                <w:szCs w:val="24"/>
              </w:rPr>
              <w:t>1</w:t>
            </w:r>
            <w:r w:rsidR="00BB309B">
              <w:rPr>
                <w:rFonts w:ascii="Times New Roman" w:hAnsi="Times New Roman"/>
                <w:sz w:val="24"/>
                <w:szCs w:val="24"/>
              </w:rPr>
              <w:t>.</w:t>
            </w:r>
            <w:r w:rsidRPr="00DC3F15">
              <w:rPr>
                <w:rFonts w:ascii="Times New Roman" w:hAnsi="Times New Roman"/>
                <w:sz w:val="24"/>
                <w:szCs w:val="24"/>
              </w:rPr>
              <w:t>1</w:t>
            </w:r>
            <w:r w:rsidR="00BB309B">
              <w:rPr>
                <w:rFonts w:ascii="Times New Roman" w:hAnsi="Times New Roman"/>
                <w:sz w:val="24"/>
                <w:szCs w:val="24"/>
              </w:rPr>
              <w:t>.</w:t>
            </w:r>
            <w:r w:rsidRPr="00DC3F15">
              <w:rPr>
                <w:rFonts w:ascii="Times New Roman" w:hAnsi="Times New Roman"/>
                <w:sz w:val="24"/>
                <w:szCs w:val="24"/>
              </w:rPr>
              <w:t>2</w:t>
            </w:r>
            <w:r w:rsidR="00BB309B">
              <w:rPr>
                <w:rFonts w:ascii="Times New Roman" w:hAnsi="Times New Roman"/>
                <w:sz w:val="24"/>
                <w:szCs w:val="24"/>
              </w:rPr>
              <w:t xml:space="preserve">. </w:t>
            </w:r>
            <w:r w:rsidRPr="00DC3F15">
              <w:rPr>
                <w:rFonts w:ascii="Times New Roman" w:hAnsi="Times New Roman"/>
                <w:sz w:val="24"/>
                <w:szCs w:val="24"/>
              </w:rPr>
              <w:t>Описание территорий поселения, не охваченных централизованными системами водоснабжения</w:t>
            </w:r>
          </w:p>
        </w:tc>
        <w:tc>
          <w:tcPr>
            <w:tcW w:w="992" w:type="dxa"/>
            <w:shd w:val="clear" w:color="auto" w:fill="FFFFFF"/>
            <w:vAlign w:val="center"/>
          </w:tcPr>
          <w:p w14:paraId="0BEAAFEA" w14:textId="33714EEE" w:rsidR="00584E70" w:rsidRPr="009A5F00" w:rsidRDefault="008616AD" w:rsidP="00584E70">
            <w:pPr>
              <w:autoSpaceDE w:val="0"/>
              <w:autoSpaceDN w:val="0"/>
              <w:adjustRightInd w:val="0"/>
              <w:spacing w:after="0"/>
              <w:contextualSpacing/>
              <w:jc w:val="center"/>
              <w:rPr>
                <w:rFonts w:ascii="Times New Roman" w:hAnsi="Times New Roman"/>
                <w:bCs/>
                <w:sz w:val="24"/>
                <w:szCs w:val="24"/>
                <w:lang w:eastAsia="ru-RU"/>
              </w:rPr>
            </w:pPr>
            <w:r>
              <w:rPr>
                <w:rFonts w:ascii="Times New Roman" w:hAnsi="Times New Roman"/>
                <w:bCs/>
                <w:sz w:val="24"/>
                <w:szCs w:val="24"/>
                <w:lang w:eastAsia="ru-RU"/>
              </w:rPr>
              <w:t>17</w:t>
            </w:r>
          </w:p>
        </w:tc>
      </w:tr>
      <w:tr w:rsidR="00584E70" w:rsidRPr="00DC3F15" w14:paraId="63284814" w14:textId="77777777" w:rsidTr="00584E70">
        <w:tc>
          <w:tcPr>
            <w:tcW w:w="8755" w:type="dxa"/>
            <w:shd w:val="clear" w:color="auto" w:fill="FFFFFF"/>
          </w:tcPr>
          <w:p w14:paraId="40A671A0" w14:textId="77777777" w:rsidR="00584E70" w:rsidRPr="00DC3F15" w:rsidRDefault="00584E70" w:rsidP="00584E70">
            <w:pPr>
              <w:autoSpaceDE w:val="0"/>
              <w:autoSpaceDN w:val="0"/>
              <w:adjustRightInd w:val="0"/>
              <w:spacing w:after="0"/>
              <w:contextualSpacing/>
              <w:jc w:val="both"/>
              <w:rPr>
                <w:rFonts w:ascii="Times New Roman" w:hAnsi="Times New Roman"/>
                <w:sz w:val="24"/>
                <w:szCs w:val="24"/>
              </w:rPr>
            </w:pPr>
            <w:r w:rsidRPr="00DC3F15">
              <w:rPr>
                <w:rFonts w:ascii="Times New Roman" w:hAnsi="Times New Roman"/>
                <w:sz w:val="24"/>
                <w:szCs w:val="24"/>
              </w:rPr>
              <w:t>1</w:t>
            </w:r>
            <w:r w:rsidR="00BB309B">
              <w:rPr>
                <w:rFonts w:ascii="Times New Roman" w:hAnsi="Times New Roman"/>
                <w:sz w:val="24"/>
                <w:szCs w:val="24"/>
              </w:rPr>
              <w:t>.</w:t>
            </w:r>
            <w:r w:rsidRPr="00DC3F15">
              <w:rPr>
                <w:rFonts w:ascii="Times New Roman" w:hAnsi="Times New Roman"/>
                <w:sz w:val="24"/>
                <w:szCs w:val="24"/>
              </w:rPr>
              <w:t>1</w:t>
            </w:r>
            <w:r w:rsidR="00BB309B">
              <w:rPr>
                <w:rFonts w:ascii="Times New Roman" w:hAnsi="Times New Roman"/>
                <w:sz w:val="24"/>
                <w:szCs w:val="24"/>
              </w:rPr>
              <w:t>.</w:t>
            </w:r>
            <w:r w:rsidR="00D34107" w:rsidRPr="00DC3F15">
              <w:rPr>
                <w:rFonts w:ascii="Times New Roman" w:hAnsi="Times New Roman"/>
                <w:sz w:val="24"/>
                <w:szCs w:val="24"/>
              </w:rPr>
              <w:t>3</w:t>
            </w:r>
            <w:r w:rsidR="00BB309B">
              <w:rPr>
                <w:rFonts w:ascii="Times New Roman" w:hAnsi="Times New Roman"/>
                <w:sz w:val="24"/>
                <w:szCs w:val="24"/>
              </w:rPr>
              <w:t xml:space="preserve">. </w:t>
            </w:r>
            <w:r w:rsidR="00D34107" w:rsidRPr="00DC3F15">
              <w:rPr>
                <w:rFonts w:ascii="Times New Roman" w:hAnsi="Times New Roman"/>
                <w:sz w:val="24"/>
                <w:szCs w:val="24"/>
              </w:rPr>
              <w:t>Описание</w:t>
            </w:r>
            <w:r w:rsidRPr="00DC3F15">
              <w:rPr>
                <w:rFonts w:ascii="Times New Roman" w:hAnsi="Times New Roman"/>
                <w:sz w:val="24"/>
                <w:szCs w:val="24"/>
              </w:rPr>
              <w:t xml:space="preserve"> технологических зон водоснабжения, зон централизованного и нецентрализованного водоснабжения и перечень централизованных систем водоснабжения</w:t>
            </w:r>
          </w:p>
        </w:tc>
        <w:tc>
          <w:tcPr>
            <w:tcW w:w="992" w:type="dxa"/>
            <w:shd w:val="clear" w:color="auto" w:fill="FFFFFF"/>
            <w:vAlign w:val="center"/>
          </w:tcPr>
          <w:p w14:paraId="4C61E8AE" w14:textId="0C721E19" w:rsidR="00584E70" w:rsidRPr="009A5F00" w:rsidRDefault="008616AD" w:rsidP="00584E70">
            <w:pPr>
              <w:autoSpaceDE w:val="0"/>
              <w:autoSpaceDN w:val="0"/>
              <w:adjustRightInd w:val="0"/>
              <w:spacing w:after="0"/>
              <w:contextualSpacing/>
              <w:jc w:val="center"/>
              <w:rPr>
                <w:rFonts w:ascii="Times New Roman" w:hAnsi="Times New Roman"/>
                <w:bCs/>
                <w:sz w:val="24"/>
                <w:szCs w:val="24"/>
                <w:lang w:eastAsia="ru-RU"/>
              </w:rPr>
            </w:pPr>
            <w:r>
              <w:rPr>
                <w:rFonts w:ascii="Times New Roman" w:hAnsi="Times New Roman"/>
                <w:bCs/>
                <w:sz w:val="24"/>
                <w:szCs w:val="24"/>
                <w:lang w:eastAsia="ru-RU"/>
              </w:rPr>
              <w:t>19</w:t>
            </w:r>
          </w:p>
        </w:tc>
      </w:tr>
      <w:tr w:rsidR="00584E70" w:rsidRPr="00DC3F15" w14:paraId="35358909" w14:textId="77777777" w:rsidTr="00584E70">
        <w:tc>
          <w:tcPr>
            <w:tcW w:w="8755" w:type="dxa"/>
            <w:shd w:val="clear" w:color="auto" w:fill="FFFFFF"/>
          </w:tcPr>
          <w:p w14:paraId="1B62248C" w14:textId="77777777" w:rsidR="00584E70" w:rsidRPr="00DC3F15" w:rsidRDefault="00584E70" w:rsidP="00584E70">
            <w:pPr>
              <w:autoSpaceDE w:val="0"/>
              <w:autoSpaceDN w:val="0"/>
              <w:adjustRightInd w:val="0"/>
              <w:spacing w:after="0"/>
              <w:contextualSpacing/>
              <w:jc w:val="both"/>
              <w:rPr>
                <w:rFonts w:ascii="Times New Roman" w:hAnsi="Times New Roman"/>
                <w:sz w:val="24"/>
                <w:szCs w:val="24"/>
              </w:rPr>
            </w:pPr>
            <w:r w:rsidRPr="00DC3F15">
              <w:rPr>
                <w:rFonts w:ascii="Times New Roman" w:hAnsi="Times New Roman"/>
                <w:sz w:val="24"/>
                <w:szCs w:val="24"/>
              </w:rPr>
              <w:t>1</w:t>
            </w:r>
            <w:r w:rsidR="00BB309B">
              <w:rPr>
                <w:rFonts w:ascii="Times New Roman" w:hAnsi="Times New Roman"/>
                <w:sz w:val="24"/>
                <w:szCs w:val="24"/>
              </w:rPr>
              <w:t>.</w:t>
            </w:r>
            <w:r w:rsidRPr="00DC3F15">
              <w:rPr>
                <w:rFonts w:ascii="Times New Roman" w:hAnsi="Times New Roman"/>
                <w:sz w:val="24"/>
                <w:szCs w:val="24"/>
              </w:rPr>
              <w:t>1</w:t>
            </w:r>
            <w:r w:rsidR="00BB309B">
              <w:rPr>
                <w:rFonts w:ascii="Times New Roman" w:hAnsi="Times New Roman"/>
                <w:sz w:val="24"/>
                <w:szCs w:val="24"/>
              </w:rPr>
              <w:t>.</w:t>
            </w:r>
            <w:r w:rsidRPr="00DC3F15">
              <w:rPr>
                <w:rFonts w:ascii="Times New Roman" w:hAnsi="Times New Roman"/>
                <w:sz w:val="24"/>
                <w:szCs w:val="24"/>
              </w:rPr>
              <w:t>4</w:t>
            </w:r>
            <w:r w:rsidR="00BB309B">
              <w:rPr>
                <w:rFonts w:ascii="Times New Roman" w:hAnsi="Times New Roman"/>
                <w:sz w:val="24"/>
                <w:szCs w:val="24"/>
              </w:rPr>
              <w:t xml:space="preserve">. </w:t>
            </w:r>
            <w:r w:rsidRPr="00DC3F15">
              <w:rPr>
                <w:rFonts w:ascii="Times New Roman" w:hAnsi="Times New Roman"/>
                <w:sz w:val="24"/>
                <w:szCs w:val="24"/>
              </w:rPr>
              <w:t>Описание результатов технического обследования централизованных</w:t>
            </w:r>
          </w:p>
          <w:p w14:paraId="1F20DD50" w14:textId="77777777" w:rsidR="00584E70" w:rsidRPr="00DC3F15" w:rsidRDefault="00584E70" w:rsidP="00584E70">
            <w:pPr>
              <w:autoSpaceDE w:val="0"/>
              <w:autoSpaceDN w:val="0"/>
              <w:adjustRightInd w:val="0"/>
              <w:spacing w:after="0"/>
              <w:contextualSpacing/>
              <w:jc w:val="both"/>
              <w:rPr>
                <w:rFonts w:ascii="Times New Roman" w:hAnsi="Times New Roman"/>
                <w:sz w:val="24"/>
                <w:szCs w:val="24"/>
              </w:rPr>
            </w:pPr>
            <w:r w:rsidRPr="00DC3F15">
              <w:rPr>
                <w:rFonts w:ascii="Times New Roman" w:hAnsi="Times New Roman"/>
                <w:sz w:val="24"/>
                <w:szCs w:val="24"/>
              </w:rPr>
              <w:t>систем водоснабжения</w:t>
            </w:r>
          </w:p>
        </w:tc>
        <w:tc>
          <w:tcPr>
            <w:tcW w:w="992" w:type="dxa"/>
            <w:shd w:val="clear" w:color="auto" w:fill="FFFFFF"/>
            <w:vAlign w:val="center"/>
          </w:tcPr>
          <w:p w14:paraId="4AD7005B" w14:textId="4693D0F8" w:rsidR="00584E70" w:rsidRPr="009A5F00" w:rsidRDefault="008616AD" w:rsidP="00584E70">
            <w:pPr>
              <w:autoSpaceDE w:val="0"/>
              <w:autoSpaceDN w:val="0"/>
              <w:adjustRightInd w:val="0"/>
              <w:spacing w:after="0"/>
              <w:contextualSpacing/>
              <w:jc w:val="center"/>
              <w:rPr>
                <w:rFonts w:ascii="Times New Roman" w:hAnsi="Times New Roman"/>
                <w:bCs/>
                <w:sz w:val="24"/>
                <w:szCs w:val="24"/>
                <w:lang w:eastAsia="ru-RU"/>
              </w:rPr>
            </w:pPr>
            <w:r>
              <w:rPr>
                <w:rFonts w:ascii="Times New Roman" w:hAnsi="Times New Roman"/>
                <w:bCs/>
                <w:sz w:val="24"/>
                <w:szCs w:val="24"/>
                <w:lang w:eastAsia="ru-RU"/>
              </w:rPr>
              <w:t>20</w:t>
            </w:r>
          </w:p>
        </w:tc>
      </w:tr>
      <w:tr w:rsidR="00584E70" w:rsidRPr="00DC3F15" w14:paraId="79A91CF0" w14:textId="77777777" w:rsidTr="00584E70">
        <w:tc>
          <w:tcPr>
            <w:tcW w:w="8755" w:type="dxa"/>
            <w:shd w:val="clear" w:color="auto" w:fill="FFFFFF"/>
          </w:tcPr>
          <w:p w14:paraId="61D70046" w14:textId="77777777" w:rsidR="00584E70" w:rsidRPr="00DC3F15" w:rsidRDefault="00584E70" w:rsidP="00584E70">
            <w:pPr>
              <w:autoSpaceDE w:val="0"/>
              <w:autoSpaceDN w:val="0"/>
              <w:adjustRightInd w:val="0"/>
              <w:spacing w:after="0"/>
              <w:contextualSpacing/>
              <w:jc w:val="both"/>
              <w:rPr>
                <w:rFonts w:ascii="Times New Roman" w:hAnsi="Times New Roman"/>
                <w:sz w:val="24"/>
                <w:szCs w:val="24"/>
              </w:rPr>
            </w:pPr>
            <w:r w:rsidRPr="00DC3F15">
              <w:rPr>
                <w:rFonts w:ascii="Times New Roman" w:hAnsi="Times New Roman"/>
                <w:sz w:val="24"/>
                <w:szCs w:val="24"/>
                <w:lang w:eastAsia="ru-RU"/>
              </w:rPr>
              <w:t>1</w:t>
            </w:r>
            <w:r w:rsidR="00BB309B">
              <w:rPr>
                <w:rFonts w:ascii="Times New Roman" w:hAnsi="Times New Roman"/>
                <w:sz w:val="24"/>
                <w:szCs w:val="24"/>
                <w:lang w:eastAsia="ru-RU"/>
              </w:rPr>
              <w:t>.</w:t>
            </w:r>
            <w:r w:rsidRPr="00DC3F15">
              <w:rPr>
                <w:rFonts w:ascii="Times New Roman" w:hAnsi="Times New Roman"/>
                <w:sz w:val="24"/>
                <w:szCs w:val="24"/>
                <w:lang w:eastAsia="ru-RU"/>
              </w:rPr>
              <w:t>1</w:t>
            </w:r>
            <w:r w:rsidR="00BB309B">
              <w:rPr>
                <w:rFonts w:ascii="Times New Roman" w:hAnsi="Times New Roman"/>
                <w:sz w:val="24"/>
                <w:szCs w:val="24"/>
                <w:lang w:eastAsia="ru-RU"/>
              </w:rPr>
              <w:t>.</w:t>
            </w:r>
            <w:r w:rsidRPr="00DC3F15">
              <w:rPr>
                <w:rFonts w:ascii="Times New Roman" w:hAnsi="Times New Roman"/>
                <w:sz w:val="24"/>
                <w:szCs w:val="24"/>
                <w:lang w:eastAsia="ru-RU"/>
              </w:rPr>
              <w:t>5</w:t>
            </w:r>
            <w:r w:rsidR="00BB309B">
              <w:rPr>
                <w:rFonts w:ascii="Times New Roman" w:hAnsi="Times New Roman"/>
                <w:sz w:val="24"/>
                <w:szCs w:val="24"/>
                <w:lang w:eastAsia="ru-RU"/>
              </w:rPr>
              <w:t xml:space="preserve">. </w:t>
            </w:r>
            <w:r w:rsidRPr="00DC3F15">
              <w:rPr>
                <w:rFonts w:ascii="Times New Roman" w:hAnsi="Times New Roman"/>
                <w:sz w:val="24"/>
                <w:szCs w:val="24"/>
                <w:lang w:eastAsia="ru-RU"/>
              </w:rPr>
              <w:t>Описание существующих технических и технологических решений по предотвращению замерзания воды применительно к территории распространения вечномерзлых грунтов</w:t>
            </w:r>
          </w:p>
        </w:tc>
        <w:tc>
          <w:tcPr>
            <w:tcW w:w="992" w:type="dxa"/>
            <w:shd w:val="clear" w:color="auto" w:fill="FFFFFF"/>
            <w:vAlign w:val="center"/>
          </w:tcPr>
          <w:p w14:paraId="10326DC0" w14:textId="23AB46A7" w:rsidR="00584E70" w:rsidRPr="009A5F00" w:rsidRDefault="008616AD" w:rsidP="00584E70">
            <w:pPr>
              <w:autoSpaceDE w:val="0"/>
              <w:autoSpaceDN w:val="0"/>
              <w:adjustRightInd w:val="0"/>
              <w:spacing w:after="0"/>
              <w:contextualSpacing/>
              <w:jc w:val="center"/>
              <w:rPr>
                <w:rFonts w:ascii="Times New Roman" w:hAnsi="Times New Roman"/>
                <w:bCs/>
                <w:sz w:val="24"/>
                <w:szCs w:val="24"/>
                <w:lang w:eastAsia="ru-RU"/>
              </w:rPr>
            </w:pPr>
            <w:r>
              <w:rPr>
                <w:rFonts w:ascii="Times New Roman" w:hAnsi="Times New Roman"/>
                <w:bCs/>
                <w:sz w:val="24"/>
                <w:szCs w:val="24"/>
                <w:lang w:eastAsia="ru-RU"/>
              </w:rPr>
              <w:t>43</w:t>
            </w:r>
          </w:p>
        </w:tc>
      </w:tr>
      <w:tr w:rsidR="00584E70" w:rsidRPr="00DC3F15" w14:paraId="62299399" w14:textId="77777777" w:rsidTr="00584E70">
        <w:tc>
          <w:tcPr>
            <w:tcW w:w="8755" w:type="dxa"/>
            <w:shd w:val="clear" w:color="auto" w:fill="FFFFFF"/>
          </w:tcPr>
          <w:p w14:paraId="67C81A3F" w14:textId="77777777" w:rsidR="00584E70" w:rsidRPr="00DC3F15" w:rsidRDefault="00584E70" w:rsidP="00584E70">
            <w:pPr>
              <w:autoSpaceDE w:val="0"/>
              <w:autoSpaceDN w:val="0"/>
              <w:adjustRightInd w:val="0"/>
              <w:spacing w:after="0"/>
              <w:contextualSpacing/>
              <w:jc w:val="both"/>
              <w:rPr>
                <w:rFonts w:ascii="Times New Roman" w:hAnsi="Times New Roman"/>
                <w:sz w:val="24"/>
                <w:szCs w:val="24"/>
              </w:rPr>
            </w:pPr>
            <w:r w:rsidRPr="00DC3F15">
              <w:rPr>
                <w:rFonts w:ascii="Times New Roman" w:hAnsi="Times New Roman"/>
                <w:sz w:val="24"/>
                <w:szCs w:val="24"/>
              </w:rPr>
              <w:t>1</w:t>
            </w:r>
            <w:r w:rsidR="00BB309B">
              <w:rPr>
                <w:rFonts w:ascii="Times New Roman" w:hAnsi="Times New Roman"/>
                <w:sz w:val="24"/>
                <w:szCs w:val="24"/>
              </w:rPr>
              <w:t>.</w:t>
            </w:r>
            <w:r w:rsidRPr="00DC3F15">
              <w:rPr>
                <w:rFonts w:ascii="Times New Roman" w:hAnsi="Times New Roman"/>
                <w:sz w:val="24"/>
                <w:szCs w:val="24"/>
              </w:rPr>
              <w:t>1</w:t>
            </w:r>
            <w:r w:rsidR="00BB309B">
              <w:rPr>
                <w:rFonts w:ascii="Times New Roman" w:hAnsi="Times New Roman"/>
                <w:sz w:val="24"/>
                <w:szCs w:val="24"/>
              </w:rPr>
              <w:t>.</w:t>
            </w:r>
            <w:r w:rsidRPr="00DC3F15">
              <w:rPr>
                <w:rFonts w:ascii="Times New Roman" w:hAnsi="Times New Roman"/>
                <w:sz w:val="24"/>
                <w:szCs w:val="24"/>
              </w:rPr>
              <w:t>6</w:t>
            </w:r>
            <w:r w:rsidR="00BB309B">
              <w:rPr>
                <w:rFonts w:ascii="Times New Roman" w:hAnsi="Times New Roman"/>
                <w:sz w:val="24"/>
                <w:szCs w:val="24"/>
              </w:rPr>
              <w:t xml:space="preserve">. </w:t>
            </w:r>
            <w:r w:rsidRPr="00DC3F15">
              <w:rPr>
                <w:rFonts w:ascii="Times New Roman" w:hAnsi="Times New Roman"/>
                <w:sz w:val="24"/>
                <w:szCs w:val="24"/>
              </w:rPr>
              <w:t xml:space="preserve">Перечень лиц, владеющих на праве собственности или другом законном основании объектами </w:t>
            </w:r>
            <w:r w:rsidR="00D34107" w:rsidRPr="00DC3F15">
              <w:rPr>
                <w:rFonts w:ascii="Times New Roman" w:hAnsi="Times New Roman"/>
                <w:sz w:val="24"/>
                <w:szCs w:val="24"/>
              </w:rPr>
              <w:t>централизованной системой</w:t>
            </w:r>
            <w:r w:rsidRPr="00DC3F15">
              <w:rPr>
                <w:rFonts w:ascii="Times New Roman" w:hAnsi="Times New Roman"/>
                <w:sz w:val="24"/>
                <w:szCs w:val="24"/>
              </w:rPr>
              <w:t xml:space="preserve"> водоснабжения, </w:t>
            </w:r>
            <w:r w:rsidR="00D34107" w:rsidRPr="00DC3F15">
              <w:rPr>
                <w:rFonts w:ascii="Times New Roman" w:hAnsi="Times New Roman"/>
                <w:sz w:val="24"/>
                <w:szCs w:val="24"/>
              </w:rPr>
              <w:t>с указанием</w:t>
            </w:r>
            <w:r w:rsidRPr="00DC3F15">
              <w:rPr>
                <w:rFonts w:ascii="Times New Roman" w:hAnsi="Times New Roman"/>
                <w:sz w:val="24"/>
                <w:szCs w:val="24"/>
              </w:rPr>
              <w:t xml:space="preserve"> принадлежащих этим лицам таких объектов</w:t>
            </w:r>
          </w:p>
        </w:tc>
        <w:tc>
          <w:tcPr>
            <w:tcW w:w="992" w:type="dxa"/>
            <w:shd w:val="clear" w:color="auto" w:fill="FFFFFF"/>
            <w:vAlign w:val="center"/>
          </w:tcPr>
          <w:p w14:paraId="02A3D4DB" w14:textId="6827F852" w:rsidR="00584E70" w:rsidRPr="009A5F00" w:rsidRDefault="008616AD" w:rsidP="00584E70">
            <w:pPr>
              <w:autoSpaceDE w:val="0"/>
              <w:autoSpaceDN w:val="0"/>
              <w:adjustRightInd w:val="0"/>
              <w:spacing w:after="0"/>
              <w:contextualSpacing/>
              <w:jc w:val="center"/>
              <w:rPr>
                <w:rFonts w:ascii="Times New Roman" w:hAnsi="Times New Roman"/>
                <w:bCs/>
                <w:sz w:val="24"/>
                <w:szCs w:val="24"/>
                <w:lang w:eastAsia="ru-RU"/>
              </w:rPr>
            </w:pPr>
            <w:r>
              <w:rPr>
                <w:rFonts w:ascii="Times New Roman" w:hAnsi="Times New Roman"/>
                <w:bCs/>
                <w:sz w:val="24"/>
                <w:szCs w:val="24"/>
                <w:lang w:eastAsia="ru-RU"/>
              </w:rPr>
              <w:t>43</w:t>
            </w:r>
          </w:p>
        </w:tc>
      </w:tr>
      <w:tr w:rsidR="00584E70" w:rsidRPr="00DC3F15" w14:paraId="66F195BC" w14:textId="77777777" w:rsidTr="00584E70">
        <w:tc>
          <w:tcPr>
            <w:tcW w:w="8755" w:type="dxa"/>
            <w:shd w:val="clear" w:color="auto" w:fill="FFFFFF"/>
          </w:tcPr>
          <w:p w14:paraId="70103DB5" w14:textId="77777777" w:rsidR="00584E70" w:rsidRPr="00DC3F15" w:rsidRDefault="00584E70" w:rsidP="00584E70">
            <w:pPr>
              <w:autoSpaceDE w:val="0"/>
              <w:autoSpaceDN w:val="0"/>
              <w:adjustRightInd w:val="0"/>
              <w:spacing w:after="0"/>
              <w:contextualSpacing/>
              <w:jc w:val="both"/>
              <w:rPr>
                <w:rFonts w:ascii="Times New Roman" w:hAnsi="Times New Roman"/>
                <w:b/>
                <w:sz w:val="24"/>
                <w:szCs w:val="24"/>
              </w:rPr>
            </w:pPr>
            <w:r w:rsidRPr="00DC3F15">
              <w:rPr>
                <w:rFonts w:ascii="Times New Roman" w:hAnsi="Times New Roman"/>
                <w:b/>
                <w:sz w:val="24"/>
                <w:szCs w:val="24"/>
              </w:rPr>
              <w:t>1</w:t>
            </w:r>
            <w:r w:rsidR="00BB309B">
              <w:rPr>
                <w:rFonts w:ascii="Times New Roman" w:hAnsi="Times New Roman"/>
                <w:b/>
                <w:sz w:val="24"/>
                <w:szCs w:val="24"/>
              </w:rPr>
              <w:t>.</w:t>
            </w:r>
            <w:r w:rsidRPr="00DC3F15">
              <w:rPr>
                <w:rFonts w:ascii="Times New Roman" w:hAnsi="Times New Roman"/>
                <w:b/>
                <w:sz w:val="24"/>
                <w:szCs w:val="24"/>
              </w:rPr>
              <w:t>2</w:t>
            </w:r>
            <w:r w:rsidR="00BB309B">
              <w:rPr>
                <w:rFonts w:ascii="Times New Roman" w:hAnsi="Times New Roman"/>
                <w:b/>
                <w:sz w:val="24"/>
                <w:szCs w:val="24"/>
              </w:rPr>
              <w:t xml:space="preserve">. </w:t>
            </w:r>
            <w:r w:rsidRPr="00DC3F15">
              <w:rPr>
                <w:rFonts w:ascii="Times New Roman" w:hAnsi="Times New Roman"/>
                <w:b/>
                <w:sz w:val="24"/>
                <w:szCs w:val="24"/>
              </w:rPr>
              <w:t>Направления развития централизованных систем водоснабжения</w:t>
            </w:r>
          </w:p>
        </w:tc>
        <w:tc>
          <w:tcPr>
            <w:tcW w:w="992" w:type="dxa"/>
            <w:shd w:val="clear" w:color="auto" w:fill="FFFFFF"/>
            <w:vAlign w:val="center"/>
          </w:tcPr>
          <w:p w14:paraId="3A1C3387" w14:textId="4322BBBB" w:rsidR="00584E70" w:rsidRPr="009A5F00" w:rsidRDefault="008616AD" w:rsidP="00584E70">
            <w:pPr>
              <w:autoSpaceDE w:val="0"/>
              <w:autoSpaceDN w:val="0"/>
              <w:adjustRightInd w:val="0"/>
              <w:spacing w:after="0"/>
              <w:contextualSpacing/>
              <w:jc w:val="center"/>
              <w:rPr>
                <w:rFonts w:ascii="Times New Roman" w:hAnsi="Times New Roman"/>
                <w:bCs/>
                <w:sz w:val="24"/>
                <w:szCs w:val="24"/>
                <w:lang w:eastAsia="ru-RU"/>
              </w:rPr>
            </w:pPr>
            <w:r>
              <w:rPr>
                <w:rFonts w:ascii="Times New Roman" w:hAnsi="Times New Roman"/>
                <w:bCs/>
                <w:sz w:val="24"/>
                <w:szCs w:val="24"/>
                <w:lang w:eastAsia="ru-RU"/>
              </w:rPr>
              <w:t>44</w:t>
            </w:r>
          </w:p>
        </w:tc>
      </w:tr>
      <w:tr w:rsidR="00584E70" w:rsidRPr="00DC3F15" w14:paraId="1F822664" w14:textId="77777777" w:rsidTr="00584E70">
        <w:tc>
          <w:tcPr>
            <w:tcW w:w="8755" w:type="dxa"/>
            <w:shd w:val="clear" w:color="auto" w:fill="FFFFFF"/>
          </w:tcPr>
          <w:p w14:paraId="5D0A4960" w14:textId="77777777" w:rsidR="00584E70" w:rsidRPr="00DC3F15" w:rsidRDefault="00584E70" w:rsidP="00584E70">
            <w:pPr>
              <w:autoSpaceDE w:val="0"/>
              <w:autoSpaceDN w:val="0"/>
              <w:adjustRightInd w:val="0"/>
              <w:spacing w:after="0"/>
              <w:contextualSpacing/>
              <w:jc w:val="both"/>
              <w:rPr>
                <w:rFonts w:ascii="Times New Roman" w:hAnsi="Times New Roman"/>
                <w:sz w:val="24"/>
                <w:szCs w:val="24"/>
              </w:rPr>
            </w:pPr>
            <w:r w:rsidRPr="00DC3F15">
              <w:rPr>
                <w:rFonts w:ascii="Times New Roman" w:hAnsi="Times New Roman"/>
                <w:bCs/>
                <w:sz w:val="24"/>
                <w:szCs w:val="24"/>
                <w:lang w:eastAsia="ru-RU"/>
              </w:rPr>
              <w:t>1</w:t>
            </w:r>
            <w:r w:rsidR="00BB309B">
              <w:rPr>
                <w:rFonts w:ascii="Times New Roman" w:hAnsi="Times New Roman"/>
                <w:bCs/>
                <w:sz w:val="24"/>
                <w:szCs w:val="24"/>
                <w:lang w:eastAsia="ru-RU"/>
              </w:rPr>
              <w:t>.</w:t>
            </w:r>
            <w:r w:rsidRPr="00DC3F15">
              <w:rPr>
                <w:rFonts w:ascii="Times New Roman" w:hAnsi="Times New Roman"/>
                <w:bCs/>
                <w:sz w:val="24"/>
                <w:szCs w:val="24"/>
                <w:lang w:eastAsia="ru-RU"/>
              </w:rPr>
              <w:t>2</w:t>
            </w:r>
            <w:r w:rsidR="00BB309B">
              <w:rPr>
                <w:rFonts w:ascii="Times New Roman" w:hAnsi="Times New Roman"/>
                <w:bCs/>
                <w:sz w:val="24"/>
                <w:szCs w:val="24"/>
                <w:lang w:eastAsia="ru-RU"/>
              </w:rPr>
              <w:t>.</w:t>
            </w:r>
            <w:r w:rsidRPr="00DC3F15">
              <w:rPr>
                <w:rFonts w:ascii="Times New Roman" w:hAnsi="Times New Roman"/>
                <w:bCs/>
                <w:sz w:val="24"/>
                <w:szCs w:val="24"/>
                <w:lang w:eastAsia="ru-RU"/>
              </w:rPr>
              <w:t>1</w:t>
            </w:r>
            <w:r w:rsidR="00BB309B">
              <w:rPr>
                <w:rFonts w:ascii="Times New Roman" w:hAnsi="Times New Roman"/>
                <w:bCs/>
                <w:sz w:val="24"/>
                <w:szCs w:val="24"/>
                <w:lang w:eastAsia="ru-RU"/>
              </w:rPr>
              <w:t xml:space="preserve">. </w:t>
            </w:r>
            <w:r w:rsidRPr="00DC3F15">
              <w:rPr>
                <w:rFonts w:ascii="Times New Roman" w:hAnsi="Times New Roman"/>
                <w:bCs/>
                <w:sz w:val="24"/>
                <w:szCs w:val="24"/>
                <w:lang w:eastAsia="ru-RU"/>
              </w:rPr>
              <w:t>Основные направления, принципы, задачи и плановые значения показателей развития централизованных систем водоснабжения</w:t>
            </w:r>
          </w:p>
        </w:tc>
        <w:tc>
          <w:tcPr>
            <w:tcW w:w="992" w:type="dxa"/>
            <w:shd w:val="clear" w:color="auto" w:fill="FFFFFF"/>
            <w:vAlign w:val="center"/>
          </w:tcPr>
          <w:p w14:paraId="6EADE048" w14:textId="02764432" w:rsidR="00584E70" w:rsidRPr="009A5F00" w:rsidRDefault="008616AD" w:rsidP="00584E70">
            <w:pPr>
              <w:autoSpaceDE w:val="0"/>
              <w:autoSpaceDN w:val="0"/>
              <w:adjustRightInd w:val="0"/>
              <w:spacing w:after="0"/>
              <w:contextualSpacing/>
              <w:jc w:val="center"/>
              <w:rPr>
                <w:rFonts w:ascii="Times New Roman" w:hAnsi="Times New Roman"/>
                <w:bCs/>
                <w:sz w:val="24"/>
                <w:szCs w:val="24"/>
                <w:lang w:eastAsia="ru-RU"/>
              </w:rPr>
            </w:pPr>
            <w:r>
              <w:rPr>
                <w:rFonts w:ascii="Times New Roman" w:hAnsi="Times New Roman"/>
                <w:bCs/>
                <w:sz w:val="24"/>
                <w:szCs w:val="24"/>
                <w:lang w:eastAsia="ru-RU"/>
              </w:rPr>
              <w:t>44</w:t>
            </w:r>
          </w:p>
        </w:tc>
      </w:tr>
      <w:tr w:rsidR="00584E70" w:rsidRPr="00DC3F15" w14:paraId="0C64286F" w14:textId="77777777" w:rsidTr="00584E70">
        <w:tc>
          <w:tcPr>
            <w:tcW w:w="8755" w:type="dxa"/>
            <w:shd w:val="clear" w:color="auto" w:fill="FFFFFF"/>
          </w:tcPr>
          <w:p w14:paraId="5F078419" w14:textId="77777777" w:rsidR="00584E70" w:rsidRPr="00DC3F15" w:rsidRDefault="00584E70" w:rsidP="00584E70">
            <w:pPr>
              <w:autoSpaceDE w:val="0"/>
              <w:autoSpaceDN w:val="0"/>
              <w:adjustRightInd w:val="0"/>
              <w:spacing w:after="0"/>
              <w:contextualSpacing/>
              <w:jc w:val="both"/>
              <w:rPr>
                <w:rFonts w:ascii="Times New Roman" w:hAnsi="Times New Roman"/>
                <w:bCs/>
                <w:sz w:val="24"/>
                <w:szCs w:val="24"/>
                <w:lang w:eastAsia="ru-RU"/>
              </w:rPr>
            </w:pPr>
            <w:r w:rsidRPr="00DC3F15">
              <w:rPr>
                <w:rFonts w:ascii="Times New Roman" w:hAnsi="Times New Roman"/>
                <w:bCs/>
                <w:sz w:val="24"/>
                <w:szCs w:val="24"/>
                <w:lang w:eastAsia="ru-RU"/>
              </w:rPr>
              <w:t>1</w:t>
            </w:r>
            <w:r w:rsidR="00BB309B">
              <w:rPr>
                <w:rFonts w:ascii="Times New Roman" w:hAnsi="Times New Roman"/>
                <w:bCs/>
                <w:sz w:val="24"/>
                <w:szCs w:val="24"/>
                <w:lang w:eastAsia="ru-RU"/>
              </w:rPr>
              <w:t>.</w:t>
            </w:r>
            <w:r w:rsidRPr="00DC3F15">
              <w:rPr>
                <w:rFonts w:ascii="Times New Roman" w:hAnsi="Times New Roman"/>
                <w:bCs/>
                <w:sz w:val="24"/>
                <w:szCs w:val="24"/>
                <w:lang w:eastAsia="ru-RU"/>
              </w:rPr>
              <w:t>2</w:t>
            </w:r>
            <w:r w:rsidR="00BB309B">
              <w:rPr>
                <w:rFonts w:ascii="Times New Roman" w:hAnsi="Times New Roman"/>
                <w:bCs/>
                <w:sz w:val="24"/>
                <w:szCs w:val="24"/>
                <w:lang w:eastAsia="ru-RU"/>
              </w:rPr>
              <w:t>.</w:t>
            </w:r>
            <w:r w:rsidRPr="00DC3F15">
              <w:rPr>
                <w:rFonts w:ascii="Times New Roman" w:hAnsi="Times New Roman"/>
                <w:bCs/>
                <w:sz w:val="24"/>
                <w:szCs w:val="24"/>
                <w:lang w:eastAsia="ru-RU"/>
              </w:rPr>
              <w:t>2</w:t>
            </w:r>
            <w:r w:rsidR="00BB309B">
              <w:rPr>
                <w:rFonts w:ascii="Times New Roman" w:hAnsi="Times New Roman"/>
                <w:bCs/>
                <w:sz w:val="24"/>
                <w:szCs w:val="24"/>
                <w:lang w:eastAsia="ru-RU"/>
              </w:rPr>
              <w:t xml:space="preserve">. </w:t>
            </w:r>
            <w:r w:rsidRPr="00DC3F15">
              <w:rPr>
                <w:rFonts w:ascii="Times New Roman" w:hAnsi="Times New Roman"/>
                <w:bCs/>
                <w:sz w:val="24"/>
                <w:szCs w:val="24"/>
                <w:lang w:eastAsia="ru-RU"/>
              </w:rPr>
              <w:t>Различные сценарии развития централизованных систем водоснабжения в зависимости от различных сценариев развития поселения</w:t>
            </w:r>
          </w:p>
        </w:tc>
        <w:tc>
          <w:tcPr>
            <w:tcW w:w="992" w:type="dxa"/>
            <w:shd w:val="clear" w:color="auto" w:fill="FFFFFF"/>
            <w:vAlign w:val="center"/>
          </w:tcPr>
          <w:p w14:paraId="3E638EA5" w14:textId="673DECF3" w:rsidR="00584E70" w:rsidRPr="009A5F00" w:rsidRDefault="008616AD" w:rsidP="00584E70">
            <w:pPr>
              <w:autoSpaceDE w:val="0"/>
              <w:autoSpaceDN w:val="0"/>
              <w:adjustRightInd w:val="0"/>
              <w:spacing w:after="0"/>
              <w:contextualSpacing/>
              <w:jc w:val="center"/>
              <w:rPr>
                <w:rFonts w:ascii="Times New Roman" w:hAnsi="Times New Roman"/>
                <w:bCs/>
                <w:sz w:val="24"/>
                <w:szCs w:val="24"/>
                <w:lang w:eastAsia="ru-RU"/>
              </w:rPr>
            </w:pPr>
            <w:r>
              <w:rPr>
                <w:rFonts w:ascii="Times New Roman" w:hAnsi="Times New Roman"/>
                <w:bCs/>
                <w:sz w:val="24"/>
                <w:szCs w:val="24"/>
                <w:lang w:eastAsia="ru-RU"/>
              </w:rPr>
              <w:t>45</w:t>
            </w:r>
          </w:p>
        </w:tc>
      </w:tr>
      <w:tr w:rsidR="00584E70" w:rsidRPr="00DC3F15" w14:paraId="6940A8EE" w14:textId="77777777" w:rsidTr="00584E70">
        <w:tc>
          <w:tcPr>
            <w:tcW w:w="8755" w:type="dxa"/>
            <w:shd w:val="clear" w:color="auto" w:fill="FFFFFF"/>
          </w:tcPr>
          <w:p w14:paraId="796FF1A7" w14:textId="77777777" w:rsidR="00584E70" w:rsidRPr="00DC3F15" w:rsidRDefault="00584E70" w:rsidP="00584E70">
            <w:pPr>
              <w:autoSpaceDE w:val="0"/>
              <w:autoSpaceDN w:val="0"/>
              <w:adjustRightInd w:val="0"/>
              <w:spacing w:after="0"/>
              <w:contextualSpacing/>
              <w:jc w:val="both"/>
              <w:rPr>
                <w:rFonts w:ascii="Times New Roman" w:hAnsi="Times New Roman"/>
                <w:b/>
                <w:bCs/>
                <w:sz w:val="24"/>
                <w:szCs w:val="24"/>
                <w:lang w:eastAsia="ru-RU"/>
              </w:rPr>
            </w:pPr>
            <w:r w:rsidRPr="00DC3F15">
              <w:rPr>
                <w:rFonts w:ascii="Times New Roman" w:hAnsi="Times New Roman"/>
                <w:b/>
                <w:bCs/>
                <w:sz w:val="24"/>
                <w:szCs w:val="24"/>
                <w:lang w:eastAsia="ru-RU"/>
              </w:rPr>
              <w:t>1</w:t>
            </w:r>
            <w:r w:rsidR="00BB309B">
              <w:rPr>
                <w:rFonts w:ascii="Times New Roman" w:hAnsi="Times New Roman"/>
                <w:b/>
                <w:bCs/>
                <w:sz w:val="24"/>
                <w:szCs w:val="24"/>
                <w:lang w:eastAsia="ru-RU"/>
              </w:rPr>
              <w:t>.</w:t>
            </w:r>
            <w:r w:rsidRPr="00DC3F15">
              <w:rPr>
                <w:rFonts w:ascii="Times New Roman" w:hAnsi="Times New Roman"/>
                <w:b/>
                <w:bCs/>
                <w:sz w:val="24"/>
                <w:szCs w:val="24"/>
                <w:lang w:eastAsia="ru-RU"/>
              </w:rPr>
              <w:t>3</w:t>
            </w:r>
            <w:r w:rsidR="00BB309B">
              <w:rPr>
                <w:rFonts w:ascii="Times New Roman" w:hAnsi="Times New Roman"/>
                <w:b/>
                <w:bCs/>
                <w:sz w:val="24"/>
                <w:szCs w:val="24"/>
                <w:lang w:eastAsia="ru-RU"/>
              </w:rPr>
              <w:t xml:space="preserve">. </w:t>
            </w:r>
            <w:r w:rsidRPr="00DC3F15">
              <w:rPr>
                <w:rFonts w:ascii="Times New Roman" w:hAnsi="Times New Roman"/>
                <w:b/>
                <w:bCs/>
                <w:sz w:val="24"/>
                <w:szCs w:val="24"/>
                <w:lang w:eastAsia="ru-RU"/>
              </w:rPr>
              <w:t>Баланс водоснабжения и потребления горячей, питьевой, технической воды</w:t>
            </w:r>
          </w:p>
        </w:tc>
        <w:tc>
          <w:tcPr>
            <w:tcW w:w="992" w:type="dxa"/>
            <w:shd w:val="clear" w:color="auto" w:fill="FFFFFF"/>
            <w:vAlign w:val="center"/>
          </w:tcPr>
          <w:p w14:paraId="569690DF" w14:textId="27288DBA" w:rsidR="00584E70" w:rsidRPr="009A5F00" w:rsidRDefault="008616AD" w:rsidP="00584E70">
            <w:pPr>
              <w:autoSpaceDE w:val="0"/>
              <w:autoSpaceDN w:val="0"/>
              <w:adjustRightInd w:val="0"/>
              <w:spacing w:after="0"/>
              <w:contextualSpacing/>
              <w:jc w:val="center"/>
              <w:rPr>
                <w:rFonts w:ascii="Times New Roman" w:hAnsi="Times New Roman"/>
                <w:bCs/>
                <w:sz w:val="24"/>
                <w:szCs w:val="24"/>
                <w:lang w:eastAsia="ru-RU"/>
              </w:rPr>
            </w:pPr>
            <w:r>
              <w:rPr>
                <w:rFonts w:ascii="Times New Roman" w:hAnsi="Times New Roman"/>
                <w:bCs/>
                <w:sz w:val="24"/>
                <w:szCs w:val="24"/>
                <w:lang w:eastAsia="ru-RU"/>
              </w:rPr>
              <w:t>46</w:t>
            </w:r>
          </w:p>
        </w:tc>
      </w:tr>
      <w:tr w:rsidR="00584E70" w:rsidRPr="00DC3F15" w14:paraId="344C6A46" w14:textId="77777777" w:rsidTr="00584E70">
        <w:tc>
          <w:tcPr>
            <w:tcW w:w="8755" w:type="dxa"/>
            <w:shd w:val="clear" w:color="auto" w:fill="FFFFFF"/>
          </w:tcPr>
          <w:p w14:paraId="709D9E35" w14:textId="77777777" w:rsidR="00584E70" w:rsidRPr="00DC3F15" w:rsidRDefault="00584E70" w:rsidP="00584E70">
            <w:pPr>
              <w:autoSpaceDE w:val="0"/>
              <w:autoSpaceDN w:val="0"/>
              <w:adjustRightInd w:val="0"/>
              <w:spacing w:after="0"/>
              <w:contextualSpacing/>
              <w:jc w:val="both"/>
              <w:rPr>
                <w:rFonts w:ascii="Times New Roman" w:hAnsi="Times New Roman"/>
                <w:bCs/>
                <w:sz w:val="24"/>
                <w:szCs w:val="24"/>
                <w:lang w:eastAsia="ru-RU"/>
              </w:rPr>
            </w:pPr>
            <w:r w:rsidRPr="00DC3F15">
              <w:rPr>
                <w:rFonts w:ascii="Times New Roman" w:hAnsi="Times New Roman"/>
                <w:bCs/>
                <w:sz w:val="24"/>
                <w:szCs w:val="24"/>
                <w:lang w:eastAsia="ru-RU"/>
              </w:rPr>
              <w:t>1</w:t>
            </w:r>
            <w:r w:rsidR="00BB309B">
              <w:rPr>
                <w:rFonts w:ascii="Times New Roman" w:hAnsi="Times New Roman"/>
                <w:bCs/>
                <w:sz w:val="24"/>
                <w:szCs w:val="24"/>
                <w:lang w:eastAsia="ru-RU"/>
              </w:rPr>
              <w:t>.</w:t>
            </w:r>
            <w:r w:rsidRPr="00DC3F15">
              <w:rPr>
                <w:rFonts w:ascii="Times New Roman" w:hAnsi="Times New Roman"/>
                <w:bCs/>
                <w:sz w:val="24"/>
                <w:szCs w:val="24"/>
                <w:lang w:eastAsia="ru-RU"/>
              </w:rPr>
              <w:t>3</w:t>
            </w:r>
            <w:r w:rsidR="00BB309B">
              <w:rPr>
                <w:rFonts w:ascii="Times New Roman" w:hAnsi="Times New Roman"/>
                <w:bCs/>
                <w:sz w:val="24"/>
                <w:szCs w:val="24"/>
                <w:lang w:eastAsia="ru-RU"/>
              </w:rPr>
              <w:t>.</w:t>
            </w:r>
            <w:r w:rsidRPr="00DC3F15">
              <w:rPr>
                <w:rFonts w:ascii="Times New Roman" w:hAnsi="Times New Roman"/>
                <w:bCs/>
                <w:sz w:val="24"/>
                <w:szCs w:val="24"/>
                <w:lang w:eastAsia="ru-RU"/>
              </w:rPr>
              <w:t>1</w:t>
            </w:r>
            <w:r w:rsidR="00BB309B">
              <w:rPr>
                <w:rFonts w:ascii="Times New Roman" w:hAnsi="Times New Roman"/>
                <w:bCs/>
                <w:sz w:val="24"/>
                <w:szCs w:val="24"/>
                <w:lang w:eastAsia="ru-RU"/>
              </w:rPr>
              <w:t xml:space="preserve">. </w:t>
            </w:r>
            <w:r w:rsidRPr="00DC3F15">
              <w:rPr>
                <w:rFonts w:ascii="Times New Roman" w:hAnsi="Times New Roman"/>
                <w:bCs/>
                <w:sz w:val="24"/>
                <w:szCs w:val="24"/>
                <w:lang w:eastAsia="ru-RU"/>
              </w:rPr>
              <w:t>Общий баланс подачи и реализации воды, включая анализ и оценку структурных составляющих потерь горячей, питьевой, технической воды при её производстве и транспортировке</w:t>
            </w:r>
          </w:p>
        </w:tc>
        <w:tc>
          <w:tcPr>
            <w:tcW w:w="992" w:type="dxa"/>
            <w:shd w:val="clear" w:color="auto" w:fill="FFFFFF"/>
            <w:vAlign w:val="center"/>
          </w:tcPr>
          <w:p w14:paraId="69CB38BC" w14:textId="6B635B2A" w:rsidR="00584E70" w:rsidRPr="009A5F00" w:rsidRDefault="008616AD" w:rsidP="00584E70">
            <w:pPr>
              <w:autoSpaceDE w:val="0"/>
              <w:autoSpaceDN w:val="0"/>
              <w:adjustRightInd w:val="0"/>
              <w:spacing w:after="0"/>
              <w:contextualSpacing/>
              <w:jc w:val="center"/>
              <w:rPr>
                <w:rFonts w:ascii="Times New Roman" w:hAnsi="Times New Roman"/>
                <w:bCs/>
                <w:sz w:val="24"/>
                <w:szCs w:val="24"/>
                <w:lang w:eastAsia="ru-RU"/>
              </w:rPr>
            </w:pPr>
            <w:r>
              <w:rPr>
                <w:rFonts w:ascii="Times New Roman" w:hAnsi="Times New Roman"/>
                <w:bCs/>
                <w:sz w:val="24"/>
                <w:szCs w:val="24"/>
                <w:lang w:eastAsia="ru-RU"/>
              </w:rPr>
              <w:t>46</w:t>
            </w:r>
          </w:p>
        </w:tc>
      </w:tr>
      <w:tr w:rsidR="00584E70" w:rsidRPr="00DC3F15" w14:paraId="565A2B35" w14:textId="77777777" w:rsidTr="00584E70">
        <w:tc>
          <w:tcPr>
            <w:tcW w:w="8755" w:type="dxa"/>
            <w:shd w:val="clear" w:color="auto" w:fill="FFFFFF"/>
          </w:tcPr>
          <w:p w14:paraId="7295E16F" w14:textId="77777777" w:rsidR="00584E70" w:rsidRPr="00DC3F15" w:rsidRDefault="00584E70" w:rsidP="00584E70">
            <w:pPr>
              <w:autoSpaceDE w:val="0"/>
              <w:autoSpaceDN w:val="0"/>
              <w:adjustRightInd w:val="0"/>
              <w:spacing w:after="0"/>
              <w:contextualSpacing/>
              <w:jc w:val="both"/>
              <w:rPr>
                <w:rFonts w:ascii="Times New Roman" w:hAnsi="Times New Roman"/>
                <w:bCs/>
                <w:sz w:val="24"/>
                <w:szCs w:val="24"/>
                <w:lang w:eastAsia="ru-RU"/>
              </w:rPr>
            </w:pPr>
            <w:r w:rsidRPr="00DC3F15">
              <w:rPr>
                <w:rFonts w:ascii="Times New Roman" w:hAnsi="Times New Roman"/>
                <w:bCs/>
                <w:sz w:val="24"/>
                <w:szCs w:val="24"/>
                <w:lang w:eastAsia="ru-RU"/>
              </w:rPr>
              <w:t>1</w:t>
            </w:r>
            <w:r w:rsidR="00BB309B">
              <w:rPr>
                <w:rFonts w:ascii="Times New Roman" w:hAnsi="Times New Roman"/>
                <w:bCs/>
                <w:sz w:val="24"/>
                <w:szCs w:val="24"/>
                <w:lang w:eastAsia="ru-RU"/>
              </w:rPr>
              <w:t>.</w:t>
            </w:r>
            <w:r w:rsidRPr="00DC3F15">
              <w:rPr>
                <w:rFonts w:ascii="Times New Roman" w:hAnsi="Times New Roman"/>
                <w:bCs/>
                <w:sz w:val="24"/>
                <w:szCs w:val="24"/>
                <w:lang w:eastAsia="ru-RU"/>
              </w:rPr>
              <w:t>3</w:t>
            </w:r>
            <w:r w:rsidR="00BB309B">
              <w:rPr>
                <w:rFonts w:ascii="Times New Roman" w:hAnsi="Times New Roman"/>
                <w:bCs/>
                <w:sz w:val="24"/>
                <w:szCs w:val="24"/>
                <w:lang w:eastAsia="ru-RU"/>
              </w:rPr>
              <w:t>.</w:t>
            </w:r>
            <w:r w:rsidRPr="00DC3F15">
              <w:rPr>
                <w:rFonts w:ascii="Times New Roman" w:hAnsi="Times New Roman"/>
                <w:bCs/>
                <w:sz w:val="24"/>
                <w:szCs w:val="24"/>
                <w:lang w:eastAsia="ru-RU"/>
              </w:rPr>
              <w:t>2</w:t>
            </w:r>
            <w:r w:rsidR="00BB309B">
              <w:rPr>
                <w:rFonts w:ascii="Times New Roman" w:hAnsi="Times New Roman"/>
                <w:bCs/>
                <w:sz w:val="24"/>
                <w:szCs w:val="24"/>
                <w:lang w:eastAsia="ru-RU"/>
              </w:rPr>
              <w:t xml:space="preserve">. </w:t>
            </w:r>
            <w:r w:rsidRPr="00DC3F15">
              <w:rPr>
                <w:rFonts w:ascii="Times New Roman" w:hAnsi="Times New Roman"/>
                <w:bCs/>
                <w:sz w:val="24"/>
                <w:szCs w:val="24"/>
                <w:lang w:eastAsia="ru-RU"/>
              </w:rPr>
              <w:t xml:space="preserve">Территориальный баланс </w:t>
            </w:r>
            <w:r w:rsidR="00D34107" w:rsidRPr="00DC3F15">
              <w:rPr>
                <w:rFonts w:ascii="Times New Roman" w:hAnsi="Times New Roman"/>
                <w:bCs/>
                <w:sz w:val="24"/>
                <w:szCs w:val="24"/>
                <w:lang w:eastAsia="ru-RU"/>
              </w:rPr>
              <w:t>подачи горячей</w:t>
            </w:r>
            <w:r w:rsidRPr="00DC3F15">
              <w:rPr>
                <w:rFonts w:ascii="Times New Roman" w:hAnsi="Times New Roman"/>
                <w:bCs/>
                <w:sz w:val="24"/>
                <w:szCs w:val="24"/>
                <w:lang w:eastAsia="ru-RU"/>
              </w:rPr>
              <w:t xml:space="preserve">, питьевой, </w:t>
            </w:r>
            <w:r w:rsidR="00D34107" w:rsidRPr="00DC3F15">
              <w:rPr>
                <w:rFonts w:ascii="Times New Roman" w:hAnsi="Times New Roman"/>
                <w:bCs/>
                <w:sz w:val="24"/>
                <w:szCs w:val="24"/>
                <w:lang w:eastAsia="ru-RU"/>
              </w:rPr>
              <w:t>технической воды</w:t>
            </w:r>
            <w:r w:rsidRPr="00DC3F15">
              <w:rPr>
                <w:rFonts w:ascii="Times New Roman" w:hAnsi="Times New Roman"/>
                <w:bCs/>
                <w:sz w:val="24"/>
                <w:szCs w:val="24"/>
                <w:lang w:eastAsia="ru-RU"/>
              </w:rPr>
              <w:t xml:space="preserve"> по технологическим зонам водоснабжения (годовой и в сутки максимального потребления)</w:t>
            </w:r>
          </w:p>
        </w:tc>
        <w:tc>
          <w:tcPr>
            <w:tcW w:w="992" w:type="dxa"/>
            <w:shd w:val="clear" w:color="auto" w:fill="FFFFFF"/>
            <w:vAlign w:val="center"/>
          </w:tcPr>
          <w:p w14:paraId="7AF64FA3" w14:textId="642590A5" w:rsidR="00584E70" w:rsidRPr="009A5F00" w:rsidRDefault="008616AD" w:rsidP="00584E70">
            <w:pPr>
              <w:autoSpaceDE w:val="0"/>
              <w:autoSpaceDN w:val="0"/>
              <w:adjustRightInd w:val="0"/>
              <w:spacing w:after="0"/>
              <w:contextualSpacing/>
              <w:jc w:val="center"/>
              <w:rPr>
                <w:rFonts w:ascii="Times New Roman" w:hAnsi="Times New Roman"/>
                <w:bCs/>
                <w:sz w:val="24"/>
                <w:szCs w:val="24"/>
                <w:lang w:eastAsia="ru-RU"/>
              </w:rPr>
            </w:pPr>
            <w:r>
              <w:rPr>
                <w:rFonts w:ascii="Times New Roman" w:hAnsi="Times New Roman"/>
                <w:bCs/>
                <w:sz w:val="24"/>
                <w:szCs w:val="24"/>
                <w:lang w:eastAsia="ru-RU"/>
              </w:rPr>
              <w:t>50</w:t>
            </w:r>
          </w:p>
        </w:tc>
      </w:tr>
      <w:tr w:rsidR="00584E70" w:rsidRPr="00DC3F15" w14:paraId="74A7FCC7" w14:textId="77777777" w:rsidTr="00584E70">
        <w:tc>
          <w:tcPr>
            <w:tcW w:w="8755" w:type="dxa"/>
            <w:shd w:val="clear" w:color="auto" w:fill="FFFFFF"/>
          </w:tcPr>
          <w:p w14:paraId="5C3867FE" w14:textId="77777777" w:rsidR="00584E70" w:rsidRPr="00DC3F15" w:rsidRDefault="00584E70" w:rsidP="00584E70">
            <w:pPr>
              <w:spacing w:after="0"/>
              <w:contextualSpacing/>
              <w:jc w:val="both"/>
              <w:rPr>
                <w:rFonts w:ascii="Times New Roman" w:hAnsi="Times New Roman"/>
                <w:bCs/>
                <w:sz w:val="24"/>
                <w:szCs w:val="24"/>
                <w:lang w:eastAsia="ru-RU"/>
              </w:rPr>
            </w:pPr>
            <w:r w:rsidRPr="00DC3F15">
              <w:rPr>
                <w:rFonts w:ascii="Times New Roman" w:hAnsi="Times New Roman"/>
                <w:bCs/>
                <w:sz w:val="24"/>
                <w:szCs w:val="24"/>
                <w:lang w:eastAsia="ru-RU"/>
              </w:rPr>
              <w:t>1</w:t>
            </w:r>
            <w:r w:rsidR="00BB309B">
              <w:rPr>
                <w:rFonts w:ascii="Times New Roman" w:hAnsi="Times New Roman"/>
                <w:bCs/>
                <w:sz w:val="24"/>
                <w:szCs w:val="24"/>
                <w:lang w:eastAsia="ru-RU"/>
              </w:rPr>
              <w:t>.</w:t>
            </w:r>
            <w:r w:rsidRPr="00DC3F15">
              <w:rPr>
                <w:rFonts w:ascii="Times New Roman" w:hAnsi="Times New Roman"/>
                <w:bCs/>
                <w:sz w:val="24"/>
                <w:szCs w:val="24"/>
                <w:lang w:eastAsia="ru-RU"/>
              </w:rPr>
              <w:t>3</w:t>
            </w:r>
            <w:r w:rsidR="00BB309B">
              <w:rPr>
                <w:rFonts w:ascii="Times New Roman" w:hAnsi="Times New Roman"/>
                <w:bCs/>
                <w:sz w:val="24"/>
                <w:szCs w:val="24"/>
                <w:lang w:eastAsia="ru-RU"/>
              </w:rPr>
              <w:t>.</w:t>
            </w:r>
            <w:r w:rsidRPr="00DC3F15">
              <w:rPr>
                <w:rFonts w:ascii="Times New Roman" w:hAnsi="Times New Roman"/>
                <w:bCs/>
                <w:sz w:val="24"/>
                <w:szCs w:val="24"/>
                <w:lang w:eastAsia="ru-RU"/>
              </w:rPr>
              <w:t>3</w:t>
            </w:r>
            <w:r w:rsidR="00BB309B">
              <w:rPr>
                <w:rFonts w:ascii="Times New Roman" w:hAnsi="Times New Roman"/>
                <w:bCs/>
                <w:sz w:val="24"/>
                <w:szCs w:val="24"/>
                <w:lang w:eastAsia="ru-RU"/>
              </w:rPr>
              <w:t xml:space="preserve">. </w:t>
            </w:r>
            <w:r w:rsidRPr="00DC3F15">
              <w:rPr>
                <w:rFonts w:ascii="Times New Roman" w:hAnsi="Times New Roman"/>
                <w:bCs/>
                <w:sz w:val="24"/>
                <w:szCs w:val="24"/>
                <w:lang w:eastAsia="ru-RU"/>
              </w:rPr>
              <w:t>Структурный баланс реализации горячей, питьевой, технической воды по группам абонентов, с разбивкой на хозяйственно-питьевые нужды населения, производственные нужды юридических лиц и другие нужды поселения</w:t>
            </w:r>
          </w:p>
        </w:tc>
        <w:tc>
          <w:tcPr>
            <w:tcW w:w="992" w:type="dxa"/>
            <w:shd w:val="clear" w:color="auto" w:fill="FFFFFF"/>
            <w:vAlign w:val="center"/>
          </w:tcPr>
          <w:p w14:paraId="7AFA7002" w14:textId="5C8E688B" w:rsidR="00584E70" w:rsidRPr="009A5F00" w:rsidRDefault="008616AD" w:rsidP="00584E70">
            <w:pPr>
              <w:autoSpaceDE w:val="0"/>
              <w:autoSpaceDN w:val="0"/>
              <w:adjustRightInd w:val="0"/>
              <w:spacing w:after="0"/>
              <w:contextualSpacing/>
              <w:jc w:val="center"/>
              <w:rPr>
                <w:rFonts w:ascii="Times New Roman" w:hAnsi="Times New Roman"/>
                <w:bCs/>
                <w:sz w:val="24"/>
                <w:szCs w:val="24"/>
                <w:lang w:eastAsia="ru-RU"/>
              </w:rPr>
            </w:pPr>
            <w:r>
              <w:rPr>
                <w:rFonts w:ascii="Times New Roman" w:hAnsi="Times New Roman"/>
                <w:bCs/>
                <w:sz w:val="24"/>
                <w:szCs w:val="24"/>
                <w:lang w:eastAsia="ru-RU"/>
              </w:rPr>
              <w:t>50</w:t>
            </w:r>
          </w:p>
        </w:tc>
      </w:tr>
      <w:tr w:rsidR="00584E70" w:rsidRPr="00DC3F15" w14:paraId="62E9C5AD" w14:textId="77777777" w:rsidTr="00584E70">
        <w:tc>
          <w:tcPr>
            <w:tcW w:w="8755" w:type="dxa"/>
            <w:shd w:val="clear" w:color="auto" w:fill="FFFFFF"/>
          </w:tcPr>
          <w:p w14:paraId="6B994877" w14:textId="77777777" w:rsidR="00584E70" w:rsidRPr="00DC3F15" w:rsidRDefault="00584E70" w:rsidP="00584E70">
            <w:pPr>
              <w:spacing w:after="0"/>
              <w:contextualSpacing/>
              <w:jc w:val="both"/>
              <w:rPr>
                <w:rFonts w:ascii="Times New Roman" w:hAnsi="Times New Roman"/>
                <w:bCs/>
                <w:sz w:val="24"/>
                <w:szCs w:val="24"/>
                <w:lang w:eastAsia="ru-RU"/>
              </w:rPr>
            </w:pPr>
            <w:r w:rsidRPr="00DC3F15">
              <w:rPr>
                <w:rFonts w:ascii="Times New Roman" w:hAnsi="Times New Roman"/>
                <w:bCs/>
                <w:sz w:val="24"/>
                <w:szCs w:val="24"/>
                <w:lang w:eastAsia="ru-RU"/>
              </w:rPr>
              <w:t>1</w:t>
            </w:r>
            <w:r w:rsidR="00BB309B">
              <w:rPr>
                <w:rFonts w:ascii="Times New Roman" w:hAnsi="Times New Roman"/>
                <w:bCs/>
                <w:sz w:val="24"/>
                <w:szCs w:val="24"/>
                <w:lang w:eastAsia="ru-RU"/>
              </w:rPr>
              <w:t>.</w:t>
            </w:r>
            <w:r w:rsidRPr="00DC3F15">
              <w:rPr>
                <w:rFonts w:ascii="Times New Roman" w:hAnsi="Times New Roman"/>
                <w:bCs/>
                <w:sz w:val="24"/>
                <w:szCs w:val="24"/>
                <w:lang w:eastAsia="ru-RU"/>
              </w:rPr>
              <w:t>3</w:t>
            </w:r>
            <w:r w:rsidR="00BB309B">
              <w:rPr>
                <w:rFonts w:ascii="Times New Roman" w:hAnsi="Times New Roman"/>
                <w:bCs/>
                <w:sz w:val="24"/>
                <w:szCs w:val="24"/>
                <w:lang w:eastAsia="ru-RU"/>
              </w:rPr>
              <w:t>.</w:t>
            </w:r>
            <w:r w:rsidRPr="00DC3F15">
              <w:rPr>
                <w:rFonts w:ascii="Times New Roman" w:hAnsi="Times New Roman"/>
                <w:bCs/>
                <w:sz w:val="24"/>
                <w:szCs w:val="24"/>
                <w:lang w:eastAsia="ru-RU"/>
              </w:rPr>
              <w:t>4</w:t>
            </w:r>
            <w:r w:rsidR="00BB309B">
              <w:rPr>
                <w:rFonts w:ascii="Times New Roman" w:hAnsi="Times New Roman"/>
                <w:bCs/>
                <w:sz w:val="24"/>
                <w:szCs w:val="24"/>
                <w:lang w:eastAsia="ru-RU"/>
              </w:rPr>
              <w:t xml:space="preserve">. </w:t>
            </w:r>
            <w:r w:rsidRPr="00DC3F15">
              <w:rPr>
                <w:rFonts w:ascii="Times New Roman" w:hAnsi="Times New Roman"/>
                <w:bCs/>
                <w:sz w:val="24"/>
                <w:szCs w:val="24"/>
                <w:lang w:eastAsia="ru-RU"/>
              </w:rPr>
              <w:t xml:space="preserve">Сведения о фактическом потреблении населением горячей, питьевой, </w:t>
            </w:r>
            <w:r w:rsidR="00D34107" w:rsidRPr="00DC3F15">
              <w:rPr>
                <w:rFonts w:ascii="Times New Roman" w:hAnsi="Times New Roman"/>
                <w:bCs/>
                <w:sz w:val="24"/>
                <w:szCs w:val="24"/>
                <w:lang w:eastAsia="ru-RU"/>
              </w:rPr>
              <w:t>технической воды</w:t>
            </w:r>
            <w:r w:rsidRPr="00DC3F15">
              <w:rPr>
                <w:rFonts w:ascii="Times New Roman" w:hAnsi="Times New Roman"/>
                <w:bCs/>
                <w:sz w:val="24"/>
                <w:szCs w:val="24"/>
                <w:lang w:eastAsia="ru-RU"/>
              </w:rPr>
              <w:t xml:space="preserve"> исходя из статистических и расчетных данных и сведений о действующих нормативах потребления коммунальных услуг</w:t>
            </w:r>
          </w:p>
        </w:tc>
        <w:tc>
          <w:tcPr>
            <w:tcW w:w="992" w:type="dxa"/>
            <w:shd w:val="clear" w:color="auto" w:fill="FFFFFF"/>
            <w:vAlign w:val="center"/>
          </w:tcPr>
          <w:p w14:paraId="727DE5E7" w14:textId="5BF7D8B8" w:rsidR="00584E70" w:rsidRPr="009A5F00" w:rsidRDefault="008616AD" w:rsidP="00584E70">
            <w:pPr>
              <w:autoSpaceDE w:val="0"/>
              <w:autoSpaceDN w:val="0"/>
              <w:adjustRightInd w:val="0"/>
              <w:spacing w:after="0"/>
              <w:contextualSpacing/>
              <w:jc w:val="center"/>
              <w:rPr>
                <w:rFonts w:ascii="Times New Roman" w:hAnsi="Times New Roman"/>
                <w:bCs/>
                <w:sz w:val="24"/>
                <w:szCs w:val="24"/>
                <w:lang w:eastAsia="ru-RU"/>
              </w:rPr>
            </w:pPr>
            <w:r>
              <w:rPr>
                <w:rFonts w:ascii="Times New Roman" w:hAnsi="Times New Roman"/>
                <w:bCs/>
                <w:sz w:val="24"/>
                <w:szCs w:val="24"/>
                <w:lang w:eastAsia="ru-RU"/>
              </w:rPr>
              <w:t>51</w:t>
            </w:r>
          </w:p>
        </w:tc>
      </w:tr>
      <w:tr w:rsidR="00584E70" w:rsidRPr="00DC3F15" w14:paraId="67D26F8C" w14:textId="77777777" w:rsidTr="00584E70">
        <w:tc>
          <w:tcPr>
            <w:tcW w:w="8755" w:type="dxa"/>
            <w:shd w:val="clear" w:color="auto" w:fill="FFFFFF"/>
          </w:tcPr>
          <w:p w14:paraId="3D517A4E" w14:textId="77777777" w:rsidR="00584E70" w:rsidRPr="00DC3F15" w:rsidRDefault="00584E70" w:rsidP="00584E70">
            <w:pPr>
              <w:spacing w:after="0"/>
              <w:contextualSpacing/>
              <w:jc w:val="both"/>
              <w:rPr>
                <w:rFonts w:ascii="Times New Roman" w:hAnsi="Times New Roman"/>
                <w:bCs/>
                <w:sz w:val="24"/>
                <w:szCs w:val="24"/>
                <w:lang w:eastAsia="ru-RU"/>
              </w:rPr>
            </w:pPr>
            <w:r w:rsidRPr="00DC3F15">
              <w:rPr>
                <w:rFonts w:ascii="Times New Roman" w:hAnsi="Times New Roman"/>
                <w:bCs/>
                <w:sz w:val="24"/>
                <w:szCs w:val="24"/>
                <w:lang w:eastAsia="ru-RU"/>
              </w:rPr>
              <w:t>1</w:t>
            </w:r>
            <w:r w:rsidR="00BB309B">
              <w:rPr>
                <w:rFonts w:ascii="Times New Roman" w:hAnsi="Times New Roman"/>
                <w:bCs/>
                <w:sz w:val="24"/>
                <w:szCs w:val="24"/>
                <w:lang w:eastAsia="ru-RU"/>
              </w:rPr>
              <w:t>.</w:t>
            </w:r>
            <w:r w:rsidRPr="00DC3F15">
              <w:rPr>
                <w:rFonts w:ascii="Times New Roman" w:hAnsi="Times New Roman"/>
                <w:bCs/>
                <w:sz w:val="24"/>
                <w:szCs w:val="24"/>
                <w:lang w:eastAsia="ru-RU"/>
              </w:rPr>
              <w:t>3</w:t>
            </w:r>
            <w:r w:rsidR="00BB309B">
              <w:rPr>
                <w:rFonts w:ascii="Times New Roman" w:hAnsi="Times New Roman"/>
                <w:bCs/>
                <w:sz w:val="24"/>
                <w:szCs w:val="24"/>
                <w:lang w:eastAsia="ru-RU"/>
              </w:rPr>
              <w:t>.</w:t>
            </w:r>
            <w:r w:rsidRPr="00DC3F15">
              <w:rPr>
                <w:rFonts w:ascii="Times New Roman" w:hAnsi="Times New Roman"/>
                <w:bCs/>
                <w:sz w:val="24"/>
                <w:szCs w:val="24"/>
                <w:lang w:eastAsia="ru-RU"/>
              </w:rPr>
              <w:t>5</w:t>
            </w:r>
            <w:r w:rsidR="00BB309B">
              <w:rPr>
                <w:rFonts w:ascii="Times New Roman" w:hAnsi="Times New Roman"/>
                <w:bCs/>
                <w:sz w:val="24"/>
                <w:szCs w:val="24"/>
                <w:lang w:eastAsia="ru-RU"/>
              </w:rPr>
              <w:t xml:space="preserve">. </w:t>
            </w:r>
            <w:r w:rsidRPr="00DC3F15">
              <w:rPr>
                <w:rFonts w:ascii="Times New Roman" w:hAnsi="Times New Roman"/>
                <w:bCs/>
                <w:sz w:val="24"/>
                <w:szCs w:val="24"/>
                <w:lang w:eastAsia="ru-RU"/>
              </w:rPr>
              <w:t xml:space="preserve">Описание существующей системы коммерческого учета горячей, питьевой </w:t>
            </w:r>
            <w:r w:rsidR="00D34107" w:rsidRPr="00DC3F15">
              <w:rPr>
                <w:rFonts w:ascii="Times New Roman" w:hAnsi="Times New Roman"/>
                <w:bCs/>
                <w:sz w:val="24"/>
                <w:szCs w:val="24"/>
                <w:lang w:eastAsia="ru-RU"/>
              </w:rPr>
              <w:t>технической воды</w:t>
            </w:r>
            <w:r w:rsidRPr="00DC3F15">
              <w:rPr>
                <w:rFonts w:ascii="Times New Roman" w:hAnsi="Times New Roman"/>
                <w:bCs/>
                <w:sz w:val="24"/>
                <w:szCs w:val="24"/>
                <w:lang w:eastAsia="ru-RU"/>
              </w:rPr>
              <w:t xml:space="preserve"> и планов по установке приборов учета</w:t>
            </w:r>
          </w:p>
        </w:tc>
        <w:tc>
          <w:tcPr>
            <w:tcW w:w="992" w:type="dxa"/>
            <w:shd w:val="clear" w:color="auto" w:fill="FFFFFF"/>
            <w:vAlign w:val="center"/>
          </w:tcPr>
          <w:p w14:paraId="79CDD0DC" w14:textId="526A4E2D" w:rsidR="00584E70" w:rsidRPr="009A5F00" w:rsidRDefault="008616AD" w:rsidP="00584E70">
            <w:pPr>
              <w:autoSpaceDE w:val="0"/>
              <w:autoSpaceDN w:val="0"/>
              <w:adjustRightInd w:val="0"/>
              <w:spacing w:after="0"/>
              <w:contextualSpacing/>
              <w:jc w:val="center"/>
              <w:rPr>
                <w:rFonts w:ascii="Times New Roman" w:hAnsi="Times New Roman"/>
                <w:bCs/>
                <w:sz w:val="24"/>
                <w:szCs w:val="24"/>
                <w:lang w:eastAsia="ru-RU"/>
              </w:rPr>
            </w:pPr>
            <w:r>
              <w:rPr>
                <w:rFonts w:ascii="Times New Roman" w:hAnsi="Times New Roman"/>
                <w:bCs/>
                <w:sz w:val="24"/>
                <w:szCs w:val="24"/>
                <w:lang w:eastAsia="ru-RU"/>
              </w:rPr>
              <w:t>52</w:t>
            </w:r>
          </w:p>
        </w:tc>
      </w:tr>
      <w:tr w:rsidR="00584E70" w:rsidRPr="00DC3F15" w14:paraId="3E828B9C" w14:textId="77777777" w:rsidTr="00584E70">
        <w:tc>
          <w:tcPr>
            <w:tcW w:w="8755" w:type="dxa"/>
            <w:shd w:val="clear" w:color="auto" w:fill="FFFFFF"/>
          </w:tcPr>
          <w:p w14:paraId="0F0E2FCB" w14:textId="77777777" w:rsidR="00584E70" w:rsidRPr="00DC3F15" w:rsidRDefault="00584E70" w:rsidP="00584E70">
            <w:pPr>
              <w:autoSpaceDE w:val="0"/>
              <w:autoSpaceDN w:val="0"/>
              <w:adjustRightInd w:val="0"/>
              <w:spacing w:after="0"/>
              <w:contextualSpacing/>
              <w:jc w:val="both"/>
              <w:rPr>
                <w:rFonts w:ascii="Times New Roman" w:hAnsi="Times New Roman"/>
                <w:bCs/>
                <w:sz w:val="24"/>
                <w:szCs w:val="24"/>
                <w:lang w:eastAsia="ru-RU"/>
              </w:rPr>
            </w:pPr>
            <w:r w:rsidRPr="00DC3F15">
              <w:rPr>
                <w:rFonts w:ascii="Times New Roman" w:hAnsi="Times New Roman"/>
                <w:bCs/>
                <w:sz w:val="24"/>
                <w:szCs w:val="24"/>
                <w:lang w:eastAsia="ru-RU"/>
              </w:rPr>
              <w:t>1</w:t>
            </w:r>
            <w:r w:rsidR="00BB309B">
              <w:rPr>
                <w:rFonts w:ascii="Times New Roman" w:hAnsi="Times New Roman"/>
                <w:bCs/>
                <w:sz w:val="24"/>
                <w:szCs w:val="24"/>
                <w:lang w:eastAsia="ru-RU"/>
              </w:rPr>
              <w:t>.</w:t>
            </w:r>
            <w:r w:rsidRPr="00DC3F15">
              <w:rPr>
                <w:rFonts w:ascii="Times New Roman" w:hAnsi="Times New Roman"/>
                <w:bCs/>
                <w:sz w:val="24"/>
                <w:szCs w:val="24"/>
                <w:lang w:eastAsia="ru-RU"/>
              </w:rPr>
              <w:t>3</w:t>
            </w:r>
            <w:r w:rsidR="00BB309B">
              <w:rPr>
                <w:rFonts w:ascii="Times New Roman" w:hAnsi="Times New Roman"/>
                <w:bCs/>
                <w:sz w:val="24"/>
                <w:szCs w:val="24"/>
                <w:lang w:eastAsia="ru-RU"/>
              </w:rPr>
              <w:t>.</w:t>
            </w:r>
            <w:r w:rsidRPr="00DC3F15">
              <w:rPr>
                <w:rFonts w:ascii="Times New Roman" w:hAnsi="Times New Roman"/>
                <w:bCs/>
                <w:sz w:val="24"/>
                <w:szCs w:val="24"/>
                <w:lang w:eastAsia="ru-RU"/>
              </w:rPr>
              <w:t>6</w:t>
            </w:r>
            <w:r w:rsidR="00BB309B">
              <w:rPr>
                <w:rFonts w:ascii="Times New Roman" w:hAnsi="Times New Roman"/>
                <w:bCs/>
                <w:sz w:val="24"/>
                <w:szCs w:val="24"/>
                <w:lang w:eastAsia="ru-RU"/>
              </w:rPr>
              <w:t xml:space="preserve">. </w:t>
            </w:r>
            <w:r w:rsidRPr="00DC3F15">
              <w:rPr>
                <w:rFonts w:ascii="Times New Roman" w:hAnsi="Times New Roman"/>
                <w:bCs/>
                <w:sz w:val="24"/>
                <w:szCs w:val="24"/>
                <w:lang w:eastAsia="ru-RU"/>
              </w:rPr>
              <w:t>Анализ резервов и дефицитов производственных мощностей системы водоснабжения поселения</w:t>
            </w:r>
          </w:p>
        </w:tc>
        <w:tc>
          <w:tcPr>
            <w:tcW w:w="992" w:type="dxa"/>
            <w:shd w:val="clear" w:color="auto" w:fill="FFFFFF"/>
            <w:vAlign w:val="center"/>
          </w:tcPr>
          <w:p w14:paraId="2E4C41BC" w14:textId="3BB5C5C9" w:rsidR="00584E70" w:rsidRPr="009A5F00" w:rsidRDefault="008616AD" w:rsidP="00584E70">
            <w:pPr>
              <w:autoSpaceDE w:val="0"/>
              <w:autoSpaceDN w:val="0"/>
              <w:adjustRightInd w:val="0"/>
              <w:spacing w:after="0"/>
              <w:contextualSpacing/>
              <w:jc w:val="center"/>
              <w:rPr>
                <w:rFonts w:ascii="Times New Roman" w:hAnsi="Times New Roman"/>
                <w:bCs/>
                <w:sz w:val="24"/>
                <w:szCs w:val="24"/>
                <w:lang w:eastAsia="ru-RU"/>
              </w:rPr>
            </w:pPr>
            <w:r>
              <w:rPr>
                <w:rFonts w:ascii="Times New Roman" w:hAnsi="Times New Roman"/>
                <w:bCs/>
                <w:sz w:val="24"/>
                <w:szCs w:val="24"/>
                <w:lang w:eastAsia="ru-RU"/>
              </w:rPr>
              <w:t>54</w:t>
            </w:r>
          </w:p>
        </w:tc>
      </w:tr>
      <w:tr w:rsidR="00584E70" w:rsidRPr="00DC3F15" w14:paraId="2C6C639E" w14:textId="77777777" w:rsidTr="00584E70">
        <w:tc>
          <w:tcPr>
            <w:tcW w:w="8755" w:type="dxa"/>
            <w:shd w:val="clear" w:color="auto" w:fill="FFFFFF"/>
          </w:tcPr>
          <w:p w14:paraId="3132AFFF" w14:textId="77777777" w:rsidR="00584E70" w:rsidRPr="00DC3F15" w:rsidRDefault="00584E70" w:rsidP="00584E70">
            <w:pPr>
              <w:autoSpaceDE w:val="0"/>
              <w:autoSpaceDN w:val="0"/>
              <w:adjustRightInd w:val="0"/>
              <w:spacing w:after="0"/>
              <w:contextualSpacing/>
              <w:jc w:val="both"/>
              <w:rPr>
                <w:rFonts w:ascii="Times New Roman" w:hAnsi="Times New Roman"/>
                <w:bCs/>
                <w:sz w:val="24"/>
                <w:szCs w:val="24"/>
                <w:lang w:eastAsia="ru-RU"/>
              </w:rPr>
            </w:pPr>
            <w:r w:rsidRPr="00DC3F15">
              <w:rPr>
                <w:rFonts w:ascii="Times New Roman" w:hAnsi="Times New Roman"/>
                <w:bCs/>
                <w:sz w:val="24"/>
                <w:szCs w:val="24"/>
                <w:lang w:eastAsia="ru-RU"/>
              </w:rPr>
              <w:t>1</w:t>
            </w:r>
            <w:r w:rsidR="00BB309B">
              <w:rPr>
                <w:rFonts w:ascii="Times New Roman" w:hAnsi="Times New Roman"/>
                <w:bCs/>
                <w:sz w:val="24"/>
                <w:szCs w:val="24"/>
                <w:lang w:eastAsia="ru-RU"/>
              </w:rPr>
              <w:t>.</w:t>
            </w:r>
            <w:r w:rsidRPr="00DC3F15">
              <w:rPr>
                <w:rFonts w:ascii="Times New Roman" w:hAnsi="Times New Roman"/>
                <w:bCs/>
                <w:sz w:val="24"/>
                <w:szCs w:val="24"/>
                <w:lang w:eastAsia="ru-RU"/>
              </w:rPr>
              <w:t>3</w:t>
            </w:r>
            <w:r w:rsidR="00BB309B">
              <w:rPr>
                <w:rFonts w:ascii="Times New Roman" w:hAnsi="Times New Roman"/>
                <w:bCs/>
                <w:sz w:val="24"/>
                <w:szCs w:val="24"/>
                <w:lang w:eastAsia="ru-RU"/>
              </w:rPr>
              <w:t>.</w:t>
            </w:r>
            <w:r w:rsidRPr="00DC3F15">
              <w:rPr>
                <w:rFonts w:ascii="Times New Roman" w:hAnsi="Times New Roman"/>
                <w:bCs/>
                <w:sz w:val="24"/>
                <w:szCs w:val="24"/>
                <w:lang w:eastAsia="ru-RU"/>
              </w:rPr>
              <w:t>7</w:t>
            </w:r>
            <w:r w:rsidR="00BB309B">
              <w:rPr>
                <w:rFonts w:ascii="Times New Roman" w:hAnsi="Times New Roman"/>
                <w:bCs/>
                <w:sz w:val="24"/>
                <w:szCs w:val="24"/>
                <w:lang w:eastAsia="ru-RU"/>
              </w:rPr>
              <w:t xml:space="preserve">. </w:t>
            </w:r>
            <w:r w:rsidRPr="00DC3F15">
              <w:rPr>
                <w:rFonts w:ascii="Times New Roman" w:hAnsi="Times New Roman"/>
                <w:bCs/>
                <w:sz w:val="24"/>
                <w:szCs w:val="24"/>
                <w:lang w:eastAsia="ru-RU"/>
              </w:rPr>
              <w:t>Прогнозные балансы потребления горячей, питьевой технической</w:t>
            </w:r>
            <w:r w:rsidR="00D14007" w:rsidRPr="00DC3F15">
              <w:rPr>
                <w:rFonts w:ascii="Times New Roman" w:hAnsi="Times New Roman"/>
                <w:bCs/>
                <w:sz w:val="24"/>
                <w:szCs w:val="24"/>
                <w:lang w:eastAsia="ru-RU"/>
              </w:rPr>
              <w:t xml:space="preserve"> </w:t>
            </w:r>
            <w:r w:rsidRPr="00DC3F15">
              <w:rPr>
                <w:rFonts w:ascii="Times New Roman" w:hAnsi="Times New Roman"/>
                <w:bCs/>
                <w:sz w:val="24"/>
                <w:szCs w:val="24"/>
                <w:lang w:eastAsia="ru-RU"/>
              </w:rPr>
              <w:t xml:space="preserve">воды на срок не менее 10 лет с учетом различных сценариев развития поселения, </w:t>
            </w:r>
            <w:r w:rsidRPr="00DC3F15">
              <w:rPr>
                <w:rFonts w:ascii="Times New Roman" w:hAnsi="Times New Roman"/>
                <w:bCs/>
                <w:sz w:val="24"/>
                <w:szCs w:val="24"/>
                <w:lang w:eastAsia="ru-RU"/>
              </w:rPr>
              <w:lastRenderedPageBreak/>
              <w:t>рассчитанные на основании расхода горячей, питьевой, технической воды в соответствии</w:t>
            </w:r>
            <w:r w:rsidR="00D14007" w:rsidRPr="00DC3F15">
              <w:rPr>
                <w:rFonts w:ascii="Times New Roman" w:hAnsi="Times New Roman"/>
                <w:bCs/>
                <w:sz w:val="24"/>
                <w:szCs w:val="24"/>
                <w:lang w:eastAsia="ru-RU"/>
              </w:rPr>
              <w:t xml:space="preserve"> </w:t>
            </w:r>
            <w:r w:rsidRPr="00DC3F15">
              <w:rPr>
                <w:rFonts w:ascii="Times New Roman" w:hAnsi="Times New Roman"/>
                <w:bCs/>
                <w:sz w:val="24"/>
                <w:szCs w:val="24"/>
                <w:lang w:eastAsia="ru-RU"/>
              </w:rPr>
              <w:t xml:space="preserve">с </w:t>
            </w:r>
            <w:r w:rsidR="00683611" w:rsidRPr="00DC3F15">
              <w:rPr>
                <w:rFonts w:ascii="Times New Roman" w:hAnsi="Times New Roman"/>
                <w:bCs/>
                <w:sz w:val="24"/>
                <w:szCs w:val="24"/>
                <w:lang w:eastAsia="ru-RU"/>
              </w:rPr>
              <w:t xml:space="preserve">СП </w:t>
            </w:r>
            <w:r w:rsidR="00043D7D">
              <w:rPr>
                <w:rFonts w:ascii="Times New Roman" w:hAnsi="Times New Roman"/>
                <w:bCs/>
                <w:sz w:val="24"/>
                <w:szCs w:val="24"/>
                <w:lang w:eastAsia="ru-RU"/>
              </w:rPr>
              <w:t>31.13330.2021 и СП 30.13330.2020</w:t>
            </w:r>
            <w:r w:rsidRPr="00DC3F15">
              <w:rPr>
                <w:rFonts w:ascii="Times New Roman" w:hAnsi="Times New Roman"/>
                <w:bCs/>
                <w:sz w:val="24"/>
                <w:szCs w:val="24"/>
                <w:lang w:eastAsia="ru-RU"/>
              </w:rPr>
              <w:t>, а также</w:t>
            </w:r>
            <w:r w:rsidR="00D14007" w:rsidRPr="00DC3F15">
              <w:rPr>
                <w:rFonts w:ascii="Times New Roman" w:hAnsi="Times New Roman"/>
                <w:bCs/>
                <w:sz w:val="24"/>
                <w:szCs w:val="24"/>
                <w:lang w:eastAsia="ru-RU"/>
              </w:rPr>
              <w:t xml:space="preserve"> </w:t>
            </w:r>
            <w:r w:rsidRPr="00DC3F15">
              <w:rPr>
                <w:rFonts w:ascii="Times New Roman" w:hAnsi="Times New Roman"/>
                <w:bCs/>
                <w:sz w:val="24"/>
                <w:szCs w:val="24"/>
                <w:lang w:eastAsia="ru-RU"/>
              </w:rPr>
              <w:t>исходя из текущего объема</w:t>
            </w:r>
            <w:r w:rsidR="00D14007" w:rsidRPr="00DC3F15">
              <w:rPr>
                <w:rFonts w:ascii="Times New Roman" w:hAnsi="Times New Roman"/>
                <w:bCs/>
                <w:sz w:val="24"/>
                <w:szCs w:val="24"/>
                <w:lang w:eastAsia="ru-RU"/>
              </w:rPr>
              <w:t xml:space="preserve"> </w:t>
            </w:r>
            <w:r w:rsidRPr="00DC3F15">
              <w:rPr>
                <w:rFonts w:ascii="Times New Roman" w:hAnsi="Times New Roman"/>
                <w:bCs/>
                <w:sz w:val="24"/>
                <w:szCs w:val="24"/>
                <w:lang w:eastAsia="ru-RU"/>
              </w:rPr>
              <w:t>потребления воды населением</w:t>
            </w:r>
            <w:r w:rsidR="00D14007" w:rsidRPr="00DC3F15">
              <w:rPr>
                <w:rFonts w:ascii="Times New Roman" w:hAnsi="Times New Roman"/>
                <w:bCs/>
                <w:sz w:val="24"/>
                <w:szCs w:val="24"/>
                <w:lang w:eastAsia="ru-RU"/>
              </w:rPr>
              <w:t xml:space="preserve"> </w:t>
            </w:r>
            <w:r w:rsidRPr="00DC3F15">
              <w:rPr>
                <w:rFonts w:ascii="Times New Roman" w:hAnsi="Times New Roman"/>
                <w:bCs/>
                <w:sz w:val="24"/>
                <w:szCs w:val="24"/>
                <w:lang w:eastAsia="ru-RU"/>
              </w:rPr>
              <w:t>и его динамики с учетом перспективы</w:t>
            </w:r>
            <w:r w:rsidR="00D14007" w:rsidRPr="00DC3F15">
              <w:rPr>
                <w:rFonts w:ascii="Times New Roman" w:hAnsi="Times New Roman"/>
                <w:bCs/>
                <w:sz w:val="24"/>
                <w:szCs w:val="24"/>
                <w:lang w:eastAsia="ru-RU"/>
              </w:rPr>
              <w:t xml:space="preserve"> </w:t>
            </w:r>
            <w:r w:rsidRPr="00DC3F15">
              <w:rPr>
                <w:rFonts w:ascii="Times New Roman" w:hAnsi="Times New Roman"/>
                <w:bCs/>
                <w:sz w:val="24"/>
                <w:szCs w:val="24"/>
                <w:lang w:eastAsia="ru-RU"/>
              </w:rPr>
              <w:t>развития и изменения состава и структуры застройки</w:t>
            </w:r>
          </w:p>
        </w:tc>
        <w:tc>
          <w:tcPr>
            <w:tcW w:w="992" w:type="dxa"/>
            <w:shd w:val="clear" w:color="auto" w:fill="FFFFFF"/>
            <w:vAlign w:val="center"/>
          </w:tcPr>
          <w:p w14:paraId="009698B1" w14:textId="5FAA116B" w:rsidR="00584E70" w:rsidRPr="009A5F00" w:rsidRDefault="008616AD" w:rsidP="00584E70">
            <w:pPr>
              <w:autoSpaceDE w:val="0"/>
              <w:autoSpaceDN w:val="0"/>
              <w:adjustRightInd w:val="0"/>
              <w:spacing w:after="0"/>
              <w:contextualSpacing/>
              <w:jc w:val="center"/>
              <w:rPr>
                <w:rFonts w:ascii="Times New Roman" w:hAnsi="Times New Roman"/>
                <w:bCs/>
                <w:sz w:val="24"/>
                <w:szCs w:val="24"/>
                <w:lang w:eastAsia="ru-RU"/>
              </w:rPr>
            </w:pPr>
            <w:r>
              <w:rPr>
                <w:rFonts w:ascii="Times New Roman" w:hAnsi="Times New Roman"/>
                <w:bCs/>
                <w:sz w:val="24"/>
                <w:szCs w:val="24"/>
                <w:lang w:eastAsia="ru-RU"/>
              </w:rPr>
              <w:lastRenderedPageBreak/>
              <w:t>54</w:t>
            </w:r>
          </w:p>
        </w:tc>
      </w:tr>
      <w:tr w:rsidR="00584E70" w:rsidRPr="00DC3F15" w14:paraId="1A95F247" w14:textId="77777777" w:rsidTr="00584E70">
        <w:tc>
          <w:tcPr>
            <w:tcW w:w="8755" w:type="dxa"/>
            <w:shd w:val="clear" w:color="auto" w:fill="FFFFFF"/>
          </w:tcPr>
          <w:p w14:paraId="55366968" w14:textId="77777777" w:rsidR="00584E70" w:rsidRPr="00DC3F15" w:rsidRDefault="00584E70" w:rsidP="00584E70">
            <w:pPr>
              <w:autoSpaceDE w:val="0"/>
              <w:autoSpaceDN w:val="0"/>
              <w:adjustRightInd w:val="0"/>
              <w:spacing w:after="0"/>
              <w:jc w:val="both"/>
              <w:rPr>
                <w:rFonts w:ascii="Times New Roman" w:hAnsi="Times New Roman"/>
                <w:bCs/>
                <w:sz w:val="24"/>
                <w:szCs w:val="24"/>
                <w:lang w:eastAsia="ru-RU"/>
              </w:rPr>
            </w:pPr>
            <w:r w:rsidRPr="00DC3F15">
              <w:rPr>
                <w:rFonts w:ascii="Times New Roman" w:hAnsi="Times New Roman"/>
                <w:bCs/>
                <w:sz w:val="24"/>
                <w:szCs w:val="24"/>
                <w:lang w:eastAsia="ru-RU"/>
              </w:rPr>
              <w:t>1</w:t>
            </w:r>
            <w:r w:rsidR="00BB309B">
              <w:rPr>
                <w:rFonts w:ascii="Times New Roman" w:hAnsi="Times New Roman"/>
                <w:bCs/>
                <w:sz w:val="24"/>
                <w:szCs w:val="24"/>
                <w:lang w:eastAsia="ru-RU"/>
              </w:rPr>
              <w:t>.</w:t>
            </w:r>
            <w:r w:rsidRPr="00DC3F15">
              <w:rPr>
                <w:rFonts w:ascii="Times New Roman" w:hAnsi="Times New Roman"/>
                <w:bCs/>
                <w:sz w:val="24"/>
                <w:szCs w:val="24"/>
                <w:lang w:eastAsia="ru-RU"/>
              </w:rPr>
              <w:t>3</w:t>
            </w:r>
            <w:r w:rsidR="00BB309B">
              <w:rPr>
                <w:rFonts w:ascii="Times New Roman" w:hAnsi="Times New Roman"/>
                <w:bCs/>
                <w:sz w:val="24"/>
                <w:szCs w:val="24"/>
                <w:lang w:eastAsia="ru-RU"/>
              </w:rPr>
              <w:t>.</w:t>
            </w:r>
            <w:r w:rsidRPr="00DC3F15">
              <w:rPr>
                <w:rFonts w:ascii="Times New Roman" w:hAnsi="Times New Roman"/>
                <w:bCs/>
                <w:sz w:val="24"/>
                <w:szCs w:val="24"/>
                <w:lang w:eastAsia="ru-RU"/>
              </w:rPr>
              <w:t>8</w:t>
            </w:r>
            <w:r w:rsidR="00BB309B">
              <w:rPr>
                <w:rFonts w:ascii="Times New Roman" w:hAnsi="Times New Roman"/>
                <w:bCs/>
                <w:sz w:val="24"/>
                <w:szCs w:val="24"/>
                <w:lang w:eastAsia="ru-RU"/>
              </w:rPr>
              <w:t xml:space="preserve">. </w:t>
            </w:r>
            <w:r w:rsidRPr="00DC3F15">
              <w:rPr>
                <w:rFonts w:ascii="Times New Roman" w:hAnsi="Times New Roman"/>
                <w:bCs/>
                <w:sz w:val="24"/>
                <w:szCs w:val="24"/>
                <w:lang w:eastAsia="ru-RU"/>
              </w:rPr>
              <w:t>Описание централизованной системы горячего водоснабжения с использованием закрытых систем горячего водоснабжения, отражающее технологические особенности указанной системы</w:t>
            </w:r>
          </w:p>
        </w:tc>
        <w:tc>
          <w:tcPr>
            <w:tcW w:w="992" w:type="dxa"/>
            <w:shd w:val="clear" w:color="auto" w:fill="FFFFFF"/>
            <w:vAlign w:val="center"/>
          </w:tcPr>
          <w:p w14:paraId="2376AB4A" w14:textId="66F9AEAA" w:rsidR="00584E70" w:rsidRPr="009A5F00" w:rsidRDefault="008616AD" w:rsidP="00584E70">
            <w:pPr>
              <w:autoSpaceDE w:val="0"/>
              <w:autoSpaceDN w:val="0"/>
              <w:adjustRightInd w:val="0"/>
              <w:spacing w:after="0"/>
              <w:contextualSpacing/>
              <w:jc w:val="center"/>
              <w:rPr>
                <w:rFonts w:ascii="Times New Roman" w:hAnsi="Times New Roman"/>
                <w:bCs/>
                <w:sz w:val="24"/>
                <w:szCs w:val="24"/>
                <w:lang w:eastAsia="ru-RU"/>
              </w:rPr>
            </w:pPr>
            <w:r>
              <w:rPr>
                <w:rFonts w:ascii="Times New Roman" w:hAnsi="Times New Roman"/>
                <w:bCs/>
                <w:sz w:val="24"/>
                <w:szCs w:val="24"/>
                <w:lang w:eastAsia="ru-RU"/>
              </w:rPr>
              <w:t>57</w:t>
            </w:r>
          </w:p>
        </w:tc>
      </w:tr>
      <w:tr w:rsidR="00584E70" w:rsidRPr="00DC3F15" w14:paraId="28B7F287" w14:textId="77777777" w:rsidTr="00584E70">
        <w:tc>
          <w:tcPr>
            <w:tcW w:w="8755" w:type="dxa"/>
            <w:shd w:val="clear" w:color="auto" w:fill="FFFFFF"/>
          </w:tcPr>
          <w:p w14:paraId="057C50B5" w14:textId="77777777" w:rsidR="00584E70" w:rsidRPr="00DC3F15" w:rsidRDefault="00584E70" w:rsidP="00584E70">
            <w:pPr>
              <w:autoSpaceDE w:val="0"/>
              <w:autoSpaceDN w:val="0"/>
              <w:adjustRightInd w:val="0"/>
              <w:spacing w:after="0"/>
              <w:jc w:val="both"/>
              <w:rPr>
                <w:rFonts w:ascii="Times New Roman" w:hAnsi="Times New Roman"/>
                <w:bCs/>
                <w:sz w:val="24"/>
                <w:szCs w:val="24"/>
                <w:lang w:eastAsia="ru-RU"/>
              </w:rPr>
            </w:pPr>
            <w:r w:rsidRPr="00DC3F15">
              <w:rPr>
                <w:rFonts w:ascii="Times New Roman" w:hAnsi="Times New Roman"/>
                <w:bCs/>
                <w:sz w:val="24"/>
                <w:szCs w:val="24"/>
                <w:lang w:eastAsia="ru-RU"/>
              </w:rPr>
              <w:t>1</w:t>
            </w:r>
            <w:r w:rsidR="00BB309B">
              <w:rPr>
                <w:rFonts w:ascii="Times New Roman" w:hAnsi="Times New Roman"/>
                <w:bCs/>
                <w:sz w:val="24"/>
                <w:szCs w:val="24"/>
                <w:lang w:eastAsia="ru-RU"/>
              </w:rPr>
              <w:t>.</w:t>
            </w:r>
            <w:r w:rsidRPr="00DC3F15">
              <w:rPr>
                <w:rFonts w:ascii="Times New Roman" w:hAnsi="Times New Roman"/>
                <w:bCs/>
                <w:sz w:val="24"/>
                <w:szCs w:val="24"/>
                <w:lang w:eastAsia="ru-RU"/>
              </w:rPr>
              <w:t>3</w:t>
            </w:r>
            <w:r w:rsidR="00BB309B">
              <w:rPr>
                <w:rFonts w:ascii="Times New Roman" w:hAnsi="Times New Roman"/>
                <w:bCs/>
                <w:sz w:val="24"/>
                <w:szCs w:val="24"/>
                <w:lang w:eastAsia="ru-RU"/>
              </w:rPr>
              <w:t>.</w:t>
            </w:r>
            <w:r w:rsidRPr="00DC3F15">
              <w:rPr>
                <w:rFonts w:ascii="Times New Roman" w:hAnsi="Times New Roman"/>
                <w:bCs/>
                <w:sz w:val="24"/>
                <w:szCs w:val="24"/>
                <w:lang w:eastAsia="ru-RU"/>
              </w:rPr>
              <w:t>9</w:t>
            </w:r>
            <w:r w:rsidR="00BB309B">
              <w:rPr>
                <w:rFonts w:ascii="Times New Roman" w:hAnsi="Times New Roman"/>
                <w:bCs/>
                <w:sz w:val="24"/>
                <w:szCs w:val="24"/>
                <w:lang w:eastAsia="ru-RU"/>
              </w:rPr>
              <w:t xml:space="preserve">. </w:t>
            </w:r>
            <w:r w:rsidRPr="00DC3F15">
              <w:rPr>
                <w:rFonts w:ascii="Times New Roman" w:hAnsi="Times New Roman"/>
                <w:bCs/>
                <w:sz w:val="24"/>
                <w:szCs w:val="24"/>
                <w:lang w:eastAsia="ru-RU"/>
              </w:rPr>
              <w:t>Сведения о фактическом и ожидаемом потреблении горячей, питьевой, технической воды (годовое, среднесуточное, максимальное суточное)</w:t>
            </w:r>
          </w:p>
        </w:tc>
        <w:tc>
          <w:tcPr>
            <w:tcW w:w="992" w:type="dxa"/>
            <w:shd w:val="clear" w:color="auto" w:fill="FFFFFF"/>
            <w:vAlign w:val="center"/>
          </w:tcPr>
          <w:p w14:paraId="0D30EB1A" w14:textId="193ADFCD" w:rsidR="00584E70" w:rsidRPr="009A5F00" w:rsidRDefault="008616AD" w:rsidP="00584E70">
            <w:pPr>
              <w:autoSpaceDE w:val="0"/>
              <w:autoSpaceDN w:val="0"/>
              <w:adjustRightInd w:val="0"/>
              <w:spacing w:after="0"/>
              <w:contextualSpacing/>
              <w:jc w:val="center"/>
              <w:rPr>
                <w:rFonts w:ascii="Times New Roman" w:hAnsi="Times New Roman"/>
                <w:bCs/>
                <w:sz w:val="24"/>
                <w:szCs w:val="24"/>
                <w:lang w:eastAsia="ru-RU"/>
              </w:rPr>
            </w:pPr>
            <w:r>
              <w:rPr>
                <w:rFonts w:ascii="Times New Roman" w:hAnsi="Times New Roman"/>
                <w:bCs/>
                <w:sz w:val="24"/>
                <w:szCs w:val="24"/>
                <w:lang w:eastAsia="ru-RU"/>
              </w:rPr>
              <w:t>57</w:t>
            </w:r>
          </w:p>
        </w:tc>
      </w:tr>
      <w:tr w:rsidR="00584E70" w:rsidRPr="00DC3F15" w14:paraId="5582E49C" w14:textId="77777777" w:rsidTr="00584E70">
        <w:tc>
          <w:tcPr>
            <w:tcW w:w="8755" w:type="dxa"/>
            <w:shd w:val="clear" w:color="auto" w:fill="FFFFFF"/>
          </w:tcPr>
          <w:p w14:paraId="33DFF3B8" w14:textId="77777777" w:rsidR="00584E70" w:rsidRPr="00DC3F15" w:rsidRDefault="00584E70" w:rsidP="00584E70">
            <w:pPr>
              <w:autoSpaceDE w:val="0"/>
              <w:autoSpaceDN w:val="0"/>
              <w:adjustRightInd w:val="0"/>
              <w:spacing w:after="0"/>
              <w:jc w:val="both"/>
              <w:rPr>
                <w:rFonts w:ascii="Times New Roman" w:hAnsi="Times New Roman"/>
                <w:bCs/>
                <w:sz w:val="24"/>
                <w:szCs w:val="24"/>
                <w:lang w:eastAsia="ru-RU"/>
              </w:rPr>
            </w:pPr>
            <w:r w:rsidRPr="00DC3F15">
              <w:rPr>
                <w:rFonts w:ascii="Times New Roman" w:hAnsi="Times New Roman"/>
                <w:bCs/>
                <w:sz w:val="24"/>
                <w:szCs w:val="24"/>
                <w:lang w:eastAsia="ru-RU"/>
              </w:rPr>
              <w:t>1</w:t>
            </w:r>
            <w:r w:rsidR="00BB309B">
              <w:rPr>
                <w:rFonts w:ascii="Times New Roman" w:hAnsi="Times New Roman"/>
                <w:bCs/>
                <w:sz w:val="24"/>
                <w:szCs w:val="24"/>
                <w:lang w:eastAsia="ru-RU"/>
              </w:rPr>
              <w:t>.</w:t>
            </w:r>
            <w:r w:rsidRPr="00DC3F15">
              <w:rPr>
                <w:rFonts w:ascii="Times New Roman" w:hAnsi="Times New Roman"/>
                <w:bCs/>
                <w:sz w:val="24"/>
                <w:szCs w:val="24"/>
                <w:lang w:eastAsia="ru-RU"/>
              </w:rPr>
              <w:t>3</w:t>
            </w:r>
            <w:r w:rsidR="00BB309B">
              <w:rPr>
                <w:rFonts w:ascii="Times New Roman" w:hAnsi="Times New Roman"/>
                <w:bCs/>
                <w:sz w:val="24"/>
                <w:szCs w:val="24"/>
                <w:lang w:eastAsia="ru-RU"/>
              </w:rPr>
              <w:t>.</w:t>
            </w:r>
            <w:r w:rsidRPr="00DC3F15">
              <w:rPr>
                <w:rFonts w:ascii="Times New Roman" w:hAnsi="Times New Roman"/>
                <w:bCs/>
                <w:sz w:val="24"/>
                <w:szCs w:val="24"/>
                <w:lang w:eastAsia="ru-RU"/>
              </w:rPr>
              <w:t>10</w:t>
            </w:r>
            <w:r w:rsidR="00BB309B">
              <w:rPr>
                <w:rFonts w:ascii="Times New Roman" w:hAnsi="Times New Roman"/>
                <w:bCs/>
                <w:sz w:val="24"/>
                <w:szCs w:val="24"/>
                <w:lang w:eastAsia="ru-RU"/>
              </w:rPr>
              <w:t xml:space="preserve">. </w:t>
            </w:r>
            <w:r w:rsidRPr="00DC3F15">
              <w:rPr>
                <w:rFonts w:ascii="Times New Roman" w:hAnsi="Times New Roman"/>
                <w:bCs/>
                <w:sz w:val="24"/>
                <w:szCs w:val="24"/>
                <w:lang w:eastAsia="ru-RU"/>
              </w:rPr>
              <w:t>Описание территориальной структуры потребления горячей, питьевой, технической воды, которую следует определять по отчетам организаций, осуществляющих водоснабжение, с разбивкой по технологическим зонам</w:t>
            </w:r>
          </w:p>
        </w:tc>
        <w:tc>
          <w:tcPr>
            <w:tcW w:w="992" w:type="dxa"/>
            <w:shd w:val="clear" w:color="auto" w:fill="FFFFFF"/>
            <w:vAlign w:val="center"/>
          </w:tcPr>
          <w:p w14:paraId="3195A90B" w14:textId="11E35B65" w:rsidR="00584E70" w:rsidRPr="009A5F00" w:rsidRDefault="008616AD" w:rsidP="00584E70">
            <w:pPr>
              <w:autoSpaceDE w:val="0"/>
              <w:autoSpaceDN w:val="0"/>
              <w:adjustRightInd w:val="0"/>
              <w:spacing w:after="0"/>
              <w:contextualSpacing/>
              <w:jc w:val="center"/>
              <w:rPr>
                <w:rFonts w:ascii="Times New Roman" w:hAnsi="Times New Roman"/>
                <w:bCs/>
                <w:sz w:val="24"/>
                <w:szCs w:val="24"/>
                <w:lang w:eastAsia="ru-RU"/>
              </w:rPr>
            </w:pPr>
            <w:r>
              <w:rPr>
                <w:rFonts w:ascii="Times New Roman" w:hAnsi="Times New Roman"/>
                <w:bCs/>
                <w:sz w:val="24"/>
                <w:szCs w:val="24"/>
                <w:lang w:eastAsia="ru-RU"/>
              </w:rPr>
              <w:t>57</w:t>
            </w:r>
          </w:p>
        </w:tc>
      </w:tr>
      <w:tr w:rsidR="00584E70" w:rsidRPr="00DC3F15" w14:paraId="5EFFF32C" w14:textId="77777777" w:rsidTr="00584E70">
        <w:tc>
          <w:tcPr>
            <w:tcW w:w="8755" w:type="dxa"/>
            <w:shd w:val="clear" w:color="auto" w:fill="FFFFFF"/>
          </w:tcPr>
          <w:p w14:paraId="198917CE" w14:textId="77777777" w:rsidR="00584E70" w:rsidRPr="00DC3F15" w:rsidRDefault="00584E70" w:rsidP="00584E70">
            <w:pPr>
              <w:autoSpaceDE w:val="0"/>
              <w:autoSpaceDN w:val="0"/>
              <w:adjustRightInd w:val="0"/>
              <w:spacing w:after="0"/>
              <w:jc w:val="both"/>
              <w:rPr>
                <w:rFonts w:ascii="Times New Roman" w:hAnsi="Times New Roman"/>
                <w:sz w:val="24"/>
                <w:szCs w:val="24"/>
              </w:rPr>
            </w:pPr>
            <w:r w:rsidRPr="00DC3F15">
              <w:rPr>
                <w:rFonts w:ascii="Times New Roman" w:hAnsi="Times New Roman"/>
                <w:sz w:val="24"/>
                <w:szCs w:val="24"/>
              </w:rPr>
              <w:t>1</w:t>
            </w:r>
            <w:r w:rsidR="00BB309B">
              <w:rPr>
                <w:rFonts w:ascii="Times New Roman" w:hAnsi="Times New Roman"/>
                <w:sz w:val="24"/>
                <w:szCs w:val="24"/>
              </w:rPr>
              <w:t>.</w:t>
            </w:r>
            <w:r w:rsidRPr="00DC3F15">
              <w:rPr>
                <w:rFonts w:ascii="Times New Roman" w:hAnsi="Times New Roman"/>
                <w:sz w:val="24"/>
                <w:szCs w:val="24"/>
              </w:rPr>
              <w:t>3</w:t>
            </w:r>
            <w:r w:rsidR="00BB309B">
              <w:rPr>
                <w:rFonts w:ascii="Times New Roman" w:hAnsi="Times New Roman"/>
                <w:sz w:val="24"/>
                <w:szCs w:val="24"/>
              </w:rPr>
              <w:t>.</w:t>
            </w:r>
            <w:r w:rsidRPr="00DC3F15">
              <w:rPr>
                <w:rFonts w:ascii="Times New Roman" w:hAnsi="Times New Roman"/>
                <w:sz w:val="24"/>
                <w:szCs w:val="24"/>
              </w:rPr>
              <w:t>11</w:t>
            </w:r>
            <w:r w:rsidR="00BB309B">
              <w:rPr>
                <w:rFonts w:ascii="Times New Roman" w:hAnsi="Times New Roman"/>
                <w:sz w:val="24"/>
                <w:szCs w:val="24"/>
              </w:rPr>
              <w:t xml:space="preserve">. </w:t>
            </w:r>
            <w:r w:rsidRPr="00DC3F15">
              <w:rPr>
                <w:rFonts w:ascii="Times New Roman" w:hAnsi="Times New Roman"/>
                <w:sz w:val="24"/>
                <w:szCs w:val="24"/>
              </w:rPr>
              <w:t xml:space="preserve">Прогноз распределения расходов </w:t>
            </w:r>
            <w:r w:rsidR="00D34107" w:rsidRPr="00DC3F15">
              <w:rPr>
                <w:rFonts w:ascii="Times New Roman" w:hAnsi="Times New Roman"/>
                <w:sz w:val="24"/>
                <w:szCs w:val="24"/>
              </w:rPr>
              <w:t>воды на</w:t>
            </w:r>
            <w:r w:rsidRPr="00DC3F15">
              <w:rPr>
                <w:rFonts w:ascii="Times New Roman" w:hAnsi="Times New Roman"/>
                <w:sz w:val="24"/>
                <w:szCs w:val="24"/>
              </w:rPr>
              <w:t xml:space="preserve"> водоснабжение по типам абонентов, в том числе на водоснабжение жилых зданий, объектов общественно-делового назначения, промышленных объектов, исходя из фактических расходов горячей, питьевой, технической воды с учетом данных о перспективном потреблении горячей, питьевой, технической воды абонентами</w:t>
            </w:r>
          </w:p>
        </w:tc>
        <w:tc>
          <w:tcPr>
            <w:tcW w:w="992" w:type="dxa"/>
            <w:shd w:val="clear" w:color="auto" w:fill="FFFFFF"/>
            <w:vAlign w:val="center"/>
          </w:tcPr>
          <w:p w14:paraId="3B62F93A" w14:textId="2D7F1A9D" w:rsidR="00584E70" w:rsidRPr="009A5F00" w:rsidRDefault="008616AD" w:rsidP="00584E70">
            <w:pPr>
              <w:autoSpaceDE w:val="0"/>
              <w:autoSpaceDN w:val="0"/>
              <w:adjustRightInd w:val="0"/>
              <w:spacing w:after="0"/>
              <w:contextualSpacing/>
              <w:jc w:val="center"/>
              <w:rPr>
                <w:rFonts w:ascii="Times New Roman" w:hAnsi="Times New Roman"/>
                <w:bCs/>
                <w:sz w:val="24"/>
                <w:szCs w:val="24"/>
                <w:lang w:eastAsia="ru-RU"/>
              </w:rPr>
            </w:pPr>
            <w:r>
              <w:rPr>
                <w:rFonts w:ascii="Times New Roman" w:hAnsi="Times New Roman"/>
                <w:bCs/>
                <w:sz w:val="24"/>
                <w:szCs w:val="24"/>
                <w:lang w:eastAsia="ru-RU"/>
              </w:rPr>
              <w:t>59</w:t>
            </w:r>
          </w:p>
        </w:tc>
      </w:tr>
      <w:tr w:rsidR="00584E70" w:rsidRPr="00DC3F15" w14:paraId="597900AE" w14:textId="77777777" w:rsidTr="00584E70">
        <w:tc>
          <w:tcPr>
            <w:tcW w:w="8755" w:type="dxa"/>
            <w:shd w:val="clear" w:color="auto" w:fill="FFFFFF"/>
          </w:tcPr>
          <w:p w14:paraId="1C20B54E" w14:textId="77777777" w:rsidR="00584E70" w:rsidRPr="00DC3F15" w:rsidRDefault="00584E70" w:rsidP="00584E70">
            <w:pPr>
              <w:autoSpaceDE w:val="0"/>
              <w:autoSpaceDN w:val="0"/>
              <w:adjustRightInd w:val="0"/>
              <w:spacing w:after="0"/>
              <w:jc w:val="both"/>
              <w:rPr>
                <w:rFonts w:ascii="Times New Roman" w:hAnsi="Times New Roman"/>
                <w:bCs/>
                <w:sz w:val="24"/>
                <w:szCs w:val="24"/>
                <w:lang w:eastAsia="ru-RU"/>
              </w:rPr>
            </w:pPr>
            <w:r w:rsidRPr="00DC3F15">
              <w:rPr>
                <w:rFonts w:ascii="Times New Roman" w:hAnsi="Times New Roman"/>
                <w:bCs/>
                <w:sz w:val="24"/>
                <w:szCs w:val="24"/>
                <w:lang w:eastAsia="ru-RU"/>
              </w:rPr>
              <w:t>1</w:t>
            </w:r>
            <w:r w:rsidR="00BB309B">
              <w:rPr>
                <w:rFonts w:ascii="Times New Roman" w:hAnsi="Times New Roman"/>
                <w:bCs/>
                <w:sz w:val="24"/>
                <w:szCs w:val="24"/>
                <w:lang w:eastAsia="ru-RU"/>
              </w:rPr>
              <w:t>.</w:t>
            </w:r>
            <w:r w:rsidRPr="00DC3F15">
              <w:rPr>
                <w:rFonts w:ascii="Times New Roman" w:hAnsi="Times New Roman"/>
                <w:bCs/>
                <w:sz w:val="24"/>
                <w:szCs w:val="24"/>
                <w:lang w:eastAsia="ru-RU"/>
              </w:rPr>
              <w:t>3</w:t>
            </w:r>
            <w:r w:rsidR="00BB309B">
              <w:rPr>
                <w:rFonts w:ascii="Times New Roman" w:hAnsi="Times New Roman"/>
                <w:bCs/>
                <w:sz w:val="24"/>
                <w:szCs w:val="24"/>
                <w:lang w:eastAsia="ru-RU"/>
              </w:rPr>
              <w:t>.</w:t>
            </w:r>
            <w:r w:rsidRPr="00DC3F15">
              <w:rPr>
                <w:rFonts w:ascii="Times New Roman" w:hAnsi="Times New Roman"/>
                <w:bCs/>
                <w:sz w:val="24"/>
                <w:szCs w:val="24"/>
                <w:lang w:eastAsia="ru-RU"/>
              </w:rPr>
              <w:t>12</w:t>
            </w:r>
            <w:r w:rsidR="00BB309B">
              <w:rPr>
                <w:rFonts w:ascii="Times New Roman" w:hAnsi="Times New Roman"/>
                <w:bCs/>
                <w:sz w:val="24"/>
                <w:szCs w:val="24"/>
                <w:lang w:eastAsia="ru-RU"/>
              </w:rPr>
              <w:t xml:space="preserve">. </w:t>
            </w:r>
            <w:r w:rsidRPr="00DC3F15">
              <w:rPr>
                <w:rFonts w:ascii="Times New Roman" w:hAnsi="Times New Roman"/>
                <w:bCs/>
                <w:sz w:val="24"/>
                <w:szCs w:val="24"/>
                <w:lang w:eastAsia="ru-RU"/>
              </w:rPr>
              <w:t>Сведения о фактических и планируемых потерях горячей, питьевой, технической воды при её транспортировке (годовые, среднесуточные значения)</w:t>
            </w:r>
          </w:p>
        </w:tc>
        <w:tc>
          <w:tcPr>
            <w:tcW w:w="992" w:type="dxa"/>
            <w:shd w:val="clear" w:color="auto" w:fill="FFFFFF"/>
            <w:vAlign w:val="center"/>
          </w:tcPr>
          <w:p w14:paraId="2DD82E67" w14:textId="4F2D54E1" w:rsidR="00584E70" w:rsidRPr="009A5F00" w:rsidRDefault="008616AD" w:rsidP="00584E70">
            <w:pPr>
              <w:autoSpaceDE w:val="0"/>
              <w:autoSpaceDN w:val="0"/>
              <w:adjustRightInd w:val="0"/>
              <w:spacing w:after="0"/>
              <w:contextualSpacing/>
              <w:jc w:val="center"/>
              <w:rPr>
                <w:rFonts w:ascii="Times New Roman" w:hAnsi="Times New Roman"/>
                <w:bCs/>
                <w:sz w:val="24"/>
                <w:szCs w:val="24"/>
                <w:lang w:eastAsia="ru-RU"/>
              </w:rPr>
            </w:pPr>
            <w:r>
              <w:rPr>
                <w:rFonts w:ascii="Times New Roman" w:hAnsi="Times New Roman"/>
                <w:bCs/>
                <w:sz w:val="24"/>
                <w:szCs w:val="24"/>
                <w:lang w:eastAsia="ru-RU"/>
              </w:rPr>
              <w:t>60</w:t>
            </w:r>
          </w:p>
        </w:tc>
      </w:tr>
      <w:tr w:rsidR="00584E70" w:rsidRPr="00DC3F15" w14:paraId="5705BBBE" w14:textId="77777777" w:rsidTr="00584E70">
        <w:tc>
          <w:tcPr>
            <w:tcW w:w="8755" w:type="dxa"/>
            <w:shd w:val="clear" w:color="auto" w:fill="FFFFFF"/>
          </w:tcPr>
          <w:p w14:paraId="121BF632" w14:textId="77777777" w:rsidR="00584E70" w:rsidRPr="00DC3F15" w:rsidRDefault="00584E70" w:rsidP="00584E70">
            <w:pPr>
              <w:autoSpaceDE w:val="0"/>
              <w:autoSpaceDN w:val="0"/>
              <w:adjustRightInd w:val="0"/>
              <w:spacing w:after="0"/>
              <w:jc w:val="both"/>
              <w:rPr>
                <w:rFonts w:ascii="Times New Roman" w:hAnsi="Times New Roman"/>
                <w:bCs/>
                <w:sz w:val="24"/>
                <w:szCs w:val="24"/>
                <w:lang w:eastAsia="ru-RU"/>
              </w:rPr>
            </w:pPr>
            <w:r w:rsidRPr="00DC3F15">
              <w:rPr>
                <w:rFonts w:ascii="Times New Roman" w:hAnsi="Times New Roman"/>
                <w:bCs/>
                <w:sz w:val="24"/>
                <w:szCs w:val="24"/>
                <w:lang w:eastAsia="ru-RU"/>
              </w:rPr>
              <w:t>1</w:t>
            </w:r>
            <w:r w:rsidR="00BB309B">
              <w:rPr>
                <w:rFonts w:ascii="Times New Roman" w:hAnsi="Times New Roman"/>
                <w:bCs/>
                <w:sz w:val="24"/>
                <w:szCs w:val="24"/>
                <w:lang w:eastAsia="ru-RU"/>
              </w:rPr>
              <w:t>.</w:t>
            </w:r>
            <w:r w:rsidRPr="00DC3F15">
              <w:rPr>
                <w:rFonts w:ascii="Times New Roman" w:hAnsi="Times New Roman"/>
                <w:bCs/>
                <w:sz w:val="24"/>
                <w:szCs w:val="24"/>
                <w:lang w:eastAsia="ru-RU"/>
              </w:rPr>
              <w:t>3</w:t>
            </w:r>
            <w:r w:rsidR="00BB309B">
              <w:rPr>
                <w:rFonts w:ascii="Times New Roman" w:hAnsi="Times New Roman"/>
                <w:bCs/>
                <w:sz w:val="24"/>
                <w:szCs w:val="24"/>
                <w:lang w:eastAsia="ru-RU"/>
              </w:rPr>
              <w:t>.</w:t>
            </w:r>
            <w:r w:rsidRPr="00DC3F15">
              <w:rPr>
                <w:rFonts w:ascii="Times New Roman" w:hAnsi="Times New Roman"/>
                <w:bCs/>
                <w:sz w:val="24"/>
                <w:szCs w:val="24"/>
                <w:lang w:eastAsia="ru-RU"/>
              </w:rPr>
              <w:t>13</w:t>
            </w:r>
            <w:r w:rsidR="00BB309B">
              <w:rPr>
                <w:rFonts w:ascii="Times New Roman" w:hAnsi="Times New Roman"/>
                <w:bCs/>
                <w:sz w:val="24"/>
                <w:szCs w:val="24"/>
                <w:lang w:eastAsia="ru-RU"/>
              </w:rPr>
              <w:t xml:space="preserve">. </w:t>
            </w:r>
            <w:r w:rsidRPr="00DC3F15">
              <w:rPr>
                <w:rFonts w:ascii="Times New Roman" w:hAnsi="Times New Roman"/>
                <w:bCs/>
                <w:sz w:val="24"/>
                <w:szCs w:val="24"/>
                <w:lang w:eastAsia="ru-RU"/>
              </w:rPr>
              <w:t>Перспективные балансы водоснабжения (общий - баланс подачи и реализации горячей, питьевой, технической воды, территориальный - баланс подачи горячей, питьевой, технической воды по технологическим зонам водоснабжения, структурный - баланс реализации горячей, питьевой, технической воды по группам абонентов)</w:t>
            </w:r>
          </w:p>
        </w:tc>
        <w:tc>
          <w:tcPr>
            <w:tcW w:w="992" w:type="dxa"/>
            <w:shd w:val="clear" w:color="auto" w:fill="FFFFFF"/>
            <w:vAlign w:val="center"/>
          </w:tcPr>
          <w:p w14:paraId="55C08D9E" w14:textId="5FAB768C" w:rsidR="00584E70" w:rsidRPr="009A5F00" w:rsidRDefault="008616AD" w:rsidP="00584E70">
            <w:pPr>
              <w:autoSpaceDE w:val="0"/>
              <w:autoSpaceDN w:val="0"/>
              <w:adjustRightInd w:val="0"/>
              <w:spacing w:after="0"/>
              <w:contextualSpacing/>
              <w:jc w:val="center"/>
              <w:rPr>
                <w:rFonts w:ascii="Times New Roman" w:hAnsi="Times New Roman"/>
                <w:bCs/>
                <w:sz w:val="24"/>
                <w:szCs w:val="24"/>
                <w:lang w:eastAsia="ru-RU"/>
              </w:rPr>
            </w:pPr>
            <w:r>
              <w:rPr>
                <w:rFonts w:ascii="Times New Roman" w:hAnsi="Times New Roman"/>
                <w:bCs/>
                <w:sz w:val="24"/>
                <w:szCs w:val="24"/>
                <w:lang w:eastAsia="ru-RU"/>
              </w:rPr>
              <w:t>60</w:t>
            </w:r>
          </w:p>
        </w:tc>
      </w:tr>
      <w:tr w:rsidR="00584E70" w:rsidRPr="00DC3F15" w14:paraId="0FDDD8A1" w14:textId="77777777" w:rsidTr="00584E70">
        <w:tc>
          <w:tcPr>
            <w:tcW w:w="8755" w:type="dxa"/>
            <w:shd w:val="clear" w:color="auto" w:fill="FFFFFF"/>
          </w:tcPr>
          <w:p w14:paraId="12003D98" w14:textId="77777777" w:rsidR="00584E70" w:rsidRPr="00DC3F15" w:rsidRDefault="00584E70" w:rsidP="00584E70">
            <w:pPr>
              <w:autoSpaceDE w:val="0"/>
              <w:autoSpaceDN w:val="0"/>
              <w:adjustRightInd w:val="0"/>
              <w:spacing w:after="0"/>
              <w:jc w:val="both"/>
              <w:rPr>
                <w:rFonts w:ascii="Times New Roman" w:hAnsi="Times New Roman"/>
                <w:bCs/>
                <w:sz w:val="24"/>
                <w:szCs w:val="24"/>
                <w:lang w:eastAsia="ru-RU"/>
              </w:rPr>
            </w:pPr>
            <w:r w:rsidRPr="00DC3F15">
              <w:rPr>
                <w:rFonts w:ascii="Times New Roman" w:hAnsi="Times New Roman"/>
                <w:bCs/>
                <w:sz w:val="24"/>
                <w:szCs w:val="24"/>
                <w:lang w:eastAsia="ru-RU"/>
              </w:rPr>
              <w:t>1</w:t>
            </w:r>
            <w:r w:rsidR="00BB309B">
              <w:rPr>
                <w:rFonts w:ascii="Times New Roman" w:hAnsi="Times New Roman"/>
                <w:bCs/>
                <w:sz w:val="24"/>
                <w:szCs w:val="24"/>
                <w:lang w:eastAsia="ru-RU"/>
              </w:rPr>
              <w:t>.</w:t>
            </w:r>
            <w:r w:rsidRPr="00DC3F15">
              <w:rPr>
                <w:rFonts w:ascii="Times New Roman" w:hAnsi="Times New Roman"/>
                <w:bCs/>
                <w:sz w:val="24"/>
                <w:szCs w:val="24"/>
                <w:lang w:eastAsia="ru-RU"/>
              </w:rPr>
              <w:t>3</w:t>
            </w:r>
            <w:r w:rsidR="00BB309B">
              <w:rPr>
                <w:rFonts w:ascii="Times New Roman" w:hAnsi="Times New Roman"/>
                <w:bCs/>
                <w:sz w:val="24"/>
                <w:szCs w:val="24"/>
                <w:lang w:eastAsia="ru-RU"/>
              </w:rPr>
              <w:t>.</w:t>
            </w:r>
            <w:r w:rsidRPr="00DC3F15">
              <w:rPr>
                <w:rFonts w:ascii="Times New Roman" w:hAnsi="Times New Roman"/>
                <w:bCs/>
                <w:sz w:val="24"/>
                <w:szCs w:val="24"/>
                <w:lang w:eastAsia="ru-RU"/>
              </w:rPr>
              <w:t>14</w:t>
            </w:r>
            <w:r w:rsidR="00BB309B">
              <w:rPr>
                <w:rFonts w:ascii="Times New Roman" w:hAnsi="Times New Roman"/>
                <w:bCs/>
                <w:sz w:val="24"/>
                <w:szCs w:val="24"/>
                <w:lang w:eastAsia="ru-RU"/>
              </w:rPr>
              <w:t xml:space="preserve">. </w:t>
            </w:r>
            <w:r w:rsidRPr="00DC3F15">
              <w:rPr>
                <w:rFonts w:ascii="Times New Roman" w:hAnsi="Times New Roman"/>
                <w:bCs/>
                <w:sz w:val="24"/>
                <w:szCs w:val="24"/>
                <w:lang w:eastAsia="ru-RU"/>
              </w:rPr>
              <w:t>Расчет</w:t>
            </w:r>
            <w:r w:rsidR="00D14007" w:rsidRPr="00DC3F15">
              <w:rPr>
                <w:rFonts w:ascii="Times New Roman" w:hAnsi="Times New Roman"/>
                <w:bCs/>
                <w:sz w:val="24"/>
                <w:szCs w:val="24"/>
                <w:lang w:eastAsia="ru-RU"/>
              </w:rPr>
              <w:t xml:space="preserve"> </w:t>
            </w:r>
            <w:r w:rsidRPr="00DC3F15">
              <w:rPr>
                <w:rFonts w:ascii="Times New Roman" w:hAnsi="Times New Roman"/>
                <w:bCs/>
                <w:sz w:val="24"/>
                <w:szCs w:val="24"/>
                <w:lang w:eastAsia="ru-RU"/>
              </w:rPr>
              <w:t>требуемой мощности водозаборных и очистных сооружений исходя из данных о перспективном потреблении горячей питьевой, технической воды и величины потерь горячей, питьевой, технической воды при ее транспортировке с указанием требуемых объемов подачи и потребления горячей, питьевой, технической воды, дефицита (резерва) мощностей по технологическим зонам с разбивкой по годам</w:t>
            </w:r>
            <w:r w:rsidR="00BB309B">
              <w:rPr>
                <w:rFonts w:ascii="Times New Roman" w:hAnsi="Times New Roman"/>
                <w:bCs/>
                <w:sz w:val="24"/>
                <w:szCs w:val="24"/>
                <w:lang w:eastAsia="ru-RU"/>
              </w:rPr>
              <w:t xml:space="preserve">. </w:t>
            </w:r>
          </w:p>
        </w:tc>
        <w:tc>
          <w:tcPr>
            <w:tcW w:w="992" w:type="dxa"/>
            <w:shd w:val="clear" w:color="auto" w:fill="FFFFFF"/>
            <w:vAlign w:val="center"/>
          </w:tcPr>
          <w:p w14:paraId="2E47B454" w14:textId="329BE9E9" w:rsidR="00584E70" w:rsidRPr="009A5F00" w:rsidRDefault="008616AD" w:rsidP="00584E70">
            <w:pPr>
              <w:autoSpaceDE w:val="0"/>
              <w:autoSpaceDN w:val="0"/>
              <w:adjustRightInd w:val="0"/>
              <w:spacing w:after="0"/>
              <w:contextualSpacing/>
              <w:jc w:val="center"/>
              <w:rPr>
                <w:rFonts w:ascii="Times New Roman" w:hAnsi="Times New Roman"/>
                <w:bCs/>
                <w:sz w:val="24"/>
                <w:szCs w:val="24"/>
                <w:lang w:eastAsia="ru-RU"/>
              </w:rPr>
            </w:pPr>
            <w:r>
              <w:rPr>
                <w:rFonts w:ascii="Times New Roman" w:hAnsi="Times New Roman"/>
                <w:bCs/>
                <w:sz w:val="24"/>
                <w:szCs w:val="24"/>
                <w:lang w:eastAsia="ru-RU"/>
              </w:rPr>
              <w:t>62</w:t>
            </w:r>
          </w:p>
        </w:tc>
      </w:tr>
      <w:tr w:rsidR="00584E70" w:rsidRPr="00DC3F15" w14:paraId="7A6854EF" w14:textId="77777777" w:rsidTr="00584E70">
        <w:tc>
          <w:tcPr>
            <w:tcW w:w="8755" w:type="dxa"/>
            <w:shd w:val="clear" w:color="auto" w:fill="FFFFFF"/>
          </w:tcPr>
          <w:p w14:paraId="4CCC515C" w14:textId="5301B3EA" w:rsidR="00584E70" w:rsidRPr="00DC3F15" w:rsidRDefault="00584E70" w:rsidP="00584E70">
            <w:pPr>
              <w:autoSpaceDE w:val="0"/>
              <w:autoSpaceDN w:val="0"/>
              <w:adjustRightInd w:val="0"/>
              <w:spacing w:after="0"/>
              <w:jc w:val="both"/>
              <w:rPr>
                <w:rFonts w:ascii="Times New Roman" w:hAnsi="Times New Roman"/>
                <w:bCs/>
                <w:sz w:val="24"/>
                <w:szCs w:val="24"/>
                <w:lang w:eastAsia="ru-RU"/>
              </w:rPr>
            </w:pPr>
            <w:r w:rsidRPr="00DC3F15">
              <w:rPr>
                <w:rFonts w:ascii="Times New Roman" w:hAnsi="Times New Roman"/>
                <w:bCs/>
                <w:sz w:val="24"/>
                <w:szCs w:val="24"/>
                <w:lang w:eastAsia="ru-RU"/>
              </w:rPr>
              <w:t>1</w:t>
            </w:r>
            <w:r w:rsidR="00BB309B">
              <w:rPr>
                <w:rFonts w:ascii="Times New Roman" w:hAnsi="Times New Roman"/>
                <w:bCs/>
                <w:sz w:val="24"/>
                <w:szCs w:val="24"/>
                <w:lang w:eastAsia="ru-RU"/>
              </w:rPr>
              <w:t>.</w:t>
            </w:r>
            <w:r w:rsidRPr="00DC3F15">
              <w:rPr>
                <w:rFonts w:ascii="Times New Roman" w:hAnsi="Times New Roman"/>
                <w:bCs/>
                <w:sz w:val="24"/>
                <w:szCs w:val="24"/>
                <w:lang w:eastAsia="ru-RU"/>
              </w:rPr>
              <w:t>3</w:t>
            </w:r>
            <w:r w:rsidR="00BB309B">
              <w:rPr>
                <w:rFonts w:ascii="Times New Roman" w:hAnsi="Times New Roman"/>
                <w:bCs/>
                <w:sz w:val="24"/>
                <w:szCs w:val="24"/>
                <w:lang w:eastAsia="ru-RU"/>
              </w:rPr>
              <w:t>.</w:t>
            </w:r>
            <w:r w:rsidRPr="00DC3F15">
              <w:rPr>
                <w:rFonts w:ascii="Times New Roman" w:hAnsi="Times New Roman"/>
                <w:bCs/>
                <w:sz w:val="24"/>
                <w:szCs w:val="24"/>
                <w:lang w:eastAsia="ru-RU"/>
              </w:rPr>
              <w:t>15</w:t>
            </w:r>
            <w:r w:rsidR="00BB309B">
              <w:rPr>
                <w:rFonts w:ascii="Times New Roman" w:hAnsi="Times New Roman"/>
                <w:bCs/>
                <w:sz w:val="24"/>
                <w:szCs w:val="24"/>
                <w:lang w:eastAsia="ru-RU"/>
              </w:rPr>
              <w:t xml:space="preserve">. </w:t>
            </w:r>
            <w:r w:rsidRPr="00DC3F15">
              <w:rPr>
                <w:rFonts w:ascii="Times New Roman" w:hAnsi="Times New Roman"/>
                <w:bCs/>
                <w:sz w:val="24"/>
                <w:szCs w:val="24"/>
                <w:lang w:eastAsia="ru-RU"/>
              </w:rPr>
              <w:t>Наименование организации, которая наделена статусом гарантирующей организации</w:t>
            </w:r>
          </w:p>
        </w:tc>
        <w:tc>
          <w:tcPr>
            <w:tcW w:w="992" w:type="dxa"/>
            <w:shd w:val="clear" w:color="auto" w:fill="FFFFFF"/>
            <w:vAlign w:val="center"/>
          </w:tcPr>
          <w:p w14:paraId="555A0B17" w14:textId="3FBE9A34" w:rsidR="00584E70" w:rsidRPr="009A5F00" w:rsidRDefault="008616AD" w:rsidP="00584E70">
            <w:pPr>
              <w:autoSpaceDE w:val="0"/>
              <w:autoSpaceDN w:val="0"/>
              <w:adjustRightInd w:val="0"/>
              <w:spacing w:after="0"/>
              <w:contextualSpacing/>
              <w:jc w:val="center"/>
              <w:rPr>
                <w:rFonts w:ascii="Times New Roman" w:hAnsi="Times New Roman"/>
                <w:bCs/>
                <w:sz w:val="24"/>
                <w:szCs w:val="24"/>
                <w:lang w:eastAsia="ru-RU"/>
              </w:rPr>
            </w:pPr>
            <w:r>
              <w:rPr>
                <w:rFonts w:ascii="Times New Roman" w:hAnsi="Times New Roman"/>
                <w:bCs/>
                <w:sz w:val="24"/>
                <w:szCs w:val="24"/>
                <w:lang w:eastAsia="ru-RU"/>
              </w:rPr>
              <w:t>63</w:t>
            </w:r>
          </w:p>
        </w:tc>
      </w:tr>
      <w:tr w:rsidR="00584E70" w:rsidRPr="00DC3F15" w14:paraId="33EC7DF0" w14:textId="77777777" w:rsidTr="00584E70">
        <w:tc>
          <w:tcPr>
            <w:tcW w:w="8755" w:type="dxa"/>
            <w:shd w:val="clear" w:color="auto" w:fill="FFFFFF"/>
          </w:tcPr>
          <w:p w14:paraId="0F8F3E07" w14:textId="77777777" w:rsidR="00584E70" w:rsidRPr="00DC3F15" w:rsidRDefault="00584E70" w:rsidP="00584E70">
            <w:pPr>
              <w:keepNext/>
              <w:spacing w:after="0"/>
              <w:jc w:val="both"/>
              <w:outlineLvl w:val="1"/>
              <w:rPr>
                <w:rFonts w:ascii="Times New Roman" w:eastAsia="Times New Roman" w:hAnsi="Times New Roman"/>
                <w:b/>
                <w:bCs/>
                <w:iCs/>
                <w:sz w:val="24"/>
                <w:szCs w:val="24"/>
              </w:rPr>
            </w:pPr>
            <w:r w:rsidRPr="00DC3F15">
              <w:rPr>
                <w:rFonts w:ascii="Times New Roman" w:eastAsia="Times New Roman" w:hAnsi="Times New Roman"/>
                <w:b/>
                <w:iCs/>
                <w:sz w:val="24"/>
                <w:szCs w:val="24"/>
                <w:lang w:eastAsia="ru-RU"/>
              </w:rPr>
              <w:t>1</w:t>
            </w:r>
            <w:r w:rsidR="00BB309B">
              <w:rPr>
                <w:rFonts w:ascii="Times New Roman" w:eastAsia="Times New Roman" w:hAnsi="Times New Roman"/>
                <w:b/>
                <w:iCs/>
                <w:sz w:val="24"/>
                <w:szCs w:val="24"/>
                <w:lang w:eastAsia="ru-RU"/>
              </w:rPr>
              <w:t>.</w:t>
            </w:r>
            <w:r w:rsidRPr="00DC3F15">
              <w:rPr>
                <w:rFonts w:ascii="Times New Roman" w:eastAsia="Times New Roman" w:hAnsi="Times New Roman"/>
                <w:b/>
                <w:iCs/>
                <w:sz w:val="24"/>
                <w:szCs w:val="24"/>
                <w:lang w:eastAsia="ru-RU"/>
              </w:rPr>
              <w:t>4</w:t>
            </w:r>
            <w:r w:rsidR="00BB309B">
              <w:rPr>
                <w:rFonts w:ascii="Times New Roman" w:eastAsia="Times New Roman" w:hAnsi="Times New Roman"/>
                <w:b/>
                <w:iCs/>
                <w:sz w:val="24"/>
                <w:szCs w:val="24"/>
                <w:lang w:eastAsia="ru-RU"/>
              </w:rPr>
              <w:t xml:space="preserve">. </w:t>
            </w:r>
            <w:r w:rsidRPr="00DC3F15">
              <w:rPr>
                <w:rFonts w:ascii="Times New Roman" w:eastAsia="Times New Roman" w:hAnsi="Times New Roman"/>
                <w:b/>
                <w:bCs/>
                <w:iCs/>
                <w:sz w:val="24"/>
                <w:szCs w:val="24"/>
                <w:lang w:eastAsia="zh-CN"/>
              </w:rPr>
              <w:t xml:space="preserve">Предложения по строительству, реконструкции и модернизации объектов </w:t>
            </w:r>
            <w:r w:rsidR="00D34107" w:rsidRPr="00DC3F15">
              <w:rPr>
                <w:rFonts w:ascii="Times New Roman" w:eastAsia="Times New Roman" w:hAnsi="Times New Roman"/>
                <w:b/>
                <w:bCs/>
                <w:iCs/>
                <w:sz w:val="24"/>
                <w:szCs w:val="24"/>
                <w:lang w:eastAsia="zh-CN"/>
              </w:rPr>
              <w:t>централизованных систем</w:t>
            </w:r>
            <w:r w:rsidRPr="00DC3F15">
              <w:rPr>
                <w:rFonts w:ascii="Times New Roman" w:eastAsia="Times New Roman" w:hAnsi="Times New Roman"/>
                <w:b/>
                <w:bCs/>
                <w:iCs/>
                <w:sz w:val="24"/>
                <w:szCs w:val="24"/>
                <w:lang w:eastAsia="zh-CN"/>
              </w:rPr>
              <w:t xml:space="preserve"> водоснабжения</w:t>
            </w:r>
          </w:p>
        </w:tc>
        <w:tc>
          <w:tcPr>
            <w:tcW w:w="992" w:type="dxa"/>
            <w:shd w:val="clear" w:color="auto" w:fill="FFFFFF"/>
            <w:vAlign w:val="center"/>
          </w:tcPr>
          <w:p w14:paraId="054B46EC" w14:textId="3A37083C" w:rsidR="00584E70" w:rsidRPr="009A5F00" w:rsidRDefault="008616AD" w:rsidP="00584E70">
            <w:pPr>
              <w:autoSpaceDE w:val="0"/>
              <w:autoSpaceDN w:val="0"/>
              <w:adjustRightInd w:val="0"/>
              <w:spacing w:after="0"/>
              <w:contextualSpacing/>
              <w:jc w:val="center"/>
              <w:rPr>
                <w:rFonts w:ascii="Times New Roman" w:hAnsi="Times New Roman"/>
                <w:bCs/>
                <w:sz w:val="24"/>
                <w:szCs w:val="24"/>
                <w:lang w:eastAsia="ru-RU"/>
              </w:rPr>
            </w:pPr>
            <w:r>
              <w:rPr>
                <w:rFonts w:ascii="Times New Roman" w:hAnsi="Times New Roman"/>
                <w:bCs/>
                <w:sz w:val="24"/>
                <w:szCs w:val="24"/>
                <w:lang w:eastAsia="ru-RU"/>
              </w:rPr>
              <w:t>63</w:t>
            </w:r>
          </w:p>
        </w:tc>
      </w:tr>
      <w:tr w:rsidR="00584E70" w:rsidRPr="00DC3F15" w14:paraId="469E9435" w14:textId="77777777" w:rsidTr="00584E70">
        <w:tc>
          <w:tcPr>
            <w:tcW w:w="8755" w:type="dxa"/>
            <w:shd w:val="clear" w:color="auto" w:fill="FFFFFF"/>
          </w:tcPr>
          <w:p w14:paraId="12A82E7E" w14:textId="77777777" w:rsidR="00584E70" w:rsidRPr="00DC3F15" w:rsidRDefault="00584E70" w:rsidP="00584E70">
            <w:pPr>
              <w:autoSpaceDE w:val="0"/>
              <w:autoSpaceDN w:val="0"/>
              <w:adjustRightInd w:val="0"/>
              <w:spacing w:after="0"/>
              <w:jc w:val="both"/>
              <w:rPr>
                <w:rFonts w:ascii="Times New Roman" w:hAnsi="Times New Roman"/>
                <w:bCs/>
                <w:sz w:val="24"/>
                <w:szCs w:val="24"/>
                <w:lang w:eastAsia="ru-RU"/>
              </w:rPr>
            </w:pPr>
            <w:r w:rsidRPr="00DC3F15">
              <w:rPr>
                <w:rFonts w:ascii="Times New Roman" w:hAnsi="Times New Roman"/>
                <w:bCs/>
                <w:sz w:val="24"/>
                <w:szCs w:val="24"/>
                <w:lang w:eastAsia="ru-RU"/>
              </w:rPr>
              <w:t>1</w:t>
            </w:r>
            <w:r w:rsidR="00BB309B">
              <w:rPr>
                <w:rFonts w:ascii="Times New Roman" w:hAnsi="Times New Roman"/>
                <w:bCs/>
                <w:sz w:val="24"/>
                <w:szCs w:val="24"/>
                <w:lang w:eastAsia="ru-RU"/>
              </w:rPr>
              <w:t>.</w:t>
            </w:r>
            <w:r w:rsidRPr="00DC3F15">
              <w:rPr>
                <w:rFonts w:ascii="Times New Roman" w:hAnsi="Times New Roman"/>
                <w:bCs/>
                <w:sz w:val="24"/>
                <w:szCs w:val="24"/>
                <w:lang w:eastAsia="ru-RU"/>
              </w:rPr>
              <w:t>4</w:t>
            </w:r>
            <w:r w:rsidR="00BB309B">
              <w:rPr>
                <w:rFonts w:ascii="Times New Roman" w:hAnsi="Times New Roman"/>
                <w:bCs/>
                <w:sz w:val="24"/>
                <w:szCs w:val="24"/>
                <w:lang w:eastAsia="ru-RU"/>
              </w:rPr>
              <w:t>.</w:t>
            </w:r>
            <w:r w:rsidRPr="00DC3F15">
              <w:rPr>
                <w:rFonts w:ascii="Times New Roman" w:hAnsi="Times New Roman"/>
                <w:bCs/>
                <w:sz w:val="24"/>
                <w:szCs w:val="24"/>
                <w:lang w:eastAsia="ru-RU"/>
              </w:rPr>
              <w:t>1</w:t>
            </w:r>
            <w:r w:rsidR="00BB309B">
              <w:rPr>
                <w:rFonts w:ascii="Times New Roman" w:hAnsi="Times New Roman"/>
                <w:bCs/>
                <w:sz w:val="24"/>
                <w:szCs w:val="24"/>
                <w:lang w:eastAsia="ru-RU"/>
              </w:rPr>
              <w:t xml:space="preserve">. </w:t>
            </w:r>
            <w:r w:rsidRPr="00DC3F15">
              <w:rPr>
                <w:rFonts w:ascii="Times New Roman" w:hAnsi="Times New Roman"/>
                <w:bCs/>
                <w:sz w:val="24"/>
                <w:szCs w:val="24"/>
                <w:lang w:eastAsia="ru-RU"/>
              </w:rPr>
              <w:t>Перечень основных мероприятий по реализации схем водоснабжения с разбивкой по годам</w:t>
            </w:r>
          </w:p>
        </w:tc>
        <w:tc>
          <w:tcPr>
            <w:tcW w:w="992" w:type="dxa"/>
            <w:shd w:val="clear" w:color="auto" w:fill="FFFFFF"/>
            <w:vAlign w:val="center"/>
          </w:tcPr>
          <w:p w14:paraId="590C4421" w14:textId="7BE83B3B" w:rsidR="00584E70" w:rsidRPr="009A5F00" w:rsidRDefault="008616AD" w:rsidP="00584E70">
            <w:pPr>
              <w:autoSpaceDE w:val="0"/>
              <w:autoSpaceDN w:val="0"/>
              <w:adjustRightInd w:val="0"/>
              <w:spacing w:after="0"/>
              <w:contextualSpacing/>
              <w:jc w:val="center"/>
              <w:rPr>
                <w:rFonts w:ascii="Times New Roman" w:hAnsi="Times New Roman"/>
                <w:bCs/>
                <w:sz w:val="24"/>
                <w:szCs w:val="24"/>
                <w:lang w:eastAsia="ru-RU"/>
              </w:rPr>
            </w:pPr>
            <w:r>
              <w:rPr>
                <w:rFonts w:ascii="Times New Roman" w:hAnsi="Times New Roman"/>
                <w:bCs/>
                <w:sz w:val="24"/>
                <w:szCs w:val="24"/>
                <w:lang w:eastAsia="ru-RU"/>
              </w:rPr>
              <w:t>63</w:t>
            </w:r>
          </w:p>
        </w:tc>
      </w:tr>
      <w:tr w:rsidR="00584E70" w:rsidRPr="00DC3F15" w14:paraId="57F491E4" w14:textId="77777777" w:rsidTr="00584E70">
        <w:tc>
          <w:tcPr>
            <w:tcW w:w="8755" w:type="dxa"/>
            <w:shd w:val="clear" w:color="auto" w:fill="FFFFFF"/>
          </w:tcPr>
          <w:p w14:paraId="4CA89683" w14:textId="77777777" w:rsidR="00584E70" w:rsidRPr="00DC3F15" w:rsidRDefault="00584E70" w:rsidP="00584E70">
            <w:pPr>
              <w:autoSpaceDE w:val="0"/>
              <w:autoSpaceDN w:val="0"/>
              <w:adjustRightInd w:val="0"/>
              <w:spacing w:after="0"/>
              <w:contextualSpacing/>
              <w:jc w:val="both"/>
              <w:rPr>
                <w:rFonts w:ascii="Times New Roman" w:hAnsi="Times New Roman"/>
                <w:bCs/>
                <w:sz w:val="24"/>
                <w:szCs w:val="24"/>
                <w:lang w:eastAsia="ru-RU"/>
              </w:rPr>
            </w:pPr>
            <w:r w:rsidRPr="00DC3F15">
              <w:rPr>
                <w:rFonts w:ascii="Times New Roman" w:hAnsi="Times New Roman"/>
                <w:bCs/>
                <w:sz w:val="24"/>
                <w:szCs w:val="24"/>
                <w:lang w:eastAsia="ru-RU"/>
              </w:rPr>
              <w:t>1</w:t>
            </w:r>
            <w:r w:rsidR="00BB309B">
              <w:rPr>
                <w:rFonts w:ascii="Times New Roman" w:hAnsi="Times New Roman"/>
                <w:bCs/>
                <w:sz w:val="24"/>
                <w:szCs w:val="24"/>
                <w:lang w:eastAsia="ru-RU"/>
              </w:rPr>
              <w:t>.</w:t>
            </w:r>
            <w:r w:rsidRPr="00DC3F15">
              <w:rPr>
                <w:rFonts w:ascii="Times New Roman" w:hAnsi="Times New Roman"/>
                <w:bCs/>
                <w:sz w:val="24"/>
                <w:szCs w:val="24"/>
                <w:lang w:eastAsia="ru-RU"/>
              </w:rPr>
              <w:t>4</w:t>
            </w:r>
            <w:r w:rsidR="00BB309B">
              <w:rPr>
                <w:rFonts w:ascii="Times New Roman" w:hAnsi="Times New Roman"/>
                <w:bCs/>
                <w:sz w:val="24"/>
                <w:szCs w:val="24"/>
                <w:lang w:eastAsia="ru-RU"/>
              </w:rPr>
              <w:t>.</w:t>
            </w:r>
            <w:r w:rsidRPr="00DC3F15">
              <w:rPr>
                <w:rFonts w:ascii="Times New Roman" w:hAnsi="Times New Roman"/>
                <w:bCs/>
                <w:sz w:val="24"/>
                <w:szCs w:val="24"/>
                <w:lang w:eastAsia="ru-RU"/>
              </w:rPr>
              <w:t>2</w:t>
            </w:r>
            <w:r w:rsidR="00BB309B">
              <w:rPr>
                <w:rFonts w:ascii="Times New Roman" w:hAnsi="Times New Roman"/>
                <w:bCs/>
                <w:sz w:val="24"/>
                <w:szCs w:val="24"/>
                <w:lang w:eastAsia="ru-RU"/>
              </w:rPr>
              <w:t xml:space="preserve">. </w:t>
            </w:r>
            <w:r w:rsidRPr="00DC3F15">
              <w:rPr>
                <w:rFonts w:ascii="Times New Roman" w:hAnsi="Times New Roman"/>
                <w:bCs/>
                <w:sz w:val="24"/>
                <w:szCs w:val="24"/>
                <w:lang w:eastAsia="ru-RU"/>
              </w:rPr>
              <w:t xml:space="preserve">Технические обоснования основных мероприятий по реализации схем водоснабжения, в том числе гидрогеологические характеристики потенциальных источников водоснабжения, санитарные характеристики источников водоснабжения, а также возможное изменение указанных характеристик в результате реализации мероприятий, </w:t>
            </w:r>
            <w:r w:rsidR="00D34107" w:rsidRPr="00DC3F15">
              <w:rPr>
                <w:rFonts w:ascii="Times New Roman" w:hAnsi="Times New Roman"/>
                <w:bCs/>
                <w:sz w:val="24"/>
                <w:szCs w:val="24"/>
                <w:lang w:eastAsia="ru-RU"/>
              </w:rPr>
              <w:t>предусмотренных схемой</w:t>
            </w:r>
            <w:r w:rsidRPr="00DC3F15">
              <w:rPr>
                <w:rFonts w:ascii="Times New Roman" w:hAnsi="Times New Roman"/>
                <w:bCs/>
                <w:sz w:val="24"/>
                <w:szCs w:val="24"/>
                <w:lang w:eastAsia="ru-RU"/>
              </w:rPr>
              <w:t xml:space="preserve"> водоснабжения</w:t>
            </w:r>
          </w:p>
        </w:tc>
        <w:tc>
          <w:tcPr>
            <w:tcW w:w="992" w:type="dxa"/>
            <w:shd w:val="clear" w:color="auto" w:fill="FFFFFF"/>
            <w:vAlign w:val="center"/>
          </w:tcPr>
          <w:p w14:paraId="7AA2F096" w14:textId="2C761450" w:rsidR="00584E70" w:rsidRPr="009A5F00" w:rsidRDefault="008616AD" w:rsidP="00584E70">
            <w:pPr>
              <w:autoSpaceDE w:val="0"/>
              <w:autoSpaceDN w:val="0"/>
              <w:adjustRightInd w:val="0"/>
              <w:spacing w:after="0"/>
              <w:contextualSpacing/>
              <w:jc w:val="center"/>
              <w:rPr>
                <w:rFonts w:ascii="Times New Roman" w:hAnsi="Times New Roman"/>
                <w:bCs/>
                <w:sz w:val="24"/>
                <w:szCs w:val="24"/>
                <w:lang w:eastAsia="ru-RU"/>
              </w:rPr>
            </w:pPr>
            <w:r>
              <w:rPr>
                <w:rFonts w:ascii="Times New Roman" w:hAnsi="Times New Roman"/>
                <w:bCs/>
                <w:sz w:val="24"/>
                <w:szCs w:val="24"/>
                <w:lang w:eastAsia="ru-RU"/>
              </w:rPr>
              <w:t>64</w:t>
            </w:r>
          </w:p>
        </w:tc>
      </w:tr>
      <w:tr w:rsidR="00584E70" w:rsidRPr="00DC3F15" w14:paraId="7859EDF5" w14:textId="77777777" w:rsidTr="00584E70">
        <w:tc>
          <w:tcPr>
            <w:tcW w:w="8755" w:type="dxa"/>
            <w:shd w:val="clear" w:color="auto" w:fill="FFFFFF"/>
          </w:tcPr>
          <w:p w14:paraId="5C8DCB24" w14:textId="77777777" w:rsidR="00584E70" w:rsidRPr="00DC3F15" w:rsidRDefault="00584E70" w:rsidP="00584E70">
            <w:pPr>
              <w:autoSpaceDE w:val="0"/>
              <w:autoSpaceDN w:val="0"/>
              <w:adjustRightInd w:val="0"/>
              <w:spacing w:after="0"/>
              <w:contextualSpacing/>
              <w:jc w:val="both"/>
              <w:rPr>
                <w:rFonts w:ascii="Times New Roman" w:hAnsi="Times New Roman"/>
                <w:bCs/>
                <w:sz w:val="24"/>
                <w:szCs w:val="24"/>
                <w:lang w:eastAsia="ru-RU"/>
              </w:rPr>
            </w:pPr>
            <w:r w:rsidRPr="00DC3F15">
              <w:rPr>
                <w:rFonts w:ascii="Times New Roman" w:hAnsi="Times New Roman"/>
                <w:bCs/>
                <w:sz w:val="24"/>
                <w:szCs w:val="24"/>
                <w:lang w:eastAsia="ru-RU"/>
              </w:rPr>
              <w:t>1</w:t>
            </w:r>
            <w:r w:rsidR="00BB309B">
              <w:rPr>
                <w:rFonts w:ascii="Times New Roman" w:hAnsi="Times New Roman"/>
                <w:bCs/>
                <w:sz w:val="24"/>
                <w:szCs w:val="24"/>
                <w:lang w:eastAsia="ru-RU"/>
              </w:rPr>
              <w:t>.</w:t>
            </w:r>
            <w:r w:rsidRPr="00DC3F15">
              <w:rPr>
                <w:rFonts w:ascii="Times New Roman" w:hAnsi="Times New Roman"/>
                <w:bCs/>
                <w:sz w:val="24"/>
                <w:szCs w:val="24"/>
                <w:lang w:eastAsia="ru-RU"/>
              </w:rPr>
              <w:t>4</w:t>
            </w:r>
            <w:r w:rsidR="00BB309B">
              <w:rPr>
                <w:rFonts w:ascii="Times New Roman" w:hAnsi="Times New Roman"/>
                <w:bCs/>
                <w:sz w:val="24"/>
                <w:szCs w:val="24"/>
                <w:lang w:eastAsia="ru-RU"/>
              </w:rPr>
              <w:t>.</w:t>
            </w:r>
            <w:r w:rsidRPr="00DC3F15">
              <w:rPr>
                <w:rFonts w:ascii="Times New Roman" w:hAnsi="Times New Roman"/>
                <w:bCs/>
                <w:sz w:val="24"/>
                <w:szCs w:val="24"/>
                <w:lang w:eastAsia="ru-RU"/>
              </w:rPr>
              <w:t>3</w:t>
            </w:r>
            <w:r w:rsidR="00BB309B">
              <w:rPr>
                <w:rFonts w:ascii="Times New Roman" w:hAnsi="Times New Roman"/>
                <w:bCs/>
                <w:sz w:val="24"/>
                <w:szCs w:val="24"/>
                <w:lang w:eastAsia="ru-RU"/>
              </w:rPr>
              <w:t xml:space="preserve">. </w:t>
            </w:r>
            <w:r w:rsidRPr="00DC3F15">
              <w:rPr>
                <w:rFonts w:ascii="Times New Roman" w:hAnsi="Times New Roman"/>
                <w:bCs/>
                <w:sz w:val="24"/>
                <w:szCs w:val="24"/>
                <w:lang w:eastAsia="ru-RU"/>
              </w:rPr>
              <w:t xml:space="preserve">Сведения о вновь строящихся, реконструируемых и предлагаемых к выводу из эксплуатации </w:t>
            </w:r>
            <w:r w:rsidR="00D34107" w:rsidRPr="00DC3F15">
              <w:rPr>
                <w:rFonts w:ascii="Times New Roman" w:hAnsi="Times New Roman"/>
                <w:bCs/>
                <w:sz w:val="24"/>
                <w:szCs w:val="24"/>
                <w:lang w:eastAsia="ru-RU"/>
              </w:rPr>
              <w:t>объектах системы</w:t>
            </w:r>
            <w:r w:rsidRPr="00DC3F15">
              <w:rPr>
                <w:rFonts w:ascii="Times New Roman" w:hAnsi="Times New Roman"/>
                <w:bCs/>
                <w:sz w:val="24"/>
                <w:szCs w:val="24"/>
                <w:lang w:eastAsia="ru-RU"/>
              </w:rPr>
              <w:t xml:space="preserve"> водоснабжения</w:t>
            </w:r>
          </w:p>
        </w:tc>
        <w:tc>
          <w:tcPr>
            <w:tcW w:w="992" w:type="dxa"/>
            <w:shd w:val="clear" w:color="auto" w:fill="FFFFFF"/>
            <w:vAlign w:val="center"/>
          </w:tcPr>
          <w:p w14:paraId="46B712D2" w14:textId="23F46748" w:rsidR="00584E70" w:rsidRPr="009A5F00" w:rsidRDefault="008616AD" w:rsidP="00584E70">
            <w:pPr>
              <w:autoSpaceDE w:val="0"/>
              <w:autoSpaceDN w:val="0"/>
              <w:adjustRightInd w:val="0"/>
              <w:spacing w:after="0"/>
              <w:contextualSpacing/>
              <w:jc w:val="center"/>
              <w:rPr>
                <w:rFonts w:ascii="Times New Roman" w:hAnsi="Times New Roman"/>
                <w:bCs/>
                <w:sz w:val="24"/>
                <w:szCs w:val="24"/>
                <w:lang w:eastAsia="ru-RU"/>
              </w:rPr>
            </w:pPr>
            <w:r>
              <w:rPr>
                <w:rFonts w:ascii="Times New Roman" w:hAnsi="Times New Roman"/>
                <w:bCs/>
                <w:sz w:val="24"/>
                <w:szCs w:val="24"/>
                <w:lang w:eastAsia="ru-RU"/>
              </w:rPr>
              <w:t>67</w:t>
            </w:r>
          </w:p>
        </w:tc>
      </w:tr>
      <w:tr w:rsidR="00584E70" w:rsidRPr="00DC3F15" w14:paraId="700DE080" w14:textId="77777777" w:rsidTr="00584E70">
        <w:tc>
          <w:tcPr>
            <w:tcW w:w="8755" w:type="dxa"/>
            <w:shd w:val="clear" w:color="auto" w:fill="FFFFFF"/>
          </w:tcPr>
          <w:p w14:paraId="2D0AD0E2" w14:textId="77777777" w:rsidR="00584E70" w:rsidRPr="00DC3F15" w:rsidRDefault="00584E70" w:rsidP="00584E70">
            <w:pPr>
              <w:autoSpaceDE w:val="0"/>
              <w:autoSpaceDN w:val="0"/>
              <w:adjustRightInd w:val="0"/>
              <w:spacing w:after="0"/>
              <w:jc w:val="both"/>
              <w:rPr>
                <w:rFonts w:ascii="Times New Roman" w:hAnsi="Times New Roman"/>
                <w:bCs/>
                <w:sz w:val="24"/>
                <w:szCs w:val="24"/>
                <w:lang w:eastAsia="ru-RU"/>
              </w:rPr>
            </w:pPr>
            <w:r w:rsidRPr="00DC3F15">
              <w:rPr>
                <w:rFonts w:ascii="Times New Roman" w:hAnsi="Times New Roman"/>
                <w:bCs/>
                <w:sz w:val="24"/>
                <w:szCs w:val="24"/>
                <w:lang w:eastAsia="ru-RU"/>
              </w:rPr>
              <w:t>1</w:t>
            </w:r>
            <w:r w:rsidR="00BB309B">
              <w:rPr>
                <w:rFonts w:ascii="Times New Roman" w:hAnsi="Times New Roman"/>
                <w:bCs/>
                <w:sz w:val="24"/>
                <w:szCs w:val="24"/>
                <w:lang w:eastAsia="ru-RU"/>
              </w:rPr>
              <w:t>.</w:t>
            </w:r>
            <w:r w:rsidRPr="00DC3F15">
              <w:rPr>
                <w:rFonts w:ascii="Times New Roman" w:hAnsi="Times New Roman"/>
                <w:bCs/>
                <w:sz w:val="24"/>
                <w:szCs w:val="24"/>
                <w:lang w:eastAsia="ru-RU"/>
              </w:rPr>
              <w:t>4</w:t>
            </w:r>
            <w:r w:rsidR="00BB309B">
              <w:rPr>
                <w:rFonts w:ascii="Times New Roman" w:hAnsi="Times New Roman"/>
                <w:bCs/>
                <w:sz w:val="24"/>
                <w:szCs w:val="24"/>
                <w:lang w:eastAsia="ru-RU"/>
              </w:rPr>
              <w:t>.</w:t>
            </w:r>
            <w:r w:rsidRPr="00DC3F15">
              <w:rPr>
                <w:rFonts w:ascii="Times New Roman" w:hAnsi="Times New Roman"/>
                <w:bCs/>
                <w:sz w:val="24"/>
                <w:szCs w:val="24"/>
                <w:lang w:eastAsia="ru-RU"/>
              </w:rPr>
              <w:t>4</w:t>
            </w:r>
            <w:r w:rsidR="00BB309B">
              <w:rPr>
                <w:rFonts w:ascii="Times New Roman" w:hAnsi="Times New Roman"/>
                <w:bCs/>
                <w:sz w:val="24"/>
                <w:szCs w:val="24"/>
                <w:lang w:eastAsia="ru-RU"/>
              </w:rPr>
              <w:t xml:space="preserve">. </w:t>
            </w:r>
            <w:r w:rsidRPr="00DC3F15">
              <w:rPr>
                <w:rFonts w:ascii="Times New Roman" w:hAnsi="Times New Roman"/>
                <w:bCs/>
                <w:sz w:val="24"/>
                <w:szCs w:val="24"/>
                <w:lang w:eastAsia="ru-RU"/>
              </w:rPr>
              <w:t xml:space="preserve">Сведения о развитии систем диспетчеризации, телемеханизации и систем управления режимами </w:t>
            </w:r>
            <w:r w:rsidR="00D34107" w:rsidRPr="00DC3F15">
              <w:rPr>
                <w:rFonts w:ascii="Times New Roman" w:hAnsi="Times New Roman"/>
                <w:bCs/>
                <w:sz w:val="24"/>
                <w:szCs w:val="24"/>
                <w:lang w:eastAsia="ru-RU"/>
              </w:rPr>
              <w:t>водоснабжения на</w:t>
            </w:r>
            <w:r w:rsidRPr="00DC3F15">
              <w:rPr>
                <w:rFonts w:ascii="Times New Roman" w:hAnsi="Times New Roman"/>
                <w:bCs/>
                <w:sz w:val="24"/>
                <w:szCs w:val="24"/>
                <w:lang w:eastAsia="ru-RU"/>
              </w:rPr>
              <w:t xml:space="preserve"> объектах организации, осуществляющих водоснабжение</w:t>
            </w:r>
          </w:p>
        </w:tc>
        <w:tc>
          <w:tcPr>
            <w:tcW w:w="992" w:type="dxa"/>
            <w:shd w:val="clear" w:color="auto" w:fill="FFFFFF"/>
            <w:vAlign w:val="center"/>
          </w:tcPr>
          <w:p w14:paraId="12FC31C4" w14:textId="77477130" w:rsidR="00584E70" w:rsidRPr="009A5F00" w:rsidRDefault="008616AD" w:rsidP="00584E70">
            <w:pPr>
              <w:autoSpaceDE w:val="0"/>
              <w:autoSpaceDN w:val="0"/>
              <w:adjustRightInd w:val="0"/>
              <w:spacing w:after="0"/>
              <w:contextualSpacing/>
              <w:jc w:val="center"/>
              <w:rPr>
                <w:rFonts w:ascii="Times New Roman" w:hAnsi="Times New Roman"/>
                <w:bCs/>
                <w:sz w:val="24"/>
                <w:szCs w:val="24"/>
                <w:lang w:eastAsia="ru-RU"/>
              </w:rPr>
            </w:pPr>
            <w:r>
              <w:rPr>
                <w:rFonts w:ascii="Times New Roman" w:hAnsi="Times New Roman"/>
                <w:bCs/>
                <w:sz w:val="24"/>
                <w:szCs w:val="24"/>
                <w:lang w:eastAsia="ru-RU"/>
              </w:rPr>
              <w:t>68</w:t>
            </w:r>
          </w:p>
        </w:tc>
      </w:tr>
      <w:tr w:rsidR="00584E70" w:rsidRPr="00DC3F15" w14:paraId="05E6DC1B" w14:textId="77777777" w:rsidTr="00584E70">
        <w:tc>
          <w:tcPr>
            <w:tcW w:w="8755" w:type="dxa"/>
            <w:shd w:val="clear" w:color="auto" w:fill="FFFFFF"/>
          </w:tcPr>
          <w:p w14:paraId="5F6A8675" w14:textId="77777777" w:rsidR="00584E70" w:rsidRPr="00DC3F15" w:rsidRDefault="00584E70" w:rsidP="00584E70">
            <w:pPr>
              <w:autoSpaceDE w:val="0"/>
              <w:autoSpaceDN w:val="0"/>
              <w:adjustRightInd w:val="0"/>
              <w:spacing w:after="0"/>
              <w:jc w:val="both"/>
              <w:rPr>
                <w:rFonts w:ascii="Times New Roman" w:hAnsi="Times New Roman"/>
                <w:bCs/>
                <w:sz w:val="24"/>
                <w:szCs w:val="24"/>
                <w:lang w:eastAsia="ru-RU"/>
              </w:rPr>
            </w:pPr>
            <w:r w:rsidRPr="00DC3F15">
              <w:rPr>
                <w:rFonts w:ascii="Times New Roman" w:hAnsi="Times New Roman"/>
                <w:bCs/>
                <w:sz w:val="24"/>
                <w:szCs w:val="24"/>
                <w:lang w:eastAsia="ru-RU"/>
              </w:rPr>
              <w:lastRenderedPageBreak/>
              <w:t>1</w:t>
            </w:r>
            <w:r w:rsidR="00BB309B">
              <w:rPr>
                <w:rFonts w:ascii="Times New Roman" w:hAnsi="Times New Roman"/>
                <w:bCs/>
                <w:sz w:val="24"/>
                <w:szCs w:val="24"/>
                <w:lang w:eastAsia="ru-RU"/>
              </w:rPr>
              <w:t>.</w:t>
            </w:r>
            <w:r w:rsidRPr="00DC3F15">
              <w:rPr>
                <w:rFonts w:ascii="Times New Roman" w:hAnsi="Times New Roman"/>
                <w:bCs/>
                <w:sz w:val="24"/>
                <w:szCs w:val="24"/>
                <w:lang w:eastAsia="ru-RU"/>
              </w:rPr>
              <w:t>4</w:t>
            </w:r>
            <w:r w:rsidR="00BB309B">
              <w:rPr>
                <w:rFonts w:ascii="Times New Roman" w:hAnsi="Times New Roman"/>
                <w:bCs/>
                <w:sz w:val="24"/>
                <w:szCs w:val="24"/>
                <w:lang w:eastAsia="ru-RU"/>
              </w:rPr>
              <w:t>.</w:t>
            </w:r>
            <w:r w:rsidRPr="00DC3F15">
              <w:rPr>
                <w:rFonts w:ascii="Times New Roman" w:hAnsi="Times New Roman"/>
                <w:bCs/>
                <w:sz w:val="24"/>
                <w:szCs w:val="24"/>
                <w:lang w:eastAsia="ru-RU"/>
              </w:rPr>
              <w:t>5</w:t>
            </w:r>
            <w:r w:rsidR="00BB309B">
              <w:rPr>
                <w:rFonts w:ascii="Times New Roman" w:hAnsi="Times New Roman"/>
                <w:bCs/>
                <w:sz w:val="24"/>
                <w:szCs w:val="24"/>
                <w:lang w:eastAsia="ru-RU"/>
              </w:rPr>
              <w:t xml:space="preserve">. </w:t>
            </w:r>
            <w:r w:rsidRPr="00DC3F15">
              <w:rPr>
                <w:rFonts w:ascii="Times New Roman" w:hAnsi="Times New Roman"/>
                <w:bCs/>
                <w:sz w:val="24"/>
                <w:szCs w:val="24"/>
                <w:lang w:eastAsia="ru-RU"/>
              </w:rPr>
              <w:t xml:space="preserve">Сведения об оснащенности зданий, строений, сооружений приборами учета </w:t>
            </w:r>
            <w:r w:rsidR="00D34107" w:rsidRPr="00DC3F15">
              <w:rPr>
                <w:rFonts w:ascii="Times New Roman" w:hAnsi="Times New Roman"/>
                <w:bCs/>
                <w:sz w:val="24"/>
                <w:szCs w:val="24"/>
                <w:lang w:eastAsia="ru-RU"/>
              </w:rPr>
              <w:t>воды и</w:t>
            </w:r>
            <w:r w:rsidRPr="00DC3F15">
              <w:rPr>
                <w:rFonts w:ascii="Times New Roman" w:hAnsi="Times New Roman"/>
                <w:bCs/>
                <w:sz w:val="24"/>
                <w:szCs w:val="24"/>
                <w:lang w:eastAsia="ru-RU"/>
              </w:rPr>
              <w:t xml:space="preserve"> их применении при осуществлении расчетов за потребленную воду</w:t>
            </w:r>
          </w:p>
        </w:tc>
        <w:tc>
          <w:tcPr>
            <w:tcW w:w="992" w:type="dxa"/>
            <w:shd w:val="clear" w:color="auto" w:fill="FFFFFF"/>
            <w:vAlign w:val="center"/>
          </w:tcPr>
          <w:p w14:paraId="14B52F5E" w14:textId="7228A9DB" w:rsidR="00584E70" w:rsidRPr="009A5F00" w:rsidRDefault="008616AD" w:rsidP="00584E70">
            <w:pPr>
              <w:autoSpaceDE w:val="0"/>
              <w:autoSpaceDN w:val="0"/>
              <w:adjustRightInd w:val="0"/>
              <w:spacing w:after="0"/>
              <w:contextualSpacing/>
              <w:jc w:val="center"/>
              <w:rPr>
                <w:rFonts w:ascii="Times New Roman" w:hAnsi="Times New Roman"/>
                <w:bCs/>
                <w:sz w:val="24"/>
                <w:szCs w:val="24"/>
                <w:lang w:eastAsia="ru-RU"/>
              </w:rPr>
            </w:pPr>
            <w:r>
              <w:rPr>
                <w:rFonts w:ascii="Times New Roman" w:hAnsi="Times New Roman"/>
                <w:bCs/>
                <w:sz w:val="24"/>
                <w:szCs w:val="24"/>
                <w:lang w:eastAsia="ru-RU"/>
              </w:rPr>
              <w:t>68</w:t>
            </w:r>
          </w:p>
        </w:tc>
      </w:tr>
      <w:tr w:rsidR="00584E70" w:rsidRPr="00DC3F15" w14:paraId="10D6594F" w14:textId="77777777" w:rsidTr="00584E70">
        <w:tc>
          <w:tcPr>
            <w:tcW w:w="8755" w:type="dxa"/>
            <w:shd w:val="clear" w:color="auto" w:fill="FFFFFF"/>
          </w:tcPr>
          <w:p w14:paraId="049698B5" w14:textId="77777777" w:rsidR="00584E70" w:rsidRPr="00DC3F15" w:rsidRDefault="00584E70" w:rsidP="00584E70">
            <w:pPr>
              <w:autoSpaceDE w:val="0"/>
              <w:autoSpaceDN w:val="0"/>
              <w:adjustRightInd w:val="0"/>
              <w:spacing w:after="0"/>
              <w:contextualSpacing/>
              <w:jc w:val="both"/>
              <w:rPr>
                <w:rFonts w:ascii="Times New Roman" w:hAnsi="Times New Roman"/>
                <w:bCs/>
                <w:sz w:val="24"/>
                <w:szCs w:val="24"/>
                <w:lang w:eastAsia="ru-RU"/>
              </w:rPr>
            </w:pPr>
            <w:r w:rsidRPr="00DC3F15">
              <w:rPr>
                <w:rFonts w:ascii="Times New Roman" w:hAnsi="Times New Roman"/>
                <w:bCs/>
                <w:sz w:val="24"/>
                <w:szCs w:val="24"/>
                <w:lang w:eastAsia="ru-RU"/>
              </w:rPr>
              <w:t>1</w:t>
            </w:r>
            <w:r w:rsidR="00BB309B">
              <w:rPr>
                <w:rFonts w:ascii="Times New Roman" w:hAnsi="Times New Roman"/>
                <w:bCs/>
                <w:sz w:val="24"/>
                <w:szCs w:val="24"/>
                <w:lang w:eastAsia="ru-RU"/>
              </w:rPr>
              <w:t>.</w:t>
            </w:r>
            <w:r w:rsidRPr="00DC3F15">
              <w:rPr>
                <w:rFonts w:ascii="Times New Roman" w:hAnsi="Times New Roman"/>
                <w:bCs/>
                <w:sz w:val="24"/>
                <w:szCs w:val="24"/>
                <w:lang w:eastAsia="ru-RU"/>
              </w:rPr>
              <w:t>4</w:t>
            </w:r>
            <w:r w:rsidR="00BB309B">
              <w:rPr>
                <w:rFonts w:ascii="Times New Roman" w:hAnsi="Times New Roman"/>
                <w:bCs/>
                <w:sz w:val="24"/>
                <w:szCs w:val="24"/>
                <w:lang w:eastAsia="ru-RU"/>
              </w:rPr>
              <w:t>.</w:t>
            </w:r>
            <w:r w:rsidRPr="00DC3F15">
              <w:rPr>
                <w:rFonts w:ascii="Times New Roman" w:hAnsi="Times New Roman"/>
                <w:bCs/>
                <w:sz w:val="24"/>
                <w:szCs w:val="24"/>
                <w:lang w:eastAsia="ru-RU"/>
              </w:rPr>
              <w:t>6</w:t>
            </w:r>
            <w:r w:rsidR="00BB309B">
              <w:rPr>
                <w:rFonts w:ascii="Times New Roman" w:hAnsi="Times New Roman"/>
                <w:bCs/>
                <w:sz w:val="24"/>
                <w:szCs w:val="24"/>
                <w:lang w:eastAsia="ru-RU"/>
              </w:rPr>
              <w:t xml:space="preserve">. </w:t>
            </w:r>
            <w:r w:rsidRPr="00DC3F15">
              <w:rPr>
                <w:rFonts w:ascii="Times New Roman" w:hAnsi="Times New Roman"/>
                <w:bCs/>
                <w:sz w:val="24"/>
                <w:szCs w:val="24"/>
                <w:lang w:eastAsia="ru-RU"/>
              </w:rPr>
              <w:t>Описание вариантов маршрутов прохождения трубопроводов (трасс) по территории поселения и их обоснование</w:t>
            </w:r>
          </w:p>
        </w:tc>
        <w:tc>
          <w:tcPr>
            <w:tcW w:w="992" w:type="dxa"/>
            <w:shd w:val="clear" w:color="auto" w:fill="FFFFFF"/>
            <w:vAlign w:val="center"/>
          </w:tcPr>
          <w:p w14:paraId="206D0144" w14:textId="2363010E" w:rsidR="00584E70" w:rsidRPr="009A5F00" w:rsidRDefault="008616AD" w:rsidP="00584E70">
            <w:pPr>
              <w:autoSpaceDE w:val="0"/>
              <w:autoSpaceDN w:val="0"/>
              <w:adjustRightInd w:val="0"/>
              <w:spacing w:after="0"/>
              <w:contextualSpacing/>
              <w:jc w:val="center"/>
              <w:rPr>
                <w:rFonts w:ascii="Times New Roman" w:hAnsi="Times New Roman"/>
                <w:bCs/>
                <w:sz w:val="24"/>
                <w:szCs w:val="24"/>
                <w:lang w:eastAsia="ru-RU"/>
              </w:rPr>
            </w:pPr>
            <w:r>
              <w:rPr>
                <w:rFonts w:ascii="Times New Roman" w:hAnsi="Times New Roman"/>
                <w:bCs/>
                <w:sz w:val="24"/>
                <w:szCs w:val="24"/>
                <w:lang w:eastAsia="ru-RU"/>
              </w:rPr>
              <w:t>69</w:t>
            </w:r>
          </w:p>
        </w:tc>
      </w:tr>
      <w:tr w:rsidR="00584E70" w:rsidRPr="00DC3F15" w14:paraId="142F52CB" w14:textId="77777777" w:rsidTr="00584E70">
        <w:tc>
          <w:tcPr>
            <w:tcW w:w="8755" w:type="dxa"/>
            <w:shd w:val="clear" w:color="auto" w:fill="FFFFFF"/>
          </w:tcPr>
          <w:p w14:paraId="0A2CE9BE" w14:textId="77777777" w:rsidR="00584E70" w:rsidRPr="00DC3F15" w:rsidRDefault="00584E70" w:rsidP="00584E70">
            <w:pPr>
              <w:autoSpaceDE w:val="0"/>
              <w:autoSpaceDN w:val="0"/>
              <w:adjustRightInd w:val="0"/>
              <w:spacing w:after="0"/>
              <w:jc w:val="both"/>
              <w:rPr>
                <w:rFonts w:ascii="Times New Roman" w:hAnsi="Times New Roman"/>
                <w:bCs/>
                <w:sz w:val="24"/>
                <w:szCs w:val="24"/>
                <w:lang w:eastAsia="ru-RU"/>
              </w:rPr>
            </w:pPr>
            <w:r w:rsidRPr="00DC3F15">
              <w:rPr>
                <w:rFonts w:ascii="Times New Roman" w:hAnsi="Times New Roman"/>
                <w:bCs/>
                <w:sz w:val="24"/>
                <w:szCs w:val="24"/>
                <w:lang w:eastAsia="ru-RU"/>
              </w:rPr>
              <w:t>1</w:t>
            </w:r>
            <w:r w:rsidR="00BB309B">
              <w:rPr>
                <w:rFonts w:ascii="Times New Roman" w:hAnsi="Times New Roman"/>
                <w:bCs/>
                <w:sz w:val="24"/>
                <w:szCs w:val="24"/>
                <w:lang w:eastAsia="ru-RU"/>
              </w:rPr>
              <w:t>.</w:t>
            </w:r>
            <w:r w:rsidRPr="00DC3F15">
              <w:rPr>
                <w:rFonts w:ascii="Times New Roman" w:hAnsi="Times New Roman"/>
                <w:bCs/>
                <w:sz w:val="24"/>
                <w:szCs w:val="24"/>
                <w:lang w:eastAsia="ru-RU"/>
              </w:rPr>
              <w:t>4</w:t>
            </w:r>
            <w:r w:rsidR="00BB309B">
              <w:rPr>
                <w:rFonts w:ascii="Times New Roman" w:hAnsi="Times New Roman"/>
                <w:bCs/>
                <w:sz w:val="24"/>
                <w:szCs w:val="24"/>
                <w:lang w:eastAsia="ru-RU"/>
              </w:rPr>
              <w:t>.</w:t>
            </w:r>
            <w:r w:rsidRPr="00DC3F15">
              <w:rPr>
                <w:rFonts w:ascii="Times New Roman" w:hAnsi="Times New Roman"/>
                <w:bCs/>
                <w:sz w:val="24"/>
                <w:szCs w:val="24"/>
                <w:lang w:eastAsia="ru-RU"/>
              </w:rPr>
              <w:t>7</w:t>
            </w:r>
            <w:r w:rsidR="00BB309B">
              <w:rPr>
                <w:rFonts w:ascii="Times New Roman" w:hAnsi="Times New Roman"/>
                <w:bCs/>
                <w:sz w:val="24"/>
                <w:szCs w:val="24"/>
                <w:lang w:eastAsia="ru-RU"/>
              </w:rPr>
              <w:t xml:space="preserve">. </w:t>
            </w:r>
            <w:r w:rsidRPr="00DC3F15">
              <w:rPr>
                <w:rFonts w:ascii="Times New Roman" w:hAnsi="Times New Roman"/>
                <w:bCs/>
                <w:sz w:val="24"/>
                <w:szCs w:val="24"/>
                <w:lang w:eastAsia="ru-RU"/>
              </w:rPr>
              <w:t>Рекомендации о месте размещения насосных станций, резервуаров, водонапорных башен</w:t>
            </w:r>
          </w:p>
        </w:tc>
        <w:tc>
          <w:tcPr>
            <w:tcW w:w="992" w:type="dxa"/>
            <w:shd w:val="clear" w:color="auto" w:fill="FFFFFF"/>
            <w:vAlign w:val="center"/>
          </w:tcPr>
          <w:p w14:paraId="780FE0C8" w14:textId="42825CA1" w:rsidR="00584E70" w:rsidRPr="009A5F00" w:rsidRDefault="008616AD" w:rsidP="00584E70">
            <w:pPr>
              <w:autoSpaceDE w:val="0"/>
              <w:autoSpaceDN w:val="0"/>
              <w:adjustRightInd w:val="0"/>
              <w:spacing w:after="0"/>
              <w:contextualSpacing/>
              <w:jc w:val="center"/>
              <w:rPr>
                <w:rFonts w:ascii="Times New Roman" w:hAnsi="Times New Roman"/>
                <w:bCs/>
                <w:sz w:val="24"/>
                <w:szCs w:val="24"/>
                <w:lang w:eastAsia="ru-RU"/>
              </w:rPr>
            </w:pPr>
            <w:r>
              <w:rPr>
                <w:rFonts w:ascii="Times New Roman" w:hAnsi="Times New Roman"/>
                <w:bCs/>
                <w:sz w:val="24"/>
                <w:szCs w:val="24"/>
                <w:lang w:eastAsia="ru-RU"/>
              </w:rPr>
              <w:t>70</w:t>
            </w:r>
          </w:p>
        </w:tc>
      </w:tr>
      <w:tr w:rsidR="00584E70" w:rsidRPr="00DC3F15" w14:paraId="17414B68" w14:textId="77777777" w:rsidTr="00584E70">
        <w:tc>
          <w:tcPr>
            <w:tcW w:w="8755" w:type="dxa"/>
            <w:shd w:val="clear" w:color="auto" w:fill="FFFFFF"/>
          </w:tcPr>
          <w:p w14:paraId="7687EC37" w14:textId="77777777" w:rsidR="00584E70" w:rsidRPr="00DC3F15" w:rsidRDefault="00584E70" w:rsidP="00584E70">
            <w:pPr>
              <w:autoSpaceDE w:val="0"/>
              <w:autoSpaceDN w:val="0"/>
              <w:adjustRightInd w:val="0"/>
              <w:spacing w:after="0"/>
              <w:jc w:val="both"/>
              <w:rPr>
                <w:rFonts w:ascii="Times New Roman" w:hAnsi="Times New Roman"/>
                <w:bCs/>
                <w:sz w:val="24"/>
                <w:szCs w:val="24"/>
                <w:lang w:eastAsia="ru-RU"/>
              </w:rPr>
            </w:pPr>
            <w:r w:rsidRPr="00DC3F15">
              <w:rPr>
                <w:rFonts w:ascii="Times New Roman" w:hAnsi="Times New Roman"/>
                <w:bCs/>
                <w:sz w:val="24"/>
                <w:szCs w:val="24"/>
                <w:lang w:eastAsia="ru-RU"/>
              </w:rPr>
              <w:t>1</w:t>
            </w:r>
            <w:r w:rsidR="00BB309B">
              <w:rPr>
                <w:rFonts w:ascii="Times New Roman" w:hAnsi="Times New Roman"/>
                <w:bCs/>
                <w:sz w:val="24"/>
                <w:szCs w:val="24"/>
                <w:lang w:eastAsia="ru-RU"/>
              </w:rPr>
              <w:t>.</w:t>
            </w:r>
            <w:r w:rsidRPr="00DC3F15">
              <w:rPr>
                <w:rFonts w:ascii="Times New Roman" w:hAnsi="Times New Roman"/>
                <w:bCs/>
                <w:sz w:val="24"/>
                <w:szCs w:val="24"/>
                <w:lang w:eastAsia="ru-RU"/>
              </w:rPr>
              <w:t>4</w:t>
            </w:r>
            <w:r w:rsidR="00BB309B">
              <w:rPr>
                <w:rFonts w:ascii="Times New Roman" w:hAnsi="Times New Roman"/>
                <w:bCs/>
                <w:sz w:val="24"/>
                <w:szCs w:val="24"/>
                <w:lang w:eastAsia="ru-RU"/>
              </w:rPr>
              <w:t>.</w:t>
            </w:r>
            <w:r w:rsidRPr="00DC3F15">
              <w:rPr>
                <w:rFonts w:ascii="Times New Roman" w:hAnsi="Times New Roman"/>
                <w:bCs/>
                <w:sz w:val="24"/>
                <w:szCs w:val="24"/>
                <w:lang w:eastAsia="ru-RU"/>
              </w:rPr>
              <w:t>8</w:t>
            </w:r>
            <w:r w:rsidR="00BB309B">
              <w:rPr>
                <w:rFonts w:ascii="Times New Roman" w:hAnsi="Times New Roman"/>
                <w:bCs/>
                <w:sz w:val="24"/>
                <w:szCs w:val="24"/>
                <w:lang w:eastAsia="ru-RU"/>
              </w:rPr>
              <w:t xml:space="preserve">. </w:t>
            </w:r>
            <w:r w:rsidRPr="00DC3F15">
              <w:rPr>
                <w:rFonts w:ascii="Times New Roman" w:hAnsi="Times New Roman"/>
                <w:bCs/>
                <w:sz w:val="24"/>
                <w:szCs w:val="24"/>
                <w:lang w:eastAsia="ru-RU"/>
              </w:rPr>
              <w:t>Границы планируемых зон размещения объектов централизованных систем горячего водоснабжения, холодного водоснабжения</w:t>
            </w:r>
          </w:p>
        </w:tc>
        <w:tc>
          <w:tcPr>
            <w:tcW w:w="992" w:type="dxa"/>
            <w:shd w:val="clear" w:color="auto" w:fill="FFFFFF"/>
            <w:vAlign w:val="center"/>
          </w:tcPr>
          <w:p w14:paraId="577DFC34" w14:textId="0F4951EC" w:rsidR="00584E70" w:rsidRPr="009A5F00" w:rsidRDefault="008616AD" w:rsidP="00584E70">
            <w:pPr>
              <w:autoSpaceDE w:val="0"/>
              <w:autoSpaceDN w:val="0"/>
              <w:adjustRightInd w:val="0"/>
              <w:spacing w:after="0"/>
              <w:contextualSpacing/>
              <w:jc w:val="center"/>
              <w:rPr>
                <w:rFonts w:ascii="Times New Roman" w:hAnsi="Times New Roman"/>
                <w:bCs/>
                <w:sz w:val="24"/>
                <w:szCs w:val="24"/>
                <w:lang w:eastAsia="ru-RU"/>
              </w:rPr>
            </w:pPr>
            <w:r>
              <w:rPr>
                <w:rFonts w:ascii="Times New Roman" w:hAnsi="Times New Roman"/>
                <w:bCs/>
                <w:sz w:val="24"/>
                <w:szCs w:val="24"/>
                <w:lang w:eastAsia="ru-RU"/>
              </w:rPr>
              <w:t>71</w:t>
            </w:r>
          </w:p>
        </w:tc>
      </w:tr>
      <w:tr w:rsidR="00584E70" w:rsidRPr="00DC3F15" w14:paraId="3CC5CF70" w14:textId="77777777" w:rsidTr="00584E70">
        <w:tc>
          <w:tcPr>
            <w:tcW w:w="8755" w:type="dxa"/>
            <w:shd w:val="clear" w:color="auto" w:fill="FFFFFF"/>
          </w:tcPr>
          <w:p w14:paraId="3EF69991" w14:textId="77777777" w:rsidR="00584E70" w:rsidRPr="00DC3F15" w:rsidRDefault="00584E70" w:rsidP="00584E70">
            <w:pPr>
              <w:autoSpaceDE w:val="0"/>
              <w:autoSpaceDN w:val="0"/>
              <w:adjustRightInd w:val="0"/>
              <w:spacing w:after="0"/>
              <w:jc w:val="both"/>
              <w:rPr>
                <w:rFonts w:ascii="Times New Roman" w:hAnsi="Times New Roman"/>
                <w:bCs/>
                <w:sz w:val="24"/>
                <w:szCs w:val="24"/>
                <w:lang w:eastAsia="ru-RU"/>
              </w:rPr>
            </w:pPr>
            <w:r w:rsidRPr="00DC3F15">
              <w:rPr>
                <w:rFonts w:ascii="Times New Roman" w:hAnsi="Times New Roman"/>
                <w:bCs/>
                <w:sz w:val="24"/>
                <w:szCs w:val="24"/>
                <w:lang w:eastAsia="ru-RU"/>
              </w:rPr>
              <w:t>1</w:t>
            </w:r>
            <w:r w:rsidR="00BB309B">
              <w:rPr>
                <w:rFonts w:ascii="Times New Roman" w:hAnsi="Times New Roman"/>
                <w:bCs/>
                <w:sz w:val="24"/>
                <w:szCs w:val="24"/>
                <w:lang w:eastAsia="ru-RU"/>
              </w:rPr>
              <w:t>.</w:t>
            </w:r>
            <w:r w:rsidRPr="00DC3F15">
              <w:rPr>
                <w:rFonts w:ascii="Times New Roman" w:hAnsi="Times New Roman"/>
                <w:bCs/>
                <w:sz w:val="24"/>
                <w:szCs w:val="24"/>
                <w:lang w:eastAsia="ru-RU"/>
              </w:rPr>
              <w:t>4</w:t>
            </w:r>
            <w:r w:rsidR="00BB309B">
              <w:rPr>
                <w:rFonts w:ascii="Times New Roman" w:hAnsi="Times New Roman"/>
                <w:bCs/>
                <w:sz w:val="24"/>
                <w:szCs w:val="24"/>
                <w:lang w:eastAsia="ru-RU"/>
              </w:rPr>
              <w:t>.</w:t>
            </w:r>
            <w:r w:rsidRPr="00DC3F15">
              <w:rPr>
                <w:rFonts w:ascii="Times New Roman" w:hAnsi="Times New Roman"/>
                <w:bCs/>
                <w:sz w:val="24"/>
                <w:szCs w:val="24"/>
                <w:lang w:eastAsia="ru-RU"/>
              </w:rPr>
              <w:t>9</w:t>
            </w:r>
            <w:r w:rsidR="00BB309B">
              <w:rPr>
                <w:rFonts w:ascii="Times New Roman" w:hAnsi="Times New Roman"/>
                <w:bCs/>
                <w:sz w:val="24"/>
                <w:szCs w:val="24"/>
                <w:lang w:eastAsia="ru-RU"/>
              </w:rPr>
              <w:t xml:space="preserve">. </w:t>
            </w:r>
            <w:r w:rsidRPr="00DC3F15">
              <w:rPr>
                <w:rFonts w:ascii="Times New Roman" w:hAnsi="Times New Roman"/>
                <w:bCs/>
                <w:sz w:val="24"/>
                <w:szCs w:val="24"/>
                <w:lang w:eastAsia="ru-RU"/>
              </w:rPr>
              <w:t xml:space="preserve">Карты (схемы) существующего и планируемого размещения объектов централизованных систем </w:t>
            </w:r>
            <w:r w:rsidR="00D34107" w:rsidRPr="00DC3F15">
              <w:rPr>
                <w:rFonts w:ascii="Times New Roman" w:hAnsi="Times New Roman"/>
                <w:bCs/>
                <w:sz w:val="24"/>
                <w:szCs w:val="24"/>
                <w:lang w:eastAsia="ru-RU"/>
              </w:rPr>
              <w:t>горячего водоснабжения</w:t>
            </w:r>
            <w:r w:rsidRPr="00DC3F15">
              <w:rPr>
                <w:rFonts w:ascii="Times New Roman" w:hAnsi="Times New Roman"/>
                <w:bCs/>
                <w:sz w:val="24"/>
                <w:szCs w:val="24"/>
                <w:lang w:eastAsia="ru-RU"/>
              </w:rPr>
              <w:t>, холодного водоснабжения</w:t>
            </w:r>
          </w:p>
        </w:tc>
        <w:tc>
          <w:tcPr>
            <w:tcW w:w="992" w:type="dxa"/>
            <w:shd w:val="clear" w:color="auto" w:fill="FFFFFF"/>
            <w:vAlign w:val="center"/>
          </w:tcPr>
          <w:p w14:paraId="156E1FC7" w14:textId="032DE3B2" w:rsidR="00584E70" w:rsidRPr="009A5F00" w:rsidRDefault="008616AD" w:rsidP="00584E70">
            <w:pPr>
              <w:autoSpaceDE w:val="0"/>
              <w:autoSpaceDN w:val="0"/>
              <w:adjustRightInd w:val="0"/>
              <w:spacing w:after="0"/>
              <w:contextualSpacing/>
              <w:jc w:val="center"/>
              <w:rPr>
                <w:rFonts w:ascii="Times New Roman" w:hAnsi="Times New Roman"/>
                <w:bCs/>
                <w:sz w:val="24"/>
                <w:szCs w:val="24"/>
                <w:lang w:eastAsia="ru-RU"/>
              </w:rPr>
            </w:pPr>
            <w:r>
              <w:rPr>
                <w:rFonts w:ascii="Times New Roman" w:hAnsi="Times New Roman"/>
                <w:bCs/>
                <w:sz w:val="24"/>
                <w:szCs w:val="24"/>
                <w:lang w:eastAsia="ru-RU"/>
              </w:rPr>
              <w:t>71</w:t>
            </w:r>
          </w:p>
        </w:tc>
      </w:tr>
      <w:tr w:rsidR="00584E70" w:rsidRPr="00DC3F15" w14:paraId="66CAF17E" w14:textId="77777777" w:rsidTr="00584E70">
        <w:tc>
          <w:tcPr>
            <w:tcW w:w="8755" w:type="dxa"/>
            <w:shd w:val="clear" w:color="auto" w:fill="FFFFFF"/>
          </w:tcPr>
          <w:p w14:paraId="0BB3D3BB" w14:textId="77777777" w:rsidR="00584E70" w:rsidRPr="00DC3F15" w:rsidRDefault="00584E70" w:rsidP="00584E70">
            <w:pPr>
              <w:keepNext/>
              <w:keepLines/>
              <w:spacing w:after="0"/>
              <w:outlineLvl w:val="1"/>
              <w:rPr>
                <w:rFonts w:ascii="Times New Roman" w:eastAsia="Times New Roman" w:hAnsi="Times New Roman"/>
                <w:b/>
                <w:bCs/>
                <w:iCs/>
                <w:sz w:val="24"/>
                <w:szCs w:val="24"/>
                <w:lang w:eastAsia="zh-CN"/>
              </w:rPr>
            </w:pPr>
            <w:r w:rsidRPr="00DC3F15">
              <w:rPr>
                <w:rFonts w:ascii="Times New Roman" w:eastAsia="Times New Roman" w:hAnsi="Times New Roman"/>
                <w:b/>
                <w:iCs/>
                <w:sz w:val="24"/>
                <w:szCs w:val="24"/>
                <w:lang w:eastAsia="ru-RU"/>
              </w:rPr>
              <w:t>1</w:t>
            </w:r>
            <w:r w:rsidR="00BB309B">
              <w:rPr>
                <w:rFonts w:ascii="Times New Roman" w:eastAsia="Times New Roman" w:hAnsi="Times New Roman"/>
                <w:b/>
                <w:iCs/>
                <w:sz w:val="24"/>
                <w:szCs w:val="24"/>
                <w:lang w:eastAsia="ru-RU"/>
              </w:rPr>
              <w:t>.</w:t>
            </w:r>
            <w:r w:rsidRPr="00DC3F15">
              <w:rPr>
                <w:rFonts w:ascii="Times New Roman" w:eastAsia="Times New Roman" w:hAnsi="Times New Roman"/>
                <w:b/>
                <w:iCs/>
                <w:sz w:val="24"/>
                <w:szCs w:val="24"/>
                <w:lang w:eastAsia="ru-RU"/>
              </w:rPr>
              <w:t>5</w:t>
            </w:r>
            <w:r w:rsidR="00BB309B">
              <w:rPr>
                <w:rFonts w:ascii="Times New Roman" w:eastAsia="Times New Roman" w:hAnsi="Times New Roman"/>
                <w:b/>
                <w:iCs/>
                <w:sz w:val="24"/>
                <w:szCs w:val="24"/>
                <w:lang w:eastAsia="ru-RU"/>
              </w:rPr>
              <w:t xml:space="preserve">. </w:t>
            </w:r>
            <w:r w:rsidRPr="00DC3F15">
              <w:rPr>
                <w:rFonts w:ascii="Times New Roman" w:eastAsia="Times New Roman" w:hAnsi="Times New Roman"/>
                <w:b/>
                <w:bCs/>
                <w:iCs/>
                <w:sz w:val="24"/>
                <w:szCs w:val="24"/>
                <w:lang w:eastAsia="zh-CN"/>
              </w:rPr>
              <w:t>Экологические аспекты мероприятий по строительству, реконструкции и модернизации объектов централизованных систем водоснабжения</w:t>
            </w:r>
          </w:p>
        </w:tc>
        <w:tc>
          <w:tcPr>
            <w:tcW w:w="992" w:type="dxa"/>
            <w:shd w:val="clear" w:color="auto" w:fill="FFFFFF"/>
            <w:vAlign w:val="center"/>
          </w:tcPr>
          <w:p w14:paraId="0CCE70D2" w14:textId="0C1BFED1" w:rsidR="00584E70" w:rsidRPr="009A5F00" w:rsidRDefault="008616AD" w:rsidP="00584E70">
            <w:pPr>
              <w:autoSpaceDE w:val="0"/>
              <w:autoSpaceDN w:val="0"/>
              <w:adjustRightInd w:val="0"/>
              <w:spacing w:after="0"/>
              <w:contextualSpacing/>
              <w:jc w:val="center"/>
              <w:rPr>
                <w:rFonts w:ascii="Times New Roman" w:hAnsi="Times New Roman"/>
                <w:bCs/>
                <w:sz w:val="24"/>
                <w:szCs w:val="24"/>
                <w:lang w:eastAsia="ru-RU"/>
              </w:rPr>
            </w:pPr>
            <w:r>
              <w:rPr>
                <w:rFonts w:ascii="Times New Roman" w:hAnsi="Times New Roman"/>
                <w:bCs/>
                <w:sz w:val="24"/>
                <w:szCs w:val="24"/>
                <w:lang w:eastAsia="ru-RU"/>
              </w:rPr>
              <w:t>71</w:t>
            </w:r>
          </w:p>
        </w:tc>
      </w:tr>
      <w:tr w:rsidR="00584E70" w:rsidRPr="00DC3F15" w14:paraId="62D3813B" w14:textId="77777777" w:rsidTr="00584E70">
        <w:tc>
          <w:tcPr>
            <w:tcW w:w="8755" w:type="dxa"/>
            <w:shd w:val="clear" w:color="auto" w:fill="FFFFFF"/>
          </w:tcPr>
          <w:p w14:paraId="129F5A60" w14:textId="77777777" w:rsidR="00584E70" w:rsidRPr="00DC3F15" w:rsidRDefault="00584E70" w:rsidP="00584E70">
            <w:pPr>
              <w:autoSpaceDE w:val="0"/>
              <w:autoSpaceDN w:val="0"/>
              <w:adjustRightInd w:val="0"/>
              <w:spacing w:after="0"/>
              <w:jc w:val="both"/>
              <w:rPr>
                <w:rFonts w:ascii="Times New Roman" w:hAnsi="Times New Roman"/>
                <w:bCs/>
                <w:sz w:val="24"/>
                <w:szCs w:val="24"/>
                <w:lang w:eastAsia="ru-RU"/>
              </w:rPr>
            </w:pPr>
            <w:r w:rsidRPr="00DC3F15">
              <w:rPr>
                <w:rFonts w:ascii="Times New Roman" w:hAnsi="Times New Roman"/>
                <w:bCs/>
                <w:sz w:val="24"/>
                <w:szCs w:val="24"/>
                <w:lang w:eastAsia="ru-RU"/>
              </w:rPr>
              <w:t>1</w:t>
            </w:r>
            <w:r w:rsidR="00BB309B">
              <w:rPr>
                <w:rFonts w:ascii="Times New Roman" w:hAnsi="Times New Roman"/>
                <w:bCs/>
                <w:sz w:val="24"/>
                <w:szCs w:val="24"/>
                <w:lang w:eastAsia="ru-RU"/>
              </w:rPr>
              <w:t>.</w:t>
            </w:r>
            <w:r w:rsidRPr="00DC3F15">
              <w:rPr>
                <w:rFonts w:ascii="Times New Roman" w:hAnsi="Times New Roman"/>
                <w:bCs/>
                <w:sz w:val="24"/>
                <w:szCs w:val="24"/>
                <w:lang w:eastAsia="ru-RU"/>
              </w:rPr>
              <w:t>5</w:t>
            </w:r>
            <w:r w:rsidR="00BB309B">
              <w:rPr>
                <w:rFonts w:ascii="Times New Roman" w:hAnsi="Times New Roman"/>
                <w:bCs/>
                <w:sz w:val="24"/>
                <w:szCs w:val="24"/>
                <w:lang w:eastAsia="ru-RU"/>
              </w:rPr>
              <w:t>.</w:t>
            </w:r>
            <w:r w:rsidRPr="00DC3F15">
              <w:rPr>
                <w:rFonts w:ascii="Times New Roman" w:hAnsi="Times New Roman"/>
                <w:bCs/>
                <w:sz w:val="24"/>
                <w:szCs w:val="24"/>
                <w:lang w:eastAsia="ru-RU"/>
              </w:rPr>
              <w:t>1</w:t>
            </w:r>
            <w:r w:rsidR="00BB309B">
              <w:rPr>
                <w:rFonts w:ascii="Times New Roman" w:hAnsi="Times New Roman"/>
                <w:bCs/>
                <w:sz w:val="24"/>
                <w:szCs w:val="24"/>
                <w:lang w:eastAsia="ru-RU"/>
              </w:rPr>
              <w:t xml:space="preserve">. </w:t>
            </w:r>
            <w:r w:rsidRPr="00DC3F15">
              <w:rPr>
                <w:rFonts w:ascii="Times New Roman" w:hAnsi="Times New Roman"/>
                <w:bCs/>
                <w:sz w:val="24"/>
                <w:szCs w:val="24"/>
                <w:lang w:eastAsia="ru-RU"/>
              </w:rPr>
              <w:t xml:space="preserve">Меры по </w:t>
            </w:r>
            <w:r w:rsidR="00D34107" w:rsidRPr="00DC3F15">
              <w:rPr>
                <w:rFonts w:ascii="Times New Roman" w:hAnsi="Times New Roman"/>
                <w:bCs/>
                <w:sz w:val="24"/>
                <w:szCs w:val="24"/>
                <w:lang w:eastAsia="ru-RU"/>
              </w:rPr>
              <w:t>предотвращению вредного</w:t>
            </w:r>
            <w:r w:rsidRPr="00DC3F15">
              <w:rPr>
                <w:rFonts w:ascii="Times New Roman" w:hAnsi="Times New Roman"/>
                <w:bCs/>
                <w:sz w:val="24"/>
                <w:szCs w:val="24"/>
                <w:lang w:eastAsia="ru-RU"/>
              </w:rPr>
              <w:t xml:space="preserve"> воздействия на водный бассейн предлагаемых к строительству и реконструкции объектов централизованных систем водоснабжения при сбросе промывных вод</w:t>
            </w:r>
          </w:p>
        </w:tc>
        <w:tc>
          <w:tcPr>
            <w:tcW w:w="992" w:type="dxa"/>
            <w:shd w:val="clear" w:color="auto" w:fill="FFFFFF"/>
            <w:vAlign w:val="center"/>
          </w:tcPr>
          <w:p w14:paraId="065AC210" w14:textId="33DC631F" w:rsidR="00584E70" w:rsidRPr="009A5F00" w:rsidRDefault="008616AD" w:rsidP="00584E70">
            <w:pPr>
              <w:autoSpaceDE w:val="0"/>
              <w:autoSpaceDN w:val="0"/>
              <w:adjustRightInd w:val="0"/>
              <w:spacing w:after="0"/>
              <w:contextualSpacing/>
              <w:jc w:val="center"/>
              <w:rPr>
                <w:rFonts w:ascii="Times New Roman" w:hAnsi="Times New Roman"/>
                <w:bCs/>
                <w:sz w:val="24"/>
                <w:szCs w:val="24"/>
                <w:lang w:eastAsia="ru-RU"/>
              </w:rPr>
            </w:pPr>
            <w:r>
              <w:rPr>
                <w:rFonts w:ascii="Times New Roman" w:hAnsi="Times New Roman"/>
                <w:bCs/>
                <w:sz w:val="24"/>
                <w:szCs w:val="24"/>
                <w:lang w:eastAsia="ru-RU"/>
              </w:rPr>
              <w:t>71</w:t>
            </w:r>
          </w:p>
        </w:tc>
      </w:tr>
      <w:tr w:rsidR="00584E70" w:rsidRPr="00DC3F15" w14:paraId="52876B2E" w14:textId="77777777" w:rsidTr="00584E70">
        <w:tc>
          <w:tcPr>
            <w:tcW w:w="8755" w:type="dxa"/>
            <w:shd w:val="clear" w:color="auto" w:fill="FFFFFF"/>
          </w:tcPr>
          <w:p w14:paraId="67118EB8" w14:textId="77777777" w:rsidR="00584E70" w:rsidRPr="00DC3F15" w:rsidRDefault="00584E70" w:rsidP="00584E70">
            <w:pPr>
              <w:autoSpaceDE w:val="0"/>
              <w:autoSpaceDN w:val="0"/>
              <w:adjustRightInd w:val="0"/>
              <w:spacing w:after="0"/>
              <w:jc w:val="both"/>
              <w:rPr>
                <w:rFonts w:ascii="Times New Roman" w:hAnsi="Times New Roman"/>
                <w:bCs/>
                <w:sz w:val="24"/>
                <w:szCs w:val="24"/>
                <w:lang w:eastAsia="ru-RU"/>
              </w:rPr>
            </w:pPr>
            <w:r w:rsidRPr="00DC3F15">
              <w:rPr>
                <w:rFonts w:ascii="Times New Roman" w:hAnsi="Times New Roman"/>
                <w:bCs/>
                <w:sz w:val="24"/>
                <w:szCs w:val="24"/>
                <w:lang w:eastAsia="ru-RU"/>
              </w:rPr>
              <w:t>1</w:t>
            </w:r>
            <w:r w:rsidR="00BB309B">
              <w:rPr>
                <w:rFonts w:ascii="Times New Roman" w:hAnsi="Times New Roman"/>
                <w:bCs/>
                <w:sz w:val="24"/>
                <w:szCs w:val="24"/>
                <w:lang w:eastAsia="ru-RU"/>
              </w:rPr>
              <w:t>.</w:t>
            </w:r>
            <w:r w:rsidRPr="00DC3F15">
              <w:rPr>
                <w:rFonts w:ascii="Times New Roman" w:hAnsi="Times New Roman"/>
                <w:bCs/>
                <w:sz w:val="24"/>
                <w:szCs w:val="24"/>
                <w:lang w:eastAsia="ru-RU"/>
              </w:rPr>
              <w:t>5</w:t>
            </w:r>
            <w:r w:rsidR="00BB309B">
              <w:rPr>
                <w:rFonts w:ascii="Times New Roman" w:hAnsi="Times New Roman"/>
                <w:bCs/>
                <w:sz w:val="24"/>
                <w:szCs w:val="24"/>
                <w:lang w:eastAsia="ru-RU"/>
              </w:rPr>
              <w:t>.</w:t>
            </w:r>
            <w:r w:rsidRPr="00DC3F15">
              <w:rPr>
                <w:rFonts w:ascii="Times New Roman" w:hAnsi="Times New Roman"/>
                <w:bCs/>
                <w:sz w:val="24"/>
                <w:szCs w:val="24"/>
                <w:lang w:eastAsia="ru-RU"/>
              </w:rPr>
              <w:t>2</w:t>
            </w:r>
            <w:r w:rsidR="00BB309B">
              <w:rPr>
                <w:rFonts w:ascii="Times New Roman" w:hAnsi="Times New Roman"/>
                <w:bCs/>
                <w:sz w:val="24"/>
                <w:szCs w:val="24"/>
                <w:lang w:eastAsia="ru-RU"/>
              </w:rPr>
              <w:t xml:space="preserve">. </w:t>
            </w:r>
            <w:r w:rsidRPr="00DC3F15">
              <w:rPr>
                <w:rFonts w:ascii="Times New Roman" w:hAnsi="Times New Roman"/>
                <w:bCs/>
                <w:sz w:val="24"/>
                <w:szCs w:val="24"/>
                <w:lang w:eastAsia="ru-RU"/>
              </w:rPr>
              <w:t xml:space="preserve">Меры по предотвращению вредного воздействия на окружающую среду при </w:t>
            </w:r>
            <w:r w:rsidR="00D34107" w:rsidRPr="00DC3F15">
              <w:rPr>
                <w:rFonts w:ascii="Times New Roman" w:hAnsi="Times New Roman"/>
                <w:bCs/>
                <w:sz w:val="24"/>
                <w:szCs w:val="24"/>
                <w:lang w:eastAsia="ru-RU"/>
              </w:rPr>
              <w:t>реализации мероприятий</w:t>
            </w:r>
            <w:r w:rsidRPr="00DC3F15">
              <w:rPr>
                <w:rFonts w:ascii="Times New Roman" w:hAnsi="Times New Roman"/>
                <w:bCs/>
                <w:sz w:val="24"/>
                <w:szCs w:val="24"/>
                <w:lang w:eastAsia="ru-RU"/>
              </w:rPr>
              <w:t xml:space="preserve"> по снабжению и хранению химических реагентов, используемых в водоподготовке</w:t>
            </w:r>
          </w:p>
        </w:tc>
        <w:tc>
          <w:tcPr>
            <w:tcW w:w="992" w:type="dxa"/>
            <w:shd w:val="clear" w:color="auto" w:fill="FFFFFF"/>
            <w:vAlign w:val="center"/>
          </w:tcPr>
          <w:p w14:paraId="279D2454" w14:textId="30FB31EF" w:rsidR="00584E70" w:rsidRPr="009A5F00" w:rsidRDefault="008616AD" w:rsidP="00584E70">
            <w:pPr>
              <w:autoSpaceDE w:val="0"/>
              <w:autoSpaceDN w:val="0"/>
              <w:adjustRightInd w:val="0"/>
              <w:spacing w:after="0"/>
              <w:contextualSpacing/>
              <w:jc w:val="center"/>
              <w:rPr>
                <w:rFonts w:ascii="Times New Roman" w:hAnsi="Times New Roman"/>
                <w:bCs/>
                <w:sz w:val="24"/>
                <w:szCs w:val="24"/>
                <w:lang w:eastAsia="ru-RU"/>
              </w:rPr>
            </w:pPr>
            <w:r>
              <w:rPr>
                <w:rFonts w:ascii="Times New Roman" w:hAnsi="Times New Roman"/>
                <w:bCs/>
                <w:sz w:val="24"/>
                <w:szCs w:val="24"/>
                <w:lang w:eastAsia="ru-RU"/>
              </w:rPr>
              <w:t>72</w:t>
            </w:r>
          </w:p>
        </w:tc>
      </w:tr>
      <w:tr w:rsidR="00584E70" w:rsidRPr="00DC3F15" w14:paraId="5911A53F" w14:textId="77777777" w:rsidTr="00584E70">
        <w:trPr>
          <w:trHeight w:val="243"/>
        </w:trPr>
        <w:tc>
          <w:tcPr>
            <w:tcW w:w="8755" w:type="dxa"/>
            <w:shd w:val="clear" w:color="auto" w:fill="FFFFFF"/>
          </w:tcPr>
          <w:p w14:paraId="3027942F" w14:textId="77777777" w:rsidR="00584E70" w:rsidRPr="00DC3F15" w:rsidRDefault="00584E70" w:rsidP="00584E70">
            <w:pPr>
              <w:autoSpaceDE w:val="0"/>
              <w:autoSpaceDN w:val="0"/>
              <w:adjustRightInd w:val="0"/>
              <w:spacing w:after="0"/>
              <w:rPr>
                <w:rFonts w:ascii="Times New Roman" w:hAnsi="Times New Roman"/>
                <w:b/>
                <w:bCs/>
                <w:sz w:val="24"/>
                <w:szCs w:val="24"/>
                <w:lang w:eastAsia="ru-RU"/>
              </w:rPr>
            </w:pPr>
            <w:r w:rsidRPr="00DC3F15">
              <w:rPr>
                <w:rFonts w:ascii="Times New Roman" w:hAnsi="Times New Roman"/>
                <w:b/>
                <w:bCs/>
                <w:sz w:val="24"/>
                <w:szCs w:val="24"/>
                <w:lang w:eastAsia="ru-RU"/>
              </w:rPr>
              <w:t>1</w:t>
            </w:r>
            <w:r w:rsidR="00BB309B">
              <w:rPr>
                <w:rFonts w:ascii="Times New Roman" w:hAnsi="Times New Roman"/>
                <w:b/>
                <w:bCs/>
                <w:sz w:val="24"/>
                <w:szCs w:val="24"/>
                <w:lang w:eastAsia="ru-RU"/>
              </w:rPr>
              <w:t>.</w:t>
            </w:r>
            <w:r w:rsidRPr="00DC3F15">
              <w:rPr>
                <w:rFonts w:ascii="Times New Roman" w:hAnsi="Times New Roman"/>
                <w:b/>
                <w:bCs/>
                <w:sz w:val="24"/>
                <w:szCs w:val="24"/>
                <w:lang w:eastAsia="ru-RU"/>
              </w:rPr>
              <w:t>6</w:t>
            </w:r>
            <w:r w:rsidR="00BB309B">
              <w:rPr>
                <w:rFonts w:ascii="Times New Roman" w:hAnsi="Times New Roman"/>
                <w:b/>
                <w:bCs/>
                <w:sz w:val="24"/>
                <w:szCs w:val="24"/>
                <w:lang w:eastAsia="ru-RU"/>
              </w:rPr>
              <w:t xml:space="preserve">. </w:t>
            </w:r>
            <w:r w:rsidRPr="00DC3F15">
              <w:rPr>
                <w:rFonts w:ascii="Times New Roman" w:hAnsi="Times New Roman"/>
                <w:b/>
                <w:sz w:val="24"/>
                <w:szCs w:val="24"/>
              </w:rPr>
              <w:t>Оценка объемов капитальных вложений в строительство, реконструкцию и модернизацию объектов централизованных систем водоснабжения</w:t>
            </w:r>
          </w:p>
        </w:tc>
        <w:tc>
          <w:tcPr>
            <w:tcW w:w="992" w:type="dxa"/>
            <w:shd w:val="clear" w:color="auto" w:fill="FFFFFF"/>
            <w:vAlign w:val="center"/>
          </w:tcPr>
          <w:p w14:paraId="796CAC0F" w14:textId="52F95A08" w:rsidR="00584E70" w:rsidRPr="009A5F00" w:rsidRDefault="008616AD" w:rsidP="00584E70">
            <w:pPr>
              <w:autoSpaceDE w:val="0"/>
              <w:autoSpaceDN w:val="0"/>
              <w:adjustRightInd w:val="0"/>
              <w:spacing w:after="0"/>
              <w:contextualSpacing/>
              <w:jc w:val="center"/>
              <w:rPr>
                <w:rFonts w:ascii="Times New Roman" w:hAnsi="Times New Roman"/>
                <w:bCs/>
                <w:sz w:val="24"/>
                <w:szCs w:val="24"/>
                <w:lang w:eastAsia="ru-RU"/>
              </w:rPr>
            </w:pPr>
            <w:r>
              <w:rPr>
                <w:rFonts w:ascii="Times New Roman" w:hAnsi="Times New Roman"/>
                <w:bCs/>
                <w:sz w:val="24"/>
                <w:szCs w:val="24"/>
                <w:lang w:eastAsia="ru-RU"/>
              </w:rPr>
              <w:t>72</w:t>
            </w:r>
          </w:p>
        </w:tc>
      </w:tr>
      <w:tr w:rsidR="00172DD8" w:rsidRPr="00DC3F15" w14:paraId="2CD38A99" w14:textId="77777777" w:rsidTr="00584E70">
        <w:trPr>
          <w:trHeight w:val="243"/>
        </w:trPr>
        <w:tc>
          <w:tcPr>
            <w:tcW w:w="8755" w:type="dxa"/>
            <w:shd w:val="clear" w:color="auto" w:fill="FFFFFF"/>
          </w:tcPr>
          <w:p w14:paraId="2D27C093" w14:textId="02447600" w:rsidR="00172DD8" w:rsidRPr="00172DD8" w:rsidRDefault="00172DD8" w:rsidP="00584E70">
            <w:pPr>
              <w:autoSpaceDE w:val="0"/>
              <w:autoSpaceDN w:val="0"/>
              <w:adjustRightInd w:val="0"/>
              <w:spacing w:after="0"/>
              <w:rPr>
                <w:rFonts w:ascii="Times New Roman" w:hAnsi="Times New Roman"/>
                <w:sz w:val="24"/>
                <w:szCs w:val="24"/>
                <w:lang w:eastAsia="ru-RU"/>
              </w:rPr>
            </w:pPr>
            <w:r w:rsidRPr="00172DD8">
              <w:rPr>
                <w:rFonts w:ascii="Times New Roman" w:hAnsi="Times New Roman"/>
                <w:sz w:val="24"/>
                <w:szCs w:val="24"/>
                <w:lang w:eastAsia="ru-RU"/>
              </w:rPr>
              <w:t>1.6.1. Перспектива развития водоснабжения с. Комсомольское</w:t>
            </w:r>
          </w:p>
        </w:tc>
        <w:tc>
          <w:tcPr>
            <w:tcW w:w="992" w:type="dxa"/>
            <w:shd w:val="clear" w:color="auto" w:fill="FFFFFF"/>
            <w:vAlign w:val="center"/>
          </w:tcPr>
          <w:p w14:paraId="6913849E" w14:textId="2A2F00AF" w:rsidR="00172DD8" w:rsidRPr="009A5F00" w:rsidRDefault="008616AD" w:rsidP="00584E70">
            <w:pPr>
              <w:autoSpaceDE w:val="0"/>
              <w:autoSpaceDN w:val="0"/>
              <w:adjustRightInd w:val="0"/>
              <w:spacing w:after="0"/>
              <w:contextualSpacing/>
              <w:jc w:val="center"/>
              <w:rPr>
                <w:rFonts w:ascii="Times New Roman" w:hAnsi="Times New Roman"/>
                <w:bCs/>
                <w:sz w:val="24"/>
                <w:szCs w:val="24"/>
                <w:lang w:eastAsia="ru-RU"/>
              </w:rPr>
            </w:pPr>
            <w:r>
              <w:rPr>
                <w:rFonts w:ascii="Times New Roman" w:hAnsi="Times New Roman"/>
                <w:bCs/>
                <w:sz w:val="24"/>
                <w:szCs w:val="24"/>
                <w:lang w:eastAsia="ru-RU"/>
              </w:rPr>
              <w:t>74</w:t>
            </w:r>
          </w:p>
        </w:tc>
      </w:tr>
      <w:tr w:rsidR="00584E70" w:rsidRPr="00DC3F15" w14:paraId="12A3B13D" w14:textId="77777777" w:rsidTr="00584E70">
        <w:tc>
          <w:tcPr>
            <w:tcW w:w="8755" w:type="dxa"/>
            <w:shd w:val="clear" w:color="auto" w:fill="FFFFFF"/>
          </w:tcPr>
          <w:p w14:paraId="14FD4E03" w14:textId="77777777" w:rsidR="00584E70" w:rsidRPr="00DC3F15" w:rsidRDefault="00584E70" w:rsidP="00584E70">
            <w:pPr>
              <w:tabs>
                <w:tab w:val="left" w:pos="3660"/>
              </w:tabs>
              <w:spacing w:after="0"/>
              <w:rPr>
                <w:rFonts w:ascii="Times New Roman" w:hAnsi="Times New Roman"/>
                <w:b/>
                <w:sz w:val="24"/>
                <w:szCs w:val="24"/>
                <w:lang w:eastAsia="ru-RU"/>
              </w:rPr>
            </w:pPr>
            <w:r w:rsidRPr="00DC3F15">
              <w:rPr>
                <w:rFonts w:ascii="Times New Roman" w:hAnsi="Times New Roman"/>
                <w:b/>
                <w:bCs/>
                <w:sz w:val="24"/>
                <w:szCs w:val="24"/>
                <w:lang w:eastAsia="ru-RU"/>
              </w:rPr>
              <w:t>1</w:t>
            </w:r>
            <w:r w:rsidR="00BB309B">
              <w:rPr>
                <w:rFonts w:ascii="Times New Roman" w:hAnsi="Times New Roman"/>
                <w:b/>
                <w:bCs/>
                <w:sz w:val="24"/>
                <w:szCs w:val="24"/>
                <w:lang w:eastAsia="ru-RU"/>
              </w:rPr>
              <w:t>.</w:t>
            </w:r>
            <w:r w:rsidRPr="00DC3F15">
              <w:rPr>
                <w:rFonts w:ascii="Times New Roman" w:hAnsi="Times New Roman"/>
                <w:b/>
                <w:bCs/>
                <w:sz w:val="24"/>
                <w:szCs w:val="24"/>
                <w:lang w:eastAsia="ru-RU"/>
              </w:rPr>
              <w:t>7</w:t>
            </w:r>
            <w:r w:rsidR="00BB309B">
              <w:rPr>
                <w:rFonts w:ascii="Times New Roman" w:hAnsi="Times New Roman"/>
                <w:b/>
                <w:bCs/>
                <w:sz w:val="24"/>
                <w:szCs w:val="24"/>
                <w:lang w:eastAsia="ru-RU"/>
              </w:rPr>
              <w:t xml:space="preserve">. </w:t>
            </w:r>
            <w:r w:rsidRPr="00DC3F15">
              <w:rPr>
                <w:rFonts w:ascii="Times New Roman" w:hAnsi="Times New Roman"/>
                <w:b/>
                <w:sz w:val="24"/>
                <w:szCs w:val="24"/>
              </w:rPr>
              <w:t>Плановые показатели развития централизованных систем водоснабжения</w:t>
            </w:r>
          </w:p>
        </w:tc>
        <w:tc>
          <w:tcPr>
            <w:tcW w:w="992" w:type="dxa"/>
            <w:shd w:val="clear" w:color="auto" w:fill="FFFFFF"/>
            <w:vAlign w:val="center"/>
          </w:tcPr>
          <w:p w14:paraId="54A680B0" w14:textId="15D9C8C3" w:rsidR="00584E70" w:rsidRPr="009A5F00" w:rsidRDefault="008616AD" w:rsidP="00584E70">
            <w:pPr>
              <w:autoSpaceDE w:val="0"/>
              <w:autoSpaceDN w:val="0"/>
              <w:adjustRightInd w:val="0"/>
              <w:spacing w:after="0"/>
              <w:contextualSpacing/>
              <w:jc w:val="center"/>
              <w:rPr>
                <w:rFonts w:ascii="Times New Roman" w:hAnsi="Times New Roman"/>
                <w:bCs/>
                <w:sz w:val="24"/>
                <w:szCs w:val="24"/>
                <w:lang w:eastAsia="ru-RU"/>
              </w:rPr>
            </w:pPr>
            <w:r>
              <w:rPr>
                <w:rFonts w:ascii="Times New Roman" w:hAnsi="Times New Roman"/>
                <w:bCs/>
                <w:sz w:val="24"/>
                <w:szCs w:val="24"/>
                <w:lang w:eastAsia="ru-RU"/>
              </w:rPr>
              <w:t>75</w:t>
            </w:r>
          </w:p>
        </w:tc>
      </w:tr>
      <w:tr w:rsidR="00584E70" w:rsidRPr="00DC3F15" w14:paraId="178C9D60" w14:textId="77777777" w:rsidTr="00584E70">
        <w:trPr>
          <w:trHeight w:val="519"/>
        </w:trPr>
        <w:tc>
          <w:tcPr>
            <w:tcW w:w="8755" w:type="dxa"/>
            <w:shd w:val="clear" w:color="auto" w:fill="FFFFFF"/>
          </w:tcPr>
          <w:p w14:paraId="2CD327B6" w14:textId="77777777" w:rsidR="00584E70" w:rsidRPr="00DC3F15" w:rsidRDefault="00584E70" w:rsidP="00584E70">
            <w:pPr>
              <w:keepNext/>
              <w:keepLines/>
              <w:spacing w:after="0"/>
              <w:jc w:val="both"/>
              <w:outlineLvl w:val="1"/>
              <w:rPr>
                <w:rFonts w:ascii="Times New Roman" w:eastAsia="Times New Roman" w:hAnsi="Times New Roman"/>
                <w:b/>
                <w:bCs/>
                <w:iCs/>
                <w:sz w:val="24"/>
                <w:szCs w:val="24"/>
              </w:rPr>
            </w:pPr>
            <w:r w:rsidRPr="00DC3F15">
              <w:rPr>
                <w:rFonts w:ascii="Times New Roman" w:eastAsia="Times New Roman" w:hAnsi="Times New Roman"/>
                <w:b/>
                <w:iCs/>
                <w:sz w:val="24"/>
                <w:szCs w:val="24"/>
                <w:lang w:eastAsia="ru-RU"/>
              </w:rPr>
              <w:t>1</w:t>
            </w:r>
            <w:r w:rsidR="00BB309B">
              <w:rPr>
                <w:rFonts w:ascii="Times New Roman" w:eastAsia="Times New Roman" w:hAnsi="Times New Roman"/>
                <w:b/>
                <w:iCs/>
                <w:sz w:val="24"/>
                <w:szCs w:val="24"/>
                <w:lang w:eastAsia="ru-RU"/>
              </w:rPr>
              <w:t>.</w:t>
            </w:r>
            <w:r w:rsidRPr="00DC3F15">
              <w:rPr>
                <w:rFonts w:ascii="Times New Roman" w:eastAsia="Times New Roman" w:hAnsi="Times New Roman"/>
                <w:b/>
                <w:iCs/>
                <w:sz w:val="24"/>
                <w:szCs w:val="24"/>
                <w:lang w:eastAsia="ru-RU"/>
              </w:rPr>
              <w:t>8</w:t>
            </w:r>
            <w:r w:rsidR="00BB309B">
              <w:rPr>
                <w:rFonts w:ascii="Times New Roman" w:eastAsia="Times New Roman" w:hAnsi="Times New Roman"/>
                <w:b/>
                <w:iCs/>
                <w:sz w:val="24"/>
                <w:szCs w:val="24"/>
                <w:lang w:eastAsia="ru-RU"/>
              </w:rPr>
              <w:t xml:space="preserve">. </w:t>
            </w:r>
            <w:r w:rsidRPr="00DC3F15">
              <w:rPr>
                <w:rFonts w:ascii="Times New Roman" w:eastAsia="Times New Roman" w:hAnsi="Times New Roman"/>
                <w:b/>
                <w:bCs/>
                <w:iCs/>
                <w:sz w:val="24"/>
                <w:szCs w:val="24"/>
              </w:rPr>
              <w:t>Перечень выявленных бесхозяйных объектов централизованных систем водоснабжения</w:t>
            </w:r>
          </w:p>
        </w:tc>
        <w:tc>
          <w:tcPr>
            <w:tcW w:w="992" w:type="dxa"/>
            <w:shd w:val="clear" w:color="auto" w:fill="FFFFFF"/>
            <w:vAlign w:val="center"/>
          </w:tcPr>
          <w:p w14:paraId="3BA72D96" w14:textId="5C8B8761" w:rsidR="00584E70" w:rsidRPr="009A5F00" w:rsidRDefault="008616AD" w:rsidP="00584E70">
            <w:pPr>
              <w:autoSpaceDE w:val="0"/>
              <w:autoSpaceDN w:val="0"/>
              <w:adjustRightInd w:val="0"/>
              <w:spacing w:after="0"/>
              <w:contextualSpacing/>
              <w:jc w:val="center"/>
              <w:rPr>
                <w:rFonts w:ascii="Times New Roman" w:hAnsi="Times New Roman"/>
                <w:bCs/>
                <w:sz w:val="24"/>
                <w:szCs w:val="24"/>
                <w:lang w:eastAsia="ru-RU"/>
              </w:rPr>
            </w:pPr>
            <w:r>
              <w:rPr>
                <w:rFonts w:ascii="Times New Roman" w:hAnsi="Times New Roman"/>
                <w:bCs/>
                <w:sz w:val="24"/>
                <w:szCs w:val="24"/>
                <w:lang w:eastAsia="ru-RU"/>
              </w:rPr>
              <w:t>77</w:t>
            </w:r>
          </w:p>
        </w:tc>
      </w:tr>
      <w:tr w:rsidR="00584E70" w:rsidRPr="00DC3F15" w14:paraId="4DE74B12" w14:textId="77777777" w:rsidTr="00584E70">
        <w:tc>
          <w:tcPr>
            <w:tcW w:w="8755" w:type="dxa"/>
            <w:shd w:val="clear" w:color="auto" w:fill="FFFFFF"/>
          </w:tcPr>
          <w:p w14:paraId="087E231A" w14:textId="77777777" w:rsidR="00584E70" w:rsidRPr="00DC3F15" w:rsidRDefault="00584E70" w:rsidP="00584E70">
            <w:pPr>
              <w:autoSpaceDE w:val="0"/>
              <w:autoSpaceDN w:val="0"/>
              <w:adjustRightInd w:val="0"/>
              <w:spacing w:after="0"/>
              <w:contextualSpacing/>
              <w:rPr>
                <w:rFonts w:ascii="Times New Roman" w:hAnsi="Times New Roman"/>
                <w:b/>
                <w:bCs/>
                <w:sz w:val="24"/>
                <w:szCs w:val="24"/>
                <w:lang w:eastAsia="ru-RU"/>
              </w:rPr>
            </w:pPr>
            <w:r w:rsidRPr="00DC3F15">
              <w:rPr>
                <w:rFonts w:ascii="Times New Roman" w:hAnsi="Times New Roman"/>
                <w:b/>
                <w:bCs/>
                <w:sz w:val="24"/>
                <w:szCs w:val="24"/>
                <w:lang w:eastAsia="ru-RU"/>
              </w:rPr>
              <w:t>2</w:t>
            </w:r>
            <w:r w:rsidR="00BB309B">
              <w:rPr>
                <w:rFonts w:ascii="Times New Roman" w:hAnsi="Times New Roman"/>
                <w:b/>
                <w:bCs/>
                <w:sz w:val="24"/>
                <w:szCs w:val="24"/>
                <w:lang w:eastAsia="ru-RU"/>
              </w:rPr>
              <w:t xml:space="preserve">. </w:t>
            </w:r>
            <w:r w:rsidRPr="00DC3F15">
              <w:rPr>
                <w:rFonts w:ascii="Times New Roman" w:hAnsi="Times New Roman"/>
                <w:b/>
                <w:bCs/>
                <w:sz w:val="24"/>
                <w:szCs w:val="24"/>
                <w:lang w:eastAsia="ru-RU"/>
              </w:rPr>
              <w:t>Водоотведение</w:t>
            </w:r>
          </w:p>
        </w:tc>
        <w:tc>
          <w:tcPr>
            <w:tcW w:w="992" w:type="dxa"/>
            <w:shd w:val="clear" w:color="auto" w:fill="FFFFFF"/>
            <w:vAlign w:val="center"/>
          </w:tcPr>
          <w:p w14:paraId="6A154AE6" w14:textId="6B7C54F5" w:rsidR="00584E70" w:rsidRPr="00B278D7" w:rsidRDefault="008616AD" w:rsidP="00584E70">
            <w:pPr>
              <w:autoSpaceDE w:val="0"/>
              <w:autoSpaceDN w:val="0"/>
              <w:adjustRightInd w:val="0"/>
              <w:spacing w:after="0"/>
              <w:contextualSpacing/>
              <w:jc w:val="center"/>
              <w:rPr>
                <w:rFonts w:ascii="Times New Roman" w:hAnsi="Times New Roman"/>
                <w:bCs/>
                <w:sz w:val="24"/>
                <w:szCs w:val="24"/>
                <w:lang w:eastAsia="ru-RU"/>
              </w:rPr>
            </w:pPr>
            <w:r>
              <w:rPr>
                <w:rFonts w:ascii="Times New Roman" w:hAnsi="Times New Roman"/>
                <w:bCs/>
                <w:sz w:val="24"/>
                <w:szCs w:val="24"/>
                <w:lang w:eastAsia="ru-RU"/>
              </w:rPr>
              <w:t>78</w:t>
            </w:r>
          </w:p>
        </w:tc>
      </w:tr>
      <w:tr w:rsidR="00584E70" w:rsidRPr="00DC3F15" w14:paraId="264A24A6" w14:textId="77777777" w:rsidTr="00584E70">
        <w:tc>
          <w:tcPr>
            <w:tcW w:w="8755" w:type="dxa"/>
            <w:shd w:val="clear" w:color="auto" w:fill="FFFFFF"/>
          </w:tcPr>
          <w:p w14:paraId="3D37D27F" w14:textId="77777777" w:rsidR="00584E70" w:rsidRPr="00DC3F15" w:rsidRDefault="00584E70" w:rsidP="00584E70">
            <w:pPr>
              <w:autoSpaceDE w:val="0"/>
              <w:autoSpaceDN w:val="0"/>
              <w:adjustRightInd w:val="0"/>
              <w:spacing w:after="0"/>
              <w:contextualSpacing/>
              <w:rPr>
                <w:rFonts w:ascii="Times New Roman" w:hAnsi="Times New Roman"/>
                <w:b/>
                <w:bCs/>
                <w:sz w:val="24"/>
                <w:szCs w:val="24"/>
                <w:lang w:eastAsia="ru-RU"/>
              </w:rPr>
            </w:pPr>
            <w:r w:rsidRPr="00DC3F15">
              <w:rPr>
                <w:rFonts w:ascii="Times New Roman" w:hAnsi="Times New Roman"/>
                <w:b/>
                <w:bCs/>
                <w:sz w:val="24"/>
                <w:szCs w:val="24"/>
                <w:lang w:eastAsia="ru-RU"/>
              </w:rPr>
              <w:t>2</w:t>
            </w:r>
            <w:r w:rsidR="00BB309B">
              <w:rPr>
                <w:rFonts w:ascii="Times New Roman" w:hAnsi="Times New Roman"/>
                <w:b/>
                <w:bCs/>
                <w:sz w:val="24"/>
                <w:szCs w:val="24"/>
                <w:lang w:eastAsia="ru-RU"/>
              </w:rPr>
              <w:t>.</w:t>
            </w:r>
            <w:r w:rsidRPr="00DC3F15">
              <w:rPr>
                <w:rFonts w:ascii="Times New Roman" w:hAnsi="Times New Roman"/>
                <w:b/>
                <w:bCs/>
                <w:sz w:val="24"/>
                <w:szCs w:val="24"/>
                <w:lang w:eastAsia="ru-RU"/>
              </w:rPr>
              <w:t>1</w:t>
            </w:r>
            <w:r w:rsidR="00BB309B">
              <w:rPr>
                <w:rFonts w:ascii="Times New Roman" w:hAnsi="Times New Roman"/>
                <w:b/>
                <w:bCs/>
                <w:sz w:val="24"/>
                <w:szCs w:val="24"/>
                <w:lang w:eastAsia="ru-RU"/>
              </w:rPr>
              <w:t xml:space="preserve">. </w:t>
            </w:r>
            <w:r w:rsidRPr="00DC3F15">
              <w:rPr>
                <w:rFonts w:ascii="Times New Roman" w:hAnsi="Times New Roman"/>
                <w:b/>
                <w:bCs/>
                <w:sz w:val="24"/>
                <w:szCs w:val="24"/>
                <w:lang w:eastAsia="ru-RU"/>
              </w:rPr>
              <w:t>Существующее положение в сфере водоотведения поселения</w:t>
            </w:r>
          </w:p>
        </w:tc>
        <w:tc>
          <w:tcPr>
            <w:tcW w:w="992" w:type="dxa"/>
            <w:shd w:val="clear" w:color="auto" w:fill="FFFFFF"/>
            <w:vAlign w:val="center"/>
          </w:tcPr>
          <w:p w14:paraId="21932DA0" w14:textId="68ACF267" w:rsidR="00584E70" w:rsidRPr="009A5F00" w:rsidRDefault="008616AD" w:rsidP="00584E70">
            <w:pPr>
              <w:autoSpaceDE w:val="0"/>
              <w:autoSpaceDN w:val="0"/>
              <w:adjustRightInd w:val="0"/>
              <w:spacing w:after="0"/>
              <w:contextualSpacing/>
              <w:jc w:val="center"/>
              <w:rPr>
                <w:rFonts w:ascii="Times New Roman" w:hAnsi="Times New Roman"/>
                <w:bCs/>
                <w:sz w:val="24"/>
                <w:szCs w:val="24"/>
                <w:lang w:eastAsia="ru-RU"/>
              </w:rPr>
            </w:pPr>
            <w:r>
              <w:rPr>
                <w:rFonts w:ascii="Times New Roman" w:hAnsi="Times New Roman"/>
                <w:bCs/>
                <w:sz w:val="24"/>
                <w:szCs w:val="24"/>
                <w:lang w:eastAsia="ru-RU"/>
              </w:rPr>
              <w:t>78</w:t>
            </w:r>
          </w:p>
        </w:tc>
      </w:tr>
      <w:tr w:rsidR="00584E70" w:rsidRPr="00DC3F15" w14:paraId="3E3F4DEB" w14:textId="77777777" w:rsidTr="00584E70">
        <w:tc>
          <w:tcPr>
            <w:tcW w:w="8755" w:type="dxa"/>
            <w:shd w:val="clear" w:color="auto" w:fill="FFFFFF"/>
          </w:tcPr>
          <w:p w14:paraId="056CBFC3" w14:textId="77777777" w:rsidR="00584E70" w:rsidRPr="00DC3F15" w:rsidRDefault="00584E70" w:rsidP="00584E70">
            <w:pPr>
              <w:autoSpaceDE w:val="0"/>
              <w:autoSpaceDN w:val="0"/>
              <w:adjustRightInd w:val="0"/>
              <w:spacing w:after="0"/>
              <w:contextualSpacing/>
              <w:jc w:val="both"/>
              <w:rPr>
                <w:rFonts w:ascii="Times New Roman" w:hAnsi="Times New Roman"/>
                <w:bCs/>
                <w:sz w:val="24"/>
                <w:szCs w:val="24"/>
                <w:lang w:eastAsia="ru-RU"/>
              </w:rPr>
            </w:pPr>
            <w:r w:rsidRPr="00DC3F15">
              <w:rPr>
                <w:rFonts w:ascii="Times New Roman" w:hAnsi="Times New Roman"/>
                <w:bCs/>
                <w:sz w:val="24"/>
                <w:szCs w:val="24"/>
                <w:lang w:eastAsia="ru-RU"/>
              </w:rPr>
              <w:t>2</w:t>
            </w:r>
            <w:r w:rsidR="00BB309B">
              <w:rPr>
                <w:rFonts w:ascii="Times New Roman" w:hAnsi="Times New Roman"/>
                <w:bCs/>
                <w:sz w:val="24"/>
                <w:szCs w:val="24"/>
                <w:lang w:eastAsia="ru-RU"/>
              </w:rPr>
              <w:t>.</w:t>
            </w:r>
            <w:r w:rsidRPr="00DC3F15">
              <w:rPr>
                <w:rFonts w:ascii="Times New Roman" w:hAnsi="Times New Roman"/>
                <w:bCs/>
                <w:sz w:val="24"/>
                <w:szCs w:val="24"/>
                <w:lang w:eastAsia="ru-RU"/>
              </w:rPr>
              <w:t>1</w:t>
            </w:r>
            <w:r w:rsidR="00BB309B">
              <w:rPr>
                <w:rFonts w:ascii="Times New Roman" w:hAnsi="Times New Roman"/>
                <w:bCs/>
                <w:sz w:val="24"/>
                <w:szCs w:val="24"/>
                <w:lang w:eastAsia="ru-RU"/>
              </w:rPr>
              <w:t>.</w:t>
            </w:r>
            <w:r w:rsidRPr="00DC3F15">
              <w:rPr>
                <w:rFonts w:ascii="Times New Roman" w:hAnsi="Times New Roman"/>
                <w:bCs/>
                <w:sz w:val="24"/>
                <w:szCs w:val="24"/>
                <w:lang w:eastAsia="ru-RU"/>
              </w:rPr>
              <w:t>1</w:t>
            </w:r>
            <w:r w:rsidR="00BB309B">
              <w:rPr>
                <w:rFonts w:ascii="Times New Roman" w:hAnsi="Times New Roman"/>
                <w:bCs/>
                <w:sz w:val="24"/>
                <w:szCs w:val="24"/>
                <w:lang w:eastAsia="ru-RU"/>
              </w:rPr>
              <w:t xml:space="preserve">. </w:t>
            </w:r>
            <w:r w:rsidRPr="00DC3F15">
              <w:rPr>
                <w:rFonts w:ascii="Times New Roman" w:hAnsi="Times New Roman"/>
                <w:bCs/>
                <w:sz w:val="24"/>
                <w:szCs w:val="24"/>
                <w:lang w:eastAsia="ru-RU"/>
              </w:rPr>
              <w:t xml:space="preserve">Описание структуры системы сбора, очистки и отведения сточных вод на территории поселения и деление территории </w:t>
            </w:r>
            <w:r w:rsidR="00D34107" w:rsidRPr="00DC3F15">
              <w:rPr>
                <w:rFonts w:ascii="Times New Roman" w:hAnsi="Times New Roman"/>
                <w:bCs/>
                <w:sz w:val="24"/>
                <w:szCs w:val="24"/>
                <w:lang w:eastAsia="ru-RU"/>
              </w:rPr>
              <w:t>поселения на</w:t>
            </w:r>
            <w:r w:rsidRPr="00DC3F15">
              <w:rPr>
                <w:rFonts w:ascii="Times New Roman" w:hAnsi="Times New Roman"/>
                <w:bCs/>
                <w:sz w:val="24"/>
                <w:szCs w:val="24"/>
                <w:lang w:eastAsia="ru-RU"/>
              </w:rPr>
              <w:t xml:space="preserve"> эксплуатационные зоны</w:t>
            </w:r>
          </w:p>
        </w:tc>
        <w:tc>
          <w:tcPr>
            <w:tcW w:w="992" w:type="dxa"/>
            <w:shd w:val="clear" w:color="auto" w:fill="FFFFFF"/>
            <w:vAlign w:val="center"/>
          </w:tcPr>
          <w:p w14:paraId="38054BF2" w14:textId="145974A2" w:rsidR="00584E70" w:rsidRPr="009A5F00" w:rsidRDefault="008616AD" w:rsidP="00584E70">
            <w:pPr>
              <w:autoSpaceDE w:val="0"/>
              <w:autoSpaceDN w:val="0"/>
              <w:adjustRightInd w:val="0"/>
              <w:spacing w:after="0"/>
              <w:contextualSpacing/>
              <w:jc w:val="center"/>
              <w:rPr>
                <w:rFonts w:ascii="Times New Roman" w:hAnsi="Times New Roman"/>
                <w:bCs/>
                <w:sz w:val="24"/>
                <w:szCs w:val="24"/>
                <w:lang w:eastAsia="ru-RU"/>
              </w:rPr>
            </w:pPr>
            <w:r>
              <w:rPr>
                <w:rFonts w:ascii="Times New Roman" w:hAnsi="Times New Roman"/>
                <w:bCs/>
                <w:sz w:val="24"/>
                <w:szCs w:val="24"/>
                <w:lang w:eastAsia="ru-RU"/>
              </w:rPr>
              <w:t>78</w:t>
            </w:r>
          </w:p>
        </w:tc>
      </w:tr>
      <w:tr w:rsidR="00584E70" w:rsidRPr="00DC3F15" w14:paraId="7FEDCB38" w14:textId="77777777" w:rsidTr="00584E70">
        <w:tc>
          <w:tcPr>
            <w:tcW w:w="8755" w:type="dxa"/>
            <w:shd w:val="clear" w:color="auto" w:fill="FFFFFF"/>
          </w:tcPr>
          <w:p w14:paraId="1D9D0365" w14:textId="77777777" w:rsidR="00584E70" w:rsidRPr="00DC3F15" w:rsidRDefault="00584E70" w:rsidP="00584E70">
            <w:pPr>
              <w:autoSpaceDE w:val="0"/>
              <w:autoSpaceDN w:val="0"/>
              <w:adjustRightInd w:val="0"/>
              <w:spacing w:after="0"/>
              <w:contextualSpacing/>
              <w:jc w:val="both"/>
              <w:rPr>
                <w:rFonts w:ascii="Times New Roman" w:hAnsi="Times New Roman"/>
                <w:bCs/>
                <w:sz w:val="24"/>
                <w:szCs w:val="24"/>
                <w:lang w:eastAsia="ru-RU"/>
              </w:rPr>
            </w:pPr>
            <w:r w:rsidRPr="00DC3F15">
              <w:rPr>
                <w:rFonts w:ascii="Times New Roman" w:hAnsi="Times New Roman"/>
                <w:bCs/>
                <w:sz w:val="24"/>
                <w:szCs w:val="24"/>
                <w:lang w:eastAsia="ru-RU"/>
              </w:rPr>
              <w:t>2</w:t>
            </w:r>
            <w:r w:rsidR="00BB309B">
              <w:rPr>
                <w:rFonts w:ascii="Times New Roman" w:hAnsi="Times New Roman"/>
                <w:bCs/>
                <w:sz w:val="24"/>
                <w:szCs w:val="24"/>
                <w:lang w:eastAsia="ru-RU"/>
              </w:rPr>
              <w:t>.</w:t>
            </w:r>
            <w:r w:rsidRPr="00DC3F15">
              <w:rPr>
                <w:rFonts w:ascii="Times New Roman" w:hAnsi="Times New Roman"/>
                <w:bCs/>
                <w:sz w:val="24"/>
                <w:szCs w:val="24"/>
                <w:lang w:eastAsia="ru-RU"/>
              </w:rPr>
              <w:t>1</w:t>
            </w:r>
            <w:r w:rsidR="00BB309B">
              <w:rPr>
                <w:rFonts w:ascii="Times New Roman" w:hAnsi="Times New Roman"/>
                <w:bCs/>
                <w:sz w:val="24"/>
                <w:szCs w:val="24"/>
                <w:lang w:eastAsia="ru-RU"/>
              </w:rPr>
              <w:t>.</w:t>
            </w:r>
            <w:r w:rsidRPr="00DC3F15">
              <w:rPr>
                <w:rFonts w:ascii="Times New Roman" w:hAnsi="Times New Roman"/>
                <w:bCs/>
                <w:sz w:val="24"/>
                <w:szCs w:val="24"/>
                <w:lang w:eastAsia="ru-RU"/>
              </w:rPr>
              <w:t>2</w:t>
            </w:r>
            <w:r w:rsidR="00BB309B">
              <w:rPr>
                <w:rFonts w:ascii="Times New Roman" w:hAnsi="Times New Roman"/>
                <w:bCs/>
                <w:sz w:val="24"/>
                <w:szCs w:val="24"/>
                <w:lang w:eastAsia="ru-RU"/>
              </w:rPr>
              <w:t xml:space="preserve">. </w:t>
            </w:r>
            <w:r w:rsidRPr="00DC3F15">
              <w:rPr>
                <w:rFonts w:ascii="Times New Roman" w:hAnsi="Times New Roman"/>
                <w:bCs/>
                <w:sz w:val="24"/>
                <w:szCs w:val="24"/>
                <w:lang w:eastAsia="ru-RU"/>
              </w:rPr>
              <w:t>Описание результатов технического обследования централизованной системы водоотведения, включая описание существующих канализационных очистных сооружений, в том числе оценку соответствия применяемой технологической схемы очистки сточных вод требованиям обеспечения нормативов качества очистки сточных вод, определение существующего дефицита (резерва) мощностей сооружений и описание локальных очистных сооружений, создаваемых абонентами</w:t>
            </w:r>
          </w:p>
        </w:tc>
        <w:tc>
          <w:tcPr>
            <w:tcW w:w="992" w:type="dxa"/>
            <w:shd w:val="clear" w:color="auto" w:fill="FFFFFF"/>
            <w:vAlign w:val="center"/>
          </w:tcPr>
          <w:p w14:paraId="2B97F70F" w14:textId="38466E1F" w:rsidR="00584E70" w:rsidRPr="009A5F00" w:rsidRDefault="008616AD" w:rsidP="00584E70">
            <w:pPr>
              <w:autoSpaceDE w:val="0"/>
              <w:autoSpaceDN w:val="0"/>
              <w:adjustRightInd w:val="0"/>
              <w:spacing w:after="0"/>
              <w:contextualSpacing/>
              <w:jc w:val="center"/>
              <w:rPr>
                <w:rFonts w:ascii="Times New Roman" w:hAnsi="Times New Roman"/>
                <w:bCs/>
                <w:sz w:val="24"/>
                <w:szCs w:val="24"/>
                <w:lang w:eastAsia="ru-RU"/>
              </w:rPr>
            </w:pPr>
            <w:r>
              <w:rPr>
                <w:rFonts w:ascii="Times New Roman" w:hAnsi="Times New Roman"/>
                <w:bCs/>
                <w:sz w:val="24"/>
                <w:szCs w:val="24"/>
                <w:lang w:eastAsia="ru-RU"/>
              </w:rPr>
              <w:t>79</w:t>
            </w:r>
          </w:p>
        </w:tc>
      </w:tr>
      <w:tr w:rsidR="00584E70" w:rsidRPr="00DC3F15" w14:paraId="059B2863" w14:textId="77777777" w:rsidTr="00584E70">
        <w:tc>
          <w:tcPr>
            <w:tcW w:w="8755" w:type="dxa"/>
            <w:shd w:val="clear" w:color="auto" w:fill="FFFFFF"/>
          </w:tcPr>
          <w:p w14:paraId="609A1C34" w14:textId="77777777" w:rsidR="00584E70" w:rsidRPr="00DC3F15" w:rsidRDefault="00584E70" w:rsidP="00584E70">
            <w:pPr>
              <w:autoSpaceDE w:val="0"/>
              <w:autoSpaceDN w:val="0"/>
              <w:adjustRightInd w:val="0"/>
              <w:spacing w:after="0"/>
              <w:contextualSpacing/>
              <w:jc w:val="both"/>
              <w:rPr>
                <w:rFonts w:ascii="Times New Roman" w:hAnsi="Times New Roman"/>
                <w:bCs/>
                <w:sz w:val="24"/>
                <w:szCs w:val="24"/>
                <w:lang w:eastAsia="ru-RU"/>
              </w:rPr>
            </w:pPr>
            <w:r w:rsidRPr="00DC3F15">
              <w:rPr>
                <w:rFonts w:ascii="Times New Roman" w:hAnsi="Times New Roman"/>
                <w:bCs/>
                <w:sz w:val="24"/>
                <w:szCs w:val="24"/>
                <w:lang w:eastAsia="ru-RU"/>
              </w:rPr>
              <w:t>2</w:t>
            </w:r>
            <w:r w:rsidR="00BB309B">
              <w:rPr>
                <w:rFonts w:ascii="Times New Roman" w:hAnsi="Times New Roman"/>
                <w:bCs/>
                <w:sz w:val="24"/>
                <w:szCs w:val="24"/>
                <w:lang w:eastAsia="ru-RU"/>
              </w:rPr>
              <w:t>.</w:t>
            </w:r>
            <w:r w:rsidRPr="00DC3F15">
              <w:rPr>
                <w:rFonts w:ascii="Times New Roman" w:hAnsi="Times New Roman"/>
                <w:bCs/>
                <w:sz w:val="24"/>
                <w:szCs w:val="24"/>
                <w:lang w:eastAsia="ru-RU"/>
              </w:rPr>
              <w:t>1</w:t>
            </w:r>
            <w:r w:rsidR="00BB309B">
              <w:rPr>
                <w:rFonts w:ascii="Times New Roman" w:hAnsi="Times New Roman"/>
                <w:bCs/>
                <w:sz w:val="24"/>
                <w:szCs w:val="24"/>
                <w:lang w:eastAsia="ru-RU"/>
              </w:rPr>
              <w:t>.</w:t>
            </w:r>
            <w:r w:rsidRPr="00DC3F15">
              <w:rPr>
                <w:rFonts w:ascii="Times New Roman" w:hAnsi="Times New Roman"/>
                <w:bCs/>
                <w:sz w:val="24"/>
                <w:szCs w:val="24"/>
                <w:lang w:eastAsia="ru-RU"/>
              </w:rPr>
              <w:t>3</w:t>
            </w:r>
            <w:r w:rsidR="00BB309B">
              <w:rPr>
                <w:rFonts w:ascii="Times New Roman" w:hAnsi="Times New Roman"/>
                <w:bCs/>
                <w:sz w:val="24"/>
                <w:szCs w:val="24"/>
                <w:lang w:eastAsia="ru-RU"/>
              </w:rPr>
              <w:t xml:space="preserve">. </w:t>
            </w:r>
            <w:r w:rsidRPr="00DC3F15">
              <w:rPr>
                <w:rFonts w:ascii="Times New Roman" w:hAnsi="Times New Roman"/>
                <w:bCs/>
                <w:sz w:val="24"/>
                <w:szCs w:val="24"/>
                <w:lang w:eastAsia="ru-RU"/>
              </w:rPr>
              <w:t xml:space="preserve">Описание технологических зон водоотведения, зон централизованного и нецентрализованного водоотведения (территорий, на которых водоотведение осуществляется с использованием централизованных и нецентрализованных систем </w:t>
            </w:r>
            <w:r w:rsidR="00D34107" w:rsidRPr="00DC3F15">
              <w:rPr>
                <w:rFonts w:ascii="Times New Roman" w:hAnsi="Times New Roman"/>
                <w:bCs/>
                <w:sz w:val="24"/>
                <w:szCs w:val="24"/>
                <w:lang w:eastAsia="ru-RU"/>
              </w:rPr>
              <w:t>водоотведения) и</w:t>
            </w:r>
            <w:r w:rsidRPr="00DC3F15">
              <w:rPr>
                <w:rFonts w:ascii="Times New Roman" w:hAnsi="Times New Roman"/>
                <w:bCs/>
                <w:sz w:val="24"/>
                <w:szCs w:val="24"/>
                <w:lang w:eastAsia="ru-RU"/>
              </w:rPr>
              <w:t xml:space="preserve"> перечень централизованных систем водоотведения</w:t>
            </w:r>
          </w:p>
        </w:tc>
        <w:tc>
          <w:tcPr>
            <w:tcW w:w="992" w:type="dxa"/>
            <w:shd w:val="clear" w:color="auto" w:fill="FFFFFF"/>
            <w:vAlign w:val="center"/>
          </w:tcPr>
          <w:p w14:paraId="1338D048" w14:textId="497C154E" w:rsidR="00584E70" w:rsidRPr="009A5F00" w:rsidRDefault="008616AD" w:rsidP="00584E70">
            <w:pPr>
              <w:autoSpaceDE w:val="0"/>
              <w:autoSpaceDN w:val="0"/>
              <w:adjustRightInd w:val="0"/>
              <w:spacing w:after="0"/>
              <w:contextualSpacing/>
              <w:jc w:val="center"/>
              <w:rPr>
                <w:rFonts w:ascii="Times New Roman" w:hAnsi="Times New Roman"/>
                <w:bCs/>
                <w:sz w:val="24"/>
                <w:szCs w:val="24"/>
                <w:lang w:eastAsia="ru-RU"/>
              </w:rPr>
            </w:pPr>
            <w:r>
              <w:rPr>
                <w:rFonts w:ascii="Times New Roman" w:hAnsi="Times New Roman"/>
                <w:bCs/>
                <w:sz w:val="24"/>
                <w:szCs w:val="24"/>
                <w:lang w:eastAsia="ru-RU"/>
              </w:rPr>
              <w:t>79</w:t>
            </w:r>
          </w:p>
        </w:tc>
      </w:tr>
      <w:tr w:rsidR="00584E70" w:rsidRPr="00DC3F15" w14:paraId="02CCE828" w14:textId="77777777" w:rsidTr="00584E70">
        <w:tc>
          <w:tcPr>
            <w:tcW w:w="8755" w:type="dxa"/>
            <w:shd w:val="clear" w:color="auto" w:fill="FFFFFF"/>
          </w:tcPr>
          <w:p w14:paraId="2C69035B" w14:textId="77777777" w:rsidR="00584E70" w:rsidRPr="00DC3F15" w:rsidRDefault="00584E70" w:rsidP="00584E70">
            <w:pPr>
              <w:autoSpaceDE w:val="0"/>
              <w:autoSpaceDN w:val="0"/>
              <w:adjustRightInd w:val="0"/>
              <w:spacing w:after="0"/>
              <w:contextualSpacing/>
              <w:jc w:val="both"/>
              <w:rPr>
                <w:rFonts w:ascii="Times New Roman" w:hAnsi="Times New Roman"/>
                <w:bCs/>
                <w:sz w:val="24"/>
                <w:szCs w:val="24"/>
                <w:lang w:eastAsia="ru-RU"/>
              </w:rPr>
            </w:pPr>
            <w:r w:rsidRPr="00DC3F15">
              <w:rPr>
                <w:rFonts w:ascii="Times New Roman" w:hAnsi="Times New Roman"/>
                <w:bCs/>
                <w:sz w:val="24"/>
                <w:szCs w:val="24"/>
                <w:lang w:eastAsia="ru-RU"/>
              </w:rPr>
              <w:t>2</w:t>
            </w:r>
            <w:r w:rsidR="00BB309B">
              <w:rPr>
                <w:rFonts w:ascii="Times New Roman" w:hAnsi="Times New Roman"/>
                <w:bCs/>
                <w:sz w:val="24"/>
                <w:szCs w:val="24"/>
                <w:lang w:eastAsia="ru-RU"/>
              </w:rPr>
              <w:t>.</w:t>
            </w:r>
            <w:r w:rsidRPr="00DC3F15">
              <w:rPr>
                <w:rFonts w:ascii="Times New Roman" w:hAnsi="Times New Roman"/>
                <w:bCs/>
                <w:sz w:val="24"/>
                <w:szCs w:val="24"/>
                <w:lang w:eastAsia="ru-RU"/>
              </w:rPr>
              <w:t>1</w:t>
            </w:r>
            <w:r w:rsidR="00BB309B">
              <w:rPr>
                <w:rFonts w:ascii="Times New Roman" w:hAnsi="Times New Roman"/>
                <w:bCs/>
                <w:sz w:val="24"/>
                <w:szCs w:val="24"/>
                <w:lang w:eastAsia="ru-RU"/>
              </w:rPr>
              <w:t>.</w:t>
            </w:r>
            <w:r w:rsidRPr="00DC3F15">
              <w:rPr>
                <w:rFonts w:ascii="Times New Roman" w:hAnsi="Times New Roman"/>
                <w:bCs/>
                <w:sz w:val="24"/>
                <w:szCs w:val="24"/>
                <w:lang w:eastAsia="ru-RU"/>
              </w:rPr>
              <w:t>4</w:t>
            </w:r>
            <w:r w:rsidR="00BB309B">
              <w:rPr>
                <w:rFonts w:ascii="Times New Roman" w:hAnsi="Times New Roman"/>
                <w:bCs/>
                <w:sz w:val="24"/>
                <w:szCs w:val="24"/>
                <w:lang w:eastAsia="ru-RU"/>
              </w:rPr>
              <w:t xml:space="preserve">. </w:t>
            </w:r>
            <w:r w:rsidRPr="00DC3F15">
              <w:rPr>
                <w:rFonts w:ascii="Times New Roman" w:hAnsi="Times New Roman"/>
                <w:bCs/>
                <w:sz w:val="24"/>
                <w:szCs w:val="24"/>
                <w:lang w:eastAsia="ru-RU"/>
              </w:rPr>
              <w:t>Описание технической возможности утилизации осадков сточных вод на очистных сооружениях существующей централизованной системы водоотведения</w:t>
            </w:r>
          </w:p>
        </w:tc>
        <w:tc>
          <w:tcPr>
            <w:tcW w:w="992" w:type="dxa"/>
            <w:shd w:val="clear" w:color="auto" w:fill="FFFFFF"/>
            <w:vAlign w:val="center"/>
          </w:tcPr>
          <w:p w14:paraId="53B28609" w14:textId="07673877" w:rsidR="00584E70" w:rsidRPr="009A5F00" w:rsidRDefault="008616AD" w:rsidP="00584E70">
            <w:pPr>
              <w:autoSpaceDE w:val="0"/>
              <w:autoSpaceDN w:val="0"/>
              <w:adjustRightInd w:val="0"/>
              <w:spacing w:after="0"/>
              <w:contextualSpacing/>
              <w:jc w:val="center"/>
              <w:rPr>
                <w:rFonts w:ascii="Times New Roman" w:hAnsi="Times New Roman"/>
                <w:bCs/>
                <w:sz w:val="24"/>
                <w:szCs w:val="24"/>
                <w:lang w:eastAsia="ru-RU"/>
              </w:rPr>
            </w:pPr>
            <w:r>
              <w:rPr>
                <w:rFonts w:ascii="Times New Roman" w:hAnsi="Times New Roman"/>
                <w:bCs/>
                <w:sz w:val="24"/>
                <w:szCs w:val="24"/>
                <w:lang w:eastAsia="ru-RU"/>
              </w:rPr>
              <w:t>80</w:t>
            </w:r>
          </w:p>
        </w:tc>
      </w:tr>
      <w:tr w:rsidR="00584E70" w:rsidRPr="00DC3F15" w14:paraId="04250B34" w14:textId="77777777" w:rsidTr="00584E70">
        <w:tc>
          <w:tcPr>
            <w:tcW w:w="8755" w:type="dxa"/>
            <w:shd w:val="clear" w:color="auto" w:fill="FFFFFF"/>
          </w:tcPr>
          <w:p w14:paraId="09F2F4B1" w14:textId="77777777" w:rsidR="00584E70" w:rsidRPr="00DC3F15" w:rsidRDefault="00584E70" w:rsidP="00584E70">
            <w:pPr>
              <w:autoSpaceDE w:val="0"/>
              <w:autoSpaceDN w:val="0"/>
              <w:adjustRightInd w:val="0"/>
              <w:spacing w:after="0"/>
              <w:contextualSpacing/>
              <w:jc w:val="both"/>
              <w:rPr>
                <w:rFonts w:ascii="Times New Roman" w:hAnsi="Times New Roman"/>
                <w:bCs/>
                <w:sz w:val="24"/>
                <w:szCs w:val="24"/>
                <w:lang w:eastAsia="ru-RU"/>
              </w:rPr>
            </w:pPr>
            <w:r w:rsidRPr="00DC3F15">
              <w:rPr>
                <w:rFonts w:ascii="Times New Roman" w:hAnsi="Times New Roman"/>
                <w:bCs/>
                <w:sz w:val="24"/>
                <w:szCs w:val="24"/>
                <w:lang w:eastAsia="ru-RU"/>
              </w:rPr>
              <w:t>2</w:t>
            </w:r>
            <w:r w:rsidR="00BB309B">
              <w:rPr>
                <w:rFonts w:ascii="Times New Roman" w:hAnsi="Times New Roman"/>
                <w:bCs/>
                <w:sz w:val="24"/>
                <w:szCs w:val="24"/>
                <w:lang w:eastAsia="ru-RU"/>
              </w:rPr>
              <w:t>.</w:t>
            </w:r>
            <w:r w:rsidRPr="00DC3F15">
              <w:rPr>
                <w:rFonts w:ascii="Times New Roman" w:hAnsi="Times New Roman"/>
                <w:bCs/>
                <w:sz w:val="24"/>
                <w:szCs w:val="24"/>
                <w:lang w:eastAsia="ru-RU"/>
              </w:rPr>
              <w:t>1</w:t>
            </w:r>
            <w:r w:rsidR="00BB309B">
              <w:rPr>
                <w:rFonts w:ascii="Times New Roman" w:hAnsi="Times New Roman"/>
                <w:bCs/>
                <w:sz w:val="24"/>
                <w:szCs w:val="24"/>
                <w:lang w:eastAsia="ru-RU"/>
              </w:rPr>
              <w:t>.</w:t>
            </w:r>
            <w:r w:rsidRPr="00DC3F15">
              <w:rPr>
                <w:rFonts w:ascii="Times New Roman" w:hAnsi="Times New Roman"/>
                <w:bCs/>
                <w:sz w:val="24"/>
                <w:szCs w:val="24"/>
                <w:lang w:eastAsia="ru-RU"/>
              </w:rPr>
              <w:t>5</w:t>
            </w:r>
            <w:r w:rsidR="00BB309B">
              <w:rPr>
                <w:rFonts w:ascii="Times New Roman" w:hAnsi="Times New Roman"/>
                <w:bCs/>
                <w:sz w:val="24"/>
                <w:szCs w:val="24"/>
                <w:lang w:eastAsia="ru-RU"/>
              </w:rPr>
              <w:t xml:space="preserve">. </w:t>
            </w:r>
            <w:r w:rsidRPr="00DC3F15">
              <w:rPr>
                <w:rFonts w:ascii="Times New Roman" w:hAnsi="Times New Roman"/>
                <w:bCs/>
                <w:sz w:val="24"/>
                <w:szCs w:val="24"/>
                <w:lang w:eastAsia="ru-RU"/>
              </w:rPr>
              <w:t xml:space="preserve">Описание состояния и функционирование канализационных коллекторов и сетей, сооружений на них, включая оценку их износа и определение возможности </w:t>
            </w:r>
            <w:r w:rsidRPr="00DC3F15">
              <w:rPr>
                <w:rFonts w:ascii="Times New Roman" w:hAnsi="Times New Roman"/>
                <w:bCs/>
                <w:sz w:val="24"/>
                <w:szCs w:val="24"/>
                <w:lang w:eastAsia="ru-RU"/>
              </w:rPr>
              <w:lastRenderedPageBreak/>
              <w:t>обеспечения отвода и очистки сточных вод на существующих объектах централизованной системы водоотведения</w:t>
            </w:r>
          </w:p>
        </w:tc>
        <w:tc>
          <w:tcPr>
            <w:tcW w:w="992" w:type="dxa"/>
            <w:shd w:val="clear" w:color="auto" w:fill="FFFFFF"/>
            <w:vAlign w:val="center"/>
          </w:tcPr>
          <w:p w14:paraId="48A1D995" w14:textId="119DA10E" w:rsidR="00584E70" w:rsidRPr="009A5F00" w:rsidRDefault="008616AD" w:rsidP="00584E70">
            <w:pPr>
              <w:autoSpaceDE w:val="0"/>
              <w:autoSpaceDN w:val="0"/>
              <w:adjustRightInd w:val="0"/>
              <w:spacing w:after="0"/>
              <w:contextualSpacing/>
              <w:jc w:val="center"/>
              <w:rPr>
                <w:rFonts w:ascii="Times New Roman" w:hAnsi="Times New Roman"/>
                <w:bCs/>
                <w:sz w:val="24"/>
                <w:szCs w:val="24"/>
                <w:lang w:eastAsia="ru-RU"/>
              </w:rPr>
            </w:pPr>
            <w:r>
              <w:rPr>
                <w:rFonts w:ascii="Times New Roman" w:hAnsi="Times New Roman"/>
                <w:bCs/>
                <w:sz w:val="24"/>
                <w:szCs w:val="24"/>
                <w:lang w:eastAsia="ru-RU"/>
              </w:rPr>
              <w:lastRenderedPageBreak/>
              <w:t>80</w:t>
            </w:r>
          </w:p>
        </w:tc>
      </w:tr>
      <w:tr w:rsidR="00584E70" w:rsidRPr="00DC3F15" w14:paraId="58A68F03" w14:textId="77777777" w:rsidTr="00584E70">
        <w:tc>
          <w:tcPr>
            <w:tcW w:w="8755" w:type="dxa"/>
            <w:shd w:val="clear" w:color="auto" w:fill="FFFFFF"/>
          </w:tcPr>
          <w:p w14:paraId="1C2B8B88" w14:textId="77777777" w:rsidR="00584E70" w:rsidRPr="00DC3F15" w:rsidRDefault="00584E70" w:rsidP="00584E70">
            <w:pPr>
              <w:autoSpaceDE w:val="0"/>
              <w:autoSpaceDN w:val="0"/>
              <w:adjustRightInd w:val="0"/>
              <w:spacing w:after="0"/>
              <w:contextualSpacing/>
              <w:jc w:val="both"/>
              <w:rPr>
                <w:rFonts w:ascii="Times New Roman" w:hAnsi="Times New Roman"/>
                <w:bCs/>
                <w:sz w:val="24"/>
                <w:szCs w:val="24"/>
                <w:lang w:eastAsia="ru-RU"/>
              </w:rPr>
            </w:pPr>
            <w:r w:rsidRPr="00DC3F15">
              <w:rPr>
                <w:rFonts w:ascii="Times New Roman" w:hAnsi="Times New Roman"/>
                <w:bCs/>
                <w:sz w:val="24"/>
                <w:szCs w:val="24"/>
                <w:lang w:eastAsia="ru-RU"/>
              </w:rPr>
              <w:t>2</w:t>
            </w:r>
            <w:r w:rsidR="00BB309B">
              <w:rPr>
                <w:rFonts w:ascii="Times New Roman" w:hAnsi="Times New Roman"/>
                <w:bCs/>
                <w:sz w:val="24"/>
                <w:szCs w:val="24"/>
                <w:lang w:eastAsia="ru-RU"/>
              </w:rPr>
              <w:t>.</w:t>
            </w:r>
            <w:r w:rsidRPr="00DC3F15">
              <w:rPr>
                <w:rFonts w:ascii="Times New Roman" w:hAnsi="Times New Roman"/>
                <w:bCs/>
                <w:sz w:val="24"/>
                <w:szCs w:val="24"/>
                <w:lang w:eastAsia="ru-RU"/>
              </w:rPr>
              <w:t>1</w:t>
            </w:r>
            <w:r w:rsidR="00BB309B">
              <w:rPr>
                <w:rFonts w:ascii="Times New Roman" w:hAnsi="Times New Roman"/>
                <w:bCs/>
                <w:sz w:val="24"/>
                <w:szCs w:val="24"/>
                <w:lang w:eastAsia="ru-RU"/>
              </w:rPr>
              <w:t>.</w:t>
            </w:r>
            <w:r w:rsidRPr="00DC3F15">
              <w:rPr>
                <w:rFonts w:ascii="Times New Roman" w:hAnsi="Times New Roman"/>
                <w:bCs/>
                <w:sz w:val="24"/>
                <w:szCs w:val="24"/>
                <w:lang w:eastAsia="ru-RU"/>
              </w:rPr>
              <w:t>6</w:t>
            </w:r>
            <w:r w:rsidR="00BB309B">
              <w:rPr>
                <w:rFonts w:ascii="Times New Roman" w:hAnsi="Times New Roman"/>
                <w:bCs/>
                <w:sz w:val="24"/>
                <w:szCs w:val="24"/>
                <w:lang w:eastAsia="ru-RU"/>
              </w:rPr>
              <w:t xml:space="preserve">. </w:t>
            </w:r>
            <w:r w:rsidRPr="00DC3F15">
              <w:rPr>
                <w:rFonts w:ascii="Times New Roman" w:hAnsi="Times New Roman"/>
                <w:bCs/>
                <w:sz w:val="24"/>
                <w:szCs w:val="24"/>
                <w:lang w:eastAsia="ru-RU"/>
              </w:rPr>
              <w:t xml:space="preserve">Оценка безопасности и </w:t>
            </w:r>
            <w:r w:rsidR="00D34107" w:rsidRPr="00DC3F15">
              <w:rPr>
                <w:rFonts w:ascii="Times New Roman" w:hAnsi="Times New Roman"/>
                <w:bCs/>
                <w:sz w:val="24"/>
                <w:szCs w:val="24"/>
                <w:lang w:eastAsia="ru-RU"/>
              </w:rPr>
              <w:t>надежности объектов</w:t>
            </w:r>
            <w:r w:rsidRPr="00DC3F15">
              <w:rPr>
                <w:rFonts w:ascii="Times New Roman" w:hAnsi="Times New Roman"/>
                <w:bCs/>
                <w:sz w:val="24"/>
                <w:szCs w:val="24"/>
                <w:lang w:eastAsia="ru-RU"/>
              </w:rPr>
              <w:t xml:space="preserve"> централизованной системы водоотведения и их управляемости</w:t>
            </w:r>
          </w:p>
        </w:tc>
        <w:tc>
          <w:tcPr>
            <w:tcW w:w="992" w:type="dxa"/>
            <w:shd w:val="clear" w:color="auto" w:fill="FFFFFF"/>
            <w:vAlign w:val="center"/>
          </w:tcPr>
          <w:p w14:paraId="4D949861" w14:textId="31F46B19" w:rsidR="00584E70" w:rsidRPr="009A5F00" w:rsidRDefault="008616AD" w:rsidP="00584E70">
            <w:pPr>
              <w:autoSpaceDE w:val="0"/>
              <w:autoSpaceDN w:val="0"/>
              <w:adjustRightInd w:val="0"/>
              <w:spacing w:after="0"/>
              <w:contextualSpacing/>
              <w:jc w:val="center"/>
              <w:rPr>
                <w:rFonts w:ascii="Times New Roman" w:hAnsi="Times New Roman"/>
                <w:bCs/>
                <w:sz w:val="24"/>
                <w:szCs w:val="24"/>
                <w:lang w:eastAsia="ru-RU"/>
              </w:rPr>
            </w:pPr>
            <w:r>
              <w:rPr>
                <w:rFonts w:ascii="Times New Roman" w:hAnsi="Times New Roman"/>
                <w:bCs/>
                <w:sz w:val="24"/>
                <w:szCs w:val="24"/>
                <w:lang w:eastAsia="ru-RU"/>
              </w:rPr>
              <w:t>81</w:t>
            </w:r>
          </w:p>
        </w:tc>
      </w:tr>
      <w:tr w:rsidR="00584E70" w:rsidRPr="00DC3F15" w14:paraId="69137258" w14:textId="77777777" w:rsidTr="00584E70">
        <w:tc>
          <w:tcPr>
            <w:tcW w:w="8755" w:type="dxa"/>
            <w:shd w:val="clear" w:color="auto" w:fill="FFFFFF"/>
          </w:tcPr>
          <w:p w14:paraId="08C954C3" w14:textId="77777777" w:rsidR="00584E70" w:rsidRPr="00DC3F15" w:rsidRDefault="00584E70" w:rsidP="00584E70">
            <w:pPr>
              <w:autoSpaceDE w:val="0"/>
              <w:autoSpaceDN w:val="0"/>
              <w:adjustRightInd w:val="0"/>
              <w:spacing w:after="0"/>
              <w:contextualSpacing/>
              <w:jc w:val="both"/>
              <w:rPr>
                <w:rFonts w:ascii="Times New Roman" w:hAnsi="Times New Roman"/>
                <w:bCs/>
                <w:sz w:val="24"/>
                <w:szCs w:val="24"/>
                <w:lang w:eastAsia="ru-RU"/>
              </w:rPr>
            </w:pPr>
            <w:r w:rsidRPr="00DC3F15">
              <w:rPr>
                <w:rFonts w:ascii="Times New Roman" w:hAnsi="Times New Roman"/>
                <w:bCs/>
                <w:sz w:val="24"/>
                <w:szCs w:val="24"/>
                <w:lang w:eastAsia="ru-RU"/>
              </w:rPr>
              <w:t>2</w:t>
            </w:r>
            <w:r w:rsidR="00BB309B">
              <w:rPr>
                <w:rFonts w:ascii="Times New Roman" w:hAnsi="Times New Roman"/>
                <w:bCs/>
                <w:sz w:val="24"/>
                <w:szCs w:val="24"/>
                <w:lang w:eastAsia="ru-RU"/>
              </w:rPr>
              <w:t>.</w:t>
            </w:r>
            <w:r w:rsidRPr="00DC3F15">
              <w:rPr>
                <w:rFonts w:ascii="Times New Roman" w:hAnsi="Times New Roman"/>
                <w:bCs/>
                <w:sz w:val="24"/>
                <w:szCs w:val="24"/>
                <w:lang w:eastAsia="ru-RU"/>
              </w:rPr>
              <w:t>1</w:t>
            </w:r>
            <w:r w:rsidR="00BB309B">
              <w:rPr>
                <w:rFonts w:ascii="Times New Roman" w:hAnsi="Times New Roman"/>
                <w:bCs/>
                <w:sz w:val="24"/>
                <w:szCs w:val="24"/>
                <w:lang w:eastAsia="ru-RU"/>
              </w:rPr>
              <w:t>.</w:t>
            </w:r>
            <w:r w:rsidRPr="00DC3F15">
              <w:rPr>
                <w:rFonts w:ascii="Times New Roman" w:hAnsi="Times New Roman"/>
                <w:bCs/>
                <w:sz w:val="24"/>
                <w:szCs w:val="24"/>
                <w:lang w:eastAsia="ru-RU"/>
              </w:rPr>
              <w:t>7</w:t>
            </w:r>
            <w:r w:rsidR="00BB309B">
              <w:rPr>
                <w:rFonts w:ascii="Times New Roman" w:hAnsi="Times New Roman"/>
                <w:bCs/>
                <w:sz w:val="24"/>
                <w:szCs w:val="24"/>
                <w:lang w:eastAsia="ru-RU"/>
              </w:rPr>
              <w:t xml:space="preserve">. </w:t>
            </w:r>
            <w:r w:rsidRPr="00DC3F15">
              <w:rPr>
                <w:rFonts w:ascii="Times New Roman" w:hAnsi="Times New Roman"/>
                <w:bCs/>
                <w:sz w:val="24"/>
                <w:szCs w:val="24"/>
                <w:lang w:eastAsia="ru-RU"/>
              </w:rPr>
              <w:t>Оценка воздействия сбросов сточных вод через централизованную систему водоотведения на окружающую среду</w:t>
            </w:r>
          </w:p>
        </w:tc>
        <w:tc>
          <w:tcPr>
            <w:tcW w:w="992" w:type="dxa"/>
            <w:shd w:val="clear" w:color="auto" w:fill="FFFFFF"/>
            <w:vAlign w:val="center"/>
          </w:tcPr>
          <w:p w14:paraId="2EC57B2E" w14:textId="6724709D" w:rsidR="00584E70" w:rsidRPr="009A5F00" w:rsidRDefault="008616AD" w:rsidP="00584E70">
            <w:pPr>
              <w:autoSpaceDE w:val="0"/>
              <w:autoSpaceDN w:val="0"/>
              <w:adjustRightInd w:val="0"/>
              <w:spacing w:after="0"/>
              <w:contextualSpacing/>
              <w:jc w:val="center"/>
              <w:rPr>
                <w:rFonts w:ascii="Times New Roman" w:hAnsi="Times New Roman"/>
                <w:bCs/>
                <w:sz w:val="24"/>
                <w:szCs w:val="24"/>
                <w:lang w:eastAsia="ru-RU"/>
              </w:rPr>
            </w:pPr>
            <w:r>
              <w:rPr>
                <w:rFonts w:ascii="Times New Roman" w:hAnsi="Times New Roman"/>
                <w:bCs/>
                <w:sz w:val="24"/>
                <w:szCs w:val="24"/>
                <w:lang w:eastAsia="ru-RU"/>
              </w:rPr>
              <w:t>82</w:t>
            </w:r>
          </w:p>
        </w:tc>
      </w:tr>
      <w:tr w:rsidR="00584E70" w:rsidRPr="00DC3F15" w14:paraId="4B6F9455" w14:textId="77777777" w:rsidTr="00584E70">
        <w:tc>
          <w:tcPr>
            <w:tcW w:w="8755" w:type="dxa"/>
            <w:shd w:val="clear" w:color="auto" w:fill="FFFFFF"/>
          </w:tcPr>
          <w:p w14:paraId="2A16839F" w14:textId="77777777" w:rsidR="00584E70" w:rsidRPr="00DC3F15" w:rsidRDefault="00584E70" w:rsidP="00584E70">
            <w:pPr>
              <w:autoSpaceDE w:val="0"/>
              <w:autoSpaceDN w:val="0"/>
              <w:adjustRightInd w:val="0"/>
              <w:spacing w:after="0"/>
              <w:contextualSpacing/>
              <w:jc w:val="both"/>
              <w:rPr>
                <w:rFonts w:ascii="Times New Roman" w:hAnsi="Times New Roman"/>
                <w:bCs/>
                <w:sz w:val="24"/>
                <w:szCs w:val="24"/>
                <w:lang w:eastAsia="ru-RU"/>
              </w:rPr>
            </w:pPr>
            <w:r w:rsidRPr="00DC3F15">
              <w:rPr>
                <w:rFonts w:ascii="Times New Roman" w:hAnsi="Times New Roman"/>
                <w:bCs/>
                <w:sz w:val="24"/>
                <w:szCs w:val="24"/>
                <w:lang w:eastAsia="ru-RU"/>
              </w:rPr>
              <w:t>2</w:t>
            </w:r>
            <w:r w:rsidR="00BB309B">
              <w:rPr>
                <w:rFonts w:ascii="Times New Roman" w:hAnsi="Times New Roman"/>
                <w:bCs/>
                <w:sz w:val="24"/>
                <w:szCs w:val="24"/>
                <w:lang w:eastAsia="ru-RU"/>
              </w:rPr>
              <w:t>.</w:t>
            </w:r>
            <w:r w:rsidRPr="00DC3F15">
              <w:rPr>
                <w:rFonts w:ascii="Times New Roman" w:hAnsi="Times New Roman"/>
                <w:bCs/>
                <w:sz w:val="24"/>
                <w:szCs w:val="24"/>
                <w:lang w:eastAsia="ru-RU"/>
              </w:rPr>
              <w:t>1</w:t>
            </w:r>
            <w:r w:rsidR="00BB309B">
              <w:rPr>
                <w:rFonts w:ascii="Times New Roman" w:hAnsi="Times New Roman"/>
                <w:bCs/>
                <w:sz w:val="24"/>
                <w:szCs w:val="24"/>
                <w:lang w:eastAsia="ru-RU"/>
              </w:rPr>
              <w:t>.</w:t>
            </w:r>
            <w:r w:rsidRPr="00DC3F15">
              <w:rPr>
                <w:rFonts w:ascii="Times New Roman" w:hAnsi="Times New Roman"/>
                <w:bCs/>
                <w:sz w:val="24"/>
                <w:szCs w:val="24"/>
                <w:lang w:eastAsia="ru-RU"/>
              </w:rPr>
              <w:t>8</w:t>
            </w:r>
            <w:r w:rsidR="00BB309B">
              <w:rPr>
                <w:rFonts w:ascii="Times New Roman" w:hAnsi="Times New Roman"/>
                <w:bCs/>
                <w:sz w:val="24"/>
                <w:szCs w:val="24"/>
                <w:lang w:eastAsia="ru-RU"/>
              </w:rPr>
              <w:t xml:space="preserve">. </w:t>
            </w:r>
            <w:r w:rsidRPr="00DC3F15">
              <w:rPr>
                <w:rFonts w:ascii="Times New Roman" w:hAnsi="Times New Roman"/>
                <w:bCs/>
                <w:sz w:val="24"/>
                <w:szCs w:val="24"/>
                <w:lang w:eastAsia="ru-RU"/>
              </w:rPr>
              <w:t>Описание территорий муниципального образования, не охваченных централизованной системой водоотведения</w:t>
            </w:r>
          </w:p>
        </w:tc>
        <w:tc>
          <w:tcPr>
            <w:tcW w:w="992" w:type="dxa"/>
            <w:shd w:val="clear" w:color="auto" w:fill="FFFFFF"/>
            <w:vAlign w:val="center"/>
          </w:tcPr>
          <w:p w14:paraId="3CC42295" w14:textId="77A41160" w:rsidR="00584E70" w:rsidRPr="009A5F00" w:rsidRDefault="008616AD" w:rsidP="00584E70">
            <w:pPr>
              <w:autoSpaceDE w:val="0"/>
              <w:autoSpaceDN w:val="0"/>
              <w:adjustRightInd w:val="0"/>
              <w:spacing w:after="0"/>
              <w:contextualSpacing/>
              <w:jc w:val="center"/>
              <w:rPr>
                <w:rFonts w:ascii="Times New Roman" w:hAnsi="Times New Roman"/>
                <w:bCs/>
                <w:sz w:val="24"/>
                <w:szCs w:val="24"/>
                <w:lang w:eastAsia="ru-RU"/>
              </w:rPr>
            </w:pPr>
            <w:r>
              <w:rPr>
                <w:rFonts w:ascii="Times New Roman" w:hAnsi="Times New Roman"/>
                <w:bCs/>
                <w:sz w:val="24"/>
                <w:szCs w:val="24"/>
                <w:lang w:eastAsia="ru-RU"/>
              </w:rPr>
              <w:t>82</w:t>
            </w:r>
          </w:p>
        </w:tc>
      </w:tr>
      <w:tr w:rsidR="00584E70" w:rsidRPr="00DC3F15" w14:paraId="432C54E7" w14:textId="77777777" w:rsidTr="00584E70">
        <w:tc>
          <w:tcPr>
            <w:tcW w:w="8755" w:type="dxa"/>
            <w:shd w:val="clear" w:color="auto" w:fill="FFFFFF"/>
          </w:tcPr>
          <w:p w14:paraId="129A516E" w14:textId="77777777" w:rsidR="00584E70" w:rsidRPr="00DC3F15" w:rsidRDefault="00584E70" w:rsidP="00584E70">
            <w:pPr>
              <w:autoSpaceDE w:val="0"/>
              <w:autoSpaceDN w:val="0"/>
              <w:adjustRightInd w:val="0"/>
              <w:spacing w:after="0"/>
              <w:contextualSpacing/>
              <w:jc w:val="both"/>
              <w:rPr>
                <w:rFonts w:ascii="Times New Roman" w:hAnsi="Times New Roman"/>
                <w:bCs/>
                <w:sz w:val="24"/>
                <w:szCs w:val="24"/>
                <w:lang w:eastAsia="ru-RU"/>
              </w:rPr>
            </w:pPr>
            <w:r w:rsidRPr="00DC3F15">
              <w:rPr>
                <w:rFonts w:ascii="Times New Roman" w:hAnsi="Times New Roman"/>
                <w:bCs/>
                <w:sz w:val="24"/>
                <w:szCs w:val="24"/>
                <w:lang w:eastAsia="ru-RU"/>
              </w:rPr>
              <w:t>2</w:t>
            </w:r>
            <w:r w:rsidR="00BB309B">
              <w:rPr>
                <w:rFonts w:ascii="Times New Roman" w:hAnsi="Times New Roman"/>
                <w:bCs/>
                <w:sz w:val="24"/>
                <w:szCs w:val="24"/>
                <w:lang w:eastAsia="ru-RU"/>
              </w:rPr>
              <w:t>.</w:t>
            </w:r>
            <w:r w:rsidRPr="00DC3F15">
              <w:rPr>
                <w:rFonts w:ascii="Times New Roman" w:hAnsi="Times New Roman"/>
                <w:bCs/>
                <w:sz w:val="24"/>
                <w:szCs w:val="24"/>
                <w:lang w:eastAsia="ru-RU"/>
              </w:rPr>
              <w:t>1</w:t>
            </w:r>
            <w:r w:rsidR="00BB309B">
              <w:rPr>
                <w:rFonts w:ascii="Times New Roman" w:hAnsi="Times New Roman"/>
                <w:bCs/>
                <w:sz w:val="24"/>
                <w:szCs w:val="24"/>
                <w:lang w:eastAsia="ru-RU"/>
              </w:rPr>
              <w:t>.</w:t>
            </w:r>
            <w:r w:rsidRPr="00DC3F15">
              <w:rPr>
                <w:rFonts w:ascii="Times New Roman" w:hAnsi="Times New Roman"/>
                <w:bCs/>
                <w:sz w:val="24"/>
                <w:szCs w:val="24"/>
                <w:lang w:eastAsia="ru-RU"/>
              </w:rPr>
              <w:t>9</w:t>
            </w:r>
            <w:r w:rsidR="00BB309B">
              <w:rPr>
                <w:rFonts w:ascii="Times New Roman" w:hAnsi="Times New Roman"/>
                <w:bCs/>
                <w:sz w:val="24"/>
                <w:szCs w:val="24"/>
                <w:lang w:eastAsia="ru-RU"/>
              </w:rPr>
              <w:t xml:space="preserve">. </w:t>
            </w:r>
            <w:r w:rsidRPr="00DC3F15">
              <w:rPr>
                <w:rFonts w:ascii="Times New Roman" w:hAnsi="Times New Roman"/>
                <w:bCs/>
                <w:sz w:val="24"/>
                <w:szCs w:val="24"/>
                <w:lang w:eastAsia="ru-RU"/>
              </w:rPr>
              <w:t xml:space="preserve">Описание существующих технических и </w:t>
            </w:r>
            <w:r w:rsidR="00D34107" w:rsidRPr="00DC3F15">
              <w:rPr>
                <w:rFonts w:ascii="Times New Roman" w:hAnsi="Times New Roman"/>
                <w:bCs/>
                <w:sz w:val="24"/>
                <w:szCs w:val="24"/>
                <w:lang w:eastAsia="ru-RU"/>
              </w:rPr>
              <w:t>технологических проблем</w:t>
            </w:r>
            <w:r w:rsidRPr="00DC3F15">
              <w:rPr>
                <w:rFonts w:ascii="Times New Roman" w:hAnsi="Times New Roman"/>
                <w:bCs/>
                <w:sz w:val="24"/>
                <w:szCs w:val="24"/>
                <w:lang w:eastAsia="ru-RU"/>
              </w:rPr>
              <w:t xml:space="preserve"> системы водоотведения поселения</w:t>
            </w:r>
          </w:p>
        </w:tc>
        <w:tc>
          <w:tcPr>
            <w:tcW w:w="992" w:type="dxa"/>
            <w:shd w:val="clear" w:color="auto" w:fill="FFFFFF"/>
            <w:vAlign w:val="center"/>
          </w:tcPr>
          <w:p w14:paraId="4532A68D" w14:textId="427533A3" w:rsidR="00584E70" w:rsidRPr="009A5F00" w:rsidRDefault="008616AD" w:rsidP="00584E70">
            <w:pPr>
              <w:autoSpaceDE w:val="0"/>
              <w:autoSpaceDN w:val="0"/>
              <w:adjustRightInd w:val="0"/>
              <w:spacing w:after="0"/>
              <w:contextualSpacing/>
              <w:jc w:val="center"/>
              <w:rPr>
                <w:rFonts w:ascii="Times New Roman" w:hAnsi="Times New Roman"/>
                <w:bCs/>
                <w:sz w:val="24"/>
                <w:szCs w:val="24"/>
                <w:lang w:eastAsia="ru-RU"/>
              </w:rPr>
            </w:pPr>
            <w:r>
              <w:rPr>
                <w:rFonts w:ascii="Times New Roman" w:hAnsi="Times New Roman"/>
                <w:bCs/>
                <w:sz w:val="24"/>
                <w:szCs w:val="24"/>
                <w:lang w:eastAsia="ru-RU"/>
              </w:rPr>
              <w:t>82</w:t>
            </w:r>
          </w:p>
        </w:tc>
      </w:tr>
      <w:tr w:rsidR="00584E70" w:rsidRPr="00DC3F15" w14:paraId="4068A8F3" w14:textId="77777777" w:rsidTr="00584E70">
        <w:tc>
          <w:tcPr>
            <w:tcW w:w="8755" w:type="dxa"/>
            <w:shd w:val="clear" w:color="auto" w:fill="FFFFFF"/>
          </w:tcPr>
          <w:p w14:paraId="16C1E80E" w14:textId="77777777" w:rsidR="00584E70" w:rsidRPr="00DC3F15" w:rsidRDefault="00584E70" w:rsidP="00584E70">
            <w:pPr>
              <w:autoSpaceDE w:val="0"/>
              <w:autoSpaceDN w:val="0"/>
              <w:adjustRightInd w:val="0"/>
              <w:spacing w:after="0"/>
              <w:jc w:val="both"/>
              <w:rPr>
                <w:rFonts w:ascii="Times New Roman" w:hAnsi="Times New Roman"/>
                <w:spacing w:val="2"/>
                <w:sz w:val="24"/>
                <w:szCs w:val="24"/>
                <w:shd w:val="clear" w:color="auto" w:fill="FFFFFF"/>
              </w:rPr>
            </w:pPr>
            <w:r w:rsidRPr="00DC3F15">
              <w:rPr>
                <w:rFonts w:ascii="Times New Roman" w:hAnsi="Times New Roman"/>
                <w:spacing w:val="2"/>
                <w:sz w:val="24"/>
                <w:szCs w:val="24"/>
                <w:shd w:val="clear" w:color="auto" w:fill="FFFFFF"/>
              </w:rPr>
              <w:t>2</w:t>
            </w:r>
            <w:r w:rsidR="00BB309B">
              <w:rPr>
                <w:rFonts w:ascii="Times New Roman" w:hAnsi="Times New Roman"/>
                <w:spacing w:val="2"/>
                <w:sz w:val="24"/>
                <w:szCs w:val="24"/>
                <w:shd w:val="clear" w:color="auto" w:fill="FFFFFF"/>
              </w:rPr>
              <w:t>.</w:t>
            </w:r>
            <w:r w:rsidRPr="00DC3F15">
              <w:rPr>
                <w:rFonts w:ascii="Times New Roman" w:hAnsi="Times New Roman"/>
                <w:spacing w:val="2"/>
                <w:sz w:val="24"/>
                <w:szCs w:val="24"/>
                <w:shd w:val="clear" w:color="auto" w:fill="FFFFFF"/>
              </w:rPr>
              <w:t>1</w:t>
            </w:r>
            <w:r w:rsidR="00BB309B">
              <w:rPr>
                <w:rFonts w:ascii="Times New Roman" w:hAnsi="Times New Roman"/>
                <w:spacing w:val="2"/>
                <w:sz w:val="24"/>
                <w:szCs w:val="24"/>
                <w:shd w:val="clear" w:color="auto" w:fill="FFFFFF"/>
              </w:rPr>
              <w:t>.</w:t>
            </w:r>
            <w:r w:rsidRPr="00DC3F15">
              <w:rPr>
                <w:rFonts w:ascii="Times New Roman" w:hAnsi="Times New Roman"/>
                <w:spacing w:val="2"/>
                <w:sz w:val="24"/>
                <w:szCs w:val="24"/>
                <w:shd w:val="clear" w:color="auto" w:fill="FFFFFF"/>
              </w:rPr>
              <w:t>10</w:t>
            </w:r>
            <w:r w:rsidR="00BB309B">
              <w:rPr>
                <w:rFonts w:ascii="Times New Roman" w:hAnsi="Times New Roman"/>
                <w:spacing w:val="2"/>
                <w:sz w:val="24"/>
                <w:szCs w:val="24"/>
                <w:shd w:val="clear" w:color="auto" w:fill="FFFFFF"/>
              </w:rPr>
              <w:t xml:space="preserve">. </w:t>
            </w:r>
            <w:r w:rsidRPr="00DC3F15">
              <w:rPr>
                <w:rFonts w:ascii="Times New Roman" w:hAnsi="Times New Roman"/>
                <w:spacing w:val="2"/>
                <w:sz w:val="24"/>
                <w:szCs w:val="24"/>
                <w:shd w:val="clear" w:color="auto" w:fill="FFFFFF"/>
              </w:rPr>
              <w:t>Сведения об отнесении централизованное системы водоотведения</w:t>
            </w:r>
            <w:r w:rsidR="00D14007" w:rsidRPr="00DC3F15">
              <w:rPr>
                <w:rFonts w:ascii="Times New Roman" w:hAnsi="Times New Roman"/>
                <w:spacing w:val="2"/>
                <w:sz w:val="24"/>
                <w:szCs w:val="24"/>
                <w:shd w:val="clear" w:color="auto" w:fill="FFFFFF"/>
              </w:rPr>
              <w:t xml:space="preserve"> </w:t>
            </w:r>
            <w:r w:rsidRPr="00DC3F15">
              <w:rPr>
                <w:rFonts w:ascii="Times New Roman" w:hAnsi="Times New Roman"/>
                <w:spacing w:val="2"/>
                <w:sz w:val="24"/>
                <w:szCs w:val="24"/>
                <w:shd w:val="clear" w:color="auto" w:fill="FFFFFF"/>
              </w:rPr>
              <w:t>(канализации)</w:t>
            </w:r>
            <w:r w:rsidR="00D14007" w:rsidRPr="00DC3F15">
              <w:rPr>
                <w:rFonts w:ascii="Times New Roman" w:hAnsi="Times New Roman"/>
                <w:spacing w:val="2"/>
                <w:sz w:val="24"/>
                <w:szCs w:val="24"/>
                <w:shd w:val="clear" w:color="auto" w:fill="FFFFFF"/>
              </w:rPr>
              <w:t xml:space="preserve"> </w:t>
            </w:r>
            <w:r w:rsidRPr="00DC3F15">
              <w:rPr>
                <w:rFonts w:ascii="Times New Roman" w:hAnsi="Times New Roman"/>
                <w:spacing w:val="2"/>
                <w:sz w:val="24"/>
                <w:szCs w:val="24"/>
                <w:shd w:val="clear" w:color="auto" w:fill="FFFFFF"/>
              </w:rPr>
              <w:t>к централизованным системам водоотведения</w:t>
            </w:r>
            <w:r w:rsidR="00D14007" w:rsidRPr="00DC3F15">
              <w:rPr>
                <w:rFonts w:ascii="Times New Roman" w:hAnsi="Times New Roman"/>
                <w:spacing w:val="2"/>
                <w:sz w:val="24"/>
                <w:szCs w:val="24"/>
                <w:shd w:val="clear" w:color="auto" w:fill="FFFFFF"/>
              </w:rPr>
              <w:t xml:space="preserve"> </w:t>
            </w:r>
            <w:r w:rsidRPr="00DC3F15">
              <w:rPr>
                <w:rFonts w:ascii="Times New Roman" w:hAnsi="Times New Roman"/>
                <w:spacing w:val="2"/>
                <w:sz w:val="24"/>
                <w:szCs w:val="24"/>
                <w:shd w:val="clear" w:color="auto" w:fill="FFFFFF"/>
              </w:rPr>
              <w:t>поселения, включающие перечень и описание централизованных систем водоотведения</w:t>
            </w:r>
            <w:r w:rsidR="00D14007" w:rsidRPr="00DC3F15">
              <w:rPr>
                <w:rFonts w:ascii="Times New Roman" w:hAnsi="Times New Roman"/>
                <w:spacing w:val="2"/>
                <w:sz w:val="24"/>
                <w:szCs w:val="24"/>
                <w:shd w:val="clear" w:color="auto" w:fill="FFFFFF"/>
              </w:rPr>
              <w:t xml:space="preserve"> </w:t>
            </w:r>
            <w:r w:rsidRPr="00DC3F15">
              <w:rPr>
                <w:rFonts w:ascii="Times New Roman" w:hAnsi="Times New Roman"/>
                <w:spacing w:val="2"/>
                <w:sz w:val="24"/>
                <w:szCs w:val="24"/>
                <w:shd w:val="clear" w:color="auto" w:fill="FFFFFF"/>
              </w:rPr>
              <w:t>(канализации), отнесенных к централизованным</w:t>
            </w:r>
            <w:r w:rsidR="00D14007" w:rsidRPr="00DC3F15">
              <w:rPr>
                <w:rFonts w:ascii="Times New Roman" w:hAnsi="Times New Roman"/>
                <w:spacing w:val="2"/>
                <w:sz w:val="24"/>
                <w:szCs w:val="24"/>
                <w:shd w:val="clear" w:color="auto" w:fill="FFFFFF"/>
              </w:rPr>
              <w:t xml:space="preserve"> </w:t>
            </w:r>
            <w:r w:rsidRPr="00DC3F15">
              <w:rPr>
                <w:rFonts w:ascii="Times New Roman" w:hAnsi="Times New Roman"/>
                <w:spacing w:val="2"/>
                <w:sz w:val="24"/>
                <w:szCs w:val="24"/>
                <w:shd w:val="clear" w:color="auto" w:fill="FFFFFF"/>
              </w:rPr>
              <w:t>системам водоотведения</w:t>
            </w:r>
            <w:r w:rsidR="00D14007" w:rsidRPr="00DC3F15">
              <w:rPr>
                <w:rFonts w:ascii="Times New Roman" w:hAnsi="Times New Roman"/>
                <w:spacing w:val="2"/>
                <w:sz w:val="24"/>
                <w:szCs w:val="24"/>
                <w:shd w:val="clear" w:color="auto" w:fill="FFFFFF"/>
              </w:rPr>
              <w:t xml:space="preserve"> </w:t>
            </w:r>
            <w:r w:rsidRPr="00DC3F15">
              <w:rPr>
                <w:rFonts w:ascii="Times New Roman" w:hAnsi="Times New Roman"/>
                <w:spacing w:val="2"/>
                <w:sz w:val="24"/>
                <w:szCs w:val="24"/>
                <w:shd w:val="clear" w:color="auto" w:fill="FFFFFF"/>
              </w:rPr>
              <w:t>поселений, а также</w:t>
            </w:r>
            <w:r w:rsidR="00D14007" w:rsidRPr="00DC3F15">
              <w:rPr>
                <w:rFonts w:ascii="Times New Roman" w:hAnsi="Times New Roman"/>
                <w:spacing w:val="2"/>
                <w:sz w:val="24"/>
                <w:szCs w:val="24"/>
                <w:shd w:val="clear" w:color="auto" w:fill="FFFFFF"/>
              </w:rPr>
              <w:t xml:space="preserve"> </w:t>
            </w:r>
            <w:r w:rsidRPr="00DC3F15">
              <w:rPr>
                <w:rFonts w:ascii="Times New Roman" w:hAnsi="Times New Roman"/>
                <w:spacing w:val="2"/>
                <w:sz w:val="24"/>
                <w:szCs w:val="24"/>
                <w:shd w:val="clear" w:color="auto" w:fill="FFFFFF"/>
              </w:rPr>
              <w:t>информацию об очистных сооружениях (при их наличии), на которые</w:t>
            </w:r>
            <w:r w:rsidR="00D14007" w:rsidRPr="00DC3F15">
              <w:rPr>
                <w:rFonts w:ascii="Times New Roman" w:hAnsi="Times New Roman"/>
                <w:spacing w:val="2"/>
                <w:sz w:val="24"/>
                <w:szCs w:val="24"/>
                <w:shd w:val="clear" w:color="auto" w:fill="FFFFFF"/>
              </w:rPr>
              <w:t xml:space="preserve"> </w:t>
            </w:r>
            <w:r w:rsidRPr="00DC3F15">
              <w:rPr>
                <w:rFonts w:ascii="Times New Roman" w:hAnsi="Times New Roman"/>
                <w:spacing w:val="2"/>
                <w:sz w:val="24"/>
                <w:szCs w:val="24"/>
                <w:shd w:val="clear" w:color="auto" w:fill="FFFFFF"/>
              </w:rPr>
              <w:t>поступают сточные воды, отводимые через указанные централизованные</w:t>
            </w:r>
            <w:r w:rsidR="00D14007" w:rsidRPr="00DC3F15">
              <w:rPr>
                <w:rFonts w:ascii="Times New Roman" w:hAnsi="Times New Roman"/>
                <w:spacing w:val="2"/>
                <w:sz w:val="24"/>
                <w:szCs w:val="24"/>
                <w:shd w:val="clear" w:color="auto" w:fill="FFFFFF"/>
              </w:rPr>
              <w:t xml:space="preserve"> </w:t>
            </w:r>
            <w:r w:rsidRPr="00DC3F15">
              <w:rPr>
                <w:rFonts w:ascii="Times New Roman" w:hAnsi="Times New Roman"/>
                <w:spacing w:val="2"/>
                <w:sz w:val="24"/>
                <w:szCs w:val="24"/>
                <w:shd w:val="clear" w:color="auto" w:fill="FFFFFF"/>
              </w:rPr>
              <w:t>системы водоотведения (канализации), о мощности очистных сооружений и применяемых на</w:t>
            </w:r>
            <w:r w:rsidR="00D14007" w:rsidRPr="00DC3F15">
              <w:rPr>
                <w:rFonts w:ascii="Times New Roman" w:hAnsi="Times New Roman"/>
                <w:spacing w:val="2"/>
                <w:sz w:val="24"/>
                <w:szCs w:val="24"/>
                <w:shd w:val="clear" w:color="auto" w:fill="FFFFFF"/>
              </w:rPr>
              <w:t xml:space="preserve"> </w:t>
            </w:r>
            <w:r w:rsidRPr="00DC3F15">
              <w:rPr>
                <w:rFonts w:ascii="Times New Roman" w:hAnsi="Times New Roman"/>
                <w:spacing w:val="2"/>
                <w:sz w:val="24"/>
                <w:szCs w:val="24"/>
                <w:shd w:val="clear" w:color="auto" w:fill="FFFFFF"/>
              </w:rPr>
              <w:t>них</w:t>
            </w:r>
            <w:r w:rsidR="00D14007" w:rsidRPr="00DC3F15">
              <w:rPr>
                <w:rFonts w:ascii="Times New Roman" w:hAnsi="Times New Roman"/>
                <w:spacing w:val="2"/>
                <w:sz w:val="24"/>
                <w:szCs w:val="24"/>
                <w:shd w:val="clear" w:color="auto" w:fill="FFFFFF"/>
              </w:rPr>
              <w:t xml:space="preserve"> </w:t>
            </w:r>
            <w:r w:rsidRPr="00DC3F15">
              <w:rPr>
                <w:rFonts w:ascii="Times New Roman" w:hAnsi="Times New Roman"/>
                <w:spacing w:val="2"/>
                <w:sz w:val="24"/>
                <w:szCs w:val="24"/>
                <w:shd w:val="clear" w:color="auto" w:fill="FFFFFF"/>
              </w:rPr>
              <w:t>технологиях очистки сточных вод,</w:t>
            </w:r>
            <w:r w:rsidR="00D14007" w:rsidRPr="00DC3F15">
              <w:rPr>
                <w:rFonts w:ascii="Times New Roman" w:hAnsi="Times New Roman"/>
                <w:spacing w:val="2"/>
                <w:sz w:val="24"/>
                <w:szCs w:val="24"/>
                <w:shd w:val="clear" w:color="auto" w:fill="FFFFFF"/>
              </w:rPr>
              <w:t xml:space="preserve"> </w:t>
            </w:r>
            <w:r w:rsidRPr="00DC3F15">
              <w:rPr>
                <w:rFonts w:ascii="Times New Roman" w:hAnsi="Times New Roman"/>
                <w:spacing w:val="2"/>
                <w:sz w:val="24"/>
                <w:szCs w:val="24"/>
                <w:shd w:val="clear" w:color="auto" w:fill="FFFFFF"/>
              </w:rPr>
              <w:t>среднегодовом объеме принимаемых сточных вод</w:t>
            </w:r>
          </w:p>
        </w:tc>
        <w:tc>
          <w:tcPr>
            <w:tcW w:w="992" w:type="dxa"/>
            <w:shd w:val="clear" w:color="auto" w:fill="FFFFFF"/>
            <w:vAlign w:val="center"/>
          </w:tcPr>
          <w:p w14:paraId="27F0152A" w14:textId="50C5E97A" w:rsidR="00584E70" w:rsidRPr="009A5F00" w:rsidRDefault="008616AD" w:rsidP="00584E70">
            <w:pPr>
              <w:autoSpaceDE w:val="0"/>
              <w:autoSpaceDN w:val="0"/>
              <w:adjustRightInd w:val="0"/>
              <w:spacing w:after="0"/>
              <w:contextualSpacing/>
              <w:jc w:val="center"/>
              <w:rPr>
                <w:rFonts w:ascii="Times New Roman" w:hAnsi="Times New Roman"/>
                <w:bCs/>
                <w:sz w:val="24"/>
                <w:szCs w:val="24"/>
                <w:lang w:eastAsia="ru-RU"/>
              </w:rPr>
            </w:pPr>
            <w:r>
              <w:rPr>
                <w:rFonts w:ascii="Times New Roman" w:hAnsi="Times New Roman"/>
                <w:bCs/>
                <w:sz w:val="24"/>
                <w:szCs w:val="24"/>
                <w:lang w:eastAsia="ru-RU"/>
              </w:rPr>
              <w:t>83</w:t>
            </w:r>
          </w:p>
        </w:tc>
      </w:tr>
      <w:tr w:rsidR="00584E70" w:rsidRPr="00DC3F15" w14:paraId="62A1C336" w14:textId="77777777" w:rsidTr="00584E70">
        <w:tc>
          <w:tcPr>
            <w:tcW w:w="8755" w:type="dxa"/>
            <w:shd w:val="clear" w:color="auto" w:fill="FFFFFF"/>
          </w:tcPr>
          <w:p w14:paraId="0A265111" w14:textId="77777777" w:rsidR="00584E70" w:rsidRPr="00DC3F15" w:rsidRDefault="00584E70" w:rsidP="00584E70">
            <w:pPr>
              <w:autoSpaceDE w:val="0"/>
              <w:autoSpaceDN w:val="0"/>
              <w:adjustRightInd w:val="0"/>
              <w:spacing w:after="0"/>
              <w:contextualSpacing/>
              <w:jc w:val="both"/>
              <w:rPr>
                <w:rFonts w:ascii="Times New Roman" w:hAnsi="Times New Roman"/>
                <w:b/>
                <w:bCs/>
                <w:sz w:val="24"/>
                <w:szCs w:val="24"/>
                <w:lang w:eastAsia="ru-RU"/>
              </w:rPr>
            </w:pPr>
            <w:r w:rsidRPr="00DC3F15">
              <w:rPr>
                <w:rFonts w:ascii="Times New Roman" w:hAnsi="Times New Roman"/>
                <w:b/>
                <w:bCs/>
                <w:sz w:val="24"/>
                <w:szCs w:val="24"/>
                <w:lang w:eastAsia="ru-RU"/>
              </w:rPr>
              <w:t>2</w:t>
            </w:r>
            <w:r w:rsidR="00BB309B">
              <w:rPr>
                <w:rFonts w:ascii="Times New Roman" w:hAnsi="Times New Roman"/>
                <w:b/>
                <w:bCs/>
                <w:sz w:val="24"/>
                <w:szCs w:val="24"/>
                <w:lang w:eastAsia="ru-RU"/>
              </w:rPr>
              <w:t>.</w:t>
            </w:r>
            <w:r w:rsidRPr="00DC3F15">
              <w:rPr>
                <w:rFonts w:ascii="Times New Roman" w:hAnsi="Times New Roman"/>
                <w:b/>
                <w:bCs/>
                <w:sz w:val="24"/>
                <w:szCs w:val="24"/>
                <w:lang w:eastAsia="ru-RU"/>
              </w:rPr>
              <w:t>2</w:t>
            </w:r>
            <w:r w:rsidR="00BB309B">
              <w:rPr>
                <w:rFonts w:ascii="Times New Roman" w:hAnsi="Times New Roman"/>
                <w:b/>
                <w:bCs/>
                <w:sz w:val="24"/>
                <w:szCs w:val="24"/>
                <w:lang w:eastAsia="ru-RU"/>
              </w:rPr>
              <w:t xml:space="preserve">. </w:t>
            </w:r>
            <w:r w:rsidRPr="00DC3F15">
              <w:rPr>
                <w:rFonts w:ascii="Times New Roman" w:hAnsi="Times New Roman"/>
                <w:b/>
                <w:bCs/>
                <w:sz w:val="24"/>
                <w:szCs w:val="24"/>
                <w:lang w:eastAsia="ru-RU"/>
              </w:rPr>
              <w:t>Балансы сточных вод в системе водоотведения</w:t>
            </w:r>
          </w:p>
        </w:tc>
        <w:tc>
          <w:tcPr>
            <w:tcW w:w="992" w:type="dxa"/>
            <w:shd w:val="clear" w:color="auto" w:fill="FFFFFF"/>
            <w:vAlign w:val="center"/>
          </w:tcPr>
          <w:p w14:paraId="7B00A408" w14:textId="3FBED88E" w:rsidR="00584E70" w:rsidRPr="009A5F00" w:rsidRDefault="008616AD" w:rsidP="00584E70">
            <w:pPr>
              <w:autoSpaceDE w:val="0"/>
              <w:autoSpaceDN w:val="0"/>
              <w:adjustRightInd w:val="0"/>
              <w:spacing w:after="0"/>
              <w:contextualSpacing/>
              <w:jc w:val="center"/>
              <w:rPr>
                <w:rFonts w:ascii="Times New Roman" w:hAnsi="Times New Roman"/>
                <w:bCs/>
                <w:sz w:val="24"/>
                <w:szCs w:val="24"/>
                <w:lang w:eastAsia="ru-RU"/>
              </w:rPr>
            </w:pPr>
            <w:r>
              <w:rPr>
                <w:rFonts w:ascii="Times New Roman" w:hAnsi="Times New Roman"/>
                <w:bCs/>
                <w:sz w:val="24"/>
                <w:szCs w:val="24"/>
                <w:lang w:eastAsia="ru-RU"/>
              </w:rPr>
              <w:t>83</w:t>
            </w:r>
          </w:p>
        </w:tc>
      </w:tr>
      <w:tr w:rsidR="00584E70" w:rsidRPr="00DC3F15" w14:paraId="55BE1EA5" w14:textId="77777777" w:rsidTr="00584E70">
        <w:tc>
          <w:tcPr>
            <w:tcW w:w="8755" w:type="dxa"/>
            <w:shd w:val="clear" w:color="auto" w:fill="FFFFFF"/>
          </w:tcPr>
          <w:p w14:paraId="72CAD5A4" w14:textId="77777777" w:rsidR="00584E70" w:rsidRPr="00DC3F15" w:rsidRDefault="00584E70" w:rsidP="00584E70">
            <w:pPr>
              <w:autoSpaceDE w:val="0"/>
              <w:autoSpaceDN w:val="0"/>
              <w:adjustRightInd w:val="0"/>
              <w:spacing w:after="0"/>
              <w:contextualSpacing/>
              <w:jc w:val="both"/>
              <w:rPr>
                <w:rFonts w:ascii="Times New Roman" w:hAnsi="Times New Roman"/>
                <w:bCs/>
                <w:sz w:val="24"/>
                <w:szCs w:val="24"/>
                <w:lang w:eastAsia="ru-RU"/>
              </w:rPr>
            </w:pPr>
            <w:r w:rsidRPr="00DC3F15">
              <w:rPr>
                <w:rFonts w:ascii="Times New Roman" w:hAnsi="Times New Roman"/>
                <w:bCs/>
                <w:sz w:val="24"/>
                <w:szCs w:val="24"/>
                <w:lang w:eastAsia="ru-RU"/>
              </w:rPr>
              <w:t>2</w:t>
            </w:r>
            <w:r w:rsidR="00BB309B">
              <w:rPr>
                <w:rFonts w:ascii="Times New Roman" w:hAnsi="Times New Roman"/>
                <w:bCs/>
                <w:sz w:val="24"/>
                <w:szCs w:val="24"/>
                <w:lang w:eastAsia="ru-RU"/>
              </w:rPr>
              <w:t>.</w:t>
            </w:r>
            <w:r w:rsidRPr="00DC3F15">
              <w:rPr>
                <w:rFonts w:ascii="Times New Roman" w:hAnsi="Times New Roman"/>
                <w:bCs/>
                <w:sz w:val="24"/>
                <w:szCs w:val="24"/>
                <w:lang w:eastAsia="ru-RU"/>
              </w:rPr>
              <w:t>2</w:t>
            </w:r>
            <w:r w:rsidR="00BB309B">
              <w:rPr>
                <w:rFonts w:ascii="Times New Roman" w:hAnsi="Times New Roman"/>
                <w:bCs/>
                <w:sz w:val="24"/>
                <w:szCs w:val="24"/>
                <w:lang w:eastAsia="ru-RU"/>
              </w:rPr>
              <w:t>.</w:t>
            </w:r>
            <w:r w:rsidRPr="00DC3F15">
              <w:rPr>
                <w:rFonts w:ascii="Times New Roman" w:hAnsi="Times New Roman"/>
                <w:bCs/>
                <w:sz w:val="24"/>
                <w:szCs w:val="24"/>
                <w:lang w:eastAsia="ru-RU"/>
              </w:rPr>
              <w:t>1</w:t>
            </w:r>
            <w:r w:rsidR="00BB309B">
              <w:rPr>
                <w:rFonts w:ascii="Times New Roman" w:hAnsi="Times New Roman"/>
                <w:bCs/>
                <w:sz w:val="24"/>
                <w:szCs w:val="24"/>
                <w:lang w:eastAsia="ru-RU"/>
              </w:rPr>
              <w:t xml:space="preserve">. </w:t>
            </w:r>
            <w:r w:rsidRPr="00DC3F15">
              <w:rPr>
                <w:rFonts w:ascii="Times New Roman" w:hAnsi="Times New Roman"/>
                <w:bCs/>
                <w:sz w:val="24"/>
                <w:szCs w:val="24"/>
                <w:lang w:eastAsia="ru-RU"/>
              </w:rPr>
              <w:t>Баланс поступления сточных вод в централизованную систему водоотведения и отведение стоков по технологическим зонам водоотведения</w:t>
            </w:r>
          </w:p>
        </w:tc>
        <w:tc>
          <w:tcPr>
            <w:tcW w:w="992" w:type="dxa"/>
            <w:shd w:val="clear" w:color="auto" w:fill="FFFFFF"/>
            <w:vAlign w:val="center"/>
          </w:tcPr>
          <w:p w14:paraId="6A72EB6A" w14:textId="204E8C91" w:rsidR="00584E70" w:rsidRPr="009A5F00" w:rsidRDefault="008616AD" w:rsidP="00584E70">
            <w:pPr>
              <w:autoSpaceDE w:val="0"/>
              <w:autoSpaceDN w:val="0"/>
              <w:adjustRightInd w:val="0"/>
              <w:spacing w:after="0"/>
              <w:contextualSpacing/>
              <w:jc w:val="center"/>
              <w:rPr>
                <w:rFonts w:ascii="Times New Roman" w:hAnsi="Times New Roman"/>
                <w:bCs/>
                <w:sz w:val="24"/>
                <w:szCs w:val="24"/>
                <w:lang w:eastAsia="ru-RU"/>
              </w:rPr>
            </w:pPr>
            <w:r>
              <w:rPr>
                <w:rFonts w:ascii="Times New Roman" w:hAnsi="Times New Roman"/>
                <w:bCs/>
                <w:sz w:val="24"/>
                <w:szCs w:val="24"/>
                <w:lang w:eastAsia="ru-RU"/>
              </w:rPr>
              <w:t>83</w:t>
            </w:r>
          </w:p>
        </w:tc>
      </w:tr>
      <w:tr w:rsidR="00584E70" w:rsidRPr="00DC3F15" w14:paraId="4FBA1556" w14:textId="77777777" w:rsidTr="00584E70">
        <w:tc>
          <w:tcPr>
            <w:tcW w:w="8755" w:type="dxa"/>
            <w:shd w:val="clear" w:color="auto" w:fill="FFFFFF"/>
          </w:tcPr>
          <w:p w14:paraId="79AA714F" w14:textId="77777777" w:rsidR="00584E70" w:rsidRPr="00DC3F15" w:rsidRDefault="00584E70" w:rsidP="00584E70">
            <w:pPr>
              <w:autoSpaceDE w:val="0"/>
              <w:autoSpaceDN w:val="0"/>
              <w:adjustRightInd w:val="0"/>
              <w:spacing w:after="0"/>
              <w:contextualSpacing/>
              <w:jc w:val="both"/>
              <w:rPr>
                <w:rFonts w:ascii="Times New Roman" w:hAnsi="Times New Roman"/>
                <w:bCs/>
                <w:sz w:val="24"/>
                <w:szCs w:val="24"/>
                <w:lang w:eastAsia="ru-RU"/>
              </w:rPr>
            </w:pPr>
            <w:r w:rsidRPr="00DC3F15">
              <w:rPr>
                <w:rFonts w:ascii="Times New Roman" w:hAnsi="Times New Roman"/>
                <w:bCs/>
                <w:sz w:val="24"/>
                <w:szCs w:val="24"/>
                <w:lang w:eastAsia="ru-RU"/>
              </w:rPr>
              <w:t>2</w:t>
            </w:r>
            <w:r w:rsidR="00BB309B">
              <w:rPr>
                <w:rFonts w:ascii="Times New Roman" w:hAnsi="Times New Roman"/>
                <w:bCs/>
                <w:sz w:val="24"/>
                <w:szCs w:val="24"/>
                <w:lang w:eastAsia="ru-RU"/>
              </w:rPr>
              <w:t>.</w:t>
            </w:r>
            <w:r w:rsidRPr="00DC3F15">
              <w:rPr>
                <w:rFonts w:ascii="Times New Roman" w:hAnsi="Times New Roman"/>
                <w:bCs/>
                <w:sz w:val="24"/>
                <w:szCs w:val="24"/>
                <w:lang w:eastAsia="ru-RU"/>
              </w:rPr>
              <w:t>2</w:t>
            </w:r>
            <w:r w:rsidR="00BB309B">
              <w:rPr>
                <w:rFonts w:ascii="Times New Roman" w:hAnsi="Times New Roman"/>
                <w:bCs/>
                <w:sz w:val="24"/>
                <w:szCs w:val="24"/>
                <w:lang w:eastAsia="ru-RU"/>
              </w:rPr>
              <w:t>.</w:t>
            </w:r>
            <w:r w:rsidRPr="00DC3F15">
              <w:rPr>
                <w:rFonts w:ascii="Times New Roman" w:hAnsi="Times New Roman"/>
                <w:bCs/>
                <w:sz w:val="24"/>
                <w:szCs w:val="24"/>
                <w:lang w:eastAsia="ru-RU"/>
              </w:rPr>
              <w:t>2</w:t>
            </w:r>
            <w:r w:rsidR="00BB309B">
              <w:rPr>
                <w:rFonts w:ascii="Times New Roman" w:hAnsi="Times New Roman"/>
                <w:bCs/>
                <w:sz w:val="24"/>
                <w:szCs w:val="24"/>
                <w:lang w:eastAsia="ru-RU"/>
              </w:rPr>
              <w:t xml:space="preserve">. </w:t>
            </w:r>
            <w:r w:rsidRPr="00DC3F15">
              <w:rPr>
                <w:rFonts w:ascii="Times New Roman" w:hAnsi="Times New Roman"/>
                <w:bCs/>
                <w:sz w:val="24"/>
                <w:szCs w:val="24"/>
                <w:lang w:eastAsia="ru-RU"/>
              </w:rPr>
              <w:t>Оценка фактического притока неорганизованного стока (сточных вод, поступающих по поверхности рельефа местности) по технологическим зонам водоотведения</w:t>
            </w:r>
          </w:p>
        </w:tc>
        <w:tc>
          <w:tcPr>
            <w:tcW w:w="992" w:type="dxa"/>
            <w:shd w:val="clear" w:color="auto" w:fill="FFFFFF"/>
            <w:vAlign w:val="center"/>
          </w:tcPr>
          <w:p w14:paraId="1AC9EDF2" w14:textId="64F2E92E" w:rsidR="00584E70" w:rsidRPr="009A5F00" w:rsidRDefault="008616AD" w:rsidP="00584E70">
            <w:pPr>
              <w:autoSpaceDE w:val="0"/>
              <w:autoSpaceDN w:val="0"/>
              <w:adjustRightInd w:val="0"/>
              <w:spacing w:after="0"/>
              <w:contextualSpacing/>
              <w:jc w:val="center"/>
              <w:rPr>
                <w:rFonts w:ascii="Times New Roman" w:hAnsi="Times New Roman"/>
                <w:bCs/>
                <w:sz w:val="24"/>
                <w:szCs w:val="24"/>
                <w:lang w:eastAsia="ru-RU"/>
              </w:rPr>
            </w:pPr>
            <w:r>
              <w:rPr>
                <w:rFonts w:ascii="Times New Roman" w:hAnsi="Times New Roman"/>
                <w:bCs/>
                <w:sz w:val="24"/>
                <w:szCs w:val="24"/>
                <w:lang w:eastAsia="ru-RU"/>
              </w:rPr>
              <w:t>83</w:t>
            </w:r>
          </w:p>
        </w:tc>
      </w:tr>
      <w:tr w:rsidR="00584E70" w:rsidRPr="00DC3F15" w14:paraId="4DB65AEF" w14:textId="77777777" w:rsidTr="00584E70">
        <w:tc>
          <w:tcPr>
            <w:tcW w:w="8755" w:type="dxa"/>
            <w:shd w:val="clear" w:color="auto" w:fill="FFFFFF"/>
          </w:tcPr>
          <w:p w14:paraId="30D15577" w14:textId="77777777" w:rsidR="00584E70" w:rsidRPr="00DC3F15" w:rsidRDefault="00584E70" w:rsidP="00584E70">
            <w:pPr>
              <w:autoSpaceDE w:val="0"/>
              <w:autoSpaceDN w:val="0"/>
              <w:adjustRightInd w:val="0"/>
              <w:spacing w:after="0"/>
              <w:contextualSpacing/>
              <w:jc w:val="both"/>
              <w:rPr>
                <w:rFonts w:ascii="Times New Roman" w:hAnsi="Times New Roman"/>
                <w:bCs/>
                <w:sz w:val="24"/>
                <w:szCs w:val="24"/>
                <w:lang w:eastAsia="ru-RU"/>
              </w:rPr>
            </w:pPr>
            <w:r w:rsidRPr="00DC3F15">
              <w:rPr>
                <w:rFonts w:ascii="Times New Roman" w:hAnsi="Times New Roman"/>
                <w:bCs/>
                <w:sz w:val="24"/>
                <w:szCs w:val="24"/>
                <w:lang w:eastAsia="ru-RU"/>
              </w:rPr>
              <w:t>2</w:t>
            </w:r>
            <w:r w:rsidR="00BB309B">
              <w:rPr>
                <w:rFonts w:ascii="Times New Roman" w:hAnsi="Times New Roman"/>
                <w:bCs/>
                <w:sz w:val="24"/>
                <w:szCs w:val="24"/>
                <w:lang w:eastAsia="ru-RU"/>
              </w:rPr>
              <w:t>.</w:t>
            </w:r>
            <w:r w:rsidRPr="00DC3F15">
              <w:rPr>
                <w:rFonts w:ascii="Times New Roman" w:hAnsi="Times New Roman"/>
                <w:bCs/>
                <w:sz w:val="24"/>
                <w:szCs w:val="24"/>
                <w:lang w:eastAsia="ru-RU"/>
              </w:rPr>
              <w:t>2</w:t>
            </w:r>
            <w:r w:rsidR="00BB309B">
              <w:rPr>
                <w:rFonts w:ascii="Times New Roman" w:hAnsi="Times New Roman"/>
                <w:bCs/>
                <w:sz w:val="24"/>
                <w:szCs w:val="24"/>
                <w:lang w:eastAsia="ru-RU"/>
              </w:rPr>
              <w:t>.</w:t>
            </w:r>
            <w:r w:rsidRPr="00DC3F15">
              <w:rPr>
                <w:rFonts w:ascii="Times New Roman" w:hAnsi="Times New Roman"/>
                <w:bCs/>
                <w:sz w:val="24"/>
                <w:szCs w:val="24"/>
                <w:lang w:eastAsia="ru-RU"/>
              </w:rPr>
              <w:t>3</w:t>
            </w:r>
            <w:r w:rsidR="00BB309B">
              <w:rPr>
                <w:rFonts w:ascii="Times New Roman" w:hAnsi="Times New Roman"/>
                <w:bCs/>
                <w:sz w:val="24"/>
                <w:szCs w:val="24"/>
                <w:lang w:eastAsia="ru-RU"/>
              </w:rPr>
              <w:t xml:space="preserve">. </w:t>
            </w:r>
            <w:r w:rsidRPr="00DC3F15">
              <w:rPr>
                <w:rFonts w:ascii="Times New Roman" w:hAnsi="Times New Roman"/>
                <w:bCs/>
                <w:sz w:val="24"/>
                <w:szCs w:val="24"/>
                <w:lang w:eastAsia="ru-RU"/>
              </w:rPr>
              <w:t>Сведения об оснащенности зданий, строений и сооружений приборами учета принимаемых сточных вод и их применение при осуществлении коммерческих расчетов</w:t>
            </w:r>
          </w:p>
        </w:tc>
        <w:tc>
          <w:tcPr>
            <w:tcW w:w="992" w:type="dxa"/>
            <w:shd w:val="clear" w:color="auto" w:fill="FFFFFF"/>
            <w:vAlign w:val="center"/>
          </w:tcPr>
          <w:p w14:paraId="69C88C2C" w14:textId="7410BEFA" w:rsidR="00584E70" w:rsidRPr="009A5F00" w:rsidRDefault="008616AD" w:rsidP="00584E70">
            <w:pPr>
              <w:autoSpaceDE w:val="0"/>
              <w:autoSpaceDN w:val="0"/>
              <w:adjustRightInd w:val="0"/>
              <w:spacing w:after="0"/>
              <w:contextualSpacing/>
              <w:jc w:val="center"/>
              <w:rPr>
                <w:rFonts w:ascii="Times New Roman" w:hAnsi="Times New Roman"/>
                <w:bCs/>
                <w:sz w:val="24"/>
                <w:szCs w:val="24"/>
                <w:lang w:eastAsia="ru-RU"/>
              </w:rPr>
            </w:pPr>
            <w:r>
              <w:rPr>
                <w:rFonts w:ascii="Times New Roman" w:hAnsi="Times New Roman"/>
                <w:bCs/>
                <w:sz w:val="24"/>
                <w:szCs w:val="24"/>
                <w:lang w:eastAsia="ru-RU"/>
              </w:rPr>
              <w:t>84</w:t>
            </w:r>
          </w:p>
        </w:tc>
      </w:tr>
      <w:tr w:rsidR="00584E70" w:rsidRPr="00DC3F15" w14:paraId="119D6C35" w14:textId="77777777" w:rsidTr="00584E70">
        <w:tc>
          <w:tcPr>
            <w:tcW w:w="8755" w:type="dxa"/>
            <w:shd w:val="clear" w:color="auto" w:fill="FFFFFF"/>
          </w:tcPr>
          <w:p w14:paraId="67CB72B1" w14:textId="77777777" w:rsidR="00584E70" w:rsidRPr="00DC3F15" w:rsidRDefault="00584E70" w:rsidP="00584E70">
            <w:pPr>
              <w:autoSpaceDE w:val="0"/>
              <w:autoSpaceDN w:val="0"/>
              <w:adjustRightInd w:val="0"/>
              <w:spacing w:after="0"/>
              <w:contextualSpacing/>
              <w:jc w:val="both"/>
              <w:rPr>
                <w:rFonts w:ascii="Times New Roman" w:hAnsi="Times New Roman"/>
                <w:bCs/>
                <w:sz w:val="24"/>
                <w:szCs w:val="24"/>
                <w:lang w:eastAsia="ru-RU"/>
              </w:rPr>
            </w:pPr>
            <w:r w:rsidRPr="00DC3F15">
              <w:rPr>
                <w:rFonts w:ascii="Times New Roman" w:hAnsi="Times New Roman"/>
                <w:bCs/>
                <w:sz w:val="24"/>
                <w:szCs w:val="24"/>
                <w:lang w:eastAsia="ru-RU"/>
              </w:rPr>
              <w:t>2</w:t>
            </w:r>
            <w:r w:rsidR="00BB309B">
              <w:rPr>
                <w:rFonts w:ascii="Times New Roman" w:hAnsi="Times New Roman"/>
                <w:bCs/>
                <w:sz w:val="24"/>
                <w:szCs w:val="24"/>
                <w:lang w:eastAsia="ru-RU"/>
              </w:rPr>
              <w:t>.</w:t>
            </w:r>
            <w:r w:rsidRPr="00DC3F15">
              <w:rPr>
                <w:rFonts w:ascii="Times New Roman" w:hAnsi="Times New Roman"/>
                <w:bCs/>
                <w:sz w:val="24"/>
                <w:szCs w:val="24"/>
                <w:lang w:eastAsia="ru-RU"/>
              </w:rPr>
              <w:t>2</w:t>
            </w:r>
            <w:r w:rsidR="00BB309B">
              <w:rPr>
                <w:rFonts w:ascii="Times New Roman" w:hAnsi="Times New Roman"/>
                <w:bCs/>
                <w:sz w:val="24"/>
                <w:szCs w:val="24"/>
                <w:lang w:eastAsia="ru-RU"/>
              </w:rPr>
              <w:t>.</w:t>
            </w:r>
            <w:r w:rsidRPr="00DC3F15">
              <w:rPr>
                <w:rFonts w:ascii="Times New Roman" w:hAnsi="Times New Roman"/>
                <w:bCs/>
                <w:sz w:val="24"/>
                <w:szCs w:val="24"/>
                <w:lang w:eastAsia="ru-RU"/>
              </w:rPr>
              <w:t>4</w:t>
            </w:r>
            <w:r w:rsidR="00BB309B">
              <w:rPr>
                <w:rFonts w:ascii="Times New Roman" w:hAnsi="Times New Roman"/>
                <w:bCs/>
                <w:sz w:val="24"/>
                <w:szCs w:val="24"/>
                <w:lang w:eastAsia="ru-RU"/>
              </w:rPr>
              <w:t xml:space="preserve">. </w:t>
            </w:r>
            <w:r w:rsidRPr="00DC3F15">
              <w:rPr>
                <w:rFonts w:ascii="Times New Roman" w:hAnsi="Times New Roman"/>
                <w:bCs/>
                <w:sz w:val="24"/>
                <w:szCs w:val="24"/>
                <w:lang w:eastAsia="ru-RU"/>
              </w:rPr>
              <w:t xml:space="preserve">Результаты ретроспективного </w:t>
            </w:r>
            <w:r w:rsidR="00D34107" w:rsidRPr="00DC3F15">
              <w:rPr>
                <w:rFonts w:ascii="Times New Roman" w:hAnsi="Times New Roman"/>
                <w:bCs/>
                <w:sz w:val="24"/>
                <w:szCs w:val="24"/>
                <w:lang w:eastAsia="ru-RU"/>
              </w:rPr>
              <w:t>анализа за</w:t>
            </w:r>
            <w:r w:rsidRPr="00DC3F15">
              <w:rPr>
                <w:rFonts w:ascii="Times New Roman" w:hAnsi="Times New Roman"/>
                <w:bCs/>
                <w:sz w:val="24"/>
                <w:szCs w:val="24"/>
                <w:lang w:eastAsia="ru-RU"/>
              </w:rPr>
              <w:t xml:space="preserve"> последние 10 лет балансов поступления сточных вод в централизованную систему водоотведения по технологическим зонам водоотведения и по поселениям с выделением зон дефицитов и </w:t>
            </w:r>
            <w:r w:rsidR="00D34107" w:rsidRPr="00DC3F15">
              <w:rPr>
                <w:rFonts w:ascii="Times New Roman" w:hAnsi="Times New Roman"/>
                <w:bCs/>
                <w:sz w:val="24"/>
                <w:szCs w:val="24"/>
                <w:lang w:eastAsia="ru-RU"/>
              </w:rPr>
              <w:t>резервов производственных</w:t>
            </w:r>
            <w:r w:rsidRPr="00DC3F15">
              <w:rPr>
                <w:rFonts w:ascii="Times New Roman" w:hAnsi="Times New Roman"/>
                <w:bCs/>
                <w:sz w:val="24"/>
                <w:szCs w:val="24"/>
                <w:lang w:eastAsia="ru-RU"/>
              </w:rPr>
              <w:t xml:space="preserve"> мощностей</w:t>
            </w:r>
          </w:p>
        </w:tc>
        <w:tc>
          <w:tcPr>
            <w:tcW w:w="992" w:type="dxa"/>
            <w:shd w:val="clear" w:color="auto" w:fill="FFFFFF"/>
            <w:vAlign w:val="center"/>
          </w:tcPr>
          <w:p w14:paraId="02FBD169" w14:textId="5065282B" w:rsidR="00584E70" w:rsidRPr="009A5F00" w:rsidRDefault="008616AD" w:rsidP="00584E70">
            <w:pPr>
              <w:autoSpaceDE w:val="0"/>
              <w:autoSpaceDN w:val="0"/>
              <w:adjustRightInd w:val="0"/>
              <w:spacing w:after="0"/>
              <w:contextualSpacing/>
              <w:jc w:val="center"/>
              <w:rPr>
                <w:rFonts w:ascii="Times New Roman" w:hAnsi="Times New Roman"/>
                <w:bCs/>
                <w:sz w:val="24"/>
                <w:szCs w:val="24"/>
                <w:lang w:eastAsia="ru-RU"/>
              </w:rPr>
            </w:pPr>
            <w:r>
              <w:rPr>
                <w:rFonts w:ascii="Times New Roman" w:hAnsi="Times New Roman"/>
                <w:bCs/>
                <w:sz w:val="24"/>
                <w:szCs w:val="24"/>
                <w:lang w:eastAsia="ru-RU"/>
              </w:rPr>
              <w:t>84</w:t>
            </w:r>
          </w:p>
        </w:tc>
      </w:tr>
      <w:tr w:rsidR="00584E70" w:rsidRPr="00DC3F15" w14:paraId="1B1CE52E" w14:textId="77777777" w:rsidTr="00584E70">
        <w:tc>
          <w:tcPr>
            <w:tcW w:w="8755" w:type="dxa"/>
            <w:shd w:val="clear" w:color="auto" w:fill="FFFFFF"/>
          </w:tcPr>
          <w:p w14:paraId="5F4CF689" w14:textId="77777777" w:rsidR="00584E70" w:rsidRPr="00DC3F15" w:rsidRDefault="00584E70" w:rsidP="00584E70">
            <w:pPr>
              <w:autoSpaceDE w:val="0"/>
              <w:autoSpaceDN w:val="0"/>
              <w:adjustRightInd w:val="0"/>
              <w:spacing w:after="0"/>
              <w:contextualSpacing/>
              <w:jc w:val="both"/>
              <w:rPr>
                <w:rFonts w:ascii="Times New Roman" w:hAnsi="Times New Roman"/>
                <w:bCs/>
                <w:sz w:val="24"/>
                <w:szCs w:val="24"/>
                <w:lang w:eastAsia="ru-RU"/>
              </w:rPr>
            </w:pPr>
            <w:r w:rsidRPr="00DC3F15">
              <w:rPr>
                <w:rFonts w:ascii="Times New Roman" w:hAnsi="Times New Roman"/>
                <w:bCs/>
                <w:sz w:val="24"/>
                <w:szCs w:val="24"/>
                <w:lang w:eastAsia="ru-RU"/>
              </w:rPr>
              <w:t>2</w:t>
            </w:r>
            <w:r w:rsidR="00BB309B">
              <w:rPr>
                <w:rFonts w:ascii="Times New Roman" w:hAnsi="Times New Roman"/>
                <w:bCs/>
                <w:sz w:val="24"/>
                <w:szCs w:val="24"/>
                <w:lang w:eastAsia="ru-RU"/>
              </w:rPr>
              <w:t>.</w:t>
            </w:r>
            <w:r w:rsidRPr="00DC3F15">
              <w:rPr>
                <w:rFonts w:ascii="Times New Roman" w:hAnsi="Times New Roman"/>
                <w:bCs/>
                <w:sz w:val="24"/>
                <w:szCs w:val="24"/>
                <w:lang w:eastAsia="ru-RU"/>
              </w:rPr>
              <w:t>2</w:t>
            </w:r>
            <w:r w:rsidR="00BB309B">
              <w:rPr>
                <w:rFonts w:ascii="Times New Roman" w:hAnsi="Times New Roman"/>
                <w:bCs/>
                <w:sz w:val="24"/>
                <w:szCs w:val="24"/>
                <w:lang w:eastAsia="ru-RU"/>
              </w:rPr>
              <w:t>.</w:t>
            </w:r>
            <w:r w:rsidRPr="00DC3F15">
              <w:rPr>
                <w:rFonts w:ascii="Times New Roman" w:hAnsi="Times New Roman"/>
                <w:bCs/>
                <w:sz w:val="24"/>
                <w:szCs w:val="24"/>
                <w:lang w:eastAsia="ru-RU"/>
              </w:rPr>
              <w:t>5</w:t>
            </w:r>
            <w:r w:rsidR="00BB309B">
              <w:rPr>
                <w:rFonts w:ascii="Times New Roman" w:hAnsi="Times New Roman"/>
                <w:bCs/>
                <w:sz w:val="24"/>
                <w:szCs w:val="24"/>
                <w:lang w:eastAsia="ru-RU"/>
              </w:rPr>
              <w:t xml:space="preserve">. </w:t>
            </w:r>
            <w:r w:rsidRPr="00DC3F15">
              <w:rPr>
                <w:rFonts w:ascii="Times New Roman" w:hAnsi="Times New Roman"/>
                <w:bCs/>
                <w:sz w:val="24"/>
                <w:szCs w:val="24"/>
                <w:lang w:eastAsia="ru-RU"/>
              </w:rPr>
              <w:t xml:space="preserve">Прогнозные балансы поступления сточных вод в централизованную систему </w:t>
            </w:r>
            <w:r w:rsidR="00D34107" w:rsidRPr="00DC3F15">
              <w:rPr>
                <w:rFonts w:ascii="Times New Roman" w:hAnsi="Times New Roman"/>
                <w:bCs/>
                <w:sz w:val="24"/>
                <w:szCs w:val="24"/>
                <w:lang w:eastAsia="ru-RU"/>
              </w:rPr>
              <w:t>водоотведения и</w:t>
            </w:r>
            <w:r w:rsidRPr="00DC3F15">
              <w:rPr>
                <w:rFonts w:ascii="Times New Roman" w:hAnsi="Times New Roman"/>
                <w:bCs/>
                <w:sz w:val="24"/>
                <w:szCs w:val="24"/>
                <w:lang w:eastAsia="ru-RU"/>
              </w:rPr>
              <w:t xml:space="preserve"> отведения стоков по технологическим зонам водоотведения на срок не менее 10 лет с учетом различных сценариев развития поселения</w:t>
            </w:r>
          </w:p>
        </w:tc>
        <w:tc>
          <w:tcPr>
            <w:tcW w:w="992" w:type="dxa"/>
            <w:shd w:val="clear" w:color="auto" w:fill="FFFFFF"/>
            <w:vAlign w:val="center"/>
          </w:tcPr>
          <w:p w14:paraId="269AC8FA" w14:textId="388C6B88" w:rsidR="00584E70" w:rsidRPr="009A5F00" w:rsidRDefault="008616AD" w:rsidP="00584E70">
            <w:pPr>
              <w:autoSpaceDE w:val="0"/>
              <w:autoSpaceDN w:val="0"/>
              <w:adjustRightInd w:val="0"/>
              <w:spacing w:after="0"/>
              <w:contextualSpacing/>
              <w:jc w:val="center"/>
              <w:rPr>
                <w:rFonts w:ascii="Times New Roman" w:hAnsi="Times New Roman"/>
                <w:bCs/>
                <w:sz w:val="24"/>
                <w:szCs w:val="24"/>
                <w:lang w:eastAsia="ru-RU"/>
              </w:rPr>
            </w:pPr>
            <w:r>
              <w:rPr>
                <w:rFonts w:ascii="Times New Roman" w:hAnsi="Times New Roman"/>
                <w:bCs/>
                <w:sz w:val="24"/>
                <w:szCs w:val="24"/>
                <w:lang w:eastAsia="ru-RU"/>
              </w:rPr>
              <w:t>85</w:t>
            </w:r>
          </w:p>
        </w:tc>
      </w:tr>
      <w:tr w:rsidR="00584E70" w:rsidRPr="00DC3F15" w14:paraId="05CBAA2F" w14:textId="77777777" w:rsidTr="00584E70">
        <w:tc>
          <w:tcPr>
            <w:tcW w:w="8755" w:type="dxa"/>
            <w:shd w:val="clear" w:color="auto" w:fill="FFFFFF"/>
          </w:tcPr>
          <w:p w14:paraId="3E90DEB1" w14:textId="77777777" w:rsidR="00584E70" w:rsidRPr="00DC3F15" w:rsidRDefault="00584E70" w:rsidP="00584E70">
            <w:pPr>
              <w:autoSpaceDE w:val="0"/>
              <w:autoSpaceDN w:val="0"/>
              <w:adjustRightInd w:val="0"/>
              <w:spacing w:after="0"/>
              <w:contextualSpacing/>
              <w:jc w:val="both"/>
              <w:rPr>
                <w:rFonts w:ascii="Times New Roman" w:hAnsi="Times New Roman"/>
                <w:b/>
                <w:bCs/>
                <w:sz w:val="24"/>
                <w:szCs w:val="24"/>
                <w:lang w:eastAsia="ru-RU"/>
              </w:rPr>
            </w:pPr>
            <w:r w:rsidRPr="00DC3F15">
              <w:rPr>
                <w:rFonts w:ascii="Times New Roman" w:hAnsi="Times New Roman"/>
                <w:b/>
                <w:bCs/>
                <w:sz w:val="24"/>
                <w:szCs w:val="24"/>
                <w:lang w:eastAsia="ru-RU"/>
              </w:rPr>
              <w:t>2</w:t>
            </w:r>
            <w:r w:rsidR="00BB309B">
              <w:rPr>
                <w:rFonts w:ascii="Times New Roman" w:hAnsi="Times New Roman"/>
                <w:b/>
                <w:bCs/>
                <w:sz w:val="24"/>
                <w:szCs w:val="24"/>
                <w:lang w:eastAsia="ru-RU"/>
              </w:rPr>
              <w:t>.</w:t>
            </w:r>
            <w:r w:rsidRPr="00DC3F15">
              <w:rPr>
                <w:rFonts w:ascii="Times New Roman" w:hAnsi="Times New Roman"/>
                <w:b/>
                <w:bCs/>
                <w:sz w:val="24"/>
                <w:szCs w:val="24"/>
                <w:lang w:eastAsia="ru-RU"/>
              </w:rPr>
              <w:t>3</w:t>
            </w:r>
            <w:r w:rsidR="00BB309B">
              <w:rPr>
                <w:rFonts w:ascii="Times New Roman" w:hAnsi="Times New Roman"/>
                <w:b/>
                <w:bCs/>
                <w:sz w:val="24"/>
                <w:szCs w:val="24"/>
                <w:lang w:eastAsia="ru-RU"/>
              </w:rPr>
              <w:t xml:space="preserve">. </w:t>
            </w:r>
            <w:r w:rsidRPr="00DC3F15">
              <w:rPr>
                <w:rFonts w:ascii="Times New Roman" w:hAnsi="Times New Roman"/>
                <w:b/>
                <w:bCs/>
                <w:sz w:val="24"/>
                <w:szCs w:val="24"/>
                <w:lang w:eastAsia="ru-RU"/>
              </w:rPr>
              <w:t>Прогноз объема сточных вод</w:t>
            </w:r>
          </w:p>
        </w:tc>
        <w:tc>
          <w:tcPr>
            <w:tcW w:w="992" w:type="dxa"/>
            <w:shd w:val="clear" w:color="auto" w:fill="FFFFFF"/>
            <w:vAlign w:val="center"/>
          </w:tcPr>
          <w:p w14:paraId="56BC02FE" w14:textId="4B0A15FB" w:rsidR="00584E70" w:rsidRPr="00B278D7" w:rsidRDefault="008616AD" w:rsidP="00584E70">
            <w:pPr>
              <w:autoSpaceDE w:val="0"/>
              <w:autoSpaceDN w:val="0"/>
              <w:adjustRightInd w:val="0"/>
              <w:spacing w:after="0"/>
              <w:contextualSpacing/>
              <w:jc w:val="center"/>
              <w:rPr>
                <w:rFonts w:ascii="Times New Roman" w:hAnsi="Times New Roman"/>
                <w:bCs/>
                <w:sz w:val="24"/>
                <w:szCs w:val="24"/>
                <w:lang w:eastAsia="ru-RU"/>
              </w:rPr>
            </w:pPr>
            <w:r>
              <w:rPr>
                <w:rFonts w:ascii="Times New Roman" w:hAnsi="Times New Roman"/>
                <w:bCs/>
                <w:sz w:val="24"/>
                <w:szCs w:val="24"/>
                <w:lang w:eastAsia="ru-RU"/>
              </w:rPr>
              <w:t>86</w:t>
            </w:r>
          </w:p>
        </w:tc>
      </w:tr>
      <w:tr w:rsidR="00584E70" w:rsidRPr="00DC3F15" w14:paraId="366A78BE" w14:textId="77777777" w:rsidTr="00584E70">
        <w:tc>
          <w:tcPr>
            <w:tcW w:w="8755" w:type="dxa"/>
            <w:shd w:val="clear" w:color="auto" w:fill="FFFFFF"/>
          </w:tcPr>
          <w:p w14:paraId="714C93BB" w14:textId="77777777" w:rsidR="00584E70" w:rsidRPr="00DC3F15" w:rsidRDefault="00584E70" w:rsidP="00584E70">
            <w:pPr>
              <w:autoSpaceDE w:val="0"/>
              <w:autoSpaceDN w:val="0"/>
              <w:adjustRightInd w:val="0"/>
              <w:spacing w:after="0"/>
              <w:contextualSpacing/>
              <w:jc w:val="both"/>
              <w:rPr>
                <w:rFonts w:ascii="Times New Roman" w:hAnsi="Times New Roman"/>
                <w:bCs/>
                <w:sz w:val="24"/>
                <w:szCs w:val="24"/>
                <w:lang w:eastAsia="ru-RU"/>
              </w:rPr>
            </w:pPr>
            <w:r w:rsidRPr="00DC3F15">
              <w:rPr>
                <w:rFonts w:ascii="Times New Roman" w:hAnsi="Times New Roman"/>
                <w:bCs/>
                <w:sz w:val="24"/>
                <w:szCs w:val="24"/>
                <w:lang w:eastAsia="ru-RU"/>
              </w:rPr>
              <w:t>2</w:t>
            </w:r>
            <w:r w:rsidR="00BB309B">
              <w:rPr>
                <w:rFonts w:ascii="Times New Roman" w:hAnsi="Times New Roman"/>
                <w:bCs/>
                <w:sz w:val="24"/>
                <w:szCs w:val="24"/>
                <w:lang w:eastAsia="ru-RU"/>
              </w:rPr>
              <w:t>.</w:t>
            </w:r>
            <w:r w:rsidRPr="00DC3F15">
              <w:rPr>
                <w:rFonts w:ascii="Times New Roman" w:hAnsi="Times New Roman"/>
                <w:bCs/>
                <w:sz w:val="24"/>
                <w:szCs w:val="24"/>
                <w:lang w:eastAsia="ru-RU"/>
              </w:rPr>
              <w:t>3</w:t>
            </w:r>
            <w:r w:rsidR="00BB309B">
              <w:rPr>
                <w:rFonts w:ascii="Times New Roman" w:hAnsi="Times New Roman"/>
                <w:bCs/>
                <w:sz w:val="24"/>
                <w:szCs w:val="24"/>
                <w:lang w:eastAsia="ru-RU"/>
              </w:rPr>
              <w:t>.</w:t>
            </w:r>
            <w:r w:rsidRPr="00DC3F15">
              <w:rPr>
                <w:rFonts w:ascii="Times New Roman" w:hAnsi="Times New Roman"/>
                <w:bCs/>
                <w:sz w:val="24"/>
                <w:szCs w:val="24"/>
                <w:lang w:eastAsia="ru-RU"/>
              </w:rPr>
              <w:t>1</w:t>
            </w:r>
            <w:r w:rsidR="00BB309B">
              <w:rPr>
                <w:rFonts w:ascii="Times New Roman" w:hAnsi="Times New Roman"/>
                <w:bCs/>
                <w:sz w:val="24"/>
                <w:szCs w:val="24"/>
                <w:lang w:eastAsia="ru-RU"/>
              </w:rPr>
              <w:t xml:space="preserve">. </w:t>
            </w:r>
            <w:r w:rsidRPr="00DC3F15">
              <w:rPr>
                <w:rFonts w:ascii="Times New Roman" w:hAnsi="Times New Roman"/>
                <w:bCs/>
                <w:sz w:val="24"/>
                <w:szCs w:val="24"/>
                <w:lang w:eastAsia="ru-RU"/>
              </w:rPr>
              <w:t>Сведения о фактическом и ожидаемом поступлении сточных вод в</w:t>
            </w:r>
            <w:r w:rsidR="00D14007" w:rsidRPr="00DC3F15">
              <w:rPr>
                <w:rFonts w:ascii="Times New Roman" w:hAnsi="Times New Roman"/>
                <w:bCs/>
                <w:sz w:val="24"/>
                <w:szCs w:val="24"/>
                <w:lang w:eastAsia="ru-RU"/>
              </w:rPr>
              <w:t xml:space="preserve"> </w:t>
            </w:r>
            <w:r w:rsidRPr="00DC3F15">
              <w:rPr>
                <w:rFonts w:ascii="Times New Roman" w:hAnsi="Times New Roman"/>
                <w:bCs/>
                <w:sz w:val="24"/>
                <w:szCs w:val="24"/>
                <w:lang w:eastAsia="ru-RU"/>
              </w:rPr>
              <w:t>централизованную систему водоотведения</w:t>
            </w:r>
          </w:p>
        </w:tc>
        <w:tc>
          <w:tcPr>
            <w:tcW w:w="992" w:type="dxa"/>
            <w:shd w:val="clear" w:color="auto" w:fill="FFFFFF"/>
            <w:vAlign w:val="center"/>
          </w:tcPr>
          <w:p w14:paraId="21CC51CA" w14:textId="7331934E" w:rsidR="00584E70" w:rsidRPr="009A5F00" w:rsidRDefault="008616AD" w:rsidP="00584E70">
            <w:pPr>
              <w:autoSpaceDE w:val="0"/>
              <w:autoSpaceDN w:val="0"/>
              <w:adjustRightInd w:val="0"/>
              <w:spacing w:after="0"/>
              <w:contextualSpacing/>
              <w:jc w:val="center"/>
              <w:rPr>
                <w:rFonts w:ascii="Times New Roman" w:hAnsi="Times New Roman"/>
                <w:bCs/>
                <w:sz w:val="24"/>
                <w:szCs w:val="24"/>
                <w:lang w:eastAsia="ru-RU"/>
              </w:rPr>
            </w:pPr>
            <w:r>
              <w:rPr>
                <w:rFonts w:ascii="Times New Roman" w:hAnsi="Times New Roman"/>
                <w:bCs/>
                <w:sz w:val="24"/>
                <w:szCs w:val="24"/>
                <w:lang w:eastAsia="ru-RU"/>
              </w:rPr>
              <w:t>86</w:t>
            </w:r>
          </w:p>
        </w:tc>
      </w:tr>
      <w:tr w:rsidR="00584E70" w:rsidRPr="00DC3F15" w14:paraId="09480BFF" w14:textId="77777777" w:rsidTr="00584E70">
        <w:tc>
          <w:tcPr>
            <w:tcW w:w="8755" w:type="dxa"/>
            <w:shd w:val="clear" w:color="auto" w:fill="FFFFFF"/>
          </w:tcPr>
          <w:p w14:paraId="2DA6DA01" w14:textId="77777777" w:rsidR="00584E70" w:rsidRPr="00DC3F15" w:rsidRDefault="00584E70" w:rsidP="00584E70">
            <w:pPr>
              <w:autoSpaceDE w:val="0"/>
              <w:autoSpaceDN w:val="0"/>
              <w:adjustRightInd w:val="0"/>
              <w:spacing w:after="0"/>
              <w:contextualSpacing/>
              <w:jc w:val="both"/>
              <w:rPr>
                <w:rFonts w:ascii="Times New Roman" w:hAnsi="Times New Roman"/>
                <w:bCs/>
                <w:sz w:val="24"/>
                <w:szCs w:val="24"/>
                <w:lang w:eastAsia="ru-RU"/>
              </w:rPr>
            </w:pPr>
            <w:r w:rsidRPr="00DC3F15">
              <w:rPr>
                <w:rFonts w:ascii="Times New Roman" w:hAnsi="Times New Roman"/>
                <w:bCs/>
                <w:sz w:val="24"/>
                <w:szCs w:val="24"/>
                <w:lang w:eastAsia="ru-RU"/>
              </w:rPr>
              <w:t>2</w:t>
            </w:r>
            <w:r w:rsidR="00BB309B">
              <w:rPr>
                <w:rFonts w:ascii="Times New Roman" w:hAnsi="Times New Roman"/>
                <w:bCs/>
                <w:sz w:val="24"/>
                <w:szCs w:val="24"/>
                <w:lang w:eastAsia="ru-RU"/>
              </w:rPr>
              <w:t>.</w:t>
            </w:r>
            <w:r w:rsidRPr="00DC3F15">
              <w:rPr>
                <w:rFonts w:ascii="Times New Roman" w:hAnsi="Times New Roman"/>
                <w:bCs/>
                <w:sz w:val="24"/>
                <w:szCs w:val="24"/>
                <w:lang w:eastAsia="ru-RU"/>
              </w:rPr>
              <w:t>3</w:t>
            </w:r>
            <w:r w:rsidR="00BB309B">
              <w:rPr>
                <w:rFonts w:ascii="Times New Roman" w:hAnsi="Times New Roman"/>
                <w:bCs/>
                <w:sz w:val="24"/>
                <w:szCs w:val="24"/>
                <w:lang w:eastAsia="ru-RU"/>
              </w:rPr>
              <w:t>.</w:t>
            </w:r>
            <w:r w:rsidRPr="00DC3F15">
              <w:rPr>
                <w:rFonts w:ascii="Times New Roman" w:hAnsi="Times New Roman"/>
                <w:bCs/>
                <w:sz w:val="24"/>
                <w:szCs w:val="24"/>
                <w:lang w:eastAsia="ru-RU"/>
              </w:rPr>
              <w:t>2</w:t>
            </w:r>
            <w:r w:rsidR="00BB309B">
              <w:rPr>
                <w:rFonts w:ascii="Times New Roman" w:hAnsi="Times New Roman"/>
                <w:bCs/>
                <w:sz w:val="24"/>
                <w:szCs w:val="24"/>
                <w:lang w:eastAsia="ru-RU"/>
              </w:rPr>
              <w:t xml:space="preserve">. </w:t>
            </w:r>
            <w:r w:rsidRPr="00DC3F15">
              <w:rPr>
                <w:rFonts w:ascii="Times New Roman" w:hAnsi="Times New Roman"/>
                <w:bCs/>
                <w:sz w:val="24"/>
                <w:szCs w:val="24"/>
                <w:lang w:eastAsia="ru-RU"/>
              </w:rPr>
              <w:t>Описание структуры централизованной системы водоотведения (эксплуатационные и технологические зоны)</w:t>
            </w:r>
          </w:p>
        </w:tc>
        <w:tc>
          <w:tcPr>
            <w:tcW w:w="992" w:type="dxa"/>
            <w:shd w:val="clear" w:color="auto" w:fill="FFFFFF"/>
            <w:vAlign w:val="center"/>
          </w:tcPr>
          <w:p w14:paraId="75062F0D" w14:textId="54510A9A" w:rsidR="00584E70" w:rsidRPr="009A5F00" w:rsidRDefault="008616AD" w:rsidP="00584E70">
            <w:pPr>
              <w:autoSpaceDE w:val="0"/>
              <w:autoSpaceDN w:val="0"/>
              <w:adjustRightInd w:val="0"/>
              <w:spacing w:after="0"/>
              <w:contextualSpacing/>
              <w:jc w:val="center"/>
              <w:rPr>
                <w:rFonts w:ascii="Times New Roman" w:hAnsi="Times New Roman"/>
                <w:bCs/>
                <w:sz w:val="24"/>
                <w:szCs w:val="24"/>
                <w:lang w:eastAsia="ru-RU"/>
              </w:rPr>
            </w:pPr>
            <w:r>
              <w:rPr>
                <w:rFonts w:ascii="Times New Roman" w:hAnsi="Times New Roman"/>
                <w:bCs/>
                <w:sz w:val="24"/>
                <w:szCs w:val="24"/>
                <w:lang w:eastAsia="ru-RU"/>
              </w:rPr>
              <w:t>86</w:t>
            </w:r>
          </w:p>
        </w:tc>
      </w:tr>
      <w:tr w:rsidR="00584E70" w:rsidRPr="00DC3F15" w14:paraId="52B2E1A7" w14:textId="77777777" w:rsidTr="00584E70">
        <w:tc>
          <w:tcPr>
            <w:tcW w:w="8755" w:type="dxa"/>
            <w:shd w:val="clear" w:color="auto" w:fill="FFFFFF"/>
          </w:tcPr>
          <w:p w14:paraId="2C00FC4C" w14:textId="77777777" w:rsidR="00584E70" w:rsidRPr="00DC3F15" w:rsidRDefault="00584E70" w:rsidP="00584E70">
            <w:pPr>
              <w:autoSpaceDE w:val="0"/>
              <w:autoSpaceDN w:val="0"/>
              <w:adjustRightInd w:val="0"/>
              <w:spacing w:after="0"/>
              <w:contextualSpacing/>
              <w:jc w:val="both"/>
              <w:rPr>
                <w:rFonts w:ascii="Times New Roman" w:hAnsi="Times New Roman"/>
                <w:bCs/>
                <w:sz w:val="24"/>
                <w:szCs w:val="24"/>
                <w:lang w:eastAsia="ru-RU"/>
              </w:rPr>
            </w:pPr>
            <w:r w:rsidRPr="00DC3F15">
              <w:rPr>
                <w:rFonts w:ascii="Times New Roman" w:hAnsi="Times New Roman"/>
                <w:bCs/>
                <w:sz w:val="24"/>
                <w:szCs w:val="24"/>
                <w:lang w:eastAsia="ru-RU"/>
              </w:rPr>
              <w:t>2</w:t>
            </w:r>
            <w:r w:rsidR="00BB309B">
              <w:rPr>
                <w:rFonts w:ascii="Times New Roman" w:hAnsi="Times New Roman"/>
                <w:bCs/>
                <w:sz w:val="24"/>
                <w:szCs w:val="24"/>
                <w:lang w:eastAsia="ru-RU"/>
              </w:rPr>
              <w:t>.</w:t>
            </w:r>
            <w:r w:rsidRPr="00DC3F15">
              <w:rPr>
                <w:rFonts w:ascii="Times New Roman" w:hAnsi="Times New Roman"/>
                <w:bCs/>
                <w:sz w:val="24"/>
                <w:szCs w:val="24"/>
                <w:lang w:eastAsia="ru-RU"/>
              </w:rPr>
              <w:t>3</w:t>
            </w:r>
            <w:r w:rsidR="00BB309B">
              <w:rPr>
                <w:rFonts w:ascii="Times New Roman" w:hAnsi="Times New Roman"/>
                <w:bCs/>
                <w:sz w:val="24"/>
                <w:szCs w:val="24"/>
                <w:lang w:eastAsia="ru-RU"/>
              </w:rPr>
              <w:t>.</w:t>
            </w:r>
            <w:r w:rsidRPr="00DC3F15">
              <w:rPr>
                <w:rFonts w:ascii="Times New Roman" w:hAnsi="Times New Roman"/>
                <w:bCs/>
                <w:sz w:val="24"/>
                <w:szCs w:val="24"/>
                <w:lang w:eastAsia="ru-RU"/>
              </w:rPr>
              <w:t>3</w:t>
            </w:r>
            <w:r w:rsidR="00BB309B">
              <w:rPr>
                <w:rFonts w:ascii="Times New Roman" w:hAnsi="Times New Roman"/>
                <w:bCs/>
                <w:sz w:val="24"/>
                <w:szCs w:val="24"/>
                <w:lang w:eastAsia="ru-RU"/>
              </w:rPr>
              <w:t xml:space="preserve">. </w:t>
            </w:r>
            <w:r w:rsidRPr="00DC3F15">
              <w:rPr>
                <w:rFonts w:ascii="Times New Roman" w:hAnsi="Times New Roman"/>
                <w:bCs/>
                <w:sz w:val="24"/>
                <w:szCs w:val="24"/>
                <w:lang w:eastAsia="ru-RU"/>
              </w:rPr>
              <w:t>Расчет требуемой мощности очистных сооружений исходя из данных о расчетном расходе сточных вод, дефицита (резерва) мощностей по технологическим зонам сооружений водоотведения с разбивкой по годам</w:t>
            </w:r>
          </w:p>
        </w:tc>
        <w:tc>
          <w:tcPr>
            <w:tcW w:w="992" w:type="dxa"/>
            <w:shd w:val="clear" w:color="auto" w:fill="FFFFFF"/>
            <w:vAlign w:val="center"/>
          </w:tcPr>
          <w:p w14:paraId="3CDBAE1A" w14:textId="0275647A" w:rsidR="00584E70" w:rsidRPr="009A5F00" w:rsidRDefault="008616AD" w:rsidP="00584E70">
            <w:pPr>
              <w:autoSpaceDE w:val="0"/>
              <w:autoSpaceDN w:val="0"/>
              <w:adjustRightInd w:val="0"/>
              <w:spacing w:after="0"/>
              <w:contextualSpacing/>
              <w:jc w:val="center"/>
              <w:rPr>
                <w:rFonts w:ascii="Times New Roman" w:hAnsi="Times New Roman"/>
                <w:bCs/>
                <w:sz w:val="24"/>
                <w:szCs w:val="24"/>
                <w:lang w:eastAsia="ru-RU"/>
              </w:rPr>
            </w:pPr>
            <w:r>
              <w:rPr>
                <w:rFonts w:ascii="Times New Roman" w:hAnsi="Times New Roman"/>
                <w:bCs/>
                <w:sz w:val="24"/>
                <w:szCs w:val="24"/>
                <w:lang w:eastAsia="ru-RU"/>
              </w:rPr>
              <w:t>87</w:t>
            </w:r>
          </w:p>
        </w:tc>
      </w:tr>
      <w:tr w:rsidR="00584E70" w:rsidRPr="00DC3F15" w14:paraId="7A5DF8E6" w14:textId="77777777" w:rsidTr="00584E70">
        <w:tc>
          <w:tcPr>
            <w:tcW w:w="8755" w:type="dxa"/>
            <w:shd w:val="clear" w:color="auto" w:fill="FFFFFF"/>
          </w:tcPr>
          <w:p w14:paraId="3387A513" w14:textId="77777777" w:rsidR="00584E70" w:rsidRPr="00DC3F15" w:rsidRDefault="00584E70" w:rsidP="00584E70">
            <w:pPr>
              <w:autoSpaceDE w:val="0"/>
              <w:autoSpaceDN w:val="0"/>
              <w:adjustRightInd w:val="0"/>
              <w:spacing w:after="0"/>
              <w:contextualSpacing/>
              <w:jc w:val="both"/>
              <w:rPr>
                <w:rFonts w:ascii="Times New Roman" w:hAnsi="Times New Roman"/>
                <w:bCs/>
                <w:sz w:val="24"/>
                <w:szCs w:val="24"/>
                <w:lang w:eastAsia="ru-RU"/>
              </w:rPr>
            </w:pPr>
            <w:r w:rsidRPr="00DC3F15">
              <w:rPr>
                <w:rFonts w:ascii="Times New Roman" w:hAnsi="Times New Roman"/>
                <w:bCs/>
                <w:sz w:val="24"/>
                <w:szCs w:val="24"/>
                <w:lang w:eastAsia="ru-RU"/>
              </w:rPr>
              <w:t>2</w:t>
            </w:r>
            <w:r w:rsidR="00BB309B">
              <w:rPr>
                <w:rFonts w:ascii="Times New Roman" w:hAnsi="Times New Roman"/>
                <w:bCs/>
                <w:sz w:val="24"/>
                <w:szCs w:val="24"/>
                <w:lang w:eastAsia="ru-RU"/>
              </w:rPr>
              <w:t>.</w:t>
            </w:r>
            <w:r w:rsidRPr="00DC3F15">
              <w:rPr>
                <w:rFonts w:ascii="Times New Roman" w:hAnsi="Times New Roman"/>
                <w:bCs/>
                <w:sz w:val="24"/>
                <w:szCs w:val="24"/>
                <w:lang w:eastAsia="ru-RU"/>
              </w:rPr>
              <w:t>3</w:t>
            </w:r>
            <w:r w:rsidR="00BB309B">
              <w:rPr>
                <w:rFonts w:ascii="Times New Roman" w:hAnsi="Times New Roman"/>
                <w:bCs/>
                <w:sz w:val="24"/>
                <w:szCs w:val="24"/>
                <w:lang w:eastAsia="ru-RU"/>
              </w:rPr>
              <w:t>.</w:t>
            </w:r>
            <w:r w:rsidRPr="00DC3F15">
              <w:rPr>
                <w:rFonts w:ascii="Times New Roman" w:hAnsi="Times New Roman"/>
                <w:bCs/>
                <w:sz w:val="24"/>
                <w:szCs w:val="24"/>
                <w:lang w:eastAsia="ru-RU"/>
              </w:rPr>
              <w:t>4</w:t>
            </w:r>
            <w:r w:rsidR="00BB309B">
              <w:rPr>
                <w:rFonts w:ascii="Times New Roman" w:hAnsi="Times New Roman"/>
                <w:bCs/>
                <w:sz w:val="24"/>
                <w:szCs w:val="24"/>
                <w:lang w:eastAsia="ru-RU"/>
              </w:rPr>
              <w:t xml:space="preserve">. </w:t>
            </w:r>
            <w:r w:rsidRPr="00DC3F15">
              <w:rPr>
                <w:rFonts w:ascii="Times New Roman" w:hAnsi="Times New Roman"/>
                <w:bCs/>
                <w:sz w:val="24"/>
                <w:szCs w:val="24"/>
                <w:lang w:eastAsia="ru-RU"/>
              </w:rPr>
              <w:t xml:space="preserve">Результаты анализа гидравлических </w:t>
            </w:r>
            <w:r w:rsidR="00D34107" w:rsidRPr="00DC3F15">
              <w:rPr>
                <w:rFonts w:ascii="Times New Roman" w:hAnsi="Times New Roman"/>
                <w:bCs/>
                <w:sz w:val="24"/>
                <w:szCs w:val="24"/>
                <w:lang w:eastAsia="ru-RU"/>
              </w:rPr>
              <w:t>режимов и</w:t>
            </w:r>
            <w:r w:rsidRPr="00DC3F15">
              <w:rPr>
                <w:rFonts w:ascii="Times New Roman" w:hAnsi="Times New Roman"/>
                <w:bCs/>
                <w:sz w:val="24"/>
                <w:szCs w:val="24"/>
                <w:lang w:eastAsia="ru-RU"/>
              </w:rPr>
              <w:t xml:space="preserve"> режимов работы элементов централизованной системы водоотведения</w:t>
            </w:r>
          </w:p>
        </w:tc>
        <w:tc>
          <w:tcPr>
            <w:tcW w:w="992" w:type="dxa"/>
            <w:shd w:val="clear" w:color="auto" w:fill="FFFFFF"/>
            <w:vAlign w:val="center"/>
          </w:tcPr>
          <w:p w14:paraId="75D4A8D5" w14:textId="4C6B6C8B" w:rsidR="00584E70" w:rsidRPr="009A5F00" w:rsidRDefault="008616AD" w:rsidP="00584E70">
            <w:pPr>
              <w:autoSpaceDE w:val="0"/>
              <w:autoSpaceDN w:val="0"/>
              <w:adjustRightInd w:val="0"/>
              <w:spacing w:after="0"/>
              <w:contextualSpacing/>
              <w:jc w:val="center"/>
              <w:rPr>
                <w:rFonts w:ascii="Times New Roman" w:hAnsi="Times New Roman"/>
                <w:bCs/>
                <w:sz w:val="24"/>
                <w:szCs w:val="24"/>
                <w:lang w:eastAsia="ru-RU"/>
              </w:rPr>
            </w:pPr>
            <w:r>
              <w:rPr>
                <w:rFonts w:ascii="Times New Roman" w:hAnsi="Times New Roman"/>
                <w:bCs/>
                <w:sz w:val="24"/>
                <w:szCs w:val="24"/>
                <w:lang w:eastAsia="ru-RU"/>
              </w:rPr>
              <w:t>87</w:t>
            </w:r>
          </w:p>
        </w:tc>
      </w:tr>
      <w:tr w:rsidR="00584E70" w:rsidRPr="00DC3F15" w14:paraId="26D85790" w14:textId="77777777" w:rsidTr="00584E70">
        <w:tc>
          <w:tcPr>
            <w:tcW w:w="8755" w:type="dxa"/>
            <w:shd w:val="clear" w:color="auto" w:fill="FFFFFF"/>
          </w:tcPr>
          <w:p w14:paraId="022283C6" w14:textId="77777777" w:rsidR="00584E70" w:rsidRPr="00DC3F15" w:rsidRDefault="00584E70" w:rsidP="00584E70">
            <w:pPr>
              <w:autoSpaceDE w:val="0"/>
              <w:autoSpaceDN w:val="0"/>
              <w:adjustRightInd w:val="0"/>
              <w:spacing w:after="0"/>
              <w:contextualSpacing/>
              <w:jc w:val="both"/>
              <w:rPr>
                <w:rFonts w:ascii="Times New Roman" w:hAnsi="Times New Roman"/>
                <w:bCs/>
                <w:sz w:val="24"/>
                <w:szCs w:val="24"/>
                <w:lang w:eastAsia="ru-RU"/>
              </w:rPr>
            </w:pPr>
            <w:r w:rsidRPr="00DC3F15">
              <w:rPr>
                <w:rFonts w:ascii="Times New Roman" w:hAnsi="Times New Roman"/>
                <w:bCs/>
                <w:sz w:val="24"/>
                <w:szCs w:val="24"/>
                <w:lang w:eastAsia="ru-RU"/>
              </w:rPr>
              <w:lastRenderedPageBreak/>
              <w:t>2</w:t>
            </w:r>
            <w:r w:rsidR="00BB309B">
              <w:rPr>
                <w:rFonts w:ascii="Times New Roman" w:hAnsi="Times New Roman"/>
                <w:bCs/>
                <w:sz w:val="24"/>
                <w:szCs w:val="24"/>
                <w:lang w:eastAsia="ru-RU"/>
              </w:rPr>
              <w:t>.</w:t>
            </w:r>
            <w:r w:rsidRPr="00DC3F15">
              <w:rPr>
                <w:rFonts w:ascii="Times New Roman" w:hAnsi="Times New Roman"/>
                <w:bCs/>
                <w:sz w:val="24"/>
                <w:szCs w:val="24"/>
                <w:lang w:eastAsia="ru-RU"/>
              </w:rPr>
              <w:t>3</w:t>
            </w:r>
            <w:r w:rsidR="00BB309B">
              <w:rPr>
                <w:rFonts w:ascii="Times New Roman" w:hAnsi="Times New Roman"/>
                <w:bCs/>
                <w:sz w:val="24"/>
                <w:szCs w:val="24"/>
                <w:lang w:eastAsia="ru-RU"/>
              </w:rPr>
              <w:t>.</w:t>
            </w:r>
            <w:r w:rsidRPr="00DC3F15">
              <w:rPr>
                <w:rFonts w:ascii="Times New Roman" w:hAnsi="Times New Roman"/>
                <w:bCs/>
                <w:sz w:val="24"/>
                <w:szCs w:val="24"/>
                <w:lang w:eastAsia="ru-RU"/>
              </w:rPr>
              <w:t>5</w:t>
            </w:r>
            <w:r w:rsidR="00BB309B">
              <w:rPr>
                <w:rFonts w:ascii="Times New Roman" w:hAnsi="Times New Roman"/>
                <w:bCs/>
                <w:sz w:val="24"/>
                <w:szCs w:val="24"/>
                <w:lang w:eastAsia="ru-RU"/>
              </w:rPr>
              <w:t xml:space="preserve">. </w:t>
            </w:r>
            <w:r w:rsidRPr="00DC3F15">
              <w:rPr>
                <w:rFonts w:ascii="Times New Roman" w:hAnsi="Times New Roman"/>
                <w:bCs/>
                <w:sz w:val="24"/>
                <w:szCs w:val="24"/>
                <w:lang w:eastAsia="ru-RU"/>
              </w:rPr>
              <w:t>Анализ резервов производственных мощностей очистных сооружений системы водоотведения и возможности расширения зоны их действия</w:t>
            </w:r>
          </w:p>
        </w:tc>
        <w:tc>
          <w:tcPr>
            <w:tcW w:w="992" w:type="dxa"/>
            <w:shd w:val="clear" w:color="auto" w:fill="FFFFFF"/>
            <w:vAlign w:val="center"/>
          </w:tcPr>
          <w:p w14:paraId="0125EBEB" w14:textId="4101F590" w:rsidR="00584E70" w:rsidRPr="009A5F00" w:rsidRDefault="008616AD" w:rsidP="00584E70">
            <w:pPr>
              <w:autoSpaceDE w:val="0"/>
              <w:autoSpaceDN w:val="0"/>
              <w:adjustRightInd w:val="0"/>
              <w:spacing w:after="0"/>
              <w:contextualSpacing/>
              <w:jc w:val="center"/>
              <w:rPr>
                <w:rFonts w:ascii="Times New Roman" w:hAnsi="Times New Roman"/>
                <w:bCs/>
                <w:sz w:val="24"/>
                <w:szCs w:val="24"/>
                <w:lang w:eastAsia="ru-RU"/>
              </w:rPr>
            </w:pPr>
            <w:r>
              <w:rPr>
                <w:rFonts w:ascii="Times New Roman" w:hAnsi="Times New Roman"/>
                <w:bCs/>
                <w:sz w:val="24"/>
                <w:szCs w:val="24"/>
                <w:lang w:eastAsia="ru-RU"/>
              </w:rPr>
              <w:t>88</w:t>
            </w:r>
          </w:p>
        </w:tc>
      </w:tr>
      <w:tr w:rsidR="00584E70" w:rsidRPr="00DC3F15" w14:paraId="2D53599A" w14:textId="77777777" w:rsidTr="00584E70">
        <w:tc>
          <w:tcPr>
            <w:tcW w:w="8755" w:type="dxa"/>
            <w:shd w:val="clear" w:color="auto" w:fill="FFFFFF"/>
          </w:tcPr>
          <w:p w14:paraId="54A3FAD5" w14:textId="77777777" w:rsidR="00584E70" w:rsidRPr="00DC3F15" w:rsidRDefault="00584E70" w:rsidP="00584E70">
            <w:pPr>
              <w:autoSpaceDE w:val="0"/>
              <w:autoSpaceDN w:val="0"/>
              <w:adjustRightInd w:val="0"/>
              <w:spacing w:after="0"/>
              <w:contextualSpacing/>
              <w:jc w:val="both"/>
              <w:rPr>
                <w:rFonts w:ascii="Times New Roman" w:hAnsi="Times New Roman"/>
                <w:b/>
                <w:bCs/>
                <w:sz w:val="24"/>
                <w:szCs w:val="24"/>
                <w:lang w:eastAsia="ru-RU"/>
              </w:rPr>
            </w:pPr>
            <w:r w:rsidRPr="00DC3F15">
              <w:rPr>
                <w:rFonts w:ascii="Times New Roman" w:hAnsi="Times New Roman"/>
                <w:b/>
                <w:bCs/>
                <w:sz w:val="24"/>
                <w:szCs w:val="24"/>
                <w:lang w:eastAsia="ru-RU"/>
              </w:rPr>
              <w:t>2</w:t>
            </w:r>
            <w:r w:rsidR="00BB309B">
              <w:rPr>
                <w:rFonts w:ascii="Times New Roman" w:hAnsi="Times New Roman"/>
                <w:b/>
                <w:bCs/>
                <w:sz w:val="24"/>
                <w:szCs w:val="24"/>
                <w:lang w:eastAsia="ru-RU"/>
              </w:rPr>
              <w:t>.</w:t>
            </w:r>
            <w:r w:rsidRPr="00DC3F15">
              <w:rPr>
                <w:rFonts w:ascii="Times New Roman" w:hAnsi="Times New Roman"/>
                <w:b/>
                <w:bCs/>
                <w:sz w:val="24"/>
                <w:szCs w:val="24"/>
                <w:lang w:eastAsia="ru-RU"/>
              </w:rPr>
              <w:t>4</w:t>
            </w:r>
            <w:r w:rsidR="00BB309B">
              <w:rPr>
                <w:rFonts w:ascii="Times New Roman" w:hAnsi="Times New Roman"/>
                <w:b/>
                <w:bCs/>
                <w:sz w:val="24"/>
                <w:szCs w:val="24"/>
                <w:lang w:eastAsia="ru-RU"/>
              </w:rPr>
              <w:t xml:space="preserve">. </w:t>
            </w:r>
            <w:r w:rsidRPr="00DC3F15">
              <w:rPr>
                <w:rFonts w:ascii="Times New Roman" w:hAnsi="Times New Roman"/>
                <w:b/>
                <w:bCs/>
                <w:sz w:val="24"/>
                <w:szCs w:val="24"/>
                <w:lang w:eastAsia="ru-RU"/>
              </w:rPr>
              <w:t>Предложения по строительству, реконструкции и модернизации (техническому перевооружению) объектов централизованной системы водоотведения</w:t>
            </w:r>
          </w:p>
        </w:tc>
        <w:tc>
          <w:tcPr>
            <w:tcW w:w="992" w:type="dxa"/>
            <w:shd w:val="clear" w:color="auto" w:fill="FFFFFF"/>
            <w:vAlign w:val="center"/>
          </w:tcPr>
          <w:p w14:paraId="31DAAE09" w14:textId="57DC26D2" w:rsidR="00584E70" w:rsidRPr="009A5F00" w:rsidRDefault="008616AD" w:rsidP="00584E70">
            <w:pPr>
              <w:autoSpaceDE w:val="0"/>
              <w:autoSpaceDN w:val="0"/>
              <w:adjustRightInd w:val="0"/>
              <w:spacing w:after="0"/>
              <w:contextualSpacing/>
              <w:jc w:val="center"/>
              <w:rPr>
                <w:rFonts w:ascii="Times New Roman" w:hAnsi="Times New Roman"/>
                <w:bCs/>
                <w:sz w:val="24"/>
                <w:szCs w:val="24"/>
                <w:lang w:eastAsia="ru-RU"/>
              </w:rPr>
            </w:pPr>
            <w:r>
              <w:rPr>
                <w:rFonts w:ascii="Times New Roman" w:hAnsi="Times New Roman"/>
                <w:bCs/>
                <w:sz w:val="24"/>
                <w:szCs w:val="24"/>
                <w:lang w:eastAsia="ru-RU"/>
              </w:rPr>
              <w:t>88</w:t>
            </w:r>
          </w:p>
        </w:tc>
      </w:tr>
      <w:tr w:rsidR="00584E70" w:rsidRPr="00DC3F15" w14:paraId="2A4B4F53" w14:textId="77777777" w:rsidTr="00584E70">
        <w:tc>
          <w:tcPr>
            <w:tcW w:w="8755" w:type="dxa"/>
            <w:shd w:val="clear" w:color="auto" w:fill="FFFFFF"/>
          </w:tcPr>
          <w:p w14:paraId="71A1239D" w14:textId="77777777" w:rsidR="00584E70" w:rsidRPr="00DC3F15" w:rsidRDefault="00584E70" w:rsidP="00584E70">
            <w:pPr>
              <w:autoSpaceDE w:val="0"/>
              <w:autoSpaceDN w:val="0"/>
              <w:adjustRightInd w:val="0"/>
              <w:spacing w:after="0"/>
              <w:contextualSpacing/>
              <w:jc w:val="both"/>
              <w:rPr>
                <w:rFonts w:ascii="Times New Roman" w:hAnsi="Times New Roman"/>
                <w:bCs/>
                <w:sz w:val="24"/>
                <w:szCs w:val="24"/>
                <w:lang w:eastAsia="ru-RU"/>
              </w:rPr>
            </w:pPr>
            <w:r w:rsidRPr="00DC3F15">
              <w:rPr>
                <w:rFonts w:ascii="Times New Roman" w:hAnsi="Times New Roman"/>
                <w:bCs/>
                <w:sz w:val="24"/>
                <w:szCs w:val="24"/>
                <w:lang w:eastAsia="ru-RU"/>
              </w:rPr>
              <w:t>2</w:t>
            </w:r>
            <w:r w:rsidR="00BB309B">
              <w:rPr>
                <w:rFonts w:ascii="Times New Roman" w:hAnsi="Times New Roman"/>
                <w:bCs/>
                <w:sz w:val="24"/>
                <w:szCs w:val="24"/>
                <w:lang w:eastAsia="ru-RU"/>
              </w:rPr>
              <w:t>.</w:t>
            </w:r>
            <w:r w:rsidRPr="00DC3F15">
              <w:rPr>
                <w:rFonts w:ascii="Times New Roman" w:hAnsi="Times New Roman"/>
                <w:bCs/>
                <w:sz w:val="24"/>
                <w:szCs w:val="24"/>
                <w:lang w:eastAsia="ru-RU"/>
              </w:rPr>
              <w:t>4</w:t>
            </w:r>
            <w:r w:rsidR="00BB309B">
              <w:rPr>
                <w:rFonts w:ascii="Times New Roman" w:hAnsi="Times New Roman"/>
                <w:bCs/>
                <w:sz w:val="24"/>
                <w:szCs w:val="24"/>
                <w:lang w:eastAsia="ru-RU"/>
              </w:rPr>
              <w:t>.</w:t>
            </w:r>
            <w:r w:rsidRPr="00DC3F15">
              <w:rPr>
                <w:rFonts w:ascii="Times New Roman" w:hAnsi="Times New Roman"/>
                <w:bCs/>
                <w:sz w:val="24"/>
                <w:szCs w:val="24"/>
                <w:lang w:eastAsia="ru-RU"/>
              </w:rPr>
              <w:t>1</w:t>
            </w:r>
            <w:r w:rsidR="00BB309B">
              <w:rPr>
                <w:rFonts w:ascii="Times New Roman" w:hAnsi="Times New Roman"/>
                <w:bCs/>
                <w:sz w:val="24"/>
                <w:szCs w:val="24"/>
                <w:lang w:eastAsia="ru-RU"/>
              </w:rPr>
              <w:t xml:space="preserve">. </w:t>
            </w:r>
            <w:r w:rsidRPr="00DC3F15">
              <w:rPr>
                <w:rFonts w:ascii="Times New Roman" w:hAnsi="Times New Roman"/>
                <w:bCs/>
                <w:sz w:val="24"/>
                <w:szCs w:val="24"/>
                <w:lang w:eastAsia="ru-RU"/>
              </w:rPr>
              <w:t xml:space="preserve">Основные направления, принципы, задачи и плановые </w:t>
            </w:r>
            <w:r w:rsidR="00D34107" w:rsidRPr="00DC3F15">
              <w:rPr>
                <w:rFonts w:ascii="Times New Roman" w:hAnsi="Times New Roman"/>
                <w:bCs/>
                <w:sz w:val="24"/>
                <w:szCs w:val="24"/>
                <w:lang w:eastAsia="ru-RU"/>
              </w:rPr>
              <w:t>значения показателей</w:t>
            </w:r>
            <w:r w:rsidRPr="00DC3F15">
              <w:rPr>
                <w:rFonts w:ascii="Times New Roman" w:hAnsi="Times New Roman"/>
                <w:bCs/>
                <w:sz w:val="24"/>
                <w:szCs w:val="24"/>
                <w:lang w:eastAsia="ru-RU"/>
              </w:rPr>
              <w:t xml:space="preserve"> развития централизованной системы водоотведения</w:t>
            </w:r>
          </w:p>
        </w:tc>
        <w:tc>
          <w:tcPr>
            <w:tcW w:w="992" w:type="dxa"/>
            <w:shd w:val="clear" w:color="auto" w:fill="FFFFFF"/>
            <w:vAlign w:val="center"/>
          </w:tcPr>
          <w:p w14:paraId="4DE0207E" w14:textId="6D677656" w:rsidR="00584E70" w:rsidRPr="009A5F00" w:rsidRDefault="008616AD" w:rsidP="00584E70">
            <w:pPr>
              <w:autoSpaceDE w:val="0"/>
              <w:autoSpaceDN w:val="0"/>
              <w:adjustRightInd w:val="0"/>
              <w:spacing w:after="0"/>
              <w:contextualSpacing/>
              <w:jc w:val="center"/>
              <w:rPr>
                <w:rFonts w:ascii="Times New Roman" w:hAnsi="Times New Roman"/>
                <w:bCs/>
                <w:sz w:val="24"/>
                <w:szCs w:val="24"/>
                <w:lang w:eastAsia="ru-RU"/>
              </w:rPr>
            </w:pPr>
            <w:r>
              <w:rPr>
                <w:rFonts w:ascii="Times New Roman" w:hAnsi="Times New Roman"/>
                <w:bCs/>
                <w:sz w:val="24"/>
                <w:szCs w:val="24"/>
                <w:lang w:eastAsia="ru-RU"/>
              </w:rPr>
              <w:t>88</w:t>
            </w:r>
          </w:p>
        </w:tc>
      </w:tr>
      <w:tr w:rsidR="00584E70" w:rsidRPr="00DC3F15" w14:paraId="4ABC4C6A" w14:textId="77777777" w:rsidTr="00584E70">
        <w:tc>
          <w:tcPr>
            <w:tcW w:w="8755" w:type="dxa"/>
            <w:shd w:val="clear" w:color="auto" w:fill="FFFFFF"/>
          </w:tcPr>
          <w:p w14:paraId="262EFCEB" w14:textId="77777777" w:rsidR="00584E70" w:rsidRPr="00DC3F15" w:rsidRDefault="00584E70" w:rsidP="00584E70">
            <w:pPr>
              <w:autoSpaceDE w:val="0"/>
              <w:autoSpaceDN w:val="0"/>
              <w:adjustRightInd w:val="0"/>
              <w:spacing w:after="0"/>
              <w:contextualSpacing/>
              <w:jc w:val="both"/>
              <w:rPr>
                <w:rFonts w:ascii="Times New Roman" w:hAnsi="Times New Roman"/>
                <w:bCs/>
                <w:sz w:val="24"/>
                <w:szCs w:val="24"/>
                <w:lang w:eastAsia="ru-RU"/>
              </w:rPr>
            </w:pPr>
            <w:r w:rsidRPr="00DC3F15">
              <w:rPr>
                <w:rFonts w:ascii="Times New Roman" w:hAnsi="Times New Roman"/>
                <w:bCs/>
                <w:sz w:val="24"/>
                <w:szCs w:val="24"/>
                <w:lang w:eastAsia="ru-RU"/>
              </w:rPr>
              <w:t>2</w:t>
            </w:r>
            <w:r w:rsidR="00BB309B">
              <w:rPr>
                <w:rFonts w:ascii="Times New Roman" w:hAnsi="Times New Roman"/>
                <w:bCs/>
                <w:sz w:val="24"/>
                <w:szCs w:val="24"/>
                <w:lang w:eastAsia="ru-RU"/>
              </w:rPr>
              <w:t>.</w:t>
            </w:r>
            <w:r w:rsidRPr="00DC3F15">
              <w:rPr>
                <w:rFonts w:ascii="Times New Roman" w:hAnsi="Times New Roman"/>
                <w:bCs/>
                <w:sz w:val="24"/>
                <w:szCs w:val="24"/>
                <w:lang w:eastAsia="ru-RU"/>
              </w:rPr>
              <w:t>4</w:t>
            </w:r>
            <w:r w:rsidR="00BB309B">
              <w:rPr>
                <w:rFonts w:ascii="Times New Roman" w:hAnsi="Times New Roman"/>
                <w:bCs/>
                <w:sz w:val="24"/>
                <w:szCs w:val="24"/>
                <w:lang w:eastAsia="ru-RU"/>
              </w:rPr>
              <w:t>.</w:t>
            </w:r>
            <w:r w:rsidRPr="00DC3F15">
              <w:rPr>
                <w:rFonts w:ascii="Times New Roman" w:hAnsi="Times New Roman"/>
                <w:bCs/>
                <w:sz w:val="24"/>
                <w:szCs w:val="24"/>
                <w:lang w:eastAsia="ru-RU"/>
              </w:rPr>
              <w:t>2</w:t>
            </w:r>
            <w:r w:rsidR="00BB309B">
              <w:rPr>
                <w:rFonts w:ascii="Times New Roman" w:hAnsi="Times New Roman"/>
                <w:bCs/>
                <w:sz w:val="24"/>
                <w:szCs w:val="24"/>
                <w:lang w:eastAsia="ru-RU"/>
              </w:rPr>
              <w:t xml:space="preserve">. </w:t>
            </w:r>
            <w:r w:rsidRPr="00DC3F15">
              <w:rPr>
                <w:rFonts w:ascii="Times New Roman" w:hAnsi="Times New Roman"/>
                <w:bCs/>
                <w:sz w:val="24"/>
                <w:szCs w:val="24"/>
                <w:lang w:eastAsia="ru-RU"/>
              </w:rPr>
              <w:t>Перечень основных мероприятий по реализации схем водоотведения с разбивкой по годам, включая технические обоснования этих мероприятий</w:t>
            </w:r>
          </w:p>
        </w:tc>
        <w:tc>
          <w:tcPr>
            <w:tcW w:w="992" w:type="dxa"/>
            <w:shd w:val="clear" w:color="auto" w:fill="FFFFFF"/>
            <w:vAlign w:val="center"/>
          </w:tcPr>
          <w:p w14:paraId="73A98E12" w14:textId="5B38F27E" w:rsidR="00584E70" w:rsidRPr="009A5F00" w:rsidRDefault="008616AD" w:rsidP="00584E70">
            <w:pPr>
              <w:autoSpaceDE w:val="0"/>
              <w:autoSpaceDN w:val="0"/>
              <w:adjustRightInd w:val="0"/>
              <w:spacing w:after="0"/>
              <w:contextualSpacing/>
              <w:jc w:val="center"/>
              <w:rPr>
                <w:rFonts w:ascii="Times New Roman" w:hAnsi="Times New Roman"/>
                <w:bCs/>
                <w:sz w:val="24"/>
                <w:szCs w:val="24"/>
                <w:lang w:eastAsia="ru-RU"/>
              </w:rPr>
            </w:pPr>
            <w:r>
              <w:rPr>
                <w:rFonts w:ascii="Times New Roman" w:hAnsi="Times New Roman"/>
                <w:bCs/>
                <w:sz w:val="24"/>
                <w:szCs w:val="24"/>
                <w:lang w:eastAsia="ru-RU"/>
              </w:rPr>
              <w:t>89</w:t>
            </w:r>
          </w:p>
        </w:tc>
      </w:tr>
      <w:tr w:rsidR="00584E70" w:rsidRPr="00DC3F15" w14:paraId="62E4713F" w14:textId="77777777" w:rsidTr="00584E70">
        <w:tc>
          <w:tcPr>
            <w:tcW w:w="8755" w:type="dxa"/>
            <w:shd w:val="clear" w:color="auto" w:fill="FFFFFF"/>
          </w:tcPr>
          <w:p w14:paraId="34CC4C5C" w14:textId="77777777" w:rsidR="00584E70" w:rsidRPr="00DC3F15" w:rsidRDefault="00584E70" w:rsidP="00584E70">
            <w:pPr>
              <w:autoSpaceDE w:val="0"/>
              <w:autoSpaceDN w:val="0"/>
              <w:adjustRightInd w:val="0"/>
              <w:spacing w:after="0"/>
              <w:contextualSpacing/>
              <w:jc w:val="both"/>
              <w:rPr>
                <w:rFonts w:ascii="Times New Roman" w:hAnsi="Times New Roman"/>
                <w:bCs/>
                <w:sz w:val="24"/>
                <w:szCs w:val="24"/>
                <w:lang w:eastAsia="ru-RU"/>
              </w:rPr>
            </w:pPr>
            <w:r w:rsidRPr="00DC3F15">
              <w:rPr>
                <w:rFonts w:ascii="Times New Roman" w:hAnsi="Times New Roman"/>
                <w:bCs/>
                <w:sz w:val="24"/>
                <w:szCs w:val="24"/>
                <w:lang w:eastAsia="ru-RU"/>
              </w:rPr>
              <w:t>2</w:t>
            </w:r>
            <w:r w:rsidR="00BB309B">
              <w:rPr>
                <w:rFonts w:ascii="Times New Roman" w:hAnsi="Times New Roman"/>
                <w:bCs/>
                <w:sz w:val="24"/>
                <w:szCs w:val="24"/>
                <w:lang w:eastAsia="ru-RU"/>
              </w:rPr>
              <w:t>.</w:t>
            </w:r>
            <w:r w:rsidRPr="00DC3F15">
              <w:rPr>
                <w:rFonts w:ascii="Times New Roman" w:hAnsi="Times New Roman"/>
                <w:bCs/>
                <w:sz w:val="24"/>
                <w:szCs w:val="24"/>
                <w:lang w:eastAsia="ru-RU"/>
              </w:rPr>
              <w:t>4</w:t>
            </w:r>
            <w:r w:rsidR="00BB309B">
              <w:rPr>
                <w:rFonts w:ascii="Times New Roman" w:hAnsi="Times New Roman"/>
                <w:bCs/>
                <w:sz w:val="24"/>
                <w:szCs w:val="24"/>
                <w:lang w:eastAsia="ru-RU"/>
              </w:rPr>
              <w:t>.</w:t>
            </w:r>
            <w:r w:rsidRPr="00DC3F15">
              <w:rPr>
                <w:rFonts w:ascii="Times New Roman" w:hAnsi="Times New Roman"/>
                <w:bCs/>
                <w:sz w:val="24"/>
                <w:szCs w:val="24"/>
                <w:lang w:eastAsia="ru-RU"/>
              </w:rPr>
              <w:t>3</w:t>
            </w:r>
            <w:r w:rsidR="00BB309B">
              <w:rPr>
                <w:rFonts w:ascii="Times New Roman" w:hAnsi="Times New Roman"/>
                <w:bCs/>
                <w:sz w:val="24"/>
                <w:szCs w:val="24"/>
                <w:lang w:eastAsia="ru-RU"/>
              </w:rPr>
              <w:t xml:space="preserve">. </w:t>
            </w:r>
            <w:r w:rsidRPr="00DC3F15">
              <w:rPr>
                <w:rFonts w:ascii="Times New Roman" w:hAnsi="Times New Roman"/>
                <w:bCs/>
                <w:sz w:val="24"/>
                <w:szCs w:val="24"/>
                <w:lang w:eastAsia="ru-RU"/>
              </w:rPr>
              <w:t>Технические обоснования основных мероприятий по реализации схем водоотведения</w:t>
            </w:r>
          </w:p>
        </w:tc>
        <w:tc>
          <w:tcPr>
            <w:tcW w:w="992" w:type="dxa"/>
            <w:shd w:val="clear" w:color="auto" w:fill="FFFFFF"/>
            <w:vAlign w:val="center"/>
          </w:tcPr>
          <w:p w14:paraId="1C9A34B3" w14:textId="1D20E922" w:rsidR="00584E70" w:rsidRPr="009A5F00" w:rsidRDefault="008616AD" w:rsidP="00584E70">
            <w:pPr>
              <w:autoSpaceDE w:val="0"/>
              <w:autoSpaceDN w:val="0"/>
              <w:adjustRightInd w:val="0"/>
              <w:spacing w:after="0"/>
              <w:contextualSpacing/>
              <w:jc w:val="center"/>
              <w:rPr>
                <w:rFonts w:ascii="Times New Roman" w:hAnsi="Times New Roman"/>
                <w:bCs/>
                <w:sz w:val="24"/>
                <w:szCs w:val="24"/>
                <w:lang w:eastAsia="ru-RU"/>
              </w:rPr>
            </w:pPr>
            <w:r>
              <w:rPr>
                <w:rFonts w:ascii="Times New Roman" w:hAnsi="Times New Roman"/>
                <w:bCs/>
                <w:sz w:val="24"/>
                <w:szCs w:val="24"/>
                <w:lang w:eastAsia="ru-RU"/>
              </w:rPr>
              <w:t>89</w:t>
            </w:r>
          </w:p>
        </w:tc>
      </w:tr>
      <w:tr w:rsidR="00584E70" w:rsidRPr="00DC3F15" w14:paraId="34FF4A72" w14:textId="77777777" w:rsidTr="00584E70">
        <w:tc>
          <w:tcPr>
            <w:tcW w:w="8755" w:type="dxa"/>
            <w:shd w:val="clear" w:color="auto" w:fill="FFFFFF"/>
          </w:tcPr>
          <w:p w14:paraId="70D95CE5" w14:textId="77777777" w:rsidR="00584E70" w:rsidRPr="00DC3F15" w:rsidRDefault="00584E70" w:rsidP="00584E70">
            <w:pPr>
              <w:autoSpaceDE w:val="0"/>
              <w:autoSpaceDN w:val="0"/>
              <w:adjustRightInd w:val="0"/>
              <w:spacing w:after="0"/>
              <w:contextualSpacing/>
              <w:jc w:val="both"/>
              <w:rPr>
                <w:rFonts w:ascii="Times New Roman" w:hAnsi="Times New Roman"/>
                <w:bCs/>
                <w:sz w:val="24"/>
                <w:szCs w:val="24"/>
                <w:lang w:eastAsia="ru-RU"/>
              </w:rPr>
            </w:pPr>
            <w:r w:rsidRPr="00DC3F15">
              <w:rPr>
                <w:rFonts w:ascii="Times New Roman" w:hAnsi="Times New Roman"/>
                <w:bCs/>
                <w:sz w:val="24"/>
                <w:szCs w:val="24"/>
                <w:lang w:eastAsia="ru-RU"/>
              </w:rPr>
              <w:t>2</w:t>
            </w:r>
            <w:r w:rsidR="00BB309B">
              <w:rPr>
                <w:rFonts w:ascii="Times New Roman" w:hAnsi="Times New Roman"/>
                <w:bCs/>
                <w:sz w:val="24"/>
                <w:szCs w:val="24"/>
                <w:lang w:eastAsia="ru-RU"/>
              </w:rPr>
              <w:t>.</w:t>
            </w:r>
            <w:r w:rsidRPr="00DC3F15">
              <w:rPr>
                <w:rFonts w:ascii="Times New Roman" w:hAnsi="Times New Roman"/>
                <w:bCs/>
                <w:sz w:val="24"/>
                <w:szCs w:val="24"/>
                <w:lang w:eastAsia="ru-RU"/>
              </w:rPr>
              <w:t>4</w:t>
            </w:r>
            <w:r w:rsidR="00BB309B">
              <w:rPr>
                <w:rFonts w:ascii="Times New Roman" w:hAnsi="Times New Roman"/>
                <w:bCs/>
                <w:sz w:val="24"/>
                <w:szCs w:val="24"/>
                <w:lang w:eastAsia="ru-RU"/>
              </w:rPr>
              <w:t>.</w:t>
            </w:r>
            <w:r w:rsidRPr="00DC3F15">
              <w:rPr>
                <w:rFonts w:ascii="Times New Roman" w:hAnsi="Times New Roman"/>
                <w:bCs/>
                <w:sz w:val="24"/>
                <w:szCs w:val="24"/>
                <w:lang w:eastAsia="ru-RU"/>
              </w:rPr>
              <w:t>4</w:t>
            </w:r>
            <w:r w:rsidR="00BB309B">
              <w:rPr>
                <w:rFonts w:ascii="Times New Roman" w:hAnsi="Times New Roman"/>
                <w:bCs/>
                <w:sz w:val="24"/>
                <w:szCs w:val="24"/>
                <w:lang w:eastAsia="ru-RU"/>
              </w:rPr>
              <w:t xml:space="preserve">. </w:t>
            </w:r>
            <w:r w:rsidRPr="00DC3F15">
              <w:rPr>
                <w:rFonts w:ascii="Times New Roman" w:hAnsi="Times New Roman"/>
                <w:bCs/>
                <w:sz w:val="24"/>
                <w:szCs w:val="24"/>
                <w:lang w:eastAsia="ru-RU"/>
              </w:rPr>
              <w:t xml:space="preserve">Сведения о вновь строящихся, реконструируемых и предлагаемых к выводу из эксплуатации </w:t>
            </w:r>
            <w:r w:rsidR="00D34107" w:rsidRPr="00DC3F15">
              <w:rPr>
                <w:rFonts w:ascii="Times New Roman" w:hAnsi="Times New Roman"/>
                <w:bCs/>
                <w:sz w:val="24"/>
                <w:szCs w:val="24"/>
                <w:lang w:eastAsia="ru-RU"/>
              </w:rPr>
              <w:t>объектах централизованной</w:t>
            </w:r>
            <w:r w:rsidRPr="00DC3F15">
              <w:rPr>
                <w:rFonts w:ascii="Times New Roman" w:hAnsi="Times New Roman"/>
                <w:bCs/>
                <w:sz w:val="24"/>
                <w:szCs w:val="24"/>
                <w:lang w:eastAsia="ru-RU"/>
              </w:rPr>
              <w:t xml:space="preserve"> системы водоотведения</w:t>
            </w:r>
          </w:p>
        </w:tc>
        <w:tc>
          <w:tcPr>
            <w:tcW w:w="992" w:type="dxa"/>
            <w:shd w:val="clear" w:color="auto" w:fill="FFFFFF"/>
            <w:vAlign w:val="center"/>
          </w:tcPr>
          <w:p w14:paraId="5DCDA351" w14:textId="66120696" w:rsidR="00584E70" w:rsidRPr="009A5F00" w:rsidRDefault="008616AD" w:rsidP="00584E70">
            <w:pPr>
              <w:autoSpaceDE w:val="0"/>
              <w:autoSpaceDN w:val="0"/>
              <w:adjustRightInd w:val="0"/>
              <w:spacing w:after="0"/>
              <w:contextualSpacing/>
              <w:jc w:val="center"/>
              <w:rPr>
                <w:rFonts w:ascii="Times New Roman" w:hAnsi="Times New Roman"/>
                <w:bCs/>
                <w:sz w:val="24"/>
                <w:szCs w:val="24"/>
                <w:lang w:eastAsia="ru-RU"/>
              </w:rPr>
            </w:pPr>
            <w:r>
              <w:rPr>
                <w:rFonts w:ascii="Times New Roman" w:hAnsi="Times New Roman"/>
                <w:bCs/>
                <w:sz w:val="24"/>
                <w:szCs w:val="24"/>
                <w:lang w:eastAsia="ru-RU"/>
              </w:rPr>
              <w:t>90</w:t>
            </w:r>
          </w:p>
        </w:tc>
      </w:tr>
      <w:tr w:rsidR="00584E70" w:rsidRPr="00DC3F15" w14:paraId="54471CF2" w14:textId="77777777" w:rsidTr="00584E70">
        <w:tc>
          <w:tcPr>
            <w:tcW w:w="8755" w:type="dxa"/>
            <w:shd w:val="clear" w:color="auto" w:fill="FFFFFF"/>
          </w:tcPr>
          <w:p w14:paraId="40D7C018" w14:textId="77777777" w:rsidR="00584E70" w:rsidRPr="00DC3F15" w:rsidRDefault="00584E70" w:rsidP="00584E70">
            <w:pPr>
              <w:autoSpaceDE w:val="0"/>
              <w:autoSpaceDN w:val="0"/>
              <w:adjustRightInd w:val="0"/>
              <w:spacing w:after="0"/>
              <w:contextualSpacing/>
              <w:jc w:val="both"/>
              <w:rPr>
                <w:rFonts w:ascii="Times New Roman" w:hAnsi="Times New Roman"/>
                <w:bCs/>
                <w:sz w:val="24"/>
                <w:szCs w:val="24"/>
                <w:lang w:eastAsia="ru-RU"/>
              </w:rPr>
            </w:pPr>
            <w:r w:rsidRPr="00DC3F15">
              <w:rPr>
                <w:rFonts w:ascii="Times New Roman" w:hAnsi="Times New Roman"/>
                <w:bCs/>
                <w:sz w:val="24"/>
                <w:szCs w:val="24"/>
                <w:lang w:eastAsia="ru-RU"/>
              </w:rPr>
              <w:t>2</w:t>
            </w:r>
            <w:r w:rsidR="00BB309B">
              <w:rPr>
                <w:rFonts w:ascii="Times New Roman" w:hAnsi="Times New Roman"/>
                <w:bCs/>
                <w:sz w:val="24"/>
                <w:szCs w:val="24"/>
                <w:lang w:eastAsia="ru-RU"/>
              </w:rPr>
              <w:t>.</w:t>
            </w:r>
            <w:r w:rsidRPr="00DC3F15">
              <w:rPr>
                <w:rFonts w:ascii="Times New Roman" w:hAnsi="Times New Roman"/>
                <w:bCs/>
                <w:sz w:val="24"/>
                <w:szCs w:val="24"/>
                <w:lang w:eastAsia="ru-RU"/>
              </w:rPr>
              <w:t>4</w:t>
            </w:r>
            <w:r w:rsidR="00BB309B">
              <w:rPr>
                <w:rFonts w:ascii="Times New Roman" w:hAnsi="Times New Roman"/>
                <w:bCs/>
                <w:sz w:val="24"/>
                <w:szCs w:val="24"/>
                <w:lang w:eastAsia="ru-RU"/>
              </w:rPr>
              <w:t>.</w:t>
            </w:r>
            <w:r w:rsidRPr="00DC3F15">
              <w:rPr>
                <w:rFonts w:ascii="Times New Roman" w:hAnsi="Times New Roman"/>
                <w:bCs/>
                <w:sz w:val="24"/>
                <w:szCs w:val="24"/>
                <w:lang w:eastAsia="ru-RU"/>
              </w:rPr>
              <w:t>5</w:t>
            </w:r>
            <w:r w:rsidR="00BB309B">
              <w:rPr>
                <w:rFonts w:ascii="Times New Roman" w:hAnsi="Times New Roman"/>
                <w:bCs/>
                <w:sz w:val="24"/>
                <w:szCs w:val="24"/>
                <w:lang w:eastAsia="ru-RU"/>
              </w:rPr>
              <w:t xml:space="preserve">. </w:t>
            </w:r>
            <w:r w:rsidRPr="00DC3F15">
              <w:rPr>
                <w:rFonts w:ascii="Times New Roman" w:hAnsi="Times New Roman"/>
                <w:bCs/>
                <w:sz w:val="24"/>
                <w:szCs w:val="24"/>
                <w:lang w:eastAsia="ru-RU"/>
              </w:rPr>
              <w:t xml:space="preserve">Сведения о </w:t>
            </w:r>
            <w:r w:rsidR="00D34107" w:rsidRPr="00DC3F15">
              <w:rPr>
                <w:rFonts w:ascii="Times New Roman" w:hAnsi="Times New Roman"/>
                <w:bCs/>
                <w:sz w:val="24"/>
                <w:szCs w:val="24"/>
                <w:lang w:eastAsia="ru-RU"/>
              </w:rPr>
              <w:t>развитии систем</w:t>
            </w:r>
            <w:r w:rsidRPr="00DC3F15">
              <w:rPr>
                <w:rFonts w:ascii="Times New Roman" w:hAnsi="Times New Roman"/>
                <w:bCs/>
                <w:sz w:val="24"/>
                <w:szCs w:val="24"/>
                <w:lang w:eastAsia="ru-RU"/>
              </w:rPr>
              <w:t xml:space="preserve"> диспетчеризации, телемеханизации и об автоматизированных системах управления режимами водоотведения на объектах организаций, осуществляющих водоотведение</w:t>
            </w:r>
          </w:p>
        </w:tc>
        <w:tc>
          <w:tcPr>
            <w:tcW w:w="992" w:type="dxa"/>
            <w:shd w:val="clear" w:color="auto" w:fill="FFFFFF"/>
            <w:vAlign w:val="center"/>
          </w:tcPr>
          <w:p w14:paraId="2FF139E7" w14:textId="17A6DAEC" w:rsidR="00584E70" w:rsidRPr="009A5F00" w:rsidRDefault="008616AD" w:rsidP="00584E70">
            <w:pPr>
              <w:autoSpaceDE w:val="0"/>
              <w:autoSpaceDN w:val="0"/>
              <w:adjustRightInd w:val="0"/>
              <w:spacing w:after="0"/>
              <w:contextualSpacing/>
              <w:jc w:val="center"/>
              <w:rPr>
                <w:rFonts w:ascii="Times New Roman" w:hAnsi="Times New Roman"/>
                <w:bCs/>
                <w:sz w:val="24"/>
                <w:szCs w:val="24"/>
                <w:lang w:eastAsia="ru-RU"/>
              </w:rPr>
            </w:pPr>
            <w:r>
              <w:rPr>
                <w:rFonts w:ascii="Times New Roman" w:hAnsi="Times New Roman"/>
                <w:bCs/>
                <w:sz w:val="24"/>
                <w:szCs w:val="24"/>
                <w:lang w:eastAsia="ru-RU"/>
              </w:rPr>
              <w:t>90</w:t>
            </w:r>
          </w:p>
        </w:tc>
      </w:tr>
      <w:tr w:rsidR="00584E70" w:rsidRPr="00DC3F15" w14:paraId="5A88909B" w14:textId="77777777" w:rsidTr="00584E70">
        <w:tc>
          <w:tcPr>
            <w:tcW w:w="8755" w:type="dxa"/>
            <w:shd w:val="clear" w:color="auto" w:fill="FFFFFF"/>
          </w:tcPr>
          <w:p w14:paraId="472E5B70" w14:textId="77777777" w:rsidR="00584E70" w:rsidRPr="00DC3F15" w:rsidRDefault="00584E70" w:rsidP="00584E70">
            <w:pPr>
              <w:autoSpaceDE w:val="0"/>
              <w:autoSpaceDN w:val="0"/>
              <w:adjustRightInd w:val="0"/>
              <w:spacing w:after="0"/>
              <w:contextualSpacing/>
              <w:jc w:val="both"/>
              <w:rPr>
                <w:rFonts w:ascii="Times New Roman" w:hAnsi="Times New Roman"/>
                <w:bCs/>
                <w:sz w:val="24"/>
                <w:szCs w:val="24"/>
                <w:lang w:eastAsia="ru-RU"/>
              </w:rPr>
            </w:pPr>
            <w:r w:rsidRPr="00DC3F15">
              <w:rPr>
                <w:rFonts w:ascii="Times New Roman" w:hAnsi="Times New Roman"/>
                <w:bCs/>
                <w:sz w:val="24"/>
                <w:szCs w:val="24"/>
                <w:lang w:eastAsia="ru-RU"/>
              </w:rPr>
              <w:t>2</w:t>
            </w:r>
            <w:r w:rsidR="00BB309B">
              <w:rPr>
                <w:rFonts w:ascii="Times New Roman" w:hAnsi="Times New Roman"/>
                <w:bCs/>
                <w:sz w:val="24"/>
                <w:szCs w:val="24"/>
                <w:lang w:eastAsia="ru-RU"/>
              </w:rPr>
              <w:t>.</w:t>
            </w:r>
            <w:r w:rsidRPr="00DC3F15">
              <w:rPr>
                <w:rFonts w:ascii="Times New Roman" w:hAnsi="Times New Roman"/>
                <w:bCs/>
                <w:sz w:val="24"/>
                <w:szCs w:val="24"/>
                <w:lang w:eastAsia="ru-RU"/>
              </w:rPr>
              <w:t>4</w:t>
            </w:r>
            <w:r w:rsidR="00BB309B">
              <w:rPr>
                <w:rFonts w:ascii="Times New Roman" w:hAnsi="Times New Roman"/>
                <w:bCs/>
                <w:sz w:val="24"/>
                <w:szCs w:val="24"/>
                <w:lang w:eastAsia="ru-RU"/>
              </w:rPr>
              <w:t>.</w:t>
            </w:r>
            <w:r w:rsidRPr="00DC3F15">
              <w:rPr>
                <w:rFonts w:ascii="Times New Roman" w:hAnsi="Times New Roman"/>
                <w:bCs/>
                <w:sz w:val="24"/>
                <w:szCs w:val="24"/>
                <w:lang w:eastAsia="ru-RU"/>
              </w:rPr>
              <w:t>6</w:t>
            </w:r>
            <w:r w:rsidR="00BB309B">
              <w:rPr>
                <w:rFonts w:ascii="Times New Roman" w:hAnsi="Times New Roman"/>
                <w:bCs/>
                <w:sz w:val="24"/>
                <w:szCs w:val="24"/>
                <w:lang w:eastAsia="ru-RU"/>
              </w:rPr>
              <w:t xml:space="preserve">. </w:t>
            </w:r>
            <w:r w:rsidRPr="00DC3F15">
              <w:rPr>
                <w:rFonts w:ascii="Times New Roman" w:hAnsi="Times New Roman"/>
                <w:bCs/>
                <w:sz w:val="24"/>
                <w:szCs w:val="24"/>
                <w:lang w:eastAsia="ru-RU"/>
              </w:rPr>
              <w:t xml:space="preserve">Описание вариантов маршрутов прохождения трубопроводов (трасс) по территории </w:t>
            </w:r>
            <w:r w:rsidR="00D34107" w:rsidRPr="00DC3F15">
              <w:rPr>
                <w:rFonts w:ascii="Times New Roman" w:hAnsi="Times New Roman"/>
                <w:bCs/>
                <w:sz w:val="24"/>
                <w:szCs w:val="24"/>
                <w:lang w:eastAsia="ru-RU"/>
              </w:rPr>
              <w:t>поселения, расположения намечаемых</w:t>
            </w:r>
            <w:r w:rsidRPr="00DC3F15">
              <w:rPr>
                <w:rFonts w:ascii="Times New Roman" w:hAnsi="Times New Roman"/>
                <w:bCs/>
                <w:sz w:val="24"/>
                <w:szCs w:val="24"/>
                <w:lang w:eastAsia="ru-RU"/>
              </w:rPr>
              <w:t xml:space="preserve"> площадок под строительство сооружений водоотведения и их обоснование</w:t>
            </w:r>
          </w:p>
        </w:tc>
        <w:tc>
          <w:tcPr>
            <w:tcW w:w="992" w:type="dxa"/>
            <w:shd w:val="clear" w:color="auto" w:fill="FFFFFF"/>
            <w:vAlign w:val="center"/>
          </w:tcPr>
          <w:p w14:paraId="5876A443" w14:textId="22496510" w:rsidR="00584E70" w:rsidRPr="009A5F00" w:rsidRDefault="008616AD" w:rsidP="00584E70">
            <w:pPr>
              <w:autoSpaceDE w:val="0"/>
              <w:autoSpaceDN w:val="0"/>
              <w:adjustRightInd w:val="0"/>
              <w:spacing w:after="0"/>
              <w:contextualSpacing/>
              <w:jc w:val="center"/>
              <w:rPr>
                <w:rFonts w:ascii="Times New Roman" w:hAnsi="Times New Roman"/>
                <w:bCs/>
                <w:sz w:val="24"/>
                <w:szCs w:val="24"/>
                <w:lang w:eastAsia="ru-RU"/>
              </w:rPr>
            </w:pPr>
            <w:r>
              <w:rPr>
                <w:rFonts w:ascii="Times New Roman" w:hAnsi="Times New Roman"/>
                <w:bCs/>
                <w:sz w:val="24"/>
                <w:szCs w:val="24"/>
                <w:lang w:eastAsia="ru-RU"/>
              </w:rPr>
              <w:t>91</w:t>
            </w:r>
          </w:p>
        </w:tc>
      </w:tr>
      <w:tr w:rsidR="00584E70" w:rsidRPr="00DC3F15" w14:paraId="21D3A69A" w14:textId="77777777" w:rsidTr="00584E70">
        <w:tc>
          <w:tcPr>
            <w:tcW w:w="8755" w:type="dxa"/>
            <w:shd w:val="clear" w:color="auto" w:fill="FFFFFF"/>
          </w:tcPr>
          <w:p w14:paraId="44206439" w14:textId="77777777" w:rsidR="00584E70" w:rsidRPr="00DC3F15" w:rsidRDefault="00584E70" w:rsidP="00584E70">
            <w:pPr>
              <w:autoSpaceDE w:val="0"/>
              <w:autoSpaceDN w:val="0"/>
              <w:adjustRightInd w:val="0"/>
              <w:spacing w:after="0"/>
              <w:contextualSpacing/>
              <w:jc w:val="both"/>
              <w:rPr>
                <w:rFonts w:ascii="Times New Roman" w:hAnsi="Times New Roman"/>
                <w:bCs/>
                <w:sz w:val="24"/>
                <w:szCs w:val="24"/>
                <w:lang w:eastAsia="ru-RU"/>
              </w:rPr>
            </w:pPr>
            <w:r w:rsidRPr="00DC3F15">
              <w:rPr>
                <w:rFonts w:ascii="Times New Roman" w:hAnsi="Times New Roman"/>
                <w:bCs/>
                <w:sz w:val="24"/>
                <w:szCs w:val="24"/>
                <w:lang w:eastAsia="ru-RU"/>
              </w:rPr>
              <w:t>2</w:t>
            </w:r>
            <w:r w:rsidR="00BB309B">
              <w:rPr>
                <w:rFonts w:ascii="Times New Roman" w:hAnsi="Times New Roman"/>
                <w:bCs/>
                <w:sz w:val="24"/>
                <w:szCs w:val="24"/>
                <w:lang w:eastAsia="ru-RU"/>
              </w:rPr>
              <w:t>.</w:t>
            </w:r>
            <w:r w:rsidRPr="00DC3F15">
              <w:rPr>
                <w:rFonts w:ascii="Times New Roman" w:hAnsi="Times New Roman"/>
                <w:bCs/>
                <w:sz w:val="24"/>
                <w:szCs w:val="24"/>
                <w:lang w:eastAsia="ru-RU"/>
              </w:rPr>
              <w:t>4</w:t>
            </w:r>
            <w:r w:rsidR="00BB309B">
              <w:rPr>
                <w:rFonts w:ascii="Times New Roman" w:hAnsi="Times New Roman"/>
                <w:bCs/>
                <w:sz w:val="24"/>
                <w:szCs w:val="24"/>
                <w:lang w:eastAsia="ru-RU"/>
              </w:rPr>
              <w:t>.</w:t>
            </w:r>
            <w:r w:rsidRPr="00DC3F15">
              <w:rPr>
                <w:rFonts w:ascii="Times New Roman" w:hAnsi="Times New Roman"/>
                <w:bCs/>
                <w:sz w:val="24"/>
                <w:szCs w:val="24"/>
                <w:lang w:eastAsia="ru-RU"/>
              </w:rPr>
              <w:t>7</w:t>
            </w:r>
            <w:r w:rsidR="00BB309B">
              <w:rPr>
                <w:rFonts w:ascii="Times New Roman" w:hAnsi="Times New Roman"/>
                <w:bCs/>
                <w:sz w:val="24"/>
                <w:szCs w:val="24"/>
                <w:lang w:eastAsia="ru-RU"/>
              </w:rPr>
              <w:t xml:space="preserve">. </w:t>
            </w:r>
            <w:r w:rsidRPr="00DC3F15">
              <w:rPr>
                <w:rFonts w:ascii="Times New Roman" w:hAnsi="Times New Roman"/>
                <w:bCs/>
                <w:sz w:val="24"/>
                <w:szCs w:val="24"/>
                <w:lang w:eastAsia="ru-RU"/>
              </w:rPr>
              <w:t xml:space="preserve">Границы и </w:t>
            </w:r>
            <w:r w:rsidR="00D34107" w:rsidRPr="00DC3F15">
              <w:rPr>
                <w:rFonts w:ascii="Times New Roman" w:hAnsi="Times New Roman"/>
                <w:bCs/>
                <w:sz w:val="24"/>
                <w:szCs w:val="24"/>
                <w:lang w:eastAsia="ru-RU"/>
              </w:rPr>
              <w:t>характеристики охранных</w:t>
            </w:r>
            <w:r w:rsidRPr="00DC3F15">
              <w:rPr>
                <w:rFonts w:ascii="Times New Roman" w:hAnsi="Times New Roman"/>
                <w:bCs/>
                <w:sz w:val="24"/>
                <w:szCs w:val="24"/>
                <w:lang w:eastAsia="ru-RU"/>
              </w:rPr>
              <w:t xml:space="preserve"> зон сетей и сооружений централизованной системы водоотведения</w:t>
            </w:r>
          </w:p>
        </w:tc>
        <w:tc>
          <w:tcPr>
            <w:tcW w:w="992" w:type="dxa"/>
            <w:shd w:val="clear" w:color="auto" w:fill="FFFFFF"/>
            <w:vAlign w:val="center"/>
          </w:tcPr>
          <w:p w14:paraId="29B1B759" w14:textId="063D9232" w:rsidR="00584E70" w:rsidRPr="009A5F00" w:rsidRDefault="008616AD" w:rsidP="00584E70">
            <w:pPr>
              <w:autoSpaceDE w:val="0"/>
              <w:autoSpaceDN w:val="0"/>
              <w:adjustRightInd w:val="0"/>
              <w:spacing w:after="0"/>
              <w:contextualSpacing/>
              <w:jc w:val="center"/>
              <w:rPr>
                <w:rFonts w:ascii="Times New Roman" w:hAnsi="Times New Roman"/>
                <w:bCs/>
                <w:sz w:val="24"/>
                <w:szCs w:val="24"/>
                <w:lang w:eastAsia="ru-RU"/>
              </w:rPr>
            </w:pPr>
            <w:r>
              <w:rPr>
                <w:rFonts w:ascii="Times New Roman" w:hAnsi="Times New Roman"/>
                <w:bCs/>
                <w:sz w:val="24"/>
                <w:szCs w:val="24"/>
                <w:lang w:eastAsia="ru-RU"/>
              </w:rPr>
              <w:t>91</w:t>
            </w:r>
          </w:p>
        </w:tc>
      </w:tr>
      <w:tr w:rsidR="00584E70" w:rsidRPr="00DC3F15" w14:paraId="391ED717" w14:textId="77777777" w:rsidTr="00584E70">
        <w:tc>
          <w:tcPr>
            <w:tcW w:w="8755" w:type="dxa"/>
            <w:shd w:val="clear" w:color="auto" w:fill="FFFFFF"/>
          </w:tcPr>
          <w:p w14:paraId="4FAB308B" w14:textId="77777777" w:rsidR="00584E70" w:rsidRPr="00DC3F15" w:rsidRDefault="00584E70" w:rsidP="00584E70">
            <w:pPr>
              <w:spacing w:after="0"/>
              <w:rPr>
                <w:rFonts w:ascii="Times New Roman" w:hAnsi="Times New Roman"/>
                <w:sz w:val="24"/>
                <w:szCs w:val="24"/>
              </w:rPr>
            </w:pPr>
            <w:r w:rsidRPr="00DC3F15">
              <w:rPr>
                <w:rFonts w:ascii="Times New Roman" w:hAnsi="Times New Roman"/>
                <w:sz w:val="24"/>
                <w:szCs w:val="24"/>
              </w:rPr>
              <w:t>2</w:t>
            </w:r>
            <w:r w:rsidR="00BB309B">
              <w:rPr>
                <w:rFonts w:ascii="Times New Roman" w:hAnsi="Times New Roman"/>
                <w:sz w:val="24"/>
                <w:szCs w:val="24"/>
              </w:rPr>
              <w:t>.</w:t>
            </w:r>
            <w:r w:rsidRPr="00DC3F15">
              <w:rPr>
                <w:rFonts w:ascii="Times New Roman" w:hAnsi="Times New Roman"/>
                <w:sz w:val="24"/>
                <w:szCs w:val="24"/>
              </w:rPr>
              <w:t>4</w:t>
            </w:r>
            <w:r w:rsidR="00BB309B">
              <w:rPr>
                <w:rFonts w:ascii="Times New Roman" w:hAnsi="Times New Roman"/>
                <w:sz w:val="24"/>
                <w:szCs w:val="24"/>
              </w:rPr>
              <w:t>.</w:t>
            </w:r>
            <w:r w:rsidRPr="00DC3F15">
              <w:rPr>
                <w:rFonts w:ascii="Times New Roman" w:hAnsi="Times New Roman"/>
                <w:sz w:val="24"/>
                <w:szCs w:val="24"/>
              </w:rPr>
              <w:t>8</w:t>
            </w:r>
            <w:r w:rsidR="00BB309B">
              <w:rPr>
                <w:rFonts w:ascii="Times New Roman" w:hAnsi="Times New Roman"/>
                <w:sz w:val="24"/>
                <w:szCs w:val="24"/>
              </w:rPr>
              <w:t xml:space="preserve">. </w:t>
            </w:r>
            <w:r w:rsidRPr="00DC3F15">
              <w:rPr>
                <w:rFonts w:ascii="Times New Roman" w:hAnsi="Times New Roman"/>
                <w:sz w:val="24"/>
                <w:szCs w:val="24"/>
              </w:rPr>
              <w:t>Границы планируемых зон размещения объектов централизованной системы водоотведения</w:t>
            </w:r>
          </w:p>
        </w:tc>
        <w:tc>
          <w:tcPr>
            <w:tcW w:w="992" w:type="dxa"/>
            <w:shd w:val="clear" w:color="auto" w:fill="FFFFFF"/>
            <w:vAlign w:val="center"/>
          </w:tcPr>
          <w:p w14:paraId="75723316" w14:textId="23FCA4BD" w:rsidR="00584E70" w:rsidRPr="009A5F00" w:rsidRDefault="008616AD" w:rsidP="00584E70">
            <w:pPr>
              <w:autoSpaceDE w:val="0"/>
              <w:autoSpaceDN w:val="0"/>
              <w:adjustRightInd w:val="0"/>
              <w:spacing w:after="0"/>
              <w:contextualSpacing/>
              <w:jc w:val="center"/>
              <w:rPr>
                <w:rFonts w:ascii="Times New Roman" w:hAnsi="Times New Roman"/>
                <w:bCs/>
                <w:sz w:val="24"/>
                <w:szCs w:val="24"/>
                <w:lang w:eastAsia="ru-RU"/>
              </w:rPr>
            </w:pPr>
            <w:r>
              <w:rPr>
                <w:rFonts w:ascii="Times New Roman" w:hAnsi="Times New Roman"/>
                <w:bCs/>
                <w:sz w:val="24"/>
                <w:szCs w:val="24"/>
                <w:lang w:eastAsia="ru-RU"/>
              </w:rPr>
              <w:t>92</w:t>
            </w:r>
          </w:p>
        </w:tc>
      </w:tr>
      <w:tr w:rsidR="00584E70" w:rsidRPr="00DC3F15" w14:paraId="0CC3202A" w14:textId="77777777" w:rsidTr="00584E70">
        <w:tc>
          <w:tcPr>
            <w:tcW w:w="8755" w:type="dxa"/>
            <w:shd w:val="clear" w:color="auto" w:fill="FFFFFF"/>
          </w:tcPr>
          <w:p w14:paraId="6F2E702F" w14:textId="77777777" w:rsidR="00584E70" w:rsidRPr="00DC3F15" w:rsidRDefault="00584E70" w:rsidP="00584E70">
            <w:pPr>
              <w:autoSpaceDE w:val="0"/>
              <w:autoSpaceDN w:val="0"/>
              <w:adjustRightInd w:val="0"/>
              <w:spacing w:after="0"/>
              <w:contextualSpacing/>
              <w:jc w:val="both"/>
              <w:rPr>
                <w:rFonts w:ascii="Times New Roman" w:hAnsi="Times New Roman"/>
                <w:b/>
                <w:bCs/>
                <w:sz w:val="24"/>
                <w:szCs w:val="24"/>
                <w:lang w:eastAsia="ru-RU"/>
              </w:rPr>
            </w:pPr>
            <w:r w:rsidRPr="00DC3F15">
              <w:rPr>
                <w:rFonts w:ascii="Times New Roman" w:hAnsi="Times New Roman"/>
                <w:b/>
                <w:bCs/>
                <w:sz w:val="24"/>
                <w:szCs w:val="24"/>
                <w:lang w:eastAsia="ru-RU"/>
              </w:rPr>
              <w:t>2</w:t>
            </w:r>
            <w:r w:rsidR="00BB309B">
              <w:rPr>
                <w:rFonts w:ascii="Times New Roman" w:hAnsi="Times New Roman"/>
                <w:b/>
                <w:bCs/>
                <w:sz w:val="24"/>
                <w:szCs w:val="24"/>
                <w:lang w:eastAsia="ru-RU"/>
              </w:rPr>
              <w:t>.</w:t>
            </w:r>
            <w:r w:rsidRPr="00DC3F15">
              <w:rPr>
                <w:rFonts w:ascii="Times New Roman" w:hAnsi="Times New Roman"/>
                <w:b/>
                <w:bCs/>
                <w:sz w:val="24"/>
                <w:szCs w:val="24"/>
                <w:lang w:eastAsia="ru-RU"/>
              </w:rPr>
              <w:t>5</w:t>
            </w:r>
            <w:r w:rsidR="00BB309B">
              <w:rPr>
                <w:rFonts w:ascii="Times New Roman" w:hAnsi="Times New Roman"/>
                <w:b/>
                <w:bCs/>
                <w:sz w:val="24"/>
                <w:szCs w:val="24"/>
                <w:lang w:eastAsia="ru-RU"/>
              </w:rPr>
              <w:t xml:space="preserve">. </w:t>
            </w:r>
            <w:r w:rsidRPr="00DC3F15">
              <w:rPr>
                <w:rFonts w:ascii="Times New Roman" w:hAnsi="Times New Roman"/>
                <w:b/>
                <w:bCs/>
                <w:sz w:val="24"/>
                <w:szCs w:val="24"/>
                <w:lang w:eastAsia="ru-RU"/>
              </w:rPr>
              <w:t>Экологические аспекты мероприятий по строительству и реконструкции объектов централизованной системы водоотведения</w:t>
            </w:r>
          </w:p>
        </w:tc>
        <w:tc>
          <w:tcPr>
            <w:tcW w:w="992" w:type="dxa"/>
            <w:shd w:val="clear" w:color="auto" w:fill="FFFFFF"/>
            <w:vAlign w:val="center"/>
          </w:tcPr>
          <w:p w14:paraId="6392AB51" w14:textId="3B80C1A1" w:rsidR="00584E70" w:rsidRPr="009A5F00" w:rsidRDefault="008616AD" w:rsidP="00584E70">
            <w:pPr>
              <w:autoSpaceDE w:val="0"/>
              <w:autoSpaceDN w:val="0"/>
              <w:adjustRightInd w:val="0"/>
              <w:spacing w:after="0"/>
              <w:contextualSpacing/>
              <w:jc w:val="center"/>
              <w:rPr>
                <w:rFonts w:ascii="Times New Roman" w:hAnsi="Times New Roman"/>
                <w:bCs/>
                <w:sz w:val="24"/>
                <w:szCs w:val="24"/>
                <w:lang w:eastAsia="ru-RU"/>
              </w:rPr>
            </w:pPr>
            <w:r>
              <w:rPr>
                <w:rFonts w:ascii="Times New Roman" w:hAnsi="Times New Roman"/>
                <w:bCs/>
                <w:sz w:val="24"/>
                <w:szCs w:val="24"/>
                <w:lang w:eastAsia="ru-RU"/>
              </w:rPr>
              <w:t>94</w:t>
            </w:r>
          </w:p>
        </w:tc>
      </w:tr>
      <w:tr w:rsidR="00584E70" w:rsidRPr="00DC3F15" w14:paraId="2B9E3379" w14:textId="77777777" w:rsidTr="00584E70">
        <w:tc>
          <w:tcPr>
            <w:tcW w:w="8755" w:type="dxa"/>
            <w:shd w:val="clear" w:color="auto" w:fill="FFFFFF"/>
          </w:tcPr>
          <w:p w14:paraId="34B5A7A7" w14:textId="77777777" w:rsidR="00584E70" w:rsidRPr="00DC3F15" w:rsidRDefault="00584E70" w:rsidP="00584E70">
            <w:pPr>
              <w:autoSpaceDE w:val="0"/>
              <w:autoSpaceDN w:val="0"/>
              <w:adjustRightInd w:val="0"/>
              <w:spacing w:after="0"/>
              <w:contextualSpacing/>
              <w:jc w:val="both"/>
              <w:rPr>
                <w:rFonts w:ascii="Times New Roman" w:hAnsi="Times New Roman"/>
                <w:bCs/>
                <w:sz w:val="24"/>
                <w:szCs w:val="24"/>
                <w:lang w:eastAsia="ru-RU"/>
              </w:rPr>
            </w:pPr>
            <w:r w:rsidRPr="00DC3F15">
              <w:rPr>
                <w:rFonts w:ascii="Times New Roman" w:hAnsi="Times New Roman"/>
                <w:bCs/>
                <w:sz w:val="24"/>
                <w:szCs w:val="24"/>
                <w:lang w:eastAsia="ru-RU"/>
              </w:rPr>
              <w:t>2</w:t>
            </w:r>
            <w:r w:rsidR="00BB309B">
              <w:rPr>
                <w:rFonts w:ascii="Times New Roman" w:hAnsi="Times New Roman"/>
                <w:bCs/>
                <w:sz w:val="24"/>
                <w:szCs w:val="24"/>
                <w:lang w:eastAsia="ru-RU"/>
              </w:rPr>
              <w:t>.</w:t>
            </w:r>
            <w:r w:rsidRPr="00DC3F15">
              <w:rPr>
                <w:rFonts w:ascii="Times New Roman" w:hAnsi="Times New Roman"/>
                <w:bCs/>
                <w:sz w:val="24"/>
                <w:szCs w:val="24"/>
                <w:lang w:eastAsia="ru-RU"/>
              </w:rPr>
              <w:t>5</w:t>
            </w:r>
            <w:r w:rsidR="00BB309B">
              <w:rPr>
                <w:rFonts w:ascii="Times New Roman" w:hAnsi="Times New Roman"/>
                <w:bCs/>
                <w:sz w:val="24"/>
                <w:szCs w:val="24"/>
                <w:lang w:eastAsia="ru-RU"/>
              </w:rPr>
              <w:t>.</w:t>
            </w:r>
            <w:r w:rsidRPr="00DC3F15">
              <w:rPr>
                <w:rFonts w:ascii="Times New Roman" w:hAnsi="Times New Roman"/>
                <w:bCs/>
                <w:sz w:val="24"/>
                <w:szCs w:val="24"/>
                <w:lang w:eastAsia="ru-RU"/>
              </w:rPr>
              <w:t>1</w:t>
            </w:r>
            <w:r w:rsidR="00BB309B">
              <w:rPr>
                <w:rFonts w:ascii="Times New Roman" w:hAnsi="Times New Roman"/>
                <w:bCs/>
                <w:sz w:val="24"/>
                <w:szCs w:val="24"/>
                <w:lang w:eastAsia="ru-RU"/>
              </w:rPr>
              <w:t xml:space="preserve">. </w:t>
            </w:r>
            <w:r w:rsidRPr="00DC3F15">
              <w:rPr>
                <w:rFonts w:ascii="Times New Roman" w:hAnsi="Times New Roman"/>
                <w:bCs/>
                <w:sz w:val="24"/>
                <w:szCs w:val="24"/>
                <w:lang w:eastAsia="ru-RU"/>
              </w:rPr>
              <w:t xml:space="preserve">Сведения о мероприятиях, содержащихся в планах по снижению сбросов загрязняющих веществ в поверхностные водные </w:t>
            </w:r>
            <w:r w:rsidR="00D34107" w:rsidRPr="00DC3F15">
              <w:rPr>
                <w:rFonts w:ascii="Times New Roman" w:hAnsi="Times New Roman"/>
                <w:bCs/>
                <w:sz w:val="24"/>
                <w:szCs w:val="24"/>
                <w:lang w:eastAsia="ru-RU"/>
              </w:rPr>
              <w:t>объекты, подземные</w:t>
            </w:r>
            <w:r w:rsidRPr="00DC3F15">
              <w:rPr>
                <w:rFonts w:ascii="Times New Roman" w:hAnsi="Times New Roman"/>
                <w:bCs/>
                <w:sz w:val="24"/>
                <w:szCs w:val="24"/>
                <w:lang w:eastAsia="ru-RU"/>
              </w:rPr>
              <w:t xml:space="preserve"> водные объекты и на водозаборные площади</w:t>
            </w:r>
          </w:p>
        </w:tc>
        <w:tc>
          <w:tcPr>
            <w:tcW w:w="992" w:type="dxa"/>
            <w:shd w:val="clear" w:color="auto" w:fill="FFFFFF"/>
            <w:vAlign w:val="center"/>
          </w:tcPr>
          <w:p w14:paraId="37ED7494" w14:textId="3775BA01" w:rsidR="00584E70" w:rsidRPr="009A5F00" w:rsidRDefault="008616AD" w:rsidP="00584E70">
            <w:pPr>
              <w:autoSpaceDE w:val="0"/>
              <w:autoSpaceDN w:val="0"/>
              <w:adjustRightInd w:val="0"/>
              <w:spacing w:after="0"/>
              <w:contextualSpacing/>
              <w:jc w:val="center"/>
              <w:rPr>
                <w:rFonts w:ascii="Times New Roman" w:hAnsi="Times New Roman"/>
                <w:bCs/>
                <w:sz w:val="24"/>
                <w:szCs w:val="24"/>
                <w:lang w:eastAsia="ru-RU"/>
              </w:rPr>
            </w:pPr>
            <w:r>
              <w:rPr>
                <w:rFonts w:ascii="Times New Roman" w:hAnsi="Times New Roman"/>
                <w:bCs/>
                <w:sz w:val="24"/>
                <w:szCs w:val="24"/>
                <w:lang w:eastAsia="ru-RU"/>
              </w:rPr>
              <w:t>94</w:t>
            </w:r>
          </w:p>
        </w:tc>
      </w:tr>
      <w:tr w:rsidR="00584E70" w:rsidRPr="00DC3F15" w14:paraId="51631311" w14:textId="77777777" w:rsidTr="00584E70">
        <w:tc>
          <w:tcPr>
            <w:tcW w:w="8755" w:type="dxa"/>
            <w:shd w:val="clear" w:color="auto" w:fill="FFFFFF"/>
          </w:tcPr>
          <w:p w14:paraId="6F297D66" w14:textId="77777777" w:rsidR="00584E70" w:rsidRPr="00DC3F15" w:rsidRDefault="00584E70" w:rsidP="00584E70">
            <w:pPr>
              <w:autoSpaceDE w:val="0"/>
              <w:autoSpaceDN w:val="0"/>
              <w:adjustRightInd w:val="0"/>
              <w:spacing w:after="0"/>
              <w:contextualSpacing/>
              <w:jc w:val="both"/>
              <w:rPr>
                <w:rFonts w:ascii="Times New Roman" w:hAnsi="Times New Roman"/>
                <w:bCs/>
                <w:sz w:val="24"/>
                <w:szCs w:val="24"/>
                <w:lang w:eastAsia="ru-RU"/>
              </w:rPr>
            </w:pPr>
            <w:r w:rsidRPr="00DC3F15">
              <w:rPr>
                <w:rFonts w:ascii="Times New Roman" w:hAnsi="Times New Roman"/>
                <w:bCs/>
                <w:sz w:val="24"/>
                <w:szCs w:val="24"/>
                <w:lang w:eastAsia="ru-RU"/>
              </w:rPr>
              <w:t>2</w:t>
            </w:r>
            <w:r w:rsidR="00BB309B">
              <w:rPr>
                <w:rFonts w:ascii="Times New Roman" w:hAnsi="Times New Roman"/>
                <w:bCs/>
                <w:sz w:val="24"/>
                <w:szCs w:val="24"/>
                <w:lang w:eastAsia="ru-RU"/>
              </w:rPr>
              <w:t>.</w:t>
            </w:r>
            <w:r w:rsidRPr="00DC3F15">
              <w:rPr>
                <w:rFonts w:ascii="Times New Roman" w:hAnsi="Times New Roman"/>
                <w:bCs/>
                <w:sz w:val="24"/>
                <w:szCs w:val="24"/>
                <w:lang w:eastAsia="ru-RU"/>
              </w:rPr>
              <w:t>5</w:t>
            </w:r>
            <w:r w:rsidR="00BB309B">
              <w:rPr>
                <w:rFonts w:ascii="Times New Roman" w:hAnsi="Times New Roman"/>
                <w:bCs/>
                <w:sz w:val="24"/>
                <w:szCs w:val="24"/>
                <w:lang w:eastAsia="ru-RU"/>
              </w:rPr>
              <w:t>.</w:t>
            </w:r>
            <w:r w:rsidRPr="00DC3F15">
              <w:rPr>
                <w:rFonts w:ascii="Times New Roman" w:hAnsi="Times New Roman"/>
                <w:bCs/>
                <w:sz w:val="24"/>
                <w:szCs w:val="24"/>
                <w:lang w:eastAsia="ru-RU"/>
              </w:rPr>
              <w:t>2</w:t>
            </w:r>
            <w:r w:rsidR="00BB309B">
              <w:rPr>
                <w:rFonts w:ascii="Times New Roman" w:hAnsi="Times New Roman"/>
                <w:bCs/>
                <w:sz w:val="24"/>
                <w:szCs w:val="24"/>
                <w:lang w:eastAsia="ru-RU"/>
              </w:rPr>
              <w:t xml:space="preserve">. </w:t>
            </w:r>
            <w:r w:rsidRPr="00DC3F15">
              <w:rPr>
                <w:rFonts w:ascii="Times New Roman" w:hAnsi="Times New Roman"/>
                <w:bCs/>
                <w:sz w:val="24"/>
                <w:szCs w:val="24"/>
                <w:lang w:eastAsia="ru-RU"/>
              </w:rPr>
              <w:t>Сведения о применении методов, безопасных для окружающей среды, при утилизации осадков сточных вод</w:t>
            </w:r>
          </w:p>
        </w:tc>
        <w:tc>
          <w:tcPr>
            <w:tcW w:w="992" w:type="dxa"/>
            <w:shd w:val="clear" w:color="auto" w:fill="FFFFFF"/>
            <w:vAlign w:val="center"/>
          </w:tcPr>
          <w:p w14:paraId="25BCA718" w14:textId="19943ACC" w:rsidR="00584E70" w:rsidRPr="009A5F00" w:rsidRDefault="008616AD" w:rsidP="00584E70">
            <w:pPr>
              <w:autoSpaceDE w:val="0"/>
              <w:autoSpaceDN w:val="0"/>
              <w:adjustRightInd w:val="0"/>
              <w:spacing w:after="0"/>
              <w:contextualSpacing/>
              <w:jc w:val="center"/>
              <w:rPr>
                <w:rFonts w:ascii="Times New Roman" w:hAnsi="Times New Roman"/>
                <w:bCs/>
                <w:sz w:val="24"/>
                <w:szCs w:val="24"/>
                <w:lang w:eastAsia="ru-RU"/>
              </w:rPr>
            </w:pPr>
            <w:r>
              <w:rPr>
                <w:rFonts w:ascii="Times New Roman" w:hAnsi="Times New Roman"/>
                <w:bCs/>
                <w:sz w:val="24"/>
                <w:szCs w:val="24"/>
                <w:lang w:eastAsia="ru-RU"/>
              </w:rPr>
              <w:t>94</w:t>
            </w:r>
          </w:p>
        </w:tc>
      </w:tr>
      <w:tr w:rsidR="00584E70" w:rsidRPr="00DC3F15" w14:paraId="1F55AB02" w14:textId="77777777" w:rsidTr="00584E70">
        <w:tc>
          <w:tcPr>
            <w:tcW w:w="8755" w:type="dxa"/>
            <w:shd w:val="clear" w:color="auto" w:fill="FFFFFF"/>
          </w:tcPr>
          <w:p w14:paraId="60DF5ABA" w14:textId="77777777" w:rsidR="00584E70" w:rsidRPr="00DC3F15" w:rsidRDefault="00584E70" w:rsidP="00584E70">
            <w:pPr>
              <w:autoSpaceDE w:val="0"/>
              <w:autoSpaceDN w:val="0"/>
              <w:adjustRightInd w:val="0"/>
              <w:spacing w:after="0"/>
              <w:contextualSpacing/>
              <w:jc w:val="both"/>
              <w:rPr>
                <w:rFonts w:ascii="Times New Roman" w:hAnsi="Times New Roman"/>
                <w:b/>
                <w:bCs/>
                <w:sz w:val="24"/>
                <w:szCs w:val="24"/>
                <w:lang w:eastAsia="ru-RU"/>
              </w:rPr>
            </w:pPr>
            <w:r w:rsidRPr="00DC3F15">
              <w:rPr>
                <w:rFonts w:ascii="Times New Roman" w:hAnsi="Times New Roman"/>
                <w:b/>
                <w:bCs/>
                <w:sz w:val="24"/>
                <w:szCs w:val="24"/>
                <w:lang w:eastAsia="ru-RU"/>
              </w:rPr>
              <w:t>2</w:t>
            </w:r>
            <w:r w:rsidR="00BB309B">
              <w:rPr>
                <w:rFonts w:ascii="Times New Roman" w:hAnsi="Times New Roman"/>
                <w:b/>
                <w:bCs/>
                <w:sz w:val="24"/>
                <w:szCs w:val="24"/>
                <w:lang w:eastAsia="ru-RU"/>
              </w:rPr>
              <w:t>.</w:t>
            </w:r>
            <w:r w:rsidRPr="00DC3F15">
              <w:rPr>
                <w:rFonts w:ascii="Times New Roman" w:hAnsi="Times New Roman"/>
                <w:b/>
                <w:bCs/>
                <w:sz w:val="24"/>
                <w:szCs w:val="24"/>
                <w:lang w:eastAsia="ru-RU"/>
              </w:rPr>
              <w:t>6</w:t>
            </w:r>
            <w:r w:rsidR="00BB309B">
              <w:rPr>
                <w:rFonts w:ascii="Times New Roman" w:hAnsi="Times New Roman"/>
                <w:b/>
                <w:bCs/>
                <w:sz w:val="24"/>
                <w:szCs w:val="24"/>
                <w:lang w:eastAsia="ru-RU"/>
              </w:rPr>
              <w:t xml:space="preserve">. </w:t>
            </w:r>
            <w:r w:rsidRPr="00DC3F15">
              <w:rPr>
                <w:rFonts w:ascii="Times New Roman" w:hAnsi="Times New Roman"/>
                <w:b/>
                <w:bCs/>
                <w:sz w:val="24"/>
                <w:szCs w:val="24"/>
                <w:lang w:eastAsia="ru-RU"/>
              </w:rPr>
              <w:t xml:space="preserve">Оценка потребности в капитальных </w:t>
            </w:r>
            <w:r w:rsidR="00D34107" w:rsidRPr="00DC3F15">
              <w:rPr>
                <w:rFonts w:ascii="Times New Roman" w:hAnsi="Times New Roman"/>
                <w:b/>
                <w:bCs/>
                <w:sz w:val="24"/>
                <w:szCs w:val="24"/>
                <w:lang w:eastAsia="ru-RU"/>
              </w:rPr>
              <w:t>вложениях в</w:t>
            </w:r>
            <w:r w:rsidRPr="00DC3F15">
              <w:rPr>
                <w:rFonts w:ascii="Times New Roman" w:hAnsi="Times New Roman"/>
                <w:b/>
                <w:bCs/>
                <w:sz w:val="24"/>
                <w:szCs w:val="24"/>
                <w:lang w:eastAsia="ru-RU"/>
              </w:rPr>
              <w:t xml:space="preserve"> строительство, реконструкции и модернизацию </w:t>
            </w:r>
            <w:r w:rsidR="00D34107" w:rsidRPr="00DC3F15">
              <w:rPr>
                <w:rFonts w:ascii="Times New Roman" w:hAnsi="Times New Roman"/>
                <w:b/>
                <w:bCs/>
                <w:sz w:val="24"/>
                <w:szCs w:val="24"/>
                <w:lang w:eastAsia="ru-RU"/>
              </w:rPr>
              <w:t>объектов централизованной</w:t>
            </w:r>
            <w:r w:rsidRPr="00DC3F15">
              <w:rPr>
                <w:rFonts w:ascii="Times New Roman" w:hAnsi="Times New Roman"/>
                <w:b/>
                <w:bCs/>
                <w:sz w:val="24"/>
                <w:szCs w:val="24"/>
                <w:lang w:eastAsia="ru-RU"/>
              </w:rPr>
              <w:t xml:space="preserve"> системы водоотведения</w:t>
            </w:r>
          </w:p>
        </w:tc>
        <w:tc>
          <w:tcPr>
            <w:tcW w:w="992" w:type="dxa"/>
            <w:shd w:val="clear" w:color="auto" w:fill="FFFFFF"/>
            <w:vAlign w:val="center"/>
          </w:tcPr>
          <w:p w14:paraId="73A86C75" w14:textId="2CB5A682" w:rsidR="00584E70" w:rsidRPr="009A5F00" w:rsidRDefault="008616AD" w:rsidP="00584E70">
            <w:pPr>
              <w:autoSpaceDE w:val="0"/>
              <w:autoSpaceDN w:val="0"/>
              <w:adjustRightInd w:val="0"/>
              <w:spacing w:after="0"/>
              <w:contextualSpacing/>
              <w:jc w:val="center"/>
              <w:rPr>
                <w:rFonts w:ascii="Times New Roman" w:hAnsi="Times New Roman"/>
                <w:bCs/>
                <w:sz w:val="24"/>
                <w:szCs w:val="24"/>
                <w:lang w:eastAsia="ru-RU"/>
              </w:rPr>
            </w:pPr>
            <w:r>
              <w:rPr>
                <w:rFonts w:ascii="Times New Roman" w:hAnsi="Times New Roman"/>
                <w:bCs/>
                <w:sz w:val="24"/>
                <w:szCs w:val="24"/>
                <w:lang w:eastAsia="ru-RU"/>
              </w:rPr>
              <w:t>95</w:t>
            </w:r>
          </w:p>
        </w:tc>
      </w:tr>
      <w:tr w:rsidR="00641BEE" w:rsidRPr="00DC3F15" w14:paraId="073BC7AB" w14:textId="77777777" w:rsidTr="00584E70">
        <w:tc>
          <w:tcPr>
            <w:tcW w:w="8755" w:type="dxa"/>
            <w:shd w:val="clear" w:color="auto" w:fill="FFFFFF"/>
          </w:tcPr>
          <w:p w14:paraId="46F242C3" w14:textId="4BF20924" w:rsidR="00641BEE" w:rsidRPr="00641BEE" w:rsidRDefault="00641BEE" w:rsidP="00584E70">
            <w:pPr>
              <w:autoSpaceDE w:val="0"/>
              <w:autoSpaceDN w:val="0"/>
              <w:adjustRightInd w:val="0"/>
              <w:spacing w:after="0"/>
              <w:contextualSpacing/>
              <w:jc w:val="both"/>
              <w:rPr>
                <w:rFonts w:ascii="Times New Roman" w:hAnsi="Times New Roman"/>
                <w:sz w:val="24"/>
                <w:szCs w:val="24"/>
                <w:lang w:eastAsia="ru-RU"/>
              </w:rPr>
            </w:pPr>
            <w:r w:rsidRPr="00641BEE">
              <w:rPr>
                <w:rFonts w:ascii="Times New Roman" w:hAnsi="Times New Roman"/>
                <w:sz w:val="24"/>
                <w:szCs w:val="24"/>
                <w:lang w:eastAsia="ru-RU"/>
              </w:rPr>
              <w:t>2.6.1. Перспектива развития объектов централизованных систем водоотведения</w:t>
            </w:r>
          </w:p>
        </w:tc>
        <w:tc>
          <w:tcPr>
            <w:tcW w:w="992" w:type="dxa"/>
            <w:shd w:val="clear" w:color="auto" w:fill="FFFFFF"/>
            <w:vAlign w:val="center"/>
          </w:tcPr>
          <w:p w14:paraId="56F81B4A" w14:textId="4E8343EC" w:rsidR="00641BEE" w:rsidRPr="009A5F00" w:rsidRDefault="008616AD" w:rsidP="00584E70">
            <w:pPr>
              <w:autoSpaceDE w:val="0"/>
              <w:autoSpaceDN w:val="0"/>
              <w:adjustRightInd w:val="0"/>
              <w:spacing w:after="0"/>
              <w:contextualSpacing/>
              <w:jc w:val="center"/>
              <w:rPr>
                <w:rFonts w:ascii="Times New Roman" w:hAnsi="Times New Roman"/>
                <w:bCs/>
                <w:sz w:val="24"/>
                <w:szCs w:val="24"/>
                <w:lang w:eastAsia="ru-RU"/>
              </w:rPr>
            </w:pPr>
            <w:r>
              <w:rPr>
                <w:rFonts w:ascii="Times New Roman" w:hAnsi="Times New Roman"/>
                <w:bCs/>
                <w:sz w:val="24"/>
                <w:szCs w:val="24"/>
                <w:lang w:eastAsia="ru-RU"/>
              </w:rPr>
              <w:t>97</w:t>
            </w:r>
          </w:p>
        </w:tc>
      </w:tr>
      <w:tr w:rsidR="00584E70" w:rsidRPr="00DC3F15" w14:paraId="26770597" w14:textId="77777777" w:rsidTr="00584E70">
        <w:tc>
          <w:tcPr>
            <w:tcW w:w="8755" w:type="dxa"/>
            <w:shd w:val="clear" w:color="auto" w:fill="FFFFFF"/>
          </w:tcPr>
          <w:p w14:paraId="348E31C9" w14:textId="77777777" w:rsidR="00584E70" w:rsidRPr="00DC3F15" w:rsidRDefault="00584E70" w:rsidP="00584E70">
            <w:pPr>
              <w:autoSpaceDE w:val="0"/>
              <w:autoSpaceDN w:val="0"/>
              <w:adjustRightInd w:val="0"/>
              <w:spacing w:after="0"/>
              <w:contextualSpacing/>
              <w:jc w:val="both"/>
              <w:rPr>
                <w:rFonts w:ascii="Times New Roman" w:hAnsi="Times New Roman"/>
                <w:b/>
                <w:bCs/>
                <w:sz w:val="24"/>
                <w:szCs w:val="24"/>
                <w:lang w:eastAsia="ru-RU"/>
              </w:rPr>
            </w:pPr>
            <w:r w:rsidRPr="00DC3F15">
              <w:rPr>
                <w:rFonts w:ascii="Times New Roman" w:hAnsi="Times New Roman"/>
                <w:b/>
                <w:bCs/>
                <w:sz w:val="24"/>
                <w:szCs w:val="24"/>
                <w:lang w:eastAsia="ru-RU"/>
              </w:rPr>
              <w:t>2</w:t>
            </w:r>
            <w:r w:rsidR="00BB309B">
              <w:rPr>
                <w:rFonts w:ascii="Times New Roman" w:hAnsi="Times New Roman"/>
                <w:b/>
                <w:bCs/>
                <w:sz w:val="24"/>
                <w:szCs w:val="24"/>
                <w:lang w:eastAsia="ru-RU"/>
              </w:rPr>
              <w:t>.</w:t>
            </w:r>
            <w:r w:rsidRPr="00DC3F15">
              <w:rPr>
                <w:rFonts w:ascii="Times New Roman" w:hAnsi="Times New Roman"/>
                <w:b/>
                <w:bCs/>
                <w:sz w:val="24"/>
                <w:szCs w:val="24"/>
                <w:lang w:eastAsia="ru-RU"/>
              </w:rPr>
              <w:t>7</w:t>
            </w:r>
            <w:r w:rsidR="00BB309B">
              <w:rPr>
                <w:rFonts w:ascii="Times New Roman" w:hAnsi="Times New Roman"/>
                <w:b/>
                <w:bCs/>
                <w:sz w:val="24"/>
                <w:szCs w:val="24"/>
                <w:lang w:eastAsia="ru-RU"/>
              </w:rPr>
              <w:t xml:space="preserve">. </w:t>
            </w:r>
            <w:r w:rsidRPr="00DC3F15">
              <w:rPr>
                <w:rFonts w:ascii="Times New Roman" w:hAnsi="Times New Roman"/>
                <w:b/>
                <w:bCs/>
                <w:sz w:val="24"/>
                <w:szCs w:val="24"/>
                <w:lang w:eastAsia="ru-RU"/>
              </w:rPr>
              <w:t xml:space="preserve">Плановые </w:t>
            </w:r>
            <w:r w:rsidR="00D34107" w:rsidRPr="00DC3F15">
              <w:rPr>
                <w:rFonts w:ascii="Times New Roman" w:hAnsi="Times New Roman"/>
                <w:b/>
                <w:bCs/>
                <w:sz w:val="24"/>
                <w:szCs w:val="24"/>
                <w:lang w:eastAsia="ru-RU"/>
              </w:rPr>
              <w:t>значения показателей</w:t>
            </w:r>
            <w:r w:rsidRPr="00DC3F15">
              <w:rPr>
                <w:rFonts w:ascii="Times New Roman" w:hAnsi="Times New Roman"/>
                <w:b/>
                <w:bCs/>
                <w:sz w:val="24"/>
                <w:szCs w:val="24"/>
                <w:lang w:eastAsia="ru-RU"/>
              </w:rPr>
              <w:t xml:space="preserve"> развития централизованных систем водоотведения</w:t>
            </w:r>
          </w:p>
        </w:tc>
        <w:tc>
          <w:tcPr>
            <w:tcW w:w="992" w:type="dxa"/>
            <w:shd w:val="clear" w:color="auto" w:fill="FFFFFF"/>
            <w:vAlign w:val="center"/>
          </w:tcPr>
          <w:p w14:paraId="4E18BF7D" w14:textId="2EDBA920" w:rsidR="00584E70" w:rsidRPr="009A5F00" w:rsidRDefault="008616AD" w:rsidP="00584E70">
            <w:pPr>
              <w:autoSpaceDE w:val="0"/>
              <w:autoSpaceDN w:val="0"/>
              <w:adjustRightInd w:val="0"/>
              <w:spacing w:after="0"/>
              <w:contextualSpacing/>
              <w:jc w:val="center"/>
              <w:rPr>
                <w:rFonts w:ascii="Times New Roman" w:hAnsi="Times New Roman"/>
                <w:bCs/>
                <w:sz w:val="24"/>
                <w:szCs w:val="24"/>
                <w:lang w:eastAsia="ru-RU"/>
              </w:rPr>
            </w:pPr>
            <w:r>
              <w:rPr>
                <w:rFonts w:ascii="Times New Roman" w:hAnsi="Times New Roman"/>
                <w:bCs/>
                <w:sz w:val="24"/>
                <w:szCs w:val="24"/>
                <w:lang w:eastAsia="ru-RU"/>
              </w:rPr>
              <w:t>98</w:t>
            </w:r>
          </w:p>
        </w:tc>
      </w:tr>
      <w:tr w:rsidR="00584E70" w:rsidRPr="00DC3F15" w14:paraId="7041D8F1" w14:textId="77777777" w:rsidTr="00584E70">
        <w:tc>
          <w:tcPr>
            <w:tcW w:w="8755" w:type="dxa"/>
            <w:shd w:val="clear" w:color="auto" w:fill="FFFFFF"/>
          </w:tcPr>
          <w:p w14:paraId="3F1E29E7" w14:textId="77777777" w:rsidR="00584E70" w:rsidRPr="00DC3F15" w:rsidRDefault="00584E70" w:rsidP="00584E70">
            <w:pPr>
              <w:autoSpaceDE w:val="0"/>
              <w:autoSpaceDN w:val="0"/>
              <w:adjustRightInd w:val="0"/>
              <w:spacing w:after="0"/>
              <w:contextualSpacing/>
              <w:jc w:val="both"/>
              <w:rPr>
                <w:rFonts w:ascii="Times New Roman" w:hAnsi="Times New Roman"/>
                <w:b/>
                <w:bCs/>
                <w:sz w:val="24"/>
                <w:szCs w:val="24"/>
                <w:lang w:eastAsia="ru-RU"/>
              </w:rPr>
            </w:pPr>
            <w:r w:rsidRPr="00DC3F15">
              <w:rPr>
                <w:rFonts w:ascii="Times New Roman" w:hAnsi="Times New Roman"/>
                <w:b/>
                <w:bCs/>
                <w:sz w:val="24"/>
                <w:szCs w:val="24"/>
                <w:lang w:eastAsia="ru-RU"/>
              </w:rPr>
              <w:t>2</w:t>
            </w:r>
            <w:r w:rsidR="00BB309B">
              <w:rPr>
                <w:rFonts w:ascii="Times New Roman" w:hAnsi="Times New Roman"/>
                <w:b/>
                <w:bCs/>
                <w:sz w:val="24"/>
                <w:szCs w:val="24"/>
                <w:lang w:eastAsia="ru-RU"/>
              </w:rPr>
              <w:t>.</w:t>
            </w:r>
            <w:r w:rsidRPr="00DC3F15">
              <w:rPr>
                <w:rFonts w:ascii="Times New Roman" w:hAnsi="Times New Roman"/>
                <w:b/>
                <w:bCs/>
                <w:sz w:val="24"/>
                <w:szCs w:val="24"/>
                <w:lang w:eastAsia="ru-RU"/>
              </w:rPr>
              <w:t>8</w:t>
            </w:r>
            <w:r w:rsidR="00BB309B">
              <w:rPr>
                <w:rFonts w:ascii="Times New Roman" w:hAnsi="Times New Roman"/>
                <w:b/>
                <w:bCs/>
                <w:sz w:val="24"/>
                <w:szCs w:val="24"/>
                <w:lang w:eastAsia="ru-RU"/>
              </w:rPr>
              <w:t xml:space="preserve">. </w:t>
            </w:r>
            <w:r w:rsidRPr="00DC3F15">
              <w:rPr>
                <w:rFonts w:ascii="Times New Roman" w:hAnsi="Times New Roman"/>
                <w:b/>
                <w:bCs/>
                <w:sz w:val="24"/>
                <w:szCs w:val="24"/>
                <w:lang w:eastAsia="ru-RU"/>
              </w:rPr>
              <w:t>Перечень выявленных бесхозяйных объектов централизованной системы водоотведения (в случае их выявления) и перечень организаций, уполномоченных на их эксплуатацию</w:t>
            </w:r>
          </w:p>
        </w:tc>
        <w:tc>
          <w:tcPr>
            <w:tcW w:w="992" w:type="dxa"/>
            <w:shd w:val="clear" w:color="auto" w:fill="FFFFFF"/>
            <w:vAlign w:val="center"/>
          </w:tcPr>
          <w:p w14:paraId="033A57AA" w14:textId="1C8745CD" w:rsidR="00584E70" w:rsidRPr="009A5F00" w:rsidRDefault="008616AD" w:rsidP="00584E70">
            <w:pPr>
              <w:autoSpaceDE w:val="0"/>
              <w:autoSpaceDN w:val="0"/>
              <w:adjustRightInd w:val="0"/>
              <w:spacing w:after="0"/>
              <w:contextualSpacing/>
              <w:jc w:val="center"/>
              <w:rPr>
                <w:rFonts w:ascii="Times New Roman" w:hAnsi="Times New Roman"/>
                <w:bCs/>
                <w:sz w:val="24"/>
                <w:szCs w:val="24"/>
                <w:lang w:eastAsia="ru-RU"/>
              </w:rPr>
            </w:pPr>
            <w:r>
              <w:rPr>
                <w:rFonts w:ascii="Times New Roman" w:hAnsi="Times New Roman"/>
                <w:bCs/>
                <w:sz w:val="24"/>
                <w:szCs w:val="24"/>
                <w:lang w:eastAsia="ru-RU"/>
              </w:rPr>
              <w:t>99</w:t>
            </w:r>
          </w:p>
        </w:tc>
      </w:tr>
    </w:tbl>
    <w:p w14:paraId="292C7AA2" w14:textId="77777777" w:rsidR="00AF6220" w:rsidRPr="00DC3F15" w:rsidRDefault="00AF6220" w:rsidP="004466F5">
      <w:pPr>
        <w:autoSpaceDE w:val="0"/>
        <w:autoSpaceDN w:val="0"/>
        <w:adjustRightInd w:val="0"/>
        <w:spacing w:after="0"/>
        <w:rPr>
          <w:rFonts w:ascii="Times New Roman" w:hAnsi="Times New Roman"/>
          <w:b/>
          <w:bCs/>
          <w:sz w:val="28"/>
          <w:szCs w:val="28"/>
          <w:lang w:eastAsia="ru-RU"/>
        </w:rPr>
        <w:sectPr w:rsidR="00AF6220" w:rsidRPr="00DC3F15" w:rsidSect="005319F4">
          <w:pgSz w:w="11907" w:h="16840" w:code="9"/>
          <w:pgMar w:top="851" w:right="851" w:bottom="851" w:left="1701" w:header="720" w:footer="720" w:gutter="0"/>
          <w:cols w:space="720"/>
        </w:sectPr>
      </w:pPr>
    </w:p>
    <w:p w14:paraId="2A69649B" w14:textId="77777777" w:rsidR="00E22DF8" w:rsidRPr="00DC3F15" w:rsidRDefault="00E22DF8" w:rsidP="00EB26DB">
      <w:pPr>
        <w:autoSpaceDE w:val="0"/>
        <w:autoSpaceDN w:val="0"/>
        <w:adjustRightInd w:val="0"/>
        <w:spacing w:after="0"/>
        <w:jc w:val="center"/>
        <w:rPr>
          <w:rFonts w:ascii="Times New Roman" w:hAnsi="Times New Roman"/>
          <w:sz w:val="28"/>
          <w:szCs w:val="28"/>
          <w:lang w:eastAsia="ru-RU"/>
        </w:rPr>
      </w:pPr>
      <w:r w:rsidRPr="00DC3F15">
        <w:rPr>
          <w:rFonts w:ascii="Times New Roman" w:hAnsi="Times New Roman"/>
          <w:b/>
          <w:bCs/>
          <w:sz w:val="28"/>
          <w:szCs w:val="28"/>
          <w:lang w:eastAsia="ru-RU"/>
        </w:rPr>
        <w:lastRenderedPageBreak/>
        <w:t>ВВЕДЕНИЕ</w:t>
      </w:r>
    </w:p>
    <w:p w14:paraId="28455A4A" w14:textId="4699A17E" w:rsidR="00E22DF8" w:rsidRPr="00DC3F15" w:rsidRDefault="00E22DF8" w:rsidP="00EB26DB">
      <w:pPr>
        <w:autoSpaceDE w:val="0"/>
        <w:autoSpaceDN w:val="0"/>
        <w:adjustRightInd w:val="0"/>
        <w:spacing w:after="0"/>
        <w:ind w:firstLine="708"/>
        <w:jc w:val="both"/>
        <w:rPr>
          <w:rFonts w:ascii="Times New Roman" w:hAnsi="Times New Roman"/>
          <w:sz w:val="28"/>
          <w:szCs w:val="28"/>
          <w:lang w:eastAsia="ru-RU"/>
        </w:rPr>
      </w:pPr>
      <w:r w:rsidRPr="00DC3F15">
        <w:rPr>
          <w:rFonts w:ascii="Times New Roman" w:hAnsi="Times New Roman"/>
          <w:sz w:val="28"/>
          <w:szCs w:val="28"/>
          <w:lang w:eastAsia="ru-RU"/>
        </w:rPr>
        <w:t xml:space="preserve">Схема водоснабжения и водоотведения на период </w:t>
      </w:r>
      <w:r w:rsidR="000D4F90" w:rsidRPr="00DC3F15">
        <w:rPr>
          <w:rFonts w:ascii="Times New Roman" w:hAnsi="Times New Roman"/>
          <w:sz w:val="28"/>
          <w:szCs w:val="28"/>
          <w:lang w:eastAsia="ru-RU"/>
        </w:rPr>
        <w:t xml:space="preserve">с </w:t>
      </w:r>
      <w:r w:rsidR="005618FE" w:rsidRPr="00DC3F15">
        <w:rPr>
          <w:rFonts w:ascii="Times New Roman" w:hAnsi="Times New Roman"/>
          <w:sz w:val="28"/>
          <w:szCs w:val="28"/>
          <w:lang w:eastAsia="ru-RU"/>
        </w:rPr>
        <w:t>202</w:t>
      </w:r>
      <w:r w:rsidR="002F00CC">
        <w:rPr>
          <w:rFonts w:ascii="Times New Roman" w:hAnsi="Times New Roman"/>
          <w:sz w:val="28"/>
          <w:szCs w:val="28"/>
          <w:lang w:eastAsia="ru-RU"/>
        </w:rPr>
        <w:t>4</w:t>
      </w:r>
      <w:r w:rsidR="0066621E" w:rsidRPr="00DC3F15">
        <w:rPr>
          <w:rFonts w:ascii="Times New Roman" w:hAnsi="Times New Roman"/>
          <w:sz w:val="28"/>
          <w:szCs w:val="28"/>
          <w:lang w:eastAsia="ru-RU"/>
        </w:rPr>
        <w:t xml:space="preserve"> </w:t>
      </w:r>
      <w:r w:rsidR="000D4F90" w:rsidRPr="00DC3F15">
        <w:rPr>
          <w:rFonts w:ascii="Times New Roman" w:hAnsi="Times New Roman"/>
          <w:sz w:val="28"/>
          <w:szCs w:val="28"/>
          <w:lang w:eastAsia="ru-RU"/>
        </w:rPr>
        <w:t>по</w:t>
      </w:r>
      <w:r w:rsidR="0066621E" w:rsidRPr="00DC3F15">
        <w:rPr>
          <w:rFonts w:ascii="Times New Roman" w:hAnsi="Times New Roman"/>
          <w:sz w:val="28"/>
          <w:szCs w:val="28"/>
          <w:lang w:eastAsia="ru-RU"/>
        </w:rPr>
        <w:t xml:space="preserve"> </w:t>
      </w:r>
      <w:r w:rsidR="00CC46DA">
        <w:rPr>
          <w:rFonts w:ascii="Times New Roman" w:hAnsi="Times New Roman"/>
          <w:sz w:val="28"/>
          <w:szCs w:val="28"/>
          <w:lang w:eastAsia="ru-RU"/>
        </w:rPr>
        <w:t>2034</w:t>
      </w:r>
      <w:r w:rsidR="00937030" w:rsidRPr="00DC3F15">
        <w:rPr>
          <w:rFonts w:ascii="Times New Roman" w:hAnsi="Times New Roman"/>
          <w:sz w:val="28"/>
          <w:szCs w:val="28"/>
          <w:lang w:eastAsia="ru-RU"/>
        </w:rPr>
        <w:t xml:space="preserve"> г</w:t>
      </w:r>
      <w:r w:rsidR="000D4F90" w:rsidRPr="00DC3F15">
        <w:rPr>
          <w:rFonts w:ascii="Times New Roman" w:hAnsi="Times New Roman"/>
          <w:sz w:val="28"/>
          <w:szCs w:val="28"/>
          <w:lang w:eastAsia="ru-RU"/>
        </w:rPr>
        <w:t>г</w:t>
      </w:r>
      <w:r w:rsidR="00BB309B">
        <w:rPr>
          <w:rFonts w:ascii="Times New Roman" w:hAnsi="Times New Roman"/>
          <w:sz w:val="28"/>
          <w:szCs w:val="28"/>
          <w:lang w:eastAsia="ru-RU"/>
        </w:rPr>
        <w:t xml:space="preserve">. </w:t>
      </w:r>
      <w:r w:rsidR="00012F11">
        <w:rPr>
          <w:rFonts w:ascii="Times New Roman" w:hAnsi="Times New Roman"/>
          <w:sz w:val="28"/>
          <w:szCs w:val="28"/>
          <w:lang w:eastAsia="ru-RU"/>
        </w:rPr>
        <w:t>Комсомольского муниципального округа</w:t>
      </w:r>
      <w:r w:rsidR="008252FA" w:rsidRPr="00DC3F15">
        <w:rPr>
          <w:rFonts w:ascii="Times New Roman" w:hAnsi="Times New Roman"/>
          <w:sz w:val="28"/>
          <w:szCs w:val="28"/>
          <w:lang w:eastAsia="ru-RU"/>
        </w:rPr>
        <w:t xml:space="preserve"> </w:t>
      </w:r>
      <w:r w:rsidR="00B019C3">
        <w:rPr>
          <w:rFonts w:ascii="Times New Roman" w:hAnsi="Times New Roman"/>
          <w:sz w:val="28"/>
          <w:szCs w:val="28"/>
          <w:lang w:eastAsia="ru-RU"/>
        </w:rPr>
        <w:t>Чувашской республики</w:t>
      </w:r>
      <w:r w:rsidR="008252FA" w:rsidRPr="00DC3F15">
        <w:rPr>
          <w:rFonts w:ascii="Times New Roman" w:hAnsi="Times New Roman"/>
          <w:sz w:val="28"/>
          <w:szCs w:val="28"/>
          <w:lang w:eastAsia="ru-RU"/>
        </w:rPr>
        <w:t xml:space="preserve"> </w:t>
      </w:r>
      <w:r w:rsidRPr="00DC3F15">
        <w:rPr>
          <w:rFonts w:ascii="Times New Roman" w:hAnsi="Times New Roman"/>
          <w:sz w:val="28"/>
          <w:szCs w:val="28"/>
          <w:lang w:eastAsia="ru-RU"/>
        </w:rPr>
        <w:t>разработана на основании следующих документов:</w:t>
      </w:r>
    </w:p>
    <w:p w14:paraId="07A58368" w14:textId="0294C5D9" w:rsidR="007B3E82" w:rsidRPr="00DC3F15" w:rsidRDefault="007B3E82" w:rsidP="00EB26DB">
      <w:pPr>
        <w:autoSpaceDE w:val="0"/>
        <w:autoSpaceDN w:val="0"/>
        <w:adjustRightInd w:val="0"/>
        <w:spacing w:after="0"/>
        <w:jc w:val="both"/>
        <w:rPr>
          <w:rFonts w:ascii="Times New Roman" w:hAnsi="Times New Roman"/>
          <w:sz w:val="28"/>
          <w:szCs w:val="28"/>
          <w:lang w:eastAsia="ru-RU"/>
        </w:rPr>
      </w:pPr>
      <w:r w:rsidRPr="00DC3F15">
        <w:rPr>
          <w:rFonts w:ascii="Times New Roman" w:hAnsi="Times New Roman"/>
          <w:sz w:val="28"/>
          <w:szCs w:val="28"/>
          <w:lang w:eastAsia="ru-RU"/>
        </w:rPr>
        <w:t>- Федеральный закон от 06</w:t>
      </w:r>
      <w:r w:rsidR="00BB309B">
        <w:rPr>
          <w:rFonts w:ascii="Times New Roman" w:hAnsi="Times New Roman"/>
          <w:sz w:val="28"/>
          <w:szCs w:val="28"/>
          <w:lang w:eastAsia="ru-RU"/>
        </w:rPr>
        <w:t>.</w:t>
      </w:r>
      <w:r w:rsidRPr="00DC3F15">
        <w:rPr>
          <w:rFonts w:ascii="Times New Roman" w:hAnsi="Times New Roman"/>
          <w:sz w:val="28"/>
          <w:szCs w:val="28"/>
          <w:lang w:eastAsia="ru-RU"/>
        </w:rPr>
        <w:t>10</w:t>
      </w:r>
      <w:r w:rsidR="00BB309B">
        <w:rPr>
          <w:rFonts w:ascii="Times New Roman" w:hAnsi="Times New Roman"/>
          <w:sz w:val="28"/>
          <w:szCs w:val="28"/>
          <w:lang w:eastAsia="ru-RU"/>
        </w:rPr>
        <w:t>.</w:t>
      </w:r>
      <w:r w:rsidRPr="00DC3F15">
        <w:rPr>
          <w:rFonts w:ascii="Times New Roman" w:hAnsi="Times New Roman"/>
          <w:sz w:val="28"/>
          <w:szCs w:val="28"/>
          <w:lang w:eastAsia="ru-RU"/>
        </w:rPr>
        <w:t>2003г</w:t>
      </w:r>
      <w:r w:rsidR="00BB309B">
        <w:rPr>
          <w:rFonts w:ascii="Times New Roman" w:hAnsi="Times New Roman"/>
          <w:sz w:val="28"/>
          <w:szCs w:val="28"/>
          <w:lang w:eastAsia="ru-RU"/>
        </w:rPr>
        <w:t xml:space="preserve">. </w:t>
      </w:r>
      <w:r w:rsidRPr="00DC3F15">
        <w:rPr>
          <w:rFonts w:ascii="Times New Roman" w:hAnsi="Times New Roman"/>
          <w:sz w:val="28"/>
          <w:szCs w:val="28"/>
          <w:lang w:eastAsia="ru-RU"/>
        </w:rPr>
        <w:t xml:space="preserve">№131-ФЗ </w:t>
      </w:r>
      <w:r w:rsidR="00E63B82">
        <w:rPr>
          <w:rFonts w:ascii="Times New Roman" w:hAnsi="Times New Roman"/>
          <w:sz w:val="28"/>
          <w:szCs w:val="28"/>
          <w:lang w:eastAsia="ru-RU"/>
        </w:rPr>
        <w:t>«</w:t>
      </w:r>
      <w:r w:rsidRPr="00DC3F15">
        <w:rPr>
          <w:rFonts w:ascii="Times New Roman" w:hAnsi="Times New Roman"/>
          <w:sz w:val="28"/>
          <w:szCs w:val="28"/>
          <w:lang w:eastAsia="ru-RU"/>
        </w:rPr>
        <w:t>Об общих принципах организации местного самоуправления в Российской Федерации</w:t>
      </w:r>
      <w:r w:rsidR="00E63B82">
        <w:rPr>
          <w:rFonts w:ascii="Times New Roman" w:hAnsi="Times New Roman"/>
          <w:sz w:val="28"/>
          <w:szCs w:val="28"/>
          <w:lang w:eastAsia="ru-RU"/>
        </w:rPr>
        <w:t>»</w:t>
      </w:r>
      <w:r w:rsidRPr="00DC3F15">
        <w:rPr>
          <w:rFonts w:ascii="Times New Roman" w:hAnsi="Times New Roman"/>
          <w:sz w:val="28"/>
          <w:szCs w:val="28"/>
          <w:lang w:eastAsia="ru-RU"/>
        </w:rPr>
        <w:t>;</w:t>
      </w:r>
    </w:p>
    <w:p w14:paraId="73AEDAEF" w14:textId="2D81B78C" w:rsidR="007B3E82" w:rsidRPr="00DC3F15" w:rsidRDefault="007B3E82" w:rsidP="00EB26DB">
      <w:pPr>
        <w:autoSpaceDE w:val="0"/>
        <w:autoSpaceDN w:val="0"/>
        <w:adjustRightInd w:val="0"/>
        <w:spacing w:after="0"/>
        <w:jc w:val="both"/>
        <w:rPr>
          <w:rFonts w:ascii="Times New Roman" w:hAnsi="Times New Roman"/>
          <w:sz w:val="28"/>
          <w:szCs w:val="28"/>
          <w:lang w:eastAsia="ru-RU"/>
        </w:rPr>
      </w:pPr>
      <w:r w:rsidRPr="00DC3F15">
        <w:rPr>
          <w:rFonts w:ascii="Times New Roman" w:hAnsi="Times New Roman"/>
          <w:sz w:val="28"/>
          <w:szCs w:val="28"/>
          <w:lang w:eastAsia="ru-RU"/>
        </w:rPr>
        <w:t>- Федеральный закон от 7 декабря 2011 г</w:t>
      </w:r>
      <w:r w:rsidR="00BB309B">
        <w:rPr>
          <w:rFonts w:ascii="Times New Roman" w:hAnsi="Times New Roman"/>
          <w:sz w:val="28"/>
          <w:szCs w:val="28"/>
          <w:lang w:eastAsia="ru-RU"/>
        </w:rPr>
        <w:t xml:space="preserve">. </w:t>
      </w:r>
      <w:r w:rsidRPr="00DC3F15">
        <w:rPr>
          <w:rFonts w:ascii="Times New Roman" w:hAnsi="Times New Roman"/>
          <w:sz w:val="28"/>
          <w:szCs w:val="28"/>
          <w:lang w:eastAsia="ru-RU"/>
        </w:rPr>
        <w:t xml:space="preserve">№ 416-ФЗ </w:t>
      </w:r>
      <w:r w:rsidR="00E63B82">
        <w:rPr>
          <w:rFonts w:ascii="Times New Roman" w:hAnsi="Times New Roman"/>
          <w:sz w:val="28"/>
          <w:szCs w:val="28"/>
          <w:lang w:eastAsia="ru-RU"/>
        </w:rPr>
        <w:t>«</w:t>
      </w:r>
      <w:r w:rsidRPr="00DC3F15">
        <w:rPr>
          <w:rFonts w:ascii="Times New Roman" w:hAnsi="Times New Roman"/>
          <w:sz w:val="28"/>
          <w:szCs w:val="28"/>
          <w:lang w:eastAsia="ru-RU"/>
        </w:rPr>
        <w:t>О водоснабжении и водоотведении</w:t>
      </w:r>
      <w:r w:rsidR="00E63B82">
        <w:rPr>
          <w:rFonts w:ascii="Times New Roman" w:hAnsi="Times New Roman"/>
          <w:sz w:val="28"/>
          <w:szCs w:val="28"/>
          <w:lang w:eastAsia="ru-RU"/>
        </w:rPr>
        <w:t>»</w:t>
      </w:r>
      <w:r w:rsidRPr="00DC3F15">
        <w:rPr>
          <w:rFonts w:ascii="Times New Roman" w:hAnsi="Times New Roman"/>
          <w:sz w:val="28"/>
          <w:szCs w:val="28"/>
          <w:lang w:eastAsia="ru-RU"/>
        </w:rPr>
        <w:t>;</w:t>
      </w:r>
    </w:p>
    <w:p w14:paraId="1611FED5" w14:textId="3491C278" w:rsidR="00DE4490" w:rsidRPr="00DC3F15" w:rsidRDefault="00DE4490" w:rsidP="00EB26DB">
      <w:pPr>
        <w:widowControl w:val="0"/>
        <w:tabs>
          <w:tab w:val="left" w:pos="360"/>
        </w:tabs>
        <w:autoSpaceDE w:val="0"/>
        <w:autoSpaceDN w:val="0"/>
        <w:adjustRightInd w:val="0"/>
        <w:spacing w:after="0"/>
        <w:jc w:val="both"/>
        <w:rPr>
          <w:rFonts w:ascii="Times New Roman" w:eastAsia="Times New Roman" w:hAnsi="Times New Roman"/>
          <w:sz w:val="28"/>
          <w:szCs w:val="28"/>
        </w:rPr>
      </w:pPr>
      <w:r w:rsidRPr="00DC3F15">
        <w:rPr>
          <w:rFonts w:ascii="Times New Roman" w:eastAsia="Times New Roman" w:hAnsi="Times New Roman"/>
          <w:sz w:val="28"/>
          <w:szCs w:val="28"/>
        </w:rPr>
        <w:t>- Федеральный закон от 27</w:t>
      </w:r>
      <w:r w:rsidR="00BB309B">
        <w:rPr>
          <w:rFonts w:ascii="Times New Roman" w:eastAsia="Times New Roman" w:hAnsi="Times New Roman"/>
          <w:sz w:val="28"/>
          <w:szCs w:val="28"/>
        </w:rPr>
        <w:t>.</w:t>
      </w:r>
      <w:r w:rsidRPr="00DC3F15">
        <w:rPr>
          <w:rFonts w:ascii="Times New Roman" w:eastAsia="Times New Roman" w:hAnsi="Times New Roman"/>
          <w:sz w:val="28"/>
          <w:szCs w:val="28"/>
        </w:rPr>
        <w:t>07</w:t>
      </w:r>
      <w:r w:rsidR="00BB309B">
        <w:rPr>
          <w:rFonts w:ascii="Times New Roman" w:eastAsia="Times New Roman" w:hAnsi="Times New Roman"/>
          <w:sz w:val="28"/>
          <w:szCs w:val="28"/>
        </w:rPr>
        <w:t>.</w:t>
      </w:r>
      <w:r w:rsidRPr="00DC3F15">
        <w:rPr>
          <w:rFonts w:ascii="Times New Roman" w:eastAsia="Times New Roman" w:hAnsi="Times New Roman"/>
          <w:sz w:val="28"/>
          <w:szCs w:val="28"/>
        </w:rPr>
        <w:t>2010 г</w:t>
      </w:r>
      <w:r w:rsidR="00BB309B">
        <w:rPr>
          <w:rFonts w:ascii="Times New Roman" w:eastAsia="Times New Roman" w:hAnsi="Times New Roman"/>
          <w:sz w:val="28"/>
          <w:szCs w:val="28"/>
        </w:rPr>
        <w:t xml:space="preserve">. </w:t>
      </w:r>
      <w:r w:rsidRPr="00DC3F15">
        <w:rPr>
          <w:rFonts w:ascii="Times New Roman" w:eastAsia="Times New Roman" w:hAnsi="Times New Roman"/>
          <w:sz w:val="28"/>
          <w:szCs w:val="28"/>
        </w:rPr>
        <w:t xml:space="preserve">№ 210-ФЗ </w:t>
      </w:r>
      <w:r w:rsidR="00E63B82">
        <w:rPr>
          <w:rFonts w:ascii="Times New Roman" w:eastAsia="Times New Roman" w:hAnsi="Times New Roman"/>
          <w:sz w:val="28"/>
          <w:szCs w:val="28"/>
        </w:rPr>
        <w:t>«</w:t>
      </w:r>
      <w:r w:rsidRPr="00DC3F15">
        <w:rPr>
          <w:rFonts w:ascii="Times New Roman" w:eastAsia="Times New Roman" w:hAnsi="Times New Roman"/>
          <w:sz w:val="28"/>
          <w:szCs w:val="28"/>
        </w:rPr>
        <w:t>Об организации предоставления государственных и муниципальных услуг (с ред</w:t>
      </w:r>
      <w:r w:rsidR="00BB309B">
        <w:rPr>
          <w:rFonts w:ascii="Times New Roman" w:eastAsia="Times New Roman" w:hAnsi="Times New Roman"/>
          <w:sz w:val="28"/>
          <w:szCs w:val="28"/>
        </w:rPr>
        <w:t xml:space="preserve">. </w:t>
      </w:r>
      <w:r w:rsidRPr="00DC3F15">
        <w:rPr>
          <w:rFonts w:ascii="Times New Roman" w:eastAsia="Times New Roman" w:hAnsi="Times New Roman"/>
          <w:sz w:val="28"/>
          <w:szCs w:val="28"/>
        </w:rPr>
        <w:t>от 31</w:t>
      </w:r>
      <w:r w:rsidR="00BB309B">
        <w:rPr>
          <w:rFonts w:ascii="Times New Roman" w:eastAsia="Times New Roman" w:hAnsi="Times New Roman"/>
          <w:sz w:val="28"/>
          <w:szCs w:val="28"/>
        </w:rPr>
        <w:t>.</w:t>
      </w:r>
      <w:r w:rsidRPr="00DC3F15">
        <w:rPr>
          <w:rFonts w:ascii="Times New Roman" w:eastAsia="Times New Roman" w:hAnsi="Times New Roman"/>
          <w:sz w:val="28"/>
          <w:szCs w:val="28"/>
        </w:rPr>
        <w:t>07</w:t>
      </w:r>
      <w:r w:rsidR="00BB309B">
        <w:rPr>
          <w:rFonts w:ascii="Times New Roman" w:eastAsia="Times New Roman" w:hAnsi="Times New Roman"/>
          <w:sz w:val="28"/>
          <w:szCs w:val="28"/>
        </w:rPr>
        <w:t>.</w:t>
      </w:r>
      <w:r w:rsidRPr="00DC3F15">
        <w:rPr>
          <w:rFonts w:ascii="Times New Roman" w:eastAsia="Times New Roman" w:hAnsi="Times New Roman"/>
          <w:sz w:val="28"/>
          <w:szCs w:val="28"/>
        </w:rPr>
        <w:t>2023)</w:t>
      </w:r>
      <w:r w:rsidR="00E63B82">
        <w:rPr>
          <w:rFonts w:ascii="Times New Roman" w:eastAsia="Times New Roman" w:hAnsi="Times New Roman"/>
          <w:sz w:val="28"/>
          <w:szCs w:val="28"/>
        </w:rPr>
        <w:t>»</w:t>
      </w:r>
      <w:r w:rsidR="00BB309B">
        <w:rPr>
          <w:rFonts w:ascii="Times New Roman" w:eastAsia="Times New Roman" w:hAnsi="Times New Roman"/>
          <w:sz w:val="28"/>
          <w:szCs w:val="28"/>
        </w:rPr>
        <w:t xml:space="preserve">. </w:t>
      </w:r>
    </w:p>
    <w:p w14:paraId="4B69FC88" w14:textId="6FCCC255" w:rsidR="000053AE" w:rsidRPr="00DC3F15" w:rsidRDefault="00DE4490" w:rsidP="00EB26DB">
      <w:pPr>
        <w:widowControl w:val="0"/>
        <w:tabs>
          <w:tab w:val="left" w:pos="360"/>
        </w:tabs>
        <w:autoSpaceDE w:val="0"/>
        <w:autoSpaceDN w:val="0"/>
        <w:adjustRightInd w:val="0"/>
        <w:spacing w:after="0"/>
        <w:jc w:val="both"/>
        <w:rPr>
          <w:rFonts w:ascii="Times New Roman" w:eastAsia="Times New Roman" w:hAnsi="Times New Roman"/>
          <w:sz w:val="28"/>
          <w:szCs w:val="28"/>
        </w:rPr>
      </w:pPr>
      <w:r w:rsidRPr="00DC3F15">
        <w:rPr>
          <w:rFonts w:ascii="Times New Roman" w:eastAsia="Times New Roman" w:hAnsi="Times New Roman"/>
          <w:sz w:val="28"/>
          <w:szCs w:val="28"/>
        </w:rPr>
        <w:t>- Федеральный закон от 23</w:t>
      </w:r>
      <w:r w:rsidR="00BB309B">
        <w:rPr>
          <w:rFonts w:ascii="Times New Roman" w:eastAsia="Times New Roman" w:hAnsi="Times New Roman"/>
          <w:sz w:val="28"/>
          <w:szCs w:val="28"/>
        </w:rPr>
        <w:t>.</w:t>
      </w:r>
      <w:r w:rsidRPr="00DC3F15">
        <w:rPr>
          <w:rFonts w:ascii="Times New Roman" w:eastAsia="Times New Roman" w:hAnsi="Times New Roman"/>
          <w:sz w:val="28"/>
          <w:szCs w:val="28"/>
        </w:rPr>
        <w:t>11</w:t>
      </w:r>
      <w:r w:rsidR="00BB309B">
        <w:rPr>
          <w:rFonts w:ascii="Times New Roman" w:eastAsia="Times New Roman" w:hAnsi="Times New Roman"/>
          <w:sz w:val="28"/>
          <w:szCs w:val="28"/>
        </w:rPr>
        <w:t>.</w:t>
      </w:r>
      <w:r w:rsidRPr="00DC3F15">
        <w:rPr>
          <w:rFonts w:ascii="Times New Roman" w:eastAsia="Times New Roman" w:hAnsi="Times New Roman"/>
          <w:sz w:val="28"/>
          <w:szCs w:val="28"/>
        </w:rPr>
        <w:t>2009 г</w:t>
      </w:r>
      <w:r w:rsidR="00BB309B">
        <w:rPr>
          <w:rFonts w:ascii="Times New Roman" w:eastAsia="Times New Roman" w:hAnsi="Times New Roman"/>
          <w:sz w:val="28"/>
          <w:szCs w:val="28"/>
        </w:rPr>
        <w:t xml:space="preserve">. </w:t>
      </w:r>
      <w:r w:rsidRPr="00DC3F15">
        <w:rPr>
          <w:rFonts w:ascii="Times New Roman" w:eastAsia="Times New Roman" w:hAnsi="Times New Roman"/>
          <w:sz w:val="28"/>
          <w:szCs w:val="28"/>
        </w:rPr>
        <w:t xml:space="preserve">№ 261-ФЗ </w:t>
      </w:r>
      <w:r w:rsidR="00E63B82">
        <w:rPr>
          <w:rFonts w:ascii="Times New Roman" w:eastAsia="Times New Roman" w:hAnsi="Times New Roman"/>
          <w:sz w:val="28"/>
          <w:szCs w:val="28"/>
        </w:rPr>
        <w:t>«</w:t>
      </w:r>
      <w:r w:rsidRPr="00DC3F15">
        <w:rPr>
          <w:rFonts w:ascii="Times New Roman" w:eastAsia="Times New Roman" w:hAnsi="Times New Roman"/>
          <w:sz w:val="28"/>
          <w:szCs w:val="28"/>
        </w:rPr>
        <w:t>Об энергоснабжении и о повышении энергетической эффективности и о внесении изменений в отдельные законодательные акты Российской Федерации</w:t>
      </w:r>
      <w:r w:rsidR="00E63B82">
        <w:rPr>
          <w:rFonts w:ascii="Times New Roman" w:eastAsia="Times New Roman" w:hAnsi="Times New Roman"/>
          <w:sz w:val="28"/>
          <w:szCs w:val="28"/>
        </w:rPr>
        <w:t>»</w:t>
      </w:r>
      <w:r w:rsidR="00BB309B">
        <w:rPr>
          <w:rFonts w:ascii="Times New Roman" w:eastAsia="Times New Roman" w:hAnsi="Times New Roman"/>
          <w:sz w:val="28"/>
          <w:szCs w:val="28"/>
        </w:rPr>
        <w:t xml:space="preserve">. </w:t>
      </w:r>
    </w:p>
    <w:p w14:paraId="3C09CE5D" w14:textId="5FBCFD5D" w:rsidR="00DE4490" w:rsidRPr="00DC3F15" w:rsidRDefault="00DE4490" w:rsidP="00EB26DB">
      <w:pPr>
        <w:widowControl w:val="0"/>
        <w:tabs>
          <w:tab w:val="left" w:pos="360"/>
        </w:tabs>
        <w:autoSpaceDE w:val="0"/>
        <w:autoSpaceDN w:val="0"/>
        <w:adjustRightInd w:val="0"/>
        <w:spacing w:after="0"/>
        <w:jc w:val="both"/>
        <w:rPr>
          <w:rFonts w:ascii="Times New Roman" w:eastAsia="Times New Roman" w:hAnsi="Times New Roman"/>
          <w:sz w:val="28"/>
          <w:szCs w:val="28"/>
        </w:rPr>
      </w:pPr>
      <w:r w:rsidRPr="00DC3F15">
        <w:rPr>
          <w:rFonts w:ascii="Times New Roman" w:eastAsia="Times New Roman" w:hAnsi="Times New Roman"/>
          <w:sz w:val="28"/>
          <w:szCs w:val="28"/>
        </w:rPr>
        <w:t>- Федеральный закон от 30 декабря 2009 г</w:t>
      </w:r>
      <w:r w:rsidR="00BB309B">
        <w:rPr>
          <w:rFonts w:ascii="Times New Roman" w:eastAsia="Times New Roman" w:hAnsi="Times New Roman"/>
          <w:sz w:val="28"/>
          <w:szCs w:val="28"/>
        </w:rPr>
        <w:t xml:space="preserve">. </w:t>
      </w:r>
      <w:r w:rsidRPr="00DC3F15">
        <w:rPr>
          <w:rFonts w:ascii="Times New Roman" w:eastAsia="Times New Roman" w:hAnsi="Times New Roman"/>
          <w:sz w:val="28"/>
          <w:szCs w:val="28"/>
        </w:rPr>
        <w:t xml:space="preserve">№ 384-ФЗ </w:t>
      </w:r>
      <w:r w:rsidR="00E63B82">
        <w:rPr>
          <w:rFonts w:ascii="Times New Roman" w:eastAsia="Times New Roman" w:hAnsi="Times New Roman"/>
          <w:sz w:val="28"/>
          <w:szCs w:val="28"/>
        </w:rPr>
        <w:t>«</w:t>
      </w:r>
      <w:r w:rsidRPr="00DC3F15">
        <w:rPr>
          <w:rFonts w:ascii="Times New Roman" w:eastAsia="Times New Roman" w:hAnsi="Times New Roman"/>
          <w:sz w:val="28"/>
          <w:szCs w:val="28"/>
        </w:rPr>
        <w:t>Технический регламент о безопасности зданий и сооружений</w:t>
      </w:r>
      <w:r w:rsidR="00E63B82">
        <w:rPr>
          <w:rFonts w:ascii="Times New Roman" w:eastAsia="Times New Roman" w:hAnsi="Times New Roman"/>
          <w:sz w:val="28"/>
          <w:szCs w:val="28"/>
        </w:rPr>
        <w:t>»</w:t>
      </w:r>
      <w:r w:rsidRPr="00DC3F15">
        <w:rPr>
          <w:rFonts w:ascii="Times New Roman" w:eastAsia="Times New Roman" w:hAnsi="Times New Roman"/>
          <w:sz w:val="28"/>
          <w:szCs w:val="28"/>
        </w:rPr>
        <w:t>;</w:t>
      </w:r>
    </w:p>
    <w:p w14:paraId="5F3EA145" w14:textId="5EEE996D" w:rsidR="00DE4490" w:rsidRPr="00DC3F15" w:rsidRDefault="00DE4490" w:rsidP="00EB26DB">
      <w:pPr>
        <w:widowControl w:val="0"/>
        <w:tabs>
          <w:tab w:val="left" w:pos="360"/>
        </w:tabs>
        <w:autoSpaceDE w:val="0"/>
        <w:autoSpaceDN w:val="0"/>
        <w:adjustRightInd w:val="0"/>
        <w:spacing w:after="0"/>
        <w:jc w:val="both"/>
        <w:rPr>
          <w:rFonts w:ascii="Times New Roman" w:eastAsia="Times New Roman" w:hAnsi="Times New Roman"/>
          <w:sz w:val="28"/>
          <w:szCs w:val="28"/>
        </w:rPr>
      </w:pPr>
      <w:r w:rsidRPr="00DC3F15">
        <w:rPr>
          <w:rFonts w:ascii="Times New Roman" w:eastAsia="Times New Roman" w:hAnsi="Times New Roman"/>
          <w:sz w:val="28"/>
          <w:szCs w:val="28"/>
        </w:rPr>
        <w:t>- Федеральный закон от 23 ноября 2009 г</w:t>
      </w:r>
      <w:r w:rsidR="00BB309B">
        <w:rPr>
          <w:rFonts w:ascii="Times New Roman" w:eastAsia="Times New Roman" w:hAnsi="Times New Roman"/>
          <w:sz w:val="28"/>
          <w:szCs w:val="28"/>
        </w:rPr>
        <w:t xml:space="preserve">. </w:t>
      </w:r>
      <w:r w:rsidRPr="00DC3F15">
        <w:rPr>
          <w:rFonts w:ascii="Times New Roman" w:eastAsia="Times New Roman" w:hAnsi="Times New Roman"/>
          <w:sz w:val="28"/>
          <w:szCs w:val="28"/>
        </w:rPr>
        <w:t xml:space="preserve">№ 261-ФЗ </w:t>
      </w:r>
      <w:r w:rsidR="00E63B82">
        <w:rPr>
          <w:rFonts w:ascii="Times New Roman" w:eastAsia="Times New Roman" w:hAnsi="Times New Roman"/>
          <w:sz w:val="28"/>
          <w:szCs w:val="28"/>
        </w:rPr>
        <w:t>«</w:t>
      </w:r>
      <w:r w:rsidRPr="00DC3F15">
        <w:rPr>
          <w:rFonts w:ascii="Times New Roman" w:eastAsia="Times New Roman" w:hAnsi="Times New Roman"/>
          <w:sz w:val="28"/>
          <w:szCs w:val="28"/>
        </w:rPr>
        <w:t>Об энергосбережении и о повышении энергетической эффективности и о внесении изменений в отдельные законодательные акты Российской Федерации</w:t>
      </w:r>
      <w:r w:rsidR="00E63B82">
        <w:rPr>
          <w:rFonts w:ascii="Times New Roman" w:eastAsia="Times New Roman" w:hAnsi="Times New Roman"/>
          <w:sz w:val="28"/>
          <w:szCs w:val="28"/>
        </w:rPr>
        <w:t>»</w:t>
      </w:r>
      <w:r w:rsidR="00BB309B">
        <w:rPr>
          <w:rFonts w:ascii="Times New Roman" w:eastAsia="Times New Roman" w:hAnsi="Times New Roman"/>
          <w:sz w:val="28"/>
          <w:szCs w:val="28"/>
        </w:rPr>
        <w:t xml:space="preserve">. </w:t>
      </w:r>
    </w:p>
    <w:p w14:paraId="00BDCBF5" w14:textId="06299F10" w:rsidR="00D267FB" w:rsidRPr="00DC3F15" w:rsidRDefault="00D267FB" w:rsidP="00EB26DB">
      <w:pPr>
        <w:widowControl w:val="0"/>
        <w:tabs>
          <w:tab w:val="left" w:pos="360"/>
        </w:tabs>
        <w:autoSpaceDE w:val="0"/>
        <w:autoSpaceDN w:val="0"/>
        <w:adjustRightInd w:val="0"/>
        <w:spacing w:after="0"/>
        <w:jc w:val="both"/>
        <w:rPr>
          <w:rFonts w:ascii="Times New Roman" w:eastAsia="Times New Roman" w:hAnsi="Times New Roman"/>
          <w:sz w:val="28"/>
          <w:szCs w:val="28"/>
        </w:rPr>
      </w:pPr>
      <w:r w:rsidRPr="00DC3F15">
        <w:rPr>
          <w:rFonts w:ascii="Times New Roman" w:eastAsia="Times New Roman" w:hAnsi="Times New Roman"/>
          <w:sz w:val="28"/>
          <w:szCs w:val="28"/>
        </w:rPr>
        <w:t>- Закон РФ от 21</w:t>
      </w:r>
      <w:r w:rsidR="00BB309B">
        <w:rPr>
          <w:rFonts w:ascii="Times New Roman" w:eastAsia="Times New Roman" w:hAnsi="Times New Roman"/>
          <w:sz w:val="28"/>
          <w:szCs w:val="28"/>
        </w:rPr>
        <w:t xml:space="preserve">. </w:t>
      </w:r>
      <w:r w:rsidRPr="00DC3F15">
        <w:rPr>
          <w:rFonts w:ascii="Times New Roman" w:eastAsia="Times New Roman" w:hAnsi="Times New Roman"/>
          <w:sz w:val="28"/>
          <w:szCs w:val="28"/>
        </w:rPr>
        <w:t>02</w:t>
      </w:r>
      <w:r w:rsidR="00BB309B">
        <w:rPr>
          <w:rFonts w:ascii="Times New Roman" w:eastAsia="Times New Roman" w:hAnsi="Times New Roman"/>
          <w:sz w:val="28"/>
          <w:szCs w:val="28"/>
        </w:rPr>
        <w:t xml:space="preserve">. </w:t>
      </w:r>
      <w:r w:rsidRPr="00DC3F15">
        <w:rPr>
          <w:rFonts w:ascii="Times New Roman" w:eastAsia="Times New Roman" w:hAnsi="Times New Roman"/>
          <w:sz w:val="28"/>
          <w:szCs w:val="28"/>
        </w:rPr>
        <w:t xml:space="preserve">1992 № 2395-1 </w:t>
      </w:r>
      <w:r w:rsidR="00E63B82">
        <w:rPr>
          <w:rFonts w:ascii="Times New Roman" w:eastAsia="Times New Roman" w:hAnsi="Times New Roman"/>
          <w:sz w:val="28"/>
          <w:szCs w:val="28"/>
        </w:rPr>
        <w:t>«</w:t>
      </w:r>
      <w:r w:rsidRPr="00DC3F15">
        <w:rPr>
          <w:rFonts w:ascii="Times New Roman" w:eastAsia="Times New Roman" w:hAnsi="Times New Roman"/>
          <w:sz w:val="28"/>
          <w:szCs w:val="28"/>
        </w:rPr>
        <w:t>О недрах</w:t>
      </w:r>
      <w:r w:rsidR="00E63B82">
        <w:rPr>
          <w:rFonts w:ascii="Times New Roman" w:eastAsia="Times New Roman" w:hAnsi="Times New Roman"/>
          <w:sz w:val="28"/>
          <w:szCs w:val="28"/>
        </w:rPr>
        <w:t>»</w:t>
      </w:r>
      <w:r w:rsidR="00BB309B">
        <w:rPr>
          <w:rFonts w:ascii="Times New Roman" w:eastAsia="Times New Roman" w:hAnsi="Times New Roman"/>
          <w:sz w:val="28"/>
          <w:szCs w:val="28"/>
        </w:rPr>
        <w:t xml:space="preserve">. </w:t>
      </w:r>
    </w:p>
    <w:p w14:paraId="0C461B19" w14:textId="565D04C5" w:rsidR="00D267FB" w:rsidRPr="00DC3F15" w:rsidRDefault="00D267FB" w:rsidP="00EB26DB">
      <w:pPr>
        <w:widowControl w:val="0"/>
        <w:tabs>
          <w:tab w:val="left" w:pos="360"/>
        </w:tabs>
        <w:autoSpaceDE w:val="0"/>
        <w:autoSpaceDN w:val="0"/>
        <w:adjustRightInd w:val="0"/>
        <w:spacing w:after="0"/>
        <w:jc w:val="both"/>
        <w:rPr>
          <w:rFonts w:ascii="Times New Roman" w:eastAsia="Times New Roman" w:hAnsi="Times New Roman"/>
          <w:sz w:val="28"/>
          <w:szCs w:val="28"/>
        </w:rPr>
      </w:pPr>
      <w:r w:rsidRPr="00DC3F15">
        <w:rPr>
          <w:rFonts w:ascii="Times New Roman" w:eastAsia="Times New Roman" w:hAnsi="Times New Roman"/>
          <w:sz w:val="28"/>
          <w:szCs w:val="28"/>
        </w:rPr>
        <w:t>- Закон РФ от 10</w:t>
      </w:r>
      <w:r w:rsidR="00BB309B">
        <w:rPr>
          <w:rFonts w:ascii="Times New Roman" w:eastAsia="Times New Roman" w:hAnsi="Times New Roman"/>
          <w:sz w:val="28"/>
          <w:szCs w:val="28"/>
        </w:rPr>
        <w:t xml:space="preserve">. </w:t>
      </w:r>
      <w:r w:rsidRPr="00DC3F15">
        <w:rPr>
          <w:rFonts w:ascii="Times New Roman" w:eastAsia="Times New Roman" w:hAnsi="Times New Roman"/>
          <w:sz w:val="28"/>
          <w:szCs w:val="28"/>
        </w:rPr>
        <w:t>01</w:t>
      </w:r>
      <w:r w:rsidR="00BB309B">
        <w:rPr>
          <w:rFonts w:ascii="Times New Roman" w:eastAsia="Times New Roman" w:hAnsi="Times New Roman"/>
          <w:sz w:val="28"/>
          <w:szCs w:val="28"/>
        </w:rPr>
        <w:t xml:space="preserve">. </w:t>
      </w:r>
      <w:r w:rsidRPr="00DC3F15">
        <w:rPr>
          <w:rFonts w:ascii="Times New Roman" w:eastAsia="Times New Roman" w:hAnsi="Times New Roman"/>
          <w:sz w:val="28"/>
          <w:szCs w:val="28"/>
        </w:rPr>
        <w:t xml:space="preserve">2002 № 7-ФЗ </w:t>
      </w:r>
      <w:r w:rsidR="00E63B82">
        <w:rPr>
          <w:rFonts w:ascii="Times New Roman" w:eastAsia="Times New Roman" w:hAnsi="Times New Roman"/>
          <w:sz w:val="28"/>
          <w:szCs w:val="28"/>
        </w:rPr>
        <w:t>«</w:t>
      </w:r>
      <w:r w:rsidRPr="00DC3F15">
        <w:rPr>
          <w:rFonts w:ascii="Times New Roman" w:eastAsia="Times New Roman" w:hAnsi="Times New Roman"/>
          <w:sz w:val="28"/>
          <w:szCs w:val="28"/>
        </w:rPr>
        <w:t>Об охране окружающей среды</w:t>
      </w:r>
      <w:r w:rsidR="00E63B82">
        <w:rPr>
          <w:rFonts w:ascii="Times New Roman" w:eastAsia="Times New Roman" w:hAnsi="Times New Roman"/>
          <w:sz w:val="28"/>
          <w:szCs w:val="28"/>
        </w:rPr>
        <w:t>»</w:t>
      </w:r>
      <w:r w:rsidR="00BB309B">
        <w:rPr>
          <w:rFonts w:ascii="Times New Roman" w:eastAsia="Times New Roman" w:hAnsi="Times New Roman"/>
          <w:sz w:val="28"/>
          <w:szCs w:val="28"/>
        </w:rPr>
        <w:t xml:space="preserve">. </w:t>
      </w:r>
    </w:p>
    <w:p w14:paraId="788A3E2F" w14:textId="2D30892B" w:rsidR="00D267FB" w:rsidRPr="00DC3F15" w:rsidRDefault="00D267FB" w:rsidP="00EB26DB">
      <w:pPr>
        <w:widowControl w:val="0"/>
        <w:tabs>
          <w:tab w:val="left" w:pos="360"/>
        </w:tabs>
        <w:autoSpaceDE w:val="0"/>
        <w:autoSpaceDN w:val="0"/>
        <w:adjustRightInd w:val="0"/>
        <w:spacing w:after="0"/>
        <w:jc w:val="both"/>
        <w:rPr>
          <w:rFonts w:ascii="Times New Roman" w:eastAsia="Times New Roman" w:hAnsi="Times New Roman"/>
          <w:sz w:val="28"/>
          <w:szCs w:val="28"/>
        </w:rPr>
      </w:pPr>
      <w:r w:rsidRPr="00DC3F15">
        <w:rPr>
          <w:rFonts w:ascii="Times New Roman" w:eastAsia="Times New Roman" w:hAnsi="Times New Roman"/>
          <w:sz w:val="28"/>
          <w:szCs w:val="28"/>
        </w:rPr>
        <w:t>- Закон РФ от 4</w:t>
      </w:r>
      <w:r w:rsidR="00BB309B">
        <w:rPr>
          <w:rFonts w:ascii="Times New Roman" w:eastAsia="Times New Roman" w:hAnsi="Times New Roman"/>
          <w:sz w:val="28"/>
          <w:szCs w:val="28"/>
        </w:rPr>
        <w:t xml:space="preserve">. </w:t>
      </w:r>
      <w:r w:rsidRPr="00DC3F15">
        <w:rPr>
          <w:rFonts w:ascii="Times New Roman" w:eastAsia="Times New Roman" w:hAnsi="Times New Roman"/>
          <w:sz w:val="28"/>
          <w:szCs w:val="28"/>
        </w:rPr>
        <w:t>05</w:t>
      </w:r>
      <w:r w:rsidR="00BB309B">
        <w:rPr>
          <w:rFonts w:ascii="Times New Roman" w:eastAsia="Times New Roman" w:hAnsi="Times New Roman"/>
          <w:sz w:val="28"/>
          <w:szCs w:val="28"/>
        </w:rPr>
        <w:t xml:space="preserve">. </w:t>
      </w:r>
      <w:r w:rsidRPr="00DC3F15">
        <w:rPr>
          <w:rFonts w:ascii="Times New Roman" w:eastAsia="Times New Roman" w:hAnsi="Times New Roman"/>
          <w:sz w:val="28"/>
          <w:szCs w:val="28"/>
        </w:rPr>
        <w:t xml:space="preserve">1999 № 96-ФЗ </w:t>
      </w:r>
      <w:r w:rsidR="00E63B82">
        <w:rPr>
          <w:rFonts w:ascii="Times New Roman" w:eastAsia="Times New Roman" w:hAnsi="Times New Roman"/>
          <w:sz w:val="28"/>
          <w:szCs w:val="28"/>
        </w:rPr>
        <w:t>«</w:t>
      </w:r>
      <w:r w:rsidRPr="00DC3F15">
        <w:rPr>
          <w:rFonts w:ascii="Times New Roman" w:eastAsia="Times New Roman" w:hAnsi="Times New Roman"/>
          <w:sz w:val="28"/>
          <w:szCs w:val="28"/>
        </w:rPr>
        <w:t>Об охране атмосферного воздуха</w:t>
      </w:r>
      <w:r w:rsidR="00E63B82">
        <w:rPr>
          <w:rFonts w:ascii="Times New Roman" w:eastAsia="Times New Roman" w:hAnsi="Times New Roman"/>
          <w:sz w:val="28"/>
          <w:szCs w:val="28"/>
        </w:rPr>
        <w:t>»</w:t>
      </w:r>
      <w:r w:rsidR="00BB309B">
        <w:rPr>
          <w:rFonts w:ascii="Times New Roman" w:eastAsia="Times New Roman" w:hAnsi="Times New Roman"/>
          <w:sz w:val="28"/>
          <w:szCs w:val="28"/>
        </w:rPr>
        <w:t xml:space="preserve">. </w:t>
      </w:r>
    </w:p>
    <w:p w14:paraId="6A808DF1" w14:textId="0DD9C453" w:rsidR="00D267FB" w:rsidRPr="00DC3F15" w:rsidRDefault="00D267FB" w:rsidP="00EB26DB">
      <w:pPr>
        <w:widowControl w:val="0"/>
        <w:tabs>
          <w:tab w:val="left" w:pos="360"/>
        </w:tabs>
        <w:autoSpaceDE w:val="0"/>
        <w:autoSpaceDN w:val="0"/>
        <w:adjustRightInd w:val="0"/>
        <w:spacing w:after="0"/>
        <w:jc w:val="both"/>
        <w:rPr>
          <w:rFonts w:ascii="Times New Roman" w:eastAsia="Times New Roman" w:hAnsi="Times New Roman"/>
          <w:sz w:val="28"/>
          <w:szCs w:val="28"/>
        </w:rPr>
      </w:pPr>
      <w:r w:rsidRPr="00DC3F15">
        <w:rPr>
          <w:rFonts w:ascii="Times New Roman" w:eastAsia="Times New Roman" w:hAnsi="Times New Roman"/>
          <w:sz w:val="28"/>
          <w:szCs w:val="28"/>
        </w:rPr>
        <w:t>- Закон РФ от 24</w:t>
      </w:r>
      <w:r w:rsidR="00BB309B">
        <w:rPr>
          <w:rFonts w:ascii="Times New Roman" w:eastAsia="Times New Roman" w:hAnsi="Times New Roman"/>
          <w:sz w:val="28"/>
          <w:szCs w:val="28"/>
        </w:rPr>
        <w:t xml:space="preserve">. </w:t>
      </w:r>
      <w:r w:rsidRPr="00DC3F15">
        <w:rPr>
          <w:rFonts w:ascii="Times New Roman" w:eastAsia="Times New Roman" w:hAnsi="Times New Roman"/>
          <w:sz w:val="28"/>
          <w:szCs w:val="28"/>
        </w:rPr>
        <w:t>06</w:t>
      </w:r>
      <w:r w:rsidR="00BB309B">
        <w:rPr>
          <w:rFonts w:ascii="Times New Roman" w:eastAsia="Times New Roman" w:hAnsi="Times New Roman"/>
          <w:sz w:val="28"/>
          <w:szCs w:val="28"/>
        </w:rPr>
        <w:t xml:space="preserve">. </w:t>
      </w:r>
      <w:r w:rsidRPr="00DC3F15">
        <w:rPr>
          <w:rFonts w:ascii="Times New Roman" w:eastAsia="Times New Roman" w:hAnsi="Times New Roman"/>
          <w:sz w:val="28"/>
          <w:szCs w:val="28"/>
        </w:rPr>
        <w:t xml:space="preserve">1998 № 89-ФЗ </w:t>
      </w:r>
      <w:r w:rsidR="00E63B82">
        <w:rPr>
          <w:rFonts w:ascii="Times New Roman" w:eastAsia="Times New Roman" w:hAnsi="Times New Roman"/>
          <w:sz w:val="28"/>
          <w:szCs w:val="28"/>
        </w:rPr>
        <w:t>«</w:t>
      </w:r>
      <w:r w:rsidRPr="00DC3F15">
        <w:rPr>
          <w:rFonts w:ascii="Times New Roman" w:eastAsia="Times New Roman" w:hAnsi="Times New Roman"/>
          <w:sz w:val="28"/>
          <w:szCs w:val="28"/>
        </w:rPr>
        <w:t>Об отходах производства и потребления</w:t>
      </w:r>
      <w:r w:rsidR="00E63B82">
        <w:rPr>
          <w:rFonts w:ascii="Times New Roman" w:eastAsia="Times New Roman" w:hAnsi="Times New Roman"/>
          <w:sz w:val="28"/>
          <w:szCs w:val="28"/>
        </w:rPr>
        <w:t>»</w:t>
      </w:r>
      <w:r w:rsidR="00BB309B">
        <w:rPr>
          <w:rFonts w:ascii="Times New Roman" w:eastAsia="Times New Roman" w:hAnsi="Times New Roman"/>
          <w:sz w:val="28"/>
          <w:szCs w:val="28"/>
        </w:rPr>
        <w:t xml:space="preserve">. </w:t>
      </w:r>
    </w:p>
    <w:p w14:paraId="60D23855" w14:textId="628EDAAA" w:rsidR="00D267FB" w:rsidRPr="00DC3F15" w:rsidRDefault="00D267FB" w:rsidP="00EB26DB">
      <w:pPr>
        <w:widowControl w:val="0"/>
        <w:tabs>
          <w:tab w:val="left" w:pos="360"/>
        </w:tabs>
        <w:autoSpaceDE w:val="0"/>
        <w:autoSpaceDN w:val="0"/>
        <w:adjustRightInd w:val="0"/>
        <w:spacing w:after="0"/>
        <w:jc w:val="both"/>
        <w:rPr>
          <w:rFonts w:ascii="Times New Roman" w:eastAsia="Times New Roman" w:hAnsi="Times New Roman"/>
          <w:sz w:val="28"/>
          <w:szCs w:val="28"/>
        </w:rPr>
      </w:pPr>
      <w:r w:rsidRPr="00DC3F15">
        <w:rPr>
          <w:rFonts w:ascii="Times New Roman" w:eastAsia="Times New Roman" w:hAnsi="Times New Roman"/>
          <w:sz w:val="28"/>
          <w:szCs w:val="28"/>
        </w:rPr>
        <w:t>- Закон РФ от 30</w:t>
      </w:r>
      <w:r w:rsidR="00BB309B">
        <w:rPr>
          <w:rFonts w:ascii="Times New Roman" w:eastAsia="Times New Roman" w:hAnsi="Times New Roman"/>
          <w:sz w:val="28"/>
          <w:szCs w:val="28"/>
        </w:rPr>
        <w:t xml:space="preserve">. </w:t>
      </w:r>
      <w:r w:rsidRPr="00DC3F15">
        <w:rPr>
          <w:rFonts w:ascii="Times New Roman" w:eastAsia="Times New Roman" w:hAnsi="Times New Roman"/>
          <w:sz w:val="28"/>
          <w:szCs w:val="28"/>
        </w:rPr>
        <w:t>03</w:t>
      </w:r>
      <w:r w:rsidR="00BB309B">
        <w:rPr>
          <w:rFonts w:ascii="Times New Roman" w:eastAsia="Times New Roman" w:hAnsi="Times New Roman"/>
          <w:sz w:val="28"/>
          <w:szCs w:val="28"/>
        </w:rPr>
        <w:t xml:space="preserve">. </w:t>
      </w:r>
      <w:r w:rsidRPr="00DC3F15">
        <w:rPr>
          <w:rFonts w:ascii="Times New Roman" w:eastAsia="Times New Roman" w:hAnsi="Times New Roman"/>
          <w:sz w:val="28"/>
          <w:szCs w:val="28"/>
        </w:rPr>
        <w:t>1999 г</w:t>
      </w:r>
      <w:r w:rsidR="00BB309B">
        <w:rPr>
          <w:rFonts w:ascii="Times New Roman" w:eastAsia="Times New Roman" w:hAnsi="Times New Roman"/>
          <w:sz w:val="28"/>
          <w:szCs w:val="28"/>
        </w:rPr>
        <w:t xml:space="preserve">. </w:t>
      </w:r>
      <w:r w:rsidRPr="00DC3F15">
        <w:rPr>
          <w:rFonts w:ascii="Times New Roman" w:eastAsia="Times New Roman" w:hAnsi="Times New Roman"/>
          <w:sz w:val="28"/>
          <w:szCs w:val="28"/>
        </w:rPr>
        <w:t xml:space="preserve">№ 52-ФЗ </w:t>
      </w:r>
      <w:r w:rsidR="00E63B82">
        <w:rPr>
          <w:rFonts w:ascii="Times New Roman" w:eastAsia="Times New Roman" w:hAnsi="Times New Roman"/>
          <w:sz w:val="28"/>
          <w:szCs w:val="28"/>
        </w:rPr>
        <w:t>«</w:t>
      </w:r>
      <w:r w:rsidRPr="00DC3F15">
        <w:rPr>
          <w:rFonts w:ascii="Times New Roman" w:eastAsia="Times New Roman" w:hAnsi="Times New Roman"/>
          <w:sz w:val="28"/>
          <w:szCs w:val="28"/>
        </w:rPr>
        <w:t>О санитарно-эпидемиологическом благополучии населения</w:t>
      </w:r>
      <w:r w:rsidR="00E63B82">
        <w:rPr>
          <w:rFonts w:ascii="Times New Roman" w:eastAsia="Times New Roman" w:hAnsi="Times New Roman"/>
          <w:sz w:val="28"/>
          <w:szCs w:val="28"/>
        </w:rPr>
        <w:t>»</w:t>
      </w:r>
      <w:r w:rsidR="00BB309B">
        <w:rPr>
          <w:rFonts w:ascii="Times New Roman" w:eastAsia="Times New Roman" w:hAnsi="Times New Roman"/>
          <w:sz w:val="28"/>
          <w:szCs w:val="28"/>
        </w:rPr>
        <w:t xml:space="preserve">. </w:t>
      </w:r>
    </w:p>
    <w:p w14:paraId="7BC7F04A" w14:textId="77777777" w:rsidR="00DE4490" w:rsidRPr="00DC3F15" w:rsidRDefault="00DE4490" w:rsidP="00EB26DB">
      <w:pPr>
        <w:widowControl w:val="0"/>
        <w:tabs>
          <w:tab w:val="left" w:pos="360"/>
        </w:tabs>
        <w:autoSpaceDE w:val="0"/>
        <w:autoSpaceDN w:val="0"/>
        <w:adjustRightInd w:val="0"/>
        <w:spacing w:after="0"/>
        <w:jc w:val="both"/>
        <w:rPr>
          <w:rFonts w:ascii="Times New Roman" w:eastAsia="Times New Roman" w:hAnsi="Times New Roman"/>
          <w:sz w:val="28"/>
          <w:szCs w:val="28"/>
        </w:rPr>
      </w:pPr>
      <w:r w:rsidRPr="00DC3F15">
        <w:rPr>
          <w:rFonts w:ascii="Times New Roman" w:eastAsia="Times New Roman" w:hAnsi="Times New Roman"/>
          <w:sz w:val="28"/>
          <w:szCs w:val="28"/>
        </w:rPr>
        <w:t>- Градостроительный кодекс Российской Федерации</w:t>
      </w:r>
      <w:r w:rsidR="00BB309B">
        <w:rPr>
          <w:rFonts w:ascii="Times New Roman" w:eastAsia="Times New Roman" w:hAnsi="Times New Roman"/>
          <w:sz w:val="28"/>
          <w:szCs w:val="28"/>
        </w:rPr>
        <w:t xml:space="preserve">. </w:t>
      </w:r>
    </w:p>
    <w:p w14:paraId="405A37CD" w14:textId="0550E61E" w:rsidR="00DE4490" w:rsidRPr="00DC3F15" w:rsidRDefault="00DE4490" w:rsidP="00EB26DB">
      <w:pPr>
        <w:widowControl w:val="0"/>
        <w:tabs>
          <w:tab w:val="left" w:pos="360"/>
        </w:tabs>
        <w:autoSpaceDE w:val="0"/>
        <w:autoSpaceDN w:val="0"/>
        <w:adjustRightInd w:val="0"/>
        <w:spacing w:after="0"/>
        <w:jc w:val="both"/>
        <w:rPr>
          <w:rFonts w:ascii="Times New Roman" w:eastAsia="Times New Roman" w:hAnsi="Times New Roman"/>
          <w:sz w:val="28"/>
          <w:szCs w:val="28"/>
        </w:rPr>
      </w:pPr>
      <w:r w:rsidRPr="00DC3F15">
        <w:rPr>
          <w:rFonts w:ascii="Times New Roman" w:eastAsia="Times New Roman" w:hAnsi="Times New Roman"/>
          <w:sz w:val="28"/>
          <w:szCs w:val="28"/>
        </w:rPr>
        <w:t xml:space="preserve">- </w:t>
      </w:r>
      <w:r w:rsidR="00E63B82">
        <w:rPr>
          <w:rFonts w:ascii="Times New Roman" w:eastAsia="Times New Roman" w:hAnsi="Times New Roman"/>
          <w:sz w:val="28"/>
          <w:szCs w:val="28"/>
        </w:rPr>
        <w:t>«</w:t>
      </w:r>
      <w:r w:rsidRPr="00DC3F15">
        <w:rPr>
          <w:rFonts w:ascii="Times New Roman" w:eastAsia="Times New Roman" w:hAnsi="Times New Roman"/>
          <w:sz w:val="28"/>
          <w:szCs w:val="28"/>
        </w:rPr>
        <w:t>Водный кодекс Российской Федерации</w:t>
      </w:r>
      <w:r w:rsidR="00E63B82">
        <w:rPr>
          <w:rFonts w:ascii="Times New Roman" w:eastAsia="Times New Roman" w:hAnsi="Times New Roman"/>
          <w:sz w:val="28"/>
          <w:szCs w:val="28"/>
        </w:rPr>
        <w:t>»</w:t>
      </w:r>
      <w:r w:rsidRPr="00DC3F15">
        <w:rPr>
          <w:rFonts w:ascii="Times New Roman" w:eastAsia="Times New Roman" w:hAnsi="Times New Roman"/>
          <w:sz w:val="28"/>
          <w:szCs w:val="28"/>
        </w:rPr>
        <w:t xml:space="preserve"> от 03</w:t>
      </w:r>
      <w:r w:rsidR="00BB309B">
        <w:rPr>
          <w:rFonts w:ascii="Times New Roman" w:eastAsia="Times New Roman" w:hAnsi="Times New Roman"/>
          <w:sz w:val="28"/>
          <w:szCs w:val="28"/>
        </w:rPr>
        <w:t xml:space="preserve">. </w:t>
      </w:r>
      <w:r w:rsidRPr="00DC3F15">
        <w:rPr>
          <w:rFonts w:ascii="Times New Roman" w:eastAsia="Times New Roman" w:hAnsi="Times New Roman"/>
          <w:sz w:val="28"/>
          <w:szCs w:val="28"/>
        </w:rPr>
        <w:t>06</w:t>
      </w:r>
      <w:r w:rsidR="00BB309B">
        <w:rPr>
          <w:rFonts w:ascii="Times New Roman" w:eastAsia="Times New Roman" w:hAnsi="Times New Roman"/>
          <w:sz w:val="28"/>
          <w:szCs w:val="28"/>
        </w:rPr>
        <w:t xml:space="preserve">. </w:t>
      </w:r>
      <w:r w:rsidRPr="00DC3F15">
        <w:rPr>
          <w:rFonts w:ascii="Times New Roman" w:eastAsia="Times New Roman" w:hAnsi="Times New Roman"/>
          <w:sz w:val="28"/>
          <w:szCs w:val="28"/>
        </w:rPr>
        <w:t>2006 № 74-ФЗ</w:t>
      </w:r>
      <w:r w:rsidR="00BB309B">
        <w:rPr>
          <w:rFonts w:ascii="Times New Roman" w:eastAsia="Times New Roman" w:hAnsi="Times New Roman"/>
          <w:sz w:val="28"/>
          <w:szCs w:val="28"/>
        </w:rPr>
        <w:t xml:space="preserve">. </w:t>
      </w:r>
    </w:p>
    <w:p w14:paraId="601B831F" w14:textId="220A9852" w:rsidR="00DE4490" w:rsidRPr="00DC3F15" w:rsidRDefault="00DE4490" w:rsidP="00EB26DB">
      <w:pPr>
        <w:widowControl w:val="0"/>
        <w:tabs>
          <w:tab w:val="left" w:pos="360"/>
        </w:tabs>
        <w:autoSpaceDE w:val="0"/>
        <w:autoSpaceDN w:val="0"/>
        <w:adjustRightInd w:val="0"/>
        <w:spacing w:after="0"/>
        <w:jc w:val="both"/>
        <w:rPr>
          <w:rFonts w:ascii="Times New Roman" w:eastAsia="Times New Roman" w:hAnsi="Times New Roman"/>
          <w:sz w:val="28"/>
          <w:szCs w:val="28"/>
        </w:rPr>
      </w:pPr>
      <w:r w:rsidRPr="00DC3F15">
        <w:rPr>
          <w:rFonts w:ascii="Times New Roman" w:eastAsia="Times New Roman" w:hAnsi="Times New Roman"/>
          <w:sz w:val="28"/>
          <w:szCs w:val="28"/>
        </w:rPr>
        <w:t>- Постановление Правительства Российской Федерации от 05</w:t>
      </w:r>
      <w:r w:rsidR="00BB309B">
        <w:rPr>
          <w:rFonts w:ascii="Times New Roman" w:eastAsia="Times New Roman" w:hAnsi="Times New Roman"/>
          <w:sz w:val="28"/>
          <w:szCs w:val="28"/>
        </w:rPr>
        <w:t>.</w:t>
      </w:r>
      <w:r w:rsidRPr="00DC3F15">
        <w:rPr>
          <w:rFonts w:ascii="Times New Roman" w:eastAsia="Times New Roman" w:hAnsi="Times New Roman"/>
          <w:sz w:val="28"/>
          <w:szCs w:val="28"/>
        </w:rPr>
        <w:t>09</w:t>
      </w:r>
      <w:r w:rsidR="00BB309B">
        <w:rPr>
          <w:rFonts w:ascii="Times New Roman" w:eastAsia="Times New Roman" w:hAnsi="Times New Roman"/>
          <w:sz w:val="28"/>
          <w:szCs w:val="28"/>
        </w:rPr>
        <w:t>.</w:t>
      </w:r>
      <w:r w:rsidRPr="00DC3F15">
        <w:rPr>
          <w:rFonts w:ascii="Times New Roman" w:eastAsia="Times New Roman" w:hAnsi="Times New Roman"/>
          <w:sz w:val="28"/>
          <w:szCs w:val="28"/>
        </w:rPr>
        <w:t>2013 г</w:t>
      </w:r>
      <w:r w:rsidR="00BB309B">
        <w:rPr>
          <w:rFonts w:ascii="Times New Roman" w:eastAsia="Times New Roman" w:hAnsi="Times New Roman"/>
          <w:sz w:val="28"/>
          <w:szCs w:val="28"/>
        </w:rPr>
        <w:t xml:space="preserve">. </w:t>
      </w:r>
      <w:r w:rsidRPr="00DC3F15">
        <w:rPr>
          <w:rFonts w:ascii="Times New Roman" w:eastAsia="Times New Roman" w:hAnsi="Times New Roman"/>
          <w:sz w:val="28"/>
          <w:szCs w:val="28"/>
        </w:rPr>
        <w:t xml:space="preserve">№ 782 </w:t>
      </w:r>
      <w:r w:rsidR="00E63B82">
        <w:rPr>
          <w:rFonts w:ascii="Times New Roman" w:eastAsia="Times New Roman" w:hAnsi="Times New Roman"/>
          <w:sz w:val="28"/>
          <w:szCs w:val="28"/>
        </w:rPr>
        <w:t>«</w:t>
      </w:r>
      <w:r w:rsidRPr="00DC3F15">
        <w:rPr>
          <w:rFonts w:ascii="Times New Roman" w:eastAsia="Times New Roman" w:hAnsi="Times New Roman"/>
          <w:sz w:val="28"/>
          <w:szCs w:val="28"/>
        </w:rPr>
        <w:t>О схемах водоснабжения и водоотведения</w:t>
      </w:r>
      <w:r w:rsidR="00E63B82">
        <w:rPr>
          <w:rFonts w:ascii="Times New Roman" w:eastAsia="Times New Roman" w:hAnsi="Times New Roman"/>
          <w:sz w:val="28"/>
          <w:szCs w:val="28"/>
        </w:rPr>
        <w:t>»</w:t>
      </w:r>
      <w:r w:rsidRPr="00DC3F15">
        <w:rPr>
          <w:rFonts w:ascii="Times New Roman" w:eastAsia="Times New Roman" w:hAnsi="Times New Roman"/>
          <w:sz w:val="28"/>
          <w:szCs w:val="28"/>
        </w:rPr>
        <w:t xml:space="preserve"> (вместе с </w:t>
      </w:r>
      <w:r w:rsidR="00E63B82">
        <w:rPr>
          <w:rFonts w:ascii="Times New Roman" w:eastAsia="Times New Roman" w:hAnsi="Times New Roman"/>
          <w:sz w:val="28"/>
          <w:szCs w:val="28"/>
        </w:rPr>
        <w:t>«</w:t>
      </w:r>
      <w:r w:rsidRPr="00DC3F15">
        <w:rPr>
          <w:rFonts w:ascii="Times New Roman" w:eastAsia="Times New Roman" w:hAnsi="Times New Roman"/>
          <w:sz w:val="28"/>
          <w:szCs w:val="28"/>
        </w:rPr>
        <w:t>Правилами разработки и утверждения схем водоснабжения и водоотведения</w:t>
      </w:r>
      <w:r w:rsidR="00E63B82">
        <w:rPr>
          <w:rFonts w:ascii="Times New Roman" w:eastAsia="Times New Roman" w:hAnsi="Times New Roman"/>
          <w:sz w:val="28"/>
          <w:szCs w:val="28"/>
        </w:rPr>
        <w:t>»</w:t>
      </w:r>
      <w:r w:rsidRPr="00DC3F15">
        <w:rPr>
          <w:rFonts w:ascii="Times New Roman" w:eastAsia="Times New Roman" w:hAnsi="Times New Roman"/>
          <w:sz w:val="28"/>
          <w:szCs w:val="28"/>
        </w:rPr>
        <w:t xml:space="preserve">, </w:t>
      </w:r>
      <w:r w:rsidR="00E63B82">
        <w:rPr>
          <w:rFonts w:ascii="Times New Roman" w:eastAsia="Times New Roman" w:hAnsi="Times New Roman"/>
          <w:sz w:val="28"/>
          <w:szCs w:val="28"/>
        </w:rPr>
        <w:t>«</w:t>
      </w:r>
      <w:r w:rsidRPr="00DC3F15">
        <w:rPr>
          <w:rFonts w:ascii="Times New Roman" w:eastAsia="Times New Roman" w:hAnsi="Times New Roman"/>
          <w:sz w:val="28"/>
          <w:szCs w:val="28"/>
        </w:rPr>
        <w:t>Требованиями к содержанию схем водоснабжения и водоотведения</w:t>
      </w:r>
      <w:r w:rsidR="00E63B82">
        <w:rPr>
          <w:rFonts w:ascii="Times New Roman" w:eastAsia="Times New Roman" w:hAnsi="Times New Roman"/>
          <w:sz w:val="28"/>
          <w:szCs w:val="28"/>
        </w:rPr>
        <w:t>»</w:t>
      </w:r>
      <w:r w:rsidRPr="00DC3F15">
        <w:rPr>
          <w:rFonts w:ascii="Times New Roman" w:eastAsia="Times New Roman" w:hAnsi="Times New Roman"/>
          <w:sz w:val="28"/>
          <w:szCs w:val="28"/>
        </w:rPr>
        <w:t xml:space="preserve">) с изменениями от </w:t>
      </w:r>
      <w:r w:rsidR="00033CDD">
        <w:rPr>
          <w:rFonts w:ascii="Times New Roman" w:eastAsia="Times New Roman" w:hAnsi="Times New Roman"/>
          <w:sz w:val="28"/>
          <w:szCs w:val="28"/>
        </w:rPr>
        <w:t>28.11.2023 г.</w:t>
      </w:r>
      <w:r w:rsidR="00BB309B">
        <w:rPr>
          <w:rFonts w:ascii="Times New Roman" w:eastAsia="Times New Roman" w:hAnsi="Times New Roman"/>
          <w:sz w:val="28"/>
          <w:szCs w:val="28"/>
        </w:rPr>
        <w:t xml:space="preserve"> </w:t>
      </w:r>
    </w:p>
    <w:p w14:paraId="1A821953" w14:textId="090A5F85" w:rsidR="00DE4490" w:rsidRPr="00DC3F15" w:rsidRDefault="00DE4490" w:rsidP="00EB26DB">
      <w:pPr>
        <w:widowControl w:val="0"/>
        <w:tabs>
          <w:tab w:val="left" w:pos="360"/>
        </w:tabs>
        <w:autoSpaceDE w:val="0"/>
        <w:autoSpaceDN w:val="0"/>
        <w:adjustRightInd w:val="0"/>
        <w:spacing w:after="0"/>
        <w:jc w:val="both"/>
        <w:rPr>
          <w:rFonts w:ascii="Times New Roman" w:eastAsia="Times New Roman" w:hAnsi="Times New Roman"/>
          <w:sz w:val="28"/>
          <w:szCs w:val="28"/>
        </w:rPr>
      </w:pPr>
      <w:r w:rsidRPr="00DC3F15">
        <w:rPr>
          <w:rFonts w:ascii="Times New Roman" w:eastAsia="Times New Roman" w:hAnsi="Times New Roman"/>
          <w:sz w:val="28"/>
          <w:szCs w:val="28"/>
        </w:rPr>
        <w:t>- Постановление Правительства Российской Федерации от 29</w:t>
      </w:r>
      <w:r w:rsidR="00BB309B">
        <w:rPr>
          <w:rFonts w:ascii="Times New Roman" w:eastAsia="Times New Roman" w:hAnsi="Times New Roman"/>
          <w:sz w:val="28"/>
          <w:szCs w:val="28"/>
        </w:rPr>
        <w:t>.</w:t>
      </w:r>
      <w:r w:rsidRPr="00DC3F15">
        <w:rPr>
          <w:rFonts w:ascii="Times New Roman" w:eastAsia="Times New Roman" w:hAnsi="Times New Roman"/>
          <w:sz w:val="28"/>
          <w:szCs w:val="28"/>
        </w:rPr>
        <w:t>07</w:t>
      </w:r>
      <w:r w:rsidR="00BB309B">
        <w:rPr>
          <w:rFonts w:ascii="Times New Roman" w:eastAsia="Times New Roman" w:hAnsi="Times New Roman"/>
          <w:sz w:val="28"/>
          <w:szCs w:val="28"/>
        </w:rPr>
        <w:t>.</w:t>
      </w:r>
      <w:r w:rsidRPr="00DC3F15">
        <w:rPr>
          <w:rFonts w:ascii="Times New Roman" w:eastAsia="Times New Roman" w:hAnsi="Times New Roman"/>
          <w:sz w:val="28"/>
          <w:szCs w:val="28"/>
        </w:rPr>
        <w:t xml:space="preserve">2013 № 644 </w:t>
      </w:r>
      <w:r w:rsidR="00E63B82">
        <w:rPr>
          <w:rFonts w:ascii="Times New Roman" w:eastAsia="Times New Roman" w:hAnsi="Times New Roman"/>
          <w:sz w:val="28"/>
          <w:szCs w:val="28"/>
        </w:rPr>
        <w:t>«</w:t>
      </w:r>
      <w:r w:rsidRPr="00DC3F15">
        <w:rPr>
          <w:rFonts w:ascii="Times New Roman" w:eastAsia="Times New Roman" w:hAnsi="Times New Roman"/>
          <w:sz w:val="28"/>
          <w:szCs w:val="28"/>
        </w:rPr>
        <w:t>Об утверждении Правил холодного водоснабжения и водоотведения и о внесении изменений в некоторые акты Правительства Российской Федерации</w:t>
      </w:r>
      <w:r w:rsidR="00E63B82">
        <w:rPr>
          <w:rFonts w:ascii="Times New Roman" w:eastAsia="Times New Roman" w:hAnsi="Times New Roman"/>
          <w:sz w:val="28"/>
          <w:szCs w:val="28"/>
        </w:rPr>
        <w:t>»</w:t>
      </w:r>
      <w:r w:rsidR="00BB309B">
        <w:rPr>
          <w:rFonts w:ascii="Times New Roman" w:eastAsia="Times New Roman" w:hAnsi="Times New Roman"/>
          <w:sz w:val="28"/>
          <w:szCs w:val="28"/>
        </w:rPr>
        <w:t xml:space="preserve">. </w:t>
      </w:r>
    </w:p>
    <w:p w14:paraId="0C124F8F" w14:textId="45781DF6" w:rsidR="00DE4490" w:rsidRPr="00DC3F15" w:rsidRDefault="00DE4490" w:rsidP="00EB26DB">
      <w:pPr>
        <w:widowControl w:val="0"/>
        <w:tabs>
          <w:tab w:val="left" w:pos="360"/>
        </w:tabs>
        <w:autoSpaceDE w:val="0"/>
        <w:autoSpaceDN w:val="0"/>
        <w:adjustRightInd w:val="0"/>
        <w:spacing w:after="0"/>
        <w:jc w:val="both"/>
        <w:rPr>
          <w:rFonts w:ascii="Times New Roman" w:eastAsia="Times New Roman" w:hAnsi="Times New Roman"/>
          <w:sz w:val="28"/>
          <w:szCs w:val="28"/>
        </w:rPr>
      </w:pPr>
      <w:r w:rsidRPr="00DC3F15">
        <w:rPr>
          <w:rFonts w:ascii="Times New Roman" w:eastAsia="Times New Roman" w:hAnsi="Times New Roman"/>
          <w:sz w:val="28"/>
          <w:szCs w:val="28"/>
        </w:rPr>
        <w:t>- Постановление Правительства Российской Федерации от 26</w:t>
      </w:r>
      <w:r w:rsidR="00BB309B">
        <w:rPr>
          <w:rFonts w:ascii="Times New Roman" w:eastAsia="Times New Roman" w:hAnsi="Times New Roman"/>
          <w:sz w:val="28"/>
          <w:szCs w:val="28"/>
        </w:rPr>
        <w:t>.</w:t>
      </w:r>
      <w:r w:rsidRPr="00DC3F15">
        <w:rPr>
          <w:rFonts w:ascii="Times New Roman" w:eastAsia="Times New Roman" w:hAnsi="Times New Roman"/>
          <w:sz w:val="28"/>
          <w:szCs w:val="28"/>
        </w:rPr>
        <w:t>01</w:t>
      </w:r>
      <w:r w:rsidR="00BB309B">
        <w:rPr>
          <w:rFonts w:ascii="Times New Roman" w:eastAsia="Times New Roman" w:hAnsi="Times New Roman"/>
          <w:sz w:val="28"/>
          <w:szCs w:val="28"/>
        </w:rPr>
        <w:t>.</w:t>
      </w:r>
      <w:r w:rsidRPr="00DC3F15">
        <w:rPr>
          <w:rFonts w:ascii="Times New Roman" w:eastAsia="Times New Roman" w:hAnsi="Times New Roman"/>
          <w:sz w:val="28"/>
          <w:szCs w:val="28"/>
        </w:rPr>
        <w:t xml:space="preserve">2023 № 6 </w:t>
      </w:r>
      <w:r w:rsidR="00E63B82">
        <w:rPr>
          <w:rFonts w:ascii="Times New Roman" w:eastAsia="Times New Roman" w:hAnsi="Times New Roman"/>
          <w:sz w:val="28"/>
          <w:szCs w:val="28"/>
        </w:rPr>
        <w:t>«</w:t>
      </w:r>
      <w:r w:rsidRPr="00DC3F15">
        <w:rPr>
          <w:rFonts w:ascii="Times New Roman" w:eastAsia="Times New Roman" w:hAnsi="Times New Roman"/>
          <w:sz w:val="28"/>
          <w:szCs w:val="28"/>
        </w:rPr>
        <w:t>О стандартах раскрытия информации в сфере водоснабжения и водоотведения</w:t>
      </w:r>
      <w:r w:rsidR="00E63B82">
        <w:rPr>
          <w:rFonts w:ascii="Times New Roman" w:eastAsia="Times New Roman" w:hAnsi="Times New Roman"/>
          <w:sz w:val="28"/>
          <w:szCs w:val="28"/>
        </w:rPr>
        <w:t>»</w:t>
      </w:r>
      <w:r w:rsidR="00BB309B">
        <w:rPr>
          <w:rFonts w:ascii="Times New Roman" w:eastAsia="Times New Roman" w:hAnsi="Times New Roman"/>
          <w:sz w:val="28"/>
          <w:szCs w:val="28"/>
        </w:rPr>
        <w:t xml:space="preserve">. </w:t>
      </w:r>
    </w:p>
    <w:p w14:paraId="3582E296" w14:textId="71BB35AA" w:rsidR="007B3E82" w:rsidRPr="00DC3F15" w:rsidRDefault="007B3E82" w:rsidP="00EB26DB">
      <w:pPr>
        <w:widowControl w:val="0"/>
        <w:tabs>
          <w:tab w:val="left" w:pos="360"/>
        </w:tabs>
        <w:autoSpaceDE w:val="0"/>
        <w:autoSpaceDN w:val="0"/>
        <w:adjustRightInd w:val="0"/>
        <w:spacing w:after="0"/>
        <w:jc w:val="both"/>
        <w:rPr>
          <w:rFonts w:ascii="Times New Roman" w:eastAsia="Times New Roman" w:hAnsi="Times New Roman"/>
          <w:sz w:val="28"/>
          <w:szCs w:val="28"/>
        </w:rPr>
      </w:pPr>
      <w:r w:rsidRPr="00DC3F15">
        <w:rPr>
          <w:rFonts w:ascii="Times New Roman" w:eastAsia="Times New Roman" w:hAnsi="Times New Roman"/>
          <w:sz w:val="28"/>
          <w:szCs w:val="28"/>
        </w:rPr>
        <w:t>-Постановление Правительства Российской Федерации от 29</w:t>
      </w:r>
      <w:r w:rsidR="00BB309B">
        <w:rPr>
          <w:rFonts w:ascii="Times New Roman" w:eastAsia="Times New Roman" w:hAnsi="Times New Roman"/>
          <w:sz w:val="28"/>
          <w:szCs w:val="28"/>
        </w:rPr>
        <w:t>.</w:t>
      </w:r>
      <w:r w:rsidRPr="00DC3F15">
        <w:rPr>
          <w:rFonts w:ascii="Times New Roman" w:eastAsia="Times New Roman" w:hAnsi="Times New Roman"/>
          <w:sz w:val="28"/>
          <w:szCs w:val="28"/>
        </w:rPr>
        <w:t>07</w:t>
      </w:r>
      <w:r w:rsidR="00BB309B">
        <w:rPr>
          <w:rFonts w:ascii="Times New Roman" w:eastAsia="Times New Roman" w:hAnsi="Times New Roman"/>
          <w:sz w:val="28"/>
          <w:szCs w:val="28"/>
        </w:rPr>
        <w:t>.</w:t>
      </w:r>
      <w:r w:rsidRPr="00DC3F15">
        <w:rPr>
          <w:rFonts w:ascii="Times New Roman" w:eastAsia="Times New Roman" w:hAnsi="Times New Roman"/>
          <w:sz w:val="28"/>
          <w:szCs w:val="28"/>
        </w:rPr>
        <w:t xml:space="preserve">2013 № 641 </w:t>
      </w:r>
      <w:r w:rsidR="00E63B82">
        <w:rPr>
          <w:rFonts w:ascii="Times New Roman" w:eastAsia="Times New Roman" w:hAnsi="Times New Roman"/>
          <w:sz w:val="28"/>
          <w:szCs w:val="28"/>
        </w:rPr>
        <w:t>«</w:t>
      </w:r>
      <w:r w:rsidRPr="00DC3F15">
        <w:rPr>
          <w:rFonts w:ascii="Times New Roman" w:eastAsia="Times New Roman" w:hAnsi="Times New Roman"/>
          <w:sz w:val="28"/>
          <w:szCs w:val="28"/>
        </w:rPr>
        <w:t>Об инвестиционных и производственных программах организаций, осуществляющих деятельность в сфере водоснабжения и водоотведения</w:t>
      </w:r>
      <w:r w:rsidR="00E63B82">
        <w:rPr>
          <w:rFonts w:ascii="Times New Roman" w:eastAsia="Times New Roman" w:hAnsi="Times New Roman"/>
          <w:sz w:val="28"/>
          <w:szCs w:val="28"/>
        </w:rPr>
        <w:t>»</w:t>
      </w:r>
      <w:r w:rsidRPr="00DC3F15">
        <w:rPr>
          <w:rFonts w:ascii="Times New Roman" w:eastAsia="Times New Roman" w:hAnsi="Times New Roman"/>
          <w:sz w:val="28"/>
          <w:szCs w:val="28"/>
        </w:rPr>
        <w:t>;</w:t>
      </w:r>
    </w:p>
    <w:p w14:paraId="793B72D3" w14:textId="77777777" w:rsidR="00D267FB" w:rsidRPr="00DC3F15" w:rsidRDefault="00D267FB" w:rsidP="00EB26DB">
      <w:pPr>
        <w:widowControl w:val="0"/>
        <w:tabs>
          <w:tab w:val="left" w:pos="360"/>
        </w:tabs>
        <w:autoSpaceDE w:val="0"/>
        <w:autoSpaceDN w:val="0"/>
        <w:adjustRightInd w:val="0"/>
        <w:spacing w:after="0"/>
        <w:jc w:val="both"/>
        <w:rPr>
          <w:rFonts w:ascii="Times New Roman" w:eastAsia="Times New Roman" w:hAnsi="Times New Roman"/>
          <w:sz w:val="28"/>
          <w:szCs w:val="28"/>
        </w:rPr>
      </w:pPr>
      <w:r w:rsidRPr="00DC3F15">
        <w:rPr>
          <w:rFonts w:ascii="Times New Roman" w:eastAsia="Times New Roman" w:hAnsi="Times New Roman"/>
          <w:sz w:val="28"/>
          <w:szCs w:val="28"/>
        </w:rPr>
        <w:t>- Перечень поручений Президента Российской Федерации от 17 марта 2011 г</w:t>
      </w:r>
      <w:r w:rsidR="00BB309B">
        <w:rPr>
          <w:rFonts w:ascii="Times New Roman" w:eastAsia="Times New Roman" w:hAnsi="Times New Roman"/>
          <w:sz w:val="28"/>
          <w:szCs w:val="28"/>
        </w:rPr>
        <w:t xml:space="preserve">. </w:t>
      </w:r>
      <w:r w:rsidRPr="00DC3F15">
        <w:rPr>
          <w:rFonts w:ascii="Times New Roman" w:eastAsia="Times New Roman" w:hAnsi="Times New Roman"/>
          <w:sz w:val="28"/>
          <w:szCs w:val="28"/>
        </w:rPr>
        <w:t>Пр-</w:t>
      </w:r>
      <w:r w:rsidRPr="00DC3F15">
        <w:rPr>
          <w:rFonts w:ascii="Times New Roman" w:eastAsia="Times New Roman" w:hAnsi="Times New Roman"/>
          <w:sz w:val="28"/>
          <w:szCs w:val="28"/>
        </w:rPr>
        <w:lastRenderedPageBreak/>
        <w:t>701</w:t>
      </w:r>
      <w:r w:rsidR="00BB309B">
        <w:rPr>
          <w:rFonts w:ascii="Times New Roman" w:eastAsia="Times New Roman" w:hAnsi="Times New Roman"/>
          <w:sz w:val="28"/>
          <w:szCs w:val="28"/>
        </w:rPr>
        <w:t xml:space="preserve">. </w:t>
      </w:r>
    </w:p>
    <w:p w14:paraId="78B0FCCA" w14:textId="317AF430" w:rsidR="007B3E82" w:rsidRPr="00DC3F15" w:rsidRDefault="007B3E82" w:rsidP="00EB26DB">
      <w:pPr>
        <w:widowControl w:val="0"/>
        <w:tabs>
          <w:tab w:val="left" w:pos="360"/>
        </w:tabs>
        <w:autoSpaceDE w:val="0"/>
        <w:autoSpaceDN w:val="0"/>
        <w:adjustRightInd w:val="0"/>
        <w:spacing w:after="0"/>
        <w:jc w:val="both"/>
        <w:rPr>
          <w:rFonts w:ascii="Times New Roman" w:eastAsia="Times New Roman" w:hAnsi="Times New Roman"/>
          <w:sz w:val="28"/>
          <w:szCs w:val="28"/>
        </w:rPr>
      </w:pPr>
      <w:r w:rsidRPr="00DC3F15">
        <w:rPr>
          <w:rFonts w:ascii="Times New Roman" w:eastAsia="Times New Roman" w:hAnsi="Times New Roman"/>
          <w:sz w:val="28"/>
          <w:szCs w:val="28"/>
        </w:rPr>
        <w:t xml:space="preserve">- Постановление Правительства </w:t>
      </w:r>
      <w:r w:rsidR="00B019C3">
        <w:rPr>
          <w:rFonts w:ascii="Times New Roman" w:eastAsia="Times New Roman" w:hAnsi="Times New Roman"/>
          <w:sz w:val="28"/>
          <w:szCs w:val="28"/>
        </w:rPr>
        <w:t>Чувашской республики</w:t>
      </w:r>
      <w:r w:rsidRPr="00DC3F15">
        <w:rPr>
          <w:rFonts w:ascii="Times New Roman" w:eastAsia="Times New Roman" w:hAnsi="Times New Roman"/>
          <w:sz w:val="28"/>
          <w:szCs w:val="28"/>
        </w:rPr>
        <w:t xml:space="preserve"> от 03</w:t>
      </w:r>
      <w:r w:rsidR="00BB309B">
        <w:rPr>
          <w:rFonts w:ascii="Times New Roman" w:eastAsia="Times New Roman" w:hAnsi="Times New Roman"/>
          <w:sz w:val="28"/>
          <w:szCs w:val="28"/>
        </w:rPr>
        <w:t>.</w:t>
      </w:r>
      <w:r w:rsidRPr="00DC3F15">
        <w:rPr>
          <w:rFonts w:ascii="Times New Roman" w:eastAsia="Times New Roman" w:hAnsi="Times New Roman"/>
          <w:sz w:val="28"/>
          <w:szCs w:val="28"/>
        </w:rPr>
        <w:t>04</w:t>
      </w:r>
      <w:r w:rsidR="00BB309B">
        <w:rPr>
          <w:rFonts w:ascii="Times New Roman" w:eastAsia="Times New Roman" w:hAnsi="Times New Roman"/>
          <w:sz w:val="28"/>
          <w:szCs w:val="28"/>
        </w:rPr>
        <w:t>.</w:t>
      </w:r>
      <w:r w:rsidRPr="00DC3F15">
        <w:rPr>
          <w:rFonts w:ascii="Times New Roman" w:eastAsia="Times New Roman" w:hAnsi="Times New Roman"/>
          <w:sz w:val="28"/>
          <w:szCs w:val="28"/>
        </w:rPr>
        <w:t>2018 г</w:t>
      </w:r>
      <w:r w:rsidR="00BB309B">
        <w:rPr>
          <w:rFonts w:ascii="Times New Roman" w:eastAsia="Times New Roman" w:hAnsi="Times New Roman"/>
          <w:sz w:val="28"/>
          <w:szCs w:val="28"/>
        </w:rPr>
        <w:t xml:space="preserve">. </w:t>
      </w:r>
      <w:r w:rsidRPr="00DC3F15">
        <w:rPr>
          <w:rFonts w:ascii="Times New Roman" w:eastAsia="Times New Roman" w:hAnsi="Times New Roman"/>
          <w:sz w:val="28"/>
          <w:szCs w:val="28"/>
        </w:rPr>
        <w:t xml:space="preserve">№110-пп </w:t>
      </w:r>
      <w:r w:rsidR="00E63B82">
        <w:rPr>
          <w:rFonts w:ascii="Times New Roman" w:eastAsia="Times New Roman" w:hAnsi="Times New Roman"/>
          <w:sz w:val="28"/>
          <w:szCs w:val="28"/>
        </w:rPr>
        <w:t>«</w:t>
      </w:r>
      <w:r w:rsidRPr="00DC3F15">
        <w:rPr>
          <w:rFonts w:ascii="Times New Roman" w:eastAsia="Times New Roman" w:hAnsi="Times New Roman"/>
          <w:sz w:val="28"/>
          <w:szCs w:val="28"/>
        </w:rPr>
        <w:t xml:space="preserve">О порядке формирования и реализации адресной инвестиционной программы </w:t>
      </w:r>
      <w:r w:rsidR="00B019C3">
        <w:rPr>
          <w:rFonts w:ascii="Times New Roman" w:eastAsia="Times New Roman" w:hAnsi="Times New Roman"/>
          <w:sz w:val="28"/>
          <w:szCs w:val="28"/>
        </w:rPr>
        <w:t>Чувашской республики</w:t>
      </w:r>
      <w:r w:rsidR="00E63B82">
        <w:rPr>
          <w:rFonts w:ascii="Times New Roman" w:eastAsia="Times New Roman" w:hAnsi="Times New Roman"/>
          <w:sz w:val="28"/>
          <w:szCs w:val="28"/>
        </w:rPr>
        <w:t>»</w:t>
      </w:r>
    </w:p>
    <w:p w14:paraId="38DEC034" w14:textId="77777777" w:rsidR="00D267FB" w:rsidRPr="00DC3F15" w:rsidRDefault="00D267FB" w:rsidP="00EB26DB">
      <w:pPr>
        <w:widowControl w:val="0"/>
        <w:tabs>
          <w:tab w:val="left" w:pos="360"/>
        </w:tabs>
        <w:autoSpaceDE w:val="0"/>
        <w:autoSpaceDN w:val="0"/>
        <w:adjustRightInd w:val="0"/>
        <w:spacing w:after="0"/>
        <w:jc w:val="both"/>
        <w:rPr>
          <w:rFonts w:ascii="Times New Roman" w:eastAsia="Times New Roman" w:hAnsi="Times New Roman"/>
          <w:sz w:val="28"/>
          <w:szCs w:val="28"/>
        </w:rPr>
      </w:pPr>
      <w:r w:rsidRPr="00DC3F15">
        <w:rPr>
          <w:rFonts w:ascii="Times New Roman" w:eastAsia="Times New Roman" w:hAnsi="Times New Roman"/>
          <w:sz w:val="28"/>
          <w:szCs w:val="28"/>
        </w:rPr>
        <w:t>- техническое задание</w:t>
      </w:r>
      <w:r w:rsidR="00033CDD">
        <w:rPr>
          <w:rFonts w:ascii="Times New Roman" w:eastAsia="Times New Roman" w:hAnsi="Times New Roman"/>
          <w:sz w:val="28"/>
          <w:szCs w:val="28"/>
        </w:rPr>
        <w:t xml:space="preserve"> на разработку схемы </w:t>
      </w:r>
      <w:proofErr w:type="spellStart"/>
      <w:r w:rsidR="00033CDD">
        <w:rPr>
          <w:rFonts w:ascii="Times New Roman" w:eastAsia="Times New Roman" w:hAnsi="Times New Roman"/>
          <w:sz w:val="28"/>
          <w:szCs w:val="28"/>
        </w:rPr>
        <w:t>ВиВ</w:t>
      </w:r>
      <w:proofErr w:type="spellEnd"/>
      <w:r w:rsidRPr="00DC3F15">
        <w:rPr>
          <w:rFonts w:ascii="Times New Roman" w:eastAsia="Times New Roman" w:hAnsi="Times New Roman"/>
          <w:sz w:val="28"/>
          <w:szCs w:val="28"/>
        </w:rPr>
        <w:t xml:space="preserve">, утвержденное Главой </w:t>
      </w:r>
      <w:r w:rsidR="00012F11">
        <w:rPr>
          <w:rFonts w:ascii="Times New Roman" w:eastAsia="Times New Roman" w:hAnsi="Times New Roman"/>
          <w:sz w:val="28"/>
          <w:szCs w:val="28"/>
        </w:rPr>
        <w:t>Комсомольского муниципального округа</w:t>
      </w:r>
      <w:r w:rsidRPr="00DC3F15">
        <w:rPr>
          <w:rFonts w:ascii="Times New Roman" w:eastAsia="Times New Roman" w:hAnsi="Times New Roman"/>
          <w:sz w:val="28"/>
          <w:szCs w:val="28"/>
        </w:rPr>
        <w:t xml:space="preserve"> </w:t>
      </w:r>
      <w:r w:rsidR="00B019C3">
        <w:rPr>
          <w:rFonts w:ascii="Times New Roman" w:eastAsia="Times New Roman" w:hAnsi="Times New Roman"/>
          <w:sz w:val="28"/>
          <w:szCs w:val="28"/>
        </w:rPr>
        <w:t>Чувашской республики</w:t>
      </w:r>
      <w:r w:rsidRPr="00DC3F15">
        <w:rPr>
          <w:rFonts w:ascii="Times New Roman" w:eastAsia="Times New Roman" w:hAnsi="Times New Roman"/>
          <w:sz w:val="28"/>
          <w:szCs w:val="28"/>
        </w:rPr>
        <w:t>;</w:t>
      </w:r>
    </w:p>
    <w:p w14:paraId="5480573E" w14:textId="77777777" w:rsidR="00D267FB" w:rsidRPr="00DC3F15" w:rsidRDefault="00D267FB" w:rsidP="00EB26DB">
      <w:pPr>
        <w:widowControl w:val="0"/>
        <w:tabs>
          <w:tab w:val="left" w:pos="360"/>
        </w:tabs>
        <w:autoSpaceDE w:val="0"/>
        <w:autoSpaceDN w:val="0"/>
        <w:adjustRightInd w:val="0"/>
        <w:spacing w:after="0"/>
        <w:jc w:val="both"/>
        <w:rPr>
          <w:rFonts w:ascii="Times New Roman" w:eastAsia="Times New Roman" w:hAnsi="Times New Roman"/>
          <w:sz w:val="28"/>
          <w:szCs w:val="28"/>
        </w:rPr>
      </w:pPr>
      <w:r w:rsidRPr="00DC3F15">
        <w:rPr>
          <w:rFonts w:ascii="Times New Roman" w:eastAsia="Times New Roman" w:hAnsi="Times New Roman"/>
          <w:sz w:val="28"/>
          <w:szCs w:val="28"/>
        </w:rPr>
        <w:t>- генеральны</w:t>
      </w:r>
      <w:r w:rsidR="00AF4CF6">
        <w:rPr>
          <w:rFonts w:ascii="Times New Roman" w:eastAsia="Times New Roman" w:hAnsi="Times New Roman"/>
          <w:sz w:val="28"/>
          <w:szCs w:val="28"/>
        </w:rPr>
        <w:t>й</w:t>
      </w:r>
      <w:r w:rsidRPr="00DC3F15">
        <w:rPr>
          <w:rFonts w:ascii="Times New Roman" w:eastAsia="Times New Roman" w:hAnsi="Times New Roman"/>
          <w:sz w:val="28"/>
          <w:szCs w:val="28"/>
        </w:rPr>
        <w:t xml:space="preserve"> план </w:t>
      </w:r>
      <w:r w:rsidR="00012F11">
        <w:rPr>
          <w:rFonts w:ascii="Times New Roman" w:eastAsia="Times New Roman" w:hAnsi="Times New Roman"/>
          <w:sz w:val="28"/>
          <w:szCs w:val="28"/>
        </w:rPr>
        <w:t>Комсомольского муниципального округа</w:t>
      </w:r>
      <w:r w:rsidRPr="00DC3F15">
        <w:rPr>
          <w:rFonts w:ascii="Times New Roman" w:eastAsia="Times New Roman" w:hAnsi="Times New Roman"/>
          <w:sz w:val="28"/>
          <w:szCs w:val="28"/>
        </w:rPr>
        <w:t xml:space="preserve"> </w:t>
      </w:r>
      <w:r w:rsidR="00B019C3">
        <w:rPr>
          <w:rFonts w:ascii="Times New Roman" w:eastAsia="Times New Roman" w:hAnsi="Times New Roman"/>
          <w:sz w:val="28"/>
          <w:szCs w:val="28"/>
        </w:rPr>
        <w:t>Чувашской республики</w:t>
      </w:r>
      <w:r w:rsidR="00BB309B">
        <w:rPr>
          <w:rFonts w:ascii="Times New Roman" w:eastAsia="Times New Roman" w:hAnsi="Times New Roman"/>
          <w:sz w:val="28"/>
          <w:szCs w:val="28"/>
        </w:rPr>
        <w:t xml:space="preserve">. </w:t>
      </w:r>
    </w:p>
    <w:p w14:paraId="5A9FC2E2" w14:textId="77777777" w:rsidR="00FF4D04" w:rsidRPr="00DC3F15" w:rsidRDefault="00E22DF8" w:rsidP="00EB26DB">
      <w:pPr>
        <w:autoSpaceDE w:val="0"/>
        <w:autoSpaceDN w:val="0"/>
        <w:adjustRightInd w:val="0"/>
        <w:spacing w:after="0"/>
        <w:ind w:firstLine="708"/>
        <w:jc w:val="both"/>
        <w:rPr>
          <w:rFonts w:ascii="Times New Roman" w:hAnsi="Times New Roman"/>
          <w:sz w:val="28"/>
          <w:szCs w:val="28"/>
          <w:lang w:eastAsia="ru-RU"/>
        </w:rPr>
      </w:pPr>
      <w:r w:rsidRPr="00DC3F15">
        <w:rPr>
          <w:rFonts w:ascii="Times New Roman" w:hAnsi="Times New Roman"/>
          <w:sz w:val="28"/>
          <w:szCs w:val="28"/>
          <w:lang w:eastAsia="ru-RU"/>
        </w:rPr>
        <w:t>Схема включает первоочередные мероприятия по созданию и развитию централизованных систем водоснабжения и водоотведения, повышению надежности функционирования этих систем и обеспечивающие комфортные и безопасные</w:t>
      </w:r>
      <w:r w:rsidR="008252FA" w:rsidRPr="00DC3F15">
        <w:rPr>
          <w:rFonts w:ascii="Times New Roman" w:hAnsi="Times New Roman"/>
          <w:sz w:val="28"/>
          <w:szCs w:val="28"/>
          <w:lang w:eastAsia="ru-RU"/>
        </w:rPr>
        <w:t xml:space="preserve"> условия для проживания людей в</w:t>
      </w:r>
      <w:r w:rsidR="004E4D9C" w:rsidRPr="00DC3F15">
        <w:rPr>
          <w:rFonts w:ascii="Times New Roman" w:hAnsi="Times New Roman"/>
          <w:sz w:val="28"/>
          <w:szCs w:val="28"/>
          <w:lang w:eastAsia="ru-RU"/>
        </w:rPr>
        <w:t xml:space="preserve"> </w:t>
      </w:r>
      <w:r w:rsidR="00012F11">
        <w:rPr>
          <w:rFonts w:ascii="Times New Roman" w:hAnsi="Times New Roman"/>
          <w:sz w:val="28"/>
          <w:szCs w:val="28"/>
          <w:lang w:eastAsia="ru-RU"/>
        </w:rPr>
        <w:t>Комсомольском муниципальном округе</w:t>
      </w:r>
      <w:r w:rsidR="008A5B2D" w:rsidRPr="00DC3F15">
        <w:rPr>
          <w:rFonts w:ascii="Times New Roman" w:hAnsi="Times New Roman"/>
          <w:sz w:val="28"/>
          <w:szCs w:val="28"/>
          <w:lang w:eastAsia="ru-RU"/>
        </w:rPr>
        <w:t xml:space="preserve"> </w:t>
      </w:r>
      <w:r w:rsidR="00B019C3">
        <w:rPr>
          <w:rFonts w:ascii="Times New Roman" w:hAnsi="Times New Roman"/>
          <w:sz w:val="28"/>
          <w:szCs w:val="28"/>
          <w:lang w:eastAsia="ru-RU"/>
        </w:rPr>
        <w:t>Чувашской республики</w:t>
      </w:r>
      <w:r w:rsidR="00BB309B">
        <w:rPr>
          <w:rFonts w:ascii="Times New Roman" w:hAnsi="Times New Roman"/>
          <w:sz w:val="28"/>
          <w:szCs w:val="28"/>
          <w:lang w:eastAsia="ru-RU"/>
        </w:rPr>
        <w:t xml:space="preserve">. </w:t>
      </w:r>
    </w:p>
    <w:p w14:paraId="3E043E61" w14:textId="77777777" w:rsidR="00A95F29" w:rsidRPr="00DC3F15" w:rsidRDefault="00A95F29" w:rsidP="004466F5">
      <w:pPr>
        <w:autoSpaceDE w:val="0"/>
        <w:autoSpaceDN w:val="0"/>
        <w:adjustRightInd w:val="0"/>
        <w:spacing w:after="0"/>
        <w:jc w:val="center"/>
        <w:rPr>
          <w:rFonts w:ascii="Times New Roman" w:hAnsi="Times New Roman"/>
          <w:b/>
          <w:bCs/>
          <w:sz w:val="28"/>
          <w:szCs w:val="28"/>
          <w:lang w:eastAsia="ru-RU"/>
        </w:rPr>
        <w:sectPr w:rsidR="00A95F29" w:rsidRPr="00DC3F15" w:rsidSect="005319F4">
          <w:headerReference w:type="default" r:id="rId9"/>
          <w:footerReference w:type="default" r:id="rId10"/>
          <w:pgSz w:w="11907" w:h="16840" w:code="9"/>
          <w:pgMar w:top="851" w:right="567" w:bottom="851" w:left="1701" w:header="454" w:footer="720" w:gutter="0"/>
          <w:cols w:space="720"/>
          <w:docGrid w:linePitch="299"/>
        </w:sectPr>
      </w:pPr>
    </w:p>
    <w:p w14:paraId="43D9E6C1" w14:textId="77777777" w:rsidR="00E22DF8" w:rsidRPr="00DC3F15" w:rsidRDefault="00E22DF8" w:rsidP="004466F5">
      <w:pPr>
        <w:autoSpaceDE w:val="0"/>
        <w:autoSpaceDN w:val="0"/>
        <w:adjustRightInd w:val="0"/>
        <w:spacing w:after="0"/>
        <w:jc w:val="center"/>
        <w:rPr>
          <w:rFonts w:ascii="Times New Roman" w:hAnsi="Times New Roman"/>
          <w:sz w:val="28"/>
          <w:szCs w:val="28"/>
          <w:lang w:eastAsia="ru-RU"/>
        </w:rPr>
      </w:pPr>
      <w:r w:rsidRPr="00DC3F15">
        <w:rPr>
          <w:rFonts w:ascii="Times New Roman" w:hAnsi="Times New Roman"/>
          <w:b/>
          <w:bCs/>
          <w:sz w:val="28"/>
          <w:szCs w:val="28"/>
          <w:lang w:eastAsia="ru-RU"/>
        </w:rPr>
        <w:lastRenderedPageBreak/>
        <w:t>ПАСПОРТ СХЕМЫ</w:t>
      </w:r>
    </w:p>
    <w:p w14:paraId="197659F3" w14:textId="77777777" w:rsidR="00E22DF8" w:rsidRPr="00DC3F15" w:rsidRDefault="00E22DF8" w:rsidP="004466F5">
      <w:pPr>
        <w:autoSpaceDE w:val="0"/>
        <w:autoSpaceDN w:val="0"/>
        <w:adjustRightInd w:val="0"/>
        <w:spacing w:after="0"/>
        <w:jc w:val="both"/>
        <w:rPr>
          <w:rFonts w:ascii="Times New Roman" w:hAnsi="Times New Roman"/>
          <w:sz w:val="28"/>
          <w:szCs w:val="28"/>
          <w:lang w:eastAsia="ru-RU"/>
        </w:rPr>
      </w:pPr>
      <w:r w:rsidRPr="00DC3F15">
        <w:rPr>
          <w:rFonts w:ascii="Times New Roman" w:hAnsi="Times New Roman"/>
          <w:b/>
          <w:bCs/>
          <w:sz w:val="28"/>
          <w:szCs w:val="28"/>
          <w:lang w:eastAsia="ru-RU"/>
        </w:rPr>
        <w:t>Наименование</w:t>
      </w:r>
    </w:p>
    <w:p w14:paraId="6C657EF7" w14:textId="77777777" w:rsidR="00E22DF8" w:rsidRPr="00DC3F15" w:rsidRDefault="00E22DF8" w:rsidP="004466F5">
      <w:pPr>
        <w:autoSpaceDE w:val="0"/>
        <w:autoSpaceDN w:val="0"/>
        <w:adjustRightInd w:val="0"/>
        <w:spacing w:after="0"/>
        <w:jc w:val="both"/>
        <w:rPr>
          <w:rFonts w:ascii="Times New Roman" w:hAnsi="Times New Roman"/>
          <w:sz w:val="28"/>
          <w:szCs w:val="28"/>
          <w:lang w:eastAsia="ru-RU"/>
        </w:rPr>
      </w:pPr>
      <w:r w:rsidRPr="00DC3F15">
        <w:rPr>
          <w:rFonts w:ascii="Times New Roman" w:hAnsi="Times New Roman"/>
          <w:sz w:val="28"/>
          <w:szCs w:val="28"/>
          <w:lang w:eastAsia="ru-RU"/>
        </w:rPr>
        <w:t>Схем</w:t>
      </w:r>
      <w:r w:rsidR="00423ED5" w:rsidRPr="00DC3F15">
        <w:rPr>
          <w:rFonts w:ascii="Times New Roman" w:hAnsi="Times New Roman"/>
          <w:sz w:val="28"/>
          <w:szCs w:val="28"/>
          <w:lang w:eastAsia="ru-RU"/>
        </w:rPr>
        <w:t xml:space="preserve">а водоснабжения и водоотведения </w:t>
      </w:r>
      <w:r w:rsidR="00012F11">
        <w:rPr>
          <w:rFonts w:ascii="Times New Roman" w:hAnsi="Times New Roman"/>
          <w:sz w:val="28"/>
          <w:szCs w:val="28"/>
          <w:lang w:eastAsia="ru-RU"/>
        </w:rPr>
        <w:t>Комсомольского муниципального округа</w:t>
      </w:r>
      <w:r w:rsidR="00E55A02" w:rsidRPr="00DC3F15">
        <w:rPr>
          <w:rFonts w:ascii="Times New Roman" w:hAnsi="Times New Roman"/>
          <w:sz w:val="28"/>
          <w:szCs w:val="28"/>
          <w:lang w:eastAsia="ru-RU"/>
        </w:rPr>
        <w:t xml:space="preserve"> </w:t>
      </w:r>
      <w:r w:rsidR="00B019C3">
        <w:rPr>
          <w:rFonts w:ascii="Times New Roman" w:hAnsi="Times New Roman"/>
          <w:sz w:val="28"/>
          <w:szCs w:val="28"/>
          <w:lang w:eastAsia="ru-RU"/>
        </w:rPr>
        <w:t>Чувашской республики</w:t>
      </w:r>
      <w:r w:rsidR="00E55A02" w:rsidRPr="00DC3F15">
        <w:rPr>
          <w:rFonts w:ascii="Times New Roman" w:hAnsi="Times New Roman"/>
          <w:sz w:val="28"/>
          <w:szCs w:val="28"/>
          <w:lang w:eastAsia="ru-RU"/>
        </w:rPr>
        <w:t xml:space="preserve"> </w:t>
      </w:r>
      <w:r w:rsidRPr="00DC3F15">
        <w:rPr>
          <w:rFonts w:ascii="Times New Roman" w:hAnsi="Times New Roman"/>
          <w:sz w:val="28"/>
          <w:szCs w:val="28"/>
          <w:lang w:eastAsia="ru-RU"/>
        </w:rPr>
        <w:t xml:space="preserve">на </w:t>
      </w:r>
      <w:r w:rsidR="00423ED5" w:rsidRPr="00DC3F15">
        <w:rPr>
          <w:rFonts w:ascii="Times New Roman" w:hAnsi="Times New Roman"/>
          <w:sz w:val="28"/>
          <w:szCs w:val="28"/>
          <w:lang w:eastAsia="ru-RU"/>
        </w:rPr>
        <w:t>202</w:t>
      </w:r>
      <w:r w:rsidR="00163C4C">
        <w:rPr>
          <w:rFonts w:ascii="Times New Roman" w:hAnsi="Times New Roman"/>
          <w:sz w:val="28"/>
          <w:szCs w:val="28"/>
          <w:lang w:eastAsia="ru-RU"/>
        </w:rPr>
        <w:t>4</w:t>
      </w:r>
      <w:r w:rsidR="00243023" w:rsidRPr="00DC3F15">
        <w:rPr>
          <w:rFonts w:ascii="Times New Roman" w:hAnsi="Times New Roman"/>
          <w:sz w:val="28"/>
          <w:szCs w:val="28"/>
          <w:lang w:eastAsia="ru-RU"/>
        </w:rPr>
        <w:t>-</w:t>
      </w:r>
      <w:r w:rsidR="00CC46DA">
        <w:rPr>
          <w:rFonts w:ascii="Times New Roman" w:hAnsi="Times New Roman"/>
          <w:sz w:val="28"/>
          <w:szCs w:val="28"/>
          <w:lang w:eastAsia="ru-RU"/>
        </w:rPr>
        <w:t>2034</w:t>
      </w:r>
      <w:r w:rsidRPr="00DC3F15">
        <w:rPr>
          <w:rFonts w:ascii="Times New Roman" w:hAnsi="Times New Roman"/>
          <w:sz w:val="28"/>
          <w:szCs w:val="28"/>
          <w:lang w:eastAsia="ru-RU"/>
        </w:rPr>
        <w:t xml:space="preserve"> годы</w:t>
      </w:r>
      <w:r w:rsidR="00BB309B">
        <w:rPr>
          <w:rFonts w:ascii="Times New Roman" w:hAnsi="Times New Roman"/>
          <w:sz w:val="28"/>
          <w:szCs w:val="28"/>
          <w:lang w:eastAsia="ru-RU"/>
        </w:rPr>
        <w:t xml:space="preserve">. </w:t>
      </w:r>
    </w:p>
    <w:p w14:paraId="0CC4B2B5" w14:textId="77777777" w:rsidR="00E22DF8" w:rsidRPr="00DC3F15" w:rsidRDefault="00E22DF8" w:rsidP="004466F5">
      <w:pPr>
        <w:autoSpaceDE w:val="0"/>
        <w:autoSpaceDN w:val="0"/>
        <w:adjustRightInd w:val="0"/>
        <w:spacing w:after="0"/>
        <w:jc w:val="both"/>
        <w:rPr>
          <w:rFonts w:ascii="Times New Roman" w:hAnsi="Times New Roman"/>
          <w:sz w:val="28"/>
          <w:szCs w:val="28"/>
          <w:lang w:eastAsia="ru-RU"/>
        </w:rPr>
      </w:pPr>
      <w:r w:rsidRPr="00DC3F15">
        <w:rPr>
          <w:rFonts w:ascii="Times New Roman" w:hAnsi="Times New Roman"/>
          <w:b/>
          <w:bCs/>
          <w:sz w:val="28"/>
          <w:szCs w:val="28"/>
          <w:lang w:eastAsia="ru-RU"/>
        </w:rPr>
        <w:t xml:space="preserve">Инициатор проекта (муниципальный заказчик) </w:t>
      </w:r>
      <w:r w:rsidR="0069168A" w:rsidRPr="00DC3F15">
        <w:rPr>
          <w:rFonts w:ascii="Times New Roman" w:hAnsi="Times New Roman"/>
          <w:sz w:val="28"/>
          <w:szCs w:val="28"/>
          <w:lang w:eastAsia="ru-RU"/>
        </w:rPr>
        <w:t>Администрация</w:t>
      </w:r>
      <w:r w:rsidR="0066621E" w:rsidRPr="00DC3F15">
        <w:rPr>
          <w:rFonts w:ascii="Times New Roman" w:hAnsi="Times New Roman"/>
          <w:sz w:val="28"/>
          <w:szCs w:val="28"/>
          <w:lang w:eastAsia="ru-RU"/>
        </w:rPr>
        <w:t xml:space="preserve"> </w:t>
      </w:r>
      <w:r w:rsidR="00012F11">
        <w:rPr>
          <w:rFonts w:ascii="Times New Roman" w:hAnsi="Times New Roman"/>
          <w:sz w:val="28"/>
          <w:szCs w:val="28"/>
          <w:lang w:eastAsia="ru-RU"/>
        </w:rPr>
        <w:t>Комсомольского муниципального округа</w:t>
      </w:r>
      <w:r w:rsidR="008A5B2D" w:rsidRPr="00DC3F15">
        <w:rPr>
          <w:rFonts w:ascii="Times New Roman" w:hAnsi="Times New Roman"/>
          <w:sz w:val="28"/>
          <w:szCs w:val="28"/>
          <w:lang w:eastAsia="ru-RU"/>
        </w:rPr>
        <w:t xml:space="preserve"> </w:t>
      </w:r>
      <w:r w:rsidR="00B019C3">
        <w:rPr>
          <w:rFonts w:ascii="Times New Roman" w:hAnsi="Times New Roman"/>
          <w:sz w:val="28"/>
          <w:szCs w:val="28"/>
          <w:lang w:eastAsia="ru-RU"/>
        </w:rPr>
        <w:t>Чувашской республики</w:t>
      </w:r>
      <w:r w:rsidR="00BB309B">
        <w:rPr>
          <w:rFonts w:ascii="Times New Roman" w:hAnsi="Times New Roman"/>
          <w:sz w:val="28"/>
          <w:szCs w:val="28"/>
          <w:lang w:eastAsia="ru-RU"/>
        </w:rPr>
        <w:t xml:space="preserve">. </w:t>
      </w:r>
    </w:p>
    <w:p w14:paraId="71088FA9" w14:textId="77777777" w:rsidR="00D04D3F" w:rsidRPr="00DC3F15" w:rsidRDefault="00E22DF8" w:rsidP="004466F5">
      <w:pPr>
        <w:autoSpaceDE w:val="0"/>
        <w:autoSpaceDN w:val="0"/>
        <w:adjustRightInd w:val="0"/>
        <w:spacing w:after="0"/>
        <w:jc w:val="both"/>
        <w:rPr>
          <w:rFonts w:ascii="Times New Roman" w:hAnsi="Times New Roman"/>
          <w:sz w:val="18"/>
          <w:szCs w:val="18"/>
        </w:rPr>
      </w:pPr>
      <w:r w:rsidRPr="00DC3F15">
        <w:rPr>
          <w:rFonts w:ascii="Times New Roman" w:hAnsi="Times New Roman"/>
          <w:b/>
          <w:bCs/>
          <w:sz w:val="28"/>
          <w:szCs w:val="28"/>
          <w:lang w:eastAsia="ru-RU"/>
        </w:rPr>
        <w:t>Местонахождение проекта</w:t>
      </w:r>
      <w:r w:rsidR="00CA7E8E" w:rsidRPr="00DC3F15">
        <w:rPr>
          <w:rFonts w:ascii="Times New Roman" w:hAnsi="Times New Roman"/>
          <w:b/>
          <w:bCs/>
          <w:sz w:val="28"/>
          <w:szCs w:val="28"/>
          <w:lang w:eastAsia="ru-RU"/>
        </w:rPr>
        <w:t>:</w:t>
      </w:r>
      <w:r w:rsidR="00261DF1" w:rsidRPr="00DC3F15">
        <w:rPr>
          <w:rFonts w:ascii="Times New Roman" w:hAnsi="Times New Roman"/>
          <w:b/>
          <w:bCs/>
          <w:sz w:val="28"/>
          <w:szCs w:val="28"/>
          <w:lang w:eastAsia="ru-RU"/>
        </w:rPr>
        <w:t xml:space="preserve"> </w:t>
      </w:r>
      <w:r w:rsidR="00163C4C" w:rsidRPr="00163C4C">
        <w:rPr>
          <w:rFonts w:ascii="Times New Roman" w:hAnsi="Times New Roman"/>
          <w:sz w:val="28"/>
        </w:rPr>
        <w:t xml:space="preserve">429140, Чувашская Республика, Комсомольский р-н, с Комсомольское, Заводская </w:t>
      </w:r>
      <w:proofErr w:type="spellStart"/>
      <w:r w:rsidR="00163C4C" w:rsidRPr="00163C4C">
        <w:rPr>
          <w:rFonts w:ascii="Times New Roman" w:hAnsi="Times New Roman"/>
          <w:sz w:val="28"/>
        </w:rPr>
        <w:t>ул</w:t>
      </w:r>
      <w:proofErr w:type="spellEnd"/>
      <w:r w:rsidR="00163C4C" w:rsidRPr="00163C4C">
        <w:rPr>
          <w:rFonts w:ascii="Times New Roman" w:hAnsi="Times New Roman"/>
          <w:sz w:val="28"/>
        </w:rPr>
        <w:t>, 57</w:t>
      </w:r>
      <w:r w:rsidR="00BB309B">
        <w:rPr>
          <w:rFonts w:ascii="Times New Roman" w:hAnsi="Times New Roman"/>
          <w:sz w:val="28"/>
        </w:rPr>
        <w:t xml:space="preserve">. </w:t>
      </w:r>
    </w:p>
    <w:p w14:paraId="707C324A" w14:textId="77777777" w:rsidR="000053AE" w:rsidRPr="00DC3F15" w:rsidRDefault="00E22DF8" w:rsidP="004466F5">
      <w:pPr>
        <w:autoSpaceDE w:val="0"/>
        <w:autoSpaceDN w:val="0"/>
        <w:adjustRightInd w:val="0"/>
        <w:spacing w:after="0"/>
        <w:jc w:val="both"/>
        <w:rPr>
          <w:rFonts w:ascii="Times New Roman" w:hAnsi="Times New Roman"/>
          <w:b/>
          <w:bCs/>
          <w:sz w:val="28"/>
          <w:szCs w:val="28"/>
          <w:lang w:eastAsia="ru-RU"/>
        </w:rPr>
      </w:pPr>
      <w:r w:rsidRPr="00DC3F15">
        <w:rPr>
          <w:rFonts w:ascii="Times New Roman" w:hAnsi="Times New Roman"/>
          <w:b/>
          <w:bCs/>
          <w:sz w:val="28"/>
          <w:szCs w:val="28"/>
          <w:lang w:eastAsia="ru-RU"/>
        </w:rPr>
        <w:t>Нормативно-правовая база для разработки схемы</w:t>
      </w:r>
      <w:r w:rsidR="000053AE" w:rsidRPr="00DC3F15">
        <w:rPr>
          <w:rFonts w:ascii="Times New Roman" w:hAnsi="Times New Roman"/>
          <w:b/>
          <w:bCs/>
          <w:sz w:val="28"/>
          <w:szCs w:val="28"/>
          <w:lang w:eastAsia="ru-RU"/>
        </w:rPr>
        <w:t>:</w:t>
      </w:r>
    </w:p>
    <w:p w14:paraId="67A2304D" w14:textId="7DD128D0" w:rsidR="00632A39" w:rsidRDefault="00632A39" w:rsidP="004466F5">
      <w:pPr>
        <w:tabs>
          <w:tab w:val="left" w:pos="2078"/>
        </w:tabs>
        <w:spacing w:after="0"/>
        <w:jc w:val="both"/>
        <w:rPr>
          <w:rFonts w:ascii="Times New Roman" w:hAnsi="Times New Roman"/>
          <w:sz w:val="28"/>
          <w:szCs w:val="28"/>
        </w:rPr>
      </w:pPr>
      <w:r w:rsidRPr="00DC3F15">
        <w:rPr>
          <w:rFonts w:ascii="Times New Roman" w:hAnsi="Times New Roman"/>
          <w:sz w:val="28"/>
          <w:szCs w:val="28"/>
        </w:rPr>
        <w:t>-</w:t>
      </w:r>
      <w:r w:rsidR="000267CF" w:rsidRPr="00DC3F15">
        <w:rPr>
          <w:rFonts w:ascii="Times New Roman" w:hAnsi="Times New Roman"/>
          <w:sz w:val="28"/>
          <w:szCs w:val="28"/>
        </w:rPr>
        <w:t xml:space="preserve"> </w:t>
      </w:r>
      <w:r w:rsidR="00A43599" w:rsidRPr="00DC3F15">
        <w:rPr>
          <w:rFonts w:ascii="Times New Roman" w:hAnsi="Times New Roman"/>
          <w:sz w:val="28"/>
          <w:szCs w:val="28"/>
        </w:rPr>
        <w:t>СП 31</w:t>
      </w:r>
      <w:r w:rsidR="00BB309B">
        <w:rPr>
          <w:rFonts w:ascii="Times New Roman" w:hAnsi="Times New Roman"/>
          <w:sz w:val="28"/>
          <w:szCs w:val="28"/>
        </w:rPr>
        <w:t>.</w:t>
      </w:r>
      <w:r w:rsidR="00A43599" w:rsidRPr="00DC3F15">
        <w:rPr>
          <w:rFonts w:ascii="Times New Roman" w:hAnsi="Times New Roman"/>
          <w:sz w:val="28"/>
          <w:szCs w:val="28"/>
        </w:rPr>
        <w:t>13330</w:t>
      </w:r>
      <w:r w:rsidR="00BB309B">
        <w:rPr>
          <w:rFonts w:ascii="Times New Roman" w:hAnsi="Times New Roman"/>
          <w:sz w:val="28"/>
          <w:szCs w:val="28"/>
        </w:rPr>
        <w:t>.</w:t>
      </w:r>
      <w:r w:rsidR="00A43599" w:rsidRPr="00DC3F15">
        <w:rPr>
          <w:rFonts w:ascii="Times New Roman" w:hAnsi="Times New Roman"/>
          <w:sz w:val="28"/>
          <w:szCs w:val="28"/>
        </w:rPr>
        <w:t>2021</w:t>
      </w:r>
      <w:r w:rsidRPr="00DC3F15">
        <w:rPr>
          <w:rFonts w:ascii="Times New Roman" w:hAnsi="Times New Roman"/>
          <w:sz w:val="28"/>
          <w:szCs w:val="28"/>
        </w:rPr>
        <w:t xml:space="preserve"> </w:t>
      </w:r>
      <w:r w:rsidR="00E63B82">
        <w:rPr>
          <w:rFonts w:ascii="Times New Roman" w:hAnsi="Times New Roman"/>
          <w:sz w:val="28"/>
          <w:szCs w:val="28"/>
        </w:rPr>
        <w:t>«</w:t>
      </w:r>
      <w:r w:rsidRPr="00DC3F15">
        <w:rPr>
          <w:rFonts w:ascii="Times New Roman" w:hAnsi="Times New Roman"/>
          <w:sz w:val="28"/>
          <w:szCs w:val="28"/>
        </w:rPr>
        <w:t>Водоснабжение</w:t>
      </w:r>
      <w:r w:rsidR="00BB309B">
        <w:rPr>
          <w:rFonts w:ascii="Times New Roman" w:hAnsi="Times New Roman"/>
          <w:sz w:val="28"/>
          <w:szCs w:val="28"/>
        </w:rPr>
        <w:t xml:space="preserve">. </w:t>
      </w:r>
      <w:r w:rsidRPr="00DC3F15">
        <w:rPr>
          <w:rFonts w:ascii="Times New Roman" w:hAnsi="Times New Roman"/>
          <w:sz w:val="28"/>
          <w:szCs w:val="28"/>
        </w:rPr>
        <w:t>Наружные сети и сооружения</w:t>
      </w:r>
      <w:r w:rsidR="00E63B82">
        <w:rPr>
          <w:rFonts w:ascii="Times New Roman" w:hAnsi="Times New Roman"/>
          <w:sz w:val="28"/>
          <w:szCs w:val="28"/>
        </w:rPr>
        <w:t>»</w:t>
      </w:r>
      <w:r w:rsidRPr="00DC3F15">
        <w:rPr>
          <w:rFonts w:ascii="Times New Roman" w:hAnsi="Times New Roman"/>
          <w:sz w:val="28"/>
          <w:szCs w:val="28"/>
        </w:rPr>
        <w:t>;</w:t>
      </w:r>
    </w:p>
    <w:p w14:paraId="5423D7B5" w14:textId="0A455F39" w:rsidR="00A52034" w:rsidRPr="00DC3F15" w:rsidRDefault="00A52034" w:rsidP="004466F5">
      <w:pPr>
        <w:tabs>
          <w:tab w:val="left" w:pos="2078"/>
        </w:tabs>
        <w:spacing w:after="0"/>
        <w:jc w:val="both"/>
        <w:rPr>
          <w:rFonts w:ascii="Times New Roman" w:hAnsi="Times New Roman"/>
          <w:sz w:val="28"/>
          <w:szCs w:val="28"/>
        </w:rPr>
      </w:pPr>
      <w:r>
        <w:rPr>
          <w:rFonts w:ascii="Times New Roman" w:hAnsi="Times New Roman"/>
          <w:sz w:val="28"/>
          <w:szCs w:val="28"/>
        </w:rPr>
        <w:t>- СП 30</w:t>
      </w:r>
      <w:r w:rsidR="00BB309B">
        <w:rPr>
          <w:rFonts w:ascii="Times New Roman" w:hAnsi="Times New Roman"/>
          <w:sz w:val="28"/>
          <w:szCs w:val="28"/>
        </w:rPr>
        <w:t>.</w:t>
      </w:r>
      <w:r>
        <w:rPr>
          <w:rFonts w:ascii="Times New Roman" w:hAnsi="Times New Roman"/>
          <w:sz w:val="28"/>
          <w:szCs w:val="28"/>
        </w:rPr>
        <w:t>13330</w:t>
      </w:r>
      <w:r w:rsidR="00BB309B">
        <w:rPr>
          <w:rFonts w:ascii="Times New Roman" w:hAnsi="Times New Roman"/>
          <w:sz w:val="28"/>
          <w:szCs w:val="28"/>
        </w:rPr>
        <w:t>.</w:t>
      </w:r>
      <w:r>
        <w:rPr>
          <w:rFonts w:ascii="Times New Roman" w:hAnsi="Times New Roman"/>
          <w:sz w:val="28"/>
          <w:szCs w:val="28"/>
        </w:rPr>
        <w:t xml:space="preserve">2020 </w:t>
      </w:r>
      <w:r w:rsidR="00E63B82">
        <w:rPr>
          <w:rFonts w:ascii="Times New Roman" w:hAnsi="Times New Roman"/>
          <w:sz w:val="28"/>
          <w:szCs w:val="28"/>
        </w:rPr>
        <w:t>«</w:t>
      </w:r>
      <w:r>
        <w:rPr>
          <w:rFonts w:ascii="Times New Roman" w:hAnsi="Times New Roman"/>
          <w:sz w:val="28"/>
          <w:szCs w:val="28"/>
        </w:rPr>
        <w:t>Внутренний водопровод и канализация зданий</w:t>
      </w:r>
      <w:r w:rsidR="00E63B82">
        <w:rPr>
          <w:rFonts w:ascii="Times New Roman" w:hAnsi="Times New Roman"/>
          <w:sz w:val="28"/>
          <w:szCs w:val="28"/>
        </w:rPr>
        <w:t>»</w:t>
      </w:r>
      <w:r>
        <w:rPr>
          <w:rFonts w:ascii="Times New Roman" w:hAnsi="Times New Roman"/>
          <w:sz w:val="28"/>
          <w:szCs w:val="28"/>
        </w:rPr>
        <w:t>;</w:t>
      </w:r>
    </w:p>
    <w:p w14:paraId="7E171D82" w14:textId="00C3BF41" w:rsidR="00632A39" w:rsidRDefault="00632A39" w:rsidP="004466F5">
      <w:pPr>
        <w:widowControl w:val="0"/>
        <w:tabs>
          <w:tab w:val="left" w:pos="360"/>
        </w:tabs>
        <w:autoSpaceDE w:val="0"/>
        <w:autoSpaceDN w:val="0"/>
        <w:adjustRightInd w:val="0"/>
        <w:spacing w:after="0"/>
        <w:ind w:right="188"/>
        <w:jc w:val="both"/>
        <w:rPr>
          <w:rFonts w:ascii="Times New Roman" w:hAnsi="Times New Roman"/>
          <w:sz w:val="28"/>
          <w:szCs w:val="28"/>
          <w:lang w:eastAsia="ru-RU"/>
        </w:rPr>
      </w:pPr>
      <w:r w:rsidRPr="00DC3F15">
        <w:rPr>
          <w:rFonts w:ascii="Times New Roman" w:hAnsi="Times New Roman"/>
          <w:sz w:val="28"/>
          <w:szCs w:val="28"/>
          <w:lang w:eastAsia="ru-RU"/>
        </w:rPr>
        <w:t>- СанПиН 1</w:t>
      </w:r>
      <w:r w:rsidR="00BB309B">
        <w:rPr>
          <w:rFonts w:ascii="Times New Roman" w:hAnsi="Times New Roman"/>
          <w:sz w:val="28"/>
          <w:szCs w:val="28"/>
          <w:lang w:eastAsia="ru-RU"/>
        </w:rPr>
        <w:t>.</w:t>
      </w:r>
      <w:r w:rsidRPr="00DC3F15">
        <w:rPr>
          <w:rFonts w:ascii="Times New Roman" w:hAnsi="Times New Roman"/>
          <w:sz w:val="28"/>
          <w:szCs w:val="28"/>
          <w:lang w:eastAsia="ru-RU"/>
        </w:rPr>
        <w:t>2</w:t>
      </w:r>
      <w:r w:rsidR="00BB309B">
        <w:rPr>
          <w:rFonts w:ascii="Times New Roman" w:hAnsi="Times New Roman"/>
          <w:sz w:val="28"/>
          <w:szCs w:val="28"/>
          <w:lang w:eastAsia="ru-RU"/>
        </w:rPr>
        <w:t>.</w:t>
      </w:r>
      <w:r w:rsidRPr="00DC3F15">
        <w:rPr>
          <w:rFonts w:ascii="Times New Roman" w:hAnsi="Times New Roman"/>
          <w:sz w:val="28"/>
          <w:szCs w:val="28"/>
          <w:lang w:eastAsia="ru-RU"/>
        </w:rPr>
        <w:t>36</w:t>
      </w:r>
      <w:r w:rsidR="00A43599" w:rsidRPr="00DC3F15">
        <w:rPr>
          <w:rFonts w:ascii="Times New Roman" w:hAnsi="Times New Roman"/>
          <w:sz w:val="28"/>
          <w:szCs w:val="28"/>
          <w:lang w:eastAsia="ru-RU"/>
        </w:rPr>
        <w:t>8</w:t>
      </w:r>
      <w:r w:rsidRPr="00DC3F15">
        <w:rPr>
          <w:rFonts w:ascii="Times New Roman" w:hAnsi="Times New Roman"/>
          <w:sz w:val="28"/>
          <w:szCs w:val="28"/>
          <w:lang w:eastAsia="ru-RU"/>
        </w:rPr>
        <w:t xml:space="preserve">5-21 </w:t>
      </w:r>
      <w:r w:rsidR="00E63B82">
        <w:rPr>
          <w:rFonts w:ascii="Times New Roman" w:hAnsi="Times New Roman"/>
          <w:sz w:val="28"/>
          <w:szCs w:val="28"/>
          <w:lang w:eastAsia="ru-RU"/>
        </w:rPr>
        <w:t>«</w:t>
      </w:r>
      <w:r w:rsidRPr="00DC3F15">
        <w:rPr>
          <w:rFonts w:ascii="Times New Roman" w:hAnsi="Times New Roman"/>
          <w:sz w:val="28"/>
          <w:szCs w:val="28"/>
          <w:lang w:eastAsia="ru-RU"/>
        </w:rPr>
        <w:t>Гигиенические нормативы и требования к обеспечению безопасности и (или) безвредности для человека факторов среды обитания</w:t>
      </w:r>
      <w:r w:rsidR="00E63B82">
        <w:rPr>
          <w:rFonts w:ascii="Times New Roman" w:hAnsi="Times New Roman"/>
          <w:sz w:val="28"/>
          <w:szCs w:val="28"/>
          <w:lang w:eastAsia="ru-RU"/>
        </w:rPr>
        <w:t>»</w:t>
      </w:r>
      <w:r w:rsidRPr="00DC3F15">
        <w:rPr>
          <w:rFonts w:ascii="Times New Roman" w:hAnsi="Times New Roman"/>
          <w:sz w:val="28"/>
          <w:szCs w:val="28"/>
          <w:lang w:eastAsia="ru-RU"/>
        </w:rPr>
        <w:t>;</w:t>
      </w:r>
    </w:p>
    <w:p w14:paraId="57D3ED80" w14:textId="7C68842B" w:rsidR="008174C3" w:rsidRDefault="008174C3" w:rsidP="008174C3">
      <w:pPr>
        <w:widowControl w:val="0"/>
        <w:tabs>
          <w:tab w:val="left" w:pos="360"/>
        </w:tabs>
        <w:autoSpaceDE w:val="0"/>
        <w:autoSpaceDN w:val="0"/>
        <w:adjustRightInd w:val="0"/>
        <w:spacing w:before="18" w:after="0"/>
        <w:ind w:right="188"/>
        <w:jc w:val="both"/>
        <w:rPr>
          <w:rFonts w:ascii="Times New Roman" w:hAnsi="Times New Roman"/>
          <w:sz w:val="28"/>
          <w:szCs w:val="28"/>
          <w:lang w:eastAsia="ru-RU"/>
        </w:rPr>
      </w:pPr>
      <w:r>
        <w:rPr>
          <w:rFonts w:ascii="Times New Roman" w:hAnsi="Times New Roman"/>
          <w:sz w:val="28"/>
          <w:szCs w:val="28"/>
          <w:lang w:eastAsia="ru-RU"/>
        </w:rPr>
        <w:t xml:space="preserve">- </w:t>
      </w:r>
      <w:r w:rsidR="00E63B82">
        <w:rPr>
          <w:rFonts w:ascii="Times New Roman" w:hAnsi="Times New Roman"/>
          <w:sz w:val="28"/>
          <w:szCs w:val="28"/>
          <w:lang w:eastAsia="ru-RU"/>
        </w:rPr>
        <w:t>«</w:t>
      </w:r>
      <w:r w:rsidRPr="00270711">
        <w:rPr>
          <w:rFonts w:ascii="Times New Roman" w:hAnsi="Times New Roman"/>
          <w:sz w:val="28"/>
          <w:szCs w:val="28"/>
          <w:lang w:eastAsia="ru-RU"/>
        </w:rPr>
        <w:t>Водный кодекс Российской Федерации</w:t>
      </w:r>
      <w:r w:rsidR="00E63B82">
        <w:rPr>
          <w:rFonts w:ascii="Times New Roman" w:hAnsi="Times New Roman"/>
          <w:sz w:val="28"/>
          <w:szCs w:val="28"/>
          <w:lang w:eastAsia="ru-RU"/>
        </w:rPr>
        <w:t>»</w:t>
      </w:r>
      <w:r w:rsidRPr="00270711">
        <w:rPr>
          <w:rFonts w:ascii="Times New Roman" w:hAnsi="Times New Roman"/>
          <w:sz w:val="28"/>
          <w:szCs w:val="28"/>
          <w:lang w:eastAsia="ru-RU"/>
        </w:rPr>
        <w:t xml:space="preserve"> от 03</w:t>
      </w:r>
      <w:r w:rsidR="00BB309B">
        <w:rPr>
          <w:rFonts w:ascii="Times New Roman" w:hAnsi="Times New Roman"/>
          <w:sz w:val="28"/>
          <w:szCs w:val="28"/>
          <w:lang w:eastAsia="ru-RU"/>
        </w:rPr>
        <w:t>.</w:t>
      </w:r>
      <w:r w:rsidRPr="00270711">
        <w:rPr>
          <w:rFonts w:ascii="Times New Roman" w:hAnsi="Times New Roman"/>
          <w:sz w:val="28"/>
          <w:szCs w:val="28"/>
          <w:lang w:eastAsia="ru-RU"/>
        </w:rPr>
        <w:t>06</w:t>
      </w:r>
      <w:r w:rsidR="00BB309B">
        <w:rPr>
          <w:rFonts w:ascii="Times New Roman" w:hAnsi="Times New Roman"/>
          <w:sz w:val="28"/>
          <w:szCs w:val="28"/>
          <w:lang w:eastAsia="ru-RU"/>
        </w:rPr>
        <w:t>.</w:t>
      </w:r>
      <w:r w:rsidRPr="00270711">
        <w:rPr>
          <w:rFonts w:ascii="Times New Roman" w:hAnsi="Times New Roman"/>
          <w:sz w:val="28"/>
          <w:szCs w:val="28"/>
          <w:lang w:eastAsia="ru-RU"/>
        </w:rPr>
        <w:t>2006 N 74-ФЗ (ред</w:t>
      </w:r>
      <w:r w:rsidR="00BB309B">
        <w:rPr>
          <w:rFonts w:ascii="Times New Roman" w:hAnsi="Times New Roman"/>
          <w:sz w:val="28"/>
          <w:szCs w:val="28"/>
          <w:lang w:eastAsia="ru-RU"/>
        </w:rPr>
        <w:t xml:space="preserve">. </w:t>
      </w:r>
      <w:r w:rsidRPr="00270711">
        <w:rPr>
          <w:rFonts w:ascii="Times New Roman" w:hAnsi="Times New Roman"/>
          <w:sz w:val="28"/>
          <w:szCs w:val="28"/>
          <w:lang w:eastAsia="ru-RU"/>
        </w:rPr>
        <w:t>от 04</w:t>
      </w:r>
      <w:r w:rsidR="00BB309B">
        <w:rPr>
          <w:rFonts w:ascii="Times New Roman" w:hAnsi="Times New Roman"/>
          <w:sz w:val="28"/>
          <w:szCs w:val="28"/>
          <w:lang w:eastAsia="ru-RU"/>
        </w:rPr>
        <w:t xml:space="preserve">. </w:t>
      </w:r>
      <w:r w:rsidRPr="00270711">
        <w:rPr>
          <w:rFonts w:ascii="Times New Roman" w:hAnsi="Times New Roman"/>
          <w:sz w:val="28"/>
          <w:szCs w:val="28"/>
          <w:lang w:eastAsia="ru-RU"/>
        </w:rPr>
        <w:t>08</w:t>
      </w:r>
      <w:r w:rsidR="00BB309B">
        <w:rPr>
          <w:rFonts w:ascii="Times New Roman" w:hAnsi="Times New Roman"/>
          <w:sz w:val="28"/>
          <w:szCs w:val="28"/>
          <w:lang w:eastAsia="ru-RU"/>
        </w:rPr>
        <w:t xml:space="preserve">. </w:t>
      </w:r>
      <w:r w:rsidRPr="00270711">
        <w:rPr>
          <w:rFonts w:ascii="Times New Roman" w:hAnsi="Times New Roman"/>
          <w:sz w:val="28"/>
          <w:szCs w:val="28"/>
          <w:lang w:eastAsia="ru-RU"/>
        </w:rPr>
        <w:t>2023)</w:t>
      </w:r>
      <w:r>
        <w:rPr>
          <w:rFonts w:ascii="Times New Roman" w:hAnsi="Times New Roman"/>
          <w:sz w:val="28"/>
          <w:szCs w:val="28"/>
          <w:lang w:eastAsia="ru-RU"/>
        </w:rPr>
        <w:t>;</w:t>
      </w:r>
    </w:p>
    <w:p w14:paraId="784B2947" w14:textId="14E80FA1" w:rsidR="00632A39" w:rsidRDefault="009B3104" w:rsidP="004466F5">
      <w:pPr>
        <w:widowControl w:val="0"/>
        <w:tabs>
          <w:tab w:val="left" w:pos="360"/>
        </w:tabs>
        <w:autoSpaceDE w:val="0"/>
        <w:autoSpaceDN w:val="0"/>
        <w:adjustRightInd w:val="0"/>
        <w:spacing w:after="0"/>
        <w:ind w:right="188"/>
        <w:jc w:val="both"/>
        <w:rPr>
          <w:rFonts w:ascii="Times New Roman" w:hAnsi="Times New Roman"/>
          <w:sz w:val="28"/>
          <w:szCs w:val="28"/>
          <w:lang w:eastAsia="ru-RU"/>
        </w:rPr>
      </w:pPr>
      <w:r w:rsidRPr="00DC3F15">
        <w:rPr>
          <w:rFonts w:ascii="Times New Roman" w:hAnsi="Times New Roman"/>
          <w:sz w:val="28"/>
          <w:szCs w:val="28"/>
          <w:lang w:eastAsia="ru-RU"/>
        </w:rPr>
        <w:t>- НЦС 81-02-14-202</w:t>
      </w:r>
      <w:r w:rsidR="00A52034">
        <w:rPr>
          <w:rFonts w:ascii="Times New Roman" w:hAnsi="Times New Roman"/>
          <w:sz w:val="28"/>
          <w:szCs w:val="28"/>
          <w:lang w:eastAsia="ru-RU"/>
        </w:rPr>
        <w:t>4</w:t>
      </w:r>
      <w:r w:rsidRPr="00DC3F15">
        <w:rPr>
          <w:rFonts w:ascii="Times New Roman" w:hAnsi="Times New Roman"/>
          <w:sz w:val="28"/>
          <w:szCs w:val="28"/>
          <w:lang w:eastAsia="ru-RU"/>
        </w:rPr>
        <w:t xml:space="preserve"> </w:t>
      </w:r>
      <w:r w:rsidR="00632A39" w:rsidRPr="00DC3F15">
        <w:rPr>
          <w:rFonts w:ascii="Times New Roman" w:hAnsi="Times New Roman"/>
          <w:sz w:val="28"/>
          <w:szCs w:val="28"/>
          <w:lang w:eastAsia="ru-RU"/>
        </w:rPr>
        <w:t>Укрупненны</w:t>
      </w:r>
      <w:r w:rsidRPr="00DC3F15">
        <w:rPr>
          <w:rFonts w:ascii="Times New Roman" w:hAnsi="Times New Roman"/>
          <w:sz w:val="28"/>
          <w:szCs w:val="28"/>
          <w:lang w:eastAsia="ru-RU"/>
        </w:rPr>
        <w:t xml:space="preserve">е нормативы цены строительства </w:t>
      </w:r>
      <w:r w:rsidR="00E63B82">
        <w:rPr>
          <w:rFonts w:ascii="Times New Roman" w:hAnsi="Times New Roman"/>
          <w:sz w:val="28"/>
          <w:szCs w:val="28"/>
          <w:lang w:eastAsia="ru-RU"/>
        </w:rPr>
        <w:t>«</w:t>
      </w:r>
      <w:r w:rsidR="00632A39" w:rsidRPr="00DC3F15">
        <w:rPr>
          <w:rFonts w:ascii="Times New Roman" w:hAnsi="Times New Roman"/>
          <w:sz w:val="28"/>
          <w:szCs w:val="28"/>
          <w:lang w:eastAsia="ru-RU"/>
        </w:rPr>
        <w:t>Наружные сети водоснабжения и канализации</w:t>
      </w:r>
      <w:r w:rsidR="00E63B82">
        <w:rPr>
          <w:rFonts w:ascii="Times New Roman" w:hAnsi="Times New Roman"/>
          <w:sz w:val="28"/>
          <w:szCs w:val="28"/>
          <w:lang w:eastAsia="ru-RU"/>
        </w:rPr>
        <w:t>»</w:t>
      </w:r>
      <w:r w:rsidR="007839FF">
        <w:rPr>
          <w:rFonts w:ascii="Times New Roman" w:hAnsi="Times New Roman"/>
          <w:sz w:val="28"/>
          <w:szCs w:val="28"/>
          <w:lang w:eastAsia="ru-RU"/>
        </w:rPr>
        <w:t>.</w:t>
      </w:r>
    </w:p>
    <w:p w14:paraId="767B8A91" w14:textId="77777777" w:rsidR="00E22DF8" w:rsidRPr="00DC3F15" w:rsidRDefault="00E22DF8" w:rsidP="004466F5">
      <w:pPr>
        <w:autoSpaceDE w:val="0"/>
        <w:autoSpaceDN w:val="0"/>
        <w:adjustRightInd w:val="0"/>
        <w:spacing w:after="0"/>
        <w:jc w:val="both"/>
        <w:rPr>
          <w:rFonts w:ascii="Times New Roman" w:hAnsi="Times New Roman"/>
          <w:b/>
          <w:bCs/>
          <w:sz w:val="28"/>
          <w:szCs w:val="28"/>
          <w:lang w:eastAsia="ru-RU"/>
        </w:rPr>
      </w:pPr>
      <w:r w:rsidRPr="00DC3F15">
        <w:rPr>
          <w:rFonts w:ascii="Times New Roman" w:hAnsi="Times New Roman"/>
          <w:b/>
          <w:bCs/>
          <w:sz w:val="28"/>
          <w:szCs w:val="28"/>
          <w:lang w:eastAsia="ru-RU"/>
        </w:rPr>
        <w:t xml:space="preserve">Цели схемы: </w:t>
      </w:r>
    </w:p>
    <w:p w14:paraId="7C7FCD97" w14:textId="77777777" w:rsidR="00E22DF8" w:rsidRPr="00DC3F15" w:rsidRDefault="005538C0" w:rsidP="004466F5">
      <w:pPr>
        <w:autoSpaceDE w:val="0"/>
        <w:autoSpaceDN w:val="0"/>
        <w:adjustRightInd w:val="0"/>
        <w:spacing w:after="0"/>
        <w:jc w:val="both"/>
        <w:rPr>
          <w:rFonts w:ascii="Times New Roman" w:hAnsi="Times New Roman"/>
          <w:sz w:val="28"/>
          <w:szCs w:val="28"/>
          <w:lang w:eastAsia="ru-RU"/>
        </w:rPr>
      </w:pPr>
      <w:r w:rsidRPr="00DC3F15">
        <w:rPr>
          <w:rFonts w:ascii="Times New Roman" w:hAnsi="Times New Roman"/>
          <w:sz w:val="28"/>
          <w:szCs w:val="28"/>
          <w:lang w:eastAsia="ru-RU"/>
        </w:rPr>
        <w:t>-</w:t>
      </w:r>
      <w:r w:rsidR="00E22DF8" w:rsidRPr="00DC3F15">
        <w:rPr>
          <w:rFonts w:ascii="Times New Roman" w:hAnsi="Times New Roman"/>
          <w:sz w:val="28"/>
          <w:szCs w:val="28"/>
          <w:lang w:eastAsia="ru-RU"/>
        </w:rPr>
        <w:t xml:space="preserve"> обеспечение развития систем централизованного водоснабжения и водоотведения для существующего</w:t>
      </w:r>
      <w:r w:rsidR="009B3104" w:rsidRPr="00DC3F15">
        <w:rPr>
          <w:rFonts w:ascii="Times New Roman" w:hAnsi="Times New Roman"/>
          <w:sz w:val="28"/>
          <w:szCs w:val="28"/>
          <w:lang w:eastAsia="ru-RU"/>
        </w:rPr>
        <w:t xml:space="preserve"> и перспективного</w:t>
      </w:r>
      <w:r w:rsidR="00E22DF8" w:rsidRPr="00DC3F15">
        <w:rPr>
          <w:rFonts w:ascii="Times New Roman" w:hAnsi="Times New Roman"/>
          <w:sz w:val="28"/>
          <w:szCs w:val="28"/>
          <w:lang w:eastAsia="ru-RU"/>
        </w:rPr>
        <w:t xml:space="preserve"> жилищного комплекса, а также объектов социально-культурного и рекреационного назначения в период </w:t>
      </w:r>
      <w:r w:rsidR="00937030" w:rsidRPr="00DC3F15">
        <w:rPr>
          <w:rFonts w:ascii="Times New Roman" w:hAnsi="Times New Roman"/>
          <w:sz w:val="28"/>
          <w:szCs w:val="28"/>
          <w:lang w:eastAsia="ru-RU"/>
        </w:rPr>
        <w:t xml:space="preserve">с </w:t>
      </w:r>
      <w:r w:rsidR="005618FE" w:rsidRPr="00DC3F15">
        <w:rPr>
          <w:rFonts w:ascii="Times New Roman" w:hAnsi="Times New Roman"/>
          <w:sz w:val="28"/>
          <w:szCs w:val="28"/>
          <w:lang w:eastAsia="ru-RU"/>
        </w:rPr>
        <w:t>202</w:t>
      </w:r>
      <w:r w:rsidR="00E72FB2">
        <w:rPr>
          <w:rFonts w:ascii="Times New Roman" w:hAnsi="Times New Roman"/>
          <w:sz w:val="28"/>
          <w:szCs w:val="28"/>
          <w:lang w:eastAsia="ru-RU"/>
        </w:rPr>
        <w:t>4</w:t>
      </w:r>
      <w:r w:rsidR="00937030" w:rsidRPr="00DC3F15">
        <w:rPr>
          <w:rFonts w:ascii="Times New Roman" w:hAnsi="Times New Roman"/>
          <w:sz w:val="28"/>
          <w:szCs w:val="28"/>
          <w:lang w:eastAsia="ru-RU"/>
        </w:rPr>
        <w:t xml:space="preserve"> г</w:t>
      </w:r>
      <w:r w:rsidR="00BB309B">
        <w:rPr>
          <w:rFonts w:ascii="Times New Roman" w:hAnsi="Times New Roman"/>
          <w:sz w:val="28"/>
          <w:szCs w:val="28"/>
          <w:lang w:eastAsia="ru-RU"/>
        </w:rPr>
        <w:t xml:space="preserve">. </w:t>
      </w:r>
      <w:r w:rsidR="00E22DF8" w:rsidRPr="00DC3F15">
        <w:rPr>
          <w:rFonts w:ascii="Times New Roman" w:hAnsi="Times New Roman"/>
          <w:sz w:val="28"/>
          <w:szCs w:val="28"/>
          <w:lang w:eastAsia="ru-RU"/>
        </w:rPr>
        <w:t xml:space="preserve">до </w:t>
      </w:r>
      <w:r w:rsidR="00CC46DA">
        <w:rPr>
          <w:rFonts w:ascii="Times New Roman" w:hAnsi="Times New Roman"/>
          <w:sz w:val="28"/>
          <w:szCs w:val="28"/>
          <w:lang w:eastAsia="ru-RU"/>
        </w:rPr>
        <w:t>2034</w:t>
      </w:r>
      <w:r w:rsidR="00E22DF8" w:rsidRPr="00DC3F15">
        <w:rPr>
          <w:rFonts w:ascii="Times New Roman" w:hAnsi="Times New Roman"/>
          <w:sz w:val="28"/>
          <w:szCs w:val="28"/>
          <w:lang w:eastAsia="ru-RU"/>
        </w:rPr>
        <w:t xml:space="preserve"> г</w:t>
      </w:r>
      <w:r w:rsidR="00BB309B">
        <w:rPr>
          <w:rFonts w:ascii="Times New Roman" w:hAnsi="Times New Roman"/>
          <w:sz w:val="28"/>
          <w:szCs w:val="28"/>
          <w:lang w:eastAsia="ru-RU"/>
        </w:rPr>
        <w:t>.</w:t>
      </w:r>
      <w:r w:rsidR="00E22DF8" w:rsidRPr="00DC3F15">
        <w:rPr>
          <w:rFonts w:ascii="Times New Roman" w:hAnsi="Times New Roman"/>
          <w:sz w:val="28"/>
          <w:szCs w:val="28"/>
          <w:lang w:eastAsia="ru-RU"/>
        </w:rPr>
        <w:t xml:space="preserve">; </w:t>
      </w:r>
    </w:p>
    <w:p w14:paraId="4DFF0FDE" w14:textId="77777777" w:rsidR="00E22DF8" w:rsidRPr="00DC3F15" w:rsidRDefault="008F624F" w:rsidP="004466F5">
      <w:pPr>
        <w:autoSpaceDE w:val="0"/>
        <w:autoSpaceDN w:val="0"/>
        <w:adjustRightInd w:val="0"/>
        <w:spacing w:after="0"/>
        <w:jc w:val="both"/>
        <w:rPr>
          <w:rFonts w:ascii="Times New Roman" w:hAnsi="Times New Roman"/>
          <w:sz w:val="28"/>
          <w:szCs w:val="28"/>
          <w:lang w:eastAsia="ru-RU"/>
        </w:rPr>
      </w:pPr>
      <w:r w:rsidRPr="00DC3F15">
        <w:rPr>
          <w:rFonts w:ascii="Times New Roman" w:hAnsi="Times New Roman"/>
          <w:sz w:val="28"/>
          <w:szCs w:val="28"/>
          <w:lang w:eastAsia="ru-RU"/>
        </w:rPr>
        <w:t xml:space="preserve">- </w:t>
      </w:r>
      <w:r w:rsidR="00E22DF8" w:rsidRPr="00DC3F15">
        <w:rPr>
          <w:rFonts w:ascii="Times New Roman" w:hAnsi="Times New Roman"/>
          <w:sz w:val="28"/>
          <w:szCs w:val="28"/>
          <w:lang w:eastAsia="ru-RU"/>
        </w:rPr>
        <w:t xml:space="preserve">увеличение объемов производства коммунальной продукции (оказание услуг) по водоснабжению при повышении качества и сохранении приемлемости действующей ценовой политики; </w:t>
      </w:r>
    </w:p>
    <w:p w14:paraId="4D1094C9" w14:textId="77777777" w:rsidR="00E22DF8" w:rsidRPr="00DC3F15" w:rsidRDefault="005538C0" w:rsidP="004466F5">
      <w:pPr>
        <w:autoSpaceDE w:val="0"/>
        <w:autoSpaceDN w:val="0"/>
        <w:adjustRightInd w:val="0"/>
        <w:spacing w:after="0"/>
        <w:jc w:val="both"/>
        <w:rPr>
          <w:rFonts w:ascii="Times New Roman" w:hAnsi="Times New Roman"/>
          <w:sz w:val="28"/>
          <w:szCs w:val="28"/>
          <w:lang w:eastAsia="ru-RU"/>
        </w:rPr>
      </w:pPr>
      <w:r w:rsidRPr="00DC3F15">
        <w:rPr>
          <w:rFonts w:ascii="Times New Roman" w:hAnsi="Times New Roman"/>
          <w:sz w:val="28"/>
          <w:szCs w:val="28"/>
          <w:lang w:eastAsia="ru-RU"/>
        </w:rPr>
        <w:t>-</w:t>
      </w:r>
      <w:r w:rsidR="00E22DF8" w:rsidRPr="00DC3F15">
        <w:rPr>
          <w:rFonts w:ascii="Times New Roman" w:hAnsi="Times New Roman"/>
          <w:sz w:val="28"/>
          <w:szCs w:val="28"/>
          <w:lang w:eastAsia="ru-RU"/>
        </w:rPr>
        <w:t xml:space="preserve"> улучшение работы систем</w:t>
      </w:r>
      <w:r w:rsidR="00EF4703" w:rsidRPr="00DC3F15">
        <w:rPr>
          <w:rFonts w:ascii="Times New Roman" w:hAnsi="Times New Roman"/>
          <w:sz w:val="28"/>
          <w:szCs w:val="28"/>
          <w:lang w:eastAsia="ru-RU"/>
        </w:rPr>
        <w:t>ы</w:t>
      </w:r>
      <w:r w:rsidR="00E22DF8" w:rsidRPr="00DC3F15">
        <w:rPr>
          <w:rFonts w:ascii="Times New Roman" w:hAnsi="Times New Roman"/>
          <w:sz w:val="28"/>
          <w:szCs w:val="28"/>
          <w:lang w:eastAsia="ru-RU"/>
        </w:rPr>
        <w:t xml:space="preserve"> водоснабжения</w:t>
      </w:r>
      <w:r w:rsidR="0030556F" w:rsidRPr="00DC3F15">
        <w:rPr>
          <w:rFonts w:ascii="Times New Roman" w:hAnsi="Times New Roman"/>
          <w:sz w:val="28"/>
          <w:szCs w:val="28"/>
          <w:lang w:eastAsia="ru-RU"/>
        </w:rPr>
        <w:t xml:space="preserve"> и водоотведения</w:t>
      </w:r>
      <w:r w:rsidR="00E22DF8" w:rsidRPr="00DC3F15">
        <w:rPr>
          <w:rFonts w:ascii="Times New Roman" w:hAnsi="Times New Roman"/>
          <w:sz w:val="28"/>
          <w:szCs w:val="28"/>
          <w:lang w:eastAsia="ru-RU"/>
        </w:rPr>
        <w:t xml:space="preserve">; </w:t>
      </w:r>
    </w:p>
    <w:p w14:paraId="1028B465" w14:textId="77777777" w:rsidR="00E22DF8" w:rsidRPr="00DC3F15" w:rsidRDefault="00E22DF8" w:rsidP="004466F5">
      <w:pPr>
        <w:autoSpaceDE w:val="0"/>
        <w:autoSpaceDN w:val="0"/>
        <w:adjustRightInd w:val="0"/>
        <w:spacing w:after="0"/>
        <w:jc w:val="both"/>
        <w:rPr>
          <w:rFonts w:ascii="Times New Roman" w:hAnsi="Times New Roman"/>
          <w:sz w:val="28"/>
          <w:szCs w:val="28"/>
          <w:lang w:eastAsia="ru-RU"/>
        </w:rPr>
      </w:pPr>
      <w:r w:rsidRPr="00DC3F15">
        <w:rPr>
          <w:rFonts w:ascii="Times New Roman" w:hAnsi="Times New Roman"/>
          <w:sz w:val="28"/>
          <w:szCs w:val="28"/>
          <w:lang w:eastAsia="ru-RU"/>
        </w:rPr>
        <w:t xml:space="preserve">- повышение качества питьевой воды, поступающей к потребителям; </w:t>
      </w:r>
    </w:p>
    <w:p w14:paraId="049D4436" w14:textId="77777777" w:rsidR="00E22DF8" w:rsidRPr="00DC3F15" w:rsidRDefault="00E22DF8" w:rsidP="004466F5">
      <w:pPr>
        <w:autoSpaceDE w:val="0"/>
        <w:autoSpaceDN w:val="0"/>
        <w:adjustRightInd w:val="0"/>
        <w:spacing w:after="0"/>
        <w:jc w:val="both"/>
        <w:rPr>
          <w:rFonts w:ascii="Times New Roman" w:hAnsi="Times New Roman"/>
          <w:sz w:val="28"/>
          <w:szCs w:val="28"/>
          <w:lang w:eastAsia="ru-RU"/>
        </w:rPr>
      </w:pPr>
      <w:r w:rsidRPr="00DC3F15">
        <w:rPr>
          <w:rFonts w:ascii="Times New Roman" w:hAnsi="Times New Roman"/>
          <w:sz w:val="28"/>
          <w:szCs w:val="28"/>
          <w:lang w:eastAsia="ru-RU"/>
        </w:rPr>
        <w:t>- снижение вредного воздействия на окружающую среду</w:t>
      </w:r>
      <w:r w:rsidR="00BB309B">
        <w:rPr>
          <w:rFonts w:ascii="Times New Roman" w:hAnsi="Times New Roman"/>
          <w:sz w:val="28"/>
          <w:szCs w:val="28"/>
          <w:lang w:eastAsia="ru-RU"/>
        </w:rPr>
        <w:t xml:space="preserve">. </w:t>
      </w:r>
    </w:p>
    <w:p w14:paraId="204E83F7" w14:textId="77777777" w:rsidR="00E22DF8" w:rsidRPr="00DC3F15" w:rsidRDefault="00E22DF8" w:rsidP="004466F5">
      <w:pPr>
        <w:autoSpaceDE w:val="0"/>
        <w:autoSpaceDN w:val="0"/>
        <w:adjustRightInd w:val="0"/>
        <w:spacing w:after="0"/>
        <w:jc w:val="both"/>
        <w:rPr>
          <w:rFonts w:ascii="Times New Roman" w:hAnsi="Times New Roman"/>
          <w:sz w:val="28"/>
          <w:szCs w:val="28"/>
          <w:lang w:eastAsia="ru-RU"/>
        </w:rPr>
      </w:pPr>
      <w:r w:rsidRPr="00DC3F15">
        <w:rPr>
          <w:rFonts w:ascii="Times New Roman" w:hAnsi="Times New Roman"/>
          <w:b/>
          <w:bCs/>
          <w:sz w:val="28"/>
          <w:szCs w:val="28"/>
          <w:lang w:eastAsia="ru-RU"/>
        </w:rPr>
        <w:t xml:space="preserve">Способ достижения цели: </w:t>
      </w:r>
    </w:p>
    <w:p w14:paraId="7F2964FB" w14:textId="77777777" w:rsidR="00E22DF8" w:rsidRDefault="00E72FB2" w:rsidP="004466F5">
      <w:pPr>
        <w:autoSpaceDE w:val="0"/>
        <w:autoSpaceDN w:val="0"/>
        <w:adjustRightInd w:val="0"/>
        <w:spacing w:after="0"/>
        <w:jc w:val="both"/>
        <w:rPr>
          <w:rFonts w:ascii="Times New Roman" w:hAnsi="Times New Roman"/>
          <w:sz w:val="28"/>
          <w:szCs w:val="28"/>
          <w:lang w:eastAsia="ru-RU"/>
        </w:rPr>
      </w:pPr>
      <w:r>
        <w:rPr>
          <w:rFonts w:ascii="Times New Roman" w:hAnsi="Times New Roman"/>
          <w:sz w:val="28"/>
          <w:szCs w:val="28"/>
          <w:lang w:eastAsia="ru-RU"/>
        </w:rPr>
        <w:t>- реконструкция участков сетей водоснабжения;</w:t>
      </w:r>
    </w:p>
    <w:p w14:paraId="7213F19C" w14:textId="77777777" w:rsidR="00E72FB2" w:rsidRDefault="00E72FB2" w:rsidP="004466F5">
      <w:pPr>
        <w:autoSpaceDE w:val="0"/>
        <w:autoSpaceDN w:val="0"/>
        <w:adjustRightInd w:val="0"/>
        <w:spacing w:after="0"/>
        <w:jc w:val="both"/>
        <w:rPr>
          <w:rFonts w:ascii="Times New Roman" w:hAnsi="Times New Roman"/>
          <w:sz w:val="28"/>
          <w:szCs w:val="28"/>
          <w:lang w:eastAsia="ru-RU"/>
        </w:rPr>
      </w:pPr>
      <w:r>
        <w:rPr>
          <w:rFonts w:ascii="Times New Roman" w:hAnsi="Times New Roman"/>
          <w:sz w:val="28"/>
          <w:szCs w:val="28"/>
          <w:lang w:eastAsia="ru-RU"/>
        </w:rPr>
        <w:t>- реконструкция участков канализационной сети;</w:t>
      </w:r>
    </w:p>
    <w:p w14:paraId="0228D467" w14:textId="77777777" w:rsidR="00E72FB2" w:rsidRPr="00DC3F15" w:rsidRDefault="00E72FB2" w:rsidP="004466F5">
      <w:pPr>
        <w:autoSpaceDE w:val="0"/>
        <w:autoSpaceDN w:val="0"/>
        <w:adjustRightInd w:val="0"/>
        <w:spacing w:after="0"/>
        <w:jc w:val="both"/>
        <w:rPr>
          <w:rFonts w:ascii="Times New Roman" w:hAnsi="Times New Roman"/>
          <w:sz w:val="28"/>
          <w:szCs w:val="28"/>
          <w:lang w:eastAsia="ru-RU"/>
        </w:rPr>
      </w:pPr>
      <w:r>
        <w:rPr>
          <w:rFonts w:ascii="Times New Roman" w:hAnsi="Times New Roman"/>
          <w:sz w:val="28"/>
          <w:szCs w:val="28"/>
          <w:lang w:eastAsia="ru-RU"/>
        </w:rPr>
        <w:t>-</w:t>
      </w:r>
      <w:r w:rsidR="007839FF">
        <w:rPr>
          <w:rFonts w:ascii="Times New Roman" w:hAnsi="Times New Roman"/>
          <w:sz w:val="28"/>
          <w:szCs w:val="28"/>
          <w:lang w:eastAsia="ru-RU"/>
        </w:rPr>
        <w:t xml:space="preserve"> строительство новых объектов системы водоснабжения</w:t>
      </w:r>
      <w:r w:rsidR="00BB309B">
        <w:rPr>
          <w:rFonts w:ascii="Times New Roman" w:hAnsi="Times New Roman"/>
          <w:sz w:val="28"/>
          <w:szCs w:val="28"/>
          <w:lang w:eastAsia="ru-RU"/>
        </w:rPr>
        <w:t xml:space="preserve">. </w:t>
      </w:r>
    </w:p>
    <w:p w14:paraId="73692817" w14:textId="77777777" w:rsidR="00E22DF8" w:rsidRPr="00DC3F15" w:rsidRDefault="00E22DF8" w:rsidP="004466F5">
      <w:pPr>
        <w:autoSpaceDE w:val="0"/>
        <w:autoSpaceDN w:val="0"/>
        <w:adjustRightInd w:val="0"/>
        <w:spacing w:after="0"/>
        <w:jc w:val="both"/>
        <w:rPr>
          <w:rFonts w:ascii="Times New Roman" w:hAnsi="Times New Roman"/>
          <w:sz w:val="28"/>
          <w:szCs w:val="28"/>
          <w:lang w:eastAsia="ru-RU"/>
        </w:rPr>
      </w:pPr>
      <w:r w:rsidRPr="00DC3F15">
        <w:rPr>
          <w:rFonts w:ascii="Times New Roman" w:hAnsi="Times New Roman"/>
          <w:b/>
          <w:bCs/>
          <w:sz w:val="28"/>
          <w:szCs w:val="28"/>
          <w:lang w:eastAsia="ru-RU"/>
        </w:rPr>
        <w:t xml:space="preserve">Сроки и этапы реализации схемы </w:t>
      </w:r>
    </w:p>
    <w:p w14:paraId="2433EECC" w14:textId="77777777" w:rsidR="00E22DF8" w:rsidRPr="00DC3F15" w:rsidRDefault="007C2BC7" w:rsidP="004466F5">
      <w:pPr>
        <w:autoSpaceDE w:val="0"/>
        <w:autoSpaceDN w:val="0"/>
        <w:adjustRightInd w:val="0"/>
        <w:spacing w:after="0"/>
        <w:jc w:val="both"/>
        <w:rPr>
          <w:rFonts w:ascii="Times New Roman" w:hAnsi="Times New Roman"/>
          <w:sz w:val="28"/>
          <w:szCs w:val="28"/>
          <w:lang w:eastAsia="ru-RU"/>
        </w:rPr>
      </w:pPr>
      <w:r w:rsidRPr="00DC3F15">
        <w:rPr>
          <w:rFonts w:ascii="Times New Roman" w:hAnsi="Times New Roman"/>
          <w:sz w:val="28"/>
          <w:szCs w:val="28"/>
          <w:lang w:eastAsia="ru-RU"/>
        </w:rPr>
        <w:t>Э</w:t>
      </w:r>
      <w:r w:rsidR="00E22DF8" w:rsidRPr="00DC3F15">
        <w:rPr>
          <w:rFonts w:ascii="Times New Roman" w:hAnsi="Times New Roman"/>
          <w:sz w:val="28"/>
          <w:szCs w:val="28"/>
          <w:lang w:eastAsia="ru-RU"/>
        </w:rPr>
        <w:t xml:space="preserve">тап строительства </w:t>
      </w:r>
      <w:r w:rsidR="005C374C" w:rsidRPr="00DC3F15">
        <w:rPr>
          <w:rFonts w:ascii="Times New Roman" w:hAnsi="Times New Roman"/>
          <w:sz w:val="28"/>
          <w:szCs w:val="28"/>
          <w:lang w:eastAsia="ru-RU"/>
        </w:rPr>
        <w:t>–</w:t>
      </w:r>
      <w:r w:rsidR="00EA3FC5" w:rsidRPr="00DC3F15">
        <w:rPr>
          <w:rFonts w:ascii="Times New Roman" w:hAnsi="Times New Roman"/>
          <w:sz w:val="28"/>
          <w:szCs w:val="28"/>
          <w:lang w:eastAsia="ru-RU"/>
        </w:rPr>
        <w:t xml:space="preserve"> </w:t>
      </w:r>
      <w:r w:rsidR="005C374C" w:rsidRPr="00DC3F15">
        <w:rPr>
          <w:rFonts w:ascii="Times New Roman" w:hAnsi="Times New Roman"/>
          <w:sz w:val="28"/>
          <w:szCs w:val="28"/>
          <w:lang w:eastAsia="ru-RU"/>
        </w:rPr>
        <w:t xml:space="preserve">с </w:t>
      </w:r>
      <w:r w:rsidR="005618FE" w:rsidRPr="00DC3F15">
        <w:rPr>
          <w:rFonts w:ascii="Times New Roman" w:hAnsi="Times New Roman"/>
          <w:sz w:val="28"/>
          <w:szCs w:val="28"/>
          <w:lang w:eastAsia="ru-RU"/>
        </w:rPr>
        <w:t>202</w:t>
      </w:r>
      <w:r w:rsidR="00D302AC">
        <w:rPr>
          <w:rFonts w:ascii="Times New Roman" w:hAnsi="Times New Roman"/>
          <w:sz w:val="28"/>
          <w:szCs w:val="28"/>
          <w:lang w:eastAsia="ru-RU"/>
        </w:rPr>
        <w:t>4</w:t>
      </w:r>
      <w:r w:rsidR="005C374C" w:rsidRPr="00DC3F15">
        <w:rPr>
          <w:rFonts w:ascii="Times New Roman" w:hAnsi="Times New Roman"/>
          <w:sz w:val="28"/>
          <w:szCs w:val="28"/>
          <w:lang w:eastAsia="ru-RU"/>
        </w:rPr>
        <w:t xml:space="preserve"> по </w:t>
      </w:r>
      <w:r w:rsidR="00CC46DA">
        <w:rPr>
          <w:rFonts w:ascii="Times New Roman" w:hAnsi="Times New Roman"/>
          <w:sz w:val="28"/>
          <w:szCs w:val="28"/>
          <w:lang w:eastAsia="ru-RU"/>
        </w:rPr>
        <w:t>2034</w:t>
      </w:r>
      <w:r w:rsidR="00E22DF8" w:rsidRPr="00DC3F15">
        <w:rPr>
          <w:rFonts w:ascii="Times New Roman" w:hAnsi="Times New Roman"/>
          <w:sz w:val="28"/>
          <w:szCs w:val="28"/>
          <w:lang w:eastAsia="ru-RU"/>
        </w:rPr>
        <w:t xml:space="preserve"> годы: </w:t>
      </w:r>
    </w:p>
    <w:p w14:paraId="775CDD00" w14:textId="77777777" w:rsidR="00E22DF8" w:rsidRPr="00DC3F15" w:rsidRDefault="00E22DF8" w:rsidP="004466F5">
      <w:pPr>
        <w:autoSpaceDE w:val="0"/>
        <w:autoSpaceDN w:val="0"/>
        <w:adjustRightInd w:val="0"/>
        <w:spacing w:after="0"/>
        <w:jc w:val="both"/>
        <w:rPr>
          <w:rFonts w:ascii="Times New Roman" w:hAnsi="Times New Roman"/>
          <w:b/>
          <w:bCs/>
          <w:sz w:val="28"/>
          <w:szCs w:val="28"/>
          <w:lang w:eastAsia="ru-RU"/>
        </w:rPr>
      </w:pPr>
      <w:r w:rsidRPr="00DC3F15">
        <w:rPr>
          <w:rFonts w:ascii="Times New Roman" w:hAnsi="Times New Roman"/>
          <w:b/>
          <w:bCs/>
          <w:sz w:val="28"/>
          <w:szCs w:val="28"/>
          <w:lang w:eastAsia="ru-RU"/>
        </w:rPr>
        <w:t xml:space="preserve">Финансовые ресурсы, необходимые для реализации схемы </w:t>
      </w:r>
    </w:p>
    <w:p w14:paraId="4097417C" w14:textId="77777777" w:rsidR="003F5B15" w:rsidRPr="00DC3F15" w:rsidRDefault="003F5B15" w:rsidP="004466F5">
      <w:pPr>
        <w:autoSpaceDE w:val="0"/>
        <w:autoSpaceDN w:val="0"/>
        <w:adjustRightInd w:val="0"/>
        <w:spacing w:after="0"/>
        <w:jc w:val="both"/>
        <w:rPr>
          <w:rFonts w:ascii="Times New Roman" w:hAnsi="Times New Roman"/>
          <w:bCs/>
          <w:sz w:val="28"/>
          <w:szCs w:val="28"/>
          <w:lang w:eastAsia="ru-RU"/>
        </w:rPr>
      </w:pPr>
      <w:r w:rsidRPr="00DC3F15">
        <w:rPr>
          <w:rFonts w:ascii="Times New Roman" w:hAnsi="Times New Roman"/>
          <w:bCs/>
          <w:sz w:val="28"/>
          <w:szCs w:val="28"/>
          <w:lang w:eastAsia="ru-RU"/>
        </w:rPr>
        <w:t xml:space="preserve">Финансирование схемы водоснабжения и водоотведения </w:t>
      </w:r>
      <w:r w:rsidR="00012F11">
        <w:rPr>
          <w:rFonts w:ascii="Times New Roman" w:hAnsi="Times New Roman"/>
          <w:bCs/>
          <w:sz w:val="28"/>
          <w:szCs w:val="28"/>
          <w:lang w:eastAsia="ru-RU"/>
        </w:rPr>
        <w:t>Комсомольского муниципального округа</w:t>
      </w:r>
      <w:r w:rsidR="00FB6BBE" w:rsidRPr="00DC3F15">
        <w:rPr>
          <w:rFonts w:ascii="Times New Roman" w:hAnsi="Times New Roman"/>
          <w:bCs/>
          <w:sz w:val="28"/>
          <w:szCs w:val="28"/>
          <w:lang w:eastAsia="ru-RU"/>
        </w:rPr>
        <w:t xml:space="preserve"> </w:t>
      </w:r>
      <w:r w:rsidR="00B019C3">
        <w:rPr>
          <w:rFonts w:ascii="Times New Roman" w:hAnsi="Times New Roman"/>
          <w:bCs/>
          <w:sz w:val="28"/>
          <w:szCs w:val="28"/>
          <w:lang w:eastAsia="ru-RU"/>
        </w:rPr>
        <w:t>Чувашской республики</w:t>
      </w:r>
      <w:r w:rsidRPr="00DC3F15">
        <w:rPr>
          <w:rFonts w:ascii="Times New Roman" w:hAnsi="Times New Roman"/>
          <w:bCs/>
          <w:sz w:val="28"/>
          <w:szCs w:val="28"/>
          <w:lang w:eastAsia="ru-RU"/>
        </w:rPr>
        <w:t>:</w:t>
      </w:r>
    </w:p>
    <w:p w14:paraId="05B80EE3" w14:textId="10CED594" w:rsidR="004E1925" w:rsidRPr="000725C7" w:rsidRDefault="003F5B15" w:rsidP="004E1925">
      <w:pPr>
        <w:spacing w:after="0"/>
        <w:rPr>
          <w:rFonts w:ascii="Times New Roman" w:hAnsi="Times New Roman"/>
          <w:bCs/>
          <w:sz w:val="28"/>
          <w:szCs w:val="28"/>
          <w:lang w:eastAsia="ru-RU"/>
        </w:rPr>
      </w:pPr>
      <w:r w:rsidRPr="00DC3F15">
        <w:rPr>
          <w:rFonts w:ascii="Times New Roman" w:hAnsi="Times New Roman"/>
          <w:bCs/>
          <w:sz w:val="28"/>
          <w:szCs w:val="28"/>
          <w:lang w:eastAsia="ru-RU"/>
        </w:rPr>
        <w:t>- В сфере водо</w:t>
      </w:r>
      <w:r w:rsidR="00D8679A" w:rsidRPr="00DC3F15">
        <w:rPr>
          <w:rFonts w:ascii="Times New Roman" w:hAnsi="Times New Roman"/>
          <w:bCs/>
          <w:sz w:val="28"/>
          <w:szCs w:val="28"/>
          <w:lang w:eastAsia="ru-RU"/>
        </w:rPr>
        <w:t>снабжения</w:t>
      </w:r>
      <w:r w:rsidR="00BB309B">
        <w:rPr>
          <w:rFonts w:ascii="Times New Roman" w:hAnsi="Times New Roman"/>
          <w:bCs/>
          <w:sz w:val="28"/>
          <w:szCs w:val="28"/>
          <w:lang w:eastAsia="ru-RU"/>
        </w:rPr>
        <w:t xml:space="preserve"> </w:t>
      </w:r>
      <w:r w:rsidR="00D8679A" w:rsidRPr="000725C7">
        <w:rPr>
          <w:rFonts w:ascii="Times New Roman" w:hAnsi="Times New Roman"/>
          <w:bCs/>
          <w:sz w:val="28"/>
          <w:szCs w:val="28"/>
          <w:lang w:eastAsia="ru-RU"/>
        </w:rPr>
        <w:t xml:space="preserve">составляет </w:t>
      </w:r>
      <w:r w:rsidR="003604DE" w:rsidRPr="003604DE">
        <w:rPr>
          <w:rFonts w:ascii="Times New Roman" w:hAnsi="Times New Roman"/>
          <w:bCs/>
          <w:sz w:val="28"/>
          <w:szCs w:val="28"/>
          <w:lang w:eastAsia="ru-RU"/>
        </w:rPr>
        <w:t>106080,436</w:t>
      </w:r>
      <w:r w:rsidR="007839FF">
        <w:rPr>
          <w:rFonts w:ascii="Times New Roman" w:hAnsi="Times New Roman"/>
          <w:bCs/>
          <w:sz w:val="28"/>
          <w:szCs w:val="28"/>
          <w:lang w:eastAsia="ru-RU"/>
        </w:rPr>
        <w:t xml:space="preserve"> </w:t>
      </w:r>
      <w:r w:rsidRPr="000725C7">
        <w:rPr>
          <w:rFonts w:ascii="Times New Roman" w:hAnsi="Times New Roman"/>
          <w:bCs/>
          <w:sz w:val="28"/>
          <w:szCs w:val="28"/>
          <w:lang w:eastAsia="ru-RU"/>
        </w:rPr>
        <w:t>тыс</w:t>
      </w:r>
      <w:r w:rsidR="00BB309B" w:rsidRPr="000725C7">
        <w:rPr>
          <w:rFonts w:ascii="Times New Roman" w:hAnsi="Times New Roman"/>
          <w:bCs/>
          <w:sz w:val="28"/>
          <w:szCs w:val="28"/>
          <w:lang w:eastAsia="ru-RU"/>
        </w:rPr>
        <w:t xml:space="preserve">. </w:t>
      </w:r>
      <w:r w:rsidRPr="000725C7">
        <w:rPr>
          <w:rFonts w:ascii="Times New Roman" w:hAnsi="Times New Roman"/>
          <w:bCs/>
          <w:sz w:val="28"/>
          <w:szCs w:val="28"/>
          <w:lang w:eastAsia="ru-RU"/>
        </w:rPr>
        <w:t>рублей</w:t>
      </w:r>
      <w:r w:rsidR="00F54B62" w:rsidRPr="000725C7">
        <w:rPr>
          <w:rFonts w:ascii="Times New Roman" w:hAnsi="Times New Roman"/>
          <w:bCs/>
          <w:sz w:val="28"/>
          <w:szCs w:val="28"/>
          <w:lang w:eastAsia="ru-RU"/>
        </w:rPr>
        <w:t>:</w:t>
      </w:r>
    </w:p>
    <w:p w14:paraId="011FCFF8" w14:textId="5ACE0D8A" w:rsidR="003F5B15" w:rsidRPr="00DC3F15" w:rsidRDefault="003F5B15" w:rsidP="004E1925">
      <w:pPr>
        <w:spacing w:after="0"/>
        <w:rPr>
          <w:sz w:val="28"/>
          <w:szCs w:val="28"/>
        </w:rPr>
      </w:pPr>
      <w:r w:rsidRPr="000725C7">
        <w:rPr>
          <w:rFonts w:ascii="Times New Roman" w:hAnsi="Times New Roman"/>
          <w:bCs/>
          <w:sz w:val="28"/>
          <w:szCs w:val="28"/>
          <w:lang w:eastAsia="ru-RU"/>
        </w:rPr>
        <w:t>- В сфере вод</w:t>
      </w:r>
      <w:r w:rsidR="00D8679A" w:rsidRPr="000725C7">
        <w:rPr>
          <w:rFonts w:ascii="Times New Roman" w:hAnsi="Times New Roman"/>
          <w:bCs/>
          <w:sz w:val="28"/>
          <w:szCs w:val="28"/>
          <w:lang w:eastAsia="ru-RU"/>
        </w:rPr>
        <w:t>оотведения</w:t>
      </w:r>
      <w:r w:rsidR="00BB309B" w:rsidRPr="000725C7">
        <w:rPr>
          <w:rFonts w:ascii="Times New Roman" w:hAnsi="Times New Roman"/>
          <w:bCs/>
          <w:sz w:val="28"/>
          <w:szCs w:val="28"/>
          <w:lang w:eastAsia="ru-RU"/>
        </w:rPr>
        <w:t xml:space="preserve"> </w:t>
      </w:r>
      <w:r w:rsidR="00D8679A" w:rsidRPr="000725C7">
        <w:rPr>
          <w:rFonts w:ascii="Times New Roman" w:hAnsi="Times New Roman"/>
          <w:bCs/>
          <w:sz w:val="28"/>
          <w:szCs w:val="28"/>
          <w:lang w:eastAsia="ru-RU"/>
        </w:rPr>
        <w:t>составляет</w:t>
      </w:r>
      <w:r w:rsidR="00583582" w:rsidRPr="000725C7">
        <w:rPr>
          <w:rFonts w:ascii="Times New Roman" w:hAnsi="Times New Roman"/>
          <w:bCs/>
          <w:sz w:val="28"/>
          <w:szCs w:val="28"/>
          <w:lang w:eastAsia="ru-RU"/>
        </w:rPr>
        <w:t xml:space="preserve"> </w:t>
      </w:r>
      <w:r w:rsidR="008D15A8" w:rsidRPr="008D15A8">
        <w:rPr>
          <w:rFonts w:ascii="Times New Roman" w:hAnsi="Times New Roman"/>
          <w:bCs/>
          <w:sz w:val="28"/>
          <w:szCs w:val="28"/>
          <w:lang w:eastAsia="ru-RU"/>
        </w:rPr>
        <w:t>20178,571</w:t>
      </w:r>
      <w:r w:rsidRPr="000725C7">
        <w:rPr>
          <w:rFonts w:ascii="Times New Roman" w:hAnsi="Times New Roman"/>
          <w:bCs/>
          <w:sz w:val="28"/>
          <w:szCs w:val="28"/>
          <w:lang w:eastAsia="ru-RU"/>
        </w:rPr>
        <w:t>тыс</w:t>
      </w:r>
      <w:r w:rsidR="00BB309B">
        <w:rPr>
          <w:rFonts w:ascii="Times New Roman" w:hAnsi="Times New Roman"/>
          <w:bCs/>
          <w:sz w:val="28"/>
          <w:szCs w:val="28"/>
          <w:lang w:eastAsia="ru-RU"/>
        </w:rPr>
        <w:t xml:space="preserve">. </w:t>
      </w:r>
      <w:r w:rsidRPr="00DC3F15">
        <w:rPr>
          <w:rFonts w:ascii="Times New Roman" w:hAnsi="Times New Roman"/>
          <w:bCs/>
          <w:sz w:val="28"/>
          <w:szCs w:val="28"/>
          <w:lang w:eastAsia="ru-RU"/>
        </w:rPr>
        <w:t>рублей</w:t>
      </w:r>
      <w:r w:rsidR="00BB309B">
        <w:rPr>
          <w:rFonts w:ascii="Times New Roman" w:hAnsi="Times New Roman"/>
          <w:bCs/>
          <w:sz w:val="28"/>
          <w:szCs w:val="28"/>
          <w:lang w:eastAsia="ru-RU"/>
        </w:rPr>
        <w:t xml:space="preserve">. </w:t>
      </w:r>
    </w:p>
    <w:p w14:paraId="3C7A04BB" w14:textId="77777777" w:rsidR="00D302AC" w:rsidRDefault="00D302AC" w:rsidP="004E1925">
      <w:pPr>
        <w:autoSpaceDE w:val="0"/>
        <w:autoSpaceDN w:val="0"/>
        <w:adjustRightInd w:val="0"/>
        <w:spacing w:after="0"/>
        <w:jc w:val="center"/>
        <w:rPr>
          <w:rFonts w:ascii="Times New Roman" w:hAnsi="Times New Roman"/>
          <w:b/>
          <w:bCs/>
          <w:sz w:val="28"/>
          <w:szCs w:val="28"/>
          <w:lang w:eastAsia="ru-RU"/>
        </w:rPr>
        <w:sectPr w:rsidR="00D302AC" w:rsidSect="005319F4">
          <w:pgSz w:w="11907" w:h="16840" w:code="9"/>
          <w:pgMar w:top="851" w:right="567" w:bottom="851" w:left="1701" w:header="454" w:footer="720" w:gutter="0"/>
          <w:cols w:space="720"/>
          <w:docGrid w:linePitch="299"/>
        </w:sectPr>
      </w:pPr>
    </w:p>
    <w:p w14:paraId="30145726" w14:textId="77777777" w:rsidR="001B7122" w:rsidRPr="00DC3F15" w:rsidRDefault="00E22DF8" w:rsidP="004E1925">
      <w:pPr>
        <w:autoSpaceDE w:val="0"/>
        <w:autoSpaceDN w:val="0"/>
        <w:adjustRightInd w:val="0"/>
        <w:spacing w:after="0"/>
        <w:jc w:val="center"/>
        <w:rPr>
          <w:rFonts w:ascii="Times New Roman" w:hAnsi="Times New Roman"/>
          <w:b/>
          <w:bCs/>
          <w:sz w:val="28"/>
          <w:szCs w:val="28"/>
          <w:lang w:eastAsia="ru-RU"/>
        </w:rPr>
      </w:pPr>
      <w:r w:rsidRPr="00DC3F15">
        <w:rPr>
          <w:rFonts w:ascii="Times New Roman" w:hAnsi="Times New Roman"/>
          <w:b/>
          <w:bCs/>
          <w:sz w:val="28"/>
          <w:szCs w:val="28"/>
          <w:lang w:eastAsia="ru-RU"/>
        </w:rPr>
        <w:lastRenderedPageBreak/>
        <w:t>Ожидаемые результаты от реализации мероприятий схемы</w:t>
      </w:r>
    </w:p>
    <w:p w14:paraId="17600A40" w14:textId="77777777" w:rsidR="001B7122" w:rsidRPr="00DC3F15" w:rsidRDefault="001B7122" w:rsidP="004466F5">
      <w:pPr>
        <w:autoSpaceDE w:val="0"/>
        <w:autoSpaceDN w:val="0"/>
        <w:adjustRightInd w:val="0"/>
        <w:spacing w:after="0"/>
        <w:jc w:val="both"/>
        <w:rPr>
          <w:rFonts w:ascii="Times New Roman" w:hAnsi="Times New Roman"/>
          <w:b/>
          <w:bCs/>
          <w:sz w:val="28"/>
          <w:szCs w:val="28"/>
          <w:lang w:eastAsia="ru-RU"/>
        </w:rPr>
      </w:pPr>
      <w:r w:rsidRPr="00DC3F15">
        <w:rPr>
          <w:rFonts w:ascii="Times New Roman" w:hAnsi="Times New Roman"/>
          <w:b/>
          <w:bCs/>
          <w:sz w:val="28"/>
          <w:szCs w:val="28"/>
          <w:lang w:eastAsia="ru-RU"/>
        </w:rPr>
        <w:t>Водоснабжения</w:t>
      </w:r>
    </w:p>
    <w:p w14:paraId="5A75EAA0" w14:textId="77777777" w:rsidR="00B95DF9" w:rsidRPr="00DC3F15" w:rsidRDefault="00B95DF9" w:rsidP="00B95DF9">
      <w:pPr>
        <w:pStyle w:val="a8"/>
        <w:autoSpaceDE w:val="0"/>
        <w:autoSpaceDN w:val="0"/>
        <w:adjustRightInd w:val="0"/>
        <w:spacing w:after="0"/>
        <w:ind w:left="0"/>
        <w:jc w:val="both"/>
        <w:rPr>
          <w:rFonts w:ascii="Times New Roman" w:hAnsi="Times New Roman"/>
          <w:sz w:val="28"/>
          <w:szCs w:val="28"/>
        </w:rPr>
      </w:pPr>
      <w:r w:rsidRPr="00DC3F15">
        <w:rPr>
          <w:rFonts w:ascii="Times New Roman" w:hAnsi="Times New Roman"/>
          <w:sz w:val="28"/>
          <w:szCs w:val="28"/>
          <w:lang w:val="ru-RU"/>
        </w:rPr>
        <w:t>1</w:t>
      </w:r>
      <w:r w:rsidR="00BB309B">
        <w:rPr>
          <w:rFonts w:ascii="Times New Roman" w:hAnsi="Times New Roman"/>
          <w:sz w:val="28"/>
          <w:szCs w:val="28"/>
          <w:lang w:val="ru-RU"/>
        </w:rPr>
        <w:t xml:space="preserve">. </w:t>
      </w:r>
      <w:r w:rsidRPr="00DC3F15">
        <w:rPr>
          <w:rFonts w:ascii="Times New Roman" w:hAnsi="Times New Roman"/>
          <w:sz w:val="28"/>
          <w:szCs w:val="28"/>
        </w:rPr>
        <w:t>Удовлетворение потребности потребителей в воде питьевого качества,</w:t>
      </w:r>
    </w:p>
    <w:p w14:paraId="78B6F0DC" w14:textId="77777777" w:rsidR="00B95DF9" w:rsidRPr="00DC3F15" w:rsidRDefault="00B95DF9" w:rsidP="00B95DF9">
      <w:pPr>
        <w:pStyle w:val="a8"/>
        <w:autoSpaceDE w:val="0"/>
        <w:autoSpaceDN w:val="0"/>
        <w:adjustRightInd w:val="0"/>
        <w:spacing w:after="0"/>
        <w:ind w:left="0"/>
        <w:jc w:val="both"/>
        <w:rPr>
          <w:rFonts w:ascii="Times New Roman" w:hAnsi="Times New Roman"/>
          <w:sz w:val="28"/>
          <w:szCs w:val="28"/>
        </w:rPr>
      </w:pPr>
      <w:r w:rsidRPr="00DC3F15">
        <w:rPr>
          <w:rFonts w:ascii="Times New Roman" w:hAnsi="Times New Roman"/>
          <w:sz w:val="28"/>
          <w:szCs w:val="28"/>
          <w:lang w:val="ru-RU"/>
        </w:rPr>
        <w:t>2</w:t>
      </w:r>
      <w:r w:rsidR="00BB309B">
        <w:rPr>
          <w:rFonts w:ascii="Times New Roman" w:hAnsi="Times New Roman"/>
          <w:sz w:val="28"/>
          <w:szCs w:val="28"/>
          <w:lang w:val="ru-RU"/>
        </w:rPr>
        <w:t xml:space="preserve">. </w:t>
      </w:r>
      <w:r w:rsidRPr="00DC3F15">
        <w:rPr>
          <w:rFonts w:ascii="Times New Roman" w:hAnsi="Times New Roman"/>
          <w:sz w:val="28"/>
          <w:szCs w:val="28"/>
        </w:rPr>
        <w:t xml:space="preserve">Повышение надежности, износостойкости, увеличение меж ремонтных периодов на сетях холодного водоснабжения </w:t>
      </w:r>
    </w:p>
    <w:p w14:paraId="1D4327FA" w14:textId="77777777" w:rsidR="00B95DF9" w:rsidRPr="00DC3F15" w:rsidRDefault="00B95DF9" w:rsidP="00B95DF9">
      <w:pPr>
        <w:pStyle w:val="a8"/>
        <w:autoSpaceDE w:val="0"/>
        <w:autoSpaceDN w:val="0"/>
        <w:adjustRightInd w:val="0"/>
        <w:spacing w:after="0"/>
        <w:ind w:left="0"/>
        <w:jc w:val="both"/>
        <w:rPr>
          <w:rFonts w:ascii="Times New Roman" w:hAnsi="Times New Roman"/>
          <w:sz w:val="28"/>
          <w:szCs w:val="28"/>
        </w:rPr>
      </w:pPr>
      <w:r w:rsidRPr="00DC3F15">
        <w:rPr>
          <w:rFonts w:ascii="Times New Roman" w:hAnsi="Times New Roman"/>
          <w:sz w:val="28"/>
          <w:szCs w:val="28"/>
          <w:lang w:val="ru-RU"/>
        </w:rPr>
        <w:t>3</w:t>
      </w:r>
      <w:r w:rsidR="00BB309B">
        <w:rPr>
          <w:rFonts w:ascii="Times New Roman" w:hAnsi="Times New Roman"/>
          <w:sz w:val="28"/>
          <w:szCs w:val="28"/>
          <w:lang w:val="ru-RU"/>
        </w:rPr>
        <w:t xml:space="preserve">. </w:t>
      </w:r>
      <w:r w:rsidRPr="00DC3F15">
        <w:rPr>
          <w:rFonts w:ascii="Times New Roman" w:hAnsi="Times New Roman"/>
          <w:sz w:val="28"/>
          <w:szCs w:val="28"/>
        </w:rPr>
        <w:t xml:space="preserve">Обеспечение возможности подключения новых объектов жилищного, промышленного и социального значения к системам холодного водоснабжения </w:t>
      </w:r>
    </w:p>
    <w:p w14:paraId="346165A2" w14:textId="77777777" w:rsidR="00B95DF9" w:rsidRPr="00DC3F15" w:rsidRDefault="00B95DF9" w:rsidP="00B95DF9">
      <w:pPr>
        <w:pStyle w:val="a8"/>
        <w:autoSpaceDE w:val="0"/>
        <w:autoSpaceDN w:val="0"/>
        <w:adjustRightInd w:val="0"/>
        <w:spacing w:after="0"/>
        <w:ind w:left="0"/>
        <w:jc w:val="both"/>
        <w:rPr>
          <w:rFonts w:ascii="Times New Roman" w:hAnsi="Times New Roman"/>
          <w:sz w:val="28"/>
          <w:szCs w:val="28"/>
        </w:rPr>
      </w:pPr>
      <w:r w:rsidRPr="00DC3F15">
        <w:rPr>
          <w:rFonts w:ascii="Times New Roman" w:hAnsi="Times New Roman"/>
          <w:sz w:val="28"/>
          <w:szCs w:val="28"/>
          <w:lang w:val="ru-RU"/>
        </w:rPr>
        <w:t>4</w:t>
      </w:r>
      <w:r w:rsidR="00BB309B">
        <w:rPr>
          <w:rFonts w:ascii="Times New Roman" w:hAnsi="Times New Roman"/>
          <w:sz w:val="28"/>
          <w:szCs w:val="28"/>
          <w:lang w:val="ru-RU"/>
        </w:rPr>
        <w:t xml:space="preserve">. </w:t>
      </w:r>
      <w:r w:rsidRPr="00DC3F15">
        <w:rPr>
          <w:rFonts w:ascii="Times New Roman" w:hAnsi="Times New Roman"/>
          <w:sz w:val="28"/>
          <w:szCs w:val="28"/>
        </w:rPr>
        <w:t>Повышение надежности систем водоснабжения снижение количества аварий и потерь</w:t>
      </w:r>
      <w:r w:rsidR="00BB309B">
        <w:rPr>
          <w:rFonts w:ascii="Times New Roman" w:hAnsi="Times New Roman"/>
          <w:sz w:val="28"/>
          <w:szCs w:val="28"/>
        </w:rPr>
        <w:t xml:space="preserve">. </w:t>
      </w:r>
    </w:p>
    <w:p w14:paraId="1784BA17" w14:textId="77777777" w:rsidR="001B7122" w:rsidRPr="00DC3F15" w:rsidRDefault="00B95DF9" w:rsidP="00B95DF9">
      <w:pPr>
        <w:pStyle w:val="a8"/>
        <w:autoSpaceDE w:val="0"/>
        <w:autoSpaceDN w:val="0"/>
        <w:adjustRightInd w:val="0"/>
        <w:spacing w:after="0"/>
        <w:ind w:left="0"/>
        <w:jc w:val="both"/>
        <w:rPr>
          <w:rFonts w:ascii="Times New Roman" w:hAnsi="Times New Roman"/>
          <w:b/>
          <w:bCs/>
          <w:sz w:val="28"/>
          <w:szCs w:val="28"/>
          <w:lang w:eastAsia="ru-RU"/>
        </w:rPr>
      </w:pPr>
      <w:r w:rsidRPr="00DC3F15">
        <w:rPr>
          <w:rFonts w:ascii="Times New Roman" w:hAnsi="Times New Roman"/>
          <w:sz w:val="28"/>
          <w:szCs w:val="28"/>
          <w:lang w:val="ru-RU"/>
        </w:rPr>
        <w:t>5</w:t>
      </w:r>
      <w:r w:rsidR="00BB309B">
        <w:rPr>
          <w:rFonts w:ascii="Times New Roman" w:hAnsi="Times New Roman"/>
          <w:sz w:val="28"/>
          <w:szCs w:val="28"/>
          <w:lang w:val="ru-RU"/>
        </w:rPr>
        <w:t xml:space="preserve">. </w:t>
      </w:r>
      <w:r w:rsidR="001B7122" w:rsidRPr="00DC3F15">
        <w:rPr>
          <w:rFonts w:ascii="Times New Roman" w:hAnsi="Times New Roman"/>
          <w:sz w:val="28"/>
          <w:szCs w:val="28"/>
        </w:rPr>
        <w:t>Обеспечение надежности, качества и эффективности работы системы</w:t>
      </w:r>
      <w:r w:rsidR="00D14007" w:rsidRPr="00DC3F15">
        <w:rPr>
          <w:rFonts w:ascii="Times New Roman" w:hAnsi="Times New Roman"/>
          <w:sz w:val="28"/>
          <w:szCs w:val="28"/>
        </w:rPr>
        <w:t xml:space="preserve"> </w:t>
      </w:r>
      <w:r w:rsidR="001B7122" w:rsidRPr="00DC3F15">
        <w:rPr>
          <w:rFonts w:ascii="Times New Roman" w:hAnsi="Times New Roman"/>
          <w:sz w:val="28"/>
          <w:szCs w:val="28"/>
        </w:rPr>
        <w:t>водоснабжения</w:t>
      </w:r>
      <w:r w:rsidR="009F569C" w:rsidRPr="00DC3F15">
        <w:rPr>
          <w:rFonts w:ascii="Times New Roman" w:hAnsi="Times New Roman"/>
          <w:sz w:val="28"/>
          <w:szCs w:val="28"/>
        </w:rPr>
        <w:t xml:space="preserve"> и водоотведения</w:t>
      </w:r>
      <w:r w:rsidR="00D14007" w:rsidRPr="00DC3F15">
        <w:rPr>
          <w:rFonts w:ascii="Times New Roman" w:hAnsi="Times New Roman"/>
          <w:sz w:val="28"/>
          <w:szCs w:val="28"/>
        </w:rPr>
        <w:t xml:space="preserve"> </w:t>
      </w:r>
      <w:r w:rsidR="001B7122" w:rsidRPr="00DC3F15">
        <w:rPr>
          <w:rFonts w:ascii="Times New Roman" w:hAnsi="Times New Roman"/>
          <w:sz w:val="28"/>
          <w:szCs w:val="28"/>
        </w:rPr>
        <w:t>в соответствии с планируемыми потребностями</w:t>
      </w:r>
      <w:r w:rsidR="00D14007" w:rsidRPr="00DC3F15">
        <w:rPr>
          <w:rFonts w:ascii="Times New Roman" w:hAnsi="Times New Roman"/>
          <w:sz w:val="28"/>
          <w:szCs w:val="28"/>
        </w:rPr>
        <w:t xml:space="preserve"> </w:t>
      </w:r>
      <w:r w:rsidR="001B7122" w:rsidRPr="00DC3F15">
        <w:rPr>
          <w:rFonts w:ascii="Times New Roman" w:hAnsi="Times New Roman"/>
          <w:sz w:val="28"/>
          <w:szCs w:val="28"/>
        </w:rPr>
        <w:t xml:space="preserve">развития </w:t>
      </w:r>
      <w:r w:rsidR="00012F11">
        <w:rPr>
          <w:rFonts w:ascii="Times New Roman" w:hAnsi="Times New Roman"/>
          <w:sz w:val="28"/>
          <w:szCs w:val="28"/>
        </w:rPr>
        <w:t>Комсомольского муниципального округа</w:t>
      </w:r>
      <w:r w:rsidR="004959B6" w:rsidRPr="00DC3F15">
        <w:rPr>
          <w:rFonts w:ascii="Times New Roman" w:hAnsi="Times New Roman"/>
          <w:sz w:val="28"/>
          <w:szCs w:val="28"/>
          <w:lang w:val="ru-RU"/>
        </w:rPr>
        <w:t xml:space="preserve"> </w:t>
      </w:r>
      <w:r w:rsidR="00B019C3">
        <w:rPr>
          <w:rFonts w:ascii="Times New Roman" w:hAnsi="Times New Roman"/>
          <w:sz w:val="28"/>
          <w:szCs w:val="28"/>
          <w:lang w:val="ru-RU"/>
        </w:rPr>
        <w:t>Чувашской республики</w:t>
      </w:r>
      <w:r w:rsidR="00FB6BBE" w:rsidRPr="00DC3F15">
        <w:rPr>
          <w:rFonts w:ascii="Times New Roman" w:hAnsi="Times New Roman"/>
          <w:sz w:val="28"/>
          <w:szCs w:val="28"/>
          <w:lang w:val="ru-RU"/>
        </w:rPr>
        <w:t xml:space="preserve"> </w:t>
      </w:r>
      <w:r w:rsidR="001B7122" w:rsidRPr="00DC3F15">
        <w:rPr>
          <w:rFonts w:ascii="Times New Roman" w:hAnsi="Times New Roman"/>
          <w:sz w:val="28"/>
          <w:szCs w:val="28"/>
        </w:rPr>
        <w:t xml:space="preserve">на период до </w:t>
      </w:r>
      <w:r w:rsidR="00CC46DA">
        <w:rPr>
          <w:rFonts w:ascii="Times New Roman" w:hAnsi="Times New Roman"/>
          <w:sz w:val="28"/>
          <w:szCs w:val="28"/>
        </w:rPr>
        <w:t>2034</w:t>
      </w:r>
      <w:r w:rsidR="001B7122" w:rsidRPr="00DC3F15">
        <w:rPr>
          <w:rFonts w:ascii="Times New Roman" w:hAnsi="Times New Roman"/>
          <w:sz w:val="28"/>
          <w:szCs w:val="28"/>
        </w:rPr>
        <w:t xml:space="preserve"> года</w:t>
      </w:r>
      <w:r w:rsidR="00BB309B">
        <w:rPr>
          <w:rFonts w:ascii="Times New Roman" w:hAnsi="Times New Roman"/>
          <w:sz w:val="28"/>
          <w:szCs w:val="28"/>
        </w:rPr>
        <w:t xml:space="preserve">. </w:t>
      </w:r>
    </w:p>
    <w:p w14:paraId="59E3CDB6" w14:textId="77777777" w:rsidR="00EC1657" w:rsidRPr="00DC3F15" w:rsidRDefault="00870A7A" w:rsidP="00870AEE">
      <w:pPr>
        <w:pStyle w:val="Default0"/>
        <w:spacing w:line="276" w:lineRule="auto"/>
        <w:jc w:val="center"/>
        <w:rPr>
          <w:b/>
          <w:bCs/>
          <w:color w:val="auto"/>
          <w:sz w:val="28"/>
          <w:szCs w:val="28"/>
        </w:rPr>
      </w:pPr>
      <w:r w:rsidRPr="00DC3F15">
        <w:rPr>
          <w:b/>
          <w:bCs/>
          <w:color w:val="auto"/>
          <w:sz w:val="28"/>
          <w:szCs w:val="28"/>
        </w:rPr>
        <w:br w:type="page"/>
      </w:r>
      <w:r w:rsidR="00EC1657" w:rsidRPr="00DC3F15">
        <w:rPr>
          <w:b/>
          <w:bCs/>
          <w:color w:val="auto"/>
          <w:sz w:val="28"/>
          <w:szCs w:val="28"/>
        </w:rPr>
        <w:lastRenderedPageBreak/>
        <w:t xml:space="preserve">Характеристика </w:t>
      </w:r>
      <w:r w:rsidR="00012F11">
        <w:rPr>
          <w:b/>
          <w:bCs/>
          <w:color w:val="auto"/>
          <w:sz w:val="28"/>
          <w:szCs w:val="28"/>
        </w:rPr>
        <w:t>Комсомольского муниципального округа</w:t>
      </w:r>
    </w:p>
    <w:p w14:paraId="1357924A" w14:textId="77777777" w:rsidR="00995BD8" w:rsidRPr="00995BD8" w:rsidRDefault="00995BD8" w:rsidP="00995BD8">
      <w:pPr>
        <w:pStyle w:val="formattext"/>
        <w:spacing w:before="0" w:beforeAutospacing="0" w:after="0" w:afterAutospacing="0" w:line="276" w:lineRule="auto"/>
        <w:ind w:firstLine="624"/>
        <w:jc w:val="both"/>
        <w:rPr>
          <w:sz w:val="28"/>
          <w:szCs w:val="28"/>
        </w:rPr>
      </w:pPr>
      <w:r w:rsidRPr="00995BD8">
        <w:rPr>
          <w:sz w:val="28"/>
          <w:szCs w:val="28"/>
        </w:rPr>
        <w:t xml:space="preserve">Административно-территориальное устройство Чувашской республики регламентируется Законом Чувашской республики от 19.12.1997 г. № 28 (с изменениями на 22.04.2023 г., в редакции Законов Чувашской Республики от 27.12.2001 г. № 53, от 29.11.2005 г. № 58, от 30.11.2006 г. № 58, от 05.12.2011 г. № 95, от 30.07.2013 г. № 37, от 22.04.2023 г. № 28). </w:t>
      </w:r>
    </w:p>
    <w:p w14:paraId="2193EC30" w14:textId="3204E5B7" w:rsidR="00995BD8" w:rsidRPr="00995BD8" w:rsidRDefault="00995BD8" w:rsidP="00995BD8">
      <w:pPr>
        <w:pStyle w:val="formattext"/>
        <w:spacing w:before="0" w:beforeAutospacing="0" w:after="0" w:afterAutospacing="0" w:line="276" w:lineRule="auto"/>
        <w:ind w:firstLine="624"/>
        <w:jc w:val="both"/>
        <w:rPr>
          <w:sz w:val="28"/>
          <w:szCs w:val="28"/>
        </w:rPr>
      </w:pPr>
      <w:r w:rsidRPr="00995BD8">
        <w:rPr>
          <w:sz w:val="28"/>
          <w:szCs w:val="28"/>
        </w:rPr>
        <w:t xml:space="preserve">Законом Чувашской Республики от 29 марта 2022 г. № 21 </w:t>
      </w:r>
      <w:r w:rsidR="00E63B82">
        <w:rPr>
          <w:sz w:val="28"/>
          <w:szCs w:val="28"/>
        </w:rPr>
        <w:t>«</w:t>
      </w:r>
      <w:r w:rsidRPr="00995BD8">
        <w:rPr>
          <w:sz w:val="28"/>
          <w:szCs w:val="28"/>
        </w:rPr>
        <w:t xml:space="preserve">О преобразовании муниципальных образований Комсомольского района Чувашской Республики и о внесении изменений в Закон Чувашской Республики </w:t>
      </w:r>
      <w:r w:rsidR="00E63B82">
        <w:rPr>
          <w:sz w:val="28"/>
          <w:szCs w:val="28"/>
        </w:rPr>
        <w:t>«</w:t>
      </w:r>
      <w:r w:rsidRPr="00995BD8">
        <w:rPr>
          <w:sz w:val="28"/>
          <w:szCs w:val="28"/>
        </w:rPr>
        <w:t>Об установлении границ муниципальных образований Чувашской Республики и наделении их статусом городского, сельского поселения, муниципального района, муниципального округа и городского округа</w:t>
      </w:r>
      <w:r w:rsidR="00E63B82">
        <w:rPr>
          <w:sz w:val="28"/>
          <w:szCs w:val="28"/>
        </w:rPr>
        <w:t>»</w:t>
      </w:r>
      <w:r w:rsidRPr="00995BD8">
        <w:rPr>
          <w:sz w:val="28"/>
          <w:szCs w:val="28"/>
        </w:rPr>
        <w:t xml:space="preserve"> (далее – Закон Чувашской Республики от 29 марта 2022 г. № 21), Комсомольский район и все входящие в его состав сельские поселения были преобразованы в Комсомольский муниципальный округ.</w:t>
      </w:r>
    </w:p>
    <w:p w14:paraId="42D8B5F8" w14:textId="110B8E16" w:rsidR="00995BD8" w:rsidRPr="00995BD8" w:rsidRDefault="00995BD8" w:rsidP="00995BD8">
      <w:pPr>
        <w:pStyle w:val="formattext"/>
        <w:spacing w:before="0" w:beforeAutospacing="0" w:after="0" w:afterAutospacing="0" w:line="276" w:lineRule="auto"/>
        <w:ind w:firstLine="624"/>
        <w:jc w:val="both"/>
        <w:rPr>
          <w:sz w:val="28"/>
          <w:szCs w:val="28"/>
        </w:rPr>
      </w:pPr>
      <w:r w:rsidRPr="00995BD8">
        <w:rPr>
          <w:sz w:val="28"/>
          <w:szCs w:val="28"/>
        </w:rPr>
        <w:t xml:space="preserve">Административно-территориальная граница Комсомольского муниципального округа установлена Законом Чувашской Республики от 29 марта 2022 г. № 21 </w:t>
      </w:r>
      <w:r w:rsidR="00E63B82">
        <w:rPr>
          <w:sz w:val="28"/>
          <w:szCs w:val="28"/>
        </w:rPr>
        <w:t>«</w:t>
      </w:r>
      <w:r w:rsidRPr="00995BD8">
        <w:rPr>
          <w:sz w:val="28"/>
          <w:szCs w:val="28"/>
        </w:rPr>
        <w:t xml:space="preserve">О преобразовании муниципальных образований Комсомольского района Чувашской Республики и о внесении изменений в Закон Чувашской Республики </w:t>
      </w:r>
      <w:r w:rsidR="00E63B82">
        <w:rPr>
          <w:sz w:val="28"/>
          <w:szCs w:val="28"/>
        </w:rPr>
        <w:t>«</w:t>
      </w:r>
      <w:r w:rsidRPr="00995BD8">
        <w:rPr>
          <w:sz w:val="28"/>
          <w:szCs w:val="28"/>
        </w:rPr>
        <w:t>Об установлении границ муниципальных образований Чувашской Республики и наделении их статусом городского, сельского поселения, муниципального района, муниципального округа и городского округа</w:t>
      </w:r>
      <w:r w:rsidR="00E63B82">
        <w:rPr>
          <w:sz w:val="28"/>
          <w:szCs w:val="28"/>
        </w:rPr>
        <w:t>»</w:t>
      </w:r>
      <w:r w:rsidRPr="00995BD8">
        <w:rPr>
          <w:sz w:val="28"/>
          <w:szCs w:val="28"/>
        </w:rPr>
        <w:t xml:space="preserve"> (далее – Закон Чувашской Республики от 29 марта 2022 г. № 21).</w:t>
      </w:r>
    </w:p>
    <w:p w14:paraId="0EC9BE58" w14:textId="77777777" w:rsidR="009669E2" w:rsidRDefault="00995BD8" w:rsidP="00995BD8">
      <w:pPr>
        <w:pStyle w:val="formattext"/>
        <w:spacing w:before="0" w:beforeAutospacing="0" w:after="0" w:afterAutospacing="0" w:line="276" w:lineRule="auto"/>
        <w:ind w:firstLine="624"/>
        <w:jc w:val="both"/>
        <w:rPr>
          <w:sz w:val="28"/>
          <w:szCs w:val="28"/>
        </w:rPr>
      </w:pPr>
      <w:r w:rsidRPr="00995BD8">
        <w:rPr>
          <w:sz w:val="28"/>
          <w:szCs w:val="28"/>
        </w:rPr>
        <w:t>В границах Муниципального округа расположено 54 населенных пунктов, из них 1 поселок, 53 – сельские населенные пункты. Административным центром Комсомольского муниципального округа является село Комсомольское.</w:t>
      </w:r>
      <w:r w:rsidR="00BB309B">
        <w:rPr>
          <w:sz w:val="28"/>
          <w:szCs w:val="28"/>
        </w:rPr>
        <w:t xml:space="preserve"> </w:t>
      </w:r>
    </w:p>
    <w:p w14:paraId="6C97E1E0" w14:textId="77777777" w:rsidR="00243023" w:rsidRPr="00DC3F15" w:rsidRDefault="00243023" w:rsidP="009669E2">
      <w:pPr>
        <w:pStyle w:val="formattext"/>
        <w:spacing w:before="0" w:beforeAutospacing="0" w:after="0" w:afterAutospacing="0" w:line="276" w:lineRule="auto"/>
        <w:jc w:val="center"/>
        <w:rPr>
          <w:b/>
          <w:bCs/>
          <w:i/>
          <w:sz w:val="28"/>
          <w:szCs w:val="28"/>
        </w:rPr>
      </w:pPr>
      <w:r w:rsidRPr="00DC3F15">
        <w:rPr>
          <w:b/>
          <w:bCs/>
          <w:i/>
          <w:sz w:val="28"/>
          <w:szCs w:val="28"/>
        </w:rPr>
        <w:t>Население</w:t>
      </w:r>
    </w:p>
    <w:p w14:paraId="24BA3A80" w14:textId="4C6A24AE" w:rsidR="00D5048C" w:rsidRDefault="00D12737" w:rsidP="00D12737">
      <w:pPr>
        <w:pStyle w:val="a8"/>
        <w:autoSpaceDE w:val="0"/>
        <w:autoSpaceDN w:val="0"/>
        <w:adjustRightInd w:val="0"/>
        <w:spacing w:after="0"/>
        <w:ind w:left="0" w:firstLine="708"/>
        <w:rPr>
          <w:rFonts w:ascii="Times New Roman" w:hAnsi="Times New Roman"/>
          <w:sz w:val="28"/>
          <w:szCs w:val="28"/>
          <w:lang w:val="ru-RU" w:eastAsia="ru-RU"/>
        </w:rPr>
      </w:pPr>
      <w:r w:rsidRPr="00D12737">
        <w:rPr>
          <w:rFonts w:ascii="Times New Roman" w:hAnsi="Times New Roman"/>
          <w:sz w:val="28"/>
          <w:szCs w:val="28"/>
          <w:lang w:val="ru-RU" w:eastAsia="ru-RU"/>
        </w:rPr>
        <w:t>Динамика численности населения в Комсомольском муниципальном округе на протяжении последних лет имеет негативные тенденции. С 201</w:t>
      </w:r>
      <w:r>
        <w:rPr>
          <w:rFonts w:ascii="Times New Roman" w:hAnsi="Times New Roman"/>
          <w:sz w:val="28"/>
          <w:szCs w:val="28"/>
          <w:lang w:val="ru-RU" w:eastAsia="ru-RU"/>
        </w:rPr>
        <w:t>2</w:t>
      </w:r>
      <w:r w:rsidRPr="00D12737">
        <w:rPr>
          <w:rFonts w:ascii="Times New Roman" w:hAnsi="Times New Roman"/>
          <w:sz w:val="28"/>
          <w:szCs w:val="28"/>
          <w:lang w:val="ru-RU" w:eastAsia="ru-RU"/>
        </w:rPr>
        <w:t xml:space="preserve"> года численность населения уменьшилась на </w:t>
      </w:r>
      <w:r>
        <w:rPr>
          <w:rFonts w:ascii="Times New Roman" w:hAnsi="Times New Roman"/>
          <w:sz w:val="28"/>
          <w:szCs w:val="28"/>
          <w:lang w:val="ru-RU" w:eastAsia="ru-RU"/>
        </w:rPr>
        <w:t>3088</w:t>
      </w:r>
      <w:r w:rsidRPr="00D12737">
        <w:rPr>
          <w:rFonts w:ascii="Times New Roman" w:hAnsi="Times New Roman"/>
          <w:sz w:val="28"/>
          <w:szCs w:val="28"/>
          <w:lang w:val="ru-RU" w:eastAsia="ru-RU"/>
        </w:rPr>
        <w:t xml:space="preserve"> человек. Численность населения на 1 января 202</w:t>
      </w:r>
      <w:r>
        <w:rPr>
          <w:rFonts w:ascii="Times New Roman" w:hAnsi="Times New Roman"/>
          <w:sz w:val="28"/>
          <w:szCs w:val="28"/>
          <w:lang w:val="ru-RU" w:eastAsia="ru-RU"/>
        </w:rPr>
        <w:t>4</w:t>
      </w:r>
      <w:r w:rsidRPr="00D12737">
        <w:rPr>
          <w:rFonts w:ascii="Times New Roman" w:hAnsi="Times New Roman"/>
          <w:sz w:val="28"/>
          <w:szCs w:val="28"/>
          <w:lang w:val="ru-RU" w:eastAsia="ru-RU"/>
        </w:rPr>
        <w:t xml:space="preserve"> года составила 23535</w:t>
      </w:r>
      <w:r>
        <w:rPr>
          <w:rFonts w:ascii="Times New Roman" w:hAnsi="Times New Roman"/>
          <w:sz w:val="28"/>
          <w:szCs w:val="28"/>
          <w:lang w:val="ru-RU" w:eastAsia="ru-RU"/>
        </w:rPr>
        <w:t xml:space="preserve"> </w:t>
      </w:r>
      <w:r w:rsidRPr="00D12737">
        <w:rPr>
          <w:rFonts w:ascii="Times New Roman" w:hAnsi="Times New Roman"/>
          <w:sz w:val="28"/>
          <w:szCs w:val="28"/>
          <w:lang w:val="ru-RU" w:eastAsia="ru-RU"/>
        </w:rPr>
        <w:t>человек. С 201</w:t>
      </w:r>
      <w:r>
        <w:rPr>
          <w:rFonts w:ascii="Times New Roman" w:hAnsi="Times New Roman"/>
          <w:sz w:val="28"/>
          <w:szCs w:val="28"/>
          <w:lang w:val="ru-RU" w:eastAsia="ru-RU"/>
        </w:rPr>
        <w:t>2</w:t>
      </w:r>
      <w:r w:rsidRPr="00D12737">
        <w:rPr>
          <w:rFonts w:ascii="Times New Roman" w:hAnsi="Times New Roman"/>
          <w:sz w:val="28"/>
          <w:szCs w:val="28"/>
          <w:lang w:val="ru-RU" w:eastAsia="ru-RU"/>
        </w:rPr>
        <w:t xml:space="preserve"> года отрицательная динамика численности населения муниципального округа была обусловлена как естественным движением, так и миграционным оттоком населения.</w:t>
      </w:r>
      <w:r>
        <w:rPr>
          <w:rFonts w:ascii="Times New Roman" w:hAnsi="Times New Roman"/>
          <w:sz w:val="28"/>
          <w:szCs w:val="28"/>
          <w:lang w:val="ru-RU" w:eastAsia="ru-RU"/>
        </w:rPr>
        <w:t xml:space="preserve"> Динамика численности населения представлена в таблице 1.</w:t>
      </w:r>
    </w:p>
    <w:p w14:paraId="04D1DA39" w14:textId="77777777" w:rsidR="007C0565" w:rsidRDefault="007C0565" w:rsidP="00D12737">
      <w:pPr>
        <w:pStyle w:val="a8"/>
        <w:autoSpaceDE w:val="0"/>
        <w:autoSpaceDN w:val="0"/>
        <w:adjustRightInd w:val="0"/>
        <w:spacing w:after="0"/>
        <w:ind w:left="0" w:firstLine="708"/>
        <w:rPr>
          <w:rFonts w:ascii="Times New Roman" w:hAnsi="Times New Roman"/>
          <w:sz w:val="28"/>
          <w:szCs w:val="28"/>
          <w:lang w:val="ru-RU" w:eastAsia="ru-RU"/>
        </w:rPr>
      </w:pPr>
    </w:p>
    <w:p w14:paraId="78B2713A" w14:textId="01AD7B80" w:rsidR="00D12737" w:rsidRDefault="00D12737" w:rsidP="00D12737">
      <w:pPr>
        <w:pStyle w:val="a8"/>
        <w:autoSpaceDE w:val="0"/>
        <w:autoSpaceDN w:val="0"/>
        <w:adjustRightInd w:val="0"/>
        <w:spacing w:after="0"/>
        <w:ind w:left="0" w:firstLine="708"/>
        <w:jc w:val="right"/>
        <w:rPr>
          <w:rFonts w:ascii="Times New Roman" w:hAnsi="Times New Roman"/>
          <w:sz w:val="28"/>
          <w:szCs w:val="28"/>
          <w:lang w:val="ru-RU" w:eastAsia="ru-RU"/>
        </w:rPr>
      </w:pPr>
      <w:r w:rsidRPr="000F1521">
        <w:rPr>
          <w:rFonts w:ascii="Times New Roman" w:hAnsi="Times New Roman"/>
          <w:sz w:val="24"/>
          <w:szCs w:val="24"/>
          <w:lang w:val="ru-RU" w:eastAsia="ru-RU"/>
        </w:rPr>
        <w:t>Таблица 1</w:t>
      </w:r>
    </w:p>
    <w:tbl>
      <w:tblPr>
        <w:tblW w:w="5160" w:type="pct"/>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2489"/>
        <w:gridCol w:w="694"/>
        <w:gridCol w:w="614"/>
        <w:gridCol w:w="614"/>
        <w:gridCol w:w="614"/>
        <w:gridCol w:w="614"/>
        <w:gridCol w:w="614"/>
        <w:gridCol w:w="614"/>
        <w:gridCol w:w="614"/>
        <w:gridCol w:w="614"/>
        <w:gridCol w:w="614"/>
        <w:gridCol w:w="614"/>
        <w:gridCol w:w="614"/>
      </w:tblGrid>
      <w:tr w:rsidR="007C0565" w:rsidRPr="007C0565" w14:paraId="7CC9DA21" w14:textId="759CA8C5" w:rsidTr="007C0565">
        <w:trPr>
          <w:trHeight w:val="354"/>
        </w:trPr>
        <w:tc>
          <w:tcPr>
            <w:tcW w:w="1253" w:type="pct"/>
            <w:shd w:val="clear" w:color="auto" w:fill="auto"/>
            <w:vAlign w:val="center"/>
            <w:hideMark/>
          </w:tcPr>
          <w:p w14:paraId="2EC6F513" w14:textId="32D2375F" w:rsidR="00762509" w:rsidRPr="007C0565" w:rsidRDefault="00762509" w:rsidP="007C0565">
            <w:pPr>
              <w:spacing w:after="0" w:line="240" w:lineRule="auto"/>
              <w:jc w:val="center"/>
              <w:rPr>
                <w:rFonts w:ascii="Times New Roman" w:hAnsi="Times New Roman"/>
                <w:b/>
                <w:bCs/>
                <w:sz w:val="20"/>
                <w:szCs w:val="20"/>
              </w:rPr>
            </w:pPr>
            <w:r w:rsidRPr="007C0565">
              <w:rPr>
                <w:rFonts w:ascii="Times New Roman" w:hAnsi="Times New Roman"/>
                <w:b/>
                <w:bCs/>
                <w:sz w:val="20"/>
                <w:szCs w:val="20"/>
              </w:rPr>
              <w:t>Показатель</w:t>
            </w:r>
          </w:p>
        </w:tc>
        <w:tc>
          <w:tcPr>
            <w:tcW w:w="349" w:type="pct"/>
            <w:vAlign w:val="center"/>
          </w:tcPr>
          <w:p w14:paraId="21B4AD4D" w14:textId="77777777" w:rsidR="00762509" w:rsidRPr="007C0565" w:rsidRDefault="00762509" w:rsidP="007C0565">
            <w:pPr>
              <w:spacing w:after="0" w:line="240" w:lineRule="auto"/>
              <w:jc w:val="center"/>
              <w:rPr>
                <w:rFonts w:ascii="Times New Roman" w:hAnsi="Times New Roman"/>
                <w:b/>
                <w:bCs/>
                <w:sz w:val="20"/>
                <w:szCs w:val="20"/>
              </w:rPr>
            </w:pPr>
            <w:r w:rsidRPr="007C0565">
              <w:rPr>
                <w:rFonts w:ascii="Times New Roman" w:hAnsi="Times New Roman"/>
                <w:b/>
                <w:bCs/>
                <w:sz w:val="20"/>
                <w:szCs w:val="20"/>
              </w:rPr>
              <w:t>2012</w:t>
            </w:r>
          </w:p>
        </w:tc>
        <w:tc>
          <w:tcPr>
            <w:tcW w:w="309" w:type="pct"/>
            <w:shd w:val="clear" w:color="auto" w:fill="auto"/>
            <w:vAlign w:val="center"/>
            <w:hideMark/>
          </w:tcPr>
          <w:p w14:paraId="2B691CD2" w14:textId="77777777" w:rsidR="00762509" w:rsidRPr="007C0565" w:rsidRDefault="00762509" w:rsidP="007C0565">
            <w:pPr>
              <w:spacing w:after="0" w:line="240" w:lineRule="auto"/>
              <w:jc w:val="center"/>
              <w:rPr>
                <w:rFonts w:ascii="Times New Roman" w:hAnsi="Times New Roman"/>
                <w:b/>
                <w:bCs/>
                <w:sz w:val="20"/>
                <w:szCs w:val="20"/>
              </w:rPr>
            </w:pPr>
            <w:r w:rsidRPr="007C0565">
              <w:rPr>
                <w:rFonts w:ascii="Times New Roman" w:hAnsi="Times New Roman"/>
                <w:b/>
                <w:bCs/>
                <w:sz w:val="20"/>
                <w:szCs w:val="20"/>
              </w:rPr>
              <w:t>2013</w:t>
            </w:r>
          </w:p>
        </w:tc>
        <w:tc>
          <w:tcPr>
            <w:tcW w:w="309" w:type="pct"/>
            <w:shd w:val="clear" w:color="auto" w:fill="auto"/>
            <w:vAlign w:val="center"/>
            <w:hideMark/>
          </w:tcPr>
          <w:p w14:paraId="7A836074" w14:textId="77777777" w:rsidR="00762509" w:rsidRPr="007C0565" w:rsidRDefault="00762509" w:rsidP="007C0565">
            <w:pPr>
              <w:spacing w:after="0" w:line="240" w:lineRule="auto"/>
              <w:jc w:val="center"/>
              <w:rPr>
                <w:rFonts w:ascii="Times New Roman" w:hAnsi="Times New Roman"/>
                <w:b/>
                <w:bCs/>
                <w:sz w:val="20"/>
                <w:szCs w:val="20"/>
              </w:rPr>
            </w:pPr>
            <w:r w:rsidRPr="007C0565">
              <w:rPr>
                <w:rFonts w:ascii="Times New Roman" w:hAnsi="Times New Roman"/>
                <w:b/>
                <w:bCs/>
                <w:sz w:val="20"/>
                <w:szCs w:val="20"/>
              </w:rPr>
              <w:t>2014</w:t>
            </w:r>
          </w:p>
        </w:tc>
        <w:tc>
          <w:tcPr>
            <w:tcW w:w="309" w:type="pct"/>
            <w:shd w:val="clear" w:color="auto" w:fill="auto"/>
            <w:vAlign w:val="center"/>
            <w:hideMark/>
          </w:tcPr>
          <w:p w14:paraId="1D183CE0" w14:textId="77777777" w:rsidR="00762509" w:rsidRPr="007C0565" w:rsidRDefault="00762509" w:rsidP="007C0565">
            <w:pPr>
              <w:spacing w:after="0" w:line="240" w:lineRule="auto"/>
              <w:jc w:val="center"/>
              <w:rPr>
                <w:rFonts w:ascii="Times New Roman" w:hAnsi="Times New Roman"/>
                <w:b/>
                <w:bCs/>
                <w:sz w:val="20"/>
                <w:szCs w:val="20"/>
              </w:rPr>
            </w:pPr>
            <w:r w:rsidRPr="007C0565">
              <w:rPr>
                <w:rFonts w:ascii="Times New Roman" w:hAnsi="Times New Roman"/>
                <w:b/>
                <w:bCs/>
                <w:sz w:val="20"/>
                <w:szCs w:val="20"/>
              </w:rPr>
              <w:t>2015</w:t>
            </w:r>
          </w:p>
        </w:tc>
        <w:tc>
          <w:tcPr>
            <w:tcW w:w="309" w:type="pct"/>
            <w:shd w:val="clear" w:color="auto" w:fill="auto"/>
            <w:vAlign w:val="center"/>
            <w:hideMark/>
          </w:tcPr>
          <w:p w14:paraId="45E4253B" w14:textId="77777777" w:rsidR="00762509" w:rsidRPr="007C0565" w:rsidRDefault="00762509" w:rsidP="007C0565">
            <w:pPr>
              <w:spacing w:after="0" w:line="240" w:lineRule="auto"/>
              <w:jc w:val="center"/>
              <w:rPr>
                <w:rFonts w:ascii="Times New Roman" w:hAnsi="Times New Roman"/>
                <w:b/>
                <w:bCs/>
                <w:sz w:val="20"/>
                <w:szCs w:val="20"/>
              </w:rPr>
            </w:pPr>
            <w:r w:rsidRPr="007C0565">
              <w:rPr>
                <w:rFonts w:ascii="Times New Roman" w:hAnsi="Times New Roman"/>
                <w:b/>
                <w:bCs/>
                <w:sz w:val="20"/>
                <w:szCs w:val="20"/>
              </w:rPr>
              <w:t>2016</w:t>
            </w:r>
          </w:p>
        </w:tc>
        <w:tc>
          <w:tcPr>
            <w:tcW w:w="309" w:type="pct"/>
            <w:shd w:val="clear" w:color="auto" w:fill="auto"/>
            <w:vAlign w:val="center"/>
            <w:hideMark/>
          </w:tcPr>
          <w:p w14:paraId="5C7529B0" w14:textId="77777777" w:rsidR="00762509" w:rsidRPr="007C0565" w:rsidRDefault="00762509" w:rsidP="007C0565">
            <w:pPr>
              <w:spacing w:after="0" w:line="240" w:lineRule="auto"/>
              <w:jc w:val="center"/>
              <w:rPr>
                <w:rFonts w:ascii="Times New Roman" w:hAnsi="Times New Roman"/>
                <w:b/>
                <w:bCs/>
                <w:sz w:val="20"/>
                <w:szCs w:val="20"/>
              </w:rPr>
            </w:pPr>
            <w:r w:rsidRPr="007C0565">
              <w:rPr>
                <w:rFonts w:ascii="Times New Roman" w:hAnsi="Times New Roman"/>
                <w:b/>
                <w:bCs/>
                <w:sz w:val="20"/>
                <w:szCs w:val="20"/>
              </w:rPr>
              <w:t>2017</w:t>
            </w:r>
          </w:p>
        </w:tc>
        <w:tc>
          <w:tcPr>
            <w:tcW w:w="309" w:type="pct"/>
            <w:shd w:val="clear" w:color="auto" w:fill="auto"/>
            <w:vAlign w:val="center"/>
            <w:hideMark/>
          </w:tcPr>
          <w:p w14:paraId="15CD3C4D" w14:textId="77777777" w:rsidR="00762509" w:rsidRPr="007C0565" w:rsidRDefault="00762509" w:rsidP="007C0565">
            <w:pPr>
              <w:spacing w:after="0" w:line="240" w:lineRule="auto"/>
              <w:jc w:val="center"/>
              <w:rPr>
                <w:rFonts w:ascii="Times New Roman" w:hAnsi="Times New Roman"/>
                <w:b/>
                <w:bCs/>
                <w:sz w:val="20"/>
                <w:szCs w:val="20"/>
              </w:rPr>
            </w:pPr>
            <w:r w:rsidRPr="007C0565">
              <w:rPr>
                <w:rFonts w:ascii="Times New Roman" w:hAnsi="Times New Roman"/>
                <w:b/>
                <w:bCs/>
                <w:sz w:val="20"/>
                <w:szCs w:val="20"/>
              </w:rPr>
              <w:t>2018</w:t>
            </w:r>
          </w:p>
        </w:tc>
        <w:tc>
          <w:tcPr>
            <w:tcW w:w="309" w:type="pct"/>
            <w:shd w:val="clear" w:color="auto" w:fill="auto"/>
            <w:vAlign w:val="center"/>
            <w:hideMark/>
          </w:tcPr>
          <w:p w14:paraId="7D8F1702" w14:textId="77777777" w:rsidR="00762509" w:rsidRPr="007C0565" w:rsidRDefault="00762509" w:rsidP="007C0565">
            <w:pPr>
              <w:spacing w:after="0" w:line="240" w:lineRule="auto"/>
              <w:jc w:val="center"/>
              <w:rPr>
                <w:rFonts w:ascii="Times New Roman" w:hAnsi="Times New Roman"/>
                <w:b/>
                <w:bCs/>
                <w:sz w:val="20"/>
                <w:szCs w:val="20"/>
              </w:rPr>
            </w:pPr>
            <w:r w:rsidRPr="007C0565">
              <w:rPr>
                <w:rFonts w:ascii="Times New Roman" w:hAnsi="Times New Roman"/>
                <w:b/>
                <w:bCs/>
                <w:sz w:val="20"/>
                <w:szCs w:val="20"/>
              </w:rPr>
              <w:t>2019</w:t>
            </w:r>
          </w:p>
        </w:tc>
        <w:tc>
          <w:tcPr>
            <w:tcW w:w="309" w:type="pct"/>
            <w:shd w:val="clear" w:color="auto" w:fill="auto"/>
            <w:vAlign w:val="center"/>
            <w:hideMark/>
          </w:tcPr>
          <w:p w14:paraId="75729B0A" w14:textId="77777777" w:rsidR="00762509" w:rsidRPr="007C0565" w:rsidRDefault="00762509" w:rsidP="007C0565">
            <w:pPr>
              <w:spacing w:after="0" w:line="240" w:lineRule="auto"/>
              <w:jc w:val="center"/>
              <w:rPr>
                <w:rFonts w:ascii="Times New Roman" w:hAnsi="Times New Roman"/>
                <w:b/>
                <w:bCs/>
                <w:sz w:val="20"/>
                <w:szCs w:val="20"/>
              </w:rPr>
            </w:pPr>
            <w:r w:rsidRPr="007C0565">
              <w:rPr>
                <w:rFonts w:ascii="Times New Roman" w:hAnsi="Times New Roman"/>
                <w:b/>
                <w:bCs/>
                <w:sz w:val="20"/>
                <w:szCs w:val="20"/>
              </w:rPr>
              <w:t>2020</w:t>
            </w:r>
          </w:p>
        </w:tc>
        <w:tc>
          <w:tcPr>
            <w:tcW w:w="309" w:type="pct"/>
            <w:shd w:val="clear" w:color="auto" w:fill="auto"/>
            <w:vAlign w:val="center"/>
            <w:hideMark/>
          </w:tcPr>
          <w:p w14:paraId="48B2BD74" w14:textId="77777777" w:rsidR="00762509" w:rsidRPr="007C0565" w:rsidRDefault="00762509" w:rsidP="007C0565">
            <w:pPr>
              <w:spacing w:after="0" w:line="240" w:lineRule="auto"/>
              <w:jc w:val="center"/>
              <w:rPr>
                <w:rFonts w:ascii="Times New Roman" w:hAnsi="Times New Roman"/>
                <w:b/>
                <w:bCs/>
                <w:sz w:val="20"/>
                <w:szCs w:val="20"/>
              </w:rPr>
            </w:pPr>
            <w:r w:rsidRPr="007C0565">
              <w:rPr>
                <w:rFonts w:ascii="Times New Roman" w:hAnsi="Times New Roman"/>
                <w:b/>
                <w:bCs/>
                <w:sz w:val="20"/>
                <w:szCs w:val="20"/>
              </w:rPr>
              <w:t>2021</w:t>
            </w:r>
          </w:p>
        </w:tc>
        <w:tc>
          <w:tcPr>
            <w:tcW w:w="309" w:type="pct"/>
            <w:shd w:val="clear" w:color="auto" w:fill="auto"/>
            <w:vAlign w:val="center"/>
            <w:hideMark/>
          </w:tcPr>
          <w:p w14:paraId="0C1AD77F" w14:textId="77777777" w:rsidR="00762509" w:rsidRPr="007C0565" w:rsidRDefault="00762509" w:rsidP="007C0565">
            <w:pPr>
              <w:spacing w:after="0" w:line="240" w:lineRule="auto"/>
              <w:jc w:val="center"/>
              <w:rPr>
                <w:rFonts w:ascii="Times New Roman" w:hAnsi="Times New Roman"/>
                <w:b/>
                <w:bCs/>
                <w:sz w:val="20"/>
                <w:szCs w:val="20"/>
              </w:rPr>
            </w:pPr>
            <w:r w:rsidRPr="007C0565">
              <w:rPr>
                <w:rFonts w:ascii="Times New Roman" w:hAnsi="Times New Roman"/>
                <w:b/>
                <w:bCs/>
                <w:sz w:val="20"/>
                <w:szCs w:val="20"/>
              </w:rPr>
              <w:t>2022</w:t>
            </w:r>
          </w:p>
        </w:tc>
        <w:tc>
          <w:tcPr>
            <w:tcW w:w="309" w:type="pct"/>
            <w:vAlign w:val="center"/>
          </w:tcPr>
          <w:p w14:paraId="0221365D" w14:textId="44094614" w:rsidR="00762509" w:rsidRPr="007C0565" w:rsidRDefault="00762509" w:rsidP="007C0565">
            <w:pPr>
              <w:spacing w:after="0" w:line="240" w:lineRule="auto"/>
              <w:jc w:val="center"/>
              <w:rPr>
                <w:rFonts w:ascii="Times New Roman" w:hAnsi="Times New Roman"/>
                <w:b/>
                <w:bCs/>
                <w:sz w:val="20"/>
                <w:szCs w:val="20"/>
              </w:rPr>
            </w:pPr>
            <w:r w:rsidRPr="007C0565">
              <w:rPr>
                <w:rFonts w:ascii="Times New Roman" w:hAnsi="Times New Roman"/>
                <w:b/>
                <w:bCs/>
                <w:sz w:val="20"/>
                <w:szCs w:val="20"/>
              </w:rPr>
              <w:t>2024</w:t>
            </w:r>
          </w:p>
        </w:tc>
      </w:tr>
      <w:tr w:rsidR="007C0565" w:rsidRPr="007C0565" w14:paraId="0B908FDE" w14:textId="1FB92375" w:rsidTr="007C0565">
        <w:trPr>
          <w:trHeight w:val="20"/>
        </w:trPr>
        <w:tc>
          <w:tcPr>
            <w:tcW w:w="1253" w:type="pct"/>
            <w:shd w:val="clear" w:color="auto" w:fill="auto"/>
            <w:hideMark/>
          </w:tcPr>
          <w:p w14:paraId="66C230A0" w14:textId="597A34D1" w:rsidR="00762509" w:rsidRPr="007C0565" w:rsidRDefault="00762509" w:rsidP="007C0565">
            <w:pPr>
              <w:spacing w:after="0" w:line="240" w:lineRule="auto"/>
              <w:rPr>
                <w:rFonts w:ascii="Times New Roman" w:hAnsi="Times New Roman"/>
                <w:sz w:val="20"/>
                <w:szCs w:val="20"/>
              </w:rPr>
            </w:pPr>
            <w:r w:rsidRPr="007C0565">
              <w:rPr>
                <w:rFonts w:ascii="Times New Roman" w:hAnsi="Times New Roman"/>
                <w:sz w:val="20"/>
                <w:szCs w:val="20"/>
              </w:rPr>
              <w:t>Численность всего населения на 1 января 202</w:t>
            </w:r>
            <w:r w:rsidR="00FC23CF">
              <w:rPr>
                <w:rFonts w:ascii="Times New Roman" w:hAnsi="Times New Roman"/>
                <w:sz w:val="20"/>
                <w:szCs w:val="20"/>
              </w:rPr>
              <w:t>4</w:t>
            </w:r>
            <w:r w:rsidRPr="007C0565">
              <w:rPr>
                <w:rFonts w:ascii="Times New Roman" w:hAnsi="Times New Roman"/>
                <w:sz w:val="20"/>
                <w:szCs w:val="20"/>
              </w:rPr>
              <w:t xml:space="preserve"> года, чел.</w:t>
            </w:r>
          </w:p>
        </w:tc>
        <w:tc>
          <w:tcPr>
            <w:tcW w:w="349" w:type="pct"/>
            <w:vAlign w:val="center"/>
          </w:tcPr>
          <w:p w14:paraId="42D06814" w14:textId="77777777" w:rsidR="00762509" w:rsidRPr="007C0565" w:rsidRDefault="00762509" w:rsidP="007C0565">
            <w:pPr>
              <w:spacing w:after="0" w:line="240" w:lineRule="auto"/>
              <w:jc w:val="center"/>
              <w:rPr>
                <w:rFonts w:ascii="Times New Roman" w:hAnsi="Times New Roman"/>
                <w:sz w:val="20"/>
                <w:szCs w:val="20"/>
              </w:rPr>
            </w:pPr>
            <w:r w:rsidRPr="007C0565">
              <w:rPr>
                <w:rFonts w:ascii="Times New Roman" w:hAnsi="Times New Roman"/>
                <w:sz w:val="20"/>
                <w:szCs w:val="20"/>
              </w:rPr>
              <w:t>26623</w:t>
            </w:r>
          </w:p>
        </w:tc>
        <w:tc>
          <w:tcPr>
            <w:tcW w:w="309" w:type="pct"/>
            <w:shd w:val="clear" w:color="auto" w:fill="auto"/>
            <w:noWrap/>
            <w:vAlign w:val="center"/>
            <w:hideMark/>
          </w:tcPr>
          <w:p w14:paraId="5035AE11" w14:textId="77777777" w:rsidR="00762509" w:rsidRPr="007C0565" w:rsidRDefault="00762509" w:rsidP="007C0565">
            <w:pPr>
              <w:spacing w:after="0" w:line="240" w:lineRule="auto"/>
              <w:jc w:val="center"/>
              <w:rPr>
                <w:rFonts w:ascii="Times New Roman" w:hAnsi="Times New Roman"/>
                <w:sz w:val="20"/>
                <w:szCs w:val="20"/>
              </w:rPr>
            </w:pPr>
            <w:r w:rsidRPr="007C0565">
              <w:rPr>
                <w:rFonts w:ascii="Times New Roman" w:hAnsi="Times New Roman"/>
                <w:sz w:val="20"/>
                <w:szCs w:val="20"/>
              </w:rPr>
              <w:t>26399</w:t>
            </w:r>
          </w:p>
        </w:tc>
        <w:tc>
          <w:tcPr>
            <w:tcW w:w="309" w:type="pct"/>
            <w:shd w:val="clear" w:color="auto" w:fill="auto"/>
            <w:noWrap/>
            <w:vAlign w:val="center"/>
            <w:hideMark/>
          </w:tcPr>
          <w:p w14:paraId="3663A41C" w14:textId="77777777" w:rsidR="00762509" w:rsidRPr="007C0565" w:rsidRDefault="00762509" w:rsidP="007C0565">
            <w:pPr>
              <w:spacing w:after="0" w:line="240" w:lineRule="auto"/>
              <w:jc w:val="center"/>
              <w:rPr>
                <w:rFonts w:ascii="Times New Roman" w:hAnsi="Times New Roman"/>
                <w:sz w:val="20"/>
                <w:szCs w:val="20"/>
              </w:rPr>
            </w:pPr>
            <w:r w:rsidRPr="007C0565">
              <w:rPr>
                <w:rFonts w:ascii="Times New Roman" w:hAnsi="Times New Roman"/>
                <w:sz w:val="20"/>
                <w:szCs w:val="20"/>
              </w:rPr>
              <w:t>26205</w:t>
            </w:r>
          </w:p>
        </w:tc>
        <w:tc>
          <w:tcPr>
            <w:tcW w:w="309" w:type="pct"/>
            <w:shd w:val="clear" w:color="auto" w:fill="auto"/>
            <w:noWrap/>
            <w:vAlign w:val="center"/>
            <w:hideMark/>
          </w:tcPr>
          <w:p w14:paraId="279B8929" w14:textId="77777777" w:rsidR="00762509" w:rsidRPr="007C0565" w:rsidRDefault="00762509" w:rsidP="007C0565">
            <w:pPr>
              <w:spacing w:after="0" w:line="240" w:lineRule="auto"/>
              <w:jc w:val="center"/>
              <w:rPr>
                <w:rFonts w:ascii="Times New Roman" w:hAnsi="Times New Roman"/>
                <w:sz w:val="20"/>
                <w:szCs w:val="20"/>
              </w:rPr>
            </w:pPr>
            <w:r w:rsidRPr="007C0565">
              <w:rPr>
                <w:rFonts w:ascii="Times New Roman" w:hAnsi="Times New Roman"/>
                <w:sz w:val="20"/>
                <w:szCs w:val="20"/>
              </w:rPr>
              <w:t>25991</w:t>
            </w:r>
          </w:p>
        </w:tc>
        <w:tc>
          <w:tcPr>
            <w:tcW w:w="309" w:type="pct"/>
            <w:shd w:val="clear" w:color="auto" w:fill="auto"/>
            <w:noWrap/>
            <w:vAlign w:val="center"/>
            <w:hideMark/>
          </w:tcPr>
          <w:p w14:paraId="14E9AC36" w14:textId="77777777" w:rsidR="00762509" w:rsidRPr="007C0565" w:rsidRDefault="00762509" w:rsidP="007C0565">
            <w:pPr>
              <w:spacing w:after="0" w:line="240" w:lineRule="auto"/>
              <w:jc w:val="center"/>
              <w:rPr>
                <w:rFonts w:ascii="Times New Roman" w:hAnsi="Times New Roman"/>
                <w:sz w:val="20"/>
                <w:szCs w:val="20"/>
              </w:rPr>
            </w:pPr>
            <w:r w:rsidRPr="007C0565">
              <w:rPr>
                <w:rFonts w:ascii="Times New Roman" w:hAnsi="Times New Roman"/>
                <w:sz w:val="20"/>
                <w:szCs w:val="20"/>
              </w:rPr>
              <w:t>25629</w:t>
            </w:r>
          </w:p>
        </w:tc>
        <w:tc>
          <w:tcPr>
            <w:tcW w:w="309" w:type="pct"/>
            <w:shd w:val="clear" w:color="auto" w:fill="auto"/>
            <w:noWrap/>
            <w:vAlign w:val="center"/>
            <w:hideMark/>
          </w:tcPr>
          <w:p w14:paraId="63803D93" w14:textId="77777777" w:rsidR="00762509" w:rsidRPr="007C0565" w:rsidRDefault="00762509" w:rsidP="007C0565">
            <w:pPr>
              <w:spacing w:after="0" w:line="240" w:lineRule="auto"/>
              <w:jc w:val="center"/>
              <w:rPr>
                <w:rFonts w:ascii="Times New Roman" w:hAnsi="Times New Roman"/>
                <w:sz w:val="20"/>
                <w:szCs w:val="20"/>
              </w:rPr>
            </w:pPr>
            <w:r w:rsidRPr="007C0565">
              <w:rPr>
                <w:rFonts w:ascii="Times New Roman" w:hAnsi="Times New Roman"/>
                <w:sz w:val="20"/>
                <w:szCs w:val="20"/>
              </w:rPr>
              <w:t>25217</w:t>
            </w:r>
          </w:p>
        </w:tc>
        <w:tc>
          <w:tcPr>
            <w:tcW w:w="309" w:type="pct"/>
            <w:shd w:val="clear" w:color="auto" w:fill="auto"/>
            <w:noWrap/>
            <w:vAlign w:val="center"/>
            <w:hideMark/>
          </w:tcPr>
          <w:p w14:paraId="49C725D1" w14:textId="77777777" w:rsidR="00762509" w:rsidRPr="007C0565" w:rsidRDefault="00762509" w:rsidP="007C0565">
            <w:pPr>
              <w:spacing w:after="0" w:line="240" w:lineRule="auto"/>
              <w:jc w:val="center"/>
              <w:rPr>
                <w:rFonts w:ascii="Times New Roman" w:hAnsi="Times New Roman"/>
                <w:sz w:val="20"/>
                <w:szCs w:val="20"/>
              </w:rPr>
            </w:pPr>
            <w:r w:rsidRPr="007C0565">
              <w:rPr>
                <w:rFonts w:ascii="Times New Roman" w:hAnsi="Times New Roman"/>
                <w:sz w:val="20"/>
                <w:szCs w:val="20"/>
              </w:rPr>
              <w:t>25012</w:t>
            </w:r>
          </w:p>
        </w:tc>
        <w:tc>
          <w:tcPr>
            <w:tcW w:w="309" w:type="pct"/>
            <w:shd w:val="clear" w:color="auto" w:fill="auto"/>
            <w:noWrap/>
            <w:vAlign w:val="center"/>
            <w:hideMark/>
          </w:tcPr>
          <w:p w14:paraId="78028E9A" w14:textId="77777777" w:rsidR="00762509" w:rsidRPr="007C0565" w:rsidRDefault="00762509" w:rsidP="007C0565">
            <w:pPr>
              <w:spacing w:after="0" w:line="240" w:lineRule="auto"/>
              <w:jc w:val="center"/>
              <w:rPr>
                <w:rFonts w:ascii="Times New Roman" w:hAnsi="Times New Roman"/>
                <w:sz w:val="20"/>
                <w:szCs w:val="20"/>
              </w:rPr>
            </w:pPr>
            <w:r w:rsidRPr="007C0565">
              <w:rPr>
                <w:rFonts w:ascii="Times New Roman" w:hAnsi="Times New Roman"/>
                <w:sz w:val="20"/>
                <w:szCs w:val="20"/>
              </w:rPr>
              <w:t>24567</w:t>
            </w:r>
          </w:p>
        </w:tc>
        <w:tc>
          <w:tcPr>
            <w:tcW w:w="309" w:type="pct"/>
            <w:shd w:val="clear" w:color="auto" w:fill="auto"/>
            <w:noWrap/>
            <w:vAlign w:val="center"/>
            <w:hideMark/>
          </w:tcPr>
          <w:p w14:paraId="15259552" w14:textId="77777777" w:rsidR="00762509" w:rsidRPr="007C0565" w:rsidRDefault="00762509" w:rsidP="007C0565">
            <w:pPr>
              <w:spacing w:after="0" w:line="240" w:lineRule="auto"/>
              <w:jc w:val="center"/>
              <w:rPr>
                <w:rFonts w:ascii="Times New Roman" w:hAnsi="Times New Roman"/>
                <w:sz w:val="20"/>
                <w:szCs w:val="20"/>
              </w:rPr>
            </w:pPr>
            <w:r w:rsidRPr="007C0565">
              <w:rPr>
                <w:rFonts w:ascii="Times New Roman" w:hAnsi="Times New Roman"/>
                <w:sz w:val="20"/>
                <w:szCs w:val="20"/>
              </w:rPr>
              <w:t>24202</w:t>
            </w:r>
          </w:p>
        </w:tc>
        <w:tc>
          <w:tcPr>
            <w:tcW w:w="309" w:type="pct"/>
            <w:shd w:val="clear" w:color="auto" w:fill="auto"/>
            <w:noWrap/>
            <w:vAlign w:val="center"/>
            <w:hideMark/>
          </w:tcPr>
          <w:p w14:paraId="5DDE2981" w14:textId="77777777" w:rsidR="00762509" w:rsidRPr="007C0565" w:rsidRDefault="00762509" w:rsidP="007C0565">
            <w:pPr>
              <w:spacing w:after="0" w:line="240" w:lineRule="auto"/>
              <w:jc w:val="center"/>
              <w:rPr>
                <w:rFonts w:ascii="Times New Roman" w:hAnsi="Times New Roman"/>
                <w:sz w:val="20"/>
                <w:szCs w:val="20"/>
              </w:rPr>
            </w:pPr>
            <w:r w:rsidRPr="007C0565">
              <w:rPr>
                <w:rFonts w:ascii="Times New Roman" w:hAnsi="Times New Roman"/>
                <w:sz w:val="20"/>
                <w:szCs w:val="20"/>
              </w:rPr>
              <w:t>23920</w:t>
            </w:r>
          </w:p>
        </w:tc>
        <w:tc>
          <w:tcPr>
            <w:tcW w:w="309" w:type="pct"/>
            <w:shd w:val="clear" w:color="auto" w:fill="auto"/>
            <w:noWrap/>
            <w:vAlign w:val="center"/>
            <w:hideMark/>
          </w:tcPr>
          <w:p w14:paraId="2EEB14FA" w14:textId="77777777" w:rsidR="00762509" w:rsidRPr="007C0565" w:rsidRDefault="00762509" w:rsidP="007C0565">
            <w:pPr>
              <w:spacing w:after="0" w:line="240" w:lineRule="auto"/>
              <w:jc w:val="center"/>
              <w:rPr>
                <w:rFonts w:ascii="Times New Roman" w:hAnsi="Times New Roman"/>
                <w:sz w:val="20"/>
                <w:szCs w:val="20"/>
              </w:rPr>
            </w:pPr>
            <w:r w:rsidRPr="007C0565">
              <w:rPr>
                <w:rFonts w:ascii="Times New Roman" w:hAnsi="Times New Roman"/>
                <w:sz w:val="20"/>
                <w:szCs w:val="20"/>
              </w:rPr>
              <w:t>23655</w:t>
            </w:r>
          </w:p>
        </w:tc>
        <w:tc>
          <w:tcPr>
            <w:tcW w:w="309" w:type="pct"/>
            <w:vAlign w:val="center"/>
          </w:tcPr>
          <w:p w14:paraId="65545D14" w14:textId="22E727DC" w:rsidR="00762509" w:rsidRPr="007C0565" w:rsidRDefault="00762509" w:rsidP="007C0565">
            <w:pPr>
              <w:spacing w:after="0" w:line="240" w:lineRule="auto"/>
              <w:jc w:val="center"/>
              <w:rPr>
                <w:rFonts w:ascii="Times New Roman" w:hAnsi="Times New Roman"/>
                <w:sz w:val="20"/>
                <w:szCs w:val="20"/>
              </w:rPr>
            </w:pPr>
            <w:r w:rsidRPr="007C0565">
              <w:rPr>
                <w:rFonts w:ascii="Times New Roman" w:hAnsi="Times New Roman"/>
                <w:sz w:val="20"/>
                <w:szCs w:val="20"/>
              </w:rPr>
              <w:t>235</w:t>
            </w:r>
            <w:r w:rsidR="002F00CC">
              <w:rPr>
                <w:rFonts w:ascii="Times New Roman" w:hAnsi="Times New Roman"/>
                <w:sz w:val="20"/>
                <w:szCs w:val="20"/>
              </w:rPr>
              <w:t>3</w:t>
            </w:r>
            <w:r w:rsidRPr="007C0565">
              <w:rPr>
                <w:rFonts w:ascii="Times New Roman" w:hAnsi="Times New Roman"/>
                <w:sz w:val="20"/>
                <w:szCs w:val="20"/>
              </w:rPr>
              <w:t>5</w:t>
            </w:r>
          </w:p>
        </w:tc>
      </w:tr>
    </w:tbl>
    <w:p w14:paraId="7185D15E" w14:textId="77777777" w:rsidR="00D12737" w:rsidRPr="00D12737" w:rsidRDefault="00D12737" w:rsidP="00D12737">
      <w:pPr>
        <w:pStyle w:val="a8"/>
        <w:autoSpaceDE w:val="0"/>
        <w:autoSpaceDN w:val="0"/>
        <w:adjustRightInd w:val="0"/>
        <w:spacing w:after="0"/>
        <w:ind w:left="0" w:firstLine="708"/>
        <w:jc w:val="center"/>
        <w:rPr>
          <w:rFonts w:ascii="Times New Roman" w:hAnsi="Times New Roman"/>
          <w:sz w:val="28"/>
          <w:szCs w:val="28"/>
          <w:lang w:val="ru-RU" w:eastAsia="ru-RU"/>
        </w:rPr>
      </w:pPr>
    </w:p>
    <w:p w14:paraId="75145A64" w14:textId="3695B99E" w:rsidR="00D12737" w:rsidRDefault="00CA04E7" w:rsidP="004466F5">
      <w:pPr>
        <w:pStyle w:val="a8"/>
        <w:autoSpaceDE w:val="0"/>
        <w:autoSpaceDN w:val="0"/>
        <w:adjustRightInd w:val="0"/>
        <w:spacing w:after="0"/>
        <w:ind w:left="0"/>
        <w:rPr>
          <w:rFonts w:ascii="Times New Roman" w:hAnsi="Times New Roman"/>
          <w:sz w:val="28"/>
          <w:szCs w:val="28"/>
          <w:lang w:val="ru-RU" w:eastAsia="ru-RU"/>
        </w:rPr>
      </w:pPr>
      <w:r>
        <w:rPr>
          <w:rFonts w:ascii="Times New Roman" w:hAnsi="Times New Roman"/>
          <w:noProof/>
          <w:sz w:val="28"/>
          <w:szCs w:val="28"/>
          <w:lang w:val="ru-RU" w:eastAsia="ru-RU"/>
        </w:rPr>
        <w:lastRenderedPageBreak/>
        <w:drawing>
          <wp:inline distT="0" distB="0" distL="0" distR="0" wp14:anchorId="28FEAFE0" wp14:editId="0ED9C7E9">
            <wp:extent cx="6200775" cy="3324225"/>
            <wp:effectExtent l="0" t="0" r="9525" b="9525"/>
            <wp:docPr id="1765539580" name="Диаграмма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0921A820" w14:textId="00E4541C" w:rsidR="00D12737" w:rsidRDefault="00CA04E7" w:rsidP="00CA04E7">
      <w:pPr>
        <w:pStyle w:val="a8"/>
        <w:autoSpaceDE w:val="0"/>
        <w:autoSpaceDN w:val="0"/>
        <w:adjustRightInd w:val="0"/>
        <w:spacing w:after="0"/>
        <w:ind w:left="0"/>
        <w:jc w:val="center"/>
        <w:rPr>
          <w:rFonts w:ascii="Times New Roman" w:hAnsi="Times New Roman"/>
          <w:sz w:val="28"/>
          <w:szCs w:val="28"/>
          <w:lang w:val="ru-RU" w:eastAsia="ru-RU"/>
        </w:rPr>
      </w:pPr>
      <w:r w:rsidRPr="00CA04E7">
        <w:rPr>
          <w:rFonts w:ascii="Times New Roman" w:hAnsi="Times New Roman"/>
          <w:sz w:val="24"/>
          <w:szCs w:val="24"/>
          <w:lang w:val="ru-RU" w:eastAsia="ru-RU"/>
        </w:rPr>
        <w:t>Рис. 1 – Диаграмма динамики численности населения</w:t>
      </w:r>
    </w:p>
    <w:p w14:paraId="656A45BD" w14:textId="77777777" w:rsidR="00D12737" w:rsidRPr="00D12737" w:rsidRDefault="00D12737" w:rsidP="004466F5">
      <w:pPr>
        <w:pStyle w:val="a8"/>
        <w:autoSpaceDE w:val="0"/>
        <w:autoSpaceDN w:val="0"/>
        <w:adjustRightInd w:val="0"/>
        <w:spacing w:after="0"/>
        <w:ind w:left="0"/>
        <w:rPr>
          <w:rFonts w:ascii="Times New Roman" w:hAnsi="Times New Roman"/>
          <w:sz w:val="28"/>
          <w:szCs w:val="28"/>
          <w:lang w:val="ru-RU" w:eastAsia="ru-RU"/>
        </w:rPr>
      </w:pPr>
    </w:p>
    <w:p w14:paraId="01852850" w14:textId="77777777" w:rsidR="00D12737" w:rsidRPr="00DC3F15" w:rsidRDefault="00D12737" w:rsidP="004466F5">
      <w:pPr>
        <w:pStyle w:val="a8"/>
        <w:autoSpaceDE w:val="0"/>
        <w:autoSpaceDN w:val="0"/>
        <w:adjustRightInd w:val="0"/>
        <w:spacing w:after="0"/>
        <w:ind w:left="0"/>
        <w:rPr>
          <w:rFonts w:ascii="Times New Roman" w:hAnsi="Times New Roman"/>
          <w:b/>
          <w:bCs/>
          <w:sz w:val="28"/>
          <w:szCs w:val="28"/>
          <w:lang w:val="ru-RU" w:eastAsia="ru-RU"/>
        </w:rPr>
      </w:pPr>
    </w:p>
    <w:p w14:paraId="17631639" w14:textId="77777777" w:rsidR="003440CB" w:rsidRPr="00DC3F15" w:rsidRDefault="003440CB" w:rsidP="004466F5">
      <w:pPr>
        <w:pStyle w:val="a8"/>
        <w:autoSpaceDE w:val="0"/>
        <w:autoSpaceDN w:val="0"/>
        <w:adjustRightInd w:val="0"/>
        <w:spacing w:after="0"/>
        <w:ind w:left="0"/>
        <w:rPr>
          <w:rFonts w:ascii="Times New Roman" w:hAnsi="Times New Roman"/>
          <w:b/>
          <w:bCs/>
          <w:sz w:val="28"/>
          <w:szCs w:val="28"/>
          <w:lang w:val="ru-RU" w:eastAsia="ru-RU"/>
        </w:rPr>
        <w:sectPr w:rsidR="003440CB" w:rsidRPr="00DC3F15" w:rsidSect="005319F4">
          <w:pgSz w:w="11907" w:h="16840" w:code="9"/>
          <w:pgMar w:top="851" w:right="567" w:bottom="851" w:left="1701" w:header="454" w:footer="720" w:gutter="0"/>
          <w:cols w:space="720"/>
          <w:docGrid w:linePitch="299"/>
        </w:sectPr>
      </w:pPr>
    </w:p>
    <w:p w14:paraId="4F583464" w14:textId="77777777" w:rsidR="00E22DF8" w:rsidRPr="00DC3F15" w:rsidRDefault="003440CB" w:rsidP="00EF6552">
      <w:pPr>
        <w:pStyle w:val="a8"/>
        <w:autoSpaceDE w:val="0"/>
        <w:autoSpaceDN w:val="0"/>
        <w:adjustRightInd w:val="0"/>
        <w:spacing w:after="0"/>
        <w:ind w:left="0"/>
        <w:jc w:val="center"/>
        <w:rPr>
          <w:rFonts w:ascii="Times New Roman" w:hAnsi="Times New Roman"/>
          <w:b/>
          <w:bCs/>
          <w:sz w:val="28"/>
          <w:szCs w:val="28"/>
          <w:lang w:eastAsia="ru-RU"/>
        </w:rPr>
      </w:pPr>
      <w:r w:rsidRPr="00DC3F15">
        <w:rPr>
          <w:rFonts w:ascii="Times New Roman" w:hAnsi="Times New Roman"/>
          <w:b/>
          <w:bCs/>
          <w:sz w:val="28"/>
          <w:szCs w:val="28"/>
          <w:lang w:eastAsia="ru-RU"/>
        </w:rPr>
        <w:lastRenderedPageBreak/>
        <w:t>1</w:t>
      </w:r>
      <w:r w:rsidR="00BB309B">
        <w:rPr>
          <w:rFonts w:ascii="Times New Roman" w:hAnsi="Times New Roman"/>
          <w:b/>
          <w:bCs/>
          <w:sz w:val="28"/>
          <w:szCs w:val="28"/>
          <w:lang w:eastAsia="ru-RU"/>
        </w:rPr>
        <w:t xml:space="preserve">. </w:t>
      </w:r>
      <w:r w:rsidR="00CD7D28" w:rsidRPr="00DC3F15">
        <w:rPr>
          <w:rFonts w:ascii="Times New Roman" w:hAnsi="Times New Roman"/>
          <w:b/>
          <w:bCs/>
          <w:sz w:val="28"/>
          <w:szCs w:val="28"/>
          <w:lang w:eastAsia="ru-RU"/>
        </w:rPr>
        <w:t>ВОДОСНАБЖЕНИЕ</w:t>
      </w:r>
    </w:p>
    <w:p w14:paraId="05DEB633" w14:textId="77777777" w:rsidR="00E22DF8" w:rsidRPr="00DC3F15" w:rsidRDefault="00CD7D28" w:rsidP="00EF6552">
      <w:pPr>
        <w:pStyle w:val="a8"/>
        <w:autoSpaceDE w:val="0"/>
        <w:autoSpaceDN w:val="0"/>
        <w:adjustRightInd w:val="0"/>
        <w:spacing w:after="0"/>
        <w:ind w:left="0"/>
        <w:jc w:val="center"/>
        <w:rPr>
          <w:rFonts w:ascii="Times New Roman" w:hAnsi="Times New Roman"/>
          <w:b/>
          <w:sz w:val="28"/>
          <w:szCs w:val="28"/>
        </w:rPr>
      </w:pPr>
      <w:r w:rsidRPr="00DC3F15">
        <w:rPr>
          <w:rFonts w:ascii="Times New Roman" w:hAnsi="Times New Roman"/>
          <w:b/>
          <w:sz w:val="28"/>
          <w:szCs w:val="28"/>
        </w:rPr>
        <w:t>1</w:t>
      </w:r>
      <w:r w:rsidR="00BB309B">
        <w:rPr>
          <w:rFonts w:ascii="Times New Roman" w:hAnsi="Times New Roman"/>
          <w:b/>
          <w:sz w:val="28"/>
          <w:szCs w:val="28"/>
        </w:rPr>
        <w:t>.</w:t>
      </w:r>
      <w:r w:rsidRPr="00DC3F15">
        <w:rPr>
          <w:rFonts w:ascii="Times New Roman" w:hAnsi="Times New Roman"/>
          <w:b/>
          <w:sz w:val="28"/>
          <w:szCs w:val="28"/>
        </w:rPr>
        <w:t>1</w:t>
      </w:r>
      <w:r w:rsidR="00BB309B">
        <w:rPr>
          <w:rFonts w:ascii="Times New Roman" w:hAnsi="Times New Roman"/>
          <w:b/>
          <w:sz w:val="28"/>
          <w:szCs w:val="28"/>
        </w:rPr>
        <w:t xml:space="preserve">. </w:t>
      </w:r>
      <w:r w:rsidRPr="00DC3F15">
        <w:rPr>
          <w:rFonts w:ascii="Times New Roman" w:hAnsi="Times New Roman"/>
          <w:b/>
          <w:sz w:val="28"/>
          <w:szCs w:val="28"/>
        </w:rPr>
        <w:t>Т</w:t>
      </w:r>
      <w:r w:rsidR="00562C9C" w:rsidRPr="00DC3F15">
        <w:rPr>
          <w:rFonts w:ascii="Times New Roman" w:hAnsi="Times New Roman"/>
          <w:b/>
          <w:sz w:val="28"/>
          <w:szCs w:val="28"/>
        </w:rPr>
        <w:t>ЕХНИКО-ЭКОНОМИЧЕСКОЕ СОСТОЯНИЕ ЦЕНТРАЛИЗОВАННЫХ СИСТЕМ ВОДОСНАБЖЕНИЯ</w:t>
      </w:r>
    </w:p>
    <w:p w14:paraId="4C007C26" w14:textId="77777777" w:rsidR="00E22DF8" w:rsidRPr="00DC3F15" w:rsidRDefault="004F4053" w:rsidP="00EF6552">
      <w:pPr>
        <w:pStyle w:val="a8"/>
        <w:autoSpaceDE w:val="0"/>
        <w:autoSpaceDN w:val="0"/>
        <w:adjustRightInd w:val="0"/>
        <w:spacing w:after="0"/>
        <w:ind w:left="0"/>
        <w:jc w:val="center"/>
        <w:rPr>
          <w:rFonts w:ascii="Times New Roman" w:hAnsi="Times New Roman"/>
          <w:b/>
          <w:sz w:val="28"/>
          <w:szCs w:val="28"/>
        </w:rPr>
      </w:pPr>
      <w:r w:rsidRPr="00DC3F15">
        <w:rPr>
          <w:rFonts w:ascii="Times New Roman" w:hAnsi="Times New Roman"/>
          <w:b/>
          <w:sz w:val="28"/>
          <w:szCs w:val="28"/>
        </w:rPr>
        <w:t>1</w:t>
      </w:r>
      <w:r w:rsidR="00BB309B">
        <w:rPr>
          <w:rFonts w:ascii="Times New Roman" w:hAnsi="Times New Roman"/>
          <w:b/>
          <w:sz w:val="28"/>
          <w:szCs w:val="28"/>
        </w:rPr>
        <w:t>.</w:t>
      </w:r>
      <w:r w:rsidRPr="00DC3F15">
        <w:rPr>
          <w:rFonts w:ascii="Times New Roman" w:hAnsi="Times New Roman"/>
          <w:b/>
          <w:sz w:val="28"/>
          <w:szCs w:val="28"/>
        </w:rPr>
        <w:t>1</w:t>
      </w:r>
      <w:r w:rsidR="00BB309B">
        <w:rPr>
          <w:rFonts w:ascii="Times New Roman" w:hAnsi="Times New Roman"/>
          <w:b/>
          <w:sz w:val="28"/>
          <w:szCs w:val="28"/>
        </w:rPr>
        <w:t>.</w:t>
      </w:r>
      <w:r w:rsidRPr="00DC3F15">
        <w:rPr>
          <w:rFonts w:ascii="Times New Roman" w:hAnsi="Times New Roman"/>
          <w:b/>
          <w:sz w:val="28"/>
          <w:szCs w:val="28"/>
        </w:rPr>
        <w:t>1</w:t>
      </w:r>
      <w:r w:rsidR="00BB309B">
        <w:rPr>
          <w:rFonts w:ascii="Times New Roman" w:hAnsi="Times New Roman"/>
          <w:b/>
          <w:sz w:val="28"/>
          <w:szCs w:val="28"/>
        </w:rPr>
        <w:t xml:space="preserve">. </w:t>
      </w:r>
      <w:r w:rsidR="00264BED" w:rsidRPr="00DC3F15">
        <w:rPr>
          <w:rFonts w:ascii="Times New Roman" w:hAnsi="Times New Roman"/>
          <w:b/>
          <w:sz w:val="28"/>
          <w:szCs w:val="28"/>
        </w:rPr>
        <w:t>Описание с</w:t>
      </w:r>
      <w:r w:rsidR="00E22DF8" w:rsidRPr="00DC3F15">
        <w:rPr>
          <w:rFonts w:ascii="Times New Roman" w:hAnsi="Times New Roman"/>
          <w:b/>
          <w:sz w:val="28"/>
          <w:szCs w:val="28"/>
        </w:rPr>
        <w:t>истем</w:t>
      </w:r>
      <w:r w:rsidR="00264BED" w:rsidRPr="00DC3F15">
        <w:rPr>
          <w:rFonts w:ascii="Times New Roman" w:hAnsi="Times New Roman"/>
          <w:b/>
          <w:sz w:val="28"/>
          <w:szCs w:val="28"/>
        </w:rPr>
        <w:t>ы</w:t>
      </w:r>
      <w:r w:rsidR="00E22DF8" w:rsidRPr="00DC3F15">
        <w:rPr>
          <w:rFonts w:ascii="Times New Roman" w:hAnsi="Times New Roman"/>
          <w:b/>
          <w:sz w:val="28"/>
          <w:szCs w:val="28"/>
        </w:rPr>
        <w:t xml:space="preserve"> и структур</w:t>
      </w:r>
      <w:r w:rsidR="00264BED" w:rsidRPr="00DC3F15">
        <w:rPr>
          <w:rFonts w:ascii="Times New Roman" w:hAnsi="Times New Roman"/>
          <w:b/>
          <w:sz w:val="28"/>
          <w:szCs w:val="28"/>
        </w:rPr>
        <w:t>ы</w:t>
      </w:r>
      <w:r w:rsidR="00E22DF8" w:rsidRPr="00DC3F15">
        <w:rPr>
          <w:rFonts w:ascii="Times New Roman" w:hAnsi="Times New Roman"/>
          <w:b/>
          <w:sz w:val="28"/>
          <w:szCs w:val="28"/>
        </w:rPr>
        <w:t xml:space="preserve"> водоснабжения поселения и деление терр</w:t>
      </w:r>
      <w:r w:rsidR="00AF6220" w:rsidRPr="00DC3F15">
        <w:rPr>
          <w:rFonts w:ascii="Times New Roman" w:hAnsi="Times New Roman"/>
          <w:b/>
          <w:sz w:val="28"/>
          <w:szCs w:val="28"/>
        </w:rPr>
        <w:t>итори</w:t>
      </w:r>
      <w:r w:rsidR="00264BED" w:rsidRPr="00DC3F15">
        <w:rPr>
          <w:rFonts w:ascii="Times New Roman" w:hAnsi="Times New Roman"/>
          <w:b/>
          <w:sz w:val="28"/>
          <w:szCs w:val="28"/>
        </w:rPr>
        <w:t>и</w:t>
      </w:r>
      <w:r w:rsidR="00AF6220" w:rsidRPr="00DC3F15">
        <w:rPr>
          <w:rFonts w:ascii="Times New Roman" w:hAnsi="Times New Roman"/>
          <w:b/>
          <w:sz w:val="28"/>
          <w:szCs w:val="28"/>
        </w:rPr>
        <w:t xml:space="preserve"> на эксплуатационные зоны</w:t>
      </w:r>
    </w:p>
    <w:p w14:paraId="05DD8C8D" w14:textId="6A6D0BCC" w:rsidR="00FD7BDF" w:rsidRPr="00FD7BDF" w:rsidRDefault="00FD7BDF" w:rsidP="00FD7BDF">
      <w:pPr>
        <w:overflowPunct w:val="0"/>
        <w:autoSpaceDE w:val="0"/>
        <w:autoSpaceDN w:val="0"/>
        <w:adjustRightInd w:val="0"/>
        <w:spacing w:after="0"/>
        <w:ind w:firstLine="709"/>
        <w:jc w:val="both"/>
        <w:textAlignment w:val="baseline"/>
        <w:rPr>
          <w:rFonts w:ascii="Times New Roman" w:eastAsia="Times New Roman" w:hAnsi="Times New Roman"/>
          <w:sz w:val="28"/>
          <w:szCs w:val="28"/>
          <w:lang w:eastAsia="ru-RU"/>
        </w:rPr>
      </w:pPr>
      <w:r>
        <w:rPr>
          <w:rFonts w:ascii="Times New Roman" w:eastAsia="Times New Roman" w:hAnsi="Times New Roman"/>
          <w:sz w:val="28"/>
          <w:szCs w:val="28"/>
          <w:lang w:eastAsia="ru-RU"/>
        </w:rPr>
        <w:t>Комсомольский муниципальный округ</w:t>
      </w:r>
      <w:r w:rsidRPr="00FD7BDF">
        <w:rPr>
          <w:rFonts w:ascii="Times New Roman" w:eastAsia="Times New Roman" w:hAnsi="Times New Roman"/>
          <w:sz w:val="28"/>
          <w:szCs w:val="28"/>
          <w:lang w:eastAsia="ru-RU"/>
        </w:rPr>
        <w:t xml:space="preserve"> расположен на территории </w:t>
      </w:r>
      <w:r>
        <w:rPr>
          <w:rFonts w:ascii="Times New Roman" w:eastAsia="Times New Roman" w:hAnsi="Times New Roman"/>
          <w:sz w:val="28"/>
          <w:szCs w:val="28"/>
          <w:lang w:eastAsia="ru-RU"/>
        </w:rPr>
        <w:t xml:space="preserve">Чувашской республики. </w:t>
      </w:r>
      <w:r w:rsidRPr="00FD7BDF">
        <w:rPr>
          <w:rFonts w:ascii="Times New Roman" w:eastAsia="Times New Roman" w:hAnsi="Times New Roman"/>
          <w:sz w:val="28"/>
          <w:szCs w:val="28"/>
          <w:lang w:eastAsia="ru-RU"/>
        </w:rPr>
        <w:t xml:space="preserve">Центр </w:t>
      </w:r>
      <w:r>
        <w:rPr>
          <w:rFonts w:ascii="Times New Roman" w:eastAsia="Times New Roman" w:hAnsi="Times New Roman"/>
          <w:sz w:val="28"/>
          <w:szCs w:val="28"/>
          <w:lang w:eastAsia="ru-RU"/>
        </w:rPr>
        <w:t>муниципального округа</w:t>
      </w:r>
      <w:r w:rsidRPr="00FD7BDF">
        <w:rPr>
          <w:rFonts w:ascii="Times New Roman" w:eastAsia="Times New Roman" w:hAnsi="Times New Roman"/>
          <w:sz w:val="28"/>
          <w:szCs w:val="28"/>
          <w:lang w:eastAsia="ru-RU"/>
        </w:rPr>
        <w:t xml:space="preserve">, село Комсомольское, находится в 26 км к югу от города Канаш и 100 км от г. Чебоксары. В западной части сельское поселение пересекает автодорога регионального значения </w:t>
      </w:r>
      <w:r w:rsidR="00E63B82">
        <w:rPr>
          <w:rFonts w:ascii="Times New Roman" w:eastAsia="Times New Roman" w:hAnsi="Times New Roman"/>
          <w:sz w:val="28"/>
          <w:szCs w:val="28"/>
          <w:lang w:eastAsia="ru-RU"/>
        </w:rPr>
        <w:t>«</w:t>
      </w:r>
      <w:r w:rsidRPr="00FD7BDF">
        <w:rPr>
          <w:rFonts w:ascii="Times New Roman" w:eastAsia="Times New Roman" w:hAnsi="Times New Roman"/>
          <w:sz w:val="28"/>
          <w:szCs w:val="28"/>
          <w:lang w:eastAsia="ru-RU"/>
        </w:rPr>
        <w:t>Цивильск-Ульяновск</w:t>
      </w:r>
      <w:r w:rsidR="00E63B82">
        <w:rPr>
          <w:rFonts w:ascii="Times New Roman" w:eastAsia="Times New Roman" w:hAnsi="Times New Roman"/>
          <w:sz w:val="28"/>
          <w:szCs w:val="28"/>
          <w:lang w:eastAsia="ru-RU"/>
        </w:rPr>
        <w:t>»</w:t>
      </w:r>
      <w:r w:rsidRPr="00FD7BDF">
        <w:rPr>
          <w:rFonts w:ascii="Times New Roman" w:eastAsia="Times New Roman" w:hAnsi="Times New Roman"/>
          <w:sz w:val="28"/>
          <w:szCs w:val="28"/>
          <w:lang w:eastAsia="ru-RU"/>
        </w:rPr>
        <w:t>.</w:t>
      </w:r>
    </w:p>
    <w:p w14:paraId="407FA923" w14:textId="77777777" w:rsidR="004970D4" w:rsidRDefault="004970D4" w:rsidP="00FD7BDF">
      <w:pPr>
        <w:overflowPunct w:val="0"/>
        <w:autoSpaceDE w:val="0"/>
        <w:autoSpaceDN w:val="0"/>
        <w:adjustRightInd w:val="0"/>
        <w:spacing w:after="0"/>
        <w:ind w:firstLine="709"/>
        <w:jc w:val="both"/>
        <w:textAlignment w:val="baseline"/>
        <w:rPr>
          <w:rFonts w:ascii="Times New Roman" w:eastAsia="Times New Roman" w:hAnsi="Times New Roman"/>
          <w:sz w:val="28"/>
          <w:szCs w:val="28"/>
          <w:lang w:eastAsia="ru-RU"/>
        </w:rPr>
      </w:pPr>
      <w:r w:rsidRPr="004970D4">
        <w:rPr>
          <w:rFonts w:ascii="Times New Roman" w:eastAsia="Times New Roman" w:hAnsi="Times New Roman"/>
          <w:sz w:val="28"/>
          <w:szCs w:val="28"/>
          <w:lang w:eastAsia="ru-RU"/>
        </w:rPr>
        <w:t xml:space="preserve">Территория Комсомольского муниципального округа находится в центре юго-восточной части Чувашской Республики, занимает территорию 63,0 тыс. га. и граничит на севере с </w:t>
      </w:r>
      <w:proofErr w:type="spellStart"/>
      <w:r w:rsidRPr="004970D4">
        <w:rPr>
          <w:rFonts w:ascii="Times New Roman" w:eastAsia="Times New Roman" w:hAnsi="Times New Roman"/>
          <w:sz w:val="28"/>
          <w:szCs w:val="28"/>
          <w:lang w:eastAsia="ru-RU"/>
        </w:rPr>
        <w:t>Канашским</w:t>
      </w:r>
      <w:proofErr w:type="spellEnd"/>
      <w:r w:rsidRPr="004970D4">
        <w:rPr>
          <w:rFonts w:ascii="Times New Roman" w:eastAsia="Times New Roman" w:hAnsi="Times New Roman"/>
          <w:sz w:val="28"/>
          <w:szCs w:val="28"/>
          <w:lang w:eastAsia="ru-RU"/>
        </w:rPr>
        <w:t xml:space="preserve"> муниципальным округом, на западе - с </w:t>
      </w:r>
      <w:proofErr w:type="spellStart"/>
      <w:r w:rsidRPr="004970D4">
        <w:rPr>
          <w:rFonts w:ascii="Times New Roman" w:eastAsia="Times New Roman" w:hAnsi="Times New Roman"/>
          <w:sz w:val="28"/>
          <w:szCs w:val="28"/>
          <w:lang w:eastAsia="ru-RU"/>
        </w:rPr>
        <w:t>Ибресинским</w:t>
      </w:r>
      <w:proofErr w:type="spellEnd"/>
      <w:r w:rsidRPr="004970D4">
        <w:rPr>
          <w:rFonts w:ascii="Times New Roman" w:eastAsia="Times New Roman" w:hAnsi="Times New Roman"/>
          <w:sz w:val="28"/>
          <w:szCs w:val="28"/>
          <w:lang w:eastAsia="ru-RU"/>
        </w:rPr>
        <w:t xml:space="preserve"> муниципальным округом, на юге - с </w:t>
      </w:r>
      <w:proofErr w:type="spellStart"/>
      <w:r w:rsidRPr="004970D4">
        <w:rPr>
          <w:rFonts w:ascii="Times New Roman" w:eastAsia="Times New Roman" w:hAnsi="Times New Roman"/>
          <w:sz w:val="28"/>
          <w:szCs w:val="28"/>
          <w:lang w:eastAsia="ru-RU"/>
        </w:rPr>
        <w:t>Батыревским</w:t>
      </w:r>
      <w:proofErr w:type="spellEnd"/>
      <w:r w:rsidRPr="004970D4">
        <w:rPr>
          <w:rFonts w:ascii="Times New Roman" w:eastAsia="Times New Roman" w:hAnsi="Times New Roman"/>
          <w:sz w:val="28"/>
          <w:szCs w:val="28"/>
          <w:lang w:eastAsia="ru-RU"/>
        </w:rPr>
        <w:t xml:space="preserve">, а на востоке - частично с </w:t>
      </w:r>
      <w:proofErr w:type="spellStart"/>
      <w:r w:rsidRPr="004970D4">
        <w:rPr>
          <w:rFonts w:ascii="Times New Roman" w:eastAsia="Times New Roman" w:hAnsi="Times New Roman"/>
          <w:sz w:val="28"/>
          <w:szCs w:val="28"/>
          <w:lang w:eastAsia="ru-RU"/>
        </w:rPr>
        <w:t>Яльчикским</w:t>
      </w:r>
      <w:proofErr w:type="spellEnd"/>
      <w:r w:rsidRPr="004970D4">
        <w:rPr>
          <w:rFonts w:ascii="Times New Roman" w:eastAsia="Times New Roman" w:hAnsi="Times New Roman"/>
          <w:sz w:val="28"/>
          <w:szCs w:val="28"/>
          <w:lang w:eastAsia="ru-RU"/>
        </w:rPr>
        <w:t xml:space="preserve"> муниципальным округом, а частично - с Республикой Татарстан.</w:t>
      </w:r>
    </w:p>
    <w:p w14:paraId="732D0AC2" w14:textId="77777777" w:rsidR="004970D4" w:rsidRPr="004970D4" w:rsidRDefault="004970D4" w:rsidP="004970D4">
      <w:pPr>
        <w:overflowPunct w:val="0"/>
        <w:autoSpaceDE w:val="0"/>
        <w:autoSpaceDN w:val="0"/>
        <w:adjustRightInd w:val="0"/>
        <w:spacing w:after="0"/>
        <w:ind w:firstLine="709"/>
        <w:jc w:val="both"/>
        <w:textAlignment w:val="baseline"/>
        <w:rPr>
          <w:rFonts w:ascii="Times New Roman" w:eastAsia="Times New Roman" w:hAnsi="Times New Roman"/>
          <w:sz w:val="28"/>
          <w:szCs w:val="28"/>
          <w:lang w:eastAsia="ru-RU"/>
        </w:rPr>
      </w:pPr>
      <w:r w:rsidRPr="004970D4">
        <w:rPr>
          <w:rFonts w:ascii="Times New Roman" w:eastAsia="Times New Roman" w:hAnsi="Times New Roman"/>
          <w:sz w:val="28"/>
          <w:szCs w:val="28"/>
          <w:lang w:eastAsia="ru-RU"/>
        </w:rPr>
        <w:t>Территорию Комсомольского муниципального округа образуют объединенные общей территорией населенные пункты, не являющиеся муниципальными образованиями:</w:t>
      </w:r>
    </w:p>
    <w:p w14:paraId="2202B7AE" w14:textId="70632C78" w:rsidR="004970D4" w:rsidRPr="004970D4" w:rsidRDefault="004970D4" w:rsidP="004970D4">
      <w:pPr>
        <w:overflowPunct w:val="0"/>
        <w:autoSpaceDE w:val="0"/>
        <w:autoSpaceDN w:val="0"/>
        <w:adjustRightInd w:val="0"/>
        <w:spacing w:after="0"/>
        <w:ind w:firstLine="709"/>
        <w:jc w:val="both"/>
        <w:textAlignment w:val="baseline"/>
        <w:rPr>
          <w:rFonts w:ascii="Times New Roman" w:eastAsia="Times New Roman" w:hAnsi="Times New Roman"/>
          <w:sz w:val="28"/>
          <w:szCs w:val="28"/>
          <w:lang w:eastAsia="ru-RU"/>
        </w:rPr>
      </w:pPr>
      <w:r w:rsidRPr="004970D4">
        <w:rPr>
          <w:rFonts w:ascii="Times New Roman" w:eastAsia="Times New Roman" w:hAnsi="Times New Roman"/>
          <w:sz w:val="28"/>
          <w:szCs w:val="28"/>
          <w:lang w:eastAsia="ru-RU"/>
        </w:rPr>
        <w:t>1.</w:t>
      </w:r>
      <w:r w:rsidRPr="004970D4">
        <w:rPr>
          <w:rFonts w:ascii="Times New Roman" w:eastAsia="Times New Roman" w:hAnsi="Times New Roman"/>
          <w:sz w:val="28"/>
          <w:szCs w:val="28"/>
          <w:lang w:eastAsia="ru-RU"/>
        </w:rPr>
        <w:tab/>
      </w:r>
      <w:r>
        <w:rPr>
          <w:rFonts w:ascii="Times New Roman" w:eastAsia="Times New Roman" w:hAnsi="Times New Roman"/>
          <w:sz w:val="28"/>
          <w:szCs w:val="28"/>
          <w:lang w:eastAsia="ru-RU"/>
        </w:rPr>
        <w:t xml:space="preserve"> </w:t>
      </w:r>
      <w:r w:rsidRPr="004970D4">
        <w:rPr>
          <w:rFonts w:ascii="Times New Roman" w:eastAsia="Times New Roman" w:hAnsi="Times New Roman"/>
          <w:sz w:val="28"/>
          <w:szCs w:val="28"/>
          <w:lang w:eastAsia="ru-RU"/>
        </w:rPr>
        <w:t xml:space="preserve">село Луцкое, деревня Александровка, деревня </w:t>
      </w:r>
      <w:proofErr w:type="spellStart"/>
      <w:r w:rsidRPr="004970D4">
        <w:rPr>
          <w:rFonts w:ascii="Times New Roman" w:eastAsia="Times New Roman" w:hAnsi="Times New Roman"/>
          <w:sz w:val="28"/>
          <w:szCs w:val="28"/>
          <w:lang w:eastAsia="ru-RU"/>
        </w:rPr>
        <w:t>Ахметово</w:t>
      </w:r>
      <w:proofErr w:type="spellEnd"/>
      <w:r w:rsidRPr="004970D4">
        <w:rPr>
          <w:rFonts w:ascii="Times New Roman" w:eastAsia="Times New Roman" w:hAnsi="Times New Roman"/>
          <w:sz w:val="28"/>
          <w:szCs w:val="28"/>
          <w:lang w:eastAsia="ru-RU"/>
        </w:rPr>
        <w:t>, деревня Новоалександровка, деревня Новый Сундырь, деревня Старый Сундырь, деревня Починок –</w:t>
      </w:r>
      <w:proofErr w:type="spellStart"/>
      <w:r w:rsidRPr="004970D4">
        <w:rPr>
          <w:rFonts w:ascii="Times New Roman" w:eastAsia="Times New Roman" w:hAnsi="Times New Roman"/>
          <w:sz w:val="28"/>
          <w:szCs w:val="28"/>
          <w:lang w:eastAsia="ru-RU"/>
        </w:rPr>
        <w:t>Инели</w:t>
      </w:r>
      <w:proofErr w:type="spellEnd"/>
      <w:r w:rsidRPr="004970D4">
        <w:rPr>
          <w:rFonts w:ascii="Times New Roman" w:eastAsia="Times New Roman" w:hAnsi="Times New Roman"/>
          <w:sz w:val="28"/>
          <w:szCs w:val="28"/>
          <w:lang w:eastAsia="ru-RU"/>
        </w:rPr>
        <w:t>, поселок Киров, входящие в состав административно-территориальной единицы Александровское сельское поселение;</w:t>
      </w:r>
    </w:p>
    <w:p w14:paraId="5D4D43C9" w14:textId="77C6EE32" w:rsidR="004970D4" w:rsidRPr="004970D4" w:rsidRDefault="004970D4" w:rsidP="004970D4">
      <w:pPr>
        <w:overflowPunct w:val="0"/>
        <w:autoSpaceDE w:val="0"/>
        <w:autoSpaceDN w:val="0"/>
        <w:adjustRightInd w:val="0"/>
        <w:spacing w:after="0"/>
        <w:ind w:firstLine="709"/>
        <w:jc w:val="both"/>
        <w:textAlignment w:val="baseline"/>
        <w:rPr>
          <w:rFonts w:ascii="Times New Roman" w:eastAsia="Times New Roman" w:hAnsi="Times New Roman"/>
          <w:sz w:val="28"/>
          <w:szCs w:val="28"/>
          <w:lang w:eastAsia="ru-RU"/>
        </w:rPr>
      </w:pPr>
      <w:r w:rsidRPr="004970D4">
        <w:rPr>
          <w:rFonts w:ascii="Times New Roman" w:eastAsia="Times New Roman" w:hAnsi="Times New Roman"/>
          <w:sz w:val="28"/>
          <w:szCs w:val="28"/>
          <w:lang w:eastAsia="ru-RU"/>
        </w:rPr>
        <w:t>2.</w:t>
      </w:r>
      <w:r w:rsidRPr="004970D4">
        <w:rPr>
          <w:rFonts w:ascii="Times New Roman" w:eastAsia="Times New Roman" w:hAnsi="Times New Roman"/>
          <w:sz w:val="28"/>
          <w:szCs w:val="28"/>
          <w:lang w:eastAsia="ru-RU"/>
        </w:rPr>
        <w:tab/>
      </w:r>
      <w:r>
        <w:rPr>
          <w:rFonts w:ascii="Times New Roman" w:eastAsia="Times New Roman" w:hAnsi="Times New Roman"/>
          <w:sz w:val="28"/>
          <w:szCs w:val="28"/>
          <w:lang w:eastAsia="ru-RU"/>
        </w:rPr>
        <w:t xml:space="preserve"> </w:t>
      </w:r>
      <w:r w:rsidRPr="004970D4">
        <w:rPr>
          <w:rFonts w:ascii="Times New Roman" w:eastAsia="Times New Roman" w:hAnsi="Times New Roman"/>
          <w:sz w:val="28"/>
          <w:szCs w:val="28"/>
          <w:lang w:eastAsia="ru-RU"/>
        </w:rPr>
        <w:t xml:space="preserve">деревня </w:t>
      </w:r>
      <w:proofErr w:type="spellStart"/>
      <w:r w:rsidRPr="004970D4">
        <w:rPr>
          <w:rFonts w:ascii="Times New Roman" w:eastAsia="Times New Roman" w:hAnsi="Times New Roman"/>
          <w:sz w:val="28"/>
          <w:szCs w:val="28"/>
          <w:lang w:eastAsia="ru-RU"/>
        </w:rPr>
        <w:t>Альбусь-Сюрбеево</w:t>
      </w:r>
      <w:proofErr w:type="spellEnd"/>
      <w:r w:rsidRPr="004970D4">
        <w:rPr>
          <w:rFonts w:ascii="Times New Roman" w:eastAsia="Times New Roman" w:hAnsi="Times New Roman"/>
          <w:sz w:val="28"/>
          <w:szCs w:val="28"/>
          <w:lang w:eastAsia="ru-RU"/>
        </w:rPr>
        <w:t xml:space="preserve">, деревня Новые </w:t>
      </w:r>
      <w:proofErr w:type="spellStart"/>
      <w:r w:rsidRPr="004970D4">
        <w:rPr>
          <w:rFonts w:ascii="Times New Roman" w:eastAsia="Times New Roman" w:hAnsi="Times New Roman"/>
          <w:sz w:val="28"/>
          <w:szCs w:val="28"/>
          <w:lang w:eastAsia="ru-RU"/>
        </w:rPr>
        <w:t>Высли</w:t>
      </w:r>
      <w:proofErr w:type="spellEnd"/>
      <w:r w:rsidRPr="004970D4">
        <w:rPr>
          <w:rFonts w:ascii="Times New Roman" w:eastAsia="Times New Roman" w:hAnsi="Times New Roman"/>
          <w:sz w:val="28"/>
          <w:szCs w:val="28"/>
          <w:lang w:eastAsia="ru-RU"/>
        </w:rPr>
        <w:t xml:space="preserve">, деревня Полевые </w:t>
      </w:r>
      <w:proofErr w:type="spellStart"/>
      <w:r w:rsidRPr="004970D4">
        <w:rPr>
          <w:rFonts w:ascii="Times New Roman" w:eastAsia="Times New Roman" w:hAnsi="Times New Roman"/>
          <w:sz w:val="28"/>
          <w:szCs w:val="28"/>
          <w:lang w:eastAsia="ru-RU"/>
        </w:rPr>
        <w:t>Яуши</w:t>
      </w:r>
      <w:proofErr w:type="spellEnd"/>
      <w:r w:rsidRPr="004970D4">
        <w:rPr>
          <w:rFonts w:ascii="Times New Roman" w:eastAsia="Times New Roman" w:hAnsi="Times New Roman"/>
          <w:sz w:val="28"/>
          <w:szCs w:val="28"/>
          <w:lang w:eastAsia="ru-RU"/>
        </w:rPr>
        <w:t xml:space="preserve">, деревня Старые Мураты, входящие в состав административно-территориальной единицы </w:t>
      </w:r>
      <w:proofErr w:type="spellStart"/>
      <w:r w:rsidRPr="004970D4">
        <w:rPr>
          <w:rFonts w:ascii="Times New Roman" w:eastAsia="Times New Roman" w:hAnsi="Times New Roman"/>
          <w:sz w:val="28"/>
          <w:szCs w:val="28"/>
          <w:lang w:eastAsia="ru-RU"/>
        </w:rPr>
        <w:t>Альбусь</w:t>
      </w:r>
      <w:r w:rsidR="00D56E39">
        <w:rPr>
          <w:rFonts w:ascii="Times New Roman" w:eastAsia="Times New Roman" w:hAnsi="Times New Roman"/>
          <w:sz w:val="28"/>
          <w:szCs w:val="28"/>
          <w:lang w:eastAsia="ru-RU"/>
        </w:rPr>
        <w:t>-</w:t>
      </w:r>
      <w:r w:rsidRPr="004970D4">
        <w:rPr>
          <w:rFonts w:ascii="Times New Roman" w:eastAsia="Times New Roman" w:hAnsi="Times New Roman"/>
          <w:sz w:val="28"/>
          <w:szCs w:val="28"/>
          <w:lang w:eastAsia="ru-RU"/>
        </w:rPr>
        <w:t>Сюрбеевское</w:t>
      </w:r>
      <w:proofErr w:type="spellEnd"/>
      <w:r w:rsidRPr="004970D4">
        <w:rPr>
          <w:rFonts w:ascii="Times New Roman" w:eastAsia="Times New Roman" w:hAnsi="Times New Roman"/>
          <w:sz w:val="28"/>
          <w:szCs w:val="28"/>
          <w:lang w:eastAsia="ru-RU"/>
        </w:rPr>
        <w:t xml:space="preserve"> сельское поселение;</w:t>
      </w:r>
    </w:p>
    <w:p w14:paraId="782E4AFC" w14:textId="59E5B0B8" w:rsidR="004970D4" w:rsidRPr="004970D4" w:rsidRDefault="004970D4" w:rsidP="004970D4">
      <w:pPr>
        <w:overflowPunct w:val="0"/>
        <w:autoSpaceDE w:val="0"/>
        <w:autoSpaceDN w:val="0"/>
        <w:adjustRightInd w:val="0"/>
        <w:spacing w:after="0"/>
        <w:ind w:firstLine="709"/>
        <w:jc w:val="both"/>
        <w:textAlignment w:val="baseline"/>
        <w:rPr>
          <w:rFonts w:ascii="Times New Roman" w:eastAsia="Times New Roman" w:hAnsi="Times New Roman"/>
          <w:sz w:val="28"/>
          <w:szCs w:val="28"/>
          <w:lang w:eastAsia="ru-RU"/>
        </w:rPr>
      </w:pPr>
      <w:r w:rsidRPr="004970D4">
        <w:rPr>
          <w:rFonts w:ascii="Times New Roman" w:eastAsia="Times New Roman" w:hAnsi="Times New Roman"/>
          <w:sz w:val="28"/>
          <w:szCs w:val="28"/>
          <w:lang w:eastAsia="ru-RU"/>
        </w:rPr>
        <w:t>3.</w:t>
      </w:r>
      <w:r w:rsidRPr="004970D4">
        <w:rPr>
          <w:rFonts w:ascii="Times New Roman" w:eastAsia="Times New Roman" w:hAnsi="Times New Roman"/>
          <w:sz w:val="28"/>
          <w:szCs w:val="28"/>
          <w:lang w:eastAsia="ru-RU"/>
        </w:rPr>
        <w:tab/>
      </w:r>
      <w:r>
        <w:rPr>
          <w:rFonts w:ascii="Times New Roman" w:eastAsia="Times New Roman" w:hAnsi="Times New Roman"/>
          <w:sz w:val="28"/>
          <w:szCs w:val="28"/>
          <w:lang w:eastAsia="ru-RU"/>
        </w:rPr>
        <w:t xml:space="preserve"> </w:t>
      </w:r>
      <w:r w:rsidR="008462ED">
        <w:rPr>
          <w:rFonts w:ascii="Times New Roman" w:eastAsia="Times New Roman" w:hAnsi="Times New Roman"/>
          <w:sz w:val="28"/>
          <w:szCs w:val="28"/>
          <w:lang w:eastAsia="ru-RU"/>
        </w:rPr>
        <w:t>село</w:t>
      </w:r>
      <w:r w:rsidRPr="004970D4">
        <w:rPr>
          <w:rFonts w:ascii="Times New Roman" w:eastAsia="Times New Roman" w:hAnsi="Times New Roman"/>
          <w:sz w:val="28"/>
          <w:szCs w:val="28"/>
          <w:lang w:eastAsia="ru-RU"/>
        </w:rPr>
        <w:t xml:space="preserve"> </w:t>
      </w:r>
      <w:proofErr w:type="spellStart"/>
      <w:r w:rsidRPr="004970D4">
        <w:rPr>
          <w:rFonts w:ascii="Times New Roman" w:eastAsia="Times New Roman" w:hAnsi="Times New Roman"/>
          <w:sz w:val="28"/>
          <w:szCs w:val="28"/>
          <w:lang w:eastAsia="ru-RU"/>
        </w:rPr>
        <w:t>Асаново</w:t>
      </w:r>
      <w:proofErr w:type="spellEnd"/>
      <w:r w:rsidRPr="004970D4">
        <w:rPr>
          <w:rFonts w:ascii="Times New Roman" w:eastAsia="Times New Roman" w:hAnsi="Times New Roman"/>
          <w:sz w:val="28"/>
          <w:szCs w:val="28"/>
          <w:lang w:eastAsia="ru-RU"/>
        </w:rPr>
        <w:t>, входящая в состав административно-территориальной единицы Асановское сельское поселение;</w:t>
      </w:r>
    </w:p>
    <w:p w14:paraId="22FFA501" w14:textId="3F85B6FC" w:rsidR="004970D4" w:rsidRPr="004970D4" w:rsidRDefault="004970D4" w:rsidP="004970D4">
      <w:pPr>
        <w:overflowPunct w:val="0"/>
        <w:autoSpaceDE w:val="0"/>
        <w:autoSpaceDN w:val="0"/>
        <w:adjustRightInd w:val="0"/>
        <w:spacing w:after="0"/>
        <w:ind w:firstLine="709"/>
        <w:jc w:val="both"/>
        <w:textAlignment w:val="baseline"/>
        <w:rPr>
          <w:rFonts w:ascii="Times New Roman" w:eastAsia="Times New Roman" w:hAnsi="Times New Roman"/>
          <w:sz w:val="28"/>
          <w:szCs w:val="28"/>
          <w:lang w:eastAsia="ru-RU"/>
        </w:rPr>
      </w:pPr>
      <w:r w:rsidRPr="004970D4">
        <w:rPr>
          <w:rFonts w:ascii="Times New Roman" w:eastAsia="Times New Roman" w:hAnsi="Times New Roman"/>
          <w:sz w:val="28"/>
          <w:szCs w:val="28"/>
          <w:lang w:eastAsia="ru-RU"/>
        </w:rPr>
        <w:t>4.</w:t>
      </w:r>
      <w:r w:rsidRPr="004970D4">
        <w:rPr>
          <w:rFonts w:ascii="Times New Roman" w:eastAsia="Times New Roman" w:hAnsi="Times New Roman"/>
          <w:sz w:val="28"/>
          <w:szCs w:val="28"/>
          <w:lang w:eastAsia="ru-RU"/>
        </w:rPr>
        <w:tab/>
      </w:r>
      <w:r>
        <w:rPr>
          <w:rFonts w:ascii="Times New Roman" w:eastAsia="Times New Roman" w:hAnsi="Times New Roman"/>
          <w:sz w:val="28"/>
          <w:szCs w:val="28"/>
          <w:lang w:eastAsia="ru-RU"/>
        </w:rPr>
        <w:t xml:space="preserve"> </w:t>
      </w:r>
      <w:r w:rsidRPr="004970D4">
        <w:rPr>
          <w:rFonts w:ascii="Times New Roman" w:eastAsia="Times New Roman" w:hAnsi="Times New Roman"/>
          <w:sz w:val="28"/>
          <w:szCs w:val="28"/>
          <w:lang w:eastAsia="ru-RU"/>
        </w:rPr>
        <w:t xml:space="preserve">деревня </w:t>
      </w:r>
      <w:proofErr w:type="spellStart"/>
      <w:r w:rsidRPr="004970D4">
        <w:rPr>
          <w:rFonts w:ascii="Times New Roman" w:eastAsia="Times New Roman" w:hAnsi="Times New Roman"/>
          <w:sz w:val="28"/>
          <w:szCs w:val="28"/>
          <w:lang w:eastAsia="ru-RU"/>
        </w:rPr>
        <w:t>Кайнлык</w:t>
      </w:r>
      <w:proofErr w:type="spellEnd"/>
      <w:r w:rsidRPr="004970D4">
        <w:rPr>
          <w:rFonts w:ascii="Times New Roman" w:eastAsia="Times New Roman" w:hAnsi="Times New Roman"/>
          <w:sz w:val="28"/>
          <w:szCs w:val="28"/>
          <w:lang w:eastAsia="ru-RU"/>
        </w:rPr>
        <w:t xml:space="preserve">, деревня Полевое </w:t>
      </w:r>
      <w:proofErr w:type="spellStart"/>
      <w:r w:rsidRPr="004970D4">
        <w:rPr>
          <w:rFonts w:ascii="Times New Roman" w:eastAsia="Times New Roman" w:hAnsi="Times New Roman"/>
          <w:sz w:val="28"/>
          <w:szCs w:val="28"/>
          <w:lang w:eastAsia="ru-RU"/>
        </w:rPr>
        <w:t>Шептахово</w:t>
      </w:r>
      <w:proofErr w:type="spellEnd"/>
      <w:r w:rsidRPr="004970D4">
        <w:rPr>
          <w:rFonts w:ascii="Times New Roman" w:eastAsia="Times New Roman" w:hAnsi="Times New Roman"/>
          <w:sz w:val="28"/>
          <w:szCs w:val="28"/>
          <w:lang w:eastAsia="ru-RU"/>
        </w:rPr>
        <w:t>, деревня Починок-</w:t>
      </w:r>
      <w:proofErr w:type="spellStart"/>
      <w:r w:rsidRPr="004970D4">
        <w:rPr>
          <w:rFonts w:ascii="Times New Roman" w:eastAsia="Times New Roman" w:hAnsi="Times New Roman"/>
          <w:sz w:val="28"/>
          <w:szCs w:val="28"/>
          <w:lang w:eastAsia="ru-RU"/>
        </w:rPr>
        <w:t>Быбыть</w:t>
      </w:r>
      <w:proofErr w:type="spellEnd"/>
      <w:r w:rsidRPr="004970D4">
        <w:rPr>
          <w:rFonts w:ascii="Times New Roman" w:eastAsia="Times New Roman" w:hAnsi="Times New Roman"/>
          <w:sz w:val="28"/>
          <w:szCs w:val="28"/>
          <w:lang w:eastAsia="ru-RU"/>
        </w:rPr>
        <w:t xml:space="preserve">, входящие в состав административно-территориальной единицы </w:t>
      </w:r>
      <w:proofErr w:type="spellStart"/>
      <w:r w:rsidRPr="004970D4">
        <w:rPr>
          <w:rFonts w:ascii="Times New Roman" w:eastAsia="Times New Roman" w:hAnsi="Times New Roman"/>
          <w:sz w:val="28"/>
          <w:szCs w:val="28"/>
          <w:lang w:eastAsia="ru-RU"/>
        </w:rPr>
        <w:t>Кайнлыкское</w:t>
      </w:r>
      <w:proofErr w:type="spellEnd"/>
      <w:r w:rsidRPr="004970D4">
        <w:rPr>
          <w:rFonts w:ascii="Times New Roman" w:eastAsia="Times New Roman" w:hAnsi="Times New Roman"/>
          <w:sz w:val="28"/>
          <w:szCs w:val="28"/>
          <w:lang w:eastAsia="ru-RU"/>
        </w:rPr>
        <w:t xml:space="preserve"> сельское поселение;</w:t>
      </w:r>
    </w:p>
    <w:p w14:paraId="4469C9CA" w14:textId="684ECCD0" w:rsidR="004970D4" w:rsidRPr="004970D4" w:rsidRDefault="004970D4" w:rsidP="004970D4">
      <w:pPr>
        <w:overflowPunct w:val="0"/>
        <w:autoSpaceDE w:val="0"/>
        <w:autoSpaceDN w:val="0"/>
        <w:adjustRightInd w:val="0"/>
        <w:spacing w:after="0"/>
        <w:ind w:firstLine="709"/>
        <w:jc w:val="both"/>
        <w:textAlignment w:val="baseline"/>
        <w:rPr>
          <w:rFonts w:ascii="Times New Roman" w:eastAsia="Times New Roman" w:hAnsi="Times New Roman"/>
          <w:sz w:val="28"/>
          <w:szCs w:val="28"/>
          <w:lang w:eastAsia="ru-RU"/>
        </w:rPr>
      </w:pPr>
      <w:r w:rsidRPr="004970D4">
        <w:rPr>
          <w:rFonts w:ascii="Times New Roman" w:eastAsia="Times New Roman" w:hAnsi="Times New Roman"/>
          <w:sz w:val="28"/>
          <w:szCs w:val="28"/>
          <w:lang w:eastAsia="ru-RU"/>
        </w:rPr>
        <w:t>5.</w:t>
      </w:r>
      <w:r w:rsidRPr="004970D4">
        <w:rPr>
          <w:rFonts w:ascii="Times New Roman" w:eastAsia="Times New Roman" w:hAnsi="Times New Roman"/>
          <w:sz w:val="28"/>
          <w:szCs w:val="28"/>
          <w:lang w:eastAsia="ru-RU"/>
        </w:rPr>
        <w:tab/>
      </w:r>
      <w:r>
        <w:rPr>
          <w:rFonts w:ascii="Times New Roman" w:eastAsia="Times New Roman" w:hAnsi="Times New Roman"/>
          <w:sz w:val="28"/>
          <w:szCs w:val="28"/>
          <w:lang w:eastAsia="ru-RU"/>
        </w:rPr>
        <w:t xml:space="preserve"> </w:t>
      </w:r>
      <w:r w:rsidRPr="004970D4">
        <w:rPr>
          <w:rFonts w:ascii="Times New Roman" w:eastAsia="Times New Roman" w:hAnsi="Times New Roman"/>
          <w:sz w:val="28"/>
          <w:szCs w:val="28"/>
          <w:lang w:eastAsia="ru-RU"/>
        </w:rPr>
        <w:t xml:space="preserve">село Комсомольское, деревня </w:t>
      </w:r>
      <w:proofErr w:type="spellStart"/>
      <w:r w:rsidRPr="004970D4">
        <w:rPr>
          <w:rFonts w:ascii="Times New Roman" w:eastAsia="Times New Roman" w:hAnsi="Times New Roman"/>
          <w:sz w:val="28"/>
          <w:szCs w:val="28"/>
          <w:lang w:eastAsia="ru-RU"/>
        </w:rPr>
        <w:t>Байбахтино</w:t>
      </w:r>
      <w:proofErr w:type="spellEnd"/>
      <w:r w:rsidRPr="004970D4">
        <w:rPr>
          <w:rFonts w:ascii="Times New Roman" w:eastAsia="Times New Roman" w:hAnsi="Times New Roman"/>
          <w:sz w:val="28"/>
          <w:szCs w:val="28"/>
          <w:lang w:eastAsia="ru-RU"/>
        </w:rPr>
        <w:t xml:space="preserve">, деревня Васильевка, деревня Дубовка, деревня Малые </w:t>
      </w:r>
      <w:proofErr w:type="spellStart"/>
      <w:r w:rsidRPr="004970D4">
        <w:rPr>
          <w:rFonts w:ascii="Times New Roman" w:eastAsia="Times New Roman" w:hAnsi="Times New Roman"/>
          <w:sz w:val="28"/>
          <w:szCs w:val="28"/>
          <w:lang w:eastAsia="ru-RU"/>
        </w:rPr>
        <w:t>Кошелеи</w:t>
      </w:r>
      <w:proofErr w:type="spellEnd"/>
      <w:r w:rsidRPr="004970D4">
        <w:rPr>
          <w:rFonts w:ascii="Times New Roman" w:eastAsia="Times New Roman" w:hAnsi="Times New Roman"/>
          <w:sz w:val="28"/>
          <w:szCs w:val="28"/>
          <w:lang w:eastAsia="ru-RU"/>
        </w:rPr>
        <w:t xml:space="preserve">, деревня Новое </w:t>
      </w:r>
      <w:proofErr w:type="spellStart"/>
      <w:r w:rsidRPr="004970D4">
        <w:rPr>
          <w:rFonts w:ascii="Times New Roman" w:eastAsia="Times New Roman" w:hAnsi="Times New Roman"/>
          <w:sz w:val="28"/>
          <w:szCs w:val="28"/>
          <w:lang w:eastAsia="ru-RU"/>
        </w:rPr>
        <w:t>Бикмурзино</w:t>
      </w:r>
      <w:proofErr w:type="spellEnd"/>
      <w:r w:rsidRPr="004970D4">
        <w:rPr>
          <w:rFonts w:ascii="Times New Roman" w:eastAsia="Times New Roman" w:hAnsi="Times New Roman"/>
          <w:sz w:val="28"/>
          <w:szCs w:val="28"/>
          <w:lang w:eastAsia="ru-RU"/>
        </w:rPr>
        <w:t xml:space="preserve">, деревня Новые </w:t>
      </w:r>
      <w:proofErr w:type="spellStart"/>
      <w:r w:rsidRPr="004970D4">
        <w:rPr>
          <w:rFonts w:ascii="Times New Roman" w:eastAsia="Times New Roman" w:hAnsi="Times New Roman"/>
          <w:sz w:val="28"/>
          <w:szCs w:val="28"/>
          <w:lang w:eastAsia="ru-RU"/>
        </w:rPr>
        <w:t>Кошелеи</w:t>
      </w:r>
      <w:proofErr w:type="spellEnd"/>
      <w:r w:rsidRPr="004970D4">
        <w:rPr>
          <w:rFonts w:ascii="Times New Roman" w:eastAsia="Times New Roman" w:hAnsi="Times New Roman"/>
          <w:sz w:val="28"/>
          <w:szCs w:val="28"/>
          <w:lang w:eastAsia="ru-RU"/>
        </w:rPr>
        <w:t>, входящие в состав административно-территориальной единицы Комсомольское сельское поселение;</w:t>
      </w:r>
    </w:p>
    <w:p w14:paraId="296F2D97" w14:textId="061F813B" w:rsidR="004970D4" w:rsidRPr="004970D4" w:rsidRDefault="004970D4" w:rsidP="004970D4">
      <w:pPr>
        <w:overflowPunct w:val="0"/>
        <w:autoSpaceDE w:val="0"/>
        <w:autoSpaceDN w:val="0"/>
        <w:adjustRightInd w:val="0"/>
        <w:spacing w:after="0"/>
        <w:ind w:firstLine="709"/>
        <w:jc w:val="both"/>
        <w:textAlignment w:val="baseline"/>
        <w:rPr>
          <w:rFonts w:ascii="Times New Roman" w:eastAsia="Times New Roman" w:hAnsi="Times New Roman"/>
          <w:sz w:val="28"/>
          <w:szCs w:val="28"/>
          <w:lang w:eastAsia="ru-RU"/>
        </w:rPr>
      </w:pPr>
      <w:r w:rsidRPr="004970D4">
        <w:rPr>
          <w:rFonts w:ascii="Times New Roman" w:eastAsia="Times New Roman" w:hAnsi="Times New Roman"/>
          <w:sz w:val="28"/>
          <w:szCs w:val="28"/>
          <w:lang w:eastAsia="ru-RU"/>
        </w:rPr>
        <w:t>6.</w:t>
      </w:r>
      <w:r w:rsidRPr="004970D4">
        <w:rPr>
          <w:rFonts w:ascii="Times New Roman" w:eastAsia="Times New Roman" w:hAnsi="Times New Roman"/>
          <w:sz w:val="28"/>
          <w:szCs w:val="28"/>
          <w:lang w:eastAsia="ru-RU"/>
        </w:rPr>
        <w:tab/>
      </w:r>
      <w:r w:rsidR="008462ED">
        <w:rPr>
          <w:rFonts w:ascii="Times New Roman" w:eastAsia="Times New Roman" w:hAnsi="Times New Roman"/>
          <w:sz w:val="28"/>
          <w:szCs w:val="28"/>
          <w:lang w:eastAsia="ru-RU"/>
        </w:rPr>
        <w:t xml:space="preserve"> </w:t>
      </w:r>
      <w:r w:rsidRPr="004970D4">
        <w:rPr>
          <w:rFonts w:ascii="Times New Roman" w:eastAsia="Times New Roman" w:hAnsi="Times New Roman"/>
          <w:sz w:val="28"/>
          <w:szCs w:val="28"/>
          <w:lang w:eastAsia="ru-RU"/>
        </w:rPr>
        <w:t xml:space="preserve">село </w:t>
      </w:r>
      <w:proofErr w:type="spellStart"/>
      <w:r w:rsidRPr="004970D4">
        <w:rPr>
          <w:rFonts w:ascii="Times New Roman" w:eastAsia="Times New Roman" w:hAnsi="Times New Roman"/>
          <w:sz w:val="28"/>
          <w:szCs w:val="28"/>
          <w:lang w:eastAsia="ru-RU"/>
        </w:rPr>
        <w:t>Новочелны-Сюрбеево</w:t>
      </w:r>
      <w:proofErr w:type="spellEnd"/>
      <w:r w:rsidRPr="004970D4">
        <w:rPr>
          <w:rFonts w:ascii="Times New Roman" w:eastAsia="Times New Roman" w:hAnsi="Times New Roman"/>
          <w:sz w:val="28"/>
          <w:szCs w:val="28"/>
          <w:lang w:eastAsia="ru-RU"/>
        </w:rPr>
        <w:t xml:space="preserve">, село </w:t>
      </w:r>
      <w:proofErr w:type="spellStart"/>
      <w:r w:rsidRPr="004970D4">
        <w:rPr>
          <w:rFonts w:ascii="Times New Roman" w:eastAsia="Times New Roman" w:hAnsi="Times New Roman"/>
          <w:sz w:val="28"/>
          <w:szCs w:val="28"/>
          <w:lang w:eastAsia="ru-RU"/>
        </w:rPr>
        <w:t>Старочелны-Сюрбеево</w:t>
      </w:r>
      <w:proofErr w:type="spellEnd"/>
      <w:r w:rsidRPr="004970D4">
        <w:rPr>
          <w:rFonts w:ascii="Times New Roman" w:eastAsia="Times New Roman" w:hAnsi="Times New Roman"/>
          <w:sz w:val="28"/>
          <w:szCs w:val="28"/>
          <w:lang w:eastAsia="ru-RU"/>
        </w:rPr>
        <w:t xml:space="preserve">, деревня </w:t>
      </w:r>
      <w:proofErr w:type="spellStart"/>
      <w:r w:rsidRPr="004970D4">
        <w:rPr>
          <w:rFonts w:ascii="Times New Roman" w:eastAsia="Times New Roman" w:hAnsi="Times New Roman"/>
          <w:sz w:val="28"/>
          <w:szCs w:val="28"/>
          <w:lang w:eastAsia="ru-RU"/>
        </w:rPr>
        <w:t>Ивашкино</w:t>
      </w:r>
      <w:proofErr w:type="spellEnd"/>
      <w:r w:rsidRPr="004970D4">
        <w:rPr>
          <w:rFonts w:ascii="Times New Roman" w:eastAsia="Times New Roman" w:hAnsi="Times New Roman"/>
          <w:sz w:val="28"/>
          <w:szCs w:val="28"/>
          <w:lang w:eastAsia="ru-RU"/>
        </w:rPr>
        <w:t xml:space="preserve">, деревня Степные Шихазаны, деревня Татарское </w:t>
      </w:r>
      <w:proofErr w:type="spellStart"/>
      <w:r w:rsidRPr="004970D4">
        <w:rPr>
          <w:rFonts w:ascii="Times New Roman" w:eastAsia="Times New Roman" w:hAnsi="Times New Roman"/>
          <w:sz w:val="28"/>
          <w:szCs w:val="28"/>
          <w:lang w:eastAsia="ru-RU"/>
        </w:rPr>
        <w:t>Ивашкино</w:t>
      </w:r>
      <w:proofErr w:type="spellEnd"/>
      <w:r w:rsidRPr="004970D4">
        <w:rPr>
          <w:rFonts w:ascii="Times New Roman" w:eastAsia="Times New Roman" w:hAnsi="Times New Roman"/>
          <w:sz w:val="28"/>
          <w:szCs w:val="28"/>
          <w:lang w:eastAsia="ru-RU"/>
        </w:rPr>
        <w:t>, входящие в состав административно</w:t>
      </w:r>
      <w:r w:rsidR="00D56E39">
        <w:rPr>
          <w:rFonts w:ascii="Times New Roman" w:eastAsia="Times New Roman" w:hAnsi="Times New Roman"/>
          <w:sz w:val="28"/>
          <w:szCs w:val="28"/>
          <w:lang w:eastAsia="ru-RU"/>
        </w:rPr>
        <w:t xml:space="preserve"> </w:t>
      </w:r>
      <w:r w:rsidRPr="004970D4">
        <w:rPr>
          <w:rFonts w:ascii="Times New Roman" w:eastAsia="Times New Roman" w:hAnsi="Times New Roman"/>
          <w:sz w:val="28"/>
          <w:szCs w:val="28"/>
          <w:lang w:eastAsia="ru-RU"/>
        </w:rPr>
        <w:t xml:space="preserve">территориальной единицы </w:t>
      </w:r>
      <w:proofErr w:type="spellStart"/>
      <w:r w:rsidRPr="004970D4">
        <w:rPr>
          <w:rFonts w:ascii="Times New Roman" w:eastAsia="Times New Roman" w:hAnsi="Times New Roman"/>
          <w:sz w:val="28"/>
          <w:szCs w:val="28"/>
          <w:lang w:eastAsia="ru-RU"/>
        </w:rPr>
        <w:t>Новочелны-Сюрбеевское</w:t>
      </w:r>
      <w:proofErr w:type="spellEnd"/>
      <w:r w:rsidRPr="004970D4">
        <w:rPr>
          <w:rFonts w:ascii="Times New Roman" w:eastAsia="Times New Roman" w:hAnsi="Times New Roman"/>
          <w:sz w:val="28"/>
          <w:szCs w:val="28"/>
          <w:lang w:eastAsia="ru-RU"/>
        </w:rPr>
        <w:t xml:space="preserve"> сельское поселение;</w:t>
      </w:r>
    </w:p>
    <w:p w14:paraId="2934C037" w14:textId="32142BE5" w:rsidR="004970D4" w:rsidRPr="004970D4" w:rsidRDefault="004970D4" w:rsidP="004970D4">
      <w:pPr>
        <w:overflowPunct w:val="0"/>
        <w:autoSpaceDE w:val="0"/>
        <w:autoSpaceDN w:val="0"/>
        <w:adjustRightInd w:val="0"/>
        <w:spacing w:after="0"/>
        <w:ind w:firstLine="709"/>
        <w:jc w:val="both"/>
        <w:textAlignment w:val="baseline"/>
        <w:rPr>
          <w:rFonts w:ascii="Times New Roman" w:eastAsia="Times New Roman" w:hAnsi="Times New Roman"/>
          <w:sz w:val="28"/>
          <w:szCs w:val="28"/>
          <w:lang w:eastAsia="ru-RU"/>
        </w:rPr>
      </w:pPr>
      <w:r w:rsidRPr="004970D4">
        <w:rPr>
          <w:rFonts w:ascii="Times New Roman" w:eastAsia="Times New Roman" w:hAnsi="Times New Roman"/>
          <w:sz w:val="28"/>
          <w:szCs w:val="28"/>
          <w:lang w:eastAsia="ru-RU"/>
        </w:rPr>
        <w:lastRenderedPageBreak/>
        <w:t>7.</w:t>
      </w:r>
      <w:r w:rsidRPr="004970D4">
        <w:rPr>
          <w:rFonts w:ascii="Times New Roman" w:eastAsia="Times New Roman" w:hAnsi="Times New Roman"/>
          <w:sz w:val="28"/>
          <w:szCs w:val="28"/>
          <w:lang w:eastAsia="ru-RU"/>
        </w:rPr>
        <w:tab/>
      </w:r>
      <w:r>
        <w:rPr>
          <w:rFonts w:ascii="Times New Roman" w:eastAsia="Times New Roman" w:hAnsi="Times New Roman"/>
          <w:sz w:val="28"/>
          <w:szCs w:val="28"/>
          <w:lang w:eastAsia="ru-RU"/>
        </w:rPr>
        <w:t xml:space="preserve"> </w:t>
      </w:r>
      <w:r w:rsidRPr="004970D4">
        <w:rPr>
          <w:rFonts w:ascii="Times New Roman" w:eastAsia="Times New Roman" w:hAnsi="Times New Roman"/>
          <w:sz w:val="28"/>
          <w:szCs w:val="28"/>
          <w:lang w:eastAsia="ru-RU"/>
        </w:rPr>
        <w:t xml:space="preserve">деревня Новое Изамбаево, деревня Нюргечи, деревня Полевой Сундырь, деревня Полевые </w:t>
      </w:r>
      <w:proofErr w:type="spellStart"/>
      <w:r w:rsidRPr="004970D4">
        <w:rPr>
          <w:rFonts w:ascii="Times New Roman" w:eastAsia="Times New Roman" w:hAnsi="Times New Roman"/>
          <w:sz w:val="28"/>
          <w:szCs w:val="28"/>
          <w:lang w:eastAsia="ru-RU"/>
        </w:rPr>
        <w:t>Инели</w:t>
      </w:r>
      <w:proofErr w:type="spellEnd"/>
      <w:r w:rsidRPr="004970D4">
        <w:rPr>
          <w:rFonts w:ascii="Times New Roman" w:eastAsia="Times New Roman" w:hAnsi="Times New Roman"/>
          <w:sz w:val="28"/>
          <w:szCs w:val="28"/>
          <w:lang w:eastAsia="ru-RU"/>
        </w:rPr>
        <w:t xml:space="preserve">, деревня Степное </w:t>
      </w:r>
      <w:proofErr w:type="spellStart"/>
      <w:r w:rsidRPr="004970D4">
        <w:rPr>
          <w:rFonts w:ascii="Times New Roman" w:eastAsia="Times New Roman" w:hAnsi="Times New Roman"/>
          <w:sz w:val="28"/>
          <w:szCs w:val="28"/>
          <w:lang w:eastAsia="ru-RU"/>
        </w:rPr>
        <w:t>Яниково</w:t>
      </w:r>
      <w:proofErr w:type="spellEnd"/>
      <w:r w:rsidRPr="004970D4">
        <w:rPr>
          <w:rFonts w:ascii="Times New Roman" w:eastAsia="Times New Roman" w:hAnsi="Times New Roman"/>
          <w:sz w:val="28"/>
          <w:szCs w:val="28"/>
          <w:lang w:eastAsia="ru-RU"/>
        </w:rPr>
        <w:t xml:space="preserve">, деревня </w:t>
      </w:r>
      <w:proofErr w:type="spellStart"/>
      <w:r w:rsidRPr="004970D4">
        <w:rPr>
          <w:rFonts w:ascii="Times New Roman" w:eastAsia="Times New Roman" w:hAnsi="Times New Roman"/>
          <w:sz w:val="28"/>
          <w:szCs w:val="28"/>
          <w:lang w:eastAsia="ru-RU"/>
        </w:rPr>
        <w:t>Твеняшево</w:t>
      </w:r>
      <w:proofErr w:type="spellEnd"/>
      <w:r w:rsidRPr="004970D4">
        <w:rPr>
          <w:rFonts w:ascii="Times New Roman" w:eastAsia="Times New Roman" w:hAnsi="Times New Roman"/>
          <w:sz w:val="28"/>
          <w:szCs w:val="28"/>
          <w:lang w:eastAsia="ru-RU"/>
        </w:rPr>
        <w:t xml:space="preserve">, входящие в состав административно-территориальной единицы </w:t>
      </w:r>
      <w:proofErr w:type="spellStart"/>
      <w:r w:rsidRPr="004970D4">
        <w:rPr>
          <w:rFonts w:ascii="Times New Roman" w:eastAsia="Times New Roman" w:hAnsi="Times New Roman"/>
          <w:sz w:val="28"/>
          <w:szCs w:val="28"/>
          <w:lang w:eastAsia="ru-RU"/>
        </w:rPr>
        <w:t>Полевосундырское</w:t>
      </w:r>
      <w:proofErr w:type="spellEnd"/>
      <w:r w:rsidRPr="004970D4">
        <w:rPr>
          <w:rFonts w:ascii="Times New Roman" w:eastAsia="Times New Roman" w:hAnsi="Times New Roman"/>
          <w:sz w:val="28"/>
          <w:szCs w:val="28"/>
          <w:lang w:eastAsia="ru-RU"/>
        </w:rPr>
        <w:t xml:space="preserve"> сельское поселение;</w:t>
      </w:r>
    </w:p>
    <w:p w14:paraId="67BEC6F5" w14:textId="347EE156" w:rsidR="004970D4" w:rsidRPr="004970D4" w:rsidRDefault="004970D4" w:rsidP="004970D4">
      <w:pPr>
        <w:overflowPunct w:val="0"/>
        <w:autoSpaceDE w:val="0"/>
        <w:autoSpaceDN w:val="0"/>
        <w:adjustRightInd w:val="0"/>
        <w:spacing w:after="0"/>
        <w:ind w:firstLine="709"/>
        <w:jc w:val="both"/>
        <w:textAlignment w:val="baseline"/>
        <w:rPr>
          <w:rFonts w:ascii="Times New Roman" w:eastAsia="Times New Roman" w:hAnsi="Times New Roman"/>
          <w:sz w:val="28"/>
          <w:szCs w:val="28"/>
          <w:lang w:eastAsia="ru-RU"/>
        </w:rPr>
      </w:pPr>
      <w:r w:rsidRPr="004970D4">
        <w:rPr>
          <w:rFonts w:ascii="Times New Roman" w:eastAsia="Times New Roman" w:hAnsi="Times New Roman"/>
          <w:sz w:val="28"/>
          <w:szCs w:val="28"/>
          <w:lang w:eastAsia="ru-RU"/>
        </w:rPr>
        <w:t>8.</w:t>
      </w:r>
      <w:r w:rsidRPr="004970D4">
        <w:rPr>
          <w:rFonts w:ascii="Times New Roman" w:eastAsia="Times New Roman" w:hAnsi="Times New Roman"/>
          <w:sz w:val="28"/>
          <w:szCs w:val="28"/>
          <w:lang w:eastAsia="ru-RU"/>
        </w:rPr>
        <w:tab/>
      </w:r>
      <w:r>
        <w:rPr>
          <w:rFonts w:ascii="Times New Roman" w:eastAsia="Times New Roman" w:hAnsi="Times New Roman"/>
          <w:sz w:val="28"/>
          <w:szCs w:val="28"/>
          <w:lang w:eastAsia="ru-RU"/>
        </w:rPr>
        <w:t xml:space="preserve"> </w:t>
      </w:r>
      <w:r w:rsidRPr="004970D4">
        <w:rPr>
          <w:rFonts w:ascii="Times New Roman" w:eastAsia="Times New Roman" w:hAnsi="Times New Roman"/>
          <w:sz w:val="28"/>
          <w:szCs w:val="28"/>
          <w:lang w:eastAsia="ru-RU"/>
        </w:rPr>
        <w:t xml:space="preserve">село </w:t>
      </w:r>
      <w:proofErr w:type="spellStart"/>
      <w:r w:rsidRPr="004970D4">
        <w:rPr>
          <w:rFonts w:ascii="Times New Roman" w:eastAsia="Times New Roman" w:hAnsi="Times New Roman"/>
          <w:sz w:val="28"/>
          <w:szCs w:val="28"/>
          <w:lang w:eastAsia="ru-RU"/>
        </w:rPr>
        <w:t>Корезино</w:t>
      </w:r>
      <w:proofErr w:type="spellEnd"/>
      <w:r w:rsidRPr="004970D4">
        <w:rPr>
          <w:rFonts w:ascii="Times New Roman" w:eastAsia="Times New Roman" w:hAnsi="Times New Roman"/>
          <w:sz w:val="28"/>
          <w:szCs w:val="28"/>
          <w:lang w:eastAsia="ru-RU"/>
        </w:rPr>
        <w:t xml:space="preserve">, деревня Напольное </w:t>
      </w:r>
      <w:proofErr w:type="spellStart"/>
      <w:r w:rsidRPr="004970D4">
        <w:rPr>
          <w:rFonts w:ascii="Times New Roman" w:eastAsia="Times New Roman" w:hAnsi="Times New Roman"/>
          <w:sz w:val="28"/>
          <w:szCs w:val="28"/>
          <w:lang w:eastAsia="ru-RU"/>
        </w:rPr>
        <w:t>Сюрбеево</w:t>
      </w:r>
      <w:proofErr w:type="spellEnd"/>
      <w:r w:rsidRPr="004970D4">
        <w:rPr>
          <w:rFonts w:ascii="Times New Roman" w:eastAsia="Times New Roman" w:hAnsi="Times New Roman"/>
          <w:sz w:val="28"/>
          <w:szCs w:val="28"/>
          <w:lang w:eastAsia="ru-RU"/>
        </w:rPr>
        <w:t xml:space="preserve">, деревня </w:t>
      </w:r>
      <w:proofErr w:type="spellStart"/>
      <w:r w:rsidRPr="004970D4">
        <w:rPr>
          <w:rFonts w:ascii="Times New Roman" w:eastAsia="Times New Roman" w:hAnsi="Times New Roman"/>
          <w:sz w:val="28"/>
          <w:szCs w:val="28"/>
          <w:lang w:eastAsia="ru-RU"/>
        </w:rPr>
        <w:t>Подлесные</w:t>
      </w:r>
      <w:proofErr w:type="spellEnd"/>
      <w:r w:rsidRPr="004970D4">
        <w:rPr>
          <w:rFonts w:ascii="Times New Roman" w:eastAsia="Times New Roman" w:hAnsi="Times New Roman"/>
          <w:sz w:val="28"/>
          <w:szCs w:val="28"/>
          <w:lang w:eastAsia="ru-RU"/>
        </w:rPr>
        <w:t xml:space="preserve"> Чурачики, деревня </w:t>
      </w:r>
      <w:proofErr w:type="spellStart"/>
      <w:r w:rsidRPr="004970D4">
        <w:rPr>
          <w:rFonts w:ascii="Times New Roman" w:eastAsia="Times New Roman" w:hAnsi="Times New Roman"/>
          <w:sz w:val="28"/>
          <w:szCs w:val="28"/>
          <w:lang w:eastAsia="ru-RU"/>
        </w:rPr>
        <w:t>Сюрбей-Токаево</w:t>
      </w:r>
      <w:proofErr w:type="spellEnd"/>
      <w:r w:rsidRPr="004970D4">
        <w:rPr>
          <w:rFonts w:ascii="Times New Roman" w:eastAsia="Times New Roman" w:hAnsi="Times New Roman"/>
          <w:sz w:val="28"/>
          <w:szCs w:val="28"/>
          <w:lang w:eastAsia="ru-RU"/>
        </w:rPr>
        <w:t xml:space="preserve">, деревня </w:t>
      </w:r>
      <w:proofErr w:type="spellStart"/>
      <w:r w:rsidRPr="004970D4">
        <w:rPr>
          <w:rFonts w:ascii="Times New Roman" w:eastAsia="Times New Roman" w:hAnsi="Times New Roman"/>
          <w:sz w:val="28"/>
          <w:szCs w:val="28"/>
          <w:lang w:eastAsia="ru-RU"/>
        </w:rPr>
        <w:t>Тябердино-Эткерово</w:t>
      </w:r>
      <w:proofErr w:type="spellEnd"/>
      <w:r w:rsidRPr="004970D4">
        <w:rPr>
          <w:rFonts w:ascii="Times New Roman" w:eastAsia="Times New Roman" w:hAnsi="Times New Roman"/>
          <w:sz w:val="28"/>
          <w:szCs w:val="28"/>
          <w:lang w:eastAsia="ru-RU"/>
        </w:rPr>
        <w:t>, входящие в состав административно</w:t>
      </w:r>
      <w:r w:rsidR="00D56E39">
        <w:rPr>
          <w:rFonts w:ascii="Times New Roman" w:eastAsia="Times New Roman" w:hAnsi="Times New Roman"/>
          <w:sz w:val="28"/>
          <w:szCs w:val="28"/>
          <w:lang w:eastAsia="ru-RU"/>
        </w:rPr>
        <w:t xml:space="preserve"> </w:t>
      </w:r>
      <w:r w:rsidRPr="004970D4">
        <w:rPr>
          <w:rFonts w:ascii="Times New Roman" w:eastAsia="Times New Roman" w:hAnsi="Times New Roman"/>
          <w:sz w:val="28"/>
          <w:szCs w:val="28"/>
          <w:lang w:eastAsia="ru-RU"/>
        </w:rPr>
        <w:t xml:space="preserve">территориальной единицы </w:t>
      </w:r>
      <w:proofErr w:type="spellStart"/>
      <w:r w:rsidRPr="004970D4">
        <w:rPr>
          <w:rFonts w:ascii="Times New Roman" w:eastAsia="Times New Roman" w:hAnsi="Times New Roman"/>
          <w:sz w:val="28"/>
          <w:szCs w:val="28"/>
          <w:lang w:eastAsia="ru-RU"/>
        </w:rPr>
        <w:t>Сюрбей-Токаевское</w:t>
      </w:r>
      <w:proofErr w:type="spellEnd"/>
      <w:r w:rsidRPr="004970D4">
        <w:rPr>
          <w:rFonts w:ascii="Times New Roman" w:eastAsia="Times New Roman" w:hAnsi="Times New Roman"/>
          <w:sz w:val="28"/>
          <w:szCs w:val="28"/>
          <w:lang w:eastAsia="ru-RU"/>
        </w:rPr>
        <w:t xml:space="preserve"> сельское поселение;</w:t>
      </w:r>
    </w:p>
    <w:p w14:paraId="1CE3A210" w14:textId="41A6BA70" w:rsidR="004970D4" w:rsidRPr="004970D4" w:rsidRDefault="004970D4" w:rsidP="004970D4">
      <w:pPr>
        <w:overflowPunct w:val="0"/>
        <w:autoSpaceDE w:val="0"/>
        <w:autoSpaceDN w:val="0"/>
        <w:adjustRightInd w:val="0"/>
        <w:spacing w:after="0"/>
        <w:ind w:firstLine="709"/>
        <w:jc w:val="both"/>
        <w:textAlignment w:val="baseline"/>
        <w:rPr>
          <w:rFonts w:ascii="Times New Roman" w:eastAsia="Times New Roman" w:hAnsi="Times New Roman"/>
          <w:sz w:val="28"/>
          <w:szCs w:val="28"/>
          <w:lang w:eastAsia="ru-RU"/>
        </w:rPr>
      </w:pPr>
      <w:r w:rsidRPr="004970D4">
        <w:rPr>
          <w:rFonts w:ascii="Times New Roman" w:eastAsia="Times New Roman" w:hAnsi="Times New Roman"/>
          <w:sz w:val="28"/>
          <w:szCs w:val="28"/>
          <w:lang w:eastAsia="ru-RU"/>
        </w:rPr>
        <w:t>9.</w:t>
      </w:r>
      <w:r>
        <w:rPr>
          <w:rFonts w:ascii="Times New Roman" w:eastAsia="Times New Roman" w:hAnsi="Times New Roman"/>
          <w:sz w:val="28"/>
          <w:szCs w:val="28"/>
          <w:lang w:eastAsia="ru-RU"/>
        </w:rPr>
        <w:t xml:space="preserve"> </w:t>
      </w:r>
      <w:r w:rsidRPr="004970D4">
        <w:rPr>
          <w:rFonts w:ascii="Times New Roman" w:eastAsia="Times New Roman" w:hAnsi="Times New Roman"/>
          <w:sz w:val="28"/>
          <w:szCs w:val="28"/>
          <w:lang w:eastAsia="ru-RU"/>
        </w:rPr>
        <w:tab/>
        <w:t xml:space="preserve">село </w:t>
      </w:r>
      <w:proofErr w:type="spellStart"/>
      <w:r w:rsidRPr="004970D4">
        <w:rPr>
          <w:rFonts w:ascii="Times New Roman" w:eastAsia="Times New Roman" w:hAnsi="Times New Roman"/>
          <w:sz w:val="28"/>
          <w:szCs w:val="28"/>
          <w:lang w:eastAsia="ru-RU"/>
        </w:rPr>
        <w:t>Тугаево</w:t>
      </w:r>
      <w:proofErr w:type="spellEnd"/>
      <w:r w:rsidRPr="004970D4">
        <w:rPr>
          <w:rFonts w:ascii="Times New Roman" w:eastAsia="Times New Roman" w:hAnsi="Times New Roman"/>
          <w:sz w:val="28"/>
          <w:szCs w:val="28"/>
          <w:lang w:eastAsia="ru-RU"/>
        </w:rPr>
        <w:t xml:space="preserve">, деревня Верхнее </w:t>
      </w:r>
      <w:proofErr w:type="spellStart"/>
      <w:r w:rsidRPr="004970D4">
        <w:rPr>
          <w:rFonts w:ascii="Times New Roman" w:eastAsia="Times New Roman" w:hAnsi="Times New Roman"/>
          <w:sz w:val="28"/>
          <w:szCs w:val="28"/>
          <w:lang w:eastAsia="ru-RU"/>
        </w:rPr>
        <w:t>Тимерчеево</w:t>
      </w:r>
      <w:proofErr w:type="spellEnd"/>
      <w:r w:rsidRPr="004970D4">
        <w:rPr>
          <w:rFonts w:ascii="Times New Roman" w:eastAsia="Times New Roman" w:hAnsi="Times New Roman"/>
          <w:sz w:val="28"/>
          <w:szCs w:val="28"/>
          <w:lang w:eastAsia="ru-RU"/>
        </w:rPr>
        <w:t xml:space="preserve">, деревня </w:t>
      </w:r>
      <w:proofErr w:type="spellStart"/>
      <w:r w:rsidRPr="004970D4">
        <w:rPr>
          <w:rFonts w:ascii="Times New Roman" w:eastAsia="Times New Roman" w:hAnsi="Times New Roman"/>
          <w:sz w:val="28"/>
          <w:szCs w:val="28"/>
          <w:lang w:eastAsia="ru-RU"/>
        </w:rPr>
        <w:t>Вотланы</w:t>
      </w:r>
      <w:proofErr w:type="spellEnd"/>
      <w:r w:rsidRPr="004970D4">
        <w:rPr>
          <w:rFonts w:ascii="Times New Roman" w:eastAsia="Times New Roman" w:hAnsi="Times New Roman"/>
          <w:sz w:val="28"/>
          <w:szCs w:val="28"/>
          <w:lang w:eastAsia="ru-RU"/>
        </w:rPr>
        <w:t xml:space="preserve">, деревня Нижнее </w:t>
      </w:r>
      <w:proofErr w:type="spellStart"/>
      <w:r w:rsidRPr="004970D4">
        <w:rPr>
          <w:rFonts w:ascii="Times New Roman" w:eastAsia="Times New Roman" w:hAnsi="Times New Roman"/>
          <w:sz w:val="28"/>
          <w:szCs w:val="28"/>
          <w:lang w:eastAsia="ru-RU"/>
        </w:rPr>
        <w:t>Тимерчеево</w:t>
      </w:r>
      <w:proofErr w:type="spellEnd"/>
      <w:r w:rsidRPr="004970D4">
        <w:rPr>
          <w:rFonts w:ascii="Times New Roman" w:eastAsia="Times New Roman" w:hAnsi="Times New Roman"/>
          <w:sz w:val="28"/>
          <w:szCs w:val="28"/>
          <w:lang w:eastAsia="ru-RU"/>
        </w:rPr>
        <w:t xml:space="preserve">, деревня Новые Мураты, деревня Старые </w:t>
      </w:r>
      <w:proofErr w:type="spellStart"/>
      <w:r w:rsidRPr="004970D4">
        <w:rPr>
          <w:rFonts w:ascii="Times New Roman" w:eastAsia="Times New Roman" w:hAnsi="Times New Roman"/>
          <w:sz w:val="28"/>
          <w:szCs w:val="28"/>
          <w:lang w:eastAsia="ru-RU"/>
        </w:rPr>
        <w:t>Высли</w:t>
      </w:r>
      <w:proofErr w:type="spellEnd"/>
      <w:r w:rsidRPr="004970D4">
        <w:rPr>
          <w:rFonts w:ascii="Times New Roman" w:eastAsia="Times New Roman" w:hAnsi="Times New Roman"/>
          <w:sz w:val="28"/>
          <w:szCs w:val="28"/>
          <w:lang w:eastAsia="ru-RU"/>
        </w:rPr>
        <w:t xml:space="preserve">, входящие в состав административно-территориальной единицы </w:t>
      </w:r>
      <w:proofErr w:type="spellStart"/>
      <w:r w:rsidRPr="004970D4">
        <w:rPr>
          <w:rFonts w:ascii="Times New Roman" w:eastAsia="Times New Roman" w:hAnsi="Times New Roman"/>
          <w:sz w:val="28"/>
          <w:szCs w:val="28"/>
          <w:lang w:eastAsia="ru-RU"/>
        </w:rPr>
        <w:t>Тугаевское</w:t>
      </w:r>
      <w:proofErr w:type="spellEnd"/>
      <w:r w:rsidRPr="004970D4">
        <w:rPr>
          <w:rFonts w:ascii="Times New Roman" w:eastAsia="Times New Roman" w:hAnsi="Times New Roman"/>
          <w:sz w:val="28"/>
          <w:szCs w:val="28"/>
          <w:lang w:eastAsia="ru-RU"/>
        </w:rPr>
        <w:t xml:space="preserve"> сельское поселение;</w:t>
      </w:r>
    </w:p>
    <w:p w14:paraId="63CCF95B" w14:textId="344B3700" w:rsidR="004970D4" w:rsidRPr="004970D4" w:rsidRDefault="004970D4" w:rsidP="004970D4">
      <w:pPr>
        <w:overflowPunct w:val="0"/>
        <w:autoSpaceDE w:val="0"/>
        <w:autoSpaceDN w:val="0"/>
        <w:adjustRightInd w:val="0"/>
        <w:spacing w:after="0"/>
        <w:ind w:firstLine="709"/>
        <w:jc w:val="both"/>
        <w:textAlignment w:val="baseline"/>
        <w:rPr>
          <w:rFonts w:ascii="Times New Roman" w:eastAsia="Times New Roman" w:hAnsi="Times New Roman"/>
          <w:sz w:val="28"/>
          <w:szCs w:val="28"/>
          <w:lang w:eastAsia="ru-RU"/>
        </w:rPr>
      </w:pPr>
      <w:r w:rsidRPr="004970D4">
        <w:rPr>
          <w:rFonts w:ascii="Times New Roman" w:eastAsia="Times New Roman" w:hAnsi="Times New Roman"/>
          <w:sz w:val="28"/>
          <w:szCs w:val="28"/>
          <w:lang w:eastAsia="ru-RU"/>
        </w:rPr>
        <w:t>10.</w:t>
      </w:r>
      <w:r w:rsidRPr="004970D4">
        <w:rPr>
          <w:rFonts w:ascii="Times New Roman" w:eastAsia="Times New Roman" w:hAnsi="Times New Roman"/>
          <w:sz w:val="28"/>
          <w:szCs w:val="28"/>
          <w:lang w:eastAsia="ru-RU"/>
        </w:rPr>
        <w:tab/>
      </w:r>
      <w:r>
        <w:rPr>
          <w:rFonts w:ascii="Times New Roman" w:eastAsia="Times New Roman" w:hAnsi="Times New Roman"/>
          <w:sz w:val="28"/>
          <w:szCs w:val="28"/>
          <w:lang w:eastAsia="ru-RU"/>
        </w:rPr>
        <w:t xml:space="preserve"> </w:t>
      </w:r>
      <w:r w:rsidRPr="004970D4">
        <w:rPr>
          <w:rFonts w:ascii="Times New Roman" w:eastAsia="Times New Roman" w:hAnsi="Times New Roman"/>
          <w:sz w:val="28"/>
          <w:szCs w:val="28"/>
          <w:lang w:eastAsia="ru-RU"/>
        </w:rPr>
        <w:t xml:space="preserve">село </w:t>
      </w:r>
      <w:proofErr w:type="spellStart"/>
      <w:r w:rsidRPr="004970D4">
        <w:rPr>
          <w:rFonts w:ascii="Times New Roman" w:eastAsia="Times New Roman" w:hAnsi="Times New Roman"/>
          <w:sz w:val="28"/>
          <w:szCs w:val="28"/>
          <w:lang w:eastAsia="ru-RU"/>
        </w:rPr>
        <w:t>Токаево</w:t>
      </w:r>
      <w:proofErr w:type="spellEnd"/>
      <w:r w:rsidRPr="004970D4">
        <w:rPr>
          <w:rFonts w:ascii="Times New Roman" w:eastAsia="Times New Roman" w:hAnsi="Times New Roman"/>
          <w:sz w:val="28"/>
          <w:szCs w:val="28"/>
          <w:lang w:eastAsia="ru-RU"/>
        </w:rPr>
        <w:t xml:space="preserve">, село </w:t>
      </w:r>
      <w:proofErr w:type="spellStart"/>
      <w:r w:rsidRPr="004970D4">
        <w:rPr>
          <w:rFonts w:ascii="Times New Roman" w:eastAsia="Times New Roman" w:hAnsi="Times New Roman"/>
          <w:sz w:val="28"/>
          <w:szCs w:val="28"/>
          <w:lang w:eastAsia="ru-RU"/>
        </w:rPr>
        <w:t>Урмаево</w:t>
      </w:r>
      <w:proofErr w:type="spellEnd"/>
      <w:r w:rsidRPr="004970D4">
        <w:rPr>
          <w:rFonts w:ascii="Times New Roman" w:eastAsia="Times New Roman" w:hAnsi="Times New Roman"/>
          <w:sz w:val="28"/>
          <w:szCs w:val="28"/>
          <w:lang w:eastAsia="ru-RU"/>
        </w:rPr>
        <w:t xml:space="preserve">, входящие в состав административно-территориальной единицы </w:t>
      </w:r>
      <w:proofErr w:type="spellStart"/>
      <w:r w:rsidRPr="004970D4">
        <w:rPr>
          <w:rFonts w:ascii="Times New Roman" w:eastAsia="Times New Roman" w:hAnsi="Times New Roman"/>
          <w:sz w:val="28"/>
          <w:szCs w:val="28"/>
          <w:lang w:eastAsia="ru-RU"/>
        </w:rPr>
        <w:t>Урмаевское</w:t>
      </w:r>
      <w:proofErr w:type="spellEnd"/>
      <w:r w:rsidRPr="004970D4">
        <w:rPr>
          <w:rFonts w:ascii="Times New Roman" w:eastAsia="Times New Roman" w:hAnsi="Times New Roman"/>
          <w:sz w:val="28"/>
          <w:szCs w:val="28"/>
          <w:lang w:eastAsia="ru-RU"/>
        </w:rPr>
        <w:t xml:space="preserve"> сельское поселение;</w:t>
      </w:r>
    </w:p>
    <w:p w14:paraId="49870514" w14:textId="4489CC72" w:rsidR="004970D4" w:rsidRPr="004970D4" w:rsidRDefault="004970D4" w:rsidP="004970D4">
      <w:pPr>
        <w:overflowPunct w:val="0"/>
        <w:autoSpaceDE w:val="0"/>
        <w:autoSpaceDN w:val="0"/>
        <w:adjustRightInd w:val="0"/>
        <w:spacing w:after="0"/>
        <w:ind w:firstLine="709"/>
        <w:jc w:val="both"/>
        <w:textAlignment w:val="baseline"/>
        <w:rPr>
          <w:rFonts w:ascii="Times New Roman" w:eastAsia="Times New Roman" w:hAnsi="Times New Roman"/>
          <w:sz w:val="28"/>
          <w:szCs w:val="28"/>
          <w:lang w:eastAsia="ru-RU"/>
        </w:rPr>
      </w:pPr>
      <w:r w:rsidRPr="004970D4">
        <w:rPr>
          <w:rFonts w:ascii="Times New Roman" w:eastAsia="Times New Roman" w:hAnsi="Times New Roman"/>
          <w:sz w:val="28"/>
          <w:szCs w:val="28"/>
          <w:lang w:eastAsia="ru-RU"/>
        </w:rPr>
        <w:t>11.</w:t>
      </w:r>
      <w:r w:rsidRPr="004970D4">
        <w:rPr>
          <w:rFonts w:ascii="Times New Roman" w:eastAsia="Times New Roman" w:hAnsi="Times New Roman"/>
          <w:sz w:val="28"/>
          <w:szCs w:val="28"/>
          <w:lang w:eastAsia="ru-RU"/>
        </w:rPr>
        <w:tab/>
      </w:r>
      <w:r>
        <w:rPr>
          <w:rFonts w:ascii="Times New Roman" w:eastAsia="Times New Roman" w:hAnsi="Times New Roman"/>
          <w:sz w:val="28"/>
          <w:szCs w:val="28"/>
          <w:lang w:eastAsia="ru-RU"/>
        </w:rPr>
        <w:t xml:space="preserve"> </w:t>
      </w:r>
      <w:r w:rsidRPr="004970D4">
        <w:rPr>
          <w:rFonts w:ascii="Times New Roman" w:eastAsia="Times New Roman" w:hAnsi="Times New Roman"/>
          <w:sz w:val="28"/>
          <w:szCs w:val="28"/>
          <w:lang w:eastAsia="ru-RU"/>
        </w:rPr>
        <w:t xml:space="preserve">село Чурачики, деревня Чичканы, входящие в состав административно-территориальной единицы </w:t>
      </w:r>
      <w:proofErr w:type="spellStart"/>
      <w:r w:rsidRPr="004970D4">
        <w:rPr>
          <w:rFonts w:ascii="Times New Roman" w:eastAsia="Times New Roman" w:hAnsi="Times New Roman"/>
          <w:sz w:val="28"/>
          <w:szCs w:val="28"/>
          <w:lang w:eastAsia="ru-RU"/>
        </w:rPr>
        <w:t>Чичканское</w:t>
      </w:r>
      <w:proofErr w:type="spellEnd"/>
      <w:r w:rsidRPr="004970D4">
        <w:rPr>
          <w:rFonts w:ascii="Times New Roman" w:eastAsia="Times New Roman" w:hAnsi="Times New Roman"/>
          <w:sz w:val="28"/>
          <w:szCs w:val="28"/>
          <w:lang w:eastAsia="ru-RU"/>
        </w:rPr>
        <w:t xml:space="preserve"> сельское поселение;</w:t>
      </w:r>
    </w:p>
    <w:p w14:paraId="1CDDAFE5" w14:textId="75751C42" w:rsidR="004970D4" w:rsidRDefault="004970D4" w:rsidP="004970D4">
      <w:pPr>
        <w:overflowPunct w:val="0"/>
        <w:autoSpaceDE w:val="0"/>
        <w:autoSpaceDN w:val="0"/>
        <w:adjustRightInd w:val="0"/>
        <w:spacing w:after="0"/>
        <w:ind w:firstLine="709"/>
        <w:jc w:val="both"/>
        <w:textAlignment w:val="baseline"/>
        <w:rPr>
          <w:rFonts w:ascii="Times New Roman" w:eastAsia="Times New Roman" w:hAnsi="Times New Roman"/>
          <w:sz w:val="28"/>
          <w:szCs w:val="28"/>
          <w:lang w:eastAsia="ru-RU"/>
        </w:rPr>
      </w:pPr>
      <w:r w:rsidRPr="004970D4">
        <w:rPr>
          <w:rFonts w:ascii="Times New Roman" w:eastAsia="Times New Roman" w:hAnsi="Times New Roman"/>
          <w:sz w:val="28"/>
          <w:szCs w:val="28"/>
          <w:lang w:eastAsia="ru-RU"/>
        </w:rPr>
        <w:t>12.</w:t>
      </w:r>
      <w:r w:rsidRPr="004970D4">
        <w:rPr>
          <w:rFonts w:ascii="Times New Roman" w:eastAsia="Times New Roman" w:hAnsi="Times New Roman"/>
          <w:sz w:val="28"/>
          <w:szCs w:val="28"/>
          <w:lang w:eastAsia="ru-RU"/>
        </w:rPr>
        <w:tab/>
      </w:r>
      <w:r>
        <w:rPr>
          <w:rFonts w:ascii="Times New Roman" w:eastAsia="Times New Roman" w:hAnsi="Times New Roman"/>
          <w:sz w:val="28"/>
          <w:szCs w:val="28"/>
          <w:lang w:eastAsia="ru-RU"/>
        </w:rPr>
        <w:t xml:space="preserve"> </w:t>
      </w:r>
      <w:r w:rsidRPr="004970D4">
        <w:rPr>
          <w:rFonts w:ascii="Times New Roman" w:eastAsia="Times New Roman" w:hAnsi="Times New Roman"/>
          <w:sz w:val="28"/>
          <w:szCs w:val="28"/>
          <w:lang w:eastAsia="ru-RU"/>
        </w:rPr>
        <w:t xml:space="preserve">село </w:t>
      </w:r>
      <w:proofErr w:type="spellStart"/>
      <w:r w:rsidRPr="004970D4">
        <w:rPr>
          <w:rFonts w:ascii="Times New Roman" w:eastAsia="Times New Roman" w:hAnsi="Times New Roman"/>
          <w:sz w:val="28"/>
          <w:szCs w:val="28"/>
          <w:lang w:eastAsia="ru-RU"/>
        </w:rPr>
        <w:t>Шерауты</w:t>
      </w:r>
      <w:proofErr w:type="spellEnd"/>
      <w:r w:rsidRPr="004970D4">
        <w:rPr>
          <w:rFonts w:ascii="Times New Roman" w:eastAsia="Times New Roman" w:hAnsi="Times New Roman"/>
          <w:sz w:val="28"/>
          <w:szCs w:val="28"/>
          <w:lang w:eastAsia="ru-RU"/>
        </w:rPr>
        <w:t xml:space="preserve">, деревня </w:t>
      </w:r>
      <w:proofErr w:type="spellStart"/>
      <w:r w:rsidRPr="004970D4">
        <w:rPr>
          <w:rFonts w:ascii="Times New Roman" w:eastAsia="Times New Roman" w:hAnsi="Times New Roman"/>
          <w:sz w:val="28"/>
          <w:szCs w:val="28"/>
          <w:lang w:eastAsia="ru-RU"/>
        </w:rPr>
        <w:t>Ендоба</w:t>
      </w:r>
      <w:proofErr w:type="spellEnd"/>
      <w:r w:rsidRPr="004970D4">
        <w:rPr>
          <w:rFonts w:ascii="Times New Roman" w:eastAsia="Times New Roman" w:hAnsi="Times New Roman"/>
          <w:sz w:val="28"/>
          <w:szCs w:val="28"/>
          <w:lang w:eastAsia="ru-RU"/>
        </w:rPr>
        <w:t xml:space="preserve">, деревня Нижние </w:t>
      </w:r>
      <w:proofErr w:type="spellStart"/>
      <w:r w:rsidRPr="004970D4">
        <w:rPr>
          <w:rFonts w:ascii="Times New Roman" w:eastAsia="Times New Roman" w:hAnsi="Times New Roman"/>
          <w:sz w:val="28"/>
          <w:szCs w:val="28"/>
          <w:lang w:eastAsia="ru-RU"/>
        </w:rPr>
        <w:t>Бюртли</w:t>
      </w:r>
      <w:proofErr w:type="spellEnd"/>
      <w:r w:rsidRPr="004970D4">
        <w:rPr>
          <w:rFonts w:ascii="Times New Roman" w:eastAsia="Times New Roman" w:hAnsi="Times New Roman"/>
          <w:sz w:val="28"/>
          <w:szCs w:val="28"/>
          <w:lang w:eastAsia="ru-RU"/>
        </w:rPr>
        <w:t xml:space="preserve"> - </w:t>
      </w:r>
      <w:proofErr w:type="spellStart"/>
      <w:r w:rsidRPr="004970D4">
        <w:rPr>
          <w:rFonts w:ascii="Times New Roman" w:eastAsia="Times New Roman" w:hAnsi="Times New Roman"/>
          <w:sz w:val="28"/>
          <w:szCs w:val="28"/>
          <w:lang w:eastAsia="ru-RU"/>
        </w:rPr>
        <w:t>Шигали</w:t>
      </w:r>
      <w:proofErr w:type="spellEnd"/>
      <w:r w:rsidRPr="004970D4">
        <w:rPr>
          <w:rFonts w:ascii="Times New Roman" w:eastAsia="Times New Roman" w:hAnsi="Times New Roman"/>
          <w:sz w:val="28"/>
          <w:szCs w:val="28"/>
          <w:lang w:eastAsia="ru-RU"/>
        </w:rPr>
        <w:t xml:space="preserve">, деревня Татарские </w:t>
      </w:r>
      <w:proofErr w:type="spellStart"/>
      <w:r w:rsidRPr="004970D4">
        <w:rPr>
          <w:rFonts w:ascii="Times New Roman" w:eastAsia="Times New Roman" w:hAnsi="Times New Roman"/>
          <w:sz w:val="28"/>
          <w:szCs w:val="28"/>
          <w:lang w:eastAsia="ru-RU"/>
        </w:rPr>
        <w:t>Шуруты</w:t>
      </w:r>
      <w:proofErr w:type="spellEnd"/>
      <w:r w:rsidRPr="004970D4">
        <w:rPr>
          <w:rFonts w:ascii="Times New Roman" w:eastAsia="Times New Roman" w:hAnsi="Times New Roman"/>
          <w:sz w:val="28"/>
          <w:szCs w:val="28"/>
          <w:lang w:eastAsia="ru-RU"/>
        </w:rPr>
        <w:t xml:space="preserve">, деревня </w:t>
      </w:r>
      <w:proofErr w:type="spellStart"/>
      <w:r w:rsidRPr="004970D4">
        <w:rPr>
          <w:rFonts w:ascii="Times New Roman" w:eastAsia="Times New Roman" w:hAnsi="Times New Roman"/>
          <w:sz w:val="28"/>
          <w:szCs w:val="28"/>
          <w:lang w:eastAsia="ru-RU"/>
        </w:rPr>
        <w:t>Шурут-Нурусово</w:t>
      </w:r>
      <w:proofErr w:type="spellEnd"/>
      <w:r w:rsidRPr="004970D4">
        <w:rPr>
          <w:rFonts w:ascii="Times New Roman" w:eastAsia="Times New Roman" w:hAnsi="Times New Roman"/>
          <w:sz w:val="28"/>
          <w:szCs w:val="28"/>
          <w:lang w:eastAsia="ru-RU"/>
        </w:rPr>
        <w:t xml:space="preserve">, входящие в состав административно-территориальной единицы </w:t>
      </w:r>
      <w:proofErr w:type="spellStart"/>
      <w:r w:rsidRPr="004970D4">
        <w:rPr>
          <w:rFonts w:ascii="Times New Roman" w:eastAsia="Times New Roman" w:hAnsi="Times New Roman"/>
          <w:sz w:val="28"/>
          <w:szCs w:val="28"/>
          <w:lang w:eastAsia="ru-RU"/>
        </w:rPr>
        <w:t>Шераутское</w:t>
      </w:r>
      <w:proofErr w:type="spellEnd"/>
      <w:r w:rsidRPr="004970D4">
        <w:rPr>
          <w:rFonts w:ascii="Times New Roman" w:eastAsia="Times New Roman" w:hAnsi="Times New Roman"/>
          <w:sz w:val="28"/>
          <w:szCs w:val="28"/>
          <w:lang w:eastAsia="ru-RU"/>
        </w:rPr>
        <w:t xml:space="preserve"> сельское поселение.</w:t>
      </w:r>
    </w:p>
    <w:p w14:paraId="037F2BB2" w14:textId="3CC50D71" w:rsidR="004970D4" w:rsidRDefault="004970D4" w:rsidP="00FD7BDF">
      <w:pPr>
        <w:overflowPunct w:val="0"/>
        <w:autoSpaceDE w:val="0"/>
        <w:autoSpaceDN w:val="0"/>
        <w:adjustRightInd w:val="0"/>
        <w:spacing w:after="0"/>
        <w:ind w:firstLine="709"/>
        <w:jc w:val="both"/>
        <w:textAlignment w:val="baseline"/>
        <w:rPr>
          <w:rFonts w:ascii="Times New Roman" w:eastAsia="Times New Roman" w:hAnsi="Times New Roman"/>
          <w:sz w:val="28"/>
          <w:szCs w:val="28"/>
          <w:lang w:eastAsia="ru-RU"/>
        </w:rPr>
      </w:pPr>
      <w:r w:rsidRPr="004970D4">
        <w:rPr>
          <w:rFonts w:ascii="Times New Roman" w:eastAsia="Times New Roman" w:hAnsi="Times New Roman"/>
          <w:sz w:val="28"/>
          <w:szCs w:val="28"/>
          <w:lang w:eastAsia="ru-RU"/>
        </w:rPr>
        <w:t>Населенные пункты относительно равномерно распределены по территории сельскохозяйственных земель муниципального округа, некоторая часть поселений находится на землях лесного фонда, в окружении участков сельскохозяйственных земель.</w:t>
      </w:r>
    </w:p>
    <w:p w14:paraId="75263721" w14:textId="7FB1B3D6" w:rsidR="00FD7BDF" w:rsidRPr="00FD7BDF" w:rsidRDefault="00FD7BDF" w:rsidP="00FD7BDF">
      <w:pPr>
        <w:overflowPunct w:val="0"/>
        <w:autoSpaceDE w:val="0"/>
        <w:autoSpaceDN w:val="0"/>
        <w:adjustRightInd w:val="0"/>
        <w:spacing w:after="0"/>
        <w:ind w:firstLine="709"/>
        <w:jc w:val="both"/>
        <w:textAlignment w:val="baseline"/>
        <w:rPr>
          <w:rFonts w:ascii="Times New Roman" w:eastAsia="Times New Roman" w:hAnsi="Times New Roman"/>
          <w:sz w:val="28"/>
          <w:szCs w:val="28"/>
          <w:lang w:eastAsia="ru-RU"/>
        </w:rPr>
      </w:pPr>
      <w:r w:rsidRPr="00FD7BDF">
        <w:rPr>
          <w:rFonts w:ascii="Times New Roman" w:eastAsia="Times New Roman" w:hAnsi="Times New Roman"/>
          <w:sz w:val="28"/>
          <w:szCs w:val="28"/>
          <w:lang w:eastAsia="ru-RU"/>
        </w:rPr>
        <w:t>Системой водоснабжения называют комплекс сооружений и устройств, обеспечивающий бесперебойное снабжение водой всех потребителей в любое время суток в необходимом количестве и с требуемым качеством.</w:t>
      </w:r>
    </w:p>
    <w:p w14:paraId="561DD4C3" w14:textId="77777777" w:rsidR="00FD7BDF" w:rsidRPr="00FD7BDF" w:rsidRDefault="00FD7BDF" w:rsidP="00FD7BDF">
      <w:pPr>
        <w:overflowPunct w:val="0"/>
        <w:autoSpaceDE w:val="0"/>
        <w:autoSpaceDN w:val="0"/>
        <w:adjustRightInd w:val="0"/>
        <w:spacing w:after="0"/>
        <w:ind w:firstLine="709"/>
        <w:jc w:val="both"/>
        <w:textAlignment w:val="baseline"/>
        <w:rPr>
          <w:rFonts w:ascii="Times New Roman" w:eastAsia="Times New Roman" w:hAnsi="Times New Roman"/>
          <w:sz w:val="28"/>
          <w:szCs w:val="28"/>
          <w:lang w:eastAsia="ru-RU"/>
        </w:rPr>
      </w:pPr>
      <w:r w:rsidRPr="00FD7BDF">
        <w:rPr>
          <w:rFonts w:ascii="Times New Roman" w:eastAsia="Times New Roman" w:hAnsi="Times New Roman"/>
          <w:sz w:val="28"/>
          <w:szCs w:val="28"/>
          <w:lang w:eastAsia="ru-RU"/>
        </w:rPr>
        <w:t>Задачами систем водоснабжения являются:</w:t>
      </w:r>
    </w:p>
    <w:p w14:paraId="51782CB5" w14:textId="475435A5" w:rsidR="00FD7BDF" w:rsidRPr="00FD7BDF" w:rsidRDefault="00FD7BDF" w:rsidP="00FD7BDF">
      <w:pPr>
        <w:overflowPunct w:val="0"/>
        <w:autoSpaceDE w:val="0"/>
        <w:autoSpaceDN w:val="0"/>
        <w:adjustRightInd w:val="0"/>
        <w:spacing w:after="0"/>
        <w:ind w:firstLine="709"/>
        <w:jc w:val="both"/>
        <w:textAlignment w:val="baseline"/>
        <w:rPr>
          <w:rFonts w:ascii="Times New Roman" w:eastAsia="Times New Roman" w:hAnsi="Times New Roman"/>
          <w:sz w:val="28"/>
          <w:szCs w:val="28"/>
          <w:lang w:eastAsia="ru-RU"/>
        </w:rPr>
      </w:pPr>
      <w:r w:rsidRPr="00FD7BDF">
        <w:rPr>
          <w:rFonts w:ascii="Times New Roman" w:eastAsia="Times New Roman" w:hAnsi="Times New Roman"/>
          <w:sz w:val="28"/>
          <w:szCs w:val="28"/>
          <w:lang w:eastAsia="ru-RU"/>
        </w:rPr>
        <w:t>-</w:t>
      </w:r>
      <w:r w:rsidR="00D02E16">
        <w:rPr>
          <w:rFonts w:ascii="Times New Roman" w:eastAsia="Times New Roman" w:hAnsi="Times New Roman"/>
          <w:sz w:val="28"/>
          <w:szCs w:val="28"/>
          <w:lang w:eastAsia="ru-RU"/>
        </w:rPr>
        <w:t xml:space="preserve"> </w:t>
      </w:r>
      <w:r w:rsidRPr="00FD7BDF">
        <w:rPr>
          <w:rFonts w:ascii="Times New Roman" w:eastAsia="Times New Roman" w:hAnsi="Times New Roman"/>
          <w:sz w:val="28"/>
          <w:szCs w:val="28"/>
          <w:lang w:eastAsia="ru-RU"/>
        </w:rPr>
        <w:tab/>
        <w:t>добыча воды;</w:t>
      </w:r>
    </w:p>
    <w:p w14:paraId="0A57FCDD" w14:textId="049ADA1B" w:rsidR="00FD7BDF" w:rsidRPr="00FD7BDF" w:rsidRDefault="00FD7BDF" w:rsidP="00FD7BDF">
      <w:pPr>
        <w:overflowPunct w:val="0"/>
        <w:autoSpaceDE w:val="0"/>
        <w:autoSpaceDN w:val="0"/>
        <w:adjustRightInd w:val="0"/>
        <w:spacing w:after="0"/>
        <w:ind w:firstLine="709"/>
        <w:jc w:val="both"/>
        <w:textAlignment w:val="baseline"/>
        <w:rPr>
          <w:rFonts w:ascii="Times New Roman" w:eastAsia="Times New Roman" w:hAnsi="Times New Roman"/>
          <w:sz w:val="28"/>
          <w:szCs w:val="28"/>
          <w:lang w:eastAsia="ru-RU"/>
        </w:rPr>
      </w:pPr>
      <w:r w:rsidRPr="00FD7BDF">
        <w:rPr>
          <w:rFonts w:ascii="Times New Roman" w:eastAsia="Times New Roman" w:hAnsi="Times New Roman"/>
          <w:sz w:val="28"/>
          <w:szCs w:val="28"/>
          <w:lang w:eastAsia="ru-RU"/>
        </w:rPr>
        <w:t>-</w:t>
      </w:r>
      <w:r w:rsidRPr="00FD7BDF">
        <w:rPr>
          <w:rFonts w:ascii="Times New Roman" w:eastAsia="Times New Roman" w:hAnsi="Times New Roman"/>
          <w:sz w:val="28"/>
          <w:szCs w:val="28"/>
          <w:lang w:eastAsia="ru-RU"/>
        </w:rPr>
        <w:tab/>
      </w:r>
      <w:r w:rsidR="00D02E16">
        <w:rPr>
          <w:rFonts w:ascii="Times New Roman" w:eastAsia="Times New Roman" w:hAnsi="Times New Roman"/>
          <w:sz w:val="28"/>
          <w:szCs w:val="28"/>
          <w:lang w:eastAsia="ru-RU"/>
        </w:rPr>
        <w:t xml:space="preserve"> </w:t>
      </w:r>
      <w:r w:rsidRPr="00FD7BDF">
        <w:rPr>
          <w:rFonts w:ascii="Times New Roman" w:eastAsia="Times New Roman" w:hAnsi="Times New Roman"/>
          <w:sz w:val="28"/>
          <w:szCs w:val="28"/>
          <w:lang w:eastAsia="ru-RU"/>
        </w:rPr>
        <w:t>при необходимости подача ее к местам обработки и очистки;</w:t>
      </w:r>
    </w:p>
    <w:p w14:paraId="6C8C6D58" w14:textId="43ADE525" w:rsidR="00FD7BDF" w:rsidRPr="00FD7BDF" w:rsidRDefault="00FD7BDF" w:rsidP="00FD7BDF">
      <w:pPr>
        <w:overflowPunct w:val="0"/>
        <w:autoSpaceDE w:val="0"/>
        <w:autoSpaceDN w:val="0"/>
        <w:adjustRightInd w:val="0"/>
        <w:spacing w:after="0"/>
        <w:ind w:firstLine="709"/>
        <w:jc w:val="both"/>
        <w:textAlignment w:val="baseline"/>
        <w:rPr>
          <w:rFonts w:ascii="Times New Roman" w:eastAsia="Times New Roman" w:hAnsi="Times New Roman"/>
          <w:sz w:val="28"/>
          <w:szCs w:val="28"/>
          <w:lang w:eastAsia="ru-RU"/>
        </w:rPr>
      </w:pPr>
      <w:r w:rsidRPr="00FD7BDF">
        <w:rPr>
          <w:rFonts w:ascii="Times New Roman" w:eastAsia="Times New Roman" w:hAnsi="Times New Roman"/>
          <w:sz w:val="28"/>
          <w:szCs w:val="28"/>
          <w:lang w:eastAsia="ru-RU"/>
        </w:rPr>
        <w:t>-</w:t>
      </w:r>
      <w:r w:rsidRPr="00FD7BDF">
        <w:rPr>
          <w:rFonts w:ascii="Times New Roman" w:eastAsia="Times New Roman" w:hAnsi="Times New Roman"/>
          <w:sz w:val="28"/>
          <w:szCs w:val="28"/>
          <w:lang w:eastAsia="ru-RU"/>
        </w:rPr>
        <w:tab/>
      </w:r>
      <w:r w:rsidR="00D02E16">
        <w:rPr>
          <w:rFonts w:ascii="Times New Roman" w:eastAsia="Times New Roman" w:hAnsi="Times New Roman"/>
          <w:sz w:val="28"/>
          <w:szCs w:val="28"/>
          <w:lang w:eastAsia="ru-RU"/>
        </w:rPr>
        <w:t xml:space="preserve"> </w:t>
      </w:r>
      <w:r w:rsidRPr="00FD7BDF">
        <w:rPr>
          <w:rFonts w:ascii="Times New Roman" w:eastAsia="Times New Roman" w:hAnsi="Times New Roman"/>
          <w:sz w:val="28"/>
          <w:szCs w:val="28"/>
          <w:lang w:eastAsia="ru-RU"/>
        </w:rPr>
        <w:t>хранение воды в специальных резервуарах;</w:t>
      </w:r>
    </w:p>
    <w:p w14:paraId="624BB89C" w14:textId="013CA425" w:rsidR="00FD7BDF" w:rsidRPr="00FD7BDF" w:rsidRDefault="00FD7BDF" w:rsidP="00FD7BDF">
      <w:pPr>
        <w:overflowPunct w:val="0"/>
        <w:autoSpaceDE w:val="0"/>
        <w:autoSpaceDN w:val="0"/>
        <w:adjustRightInd w:val="0"/>
        <w:spacing w:after="0"/>
        <w:ind w:firstLine="709"/>
        <w:jc w:val="both"/>
        <w:textAlignment w:val="baseline"/>
        <w:rPr>
          <w:rFonts w:ascii="Times New Roman" w:eastAsia="Times New Roman" w:hAnsi="Times New Roman"/>
          <w:sz w:val="28"/>
          <w:szCs w:val="28"/>
          <w:lang w:eastAsia="ru-RU"/>
        </w:rPr>
      </w:pPr>
      <w:r w:rsidRPr="00FD7BDF">
        <w:rPr>
          <w:rFonts w:ascii="Times New Roman" w:eastAsia="Times New Roman" w:hAnsi="Times New Roman"/>
          <w:sz w:val="28"/>
          <w:szCs w:val="28"/>
          <w:lang w:eastAsia="ru-RU"/>
        </w:rPr>
        <w:t>-</w:t>
      </w:r>
      <w:r w:rsidRPr="00FD7BDF">
        <w:rPr>
          <w:rFonts w:ascii="Times New Roman" w:eastAsia="Times New Roman" w:hAnsi="Times New Roman"/>
          <w:sz w:val="28"/>
          <w:szCs w:val="28"/>
          <w:lang w:eastAsia="ru-RU"/>
        </w:rPr>
        <w:tab/>
      </w:r>
      <w:r w:rsidR="00D02E16">
        <w:rPr>
          <w:rFonts w:ascii="Times New Roman" w:eastAsia="Times New Roman" w:hAnsi="Times New Roman"/>
          <w:sz w:val="28"/>
          <w:szCs w:val="28"/>
          <w:lang w:eastAsia="ru-RU"/>
        </w:rPr>
        <w:t xml:space="preserve"> </w:t>
      </w:r>
      <w:r w:rsidRPr="00FD7BDF">
        <w:rPr>
          <w:rFonts w:ascii="Times New Roman" w:eastAsia="Times New Roman" w:hAnsi="Times New Roman"/>
          <w:sz w:val="28"/>
          <w:szCs w:val="28"/>
          <w:lang w:eastAsia="ru-RU"/>
        </w:rPr>
        <w:t>подача воды в водопроводную сеть к потребителям.</w:t>
      </w:r>
    </w:p>
    <w:p w14:paraId="0DF62B64" w14:textId="6FA7EA0F" w:rsidR="00FD7BDF" w:rsidRPr="00FD7BDF" w:rsidRDefault="00FD7BDF" w:rsidP="00FD7BDF">
      <w:pPr>
        <w:overflowPunct w:val="0"/>
        <w:autoSpaceDE w:val="0"/>
        <w:autoSpaceDN w:val="0"/>
        <w:adjustRightInd w:val="0"/>
        <w:spacing w:after="0"/>
        <w:ind w:firstLine="709"/>
        <w:jc w:val="both"/>
        <w:textAlignment w:val="baseline"/>
        <w:rPr>
          <w:rFonts w:ascii="Times New Roman" w:eastAsia="Times New Roman" w:hAnsi="Times New Roman"/>
          <w:sz w:val="28"/>
          <w:szCs w:val="28"/>
          <w:lang w:eastAsia="ru-RU"/>
        </w:rPr>
      </w:pPr>
      <w:r w:rsidRPr="00FD7BDF">
        <w:rPr>
          <w:rFonts w:ascii="Times New Roman" w:eastAsia="Times New Roman" w:hAnsi="Times New Roman"/>
          <w:sz w:val="28"/>
          <w:szCs w:val="28"/>
          <w:lang w:eastAsia="ru-RU"/>
        </w:rPr>
        <w:t>Следующие</w:t>
      </w:r>
      <w:r w:rsidRPr="00FD7BDF">
        <w:rPr>
          <w:rFonts w:ascii="Times New Roman" w:eastAsia="Times New Roman" w:hAnsi="Times New Roman"/>
          <w:sz w:val="28"/>
          <w:szCs w:val="28"/>
          <w:lang w:eastAsia="ru-RU"/>
        </w:rPr>
        <w:tab/>
      </w:r>
      <w:r w:rsidR="004970D4">
        <w:rPr>
          <w:rFonts w:ascii="Times New Roman" w:eastAsia="Times New Roman" w:hAnsi="Times New Roman"/>
          <w:sz w:val="28"/>
          <w:szCs w:val="28"/>
          <w:lang w:eastAsia="ru-RU"/>
        </w:rPr>
        <w:t xml:space="preserve"> </w:t>
      </w:r>
      <w:r w:rsidRPr="00FD7BDF">
        <w:rPr>
          <w:rFonts w:ascii="Times New Roman" w:eastAsia="Times New Roman" w:hAnsi="Times New Roman"/>
          <w:sz w:val="28"/>
          <w:szCs w:val="28"/>
          <w:lang w:eastAsia="ru-RU"/>
        </w:rPr>
        <w:t>территории</w:t>
      </w:r>
      <w:r w:rsidRPr="00FD7BDF">
        <w:rPr>
          <w:rFonts w:ascii="Times New Roman" w:eastAsia="Times New Roman" w:hAnsi="Times New Roman"/>
          <w:sz w:val="28"/>
          <w:szCs w:val="28"/>
          <w:lang w:eastAsia="ru-RU"/>
        </w:rPr>
        <w:tab/>
      </w:r>
      <w:r w:rsidR="004970D4">
        <w:rPr>
          <w:rFonts w:ascii="Times New Roman" w:eastAsia="Times New Roman" w:hAnsi="Times New Roman"/>
          <w:sz w:val="28"/>
          <w:szCs w:val="28"/>
          <w:lang w:eastAsia="ru-RU"/>
        </w:rPr>
        <w:t xml:space="preserve"> </w:t>
      </w:r>
      <w:r w:rsidRPr="00FD7BDF">
        <w:rPr>
          <w:rFonts w:ascii="Times New Roman" w:eastAsia="Times New Roman" w:hAnsi="Times New Roman"/>
          <w:sz w:val="28"/>
          <w:szCs w:val="28"/>
          <w:lang w:eastAsia="ru-RU"/>
        </w:rPr>
        <w:t>Комсомольского</w:t>
      </w:r>
      <w:r w:rsidRPr="00FD7BDF">
        <w:rPr>
          <w:rFonts w:ascii="Times New Roman" w:eastAsia="Times New Roman" w:hAnsi="Times New Roman"/>
          <w:sz w:val="28"/>
          <w:szCs w:val="28"/>
          <w:lang w:eastAsia="ru-RU"/>
        </w:rPr>
        <w:tab/>
      </w:r>
      <w:r w:rsidR="004970D4">
        <w:rPr>
          <w:rFonts w:ascii="Times New Roman" w:eastAsia="Times New Roman" w:hAnsi="Times New Roman"/>
          <w:sz w:val="28"/>
          <w:szCs w:val="28"/>
          <w:lang w:eastAsia="ru-RU"/>
        </w:rPr>
        <w:t xml:space="preserve"> муниципального округа</w:t>
      </w:r>
      <w:r w:rsidRPr="00FD7BDF">
        <w:rPr>
          <w:rFonts w:ascii="Times New Roman" w:eastAsia="Times New Roman" w:hAnsi="Times New Roman"/>
          <w:sz w:val="28"/>
          <w:szCs w:val="28"/>
          <w:lang w:eastAsia="ru-RU"/>
        </w:rPr>
        <w:tab/>
        <w:t>охвачены централизованными системами водоснабжения:</w:t>
      </w:r>
    </w:p>
    <w:p w14:paraId="37EB5254" w14:textId="17CB4361" w:rsidR="00FD7BDF" w:rsidRPr="00FD7BDF" w:rsidRDefault="00FD7BDF" w:rsidP="00FD7BDF">
      <w:pPr>
        <w:overflowPunct w:val="0"/>
        <w:autoSpaceDE w:val="0"/>
        <w:autoSpaceDN w:val="0"/>
        <w:adjustRightInd w:val="0"/>
        <w:spacing w:after="0"/>
        <w:ind w:firstLine="709"/>
        <w:jc w:val="both"/>
        <w:textAlignment w:val="baseline"/>
        <w:rPr>
          <w:rFonts w:ascii="Times New Roman" w:eastAsia="Times New Roman" w:hAnsi="Times New Roman"/>
          <w:sz w:val="28"/>
          <w:szCs w:val="28"/>
          <w:lang w:eastAsia="ru-RU"/>
        </w:rPr>
      </w:pPr>
      <w:r w:rsidRPr="00FD7BDF">
        <w:rPr>
          <w:rFonts w:ascii="Times New Roman" w:eastAsia="Times New Roman" w:hAnsi="Times New Roman"/>
          <w:sz w:val="28"/>
          <w:szCs w:val="28"/>
          <w:lang w:eastAsia="ru-RU"/>
        </w:rPr>
        <w:t>-</w:t>
      </w:r>
      <w:r w:rsidRPr="00FD7BDF">
        <w:rPr>
          <w:rFonts w:ascii="Times New Roman" w:eastAsia="Times New Roman" w:hAnsi="Times New Roman"/>
          <w:sz w:val="28"/>
          <w:szCs w:val="28"/>
          <w:lang w:eastAsia="ru-RU"/>
        </w:rPr>
        <w:tab/>
        <w:t>с. Комсомольское;</w:t>
      </w:r>
    </w:p>
    <w:p w14:paraId="0762F37B" w14:textId="7A098B52" w:rsidR="00FD7BDF" w:rsidRPr="00FD7BDF" w:rsidRDefault="00FD7BDF" w:rsidP="00FD7BDF">
      <w:pPr>
        <w:overflowPunct w:val="0"/>
        <w:autoSpaceDE w:val="0"/>
        <w:autoSpaceDN w:val="0"/>
        <w:adjustRightInd w:val="0"/>
        <w:spacing w:after="0"/>
        <w:ind w:firstLine="709"/>
        <w:jc w:val="both"/>
        <w:textAlignment w:val="baseline"/>
        <w:rPr>
          <w:rFonts w:ascii="Times New Roman" w:eastAsia="Times New Roman" w:hAnsi="Times New Roman"/>
          <w:sz w:val="28"/>
          <w:szCs w:val="28"/>
          <w:lang w:eastAsia="ru-RU"/>
        </w:rPr>
      </w:pPr>
      <w:r w:rsidRPr="00FD7BDF">
        <w:rPr>
          <w:rFonts w:ascii="Times New Roman" w:eastAsia="Times New Roman" w:hAnsi="Times New Roman"/>
          <w:sz w:val="28"/>
          <w:szCs w:val="28"/>
          <w:lang w:eastAsia="ru-RU"/>
        </w:rPr>
        <w:t>-</w:t>
      </w:r>
      <w:r w:rsidRPr="00FD7BDF">
        <w:rPr>
          <w:rFonts w:ascii="Times New Roman" w:eastAsia="Times New Roman" w:hAnsi="Times New Roman"/>
          <w:sz w:val="28"/>
          <w:szCs w:val="28"/>
          <w:lang w:eastAsia="ru-RU"/>
        </w:rPr>
        <w:tab/>
        <w:t xml:space="preserve">д. Малые </w:t>
      </w:r>
      <w:proofErr w:type="spellStart"/>
      <w:r w:rsidRPr="00FD7BDF">
        <w:rPr>
          <w:rFonts w:ascii="Times New Roman" w:eastAsia="Times New Roman" w:hAnsi="Times New Roman"/>
          <w:sz w:val="28"/>
          <w:szCs w:val="28"/>
          <w:lang w:eastAsia="ru-RU"/>
        </w:rPr>
        <w:t>Кошелеи</w:t>
      </w:r>
      <w:proofErr w:type="spellEnd"/>
      <w:r w:rsidR="004970D4">
        <w:rPr>
          <w:rFonts w:ascii="Times New Roman" w:eastAsia="Times New Roman" w:hAnsi="Times New Roman"/>
          <w:sz w:val="28"/>
          <w:szCs w:val="28"/>
          <w:lang w:eastAsia="ru-RU"/>
        </w:rPr>
        <w:t>;</w:t>
      </w:r>
    </w:p>
    <w:p w14:paraId="47977B89" w14:textId="3D017631" w:rsidR="004970D4" w:rsidRDefault="004970D4" w:rsidP="00FD7BDF">
      <w:pPr>
        <w:overflowPunct w:val="0"/>
        <w:autoSpaceDE w:val="0"/>
        <w:autoSpaceDN w:val="0"/>
        <w:adjustRightInd w:val="0"/>
        <w:spacing w:after="0"/>
        <w:ind w:firstLine="709"/>
        <w:jc w:val="both"/>
        <w:textAlignment w:val="baseline"/>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Pr="004970D4">
        <w:rPr>
          <w:rFonts w:ascii="Times New Roman" w:eastAsia="Times New Roman" w:hAnsi="Times New Roman"/>
          <w:sz w:val="28"/>
          <w:szCs w:val="28"/>
          <w:lang w:eastAsia="ru-RU"/>
        </w:rPr>
        <w:t xml:space="preserve">с. </w:t>
      </w:r>
      <w:proofErr w:type="spellStart"/>
      <w:r w:rsidRPr="004970D4">
        <w:rPr>
          <w:rFonts w:ascii="Times New Roman" w:eastAsia="Times New Roman" w:hAnsi="Times New Roman"/>
          <w:sz w:val="28"/>
          <w:szCs w:val="28"/>
          <w:lang w:eastAsia="ru-RU"/>
        </w:rPr>
        <w:t>Асаново</w:t>
      </w:r>
      <w:proofErr w:type="spellEnd"/>
      <w:r>
        <w:rPr>
          <w:rFonts w:ascii="Times New Roman" w:eastAsia="Times New Roman" w:hAnsi="Times New Roman"/>
          <w:sz w:val="28"/>
          <w:szCs w:val="28"/>
          <w:lang w:eastAsia="ru-RU"/>
        </w:rPr>
        <w:t>;</w:t>
      </w:r>
    </w:p>
    <w:p w14:paraId="72169A00" w14:textId="11B67B7E" w:rsidR="004970D4" w:rsidRDefault="004970D4" w:rsidP="00FD7BDF">
      <w:pPr>
        <w:overflowPunct w:val="0"/>
        <w:autoSpaceDE w:val="0"/>
        <w:autoSpaceDN w:val="0"/>
        <w:adjustRightInd w:val="0"/>
        <w:spacing w:after="0"/>
        <w:ind w:firstLine="709"/>
        <w:jc w:val="both"/>
        <w:textAlignment w:val="baseline"/>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Pr="004970D4">
        <w:rPr>
          <w:rFonts w:ascii="Times New Roman" w:eastAsia="Times New Roman" w:hAnsi="Times New Roman"/>
          <w:sz w:val="28"/>
          <w:szCs w:val="28"/>
          <w:lang w:eastAsia="ru-RU"/>
        </w:rPr>
        <w:t xml:space="preserve">д. Полевое </w:t>
      </w:r>
      <w:proofErr w:type="spellStart"/>
      <w:r w:rsidRPr="004970D4">
        <w:rPr>
          <w:rFonts w:ascii="Times New Roman" w:eastAsia="Times New Roman" w:hAnsi="Times New Roman"/>
          <w:sz w:val="28"/>
          <w:szCs w:val="28"/>
          <w:lang w:eastAsia="ru-RU"/>
        </w:rPr>
        <w:t>Шептахово</w:t>
      </w:r>
      <w:proofErr w:type="spellEnd"/>
      <w:r>
        <w:rPr>
          <w:rFonts w:ascii="Times New Roman" w:eastAsia="Times New Roman" w:hAnsi="Times New Roman"/>
          <w:sz w:val="28"/>
          <w:szCs w:val="28"/>
          <w:lang w:eastAsia="ru-RU"/>
        </w:rPr>
        <w:t>;</w:t>
      </w:r>
    </w:p>
    <w:p w14:paraId="1A0372C3" w14:textId="66B48732" w:rsidR="004970D4" w:rsidRDefault="004970D4" w:rsidP="00FD7BDF">
      <w:pPr>
        <w:overflowPunct w:val="0"/>
        <w:autoSpaceDE w:val="0"/>
        <w:autoSpaceDN w:val="0"/>
        <w:adjustRightInd w:val="0"/>
        <w:spacing w:after="0"/>
        <w:ind w:firstLine="709"/>
        <w:jc w:val="both"/>
        <w:textAlignment w:val="baseline"/>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Pr="004970D4">
        <w:rPr>
          <w:rFonts w:ascii="Times New Roman" w:eastAsia="Times New Roman" w:hAnsi="Times New Roman"/>
          <w:sz w:val="28"/>
          <w:szCs w:val="28"/>
          <w:lang w:eastAsia="ru-RU"/>
        </w:rPr>
        <w:t xml:space="preserve">д. Степное </w:t>
      </w:r>
      <w:proofErr w:type="spellStart"/>
      <w:r w:rsidRPr="004970D4">
        <w:rPr>
          <w:rFonts w:ascii="Times New Roman" w:eastAsia="Times New Roman" w:hAnsi="Times New Roman"/>
          <w:sz w:val="28"/>
          <w:szCs w:val="28"/>
          <w:lang w:eastAsia="ru-RU"/>
        </w:rPr>
        <w:t>Яниково</w:t>
      </w:r>
      <w:proofErr w:type="spellEnd"/>
      <w:r>
        <w:rPr>
          <w:rFonts w:ascii="Times New Roman" w:eastAsia="Times New Roman" w:hAnsi="Times New Roman"/>
          <w:sz w:val="28"/>
          <w:szCs w:val="28"/>
          <w:lang w:eastAsia="ru-RU"/>
        </w:rPr>
        <w:t>;</w:t>
      </w:r>
    </w:p>
    <w:p w14:paraId="1FC3B72B" w14:textId="61D27AB1" w:rsidR="004970D4" w:rsidRDefault="004970D4" w:rsidP="00FD7BDF">
      <w:pPr>
        <w:overflowPunct w:val="0"/>
        <w:autoSpaceDE w:val="0"/>
        <w:autoSpaceDN w:val="0"/>
        <w:adjustRightInd w:val="0"/>
        <w:spacing w:after="0"/>
        <w:ind w:firstLine="709"/>
        <w:jc w:val="both"/>
        <w:textAlignment w:val="baseline"/>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Pr="004970D4">
        <w:rPr>
          <w:rFonts w:ascii="Times New Roman" w:eastAsia="Times New Roman" w:hAnsi="Times New Roman"/>
          <w:sz w:val="28"/>
          <w:szCs w:val="28"/>
          <w:lang w:eastAsia="ru-RU"/>
        </w:rPr>
        <w:t xml:space="preserve">д. Полевые </w:t>
      </w:r>
      <w:proofErr w:type="spellStart"/>
      <w:r w:rsidRPr="004970D4">
        <w:rPr>
          <w:rFonts w:ascii="Times New Roman" w:eastAsia="Times New Roman" w:hAnsi="Times New Roman"/>
          <w:sz w:val="28"/>
          <w:szCs w:val="28"/>
          <w:lang w:eastAsia="ru-RU"/>
        </w:rPr>
        <w:t>Инели</w:t>
      </w:r>
      <w:proofErr w:type="spellEnd"/>
      <w:r>
        <w:rPr>
          <w:rFonts w:ascii="Times New Roman" w:eastAsia="Times New Roman" w:hAnsi="Times New Roman"/>
          <w:sz w:val="28"/>
          <w:szCs w:val="28"/>
          <w:lang w:eastAsia="ru-RU"/>
        </w:rPr>
        <w:t>;</w:t>
      </w:r>
    </w:p>
    <w:p w14:paraId="0B132850" w14:textId="79DBC687" w:rsidR="004970D4" w:rsidRDefault="004970D4" w:rsidP="00FD7BDF">
      <w:pPr>
        <w:overflowPunct w:val="0"/>
        <w:autoSpaceDE w:val="0"/>
        <w:autoSpaceDN w:val="0"/>
        <w:adjustRightInd w:val="0"/>
        <w:spacing w:after="0"/>
        <w:ind w:firstLine="709"/>
        <w:jc w:val="both"/>
        <w:textAlignment w:val="baseline"/>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Pr="004970D4">
        <w:rPr>
          <w:rFonts w:ascii="Times New Roman" w:eastAsia="Times New Roman" w:hAnsi="Times New Roman"/>
          <w:sz w:val="28"/>
          <w:szCs w:val="28"/>
          <w:lang w:eastAsia="ru-RU"/>
        </w:rPr>
        <w:t>д. Новое Изамбаево</w:t>
      </w:r>
      <w:r>
        <w:rPr>
          <w:rFonts w:ascii="Times New Roman" w:eastAsia="Times New Roman" w:hAnsi="Times New Roman"/>
          <w:sz w:val="28"/>
          <w:szCs w:val="28"/>
          <w:lang w:eastAsia="ru-RU"/>
        </w:rPr>
        <w:t>;</w:t>
      </w:r>
    </w:p>
    <w:p w14:paraId="0D622ABE" w14:textId="51827003" w:rsidR="004970D4" w:rsidRDefault="004970D4" w:rsidP="00FD7BDF">
      <w:pPr>
        <w:overflowPunct w:val="0"/>
        <w:autoSpaceDE w:val="0"/>
        <w:autoSpaceDN w:val="0"/>
        <w:adjustRightInd w:val="0"/>
        <w:spacing w:after="0"/>
        <w:ind w:firstLine="709"/>
        <w:jc w:val="both"/>
        <w:textAlignment w:val="baseline"/>
        <w:rPr>
          <w:rFonts w:ascii="Times New Roman" w:eastAsia="Times New Roman" w:hAnsi="Times New Roman"/>
          <w:sz w:val="28"/>
          <w:szCs w:val="28"/>
          <w:lang w:eastAsia="ru-RU"/>
        </w:rPr>
      </w:pPr>
      <w:r>
        <w:rPr>
          <w:rFonts w:ascii="Times New Roman" w:eastAsia="Times New Roman" w:hAnsi="Times New Roman"/>
          <w:sz w:val="28"/>
          <w:szCs w:val="28"/>
          <w:lang w:eastAsia="ru-RU"/>
        </w:rPr>
        <w:lastRenderedPageBreak/>
        <w:t xml:space="preserve">- </w:t>
      </w:r>
      <w:r w:rsidRPr="004970D4">
        <w:rPr>
          <w:rFonts w:ascii="Times New Roman" w:eastAsia="Times New Roman" w:hAnsi="Times New Roman"/>
          <w:sz w:val="28"/>
          <w:szCs w:val="28"/>
          <w:lang w:eastAsia="ru-RU"/>
        </w:rPr>
        <w:t xml:space="preserve">с. </w:t>
      </w:r>
      <w:proofErr w:type="spellStart"/>
      <w:r w:rsidRPr="004970D4">
        <w:rPr>
          <w:rFonts w:ascii="Times New Roman" w:eastAsia="Times New Roman" w:hAnsi="Times New Roman"/>
          <w:sz w:val="28"/>
          <w:szCs w:val="28"/>
          <w:lang w:eastAsia="ru-RU"/>
        </w:rPr>
        <w:t>Урмаево</w:t>
      </w:r>
      <w:proofErr w:type="spellEnd"/>
      <w:r>
        <w:rPr>
          <w:rFonts w:ascii="Times New Roman" w:eastAsia="Times New Roman" w:hAnsi="Times New Roman"/>
          <w:sz w:val="28"/>
          <w:szCs w:val="28"/>
          <w:lang w:eastAsia="ru-RU"/>
        </w:rPr>
        <w:t>;</w:t>
      </w:r>
    </w:p>
    <w:p w14:paraId="458C3AF1" w14:textId="0C404254" w:rsidR="004970D4" w:rsidRDefault="004970D4" w:rsidP="00FD7BDF">
      <w:pPr>
        <w:overflowPunct w:val="0"/>
        <w:autoSpaceDE w:val="0"/>
        <w:autoSpaceDN w:val="0"/>
        <w:adjustRightInd w:val="0"/>
        <w:spacing w:after="0"/>
        <w:ind w:firstLine="709"/>
        <w:jc w:val="both"/>
        <w:textAlignment w:val="baseline"/>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Pr="004970D4">
        <w:rPr>
          <w:rFonts w:ascii="Times New Roman" w:eastAsia="Times New Roman" w:hAnsi="Times New Roman"/>
          <w:sz w:val="28"/>
          <w:szCs w:val="28"/>
          <w:lang w:eastAsia="ru-RU"/>
        </w:rPr>
        <w:t>с. Чурачики</w:t>
      </w:r>
      <w:r>
        <w:rPr>
          <w:rFonts w:ascii="Times New Roman" w:eastAsia="Times New Roman" w:hAnsi="Times New Roman"/>
          <w:sz w:val="28"/>
          <w:szCs w:val="28"/>
          <w:lang w:eastAsia="ru-RU"/>
        </w:rPr>
        <w:t>;</w:t>
      </w:r>
    </w:p>
    <w:p w14:paraId="3E05F0C6" w14:textId="040CBBED" w:rsidR="004970D4" w:rsidRDefault="004970D4" w:rsidP="003B2CDF">
      <w:pPr>
        <w:overflowPunct w:val="0"/>
        <w:autoSpaceDE w:val="0"/>
        <w:autoSpaceDN w:val="0"/>
        <w:adjustRightInd w:val="0"/>
        <w:spacing w:after="0"/>
        <w:ind w:firstLine="709"/>
        <w:jc w:val="both"/>
        <w:textAlignment w:val="baseline"/>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Pr="004970D4">
        <w:rPr>
          <w:rFonts w:ascii="Times New Roman" w:eastAsia="Times New Roman" w:hAnsi="Times New Roman"/>
          <w:sz w:val="28"/>
          <w:szCs w:val="28"/>
          <w:lang w:eastAsia="ru-RU"/>
        </w:rPr>
        <w:t xml:space="preserve">д. </w:t>
      </w:r>
      <w:proofErr w:type="spellStart"/>
      <w:r w:rsidRPr="004970D4">
        <w:rPr>
          <w:rFonts w:ascii="Times New Roman" w:eastAsia="Times New Roman" w:hAnsi="Times New Roman"/>
          <w:sz w:val="28"/>
          <w:szCs w:val="28"/>
          <w:lang w:eastAsia="ru-RU"/>
        </w:rPr>
        <w:t>Сюрбей</w:t>
      </w:r>
      <w:proofErr w:type="spellEnd"/>
      <w:r w:rsidR="003B2CDF">
        <w:rPr>
          <w:rFonts w:ascii="Times New Roman" w:eastAsia="Times New Roman" w:hAnsi="Times New Roman"/>
          <w:sz w:val="28"/>
          <w:szCs w:val="28"/>
          <w:lang w:eastAsia="ru-RU"/>
        </w:rPr>
        <w:t xml:space="preserve"> </w:t>
      </w:r>
      <w:r w:rsidR="004D0AF1">
        <w:rPr>
          <w:rFonts w:ascii="Times New Roman" w:eastAsia="Times New Roman" w:hAnsi="Times New Roman"/>
          <w:sz w:val="28"/>
          <w:szCs w:val="28"/>
          <w:lang w:eastAsia="ru-RU"/>
        </w:rPr>
        <w:t>–</w:t>
      </w:r>
      <w:r w:rsidR="003B2CDF">
        <w:rPr>
          <w:rFonts w:ascii="Times New Roman" w:eastAsia="Times New Roman" w:hAnsi="Times New Roman"/>
          <w:sz w:val="28"/>
          <w:szCs w:val="28"/>
          <w:lang w:eastAsia="ru-RU"/>
        </w:rPr>
        <w:t xml:space="preserve"> </w:t>
      </w:r>
      <w:proofErr w:type="spellStart"/>
      <w:r w:rsidRPr="004970D4">
        <w:rPr>
          <w:rFonts w:ascii="Times New Roman" w:eastAsia="Times New Roman" w:hAnsi="Times New Roman"/>
          <w:sz w:val="28"/>
          <w:szCs w:val="28"/>
          <w:lang w:eastAsia="ru-RU"/>
        </w:rPr>
        <w:t>Токаево</w:t>
      </w:r>
      <w:proofErr w:type="spellEnd"/>
      <w:r w:rsidR="004D0AF1">
        <w:rPr>
          <w:rFonts w:ascii="Times New Roman" w:eastAsia="Times New Roman" w:hAnsi="Times New Roman"/>
          <w:sz w:val="28"/>
          <w:szCs w:val="28"/>
          <w:lang w:eastAsia="ru-RU"/>
        </w:rPr>
        <w:t>;</w:t>
      </w:r>
    </w:p>
    <w:p w14:paraId="1772DB67" w14:textId="60EA3E6C" w:rsidR="003B2CDF" w:rsidRDefault="003B2CDF" w:rsidP="003B2CDF">
      <w:pPr>
        <w:overflowPunct w:val="0"/>
        <w:autoSpaceDE w:val="0"/>
        <w:autoSpaceDN w:val="0"/>
        <w:adjustRightInd w:val="0"/>
        <w:spacing w:after="0"/>
        <w:ind w:firstLine="709"/>
        <w:jc w:val="both"/>
        <w:textAlignment w:val="baseline"/>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Pr="003B2CDF">
        <w:rPr>
          <w:rFonts w:ascii="Times New Roman" w:eastAsia="Times New Roman" w:hAnsi="Times New Roman"/>
          <w:sz w:val="28"/>
          <w:szCs w:val="28"/>
          <w:lang w:eastAsia="ru-RU"/>
        </w:rPr>
        <w:t>п. Киров</w:t>
      </w:r>
      <w:r>
        <w:rPr>
          <w:rFonts w:ascii="Times New Roman" w:eastAsia="Times New Roman" w:hAnsi="Times New Roman"/>
          <w:sz w:val="28"/>
          <w:szCs w:val="28"/>
          <w:lang w:eastAsia="ru-RU"/>
        </w:rPr>
        <w:t>;</w:t>
      </w:r>
    </w:p>
    <w:p w14:paraId="12D2A1D4" w14:textId="7FDE12AE" w:rsidR="003B2CDF" w:rsidRDefault="003B2CDF" w:rsidP="003B2CDF">
      <w:pPr>
        <w:overflowPunct w:val="0"/>
        <w:autoSpaceDE w:val="0"/>
        <w:autoSpaceDN w:val="0"/>
        <w:adjustRightInd w:val="0"/>
        <w:spacing w:after="0"/>
        <w:ind w:firstLine="709"/>
        <w:jc w:val="both"/>
        <w:textAlignment w:val="baseline"/>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Pr="003B2CDF">
        <w:rPr>
          <w:rFonts w:ascii="Times New Roman" w:eastAsia="Times New Roman" w:hAnsi="Times New Roman"/>
          <w:sz w:val="28"/>
          <w:szCs w:val="28"/>
          <w:lang w:eastAsia="ru-RU"/>
        </w:rPr>
        <w:t xml:space="preserve">с. </w:t>
      </w:r>
      <w:proofErr w:type="spellStart"/>
      <w:r w:rsidRPr="003B2CDF">
        <w:rPr>
          <w:rFonts w:ascii="Times New Roman" w:eastAsia="Times New Roman" w:hAnsi="Times New Roman"/>
          <w:sz w:val="28"/>
          <w:szCs w:val="28"/>
          <w:lang w:eastAsia="ru-RU"/>
        </w:rPr>
        <w:t>Токаево</w:t>
      </w:r>
      <w:proofErr w:type="spellEnd"/>
      <w:r w:rsidR="008462ED">
        <w:rPr>
          <w:rFonts w:ascii="Times New Roman" w:eastAsia="Times New Roman" w:hAnsi="Times New Roman"/>
          <w:sz w:val="28"/>
          <w:szCs w:val="28"/>
          <w:lang w:eastAsia="ru-RU"/>
        </w:rPr>
        <w:t>;</w:t>
      </w:r>
    </w:p>
    <w:p w14:paraId="0C1FD953" w14:textId="28B86DA7" w:rsidR="008462ED" w:rsidRDefault="008462ED" w:rsidP="003B2CDF">
      <w:pPr>
        <w:overflowPunct w:val="0"/>
        <w:autoSpaceDE w:val="0"/>
        <w:autoSpaceDN w:val="0"/>
        <w:adjustRightInd w:val="0"/>
        <w:spacing w:after="0"/>
        <w:ind w:firstLine="709"/>
        <w:jc w:val="both"/>
        <w:textAlignment w:val="baseline"/>
        <w:rPr>
          <w:rFonts w:ascii="Times New Roman" w:eastAsia="Times New Roman" w:hAnsi="Times New Roman"/>
          <w:sz w:val="28"/>
          <w:szCs w:val="28"/>
          <w:lang w:eastAsia="ru-RU"/>
        </w:rPr>
      </w:pPr>
      <w:r>
        <w:rPr>
          <w:rFonts w:ascii="Times New Roman" w:eastAsia="Times New Roman" w:hAnsi="Times New Roman"/>
          <w:sz w:val="28"/>
          <w:szCs w:val="28"/>
          <w:lang w:eastAsia="ru-RU"/>
        </w:rPr>
        <w:t>- д. Полевой Сундырь;</w:t>
      </w:r>
    </w:p>
    <w:p w14:paraId="088F22C0" w14:textId="008DC343" w:rsidR="008462ED" w:rsidRDefault="008462ED" w:rsidP="003B2CDF">
      <w:pPr>
        <w:overflowPunct w:val="0"/>
        <w:autoSpaceDE w:val="0"/>
        <w:autoSpaceDN w:val="0"/>
        <w:adjustRightInd w:val="0"/>
        <w:spacing w:after="0"/>
        <w:ind w:firstLine="709"/>
        <w:jc w:val="both"/>
        <w:textAlignment w:val="baseline"/>
        <w:rPr>
          <w:rFonts w:ascii="Times New Roman" w:eastAsia="Times New Roman" w:hAnsi="Times New Roman"/>
          <w:sz w:val="28"/>
          <w:szCs w:val="28"/>
          <w:lang w:eastAsia="ru-RU"/>
        </w:rPr>
      </w:pPr>
      <w:r>
        <w:rPr>
          <w:rFonts w:ascii="Times New Roman" w:eastAsia="Times New Roman" w:hAnsi="Times New Roman"/>
          <w:sz w:val="28"/>
          <w:szCs w:val="28"/>
          <w:lang w:eastAsia="ru-RU"/>
        </w:rPr>
        <w:t>- д. Нюргечи;</w:t>
      </w:r>
    </w:p>
    <w:p w14:paraId="660A1B62" w14:textId="31A6E560" w:rsidR="008462ED" w:rsidRDefault="008462ED" w:rsidP="00865B28">
      <w:pPr>
        <w:tabs>
          <w:tab w:val="left" w:pos="3450"/>
        </w:tabs>
        <w:overflowPunct w:val="0"/>
        <w:autoSpaceDE w:val="0"/>
        <w:autoSpaceDN w:val="0"/>
        <w:adjustRightInd w:val="0"/>
        <w:spacing w:after="0"/>
        <w:ind w:firstLine="709"/>
        <w:jc w:val="both"/>
        <w:textAlignment w:val="baseline"/>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002C2323">
        <w:rPr>
          <w:rFonts w:ascii="Times New Roman" w:eastAsia="Times New Roman" w:hAnsi="Times New Roman"/>
          <w:sz w:val="28"/>
          <w:szCs w:val="28"/>
          <w:lang w:eastAsia="ru-RU"/>
        </w:rPr>
        <w:t xml:space="preserve">д. </w:t>
      </w:r>
      <w:proofErr w:type="spellStart"/>
      <w:r w:rsidR="002C2323">
        <w:rPr>
          <w:rFonts w:ascii="Times New Roman" w:eastAsia="Times New Roman" w:hAnsi="Times New Roman"/>
          <w:sz w:val="28"/>
          <w:szCs w:val="28"/>
          <w:lang w:eastAsia="ru-RU"/>
        </w:rPr>
        <w:t>Твеняшево</w:t>
      </w:r>
      <w:proofErr w:type="spellEnd"/>
      <w:r w:rsidR="00865B28">
        <w:rPr>
          <w:rFonts w:ascii="Times New Roman" w:eastAsia="Times New Roman" w:hAnsi="Times New Roman"/>
          <w:sz w:val="28"/>
          <w:szCs w:val="28"/>
          <w:lang w:eastAsia="ru-RU"/>
        </w:rPr>
        <w:t>;</w:t>
      </w:r>
    </w:p>
    <w:p w14:paraId="08E84702" w14:textId="2C9923A7" w:rsidR="00865B28" w:rsidRDefault="00865B28" w:rsidP="00865B28">
      <w:pPr>
        <w:tabs>
          <w:tab w:val="left" w:pos="3450"/>
        </w:tabs>
        <w:overflowPunct w:val="0"/>
        <w:autoSpaceDE w:val="0"/>
        <w:autoSpaceDN w:val="0"/>
        <w:adjustRightInd w:val="0"/>
        <w:spacing w:after="0"/>
        <w:ind w:firstLine="709"/>
        <w:jc w:val="both"/>
        <w:textAlignment w:val="baseline"/>
        <w:rPr>
          <w:rFonts w:ascii="Times New Roman" w:eastAsia="Times New Roman" w:hAnsi="Times New Roman"/>
          <w:sz w:val="28"/>
          <w:szCs w:val="28"/>
          <w:lang w:eastAsia="ru-RU"/>
        </w:rPr>
      </w:pPr>
      <w:r>
        <w:rPr>
          <w:rFonts w:ascii="Times New Roman" w:eastAsia="Times New Roman" w:hAnsi="Times New Roman"/>
          <w:sz w:val="28"/>
          <w:szCs w:val="28"/>
          <w:lang w:eastAsia="ru-RU"/>
        </w:rPr>
        <w:t>- д. Чичканы</w:t>
      </w:r>
      <w:r w:rsidR="00F3666D">
        <w:rPr>
          <w:rFonts w:ascii="Times New Roman" w:eastAsia="Times New Roman" w:hAnsi="Times New Roman"/>
          <w:sz w:val="28"/>
          <w:szCs w:val="28"/>
          <w:lang w:eastAsia="ru-RU"/>
        </w:rPr>
        <w:t>;</w:t>
      </w:r>
    </w:p>
    <w:p w14:paraId="44D4C351" w14:textId="27047705" w:rsidR="00F3666D" w:rsidRDefault="007D2976" w:rsidP="00865B28">
      <w:pPr>
        <w:tabs>
          <w:tab w:val="left" w:pos="3450"/>
        </w:tabs>
        <w:overflowPunct w:val="0"/>
        <w:autoSpaceDE w:val="0"/>
        <w:autoSpaceDN w:val="0"/>
        <w:adjustRightInd w:val="0"/>
        <w:spacing w:after="0"/>
        <w:ind w:firstLine="709"/>
        <w:jc w:val="both"/>
        <w:textAlignment w:val="baseline"/>
        <w:rPr>
          <w:rFonts w:ascii="Times New Roman" w:eastAsia="Times New Roman" w:hAnsi="Times New Roman"/>
          <w:sz w:val="28"/>
          <w:szCs w:val="28"/>
          <w:lang w:eastAsia="ru-RU"/>
        </w:rPr>
      </w:pPr>
      <w:r w:rsidRPr="007D2976">
        <w:rPr>
          <w:rFonts w:ascii="Times New Roman" w:eastAsia="Times New Roman" w:hAnsi="Times New Roman"/>
          <w:sz w:val="28"/>
          <w:szCs w:val="28"/>
          <w:lang w:eastAsia="ru-RU"/>
        </w:rPr>
        <w:t xml:space="preserve">- д. </w:t>
      </w:r>
      <w:proofErr w:type="spellStart"/>
      <w:r w:rsidRPr="007D2976">
        <w:rPr>
          <w:rFonts w:ascii="Times New Roman" w:eastAsia="Times New Roman" w:hAnsi="Times New Roman"/>
          <w:sz w:val="28"/>
          <w:szCs w:val="28"/>
          <w:lang w:eastAsia="ru-RU"/>
        </w:rPr>
        <w:t>Альбусь-Сюрбеево</w:t>
      </w:r>
      <w:proofErr w:type="spellEnd"/>
      <w:r w:rsidRPr="007D2976">
        <w:rPr>
          <w:rFonts w:ascii="Times New Roman" w:eastAsia="Times New Roman" w:hAnsi="Times New Roman"/>
          <w:sz w:val="28"/>
          <w:szCs w:val="28"/>
          <w:lang w:eastAsia="ru-RU"/>
        </w:rPr>
        <w:t>.</w:t>
      </w:r>
    </w:p>
    <w:p w14:paraId="7A236F26" w14:textId="7F52A22D" w:rsidR="00FD7BDF" w:rsidRDefault="00063D37" w:rsidP="00FD7BDF">
      <w:pPr>
        <w:overflowPunct w:val="0"/>
        <w:autoSpaceDE w:val="0"/>
        <w:autoSpaceDN w:val="0"/>
        <w:adjustRightInd w:val="0"/>
        <w:spacing w:after="0"/>
        <w:ind w:firstLine="709"/>
        <w:jc w:val="both"/>
        <w:textAlignment w:val="baseline"/>
        <w:rPr>
          <w:rFonts w:ascii="Times New Roman" w:eastAsia="Times New Roman" w:hAnsi="Times New Roman"/>
          <w:sz w:val="28"/>
          <w:szCs w:val="28"/>
          <w:lang w:eastAsia="ru-RU"/>
        </w:rPr>
      </w:pPr>
      <w:r w:rsidRPr="00063D37">
        <w:rPr>
          <w:rFonts w:ascii="Times New Roman" w:eastAsia="Times New Roman" w:hAnsi="Times New Roman"/>
          <w:sz w:val="28"/>
          <w:szCs w:val="28"/>
          <w:lang w:eastAsia="ru-RU"/>
        </w:rPr>
        <w:t>Источником хозяйственно</w:t>
      </w:r>
      <w:r w:rsidR="00882001">
        <w:rPr>
          <w:rFonts w:ascii="Times New Roman" w:eastAsia="Times New Roman" w:hAnsi="Times New Roman"/>
          <w:sz w:val="28"/>
          <w:szCs w:val="28"/>
          <w:lang w:eastAsia="ru-RU"/>
        </w:rPr>
        <w:t xml:space="preserve"> </w:t>
      </w:r>
      <w:r w:rsidRPr="00063D37">
        <w:rPr>
          <w:rFonts w:ascii="Times New Roman" w:eastAsia="Times New Roman" w:hAnsi="Times New Roman"/>
          <w:sz w:val="28"/>
          <w:szCs w:val="28"/>
          <w:lang w:eastAsia="ru-RU"/>
        </w:rPr>
        <w:t>- питьевого водоснабжения на территории муниципального округа являются подземные воды из 29 артезианских источников.</w:t>
      </w:r>
    </w:p>
    <w:p w14:paraId="19532E61" w14:textId="77777777" w:rsidR="003B2CDF" w:rsidRPr="003B2CDF" w:rsidRDefault="003B2CDF" w:rsidP="003B2CDF">
      <w:pPr>
        <w:overflowPunct w:val="0"/>
        <w:autoSpaceDE w:val="0"/>
        <w:autoSpaceDN w:val="0"/>
        <w:adjustRightInd w:val="0"/>
        <w:spacing w:after="0"/>
        <w:ind w:firstLine="709"/>
        <w:jc w:val="both"/>
        <w:textAlignment w:val="baseline"/>
        <w:rPr>
          <w:rFonts w:ascii="Times New Roman" w:eastAsia="Times New Roman" w:hAnsi="Times New Roman"/>
          <w:sz w:val="28"/>
          <w:szCs w:val="28"/>
          <w:lang w:eastAsia="ru-RU"/>
        </w:rPr>
      </w:pPr>
      <w:r w:rsidRPr="003B2CDF">
        <w:rPr>
          <w:rFonts w:ascii="Times New Roman" w:eastAsia="Times New Roman" w:hAnsi="Times New Roman"/>
          <w:sz w:val="28"/>
          <w:szCs w:val="28"/>
          <w:lang w:eastAsia="ru-RU"/>
        </w:rPr>
        <w:t xml:space="preserve">Согласно п. 1 ст. 65 Водного Кодекса РФ (от 03.06.2006 № 74-ФЗ), </w:t>
      </w:r>
      <w:proofErr w:type="spellStart"/>
      <w:r w:rsidRPr="003B2CDF">
        <w:rPr>
          <w:rFonts w:ascii="Times New Roman" w:eastAsia="Times New Roman" w:hAnsi="Times New Roman"/>
          <w:sz w:val="28"/>
          <w:szCs w:val="28"/>
          <w:lang w:eastAsia="ru-RU"/>
        </w:rPr>
        <w:t>водоохранными</w:t>
      </w:r>
      <w:proofErr w:type="spellEnd"/>
      <w:r w:rsidRPr="003B2CDF">
        <w:rPr>
          <w:rFonts w:ascii="Times New Roman" w:eastAsia="Times New Roman" w:hAnsi="Times New Roman"/>
          <w:sz w:val="28"/>
          <w:szCs w:val="28"/>
          <w:lang w:eastAsia="ru-RU"/>
        </w:rPr>
        <w:t xml:space="preserve"> зонами являются территории, которые примыкают к береговой линии (границам водного объекта) морей, рек, ручьев, каналов, озер, водохранилищ и на которых устанавливается специальный режим осуществления хозяйственной и иной деятельности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w:t>
      </w:r>
    </w:p>
    <w:p w14:paraId="272707FF" w14:textId="77777777" w:rsidR="003B2CDF" w:rsidRPr="003B2CDF" w:rsidRDefault="003B2CDF" w:rsidP="003B2CDF">
      <w:pPr>
        <w:overflowPunct w:val="0"/>
        <w:autoSpaceDE w:val="0"/>
        <w:autoSpaceDN w:val="0"/>
        <w:adjustRightInd w:val="0"/>
        <w:spacing w:after="0"/>
        <w:ind w:firstLine="709"/>
        <w:jc w:val="both"/>
        <w:textAlignment w:val="baseline"/>
        <w:rPr>
          <w:rFonts w:ascii="Times New Roman" w:eastAsia="Times New Roman" w:hAnsi="Times New Roman"/>
          <w:sz w:val="28"/>
          <w:szCs w:val="28"/>
          <w:lang w:eastAsia="ru-RU"/>
        </w:rPr>
      </w:pPr>
      <w:r w:rsidRPr="003B2CDF">
        <w:rPr>
          <w:rFonts w:ascii="Times New Roman" w:eastAsia="Times New Roman" w:hAnsi="Times New Roman"/>
          <w:sz w:val="28"/>
          <w:szCs w:val="28"/>
          <w:lang w:eastAsia="ru-RU"/>
        </w:rPr>
        <w:t xml:space="preserve">В границах </w:t>
      </w:r>
      <w:proofErr w:type="spellStart"/>
      <w:r w:rsidRPr="003B2CDF">
        <w:rPr>
          <w:rFonts w:ascii="Times New Roman" w:eastAsia="Times New Roman" w:hAnsi="Times New Roman"/>
          <w:sz w:val="28"/>
          <w:szCs w:val="28"/>
          <w:lang w:eastAsia="ru-RU"/>
        </w:rPr>
        <w:t>водоохранных</w:t>
      </w:r>
      <w:proofErr w:type="spellEnd"/>
      <w:r w:rsidRPr="003B2CDF">
        <w:rPr>
          <w:rFonts w:ascii="Times New Roman" w:eastAsia="Times New Roman" w:hAnsi="Times New Roman"/>
          <w:sz w:val="28"/>
          <w:szCs w:val="28"/>
          <w:lang w:eastAsia="ru-RU"/>
        </w:rPr>
        <w:t xml:space="preserve"> зон устанавливаются прибрежные защитные полосы, на территориях которых вводятся дополнительные ограничения хозяйственной и иной деятельности.</w:t>
      </w:r>
    </w:p>
    <w:p w14:paraId="16FCC979" w14:textId="1F6A836D" w:rsidR="00FD7BDF" w:rsidRDefault="003B2CDF" w:rsidP="003B2CDF">
      <w:pPr>
        <w:overflowPunct w:val="0"/>
        <w:autoSpaceDE w:val="0"/>
        <w:autoSpaceDN w:val="0"/>
        <w:adjustRightInd w:val="0"/>
        <w:spacing w:after="0"/>
        <w:ind w:firstLine="709"/>
        <w:jc w:val="both"/>
        <w:textAlignment w:val="baseline"/>
        <w:rPr>
          <w:rFonts w:ascii="Times New Roman" w:eastAsia="Times New Roman" w:hAnsi="Times New Roman"/>
          <w:sz w:val="28"/>
          <w:szCs w:val="28"/>
          <w:lang w:eastAsia="ru-RU"/>
        </w:rPr>
      </w:pPr>
      <w:r w:rsidRPr="003B2CDF">
        <w:rPr>
          <w:rFonts w:ascii="Times New Roman" w:eastAsia="Times New Roman" w:hAnsi="Times New Roman"/>
          <w:sz w:val="28"/>
          <w:szCs w:val="28"/>
          <w:lang w:eastAsia="ru-RU"/>
        </w:rPr>
        <w:t xml:space="preserve">За пределами территорий городов и других населенных пунктов ширина </w:t>
      </w:r>
      <w:proofErr w:type="spellStart"/>
      <w:r w:rsidRPr="003B2CDF">
        <w:rPr>
          <w:rFonts w:ascii="Times New Roman" w:eastAsia="Times New Roman" w:hAnsi="Times New Roman"/>
          <w:sz w:val="28"/>
          <w:szCs w:val="28"/>
          <w:lang w:eastAsia="ru-RU"/>
        </w:rPr>
        <w:t>водоохранной</w:t>
      </w:r>
      <w:proofErr w:type="spellEnd"/>
      <w:r w:rsidRPr="003B2CDF">
        <w:rPr>
          <w:rFonts w:ascii="Times New Roman" w:eastAsia="Times New Roman" w:hAnsi="Times New Roman"/>
          <w:sz w:val="28"/>
          <w:szCs w:val="28"/>
          <w:lang w:eastAsia="ru-RU"/>
        </w:rPr>
        <w:t xml:space="preserve"> зоны рек, ручьев, каналов, озер, водохранилищ и ширина их прибрежной защитной полосы устанавливаются от местоположения соответствующей береговой линии (границы водного объекта). При наличии централизованных ливневых систем водоотведения и набережных границы прибрежных защитных полос этих водных объектов совпадают с парапетами набережных, ширина </w:t>
      </w:r>
      <w:proofErr w:type="spellStart"/>
      <w:r w:rsidRPr="003B2CDF">
        <w:rPr>
          <w:rFonts w:ascii="Times New Roman" w:eastAsia="Times New Roman" w:hAnsi="Times New Roman"/>
          <w:sz w:val="28"/>
          <w:szCs w:val="28"/>
          <w:lang w:eastAsia="ru-RU"/>
        </w:rPr>
        <w:t>водоохранной</w:t>
      </w:r>
      <w:proofErr w:type="spellEnd"/>
      <w:r w:rsidRPr="003B2CDF">
        <w:rPr>
          <w:rFonts w:ascii="Times New Roman" w:eastAsia="Times New Roman" w:hAnsi="Times New Roman"/>
          <w:sz w:val="28"/>
          <w:szCs w:val="28"/>
          <w:lang w:eastAsia="ru-RU"/>
        </w:rPr>
        <w:t xml:space="preserve"> зоны на таких территориях устанавливается от парапета набережной.</w:t>
      </w:r>
    </w:p>
    <w:p w14:paraId="777D45D9" w14:textId="60C0322E" w:rsidR="003B2CDF" w:rsidRDefault="003B2CDF" w:rsidP="003B2CDF">
      <w:pPr>
        <w:overflowPunct w:val="0"/>
        <w:autoSpaceDE w:val="0"/>
        <w:autoSpaceDN w:val="0"/>
        <w:adjustRightInd w:val="0"/>
        <w:spacing w:after="0"/>
        <w:ind w:firstLine="709"/>
        <w:jc w:val="both"/>
        <w:textAlignment w:val="baseline"/>
        <w:rPr>
          <w:rFonts w:ascii="Times New Roman" w:eastAsia="Times New Roman" w:hAnsi="Times New Roman"/>
          <w:sz w:val="28"/>
          <w:szCs w:val="28"/>
          <w:lang w:eastAsia="ru-RU"/>
        </w:rPr>
      </w:pPr>
      <w:r w:rsidRPr="003B2CDF">
        <w:rPr>
          <w:rFonts w:ascii="Times New Roman" w:eastAsia="Times New Roman" w:hAnsi="Times New Roman"/>
          <w:sz w:val="28"/>
          <w:szCs w:val="28"/>
          <w:lang w:eastAsia="ru-RU"/>
        </w:rPr>
        <w:t xml:space="preserve">Ширина </w:t>
      </w:r>
      <w:proofErr w:type="spellStart"/>
      <w:r w:rsidRPr="003B2CDF">
        <w:rPr>
          <w:rFonts w:ascii="Times New Roman" w:eastAsia="Times New Roman" w:hAnsi="Times New Roman"/>
          <w:sz w:val="28"/>
          <w:szCs w:val="28"/>
          <w:lang w:eastAsia="ru-RU"/>
        </w:rPr>
        <w:t>водоохранной</w:t>
      </w:r>
      <w:proofErr w:type="spellEnd"/>
      <w:r w:rsidRPr="003B2CDF">
        <w:rPr>
          <w:rFonts w:ascii="Times New Roman" w:eastAsia="Times New Roman" w:hAnsi="Times New Roman"/>
          <w:sz w:val="28"/>
          <w:szCs w:val="28"/>
          <w:lang w:eastAsia="ru-RU"/>
        </w:rPr>
        <w:t xml:space="preserve"> зоны озера, водохранилища, за исключением озера, расположенного внутри болота, или озера, водохранилища с акваторией менее 0,5 квадратного километра, устанавливается в размере пятидесяти метров. Ширина </w:t>
      </w:r>
      <w:proofErr w:type="spellStart"/>
      <w:r w:rsidRPr="003B2CDF">
        <w:rPr>
          <w:rFonts w:ascii="Times New Roman" w:eastAsia="Times New Roman" w:hAnsi="Times New Roman"/>
          <w:sz w:val="28"/>
          <w:szCs w:val="28"/>
          <w:lang w:eastAsia="ru-RU"/>
        </w:rPr>
        <w:t>водоохранной</w:t>
      </w:r>
      <w:proofErr w:type="spellEnd"/>
      <w:r w:rsidRPr="003B2CDF">
        <w:rPr>
          <w:rFonts w:ascii="Times New Roman" w:eastAsia="Times New Roman" w:hAnsi="Times New Roman"/>
          <w:sz w:val="28"/>
          <w:szCs w:val="28"/>
          <w:lang w:eastAsia="ru-RU"/>
        </w:rPr>
        <w:t xml:space="preserve"> зоны водохранилища, расположенного на водотоке, устанавливается равной ширине </w:t>
      </w:r>
      <w:proofErr w:type="spellStart"/>
      <w:r w:rsidRPr="003B2CDF">
        <w:rPr>
          <w:rFonts w:ascii="Times New Roman" w:eastAsia="Times New Roman" w:hAnsi="Times New Roman"/>
          <w:sz w:val="28"/>
          <w:szCs w:val="28"/>
          <w:lang w:eastAsia="ru-RU"/>
        </w:rPr>
        <w:t>водоохранной</w:t>
      </w:r>
      <w:proofErr w:type="spellEnd"/>
      <w:r w:rsidRPr="003B2CDF">
        <w:rPr>
          <w:rFonts w:ascii="Times New Roman" w:eastAsia="Times New Roman" w:hAnsi="Times New Roman"/>
          <w:sz w:val="28"/>
          <w:szCs w:val="28"/>
          <w:lang w:eastAsia="ru-RU"/>
        </w:rPr>
        <w:t xml:space="preserve"> зоны этого водотока.</w:t>
      </w:r>
    </w:p>
    <w:p w14:paraId="6DBB2B59" w14:textId="072D4338" w:rsidR="00505741" w:rsidRPr="00505741" w:rsidRDefault="00505741" w:rsidP="00505741">
      <w:pPr>
        <w:overflowPunct w:val="0"/>
        <w:autoSpaceDE w:val="0"/>
        <w:autoSpaceDN w:val="0"/>
        <w:adjustRightInd w:val="0"/>
        <w:spacing w:after="0"/>
        <w:ind w:firstLine="709"/>
        <w:jc w:val="both"/>
        <w:textAlignment w:val="baseline"/>
        <w:rPr>
          <w:rFonts w:ascii="Times New Roman" w:eastAsia="Times New Roman" w:hAnsi="Times New Roman"/>
          <w:sz w:val="28"/>
          <w:szCs w:val="28"/>
          <w:lang w:eastAsia="ru-RU"/>
        </w:rPr>
      </w:pPr>
      <w:r w:rsidRPr="00505741">
        <w:rPr>
          <w:rFonts w:ascii="Times New Roman" w:eastAsia="Times New Roman" w:hAnsi="Times New Roman"/>
          <w:sz w:val="28"/>
          <w:szCs w:val="28"/>
          <w:lang w:eastAsia="ru-RU"/>
        </w:rPr>
        <w:t xml:space="preserve">В соответствии с постановлением Главного государственного санитарного врача Российской Федерации от 14 марта 2002 года № 10 </w:t>
      </w:r>
      <w:r w:rsidR="00E63B82">
        <w:rPr>
          <w:rFonts w:ascii="Times New Roman" w:eastAsia="Times New Roman" w:hAnsi="Times New Roman"/>
          <w:sz w:val="28"/>
          <w:szCs w:val="28"/>
          <w:lang w:eastAsia="ru-RU"/>
        </w:rPr>
        <w:t>«</w:t>
      </w:r>
      <w:r w:rsidRPr="00505741">
        <w:rPr>
          <w:rFonts w:ascii="Times New Roman" w:eastAsia="Times New Roman" w:hAnsi="Times New Roman"/>
          <w:sz w:val="28"/>
          <w:szCs w:val="28"/>
          <w:lang w:eastAsia="ru-RU"/>
        </w:rPr>
        <w:t xml:space="preserve">О введении в действие санитарных правил и норм </w:t>
      </w:r>
      <w:r w:rsidR="00E63B82">
        <w:rPr>
          <w:rFonts w:ascii="Times New Roman" w:eastAsia="Times New Roman" w:hAnsi="Times New Roman"/>
          <w:sz w:val="28"/>
          <w:szCs w:val="28"/>
          <w:lang w:eastAsia="ru-RU"/>
        </w:rPr>
        <w:t>«</w:t>
      </w:r>
      <w:r w:rsidRPr="00505741">
        <w:rPr>
          <w:rFonts w:ascii="Times New Roman" w:eastAsia="Times New Roman" w:hAnsi="Times New Roman"/>
          <w:sz w:val="28"/>
          <w:szCs w:val="28"/>
          <w:lang w:eastAsia="ru-RU"/>
        </w:rPr>
        <w:t xml:space="preserve">Зоны санитарной охраны источников </w:t>
      </w:r>
      <w:r w:rsidRPr="00505741">
        <w:rPr>
          <w:rFonts w:ascii="Times New Roman" w:eastAsia="Times New Roman" w:hAnsi="Times New Roman"/>
          <w:sz w:val="28"/>
          <w:szCs w:val="28"/>
          <w:lang w:eastAsia="ru-RU"/>
        </w:rPr>
        <w:lastRenderedPageBreak/>
        <w:t>водоснабжения и водопроводов питьевого назначения. СанПиН 2.1.4.1110-02</w:t>
      </w:r>
      <w:r w:rsidR="00E63B82">
        <w:rPr>
          <w:rFonts w:ascii="Times New Roman" w:eastAsia="Times New Roman" w:hAnsi="Times New Roman"/>
          <w:sz w:val="28"/>
          <w:szCs w:val="28"/>
          <w:lang w:eastAsia="ru-RU"/>
        </w:rPr>
        <w:t>»</w:t>
      </w:r>
      <w:r w:rsidRPr="00505741">
        <w:rPr>
          <w:rFonts w:ascii="Times New Roman" w:eastAsia="Times New Roman" w:hAnsi="Times New Roman"/>
          <w:sz w:val="28"/>
          <w:szCs w:val="28"/>
          <w:lang w:eastAsia="ru-RU"/>
        </w:rPr>
        <w:t xml:space="preserve"> (с изменениями на 25 сентября 2014 года), зоны санитарной охраны (ЗСО) организуются на всех водопроводах, вне зависимости от ведомственной принадлежности, подающих воду, как из поверхностных, так и из подземных источников.</w:t>
      </w:r>
    </w:p>
    <w:p w14:paraId="407AF83B" w14:textId="77777777" w:rsidR="00505741" w:rsidRPr="00505741" w:rsidRDefault="00505741" w:rsidP="00505741">
      <w:pPr>
        <w:overflowPunct w:val="0"/>
        <w:autoSpaceDE w:val="0"/>
        <w:autoSpaceDN w:val="0"/>
        <w:adjustRightInd w:val="0"/>
        <w:spacing w:after="0"/>
        <w:ind w:firstLine="709"/>
        <w:jc w:val="both"/>
        <w:textAlignment w:val="baseline"/>
        <w:rPr>
          <w:rFonts w:ascii="Times New Roman" w:eastAsia="Times New Roman" w:hAnsi="Times New Roman"/>
          <w:sz w:val="28"/>
          <w:szCs w:val="28"/>
          <w:lang w:eastAsia="ru-RU"/>
        </w:rPr>
      </w:pPr>
      <w:r w:rsidRPr="00505741">
        <w:rPr>
          <w:rFonts w:ascii="Times New Roman" w:eastAsia="Times New Roman" w:hAnsi="Times New Roman"/>
          <w:sz w:val="28"/>
          <w:szCs w:val="28"/>
          <w:lang w:eastAsia="ru-RU"/>
        </w:rPr>
        <w:t>Основной целью создания и обеспечения режима в ЗСО является санитарная охрана от загрязнения источников водоснабжения и водопроводных сооружений, а также территорий, на которых они расположены.</w:t>
      </w:r>
    </w:p>
    <w:p w14:paraId="4891D5DC" w14:textId="77777777" w:rsidR="00505741" w:rsidRPr="00505741" w:rsidRDefault="00505741" w:rsidP="00505741">
      <w:pPr>
        <w:overflowPunct w:val="0"/>
        <w:autoSpaceDE w:val="0"/>
        <w:autoSpaceDN w:val="0"/>
        <w:adjustRightInd w:val="0"/>
        <w:spacing w:after="0"/>
        <w:ind w:firstLine="709"/>
        <w:jc w:val="both"/>
        <w:textAlignment w:val="baseline"/>
        <w:rPr>
          <w:rFonts w:ascii="Times New Roman" w:eastAsia="Times New Roman" w:hAnsi="Times New Roman"/>
          <w:sz w:val="28"/>
          <w:szCs w:val="28"/>
          <w:lang w:eastAsia="ru-RU"/>
        </w:rPr>
      </w:pPr>
      <w:r w:rsidRPr="00505741">
        <w:rPr>
          <w:rFonts w:ascii="Times New Roman" w:eastAsia="Times New Roman" w:hAnsi="Times New Roman"/>
          <w:sz w:val="28"/>
          <w:szCs w:val="28"/>
          <w:lang w:eastAsia="ru-RU"/>
        </w:rPr>
        <w:t>ЗСО организуются в составе трех поясов: первый пояс (строгого режима) включает территорию расположения водозаборов, площадок всех водопроводных сооружений и водопроводящего канала. Его назначение – защита места водозабора и водозаборных сооружений от случайного или умышленного загрязнения и повреждения. Второй и третий пояса (пояса ограничений) включают территорию, предназначенную для предупреждения загрязнения воды источников водоснабжения.</w:t>
      </w:r>
    </w:p>
    <w:p w14:paraId="0F79E2CC" w14:textId="1DC63E61" w:rsidR="00505741" w:rsidRDefault="00505741" w:rsidP="00505741">
      <w:pPr>
        <w:overflowPunct w:val="0"/>
        <w:autoSpaceDE w:val="0"/>
        <w:autoSpaceDN w:val="0"/>
        <w:adjustRightInd w:val="0"/>
        <w:spacing w:after="0"/>
        <w:ind w:firstLine="709"/>
        <w:jc w:val="both"/>
        <w:textAlignment w:val="baseline"/>
        <w:rPr>
          <w:rFonts w:ascii="Times New Roman" w:eastAsia="Times New Roman" w:hAnsi="Times New Roman"/>
          <w:sz w:val="28"/>
          <w:szCs w:val="28"/>
          <w:lang w:eastAsia="ru-RU"/>
        </w:rPr>
      </w:pPr>
      <w:r w:rsidRPr="00505741">
        <w:rPr>
          <w:rFonts w:ascii="Times New Roman" w:eastAsia="Times New Roman" w:hAnsi="Times New Roman"/>
          <w:sz w:val="28"/>
          <w:szCs w:val="28"/>
          <w:lang w:eastAsia="ru-RU"/>
        </w:rPr>
        <w:t>Граница первого пояса подземных источников устанавливается на расстоянии не менее 30 м от водозабора – при использовании защищенных подземных вод и на расстоянии не менее 50 м – при использовании недостаточно защищенных подземных вод.</w:t>
      </w:r>
    </w:p>
    <w:p w14:paraId="7AC9F4E1" w14:textId="77777777" w:rsidR="00FD7BDF" w:rsidRPr="00FD7BDF" w:rsidRDefault="00FD7BDF" w:rsidP="00FD7BDF">
      <w:pPr>
        <w:overflowPunct w:val="0"/>
        <w:autoSpaceDE w:val="0"/>
        <w:autoSpaceDN w:val="0"/>
        <w:adjustRightInd w:val="0"/>
        <w:spacing w:after="0"/>
        <w:ind w:firstLine="709"/>
        <w:jc w:val="both"/>
        <w:textAlignment w:val="baseline"/>
        <w:rPr>
          <w:rFonts w:ascii="Times New Roman" w:eastAsia="Times New Roman" w:hAnsi="Times New Roman"/>
          <w:sz w:val="28"/>
          <w:szCs w:val="28"/>
          <w:lang w:eastAsia="ru-RU"/>
        </w:rPr>
      </w:pPr>
      <w:r w:rsidRPr="00FD7BDF">
        <w:rPr>
          <w:rFonts w:ascii="Times New Roman" w:eastAsia="Times New Roman" w:hAnsi="Times New Roman"/>
          <w:sz w:val="28"/>
          <w:szCs w:val="28"/>
          <w:lang w:eastAsia="ru-RU"/>
        </w:rPr>
        <w:t>Важнейшим элементом систем водоснабжения являются водопроводные сети. Сети водопровода подразделяются на магистральные и распределительные. Магистральные линии предназначены в основном для подачи воды транзитом к отдаленным объектам. Они идут в направлении движения основных потоков воды. Распределительные сети подают воду к отдельным объектам, и транзитные потоки там незначительны.</w:t>
      </w:r>
    </w:p>
    <w:p w14:paraId="30C45858" w14:textId="77777777" w:rsidR="00FD7BDF" w:rsidRPr="00FD7BDF" w:rsidRDefault="00FD7BDF" w:rsidP="00FD7BDF">
      <w:pPr>
        <w:overflowPunct w:val="0"/>
        <w:autoSpaceDE w:val="0"/>
        <w:autoSpaceDN w:val="0"/>
        <w:adjustRightInd w:val="0"/>
        <w:spacing w:after="0"/>
        <w:ind w:firstLine="709"/>
        <w:jc w:val="both"/>
        <w:textAlignment w:val="baseline"/>
        <w:rPr>
          <w:rFonts w:ascii="Times New Roman" w:eastAsia="Times New Roman" w:hAnsi="Times New Roman"/>
          <w:sz w:val="28"/>
          <w:szCs w:val="28"/>
          <w:lang w:eastAsia="ru-RU"/>
        </w:rPr>
      </w:pPr>
      <w:r w:rsidRPr="00FD7BDF">
        <w:rPr>
          <w:rFonts w:ascii="Times New Roman" w:eastAsia="Times New Roman" w:hAnsi="Times New Roman"/>
          <w:sz w:val="28"/>
          <w:szCs w:val="28"/>
          <w:lang w:eastAsia="ru-RU"/>
        </w:rPr>
        <w:t>Конфигурация водопроводной сети на местности имеет большое значение, обеспечивая условия для бесперебойной и надежной подачи воды потребителям. Конфигурация водопроводной сети населенных пунктов Комсомольского сельского поселения в основном позволяет доставлять воду к потребителям по возможности кратчайшим путем с учетом рельефа местности, планировки населенного пункта и размещения основных потребителей воды.</w:t>
      </w:r>
    </w:p>
    <w:p w14:paraId="777E0481" w14:textId="200AE750" w:rsidR="00FD7BDF" w:rsidRPr="00FD7BDF" w:rsidRDefault="00FD7BDF" w:rsidP="00FD7BDF">
      <w:pPr>
        <w:overflowPunct w:val="0"/>
        <w:autoSpaceDE w:val="0"/>
        <w:autoSpaceDN w:val="0"/>
        <w:adjustRightInd w:val="0"/>
        <w:spacing w:after="0"/>
        <w:ind w:firstLine="709"/>
        <w:jc w:val="both"/>
        <w:textAlignment w:val="baseline"/>
        <w:rPr>
          <w:rFonts w:ascii="Times New Roman" w:eastAsia="Times New Roman" w:hAnsi="Times New Roman"/>
          <w:sz w:val="28"/>
          <w:szCs w:val="28"/>
          <w:lang w:eastAsia="ru-RU"/>
        </w:rPr>
      </w:pPr>
      <w:r w:rsidRPr="00FD7BDF">
        <w:rPr>
          <w:rFonts w:ascii="Times New Roman" w:eastAsia="Times New Roman" w:hAnsi="Times New Roman"/>
          <w:sz w:val="28"/>
          <w:szCs w:val="28"/>
          <w:lang w:eastAsia="ru-RU"/>
        </w:rPr>
        <w:t xml:space="preserve">Централизованные системы водоснабжения </w:t>
      </w:r>
      <w:r w:rsidR="00297E96">
        <w:rPr>
          <w:rFonts w:ascii="Times New Roman" w:eastAsia="Times New Roman" w:hAnsi="Times New Roman"/>
          <w:sz w:val="28"/>
          <w:szCs w:val="28"/>
          <w:lang w:eastAsia="ru-RU"/>
        </w:rPr>
        <w:t>муниципального округа</w:t>
      </w:r>
      <w:r w:rsidRPr="00FD7BDF">
        <w:rPr>
          <w:rFonts w:ascii="Times New Roman" w:eastAsia="Times New Roman" w:hAnsi="Times New Roman"/>
          <w:sz w:val="28"/>
          <w:szCs w:val="28"/>
          <w:lang w:eastAsia="ru-RU"/>
        </w:rPr>
        <w:t xml:space="preserve"> обеспечивают потребителей водоснабжением на хозяйственно-питьевые нужды.</w:t>
      </w:r>
    </w:p>
    <w:p w14:paraId="387FAF37" w14:textId="2C47E7D7" w:rsidR="00FD7BDF" w:rsidRPr="00FD7BDF" w:rsidRDefault="00FD7BDF" w:rsidP="00FD7BDF">
      <w:pPr>
        <w:overflowPunct w:val="0"/>
        <w:autoSpaceDE w:val="0"/>
        <w:autoSpaceDN w:val="0"/>
        <w:adjustRightInd w:val="0"/>
        <w:spacing w:after="0"/>
        <w:ind w:firstLine="709"/>
        <w:jc w:val="both"/>
        <w:textAlignment w:val="baseline"/>
        <w:rPr>
          <w:rFonts w:ascii="Times New Roman" w:eastAsia="Times New Roman" w:hAnsi="Times New Roman"/>
          <w:sz w:val="28"/>
          <w:szCs w:val="28"/>
          <w:lang w:eastAsia="ru-RU"/>
        </w:rPr>
      </w:pPr>
      <w:r w:rsidRPr="00FD7BDF">
        <w:rPr>
          <w:rFonts w:ascii="Times New Roman" w:eastAsia="Times New Roman" w:hAnsi="Times New Roman"/>
          <w:sz w:val="28"/>
          <w:szCs w:val="28"/>
          <w:lang w:eastAsia="ru-RU"/>
        </w:rPr>
        <w:t xml:space="preserve">В целом, система водоснабжения </w:t>
      </w:r>
      <w:r w:rsidR="00297E96">
        <w:rPr>
          <w:rFonts w:ascii="Times New Roman" w:eastAsia="Times New Roman" w:hAnsi="Times New Roman"/>
          <w:sz w:val="28"/>
          <w:szCs w:val="28"/>
          <w:lang w:eastAsia="ru-RU"/>
        </w:rPr>
        <w:t>муниципального округа</w:t>
      </w:r>
      <w:r w:rsidRPr="00FD7BDF">
        <w:rPr>
          <w:rFonts w:ascii="Times New Roman" w:eastAsia="Times New Roman" w:hAnsi="Times New Roman"/>
          <w:sz w:val="28"/>
          <w:szCs w:val="28"/>
          <w:lang w:eastAsia="ru-RU"/>
        </w:rPr>
        <w:t xml:space="preserve"> представляет собой совокупность взаимосвязанных сооружений, устройств и трубопроводов. Все они работают в режиме, определяемым гидравлическими, физико-химическими и микробиологическими процессами, протекающими в различные сроки.</w:t>
      </w:r>
    </w:p>
    <w:p w14:paraId="1571AF9E" w14:textId="1CC74B79" w:rsidR="00FD7BDF" w:rsidRPr="00FD7BDF" w:rsidRDefault="00FD7BDF" w:rsidP="00FD7BDF">
      <w:pPr>
        <w:overflowPunct w:val="0"/>
        <w:autoSpaceDE w:val="0"/>
        <w:autoSpaceDN w:val="0"/>
        <w:adjustRightInd w:val="0"/>
        <w:spacing w:after="0"/>
        <w:ind w:firstLine="709"/>
        <w:jc w:val="both"/>
        <w:textAlignment w:val="baseline"/>
        <w:rPr>
          <w:rFonts w:ascii="Times New Roman" w:eastAsia="Times New Roman" w:hAnsi="Times New Roman"/>
          <w:sz w:val="28"/>
          <w:szCs w:val="28"/>
          <w:lang w:eastAsia="ru-RU"/>
        </w:rPr>
      </w:pPr>
      <w:r w:rsidRPr="00FD7BDF">
        <w:rPr>
          <w:rFonts w:ascii="Times New Roman" w:eastAsia="Times New Roman" w:hAnsi="Times New Roman"/>
          <w:sz w:val="28"/>
          <w:szCs w:val="28"/>
          <w:lang w:eastAsia="ru-RU"/>
        </w:rPr>
        <w:t xml:space="preserve">Эксплуатационные зоны системы водоснабжения определяются </w:t>
      </w:r>
      <w:proofErr w:type="spellStart"/>
      <w:r w:rsidRPr="00FD7BDF">
        <w:rPr>
          <w:rFonts w:ascii="Times New Roman" w:eastAsia="Times New Roman" w:hAnsi="Times New Roman"/>
          <w:sz w:val="28"/>
          <w:szCs w:val="28"/>
          <w:lang w:eastAsia="ru-RU"/>
        </w:rPr>
        <w:t>водоснабжающими</w:t>
      </w:r>
      <w:proofErr w:type="spellEnd"/>
      <w:r w:rsidRPr="00FD7BDF">
        <w:rPr>
          <w:rFonts w:ascii="Times New Roman" w:eastAsia="Times New Roman" w:hAnsi="Times New Roman"/>
          <w:sz w:val="28"/>
          <w:szCs w:val="28"/>
          <w:lang w:eastAsia="ru-RU"/>
        </w:rPr>
        <w:t xml:space="preserve"> организациями, обслуживающими эти зоны. Систему </w:t>
      </w:r>
      <w:r w:rsidRPr="00FD7BDF">
        <w:rPr>
          <w:rFonts w:ascii="Times New Roman" w:eastAsia="Times New Roman" w:hAnsi="Times New Roman"/>
          <w:sz w:val="28"/>
          <w:szCs w:val="28"/>
          <w:lang w:eastAsia="ru-RU"/>
        </w:rPr>
        <w:lastRenderedPageBreak/>
        <w:t xml:space="preserve">водоснабжения Комсомольского </w:t>
      </w:r>
      <w:r w:rsidR="00297E96">
        <w:rPr>
          <w:rFonts w:ascii="Times New Roman" w:eastAsia="Times New Roman" w:hAnsi="Times New Roman"/>
          <w:sz w:val="28"/>
          <w:szCs w:val="28"/>
          <w:lang w:eastAsia="ru-RU"/>
        </w:rPr>
        <w:t>муниципального округа</w:t>
      </w:r>
      <w:r w:rsidRPr="00FD7BDF">
        <w:rPr>
          <w:rFonts w:ascii="Times New Roman" w:eastAsia="Times New Roman" w:hAnsi="Times New Roman"/>
          <w:sz w:val="28"/>
          <w:szCs w:val="28"/>
          <w:lang w:eastAsia="ru-RU"/>
        </w:rPr>
        <w:t xml:space="preserve"> представляют четыре </w:t>
      </w:r>
      <w:proofErr w:type="spellStart"/>
      <w:r w:rsidRPr="00FD7BDF">
        <w:rPr>
          <w:rFonts w:ascii="Times New Roman" w:eastAsia="Times New Roman" w:hAnsi="Times New Roman"/>
          <w:sz w:val="28"/>
          <w:szCs w:val="28"/>
          <w:lang w:eastAsia="ru-RU"/>
        </w:rPr>
        <w:t>водоснабжающие</w:t>
      </w:r>
      <w:proofErr w:type="spellEnd"/>
      <w:r w:rsidRPr="00FD7BDF">
        <w:rPr>
          <w:rFonts w:ascii="Times New Roman" w:eastAsia="Times New Roman" w:hAnsi="Times New Roman"/>
          <w:sz w:val="28"/>
          <w:szCs w:val="28"/>
          <w:lang w:eastAsia="ru-RU"/>
        </w:rPr>
        <w:t xml:space="preserve"> организации.</w:t>
      </w:r>
    </w:p>
    <w:p w14:paraId="456B03AF" w14:textId="4A61D147" w:rsidR="00FD7BDF" w:rsidRPr="00FD7BDF" w:rsidRDefault="002947D6" w:rsidP="00FD7BDF">
      <w:pPr>
        <w:overflowPunct w:val="0"/>
        <w:autoSpaceDE w:val="0"/>
        <w:autoSpaceDN w:val="0"/>
        <w:adjustRightInd w:val="0"/>
        <w:spacing w:after="0"/>
        <w:ind w:firstLine="709"/>
        <w:jc w:val="both"/>
        <w:textAlignment w:val="baseline"/>
        <w:rPr>
          <w:rFonts w:ascii="Times New Roman" w:eastAsia="Times New Roman" w:hAnsi="Times New Roman"/>
          <w:sz w:val="28"/>
          <w:szCs w:val="28"/>
          <w:lang w:eastAsia="ru-RU"/>
        </w:rPr>
      </w:pPr>
      <w:r w:rsidRPr="002947D6">
        <w:rPr>
          <w:rFonts w:ascii="Times New Roman" w:eastAsia="Times New Roman" w:hAnsi="Times New Roman"/>
          <w:sz w:val="28"/>
          <w:szCs w:val="28"/>
          <w:lang w:eastAsia="ru-RU"/>
        </w:rPr>
        <w:t xml:space="preserve">Эксплуатационная зона администрации Комсомольского муниципального округа как организации, осуществляющей водоснабжение, распространяется на село Комсомольское, деревню Малые </w:t>
      </w:r>
      <w:proofErr w:type="spellStart"/>
      <w:r w:rsidRPr="002947D6">
        <w:rPr>
          <w:rFonts w:ascii="Times New Roman" w:eastAsia="Times New Roman" w:hAnsi="Times New Roman"/>
          <w:sz w:val="28"/>
          <w:szCs w:val="28"/>
          <w:lang w:eastAsia="ru-RU"/>
        </w:rPr>
        <w:t>Кошелеи</w:t>
      </w:r>
      <w:proofErr w:type="spellEnd"/>
      <w:r w:rsidRPr="002947D6">
        <w:rPr>
          <w:rFonts w:ascii="Times New Roman" w:eastAsia="Times New Roman" w:hAnsi="Times New Roman"/>
          <w:sz w:val="28"/>
          <w:szCs w:val="28"/>
          <w:lang w:eastAsia="ru-RU"/>
        </w:rPr>
        <w:t xml:space="preserve">, с. </w:t>
      </w:r>
      <w:proofErr w:type="spellStart"/>
      <w:r w:rsidRPr="002947D6">
        <w:rPr>
          <w:rFonts w:ascii="Times New Roman" w:eastAsia="Times New Roman" w:hAnsi="Times New Roman"/>
          <w:sz w:val="28"/>
          <w:szCs w:val="28"/>
          <w:lang w:eastAsia="ru-RU"/>
        </w:rPr>
        <w:t>Асаново</w:t>
      </w:r>
      <w:proofErr w:type="spellEnd"/>
      <w:r w:rsidRPr="002947D6">
        <w:rPr>
          <w:rFonts w:ascii="Times New Roman" w:eastAsia="Times New Roman" w:hAnsi="Times New Roman"/>
          <w:sz w:val="28"/>
          <w:szCs w:val="28"/>
          <w:lang w:eastAsia="ru-RU"/>
        </w:rPr>
        <w:t xml:space="preserve">, д. Полевое </w:t>
      </w:r>
      <w:proofErr w:type="spellStart"/>
      <w:r w:rsidRPr="002947D6">
        <w:rPr>
          <w:rFonts w:ascii="Times New Roman" w:eastAsia="Times New Roman" w:hAnsi="Times New Roman"/>
          <w:sz w:val="28"/>
          <w:szCs w:val="28"/>
          <w:lang w:eastAsia="ru-RU"/>
        </w:rPr>
        <w:t>Шептахово</w:t>
      </w:r>
      <w:proofErr w:type="spellEnd"/>
      <w:r w:rsidRPr="002947D6">
        <w:rPr>
          <w:rFonts w:ascii="Times New Roman" w:eastAsia="Times New Roman" w:hAnsi="Times New Roman"/>
          <w:sz w:val="28"/>
          <w:szCs w:val="28"/>
          <w:lang w:eastAsia="ru-RU"/>
        </w:rPr>
        <w:t xml:space="preserve">, д. Малые </w:t>
      </w:r>
      <w:proofErr w:type="spellStart"/>
      <w:r w:rsidRPr="002947D6">
        <w:rPr>
          <w:rFonts w:ascii="Times New Roman" w:eastAsia="Times New Roman" w:hAnsi="Times New Roman"/>
          <w:sz w:val="28"/>
          <w:szCs w:val="28"/>
          <w:lang w:eastAsia="ru-RU"/>
        </w:rPr>
        <w:t>Кошелеи</w:t>
      </w:r>
      <w:proofErr w:type="spellEnd"/>
      <w:r w:rsidRPr="002947D6">
        <w:rPr>
          <w:rFonts w:ascii="Times New Roman" w:eastAsia="Times New Roman" w:hAnsi="Times New Roman"/>
          <w:sz w:val="28"/>
          <w:szCs w:val="28"/>
          <w:lang w:eastAsia="ru-RU"/>
        </w:rPr>
        <w:t xml:space="preserve">, д. Степное </w:t>
      </w:r>
      <w:proofErr w:type="spellStart"/>
      <w:r w:rsidRPr="002947D6">
        <w:rPr>
          <w:rFonts w:ascii="Times New Roman" w:eastAsia="Times New Roman" w:hAnsi="Times New Roman"/>
          <w:sz w:val="28"/>
          <w:szCs w:val="28"/>
          <w:lang w:eastAsia="ru-RU"/>
        </w:rPr>
        <w:t>Яниково</w:t>
      </w:r>
      <w:proofErr w:type="spellEnd"/>
      <w:r w:rsidRPr="002947D6">
        <w:rPr>
          <w:rFonts w:ascii="Times New Roman" w:eastAsia="Times New Roman" w:hAnsi="Times New Roman"/>
          <w:sz w:val="28"/>
          <w:szCs w:val="28"/>
          <w:lang w:eastAsia="ru-RU"/>
        </w:rPr>
        <w:t xml:space="preserve">, д. Полевые </w:t>
      </w:r>
      <w:proofErr w:type="spellStart"/>
      <w:r w:rsidRPr="002947D6">
        <w:rPr>
          <w:rFonts w:ascii="Times New Roman" w:eastAsia="Times New Roman" w:hAnsi="Times New Roman"/>
          <w:sz w:val="28"/>
          <w:szCs w:val="28"/>
          <w:lang w:eastAsia="ru-RU"/>
        </w:rPr>
        <w:t>Инели</w:t>
      </w:r>
      <w:proofErr w:type="spellEnd"/>
      <w:r w:rsidRPr="002947D6">
        <w:rPr>
          <w:rFonts w:ascii="Times New Roman" w:eastAsia="Times New Roman" w:hAnsi="Times New Roman"/>
          <w:sz w:val="28"/>
          <w:szCs w:val="28"/>
          <w:lang w:eastAsia="ru-RU"/>
        </w:rPr>
        <w:t xml:space="preserve">, д. Новое Изамбаево, с. </w:t>
      </w:r>
      <w:proofErr w:type="spellStart"/>
      <w:r w:rsidRPr="002947D6">
        <w:rPr>
          <w:rFonts w:ascii="Times New Roman" w:eastAsia="Times New Roman" w:hAnsi="Times New Roman"/>
          <w:sz w:val="28"/>
          <w:szCs w:val="28"/>
          <w:lang w:eastAsia="ru-RU"/>
        </w:rPr>
        <w:t>Урмаево</w:t>
      </w:r>
      <w:proofErr w:type="spellEnd"/>
      <w:r w:rsidRPr="002947D6">
        <w:rPr>
          <w:rFonts w:ascii="Times New Roman" w:eastAsia="Times New Roman" w:hAnsi="Times New Roman"/>
          <w:sz w:val="28"/>
          <w:szCs w:val="28"/>
          <w:lang w:eastAsia="ru-RU"/>
        </w:rPr>
        <w:t xml:space="preserve">, с. Чурачики, д. </w:t>
      </w:r>
      <w:proofErr w:type="spellStart"/>
      <w:r w:rsidRPr="002947D6">
        <w:rPr>
          <w:rFonts w:ascii="Times New Roman" w:eastAsia="Times New Roman" w:hAnsi="Times New Roman"/>
          <w:sz w:val="28"/>
          <w:szCs w:val="28"/>
          <w:lang w:eastAsia="ru-RU"/>
        </w:rPr>
        <w:t>Сюрбей</w:t>
      </w:r>
      <w:proofErr w:type="spellEnd"/>
      <w:r w:rsidRPr="002947D6">
        <w:rPr>
          <w:rFonts w:ascii="Times New Roman" w:eastAsia="Times New Roman" w:hAnsi="Times New Roman"/>
          <w:sz w:val="28"/>
          <w:szCs w:val="28"/>
          <w:lang w:eastAsia="ru-RU"/>
        </w:rPr>
        <w:t xml:space="preserve"> – </w:t>
      </w:r>
      <w:proofErr w:type="spellStart"/>
      <w:r w:rsidRPr="002947D6">
        <w:rPr>
          <w:rFonts w:ascii="Times New Roman" w:eastAsia="Times New Roman" w:hAnsi="Times New Roman"/>
          <w:sz w:val="28"/>
          <w:szCs w:val="28"/>
          <w:lang w:eastAsia="ru-RU"/>
        </w:rPr>
        <w:t>Токаево</w:t>
      </w:r>
      <w:proofErr w:type="spellEnd"/>
      <w:r w:rsidRPr="002947D6">
        <w:rPr>
          <w:rFonts w:ascii="Times New Roman" w:eastAsia="Times New Roman" w:hAnsi="Times New Roman"/>
          <w:sz w:val="28"/>
          <w:szCs w:val="28"/>
          <w:lang w:eastAsia="ru-RU"/>
        </w:rPr>
        <w:t xml:space="preserve">, п. Киров, с. </w:t>
      </w:r>
      <w:proofErr w:type="spellStart"/>
      <w:r w:rsidRPr="002947D6">
        <w:rPr>
          <w:rFonts w:ascii="Times New Roman" w:eastAsia="Times New Roman" w:hAnsi="Times New Roman"/>
          <w:sz w:val="28"/>
          <w:szCs w:val="28"/>
          <w:lang w:eastAsia="ru-RU"/>
        </w:rPr>
        <w:t>Токаево</w:t>
      </w:r>
      <w:proofErr w:type="spellEnd"/>
      <w:r w:rsidRPr="002947D6">
        <w:rPr>
          <w:rFonts w:ascii="Times New Roman" w:eastAsia="Times New Roman" w:hAnsi="Times New Roman"/>
          <w:sz w:val="28"/>
          <w:szCs w:val="28"/>
          <w:lang w:eastAsia="ru-RU"/>
        </w:rPr>
        <w:t xml:space="preserve">, д. </w:t>
      </w:r>
      <w:proofErr w:type="spellStart"/>
      <w:r w:rsidRPr="002947D6">
        <w:rPr>
          <w:rFonts w:ascii="Times New Roman" w:eastAsia="Times New Roman" w:hAnsi="Times New Roman"/>
          <w:sz w:val="28"/>
          <w:szCs w:val="28"/>
          <w:lang w:eastAsia="ru-RU"/>
        </w:rPr>
        <w:t>Альбусь-Сюрбеево</w:t>
      </w:r>
      <w:proofErr w:type="spellEnd"/>
      <w:r w:rsidRPr="002947D6">
        <w:rPr>
          <w:rFonts w:ascii="Times New Roman" w:eastAsia="Times New Roman" w:hAnsi="Times New Roman"/>
          <w:sz w:val="28"/>
          <w:szCs w:val="28"/>
          <w:lang w:eastAsia="ru-RU"/>
        </w:rPr>
        <w:t xml:space="preserve">, д. Полевой Сундырь, д. Нюргечи, д. </w:t>
      </w:r>
      <w:proofErr w:type="spellStart"/>
      <w:r w:rsidRPr="002947D6">
        <w:rPr>
          <w:rFonts w:ascii="Times New Roman" w:eastAsia="Times New Roman" w:hAnsi="Times New Roman"/>
          <w:sz w:val="28"/>
          <w:szCs w:val="28"/>
          <w:lang w:eastAsia="ru-RU"/>
        </w:rPr>
        <w:t>Твеняшево</w:t>
      </w:r>
      <w:proofErr w:type="spellEnd"/>
      <w:r w:rsidRPr="002947D6">
        <w:rPr>
          <w:rFonts w:ascii="Times New Roman" w:eastAsia="Times New Roman" w:hAnsi="Times New Roman"/>
          <w:sz w:val="28"/>
          <w:szCs w:val="28"/>
          <w:lang w:eastAsia="ru-RU"/>
        </w:rPr>
        <w:t>, д. Чичканы. Протяженность водопроводных сетей администрации муниципального округа поселения равна 72,249 км.</w:t>
      </w:r>
    </w:p>
    <w:p w14:paraId="35792EC3" w14:textId="08AE5922" w:rsidR="00FD7BDF" w:rsidRPr="00FD7BDF" w:rsidRDefault="00FD7BDF" w:rsidP="00FD7BDF">
      <w:pPr>
        <w:overflowPunct w:val="0"/>
        <w:autoSpaceDE w:val="0"/>
        <w:autoSpaceDN w:val="0"/>
        <w:adjustRightInd w:val="0"/>
        <w:spacing w:after="0"/>
        <w:ind w:firstLine="709"/>
        <w:jc w:val="both"/>
        <w:textAlignment w:val="baseline"/>
        <w:rPr>
          <w:rFonts w:ascii="Times New Roman" w:eastAsia="Times New Roman" w:hAnsi="Times New Roman"/>
          <w:sz w:val="28"/>
          <w:szCs w:val="28"/>
          <w:lang w:eastAsia="ru-RU"/>
        </w:rPr>
      </w:pPr>
      <w:r w:rsidRPr="00FD7BDF">
        <w:rPr>
          <w:rFonts w:ascii="Times New Roman" w:eastAsia="Times New Roman" w:hAnsi="Times New Roman"/>
          <w:sz w:val="28"/>
          <w:szCs w:val="28"/>
          <w:lang w:eastAsia="ru-RU"/>
        </w:rPr>
        <w:t xml:space="preserve">В эксплуатационной зоне ООО </w:t>
      </w:r>
      <w:r w:rsidR="00E63B82">
        <w:rPr>
          <w:rFonts w:ascii="Times New Roman" w:eastAsia="Times New Roman" w:hAnsi="Times New Roman"/>
          <w:sz w:val="28"/>
          <w:szCs w:val="28"/>
          <w:lang w:eastAsia="ru-RU"/>
        </w:rPr>
        <w:t>«</w:t>
      </w:r>
      <w:r w:rsidR="00505741">
        <w:rPr>
          <w:rFonts w:ascii="Times New Roman" w:eastAsia="Times New Roman" w:hAnsi="Times New Roman"/>
          <w:sz w:val="28"/>
          <w:szCs w:val="28"/>
          <w:lang w:eastAsia="ru-RU"/>
        </w:rPr>
        <w:t>Мой дом</w:t>
      </w:r>
      <w:r w:rsidR="00E63B82">
        <w:rPr>
          <w:rFonts w:ascii="Times New Roman" w:eastAsia="Times New Roman" w:hAnsi="Times New Roman"/>
          <w:sz w:val="28"/>
          <w:szCs w:val="28"/>
          <w:lang w:eastAsia="ru-RU"/>
        </w:rPr>
        <w:t>»</w:t>
      </w:r>
      <w:r w:rsidRPr="00FD7BDF">
        <w:rPr>
          <w:rFonts w:ascii="Times New Roman" w:eastAsia="Times New Roman" w:hAnsi="Times New Roman"/>
          <w:sz w:val="28"/>
          <w:szCs w:val="28"/>
          <w:lang w:eastAsia="ru-RU"/>
        </w:rPr>
        <w:t xml:space="preserve"> находится большая часть </w:t>
      </w:r>
      <w:proofErr w:type="spellStart"/>
      <w:r w:rsidRPr="00FD7BDF">
        <w:rPr>
          <w:rFonts w:ascii="Times New Roman" w:eastAsia="Times New Roman" w:hAnsi="Times New Roman"/>
          <w:sz w:val="28"/>
          <w:szCs w:val="28"/>
          <w:lang w:eastAsia="ru-RU"/>
        </w:rPr>
        <w:t>водопотребителей</w:t>
      </w:r>
      <w:proofErr w:type="spellEnd"/>
      <w:r w:rsidRPr="00FD7BDF">
        <w:rPr>
          <w:rFonts w:ascii="Times New Roman" w:eastAsia="Times New Roman" w:hAnsi="Times New Roman"/>
          <w:sz w:val="28"/>
          <w:szCs w:val="28"/>
          <w:lang w:eastAsia="ru-RU"/>
        </w:rPr>
        <w:t xml:space="preserve"> села Комсомольское.</w:t>
      </w:r>
    </w:p>
    <w:p w14:paraId="0503AEAF" w14:textId="3A3ECE7F" w:rsidR="00FD7BDF" w:rsidRPr="00FD7BDF" w:rsidRDefault="00FD7BDF" w:rsidP="00FD7BDF">
      <w:pPr>
        <w:overflowPunct w:val="0"/>
        <w:autoSpaceDE w:val="0"/>
        <w:autoSpaceDN w:val="0"/>
        <w:adjustRightInd w:val="0"/>
        <w:spacing w:after="0"/>
        <w:ind w:firstLine="709"/>
        <w:jc w:val="both"/>
        <w:textAlignment w:val="baseline"/>
        <w:rPr>
          <w:rFonts w:ascii="Times New Roman" w:eastAsia="Times New Roman" w:hAnsi="Times New Roman"/>
          <w:sz w:val="28"/>
          <w:szCs w:val="28"/>
          <w:lang w:eastAsia="ru-RU"/>
        </w:rPr>
      </w:pPr>
      <w:r w:rsidRPr="00FD7BDF">
        <w:rPr>
          <w:rFonts w:ascii="Times New Roman" w:eastAsia="Times New Roman" w:hAnsi="Times New Roman"/>
          <w:sz w:val="28"/>
          <w:szCs w:val="28"/>
          <w:lang w:eastAsia="ru-RU"/>
        </w:rPr>
        <w:t xml:space="preserve">В состав эксплуатационной зоны ОАО </w:t>
      </w:r>
      <w:r w:rsidR="00E63B82">
        <w:rPr>
          <w:rFonts w:ascii="Times New Roman" w:eastAsia="Times New Roman" w:hAnsi="Times New Roman"/>
          <w:sz w:val="28"/>
          <w:szCs w:val="28"/>
          <w:lang w:eastAsia="ru-RU"/>
        </w:rPr>
        <w:t>«</w:t>
      </w:r>
      <w:r w:rsidRPr="00FD7BDF">
        <w:rPr>
          <w:rFonts w:ascii="Times New Roman" w:eastAsia="Times New Roman" w:hAnsi="Times New Roman"/>
          <w:sz w:val="28"/>
          <w:szCs w:val="28"/>
          <w:lang w:eastAsia="ru-RU"/>
        </w:rPr>
        <w:t>Комсомольская сельхозтехника</w:t>
      </w:r>
      <w:r w:rsidR="00E63B82">
        <w:rPr>
          <w:rFonts w:ascii="Times New Roman" w:eastAsia="Times New Roman" w:hAnsi="Times New Roman"/>
          <w:sz w:val="28"/>
          <w:szCs w:val="28"/>
          <w:lang w:eastAsia="ru-RU"/>
        </w:rPr>
        <w:t>»</w:t>
      </w:r>
      <w:r w:rsidRPr="00FD7BDF">
        <w:rPr>
          <w:rFonts w:ascii="Times New Roman" w:eastAsia="Times New Roman" w:hAnsi="Times New Roman"/>
          <w:sz w:val="28"/>
          <w:szCs w:val="28"/>
          <w:lang w:eastAsia="ru-RU"/>
        </w:rPr>
        <w:t xml:space="preserve"> входит ОАО </w:t>
      </w:r>
      <w:r w:rsidR="00E63B82">
        <w:rPr>
          <w:rFonts w:ascii="Times New Roman" w:eastAsia="Times New Roman" w:hAnsi="Times New Roman"/>
          <w:sz w:val="28"/>
          <w:szCs w:val="28"/>
          <w:lang w:eastAsia="ru-RU"/>
        </w:rPr>
        <w:t>«</w:t>
      </w:r>
      <w:r w:rsidRPr="00FD7BDF">
        <w:rPr>
          <w:rFonts w:ascii="Times New Roman" w:eastAsia="Times New Roman" w:hAnsi="Times New Roman"/>
          <w:sz w:val="28"/>
          <w:szCs w:val="28"/>
          <w:lang w:eastAsia="ru-RU"/>
        </w:rPr>
        <w:t>Комсомольская сельхозтехника</w:t>
      </w:r>
      <w:r w:rsidR="00E63B82">
        <w:rPr>
          <w:rFonts w:ascii="Times New Roman" w:eastAsia="Times New Roman" w:hAnsi="Times New Roman"/>
          <w:sz w:val="28"/>
          <w:szCs w:val="28"/>
          <w:lang w:eastAsia="ru-RU"/>
        </w:rPr>
        <w:t>»</w:t>
      </w:r>
      <w:r w:rsidRPr="00FD7BDF">
        <w:rPr>
          <w:rFonts w:ascii="Times New Roman" w:eastAsia="Times New Roman" w:hAnsi="Times New Roman"/>
          <w:sz w:val="28"/>
          <w:szCs w:val="28"/>
          <w:lang w:eastAsia="ru-RU"/>
        </w:rPr>
        <w:t xml:space="preserve"> и потребители, расположенные в западной части улицы Центральная села</w:t>
      </w:r>
      <w:r w:rsidR="00505741">
        <w:rPr>
          <w:rFonts w:ascii="Times New Roman" w:eastAsia="Times New Roman" w:hAnsi="Times New Roman"/>
          <w:sz w:val="28"/>
          <w:szCs w:val="28"/>
          <w:lang w:eastAsia="ru-RU"/>
        </w:rPr>
        <w:t xml:space="preserve"> Комсомольское</w:t>
      </w:r>
      <w:r w:rsidRPr="00FD7BDF">
        <w:rPr>
          <w:rFonts w:ascii="Times New Roman" w:eastAsia="Times New Roman" w:hAnsi="Times New Roman"/>
          <w:sz w:val="28"/>
          <w:szCs w:val="28"/>
          <w:lang w:eastAsia="ru-RU"/>
        </w:rPr>
        <w:t xml:space="preserve"> и потребители территории РТП.</w:t>
      </w:r>
    </w:p>
    <w:p w14:paraId="36E15E42" w14:textId="4A71DCFC" w:rsidR="008361AE" w:rsidRDefault="00FD7BDF" w:rsidP="00FD7BDF">
      <w:pPr>
        <w:overflowPunct w:val="0"/>
        <w:autoSpaceDE w:val="0"/>
        <w:autoSpaceDN w:val="0"/>
        <w:adjustRightInd w:val="0"/>
        <w:spacing w:after="0"/>
        <w:ind w:firstLine="709"/>
        <w:jc w:val="both"/>
        <w:textAlignment w:val="baseline"/>
        <w:rPr>
          <w:rFonts w:ascii="Times New Roman" w:eastAsia="Times New Roman" w:hAnsi="Times New Roman"/>
          <w:sz w:val="28"/>
          <w:szCs w:val="28"/>
          <w:lang w:eastAsia="ru-RU"/>
        </w:rPr>
      </w:pPr>
      <w:r w:rsidRPr="00FD7BDF">
        <w:rPr>
          <w:rFonts w:ascii="Times New Roman" w:eastAsia="Times New Roman" w:hAnsi="Times New Roman"/>
          <w:sz w:val="28"/>
          <w:szCs w:val="28"/>
          <w:lang w:eastAsia="ru-RU"/>
        </w:rPr>
        <w:t xml:space="preserve">В состав эксплуатационной зоны ООО </w:t>
      </w:r>
      <w:r w:rsidR="00E63B82">
        <w:rPr>
          <w:rFonts w:ascii="Times New Roman" w:eastAsia="Times New Roman" w:hAnsi="Times New Roman"/>
          <w:sz w:val="28"/>
          <w:szCs w:val="28"/>
          <w:lang w:eastAsia="ru-RU"/>
        </w:rPr>
        <w:t>«</w:t>
      </w:r>
      <w:r w:rsidRPr="00FD7BDF">
        <w:rPr>
          <w:rFonts w:ascii="Times New Roman" w:eastAsia="Times New Roman" w:hAnsi="Times New Roman"/>
          <w:sz w:val="28"/>
          <w:szCs w:val="28"/>
          <w:lang w:eastAsia="ru-RU"/>
        </w:rPr>
        <w:t xml:space="preserve">Агрофирма </w:t>
      </w:r>
      <w:r w:rsidR="00E63B82">
        <w:rPr>
          <w:rFonts w:ascii="Times New Roman" w:eastAsia="Times New Roman" w:hAnsi="Times New Roman"/>
          <w:sz w:val="28"/>
          <w:szCs w:val="28"/>
          <w:lang w:eastAsia="ru-RU"/>
        </w:rPr>
        <w:t>«</w:t>
      </w:r>
      <w:r w:rsidRPr="00FD7BDF">
        <w:rPr>
          <w:rFonts w:ascii="Times New Roman" w:eastAsia="Times New Roman" w:hAnsi="Times New Roman"/>
          <w:sz w:val="28"/>
          <w:szCs w:val="28"/>
          <w:lang w:eastAsia="ru-RU"/>
        </w:rPr>
        <w:t>Слава картофелю</w:t>
      </w:r>
      <w:r w:rsidR="00E63B82">
        <w:rPr>
          <w:rFonts w:ascii="Times New Roman" w:eastAsia="Times New Roman" w:hAnsi="Times New Roman"/>
          <w:sz w:val="28"/>
          <w:szCs w:val="28"/>
          <w:lang w:eastAsia="ru-RU"/>
        </w:rPr>
        <w:t>»</w:t>
      </w:r>
      <w:r w:rsidRPr="00FD7BDF">
        <w:rPr>
          <w:rFonts w:ascii="Times New Roman" w:eastAsia="Times New Roman" w:hAnsi="Times New Roman"/>
          <w:sz w:val="28"/>
          <w:szCs w:val="28"/>
          <w:lang w:eastAsia="ru-RU"/>
        </w:rPr>
        <w:t xml:space="preserve"> входит ООО </w:t>
      </w:r>
      <w:r w:rsidR="00E63B82">
        <w:rPr>
          <w:rFonts w:ascii="Times New Roman" w:eastAsia="Times New Roman" w:hAnsi="Times New Roman"/>
          <w:sz w:val="28"/>
          <w:szCs w:val="28"/>
          <w:lang w:eastAsia="ru-RU"/>
        </w:rPr>
        <w:t>«</w:t>
      </w:r>
      <w:r w:rsidRPr="00FD7BDF">
        <w:rPr>
          <w:rFonts w:ascii="Times New Roman" w:eastAsia="Times New Roman" w:hAnsi="Times New Roman"/>
          <w:sz w:val="28"/>
          <w:szCs w:val="28"/>
          <w:lang w:eastAsia="ru-RU"/>
        </w:rPr>
        <w:t xml:space="preserve">Агрофирма </w:t>
      </w:r>
      <w:r w:rsidR="00E63B82">
        <w:rPr>
          <w:rFonts w:ascii="Times New Roman" w:eastAsia="Times New Roman" w:hAnsi="Times New Roman"/>
          <w:sz w:val="28"/>
          <w:szCs w:val="28"/>
          <w:lang w:eastAsia="ru-RU"/>
        </w:rPr>
        <w:t>«</w:t>
      </w:r>
      <w:r w:rsidRPr="00FD7BDF">
        <w:rPr>
          <w:rFonts w:ascii="Times New Roman" w:eastAsia="Times New Roman" w:hAnsi="Times New Roman"/>
          <w:sz w:val="28"/>
          <w:szCs w:val="28"/>
          <w:lang w:eastAsia="ru-RU"/>
        </w:rPr>
        <w:t>Слава картофелю</w:t>
      </w:r>
      <w:r w:rsidR="00E63B82">
        <w:rPr>
          <w:rFonts w:ascii="Times New Roman" w:eastAsia="Times New Roman" w:hAnsi="Times New Roman"/>
          <w:sz w:val="28"/>
          <w:szCs w:val="28"/>
          <w:lang w:eastAsia="ru-RU"/>
        </w:rPr>
        <w:t>»</w:t>
      </w:r>
      <w:r w:rsidRPr="00FD7BDF">
        <w:rPr>
          <w:rFonts w:ascii="Times New Roman" w:eastAsia="Times New Roman" w:hAnsi="Times New Roman"/>
          <w:sz w:val="28"/>
          <w:szCs w:val="28"/>
          <w:lang w:eastAsia="ru-RU"/>
        </w:rPr>
        <w:t xml:space="preserve"> и потребители, расположенные по улицам Заводская и 70 лет Октября</w:t>
      </w:r>
      <w:r w:rsidR="00505741">
        <w:rPr>
          <w:rFonts w:ascii="Times New Roman" w:eastAsia="Times New Roman" w:hAnsi="Times New Roman"/>
          <w:sz w:val="28"/>
          <w:szCs w:val="28"/>
          <w:lang w:eastAsia="ru-RU"/>
        </w:rPr>
        <w:t xml:space="preserve"> с. Комсомольское</w:t>
      </w:r>
      <w:r w:rsidRPr="00FD7BDF">
        <w:rPr>
          <w:rFonts w:ascii="Times New Roman" w:eastAsia="Times New Roman" w:hAnsi="Times New Roman"/>
          <w:sz w:val="28"/>
          <w:szCs w:val="28"/>
          <w:lang w:eastAsia="ru-RU"/>
        </w:rPr>
        <w:t>.</w:t>
      </w:r>
    </w:p>
    <w:p w14:paraId="5D071670" w14:textId="26A0CEB8" w:rsidR="006D43B9" w:rsidRDefault="006D43B9" w:rsidP="00FD7BDF">
      <w:pPr>
        <w:overflowPunct w:val="0"/>
        <w:autoSpaceDE w:val="0"/>
        <w:autoSpaceDN w:val="0"/>
        <w:adjustRightInd w:val="0"/>
        <w:spacing w:after="0"/>
        <w:ind w:firstLine="709"/>
        <w:jc w:val="both"/>
        <w:textAlignment w:val="baseline"/>
        <w:rPr>
          <w:rFonts w:ascii="Times New Roman" w:eastAsia="Times New Roman" w:hAnsi="Times New Roman"/>
          <w:sz w:val="28"/>
          <w:szCs w:val="28"/>
          <w:lang w:eastAsia="ru-RU"/>
        </w:rPr>
      </w:pPr>
      <w:r w:rsidRPr="00FD7BDF">
        <w:rPr>
          <w:rFonts w:ascii="Times New Roman" w:eastAsia="Times New Roman" w:hAnsi="Times New Roman"/>
          <w:sz w:val="28"/>
          <w:szCs w:val="28"/>
          <w:lang w:eastAsia="ru-RU"/>
        </w:rPr>
        <w:t xml:space="preserve">В состав эксплуатационной зоны </w:t>
      </w:r>
      <w:r w:rsidRPr="00E02BB2">
        <w:rPr>
          <w:rFonts w:ascii="Times New Roman" w:hAnsi="Times New Roman"/>
          <w:sz w:val="28"/>
          <w:szCs w:val="28"/>
          <w:lang w:eastAsia="ru-RU"/>
        </w:rPr>
        <w:t xml:space="preserve">ФГБУ </w:t>
      </w:r>
      <w:r w:rsidR="00E63B82">
        <w:rPr>
          <w:rFonts w:ascii="Times New Roman" w:hAnsi="Times New Roman"/>
          <w:sz w:val="28"/>
          <w:szCs w:val="28"/>
          <w:lang w:eastAsia="ru-RU"/>
        </w:rPr>
        <w:t>«</w:t>
      </w:r>
      <w:proofErr w:type="spellStart"/>
      <w:r w:rsidRPr="00E02BB2">
        <w:rPr>
          <w:rFonts w:ascii="Times New Roman" w:hAnsi="Times New Roman"/>
          <w:sz w:val="28"/>
          <w:szCs w:val="28"/>
          <w:lang w:eastAsia="ru-RU"/>
        </w:rPr>
        <w:t>Госсорткомиссия</w:t>
      </w:r>
      <w:proofErr w:type="spellEnd"/>
      <w:r w:rsidR="00E63B82">
        <w:rPr>
          <w:rFonts w:ascii="Times New Roman" w:hAnsi="Times New Roman"/>
          <w:sz w:val="28"/>
          <w:szCs w:val="28"/>
          <w:lang w:eastAsia="ru-RU"/>
        </w:rPr>
        <w:t>»</w:t>
      </w:r>
      <w:r>
        <w:rPr>
          <w:rFonts w:ascii="Times New Roman" w:hAnsi="Times New Roman"/>
          <w:sz w:val="28"/>
          <w:szCs w:val="28"/>
          <w:lang w:eastAsia="ru-RU"/>
        </w:rPr>
        <w:t xml:space="preserve"> </w:t>
      </w:r>
      <w:r w:rsidRPr="00FD7BDF">
        <w:rPr>
          <w:rFonts w:ascii="Times New Roman" w:eastAsia="Times New Roman" w:hAnsi="Times New Roman"/>
          <w:sz w:val="28"/>
          <w:szCs w:val="28"/>
          <w:lang w:eastAsia="ru-RU"/>
        </w:rPr>
        <w:t xml:space="preserve">находится </w:t>
      </w:r>
      <w:proofErr w:type="spellStart"/>
      <w:r w:rsidRPr="00FD7BDF">
        <w:rPr>
          <w:rFonts w:ascii="Times New Roman" w:eastAsia="Times New Roman" w:hAnsi="Times New Roman"/>
          <w:sz w:val="28"/>
          <w:szCs w:val="28"/>
          <w:lang w:eastAsia="ru-RU"/>
        </w:rPr>
        <w:t>водопотребител</w:t>
      </w:r>
      <w:r>
        <w:rPr>
          <w:rFonts w:ascii="Times New Roman" w:eastAsia="Times New Roman" w:hAnsi="Times New Roman"/>
          <w:sz w:val="28"/>
          <w:szCs w:val="28"/>
          <w:lang w:eastAsia="ru-RU"/>
        </w:rPr>
        <w:t>и</w:t>
      </w:r>
      <w:proofErr w:type="spellEnd"/>
      <w:r>
        <w:rPr>
          <w:rFonts w:ascii="Times New Roman" w:eastAsia="Times New Roman" w:hAnsi="Times New Roman"/>
          <w:sz w:val="28"/>
          <w:szCs w:val="28"/>
          <w:lang w:eastAsia="ru-RU"/>
        </w:rPr>
        <w:t xml:space="preserve"> </w:t>
      </w:r>
      <w:r w:rsidRPr="006D43B9">
        <w:rPr>
          <w:rFonts w:ascii="Times New Roman" w:eastAsia="Times New Roman" w:hAnsi="Times New Roman"/>
          <w:sz w:val="28"/>
          <w:szCs w:val="28"/>
          <w:lang w:eastAsia="ru-RU"/>
        </w:rPr>
        <w:t>д</w:t>
      </w:r>
      <w:r>
        <w:rPr>
          <w:rFonts w:ascii="Times New Roman" w:eastAsia="Times New Roman" w:hAnsi="Times New Roman"/>
          <w:sz w:val="28"/>
          <w:szCs w:val="28"/>
          <w:lang w:eastAsia="ru-RU"/>
        </w:rPr>
        <w:t>еревни</w:t>
      </w:r>
      <w:r w:rsidRPr="006D43B9">
        <w:rPr>
          <w:rFonts w:ascii="Times New Roman" w:eastAsia="Times New Roman" w:hAnsi="Times New Roman"/>
          <w:sz w:val="28"/>
          <w:szCs w:val="28"/>
          <w:lang w:eastAsia="ru-RU"/>
        </w:rPr>
        <w:t xml:space="preserve"> Степное </w:t>
      </w:r>
      <w:proofErr w:type="spellStart"/>
      <w:r w:rsidRPr="006D43B9">
        <w:rPr>
          <w:rFonts w:ascii="Times New Roman" w:eastAsia="Times New Roman" w:hAnsi="Times New Roman"/>
          <w:sz w:val="28"/>
          <w:szCs w:val="28"/>
          <w:lang w:eastAsia="ru-RU"/>
        </w:rPr>
        <w:t>Яниково</w:t>
      </w:r>
      <w:proofErr w:type="spellEnd"/>
      <w:r>
        <w:rPr>
          <w:rFonts w:ascii="Times New Roman" w:eastAsia="Times New Roman" w:hAnsi="Times New Roman"/>
          <w:sz w:val="28"/>
          <w:szCs w:val="28"/>
          <w:lang w:eastAsia="ru-RU"/>
        </w:rPr>
        <w:t>.</w:t>
      </w:r>
    </w:p>
    <w:p w14:paraId="3ACA40D9" w14:textId="77777777" w:rsidR="00297E96" w:rsidRPr="00DC3F15" w:rsidRDefault="00297E96" w:rsidP="00FD7BDF">
      <w:pPr>
        <w:overflowPunct w:val="0"/>
        <w:autoSpaceDE w:val="0"/>
        <w:autoSpaceDN w:val="0"/>
        <w:adjustRightInd w:val="0"/>
        <w:spacing w:after="0"/>
        <w:ind w:firstLine="709"/>
        <w:jc w:val="both"/>
        <w:textAlignment w:val="baseline"/>
        <w:rPr>
          <w:rFonts w:ascii="Times New Roman" w:eastAsia="Times New Roman" w:hAnsi="Times New Roman"/>
          <w:sz w:val="28"/>
          <w:szCs w:val="28"/>
          <w:lang w:eastAsia="ru-RU"/>
        </w:rPr>
      </w:pPr>
    </w:p>
    <w:p w14:paraId="7EE9EB01" w14:textId="77777777" w:rsidR="00E22DF8" w:rsidRPr="00DC3F15" w:rsidRDefault="00E22DF8" w:rsidP="004466F5">
      <w:pPr>
        <w:autoSpaceDE w:val="0"/>
        <w:autoSpaceDN w:val="0"/>
        <w:adjustRightInd w:val="0"/>
        <w:spacing w:after="0"/>
        <w:contextualSpacing/>
        <w:jc w:val="center"/>
        <w:rPr>
          <w:rFonts w:ascii="Times New Roman" w:hAnsi="Times New Roman"/>
          <w:b/>
          <w:sz w:val="28"/>
          <w:szCs w:val="28"/>
          <w:lang w:eastAsia="ru-RU"/>
        </w:rPr>
      </w:pPr>
      <w:r w:rsidRPr="00DC3F15">
        <w:rPr>
          <w:rFonts w:ascii="Times New Roman" w:hAnsi="Times New Roman"/>
          <w:b/>
          <w:sz w:val="28"/>
          <w:szCs w:val="28"/>
          <w:lang w:eastAsia="ru-RU"/>
        </w:rPr>
        <w:t>1</w:t>
      </w:r>
      <w:r w:rsidR="00BB309B">
        <w:rPr>
          <w:rFonts w:ascii="Times New Roman" w:hAnsi="Times New Roman"/>
          <w:b/>
          <w:sz w:val="28"/>
          <w:szCs w:val="28"/>
          <w:lang w:eastAsia="ru-RU"/>
        </w:rPr>
        <w:t>.</w:t>
      </w:r>
      <w:r w:rsidRPr="00DC3F15">
        <w:rPr>
          <w:rFonts w:ascii="Times New Roman" w:hAnsi="Times New Roman"/>
          <w:b/>
          <w:sz w:val="28"/>
          <w:szCs w:val="28"/>
          <w:lang w:eastAsia="ru-RU"/>
        </w:rPr>
        <w:t>1</w:t>
      </w:r>
      <w:r w:rsidR="00BB309B">
        <w:rPr>
          <w:rFonts w:ascii="Times New Roman" w:hAnsi="Times New Roman"/>
          <w:b/>
          <w:sz w:val="28"/>
          <w:szCs w:val="28"/>
          <w:lang w:eastAsia="ru-RU"/>
        </w:rPr>
        <w:t>.</w:t>
      </w:r>
      <w:r w:rsidRPr="00DC3F15">
        <w:rPr>
          <w:rFonts w:ascii="Times New Roman" w:hAnsi="Times New Roman"/>
          <w:b/>
          <w:sz w:val="28"/>
          <w:szCs w:val="28"/>
          <w:lang w:eastAsia="ru-RU"/>
        </w:rPr>
        <w:t>2</w:t>
      </w:r>
      <w:r w:rsidR="00BB309B">
        <w:rPr>
          <w:rFonts w:ascii="Times New Roman" w:hAnsi="Times New Roman"/>
          <w:b/>
          <w:sz w:val="28"/>
          <w:szCs w:val="28"/>
          <w:lang w:eastAsia="ru-RU"/>
        </w:rPr>
        <w:t xml:space="preserve">. </w:t>
      </w:r>
      <w:r w:rsidR="00264BED" w:rsidRPr="00DC3F15">
        <w:rPr>
          <w:rFonts w:ascii="Times New Roman" w:hAnsi="Times New Roman"/>
          <w:b/>
          <w:sz w:val="28"/>
          <w:szCs w:val="28"/>
          <w:lang w:eastAsia="ru-RU"/>
        </w:rPr>
        <w:t>Описание территорий поселени</w:t>
      </w:r>
      <w:r w:rsidR="006B43D2" w:rsidRPr="00DC3F15">
        <w:rPr>
          <w:rFonts w:ascii="Times New Roman" w:hAnsi="Times New Roman"/>
          <w:b/>
          <w:sz w:val="28"/>
          <w:szCs w:val="28"/>
          <w:lang w:eastAsia="ru-RU"/>
        </w:rPr>
        <w:t>й,</w:t>
      </w:r>
      <w:r w:rsidRPr="00DC3F15">
        <w:rPr>
          <w:rFonts w:ascii="Times New Roman" w:hAnsi="Times New Roman"/>
          <w:b/>
          <w:sz w:val="28"/>
          <w:szCs w:val="28"/>
          <w:lang w:eastAsia="ru-RU"/>
        </w:rPr>
        <w:t xml:space="preserve"> не охваченны</w:t>
      </w:r>
      <w:r w:rsidR="00264BED" w:rsidRPr="00DC3F15">
        <w:rPr>
          <w:rFonts w:ascii="Times New Roman" w:hAnsi="Times New Roman"/>
          <w:b/>
          <w:sz w:val="28"/>
          <w:szCs w:val="28"/>
          <w:lang w:eastAsia="ru-RU"/>
        </w:rPr>
        <w:t>х</w:t>
      </w:r>
      <w:r w:rsidRPr="00DC3F15">
        <w:rPr>
          <w:rFonts w:ascii="Times New Roman" w:hAnsi="Times New Roman"/>
          <w:b/>
          <w:sz w:val="28"/>
          <w:szCs w:val="28"/>
          <w:lang w:eastAsia="ru-RU"/>
        </w:rPr>
        <w:t xml:space="preserve"> централизо</w:t>
      </w:r>
      <w:r w:rsidR="00CD7D28" w:rsidRPr="00DC3F15">
        <w:rPr>
          <w:rFonts w:ascii="Times New Roman" w:hAnsi="Times New Roman"/>
          <w:b/>
          <w:sz w:val="28"/>
          <w:szCs w:val="28"/>
          <w:lang w:eastAsia="ru-RU"/>
        </w:rPr>
        <w:t>ванными системами водоснабжения</w:t>
      </w:r>
    </w:p>
    <w:p w14:paraId="6EE98E2E" w14:textId="17D1405F" w:rsidR="005754F0" w:rsidRDefault="00DD5974" w:rsidP="00155F0B">
      <w:pPr>
        <w:pStyle w:val="formattext"/>
        <w:spacing w:before="0" w:beforeAutospacing="0" w:after="0" w:afterAutospacing="0"/>
        <w:ind w:firstLine="708"/>
        <w:jc w:val="both"/>
        <w:rPr>
          <w:sz w:val="28"/>
          <w:szCs w:val="28"/>
        </w:rPr>
      </w:pPr>
      <w:r>
        <w:rPr>
          <w:sz w:val="28"/>
          <w:szCs w:val="28"/>
        </w:rPr>
        <w:t xml:space="preserve">В состав </w:t>
      </w:r>
      <w:r w:rsidR="00012F11">
        <w:rPr>
          <w:sz w:val="28"/>
          <w:szCs w:val="28"/>
        </w:rPr>
        <w:t>Комсомольского муниципального округа</w:t>
      </w:r>
      <w:r>
        <w:rPr>
          <w:sz w:val="28"/>
          <w:szCs w:val="28"/>
        </w:rPr>
        <w:t xml:space="preserve"> входят </w:t>
      </w:r>
      <w:r w:rsidR="00155F0B">
        <w:rPr>
          <w:sz w:val="28"/>
          <w:szCs w:val="28"/>
        </w:rPr>
        <w:t>5</w:t>
      </w:r>
      <w:r w:rsidR="00865B28">
        <w:rPr>
          <w:sz w:val="28"/>
          <w:szCs w:val="28"/>
        </w:rPr>
        <w:t>4</w:t>
      </w:r>
      <w:r>
        <w:rPr>
          <w:sz w:val="28"/>
          <w:szCs w:val="28"/>
        </w:rPr>
        <w:t xml:space="preserve"> населенных пунктов</w:t>
      </w:r>
      <w:r w:rsidR="00BB309B">
        <w:rPr>
          <w:sz w:val="28"/>
          <w:szCs w:val="28"/>
        </w:rPr>
        <w:t xml:space="preserve">. </w:t>
      </w:r>
      <w:r>
        <w:rPr>
          <w:sz w:val="28"/>
          <w:szCs w:val="28"/>
        </w:rPr>
        <w:t xml:space="preserve">Централизованное водоснабжение присутствует в </w:t>
      </w:r>
      <w:r w:rsidR="002C2323">
        <w:rPr>
          <w:sz w:val="28"/>
          <w:szCs w:val="28"/>
        </w:rPr>
        <w:t>1</w:t>
      </w:r>
      <w:r w:rsidR="00FF3CA5">
        <w:rPr>
          <w:sz w:val="28"/>
          <w:szCs w:val="28"/>
        </w:rPr>
        <w:t>7</w:t>
      </w:r>
      <w:r>
        <w:rPr>
          <w:sz w:val="28"/>
          <w:szCs w:val="28"/>
        </w:rPr>
        <w:t xml:space="preserve"> населенн</w:t>
      </w:r>
      <w:r w:rsidR="00347266">
        <w:rPr>
          <w:sz w:val="28"/>
          <w:szCs w:val="28"/>
        </w:rPr>
        <w:t>ых</w:t>
      </w:r>
      <w:r>
        <w:rPr>
          <w:sz w:val="28"/>
          <w:szCs w:val="28"/>
        </w:rPr>
        <w:t xml:space="preserve"> пункт</w:t>
      </w:r>
      <w:r w:rsidR="00347266">
        <w:rPr>
          <w:sz w:val="28"/>
          <w:szCs w:val="28"/>
        </w:rPr>
        <w:t>ах</w:t>
      </w:r>
      <w:r w:rsidR="00BB309B">
        <w:rPr>
          <w:sz w:val="28"/>
          <w:szCs w:val="28"/>
        </w:rPr>
        <w:t xml:space="preserve">. </w:t>
      </w:r>
    </w:p>
    <w:p w14:paraId="5FF84F53" w14:textId="0DECD12B" w:rsidR="0010511E" w:rsidRDefault="008462ED" w:rsidP="00155F0B">
      <w:pPr>
        <w:pStyle w:val="formattext"/>
        <w:spacing w:before="0" w:beforeAutospacing="0" w:after="0" w:afterAutospacing="0"/>
        <w:ind w:firstLine="708"/>
        <w:jc w:val="both"/>
        <w:rPr>
          <w:sz w:val="28"/>
          <w:szCs w:val="28"/>
        </w:rPr>
      </w:pPr>
      <w:r>
        <w:rPr>
          <w:sz w:val="28"/>
          <w:szCs w:val="28"/>
        </w:rPr>
        <w:t>Населенные пункты, не охваченные централизованной системой водоснабжения:</w:t>
      </w:r>
    </w:p>
    <w:p w14:paraId="4FF48E5B" w14:textId="5B2B39F9" w:rsidR="008462ED" w:rsidRDefault="008462ED" w:rsidP="00C8267C">
      <w:pPr>
        <w:pStyle w:val="formattext"/>
        <w:numPr>
          <w:ilvl w:val="0"/>
          <w:numId w:val="7"/>
        </w:numPr>
        <w:spacing w:before="0" w:beforeAutospacing="0" w:after="0" w:afterAutospacing="0"/>
        <w:ind w:left="1134" w:hanging="425"/>
        <w:jc w:val="both"/>
        <w:rPr>
          <w:sz w:val="28"/>
          <w:szCs w:val="28"/>
        </w:rPr>
      </w:pPr>
      <w:r w:rsidRPr="008462ED">
        <w:rPr>
          <w:sz w:val="28"/>
          <w:szCs w:val="28"/>
        </w:rPr>
        <w:t>село Луцкое</w:t>
      </w:r>
      <w:r>
        <w:rPr>
          <w:sz w:val="28"/>
          <w:szCs w:val="28"/>
        </w:rPr>
        <w:t>;</w:t>
      </w:r>
    </w:p>
    <w:p w14:paraId="72CEC113" w14:textId="432A2E1E" w:rsidR="008462ED" w:rsidRDefault="008462ED" w:rsidP="00C8267C">
      <w:pPr>
        <w:pStyle w:val="formattext"/>
        <w:numPr>
          <w:ilvl w:val="0"/>
          <w:numId w:val="7"/>
        </w:numPr>
        <w:spacing w:before="0" w:beforeAutospacing="0" w:after="0" w:afterAutospacing="0"/>
        <w:ind w:left="1134" w:hanging="425"/>
        <w:jc w:val="both"/>
        <w:rPr>
          <w:sz w:val="28"/>
          <w:szCs w:val="28"/>
        </w:rPr>
      </w:pPr>
      <w:r w:rsidRPr="004970D4">
        <w:rPr>
          <w:sz w:val="28"/>
          <w:szCs w:val="28"/>
        </w:rPr>
        <w:t>деревня Александровка</w:t>
      </w:r>
      <w:r>
        <w:rPr>
          <w:sz w:val="28"/>
          <w:szCs w:val="28"/>
        </w:rPr>
        <w:t>;</w:t>
      </w:r>
    </w:p>
    <w:p w14:paraId="3711596B" w14:textId="165B1596" w:rsidR="008462ED" w:rsidRDefault="008462ED" w:rsidP="00C8267C">
      <w:pPr>
        <w:pStyle w:val="formattext"/>
        <w:numPr>
          <w:ilvl w:val="0"/>
          <w:numId w:val="7"/>
        </w:numPr>
        <w:spacing w:before="0" w:beforeAutospacing="0" w:after="0" w:afterAutospacing="0"/>
        <w:ind w:left="1134" w:hanging="425"/>
        <w:jc w:val="both"/>
        <w:rPr>
          <w:sz w:val="28"/>
          <w:szCs w:val="28"/>
        </w:rPr>
      </w:pPr>
      <w:r w:rsidRPr="004970D4">
        <w:rPr>
          <w:sz w:val="28"/>
          <w:szCs w:val="28"/>
        </w:rPr>
        <w:t xml:space="preserve">деревня </w:t>
      </w:r>
      <w:proofErr w:type="spellStart"/>
      <w:r w:rsidRPr="004970D4">
        <w:rPr>
          <w:sz w:val="28"/>
          <w:szCs w:val="28"/>
        </w:rPr>
        <w:t>Ахметово</w:t>
      </w:r>
      <w:proofErr w:type="spellEnd"/>
      <w:r>
        <w:rPr>
          <w:sz w:val="28"/>
          <w:szCs w:val="28"/>
        </w:rPr>
        <w:t>;</w:t>
      </w:r>
    </w:p>
    <w:p w14:paraId="288EBC0A" w14:textId="255098E2" w:rsidR="008462ED" w:rsidRDefault="008462ED" w:rsidP="00C8267C">
      <w:pPr>
        <w:pStyle w:val="formattext"/>
        <w:numPr>
          <w:ilvl w:val="0"/>
          <w:numId w:val="7"/>
        </w:numPr>
        <w:spacing w:before="0" w:beforeAutospacing="0" w:after="0" w:afterAutospacing="0"/>
        <w:ind w:left="1134" w:hanging="425"/>
        <w:jc w:val="both"/>
        <w:rPr>
          <w:sz w:val="28"/>
          <w:szCs w:val="28"/>
        </w:rPr>
      </w:pPr>
      <w:r w:rsidRPr="004970D4">
        <w:rPr>
          <w:sz w:val="28"/>
          <w:szCs w:val="28"/>
        </w:rPr>
        <w:t>деревня Новоалександровка</w:t>
      </w:r>
      <w:r>
        <w:rPr>
          <w:sz w:val="28"/>
          <w:szCs w:val="28"/>
        </w:rPr>
        <w:t>;</w:t>
      </w:r>
    </w:p>
    <w:p w14:paraId="1B4C2AD5" w14:textId="5870027F" w:rsidR="008462ED" w:rsidRDefault="008462ED" w:rsidP="00C8267C">
      <w:pPr>
        <w:pStyle w:val="formattext"/>
        <w:numPr>
          <w:ilvl w:val="0"/>
          <w:numId w:val="7"/>
        </w:numPr>
        <w:spacing w:before="0" w:beforeAutospacing="0" w:after="0" w:afterAutospacing="0"/>
        <w:ind w:left="1134" w:hanging="425"/>
        <w:jc w:val="both"/>
        <w:rPr>
          <w:sz w:val="28"/>
          <w:szCs w:val="28"/>
        </w:rPr>
      </w:pPr>
      <w:r w:rsidRPr="004970D4">
        <w:rPr>
          <w:sz w:val="28"/>
          <w:szCs w:val="28"/>
        </w:rPr>
        <w:t>деревня Новый Сундырь</w:t>
      </w:r>
      <w:r>
        <w:rPr>
          <w:sz w:val="28"/>
          <w:szCs w:val="28"/>
        </w:rPr>
        <w:t>;</w:t>
      </w:r>
    </w:p>
    <w:p w14:paraId="4FBE2152" w14:textId="25F41690" w:rsidR="008462ED" w:rsidRDefault="008462ED" w:rsidP="00C8267C">
      <w:pPr>
        <w:pStyle w:val="formattext"/>
        <w:numPr>
          <w:ilvl w:val="0"/>
          <w:numId w:val="7"/>
        </w:numPr>
        <w:spacing w:before="0" w:beforeAutospacing="0" w:after="0" w:afterAutospacing="0"/>
        <w:ind w:left="1134" w:hanging="425"/>
        <w:jc w:val="both"/>
        <w:rPr>
          <w:sz w:val="28"/>
          <w:szCs w:val="28"/>
        </w:rPr>
      </w:pPr>
      <w:r w:rsidRPr="004970D4">
        <w:rPr>
          <w:sz w:val="28"/>
          <w:szCs w:val="28"/>
        </w:rPr>
        <w:t>деревня Старый Сундырь</w:t>
      </w:r>
      <w:r>
        <w:rPr>
          <w:sz w:val="28"/>
          <w:szCs w:val="28"/>
        </w:rPr>
        <w:t>;</w:t>
      </w:r>
    </w:p>
    <w:p w14:paraId="7AC3C8C1" w14:textId="388716D4" w:rsidR="008462ED" w:rsidRDefault="008462ED" w:rsidP="00C8267C">
      <w:pPr>
        <w:pStyle w:val="formattext"/>
        <w:numPr>
          <w:ilvl w:val="0"/>
          <w:numId w:val="7"/>
        </w:numPr>
        <w:spacing w:before="0" w:beforeAutospacing="0" w:after="0" w:afterAutospacing="0"/>
        <w:ind w:left="1134" w:hanging="425"/>
        <w:jc w:val="both"/>
        <w:rPr>
          <w:sz w:val="28"/>
          <w:szCs w:val="28"/>
        </w:rPr>
      </w:pPr>
      <w:r w:rsidRPr="004970D4">
        <w:rPr>
          <w:sz w:val="28"/>
          <w:szCs w:val="28"/>
        </w:rPr>
        <w:t>деревня Починок –</w:t>
      </w:r>
      <w:r w:rsidR="004D0AF1">
        <w:rPr>
          <w:sz w:val="28"/>
          <w:szCs w:val="28"/>
        </w:rPr>
        <w:t xml:space="preserve"> </w:t>
      </w:r>
      <w:proofErr w:type="spellStart"/>
      <w:r w:rsidRPr="004970D4">
        <w:rPr>
          <w:sz w:val="28"/>
          <w:szCs w:val="28"/>
        </w:rPr>
        <w:t>Инели</w:t>
      </w:r>
      <w:proofErr w:type="spellEnd"/>
      <w:r>
        <w:rPr>
          <w:sz w:val="28"/>
          <w:szCs w:val="28"/>
        </w:rPr>
        <w:t>;</w:t>
      </w:r>
    </w:p>
    <w:p w14:paraId="2B019720" w14:textId="0DF14B7E" w:rsidR="008462ED" w:rsidRDefault="008462ED" w:rsidP="00C8267C">
      <w:pPr>
        <w:pStyle w:val="formattext"/>
        <w:numPr>
          <w:ilvl w:val="0"/>
          <w:numId w:val="7"/>
        </w:numPr>
        <w:spacing w:before="0" w:beforeAutospacing="0" w:after="0" w:afterAutospacing="0"/>
        <w:ind w:left="1134" w:hanging="425"/>
        <w:jc w:val="both"/>
        <w:rPr>
          <w:sz w:val="28"/>
          <w:szCs w:val="28"/>
        </w:rPr>
      </w:pPr>
      <w:r w:rsidRPr="004970D4">
        <w:rPr>
          <w:sz w:val="28"/>
          <w:szCs w:val="28"/>
        </w:rPr>
        <w:t xml:space="preserve">деревня Новые </w:t>
      </w:r>
      <w:proofErr w:type="spellStart"/>
      <w:r w:rsidRPr="004970D4">
        <w:rPr>
          <w:sz w:val="28"/>
          <w:szCs w:val="28"/>
        </w:rPr>
        <w:t>Высли</w:t>
      </w:r>
      <w:proofErr w:type="spellEnd"/>
      <w:r>
        <w:rPr>
          <w:sz w:val="28"/>
          <w:szCs w:val="28"/>
        </w:rPr>
        <w:t>;</w:t>
      </w:r>
    </w:p>
    <w:p w14:paraId="34718B0A" w14:textId="55DD04BE" w:rsidR="008462ED" w:rsidRDefault="008462ED" w:rsidP="00C8267C">
      <w:pPr>
        <w:pStyle w:val="formattext"/>
        <w:numPr>
          <w:ilvl w:val="0"/>
          <w:numId w:val="7"/>
        </w:numPr>
        <w:spacing w:before="0" w:beforeAutospacing="0" w:after="0" w:afterAutospacing="0"/>
        <w:ind w:left="1134" w:hanging="425"/>
        <w:jc w:val="both"/>
        <w:rPr>
          <w:sz w:val="28"/>
          <w:szCs w:val="28"/>
        </w:rPr>
      </w:pPr>
      <w:r w:rsidRPr="004970D4">
        <w:rPr>
          <w:sz w:val="28"/>
          <w:szCs w:val="28"/>
        </w:rPr>
        <w:t xml:space="preserve">деревня Полевые </w:t>
      </w:r>
      <w:proofErr w:type="spellStart"/>
      <w:r w:rsidRPr="004970D4">
        <w:rPr>
          <w:sz w:val="28"/>
          <w:szCs w:val="28"/>
        </w:rPr>
        <w:t>Яуши</w:t>
      </w:r>
      <w:proofErr w:type="spellEnd"/>
      <w:r>
        <w:rPr>
          <w:sz w:val="28"/>
          <w:szCs w:val="28"/>
        </w:rPr>
        <w:t>;</w:t>
      </w:r>
    </w:p>
    <w:p w14:paraId="321A4CF2" w14:textId="03E86926" w:rsidR="008462ED" w:rsidRDefault="008462ED" w:rsidP="00C8267C">
      <w:pPr>
        <w:pStyle w:val="formattext"/>
        <w:numPr>
          <w:ilvl w:val="0"/>
          <w:numId w:val="7"/>
        </w:numPr>
        <w:spacing w:before="0" w:beforeAutospacing="0" w:after="0" w:afterAutospacing="0"/>
        <w:ind w:left="1134" w:hanging="425"/>
        <w:jc w:val="both"/>
        <w:rPr>
          <w:sz w:val="28"/>
          <w:szCs w:val="28"/>
        </w:rPr>
      </w:pPr>
      <w:r w:rsidRPr="004970D4">
        <w:rPr>
          <w:sz w:val="28"/>
          <w:szCs w:val="28"/>
        </w:rPr>
        <w:t>деревня Старые Мураты</w:t>
      </w:r>
      <w:r>
        <w:rPr>
          <w:sz w:val="28"/>
          <w:szCs w:val="28"/>
        </w:rPr>
        <w:t>;</w:t>
      </w:r>
    </w:p>
    <w:p w14:paraId="27FAB265" w14:textId="7B001277" w:rsidR="008462ED" w:rsidRDefault="008462ED" w:rsidP="00C8267C">
      <w:pPr>
        <w:pStyle w:val="formattext"/>
        <w:numPr>
          <w:ilvl w:val="0"/>
          <w:numId w:val="7"/>
        </w:numPr>
        <w:spacing w:before="0" w:beforeAutospacing="0" w:after="0" w:afterAutospacing="0"/>
        <w:ind w:left="1134" w:hanging="425"/>
        <w:jc w:val="both"/>
        <w:rPr>
          <w:sz w:val="28"/>
          <w:szCs w:val="28"/>
        </w:rPr>
      </w:pPr>
      <w:r w:rsidRPr="004970D4">
        <w:rPr>
          <w:sz w:val="28"/>
          <w:szCs w:val="28"/>
        </w:rPr>
        <w:t xml:space="preserve">деревня </w:t>
      </w:r>
      <w:proofErr w:type="spellStart"/>
      <w:r w:rsidRPr="004970D4">
        <w:rPr>
          <w:sz w:val="28"/>
          <w:szCs w:val="28"/>
        </w:rPr>
        <w:t>Кайнлык</w:t>
      </w:r>
      <w:proofErr w:type="spellEnd"/>
      <w:r>
        <w:rPr>
          <w:sz w:val="28"/>
          <w:szCs w:val="28"/>
        </w:rPr>
        <w:t>;</w:t>
      </w:r>
    </w:p>
    <w:p w14:paraId="13812287" w14:textId="4A21D992" w:rsidR="008462ED" w:rsidRDefault="008462ED" w:rsidP="00C8267C">
      <w:pPr>
        <w:pStyle w:val="formattext"/>
        <w:numPr>
          <w:ilvl w:val="0"/>
          <w:numId w:val="7"/>
        </w:numPr>
        <w:spacing w:before="0" w:beforeAutospacing="0" w:after="0" w:afterAutospacing="0"/>
        <w:ind w:left="1134" w:hanging="425"/>
        <w:jc w:val="both"/>
        <w:rPr>
          <w:sz w:val="28"/>
          <w:szCs w:val="28"/>
        </w:rPr>
      </w:pPr>
      <w:r w:rsidRPr="004970D4">
        <w:rPr>
          <w:sz w:val="28"/>
          <w:szCs w:val="28"/>
        </w:rPr>
        <w:t>деревня Починок-</w:t>
      </w:r>
      <w:proofErr w:type="spellStart"/>
      <w:r w:rsidRPr="004970D4">
        <w:rPr>
          <w:sz w:val="28"/>
          <w:szCs w:val="28"/>
        </w:rPr>
        <w:t>Быбыть</w:t>
      </w:r>
      <w:proofErr w:type="spellEnd"/>
      <w:r>
        <w:rPr>
          <w:sz w:val="28"/>
          <w:szCs w:val="28"/>
        </w:rPr>
        <w:t>;</w:t>
      </w:r>
    </w:p>
    <w:p w14:paraId="3894EC60" w14:textId="2FD4CCC8" w:rsidR="008462ED" w:rsidRDefault="008462ED" w:rsidP="00C8267C">
      <w:pPr>
        <w:pStyle w:val="formattext"/>
        <w:numPr>
          <w:ilvl w:val="0"/>
          <w:numId w:val="7"/>
        </w:numPr>
        <w:spacing w:before="0" w:beforeAutospacing="0" w:after="0" w:afterAutospacing="0"/>
        <w:ind w:left="1134" w:hanging="425"/>
        <w:jc w:val="both"/>
        <w:rPr>
          <w:sz w:val="28"/>
          <w:szCs w:val="28"/>
        </w:rPr>
      </w:pPr>
      <w:r w:rsidRPr="004970D4">
        <w:rPr>
          <w:sz w:val="28"/>
          <w:szCs w:val="28"/>
        </w:rPr>
        <w:t xml:space="preserve">деревня </w:t>
      </w:r>
      <w:proofErr w:type="spellStart"/>
      <w:r w:rsidRPr="004970D4">
        <w:rPr>
          <w:sz w:val="28"/>
          <w:szCs w:val="28"/>
        </w:rPr>
        <w:t>Байбахтино</w:t>
      </w:r>
      <w:proofErr w:type="spellEnd"/>
      <w:r>
        <w:rPr>
          <w:sz w:val="28"/>
          <w:szCs w:val="28"/>
        </w:rPr>
        <w:t>;</w:t>
      </w:r>
    </w:p>
    <w:p w14:paraId="2E349638" w14:textId="56CC655D" w:rsidR="008462ED" w:rsidRDefault="008462ED" w:rsidP="00C8267C">
      <w:pPr>
        <w:pStyle w:val="formattext"/>
        <w:numPr>
          <w:ilvl w:val="0"/>
          <w:numId w:val="7"/>
        </w:numPr>
        <w:spacing w:before="0" w:beforeAutospacing="0" w:after="0" w:afterAutospacing="0"/>
        <w:ind w:left="1134" w:hanging="425"/>
        <w:jc w:val="both"/>
        <w:rPr>
          <w:sz w:val="28"/>
          <w:szCs w:val="28"/>
        </w:rPr>
      </w:pPr>
      <w:r w:rsidRPr="004970D4">
        <w:rPr>
          <w:sz w:val="28"/>
          <w:szCs w:val="28"/>
        </w:rPr>
        <w:t>деревня Васильевка</w:t>
      </w:r>
      <w:r>
        <w:rPr>
          <w:sz w:val="28"/>
          <w:szCs w:val="28"/>
        </w:rPr>
        <w:t>;</w:t>
      </w:r>
    </w:p>
    <w:p w14:paraId="59AD50A9" w14:textId="07B581AF" w:rsidR="008462ED" w:rsidRDefault="008462ED" w:rsidP="00C8267C">
      <w:pPr>
        <w:pStyle w:val="formattext"/>
        <w:numPr>
          <w:ilvl w:val="0"/>
          <w:numId w:val="7"/>
        </w:numPr>
        <w:spacing w:before="0" w:beforeAutospacing="0" w:after="0" w:afterAutospacing="0"/>
        <w:ind w:left="1134" w:hanging="425"/>
        <w:jc w:val="both"/>
        <w:rPr>
          <w:sz w:val="28"/>
          <w:szCs w:val="28"/>
        </w:rPr>
      </w:pPr>
      <w:r w:rsidRPr="004970D4">
        <w:rPr>
          <w:sz w:val="28"/>
          <w:szCs w:val="28"/>
        </w:rPr>
        <w:lastRenderedPageBreak/>
        <w:t>деревня Дубовка</w:t>
      </w:r>
      <w:r>
        <w:rPr>
          <w:sz w:val="28"/>
          <w:szCs w:val="28"/>
        </w:rPr>
        <w:t>;</w:t>
      </w:r>
    </w:p>
    <w:p w14:paraId="0CE39D9B" w14:textId="7C0454AD" w:rsidR="008462ED" w:rsidRDefault="008462ED" w:rsidP="00C8267C">
      <w:pPr>
        <w:pStyle w:val="formattext"/>
        <w:numPr>
          <w:ilvl w:val="0"/>
          <w:numId w:val="7"/>
        </w:numPr>
        <w:spacing w:before="0" w:beforeAutospacing="0" w:after="0" w:afterAutospacing="0"/>
        <w:ind w:left="1134" w:hanging="425"/>
        <w:jc w:val="both"/>
        <w:rPr>
          <w:sz w:val="28"/>
          <w:szCs w:val="28"/>
        </w:rPr>
      </w:pPr>
      <w:r w:rsidRPr="004970D4">
        <w:rPr>
          <w:sz w:val="28"/>
          <w:szCs w:val="28"/>
        </w:rPr>
        <w:t xml:space="preserve">деревня Новое </w:t>
      </w:r>
      <w:proofErr w:type="spellStart"/>
      <w:r w:rsidRPr="004970D4">
        <w:rPr>
          <w:sz w:val="28"/>
          <w:szCs w:val="28"/>
        </w:rPr>
        <w:t>Бикмурзино</w:t>
      </w:r>
      <w:proofErr w:type="spellEnd"/>
      <w:r>
        <w:rPr>
          <w:sz w:val="28"/>
          <w:szCs w:val="28"/>
        </w:rPr>
        <w:t>;</w:t>
      </w:r>
    </w:p>
    <w:p w14:paraId="79F0B251" w14:textId="78279F2B" w:rsidR="008462ED" w:rsidRDefault="008462ED" w:rsidP="00C8267C">
      <w:pPr>
        <w:pStyle w:val="formattext"/>
        <w:numPr>
          <w:ilvl w:val="0"/>
          <w:numId w:val="7"/>
        </w:numPr>
        <w:spacing w:before="0" w:beforeAutospacing="0" w:after="0" w:afterAutospacing="0"/>
        <w:ind w:left="1134" w:hanging="425"/>
        <w:jc w:val="both"/>
        <w:rPr>
          <w:sz w:val="28"/>
          <w:szCs w:val="28"/>
        </w:rPr>
      </w:pPr>
      <w:r w:rsidRPr="004970D4">
        <w:rPr>
          <w:sz w:val="28"/>
          <w:szCs w:val="28"/>
        </w:rPr>
        <w:t xml:space="preserve">деревня Новые </w:t>
      </w:r>
      <w:proofErr w:type="spellStart"/>
      <w:r w:rsidRPr="004970D4">
        <w:rPr>
          <w:sz w:val="28"/>
          <w:szCs w:val="28"/>
        </w:rPr>
        <w:t>Кошелеи</w:t>
      </w:r>
      <w:proofErr w:type="spellEnd"/>
      <w:r>
        <w:rPr>
          <w:sz w:val="28"/>
          <w:szCs w:val="28"/>
        </w:rPr>
        <w:t>;</w:t>
      </w:r>
    </w:p>
    <w:p w14:paraId="0DE8A429" w14:textId="7A2C2BF3" w:rsidR="008462ED" w:rsidRDefault="008462ED" w:rsidP="00C8267C">
      <w:pPr>
        <w:pStyle w:val="formattext"/>
        <w:numPr>
          <w:ilvl w:val="0"/>
          <w:numId w:val="7"/>
        </w:numPr>
        <w:spacing w:before="0" w:beforeAutospacing="0" w:after="0" w:afterAutospacing="0"/>
        <w:ind w:left="1134" w:hanging="425"/>
        <w:jc w:val="both"/>
        <w:rPr>
          <w:sz w:val="28"/>
          <w:szCs w:val="28"/>
        </w:rPr>
      </w:pPr>
      <w:r w:rsidRPr="004970D4">
        <w:rPr>
          <w:sz w:val="28"/>
          <w:szCs w:val="28"/>
        </w:rPr>
        <w:t xml:space="preserve">село </w:t>
      </w:r>
      <w:proofErr w:type="spellStart"/>
      <w:r w:rsidRPr="004970D4">
        <w:rPr>
          <w:sz w:val="28"/>
          <w:szCs w:val="28"/>
        </w:rPr>
        <w:t>Новочелны</w:t>
      </w:r>
      <w:proofErr w:type="spellEnd"/>
      <w:r w:rsidR="004D0AF1">
        <w:rPr>
          <w:sz w:val="28"/>
          <w:szCs w:val="28"/>
        </w:rPr>
        <w:t xml:space="preserve"> </w:t>
      </w:r>
      <w:r w:rsidRPr="004970D4">
        <w:rPr>
          <w:sz w:val="28"/>
          <w:szCs w:val="28"/>
        </w:rPr>
        <w:t>-</w:t>
      </w:r>
      <w:r w:rsidR="004D0AF1">
        <w:rPr>
          <w:sz w:val="28"/>
          <w:szCs w:val="28"/>
        </w:rPr>
        <w:t xml:space="preserve"> </w:t>
      </w:r>
      <w:proofErr w:type="spellStart"/>
      <w:r w:rsidRPr="004970D4">
        <w:rPr>
          <w:sz w:val="28"/>
          <w:szCs w:val="28"/>
        </w:rPr>
        <w:t>Сюрбеево</w:t>
      </w:r>
      <w:proofErr w:type="spellEnd"/>
      <w:r>
        <w:rPr>
          <w:sz w:val="28"/>
          <w:szCs w:val="28"/>
        </w:rPr>
        <w:t>;</w:t>
      </w:r>
    </w:p>
    <w:p w14:paraId="61DD7132" w14:textId="7199BE8D" w:rsidR="008462ED" w:rsidRDefault="008462ED" w:rsidP="00C8267C">
      <w:pPr>
        <w:pStyle w:val="formattext"/>
        <w:numPr>
          <w:ilvl w:val="0"/>
          <w:numId w:val="7"/>
        </w:numPr>
        <w:spacing w:before="0" w:beforeAutospacing="0" w:after="0" w:afterAutospacing="0"/>
        <w:ind w:left="1134" w:hanging="425"/>
        <w:jc w:val="both"/>
        <w:rPr>
          <w:sz w:val="28"/>
          <w:szCs w:val="28"/>
        </w:rPr>
      </w:pPr>
      <w:r w:rsidRPr="004970D4">
        <w:rPr>
          <w:sz w:val="28"/>
          <w:szCs w:val="28"/>
        </w:rPr>
        <w:t xml:space="preserve">село </w:t>
      </w:r>
      <w:proofErr w:type="spellStart"/>
      <w:r w:rsidRPr="004970D4">
        <w:rPr>
          <w:sz w:val="28"/>
          <w:szCs w:val="28"/>
        </w:rPr>
        <w:t>Старочелны</w:t>
      </w:r>
      <w:proofErr w:type="spellEnd"/>
      <w:r w:rsidR="004D0AF1">
        <w:rPr>
          <w:sz w:val="28"/>
          <w:szCs w:val="28"/>
        </w:rPr>
        <w:t xml:space="preserve"> </w:t>
      </w:r>
      <w:r w:rsidRPr="004970D4">
        <w:rPr>
          <w:sz w:val="28"/>
          <w:szCs w:val="28"/>
        </w:rPr>
        <w:t>-</w:t>
      </w:r>
      <w:r w:rsidR="004D0AF1">
        <w:rPr>
          <w:sz w:val="28"/>
          <w:szCs w:val="28"/>
        </w:rPr>
        <w:t xml:space="preserve"> </w:t>
      </w:r>
      <w:proofErr w:type="spellStart"/>
      <w:r w:rsidRPr="004970D4">
        <w:rPr>
          <w:sz w:val="28"/>
          <w:szCs w:val="28"/>
        </w:rPr>
        <w:t>Сюрбеево</w:t>
      </w:r>
      <w:proofErr w:type="spellEnd"/>
      <w:r>
        <w:rPr>
          <w:sz w:val="28"/>
          <w:szCs w:val="28"/>
        </w:rPr>
        <w:t>;</w:t>
      </w:r>
    </w:p>
    <w:p w14:paraId="33A89E2E" w14:textId="0265A80E" w:rsidR="008462ED" w:rsidRDefault="008462ED" w:rsidP="00C8267C">
      <w:pPr>
        <w:pStyle w:val="formattext"/>
        <w:numPr>
          <w:ilvl w:val="0"/>
          <w:numId w:val="7"/>
        </w:numPr>
        <w:spacing w:before="0" w:beforeAutospacing="0" w:after="0" w:afterAutospacing="0"/>
        <w:ind w:left="1134" w:hanging="425"/>
        <w:jc w:val="both"/>
        <w:rPr>
          <w:sz w:val="28"/>
          <w:szCs w:val="28"/>
        </w:rPr>
      </w:pPr>
      <w:r w:rsidRPr="004970D4">
        <w:rPr>
          <w:sz w:val="28"/>
          <w:szCs w:val="28"/>
        </w:rPr>
        <w:t xml:space="preserve">деревня </w:t>
      </w:r>
      <w:proofErr w:type="spellStart"/>
      <w:r w:rsidRPr="004970D4">
        <w:rPr>
          <w:sz w:val="28"/>
          <w:szCs w:val="28"/>
        </w:rPr>
        <w:t>Ивашкино</w:t>
      </w:r>
      <w:proofErr w:type="spellEnd"/>
      <w:r>
        <w:rPr>
          <w:sz w:val="28"/>
          <w:szCs w:val="28"/>
        </w:rPr>
        <w:t>;</w:t>
      </w:r>
    </w:p>
    <w:p w14:paraId="66A0E122" w14:textId="5399E450" w:rsidR="008462ED" w:rsidRDefault="008462ED" w:rsidP="00C8267C">
      <w:pPr>
        <w:pStyle w:val="formattext"/>
        <w:numPr>
          <w:ilvl w:val="0"/>
          <w:numId w:val="7"/>
        </w:numPr>
        <w:spacing w:before="0" w:beforeAutospacing="0" w:after="0" w:afterAutospacing="0"/>
        <w:ind w:left="1134" w:hanging="425"/>
        <w:jc w:val="both"/>
        <w:rPr>
          <w:sz w:val="28"/>
          <w:szCs w:val="28"/>
        </w:rPr>
      </w:pPr>
      <w:r w:rsidRPr="004970D4">
        <w:rPr>
          <w:sz w:val="28"/>
          <w:szCs w:val="28"/>
        </w:rPr>
        <w:t>деревня Степные Шихазаны</w:t>
      </w:r>
      <w:r>
        <w:rPr>
          <w:sz w:val="28"/>
          <w:szCs w:val="28"/>
        </w:rPr>
        <w:t>;</w:t>
      </w:r>
    </w:p>
    <w:p w14:paraId="01A26044" w14:textId="77B4A289" w:rsidR="008462ED" w:rsidRDefault="008462ED" w:rsidP="00C8267C">
      <w:pPr>
        <w:pStyle w:val="formattext"/>
        <w:numPr>
          <w:ilvl w:val="0"/>
          <w:numId w:val="7"/>
        </w:numPr>
        <w:spacing w:before="0" w:beforeAutospacing="0" w:after="0" w:afterAutospacing="0"/>
        <w:ind w:left="1134" w:hanging="425"/>
        <w:jc w:val="both"/>
        <w:rPr>
          <w:sz w:val="28"/>
          <w:szCs w:val="28"/>
        </w:rPr>
      </w:pPr>
      <w:r w:rsidRPr="004970D4">
        <w:rPr>
          <w:sz w:val="28"/>
          <w:szCs w:val="28"/>
        </w:rPr>
        <w:t xml:space="preserve">деревня Татарское </w:t>
      </w:r>
      <w:proofErr w:type="spellStart"/>
      <w:r w:rsidRPr="004970D4">
        <w:rPr>
          <w:sz w:val="28"/>
          <w:szCs w:val="28"/>
        </w:rPr>
        <w:t>Ивашкино</w:t>
      </w:r>
      <w:proofErr w:type="spellEnd"/>
      <w:r>
        <w:rPr>
          <w:sz w:val="28"/>
          <w:szCs w:val="28"/>
        </w:rPr>
        <w:t>;</w:t>
      </w:r>
    </w:p>
    <w:p w14:paraId="22C3EE14" w14:textId="34C2A57D" w:rsidR="008462ED" w:rsidRDefault="008462ED" w:rsidP="00C8267C">
      <w:pPr>
        <w:pStyle w:val="formattext"/>
        <w:numPr>
          <w:ilvl w:val="0"/>
          <w:numId w:val="7"/>
        </w:numPr>
        <w:spacing w:before="0" w:beforeAutospacing="0" w:after="0" w:afterAutospacing="0"/>
        <w:ind w:left="1134" w:hanging="425"/>
        <w:jc w:val="both"/>
        <w:rPr>
          <w:sz w:val="28"/>
          <w:szCs w:val="28"/>
        </w:rPr>
      </w:pPr>
      <w:r w:rsidRPr="004970D4">
        <w:rPr>
          <w:sz w:val="28"/>
          <w:szCs w:val="28"/>
        </w:rPr>
        <w:t>деревня Новое Изамбаево</w:t>
      </w:r>
      <w:r>
        <w:rPr>
          <w:sz w:val="28"/>
          <w:szCs w:val="28"/>
        </w:rPr>
        <w:t>;</w:t>
      </w:r>
    </w:p>
    <w:p w14:paraId="5E35DABE" w14:textId="2D8D1232" w:rsidR="008462ED" w:rsidRDefault="002C2323" w:rsidP="00C8267C">
      <w:pPr>
        <w:pStyle w:val="formattext"/>
        <w:numPr>
          <w:ilvl w:val="0"/>
          <w:numId w:val="7"/>
        </w:numPr>
        <w:spacing w:before="0" w:beforeAutospacing="0" w:after="0" w:afterAutospacing="0"/>
        <w:ind w:left="1134" w:hanging="425"/>
        <w:jc w:val="both"/>
        <w:rPr>
          <w:sz w:val="28"/>
          <w:szCs w:val="28"/>
        </w:rPr>
      </w:pPr>
      <w:r w:rsidRPr="004970D4">
        <w:rPr>
          <w:sz w:val="28"/>
          <w:szCs w:val="28"/>
        </w:rPr>
        <w:t xml:space="preserve">село </w:t>
      </w:r>
      <w:proofErr w:type="spellStart"/>
      <w:r w:rsidRPr="004970D4">
        <w:rPr>
          <w:sz w:val="28"/>
          <w:szCs w:val="28"/>
        </w:rPr>
        <w:t>Корезино</w:t>
      </w:r>
      <w:proofErr w:type="spellEnd"/>
      <w:r>
        <w:rPr>
          <w:sz w:val="28"/>
          <w:szCs w:val="28"/>
        </w:rPr>
        <w:t>;</w:t>
      </w:r>
    </w:p>
    <w:p w14:paraId="4CB9871D" w14:textId="43CA522E" w:rsidR="002C2323" w:rsidRDefault="002C2323" w:rsidP="00C8267C">
      <w:pPr>
        <w:pStyle w:val="formattext"/>
        <w:numPr>
          <w:ilvl w:val="0"/>
          <w:numId w:val="7"/>
        </w:numPr>
        <w:spacing w:before="0" w:beforeAutospacing="0" w:after="0" w:afterAutospacing="0"/>
        <w:ind w:left="1134" w:hanging="425"/>
        <w:jc w:val="both"/>
        <w:rPr>
          <w:sz w:val="28"/>
          <w:szCs w:val="28"/>
        </w:rPr>
      </w:pPr>
      <w:r w:rsidRPr="004970D4">
        <w:rPr>
          <w:sz w:val="28"/>
          <w:szCs w:val="28"/>
        </w:rPr>
        <w:t xml:space="preserve">деревня Напольное </w:t>
      </w:r>
      <w:proofErr w:type="spellStart"/>
      <w:r w:rsidRPr="004970D4">
        <w:rPr>
          <w:sz w:val="28"/>
          <w:szCs w:val="28"/>
        </w:rPr>
        <w:t>Сюрбеево</w:t>
      </w:r>
      <w:proofErr w:type="spellEnd"/>
      <w:r>
        <w:rPr>
          <w:sz w:val="28"/>
          <w:szCs w:val="28"/>
        </w:rPr>
        <w:t>;</w:t>
      </w:r>
    </w:p>
    <w:p w14:paraId="2730EC06" w14:textId="60BAF9EE" w:rsidR="002C2323" w:rsidRDefault="002C2323" w:rsidP="00C8267C">
      <w:pPr>
        <w:pStyle w:val="formattext"/>
        <w:numPr>
          <w:ilvl w:val="0"/>
          <w:numId w:val="7"/>
        </w:numPr>
        <w:spacing w:before="0" w:beforeAutospacing="0" w:after="0" w:afterAutospacing="0"/>
        <w:ind w:left="1134" w:hanging="425"/>
        <w:jc w:val="both"/>
        <w:rPr>
          <w:sz w:val="28"/>
          <w:szCs w:val="28"/>
        </w:rPr>
      </w:pPr>
      <w:r w:rsidRPr="004970D4">
        <w:rPr>
          <w:sz w:val="28"/>
          <w:szCs w:val="28"/>
        </w:rPr>
        <w:t xml:space="preserve">деревня </w:t>
      </w:r>
      <w:proofErr w:type="spellStart"/>
      <w:r w:rsidRPr="004970D4">
        <w:rPr>
          <w:sz w:val="28"/>
          <w:szCs w:val="28"/>
        </w:rPr>
        <w:t>Подлесные</w:t>
      </w:r>
      <w:proofErr w:type="spellEnd"/>
      <w:r w:rsidRPr="004970D4">
        <w:rPr>
          <w:sz w:val="28"/>
          <w:szCs w:val="28"/>
        </w:rPr>
        <w:t xml:space="preserve"> Чурачики</w:t>
      </w:r>
      <w:r>
        <w:rPr>
          <w:sz w:val="28"/>
          <w:szCs w:val="28"/>
        </w:rPr>
        <w:t>;</w:t>
      </w:r>
    </w:p>
    <w:p w14:paraId="16A60149" w14:textId="1EF42062" w:rsidR="00865B28" w:rsidRPr="00865B28" w:rsidRDefault="00865B28" w:rsidP="00C8267C">
      <w:pPr>
        <w:pStyle w:val="formattext"/>
        <w:numPr>
          <w:ilvl w:val="0"/>
          <w:numId w:val="7"/>
        </w:numPr>
        <w:spacing w:before="0" w:beforeAutospacing="0" w:after="0" w:afterAutospacing="0"/>
        <w:ind w:left="1134" w:hanging="425"/>
        <w:jc w:val="both"/>
        <w:rPr>
          <w:sz w:val="28"/>
          <w:szCs w:val="28"/>
        </w:rPr>
      </w:pPr>
      <w:r w:rsidRPr="00865B28">
        <w:rPr>
          <w:sz w:val="28"/>
          <w:szCs w:val="28"/>
        </w:rPr>
        <w:t>деревня</w:t>
      </w:r>
      <w:r w:rsidRPr="00865B28">
        <w:rPr>
          <w:sz w:val="28"/>
          <w:szCs w:val="28"/>
        </w:rPr>
        <w:tab/>
      </w:r>
      <w:r>
        <w:rPr>
          <w:sz w:val="28"/>
          <w:szCs w:val="28"/>
        </w:rPr>
        <w:t xml:space="preserve"> </w:t>
      </w:r>
      <w:proofErr w:type="spellStart"/>
      <w:r w:rsidRPr="00865B28">
        <w:rPr>
          <w:sz w:val="28"/>
          <w:szCs w:val="28"/>
        </w:rPr>
        <w:t>Тябердино</w:t>
      </w:r>
      <w:proofErr w:type="spellEnd"/>
      <w:r w:rsidR="004D0AF1">
        <w:rPr>
          <w:sz w:val="28"/>
          <w:szCs w:val="28"/>
        </w:rPr>
        <w:t xml:space="preserve"> </w:t>
      </w:r>
      <w:r w:rsidRPr="00865B28">
        <w:rPr>
          <w:sz w:val="28"/>
          <w:szCs w:val="28"/>
        </w:rPr>
        <w:t>-</w:t>
      </w:r>
      <w:r w:rsidR="004D0AF1">
        <w:rPr>
          <w:sz w:val="28"/>
          <w:szCs w:val="28"/>
        </w:rPr>
        <w:t xml:space="preserve"> </w:t>
      </w:r>
      <w:proofErr w:type="spellStart"/>
      <w:r w:rsidRPr="00865B28">
        <w:rPr>
          <w:sz w:val="28"/>
          <w:szCs w:val="28"/>
        </w:rPr>
        <w:t>Эткерово</w:t>
      </w:r>
      <w:proofErr w:type="spellEnd"/>
      <w:r w:rsidR="004D0AF1">
        <w:rPr>
          <w:sz w:val="28"/>
          <w:szCs w:val="28"/>
        </w:rPr>
        <w:t>;</w:t>
      </w:r>
    </w:p>
    <w:p w14:paraId="0BC70009" w14:textId="587BF492" w:rsidR="00865B28" w:rsidRPr="00865B28" w:rsidRDefault="00865B28" w:rsidP="00C8267C">
      <w:pPr>
        <w:pStyle w:val="formattext"/>
        <w:numPr>
          <w:ilvl w:val="0"/>
          <w:numId w:val="7"/>
        </w:numPr>
        <w:spacing w:before="0" w:beforeAutospacing="0" w:after="0" w:afterAutospacing="0"/>
        <w:ind w:left="1134" w:hanging="425"/>
        <w:jc w:val="both"/>
        <w:rPr>
          <w:sz w:val="28"/>
          <w:szCs w:val="28"/>
        </w:rPr>
      </w:pPr>
      <w:r w:rsidRPr="00865B28">
        <w:rPr>
          <w:sz w:val="28"/>
          <w:szCs w:val="28"/>
        </w:rPr>
        <w:t>деревня</w:t>
      </w:r>
      <w:r w:rsidRPr="00865B28">
        <w:rPr>
          <w:sz w:val="28"/>
          <w:szCs w:val="28"/>
        </w:rPr>
        <w:tab/>
      </w:r>
      <w:r>
        <w:rPr>
          <w:sz w:val="28"/>
          <w:szCs w:val="28"/>
        </w:rPr>
        <w:t xml:space="preserve"> </w:t>
      </w:r>
      <w:r w:rsidRPr="00865B28">
        <w:rPr>
          <w:sz w:val="28"/>
          <w:szCs w:val="28"/>
        </w:rPr>
        <w:t xml:space="preserve">Верхнее </w:t>
      </w:r>
      <w:proofErr w:type="spellStart"/>
      <w:r w:rsidRPr="00865B28">
        <w:rPr>
          <w:sz w:val="28"/>
          <w:szCs w:val="28"/>
        </w:rPr>
        <w:t>Тимерчеево</w:t>
      </w:r>
      <w:proofErr w:type="spellEnd"/>
      <w:r w:rsidR="004D0AF1">
        <w:rPr>
          <w:sz w:val="28"/>
          <w:szCs w:val="28"/>
        </w:rPr>
        <w:t>;</w:t>
      </w:r>
    </w:p>
    <w:p w14:paraId="6C59113D" w14:textId="2931B4A4" w:rsidR="00865B28" w:rsidRPr="00865B28" w:rsidRDefault="00865B28" w:rsidP="00C8267C">
      <w:pPr>
        <w:pStyle w:val="formattext"/>
        <w:numPr>
          <w:ilvl w:val="0"/>
          <w:numId w:val="7"/>
        </w:numPr>
        <w:spacing w:before="0" w:beforeAutospacing="0" w:after="0" w:afterAutospacing="0"/>
        <w:ind w:left="1134" w:hanging="425"/>
        <w:jc w:val="both"/>
        <w:rPr>
          <w:sz w:val="28"/>
          <w:szCs w:val="28"/>
        </w:rPr>
      </w:pPr>
      <w:r w:rsidRPr="00865B28">
        <w:rPr>
          <w:sz w:val="28"/>
          <w:szCs w:val="28"/>
        </w:rPr>
        <w:t>деревня</w:t>
      </w:r>
      <w:r w:rsidRPr="00865B28">
        <w:rPr>
          <w:sz w:val="28"/>
          <w:szCs w:val="28"/>
        </w:rPr>
        <w:tab/>
      </w:r>
      <w:r>
        <w:rPr>
          <w:sz w:val="28"/>
          <w:szCs w:val="28"/>
        </w:rPr>
        <w:t xml:space="preserve"> </w:t>
      </w:r>
      <w:proofErr w:type="spellStart"/>
      <w:r w:rsidRPr="00865B28">
        <w:rPr>
          <w:sz w:val="28"/>
          <w:szCs w:val="28"/>
        </w:rPr>
        <w:t>Вотланы</w:t>
      </w:r>
      <w:proofErr w:type="spellEnd"/>
      <w:r w:rsidR="004D0AF1">
        <w:rPr>
          <w:sz w:val="28"/>
          <w:szCs w:val="28"/>
        </w:rPr>
        <w:t>;</w:t>
      </w:r>
    </w:p>
    <w:p w14:paraId="2FF7454D" w14:textId="26626E64" w:rsidR="00865B28" w:rsidRPr="00865B28" w:rsidRDefault="00865B28" w:rsidP="00C8267C">
      <w:pPr>
        <w:pStyle w:val="formattext"/>
        <w:numPr>
          <w:ilvl w:val="0"/>
          <w:numId w:val="7"/>
        </w:numPr>
        <w:spacing w:before="0" w:beforeAutospacing="0" w:after="0" w:afterAutospacing="0"/>
        <w:ind w:left="1134" w:hanging="425"/>
        <w:jc w:val="both"/>
        <w:rPr>
          <w:sz w:val="28"/>
          <w:szCs w:val="28"/>
        </w:rPr>
      </w:pPr>
      <w:r w:rsidRPr="00865B28">
        <w:rPr>
          <w:sz w:val="28"/>
          <w:szCs w:val="28"/>
        </w:rPr>
        <w:t>деревня</w:t>
      </w:r>
      <w:r w:rsidRPr="00865B28">
        <w:rPr>
          <w:sz w:val="28"/>
          <w:szCs w:val="28"/>
        </w:rPr>
        <w:tab/>
      </w:r>
      <w:r>
        <w:rPr>
          <w:sz w:val="28"/>
          <w:szCs w:val="28"/>
        </w:rPr>
        <w:t xml:space="preserve"> </w:t>
      </w:r>
      <w:r w:rsidRPr="00865B28">
        <w:rPr>
          <w:sz w:val="28"/>
          <w:szCs w:val="28"/>
        </w:rPr>
        <w:t xml:space="preserve">Нижнее </w:t>
      </w:r>
      <w:proofErr w:type="spellStart"/>
      <w:r w:rsidRPr="00865B28">
        <w:rPr>
          <w:sz w:val="28"/>
          <w:szCs w:val="28"/>
        </w:rPr>
        <w:t>Тимерчеево</w:t>
      </w:r>
      <w:proofErr w:type="spellEnd"/>
      <w:r w:rsidR="004D0AF1">
        <w:rPr>
          <w:sz w:val="28"/>
          <w:szCs w:val="28"/>
        </w:rPr>
        <w:t>;</w:t>
      </w:r>
    </w:p>
    <w:p w14:paraId="3C2A636E" w14:textId="72EBC7E6" w:rsidR="00865B28" w:rsidRPr="00865B28" w:rsidRDefault="00865B28" w:rsidP="00C8267C">
      <w:pPr>
        <w:pStyle w:val="formattext"/>
        <w:numPr>
          <w:ilvl w:val="0"/>
          <w:numId w:val="7"/>
        </w:numPr>
        <w:spacing w:before="0" w:beforeAutospacing="0" w:after="0" w:afterAutospacing="0"/>
        <w:ind w:left="1134" w:hanging="425"/>
        <w:jc w:val="both"/>
        <w:rPr>
          <w:sz w:val="28"/>
          <w:szCs w:val="28"/>
        </w:rPr>
      </w:pPr>
      <w:r w:rsidRPr="00865B28">
        <w:rPr>
          <w:sz w:val="28"/>
          <w:szCs w:val="28"/>
        </w:rPr>
        <w:t>деревня</w:t>
      </w:r>
      <w:r w:rsidRPr="00865B28">
        <w:rPr>
          <w:sz w:val="28"/>
          <w:szCs w:val="28"/>
        </w:rPr>
        <w:tab/>
      </w:r>
      <w:r>
        <w:rPr>
          <w:sz w:val="28"/>
          <w:szCs w:val="28"/>
        </w:rPr>
        <w:t xml:space="preserve"> </w:t>
      </w:r>
      <w:r w:rsidRPr="00865B28">
        <w:rPr>
          <w:sz w:val="28"/>
          <w:szCs w:val="28"/>
        </w:rPr>
        <w:t>Новые Мураты</w:t>
      </w:r>
      <w:r w:rsidR="004D0AF1">
        <w:rPr>
          <w:sz w:val="28"/>
          <w:szCs w:val="28"/>
        </w:rPr>
        <w:t>;</w:t>
      </w:r>
    </w:p>
    <w:p w14:paraId="41353F3D" w14:textId="5A60B7F7" w:rsidR="00865B28" w:rsidRPr="00865B28" w:rsidRDefault="00865B28" w:rsidP="00C8267C">
      <w:pPr>
        <w:pStyle w:val="formattext"/>
        <w:numPr>
          <w:ilvl w:val="0"/>
          <w:numId w:val="7"/>
        </w:numPr>
        <w:spacing w:before="0" w:beforeAutospacing="0" w:after="0" w:afterAutospacing="0"/>
        <w:ind w:left="1134" w:hanging="425"/>
        <w:jc w:val="both"/>
        <w:rPr>
          <w:sz w:val="28"/>
          <w:szCs w:val="28"/>
        </w:rPr>
      </w:pPr>
      <w:r w:rsidRPr="00865B28">
        <w:rPr>
          <w:sz w:val="28"/>
          <w:szCs w:val="28"/>
        </w:rPr>
        <w:t>деревня</w:t>
      </w:r>
      <w:r>
        <w:rPr>
          <w:sz w:val="28"/>
          <w:szCs w:val="28"/>
        </w:rPr>
        <w:t xml:space="preserve"> </w:t>
      </w:r>
      <w:r w:rsidRPr="00865B28">
        <w:rPr>
          <w:sz w:val="28"/>
          <w:szCs w:val="28"/>
        </w:rPr>
        <w:tab/>
        <w:t xml:space="preserve">Старые </w:t>
      </w:r>
      <w:proofErr w:type="spellStart"/>
      <w:r w:rsidRPr="00865B28">
        <w:rPr>
          <w:sz w:val="28"/>
          <w:szCs w:val="28"/>
        </w:rPr>
        <w:t>Высли</w:t>
      </w:r>
      <w:proofErr w:type="spellEnd"/>
      <w:r w:rsidR="004D0AF1">
        <w:rPr>
          <w:sz w:val="28"/>
          <w:szCs w:val="28"/>
        </w:rPr>
        <w:t>;</w:t>
      </w:r>
    </w:p>
    <w:p w14:paraId="70234CB9" w14:textId="4B7E70D9" w:rsidR="00865B28" w:rsidRPr="00865B28" w:rsidRDefault="00865B28" w:rsidP="00C8267C">
      <w:pPr>
        <w:pStyle w:val="formattext"/>
        <w:numPr>
          <w:ilvl w:val="0"/>
          <w:numId w:val="7"/>
        </w:numPr>
        <w:spacing w:before="0" w:beforeAutospacing="0" w:after="0" w:afterAutospacing="0"/>
        <w:ind w:left="1134" w:hanging="425"/>
        <w:jc w:val="both"/>
        <w:rPr>
          <w:sz w:val="28"/>
          <w:szCs w:val="28"/>
        </w:rPr>
      </w:pPr>
      <w:r w:rsidRPr="00865B28">
        <w:rPr>
          <w:sz w:val="28"/>
          <w:szCs w:val="28"/>
        </w:rPr>
        <w:t>село</w:t>
      </w:r>
      <w:r>
        <w:rPr>
          <w:sz w:val="28"/>
          <w:szCs w:val="28"/>
        </w:rPr>
        <w:t xml:space="preserve"> </w:t>
      </w:r>
      <w:r w:rsidRPr="00865B28">
        <w:rPr>
          <w:sz w:val="28"/>
          <w:szCs w:val="28"/>
        </w:rPr>
        <w:tab/>
      </w:r>
      <w:proofErr w:type="spellStart"/>
      <w:r w:rsidRPr="00865B28">
        <w:rPr>
          <w:sz w:val="28"/>
          <w:szCs w:val="28"/>
        </w:rPr>
        <w:t>Шерауты</w:t>
      </w:r>
      <w:proofErr w:type="spellEnd"/>
      <w:r w:rsidR="004D0AF1">
        <w:rPr>
          <w:sz w:val="28"/>
          <w:szCs w:val="28"/>
        </w:rPr>
        <w:t>;</w:t>
      </w:r>
    </w:p>
    <w:p w14:paraId="15433C50" w14:textId="4CBC00CF" w:rsidR="00865B28" w:rsidRPr="00865B28" w:rsidRDefault="00865B28" w:rsidP="00C8267C">
      <w:pPr>
        <w:pStyle w:val="formattext"/>
        <w:numPr>
          <w:ilvl w:val="0"/>
          <w:numId w:val="7"/>
        </w:numPr>
        <w:spacing w:before="0" w:beforeAutospacing="0" w:after="0" w:afterAutospacing="0"/>
        <w:ind w:left="1134" w:hanging="425"/>
        <w:jc w:val="both"/>
        <w:rPr>
          <w:sz w:val="28"/>
          <w:szCs w:val="28"/>
        </w:rPr>
      </w:pPr>
      <w:r w:rsidRPr="00865B28">
        <w:rPr>
          <w:sz w:val="28"/>
          <w:szCs w:val="28"/>
        </w:rPr>
        <w:t>деревня</w:t>
      </w:r>
      <w:r w:rsidRPr="00865B28">
        <w:rPr>
          <w:sz w:val="28"/>
          <w:szCs w:val="28"/>
        </w:rPr>
        <w:tab/>
      </w:r>
      <w:r>
        <w:rPr>
          <w:sz w:val="28"/>
          <w:szCs w:val="28"/>
        </w:rPr>
        <w:t xml:space="preserve"> </w:t>
      </w:r>
      <w:proofErr w:type="spellStart"/>
      <w:r w:rsidRPr="00865B28">
        <w:rPr>
          <w:sz w:val="28"/>
          <w:szCs w:val="28"/>
        </w:rPr>
        <w:t>Ендоба</w:t>
      </w:r>
      <w:proofErr w:type="spellEnd"/>
      <w:r w:rsidR="004D0AF1">
        <w:rPr>
          <w:sz w:val="28"/>
          <w:szCs w:val="28"/>
        </w:rPr>
        <w:t>;</w:t>
      </w:r>
    </w:p>
    <w:p w14:paraId="4F6D7A24" w14:textId="732B9FF5" w:rsidR="00865B28" w:rsidRPr="00865B28" w:rsidRDefault="00865B28" w:rsidP="00C8267C">
      <w:pPr>
        <w:pStyle w:val="formattext"/>
        <w:numPr>
          <w:ilvl w:val="0"/>
          <w:numId w:val="7"/>
        </w:numPr>
        <w:spacing w:before="0" w:beforeAutospacing="0" w:after="0" w:afterAutospacing="0"/>
        <w:ind w:left="1134" w:hanging="425"/>
        <w:jc w:val="both"/>
        <w:rPr>
          <w:sz w:val="28"/>
          <w:szCs w:val="28"/>
        </w:rPr>
      </w:pPr>
      <w:r w:rsidRPr="00865B28">
        <w:rPr>
          <w:sz w:val="28"/>
          <w:szCs w:val="28"/>
        </w:rPr>
        <w:t>деревня</w:t>
      </w:r>
      <w:r w:rsidRPr="00865B28">
        <w:rPr>
          <w:sz w:val="28"/>
          <w:szCs w:val="28"/>
        </w:rPr>
        <w:tab/>
      </w:r>
      <w:r>
        <w:rPr>
          <w:sz w:val="28"/>
          <w:szCs w:val="28"/>
        </w:rPr>
        <w:t xml:space="preserve"> </w:t>
      </w:r>
      <w:r w:rsidRPr="00865B28">
        <w:rPr>
          <w:sz w:val="28"/>
          <w:szCs w:val="28"/>
        </w:rPr>
        <w:t xml:space="preserve">Нижние </w:t>
      </w:r>
      <w:proofErr w:type="spellStart"/>
      <w:r w:rsidRPr="00865B28">
        <w:rPr>
          <w:sz w:val="28"/>
          <w:szCs w:val="28"/>
        </w:rPr>
        <w:t>Бюртли</w:t>
      </w:r>
      <w:proofErr w:type="spellEnd"/>
      <w:r w:rsidR="004D0AF1">
        <w:rPr>
          <w:sz w:val="28"/>
          <w:szCs w:val="28"/>
        </w:rPr>
        <w:t xml:space="preserve"> </w:t>
      </w:r>
      <w:r w:rsidRPr="00865B28">
        <w:rPr>
          <w:sz w:val="28"/>
          <w:szCs w:val="28"/>
        </w:rPr>
        <w:t>-</w:t>
      </w:r>
      <w:r w:rsidR="004D0AF1">
        <w:rPr>
          <w:sz w:val="28"/>
          <w:szCs w:val="28"/>
        </w:rPr>
        <w:t xml:space="preserve"> </w:t>
      </w:r>
      <w:proofErr w:type="spellStart"/>
      <w:r w:rsidRPr="00865B28">
        <w:rPr>
          <w:sz w:val="28"/>
          <w:szCs w:val="28"/>
        </w:rPr>
        <w:t>Шигали</w:t>
      </w:r>
      <w:proofErr w:type="spellEnd"/>
      <w:r w:rsidR="004D0AF1">
        <w:rPr>
          <w:sz w:val="28"/>
          <w:szCs w:val="28"/>
        </w:rPr>
        <w:t>;</w:t>
      </w:r>
    </w:p>
    <w:p w14:paraId="35F38FF2" w14:textId="09C28827" w:rsidR="00865B28" w:rsidRPr="00865B28" w:rsidRDefault="00865B28" w:rsidP="00C8267C">
      <w:pPr>
        <w:pStyle w:val="formattext"/>
        <w:numPr>
          <w:ilvl w:val="0"/>
          <w:numId w:val="7"/>
        </w:numPr>
        <w:spacing w:before="0" w:beforeAutospacing="0" w:after="0" w:afterAutospacing="0"/>
        <w:ind w:left="1134" w:hanging="425"/>
        <w:jc w:val="both"/>
        <w:rPr>
          <w:sz w:val="28"/>
          <w:szCs w:val="28"/>
        </w:rPr>
      </w:pPr>
      <w:r w:rsidRPr="00865B28">
        <w:rPr>
          <w:sz w:val="28"/>
          <w:szCs w:val="28"/>
        </w:rPr>
        <w:t>деревня</w:t>
      </w:r>
      <w:r>
        <w:rPr>
          <w:sz w:val="28"/>
          <w:szCs w:val="28"/>
        </w:rPr>
        <w:t xml:space="preserve"> </w:t>
      </w:r>
      <w:r w:rsidRPr="00865B28">
        <w:rPr>
          <w:sz w:val="28"/>
          <w:szCs w:val="28"/>
        </w:rPr>
        <w:tab/>
        <w:t xml:space="preserve">Татарские </w:t>
      </w:r>
      <w:proofErr w:type="spellStart"/>
      <w:r w:rsidRPr="00865B28">
        <w:rPr>
          <w:sz w:val="28"/>
          <w:szCs w:val="28"/>
        </w:rPr>
        <w:t>Шуруты</w:t>
      </w:r>
      <w:proofErr w:type="spellEnd"/>
      <w:r w:rsidR="004D0AF1">
        <w:rPr>
          <w:sz w:val="28"/>
          <w:szCs w:val="28"/>
        </w:rPr>
        <w:t>;</w:t>
      </w:r>
    </w:p>
    <w:p w14:paraId="4D1480DF" w14:textId="100A5358" w:rsidR="00155F0B" w:rsidRDefault="00865B28" w:rsidP="00C8267C">
      <w:pPr>
        <w:pStyle w:val="formattext"/>
        <w:numPr>
          <w:ilvl w:val="0"/>
          <w:numId w:val="7"/>
        </w:numPr>
        <w:spacing w:before="0" w:beforeAutospacing="0" w:after="0" w:afterAutospacing="0"/>
        <w:ind w:left="1134" w:hanging="425"/>
        <w:jc w:val="both"/>
        <w:rPr>
          <w:sz w:val="28"/>
          <w:szCs w:val="28"/>
        </w:rPr>
      </w:pPr>
      <w:r w:rsidRPr="00865B28">
        <w:rPr>
          <w:sz w:val="28"/>
          <w:szCs w:val="28"/>
        </w:rPr>
        <w:t>деревня</w:t>
      </w:r>
      <w:r w:rsidRPr="00865B28">
        <w:rPr>
          <w:sz w:val="28"/>
          <w:szCs w:val="28"/>
        </w:rPr>
        <w:tab/>
      </w:r>
      <w:r>
        <w:rPr>
          <w:sz w:val="28"/>
          <w:szCs w:val="28"/>
        </w:rPr>
        <w:t xml:space="preserve"> </w:t>
      </w:r>
      <w:proofErr w:type="spellStart"/>
      <w:r w:rsidRPr="00865B28">
        <w:rPr>
          <w:sz w:val="28"/>
          <w:szCs w:val="28"/>
        </w:rPr>
        <w:t>Шурут</w:t>
      </w:r>
      <w:proofErr w:type="spellEnd"/>
      <w:r w:rsidR="004D0AF1">
        <w:rPr>
          <w:sz w:val="28"/>
          <w:szCs w:val="28"/>
        </w:rPr>
        <w:t xml:space="preserve"> </w:t>
      </w:r>
      <w:r w:rsidRPr="00865B28">
        <w:rPr>
          <w:sz w:val="28"/>
          <w:szCs w:val="28"/>
        </w:rPr>
        <w:t>-</w:t>
      </w:r>
      <w:r w:rsidR="004D0AF1">
        <w:rPr>
          <w:sz w:val="28"/>
          <w:szCs w:val="28"/>
        </w:rPr>
        <w:t xml:space="preserve"> </w:t>
      </w:r>
      <w:proofErr w:type="spellStart"/>
      <w:r w:rsidRPr="00865B28">
        <w:rPr>
          <w:sz w:val="28"/>
          <w:szCs w:val="28"/>
        </w:rPr>
        <w:t>Нурусов</w:t>
      </w:r>
      <w:proofErr w:type="spellEnd"/>
      <w:r w:rsidR="004D0AF1">
        <w:rPr>
          <w:sz w:val="28"/>
          <w:szCs w:val="28"/>
        </w:rPr>
        <w:t>.</w:t>
      </w:r>
    </w:p>
    <w:p w14:paraId="48ACAE14" w14:textId="77777777" w:rsidR="00B743AD" w:rsidRDefault="00B743AD" w:rsidP="00B743AD">
      <w:pPr>
        <w:pStyle w:val="formattext"/>
        <w:spacing w:before="0" w:beforeAutospacing="0" w:after="0" w:afterAutospacing="0"/>
        <w:jc w:val="both"/>
        <w:rPr>
          <w:sz w:val="28"/>
          <w:szCs w:val="28"/>
        </w:rPr>
      </w:pPr>
    </w:p>
    <w:p w14:paraId="356ED44B" w14:textId="3A9C6E0C" w:rsidR="00123220" w:rsidRDefault="00123220" w:rsidP="00123220">
      <w:pPr>
        <w:pStyle w:val="formattext"/>
        <w:spacing w:before="0" w:beforeAutospacing="0" w:after="0" w:afterAutospacing="0"/>
        <w:ind w:firstLine="709"/>
        <w:jc w:val="both"/>
        <w:rPr>
          <w:sz w:val="28"/>
          <w:szCs w:val="28"/>
        </w:rPr>
      </w:pPr>
      <w:r>
        <w:rPr>
          <w:sz w:val="28"/>
          <w:szCs w:val="28"/>
        </w:rPr>
        <w:t>Водоснабжение населенных пунктов, не охваченными системой централизованного водоснабжения, осуществляется подвозом воды, колодцами.</w:t>
      </w:r>
    </w:p>
    <w:p w14:paraId="211D5309" w14:textId="60E6FAD7" w:rsidR="00B12889" w:rsidRPr="00B12889" w:rsidRDefault="00B12889" w:rsidP="00123220">
      <w:pPr>
        <w:pStyle w:val="formattext"/>
        <w:spacing w:before="0" w:beforeAutospacing="0" w:after="0" w:afterAutospacing="0"/>
        <w:ind w:firstLine="708"/>
        <w:jc w:val="both"/>
        <w:rPr>
          <w:sz w:val="28"/>
          <w:szCs w:val="28"/>
        </w:rPr>
      </w:pPr>
      <w:r w:rsidRPr="00B12889">
        <w:rPr>
          <w:sz w:val="28"/>
          <w:szCs w:val="28"/>
        </w:rPr>
        <w:t xml:space="preserve">В соответствие с Пособием по проектированию автономных инженерных систем одноквартирных и блокированных жилых домов (водоснабжение, канализация, теплоснабжение и вентиляция, газоснабжение, электроснабжение) качество питьевой воды должно, как правило, соответствовать требованиям </w:t>
      </w:r>
      <w:r w:rsidR="00172911" w:rsidRPr="00172911">
        <w:rPr>
          <w:sz w:val="28"/>
          <w:szCs w:val="28"/>
        </w:rPr>
        <w:t>СанПиН 2.1.4.1074—01</w:t>
      </w:r>
      <w:r w:rsidRPr="00B12889">
        <w:rPr>
          <w:sz w:val="28"/>
          <w:szCs w:val="28"/>
        </w:rPr>
        <w:t xml:space="preserve"> </w:t>
      </w:r>
      <w:r w:rsidR="00E63B82">
        <w:rPr>
          <w:sz w:val="28"/>
          <w:szCs w:val="28"/>
        </w:rPr>
        <w:t>«</w:t>
      </w:r>
      <w:r w:rsidR="00172911" w:rsidRPr="00172911">
        <w:rPr>
          <w:sz w:val="28"/>
          <w:szCs w:val="28"/>
        </w:rPr>
        <w:t>Питьевая вода.</w:t>
      </w:r>
      <w:r w:rsidR="00172911">
        <w:rPr>
          <w:sz w:val="28"/>
          <w:szCs w:val="28"/>
        </w:rPr>
        <w:t xml:space="preserve"> </w:t>
      </w:r>
      <w:r w:rsidR="00172911" w:rsidRPr="00172911">
        <w:rPr>
          <w:sz w:val="28"/>
          <w:szCs w:val="28"/>
        </w:rPr>
        <w:t>Гигиенические требования к качеству воды</w:t>
      </w:r>
      <w:r w:rsidR="00172911">
        <w:rPr>
          <w:sz w:val="28"/>
          <w:szCs w:val="28"/>
        </w:rPr>
        <w:t xml:space="preserve"> </w:t>
      </w:r>
      <w:r w:rsidR="00172911" w:rsidRPr="00172911">
        <w:rPr>
          <w:sz w:val="28"/>
          <w:szCs w:val="28"/>
        </w:rPr>
        <w:t>централизованных систем</w:t>
      </w:r>
      <w:r w:rsidR="00172911">
        <w:rPr>
          <w:sz w:val="28"/>
          <w:szCs w:val="28"/>
        </w:rPr>
        <w:t xml:space="preserve"> </w:t>
      </w:r>
      <w:r w:rsidR="00172911" w:rsidRPr="00172911">
        <w:rPr>
          <w:sz w:val="28"/>
          <w:szCs w:val="28"/>
        </w:rPr>
        <w:t>питьевого водоснабжения.</w:t>
      </w:r>
      <w:r w:rsidR="00172911">
        <w:rPr>
          <w:sz w:val="28"/>
          <w:szCs w:val="28"/>
        </w:rPr>
        <w:t xml:space="preserve"> </w:t>
      </w:r>
      <w:r w:rsidR="00172911" w:rsidRPr="00172911">
        <w:rPr>
          <w:sz w:val="28"/>
          <w:szCs w:val="28"/>
        </w:rPr>
        <w:t>Контроль качества</w:t>
      </w:r>
      <w:r w:rsidR="00E63B82">
        <w:rPr>
          <w:sz w:val="28"/>
          <w:szCs w:val="28"/>
        </w:rPr>
        <w:t>»</w:t>
      </w:r>
      <w:r w:rsidRPr="00B12889">
        <w:rPr>
          <w:sz w:val="28"/>
          <w:szCs w:val="28"/>
        </w:rPr>
        <w:t>. При невозможности использовать воду природного качества по приведенным в табл. 1 показателям необходимо предусматривать устройства для ее очистки и (или) обеззараживания.</w:t>
      </w:r>
    </w:p>
    <w:p w14:paraId="7D0734B7" w14:textId="77777777" w:rsidR="00B12889" w:rsidRPr="00B12889" w:rsidRDefault="00B12889" w:rsidP="00B743AD">
      <w:pPr>
        <w:pStyle w:val="formattext"/>
        <w:spacing w:before="0" w:beforeAutospacing="0" w:after="0" w:afterAutospacing="0" w:line="276" w:lineRule="auto"/>
        <w:ind w:firstLine="708"/>
        <w:jc w:val="both"/>
        <w:rPr>
          <w:sz w:val="28"/>
          <w:szCs w:val="28"/>
        </w:rPr>
      </w:pPr>
      <w:r w:rsidRPr="00B12889">
        <w:rPr>
          <w:sz w:val="28"/>
          <w:szCs w:val="28"/>
        </w:rPr>
        <w:t>В качестве источников следует, как правило, использовать подземные воды. Предпочтение следует отдавать водоносным горизонтам, защищенным от загрязнения водонепроницаемыми породами. Поверхностные источники допускаются к использованию в исключительных случаях при наличии специальных обоснований.</w:t>
      </w:r>
    </w:p>
    <w:p w14:paraId="55CDEACA" w14:textId="215FB703" w:rsidR="00865B28" w:rsidRDefault="00B12889" w:rsidP="00B743AD">
      <w:pPr>
        <w:pStyle w:val="formattext"/>
        <w:spacing w:before="0" w:beforeAutospacing="0" w:after="0" w:afterAutospacing="0" w:line="276" w:lineRule="auto"/>
        <w:ind w:firstLine="708"/>
        <w:jc w:val="both"/>
        <w:rPr>
          <w:sz w:val="28"/>
          <w:szCs w:val="28"/>
        </w:rPr>
      </w:pPr>
      <w:r w:rsidRPr="00B12889">
        <w:rPr>
          <w:sz w:val="28"/>
          <w:szCs w:val="28"/>
        </w:rPr>
        <w:t xml:space="preserve">Конструкция водозаборных сооружений определяется потребными расходами воды, гидрогеологическими условиями, типом водоподъемного оборудования и местными особенностями. В качестве водозаборных сооружений следует, как правило, применять </w:t>
      </w:r>
      <w:proofErr w:type="spellStart"/>
      <w:r w:rsidRPr="00B12889">
        <w:rPr>
          <w:sz w:val="28"/>
          <w:szCs w:val="28"/>
        </w:rPr>
        <w:t>мелкотрубчатые</w:t>
      </w:r>
      <w:proofErr w:type="spellEnd"/>
      <w:r w:rsidRPr="00B12889">
        <w:rPr>
          <w:sz w:val="28"/>
          <w:szCs w:val="28"/>
        </w:rPr>
        <w:t xml:space="preserve"> водозаборные скважины или шахтные колодцы. При соответствующих обоснованиях могут </w:t>
      </w:r>
      <w:r w:rsidRPr="00B12889">
        <w:rPr>
          <w:sz w:val="28"/>
          <w:szCs w:val="28"/>
        </w:rPr>
        <w:lastRenderedPageBreak/>
        <w:t xml:space="preserve">применяться каптажи родников и другие сооружения. Водозаборные сооружения должны размещаться на незагрязненных и </w:t>
      </w:r>
      <w:proofErr w:type="spellStart"/>
      <w:r w:rsidRPr="00B12889">
        <w:rPr>
          <w:sz w:val="28"/>
          <w:szCs w:val="28"/>
        </w:rPr>
        <w:t>неподтапливаемых</w:t>
      </w:r>
      <w:proofErr w:type="spellEnd"/>
      <w:r w:rsidRPr="00B12889">
        <w:rPr>
          <w:sz w:val="28"/>
          <w:szCs w:val="28"/>
        </w:rPr>
        <w:t xml:space="preserve"> участках на расстоянии, как правило, не менее 20 м выше (по потоку подземных вод) от источников возможного загрязнения (уборных, канализационных сооружений и трубопроводов, складов удобрений, компоста и т.п.). Конструкция сооружений не должна допускать возможности проникновения в эксплуатируемый водоносный горизонт поверхностных загрязнений, а также возможности соединений его с другими водоносными горизонтами. Глубина водозаборных скважин и шахтных колодцев принимается в зависимости от глубины залегания водоносных горизонтов, их мощности, способа производства работ и других местных условий. Наиболее распространенным видом водозаборных сооружений являются водозаборные скважины, применяемые при разнообразных гидрогеологических условиях и глубинах залегания водоносного пласта.</w:t>
      </w:r>
      <w:r w:rsidR="00B743AD">
        <w:rPr>
          <w:sz w:val="28"/>
          <w:szCs w:val="28"/>
        </w:rPr>
        <w:t xml:space="preserve"> </w:t>
      </w:r>
      <w:r w:rsidRPr="00B12889">
        <w:rPr>
          <w:sz w:val="28"/>
          <w:szCs w:val="28"/>
        </w:rPr>
        <w:t>Для систем индивидуального водоснабжения не обязательно предусматривать резервное водозаборное сооружение (скважину, шахтный колодец и др.). Для повышения надежности подачи воды может предусматриваться комплект водоподъемного оборудования.</w:t>
      </w:r>
    </w:p>
    <w:p w14:paraId="1E352A8C" w14:textId="77777777" w:rsidR="00B743AD" w:rsidRPr="00DC3F15" w:rsidRDefault="00B743AD" w:rsidP="00B743AD">
      <w:pPr>
        <w:pStyle w:val="formattext"/>
        <w:spacing w:before="0" w:beforeAutospacing="0" w:after="0" w:afterAutospacing="0" w:line="276" w:lineRule="auto"/>
        <w:ind w:firstLine="708"/>
        <w:jc w:val="both"/>
        <w:rPr>
          <w:sz w:val="28"/>
          <w:szCs w:val="28"/>
        </w:rPr>
      </w:pPr>
    </w:p>
    <w:p w14:paraId="11006EA1" w14:textId="77777777" w:rsidR="008D066F" w:rsidRPr="00DC3F15" w:rsidRDefault="00C60518" w:rsidP="00305C30">
      <w:pPr>
        <w:pStyle w:val="a8"/>
        <w:autoSpaceDE w:val="0"/>
        <w:autoSpaceDN w:val="0"/>
        <w:adjustRightInd w:val="0"/>
        <w:spacing w:after="0"/>
        <w:ind w:left="0"/>
        <w:jc w:val="center"/>
        <w:rPr>
          <w:rFonts w:ascii="Times New Roman" w:hAnsi="Times New Roman"/>
          <w:b/>
          <w:sz w:val="28"/>
          <w:szCs w:val="28"/>
          <w:lang w:eastAsia="ru-RU"/>
        </w:rPr>
      </w:pPr>
      <w:r w:rsidRPr="00DC3F15">
        <w:rPr>
          <w:rFonts w:ascii="Times New Roman" w:hAnsi="Times New Roman"/>
          <w:b/>
          <w:sz w:val="28"/>
          <w:szCs w:val="28"/>
          <w:lang w:eastAsia="ru-RU"/>
        </w:rPr>
        <w:t>1</w:t>
      </w:r>
      <w:r w:rsidR="00BB309B">
        <w:rPr>
          <w:rFonts w:ascii="Times New Roman" w:hAnsi="Times New Roman"/>
          <w:b/>
          <w:sz w:val="28"/>
          <w:szCs w:val="28"/>
          <w:lang w:eastAsia="ru-RU"/>
        </w:rPr>
        <w:t>.</w:t>
      </w:r>
      <w:r w:rsidRPr="00DC3F15">
        <w:rPr>
          <w:rFonts w:ascii="Times New Roman" w:hAnsi="Times New Roman"/>
          <w:b/>
          <w:sz w:val="28"/>
          <w:szCs w:val="28"/>
          <w:lang w:eastAsia="ru-RU"/>
        </w:rPr>
        <w:t>1</w:t>
      </w:r>
      <w:r w:rsidR="00BB309B">
        <w:rPr>
          <w:rFonts w:ascii="Times New Roman" w:hAnsi="Times New Roman"/>
          <w:b/>
          <w:sz w:val="28"/>
          <w:szCs w:val="28"/>
          <w:lang w:eastAsia="ru-RU"/>
        </w:rPr>
        <w:t>.</w:t>
      </w:r>
      <w:r w:rsidRPr="00DC3F15">
        <w:rPr>
          <w:rFonts w:ascii="Times New Roman" w:hAnsi="Times New Roman"/>
          <w:b/>
          <w:sz w:val="28"/>
          <w:szCs w:val="28"/>
          <w:lang w:eastAsia="ru-RU"/>
        </w:rPr>
        <w:t>3</w:t>
      </w:r>
      <w:r w:rsidR="00BB309B">
        <w:rPr>
          <w:rFonts w:ascii="Times New Roman" w:hAnsi="Times New Roman"/>
          <w:b/>
          <w:sz w:val="28"/>
          <w:szCs w:val="28"/>
          <w:lang w:eastAsia="ru-RU"/>
        </w:rPr>
        <w:t xml:space="preserve">. </w:t>
      </w:r>
      <w:r w:rsidR="00264BED" w:rsidRPr="00DC3F15">
        <w:rPr>
          <w:rFonts w:ascii="Times New Roman" w:hAnsi="Times New Roman"/>
          <w:b/>
          <w:sz w:val="28"/>
          <w:szCs w:val="28"/>
          <w:lang w:eastAsia="ru-RU"/>
        </w:rPr>
        <w:t>Описание технологических</w:t>
      </w:r>
      <w:r w:rsidR="00E22DF8" w:rsidRPr="00DC3F15">
        <w:rPr>
          <w:rFonts w:ascii="Times New Roman" w:hAnsi="Times New Roman"/>
          <w:b/>
          <w:sz w:val="28"/>
          <w:szCs w:val="28"/>
          <w:lang w:eastAsia="ru-RU"/>
        </w:rPr>
        <w:t xml:space="preserve"> зон водоснабжения, зон централизованного и нецентрализованного водоснабжения</w:t>
      </w:r>
      <w:r w:rsidR="00F8700E" w:rsidRPr="00DC3F15">
        <w:rPr>
          <w:rFonts w:ascii="Times New Roman" w:hAnsi="Times New Roman"/>
          <w:b/>
          <w:sz w:val="28"/>
          <w:szCs w:val="28"/>
          <w:lang w:eastAsia="ru-RU"/>
        </w:rPr>
        <w:t xml:space="preserve"> </w:t>
      </w:r>
      <w:r w:rsidR="00264BED" w:rsidRPr="00DC3F15">
        <w:rPr>
          <w:rFonts w:ascii="Times New Roman" w:hAnsi="Times New Roman"/>
          <w:b/>
          <w:sz w:val="28"/>
          <w:szCs w:val="28"/>
          <w:lang w:eastAsia="ru-RU"/>
        </w:rPr>
        <w:t xml:space="preserve">(территорий, на которых водоснабжение осуществляется с использованием централизованных и нецентрализованных систем горячего водоснабжения, систем холодного водоснабжения соответственно) </w:t>
      </w:r>
      <w:r w:rsidR="00F8700E" w:rsidRPr="00DC3F15">
        <w:rPr>
          <w:rFonts w:ascii="Times New Roman" w:hAnsi="Times New Roman"/>
          <w:b/>
          <w:sz w:val="28"/>
          <w:szCs w:val="28"/>
          <w:lang w:eastAsia="ru-RU"/>
        </w:rPr>
        <w:t>и</w:t>
      </w:r>
      <w:r w:rsidR="00E22DF8" w:rsidRPr="00DC3F15">
        <w:rPr>
          <w:rFonts w:ascii="Times New Roman" w:hAnsi="Times New Roman"/>
          <w:b/>
          <w:sz w:val="28"/>
          <w:szCs w:val="28"/>
          <w:lang w:eastAsia="ru-RU"/>
        </w:rPr>
        <w:t xml:space="preserve"> перечень центра</w:t>
      </w:r>
      <w:r w:rsidR="00CD7D28" w:rsidRPr="00DC3F15">
        <w:rPr>
          <w:rFonts w:ascii="Times New Roman" w:hAnsi="Times New Roman"/>
          <w:b/>
          <w:sz w:val="28"/>
          <w:szCs w:val="28"/>
          <w:lang w:eastAsia="ru-RU"/>
        </w:rPr>
        <w:t>лизованных систем водоснабжения</w:t>
      </w:r>
    </w:p>
    <w:p w14:paraId="14AEEA88" w14:textId="7ECFBDA3" w:rsidR="005019B0" w:rsidRPr="005019B0" w:rsidRDefault="005019B0" w:rsidP="005019B0">
      <w:pPr>
        <w:overflowPunct w:val="0"/>
        <w:autoSpaceDE w:val="0"/>
        <w:autoSpaceDN w:val="0"/>
        <w:adjustRightInd w:val="0"/>
        <w:spacing w:after="0"/>
        <w:ind w:firstLine="425"/>
        <w:jc w:val="both"/>
        <w:textAlignment w:val="baseline"/>
        <w:rPr>
          <w:rFonts w:ascii="Times New Roman" w:eastAsia="Microsoft YaHei" w:hAnsi="Times New Roman"/>
          <w:bCs/>
          <w:iCs/>
          <w:noProof/>
          <w:spacing w:val="-5"/>
          <w:sz w:val="28"/>
          <w:szCs w:val="28"/>
        </w:rPr>
      </w:pPr>
      <w:r w:rsidRPr="005019B0">
        <w:rPr>
          <w:rFonts w:ascii="Times New Roman" w:eastAsia="Microsoft YaHei" w:hAnsi="Times New Roman"/>
          <w:bCs/>
          <w:iCs/>
          <w:noProof/>
          <w:spacing w:val="-5"/>
          <w:sz w:val="28"/>
          <w:szCs w:val="28"/>
        </w:rPr>
        <w:t xml:space="preserve">Федеральный закон от 7 декабря 2011 г. № 416-ФЗ </w:t>
      </w:r>
      <w:r w:rsidR="00E63B82">
        <w:rPr>
          <w:rFonts w:ascii="Times New Roman" w:eastAsia="Microsoft YaHei" w:hAnsi="Times New Roman"/>
          <w:bCs/>
          <w:iCs/>
          <w:noProof/>
          <w:spacing w:val="-5"/>
          <w:sz w:val="28"/>
          <w:szCs w:val="28"/>
        </w:rPr>
        <w:t>«</w:t>
      </w:r>
      <w:r w:rsidRPr="005019B0">
        <w:rPr>
          <w:rFonts w:ascii="Times New Roman" w:eastAsia="Microsoft YaHei" w:hAnsi="Times New Roman"/>
          <w:bCs/>
          <w:iCs/>
          <w:noProof/>
          <w:spacing w:val="-5"/>
          <w:sz w:val="28"/>
          <w:szCs w:val="28"/>
        </w:rPr>
        <w:t>О водоснабжении и водоотведении</w:t>
      </w:r>
      <w:r w:rsidR="00E63B82">
        <w:rPr>
          <w:rFonts w:ascii="Times New Roman" w:eastAsia="Microsoft YaHei" w:hAnsi="Times New Roman"/>
          <w:bCs/>
          <w:iCs/>
          <w:noProof/>
          <w:spacing w:val="-5"/>
          <w:sz w:val="28"/>
          <w:szCs w:val="28"/>
        </w:rPr>
        <w:t>»</w:t>
      </w:r>
      <w:r w:rsidRPr="005019B0">
        <w:rPr>
          <w:rFonts w:ascii="Times New Roman" w:eastAsia="Microsoft YaHei" w:hAnsi="Times New Roman"/>
          <w:bCs/>
          <w:iCs/>
          <w:noProof/>
          <w:spacing w:val="-5"/>
          <w:sz w:val="28"/>
          <w:szCs w:val="28"/>
        </w:rPr>
        <w:t xml:space="preserve"> и постановление правительства РФ от 05.09.2013 года № 782 </w:t>
      </w:r>
      <w:r w:rsidR="00E63B82">
        <w:rPr>
          <w:rFonts w:ascii="Times New Roman" w:eastAsia="Microsoft YaHei" w:hAnsi="Times New Roman"/>
          <w:bCs/>
          <w:iCs/>
          <w:noProof/>
          <w:spacing w:val="-5"/>
          <w:sz w:val="28"/>
          <w:szCs w:val="28"/>
        </w:rPr>
        <w:t>«</w:t>
      </w:r>
      <w:r w:rsidRPr="005019B0">
        <w:rPr>
          <w:rFonts w:ascii="Times New Roman" w:eastAsia="Microsoft YaHei" w:hAnsi="Times New Roman"/>
          <w:bCs/>
          <w:iCs/>
          <w:noProof/>
          <w:spacing w:val="-5"/>
          <w:sz w:val="28"/>
          <w:szCs w:val="28"/>
        </w:rPr>
        <w:t>О схемах водоснабжения и водоотведения</w:t>
      </w:r>
      <w:r w:rsidR="00E63B82">
        <w:rPr>
          <w:rFonts w:ascii="Times New Roman" w:eastAsia="Microsoft YaHei" w:hAnsi="Times New Roman"/>
          <w:bCs/>
          <w:iCs/>
          <w:noProof/>
          <w:spacing w:val="-5"/>
          <w:sz w:val="28"/>
          <w:szCs w:val="28"/>
        </w:rPr>
        <w:t>»</w:t>
      </w:r>
      <w:r w:rsidRPr="005019B0">
        <w:rPr>
          <w:rFonts w:ascii="Times New Roman" w:eastAsia="Microsoft YaHei" w:hAnsi="Times New Roman"/>
          <w:bCs/>
          <w:iCs/>
          <w:noProof/>
          <w:spacing w:val="-5"/>
          <w:sz w:val="28"/>
          <w:szCs w:val="28"/>
        </w:rPr>
        <w:t xml:space="preserve"> (вместе с </w:t>
      </w:r>
      <w:r w:rsidR="00E63B82">
        <w:rPr>
          <w:rFonts w:ascii="Times New Roman" w:eastAsia="Microsoft YaHei" w:hAnsi="Times New Roman"/>
          <w:bCs/>
          <w:iCs/>
          <w:noProof/>
          <w:spacing w:val="-5"/>
          <w:sz w:val="28"/>
          <w:szCs w:val="28"/>
        </w:rPr>
        <w:t>«</w:t>
      </w:r>
      <w:r w:rsidRPr="005019B0">
        <w:rPr>
          <w:rFonts w:ascii="Times New Roman" w:eastAsia="Microsoft YaHei" w:hAnsi="Times New Roman"/>
          <w:bCs/>
          <w:iCs/>
          <w:noProof/>
          <w:spacing w:val="-5"/>
          <w:sz w:val="28"/>
          <w:szCs w:val="28"/>
        </w:rPr>
        <w:t>Правилами разработки и утверждения схем водоснабжения и водоотведения</w:t>
      </w:r>
      <w:r w:rsidR="00E63B82">
        <w:rPr>
          <w:rFonts w:ascii="Times New Roman" w:eastAsia="Microsoft YaHei" w:hAnsi="Times New Roman"/>
          <w:bCs/>
          <w:iCs/>
          <w:noProof/>
          <w:spacing w:val="-5"/>
          <w:sz w:val="28"/>
          <w:szCs w:val="28"/>
        </w:rPr>
        <w:t>»</w:t>
      </w:r>
      <w:r w:rsidRPr="005019B0">
        <w:rPr>
          <w:rFonts w:ascii="Times New Roman" w:eastAsia="Microsoft YaHei" w:hAnsi="Times New Roman"/>
          <w:bCs/>
          <w:iCs/>
          <w:noProof/>
          <w:spacing w:val="-5"/>
          <w:sz w:val="28"/>
          <w:szCs w:val="28"/>
        </w:rPr>
        <w:t xml:space="preserve">, </w:t>
      </w:r>
      <w:r w:rsidR="00E63B82">
        <w:rPr>
          <w:rFonts w:ascii="Times New Roman" w:eastAsia="Microsoft YaHei" w:hAnsi="Times New Roman"/>
          <w:bCs/>
          <w:iCs/>
          <w:noProof/>
          <w:spacing w:val="-5"/>
          <w:sz w:val="28"/>
          <w:szCs w:val="28"/>
        </w:rPr>
        <w:t>«</w:t>
      </w:r>
      <w:r w:rsidRPr="005019B0">
        <w:rPr>
          <w:rFonts w:ascii="Times New Roman" w:eastAsia="Microsoft YaHei" w:hAnsi="Times New Roman"/>
          <w:bCs/>
          <w:iCs/>
          <w:noProof/>
          <w:spacing w:val="-5"/>
          <w:sz w:val="28"/>
          <w:szCs w:val="28"/>
        </w:rPr>
        <w:t>Требованиями к содержанию схем водоснабжения и водоотведения</w:t>
      </w:r>
      <w:r w:rsidR="00E63B82">
        <w:rPr>
          <w:rFonts w:ascii="Times New Roman" w:eastAsia="Microsoft YaHei" w:hAnsi="Times New Roman"/>
          <w:bCs/>
          <w:iCs/>
          <w:noProof/>
          <w:spacing w:val="-5"/>
          <w:sz w:val="28"/>
          <w:szCs w:val="28"/>
        </w:rPr>
        <w:t>»</w:t>
      </w:r>
      <w:r w:rsidRPr="005019B0">
        <w:rPr>
          <w:rFonts w:ascii="Times New Roman" w:eastAsia="Microsoft YaHei" w:hAnsi="Times New Roman"/>
          <w:bCs/>
          <w:iCs/>
          <w:noProof/>
          <w:spacing w:val="-5"/>
          <w:sz w:val="28"/>
          <w:szCs w:val="28"/>
        </w:rPr>
        <w:t>) вводят новые понятия в сфере водоснабжения и водоотведения:</w:t>
      </w:r>
    </w:p>
    <w:p w14:paraId="15682E6A" w14:textId="12CD0F22" w:rsidR="005019B0" w:rsidRPr="005019B0" w:rsidRDefault="005019B0" w:rsidP="005019B0">
      <w:pPr>
        <w:overflowPunct w:val="0"/>
        <w:autoSpaceDE w:val="0"/>
        <w:autoSpaceDN w:val="0"/>
        <w:adjustRightInd w:val="0"/>
        <w:spacing w:after="0"/>
        <w:ind w:firstLine="425"/>
        <w:jc w:val="both"/>
        <w:textAlignment w:val="baseline"/>
        <w:rPr>
          <w:rFonts w:ascii="Times New Roman" w:eastAsia="Microsoft YaHei" w:hAnsi="Times New Roman"/>
          <w:bCs/>
          <w:iCs/>
          <w:noProof/>
          <w:spacing w:val="-5"/>
          <w:sz w:val="28"/>
          <w:szCs w:val="28"/>
        </w:rPr>
      </w:pPr>
      <w:r w:rsidRPr="005019B0">
        <w:rPr>
          <w:rFonts w:ascii="Times New Roman" w:eastAsia="Microsoft YaHei" w:hAnsi="Times New Roman"/>
          <w:bCs/>
          <w:iCs/>
          <w:noProof/>
          <w:spacing w:val="-5"/>
          <w:sz w:val="28"/>
          <w:szCs w:val="28"/>
        </w:rPr>
        <w:t>-</w:t>
      </w:r>
      <w:r w:rsidRPr="005019B0">
        <w:rPr>
          <w:rFonts w:ascii="Times New Roman" w:eastAsia="Microsoft YaHei" w:hAnsi="Times New Roman"/>
          <w:bCs/>
          <w:iCs/>
          <w:noProof/>
          <w:spacing w:val="-5"/>
          <w:sz w:val="28"/>
          <w:szCs w:val="28"/>
        </w:rPr>
        <w:tab/>
      </w:r>
      <w:r w:rsidR="00E63B82">
        <w:rPr>
          <w:rFonts w:ascii="Times New Roman" w:eastAsia="Microsoft YaHei" w:hAnsi="Times New Roman"/>
          <w:bCs/>
          <w:iCs/>
          <w:noProof/>
          <w:spacing w:val="-5"/>
          <w:sz w:val="28"/>
          <w:szCs w:val="28"/>
        </w:rPr>
        <w:t>«</w:t>
      </w:r>
      <w:r w:rsidRPr="005019B0">
        <w:rPr>
          <w:rFonts w:ascii="Times New Roman" w:eastAsia="Microsoft YaHei" w:hAnsi="Times New Roman"/>
          <w:bCs/>
          <w:iCs/>
          <w:noProof/>
          <w:spacing w:val="-5"/>
          <w:sz w:val="28"/>
          <w:szCs w:val="28"/>
        </w:rPr>
        <w:t>технологическая зона водоснабжения</w:t>
      </w:r>
      <w:r w:rsidR="00E63B82">
        <w:rPr>
          <w:rFonts w:ascii="Times New Roman" w:eastAsia="Microsoft YaHei" w:hAnsi="Times New Roman"/>
          <w:bCs/>
          <w:iCs/>
          <w:noProof/>
          <w:spacing w:val="-5"/>
          <w:sz w:val="28"/>
          <w:szCs w:val="28"/>
        </w:rPr>
        <w:t>»</w:t>
      </w:r>
      <w:r w:rsidRPr="005019B0">
        <w:rPr>
          <w:rFonts w:ascii="Times New Roman" w:eastAsia="Microsoft YaHei" w:hAnsi="Times New Roman"/>
          <w:bCs/>
          <w:iCs/>
          <w:noProof/>
          <w:spacing w:val="-5"/>
          <w:sz w:val="28"/>
          <w:szCs w:val="28"/>
        </w:rPr>
        <w:t xml:space="preserve"> - часть водопроводной сети, принадлежащей организации, осуществляющей горячее водоснабжение или холодное водоснабжение, в пределах которой обеспечиваются нормативные значения напора (давления) воды при подаче ее потребителям в соответствии с расчетным расходом воды;</w:t>
      </w:r>
    </w:p>
    <w:p w14:paraId="58C9452A" w14:textId="42D19370" w:rsidR="005019B0" w:rsidRPr="005019B0" w:rsidRDefault="005019B0" w:rsidP="005019B0">
      <w:pPr>
        <w:overflowPunct w:val="0"/>
        <w:autoSpaceDE w:val="0"/>
        <w:autoSpaceDN w:val="0"/>
        <w:adjustRightInd w:val="0"/>
        <w:spacing w:after="0"/>
        <w:ind w:firstLine="425"/>
        <w:jc w:val="both"/>
        <w:textAlignment w:val="baseline"/>
        <w:rPr>
          <w:rFonts w:ascii="Times New Roman" w:eastAsia="Microsoft YaHei" w:hAnsi="Times New Roman"/>
          <w:bCs/>
          <w:iCs/>
          <w:noProof/>
          <w:spacing w:val="-5"/>
          <w:sz w:val="28"/>
          <w:szCs w:val="28"/>
        </w:rPr>
      </w:pPr>
      <w:r w:rsidRPr="005019B0">
        <w:rPr>
          <w:rFonts w:ascii="Times New Roman" w:eastAsia="Microsoft YaHei" w:hAnsi="Times New Roman"/>
          <w:bCs/>
          <w:iCs/>
          <w:noProof/>
          <w:spacing w:val="-5"/>
          <w:sz w:val="28"/>
          <w:szCs w:val="28"/>
        </w:rPr>
        <w:t>-</w:t>
      </w:r>
      <w:r w:rsidRPr="005019B0">
        <w:rPr>
          <w:rFonts w:ascii="Times New Roman" w:eastAsia="Microsoft YaHei" w:hAnsi="Times New Roman"/>
          <w:bCs/>
          <w:iCs/>
          <w:noProof/>
          <w:spacing w:val="-5"/>
          <w:sz w:val="28"/>
          <w:szCs w:val="28"/>
        </w:rPr>
        <w:tab/>
      </w:r>
      <w:r w:rsidR="00E63B82">
        <w:rPr>
          <w:rFonts w:ascii="Times New Roman" w:eastAsia="Microsoft YaHei" w:hAnsi="Times New Roman"/>
          <w:bCs/>
          <w:iCs/>
          <w:noProof/>
          <w:spacing w:val="-5"/>
          <w:sz w:val="28"/>
          <w:szCs w:val="28"/>
        </w:rPr>
        <w:t>«</w:t>
      </w:r>
      <w:r w:rsidRPr="005019B0">
        <w:rPr>
          <w:rFonts w:ascii="Times New Roman" w:eastAsia="Microsoft YaHei" w:hAnsi="Times New Roman"/>
          <w:bCs/>
          <w:iCs/>
          <w:noProof/>
          <w:spacing w:val="-5"/>
          <w:sz w:val="28"/>
          <w:szCs w:val="28"/>
        </w:rPr>
        <w:t>централизованная система холодного водоснабжения</w:t>
      </w:r>
      <w:r w:rsidR="00E63B82">
        <w:rPr>
          <w:rFonts w:ascii="Times New Roman" w:eastAsia="Microsoft YaHei" w:hAnsi="Times New Roman"/>
          <w:bCs/>
          <w:iCs/>
          <w:noProof/>
          <w:spacing w:val="-5"/>
          <w:sz w:val="28"/>
          <w:szCs w:val="28"/>
        </w:rPr>
        <w:t>»</w:t>
      </w:r>
      <w:r w:rsidRPr="005019B0">
        <w:rPr>
          <w:rFonts w:ascii="Times New Roman" w:eastAsia="Microsoft YaHei" w:hAnsi="Times New Roman"/>
          <w:bCs/>
          <w:iCs/>
          <w:noProof/>
          <w:spacing w:val="-5"/>
          <w:sz w:val="28"/>
          <w:szCs w:val="28"/>
        </w:rPr>
        <w:t xml:space="preserve"> - комплекс технологически связанных между собой инженерных сооружений, предназначенных для водоподготовки, транспортировки и подачи питьевой и (или) технической воды абонентам;</w:t>
      </w:r>
    </w:p>
    <w:p w14:paraId="3C6F3FFD" w14:textId="5B9CD767" w:rsidR="005019B0" w:rsidRPr="005019B0" w:rsidRDefault="005019B0" w:rsidP="005019B0">
      <w:pPr>
        <w:overflowPunct w:val="0"/>
        <w:autoSpaceDE w:val="0"/>
        <w:autoSpaceDN w:val="0"/>
        <w:adjustRightInd w:val="0"/>
        <w:spacing w:after="0"/>
        <w:ind w:firstLine="425"/>
        <w:jc w:val="both"/>
        <w:textAlignment w:val="baseline"/>
        <w:rPr>
          <w:rFonts w:ascii="Times New Roman" w:eastAsia="Microsoft YaHei" w:hAnsi="Times New Roman"/>
          <w:bCs/>
          <w:iCs/>
          <w:noProof/>
          <w:spacing w:val="-5"/>
          <w:sz w:val="28"/>
          <w:szCs w:val="28"/>
        </w:rPr>
      </w:pPr>
      <w:r w:rsidRPr="005019B0">
        <w:rPr>
          <w:rFonts w:ascii="Times New Roman" w:eastAsia="Microsoft YaHei" w:hAnsi="Times New Roman"/>
          <w:bCs/>
          <w:iCs/>
          <w:noProof/>
          <w:spacing w:val="-5"/>
          <w:sz w:val="28"/>
          <w:szCs w:val="28"/>
        </w:rPr>
        <w:lastRenderedPageBreak/>
        <w:t>-</w:t>
      </w:r>
      <w:r w:rsidRPr="005019B0">
        <w:rPr>
          <w:rFonts w:ascii="Times New Roman" w:eastAsia="Microsoft YaHei" w:hAnsi="Times New Roman"/>
          <w:bCs/>
          <w:iCs/>
          <w:noProof/>
          <w:spacing w:val="-5"/>
          <w:sz w:val="28"/>
          <w:szCs w:val="28"/>
        </w:rPr>
        <w:tab/>
      </w:r>
      <w:r w:rsidR="00E63B82">
        <w:rPr>
          <w:rFonts w:ascii="Times New Roman" w:eastAsia="Microsoft YaHei" w:hAnsi="Times New Roman"/>
          <w:bCs/>
          <w:iCs/>
          <w:noProof/>
          <w:spacing w:val="-5"/>
          <w:sz w:val="28"/>
          <w:szCs w:val="28"/>
        </w:rPr>
        <w:t>«</w:t>
      </w:r>
      <w:r w:rsidRPr="005019B0">
        <w:rPr>
          <w:rFonts w:ascii="Times New Roman" w:eastAsia="Microsoft YaHei" w:hAnsi="Times New Roman"/>
          <w:bCs/>
          <w:iCs/>
          <w:noProof/>
          <w:spacing w:val="-5"/>
          <w:sz w:val="28"/>
          <w:szCs w:val="28"/>
        </w:rPr>
        <w:t>нецентрализованная система холодного водоснабжения</w:t>
      </w:r>
      <w:r w:rsidR="00E63B82">
        <w:rPr>
          <w:rFonts w:ascii="Times New Roman" w:eastAsia="Microsoft YaHei" w:hAnsi="Times New Roman"/>
          <w:bCs/>
          <w:iCs/>
          <w:noProof/>
          <w:spacing w:val="-5"/>
          <w:sz w:val="28"/>
          <w:szCs w:val="28"/>
        </w:rPr>
        <w:t>»</w:t>
      </w:r>
      <w:r w:rsidRPr="005019B0">
        <w:rPr>
          <w:rFonts w:ascii="Times New Roman" w:eastAsia="Microsoft YaHei" w:hAnsi="Times New Roman"/>
          <w:bCs/>
          <w:iCs/>
          <w:noProof/>
          <w:spacing w:val="-5"/>
          <w:sz w:val="28"/>
          <w:szCs w:val="28"/>
        </w:rPr>
        <w:t xml:space="preserve"> - сооружения и устройства, технологически не связанные с централизованной системой холодного водоснабжения и предназначенные для общего пользования или пользования ограниченного круга лиц.</w:t>
      </w:r>
    </w:p>
    <w:p w14:paraId="3EF1F797" w14:textId="3274D864" w:rsidR="00B57E9B" w:rsidRDefault="00B57E9B" w:rsidP="000F1521">
      <w:pPr>
        <w:overflowPunct w:val="0"/>
        <w:autoSpaceDE w:val="0"/>
        <w:autoSpaceDN w:val="0"/>
        <w:adjustRightInd w:val="0"/>
        <w:spacing w:after="0"/>
        <w:ind w:firstLine="425"/>
        <w:jc w:val="both"/>
        <w:textAlignment w:val="baseline"/>
        <w:rPr>
          <w:rFonts w:ascii="Times New Roman" w:eastAsia="Microsoft YaHei" w:hAnsi="Times New Roman"/>
          <w:bCs/>
          <w:iCs/>
          <w:noProof/>
          <w:spacing w:val="-5"/>
          <w:sz w:val="28"/>
          <w:szCs w:val="28"/>
        </w:rPr>
      </w:pPr>
      <w:r w:rsidRPr="00B57E9B">
        <w:rPr>
          <w:rFonts w:ascii="Times New Roman" w:eastAsia="Microsoft YaHei" w:hAnsi="Times New Roman"/>
          <w:bCs/>
          <w:iCs/>
          <w:noProof/>
          <w:spacing w:val="-5"/>
          <w:sz w:val="28"/>
          <w:szCs w:val="28"/>
        </w:rPr>
        <w:t>Исходя из определения технологической зоны водоснабжения, можно сделать вывод, что технологическая зона совпадает с границей населенн</w:t>
      </w:r>
      <w:r>
        <w:rPr>
          <w:rFonts w:ascii="Times New Roman" w:eastAsia="Microsoft YaHei" w:hAnsi="Times New Roman"/>
          <w:bCs/>
          <w:iCs/>
          <w:noProof/>
          <w:spacing w:val="-5"/>
          <w:sz w:val="28"/>
          <w:szCs w:val="28"/>
        </w:rPr>
        <w:t>ых</w:t>
      </w:r>
      <w:r w:rsidRPr="00B57E9B">
        <w:rPr>
          <w:rFonts w:ascii="Times New Roman" w:eastAsia="Microsoft YaHei" w:hAnsi="Times New Roman"/>
          <w:bCs/>
          <w:iCs/>
          <w:noProof/>
          <w:spacing w:val="-5"/>
          <w:sz w:val="28"/>
          <w:szCs w:val="28"/>
        </w:rPr>
        <w:t xml:space="preserve"> пункт</w:t>
      </w:r>
      <w:r>
        <w:rPr>
          <w:rFonts w:ascii="Times New Roman" w:eastAsia="Microsoft YaHei" w:hAnsi="Times New Roman"/>
          <w:bCs/>
          <w:iCs/>
          <w:noProof/>
          <w:spacing w:val="-5"/>
          <w:sz w:val="28"/>
          <w:szCs w:val="28"/>
        </w:rPr>
        <w:t>ов</w:t>
      </w:r>
      <w:r w:rsidRPr="00B57E9B">
        <w:rPr>
          <w:rFonts w:ascii="Times New Roman" w:eastAsia="Microsoft YaHei" w:hAnsi="Times New Roman"/>
          <w:bCs/>
          <w:iCs/>
          <w:noProof/>
          <w:spacing w:val="-5"/>
          <w:sz w:val="28"/>
          <w:szCs w:val="28"/>
        </w:rPr>
        <w:t>, так как сам</w:t>
      </w:r>
      <w:r>
        <w:rPr>
          <w:rFonts w:ascii="Times New Roman" w:eastAsia="Microsoft YaHei" w:hAnsi="Times New Roman"/>
          <w:bCs/>
          <w:iCs/>
          <w:noProof/>
          <w:spacing w:val="-5"/>
          <w:sz w:val="28"/>
          <w:szCs w:val="28"/>
        </w:rPr>
        <w:t>и</w:t>
      </w:r>
      <w:r w:rsidRPr="00B57E9B">
        <w:rPr>
          <w:rFonts w:ascii="Times New Roman" w:eastAsia="Microsoft YaHei" w:hAnsi="Times New Roman"/>
          <w:bCs/>
          <w:iCs/>
          <w:noProof/>
          <w:spacing w:val="-5"/>
          <w:sz w:val="28"/>
          <w:szCs w:val="28"/>
        </w:rPr>
        <w:t xml:space="preserve"> населенны</w:t>
      </w:r>
      <w:r>
        <w:rPr>
          <w:rFonts w:ascii="Times New Roman" w:eastAsia="Microsoft YaHei" w:hAnsi="Times New Roman"/>
          <w:bCs/>
          <w:iCs/>
          <w:noProof/>
          <w:spacing w:val="-5"/>
          <w:sz w:val="28"/>
          <w:szCs w:val="28"/>
        </w:rPr>
        <w:t>е</w:t>
      </w:r>
      <w:r w:rsidRPr="00B57E9B">
        <w:rPr>
          <w:rFonts w:ascii="Times New Roman" w:eastAsia="Microsoft YaHei" w:hAnsi="Times New Roman"/>
          <w:bCs/>
          <w:iCs/>
          <w:noProof/>
          <w:spacing w:val="-5"/>
          <w:sz w:val="28"/>
          <w:szCs w:val="28"/>
        </w:rPr>
        <w:t xml:space="preserve"> пункт</w:t>
      </w:r>
      <w:r>
        <w:rPr>
          <w:rFonts w:ascii="Times New Roman" w:eastAsia="Microsoft YaHei" w:hAnsi="Times New Roman"/>
          <w:bCs/>
          <w:iCs/>
          <w:noProof/>
          <w:spacing w:val="-5"/>
          <w:sz w:val="28"/>
          <w:szCs w:val="28"/>
        </w:rPr>
        <w:t>ы</w:t>
      </w:r>
      <w:r w:rsidRPr="00B57E9B">
        <w:rPr>
          <w:rFonts w:ascii="Times New Roman" w:eastAsia="Microsoft YaHei" w:hAnsi="Times New Roman"/>
          <w:bCs/>
          <w:iCs/>
          <w:noProof/>
          <w:spacing w:val="-5"/>
          <w:sz w:val="28"/>
          <w:szCs w:val="28"/>
        </w:rPr>
        <w:t>, не разделен</w:t>
      </w:r>
      <w:r>
        <w:rPr>
          <w:rFonts w:ascii="Times New Roman" w:eastAsia="Microsoft YaHei" w:hAnsi="Times New Roman"/>
          <w:bCs/>
          <w:iCs/>
          <w:noProof/>
          <w:spacing w:val="-5"/>
          <w:sz w:val="28"/>
          <w:szCs w:val="28"/>
        </w:rPr>
        <w:t>ы</w:t>
      </w:r>
      <w:r w:rsidRPr="00B57E9B">
        <w:rPr>
          <w:rFonts w:ascii="Times New Roman" w:eastAsia="Microsoft YaHei" w:hAnsi="Times New Roman"/>
          <w:bCs/>
          <w:iCs/>
          <w:noProof/>
          <w:spacing w:val="-5"/>
          <w:sz w:val="28"/>
          <w:szCs w:val="28"/>
        </w:rPr>
        <w:t xml:space="preserve"> на несколько технологических зон. Значит, что населенны</w:t>
      </w:r>
      <w:r w:rsidR="000D5672">
        <w:rPr>
          <w:rFonts w:ascii="Times New Roman" w:eastAsia="Microsoft YaHei" w:hAnsi="Times New Roman"/>
          <w:bCs/>
          <w:iCs/>
          <w:noProof/>
          <w:spacing w:val="-5"/>
          <w:sz w:val="28"/>
          <w:szCs w:val="28"/>
        </w:rPr>
        <w:t>е</w:t>
      </w:r>
      <w:r w:rsidRPr="00B57E9B">
        <w:rPr>
          <w:rFonts w:ascii="Times New Roman" w:eastAsia="Microsoft YaHei" w:hAnsi="Times New Roman"/>
          <w:bCs/>
          <w:iCs/>
          <w:noProof/>
          <w:spacing w:val="-5"/>
          <w:sz w:val="28"/>
          <w:szCs w:val="28"/>
        </w:rPr>
        <w:t xml:space="preserve"> пункт</w:t>
      </w:r>
      <w:r w:rsidR="000D5672">
        <w:rPr>
          <w:rFonts w:ascii="Times New Roman" w:eastAsia="Microsoft YaHei" w:hAnsi="Times New Roman"/>
          <w:bCs/>
          <w:iCs/>
          <w:noProof/>
          <w:spacing w:val="-5"/>
          <w:sz w:val="28"/>
          <w:szCs w:val="28"/>
        </w:rPr>
        <w:t>ы</w:t>
      </w:r>
      <w:r w:rsidRPr="00B57E9B">
        <w:rPr>
          <w:rFonts w:ascii="Times New Roman" w:eastAsia="Microsoft YaHei" w:hAnsi="Times New Roman"/>
          <w:bCs/>
          <w:iCs/>
          <w:noProof/>
          <w:spacing w:val="-5"/>
          <w:sz w:val="28"/>
          <w:szCs w:val="28"/>
        </w:rPr>
        <w:t>, представля</w:t>
      </w:r>
      <w:r w:rsidR="000D5672">
        <w:rPr>
          <w:rFonts w:ascii="Times New Roman" w:eastAsia="Microsoft YaHei" w:hAnsi="Times New Roman"/>
          <w:bCs/>
          <w:iCs/>
          <w:noProof/>
          <w:spacing w:val="-5"/>
          <w:sz w:val="28"/>
          <w:szCs w:val="28"/>
        </w:rPr>
        <w:t>ю</w:t>
      </w:r>
      <w:r w:rsidRPr="00B57E9B">
        <w:rPr>
          <w:rFonts w:ascii="Times New Roman" w:eastAsia="Microsoft YaHei" w:hAnsi="Times New Roman"/>
          <w:bCs/>
          <w:iCs/>
          <w:noProof/>
          <w:spacing w:val="-5"/>
          <w:sz w:val="28"/>
          <w:szCs w:val="28"/>
        </w:rPr>
        <w:t>тся собой отдельн</w:t>
      </w:r>
      <w:r w:rsidR="000D5672">
        <w:rPr>
          <w:rFonts w:ascii="Times New Roman" w:eastAsia="Microsoft YaHei" w:hAnsi="Times New Roman"/>
          <w:bCs/>
          <w:iCs/>
          <w:noProof/>
          <w:spacing w:val="-5"/>
          <w:sz w:val="28"/>
          <w:szCs w:val="28"/>
        </w:rPr>
        <w:t>ые</w:t>
      </w:r>
      <w:r w:rsidRPr="00B57E9B">
        <w:rPr>
          <w:rFonts w:ascii="Times New Roman" w:eastAsia="Microsoft YaHei" w:hAnsi="Times New Roman"/>
          <w:bCs/>
          <w:iCs/>
          <w:noProof/>
          <w:spacing w:val="-5"/>
          <w:sz w:val="28"/>
          <w:szCs w:val="28"/>
        </w:rPr>
        <w:t xml:space="preserve"> технологическ</w:t>
      </w:r>
      <w:r w:rsidR="000D5672">
        <w:rPr>
          <w:rFonts w:ascii="Times New Roman" w:eastAsia="Microsoft YaHei" w:hAnsi="Times New Roman"/>
          <w:bCs/>
          <w:iCs/>
          <w:noProof/>
          <w:spacing w:val="-5"/>
          <w:sz w:val="28"/>
          <w:szCs w:val="28"/>
        </w:rPr>
        <w:t>ие</w:t>
      </w:r>
      <w:r w:rsidRPr="00B57E9B">
        <w:rPr>
          <w:rFonts w:ascii="Times New Roman" w:eastAsia="Microsoft YaHei" w:hAnsi="Times New Roman"/>
          <w:bCs/>
          <w:iCs/>
          <w:noProof/>
          <w:spacing w:val="-5"/>
          <w:sz w:val="28"/>
          <w:szCs w:val="28"/>
        </w:rPr>
        <w:t xml:space="preserve"> зон</w:t>
      </w:r>
      <w:r w:rsidR="000D5672">
        <w:rPr>
          <w:rFonts w:ascii="Times New Roman" w:eastAsia="Microsoft YaHei" w:hAnsi="Times New Roman"/>
          <w:bCs/>
          <w:iCs/>
          <w:noProof/>
          <w:spacing w:val="-5"/>
          <w:sz w:val="28"/>
          <w:szCs w:val="28"/>
        </w:rPr>
        <w:t>ы</w:t>
      </w:r>
      <w:r w:rsidRPr="00B57E9B">
        <w:rPr>
          <w:rFonts w:ascii="Times New Roman" w:eastAsia="Microsoft YaHei" w:hAnsi="Times New Roman"/>
          <w:bCs/>
          <w:iCs/>
          <w:noProof/>
          <w:spacing w:val="-5"/>
          <w:sz w:val="28"/>
          <w:szCs w:val="28"/>
        </w:rPr>
        <w:t>.</w:t>
      </w:r>
    </w:p>
    <w:p w14:paraId="581B1D35" w14:textId="5437CA9F" w:rsidR="000F1521" w:rsidRPr="000F1521" w:rsidRDefault="000F1521" w:rsidP="000F1521">
      <w:pPr>
        <w:overflowPunct w:val="0"/>
        <w:autoSpaceDE w:val="0"/>
        <w:autoSpaceDN w:val="0"/>
        <w:adjustRightInd w:val="0"/>
        <w:spacing w:after="0"/>
        <w:ind w:firstLine="425"/>
        <w:jc w:val="both"/>
        <w:textAlignment w:val="baseline"/>
        <w:rPr>
          <w:rFonts w:ascii="Times New Roman" w:eastAsia="Microsoft YaHei" w:hAnsi="Times New Roman"/>
          <w:bCs/>
          <w:iCs/>
          <w:noProof/>
          <w:spacing w:val="-5"/>
          <w:sz w:val="28"/>
          <w:szCs w:val="28"/>
        </w:rPr>
      </w:pPr>
      <w:r w:rsidRPr="000F1521">
        <w:rPr>
          <w:rFonts w:ascii="Times New Roman" w:eastAsia="Microsoft YaHei" w:hAnsi="Times New Roman"/>
          <w:bCs/>
          <w:iCs/>
          <w:noProof/>
          <w:spacing w:val="-5"/>
          <w:sz w:val="28"/>
          <w:szCs w:val="28"/>
        </w:rPr>
        <w:t xml:space="preserve">Зоны нецентрализованного водоснабжения совпадают с территориями Комсомольского </w:t>
      </w:r>
      <w:r>
        <w:rPr>
          <w:rFonts w:ascii="Times New Roman" w:eastAsia="Microsoft YaHei" w:hAnsi="Times New Roman"/>
          <w:bCs/>
          <w:iCs/>
          <w:noProof/>
          <w:spacing w:val="-5"/>
          <w:sz w:val="28"/>
          <w:szCs w:val="28"/>
        </w:rPr>
        <w:t>муниципального округа</w:t>
      </w:r>
      <w:r w:rsidRPr="000F1521">
        <w:rPr>
          <w:rFonts w:ascii="Times New Roman" w:eastAsia="Microsoft YaHei" w:hAnsi="Times New Roman"/>
          <w:bCs/>
          <w:iCs/>
          <w:noProof/>
          <w:spacing w:val="-5"/>
          <w:sz w:val="28"/>
          <w:szCs w:val="28"/>
        </w:rPr>
        <w:t xml:space="preserve">, не охваченными централизованными системами водоснабжения. Более подробно данный вопрос освещен в подразделе </w:t>
      </w:r>
      <w:r w:rsidR="00E63B82">
        <w:rPr>
          <w:rFonts w:ascii="Times New Roman" w:eastAsia="Microsoft YaHei" w:hAnsi="Times New Roman"/>
          <w:bCs/>
          <w:iCs/>
          <w:noProof/>
          <w:spacing w:val="-5"/>
          <w:sz w:val="28"/>
          <w:szCs w:val="28"/>
        </w:rPr>
        <w:t>«</w:t>
      </w:r>
      <w:r w:rsidRPr="000F1521">
        <w:rPr>
          <w:rFonts w:ascii="Times New Roman" w:eastAsia="Microsoft YaHei" w:hAnsi="Times New Roman"/>
          <w:bCs/>
          <w:iCs/>
          <w:noProof/>
          <w:spacing w:val="-5"/>
          <w:sz w:val="28"/>
          <w:szCs w:val="28"/>
        </w:rPr>
        <w:t>Описание территорий Комсомольского сельского поселения, не охваченных централизованными системами водоснабжения</w:t>
      </w:r>
      <w:r w:rsidR="00E63B82">
        <w:rPr>
          <w:rFonts w:ascii="Times New Roman" w:eastAsia="Microsoft YaHei" w:hAnsi="Times New Roman"/>
          <w:bCs/>
          <w:iCs/>
          <w:noProof/>
          <w:spacing w:val="-5"/>
          <w:sz w:val="28"/>
          <w:szCs w:val="28"/>
        </w:rPr>
        <w:t>»</w:t>
      </w:r>
      <w:r w:rsidRPr="000F1521">
        <w:rPr>
          <w:rFonts w:ascii="Times New Roman" w:eastAsia="Microsoft YaHei" w:hAnsi="Times New Roman"/>
          <w:bCs/>
          <w:iCs/>
          <w:noProof/>
          <w:spacing w:val="-5"/>
          <w:sz w:val="28"/>
          <w:szCs w:val="28"/>
        </w:rPr>
        <w:t>.</w:t>
      </w:r>
    </w:p>
    <w:p w14:paraId="49B306DE" w14:textId="60D87887" w:rsidR="005019B0" w:rsidRDefault="000F1521" w:rsidP="000F1521">
      <w:pPr>
        <w:overflowPunct w:val="0"/>
        <w:autoSpaceDE w:val="0"/>
        <w:autoSpaceDN w:val="0"/>
        <w:adjustRightInd w:val="0"/>
        <w:spacing w:after="0"/>
        <w:ind w:firstLine="425"/>
        <w:jc w:val="both"/>
        <w:textAlignment w:val="baseline"/>
        <w:rPr>
          <w:rFonts w:ascii="Times New Roman" w:eastAsia="Microsoft YaHei" w:hAnsi="Times New Roman"/>
          <w:bCs/>
          <w:iCs/>
          <w:noProof/>
          <w:spacing w:val="-5"/>
          <w:sz w:val="28"/>
          <w:szCs w:val="28"/>
        </w:rPr>
      </w:pPr>
      <w:r w:rsidRPr="000F1521">
        <w:rPr>
          <w:rFonts w:ascii="Times New Roman" w:eastAsia="Microsoft YaHei" w:hAnsi="Times New Roman"/>
          <w:bCs/>
          <w:iCs/>
          <w:noProof/>
          <w:spacing w:val="-5"/>
          <w:sz w:val="28"/>
          <w:szCs w:val="28"/>
        </w:rPr>
        <w:t xml:space="preserve">Исходя из определения централизованной системы холодного водоснабжения, на территории </w:t>
      </w:r>
      <w:r w:rsidR="006E176D">
        <w:rPr>
          <w:rFonts w:ascii="Times New Roman" w:eastAsia="Microsoft YaHei" w:hAnsi="Times New Roman"/>
          <w:bCs/>
          <w:iCs/>
          <w:noProof/>
          <w:spacing w:val="-5"/>
          <w:sz w:val="28"/>
          <w:szCs w:val="28"/>
        </w:rPr>
        <w:t>муниципального округа</w:t>
      </w:r>
      <w:r w:rsidRPr="000F1521">
        <w:rPr>
          <w:rFonts w:ascii="Times New Roman" w:eastAsia="Microsoft YaHei" w:hAnsi="Times New Roman"/>
          <w:bCs/>
          <w:iCs/>
          <w:noProof/>
          <w:spacing w:val="-5"/>
          <w:sz w:val="28"/>
          <w:szCs w:val="28"/>
        </w:rPr>
        <w:t xml:space="preserve"> можно выделить следующие централизованные системы:</w:t>
      </w:r>
    </w:p>
    <w:p w14:paraId="0483C79D" w14:textId="73EF2333" w:rsidR="00870D56" w:rsidRPr="006E176D" w:rsidRDefault="00870D56" w:rsidP="00870D56">
      <w:pPr>
        <w:overflowPunct w:val="0"/>
        <w:autoSpaceDE w:val="0"/>
        <w:autoSpaceDN w:val="0"/>
        <w:adjustRightInd w:val="0"/>
        <w:spacing w:after="0"/>
        <w:ind w:firstLine="425"/>
        <w:jc w:val="center"/>
        <w:textAlignment w:val="baseline"/>
        <w:rPr>
          <w:rFonts w:ascii="Times New Roman" w:eastAsia="Microsoft YaHei" w:hAnsi="Times New Roman"/>
          <w:bCs/>
          <w:iCs/>
          <w:noProof/>
          <w:spacing w:val="-5"/>
          <w:sz w:val="24"/>
          <w:szCs w:val="24"/>
        </w:rPr>
      </w:pPr>
      <w:r w:rsidRPr="006E176D">
        <w:rPr>
          <w:rFonts w:ascii="Times New Roman" w:eastAsia="Microsoft YaHei" w:hAnsi="Times New Roman"/>
          <w:bCs/>
          <w:iCs/>
          <w:noProof/>
          <w:spacing w:val="-5"/>
          <w:sz w:val="24"/>
          <w:szCs w:val="24"/>
        </w:rPr>
        <w:t xml:space="preserve">Таблица </w:t>
      </w:r>
      <w:r w:rsidR="006E2D59">
        <w:rPr>
          <w:rFonts w:ascii="Times New Roman" w:eastAsia="Microsoft YaHei" w:hAnsi="Times New Roman"/>
          <w:bCs/>
          <w:iCs/>
          <w:noProof/>
          <w:spacing w:val="-5"/>
          <w:sz w:val="24"/>
          <w:szCs w:val="24"/>
        </w:rPr>
        <w:t>1.1.3.</w:t>
      </w:r>
      <w:r w:rsidR="00012B2D">
        <w:rPr>
          <w:rFonts w:ascii="Times New Roman" w:eastAsia="Microsoft YaHei" w:hAnsi="Times New Roman"/>
          <w:bCs/>
          <w:iCs/>
          <w:noProof/>
          <w:spacing w:val="-5"/>
          <w:sz w:val="24"/>
          <w:szCs w:val="24"/>
        </w:rPr>
        <w:t>1</w:t>
      </w:r>
      <w:r w:rsidRPr="006E176D">
        <w:rPr>
          <w:rFonts w:ascii="Times New Roman" w:eastAsia="Microsoft YaHei" w:hAnsi="Times New Roman"/>
          <w:bCs/>
          <w:iCs/>
          <w:noProof/>
          <w:spacing w:val="-5"/>
          <w:sz w:val="24"/>
          <w:szCs w:val="24"/>
        </w:rPr>
        <w:t xml:space="preserve"> </w:t>
      </w:r>
      <w:r w:rsidR="006E176D" w:rsidRPr="006E176D">
        <w:rPr>
          <w:rFonts w:ascii="Times New Roman" w:eastAsia="Microsoft YaHei" w:hAnsi="Times New Roman"/>
          <w:bCs/>
          <w:iCs/>
          <w:noProof/>
          <w:spacing w:val="-5"/>
          <w:sz w:val="24"/>
          <w:szCs w:val="24"/>
        </w:rPr>
        <w:t>–</w:t>
      </w:r>
      <w:r w:rsidRPr="006E176D">
        <w:rPr>
          <w:rFonts w:ascii="Times New Roman" w:eastAsia="Microsoft YaHei" w:hAnsi="Times New Roman"/>
          <w:bCs/>
          <w:iCs/>
          <w:noProof/>
          <w:spacing w:val="-5"/>
          <w:sz w:val="24"/>
          <w:szCs w:val="24"/>
        </w:rPr>
        <w:t xml:space="preserve"> </w:t>
      </w:r>
      <w:r w:rsidR="006E176D" w:rsidRPr="006E176D">
        <w:rPr>
          <w:rFonts w:ascii="Times New Roman" w:eastAsia="Microsoft YaHei" w:hAnsi="Times New Roman"/>
          <w:bCs/>
          <w:iCs/>
          <w:noProof/>
          <w:spacing w:val="-5"/>
          <w:sz w:val="24"/>
          <w:szCs w:val="24"/>
        </w:rPr>
        <w:t>Централизованные системы холодного водоснабжения Комсомольского МО</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755"/>
        <w:gridCol w:w="5619"/>
        <w:gridCol w:w="3255"/>
      </w:tblGrid>
      <w:tr w:rsidR="006E176D" w:rsidRPr="00967752" w14:paraId="1FA49DE2" w14:textId="77777777" w:rsidTr="004A3243">
        <w:trPr>
          <w:trHeight w:val="20"/>
        </w:trPr>
        <w:tc>
          <w:tcPr>
            <w:tcW w:w="392" w:type="pct"/>
            <w:shd w:val="clear" w:color="auto" w:fill="auto"/>
            <w:noWrap/>
            <w:vAlign w:val="center"/>
            <w:hideMark/>
          </w:tcPr>
          <w:p w14:paraId="0F5F1938" w14:textId="77777777" w:rsidR="006E176D" w:rsidRPr="00967752" w:rsidRDefault="006E176D" w:rsidP="00774415">
            <w:pPr>
              <w:spacing w:after="0" w:line="240" w:lineRule="auto"/>
              <w:jc w:val="center"/>
              <w:rPr>
                <w:rFonts w:ascii="Times New Roman" w:hAnsi="Times New Roman"/>
                <w:b/>
                <w:bCs/>
                <w:sz w:val="20"/>
                <w:szCs w:val="20"/>
              </w:rPr>
            </w:pPr>
            <w:r w:rsidRPr="00967752">
              <w:rPr>
                <w:rFonts w:ascii="Times New Roman" w:hAnsi="Times New Roman"/>
                <w:b/>
                <w:bCs/>
                <w:sz w:val="20"/>
                <w:szCs w:val="20"/>
              </w:rPr>
              <w:t>№</w:t>
            </w:r>
          </w:p>
        </w:tc>
        <w:tc>
          <w:tcPr>
            <w:tcW w:w="2918" w:type="pct"/>
            <w:shd w:val="clear" w:color="auto" w:fill="auto"/>
            <w:vAlign w:val="center"/>
            <w:hideMark/>
          </w:tcPr>
          <w:p w14:paraId="4E57289F" w14:textId="4B682A78" w:rsidR="006E176D" w:rsidRPr="00967752" w:rsidRDefault="00786D6C" w:rsidP="00774415">
            <w:pPr>
              <w:spacing w:after="0" w:line="240" w:lineRule="auto"/>
              <w:jc w:val="center"/>
              <w:rPr>
                <w:rFonts w:ascii="Times New Roman" w:hAnsi="Times New Roman"/>
                <w:b/>
                <w:bCs/>
                <w:sz w:val="20"/>
                <w:szCs w:val="20"/>
              </w:rPr>
            </w:pPr>
            <w:r>
              <w:rPr>
                <w:rFonts w:ascii="Times New Roman" w:hAnsi="Times New Roman"/>
                <w:b/>
                <w:bCs/>
                <w:sz w:val="20"/>
                <w:szCs w:val="20"/>
              </w:rPr>
              <w:t>Состав системы централизованного водоснабжения</w:t>
            </w:r>
          </w:p>
        </w:tc>
        <w:tc>
          <w:tcPr>
            <w:tcW w:w="1690" w:type="pct"/>
            <w:shd w:val="clear" w:color="auto" w:fill="auto"/>
            <w:vAlign w:val="center"/>
            <w:hideMark/>
          </w:tcPr>
          <w:p w14:paraId="00BE4D35" w14:textId="77777777" w:rsidR="006E176D" w:rsidRPr="00967752" w:rsidRDefault="006E176D" w:rsidP="00774415">
            <w:pPr>
              <w:spacing w:after="0" w:line="240" w:lineRule="auto"/>
              <w:jc w:val="center"/>
              <w:rPr>
                <w:rFonts w:ascii="Times New Roman" w:hAnsi="Times New Roman"/>
                <w:b/>
                <w:bCs/>
                <w:color w:val="000000"/>
                <w:sz w:val="20"/>
                <w:szCs w:val="20"/>
              </w:rPr>
            </w:pPr>
            <w:r w:rsidRPr="00967752">
              <w:rPr>
                <w:rFonts w:ascii="Times New Roman" w:hAnsi="Times New Roman"/>
                <w:b/>
                <w:bCs/>
                <w:color w:val="000000"/>
                <w:sz w:val="20"/>
                <w:szCs w:val="20"/>
              </w:rPr>
              <w:t>Местоположение</w:t>
            </w:r>
          </w:p>
        </w:tc>
      </w:tr>
      <w:tr w:rsidR="003562B1" w:rsidRPr="00967752" w14:paraId="7A897E48" w14:textId="77777777" w:rsidTr="00ED1C56">
        <w:trPr>
          <w:trHeight w:val="20"/>
        </w:trPr>
        <w:tc>
          <w:tcPr>
            <w:tcW w:w="392" w:type="pct"/>
            <w:shd w:val="clear" w:color="auto" w:fill="auto"/>
            <w:vAlign w:val="center"/>
          </w:tcPr>
          <w:p w14:paraId="0949A05A" w14:textId="421D3D1D" w:rsidR="003562B1" w:rsidRPr="00967752" w:rsidRDefault="003562B1" w:rsidP="00C8267C">
            <w:pPr>
              <w:numPr>
                <w:ilvl w:val="0"/>
                <w:numId w:val="20"/>
              </w:numPr>
              <w:spacing w:after="0" w:line="240" w:lineRule="auto"/>
              <w:ind w:left="57" w:firstLine="0"/>
              <w:jc w:val="center"/>
              <w:rPr>
                <w:rFonts w:ascii="Times New Roman" w:hAnsi="Times New Roman"/>
                <w:color w:val="000000"/>
                <w:sz w:val="20"/>
                <w:szCs w:val="20"/>
              </w:rPr>
            </w:pPr>
          </w:p>
        </w:tc>
        <w:tc>
          <w:tcPr>
            <w:tcW w:w="2918" w:type="pct"/>
            <w:shd w:val="clear" w:color="auto" w:fill="auto"/>
            <w:vAlign w:val="center"/>
          </w:tcPr>
          <w:p w14:paraId="689952FB" w14:textId="46686B91" w:rsidR="003562B1" w:rsidRPr="00967752" w:rsidRDefault="00F73D0B" w:rsidP="00ED1C56">
            <w:pPr>
              <w:spacing w:after="0" w:line="240" w:lineRule="auto"/>
              <w:jc w:val="center"/>
              <w:rPr>
                <w:rFonts w:ascii="Times New Roman" w:hAnsi="Times New Roman"/>
                <w:color w:val="000000"/>
                <w:sz w:val="20"/>
                <w:szCs w:val="20"/>
              </w:rPr>
            </w:pPr>
            <w:r>
              <w:rPr>
                <w:rFonts w:ascii="Times New Roman" w:hAnsi="Times New Roman"/>
                <w:color w:val="000000"/>
                <w:sz w:val="20"/>
                <w:szCs w:val="20"/>
              </w:rPr>
              <w:t>Водонапорная башня, водопроводная сеть</w:t>
            </w:r>
          </w:p>
        </w:tc>
        <w:tc>
          <w:tcPr>
            <w:tcW w:w="1690" w:type="pct"/>
            <w:shd w:val="clear" w:color="auto" w:fill="auto"/>
            <w:vAlign w:val="center"/>
          </w:tcPr>
          <w:p w14:paraId="5D1144CE" w14:textId="37A96257" w:rsidR="003562B1" w:rsidRPr="003562B1" w:rsidRDefault="003562B1" w:rsidP="00ED1C56">
            <w:pPr>
              <w:spacing w:after="0" w:line="240" w:lineRule="auto"/>
              <w:jc w:val="center"/>
              <w:rPr>
                <w:rFonts w:ascii="Times New Roman" w:hAnsi="Times New Roman"/>
                <w:color w:val="000000"/>
                <w:sz w:val="20"/>
                <w:szCs w:val="20"/>
              </w:rPr>
            </w:pPr>
            <w:r w:rsidRPr="003562B1">
              <w:rPr>
                <w:rFonts w:ascii="Times New Roman" w:hAnsi="Times New Roman"/>
                <w:sz w:val="20"/>
                <w:szCs w:val="20"/>
              </w:rPr>
              <w:t>п. Киров</w:t>
            </w:r>
          </w:p>
        </w:tc>
      </w:tr>
      <w:tr w:rsidR="003562B1" w:rsidRPr="00967752" w14:paraId="49FC364A" w14:textId="77777777" w:rsidTr="00ED1C56">
        <w:trPr>
          <w:trHeight w:val="20"/>
        </w:trPr>
        <w:tc>
          <w:tcPr>
            <w:tcW w:w="392" w:type="pct"/>
            <w:shd w:val="clear" w:color="auto" w:fill="auto"/>
            <w:vAlign w:val="center"/>
          </w:tcPr>
          <w:p w14:paraId="40B8D71F" w14:textId="77777777" w:rsidR="003562B1" w:rsidRPr="00967752" w:rsidRDefault="003562B1" w:rsidP="00C8267C">
            <w:pPr>
              <w:numPr>
                <w:ilvl w:val="0"/>
                <w:numId w:val="20"/>
              </w:numPr>
              <w:spacing w:after="0" w:line="240" w:lineRule="auto"/>
              <w:ind w:left="57" w:firstLine="0"/>
              <w:jc w:val="center"/>
              <w:rPr>
                <w:rFonts w:ascii="Times New Roman" w:hAnsi="Times New Roman"/>
                <w:color w:val="000000"/>
                <w:sz w:val="20"/>
                <w:szCs w:val="20"/>
              </w:rPr>
            </w:pPr>
          </w:p>
        </w:tc>
        <w:tc>
          <w:tcPr>
            <w:tcW w:w="2918" w:type="pct"/>
            <w:shd w:val="clear" w:color="auto" w:fill="auto"/>
            <w:vAlign w:val="center"/>
          </w:tcPr>
          <w:p w14:paraId="0E219EE6" w14:textId="2BF01D61" w:rsidR="003562B1" w:rsidRPr="00967752" w:rsidRDefault="00F73D0B" w:rsidP="00ED1C56">
            <w:pPr>
              <w:spacing w:after="0" w:line="240" w:lineRule="auto"/>
              <w:jc w:val="center"/>
              <w:rPr>
                <w:rFonts w:ascii="Times New Roman" w:hAnsi="Times New Roman"/>
                <w:color w:val="000000"/>
                <w:sz w:val="20"/>
                <w:szCs w:val="20"/>
              </w:rPr>
            </w:pPr>
            <w:r>
              <w:rPr>
                <w:rFonts w:ascii="Times New Roman" w:hAnsi="Times New Roman"/>
                <w:color w:val="000000"/>
                <w:sz w:val="20"/>
                <w:szCs w:val="20"/>
              </w:rPr>
              <w:t>Артезианские скважины, водонапорные башни, водопроводная сеть</w:t>
            </w:r>
          </w:p>
        </w:tc>
        <w:tc>
          <w:tcPr>
            <w:tcW w:w="1690" w:type="pct"/>
            <w:shd w:val="clear" w:color="auto" w:fill="auto"/>
            <w:vAlign w:val="center"/>
          </w:tcPr>
          <w:p w14:paraId="3AD9A0D7" w14:textId="6BBB9B15" w:rsidR="003562B1" w:rsidRPr="003562B1" w:rsidRDefault="003562B1" w:rsidP="00ED1C56">
            <w:pPr>
              <w:spacing w:after="0" w:line="240" w:lineRule="auto"/>
              <w:jc w:val="center"/>
              <w:rPr>
                <w:rFonts w:ascii="Times New Roman" w:hAnsi="Times New Roman"/>
                <w:sz w:val="20"/>
                <w:szCs w:val="20"/>
              </w:rPr>
            </w:pPr>
            <w:r w:rsidRPr="003562B1">
              <w:rPr>
                <w:rFonts w:ascii="Times New Roman" w:hAnsi="Times New Roman"/>
                <w:sz w:val="20"/>
                <w:szCs w:val="20"/>
              </w:rPr>
              <w:t xml:space="preserve">д. </w:t>
            </w:r>
            <w:proofErr w:type="spellStart"/>
            <w:r w:rsidRPr="003562B1">
              <w:rPr>
                <w:rFonts w:ascii="Times New Roman" w:hAnsi="Times New Roman"/>
                <w:sz w:val="20"/>
                <w:szCs w:val="20"/>
              </w:rPr>
              <w:t>Альбусь-Сюрбеево</w:t>
            </w:r>
            <w:proofErr w:type="spellEnd"/>
          </w:p>
        </w:tc>
      </w:tr>
      <w:tr w:rsidR="00ED1C56" w:rsidRPr="00967752" w14:paraId="385EB0E0" w14:textId="77777777" w:rsidTr="00ED1C56">
        <w:trPr>
          <w:trHeight w:val="20"/>
        </w:trPr>
        <w:tc>
          <w:tcPr>
            <w:tcW w:w="392" w:type="pct"/>
            <w:shd w:val="clear" w:color="auto" w:fill="auto"/>
            <w:vAlign w:val="center"/>
          </w:tcPr>
          <w:p w14:paraId="4A717C82" w14:textId="77777777" w:rsidR="00ED1C56" w:rsidRPr="00967752" w:rsidRDefault="00ED1C56" w:rsidP="00C8267C">
            <w:pPr>
              <w:numPr>
                <w:ilvl w:val="0"/>
                <w:numId w:val="20"/>
              </w:numPr>
              <w:spacing w:after="0" w:line="240" w:lineRule="auto"/>
              <w:ind w:left="57" w:firstLine="0"/>
              <w:jc w:val="center"/>
              <w:rPr>
                <w:rFonts w:ascii="Times New Roman" w:hAnsi="Times New Roman"/>
                <w:color w:val="000000"/>
                <w:sz w:val="20"/>
                <w:szCs w:val="20"/>
              </w:rPr>
            </w:pPr>
          </w:p>
        </w:tc>
        <w:tc>
          <w:tcPr>
            <w:tcW w:w="2918" w:type="pct"/>
            <w:shd w:val="clear" w:color="auto" w:fill="auto"/>
            <w:vAlign w:val="center"/>
          </w:tcPr>
          <w:p w14:paraId="7EC26209" w14:textId="62D8EDDC" w:rsidR="00ED1C56" w:rsidRPr="00967752" w:rsidRDefault="00ED1C56" w:rsidP="00ED1C56">
            <w:pPr>
              <w:spacing w:after="0" w:line="240" w:lineRule="auto"/>
              <w:jc w:val="center"/>
              <w:rPr>
                <w:rFonts w:ascii="Times New Roman" w:hAnsi="Times New Roman"/>
                <w:color w:val="000000"/>
                <w:sz w:val="20"/>
                <w:szCs w:val="20"/>
              </w:rPr>
            </w:pPr>
            <w:r>
              <w:rPr>
                <w:rFonts w:ascii="Times New Roman" w:hAnsi="Times New Roman"/>
                <w:color w:val="000000"/>
                <w:sz w:val="20"/>
                <w:szCs w:val="20"/>
              </w:rPr>
              <w:t>Артезианская скважина, водопроводная сеть</w:t>
            </w:r>
          </w:p>
        </w:tc>
        <w:tc>
          <w:tcPr>
            <w:tcW w:w="1690" w:type="pct"/>
            <w:shd w:val="clear" w:color="auto" w:fill="auto"/>
            <w:vAlign w:val="center"/>
          </w:tcPr>
          <w:p w14:paraId="0237F92C" w14:textId="23B45B71" w:rsidR="00ED1C56" w:rsidRPr="003562B1" w:rsidRDefault="00ED1C56" w:rsidP="00ED1C56">
            <w:pPr>
              <w:spacing w:after="0" w:line="240" w:lineRule="auto"/>
              <w:jc w:val="center"/>
              <w:rPr>
                <w:rFonts w:ascii="Times New Roman" w:hAnsi="Times New Roman"/>
                <w:sz w:val="20"/>
                <w:szCs w:val="20"/>
              </w:rPr>
            </w:pPr>
            <w:r w:rsidRPr="003562B1">
              <w:rPr>
                <w:rFonts w:ascii="Times New Roman" w:hAnsi="Times New Roman"/>
                <w:sz w:val="20"/>
                <w:szCs w:val="20"/>
              </w:rPr>
              <w:t xml:space="preserve">д. </w:t>
            </w:r>
            <w:proofErr w:type="spellStart"/>
            <w:r w:rsidRPr="003562B1">
              <w:rPr>
                <w:rFonts w:ascii="Times New Roman" w:hAnsi="Times New Roman"/>
                <w:sz w:val="20"/>
                <w:szCs w:val="20"/>
              </w:rPr>
              <w:t>Асаново</w:t>
            </w:r>
            <w:proofErr w:type="spellEnd"/>
          </w:p>
        </w:tc>
      </w:tr>
      <w:tr w:rsidR="00ED1C56" w:rsidRPr="00967752" w14:paraId="4A522267" w14:textId="77777777" w:rsidTr="00ED1C56">
        <w:trPr>
          <w:trHeight w:val="20"/>
        </w:trPr>
        <w:tc>
          <w:tcPr>
            <w:tcW w:w="392" w:type="pct"/>
            <w:shd w:val="clear" w:color="auto" w:fill="auto"/>
            <w:vAlign w:val="center"/>
          </w:tcPr>
          <w:p w14:paraId="0A0C9C1C" w14:textId="77777777" w:rsidR="00ED1C56" w:rsidRPr="00967752" w:rsidRDefault="00ED1C56" w:rsidP="00C8267C">
            <w:pPr>
              <w:numPr>
                <w:ilvl w:val="0"/>
                <w:numId w:val="20"/>
              </w:numPr>
              <w:spacing w:after="0" w:line="240" w:lineRule="auto"/>
              <w:ind w:left="57" w:firstLine="0"/>
              <w:jc w:val="center"/>
              <w:rPr>
                <w:rFonts w:ascii="Times New Roman" w:hAnsi="Times New Roman"/>
                <w:color w:val="000000"/>
                <w:sz w:val="20"/>
                <w:szCs w:val="20"/>
              </w:rPr>
            </w:pPr>
          </w:p>
        </w:tc>
        <w:tc>
          <w:tcPr>
            <w:tcW w:w="2918" w:type="pct"/>
            <w:shd w:val="clear" w:color="auto" w:fill="auto"/>
            <w:vAlign w:val="center"/>
          </w:tcPr>
          <w:p w14:paraId="20CD99BE" w14:textId="1C688B72" w:rsidR="00ED1C56" w:rsidRPr="00967752" w:rsidRDefault="00ED1C56" w:rsidP="00ED1C56">
            <w:pPr>
              <w:spacing w:after="0" w:line="240" w:lineRule="auto"/>
              <w:jc w:val="center"/>
              <w:rPr>
                <w:rFonts w:ascii="Times New Roman" w:hAnsi="Times New Roman"/>
                <w:color w:val="000000"/>
                <w:sz w:val="20"/>
                <w:szCs w:val="20"/>
              </w:rPr>
            </w:pPr>
            <w:r>
              <w:rPr>
                <w:rFonts w:ascii="Times New Roman" w:hAnsi="Times New Roman"/>
                <w:color w:val="000000"/>
                <w:sz w:val="20"/>
                <w:szCs w:val="20"/>
              </w:rPr>
              <w:t>Артезианская скважина, водопроводная сеть</w:t>
            </w:r>
          </w:p>
        </w:tc>
        <w:tc>
          <w:tcPr>
            <w:tcW w:w="1690" w:type="pct"/>
            <w:shd w:val="clear" w:color="auto" w:fill="auto"/>
            <w:vAlign w:val="center"/>
          </w:tcPr>
          <w:p w14:paraId="0A8FD103" w14:textId="4BFE99BE" w:rsidR="00ED1C56" w:rsidRPr="003562B1" w:rsidRDefault="00ED1C56" w:rsidP="00ED1C56">
            <w:pPr>
              <w:spacing w:after="0" w:line="240" w:lineRule="auto"/>
              <w:jc w:val="center"/>
              <w:rPr>
                <w:rFonts w:ascii="Times New Roman" w:hAnsi="Times New Roman"/>
                <w:sz w:val="20"/>
                <w:szCs w:val="20"/>
              </w:rPr>
            </w:pPr>
            <w:r w:rsidRPr="003562B1">
              <w:rPr>
                <w:rFonts w:ascii="Times New Roman" w:hAnsi="Times New Roman"/>
                <w:sz w:val="20"/>
                <w:szCs w:val="20"/>
              </w:rPr>
              <w:t xml:space="preserve">д. Полевое </w:t>
            </w:r>
            <w:proofErr w:type="spellStart"/>
            <w:r w:rsidRPr="003562B1">
              <w:rPr>
                <w:rFonts w:ascii="Times New Roman" w:hAnsi="Times New Roman"/>
                <w:sz w:val="20"/>
                <w:szCs w:val="20"/>
              </w:rPr>
              <w:t>Шептахово</w:t>
            </w:r>
            <w:proofErr w:type="spellEnd"/>
          </w:p>
        </w:tc>
      </w:tr>
      <w:tr w:rsidR="00ED1C56" w:rsidRPr="00967752" w14:paraId="190A159D" w14:textId="77777777" w:rsidTr="00ED1C56">
        <w:trPr>
          <w:trHeight w:val="20"/>
        </w:trPr>
        <w:tc>
          <w:tcPr>
            <w:tcW w:w="392" w:type="pct"/>
            <w:shd w:val="clear" w:color="auto" w:fill="auto"/>
            <w:vAlign w:val="center"/>
          </w:tcPr>
          <w:p w14:paraId="0E5C5930" w14:textId="77777777" w:rsidR="00ED1C56" w:rsidRPr="00967752" w:rsidRDefault="00ED1C56" w:rsidP="00C8267C">
            <w:pPr>
              <w:numPr>
                <w:ilvl w:val="0"/>
                <w:numId w:val="20"/>
              </w:numPr>
              <w:spacing w:after="0" w:line="240" w:lineRule="auto"/>
              <w:ind w:left="57" w:firstLine="0"/>
              <w:jc w:val="center"/>
              <w:rPr>
                <w:rFonts w:ascii="Times New Roman" w:hAnsi="Times New Roman"/>
                <w:color w:val="000000"/>
                <w:sz w:val="20"/>
                <w:szCs w:val="20"/>
              </w:rPr>
            </w:pPr>
          </w:p>
        </w:tc>
        <w:tc>
          <w:tcPr>
            <w:tcW w:w="2918" w:type="pct"/>
            <w:shd w:val="clear" w:color="auto" w:fill="auto"/>
            <w:vAlign w:val="center"/>
          </w:tcPr>
          <w:p w14:paraId="07D62C35" w14:textId="0783AEF5" w:rsidR="00ED1C56" w:rsidRPr="00967752" w:rsidRDefault="00ED1C56" w:rsidP="00ED1C56">
            <w:pPr>
              <w:spacing w:after="0" w:line="240" w:lineRule="auto"/>
              <w:jc w:val="center"/>
              <w:rPr>
                <w:rFonts w:ascii="Times New Roman" w:hAnsi="Times New Roman"/>
                <w:color w:val="000000"/>
                <w:sz w:val="20"/>
                <w:szCs w:val="20"/>
              </w:rPr>
            </w:pPr>
            <w:r>
              <w:rPr>
                <w:rFonts w:ascii="Times New Roman" w:hAnsi="Times New Roman"/>
                <w:color w:val="000000"/>
                <w:sz w:val="20"/>
                <w:szCs w:val="20"/>
              </w:rPr>
              <w:t>Артезианские скважины, водонапорные башни, водопроводная сеть</w:t>
            </w:r>
          </w:p>
        </w:tc>
        <w:tc>
          <w:tcPr>
            <w:tcW w:w="1690" w:type="pct"/>
            <w:shd w:val="clear" w:color="auto" w:fill="auto"/>
            <w:vAlign w:val="center"/>
          </w:tcPr>
          <w:p w14:paraId="3E6A8F59" w14:textId="32EBD811" w:rsidR="00ED1C56" w:rsidRPr="003562B1" w:rsidRDefault="00ED1C56" w:rsidP="00ED1C56">
            <w:pPr>
              <w:spacing w:after="0" w:line="240" w:lineRule="auto"/>
              <w:jc w:val="center"/>
              <w:rPr>
                <w:rFonts w:ascii="Times New Roman" w:hAnsi="Times New Roman"/>
                <w:sz w:val="20"/>
                <w:szCs w:val="20"/>
              </w:rPr>
            </w:pPr>
            <w:r w:rsidRPr="003562B1">
              <w:rPr>
                <w:rFonts w:ascii="Times New Roman" w:hAnsi="Times New Roman"/>
                <w:sz w:val="20"/>
                <w:szCs w:val="20"/>
              </w:rPr>
              <w:t>с. Комсомольское</w:t>
            </w:r>
          </w:p>
        </w:tc>
      </w:tr>
      <w:tr w:rsidR="00E87207" w:rsidRPr="00967752" w14:paraId="164E2A19" w14:textId="77777777" w:rsidTr="00ED1C56">
        <w:trPr>
          <w:trHeight w:val="20"/>
        </w:trPr>
        <w:tc>
          <w:tcPr>
            <w:tcW w:w="392" w:type="pct"/>
            <w:shd w:val="clear" w:color="auto" w:fill="auto"/>
            <w:vAlign w:val="center"/>
          </w:tcPr>
          <w:p w14:paraId="612D86D2" w14:textId="77777777" w:rsidR="00E87207" w:rsidRPr="00967752" w:rsidRDefault="00E87207" w:rsidP="00C8267C">
            <w:pPr>
              <w:numPr>
                <w:ilvl w:val="0"/>
                <w:numId w:val="20"/>
              </w:numPr>
              <w:spacing w:after="0" w:line="240" w:lineRule="auto"/>
              <w:ind w:left="57" w:firstLine="0"/>
              <w:jc w:val="center"/>
              <w:rPr>
                <w:rFonts w:ascii="Times New Roman" w:hAnsi="Times New Roman"/>
                <w:color w:val="000000"/>
                <w:sz w:val="20"/>
                <w:szCs w:val="20"/>
              </w:rPr>
            </w:pPr>
          </w:p>
        </w:tc>
        <w:tc>
          <w:tcPr>
            <w:tcW w:w="2918" w:type="pct"/>
            <w:shd w:val="clear" w:color="auto" w:fill="auto"/>
            <w:vAlign w:val="center"/>
          </w:tcPr>
          <w:p w14:paraId="2A9A1B54" w14:textId="43FE0F4A" w:rsidR="00E87207" w:rsidRPr="00967752" w:rsidRDefault="00E87207" w:rsidP="00E87207">
            <w:pPr>
              <w:spacing w:after="0" w:line="240" w:lineRule="auto"/>
              <w:jc w:val="center"/>
              <w:rPr>
                <w:rFonts w:ascii="Times New Roman" w:hAnsi="Times New Roman"/>
                <w:color w:val="000000"/>
                <w:sz w:val="20"/>
                <w:szCs w:val="20"/>
              </w:rPr>
            </w:pPr>
            <w:r>
              <w:rPr>
                <w:rFonts w:ascii="Times New Roman" w:hAnsi="Times New Roman"/>
                <w:color w:val="000000"/>
                <w:sz w:val="20"/>
                <w:szCs w:val="20"/>
              </w:rPr>
              <w:t>Артезианская скважина, водонапорная башня, водопроводная сеть</w:t>
            </w:r>
          </w:p>
        </w:tc>
        <w:tc>
          <w:tcPr>
            <w:tcW w:w="1690" w:type="pct"/>
            <w:shd w:val="clear" w:color="auto" w:fill="auto"/>
            <w:vAlign w:val="center"/>
          </w:tcPr>
          <w:p w14:paraId="751734B6" w14:textId="4FB1BDD9" w:rsidR="00E87207" w:rsidRPr="003562B1" w:rsidRDefault="00E87207" w:rsidP="00E87207">
            <w:pPr>
              <w:spacing w:after="0" w:line="240" w:lineRule="auto"/>
              <w:jc w:val="center"/>
              <w:rPr>
                <w:rFonts w:ascii="Times New Roman" w:hAnsi="Times New Roman"/>
                <w:sz w:val="20"/>
                <w:szCs w:val="20"/>
              </w:rPr>
            </w:pPr>
            <w:r w:rsidRPr="003562B1">
              <w:rPr>
                <w:rFonts w:ascii="Times New Roman" w:hAnsi="Times New Roman"/>
                <w:sz w:val="20"/>
                <w:szCs w:val="20"/>
              </w:rPr>
              <w:t xml:space="preserve">д. Малые </w:t>
            </w:r>
            <w:proofErr w:type="spellStart"/>
            <w:r w:rsidRPr="003562B1">
              <w:rPr>
                <w:rFonts w:ascii="Times New Roman" w:hAnsi="Times New Roman"/>
                <w:sz w:val="20"/>
                <w:szCs w:val="20"/>
              </w:rPr>
              <w:t>Кошелеи</w:t>
            </w:r>
            <w:proofErr w:type="spellEnd"/>
          </w:p>
        </w:tc>
      </w:tr>
      <w:tr w:rsidR="00E87207" w:rsidRPr="00967752" w14:paraId="4AF4B7F8" w14:textId="77777777" w:rsidTr="00ED1C56">
        <w:trPr>
          <w:trHeight w:val="20"/>
        </w:trPr>
        <w:tc>
          <w:tcPr>
            <w:tcW w:w="392" w:type="pct"/>
            <w:shd w:val="clear" w:color="auto" w:fill="auto"/>
            <w:vAlign w:val="center"/>
          </w:tcPr>
          <w:p w14:paraId="27597212" w14:textId="77777777" w:rsidR="00E87207" w:rsidRPr="00967752" w:rsidRDefault="00E87207" w:rsidP="00C8267C">
            <w:pPr>
              <w:numPr>
                <w:ilvl w:val="0"/>
                <w:numId w:val="20"/>
              </w:numPr>
              <w:spacing w:after="0" w:line="240" w:lineRule="auto"/>
              <w:ind w:left="57" w:firstLine="0"/>
              <w:jc w:val="center"/>
              <w:rPr>
                <w:rFonts w:ascii="Times New Roman" w:hAnsi="Times New Roman"/>
                <w:color w:val="000000"/>
                <w:sz w:val="20"/>
                <w:szCs w:val="20"/>
              </w:rPr>
            </w:pPr>
          </w:p>
        </w:tc>
        <w:tc>
          <w:tcPr>
            <w:tcW w:w="2918" w:type="pct"/>
            <w:shd w:val="clear" w:color="auto" w:fill="auto"/>
            <w:vAlign w:val="center"/>
          </w:tcPr>
          <w:p w14:paraId="2D79F3AF" w14:textId="7B941F70" w:rsidR="00E87207" w:rsidRPr="00967752" w:rsidRDefault="00E87207" w:rsidP="00E87207">
            <w:pPr>
              <w:spacing w:after="0" w:line="240" w:lineRule="auto"/>
              <w:jc w:val="center"/>
              <w:rPr>
                <w:rFonts w:ascii="Times New Roman" w:hAnsi="Times New Roman"/>
                <w:color w:val="000000"/>
                <w:sz w:val="20"/>
                <w:szCs w:val="20"/>
              </w:rPr>
            </w:pPr>
            <w:r>
              <w:rPr>
                <w:rFonts w:ascii="Times New Roman" w:hAnsi="Times New Roman"/>
                <w:color w:val="000000"/>
                <w:sz w:val="20"/>
                <w:szCs w:val="20"/>
              </w:rPr>
              <w:t>Артезианская скважина, водонапорная башня, водопроводная сеть</w:t>
            </w:r>
          </w:p>
        </w:tc>
        <w:tc>
          <w:tcPr>
            <w:tcW w:w="1690" w:type="pct"/>
            <w:shd w:val="clear" w:color="auto" w:fill="auto"/>
            <w:vAlign w:val="center"/>
          </w:tcPr>
          <w:p w14:paraId="3A863D91" w14:textId="29428C32" w:rsidR="00E87207" w:rsidRPr="003562B1" w:rsidRDefault="00E87207" w:rsidP="00E87207">
            <w:pPr>
              <w:spacing w:after="0" w:line="240" w:lineRule="auto"/>
              <w:jc w:val="center"/>
              <w:rPr>
                <w:rFonts w:ascii="Times New Roman" w:hAnsi="Times New Roman"/>
                <w:sz w:val="20"/>
                <w:szCs w:val="20"/>
              </w:rPr>
            </w:pPr>
            <w:r w:rsidRPr="003562B1">
              <w:rPr>
                <w:rFonts w:ascii="Times New Roman" w:hAnsi="Times New Roman"/>
                <w:sz w:val="20"/>
                <w:szCs w:val="20"/>
              </w:rPr>
              <w:t xml:space="preserve">д. Полевые </w:t>
            </w:r>
            <w:proofErr w:type="spellStart"/>
            <w:r w:rsidRPr="003562B1">
              <w:rPr>
                <w:rFonts w:ascii="Times New Roman" w:hAnsi="Times New Roman"/>
                <w:sz w:val="20"/>
                <w:szCs w:val="20"/>
              </w:rPr>
              <w:t>Инели</w:t>
            </w:r>
            <w:proofErr w:type="spellEnd"/>
          </w:p>
        </w:tc>
      </w:tr>
      <w:tr w:rsidR="00152064" w:rsidRPr="00967752" w14:paraId="7674E657" w14:textId="77777777" w:rsidTr="00ED1C56">
        <w:trPr>
          <w:trHeight w:val="20"/>
        </w:trPr>
        <w:tc>
          <w:tcPr>
            <w:tcW w:w="392" w:type="pct"/>
            <w:shd w:val="clear" w:color="auto" w:fill="auto"/>
            <w:vAlign w:val="center"/>
          </w:tcPr>
          <w:p w14:paraId="634AC0F2" w14:textId="77777777" w:rsidR="00152064" w:rsidRPr="00967752" w:rsidRDefault="00152064" w:rsidP="00C8267C">
            <w:pPr>
              <w:numPr>
                <w:ilvl w:val="0"/>
                <w:numId w:val="20"/>
              </w:numPr>
              <w:spacing w:after="0" w:line="240" w:lineRule="auto"/>
              <w:ind w:left="57" w:firstLine="0"/>
              <w:jc w:val="center"/>
              <w:rPr>
                <w:rFonts w:ascii="Times New Roman" w:hAnsi="Times New Roman"/>
                <w:color w:val="000000"/>
                <w:sz w:val="20"/>
                <w:szCs w:val="20"/>
              </w:rPr>
            </w:pPr>
          </w:p>
        </w:tc>
        <w:tc>
          <w:tcPr>
            <w:tcW w:w="2918" w:type="pct"/>
            <w:shd w:val="clear" w:color="auto" w:fill="auto"/>
            <w:vAlign w:val="center"/>
          </w:tcPr>
          <w:p w14:paraId="45D8F25C" w14:textId="14C44C82" w:rsidR="00152064" w:rsidRPr="00967752" w:rsidRDefault="00152064" w:rsidP="00152064">
            <w:pPr>
              <w:spacing w:after="0" w:line="240" w:lineRule="auto"/>
              <w:jc w:val="center"/>
              <w:rPr>
                <w:rFonts w:ascii="Times New Roman" w:hAnsi="Times New Roman"/>
                <w:color w:val="000000"/>
                <w:sz w:val="20"/>
                <w:szCs w:val="20"/>
              </w:rPr>
            </w:pPr>
            <w:r>
              <w:rPr>
                <w:rFonts w:ascii="Times New Roman" w:hAnsi="Times New Roman"/>
                <w:color w:val="000000"/>
                <w:sz w:val="20"/>
                <w:szCs w:val="20"/>
              </w:rPr>
              <w:t>Артезианская скважина, водопроводная сеть</w:t>
            </w:r>
          </w:p>
        </w:tc>
        <w:tc>
          <w:tcPr>
            <w:tcW w:w="1690" w:type="pct"/>
            <w:shd w:val="clear" w:color="auto" w:fill="auto"/>
            <w:vAlign w:val="center"/>
          </w:tcPr>
          <w:p w14:paraId="2ED68339" w14:textId="7DB58021" w:rsidR="00152064" w:rsidRPr="003562B1" w:rsidRDefault="00152064" w:rsidP="00152064">
            <w:pPr>
              <w:spacing w:after="0" w:line="240" w:lineRule="auto"/>
              <w:jc w:val="center"/>
              <w:rPr>
                <w:rFonts w:ascii="Times New Roman" w:hAnsi="Times New Roman"/>
                <w:sz w:val="20"/>
                <w:szCs w:val="20"/>
              </w:rPr>
            </w:pPr>
            <w:r w:rsidRPr="003562B1">
              <w:rPr>
                <w:rFonts w:ascii="Times New Roman" w:hAnsi="Times New Roman"/>
                <w:sz w:val="20"/>
                <w:szCs w:val="20"/>
              </w:rPr>
              <w:t>д. Полевой Сундырь</w:t>
            </w:r>
          </w:p>
        </w:tc>
      </w:tr>
      <w:tr w:rsidR="00342022" w:rsidRPr="00967752" w14:paraId="5E5011BF" w14:textId="77777777" w:rsidTr="00ED1C56">
        <w:trPr>
          <w:trHeight w:val="20"/>
        </w:trPr>
        <w:tc>
          <w:tcPr>
            <w:tcW w:w="392" w:type="pct"/>
            <w:shd w:val="clear" w:color="auto" w:fill="auto"/>
            <w:vAlign w:val="center"/>
          </w:tcPr>
          <w:p w14:paraId="5E12692F" w14:textId="77777777" w:rsidR="00342022" w:rsidRPr="00967752" w:rsidRDefault="00342022" w:rsidP="00C8267C">
            <w:pPr>
              <w:numPr>
                <w:ilvl w:val="0"/>
                <w:numId w:val="20"/>
              </w:numPr>
              <w:spacing w:after="0" w:line="240" w:lineRule="auto"/>
              <w:ind w:left="57" w:firstLine="0"/>
              <w:jc w:val="center"/>
              <w:rPr>
                <w:rFonts w:ascii="Times New Roman" w:hAnsi="Times New Roman"/>
                <w:color w:val="000000"/>
                <w:sz w:val="20"/>
                <w:szCs w:val="20"/>
              </w:rPr>
            </w:pPr>
          </w:p>
        </w:tc>
        <w:tc>
          <w:tcPr>
            <w:tcW w:w="2918" w:type="pct"/>
            <w:shd w:val="clear" w:color="auto" w:fill="auto"/>
            <w:vAlign w:val="center"/>
          </w:tcPr>
          <w:p w14:paraId="035A14C8" w14:textId="7A6E7EDA" w:rsidR="00342022" w:rsidRPr="00967752" w:rsidRDefault="00342022" w:rsidP="00342022">
            <w:pPr>
              <w:spacing w:after="0" w:line="240" w:lineRule="auto"/>
              <w:jc w:val="center"/>
              <w:rPr>
                <w:rFonts w:ascii="Times New Roman" w:hAnsi="Times New Roman"/>
                <w:color w:val="000000"/>
                <w:sz w:val="20"/>
                <w:szCs w:val="20"/>
              </w:rPr>
            </w:pPr>
            <w:r>
              <w:rPr>
                <w:rFonts w:ascii="Times New Roman" w:hAnsi="Times New Roman"/>
                <w:color w:val="000000"/>
                <w:sz w:val="20"/>
                <w:szCs w:val="20"/>
              </w:rPr>
              <w:t>Артезианская скважина, водопроводная сеть</w:t>
            </w:r>
          </w:p>
        </w:tc>
        <w:tc>
          <w:tcPr>
            <w:tcW w:w="1690" w:type="pct"/>
            <w:shd w:val="clear" w:color="auto" w:fill="auto"/>
            <w:vAlign w:val="center"/>
          </w:tcPr>
          <w:p w14:paraId="31DBF4EE" w14:textId="40C5AA92" w:rsidR="00342022" w:rsidRPr="003562B1" w:rsidRDefault="00342022" w:rsidP="00342022">
            <w:pPr>
              <w:spacing w:after="0" w:line="240" w:lineRule="auto"/>
              <w:jc w:val="center"/>
              <w:rPr>
                <w:rFonts w:ascii="Times New Roman" w:hAnsi="Times New Roman"/>
                <w:sz w:val="20"/>
                <w:szCs w:val="20"/>
              </w:rPr>
            </w:pPr>
            <w:r w:rsidRPr="003562B1">
              <w:rPr>
                <w:rFonts w:ascii="Times New Roman" w:hAnsi="Times New Roman"/>
                <w:sz w:val="20"/>
                <w:szCs w:val="20"/>
              </w:rPr>
              <w:t>д. Нюргечи</w:t>
            </w:r>
          </w:p>
        </w:tc>
      </w:tr>
      <w:tr w:rsidR="00342022" w:rsidRPr="00967752" w14:paraId="742D8EDA" w14:textId="77777777" w:rsidTr="00ED1C56">
        <w:trPr>
          <w:trHeight w:val="20"/>
        </w:trPr>
        <w:tc>
          <w:tcPr>
            <w:tcW w:w="392" w:type="pct"/>
            <w:shd w:val="clear" w:color="auto" w:fill="auto"/>
            <w:vAlign w:val="center"/>
          </w:tcPr>
          <w:p w14:paraId="5C460552" w14:textId="77777777" w:rsidR="00342022" w:rsidRPr="00967752" w:rsidRDefault="00342022" w:rsidP="00C8267C">
            <w:pPr>
              <w:numPr>
                <w:ilvl w:val="0"/>
                <w:numId w:val="20"/>
              </w:numPr>
              <w:spacing w:after="0" w:line="240" w:lineRule="auto"/>
              <w:ind w:left="57" w:firstLine="0"/>
              <w:jc w:val="center"/>
              <w:rPr>
                <w:rFonts w:ascii="Times New Roman" w:hAnsi="Times New Roman"/>
                <w:color w:val="000000"/>
                <w:sz w:val="20"/>
                <w:szCs w:val="20"/>
              </w:rPr>
            </w:pPr>
          </w:p>
        </w:tc>
        <w:tc>
          <w:tcPr>
            <w:tcW w:w="2918" w:type="pct"/>
            <w:shd w:val="clear" w:color="auto" w:fill="auto"/>
            <w:vAlign w:val="center"/>
          </w:tcPr>
          <w:p w14:paraId="05470351" w14:textId="6BEEA43B" w:rsidR="00342022" w:rsidRPr="00967752" w:rsidRDefault="00342022" w:rsidP="00342022">
            <w:pPr>
              <w:spacing w:after="0" w:line="240" w:lineRule="auto"/>
              <w:jc w:val="center"/>
              <w:rPr>
                <w:rFonts w:ascii="Times New Roman" w:hAnsi="Times New Roman"/>
                <w:color w:val="000000"/>
                <w:sz w:val="20"/>
                <w:szCs w:val="20"/>
              </w:rPr>
            </w:pPr>
            <w:r>
              <w:rPr>
                <w:rFonts w:ascii="Times New Roman" w:hAnsi="Times New Roman"/>
                <w:color w:val="000000"/>
                <w:sz w:val="20"/>
                <w:szCs w:val="20"/>
              </w:rPr>
              <w:t>Артезианская скважина, водопроводная сеть</w:t>
            </w:r>
          </w:p>
        </w:tc>
        <w:tc>
          <w:tcPr>
            <w:tcW w:w="1690" w:type="pct"/>
            <w:shd w:val="clear" w:color="auto" w:fill="auto"/>
            <w:vAlign w:val="center"/>
          </w:tcPr>
          <w:p w14:paraId="1056FCD1" w14:textId="12CE327D" w:rsidR="00342022" w:rsidRPr="003562B1" w:rsidRDefault="00342022" w:rsidP="00342022">
            <w:pPr>
              <w:spacing w:after="0" w:line="240" w:lineRule="auto"/>
              <w:jc w:val="center"/>
              <w:rPr>
                <w:rFonts w:ascii="Times New Roman" w:hAnsi="Times New Roman"/>
                <w:sz w:val="20"/>
                <w:szCs w:val="20"/>
              </w:rPr>
            </w:pPr>
            <w:r w:rsidRPr="003562B1">
              <w:rPr>
                <w:rFonts w:ascii="Times New Roman" w:hAnsi="Times New Roman"/>
                <w:sz w:val="20"/>
                <w:szCs w:val="20"/>
              </w:rPr>
              <w:t xml:space="preserve">д. Степное </w:t>
            </w:r>
            <w:proofErr w:type="spellStart"/>
            <w:r w:rsidRPr="003562B1">
              <w:rPr>
                <w:rFonts w:ascii="Times New Roman" w:hAnsi="Times New Roman"/>
                <w:sz w:val="20"/>
                <w:szCs w:val="20"/>
              </w:rPr>
              <w:t>Яниково</w:t>
            </w:r>
            <w:proofErr w:type="spellEnd"/>
          </w:p>
        </w:tc>
      </w:tr>
      <w:tr w:rsidR="00342022" w:rsidRPr="00967752" w14:paraId="2C6D532C" w14:textId="77777777" w:rsidTr="00ED1C56">
        <w:trPr>
          <w:trHeight w:val="20"/>
        </w:trPr>
        <w:tc>
          <w:tcPr>
            <w:tcW w:w="392" w:type="pct"/>
            <w:shd w:val="clear" w:color="auto" w:fill="auto"/>
            <w:vAlign w:val="center"/>
          </w:tcPr>
          <w:p w14:paraId="3FC0529E" w14:textId="77777777" w:rsidR="00342022" w:rsidRPr="00967752" w:rsidRDefault="00342022" w:rsidP="00C8267C">
            <w:pPr>
              <w:numPr>
                <w:ilvl w:val="0"/>
                <w:numId w:val="20"/>
              </w:numPr>
              <w:spacing w:after="0" w:line="240" w:lineRule="auto"/>
              <w:ind w:left="57" w:firstLine="0"/>
              <w:jc w:val="center"/>
              <w:rPr>
                <w:rFonts w:ascii="Times New Roman" w:hAnsi="Times New Roman"/>
                <w:color w:val="000000"/>
                <w:sz w:val="20"/>
                <w:szCs w:val="20"/>
              </w:rPr>
            </w:pPr>
          </w:p>
        </w:tc>
        <w:tc>
          <w:tcPr>
            <w:tcW w:w="2918" w:type="pct"/>
            <w:shd w:val="clear" w:color="auto" w:fill="auto"/>
            <w:vAlign w:val="center"/>
          </w:tcPr>
          <w:p w14:paraId="502E45FF" w14:textId="3D1F5396" w:rsidR="00342022" w:rsidRPr="00967752" w:rsidRDefault="00342022" w:rsidP="00342022">
            <w:pPr>
              <w:spacing w:after="0" w:line="240" w:lineRule="auto"/>
              <w:jc w:val="center"/>
              <w:rPr>
                <w:rFonts w:ascii="Times New Roman" w:hAnsi="Times New Roman"/>
                <w:color w:val="000000"/>
                <w:sz w:val="20"/>
                <w:szCs w:val="20"/>
              </w:rPr>
            </w:pPr>
            <w:r>
              <w:rPr>
                <w:rFonts w:ascii="Times New Roman" w:hAnsi="Times New Roman"/>
                <w:color w:val="000000"/>
                <w:sz w:val="20"/>
                <w:szCs w:val="20"/>
              </w:rPr>
              <w:t>Артезианская скважина, водопроводная сеть</w:t>
            </w:r>
          </w:p>
        </w:tc>
        <w:tc>
          <w:tcPr>
            <w:tcW w:w="1690" w:type="pct"/>
            <w:shd w:val="clear" w:color="auto" w:fill="auto"/>
            <w:vAlign w:val="center"/>
          </w:tcPr>
          <w:p w14:paraId="1A40363C" w14:textId="791C7B60" w:rsidR="00342022" w:rsidRPr="003562B1" w:rsidRDefault="00342022" w:rsidP="00342022">
            <w:pPr>
              <w:spacing w:after="0" w:line="240" w:lineRule="auto"/>
              <w:jc w:val="center"/>
              <w:rPr>
                <w:rFonts w:ascii="Times New Roman" w:hAnsi="Times New Roman"/>
                <w:sz w:val="20"/>
                <w:szCs w:val="20"/>
              </w:rPr>
            </w:pPr>
            <w:r w:rsidRPr="003562B1">
              <w:rPr>
                <w:rFonts w:ascii="Times New Roman" w:hAnsi="Times New Roman"/>
                <w:sz w:val="20"/>
                <w:szCs w:val="20"/>
              </w:rPr>
              <w:t>д. Новое Изамбаево</w:t>
            </w:r>
          </w:p>
        </w:tc>
      </w:tr>
      <w:tr w:rsidR="00342022" w:rsidRPr="00967752" w14:paraId="5E479FD7" w14:textId="77777777" w:rsidTr="00ED1C56">
        <w:trPr>
          <w:trHeight w:val="20"/>
        </w:trPr>
        <w:tc>
          <w:tcPr>
            <w:tcW w:w="392" w:type="pct"/>
            <w:shd w:val="clear" w:color="auto" w:fill="auto"/>
            <w:vAlign w:val="center"/>
          </w:tcPr>
          <w:p w14:paraId="0F65C1D7" w14:textId="77777777" w:rsidR="00342022" w:rsidRPr="00967752" w:rsidRDefault="00342022" w:rsidP="00C8267C">
            <w:pPr>
              <w:numPr>
                <w:ilvl w:val="0"/>
                <w:numId w:val="20"/>
              </w:numPr>
              <w:spacing w:after="0" w:line="240" w:lineRule="auto"/>
              <w:ind w:left="57" w:firstLine="0"/>
              <w:jc w:val="center"/>
              <w:rPr>
                <w:rFonts w:ascii="Times New Roman" w:hAnsi="Times New Roman"/>
                <w:color w:val="000000"/>
                <w:sz w:val="20"/>
                <w:szCs w:val="20"/>
              </w:rPr>
            </w:pPr>
          </w:p>
        </w:tc>
        <w:tc>
          <w:tcPr>
            <w:tcW w:w="2918" w:type="pct"/>
            <w:shd w:val="clear" w:color="auto" w:fill="auto"/>
            <w:vAlign w:val="center"/>
          </w:tcPr>
          <w:p w14:paraId="4DC9FE51" w14:textId="75D6678C" w:rsidR="00342022" w:rsidRPr="00967752" w:rsidRDefault="00342022" w:rsidP="00342022">
            <w:pPr>
              <w:spacing w:after="0" w:line="240" w:lineRule="auto"/>
              <w:jc w:val="center"/>
              <w:rPr>
                <w:rFonts w:ascii="Times New Roman" w:hAnsi="Times New Roman"/>
                <w:color w:val="000000"/>
                <w:sz w:val="20"/>
                <w:szCs w:val="20"/>
              </w:rPr>
            </w:pPr>
            <w:r>
              <w:rPr>
                <w:rFonts w:ascii="Times New Roman" w:hAnsi="Times New Roman"/>
                <w:color w:val="000000"/>
                <w:sz w:val="20"/>
                <w:szCs w:val="20"/>
              </w:rPr>
              <w:t>Артезианская скважина, водопроводная сеть</w:t>
            </w:r>
          </w:p>
        </w:tc>
        <w:tc>
          <w:tcPr>
            <w:tcW w:w="1690" w:type="pct"/>
            <w:shd w:val="clear" w:color="auto" w:fill="auto"/>
            <w:vAlign w:val="center"/>
          </w:tcPr>
          <w:p w14:paraId="592E3F84" w14:textId="7CCBE2BA" w:rsidR="00342022" w:rsidRPr="003562B1" w:rsidRDefault="00342022" w:rsidP="00342022">
            <w:pPr>
              <w:spacing w:after="0" w:line="240" w:lineRule="auto"/>
              <w:jc w:val="center"/>
              <w:rPr>
                <w:rFonts w:ascii="Times New Roman" w:hAnsi="Times New Roman"/>
                <w:sz w:val="20"/>
                <w:szCs w:val="20"/>
              </w:rPr>
            </w:pPr>
            <w:r w:rsidRPr="003562B1">
              <w:rPr>
                <w:rFonts w:ascii="Times New Roman" w:hAnsi="Times New Roman"/>
                <w:sz w:val="20"/>
                <w:szCs w:val="20"/>
              </w:rPr>
              <w:t xml:space="preserve">д. </w:t>
            </w:r>
            <w:proofErr w:type="spellStart"/>
            <w:r w:rsidRPr="003562B1">
              <w:rPr>
                <w:rFonts w:ascii="Times New Roman" w:hAnsi="Times New Roman"/>
                <w:sz w:val="20"/>
                <w:szCs w:val="20"/>
              </w:rPr>
              <w:t>Твеняшево</w:t>
            </w:r>
            <w:proofErr w:type="spellEnd"/>
          </w:p>
        </w:tc>
      </w:tr>
      <w:tr w:rsidR="00342022" w:rsidRPr="00967752" w14:paraId="3C7022EC" w14:textId="77777777" w:rsidTr="00ED1C56">
        <w:trPr>
          <w:trHeight w:val="20"/>
        </w:trPr>
        <w:tc>
          <w:tcPr>
            <w:tcW w:w="392" w:type="pct"/>
            <w:shd w:val="clear" w:color="auto" w:fill="auto"/>
            <w:vAlign w:val="center"/>
          </w:tcPr>
          <w:p w14:paraId="6CD225F1" w14:textId="77777777" w:rsidR="00342022" w:rsidRPr="00967752" w:rsidRDefault="00342022" w:rsidP="00C8267C">
            <w:pPr>
              <w:numPr>
                <w:ilvl w:val="0"/>
                <w:numId w:val="20"/>
              </w:numPr>
              <w:spacing w:after="0" w:line="240" w:lineRule="auto"/>
              <w:ind w:left="57" w:firstLine="0"/>
              <w:jc w:val="center"/>
              <w:rPr>
                <w:rFonts w:ascii="Times New Roman" w:hAnsi="Times New Roman"/>
                <w:color w:val="000000"/>
                <w:sz w:val="20"/>
                <w:szCs w:val="20"/>
              </w:rPr>
            </w:pPr>
          </w:p>
        </w:tc>
        <w:tc>
          <w:tcPr>
            <w:tcW w:w="2918" w:type="pct"/>
            <w:shd w:val="clear" w:color="auto" w:fill="auto"/>
            <w:vAlign w:val="center"/>
          </w:tcPr>
          <w:p w14:paraId="5506883C" w14:textId="3D4F5FB1" w:rsidR="00342022" w:rsidRPr="00967752" w:rsidRDefault="00342022" w:rsidP="00342022">
            <w:pPr>
              <w:spacing w:after="0" w:line="240" w:lineRule="auto"/>
              <w:jc w:val="center"/>
              <w:rPr>
                <w:rFonts w:ascii="Times New Roman" w:hAnsi="Times New Roman"/>
                <w:color w:val="000000"/>
                <w:sz w:val="20"/>
                <w:szCs w:val="20"/>
              </w:rPr>
            </w:pPr>
            <w:r>
              <w:rPr>
                <w:rFonts w:ascii="Times New Roman" w:hAnsi="Times New Roman"/>
                <w:color w:val="000000"/>
                <w:sz w:val="20"/>
                <w:szCs w:val="20"/>
              </w:rPr>
              <w:t>Артезианская скважина, водопроводная сеть</w:t>
            </w:r>
          </w:p>
        </w:tc>
        <w:tc>
          <w:tcPr>
            <w:tcW w:w="1690" w:type="pct"/>
            <w:shd w:val="clear" w:color="auto" w:fill="auto"/>
            <w:vAlign w:val="center"/>
          </w:tcPr>
          <w:p w14:paraId="76A53F09" w14:textId="34F88BE1" w:rsidR="00342022" w:rsidRPr="003562B1" w:rsidRDefault="00342022" w:rsidP="00342022">
            <w:pPr>
              <w:spacing w:after="0" w:line="240" w:lineRule="auto"/>
              <w:jc w:val="center"/>
              <w:rPr>
                <w:rFonts w:ascii="Times New Roman" w:hAnsi="Times New Roman"/>
                <w:sz w:val="20"/>
                <w:szCs w:val="20"/>
              </w:rPr>
            </w:pPr>
            <w:r w:rsidRPr="003562B1">
              <w:rPr>
                <w:rFonts w:ascii="Times New Roman" w:hAnsi="Times New Roman"/>
                <w:sz w:val="20"/>
                <w:szCs w:val="20"/>
              </w:rPr>
              <w:t xml:space="preserve">д. </w:t>
            </w:r>
            <w:proofErr w:type="spellStart"/>
            <w:r w:rsidRPr="003562B1">
              <w:rPr>
                <w:rFonts w:ascii="Times New Roman" w:hAnsi="Times New Roman"/>
                <w:sz w:val="20"/>
                <w:szCs w:val="20"/>
              </w:rPr>
              <w:t>Сюрбей-Токаево</w:t>
            </w:r>
            <w:proofErr w:type="spellEnd"/>
          </w:p>
        </w:tc>
      </w:tr>
      <w:tr w:rsidR="00342022" w:rsidRPr="00967752" w14:paraId="615F8F33" w14:textId="77777777" w:rsidTr="00ED1C56">
        <w:trPr>
          <w:trHeight w:val="20"/>
        </w:trPr>
        <w:tc>
          <w:tcPr>
            <w:tcW w:w="392" w:type="pct"/>
            <w:shd w:val="clear" w:color="auto" w:fill="auto"/>
            <w:vAlign w:val="center"/>
          </w:tcPr>
          <w:p w14:paraId="2DF55CAB" w14:textId="77777777" w:rsidR="00342022" w:rsidRPr="00967752" w:rsidRDefault="00342022" w:rsidP="00C8267C">
            <w:pPr>
              <w:numPr>
                <w:ilvl w:val="0"/>
                <w:numId w:val="20"/>
              </w:numPr>
              <w:spacing w:after="0" w:line="240" w:lineRule="auto"/>
              <w:ind w:left="57" w:firstLine="0"/>
              <w:jc w:val="center"/>
              <w:rPr>
                <w:rFonts w:ascii="Times New Roman" w:hAnsi="Times New Roman"/>
                <w:color w:val="000000"/>
                <w:sz w:val="20"/>
                <w:szCs w:val="20"/>
              </w:rPr>
            </w:pPr>
          </w:p>
        </w:tc>
        <w:tc>
          <w:tcPr>
            <w:tcW w:w="2918" w:type="pct"/>
            <w:shd w:val="clear" w:color="auto" w:fill="auto"/>
            <w:vAlign w:val="center"/>
          </w:tcPr>
          <w:p w14:paraId="38F0D148" w14:textId="2916F0A1" w:rsidR="00342022" w:rsidRPr="00967752" w:rsidRDefault="00342022" w:rsidP="00342022">
            <w:pPr>
              <w:spacing w:after="0" w:line="240" w:lineRule="auto"/>
              <w:jc w:val="center"/>
              <w:rPr>
                <w:rFonts w:ascii="Times New Roman" w:hAnsi="Times New Roman"/>
                <w:color w:val="000000"/>
                <w:sz w:val="20"/>
                <w:szCs w:val="20"/>
              </w:rPr>
            </w:pPr>
            <w:r>
              <w:rPr>
                <w:rFonts w:ascii="Times New Roman" w:hAnsi="Times New Roman"/>
                <w:color w:val="000000"/>
                <w:sz w:val="20"/>
                <w:szCs w:val="20"/>
              </w:rPr>
              <w:t>Артезианская скважина, водопроводная сеть</w:t>
            </w:r>
          </w:p>
        </w:tc>
        <w:tc>
          <w:tcPr>
            <w:tcW w:w="1690" w:type="pct"/>
            <w:shd w:val="clear" w:color="auto" w:fill="auto"/>
            <w:vAlign w:val="center"/>
          </w:tcPr>
          <w:p w14:paraId="099983BD" w14:textId="2A057171" w:rsidR="00342022" w:rsidRPr="003562B1" w:rsidRDefault="00342022" w:rsidP="00342022">
            <w:pPr>
              <w:spacing w:after="0" w:line="240" w:lineRule="auto"/>
              <w:jc w:val="center"/>
              <w:rPr>
                <w:rFonts w:ascii="Times New Roman" w:hAnsi="Times New Roman"/>
                <w:sz w:val="20"/>
                <w:szCs w:val="20"/>
              </w:rPr>
            </w:pPr>
            <w:r w:rsidRPr="003562B1">
              <w:rPr>
                <w:rFonts w:ascii="Times New Roman" w:hAnsi="Times New Roman"/>
                <w:sz w:val="20"/>
                <w:szCs w:val="20"/>
              </w:rPr>
              <w:t xml:space="preserve">с. </w:t>
            </w:r>
            <w:proofErr w:type="spellStart"/>
            <w:r w:rsidRPr="003562B1">
              <w:rPr>
                <w:rFonts w:ascii="Times New Roman" w:hAnsi="Times New Roman"/>
                <w:sz w:val="20"/>
                <w:szCs w:val="20"/>
              </w:rPr>
              <w:t>Урмаево</w:t>
            </w:r>
            <w:proofErr w:type="spellEnd"/>
          </w:p>
        </w:tc>
      </w:tr>
      <w:tr w:rsidR="00342022" w:rsidRPr="00967752" w14:paraId="026E2932" w14:textId="77777777" w:rsidTr="00ED1C56">
        <w:trPr>
          <w:trHeight w:val="20"/>
        </w:trPr>
        <w:tc>
          <w:tcPr>
            <w:tcW w:w="392" w:type="pct"/>
            <w:shd w:val="clear" w:color="auto" w:fill="auto"/>
            <w:vAlign w:val="center"/>
          </w:tcPr>
          <w:p w14:paraId="50C385CF" w14:textId="77777777" w:rsidR="00342022" w:rsidRPr="00967752" w:rsidRDefault="00342022" w:rsidP="00C8267C">
            <w:pPr>
              <w:numPr>
                <w:ilvl w:val="0"/>
                <w:numId w:val="20"/>
              </w:numPr>
              <w:spacing w:after="0" w:line="240" w:lineRule="auto"/>
              <w:ind w:left="57" w:firstLine="0"/>
              <w:jc w:val="center"/>
              <w:rPr>
                <w:rFonts w:ascii="Times New Roman" w:hAnsi="Times New Roman"/>
                <w:color w:val="000000"/>
                <w:sz w:val="20"/>
                <w:szCs w:val="20"/>
              </w:rPr>
            </w:pPr>
          </w:p>
        </w:tc>
        <w:tc>
          <w:tcPr>
            <w:tcW w:w="2918" w:type="pct"/>
            <w:shd w:val="clear" w:color="auto" w:fill="auto"/>
            <w:vAlign w:val="center"/>
          </w:tcPr>
          <w:p w14:paraId="77F133EE" w14:textId="701A1678" w:rsidR="00342022" w:rsidRPr="00967752" w:rsidRDefault="00342022" w:rsidP="00342022">
            <w:pPr>
              <w:spacing w:after="0" w:line="240" w:lineRule="auto"/>
              <w:jc w:val="center"/>
              <w:rPr>
                <w:rFonts w:ascii="Times New Roman" w:hAnsi="Times New Roman"/>
                <w:color w:val="000000"/>
                <w:sz w:val="20"/>
                <w:szCs w:val="20"/>
              </w:rPr>
            </w:pPr>
            <w:r>
              <w:rPr>
                <w:rFonts w:ascii="Times New Roman" w:hAnsi="Times New Roman"/>
                <w:color w:val="000000"/>
                <w:sz w:val="20"/>
                <w:szCs w:val="20"/>
              </w:rPr>
              <w:t>Артезианская скважина, водопроводная сеть</w:t>
            </w:r>
          </w:p>
        </w:tc>
        <w:tc>
          <w:tcPr>
            <w:tcW w:w="1690" w:type="pct"/>
            <w:shd w:val="clear" w:color="auto" w:fill="auto"/>
            <w:vAlign w:val="center"/>
          </w:tcPr>
          <w:p w14:paraId="7B623A94" w14:textId="572F0628" w:rsidR="00342022" w:rsidRPr="003562B1" w:rsidRDefault="00342022" w:rsidP="00342022">
            <w:pPr>
              <w:spacing w:after="0" w:line="240" w:lineRule="auto"/>
              <w:jc w:val="center"/>
              <w:rPr>
                <w:rFonts w:ascii="Times New Roman" w:hAnsi="Times New Roman"/>
                <w:sz w:val="20"/>
                <w:szCs w:val="20"/>
              </w:rPr>
            </w:pPr>
            <w:r w:rsidRPr="003562B1">
              <w:rPr>
                <w:rFonts w:ascii="Times New Roman" w:hAnsi="Times New Roman"/>
                <w:sz w:val="20"/>
                <w:szCs w:val="20"/>
              </w:rPr>
              <w:t xml:space="preserve">с. </w:t>
            </w:r>
            <w:proofErr w:type="spellStart"/>
            <w:r w:rsidRPr="003562B1">
              <w:rPr>
                <w:rFonts w:ascii="Times New Roman" w:hAnsi="Times New Roman"/>
                <w:sz w:val="20"/>
                <w:szCs w:val="20"/>
              </w:rPr>
              <w:t>Токаево</w:t>
            </w:r>
            <w:proofErr w:type="spellEnd"/>
          </w:p>
        </w:tc>
      </w:tr>
      <w:tr w:rsidR="00342022" w:rsidRPr="00967752" w14:paraId="6FF3460D" w14:textId="77777777" w:rsidTr="00ED1C56">
        <w:trPr>
          <w:trHeight w:val="20"/>
        </w:trPr>
        <w:tc>
          <w:tcPr>
            <w:tcW w:w="392" w:type="pct"/>
            <w:shd w:val="clear" w:color="auto" w:fill="auto"/>
            <w:vAlign w:val="center"/>
          </w:tcPr>
          <w:p w14:paraId="5299ADD8" w14:textId="77777777" w:rsidR="00342022" w:rsidRPr="00967752" w:rsidRDefault="00342022" w:rsidP="00C8267C">
            <w:pPr>
              <w:numPr>
                <w:ilvl w:val="0"/>
                <w:numId w:val="20"/>
              </w:numPr>
              <w:spacing w:after="0" w:line="240" w:lineRule="auto"/>
              <w:ind w:left="57" w:firstLine="0"/>
              <w:jc w:val="center"/>
              <w:rPr>
                <w:rFonts w:ascii="Times New Roman" w:hAnsi="Times New Roman"/>
                <w:color w:val="000000"/>
                <w:sz w:val="20"/>
                <w:szCs w:val="20"/>
              </w:rPr>
            </w:pPr>
          </w:p>
        </w:tc>
        <w:tc>
          <w:tcPr>
            <w:tcW w:w="2918" w:type="pct"/>
            <w:shd w:val="clear" w:color="auto" w:fill="auto"/>
            <w:vAlign w:val="center"/>
          </w:tcPr>
          <w:p w14:paraId="6CAF09AA" w14:textId="496BBD39" w:rsidR="00342022" w:rsidRPr="00967752" w:rsidRDefault="00342022" w:rsidP="00342022">
            <w:pPr>
              <w:spacing w:after="0" w:line="240" w:lineRule="auto"/>
              <w:jc w:val="center"/>
              <w:rPr>
                <w:rFonts w:ascii="Times New Roman" w:hAnsi="Times New Roman"/>
                <w:color w:val="000000"/>
                <w:sz w:val="20"/>
                <w:szCs w:val="20"/>
              </w:rPr>
            </w:pPr>
            <w:r>
              <w:rPr>
                <w:rFonts w:ascii="Times New Roman" w:hAnsi="Times New Roman"/>
                <w:color w:val="000000"/>
                <w:sz w:val="20"/>
                <w:szCs w:val="20"/>
              </w:rPr>
              <w:t>Артезианская скважина,</w:t>
            </w:r>
            <w:r w:rsidR="000F6C32">
              <w:rPr>
                <w:rFonts w:ascii="Times New Roman" w:hAnsi="Times New Roman"/>
                <w:color w:val="000000"/>
                <w:sz w:val="20"/>
                <w:szCs w:val="20"/>
              </w:rPr>
              <w:t xml:space="preserve"> водонапорная башня,</w:t>
            </w:r>
            <w:r>
              <w:rPr>
                <w:rFonts w:ascii="Times New Roman" w:hAnsi="Times New Roman"/>
                <w:color w:val="000000"/>
                <w:sz w:val="20"/>
                <w:szCs w:val="20"/>
              </w:rPr>
              <w:t xml:space="preserve"> водопроводная сеть</w:t>
            </w:r>
          </w:p>
        </w:tc>
        <w:tc>
          <w:tcPr>
            <w:tcW w:w="1690" w:type="pct"/>
            <w:shd w:val="clear" w:color="auto" w:fill="auto"/>
            <w:vAlign w:val="center"/>
          </w:tcPr>
          <w:p w14:paraId="1212A291" w14:textId="62D35576" w:rsidR="00342022" w:rsidRPr="003562B1" w:rsidRDefault="00342022" w:rsidP="00342022">
            <w:pPr>
              <w:spacing w:after="0" w:line="240" w:lineRule="auto"/>
              <w:jc w:val="center"/>
              <w:rPr>
                <w:rFonts w:ascii="Times New Roman" w:hAnsi="Times New Roman"/>
                <w:sz w:val="20"/>
                <w:szCs w:val="20"/>
              </w:rPr>
            </w:pPr>
            <w:r w:rsidRPr="003562B1">
              <w:rPr>
                <w:rFonts w:ascii="Times New Roman" w:hAnsi="Times New Roman"/>
                <w:sz w:val="20"/>
                <w:szCs w:val="20"/>
              </w:rPr>
              <w:t>с. Чурачики</w:t>
            </w:r>
          </w:p>
        </w:tc>
      </w:tr>
      <w:tr w:rsidR="00342022" w:rsidRPr="00967752" w14:paraId="357B6B12" w14:textId="77777777" w:rsidTr="00ED1C56">
        <w:trPr>
          <w:trHeight w:val="20"/>
        </w:trPr>
        <w:tc>
          <w:tcPr>
            <w:tcW w:w="392" w:type="pct"/>
            <w:shd w:val="clear" w:color="auto" w:fill="auto"/>
            <w:vAlign w:val="center"/>
          </w:tcPr>
          <w:p w14:paraId="377DB423" w14:textId="77777777" w:rsidR="00342022" w:rsidRPr="00967752" w:rsidRDefault="00342022" w:rsidP="00C8267C">
            <w:pPr>
              <w:numPr>
                <w:ilvl w:val="0"/>
                <w:numId w:val="20"/>
              </w:numPr>
              <w:spacing w:after="0" w:line="240" w:lineRule="auto"/>
              <w:ind w:left="57" w:firstLine="0"/>
              <w:jc w:val="center"/>
              <w:rPr>
                <w:rFonts w:ascii="Times New Roman" w:hAnsi="Times New Roman"/>
                <w:color w:val="000000"/>
                <w:sz w:val="20"/>
                <w:szCs w:val="20"/>
              </w:rPr>
            </w:pPr>
          </w:p>
        </w:tc>
        <w:tc>
          <w:tcPr>
            <w:tcW w:w="2918" w:type="pct"/>
            <w:shd w:val="clear" w:color="auto" w:fill="auto"/>
            <w:vAlign w:val="center"/>
          </w:tcPr>
          <w:p w14:paraId="6C746E77" w14:textId="7EDB6A01" w:rsidR="00342022" w:rsidRPr="00967752" w:rsidRDefault="00342022" w:rsidP="00342022">
            <w:pPr>
              <w:spacing w:after="0" w:line="240" w:lineRule="auto"/>
              <w:jc w:val="center"/>
              <w:rPr>
                <w:rFonts w:ascii="Times New Roman" w:hAnsi="Times New Roman"/>
                <w:color w:val="000000"/>
                <w:sz w:val="20"/>
                <w:szCs w:val="20"/>
              </w:rPr>
            </w:pPr>
            <w:r>
              <w:rPr>
                <w:rFonts w:ascii="Times New Roman" w:hAnsi="Times New Roman"/>
                <w:color w:val="000000"/>
                <w:sz w:val="20"/>
                <w:szCs w:val="20"/>
              </w:rPr>
              <w:t>Артезианская скважина,</w:t>
            </w:r>
            <w:r w:rsidR="000F6C32">
              <w:rPr>
                <w:rFonts w:ascii="Times New Roman" w:hAnsi="Times New Roman"/>
                <w:color w:val="000000"/>
                <w:sz w:val="20"/>
                <w:szCs w:val="20"/>
              </w:rPr>
              <w:t xml:space="preserve"> водонапорная башня,</w:t>
            </w:r>
            <w:r>
              <w:rPr>
                <w:rFonts w:ascii="Times New Roman" w:hAnsi="Times New Roman"/>
                <w:color w:val="000000"/>
                <w:sz w:val="20"/>
                <w:szCs w:val="20"/>
              </w:rPr>
              <w:t xml:space="preserve"> водопроводная сеть</w:t>
            </w:r>
          </w:p>
        </w:tc>
        <w:tc>
          <w:tcPr>
            <w:tcW w:w="1690" w:type="pct"/>
            <w:shd w:val="clear" w:color="auto" w:fill="auto"/>
            <w:vAlign w:val="center"/>
          </w:tcPr>
          <w:p w14:paraId="49BEBD92" w14:textId="5AC773FE" w:rsidR="00342022" w:rsidRPr="003562B1" w:rsidRDefault="00342022" w:rsidP="00342022">
            <w:pPr>
              <w:spacing w:after="0" w:line="240" w:lineRule="auto"/>
              <w:jc w:val="center"/>
              <w:rPr>
                <w:rFonts w:ascii="Times New Roman" w:hAnsi="Times New Roman"/>
                <w:sz w:val="20"/>
                <w:szCs w:val="20"/>
              </w:rPr>
            </w:pPr>
            <w:r w:rsidRPr="003562B1">
              <w:rPr>
                <w:rFonts w:ascii="Times New Roman" w:hAnsi="Times New Roman"/>
                <w:sz w:val="20"/>
                <w:szCs w:val="20"/>
              </w:rPr>
              <w:t>д. Чичканы</w:t>
            </w:r>
          </w:p>
        </w:tc>
      </w:tr>
    </w:tbl>
    <w:p w14:paraId="24592571" w14:textId="77777777" w:rsidR="005763F7" w:rsidRPr="00347266" w:rsidRDefault="005763F7" w:rsidP="00347266">
      <w:pPr>
        <w:overflowPunct w:val="0"/>
        <w:autoSpaceDE w:val="0"/>
        <w:autoSpaceDN w:val="0"/>
        <w:adjustRightInd w:val="0"/>
        <w:spacing w:after="0"/>
        <w:ind w:firstLine="425"/>
        <w:jc w:val="both"/>
        <w:textAlignment w:val="baseline"/>
        <w:rPr>
          <w:rFonts w:ascii="Times New Roman" w:eastAsia="Times New Roman" w:hAnsi="Times New Roman"/>
          <w:sz w:val="28"/>
          <w:szCs w:val="28"/>
          <w:lang w:eastAsia="ru-RU"/>
        </w:rPr>
      </w:pPr>
    </w:p>
    <w:p w14:paraId="39AF256D" w14:textId="77777777" w:rsidR="00E22DF8" w:rsidRPr="00DC3F15" w:rsidRDefault="00E22DF8" w:rsidP="004466F5">
      <w:pPr>
        <w:autoSpaceDE w:val="0"/>
        <w:autoSpaceDN w:val="0"/>
        <w:adjustRightInd w:val="0"/>
        <w:spacing w:after="0"/>
        <w:jc w:val="center"/>
        <w:rPr>
          <w:rFonts w:ascii="Times New Roman" w:hAnsi="Times New Roman"/>
          <w:b/>
          <w:sz w:val="28"/>
          <w:szCs w:val="28"/>
          <w:lang w:eastAsia="ru-RU"/>
        </w:rPr>
      </w:pPr>
      <w:r w:rsidRPr="00B974EC">
        <w:rPr>
          <w:rFonts w:ascii="Times New Roman" w:hAnsi="Times New Roman"/>
          <w:b/>
          <w:sz w:val="28"/>
          <w:szCs w:val="28"/>
          <w:lang w:eastAsia="ru-RU"/>
        </w:rPr>
        <w:t>1</w:t>
      </w:r>
      <w:r w:rsidR="00BB309B">
        <w:rPr>
          <w:rFonts w:ascii="Times New Roman" w:hAnsi="Times New Roman"/>
          <w:b/>
          <w:sz w:val="28"/>
          <w:szCs w:val="28"/>
          <w:lang w:eastAsia="ru-RU"/>
        </w:rPr>
        <w:t>.</w:t>
      </w:r>
      <w:r w:rsidRPr="00B974EC">
        <w:rPr>
          <w:rFonts w:ascii="Times New Roman" w:hAnsi="Times New Roman"/>
          <w:b/>
          <w:sz w:val="28"/>
          <w:szCs w:val="28"/>
          <w:lang w:eastAsia="ru-RU"/>
        </w:rPr>
        <w:t>1</w:t>
      </w:r>
      <w:r w:rsidR="00BB309B">
        <w:rPr>
          <w:rFonts w:ascii="Times New Roman" w:hAnsi="Times New Roman"/>
          <w:b/>
          <w:sz w:val="28"/>
          <w:szCs w:val="28"/>
          <w:lang w:eastAsia="ru-RU"/>
        </w:rPr>
        <w:t>.</w:t>
      </w:r>
      <w:r w:rsidRPr="00B974EC">
        <w:rPr>
          <w:rFonts w:ascii="Times New Roman" w:hAnsi="Times New Roman"/>
          <w:b/>
          <w:sz w:val="28"/>
          <w:szCs w:val="28"/>
          <w:lang w:eastAsia="ru-RU"/>
        </w:rPr>
        <w:t>4</w:t>
      </w:r>
      <w:r w:rsidR="00BB309B">
        <w:rPr>
          <w:rFonts w:ascii="Times New Roman" w:hAnsi="Times New Roman"/>
          <w:b/>
          <w:sz w:val="28"/>
          <w:szCs w:val="28"/>
          <w:lang w:eastAsia="ru-RU"/>
        </w:rPr>
        <w:t xml:space="preserve">. </w:t>
      </w:r>
      <w:r w:rsidR="00E1779D" w:rsidRPr="00B974EC">
        <w:rPr>
          <w:rFonts w:ascii="Times New Roman" w:hAnsi="Times New Roman"/>
          <w:b/>
          <w:sz w:val="28"/>
          <w:szCs w:val="28"/>
          <w:lang w:eastAsia="ru-RU"/>
        </w:rPr>
        <w:t>Описание результатов</w:t>
      </w:r>
      <w:r w:rsidRPr="00B974EC">
        <w:rPr>
          <w:rFonts w:ascii="Times New Roman" w:hAnsi="Times New Roman"/>
          <w:b/>
          <w:sz w:val="28"/>
          <w:szCs w:val="28"/>
          <w:lang w:eastAsia="ru-RU"/>
        </w:rPr>
        <w:t xml:space="preserve"> технического обследования централизованных</w:t>
      </w:r>
      <w:r w:rsidR="00264BED" w:rsidRPr="00B974EC">
        <w:rPr>
          <w:rFonts w:ascii="Times New Roman" w:hAnsi="Times New Roman"/>
          <w:b/>
          <w:sz w:val="28"/>
          <w:szCs w:val="28"/>
          <w:lang w:eastAsia="ru-RU"/>
        </w:rPr>
        <w:t xml:space="preserve"> </w:t>
      </w:r>
      <w:r w:rsidR="00CD7D28" w:rsidRPr="00B974EC">
        <w:rPr>
          <w:rFonts w:ascii="Times New Roman" w:hAnsi="Times New Roman"/>
          <w:b/>
          <w:sz w:val="28"/>
          <w:szCs w:val="28"/>
          <w:lang w:eastAsia="ru-RU"/>
        </w:rPr>
        <w:t>систем водоснабжения</w:t>
      </w:r>
    </w:p>
    <w:p w14:paraId="0F3B925A" w14:textId="77777777" w:rsidR="00E22DF8" w:rsidRPr="00DC3F15" w:rsidRDefault="001E1B87" w:rsidP="004466F5">
      <w:pPr>
        <w:spacing w:after="0"/>
        <w:jc w:val="both"/>
        <w:rPr>
          <w:rFonts w:ascii="Times New Roman" w:hAnsi="Times New Roman"/>
          <w:b/>
          <w:sz w:val="28"/>
          <w:szCs w:val="28"/>
          <w:lang w:eastAsia="ru-RU"/>
        </w:rPr>
      </w:pPr>
      <w:r w:rsidRPr="00DC3F15">
        <w:rPr>
          <w:rFonts w:ascii="Times New Roman" w:hAnsi="Times New Roman"/>
          <w:b/>
          <w:sz w:val="28"/>
          <w:szCs w:val="28"/>
          <w:lang w:eastAsia="ru-RU"/>
        </w:rPr>
        <w:t>а</w:t>
      </w:r>
      <w:r w:rsidR="00E22DF8" w:rsidRPr="00DC3F15">
        <w:rPr>
          <w:rFonts w:ascii="Times New Roman" w:hAnsi="Times New Roman"/>
          <w:b/>
          <w:sz w:val="28"/>
          <w:szCs w:val="28"/>
          <w:lang w:eastAsia="ru-RU"/>
        </w:rPr>
        <w:t xml:space="preserve">) </w:t>
      </w:r>
      <w:r w:rsidR="00264BED" w:rsidRPr="00DC3F15">
        <w:rPr>
          <w:rFonts w:ascii="Times New Roman" w:hAnsi="Times New Roman"/>
          <w:b/>
          <w:sz w:val="28"/>
          <w:szCs w:val="28"/>
          <w:lang w:eastAsia="ru-RU"/>
        </w:rPr>
        <w:t>Описание с</w:t>
      </w:r>
      <w:r w:rsidR="00E22DF8" w:rsidRPr="00DC3F15">
        <w:rPr>
          <w:rFonts w:ascii="Times New Roman" w:hAnsi="Times New Roman"/>
          <w:b/>
          <w:sz w:val="28"/>
          <w:szCs w:val="28"/>
          <w:lang w:eastAsia="ru-RU"/>
        </w:rPr>
        <w:t>остояни</w:t>
      </w:r>
      <w:r w:rsidR="00264BED" w:rsidRPr="00DC3F15">
        <w:rPr>
          <w:rFonts w:ascii="Times New Roman" w:hAnsi="Times New Roman"/>
          <w:b/>
          <w:sz w:val="28"/>
          <w:szCs w:val="28"/>
          <w:lang w:eastAsia="ru-RU"/>
        </w:rPr>
        <w:t>я</w:t>
      </w:r>
      <w:r w:rsidR="00E22DF8" w:rsidRPr="00DC3F15">
        <w:rPr>
          <w:rFonts w:ascii="Times New Roman" w:hAnsi="Times New Roman"/>
          <w:b/>
          <w:sz w:val="28"/>
          <w:szCs w:val="28"/>
          <w:lang w:eastAsia="ru-RU"/>
        </w:rPr>
        <w:t xml:space="preserve"> существующих источников водоснаб</w:t>
      </w:r>
      <w:r w:rsidR="002E2499" w:rsidRPr="00DC3F15">
        <w:rPr>
          <w:rFonts w:ascii="Times New Roman" w:hAnsi="Times New Roman"/>
          <w:b/>
          <w:sz w:val="28"/>
          <w:szCs w:val="28"/>
          <w:lang w:eastAsia="ru-RU"/>
        </w:rPr>
        <w:t>жения и водозаборных сооружений</w:t>
      </w:r>
    </w:p>
    <w:p w14:paraId="7B0431F3" w14:textId="45DEF0F2" w:rsidR="001605E1" w:rsidRDefault="001605E1" w:rsidP="004466F5">
      <w:pPr>
        <w:spacing w:after="0"/>
        <w:ind w:firstLine="709"/>
        <w:jc w:val="both"/>
        <w:rPr>
          <w:rFonts w:ascii="Times New Roman" w:hAnsi="Times New Roman"/>
          <w:sz w:val="28"/>
          <w:szCs w:val="28"/>
          <w:lang w:eastAsia="ru-RU"/>
        </w:rPr>
      </w:pPr>
      <w:r w:rsidRPr="00DC3F15">
        <w:rPr>
          <w:rFonts w:ascii="Times New Roman" w:hAnsi="Times New Roman"/>
          <w:sz w:val="28"/>
          <w:szCs w:val="28"/>
          <w:lang w:eastAsia="ru-RU"/>
        </w:rPr>
        <w:t>Источником хозяйственно-питьевого водоснабжения являются артезианские скважины</w:t>
      </w:r>
      <w:r>
        <w:rPr>
          <w:rFonts w:ascii="Times New Roman" w:hAnsi="Times New Roman"/>
          <w:sz w:val="28"/>
          <w:szCs w:val="28"/>
          <w:lang w:eastAsia="ru-RU"/>
        </w:rPr>
        <w:t xml:space="preserve">. </w:t>
      </w:r>
      <w:r w:rsidRPr="00DC3F15">
        <w:rPr>
          <w:rFonts w:ascii="Times New Roman" w:hAnsi="Times New Roman"/>
          <w:sz w:val="28"/>
          <w:szCs w:val="28"/>
          <w:lang w:eastAsia="ru-RU"/>
        </w:rPr>
        <w:t xml:space="preserve">Скважины оборудованы кранами для отбора проб воды </w:t>
      </w:r>
      <w:r w:rsidRPr="00DC3F15">
        <w:rPr>
          <w:rFonts w:ascii="Times New Roman" w:hAnsi="Times New Roman"/>
          <w:sz w:val="28"/>
          <w:szCs w:val="28"/>
          <w:lang w:eastAsia="ru-RU"/>
        </w:rPr>
        <w:lastRenderedPageBreak/>
        <w:t>и отверстиями для замера уровня воды</w:t>
      </w:r>
      <w:r>
        <w:rPr>
          <w:rFonts w:ascii="Times New Roman" w:hAnsi="Times New Roman"/>
          <w:sz w:val="28"/>
          <w:szCs w:val="28"/>
          <w:lang w:eastAsia="ru-RU"/>
        </w:rPr>
        <w:t xml:space="preserve">. </w:t>
      </w:r>
      <w:r w:rsidRPr="00DC3F15">
        <w:rPr>
          <w:rFonts w:ascii="Times New Roman" w:hAnsi="Times New Roman"/>
          <w:sz w:val="28"/>
          <w:szCs w:val="28"/>
          <w:lang w:eastAsia="ru-RU"/>
        </w:rPr>
        <w:t>Скважины оборудованы оголовками и герметично закрыты</w:t>
      </w:r>
      <w:r>
        <w:rPr>
          <w:rFonts w:ascii="Times New Roman" w:hAnsi="Times New Roman"/>
          <w:sz w:val="28"/>
          <w:szCs w:val="28"/>
          <w:lang w:eastAsia="ru-RU"/>
        </w:rPr>
        <w:t xml:space="preserve">. </w:t>
      </w:r>
      <w:r w:rsidRPr="00DC3F15">
        <w:rPr>
          <w:rFonts w:ascii="Times New Roman" w:hAnsi="Times New Roman"/>
          <w:sz w:val="28"/>
          <w:szCs w:val="28"/>
          <w:lang w:eastAsia="ru-RU"/>
        </w:rPr>
        <w:t>На артезианских скважинах установлены погружные насосы</w:t>
      </w:r>
      <w:r>
        <w:rPr>
          <w:rFonts w:ascii="Times New Roman" w:hAnsi="Times New Roman"/>
          <w:sz w:val="28"/>
          <w:szCs w:val="28"/>
          <w:lang w:eastAsia="ru-RU"/>
        </w:rPr>
        <w:t xml:space="preserve">. </w:t>
      </w:r>
      <w:r w:rsidRPr="00DC3F15">
        <w:rPr>
          <w:rFonts w:ascii="Times New Roman" w:hAnsi="Times New Roman"/>
          <w:sz w:val="28"/>
          <w:szCs w:val="28"/>
          <w:lang w:eastAsia="ru-RU"/>
        </w:rPr>
        <w:t>Для водозаборного узла и водопроводов питьевого назначения установлены зоны санитарной охраны в соответствии со СанПиН 2</w:t>
      </w:r>
      <w:r>
        <w:rPr>
          <w:rFonts w:ascii="Times New Roman" w:hAnsi="Times New Roman"/>
          <w:sz w:val="28"/>
          <w:szCs w:val="28"/>
          <w:lang w:eastAsia="ru-RU"/>
        </w:rPr>
        <w:t xml:space="preserve">. </w:t>
      </w:r>
      <w:r w:rsidRPr="00DC3F15">
        <w:rPr>
          <w:rFonts w:ascii="Times New Roman" w:hAnsi="Times New Roman"/>
          <w:sz w:val="28"/>
          <w:szCs w:val="28"/>
          <w:lang w:eastAsia="ru-RU"/>
        </w:rPr>
        <w:t>1</w:t>
      </w:r>
      <w:r>
        <w:rPr>
          <w:rFonts w:ascii="Times New Roman" w:hAnsi="Times New Roman"/>
          <w:sz w:val="28"/>
          <w:szCs w:val="28"/>
          <w:lang w:eastAsia="ru-RU"/>
        </w:rPr>
        <w:t xml:space="preserve">. </w:t>
      </w:r>
      <w:r w:rsidRPr="00DC3F15">
        <w:rPr>
          <w:rFonts w:ascii="Times New Roman" w:hAnsi="Times New Roman"/>
          <w:sz w:val="28"/>
          <w:szCs w:val="28"/>
          <w:lang w:eastAsia="ru-RU"/>
        </w:rPr>
        <w:t>4</w:t>
      </w:r>
      <w:r>
        <w:rPr>
          <w:rFonts w:ascii="Times New Roman" w:hAnsi="Times New Roman"/>
          <w:sz w:val="28"/>
          <w:szCs w:val="28"/>
          <w:lang w:eastAsia="ru-RU"/>
        </w:rPr>
        <w:t xml:space="preserve">. </w:t>
      </w:r>
      <w:r w:rsidRPr="00DC3F15">
        <w:rPr>
          <w:rFonts w:ascii="Times New Roman" w:hAnsi="Times New Roman"/>
          <w:sz w:val="28"/>
          <w:szCs w:val="28"/>
          <w:lang w:eastAsia="ru-RU"/>
        </w:rPr>
        <w:t xml:space="preserve">1110-02 </w:t>
      </w:r>
      <w:r w:rsidR="00E63B82">
        <w:rPr>
          <w:rFonts w:ascii="Times New Roman" w:hAnsi="Times New Roman"/>
          <w:sz w:val="28"/>
          <w:szCs w:val="28"/>
          <w:lang w:eastAsia="ru-RU"/>
        </w:rPr>
        <w:t>«</w:t>
      </w:r>
      <w:r w:rsidRPr="00DC3F15">
        <w:rPr>
          <w:rFonts w:ascii="Times New Roman" w:hAnsi="Times New Roman"/>
          <w:sz w:val="28"/>
          <w:szCs w:val="28"/>
          <w:lang w:eastAsia="ru-RU"/>
        </w:rPr>
        <w:t>Зоны санитарной охраны источников водоснабжения и водопроводов питьевого назначения</w:t>
      </w:r>
      <w:r w:rsidR="00E63B82">
        <w:rPr>
          <w:rFonts w:ascii="Times New Roman" w:hAnsi="Times New Roman"/>
          <w:sz w:val="28"/>
          <w:szCs w:val="28"/>
          <w:lang w:eastAsia="ru-RU"/>
        </w:rPr>
        <w:t>»</w:t>
      </w:r>
      <w:r>
        <w:rPr>
          <w:rFonts w:ascii="Times New Roman" w:hAnsi="Times New Roman"/>
          <w:sz w:val="28"/>
          <w:szCs w:val="28"/>
          <w:lang w:eastAsia="ru-RU"/>
        </w:rPr>
        <w:t>.</w:t>
      </w:r>
    </w:p>
    <w:p w14:paraId="3DE087B2" w14:textId="35EA5D25" w:rsidR="00207353" w:rsidRDefault="00207353" w:rsidP="004466F5">
      <w:pPr>
        <w:spacing w:after="0"/>
        <w:ind w:firstLine="709"/>
        <w:jc w:val="both"/>
        <w:rPr>
          <w:rFonts w:ascii="Times New Roman" w:hAnsi="Times New Roman"/>
          <w:sz w:val="28"/>
          <w:szCs w:val="28"/>
          <w:lang w:eastAsia="ru-RU"/>
        </w:rPr>
      </w:pPr>
      <w:r w:rsidRPr="00207353">
        <w:rPr>
          <w:rFonts w:ascii="Times New Roman" w:hAnsi="Times New Roman"/>
          <w:sz w:val="28"/>
          <w:szCs w:val="28"/>
          <w:lang w:eastAsia="ru-RU"/>
        </w:rPr>
        <w:t xml:space="preserve">Водоснабжение сельского поселения осуществляется от </w:t>
      </w:r>
      <w:r>
        <w:rPr>
          <w:rFonts w:ascii="Times New Roman" w:hAnsi="Times New Roman"/>
          <w:sz w:val="28"/>
          <w:szCs w:val="28"/>
          <w:lang w:eastAsia="ru-RU"/>
        </w:rPr>
        <w:t>19</w:t>
      </w:r>
      <w:r w:rsidRPr="00207353">
        <w:rPr>
          <w:rFonts w:ascii="Times New Roman" w:hAnsi="Times New Roman"/>
          <w:sz w:val="28"/>
          <w:szCs w:val="28"/>
          <w:lang w:eastAsia="ru-RU"/>
        </w:rPr>
        <w:t xml:space="preserve"> подземных источников:</w:t>
      </w:r>
    </w:p>
    <w:p w14:paraId="12289264" w14:textId="11B3E107" w:rsidR="005B0683" w:rsidRPr="006E176D" w:rsidRDefault="005B0683" w:rsidP="004F1678">
      <w:pPr>
        <w:overflowPunct w:val="0"/>
        <w:autoSpaceDE w:val="0"/>
        <w:autoSpaceDN w:val="0"/>
        <w:adjustRightInd w:val="0"/>
        <w:spacing w:after="0"/>
        <w:jc w:val="center"/>
        <w:textAlignment w:val="baseline"/>
        <w:rPr>
          <w:rFonts w:ascii="Times New Roman" w:eastAsia="Microsoft YaHei" w:hAnsi="Times New Roman"/>
          <w:bCs/>
          <w:iCs/>
          <w:noProof/>
          <w:spacing w:val="-5"/>
          <w:sz w:val="24"/>
          <w:szCs w:val="24"/>
        </w:rPr>
      </w:pPr>
      <w:r w:rsidRPr="006E176D">
        <w:rPr>
          <w:rFonts w:ascii="Times New Roman" w:eastAsia="Microsoft YaHei" w:hAnsi="Times New Roman"/>
          <w:bCs/>
          <w:iCs/>
          <w:noProof/>
          <w:spacing w:val="-5"/>
          <w:sz w:val="24"/>
          <w:szCs w:val="24"/>
        </w:rPr>
        <w:t xml:space="preserve">Таблица </w:t>
      </w:r>
      <w:r w:rsidR="006E2D59">
        <w:rPr>
          <w:rFonts w:ascii="Times New Roman" w:eastAsia="Microsoft YaHei" w:hAnsi="Times New Roman"/>
          <w:bCs/>
          <w:iCs/>
          <w:noProof/>
          <w:spacing w:val="-5"/>
          <w:sz w:val="24"/>
          <w:szCs w:val="24"/>
        </w:rPr>
        <w:t>1.1.4.1</w:t>
      </w:r>
      <w:r w:rsidRPr="006E176D">
        <w:rPr>
          <w:rFonts w:ascii="Times New Roman" w:eastAsia="Microsoft YaHei" w:hAnsi="Times New Roman"/>
          <w:bCs/>
          <w:iCs/>
          <w:noProof/>
          <w:spacing w:val="-5"/>
          <w:sz w:val="24"/>
          <w:szCs w:val="24"/>
        </w:rPr>
        <w:t xml:space="preserve"> – </w:t>
      </w:r>
      <w:r>
        <w:rPr>
          <w:rFonts w:ascii="Times New Roman" w:eastAsia="Microsoft YaHei" w:hAnsi="Times New Roman"/>
          <w:bCs/>
          <w:iCs/>
          <w:noProof/>
          <w:spacing w:val="-5"/>
          <w:sz w:val="24"/>
          <w:szCs w:val="24"/>
        </w:rPr>
        <w:t>Подземные источники</w:t>
      </w:r>
      <w:r w:rsidRPr="006E176D">
        <w:rPr>
          <w:rFonts w:ascii="Times New Roman" w:eastAsia="Microsoft YaHei" w:hAnsi="Times New Roman"/>
          <w:bCs/>
          <w:iCs/>
          <w:noProof/>
          <w:spacing w:val="-5"/>
          <w:sz w:val="24"/>
          <w:szCs w:val="24"/>
        </w:rPr>
        <w:t xml:space="preserve"> Комсомольского МО</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704"/>
        <w:gridCol w:w="2217"/>
        <w:gridCol w:w="6708"/>
      </w:tblGrid>
      <w:tr w:rsidR="00FF3CA5" w:rsidRPr="00872D2D" w14:paraId="6F57829A" w14:textId="77777777" w:rsidTr="00872D2D">
        <w:trPr>
          <w:trHeight w:val="20"/>
        </w:trPr>
        <w:tc>
          <w:tcPr>
            <w:tcW w:w="366" w:type="pct"/>
            <w:shd w:val="clear" w:color="auto" w:fill="auto"/>
            <w:noWrap/>
            <w:vAlign w:val="center"/>
            <w:hideMark/>
          </w:tcPr>
          <w:p w14:paraId="24D2EF53" w14:textId="77777777" w:rsidR="00FF3CA5" w:rsidRPr="00872D2D" w:rsidRDefault="00FF3CA5" w:rsidP="00774415">
            <w:pPr>
              <w:spacing w:after="0" w:line="240" w:lineRule="auto"/>
              <w:jc w:val="center"/>
              <w:rPr>
                <w:rFonts w:ascii="Times New Roman" w:hAnsi="Times New Roman"/>
                <w:b/>
                <w:bCs/>
                <w:sz w:val="20"/>
                <w:szCs w:val="20"/>
              </w:rPr>
            </w:pPr>
            <w:r w:rsidRPr="00872D2D">
              <w:rPr>
                <w:rFonts w:ascii="Times New Roman" w:hAnsi="Times New Roman"/>
                <w:b/>
                <w:bCs/>
                <w:sz w:val="20"/>
                <w:szCs w:val="20"/>
              </w:rPr>
              <w:t>№</w:t>
            </w:r>
          </w:p>
        </w:tc>
        <w:tc>
          <w:tcPr>
            <w:tcW w:w="1151" w:type="pct"/>
            <w:shd w:val="clear" w:color="auto" w:fill="auto"/>
            <w:vAlign w:val="center"/>
            <w:hideMark/>
          </w:tcPr>
          <w:p w14:paraId="4B34041D" w14:textId="77777777" w:rsidR="00FF3CA5" w:rsidRPr="00872D2D" w:rsidRDefault="00FF3CA5" w:rsidP="00774415">
            <w:pPr>
              <w:spacing w:after="0" w:line="240" w:lineRule="auto"/>
              <w:jc w:val="center"/>
              <w:rPr>
                <w:rFonts w:ascii="Times New Roman" w:hAnsi="Times New Roman"/>
                <w:b/>
                <w:bCs/>
                <w:sz w:val="20"/>
                <w:szCs w:val="20"/>
              </w:rPr>
            </w:pPr>
            <w:r w:rsidRPr="00872D2D">
              <w:rPr>
                <w:rFonts w:ascii="Times New Roman" w:hAnsi="Times New Roman"/>
                <w:b/>
                <w:bCs/>
                <w:sz w:val="20"/>
                <w:szCs w:val="20"/>
              </w:rPr>
              <w:t>Наименование объекта</w:t>
            </w:r>
          </w:p>
        </w:tc>
        <w:tc>
          <w:tcPr>
            <w:tcW w:w="3484" w:type="pct"/>
            <w:shd w:val="clear" w:color="auto" w:fill="auto"/>
            <w:vAlign w:val="center"/>
            <w:hideMark/>
          </w:tcPr>
          <w:p w14:paraId="258EB8E2" w14:textId="77777777" w:rsidR="00FF3CA5" w:rsidRPr="00872D2D" w:rsidRDefault="00FF3CA5" w:rsidP="00774415">
            <w:pPr>
              <w:spacing w:after="0" w:line="240" w:lineRule="auto"/>
              <w:jc w:val="center"/>
              <w:rPr>
                <w:rFonts w:ascii="Times New Roman" w:hAnsi="Times New Roman"/>
                <w:b/>
                <w:bCs/>
                <w:color w:val="000000"/>
                <w:sz w:val="20"/>
                <w:szCs w:val="20"/>
              </w:rPr>
            </w:pPr>
            <w:r w:rsidRPr="00872D2D">
              <w:rPr>
                <w:rFonts w:ascii="Times New Roman" w:hAnsi="Times New Roman"/>
                <w:b/>
                <w:bCs/>
                <w:color w:val="000000"/>
                <w:sz w:val="20"/>
                <w:szCs w:val="20"/>
              </w:rPr>
              <w:t>Местоположение</w:t>
            </w:r>
          </w:p>
        </w:tc>
      </w:tr>
      <w:tr w:rsidR="00872D2D" w:rsidRPr="00872D2D" w14:paraId="348509C6" w14:textId="77777777" w:rsidTr="00872D2D">
        <w:trPr>
          <w:trHeight w:val="20"/>
        </w:trPr>
        <w:tc>
          <w:tcPr>
            <w:tcW w:w="366" w:type="pct"/>
            <w:shd w:val="clear" w:color="auto" w:fill="auto"/>
            <w:vAlign w:val="center"/>
            <w:hideMark/>
          </w:tcPr>
          <w:p w14:paraId="0B3A393F" w14:textId="24EA57EC" w:rsidR="00872D2D" w:rsidRPr="00872D2D" w:rsidRDefault="00872D2D" w:rsidP="00872D2D">
            <w:pPr>
              <w:numPr>
                <w:ilvl w:val="0"/>
                <w:numId w:val="25"/>
              </w:numPr>
              <w:spacing w:after="0" w:line="240" w:lineRule="auto"/>
              <w:ind w:left="113" w:firstLine="0"/>
              <w:jc w:val="center"/>
              <w:rPr>
                <w:rFonts w:ascii="Times New Roman" w:hAnsi="Times New Roman"/>
                <w:color w:val="000000"/>
                <w:sz w:val="20"/>
                <w:szCs w:val="20"/>
              </w:rPr>
            </w:pPr>
          </w:p>
        </w:tc>
        <w:tc>
          <w:tcPr>
            <w:tcW w:w="1151" w:type="pct"/>
            <w:shd w:val="clear" w:color="auto" w:fill="auto"/>
            <w:vAlign w:val="center"/>
          </w:tcPr>
          <w:p w14:paraId="53B2DD8F" w14:textId="6B6106F5" w:rsidR="00872D2D" w:rsidRPr="00872D2D" w:rsidRDefault="00872D2D" w:rsidP="00872D2D">
            <w:pPr>
              <w:spacing w:after="0" w:line="240" w:lineRule="auto"/>
              <w:jc w:val="center"/>
              <w:rPr>
                <w:rFonts w:ascii="Times New Roman" w:hAnsi="Times New Roman"/>
                <w:color w:val="000000"/>
                <w:sz w:val="20"/>
                <w:szCs w:val="20"/>
              </w:rPr>
            </w:pPr>
            <w:r w:rsidRPr="00872D2D">
              <w:rPr>
                <w:rFonts w:ascii="Times New Roman" w:hAnsi="Times New Roman"/>
                <w:sz w:val="20"/>
                <w:szCs w:val="20"/>
              </w:rPr>
              <w:t>Артезианская</w:t>
            </w:r>
            <w:r w:rsidRPr="00872D2D">
              <w:rPr>
                <w:rFonts w:ascii="Times New Roman" w:hAnsi="Times New Roman"/>
                <w:spacing w:val="-6"/>
                <w:sz w:val="20"/>
                <w:szCs w:val="20"/>
              </w:rPr>
              <w:t xml:space="preserve"> </w:t>
            </w:r>
            <w:r w:rsidRPr="00872D2D">
              <w:rPr>
                <w:rFonts w:ascii="Times New Roman" w:hAnsi="Times New Roman"/>
                <w:sz w:val="20"/>
                <w:szCs w:val="20"/>
              </w:rPr>
              <w:t>скважина</w:t>
            </w:r>
          </w:p>
        </w:tc>
        <w:tc>
          <w:tcPr>
            <w:tcW w:w="3484" w:type="pct"/>
            <w:shd w:val="clear" w:color="auto" w:fill="auto"/>
            <w:vAlign w:val="center"/>
          </w:tcPr>
          <w:p w14:paraId="0FEA8F38" w14:textId="0454C9DD" w:rsidR="00872D2D" w:rsidRPr="00872D2D" w:rsidRDefault="00872D2D" w:rsidP="00872D2D">
            <w:pPr>
              <w:spacing w:after="0" w:line="240" w:lineRule="auto"/>
              <w:jc w:val="center"/>
              <w:rPr>
                <w:rFonts w:ascii="Times New Roman" w:hAnsi="Times New Roman"/>
                <w:color w:val="000000"/>
                <w:sz w:val="20"/>
                <w:szCs w:val="20"/>
              </w:rPr>
            </w:pPr>
            <w:r w:rsidRPr="00872D2D">
              <w:rPr>
                <w:rFonts w:ascii="Times New Roman" w:hAnsi="Times New Roman"/>
                <w:sz w:val="20"/>
                <w:szCs w:val="20"/>
              </w:rPr>
              <w:t>с.</w:t>
            </w:r>
            <w:r w:rsidRPr="00872D2D">
              <w:rPr>
                <w:rFonts w:ascii="Times New Roman" w:hAnsi="Times New Roman"/>
                <w:spacing w:val="-3"/>
                <w:sz w:val="20"/>
                <w:szCs w:val="20"/>
              </w:rPr>
              <w:t xml:space="preserve"> </w:t>
            </w:r>
            <w:proofErr w:type="spellStart"/>
            <w:r w:rsidRPr="00872D2D">
              <w:rPr>
                <w:rFonts w:ascii="Times New Roman" w:hAnsi="Times New Roman"/>
                <w:sz w:val="20"/>
                <w:szCs w:val="20"/>
              </w:rPr>
              <w:t>Асаново</w:t>
            </w:r>
            <w:proofErr w:type="spellEnd"/>
            <w:r w:rsidRPr="00872D2D">
              <w:rPr>
                <w:rFonts w:ascii="Times New Roman" w:hAnsi="Times New Roman"/>
                <w:sz w:val="20"/>
                <w:szCs w:val="20"/>
              </w:rPr>
              <w:t>,</w:t>
            </w:r>
            <w:r w:rsidRPr="00872D2D">
              <w:rPr>
                <w:rFonts w:ascii="Times New Roman" w:hAnsi="Times New Roman"/>
                <w:spacing w:val="-1"/>
                <w:sz w:val="20"/>
                <w:szCs w:val="20"/>
              </w:rPr>
              <w:t xml:space="preserve"> </w:t>
            </w:r>
            <w:r w:rsidRPr="00872D2D">
              <w:rPr>
                <w:rFonts w:ascii="Times New Roman" w:hAnsi="Times New Roman"/>
                <w:sz w:val="20"/>
                <w:szCs w:val="20"/>
              </w:rPr>
              <w:t>ул.</w:t>
            </w:r>
            <w:r w:rsidRPr="00872D2D">
              <w:rPr>
                <w:rFonts w:ascii="Times New Roman" w:hAnsi="Times New Roman"/>
                <w:spacing w:val="-3"/>
                <w:sz w:val="20"/>
                <w:szCs w:val="20"/>
              </w:rPr>
              <w:t xml:space="preserve"> </w:t>
            </w:r>
            <w:r w:rsidRPr="00872D2D">
              <w:rPr>
                <w:rFonts w:ascii="Times New Roman" w:hAnsi="Times New Roman"/>
                <w:sz w:val="20"/>
                <w:szCs w:val="20"/>
              </w:rPr>
              <w:t>Озерная,</w:t>
            </w:r>
            <w:r w:rsidRPr="00872D2D">
              <w:rPr>
                <w:rFonts w:ascii="Times New Roman" w:hAnsi="Times New Roman"/>
                <w:spacing w:val="-4"/>
                <w:sz w:val="20"/>
                <w:szCs w:val="20"/>
              </w:rPr>
              <w:t xml:space="preserve"> </w:t>
            </w:r>
            <w:r w:rsidRPr="00872D2D">
              <w:rPr>
                <w:rFonts w:ascii="Times New Roman" w:hAnsi="Times New Roman"/>
                <w:sz w:val="20"/>
                <w:szCs w:val="20"/>
              </w:rPr>
              <w:t>1а</w:t>
            </w:r>
          </w:p>
        </w:tc>
      </w:tr>
      <w:tr w:rsidR="00872D2D" w:rsidRPr="00872D2D" w14:paraId="6FF24921" w14:textId="77777777" w:rsidTr="00872D2D">
        <w:trPr>
          <w:trHeight w:val="20"/>
        </w:trPr>
        <w:tc>
          <w:tcPr>
            <w:tcW w:w="366" w:type="pct"/>
            <w:shd w:val="clear" w:color="auto" w:fill="auto"/>
            <w:vAlign w:val="center"/>
          </w:tcPr>
          <w:p w14:paraId="1E4150B1" w14:textId="77777777" w:rsidR="00872D2D" w:rsidRPr="00872D2D" w:rsidRDefault="00872D2D" w:rsidP="00872D2D">
            <w:pPr>
              <w:numPr>
                <w:ilvl w:val="0"/>
                <w:numId w:val="25"/>
              </w:numPr>
              <w:spacing w:after="0" w:line="240" w:lineRule="auto"/>
              <w:ind w:left="113" w:firstLine="0"/>
              <w:jc w:val="center"/>
              <w:rPr>
                <w:rFonts w:ascii="Times New Roman" w:hAnsi="Times New Roman"/>
                <w:color w:val="000000"/>
                <w:sz w:val="20"/>
                <w:szCs w:val="20"/>
              </w:rPr>
            </w:pPr>
          </w:p>
        </w:tc>
        <w:tc>
          <w:tcPr>
            <w:tcW w:w="1151" w:type="pct"/>
            <w:shd w:val="clear" w:color="auto" w:fill="auto"/>
            <w:vAlign w:val="center"/>
          </w:tcPr>
          <w:p w14:paraId="4AC15CF5" w14:textId="3CEC5878" w:rsidR="00872D2D" w:rsidRPr="00872D2D" w:rsidRDefault="00872D2D" w:rsidP="00872D2D">
            <w:pPr>
              <w:spacing w:after="0" w:line="240" w:lineRule="auto"/>
              <w:jc w:val="center"/>
              <w:rPr>
                <w:rFonts w:ascii="Times New Roman" w:hAnsi="Times New Roman"/>
                <w:sz w:val="20"/>
                <w:szCs w:val="20"/>
              </w:rPr>
            </w:pPr>
            <w:r w:rsidRPr="00872D2D">
              <w:rPr>
                <w:rFonts w:ascii="Times New Roman" w:hAnsi="Times New Roman"/>
                <w:sz w:val="20"/>
                <w:szCs w:val="20"/>
              </w:rPr>
              <w:t>Артезианская</w:t>
            </w:r>
            <w:r w:rsidRPr="00872D2D">
              <w:rPr>
                <w:rFonts w:ascii="Times New Roman" w:hAnsi="Times New Roman"/>
                <w:spacing w:val="-6"/>
                <w:sz w:val="20"/>
                <w:szCs w:val="20"/>
              </w:rPr>
              <w:t xml:space="preserve"> </w:t>
            </w:r>
            <w:r w:rsidRPr="00872D2D">
              <w:rPr>
                <w:rFonts w:ascii="Times New Roman" w:hAnsi="Times New Roman"/>
                <w:sz w:val="20"/>
                <w:szCs w:val="20"/>
              </w:rPr>
              <w:t>скважина</w:t>
            </w:r>
          </w:p>
        </w:tc>
        <w:tc>
          <w:tcPr>
            <w:tcW w:w="3484" w:type="pct"/>
            <w:shd w:val="clear" w:color="auto" w:fill="auto"/>
            <w:vAlign w:val="center"/>
          </w:tcPr>
          <w:p w14:paraId="771807DB" w14:textId="520AD992" w:rsidR="00872D2D" w:rsidRPr="00872D2D" w:rsidRDefault="00872D2D" w:rsidP="00872D2D">
            <w:pPr>
              <w:spacing w:after="0" w:line="240" w:lineRule="auto"/>
              <w:jc w:val="center"/>
              <w:rPr>
                <w:rFonts w:ascii="Times New Roman" w:hAnsi="Times New Roman"/>
                <w:sz w:val="20"/>
                <w:szCs w:val="20"/>
              </w:rPr>
            </w:pPr>
            <w:r w:rsidRPr="00872D2D">
              <w:rPr>
                <w:rFonts w:ascii="Times New Roman" w:hAnsi="Times New Roman"/>
                <w:sz w:val="20"/>
                <w:szCs w:val="20"/>
              </w:rPr>
              <w:t>д.</w:t>
            </w:r>
            <w:r w:rsidRPr="00872D2D">
              <w:rPr>
                <w:rFonts w:ascii="Times New Roman" w:hAnsi="Times New Roman"/>
                <w:spacing w:val="-4"/>
                <w:sz w:val="20"/>
                <w:szCs w:val="20"/>
              </w:rPr>
              <w:t xml:space="preserve"> </w:t>
            </w:r>
            <w:r w:rsidRPr="00872D2D">
              <w:rPr>
                <w:rFonts w:ascii="Times New Roman" w:hAnsi="Times New Roman"/>
                <w:sz w:val="20"/>
                <w:szCs w:val="20"/>
              </w:rPr>
              <w:t>Полевое</w:t>
            </w:r>
            <w:r w:rsidRPr="00872D2D">
              <w:rPr>
                <w:rFonts w:ascii="Times New Roman" w:hAnsi="Times New Roman"/>
                <w:spacing w:val="-3"/>
                <w:sz w:val="20"/>
                <w:szCs w:val="20"/>
              </w:rPr>
              <w:t xml:space="preserve"> </w:t>
            </w:r>
            <w:proofErr w:type="spellStart"/>
            <w:r w:rsidRPr="00872D2D">
              <w:rPr>
                <w:rFonts w:ascii="Times New Roman" w:hAnsi="Times New Roman"/>
                <w:sz w:val="20"/>
                <w:szCs w:val="20"/>
              </w:rPr>
              <w:t>Шептахово</w:t>
            </w:r>
            <w:proofErr w:type="spellEnd"/>
          </w:p>
        </w:tc>
      </w:tr>
      <w:tr w:rsidR="00872D2D" w:rsidRPr="00872D2D" w14:paraId="5D85A038" w14:textId="77777777" w:rsidTr="00872D2D">
        <w:trPr>
          <w:trHeight w:val="20"/>
        </w:trPr>
        <w:tc>
          <w:tcPr>
            <w:tcW w:w="366" w:type="pct"/>
            <w:shd w:val="clear" w:color="auto" w:fill="auto"/>
            <w:vAlign w:val="center"/>
          </w:tcPr>
          <w:p w14:paraId="72F5F93E" w14:textId="77777777" w:rsidR="00872D2D" w:rsidRPr="00872D2D" w:rsidRDefault="00872D2D" w:rsidP="00872D2D">
            <w:pPr>
              <w:numPr>
                <w:ilvl w:val="0"/>
                <w:numId w:val="25"/>
              </w:numPr>
              <w:spacing w:after="0" w:line="240" w:lineRule="auto"/>
              <w:ind w:left="113" w:firstLine="0"/>
              <w:jc w:val="center"/>
              <w:rPr>
                <w:rFonts w:ascii="Times New Roman" w:hAnsi="Times New Roman"/>
                <w:color w:val="000000"/>
                <w:sz w:val="20"/>
                <w:szCs w:val="20"/>
              </w:rPr>
            </w:pPr>
          </w:p>
        </w:tc>
        <w:tc>
          <w:tcPr>
            <w:tcW w:w="1151" w:type="pct"/>
            <w:shd w:val="clear" w:color="auto" w:fill="auto"/>
            <w:vAlign w:val="center"/>
          </w:tcPr>
          <w:p w14:paraId="6167BF6D" w14:textId="6A60734F" w:rsidR="00872D2D" w:rsidRPr="00872D2D" w:rsidRDefault="00872D2D" w:rsidP="00872D2D">
            <w:pPr>
              <w:spacing w:after="0" w:line="240" w:lineRule="auto"/>
              <w:jc w:val="center"/>
              <w:rPr>
                <w:rFonts w:ascii="Times New Roman" w:hAnsi="Times New Roman"/>
                <w:sz w:val="20"/>
                <w:szCs w:val="20"/>
              </w:rPr>
            </w:pPr>
            <w:r w:rsidRPr="00872D2D">
              <w:rPr>
                <w:rFonts w:ascii="Times New Roman" w:hAnsi="Times New Roman"/>
                <w:sz w:val="20"/>
                <w:szCs w:val="20"/>
              </w:rPr>
              <w:t>Артезианская</w:t>
            </w:r>
            <w:r w:rsidRPr="00872D2D">
              <w:rPr>
                <w:rFonts w:ascii="Times New Roman" w:hAnsi="Times New Roman"/>
                <w:spacing w:val="-6"/>
                <w:sz w:val="20"/>
                <w:szCs w:val="20"/>
              </w:rPr>
              <w:t xml:space="preserve"> </w:t>
            </w:r>
            <w:r w:rsidRPr="00872D2D">
              <w:rPr>
                <w:rFonts w:ascii="Times New Roman" w:hAnsi="Times New Roman"/>
                <w:sz w:val="20"/>
                <w:szCs w:val="20"/>
              </w:rPr>
              <w:t>скважина</w:t>
            </w:r>
          </w:p>
        </w:tc>
        <w:tc>
          <w:tcPr>
            <w:tcW w:w="3484" w:type="pct"/>
            <w:shd w:val="clear" w:color="auto" w:fill="auto"/>
            <w:vAlign w:val="center"/>
          </w:tcPr>
          <w:p w14:paraId="642794D5" w14:textId="6416D617" w:rsidR="00872D2D" w:rsidRPr="00872D2D" w:rsidRDefault="00872D2D" w:rsidP="00872D2D">
            <w:pPr>
              <w:pStyle w:val="TableParagraph"/>
              <w:ind w:left="201" w:right="203"/>
              <w:jc w:val="center"/>
              <w:rPr>
                <w:sz w:val="20"/>
                <w:szCs w:val="20"/>
              </w:rPr>
            </w:pPr>
            <w:r w:rsidRPr="00872D2D">
              <w:rPr>
                <w:sz w:val="20"/>
                <w:szCs w:val="20"/>
              </w:rPr>
              <w:t>с.</w:t>
            </w:r>
            <w:r w:rsidRPr="00872D2D">
              <w:rPr>
                <w:spacing w:val="-1"/>
                <w:sz w:val="20"/>
                <w:szCs w:val="20"/>
              </w:rPr>
              <w:t xml:space="preserve"> </w:t>
            </w:r>
            <w:r w:rsidRPr="00872D2D">
              <w:rPr>
                <w:sz w:val="20"/>
                <w:szCs w:val="20"/>
              </w:rPr>
              <w:t>Комсомольское,</w:t>
            </w:r>
            <w:r w:rsidRPr="00872D2D">
              <w:rPr>
                <w:spacing w:val="-1"/>
                <w:sz w:val="20"/>
                <w:szCs w:val="20"/>
              </w:rPr>
              <w:t xml:space="preserve"> </w:t>
            </w:r>
            <w:r w:rsidRPr="00872D2D">
              <w:rPr>
                <w:sz w:val="20"/>
                <w:szCs w:val="20"/>
              </w:rPr>
              <w:t>50</w:t>
            </w:r>
            <w:r w:rsidRPr="00872D2D">
              <w:rPr>
                <w:spacing w:val="-1"/>
                <w:sz w:val="20"/>
                <w:szCs w:val="20"/>
              </w:rPr>
              <w:t xml:space="preserve"> </w:t>
            </w:r>
            <w:r w:rsidRPr="00872D2D">
              <w:rPr>
                <w:sz w:val="20"/>
                <w:szCs w:val="20"/>
              </w:rPr>
              <w:t>м</w:t>
            </w:r>
            <w:r w:rsidRPr="00872D2D">
              <w:rPr>
                <w:spacing w:val="-1"/>
                <w:sz w:val="20"/>
                <w:szCs w:val="20"/>
              </w:rPr>
              <w:t xml:space="preserve"> </w:t>
            </w:r>
            <w:r w:rsidRPr="00872D2D">
              <w:rPr>
                <w:sz w:val="20"/>
                <w:szCs w:val="20"/>
              </w:rPr>
              <w:t>по</w:t>
            </w:r>
            <w:r w:rsidRPr="00872D2D">
              <w:rPr>
                <w:spacing w:val="-1"/>
                <w:sz w:val="20"/>
                <w:szCs w:val="20"/>
              </w:rPr>
              <w:t xml:space="preserve"> </w:t>
            </w:r>
            <w:r w:rsidRPr="00872D2D">
              <w:rPr>
                <w:sz w:val="20"/>
                <w:szCs w:val="20"/>
              </w:rPr>
              <w:t>направлению</w:t>
            </w:r>
            <w:r w:rsidRPr="00872D2D">
              <w:rPr>
                <w:spacing w:val="-1"/>
                <w:sz w:val="20"/>
                <w:szCs w:val="20"/>
              </w:rPr>
              <w:t xml:space="preserve"> </w:t>
            </w:r>
            <w:r w:rsidRPr="00872D2D">
              <w:rPr>
                <w:sz w:val="20"/>
                <w:szCs w:val="20"/>
              </w:rPr>
              <w:t>на</w:t>
            </w:r>
            <w:r w:rsidRPr="00872D2D">
              <w:rPr>
                <w:spacing w:val="-2"/>
                <w:sz w:val="20"/>
                <w:szCs w:val="20"/>
              </w:rPr>
              <w:t xml:space="preserve"> </w:t>
            </w:r>
            <w:r w:rsidRPr="00872D2D">
              <w:rPr>
                <w:sz w:val="20"/>
                <w:szCs w:val="20"/>
              </w:rPr>
              <w:t>север</w:t>
            </w:r>
            <w:r w:rsidRPr="00872D2D">
              <w:rPr>
                <w:spacing w:val="-1"/>
                <w:sz w:val="20"/>
                <w:szCs w:val="20"/>
              </w:rPr>
              <w:t xml:space="preserve"> </w:t>
            </w:r>
            <w:r w:rsidRPr="00872D2D">
              <w:rPr>
                <w:sz w:val="20"/>
                <w:szCs w:val="20"/>
              </w:rPr>
              <w:t>от</w:t>
            </w:r>
            <w:r w:rsidRPr="00872D2D">
              <w:rPr>
                <w:spacing w:val="-3"/>
                <w:sz w:val="20"/>
                <w:szCs w:val="20"/>
              </w:rPr>
              <w:t xml:space="preserve"> </w:t>
            </w:r>
            <w:r w:rsidRPr="00872D2D">
              <w:rPr>
                <w:sz w:val="20"/>
                <w:szCs w:val="20"/>
              </w:rPr>
              <w:t>дома</w:t>
            </w:r>
            <w:r w:rsidRPr="00872D2D">
              <w:rPr>
                <w:spacing w:val="-2"/>
                <w:sz w:val="20"/>
                <w:szCs w:val="20"/>
              </w:rPr>
              <w:t xml:space="preserve"> </w:t>
            </w:r>
            <w:r w:rsidRPr="00872D2D">
              <w:rPr>
                <w:sz w:val="20"/>
                <w:szCs w:val="20"/>
              </w:rPr>
              <w:t>№</w:t>
            </w:r>
            <w:r w:rsidRPr="00872D2D">
              <w:rPr>
                <w:spacing w:val="-2"/>
                <w:sz w:val="20"/>
                <w:szCs w:val="20"/>
              </w:rPr>
              <w:t xml:space="preserve"> </w:t>
            </w:r>
            <w:r w:rsidRPr="00872D2D">
              <w:rPr>
                <w:sz w:val="20"/>
                <w:szCs w:val="20"/>
              </w:rPr>
              <w:t>10,</w:t>
            </w:r>
            <w:r w:rsidRPr="00872D2D">
              <w:rPr>
                <w:spacing w:val="-2"/>
                <w:sz w:val="20"/>
                <w:szCs w:val="20"/>
              </w:rPr>
              <w:t xml:space="preserve"> </w:t>
            </w:r>
            <w:proofErr w:type="spellStart"/>
            <w:r w:rsidRPr="00872D2D">
              <w:rPr>
                <w:sz w:val="20"/>
                <w:szCs w:val="20"/>
              </w:rPr>
              <w:t>мкр</w:t>
            </w:r>
            <w:proofErr w:type="spellEnd"/>
            <w:r w:rsidRPr="00872D2D">
              <w:rPr>
                <w:sz w:val="20"/>
                <w:szCs w:val="20"/>
              </w:rPr>
              <w:t>.</w:t>
            </w:r>
            <w:r w:rsidRPr="00872D2D">
              <w:rPr>
                <w:spacing w:val="-2"/>
                <w:sz w:val="20"/>
                <w:szCs w:val="20"/>
              </w:rPr>
              <w:t xml:space="preserve"> </w:t>
            </w:r>
            <w:r w:rsidRPr="00872D2D">
              <w:rPr>
                <w:sz w:val="20"/>
                <w:szCs w:val="20"/>
              </w:rPr>
              <w:t>К. Антонова</w:t>
            </w:r>
          </w:p>
        </w:tc>
      </w:tr>
      <w:tr w:rsidR="00872D2D" w:rsidRPr="00872D2D" w14:paraId="7D7C77B0" w14:textId="77777777" w:rsidTr="00872D2D">
        <w:trPr>
          <w:trHeight w:val="20"/>
        </w:trPr>
        <w:tc>
          <w:tcPr>
            <w:tcW w:w="366" w:type="pct"/>
            <w:shd w:val="clear" w:color="auto" w:fill="auto"/>
            <w:vAlign w:val="center"/>
          </w:tcPr>
          <w:p w14:paraId="53091664" w14:textId="77777777" w:rsidR="00872D2D" w:rsidRPr="00872D2D" w:rsidRDefault="00872D2D" w:rsidP="00872D2D">
            <w:pPr>
              <w:numPr>
                <w:ilvl w:val="0"/>
                <w:numId w:val="25"/>
              </w:numPr>
              <w:spacing w:after="0" w:line="240" w:lineRule="auto"/>
              <w:ind w:left="113" w:firstLine="0"/>
              <w:jc w:val="center"/>
              <w:rPr>
                <w:rFonts w:ascii="Times New Roman" w:hAnsi="Times New Roman"/>
                <w:color w:val="000000"/>
                <w:sz w:val="20"/>
                <w:szCs w:val="20"/>
              </w:rPr>
            </w:pPr>
          </w:p>
        </w:tc>
        <w:tc>
          <w:tcPr>
            <w:tcW w:w="1151" w:type="pct"/>
            <w:shd w:val="clear" w:color="auto" w:fill="auto"/>
            <w:vAlign w:val="center"/>
          </w:tcPr>
          <w:p w14:paraId="1EACE494" w14:textId="2B0894D9" w:rsidR="00872D2D" w:rsidRPr="00872D2D" w:rsidRDefault="00872D2D" w:rsidP="00872D2D">
            <w:pPr>
              <w:spacing w:after="0" w:line="240" w:lineRule="auto"/>
              <w:jc w:val="center"/>
              <w:rPr>
                <w:rFonts w:ascii="Times New Roman" w:hAnsi="Times New Roman"/>
                <w:sz w:val="20"/>
                <w:szCs w:val="20"/>
              </w:rPr>
            </w:pPr>
            <w:r w:rsidRPr="00872D2D">
              <w:rPr>
                <w:rFonts w:ascii="Times New Roman" w:hAnsi="Times New Roman"/>
                <w:sz w:val="20"/>
                <w:szCs w:val="20"/>
              </w:rPr>
              <w:t>Артезианская</w:t>
            </w:r>
            <w:r w:rsidRPr="00872D2D">
              <w:rPr>
                <w:rFonts w:ascii="Times New Roman" w:hAnsi="Times New Roman"/>
                <w:spacing w:val="-6"/>
                <w:sz w:val="20"/>
                <w:szCs w:val="20"/>
              </w:rPr>
              <w:t xml:space="preserve"> </w:t>
            </w:r>
            <w:r w:rsidRPr="00872D2D">
              <w:rPr>
                <w:rFonts w:ascii="Times New Roman" w:hAnsi="Times New Roman"/>
                <w:sz w:val="20"/>
                <w:szCs w:val="20"/>
              </w:rPr>
              <w:t>скважина</w:t>
            </w:r>
          </w:p>
        </w:tc>
        <w:tc>
          <w:tcPr>
            <w:tcW w:w="3484" w:type="pct"/>
            <w:shd w:val="clear" w:color="auto" w:fill="auto"/>
            <w:vAlign w:val="center"/>
          </w:tcPr>
          <w:p w14:paraId="69C9CAF8" w14:textId="034310B1" w:rsidR="00872D2D" w:rsidRPr="00872D2D" w:rsidRDefault="00872D2D" w:rsidP="00872D2D">
            <w:pPr>
              <w:spacing w:after="0" w:line="240" w:lineRule="auto"/>
              <w:ind w:left="201" w:right="203"/>
              <w:jc w:val="center"/>
              <w:rPr>
                <w:rFonts w:ascii="Times New Roman" w:hAnsi="Times New Roman"/>
                <w:sz w:val="20"/>
                <w:szCs w:val="20"/>
              </w:rPr>
            </w:pPr>
            <w:r w:rsidRPr="00872D2D">
              <w:rPr>
                <w:rFonts w:ascii="Times New Roman" w:hAnsi="Times New Roman"/>
                <w:sz w:val="20"/>
                <w:szCs w:val="20"/>
              </w:rPr>
              <w:t>с.</w:t>
            </w:r>
            <w:r w:rsidRPr="00872D2D">
              <w:rPr>
                <w:rFonts w:ascii="Times New Roman" w:hAnsi="Times New Roman"/>
                <w:spacing w:val="-1"/>
                <w:sz w:val="20"/>
                <w:szCs w:val="20"/>
              </w:rPr>
              <w:t xml:space="preserve"> </w:t>
            </w:r>
            <w:r w:rsidRPr="00872D2D">
              <w:rPr>
                <w:rFonts w:ascii="Times New Roman" w:hAnsi="Times New Roman"/>
                <w:sz w:val="20"/>
                <w:szCs w:val="20"/>
              </w:rPr>
              <w:t>Комсомольское,</w:t>
            </w:r>
            <w:r w:rsidRPr="00872D2D">
              <w:rPr>
                <w:rFonts w:ascii="Times New Roman" w:hAnsi="Times New Roman"/>
                <w:spacing w:val="-1"/>
                <w:sz w:val="20"/>
                <w:szCs w:val="20"/>
              </w:rPr>
              <w:t xml:space="preserve"> </w:t>
            </w:r>
            <w:proofErr w:type="spellStart"/>
            <w:r w:rsidRPr="00872D2D">
              <w:rPr>
                <w:rFonts w:ascii="Times New Roman" w:hAnsi="Times New Roman"/>
                <w:sz w:val="20"/>
                <w:szCs w:val="20"/>
              </w:rPr>
              <w:t>мкр</w:t>
            </w:r>
            <w:proofErr w:type="spellEnd"/>
            <w:r w:rsidRPr="00872D2D">
              <w:rPr>
                <w:rFonts w:ascii="Times New Roman" w:hAnsi="Times New Roman"/>
                <w:sz w:val="20"/>
                <w:szCs w:val="20"/>
              </w:rPr>
              <w:t>-н</w:t>
            </w:r>
            <w:r w:rsidRPr="00872D2D">
              <w:rPr>
                <w:rFonts w:ascii="Times New Roman" w:hAnsi="Times New Roman"/>
                <w:spacing w:val="-3"/>
                <w:sz w:val="20"/>
                <w:szCs w:val="20"/>
              </w:rPr>
              <w:t xml:space="preserve"> </w:t>
            </w:r>
            <w:r w:rsidRPr="00872D2D">
              <w:rPr>
                <w:rFonts w:ascii="Times New Roman" w:hAnsi="Times New Roman"/>
                <w:sz w:val="20"/>
                <w:szCs w:val="20"/>
              </w:rPr>
              <w:t>имени</w:t>
            </w:r>
            <w:r w:rsidRPr="00872D2D">
              <w:rPr>
                <w:rFonts w:ascii="Times New Roman" w:hAnsi="Times New Roman"/>
                <w:spacing w:val="-1"/>
                <w:sz w:val="20"/>
                <w:szCs w:val="20"/>
              </w:rPr>
              <w:t xml:space="preserve"> </w:t>
            </w:r>
            <w:r w:rsidRPr="00872D2D">
              <w:rPr>
                <w:rFonts w:ascii="Times New Roman" w:hAnsi="Times New Roman"/>
                <w:sz w:val="20"/>
                <w:szCs w:val="20"/>
              </w:rPr>
              <w:t>К.</w:t>
            </w:r>
            <w:r w:rsidRPr="00872D2D">
              <w:rPr>
                <w:rFonts w:ascii="Times New Roman" w:hAnsi="Times New Roman"/>
                <w:spacing w:val="-2"/>
                <w:sz w:val="20"/>
                <w:szCs w:val="20"/>
              </w:rPr>
              <w:t xml:space="preserve"> </w:t>
            </w:r>
            <w:r w:rsidRPr="00872D2D">
              <w:rPr>
                <w:rFonts w:ascii="Times New Roman" w:hAnsi="Times New Roman"/>
                <w:sz w:val="20"/>
                <w:szCs w:val="20"/>
              </w:rPr>
              <w:t>Антонова,</w:t>
            </w:r>
            <w:r w:rsidRPr="00872D2D">
              <w:rPr>
                <w:rFonts w:ascii="Times New Roman" w:hAnsi="Times New Roman"/>
                <w:spacing w:val="-2"/>
                <w:sz w:val="20"/>
                <w:szCs w:val="20"/>
              </w:rPr>
              <w:t xml:space="preserve"> </w:t>
            </w:r>
            <w:r w:rsidRPr="00872D2D">
              <w:rPr>
                <w:rFonts w:ascii="Times New Roman" w:hAnsi="Times New Roman"/>
                <w:sz w:val="20"/>
                <w:szCs w:val="20"/>
              </w:rPr>
              <w:t>д.</w:t>
            </w:r>
            <w:r w:rsidRPr="00872D2D">
              <w:rPr>
                <w:rFonts w:ascii="Times New Roman" w:hAnsi="Times New Roman"/>
                <w:spacing w:val="-2"/>
                <w:sz w:val="20"/>
                <w:szCs w:val="20"/>
              </w:rPr>
              <w:t xml:space="preserve"> </w:t>
            </w:r>
            <w:r w:rsidRPr="00872D2D">
              <w:rPr>
                <w:rFonts w:ascii="Times New Roman" w:hAnsi="Times New Roman"/>
                <w:sz w:val="20"/>
                <w:szCs w:val="20"/>
              </w:rPr>
              <w:t>15</w:t>
            </w:r>
          </w:p>
        </w:tc>
      </w:tr>
      <w:tr w:rsidR="00872D2D" w:rsidRPr="00872D2D" w14:paraId="4C554240" w14:textId="77777777" w:rsidTr="00872D2D">
        <w:trPr>
          <w:trHeight w:val="20"/>
        </w:trPr>
        <w:tc>
          <w:tcPr>
            <w:tcW w:w="366" w:type="pct"/>
            <w:shd w:val="clear" w:color="auto" w:fill="auto"/>
            <w:vAlign w:val="center"/>
          </w:tcPr>
          <w:p w14:paraId="653F60DB" w14:textId="77777777" w:rsidR="00872D2D" w:rsidRPr="00872D2D" w:rsidRDefault="00872D2D" w:rsidP="00872D2D">
            <w:pPr>
              <w:numPr>
                <w:ilvl w:val="0"/>
                <w:numId w:val="25"/>
              </w:numPr>
              <w:spacing w:after="0" w:line="240" w:lineRule="auto"/>
              <w:ind w:left="113" w:firstLine="0"/>
              <w:jc w:val="center"/>
              <w:rPr>
                <w:rFonts w:ascii="Times New Roman" w:hAnsi="Times New Roman"/>
                <w:color w:val="000000"/>
                <w:sz w:val="20"/>
                <w:szCs w:val="20"/>
              </w:rPr>
            </w:pPr>
          </w:p>
        </w:tc>
        <w:tc>
          <w:tcPr>
            <w:tcW w:w="1151" w:type="pct"/>
            <w:shd w:val="clear" w:color="auto" w:fill="auto"/>
            <w:vAlign w:val="center"/>
          </w:tcPr>
          <w:p w14:paraId="4B73A120" w14:textId="7DDB7F64" w:rsidR="00872D2D" w:rsidRPr="00872D2D" w:rsidRDefault="00872D2D" w:rsidP="00872D2D">
            <w:pPr>
              <w:spacing w:after="0" w:line="240" w:lineRule="auto"/>
              <w:jc w:val="center"/>
              <w:rPr>
                <w:rFonts w:ascii="Times New Roman" w:hAnsi="Times New Roman"/>
                <w:sz w:val="20"/>
                <w:szCs w:val="20"/>
              </w:rPr>
            </w:pPr>
            <w:r w:rsidRPr="00872D2D">
              <w:rPr>
                <w:rFonts w:ascii="Times New Roman" w:hAnsi="Times New Roman"/>
                <w:sz w:val="20"/>
                <w:szCs w:val="20"/>
              </w:rPr>
              <w:t>Артезианская</w:t>
            </w:r>
            <w:r w:rsidRPr="00872D2D">
              <w:rPr>
                <w:rFonts w:ascii="Times New Roman" w:hAnsi="Times New Roman"/>
                <w:spacing w:val="-6"/>
                <w:sz w:val="20"/>
                <w:szCs w:val="20"/>
              </w:rPr>
              <w:t xml:space="preserve"> </w:t>
            </w:r>
            <w:r w:rsidRPr="00872D2D">
              <w:rPr>
                <w:rFonts w:ascii="Times New Roman" w:hAnsi="Times New Roman"/>
                <w:sz w:val="20"/>
                <w:szCs w:val="20"/>
              </w:rPr>
              <w:t>скважина</w:t>
            </w:r>
          </w:p>
        </w:tc>
        <w:tc>
          <w:tcPr>
            <w:tcW w:w="3484" w:type="pct"/>
            <w:shd w:val="clear" w:color="auto" w:fill="auto"/>
            <w:vAlign w:val="center"/>
          </w:tcPr>
          <w:p w14:paraId="2DF93439" w14:textId="68B31FFA" w:rsidR="00872D2D" w:rsidRPr="00872D2D" w:rsidRDefault="00872D2D" w:rsidP="00872D2D">
            <w:pPr>
              <w:spacing w:after="0" w:line="240" w:lineRule="auto"/>
              <w:ind w:left="201" w:right="203"/>
              <w:jc w:val="center"/>
              <w:rPr>
                <w:rFonts w:ascii="Times New Roman" w:hAnsi="Times New Roman"/>
                <w:sz w:val="20"/>
                <w:szCs w:val="20"/>
              </w:rPr>
            </w:pPr>
            <w:r w:rsidRPr="00872D2D">
              <w:rPr>
                <w:rFonts w:ascii="Times New Roman" w:hAnsi="Times New Roman"/>
                <w:sz w:val="20"/>
                <w:szCs w:val="20"/>
              </w:rPr>
              <w:t>д.</w:t>
            </w:r>
            <w:r w:rsidRPr="00872D2D">
              <w:rPr>
                <w:rFonts w:ascii="Times New Roman" w:hAnsi="Times New Roman"/>
                <w:spacing w:val="-3"/>
                <w:sz w:val="20"/>
                <w:szCs w:val="20"/>
              </w:rPr>
              <w:t xml:space="preserve"> </w:t>
            </w:r>
            <w:r w:rsidRPr="00872D2D">
              <w:rPr>
                <w:rFonts w:ascii="Times New Roman" w:hAnsi="Times New Roman"/>
                <w:sz w:val="20"/>
                <w:szCs w:val="20"/>
              </w:rPr>
              <w:t>Степное</w:t>
            </w:r>
            <w:r w:rsidRPr="00872D2D">
              <w:rPr>
                <w:rFonts w:ascii="Times New Roman" w:hAnsi="Times New Roman"/>
                <w:spacing w:val="-3"/>
                <w:sz w:val="20"/>
                <w:szCs w:val="20"/>
              </w:rPr>
              <w:t xml:space="preserve"> </w:t>
            </w:r>
            <w:proofErr w:type="spellStart"/>
            <w:r w:rsidRPr="00872D2D">
              <w:rPr>
                <w:rFonts w:ascii="Times New Roman" w:hAnsi="Times New Roman"/>
                <w:sz w:val="20"/>
                <w:szCs w:val="20"/>
              </w:rPr>
              <w:t>Яниково</w:t>
            </w:r>
            <w:proofErr w:type="spellEnd"/>
            <w:r w:rsidRPr="00872D2D">
              <w:rPr>
                <w:rFonts w:ascii="Times New Roman" w:hAnsi="Times New Roman"/>
                <w:spacing w:val="-2"/>
                <w:sz w:val="20"/>
                <w:szCs w:val="20"/>
              </w:rPr>
              <w:t xml:space="preserve"> </w:t>
            </w:r>
            <w:r w:rsidRPr="00872D2D">
              <w:rPr>
                <w:rFonts w:ascii="Times New Roman" w:hAnsi="Times New Roman"/>
                <w:sz w:val="20"/>
                <w:szCs w:val="20"/>
              </w:rPr>
              <w:t>в</w:t>
            </w:r>
            <w:r w:rsidRPr="00872D2D">
              <w:rPr>
                <w:rFonts w:ascii="Times New Roman" w:hAnsi="Times New Roman"/>
                <w:spacing w:val="-4"/>
                <w:sz w:val="20"/>
                <w:szCs w:val="20"/>
              </w:rPr>
              <w:t xml:space="preserve"> </w:t>
            </w:r>
            <w:r w:rsidRPr="00872D2D">
              <w:rPr>
                <w:rFonts w:ascii="Times New Roman" w:hAnsi="Times New Roman"/>
                <w:sz w:val="20"/>
                <w:szCs w:val="20"/>
              </w:rPr>
              <w:t>125</w:t>
            </w:r>
            <w:r w:rsidRPr="00872D2D">
              <w:rPr>
                <w:rFonts w:ascii="Times New Roman" w:hAnsi="Times New Roman"/>
                <w:spacing w:val="-2"/>
                <w:sz w:val="20"/>
                <w:szCs w:val="20"/>
              </w:rPr>
              <w:t xml:space="preserve"> </w:t>
            </w:r>
            <w:r w:rsidRPr="00872D2D">
              <w:rPr>
                <w:rFonts w:ascii="Times New Roman" w:hAnsi="Times New Roman"/>
                <w:sz w:val="20"/>
                <w:szCs w:val="20"/>
              </w:rPr>
              <w:t>м</w:t>
            </w:r>
            <w:r w:rsidRPr="00872D2D">
              <w:rPr>
                <w:rFonts w:ascii="Times New Roman" w:hAnsi="Times New Roman"/>
                <w:spacing w:val="-3"/>
                <w:sz w:val="20"/>
                <w:szCs w:val="20"/>
              </w:rPr>
              <w:t xml:space="preserve"> </w:t>
            </w:r>
            <w:r w:rsidRPr="00872D2D">
              <w:rPr>
                <w:rFonts w:ascii="Times New Roman" w:hAnsi="Times New Roman"/>
                <w:sz w:val="20"/>
                <w:szCs w:val="20"/>
              </w:rPr>
              <w:t>севернее</w:t>
            </w:r>
            <w:r w:rsidRPr="00872D2D">
              <w:rPr>
                <w:rFonts w:ascii="Times New Roman" w:hAnsi="Times New Roman"/>
                <w:spacing w:val="-3"/>
                <w:sz w:val="20"/>
                <w:szCs w:val="20"/>
              </w:rPr>
              <w:t xml:space="preserve"> </w:t>
            </w:r>
            <w:r w:rsidRPr="00872D2D">
              <w:rPr>
                <w:rFonts w:ascii="Times New Roman" w:hAnsi="Times New Roman"/>
                <w:sz w:val="20"/>
                <w:szCs w:val="20"/>
              </w:rPr>
              <w:t>д.</w:t>
            </w:r>
            <w:r w:rsidRPr="00872D2D">
              <w:rPr>
                <w:rFonts w:ascii="Times New Roman" w:hAnsi="Times New Roman"/>
                <w:spacing w:val="-2"/>
                <w:sz w:val="20"/>
                <w:szCs w:val="20"/>
              </w:rPr>
              <w:t xml:space="preserve"> </w:t>
            </w:r>
            <w:r w:rsidRPr="00872D2D">
              <w:rPr>
                <w:rFonts w:ascii="Times New Roman" w:hAnsi="Times New Roman"/>
                <w:sz w:val="20"/>
                <w:szCs w:val="20"/>
              </w:rPr>
              <w:t>№25</w:t>
            </w:r>
            <w:r w:rsidRPr="00872D2D">
              <w:rPr>
                <w:rFonts w:ascii="Times New Roman" w:hAnsi="Times New Roman"/>
                <w:spacing w:val="-2"/>
                <w:sz w:val="20"/>
                <w:szCs w:val="20"/>
              </w:rPr>
              <w:t xml:space="preserve"> </w:t>
            </w:r>
            <w:r w:rsidRPr="00872D2D">
              <w:rPr>
                <w:rFonts w:ascii="Times New Roman" w:hAnsi="Times New Roman"/>
                <w:sz w:val="20"/>
                <w:szCs w:val="20"/>
              </w:rPr>
              <w:t>по ул.</w:t>
            </w:r>
            <w:r w:rsidRPr="00872D2D">
              <w:rPr>
                <w:rFonts w:ascii="Times New Roman" w:hAnsi="Times New Roman"/>
                <w:spacing w:val="-3"/>
                <w:sz w:val="20"/>
                <w:szCs w:val="20"/>
              </w:rPr>
              <w:t xml:space="preserve"> </w:t>
            </w:r>
            <w:r w:rsidRPr="00872D2D">
              <w:rPr>
                <w:rFonts w:ascii="Times New Roman" w:hAnsi="Times New Roman"/>
                <w:sz w:val="20"/>
                <w:szCs w:val="20"/>
              </w:rPr>
              <w:t>Новая</w:t>
            </w:r>
          </w:p>
        </w:tc>
      </w:tr>
      <w:tr w:rsidR="00872D2D" w:rsidRPr="00872D2D" w14:paraId="00CF8942" w14:textId="77777777" w:rsidTr="00872D2D">
        <w:trPr>
          <w:trHeight w:val="20"/>
        </w:trPr>
        <w:tc>
          <w:tcPr>
            <w:tcW w:w="366" w:type="pct"/>
            <w:shd w:val="clear" w:color="auto" w:fill="auto"/>
            <w:vAlign w:val="center"/>
          </w:tcPr>
          <w:p w14:paraId="4C522125" w14:textId="77777777" w:rsidR="00872D2D" w:rsidRPr="00872D2D" w:rsidRDefault="00872D2D" w:rsidP="00872D2D">
            <w:pPr>
              <w:numPr>
                <w:ilvl w:val="0"/>
                <w:numId w:val="25"/>
              </w:numPr>
              <w:spacing w:after="0" w:line="240" w:lineRule="auto"/>
              <w:ind w:left="113" w:firstLine="0"/>
              <w:jc w:val="center"/>
              <w:rPr>
                <w:rFonts w:ascii="Times New Roman" w:hAnsi="Times New Roman"/>
                <w:color w:val="000000"/>
                <w:sz w:val="20"/>
                <w:szCs w:val="20"/>
              </w:rPr>
            </w:pPr>
          </w:p>
        </w:tc>
        <w:tc>
          <w:tcPr>
            <w:tcW w:w="1151" w:type="pct"/>
            <w:shd w:val="clear" w:color="auto" w:fill="auto"/>
            <w:vAlign w:val="center"/>
          </w:tcPr>
          <w:p w14:paraId="05CE6EB9" w14:textId="34D168AB" w:rsidR="00872D2D" w:rsidRPr="00872D2D" w:rsidRDefault="00872D2D" w:rsidP="00872D2D">
            <w:pPr>
              <w:spacing w:after="0" w:line="240" w:lineRule="auto"/>
              <w:jc w:val="center"/>
              <w:rPr>
                <w:rFonts w:ascii="Times New Roman" w:hAnsi="Times New Roman"/>
                <w:sz w:val="20"/>
                <w:szCs w:val="20"/>
              </w:rPr>
            </w:pPr>
            <w:r w:rsidRPr="00872D2D">
              <w:rPr>
                <w:rFonts w:ascii="Times New Roman" w:hAnsi="Times New Roman"/>
                <w:sz w:val="20"/>
                <w:szCs w:val="20"/>
              </w:rPr>
              <w:t>Артезианская</w:t>
            </w:r>
            <w:r w:rsidRPr="00872D2D">
              <w:rPr>
                <w:rFonts w:ascii="Times New Roman" w:hAnsi="Times New Roman"/>
                <w:spacing w:val="-6"/>
                <w:sz w:val="20"/>
                <w:szCs w:val="20"/>
              </w:rPr>
              <w:t xml:space="preserve"> </w:t>
            </w:r>
            <w:r w:rsidRPr="00872D2D">
              <w:rPr>
                <w:rFonts w:ascii="Times New Roman" w:hAnsi="Times New Roman"/>
                <w:sz w:val="20"/>
                <w:szCs w:val="20"/>
              </w:rPr>
              <w:t>скважина</w:t>
            </w:r>
          </w:p>
        </w:tc>
        <w:tc>
          <w:tcPr>
            <w:tcW w:w="3484" w:type="pct"/>
            <w:shd w:val="clear" w:color="auto" w:fill="auto"/>
            <w:vAlign w:val="center"/>
          </w:tcPr>
          <w:p w14:paraId="5B7A605C" w14:textId="60A92ABB" w:rsidR="00872D2D" w:rsidRPr="00872D2D" w:rsidRDefault="00872D2D" w:rsidP="00872D2D">
            <w:pPr>
              <w:spacing w:after="0" w:line="240" w:lineRule="auto"/>
              <w:ind w:left="201" w:right="203"/>
              <w:jc w:val="center"/>
              <w:rPr>
                <w:rFonts w:ascii="Times New Roman" w:hAnsi="Times New Roman"/>
                <w:sz w:val="20"/>
                <w:szCs w:val="20"/>
              </w:rPr>
            </w:pPr>
            <w:r w:rsidRPr="00872D2D">
              <w:rPr>
                <w:rFonts w:ascii="Times New Roman" w:hAnsi="Times New Roman"/>
                <w:sz w:val="20"/>
                <w:szCs w:val="20"/>
              </w:rPr>
              <w:t>д.</w:t>
            </w:r>
            <w:r w:rsidRPr="00872D2D">
              <w:rPr>
                <w:rFonts w:ascii="Times New Roman" w:hAnsi="Times New Roman"/>
                <w:spacing w:val="-2"/>
                <w:sz w:val="20"/>
                <w:szCs w:val="20"/>
              </w:rPr>
              <w:t xml:space="preserve"> </w:t>
            </w:r>
            <w:r w:rsidRPr="00872D2D">
              <w:rPr>
                <w:rFonts w:ascii="Times New Roman" w:hAnsi="Times New Roman"/>
                <w:sz w:val="20"/>
                <w:szCs w:val="20"/>
              </w:rPr>
              <w:t>Полевые</w:t>
            </w:r>
            <w:r w:rsidRPr="00872D2D">
              <w:rPr>
                <w:rFonts w:ascii="Times New Roman" w:hAnsi="Times New Roman"/>
                <w:spacing w:val="-2"/>
                <w:sz w:val="20"/>
                <w:szCs w:val="20"/>
              </w:rPr>
              <w:t xml:space="preserve"> </w:t>
            </w:r>
            <w:proofErr w:type="spellStart"/>
            <w:r w:rsidRPr="00872D2D">
              <w:rPr>
                <w:rFonts w:ascii="Times New Roman" w:hAnsi="Times New Roman"/>
                <w:sz w:val="20"/>
                <w:szCs w:val="20"/>
              </w:rPr>
              <w:t>Инели</w:t>
            </w:r>
            <w:proofErr w:type="spellEnd"/>
            <w:r w:rsidRPr="00872D2D">
              <w:rPr>
                <w:rFonts w:ascii="Times New Roman" w:hAnsi="Times New Roman"/>
                <w:spacing w:val="-3"/>
                <w:sz w:val="20"/>
                <w:szCs w:val="20"/>
              </w:rPr>
              <w:t xml:space="preserve"> </w:t>
            </w:r>
            <w:r w:rsidRPr="00872D2D">
              <w:rPr>
                <w:rFonts w:ascii="Times New Roman" w:hAnsi="Times New Roman"/>
                <w:sz w:val="20"/>
                <w:szCs w:val="20"/>
              </w:rPr>
              <w:t>в</w:t>
            </w:r>
            <w:r w:rsidRPr="00872D2D">
              <w:rPr>
                <w:rFonts w:ascii="Times New Roman" w:hAnsi="Times New Roman"/>
                <w:spacing w:val="-3"/>
                <w:sz w:val="20"/>
                <w:szCs w:val="20"/>
              </w:rPr>
              <w:t xml:space="preserve"> </w:t>
            </w:r>
            <w:r w:rsidRPr="00872D2D">
              <w:rPr>
                <w:rFonts w:ascii="Times New Roman" w:hAnsi="Times New Roman"/>
                <w:sz w:val="20"/>
                <w:szCs w:val="20"/>
              </w:rPr>
              <w:t>100</w:t>
            </w:r>
            <w:r w:rsidRPr="00872D2D">
              <w:rPr>
                <w:rFonts w:ascii="Times New Roman" w:hAnsi="Times New Roman"/>
                <w:spacing w:val="-1"/>
                <w:sz w:val="20"/>
                <w:szCs w:val="20"/>
              </w:rPr>
              <w:t xml:space="preserve"> </w:t>
            </w:r>
            <w:r w:rsidRPr="00872D2D">
              <w:rPr>
                <w:rFonts w:ascii="Times New Roman" w:hAnsi="Times New Roman"/>
                <w:sz w:val="20"/>
                <w:szCs w:val="20"/>
              </w:rPr>
              <w:t>м</w:t>
            </w:r>
            <w:r w:rsidRPr="00872D2D">
              <w:rPr>
                <w:rFonts w:ascii="Times New Roman" w:hAnsi="Times New Roman"/>
                <w:spacing w:val="-1"/>
                <w:sz w:val="20"/>
                <w:szCs w:val="20"/>
              </w:rPr>
              <w:t xml:space="preserve"> </w:t>
            </w:r>
            <w:r w:rsidRPr="00872D2D">
              <w:rPr>
                <w:rFonts w:ascii="Times New Roman" w:hAnsi="Times New Roman"/>
                <w:sz w:val="20"/>
                <w:szCs w:val="20"/>
              </w:rPr>
              <w:t>севернее</w:t>
            </w:r>
            <w:r w:rsidRPr="00872D2D">
              <w:rPr>
                <w:rFonts w:ascii="Times New Roman" w:hAnsi="Times New Roman"/>
                <w:spacing w:val="-2"/>
                <w:sz w:val="20"/>
                <w:szCs w:val="20"/>
              </w:rPr>
              <w:t xml:space="preserve"> </w:t>
            </w:r>
            <w:r w:rsidRPr="00872D2D">
              <w:rPr>
                <w:rFonts w:ascii="Times New Roman" w:hAnsi="Times New Roman"/>
                <w:sz w:val="20"/>
                <w:szCs w:val="20"/>
              </w:rPr>
              <w:t>деревни</w:t>
            </w:r>
          </w:p>
        </w:tc>
      </w:tr>
      <w:tr w:rsidR="00872D2D" w:rsidRPr="00872D2D" w14:paraId="27F030D5" w14:textId="77777777" w:rsidTr="00872D2D">
        <w:trPr>
          <w:trHeight w:val="20"/>
        </w:trPr>
        <w:tc>
          <w:tcPr>
            <w:tcW w:w="366" w:type="pct"/>
            <w:shd w:val="clear" w:color="auto" w:fill="auto"/>
            <w:vAlign w:val="center"/>
          </w:tcPr>
          <w:p w14:paraId="6A273852" w14:textId="77777777" w:rsidR="00872D2D" w:rsidRPr="00872D2D" w:rsidRDefault="00872D2D" w:rsidP="00872D2D">
            <w:pPr>
              <w:numPr>
                <w:ilvl w:val="0"/>
                <w:numId w:val="25"/>
              </w:numPr>
              <w:spacing w:after="0" w:line="240" w:lineRule="auto"/>
              <w:ind w:left="113" w:firstLine="0"/>
              <w:jc w:val="center"/>
              <w:rPr>
                <w:rFonts w:ascii="Times New Roman" w:hAnsi="Times New Roman"/>
                <w:color w:val="000000"/>
                <w:sz w:val="20"/>
                <w:szCs w:val="20"/>
              </w:rPr>
            </w:pPr>
          </w:p>
        </w:tc>
        <w:tc>
          <w:tcPr>
            <w:tcW w:w="1151" w:type="pct"/>
            <w:shd w:val="clear" w:color="auto" w:fill="auto"/>
            <w:vAlign w:val="center"/>
          </w:tcPr>
          <w:p w14:paraId="7DA8A3C9" w14:textId="448E1A2B" w:rsidR="00872D2D" w:rsidRPr="00872D2D" w:rsidRDefault="00872D2D" w:rsidP="00872D2D">
            <w:pPr>
              <w:spacing w:after="0" w:line="240" w:lineRule="auto"/>
              <w:jc w:val="center"/>
              <w:rPr>
                <w:rFonts w:ascii="Times New Roman" w:hAnsi="Times New Roman"/>
                <w:sz w:val="20"/>
                <w:szCs w:val="20"/>
              </w:rPr>
            </w:pPr>
            <w:r w:rsidRPr="00872D2D">
              <w:rPr>
                <w:rFonts w:ascii="Times New Roman" w:hAnsi="Times New Roman"/>
                <w:sz w:val="20"/>
                <w:szCs w:val="20"/>
              </w:rPr>
              <w:t>Артезианская</w:t>
            </w:r>
            <w:r w:rsidRPr="00872D2D">
              <w:rPr>
                <w:rFonts w:ascii="Times New Roman" w:hAnsi="Times New Roman"/>
                <w:spacing w:val="-6"/>
                <w:sz w:val="20"/>
                <w:szCs w:val="20"/>
              </w:rPr>
              <w:t xml:space="preserve"> </w:t>
            </w:r>
            <w:r w:rsidRPr="00872D2D">
              <w:rPr>
                <w:rFonts w:ascii="Times New Roman" w:hAnsi="Times New Roman"/>
                <w:sz w:val="20"/>
                <w:szCs w:val="20"/>
              </w:rPr>
              <w:t>скважина</w:t>
            </w:r>
          </w:p>
        </w:tc>
        <w:tc>
          <w:tcPr>
            <w:tcW w:w="3484" w:type="pct"/>
            <w:shd w:val="clear" w:color="auto" w:fill="auto"/>
            <w:vAlign w:val="center"/>
          </w:tcPr>
          <w:p w14:paraId="49A05BD7" w14:textId="1A8EC5B4" w:rsidR="00872D2D" w:rsidRPr="00872D2D" w:rsidRDefault="00872D2D" w:rsidP="00872D2D">
            <w:pPr>
              <w:spacing w:after="0" w:line="240" w:lineRule="auto"/>
              <w:ind w:left="201" w:right="203"/>
              <w:jc w:val="center"/>
              <w:rPr>
                <w:rFonts w:ascii="Times New Roman" w:hAnsi="Times New Roman"/>
                <w:sz w:val="20"/>
                <w:szCs w:val="20"/>
              </w:rPr>
            </w:pPr>
            <w:r w:rsidRPr="00872D2D">
              <w:rPr>
                <w:rFonts w:ascii="Times New Roman" w:hAnsi="Times New Roman"/>
                <w:sz w:val="20"/>
                <w:szCs w:val="20"/>
              </w:rPr>
              <w:t>д.</w:t>
            </w:r>
            <w:r w:rsidRPr="00872D2D">
              <w:rPr>
                <w:rFonts w:ascii="Times New Roman" w:hAnsi="Times New Roman"/>
                <w:spacing w:val="-3"/>
                <w:sz w:val="20"/>
                <w:szCs w:val="20"/>
              </w:rPr>
              <w:t xml:space="preserve"> </w:t>
            </w:r>
            <w:r w:rsidRPr="00872D2D">
              <w:rPr>
                <w:rFonts w:ascii="Times New Roman" w:hAnsi="Times New Roman"/>
                <w:sz w:val="20"/>
                <w:szCs w:val="20"/>
              </w:rPr>
              <w:t>Новое</w:t>
            </w:r>
            <w:r w:rsidRPr="00872D2D">
              <w:rPr>
                <w:rFonts w:ascii="Times New Roman" w:hAnsi="Times New Roman"/>
                <w:spacing w:val="-1"/>
                <w:sz w:val="20"/>
                <w:szCs w:val="20"/>
              </w:rPr>
              <w:t xml:space="preserve"> </w:t>
            </w:r>
            <w:r w:rsidRPr="00872D2D">
              <w:rPr>
                <w:rFonts w:ascii="Times New Roman" w:hAnsi="Times New Roman"/>
                <w:sz w:val="20"/>
                <w:szCs w:val="20"/>
              </w:rPr>
              <w:t>Изамбаево,</w:t>
            </w:r>
            <w:r w:rsidRPr="00872D2D">
              <w:rPr>
                <w:rFonts w:ascii="Times New Roman" w:hAnsi="Times New Roman"/>
                <w:spacing w:val="-2"/>
                <w:sz w:val="20"/>
                <w:szCs w:val="20"/>
              </w:rPr>
              <w:t xml:space="preserve"> </w:t>
            </w:r>
            <w:r w:rsidRPr="00872D2D">
              <w:rPr>
                <w:rFonts w:ascii="Times New Roman" w:hAnsi="Times New Roman"/>
                <w:sz w:val="20"/>
                <w:szCs w:val="20"/>
              </w:rPr>
              <w:t>Школьная</w:t>
            </w:r>
            <w:r w:rsidRPr="00872D2D">
              <w:rPr>
                <w:rFonts w:ascii="Times New Roman" w:hAnsi="Times New Roman"/>
                <w:spacing w:val="-3"/>
                <w:sz w:val="20"/>
                <w:szCs w:val="20"/>
              </w:rPr>
              <w:t xml:space="preserve"> </w:t>
            </w:r>
            <w:r w:rsidRPr="00872D2D">
              <w:rPr>
                <w:rFonts w:ascii="Times New Roman" w:hAnsi="Times New Roman"/>
                <w:sz w:val="20"/>
                <w:szCs w:val="20"/>
              </w:rPr>
              <w:t>2а</w:t>
            </w:r>
          </w:p>
        </w:tc>
      </w:tr>
      <w:tr w:rsidR="00872D2D" w:rsidRPr="00872D2D" w14:paraId="59071AC7" w14:textId="77777777" w:rsidTr="00872D2D">
        <w:trPr>
          <w:trHeight w:val="20"/>
        </w:trPr>
        <w:tc>
          <w:tcPr>
            <w:tcW w:w="366" w:type="pct"/>
            <w:shd w:val="clear" w:color="auto" w:fill="auto"/>
            <w:vAlign w:val="center"/>
          </w:tcPr>
          <w:p w14:paraId="0FF6E07F" w14:textId="77777777" w:rsidR="00872D2D" w:rsidRPr="00872D2D" w:rsidRDefault="00872D2D" w:rsidP="00872D2D">
            <w:pPr>
              <w:numPr>
                <w:ilvl w:val="0"/>
                <w:numId w:val="25"/>
              </w:numPr>
              <w:spacing w:after="0" w:line="240" w:lineRule="auto"/>
              <w:ind w:left="113" w:firstLine="0"/>
              <w:jc w:val="center"/>
              <w:rPr>
                <w:rFonts w:ascii="Times New Roman" w:hAnsi="Times New Roman"/>
                <w:color w:val="000000"/>
                <w:sz w:val="20"/>
                <w:szCs w:val="20"/>
              </w:rPr>
            </w:pPr>
          </w:p>
        </w:tc>
        <w:tc>
          <w:tcPr>
            <w:tcW w:w="1151" w:type="pct"/>
            <w:shd w:val="clear" w:color="auto" w:fill="auto"/>
            <w:vAlign w:val="center"/>
          </w:tcPr>
          <w:p w14:paraId="0D0F2D00" w14:textId="009B1CB6" w:rsidR="00872D2D" w:rsidRPr="00872D2D" w:rsidRDefault="00872D2D" w:rsidP="00872D2D">
            <w:pPr>
              <w:spacing w:after="0" w:line="240" w:lineRule="auto"/>
              <w:jc w:val="center"/>
              <w:rPr>
                <w:rFonts w:ascii="Times New Roman" w:hAnsi="Times New Roman"/>
                <w:sz w:val="20"/>
                <w:szCs w:val="20"/>
              </w:rPr>
            </w:pPr>
            <w:r w:rsidRPr="00872D2D">
              <w:rPr>
                <w:rFonts w:ascii="Times New Roman" w:hAnsi="Times New Roman"/>
                <w:sz w:val="20"/>
                <w:szCs w:val="20"/>
              </w:rPr>
              <w:t>Артезианская</w:t>
            </w:r>
            <w:r w:rsidRPr="00872D2D">
              <w:rPr>
                <w:rFonts w:ascii="Times New Roman" w:hAnsi="Times New Roman"/>
                <w:spacing w:val="-6"/>
                <w:sz w:val="20"/>
                <w:szCs w:val="20"/>
              </w:rPr>
              <w:t xml:space="preserve"> </w:t>
            </w:r>
            <w:r w:rsidRPr="00872D2D">
              <w:rPr>
                <w:rFonts w:ascii="Times New Roman" w:hAnsi="Times New Roman"/>
                <w:sz w:val="20"/>
                <w:szCs w:val="20"/>
              </w:rPr>
              <w:t>скважина</w:t>
            </w:r>
          </w:p>
        </w:tc>
        <w:tc>
          <w:tcPr>
            <w:tcW w:w="3484" w:type="pct"/>
            <w:shd w:val="clear" w:color="auto" w:fill="auto"/>
            <w:vAlign w:val="center"/>
          </w:tcPr>
          <w:p w14:paraId="1A3E09B5" w14:textId="59A9327B" w:rsidR="00872D2D" w:rsidRPr="00872D2D" w:rsidRDefault="00872D2D" w:rsidP="00872D2D">
            <w:pPr>
              <w:spacing w:after="0" w:line="240" w:lineRule="auto"/>
              <w:ind w:left="201" w:right="203"/>
              <w:jc w:val="center"/>
              <w:rPr>
                <w:rFonts w:ascii="Times New Roman" w:hAnsi="Times New Roman"/>
                <w:sz w:val="20"/>
                <w:szCs w:val="20"/>
              </w:rPr>
            </w:pPr>
            <w:r w:rsidRPr="00872D2D">
              <w:rPr>
                <w:rFonts w:ascii="Times New Roman" w:hAnsi="Times New Roman"/>
                <w:sz w:val="20"/>
                <w:szCs w:val="20"/>
              </w:rPr>
              <w:t>д.</w:t>
            </w:r>
            <w:r w:rsidRPr="00872D2D">
              <w:rPr>
                <w:rFonts w:ascii="Times New Roman" w:hAnsi="Times New Roman"/>
                <w:spacing w:val="-3"/>
                <w:sz w:val="20"/>
                <w:szCs w:val="20"/>
              </w:rPr>
              <w:t xml:space="preserve"> </w:t>
            </w:r>
            <w:r w:rsidRPr="00872D2D">
              <w:rPr>
                <w:rFonts w:ascii="Times New Roman" w:hAnsi="Times New Roman"/>
                <w:sz w:val="20"/>
                <w:szCs w:val="20"/>
              </w:rPr>
              <w:t>Новое</w:t>
            </w:r>
            <w:r w:rsidRPr="00872D2D">
              <w:rPr>
                <w:rFonts w:ascii="Times New Roman" w:hAnsi="Times New Roman"/>
                <w:spacing w:val="-2"/>
                <w:sz w:val="20"/>
                <w:szCs w:val="20"/>
              </w:rPr>
              <w:t xml:space="preserve"> </w:t>
            </w:r>
            <w:r w:rsidRPr="00872D2D">
              <w:rPr>
                <w:rFonts w:ascii="Times New Roman" w:hAnsi="Times New Roman"/>
                <w:sz w:val="20"/>
                <w:szCs w:val="20"/>
              </w:rPr>
              <w:t>Изамбаево</w:t>
            </w:r>
          </w:p>
        </w:tc>
      </w:tr>
      <w:tr w:rsidR="00872D2D" w:rsidRPr="00872D2D" w14:paraId="3F133634" w14:textId="77777777" w:rsidTr="00872D2D">
        <w:trPr>
          <w:trHeight w:val="20"/>
        </w:trPr>
        <w:tc>
          <w:tcPr>
            <w:tcW w:w="366" w:type="pct"/>
            <w:shd w:val="clear" w:color="auto" w:fill="auto"/>
            <w:vAlign w:val="center"/>
          </w:tcPr>
          <w:p w14:paraId="7CB22487" w14:textId="77777777" w:rsidR="00872D2D" w:rsidRPr="00872D2D" w:rsidRDefault="00872D2D" w:rsidP="00872D2D">
            <w:pPr>
              <w:numPr>
                <w:ilvl w:val="0"/>
                <w:numId w:val="25"/>
              </w:numPr>
              <w:spacing w:after="0" w:line="240" w:lineRule="auto"/>
              <w:ind w:left="113" w:firstLine="0"/>
              <w:jc w:val="center"/>
              <w:rPr>
                <w:rFonts w:ascii="Times New Roman" w:hAnsi="Times New Roman"/>
                <w:color w:val="000000"/>
                <w:sz w:val="20"/>
                <w:szCs w:val="20"/>
              </w:rPr>
            </w:pPr>
          </w:p>
        </w:tc>
        <w:tc>
          <w:tcPr>
            <w:tcW w:w="1151" w:type="pct"/>
            <w:shd w:val="clear" w:color="auto" w:fill="auto"/>
            <w:vAlign w:val="center"/>
          </w:tcPr>
          <w:p w14:paraId="593045A7" w14:textId="5F134FC4" w:rsidR="00872D2D" w:rsidRPr="00872D2D" w:rsidRDefault="00872D2D" w:rsidP="00872D2D">
            <w:pPr>
              <w:spacing w:after="0" w:line="240" w:lineRule="auto"/>
              <w:jc w:val="center"/>
              <w:rPr>
                <w:rFonts w:ascii="Times New Roman" w:hAnsi="Times New Roman"/>
                <w:sz w:val="20"/>
                <w:szCs w:val="20"/>
              </w:rPr>
            </w:pPr>
            <w:r w:rsidRPr="00872D2D">
              <w:rPr>
                <w:rFonts w:ascii="Times New Roman" w:hAnsi="Times New Roman"/>
                <w:sz w:val="20"/>
                <w:szCs w:val="20"/>
              </w:rPr>
              <w:t>Артезианская</w:t>
            </w:r>
            <w:r w:rsidRPr="00872D2D">
              <w:rPr>
                <w:rFonts w:ascii="Times New Roman" w:hAnsi="Times New Roman"/>
                <w:spacing w:val="-6"/>
                <w:sz w:val="20"/>
                <w:szCs w:val="20"/>
              </w:rPr>
              <w:t xml:space="preserve"> </w:t>
            </w:r>
            <w:r w:rsidRPr="00872D2D">
              <w:rPr>
                <w:rFonts w:ascii="Times New Roman" w:hAnsi="Times New Roman"/>
                <w:sz w:val="20"/>
                <w:szCs w:val="20"/>
              </w:rPr>
              <w:t>скважина</w:t>
            </w:r>
          </w:p>
        </w:tc>
        <w:tc>
          <w:tcPr>
            <w:tcW w:w="3484" w:type="pct"/>
            <w:shd w:val="clear" w:color="auto" w:fill="auto"/>
            <w:vAlign w:val="center"/>
          </w:tcPr>
          <w:p w14:paraId="2BED0630" w14:textId="02E7FB1B" w:rsidR="00872D2D" w:rsidRPr="00872D2D" w:rsidRDefault="00872D2D" w:rsidP="00872D2D">
            <w:pPr>
              <w:spacing w:after="0" w:line="240" w:lineRule="auto"/>
              <w:ind w:left="201" w:right="203"/>
              <w:jc w:val="center"/>
              <w:rPr>
                <w:rFonts w:ascii="Times New Roman" w:hAnsi="Times New Roman"/>
                <w:sz w:val="20"/>
                <w:szCs w:val="20"/>
              </w:rPr>
            </w:pPr>
            <w:r w:rsidRPr="00872D2D">
              <w:rPr>
                <w:rFonts w:ascii="Times New Roman" w:hAnsi="Times New Roman"/>
                <w:sz w:val="20"/>
                <w:szCs w:val="20"/>
              </w:rPr>
              <w:t>с.</w:t>
            </w:r>
            <w:r w:rsidRPr="00872D2D">
              <w:rPr>
                <w:rFonts w:ascii="Times New Roman" w:hAnsi="Times New Roman"/>
                <w:spacing w:val="-2"/>
                <w:sz w:val="20"/>
                <w:szCs w:val="20"/>
              </w:rPr>
              <w:t xml:space="preserve"> </w:t>
            </w:r>
            <w:proofErr w:type="spellStart"/>
            <w:r w:rsidRPr="00872D2D">
              <w:rPr>
                <w:rFonts w:ascii="Times New Roman" w:hAnsi="Times New Roman"/>
                <w:sz w:val="20"/>
                <w:szCs w:val="20"/>
              </w:rPr>
              <w:t>Урмаево</w:t>
            </w:r>
            <w:proofErr w:type="spellEnd"/>
            <w:r w:rsidRPr="00872D2D">
              <w:rPr>
                <w:rFonts w:ascii="Times New Roman" w:hAnsi="Times New Roman"/>
                <w:spacing w:val="-2"/>
                <w:sz w:val="20"/>
                <w:szCs w:val="20"/>
              </w:rPr>
              <w:t xml:space="preserve"> </w:t>
            </w:r>
            <w:r w:rsidRPr="00872D2D">
              <w:rPr>
                <w:rFonts w:ascii="Times New Roman" w:hAnsi="Times New Roman"/>
                <w:sz w:val="20"/>
                <w:szCs w:val="20"/>
              </w:rPr>
              <w:t>по</w:t>
            </w:r>
            <w:r w:rsidRPr="00872D2D">
              <w:rPr>
                <w:rFonts w:ascii="Times New Roman" w:hAnsi="Times New Roman"/>
                <w:spacing w:val="-1"/>
                <w:sz w:val="20"/>
                <w:szCs w:val="20"/>
              </w:rPr>
              <w:t xml:space="preserve"> </w:t>
            </w:r>
            <w:r w:rsidRPr="00872D2D">
              <w:rPr>
                <w:rFonts w:ascii="Times New Roman" w:hAnsi="Times New Roman"/>
                <w:sz w:val="20"/>
                <w:szCs w:val="20"/>
              </w:rPr>
              <w:t>ул. Советская,</w:t>
            </w:r>
            <w:r w:rsidRPr="00872D2D">
              <w:rPr>
                <w:rFonts w:ascii="Times New Roman" w:hAnsi="Times New Roman"/>
                <w:spacing w:val="-2"/>
                <w:sz w:val="20"/>
                <w:szCs w:val="20"/>
              </w:rPr>
              <w:t xml:space="preserve"> </w:t>
            </w:r>
            <w:r w:rsidRPr="00872D2D">
              <w:rPr>
                <w:rFonts w:ascii="Times New Roman" w:hAnsi="Times New Roman"/>
                <w:sz w:val="20"/>
                <w:szCs w:val="20"/>
              </w:rPr>
              <w:t>д.</w:t>
            </w:r>
            <w:r w:rsidRPr="00872D2D">
              <w:rPr>
                <w:rFonts w:ascii="Times New Roman" w:hAnsi="Times New Roman"/>
                <w:spacing w:val="-2"/>
                <w:sz w:val="20"/>
                <w:szCs w:val="20"/>
              </w:rPr>
              <w:t xml:space="preserve"> </w:t>
            </w:r>
            <w:r w:rsidRPr="00872D2D">
              <w:rPr>
                <w:rFonts w:ascii="Times New Roman" w:hAnsi="Times New Roman"/>
                <w:sz w:val="20"/>
                <w:szCs w:val="20"/>
              </w:rPr>
              <w:t>1а</w:t>
            </w:r>
          </w:p>
        </w:tc>
      </w:tr>
      <w:tr w:rsidR="00872D2D" w:rsidRPr="00872D2D" w14:paraId="537EFB22" w14:textId="77777777" w:rsidTr="00872D2D">
        <w:trPr>
          <w:trHeight w:val="20"/>
        </w:trPr>
        <w:tc>
          <w:tcPr>
            <w:tcW w:w="366" w:type="pct"/>
            <w:shd w:val="clear" w:color="auto" w:fill="auto"/>
            <w:vAlign w:val="center"/>
          </w:tcPr>
          <w:p w14:paraId="16400225" w14:textId="77777777" w:rsidR="00872D2D" w:rsidRPr="00872D2D" w:rsidRDefault="00872D2D" w:rsidP="00872D2D">
            <w:pPr>
              <w:numPr>
                <w:ilvl w:val="0"/>
                <w:numId w:val="25"/>
              </w:numPr>
              <w:spacing w:after="0" w:line="240" w:lineRule="auto"/>
              <w:ind w:left="113" w:firstLine="0"/>
              <w:jc w:val="center"/>
              <w:rPr>
                <w:rFonts w:ascii="Times New Roman" w:hAnsi="Times New Roman"/>
                <w:color w:val="000000"/>
                <w:sz w:val="20"/>
                <w:szCs w:val="20"/>
              </w:rPr>
            </w:pPr>
          </w:p>
        </w:tc>
        <w:tc>
          <w:tcPr>
            <w:tcW w:w="1151" w:type="pct"/>
            <w:shd w:val="clear" w:color="auto" w:fill="auto"/>
            <w:vAlign w:val="center"/>
          </w:tcPr>
          <w:p w14:paraId="309F13D1" w14:textId="497528FC" w:rsidR="00872D2D" w:rsidRPr="00872D2D" w:rsidRDefault="00872D2D" w:rsidP="00872D2D">
            <w:pPr>
              <w:spacing w:after="0" w:line="240" w:lineRule="auto"/>
              <w:jc w:val="center"/>
              <w:rPr>
                <w:rFonts w:ascii="Times New Roman" w:hAnsi="Times New Roman"/>
                <w:sz w:val="20"/>
                <w:szCs w:val="20"/>
              </w:rPr>
            </w:pPr>
            <w:r w:rsidRPr="00872D2D">
              <w:rPr>
                <w:rFonts w:ascii="Times New Roman" w:hAnsi="Times New Roman"/>
                <w:sz w:val="20"/>
                <w:szCs w:val="20"/>
              </w:rPr>
              <w:t>Артезианская</w:t>
            </w:r>
            <w:r w:rsidRPr="00872D2D">
              <w:rPr>
                <w:rFonts w:ascii="Times New Roman" w:hAnsi="Times New Roman"/>
                <w:spacing w:val="-6"/>
                <w:sz w:val="20"/>
                <w:szCs w:val="20"/>
              </w:rPr>
              <w:t xml:space="preserve"> </w:t>
            </w:r>
            <w:r w:rsidRPr="00872D2D">
              <w:rPr>
                <w:rFonts w:ascii="Times New Roman" w:hAnsi="Times New Roman"/>
                <w:sz w:val="20"/>
                <w:szCs w:val="20"/>
              </w:rPr>
              <w:t>скважина</w:t>
            </w:r>
          </w:p>
        </w:tc>
        <w:tc>
          <w:tcPr>
            <w:tcW w:w="3484" w:type="pct"/>
            <w:shd w:val="clear" w:color="auto" w:fill="auto"/>
            <w:vAlign w:val="center"/>
          </w:tcPr>
          <w:p w14:paraId="61C8129D" w14:textId="2EB21906" w:rsidR="00872D2D" w:rsidRPr="00872D2D" w:rsidRDefault="00872D2D" w:rsidP="00872D2D">
            <w:pPr>
              <w:spacing w:after="0" w:line="240" w:lineRule="auto"/>
              <w:ind w:left="201" w:right="203"/>
              <w:jc w:val="center"/>
              <w:rPr>
                <w:rFonts w:ascii="Times New Roman" w:hAnsi="Times New Roman"/>
                <w:sz w:val="20"/>
                <w:szCs w:val="20"/>
              </w:rPr>
            </w:pPr>
            <w:r w:rsidRPr="00872D2D">
              <w:rPr>
                <w:rFonts w:ascii="Times New Roman" w:hAnsi="Times New Roman"/>
                <w:sz w:val="20"/>
                <w:szCs w:val="20"/>
              </w:rPr>
              <w:t>с.</w:t>
            </w:r>
            <w:r w:rsidRPr="00872D2D">
              <w:rPr>
                <w:rFonts w:ascii="Times New Roman" w:hAnsi="Times New Roman"/>
                <w:spacing w:val="-1"/>
                <w:sz w:val="20"/>
                <w:szCs w:val="20"/>
              </w:rPr>
              <w:t xml:space="preserve"> </w:t>
            </w:r>
            <w:proofErr w:type="spellStart"/>
            <w:r w:rsidRPr="00872D2D">
              <w:rPr>
                <w:rFonts w:ascii="Times New Roman" w:hAnsi="Times New Roman"/>
                <w:sz w:val="20"/>
                <w:szCs w:val="20"/>
              </w:rPr>
              <w:t>Урмаево</w:t>
            </w:r>
            <w:proofErr w:type="spellEnd"/>
            <w:r w:rsidRPr="00872D2D">
              <w:rPr>
                <w:rFonts w:ascii="Times New Roman" w:hAnsi="Times New Roman"/>
                <w:spacing w:val="-2"/>
                <w:sz w:val="20"/>
                <w:szCs w:val="20"/>
              </w:rPr>
              <w:t xml:space="preserve"> </w:t>
            </w:r>
            <w:r w:rsidRPr="00872D2D">
              <w:rPr>
                <w:rFonts w:ascii="Times New Roman" w:hAnsi="Times New Roman"/>
                <w:sz w:val="20"/>
                <w:szCs w:val="20"/>
              </w:rPr>
              <w:t>по</w:t>
            </w:r>
            <w:r w:rsidRPr="00872D2D">
              <w:rPr>
                <w:rFonts w:ascii="Times New Roman" w:hAnsi="Times New Roman"/>
                <w:spacing w:val="-1"/>
                <w:sz w:val="20"/>
                <w:szCs w:val="20"/>
              </w:rPr>
              <w:t xml:space="preserve"> </w:t>
            </w:r>
            <w:r w:rsidRPr="00872D2D">
              <w:rPr>
                <w:rFonts w:ascii="Times New Roman" w:hAnsi="Times New Roman"/>
                <w:sz w:val="20"/>
                <w:szCs w:val="20"/>
              </w:rPr>
              <w:t>ул.</w:t>
            </w:r>
            <w:r w:rsidRPr="00872D2D">
              <w:rPr>
                <w:rFonts w:ascii="Times New Roman" w:hAnsi="Times New Roman"/>
                <w:spacing w:val="-2"/>
                <w:sz w:val="20"/>
                <w:szCs w:val="20"/>
              </w:rPr>
              <w:t xml:space="preserve"> </w:t>
            </w:r>
            <w:r w:rsidRPr="00872D2D">
              <w:rPr>
                <w:rFonts w:ascii="Times New Roman" w:hAnsi="Times New Roman"/>
                <w:sz w:val="20"/>
                <w:szCs w:val="20"/>
              </w:rPr>
              <w:t>Школьная,</w:t>
            </w:r>
            <w:r w:rsidRPr="00872D2D">
              <w:rPr>
                <w:rFonts w:ascii="Times New Roman" w:hAnsi="Times New Roman"/>
                <w:spacing w:val="-2"/>
                <w:sz w:val="20"/>
                <w:szCs w:val="20"/>
              </w:rPr>
              <w:t xml:space="preserve"> </w:t>
            </w:r>
            <w:r w:rsidRPr="00872D2D">
              <w:rPr>
                <w:rFonts w:ascii="Times New Roman" w:hAnsi="Times New Roman"/>
                <w:sz w:val="20"/>
                <w:szCs w:val="20"/>
              </w:rPr>
              <w:t>д.</w:t>
            </w:r>
            <w:r w:rsidRPr="00872D2D">
              <w:rPr>
                <w:rFonts w:ascii="Times New Roman" w:hAnsi="Times New Roman"/>
                <w:spacing w:val="-2"/>
                <w:sz w:val="20"/>
                <w:szCs w:val="20"/>
              </w:rPr>
              <w:t xml:space="preserve"> </w:t>
            </w:r>
            <w:r w:rsidRPr="00872D2D">
              <w:rPr>
                <w:rFonts w:ascii="Times New Roman" w:hAnsi="Times New Roman"/>
                <w:sz w:val="20"/>
                <w:szCs w:val="20"/>
              </w:rPr>
              <w:t>3</w:t>
            </w:r>
          </w:p>
        </w:tc>
      </w:tr>
      <w:tr w:rsidR="00872D2D" w:rsidRPr="00872D2D" w14:paraId="4C18463D" w14:textId="77777777" w:rsidTr="00872D2D">
        <w:trPr>
          <w:trHeight w:val="20"/>
        </w:trPr>
        <w:tc>
          <w:tcPr>
            <w:tcW w:w="366" w:type="pct"/>
            <w:shd w:val="clear" w:color="auto" w:fill="auto"/>
            <w:vAlign w:val="center"/>
          </w:tcPr>
          <w:p w14:paraId="4D04E51A" w14:textId="77777777" w:rsidR="00872D2D" w:rsidRPr="00872D2D" w:rsidRDefault="00872D2D" w:rsidP="00872D2D">
            <w:pPr>
              <w:numPr>
                <w:ilvl w:val="0"/>
                <w:numId w:val="25"/>
              </w:numPr>
              <w:spacing w:after="0" w:line="240" w:lineRule="auto"/>
              <w:ind w:left="113" w:firstLine="0"/>
              <w:jc w:val="center"/>
              <w:rPr>
                <w:rFonts w:ascii="Times New Roman" w:hAnsi="Times New Roman"/>
                <w:color w:val="000000"/>
                <w:sz w:val="20"/>
                <w:szCs w:val="20"/>
              </w:rPr>
            </w:pPr>
          </w:p>
        </w:tc>
        <w:tc>
          <w:tcPr>
            <w:tcW w:w="1151" w:type="pct"/>
            <w:shd w:val="clear" w:color="auto" w:fill="auto"/>
            <w:vAlign w:val="center"/>
          </w:tcPr>
          <w:p w14:paraId="4FD5F24F" w14:textId="5A4B6A80" w:rsidR="00872D2D" w:rsidRPr="00872D2D" w:rsidRDefault="00872D2D" w:rsidP="00872D2D">
            <w:pPr>
              <w:spacing w:after="0" w:line="240" w:lineRule="auto"/>
              <w:jc w:val="center"/>
              <w:rPr>
                <w:rFonts w:ascii="Times New Roman" w:hAnsi="Times New Roman"/>
                <w:sz w:val="20"/>
                <w:szCs w:val="20"/>
              </w:rPr>
            </w:pPr>
            <w:r w:rsidRPr="00872D2D">
              <w:rPr>
                <w:rFonts w:ascii="Times New Roman" w:hAnsi="Times New Roman"/>
                <w:sz w:val="20"/>
                <w:szCs w:val="20"/>
              </w:rPr>
              <w:t>Артезианская</w:t>
            </w:r>
            <w:r w:rsidRPr="00872D2D">
              <w:rPr>
                <w:rFonts w:ascii="Times New Roman" w:hAnsi="Times New Roman"/>
                <w:spacing w:val="-6"/>
                <w:sz w:val="20"/>
                <w:szCs w:val="20"/>
              </w:rPr>
              <w:t xml:space="preserve"> </w:t>
            </w:r>
            <w:r w:rsidRPr="00872D2D">
              <w:rPr>
                <w:rFonts w:ascii="Times New Roman" w:hAnsi="Times New Roman"/>
                <w:sz w:val="20"/>
                <w:szCs w:val="20"/>
              </w:rPr>
              <w:t>скважина</w:t>
            </w:r>
          </w:p>
        </w:tc>
        <w:tc>
          <w:tcPr>
            <w:tcW w:w="3484" w:type="pct"/>
            <w:shd w:val="clear" w:color="auto" w:fill="auto"/>
            <w:vAlign w:val="center"/>
          </w:tcPr>
          <w:p w14:paraId="5DBD8EB3" w14:textId="1A419043" w:rsidR="00872D2D" w:rsidRPr="00872D2D" w:rsidRDefault="00872D2D" w:rsidP="00872D2D">
            <w:pPr>
              <w:spacing w:after="0" w:line="240" w:lineRule="auto"/>
              <w:ind w:left="201" w:right="203"/>
              <w:jc w:val="center"/>
              <w:rPr>
                <w:rFonts w:ascii="Times New Roman" w:hAnsi="Times New Roman"/>
                <w:sz w:val="20"/>
                <w:szCs w:val="20"/>
              </w:rPr>
            </w:pPr>
            <w:r w:rsidRPr="00872D2D">
              <w:rPr>
                <w:rFonts w:ascii="Times New Roman" w:hAnsi="Times New Roman"/>
                <w:sz w:val="20"/>
                <w:szCs w:val="20"/>
              </w:rPr>
              <w:t>с.</w:t>
            </w:r>
            <w:r w:rsidRPr="00872D2D">
              <w:rPr>
                <w:rFonts w:ascii="Times New Roman" w:hAnsi="Times New Roman"/>
                <w:spacing w:val="-2"/>
                <w:sz w:val="20"/>
                <w:szCs w:val="20"/>
              </w:rPr>
              <w:t xml:space="preserve"> </w:t>
            </w:r>
            <w:proofErr w:type="spellStart"/>
            <w:r w:rsidRPr="00872D2D">
              <w:rPr>
                <w:rFonts w:ascii="Times New Roman" w:hAnsi="Times New Roman"/>
                <w:sz w:val="20"/>
                <w:szCs w:val="20"/>
              </w:rPr>
              <w:t>Урмаево</w:t>
            </w:r>
            <w:proofErr w:type="spellEnd"/>
            <w:r w:rsidRPr="00872D2D">
              <w:rPr>
                <w:rFonts w:ascii="Times New Roman" w:hAnsi="Times New Roman"/>
                <w:spacing w:val="-2"/>
                <w:sz w:val="20"/>
                <w:szCs w:val="20"/>
              </w:rPr>
              <w:t xml:space="preserve"> </w:t>
            </w:r>
            <w:r w:rsidRPr="00872D2D">
              <w:rPr>
                <w:rFonts w:ascii="Times New Roman" w:hAnsi="Times New Roman"/>
                <w:sz w:val="20"/>
                <w:szCs w:val="20"/>
              </w:rPr>
              <w:t>по</w:t>
            </w:r>
            <w:r w:rsidRPr="00872D2D">
              <w:rPr>
                <w:rFonts w:ascii="Times New Roman" w:hAnsi="Times New Roman"/>
                <w:spacing w:val="-1"/>
                <w:sz w:val="20"/>
                <w:szCs w:val="20"/>
              </w:rPr>
              <w:t xml:space="preserve"> </w:t>
            </w:r>
            <w:r w:rsidRPr="00872D2D">
              <w:rPr>
                <w:rFonts w:ascii="Times New Roman" w:hAnsi="Times New Roman"/>
                <w:sz w:val="20"/>
                <w:szCs w:val="20"/>
              </w:rPr>
              <w:t>ул.</w:t>
            </w:r>
            <w:r w:rsidRPr="00872D2D">
              <w:rPr>
                <w:rFonts w:ascii="Times New Roman" w:hAnsi="Times New Roman"/>
                <w:spacing w:val="-3"/>
                <w:sz w:val="20"/>
                <w:szCs w:val="20"/>
              </w:rPr>
              <w:t xml:space="preserve"> </w:t>
            </w:r>
            <w:r w:rsidRPr="00872D2D">
              <w:rPr>
                <w:rFonts w:ascii="Times New Roman" w:hAnsi="Times New Roman"/>
                <w:sz w:val="20"/>
                <w:szCs w:val="20"/>
              </w:rPr>
              <w:t>Мира</w:t>
            </w:r>
          </w:p>
        </w:tc>
      </w:tr>
      <w:tr w:rsidR="00872D2D" w:rsidRPr="00872D2D" w14:paraId="7F57BC77" w14:textId="77777777" w:rsidTr="00872D2D">
        <w:trPr>
          <w:trHeight w:val="20"/>
        </w:trPr>
        <w:tc>
          <w:tcPr>
            <w:tcW w:w="366" w:type="pct"/>
            <w:shd w:val="clear" w:color="auto" w:fill="auto"/>
            <w:vAlign w:val="center"/>
          </w:tcPr>
          <w:p w14:paraId="1881B6E1" w14:textId="77777777" w:rsidR="00872D2D" w:rsidRPr="00872D2D" w:rsidRDefault="00872D2D" w:rsidP="00872D2D">
            <w:pPr>
              <w:numPr>
                <w:ilvl w:val="0"/>
                <w:numId w:val="25"/>
              </w:numPr>
              <w:spacing w:after="0" w:line="240" w:lineRule="auto"/>
              <w:ind w:left="113" w:firstLine="0"/>
              <w:jc w:val="center"/>
              <w:rPr>
                <w:rFonts w:ascii="Times New Roman" w:hAnsi="Times New Roman"/>
                <w:color w:val="000000"/>
                <w:sz w:val="20"/>
                <w:szCs w:val="20"/>
              </w:rPr>
            </w:pPr>
          </w:p>
        </w:tc>
        <w:tc>
          <w:tcPr>
            <w:tcW w:w="1151" w:type="pct"/>
            <w:shd w:val="clear" w:color="auto" w:fill="auto"/>
            <w:vAlign w:val="center"/>
          </w:tcPr>
          <w:p w14:paraId="43519128" w14:textId="63E6172A" w:rsidR="00872D2D" w:rsidRPr="00872D2D" w:rsidRDefault="00872D2D" w:rsidP="00872D2D">
            <w:pPr>
              <w:spacing w:after="0" w:line="240" w:lineRule="auto"/>
              <w:jc w:val="center"/>
              <w:rPr>
                <w:rFonts w:ascii="Times New Roman" w:hAnsi="Times New Roman"/>
                <w:sz w:val="20"/>
                <w:szCs w:val="20"/>
              </w:rPr>
            </w:pPr>
            <w:r w:rsidRPr="00872D2D">
              <w:rPr>
                <w:rFonts w:ascii="Times New Roman" w:hAnsi="Times New Roman"/>
                <w:sz w:val="20"/>
                <w:szCs w:val="20"/>
              </w:rPr>
              <w:t>Артезианская</w:t>
            </w:r>
            <w:r w:rsidRPr="00872D2D">
              <w:rPr>
                <w:rFonts w:ascii="Times New Roman" w:hAnsi="Times New Roman"/>
                <w:spacing w:val="-5"/>
                <w:sz w:val="20"/>
                <w:szCs w:val="20"/>
              </w:rPr>
              <w:t xml:space="preserve"> </w:t>
            </w:r>
            <w:r w:rsidRPr="00872D2D">
              <w:rPr>
                <w:rFonts w:ascii="Times New Roman" w:hAnsi="Times New Roman"/>
                <w:sz w:val="20"/>
                <w:szCs w:val="20"/>
              </w:rPr>
              <w:t>скважина</w:t>
            </w:r>
          </w:p>
        </w:tc>
        <w:tc>
          <w:tcPr>
            <w:tcW w:w="3484" w:type="pct"/>
            <w:shd w:val="clear" w:color="auto" w:fill="auto"/>
            <w:vAlign w:val="center"/>
          </w:tcPr>
          <w:p w14:paraId="2B3A86F2" w14:textId="0D13A2DE" w:rsidR="00872D2D" w:rsidRPr="00872D2D" w:rsidRDefault="00872D2D" w:rsidP="00872D2D">
            <w:pPr>
              <w:spacing w:after="0" w:line="240" w:lineRule="auto"/>
              <w:ind w:left="201" w:right="203"/>
              <w:jc w:val="center"/>
              <w:rPr>
                <w:rFonts w:ascii="Times New Roman" w:hAnsi="Times New Roman"/>
                <w:sz w:val="20"/>
                <w:szCs w:val="20"/>
              </w:rPr>
            </w:pPr>
            <w:r w:rsidRPr="00872D2D">
              <w:rPr>
                <w:rFonts w:ascii="Times New Roman" w:hAnsi="Times New Roman"/>
                <w:sz w:val="20"/>
                <w:szCs w:val="20"/>
              </w:rPr>
              <w:t>с.</w:t>
            </w:r>
            <w:r w:rsidRPr="00872D2D">
              <w:rPr>
                <w:rFonts w:ascii="Times New Roman" w:hAnsi="Times New Roman"/>
                <w:spacing w:val="-1"/>
                <w:sz w:val="20"/>
                <w:szCs w:val="20"/>
              </w:rPr>
              <w:t xml:space="preserve"> </w:t>
            </w:r>
            <w:r w:rsidRPr="00872D2D">
              <w:rPr>
                <w:rFonts w:ascii="Times New Roman" w:hAnsi="Times New Roman"/>
                <w:sz w:val="20"/>
                <w:szCs w:val="20"/>
              </w:rPr>
              <w:t>Чурачики</w:t>
            </w:r>
            <w:r w:rsidRPr="00872D2D">
              <w:rPr>
                <w:rFonts w:ascii="Times New Roman" w:hAnsi="Times New Roman"/>
                <w:spacing w:val="-1"/>
                <w:sz w:val="20"/>
                <w:szCs w:val="20"/>
              </w:rPr>
              <w:t xml:space="preserve"> </w:t>
            </w:r>
            <w:r w:rsidRPr="00872D2D">
              <w:rPr>
                <w:rFonts w:ascii="Times New Roman" w:hAnsi="Times New Roman"/>
                <w:sz w:val="20"/>
                <w:szCs w:val="20"/>
              </w:rPr>
              <w:t>ул.</w:t>
            </w:r>
            <w:r w:rsidRPr="00872D2D">
              <w:rPr>
                <w:rFonts w:ascii="Times New Roman" w:hAnsi="Times New Roman"/>
                <w:spacing w:val="-1"/>
                <w:sz w:val="20"/>
                <w:szCs w:val="20"/>
              </w:rPr>
              <w:t xml:space="preserve"> </w:t>
            </w:r>
            <w:r w:rsidRPr="00872D2D">
              <w:rPr>
                <w:rFonts w:ascii="Times New Roman" w:hAnsi="Times New Roman"/>
                <w:sz w:val="20"/>
                <w:szCs w:val="20"/>
              </w:rPr>
              <w:t>Полевая, д.</w:t>
            </w:r>
            <w:r w:rsidRPr="00872D2D">
              <w:rPr>
                <w:rFonts w:ascii="Times New Roman" w:hAnsi="Times New Roman"/>
                <w:spacing w:val="-1"/>
                <w:sz w:val="20"/>
                <w:szCs w:val="20"/>
              </w:rPr>
              <w:t xml:space="preserve"> </w:t>
            </w:r>
            <w:r w:rsidRPr="00872D2D">
              <w:rPr>
                <w:rFonts w:ascii="Times New Roman" w:hAnsi="Times New Roman"/>
                <w:sz w:val="20"/>
                <w:szCs w:val="20"/>
              </w:rPr>
              <w:t>261а</w:t>
            </w:r>
          </w:p>
        </w:tc>
      </w:tr>
      <w:tr w:rsidR="00872D2D" w:rsidRPr="00872D2D" w14:paraId="0AFAD2DB" w14:textId="77777777" w:rsidTr="00872D2D">
        <w:trPr>
          <w:trHeight w:val="20"/>
        </w:trPr>
        <w:tc>
          <w:tcPr>
            <w:tcW w:w="366" w:type="pct"/>
            <w:shd w:val="clear" w:color="auto" w:fill="auto"/>
            <w:vAlign w:val="center"/>
          </w:tcPr>
          <w:p w14:paraId="10F04D53" w14:textId="77777777" w:rsidR="00872D2D" w:rsidRPr="00872D2D" w:rsidRDefault="00872D2D" w:rsidP="00872D2D">
            <w:pPr>
              <w:numPr>
                <w:ilvl w:val="0"/>
                <w:numId w:val="25"/>
              </w:numPr>
              <w:spacing w:after="0" w:line="240" w:lineRule="auto"/>
              <w:ind w:left="113" w:firstLine="0"/>
              <w:jc w:val="center"/>
              <w:rPr>
                <w:rFonts w:ascii="Times New Roman" w:hAnsi="Times New Roman"/>
                <w:color w:val="000000"/>
                <w:sz w:val="20"/>
                <w:szCs w:val="20"/>
              </w:rPr>
            </w:pPr>
          </w:p>
        </w:tc>
        <w:tc>
          <w:tcPr>
            <w:tcW w:w="1151" w:type="pct"/>
            <w:shd w:val="clear" w:color="auto" w:fill="auto"/>
            <w:vAlign w:val="center"/>
          </w:tcPr>
          <w:p w14:paraId="6DD32CBC" w14:textId="5377CE36" w:rsidR="00872D2D" w:rsidRPr="00872D2D" w:rsidRDefault="00872D2D" w:rsidP="00872D2D">
            <w:pPr>
              <w:spacing w:after="0" w:line="240" w:lineRule="auto"/>
              <w:jc w:val="center"/>
              <w:rPr>
                <w:rFonts w:ascii="Times New Roman" w:hAnsi="Times New Roman"/>
                <w:sz w:val="20"/>
                <w:szCs w:val="20"/>
              </w:rPr>
            </w:pPr>
            <w:r w:rsidRPr="00872D2D">
              <w:rPr>
                <w:rFonts w:ascii="Times New Roman" w:hAnsi="Times New Roman"/>
                <w:sz w:val="20"/>
                <w:szCs w:val="20"/>
              </w:rPr>
              <w:t>Артезианская</w:t>
            </w:r>
            <w:r w:rsidRPr="00872D2D">
              <w:rPr>
                <w:rFonts w:ascii="Times New Roman" w:hAnsi="Times New Roman"/>
                <w:spacing w:val="-6"/>
                <w:sz w:val="20"/>
                <w:szCs w:val="20"/>
              </w:rPr>
              <w:t xml:space="preserve"> </w:t>
            </w:r>
            <w:r w:rsidRPr="00872D2D">
              <w:rPr>
                <w:rFonts w:ascii="Times New Roman" w:hAnsi="Times New Roman"/>
                <w:sz w:val="20"/>
                <w:szCs w:val="20"/>
              </w:rPr>
              <w:t>скважина</w:t>
            </w:r>
          </w:p>
        </w:tc>
        <w:tc>
          <w:tcPr>
            <w:tcW w:w="3484" w:type="pct"/>
            <w:shd w:val="clear" w:color="auto" w:fill="auto"/>
            <w:vAlign w:val="center"/>
          </w:tcPr>
          <w:p w14:paraId="5968225B" w14:textId="362EBF5D" w:rsidR="00872D2D" w:rsidRPr="00872D2D" w:rsidRDefault="00872D2D" w:rsidP="00872D2D">
            <w:pPr>
              <w:spacing w:after="0" w:line="240" w:lineRule="auto"/>
              <w:ind w:left="201" w:right="203"/>
              <w:jc w:val="center"/>
              <w:rPr>
                <w:rFonts w:ascii="Times New Roman" w:hAnsi="Times New Roman"/>
                <w:sz w:val="20"/>
                <w:szCs w:val="20"/>
              </w:rPr>
            </w:pPr>
            <w:r w:rsidRPr="00872D2D">
              <w:rPr>
                <w:rFonts w:ascii="Times New Roman" w:hAnsi="Times New Roman"/>
                <w:sz w:val="20"/>
                <w:szCs w:val="20"/>
              </w:rPr>
              <w:t>д.</w:t>
            </w:r>
            <w:r w:rsidRPr="00872D2D">
              <w:rPr>
                <w:rFonts w:ascii="Times New Roman" w:hAnsi="Times New Roman"/>
                <w:spacing w:val="-4"/>
                <w:sz w:val="20"/>
                <w:szCs w:val="20"/>
              </w:rPr>
              <w:t xml:space="preserve"> </w:t>
            </w:r>
            <w:proofErr w:type="spellStart"/>
            <w:r w:rsidRPr="00872D2D">
              <w:rPr>
                <w:rFonts w:ascii="Times New Roman" w:hAnsi="Times New Roman"/>
                <w:sz w:val="20"/>
                <w:szCs w:val="20"/>
              </w:rPr>
              <w:t>Сюрбей-Токаево</w:t>
            </w:r>
            <w:proofErr w:type="spellEnd"/>
            <w:r w:rsidRPr="00872D2D">
              <w:rPr>
                <w:rFonts w:ascii="Times New Roman" w:hAnsi="Times New Roman"/>
                <w:sz w:val="20"/>
                <w:szCs w:val="20"/>
              </w:rPr>
              <w:t>,</w:t>
            </w:r>
            <w:r w:rsidRPr="00872D2D">
              <w:rPr>
                <w:rFonts w:ascii="Times New Roman" w:hAnsi="Times New Roman"/>
                <w:spacing w:val="-1"/>
                <w:sz w:val="20"/>
                <w:szCs w:val="20"/>
              </w:rPr>
              <w:t xml:space="preserve"> </w:t>
            </w:r>
            <w:r w:rsidRPr="00872D2D">
              <w:rPr>
                <w:rFonts w:ascii="Times New Roman" w:hAnsi="Times New Roman"/>
                <w:sz w:val="20"/>
                <w:szCs w:val="20"/>
              </w:rPr>
              <w:t>ул.</w:t>
            </w:r>
            <w:r w:rsidRPr="00872D2D">
              <w:rPr>
                <w:rFonts w:ascii="Times New Roman" w:hAnsi="Times New Roman"/>
                <w:spacing w:val="-3"/>
                <w:sz w:val="20"/>
                <w:szCs w:val="20"/>
              </w:rPr>
              <w:t xml:space="preserve"> </w:t>
            </w:r>
            <w:r w:rsidRPr="00872D2D">
              <w:rPr>
                <w:rFonts w:ascii="Times New Roman" w:hAnsi="Times New Roman"/>
                <w:sz w:val="20"/>
                <w:szCs w:val="20"/>
              </w:rPr>
              <w:t>Им.</w:t>
            </w:r>
            <w:r w:rsidRPr="00872D2D">
              <w:rPr>
                <w:rFonts w:ascii="Times New Roman" w:hAnsi="Times New Roman"/>
                <w:spacing w:val="-2"/>
                <w:sz w:val="20"/>
                <w:szCs w:val="20"/>
              </w:rPr>
              <w:t xml:space="preserve"> </w:t>
            </w:r>
            <w:proofErr w:type="spellStart"/>
            <w:r w:rsidRPr="00872D2D">
              <w:rPr>
                <w:rFonts w:ascii="Times New Roman" w:hAnsi="Times New Roman"/>
                <w:sz w:val="20"/>
                <w:szCs w:val="20"/>
              </w:rPr>
              <w:t>Пожеданоа</w:t>
            </w:r>
            <w:proofErr w:type="spellEnd"/>
            <w:r w:rsidRPr="00872D2D">
              <w:rPr>
                <w:rFonts w:ascii="Times New Roman" w:hAnsi="Times New Roman"/>
                <w:sz w:val="20"/>
                <w:szCs w:val="20"/>
              </w:rPr>
              <w:t>,</w:t>
            </w:r>
            <w:r w:rsidRPr="00872D2D">
              <w:rPr>
                <w:rFonts w:ascii="Times New Roman" w:hAnsi="Times New Roman"/>
                <w:spacing w:val="-2"/>
                <w:sz w:val="20"/>
                <w:szCs w:val="20"/>
              </w:rPr>
              <w:t xml:space="preserve"> </w:t>
            </w:r>
            <w:r w:rsidRPr="00872D2D">
              <w:rPr>
                <w:rFonts w:ascii="Times New Roman" w:hAnsi="Times New Roman"/>
                <w:sz w:val="20"/>
                <w:szCs w:val="20"/>
              </w:rPr>
              <w:t>д.19а</w:t>
            </w:r>
          </w:p>
        </w:tc>
      </w:tr>
      <w:tr w:rsidR="00872D2D" w:rsidRPr="00872D2D" w14:paraId="767D1B32" w14:textId="77777777" w:rsidTr="00872D2D">
        <w:trPr>
          <w:trHeight w:val="20"/>
        </w:trPr>
        <w:tc>
          <w:tcPr>
            <w:tcW w:w="366" w:type="pct"/>
            <w:shd w:val="clear" w:color="auto" w:fill="auto"/>
            <w:vAlign w:val="center"/>
          </w:tcPr>
          <w:p w14:paraId="040A5C5F" w14:textId="77777777" w:rsidR="00872D2D" w:rsidRPr="00872D2D" w:rsidRDefault="00872D2D" w:rsidP="00872D2D">
            <w:pPr>
              <w:numPr>
                <w:ilvl w:val="0"/>
                <w:numId w:val="25"/>
              </w:numPr>
              <w:spacing w:after="0" w:line="240" w:lineRule="auto"/>
              <w:ind w:left="113" w:firstLine="0"/>
              <w:jc w:val="center"/>
              <w:rPr>
                <w:rFonts w:ascii="Times New Roman" w:hAnsi="Times New Roman"/>
                <w:color w:val="000000"/>
                <w:sz w:val="20"/>
                <w:szCs w:val="20"/>
              </w:rPr>
            </w:pPr>
          </w:p>
        </w:tc>
        <w:tc>
          <w:tcPr>
            <w:tcW w:w="1151" w:type="pct"/>
            <w:shd w:val="clear" w:color="auto" w:fill="auto"/>
            <w:vAlign w:val="center"/>
          </w:tcPr>
          <w:p w14:paraId="1C864E81" w14:textId="38894B0B" w:rsidR="00872D2D" w:rsidRPr="00872D2D" w:rsidRDefault="00872D2D" w:rsidP="00872D2D">
            <w:pPr>
              <w:spacing w:after="0" w:line="240" w:lineRule="auto"/>
              <w:jc w:val="center"/>
              <w:rPr>
                <w:rFonts w:ascii="Times New Roman" w:hAnsi="Times New Roman"/>
                <w:sz w:val="20"/>
                <w:szCs w:val="20"/>
              </w:rPr>
            </w:pPr>
            <w:r w:rsidRPr="00872D2D">
              <w:rPr>
                <w:rFonts w:ascii="Times New Roman" w:hAnsi="Times New Roman"/>
                <w:sz w:val="20"/>
                <w:szCs w:val="20"/>
              </w:rPr>
              <w:t>Артезианская</w:t>
            </w:r>
            <w:r w:rsidRPr="00872D2D">
              <w:rPr>
                <w:rFonts w:ascii="Times New Roman" w:hAnsi="Times New Roman"/>
                <w:spacing w:val="-6"/>
                <w:sz w:val="20"/>
                <w:szCs w:val="20"/>
              </w:rPr>
              <w:t xml:space="preserve"> </w:t>
            </w:r>
            <w:r w:rsidRPr="00872D2D">
              <w:rPr>
                <w:rFonts w:ascii="Times New Roman" w:hAnsi="Times New Roman"/>
                <w:sz w:val="20"/>
                <w:szCs w:val="20"/>
              </w:rPr>
              <w:t>скважина</w:t>
            </w:r>
          </w:p>
        </w:tc>
        <w:tc>
          <w:tcPr>
            <w:tcW w:w="3484" w:type="pct"/>
            <w:shd w:val="clear" w:color="auto" w:fill="auto"/>
            <w:vAlign w:val="center"/>
          </w:tcPr>
          <w:p w14:paraId="677E61DC" w14:textId="0610C4D5" w:rsidR="00872D2D" w:rsidRPr="00872D2D" w:rsidRDefault="00872D2D" w:rsidP="00872D2D">
            <w:pPr>
              <w:spacing w:after="0" w:line="240" w:lineRule="auto"/>
              <w:ind w:left="201" w:right="203"/>
              <w:jc w:val="center"/>
              <w:rPr>
                <w:rFonts w:ascii="Times New Roman" w:hAnsi="Times New Roman"/>
                <w:sz w:val="20"/>
                <w:szCs w:val="20"/>
              </w:rPr>
            </w:pPr>
            <w:r w:rsidRPr="00872D2D">
              <w:rPr>
                <w:rFonts w:ascii="Times New Roman" w:hAnsi="Times New Roman"/>
                <w:sz w:val="20"/>
                <w:szCs w:val="20"/>
              </w:rPr>
              <w:t>п.</w:t>
            </w:r>
            <w:r w:rsidRPr="00872D2D">
              <w:rPr>
                <w:rFonts w:ascii="Times New Roman" w:hAnsi="Times New Roman"/>
                <w:spacing w:val="-3"/>
                <w:sz w:val="20"/>
                <w:szCs w:val="20"/>
              </w:rPr>
              <w:t xml:space="preserve"> </w:t>
            </w:r>
            <w:r w:rsidRPr="00872D2D">
              <w:rPr>
                <w:rFonts w:ascii="Times New Roman" w:hAnsi="Times New Roman"/>
                <w:sz w:val="20"/>
                <w:szCs w:val="20"/>
              </w:rPr>
              <w:t>Киров</w:t>
            </w:r>
          </w:p>
        </w:tc>
      </w:tr>
      <w:tr w:rsidR="00872D2D" w:rsidRPr="00872D2D" w14:paraId="2A19E8E3" w14:textId="77777777" w:rsidTr="00872D2D">
        <w:trPr>
          <w:trHeight w:val="20"/>
        </w:trPr>
        <w:tc>
          <w:tcPr>
            <w:tcW w:w="366" w:type="pct"/>
            <w:shd w:val="clear" w:color="auto" w:fill="auto"/>
            <w:vAlign w:val="center"/>
          </w:tcPr>
          <w:p w14:paraId="38CB82EE" w14:textId="77777777" w:rsidR="00872D2D" w:rsidRPr="00872D2D" w:rsidRDefault="00872D2D" w:rsidP="00872D2D">
            <w:pPr>
              <w:numPr>
                <w:ilvl w:val="0"/>
                <w:numId w:val="25"/>
              </w:numPr>
              <w:spacing w:after="0" w:line="240" w:lineRule="auto"/>
              <w:ind w:left="113" w:firstLine="0"/>
              <w:jc w:val="center"/>
              <w:rPr>
                <w:rFonts w:ascii="Times New Roman" w:hAnsi="Times New Roman"/>
                <w:color w:val="000000"/>
                <w:sz w:val="20"/>
                <w:szCs w:val="20"/>
              </w:rPr>
            </w:pPr>
          </w:p>
        </w:tc>
        <w:tc>
          <w:tcPr>
            <w:tcW w:w="1151" w:type="pct"/>
            <w:shd w:val="clear" w:color="auto" w:fill="auto"/>
            <w:vAlign w:val="center"/>
          </w:tcPr>
          <w:p w14:paraId="726AB1A2" w14:textId="3F0808B6" w:rsidR="00872D2D" w:rsidRPr="00872D2D" w:rsidRDefault="00872D2D" w:rsidP="00872D2D">
            <w:pPr>
              <w:spacing w:after="0" w:line="240" w:lineRule="auto"/>
              <w:jc w:val="center"/>
              <w:rPr>
                <w:rFonts w:ascii="Times New Roman" w:hAnsi="Times New Roman"/>
                <w:sz w:val="20"/>
                <w:szCs w:val="20"/>
              </w:rPr>
            </w:pPr>
            <w:r w:rsidRPr="00872D2D">
              <w:rPr>
                <w:rFonts w:ascii="Times New Roman" w:hAnsi="Times New Roman"/>
                <w:sz w:val="20"/>
                <w:szCs w:val="20"/>
              </w:rPr>
              <w:t>Артезианская</w:t>
            </w:r>
            <w:r w:rsidRPr="00872D2D">
              <w:rPr>
                <w:rFonts w:ascii="Times New Roman" w:hAnsi="Times New Roman"/>
                <w:spacing w:val="-6"/>
                <w:sz w:val="20"/>
                <w:szCs w:val="20"/>
              </w:rPr>
              <w:t xml:space="preserve"> </w:t>
            </w:r>
            <w:r w:rsidRPr="00872D2D">
              <w:rPr>
                <w:rFonts w:ascii="Times New Roman" w:hAnsi="Times New Roman"/>
                <w:sz w:val="20"/>
                <w:szCs w:val="20"/>
              </w:rPr>
              <w:t>скважина</w:t>
            </w:r>
          </w:p>
        </w:tc>
        <w:tc>
          <w:tcPr>
            <w:tcW w:w="3484" w:type="pct"/>
            <w:shd w:val="clear" w:color="auto" w:fill="auto"/>
            <w:vAlign w:val="center"/>
          </w:tcPr>
          <w:p w14:paraId="022D9781" w14:textId="3242FA18" w:rsidR="00872D2D" w:rsidRPr="00872D2D" w:rsidRDefault="00872D2D" w:rsidP="00872D2D">
            <w:pPr>
              <w:spacing w:after="0" w:line="240" w:lineRule="auto"/>
              <w:ind w:left="201" w:right="203"/>
              <w:jc w:val="center"/>
              <w:rPr>
                <w:rFonts w:ascii="Times New Roman" w:hAnsi="Times New Roman"/>
                <w:sz w:val="20"/>
                <w:szCs w:val="20"/>
              </w:rPr>
            </w:pPr>
            <w:proofErr w:type="spellStart"/>
            <w:r w:rsidRPr="00872D2D">
              <w:rPr>
                <w:rFonts w:ascii="Times New Roman" w:hAnsi="Times New Roman"/>
                <w:sz w:val="20"/>
                <w:szCs w:val="20"/>
              </w:rPr>
              <w:t>С.Токаево</w:t>
            </w:r>
            <w:proofErr w:type="spellEnd"/>
            <w:r w:rsidRPr="00872D2D">
              <w:rPr>
                <w:rFonts w:ascii="Times New Roman" w:hAnsi="Times New Roman"/>
                <w:sz w:val="20"/>
                <w:szCs w:val="20"/>
              </w:rPr>
              <w:t>,</w:t>
            </w:r>
            <w:r w:rsidRPr="00872D2D">
              <w:rPr>
                <w:rFonts w:ascii="Times New Roman" w:hAnsi="Times New Roman"/>
                <w:spacing w:val="-5"/>
                <w:sz w:val="20"/>
                <w:szCs w:val="20"/>
              </w:rPr>
              <w:t xml:space="preserve"> </w:t>
            </w:r>
            <w:r w:rsidRPr="00872D2D">
              <w:rPr>
                <w:rFonts w:ascii="Times New Roman" w:hAnsi="Times New Roman"/>
                <w:sz w:val="20"/>
                <w:szCs w:val="20"/>
              </w:rPr>
              <w:t>ул.</w:t>
            </w:r>
            <w:r w:rsidRPr="00872D2D">
              <w:rPr>
                <w:rFonts w:ascii="Times New Roman" w:hAnsi="Times New Roman"/>
                <w:spacing w:val="-3"/>
                <w:sz w:val="20"/>
                <w:szCs w:val="20"/>
              </w:rPr>
              <w:t xml:space="preserve"> </w:t>
            </w:r>
            <w:r w:rsidRPr="00872D2D">
              <w:rPr>
                <w:rFonts w:ascii="Times New Roman" w:hAnsi="Times New Roman"/>
                <w:sz w:val="20"/>
                <w:szCs w:val="20"/>
              </w:rPr>
              <w:t>Садовая</w:t>
            </w:r>
          </w:p>
        </w:tc>
      </w:tr>
      <w:tr w:rsidR="00872D2D" w:rsidRPr="00872D2D" w14:paraId="221078BB" w14:textId="77777777" w:rsidTr="00872D2D">
        <w:trPr>
          <w:trHeight w:val="20"/>
        </w:trPr>
        <w:tc>
          <w:tcPr>
            <w:tcW w:w="366" w:type="pct"/>
            <w:shd w:val="clear" w:color="auto" w:fill="auto"/>
            <w:vAlign w:val="center"/>
          </w:tcPr>
          <w:p w14:paraId="4825BD74" w14:textId="77777777" w:rsidR="00872D2D" w:rsidRPr="00872D2D" w:rsidRDefault="00872D2D" w:rsidP="00872D2D">
            <w:pPr>
              <w:numPr>
                <w:ilvl w:val="0"/>
                <w:numId w:val="25"/>
              </w:numPr>
              <w:spacing w:after="0" w:line="240" w:lineRule="auto"/>
              <w:ind w:left="113" w:firstLine="0"/>
              <w:jc w:val="center"/>
              <w:rPr>
                <w:rFonts w:ascii="Times New Roman" w:hAnsi="Times New Roman"/>
                <w:color w:val="000000"/>
                <w:sz w:val="20"/>
                <w:szCs w:val="20"/>
              </w:rPr>
            </w:pPr>
          </w:p>
        </w:tc>
        <w:tc>
          <w:tcPr>
            <w:tcW w:w="1151" w:type="pct"/>
            <w:shd w:val="clear" w:color="auto" w:fill="auto"/>
            <w:vAlign w:val="center"/>
          </w:tcPr>
          <w:p w14:paraId="6AE1E521" w14:textId="6CF46CFB" w:rsidR="00872D2D" w:rsidRPr="00872D2D" w:rsidRDefault="00872D2D" w:rsidP="00872D2D">
            <w:pPr>
              <w:spacing w:after="0" w:line="240" w:lineRule="auto"/>
              <w:jc w:val="center"/>
              <w:rPr>
                <w:rFonts w:ascii="Times New Roman" w:hAnsi="Times New Roman"/>
                <w:sz w:val="20"/>
                <w:szCs w:val="20"/>
              </w:rPr>
            </w:pPr>
            <w:r w:rsidRPr="00872D2D">
              <w:rPr>
                <w:rFonts w:ascii="Times New Roman" w:hAnsi="Times New Roman"/>
                <w:sz w:val="20"/>
                <w:szCs w:val="20"/>
              </w:rPr>
              <w:t>Артезианская</w:t>
            </w:r>
            <w:r w:rsidRPr="00872D2D">
              <w:rPr>
                <w:rFonts w:ascii="Times New Roman" w:hAnsi="Times New Roman"/>
                <w:spacing w:val="-6"/>
                <w:sz w:val="20"/>
                <w:szCs w:val="20"/>
              </w:rPr>
              <w:t xml:space="preserve"> </w:t>
            </w:r>
            <w:r w:rsidRPr="00872D2D">
              <w:rPr>
                <w:rFonts w:ascii="Times New Roman" w:hAnsi="Times New Roman"/>
                <w:sz w:val="20"/>
                <w:szCs w:val="20"/>
              </w:rPr>
              <w:t>скважина</w:t>
            </w:r>
          </w:p>
        </w:tc>
        <w:tc>
          <w:tcPr>
            <w:tcW w:w="3484" w:type="pct"/>
            <w:shd w:val="clear" w:color="auto" w:fill="auto"/>
            <w:vAlign w:val="center"/>
          </w:tcPr>
          <w:p w14:paraId="77200298" w14:textId="7805CB39" w:rsidR="00872D2D" w:rsidRPr="00872D2D" w:rsidRDefault="00872D2D" w:rsidP="00872D2D">
            <w:pPr>
              <w:spacing w:after="0" w:line="240" w:lineRule="auto"/>
              <w:ind w:left="201" w:right="203"/>
              <w:jc w:val="center"/>
              <w:rPr>
                <w:rFonts w:ascii="Times New Roman" w:hAnsi="Times New Roman"/>
                <w:sz w:val="20"/>
                <w:szCs w:val="20"/>
              </w:rPr>
            </w:pPr>
            <w:r w:rsidRPr="00872D2D">
              <w:rPr>
                <w:rFonts w:ascii="Times New Roman" w:hAnsi="Times New Roman"/>
                <w:sz w:val="20"/>
                <w:szCs w:val="20"/>
              </w:rPr>
              <w:t>с.</w:t>
            </w:r>
            <w:r w:rsidRPr="00872D2D">
              <w:rPr>
                <w:rFonts w:ascii="Times New Roman" w:hAnsi="Times New Roman"/>
                <w:spacing w:val="-2"/>
                <w:sz w:val="20"/>
                <w:szCs w:val="20"/>
              </w:rPr>
              <w:t xml:space="preserve"> </w:t>
            </w:r>
            <w:r w:rsidRPr="00872D2D">
              <w:rPr>
                <w:rFonts w:ascii="Times New Roman" w:hAnsi="Times New Roman"/>
                <w:sz w:val="20"/>
                <w:szCs w:val="20"/>
              </w:rPr>
              <w:t>Чичканы</w:t>
            </w:r>
          </w:p>
        </w:tc>
      </w:tr>
      <w:tr w:rsidR="00872D2D" w:rsidRPr="00872D2D" w14:paraId="4F44122A" w14:textId="77777777" w:rsidTr="00872D2D">
        <w:trPr>
          <w:trHeight w:val="20"/>
        </w:trPr>
        <w:tc>
          <w:tcPr>
            <w:tcW w:w="366" w:type="pct"/>
            <w:shd w:val="clear" w:color="auto" w:fill="auto"/>
            <w:vAlign w:val="center"/>
          </w:tcPr>
          <w:p w14:paraId="2D91A714" w14:textId="77777777" w:rsidR="00872D2D" w:rsidRPr="00872D2D" w:rsidRDefault="00872D2D" w:rsidP="00872D2D">
            <w:pPr>
              <w:numPr>
                <w:ilvl w:val="0"/>
                <w:numId w:val="25"/>
              </w:numPr>
              <w:spacing w:after="0" w:line="240" w:lineRule="auto"/>
              <w:ind w:left="113" w:firstLine="0"/>
              <w:jc w:val="center"/>
              <w:rPr>
                <w:rFonts w:ascii="Times New Roman" w:hAnsi="Times New Roman"/>
                <w:color w:val="000000"/>
                <w:sz w:val="20"/>
                <w:szCs w:val="20"/>
              </w:rPr>
            </w:pPr>
          </w:p>
        </w:tc>
        <w:tc>
          <w:tcPr>
            <w:tcW w:w="1151" w:type="pct"/>
            <w:shd w:val="clear" w:color="auto" w:fill="auto"/>
            <w:vAlign w:val="center"/>
          </w:tcPr>
          <w:p w14:paraId="47C3835B" w14:textId="0179C61B" w:rsidR="00872D2D" w:rsidRPr="00872D2D" w:rsidRDefault="00872D2D" w:rsidP="00872D2D">
            <w:pPr>
              <w:spacing w:after="0" w:line="240" w:lineRule="auto"/>
              <w:jc w:val="center"/>
              <w:rPr>
                <w:rFonts w:ascii="Times New Roman" w:hAnsi="Times New Roman"/>
                <w:sz w:val="20"/>
                <w:szCs w:val="20"/>
              </w:rPr>
            </w:pPr>
            <w:r w:rsidRPr="00872D2D">
              <w:rPr>
                <w:rFonts w:ascii="Times New Roman" w:hAnsi="Times New Roman"/>
                <w:sz w:val="20"/>
                <w:szCs w:val="20"/>
              </w:rPr>
              <w:t>Артезианская</w:t>
            </w:r>
            <w:r w:rsidRPr="00872D2D">
              <w:rPr>
                <w:rFonts w:ascii="Times New Roman" w:hAnsi="Times New Roman"/>
                <w:spacing w:val="-6"/>
                <w:sz w:val="20"/>
                <w:szCs w:val="20"/>
              </w:rPr>
              <w:t xml:space="preserve"> </w:t>
            </w:r>
            <w:r w:rsidRPr="00872D2D">
              <w:rPr>
                <w:rFonts w:ascii="Times New Roman" w:hAnsi="Times New Roman"/>
                <w:sz w:val="20"/>
                <w:szCs w:val="20"/>
              </w:rPr>
              <w:t>скважина</w:t>
            </w:r>
          </w:p>
        </w:tc>
        <w:tc>
          <w:tcPr>
            <w:tcW w:w="3484" w:type="pct"/>
            <w:shd w:val="clear" w:color="auto" w:fill="auto"/>
            <w:vAlign w:val="center"/>
          </w:tcPr>
          <w:p w14:paraId="329312C6" w14:textId="37B19C0D" w:rsidR="00872D2D" w:rsidRPr="00872D2D" w:rsidRDefault="00872D2D" w:rsidP="00872D2D">
            <w:pPr>
              <w:spacing w:after="0" w:line="240" w:lineRule="auto"/>
              <w:ind w:left="201" w:right="203"/>
              <w:jc w:val="center"/>
              <w:rPr>
                <w:rFonts w:ascii="Times New Roman" w:hAnsi="Times New Roman"/>
                <w:sz w:val="20"/>
                <w:szCs w:val="20"/>
              </w:rPr>
            </w:pPr>
            <w:r w:rsidRPr="00872D2D">
              <w:rPr>
                <w:rFonts w:ascii="Times New Roman" w:hAnsi="Times New Roman"/>
                <w:sz w:val="20"/>
                <w:szCs w:val="20"/>
              </w:rPr>
              <w:t>с.</w:t>
            </w:r>
            <w:r w:rsidRPr="00872D2D">
              <w:rPr>
                <w:rFonts w:ascii="Times New Roman" w:hAnsi="Times New Roman"/>
                <w:spacing w:val="-2"/>
                <w:sz w:val="20"/>
                <w:szCs w:val="20"/>
              </w:rPr>
              <w:t xml:space="preserve"> </w:t>
            </w:r>
            <w:r w:rsidRPr="00872D2D">
              <w:rPr>
                <w:rFonts w:ascii="Times New Roman" w:hAnsi="Times New Roman"/>
                <w:sz w:val="20"/>
                <w:szCs w:val="20"/>
              </w:rPr>
              <w:t>Чичканы</w:t>
            </w:r>
          </w:p>
        </w:tc>
      </w:tr>
      <w:tr w:rsidR="00872D2D" w:rsidRPr="00872D2D" w14:paraId="6A858BC3" w14:textId="77777777" w:rsidTr="00872D2D">
        <w:trPr>
          <w:trHeight w:val="20"/>
        </w:trPr>
        <w:tc>
          <w:tcPr>
            <w:tcW w:w="366" w:type="pct"/>
            <w:shd w:val="clear" w:color="auto" w:fill="auto"/>
            <w:vAlign w:val="center"/>
          </w:tcPr>
          <w:p w14:paraId="2E4EF0B3" w14:textId="77777777" w:rsidR="00872D2D" w:rsidRPr="00872D2D" w:rsidRDefault="00872D2D" w:rsidP="00872D2D">
            <w:pPr>
              <w:numPr>
                <w:ilvl w:val="0"/>
                <w:numId w:val="25"/>
              </w:numPr>
              <w:spacing w:after="0" w:line="240" w:lineRule="auto"/>
              <w:ind w:left="113" w:firstLine="0"/>
              <w:jc w:val="center"/>
              <w:rPr>
                <w:rFonts w:ascii="Times New Roman" w:hAnsi="Times New Roman"/>
                <w:color w:val="000000"/>
                <w:sz w:val="20"/>
                <w:szCs w:val="20"/>
              </w:rPr>
            </w:pPr>
          </w:p>
        </w:tc>
        <w:tc>
          <w:tcPr>
            <w:tcW w:w="1151" w:type="pct"/>
            <w:shd w:val="clear" w:color="auto" w:fill="auto"/>
            <w:vAlign w:val="center"/>
          </w:tcPr>
          <w:p w14:paraId="2574D021" w14:textId="204FB978" w:rsidR="00872D2D" w:rsidRPr="00872D2D" w:rsidRDefault="00872D2D" w:rsidP="00872D2D">
            <w:pPr>
              <w:spacing w:after="0" w:line="240" w:lineRule="auto"/>
              <w:jc w:val="center"/>
              <w:rPr>
                <w:rFonts w:ascii="Times New Roman" w:hAnsi="Times New Roman"/>
                <w:sz w:val="20"/>
                <w:szCs w:val="20"/>
              </w:rPr>
            </w:pPr>
            <w:r w:rsidRPr="00872D2D">
              <w:rPr>
                <w:rFonts w:ascii="Times New Roman" w:hAnsi="Times New Roman"/>
                <w:sz w:val="20"/>
                <w:szCs w:val="20"/>
              </w:rPr>
              <w:t>Артезианская</w:t>
            </w:r>
            <w:r w:rsidRPr="00872D2D">
              <w:rPr>
                <w:rFonts w:ascii="Times New Roman" w:hAnsi="Times New Roman"/>
                <w:spacing w:val="-6"/>
                <w:sz w:val="20"/>
                <w:szCs w:val="20"/>
              </w:rPr>
              <w:t xml:space="preserve"> </w:t>
            </w:r>
            <w:r w:rsidRPr="00872D2D">
              <w:rPr>
                <w:rFonts w:ascii="Times New Roman" w:hAnsi="Times New Roman"/>
                <w:sz w:val="20"/>
                <w:szCs w:val="20"/>
              </w:rPr>
              <w:t>скважина</w:t>
            </w:r>
          </w:p>
        </w:tc>
        <w:tc>
          <w:tcPr>
            <w:tcW w:w="3484" w:type="pct"/>
            <w:shd w:val="clear" w:color="auto" w:fill="auto"/>
            <w:vAlign w:val="center"/>
          </w:tcPr>
          <w:p w14:paraId="0D61584F" w14:textId="2D8AED36" w:rsidR="00872D2D" w:rsidRPr="00872D2D" w:rsidRDefault="00872D2D" w:rsidP="00872D2D">
            <w:pPr>
              <w:spacing w:after="0" w:line="240" w:lineRule="auto"/>
              <w:ind w:left="201" w:right="203"/>
              <w:jc w:val="center"/>
              <w:rPr>
                <w:rFonts w:ascii="Times New Roman" w:hAnsi="Times New Roman"/>
                <w:sz w:val="20"/>
                <w:szCs w:val="20"/>
              </w:rPr>
            </w:pPr>
            <w:r w:rsidRPr="00872D2D">
              <w:rPr>
                <w:rFonts w:ascii="Times New Roman" w:hAnsi="Times New Roman"/>
                <w:sz w:val="20"/>
                <w:szCs w:val="20"/>
              </w:rPr>
              <w:t>с.</w:t>
            </w:r>
            <w:r w:rsidRPr="00872D2D">
              <w:rPr>
                <w:rFonts w:ascii="Times New Roman" w:hAnsi="Times New Roman"/>
                <w:spacing w:val="-2"/>
                <w:sz w:val="20"/>
                <w:szCs w:val="20"/>
              </w:rPr>
              <w:t xml:space="preserve"> </w:t>
            </w:r>
            <w:r w:rsidRPr="00872D2D">
              <w:rPr>
                <w:rFonts w:ascii="Times New Roman" w:hAnsi="Times New Roman"/>
                <w:sz w:val="20"/>
                <w:szCs w:val="20"/>
              </w:rPr>
              <w:t>Комсомольское,</w:t>
            </w:r>
            <w:r w:rsidRPr="00872D2D">
              <w:rPr>
                <w:rFonts w:ascii="Times New Roman" w:hAnsi="Times New Roman"/>
                <w:spacing w:val="-1"/>
                <w:sz w:val="20"/>
                <w:szCs w:val="20"/>
              </w:rPr>
              <w:t xml:space="preserve"> </w:t>
            </w:r>
            <w:r w:rsidRPr="00872D2D">
              <w:rPr>
                <w:rFonts w:ascii="Times New Roman" w:hAnsi="Times New Roman"/>
                <w:sz w:val="20"/>
                <w:szCs w:val="20"/>
              </w:rPr>
              <w:t>ул. Лесная,</w:t>
            </w:r>
            <w:r w:rsidRPr="00872D2D">
              <w:rPr>
                <w:rFonts w:ascii="Times New Roman" w:hAnsi="Times New Roman"/>
                <w:spacing w:val="-3"/>
                <w:sz w:val="20"/>
                <w:szCs w:val="20"/>
              </w:rPr>
              <w:t xml:space="preserve"> </w:t>
            </w:r>
            <w:r w:rsidRPr="00872D2D">
              <w:rPr>
                <w:rFonts w:ascii="Times New Roman" w:hAnsi="Times New Roman"/>
                <w:sz w:val="20"/>
                <w:szCs w:val="20"/>
              </w:rPr>
              <w:t>д.4,</w:t>
            </w:r>
            <w:r w:rsidRPr="00872D2D">
              <w:rPr>
                <w:rFonts w:ascii="Times New Roman" w:hAnsi="Times New Roman"/>
                <w:spacing w:val="-2"/>
                <w:sz w:val="20"/>
                <w:szCs w:val="20"/>
              </w:rPr>
              <w:t xml:space="preserve"> </w:t>
            </w:r>
            <w:r w:rsidRPr="00872D2D">
              <w:rPr>
                <w:rFonts w:ascii="Times New Roman" w:hAnsi="Times New Roman"/>
                <w:sz w:val="20"/>
                <w:szCs w:val="20"/>
              </w:rPr>
              <w:t>расположен</w:t>
            </w:r>
            <w:r w:rsidRPr="00872D2D">
              <w:rPr>
                <w:rFonts w:ascii="Times New Roman" w:hAnsi="Times New Roman"/>
                <w:spacing w:val="-3"/>
                <w:sz w:val="20"/>
                <w:szCs w:val="20"/>
              </w:rPr>
              <w:t xml:space="preserve"> </w:t>
            </w:r>
            <w:r w:rsidRPr="00872D2D">
              <w:rPr>
                <w:rFonts w:ascii="Times New Roman" w:hAnsi="Times New Roman"/>
                <w:sz w:val="20"/>
                <w:szCs w:val="20"/>
              </w:rPr>
              <w:t>в</w:t>
            </w:r>
            <w:r w:rsidRPr="00872D2D">
              <w:rPr>
                <w:rFonts w:ascii="Times New Roman" w:hAnsi="Times New Roman"/>
                <w:spacing w:val="-3"/>
                <w:sz w:val="20"/>
                <w:szCs w:val="20"/>
              </w:rPr>
              <w:t xml:space="preserve"> </w:t>
            </w:r>
            <w:r w:rsidRPr="00872D2D">
              <w:rPr>
                <w:rFonts w:ascii="Times New Roman" w:hAnsi="Times New Roman"/>
                <w:sz w:val="20"/>
                <w:szCs w:val="20"/>
              </w:rPr>
              <w:t>30м</w:t>
            </w:r>
            <w:r w:rsidRPr="00872D2D">
              <w:rPr>
                <w:rFonts w:ascii="Times New Roman" w:hAnsi="Times New Roman"/>
                <w:spacing w:val="-2"/>
                <w:sz w:val="20"/>
                <w:szCs w:val="20"/>
              </w:rPr>
              <w:t xml:space="preserve"> </w:t>
            </w:r>
            <w:r w:rsidRPr="00872D2D">
              <w:rPr>
                <w:rFonts w:ascii="Times New Roman" w:hAnsi="Times New Roman"/>
                <w:sz w:val="20"/>
                <w:szCs w:val="20"/>
              </w:rPr>
              <w:t>южнее</w:t>
            </w:r>
            <w:r w:rsidRPr="00872D2D">
              <w:rPr>
                <w:rFonts w:ascii="Times New Roman" w:hAnsi="Times New Roman"/>
                <w:spacing w:val="-2"/>
                <w:sz w:val="20"/>
                <w:szCs w:val="20"/>
              </w:rPr>
              <w:t xml:space="preserve"> </w:t>
            </w:r>
            <w:r w:rsidRPr="00872D2D">
              <w:rPr>
                <w:rFonts w:ascii="Times New Roman" w:hAnsi="Times New Roman"/>
                <w:sz w:val="20"/>
                <w:szCs w:val="20"/>
              </w:rPr>
              <w:t>тер.</w:t>
            </w:r>
            <w:r w:rsidRPr="00872D2D">
              <w:rPr>
                <w:rFonts w:ascii="Times New Roman" w:hAnsi="Times New Roman"/>
                <w:spacing w:val="-2"/>
                <w:sz w:val="20"/>
                <w:szCs w:val="20"/>
              </w:rPr>
              <w:t xml:space="preserve"> </w:t>
            </w:r>
            <w:r w:rsidRPr="00872D2D">
              <w:rPr>
                <w:rFonts w:ascii="Times New Roman" w:hAnsi="Times New Roman"/>
                <w:sz w:val="20"/>
                <w:szCs w:val="20"/>
              </w:rPr>
              <w:t>ЦРБ</w:t>
            </w:r>
          </w:p>
        </w:tc>
      </w:tr>
      <w:tr w:rsidR="00872D2D" w:rsidRPr="00872D2D" w14:paraId="232ED981" w14:textId="77777777" w:rsidTr="00872D2D">
        <w:trPr>
          <w:trHeight w:val="20"/>
        </w:trPr>
        <w:tc>
          <w:tcPr>
            <w:tcW w:w="366" w:type="pct"/>
            <w:shd w:val="clear" w:color="auto" w:fill="auto"/>
            <w:vAlign w:val="center"/>
          </w:tcPr>
          <w:p w14:paraId="1462626A" w14:textId="77777777" w:rsidR="00872D2D" w:rsidRPr="00872D2D" w:rsidRDefault="00872D2D" w:rsidP="00872D2D">
            <w:pPr>
              <w:numPr>
                <w:ilvl w:val="0"/>
                <w:numId w:val="25"/>
              </w:numPr>
              <w:spacing w:after="0" w:line="240" w:lineRule="auto"/>
              <w:ind w:left="113" w:firstLine="0"/>
              <w:jc w:val="center"/>
              <w:rPr>
                <w:rFonts w:ascii="Times New Roman" w:hAnsi="Times New Roman"/>
                <w:color w:val="000000"/>
                <w:sz w:val="20"/>
                <w:szCs w:val="20"/>
              </w:rPr>
            </w:pPr>
          </w:p>
        </w:tc>
        <w:tc>
          <w:tcPr>
            <w:tcW w:w="1151" w:type="pct"/>
            <w:shd w:val="clear" w:color="auto" w:fill="auto"/>
            <w:vAlign w:val="center"/>
          </w:tcPr>
          <w:p w14:paraId="1D663442" w14:textId="575AE73A" w:rsidR="00872D2D" w:rsidRPr="00872D2D" w:rsidRDefault="00872D2D" w:rsidP="00872D2D">
            <w:pPr>
              <w:spacing w:after="0" w:line="240" w:lineRule="auto"/>
              <w:jc w:val="center"/>
              <w:rPr>
                <w:rFonts w:ascii="Times New Roman" w:hAnsi="Times New Roman"/>
                <w:sz w:val="20"/>
                <w:szCs w:val="20"/>
              </w:rPr>
            </w:pPr>
            <w:r w:rsidRPr="00872D2D">
              <w:rPr>
                <w:rFonts w:ascii="Times New Roman" w:hAnsi="Times New Roman"/>
                <w:sz w:val="20"/>
                <w:szCs w:val="20"/>
              </w:rPr>
              <w:t>Артезианская</w:t>
            </w:r>
            <w:r w:rsidRPr="00872D2D">
              <w:rPr>
                <w:rFonts w:ascii="Times New Roman" w:hAnsi="Times New Roman"/>
                <w:spacing w:val="-6"/>
                <w:sz w:val="20"/>
                <w:szCs w:val="20"/>
              </w:rPr>
              <w:t xml:space="preserve"> </w:t>
            </w:r>
            <w:r w:rsidRPr="00872D2D">
              <w:rPr>
                <w:rFonts w:ascii="Times New Roman" w:hAnsi="Times New Roman"/>
                <w:sz w:val="20"/>
                <w:szCs w:val="20"/>
              </w:rPr>
              <w:t>скважина</w:t>
            </w:r>
          </w:p>
        </w:tc>
        <w:tc>
          <w:tcPr>
            <w:tcW w:w="3484" w:type="pct"/>
            <w:shd w:val="clear" w:color="auto" w:fill="auto"/>
            <w:vAlign w:val="center"/>
          </w:tcPr>
          <w:p w14:paraId="74EF80D8" w14:textId="55659335" w:rsidR="00872D2D" w:rsidRPr="00872D2D" w:rsidRDefault="00872D2D" w:rsidP="00872D2D">
            <w:pPr>
              <w:spacing w:after="0" w:line="240" w:lineRule="auto"/>
              <w:ind w:left="201" w:right="203"/>
              <w:jc w:val="center"/>
              <w:rPr>
                <w:rFonts w:ascii="Times New Roman" w:hAnsi="Times New Roman"/>
                <w:sz w:val="20"/>
                <w:szCs w:val="20"/>
              </w:rPr>
            </w:pPr>
            <w:r w:rsidRPr="00872D2D">
              <w:rPr>
                <w:rFonts w:ascii="Times New Roman" w:hAnsi="Times New Roman"/>
                <w:sz w:val="20"/>
                <w:szCs w:val="20"/>
              </w:rPr>
              <w:t>с.</w:t>
            </w:r>
            <w:r w:rsidRPr="00872D2D">
              <w:rPr>
                <w:rFonts w:ascii="Times New Roman" w:hAnsi="Times New Roman"/>
                <w:spacing w:val="-2"/>
                <w:sz w:val="20"/>
                <w:szCs w:val="20"/>
              </w:rPr>
              <w:t xml:space="preserve"> </w:t>
            </w:r>
            <w:r w:rsidRPr="00872D2D">
              <w:rPr>
                <w:rFonts w:ascii="Times New Roman" w:hAnsi="Times New Roman"/>
                <w:sz w:val="20"/>
                <w:szCs w:val="20"/>
              </w:rPr>
              <w:t>Комсомольское,</w:t>
            </w:r>
            <w:r w:rsidRPr="00872D2D">
              <w:rPr>
                <w:rFonts w:ascii="Times New Roman" w:hAnsi="Times New Roman"/>
                <w:spacing w:val="-2"/>
                <w:sz w:val="20"/>
                <w:szCs w:val="20"/>
              </w:rPr>
              <w:t xml:space="preserve"> </w:t>
            </w:r>
            <w:r w:rsidRPr="00872D2D">
              <w:rPr>
                <w:rFonts w:ascii="Times New Roman" w:hAnsi="Times New Roman"/>
                <w:sz w:val="20"/>
                <w:szCs w:val="20"/>
              </w:rPr>
              <w:t>ул.</w:t>
            </w:r>
            <w:r w:rsidRPr="00872D2D">
              <w:rPr>
                <w:rFonts w:ascii="Times New Roman" w:hAnsi="Times New Roman"/>
                <w:spacing w:val="-3"/>
                <w:sz w:val="20"/>
                <w:szCs w:val="20"/>
              </w:rPr>
              <w:t xml:space="preserve"> </w:t>
            </w:r>
            <w:r w:rsidRPr="00872D2D">
              <w:rPr>
                <w:rFonts w:ascii="Times New Roman" w:hAnsi="Times New Roman"/>
                <w:sz w:val="20"/>
                <w:szCs w:val="20"/>
              </w:rPr>
              <w:t>Шолохова,</w:t>
            </w:r>
            <w:r w:rsidRPr="00872D2D">
              <w:rPr>
                <w:rFonts w:ascii="Times New Roman" w:hAnsi="Times New Roman"/>
                <w:spacing w:val="-2"/>
                <w:sz w:val="20"/>
                <w:szCs w:val="20"/>
              </w:rPr>
              <w:t xml:space="preserve"> </w:t>
            </w:r>
            <w:r w:rsidRPr="00872D2D">
              <w:rPr>
                <w:rFonts w:ascii="Times New Roman" w:hAnsi="Times New Roman"/>
                <w:sz w:val="20"/>
                <w:szCs w:val="20"/>
              </w:rPr>
              <w:t>д.40,</w:t>
            </w:r>
            <w:r w:rsidRPr="00872D2D">
              <w:rPr>
                <w:rFonts w:ascii="Times New Roman" w:hAnsi="Times New Roman"/>
                <w:spacing w:val="1"/>
                <w:sz w:val="20"/>
                <w:szCs w:val="20"/>
              </w:rPr>
              <w:t xml:space="preserve"> </w:t>
            </w:r>
            <w:r w:rsidRPr="00872D2D">
              <w:rPr>
                <w:rFonts w:ascii="Times New Roman" w:hAnsi="Times New Roman"/>
                <w:sz w:val="20"/>
                <w:szCs w:val="20"/>
              </w:rPr>
              <w:t>(Комсомольская</w:t>
            </w:r>
            <w:r w:rsidRPr="00872D2D">
              <w:rPr>
                <w:rFonts w:ascii="Times New Roman" w:hAnsi="Times New Roman"/>
                <w:spacing w:val="-1"/>
                <w:sz w:val="20"/>
                <w:szCs w:val="20"/>
              </w:rPr>
              <w:t xml:space="preserve"> </w:t>
            </w:r>
            <w:r w:rsidRPr="00872D2D">
              <w:rPr>
                <w:rFonts w:ascii="Times New Roman" w:hAnsi="Times New Roman"/>
                <w:sz w:val="20"/>
                <w:szCs w:val="20"/>
              </w:rPr>
              <w:t>СОШ</w:t>
            </w:r>
            <w:r w:rsidRPr="00872D2D">
              <w:rPr>
                <w:rFonts w:ascii="Times New Roman" w:hAnsi="Times New Roman"/>
                <w:spacing w:val="-3"/>
                <w:sz w:val="20"/>
                <w:szCs w:val="20"/>
              </w:rPr>
              <w:t xml:space="preserve"> </w:t>
            </w:r>
            <w:r w:rsidRPr="00872D2D">
              <w:rPr>
                <w:rFonts w:ascii="Times New Roman" w:hAnsi="Times New Roman"/>
                <w:sz w:val="20"/>
                <w:szCs w:val="20"/>
              </w:rPr>
              <w:t>№</w:t>
            </w:r>
            <w:r w:rsidRPr="00872D2D">
              <w:rPr>
                <w:rFonts w:ascii="Times New Roman" w:hAnsi="Times New Roman"/>
                <w:spacing w:val="-3"/>
                <w:sz w:val="20"/>
                <w:szCs w:val="20"/>
              </w:rPr>
              <w:t xml:space="preserve"> </w:t>
            </w:r>
            <w:r w:rsidRPr="00872D2D">
              <w:rPr>
                <w:rFonts w:ascii="Times New Roman" w:hAnsi="Times New Roman"/>
                <w:sz w:val="20"/>
                <w:szCs w:val="20"/>
              </w:rPr>
              <w:t>2)</w:t>
            </w:r>
          </w:p>
        </w:tc>
      </w:tr>
      <w:tr w:rsidR="00872D2D" w:rsidRPr="00872D2D" w14:paraId="1516DD75" w14:textId="77777777" w:rsidTr="00872D2D">
        <w:trPr>
          <w:trHeight w:val="20"/>
        </w:trPr>
        <w:tc>
          <w:tcPr>
            <w:tcW w:w="366" w:type="pct"/>
            <w:shd w:val="clear" w:color="auto" w:fill="auto"/>
            <w:vAlign w:val="center"/>
          </w:tcPr>
          <w:p w14:paraId="53E34232" w14:textId="77777777" w:rsidR="00872D2D" w:rsidRPr="00872D2D" w:rsidRDefault="00872D2D" w:rsidP="00872D2D">
            <w:pPr>
              <w:numPr>
                <w:ilvl w:val="0"/>
                <w:numId w:val="25"/>
              </w:numPr>
              <w:spacing w:after="0" w:line="240" w:lineRule="auto"/>
              <w:ind w:left="113" w:firstLine="0"/>
              <w:jc w:val="center"/>
              <w:rPr>
                <w:rFonts w:ascii="Times New Roman" w:hAnsi="Times New Roman"/>
                <w:color w:val="000000"/>
                <w:sz w:val="20"/>
                <w:szCs w:val="20"/>
              </w:rPr>
            </w:pPr>
          </w:p>
        </w:tc>
        <w:tc>
          <w:tcPr>
            <w:tcW w:w="1151" w:type="pct"/>
            <w:shd w:val="clear" w:color="auto" w:fill="auto"/>
            <w:vAlign w:val="center"/>
          </w:tcPr>
          <w:p w14:paraId="506F6A21" w14:textId="293A7EEA" w:rsidR="00872D2D" w:rsidRPr="00872D2D" w:rsidRDefault="00872D2D" w:rsidP="00872D2D">
            <w:pPr>
              <w:spacing w:after="0" w:line="240" w:lineRule="auto"/>
              <w:jc w:val="center"/>
              <w:rPr>
                <w:rFonts w:ascii="Times New Roman" w:hAnsi="Times New Roman"/>
                <w:sz w:val="20"/>
                <w:szCs w:val="20"/>
              </w:rPr>
            </w:pPr>
            <w:r w:rsidRPr="00872D2D">
              <w:rPr>
                <w:rFonts w:ascii="Times New Roman" w:hAnsi="Times New Roman"/>
                <w:sz w:val="20"/>
                <w:szCs w:val="20"/>
              </w:rPr>
              <w:t>Артезианская</w:t>
            </w:r>
            <w:r w:rsidRPr="00872D2D">
              <w:rPr>
                <w:rFonts w:ascii="Times New Roman" w:hAnsi="Times New Roman"/>
                <w:spacing w:val="-6"/>
                <w:sz w:val="20"/>
                <w:szCs w:val="20"/>
              </w:rPr>
              <w:t xml:space="preserve"> </w:t>
            </w:r>
            <w:r w:rsidRPr="00872D2D">
              <w:rPr>
                <w:rFonts w:ascii="Times New Roman" w:hAnsi="Times New Roman"/>
                <w:sz w:val="20"/>
                <w:szCs w:val="20"/>
              </w:rPr>
              <w:t>скважина</w:t>
            </w:r>
          </w:p>
        </w:tc>
        <w:tc>
          <w:tcPr>
            <w:tcW w:w="3484" w:type="pct"/>
            <w:shd w:val="clear" w:color="auto" w:fill="auto"/>
            <w:vAlign w:val="center"/>
          </w:tcPr>
          <w:p w14:paraId="5D475864" w14:textId="789581ED" w:rsidR="00872D2D" w:rsidRPr="00872D2D" w:rsidRDefault="00872D2D" w:rsidP="00872D2D">
            <w:pPr>
              <w:pStyle w:val="TableParagraph"/>
              <w:ind w:left="201" w:right="200"/>
              <w:jc w:val="center"/>
              <w:rPr>
                <w:sz w:val="20"/>
                <w:szCs w:val="20"/>
              </w:rPr>
            </w:pPr>
            <w:r w:rsidRPr="00872D2D">
              <w:rPr>
                <w:sz w:val="20"/>
                <w:szCs w:val="20"/>
              </w:rPr>
              <w:t>с.</w:t>
            </w:r>
            <w:r w:rsidRPr="00872D2D">
              <w:rPr>
                <w:spacing w:val="-1"/>
                <w:sz w:val="20"/>
                <w:szCs w:val="20"/>
              </w:rPr>
              <w:t xml:space="preserve"> </w:t>
            </w:r>
            <w:r w:rsidRPr="00872D2D">
              <w:rPr>
                <w:sz w:val="20"/>
                <w:szCs w:val="20"/>
              </w:rPr>
              <w:t>Комсомольское,</w:t>
            </w:r>
            <w:r w:rsidRPr="00872D2D">
              <w:rPr>
                <w:spacing w:val="-1"/>
                <w:sz w:val="20"/>
                <w:szCs w:val="20"/>
              </w:rPr>
              <w:t xml:space="preserve"> </w:t>
            </w:r>
            <w:r w:rsidRPr="00872D2D">
              <w:rPr>
                <w:sz w:val="20"/>
                <w:szCs w:val="20"/>
              </w:rPr>
              <w:t>в</w:t>
            </w:r>
            <w:r w:rsidRPr="00872D2D">
              <w:rPr>
                <w:spacing w:val="-3"/>
                <w:sz w:val="20"/>
                <w:szCs w:val="20"/>
              </w:rPr>
              <w:t xml:space="preserve"> </w:t>
            </w:r>
            <w:r w:rsidRPr="00872D2D">
              <w:rPr>
                <w:sz w:val="20"/>
                <w:szCs w:val="20"/>
              </w:rPr>
              <w:t>южной</w:t>
            </w:r>
            <w:r w:rsidRPr="00872D2D">
              <w:rPr>
                <w:spacing w:val="-1"/>
                <w:sz w:val="20"/>
                <w:szCs w:val="20"/>
              </w:rPr>
              <w:t xml:space="preserve"> </w:t>
            </w:r>
            <w:r w:rsidRPr="00872D2D">
              <w:rPr>
                <w:sz w:val="20"/>
                <w:szCs w:val="20"/>
              </w:rPr>
              <w:t>части</w:t>
            </w:r>
            <w:r w:rsidRPr="00872D2D">
              <w:rPr>
                <w:spacing w:val="-3"/>
                <w:sz w:val="20"/>
                <w:szCs w:val="20"/>
              </w:rPr>
              <w:t xml:space="preserve"> </w:t>
            </w:r>
            <w:r w:rsidRPr="00872D2D">
              <w:rPr>
                <w:sz w:val="20"/>
                <w:szCs w:val="20"/>
              </w:rPr>
              <w:t>села,</w:t>
            </w:r>
            <w:r w:rsidRPr="00872D2D">
              <w:rPr>
                <w:spacing w:val="2"/>
                <w:sz w:val="20"/>
                <w:szCs w:val="20"/>
              </w:rPr>
              <w:t xml:space="preserve"> </w:t>
            </w:r>
            <w:r w:rsidRPr="00872D2D">
              <w:rPr>
                <w:sz w:val="20"/>
                <w:szCs w:val="20"/>
              </w:rPr>
              <w:t>в</w:t>
            </w:r>
            <w:r w:rsidRPr="00872D2D">
              <w:rPr>
                <w:spacing w:val="-3"/>
                <w:sz w:val="20"/>
                <w:szCs w:val="20"/>
              </w:rPr>
              <w:t xml:space="preserve"> </w:t>
            </w:r>
            <w:r w:rsidRPr="00872D2D">
              <w:rPr>
                <w:sz w:val="20"/>
                <w:szCs w:val="20"/>
              </w:rPr>
              <w:t>10</w:t>
            </w:r>
            <w:r w:rsidRPr="00872D2D">
              <w:rPr>
                <w:spacing w:val="-1"/>
                <w:sz w:val="20"/>
                <w:szCs w:val="20"/>
              </w:rPr>
              <w:t xml:space="preserve"> </w:t>
            </w:r>
            <w:r w:rsidRPr="00872D2D">
              <w:rPr>
                <w:sz w:val="20"/>
                <w:szCs w:val="20"/>
              </w:rPr>
              <w:t>м к</w:t>
            </w:r>
            <w:r w:rsidRPr="00872D2D">
              <w:rPr>
                <w:spacing w:val="-3"/>
                <w:sz w:val="20"/>
                <w:szCs w:val="20"/>
              </w:rPr>
              <w:t xml:space="preserve"> </w:t>
            </w:r>
            <w:r w:rsidRPr="00872D2D">
              <w:rPr>
                <w:sz w:val="20"/>
                <w:szCs w:val="20"/>
              </w:rPr>
              <w:t>юго-востоку</w:t>
            </w:r>
            <w:r w:rsidRPr="00872D2D">
              <w:rPr>
                <w:spacing w:val="-6"/>
                <w:sz w:val="20"/>
                <w:szCs w:val="20"/>
              </w:rPr>
              <w:t xml:space="preserve"> </w:t>
            </w:r>
            <w:r w:rsidRPr="00872D2D">
              <w:rPr>
                <w:sz w:val="20"/>
                <w:szCs w:val="20"/>
              </w:rPr>
              <w:t>от</w:t>
            </w:r>
            <w:r w:rsidRPr="00872D2D">
              <w:rPr>
                <w:spacing w:val="-1"/>
                <w:sz w:val="20"/>
                <w:szCs w:val="20"/>
              </w:rPr>
              <w:t xml:space="preserve"> </w:t>
            </w:r>
            <w:r w:rsidRPr="00872D2D">
              <w:rPr>
                <w:sz w:val="20"/>
                <w:szCs w:val="20"/>
              </w:rPr>
              <w:t>ж/д</w:t>
            </w:r>
            <w:r w:rsidRPr="00872D2D">
              <w:rPr>
                <w:spacing w:val="-1"/>
                <w:sz w:val="20"/>
                <w:szCs w:val="20"/>
              </w:rPr>
              <w:t xml:space="preserve"> </w:t>
            </w:r>
            <w:r w:rsidRPr="00872D2D">
              <w:rPr>
                <w:sz w:val="20"/>
                <w:szCs w:val="20"/>
              </w:rPr>
              <w:t>ул. Чернова,</w:t>
            </w:r>
            <w:r w:rsidRPr="00872D2D">
              <w:rPr>
                <w:spacing w:val="-3"/>
                <w:sz w:val="20"/>
                <w:szCs w:val="20"/>
              </w:rPr>
              <w:t xml:space="preserve"> </w:t>
            </w:r>
            <w:r w:rsidRPr="00872D2D">
              <w:rPr>
                <w:sz w:val="20"/>
                <w:szCs w:val="20"/>
              </w:rPr>
              <w:t>д1</w:t>
            </w:r>
          </w:p>
        </w:tc>
      </w:tr>
      <w:tr w:rsidR="00872D2D" w:rsidRPr="00872D2D" w14:paraId="0C2398BB" w14:textId="77777777" w:rsidTr="00872D2D">
        <w:trPr>
          <w:trHeight w:val="20"/>
        </w:trPr>
        <w:tc>
          <w:tcPr>
            <w:tcW w:w="366" w:type="pct"/>
            <w:shd w:val="clear" w:color="auto" w:fill="auto"/>
            <w:vAlign w:val="center"/>
          </w:tcPr>
          <w:p w14:paraId="676C283F" w14:textId="77777777" w:rsidR="00872D2D" w:rsidRPr="00872D2D" w:rsidRDefault="00872D2D" w:rsidP="00872D2D">
            <w:pPr>
              <w:numPr>
                <w:ilvl w:val="0"/>
                <w:numId w:val="25"/>
              </w:numPr>
              <w:spacing w:after="0" w:line="240" w:lineRule="auto"/>
              <w:ind w:left="113" w:firstLine="0"/>
              <w:jc w:val="center"/>
              <w:rPr>
                <w:rFonts w:ascii="Times New Roman" w:hAnsi="Times New Roman"/>
                <w:color w:val="000000"/>
                <w:sz w:val="20"/>
                <w:szCs w:val="20"/>
              </w:rPr>
            </w:pPr>
          </w:p>
        </w:tc>
        <w:tc>
          <w:tcPr>
            <w:tcW w:w="1151" w:type="pct"/>
            <w:shd w:val="clear" w:color="auto" w:fill="auto"/>
            <w:vAlign w:val="center"/>
          </w:tcPr>
          <w:p w14:paraId="3B50D43A" w14:textId="4CA6ED4A" w:rsidR="00872D2D" w:rsidRPr="00872D2D" w:rsidRDefault="00872D2D" w:rsidP="00872D2D">
            <w:pPr>
              <w:spacing w:after="0" w:line="240" w:lineRule="auto"/>
              <w:jc w:val="center"/>
              <w:rPr>
                <w:rFonts w:ascii="Times New Roman" w:hAnsi="Times New Roman"/>
                <w:sz w:val="20"/>
                <w:szCs w:val="20"/>
              </w:rPr>
            </w:pPr>
            <w:r w:rsidRPr="00872D2D">
              <w:rPr>
                <w:rFonts w:ascii="Times New Roman" w:hAnsi="Times New Roman"/>
                <w:sz w:val="20"/>
                <w:szCs w:val="20"/>
              </w:rPr>
              <w:t>Артезианская</w:t>
            </w:r>
            <w:r w:rsidRPr="00872D2D">
              <w:rPr>
                <w:rFonts w:ascii="Times New Roman" w:hAnsi="Times New Roman"/>
                <w:spacing w:val="-6"/>
                <w:sz w:val="20"/>
                <w:szCs w:val="20"/>
              </w:rPr>
              <w:t xml:space="preserve"> </w:t>
            </w:r>
            <w:r w:rsidRPr="00872D2D">
              <w:rPr>
                <w:rFonts w:ascii="Times New Roman" w:hAnsi="Times New Roman"/>
                <w:sz w:val="20"/>
                <w:szCs w:val="20"/>
              </w:rPr>
              <w:t>скважина</w:t>
            </w:r>
          </w:p>
        </w:tc>
        <w:tc>
          <w:tcPr>
            <w:tcW w:w="3484" w:type="pct"/>
            <w:shd w:val="clear" w:color="auto" w:fill="auto"/>
            <w:vAlign w:val="center"/>
          </w:tcPr>
          <w:p w14:paraId="26EA78A8" w14:textId="3AEA01EE" w:rsidR="00872D2D" w:rsidRPr="00872D2D" w:rsidRDefault="00872D2D" w:rsidP="00872D2D">
            <w:pPr>
              <w:spacing w:after="0" w:line="240" w:lineRule="auto"/>
              <w:ind w:left="201" w:right="200"/>
              <w:jc w:val="center"/>
              <w:rPr>
                <w:rFonts w:ascii="Times New Roman" w:hAnsi="Times New Roman"/>
                <w:sz w:val="20"/>
                <w:szCs w:val="20"/>
              </w:rPr>
            </w:pPr>
            <w:r w:rsidRPr="00872D2D">
              <w:rPr>
                <w:rFonts w:ascii="Times New Roman" w:hAnsi="Times New Roman"/>
                <w:sz w:val="20"/>
                <w:szCs w:val="20"/>
              </w:rPr>
              <w:t>с.</w:t>
            </w:r>
            <w:r w:rsidRPr="00872D2D">
              <w:rPr>
                <w:rFonts w:ascii="Times New Roman" w:hAnsi="Times New Roman"/>
                <w:spacing w:val="-4"/>
                <w:sz w:val="20"/>
                <w:szCs w:val="20"/>
              </w:rPr>
              <w:t xml:space="preserve"> </w:t>
            </w:r>
            <w:r w:rsidRPr="00872D2D">
              <w:rPr>
                <w:rFonts w:ascii="Times New Roman" w:hAnsi="Times New Roman"/>
                <w:sz w:val="20"/>
                <w:szCs w:val="20"/>
              </w:rPr>
              <w:t>Комсомольское,</w:t>
            </w:r>
            <w:r w:rsidRPr="00872D2D">
              <w:rPr>
                <w:rFonts w:ascii="Times New Roman" w:hAnsi="Times New Roman"/>
                <w:spacing w:val="-3"/>
                <w:sz w:val="20"/>
                <w:szCs w:val="20"/>
              </w:rPr>
              <w:t xml:space="preserve"> </w:t>
            </w:r>
            <w:r w:rsidRPr="00872D2D">
              <w:rPr>
                <w:rFonts w:ascii="Times New Roman" w:hAnsi="Times New Roman"/>
                <w:sz w:val="20"/>
                <w:szCs w:val="20"/>
              </w:rPr>
              <w:t>территория</w:t>
            </w:r>
            <w:r w:rsidRPr="00872D2D">
              <w:rPr>
                <w:rFonts w:ascii="Times New Roman" w:hAnsi="Times New Roman"/>
                <w:spacing w:val="-5"/>
                <w:sz w:val="20"/>
                <w:szCs w:val="20"/>
              </w:rPr>
              <w:t xml:space="preserve"> </w:t>
            </w:r>
            <w:r w:rsidRPr="00872D2D">
              <w:rPr>
                <w:rFonts w:ascii="Times New Roman" w:hAnsi="Times New Roman"/>
                <w:sz w:val="20"/>
                <w:szCs w:val="20"/>
              </w:rPr>
              <w:t>ОАО «Комсомольская</w:t>
            </w:r>
            <w:r w:rsidRPr="00872D2D">
              <w:rPr>
                <w:rFonts w:ascii="Times New Roman" w:hAnsi="Times New Roman"/>
                <w:spacing w:val="-5"/>
                <w:sz w:val="20"/>
                <w:szCs w:val="20"/>
              </w:rPr>
              <w:t xml:space="preserve"> </w:t>
            </w:r>
            <w:r w:rsidRPr="00872D2D">
              <w:rPr>
                <w:rFonts w:ascii="Times New Roman" w:hAnsi="Times New Roman"/>
                <w:sz w:val="20"/>
                <w:szCs w:val="20"/>
              </w:rPr>
              <w:t>сельхозтехника»</w:t>
            </w:r>
          </w:p>
        </w:tc>
      </w:tr>
      <w:tr w:rsidR="00872D2D" w:rsidRPr="00872D2D" w14:paraId="6744D0A7" w14:textId="77777777" w:rsidTr="00872D2D">
        <w:trPr>
          <w:trHeight w:val="20"/>
        </w:trPr>
        <w:tc>
          <w:tcPr>
            <w:tcW w:w="366" w:type="pct"/>
            <w:shd w:val="clear" w:color="auto" w:fill="auto"/>
            <w:vAlign w:val="center"/>
          </w:tcPr>
          <w:p w14:paraId="1D982F5C" w14:textId="77777777" w:rsidR="00872D2D" w:rsidRPr="00872D2D" w:rsidRDefault="00872D2D" w:rsidP="00872D2D">
            <w:pPr>
              <w:numPr>
                <w:ilvl w:val="0"/>
                <w:numId w:val="25"/>
              </w:numPr>
              <w:spacing w:after="0" w:line="240" w:lineRule="auto"/>
              <w:ind w:left="113" w:firstLine="0"/>
              <w:jc w:val="center"/>
              <w:rPr>
                <w:rFonts w:ascii="Times New Roman" w:hAnsi="Times New Roman"/>
                <w:color w:val="000000"/>
                <w:sz w:val="20"/>
                <w:szCs w:val="20"/>
              </w:rPr>
            </w:pPr>
          </w:p>
        </w:tc>
        <w:tc>
          <w:tcPr>
            <w:tcW w:w="1151" w:type="pct"/>
            <w:shd w:val="clear" w:color="auto" w:fill="auto"/>
            <w:vAlign w:val="center"/>
          </w:tcPr>
          <w:p w14:paraId="725DA300" w14:textId="56057EAB" w:rsidR="00872D2D" w:rsidRPr="00872D2D" w:rsidRDefault="00872D2D" w:rsidP="00872D2D">
            <w:pPr>
              <w:spacing w:after="0" w:line="240" w:lineRule="auto"/>
              <w:jc w:val="center"/>
              <w:rPr>
                <w:rFonts w:ascii="Times New Roman" w:hAnsi="Times New Roman"/>
                <w:sz w:val="20"/>
                <w:szCs w:val="20"/>
              </w:rPr>
            </w:pPr>
            <w:r w:rsidRPr="00872D2D">
              <w:rPr>
                <w:rFonts w:ascii="Times New Roman" w:hAnsi="Times New Roman"/>
                <w:sz w:val="20"/>
                <w:szCs w:val="20"/>
              </w:rPr>
              <w:t>Артезианская</w:t>
            </w:r>
            <w:r w:rsidRPr="00872D2D">
              <w:rPr>
                <w:rFonts w:ascii="Times New Roman" w:hAnsi="Times New Roman"/>
                <w:spacing w:val="-6"/>
                <w:sz w:val="20"/>
                <w:szCs w:val="20"/>
              </w:rPr>
              <w:t xml:space="preserve"> </w:t>
            </w:r>
            <w:r w:rsidRPr="00872D2D">
              <w:rPr>
                <w:rFonts w:ascii="Times New Roman" w:hAnsi="Times New Roman"/>
                <w:sz w:val="20"/>
                <w:szCs w:val="20"/>
              </w:rPr>
              <w:t>скважина</w:t>
            </w:r>
          </w:p>
        </w:tc>
        <w:tc>
          <w:tcPr>
            <w:tcW w:w="3484" w:type="pct"/>
            <w:shd w:val="clear" w:color="auto" w:fill="auto"/>
            <w:vAlign w:val="center"/>
          </w:tcPr>
          <w:p w14:paraId="0D433B40" w14:textId="7AA50784" w:rsidR="00872D2D" w:rsidRPr="00872D2D" w:rsidRDefault="00872D2D" w:rsidP="00872D2D">
            <w:pPr>
              <w:pStyle w:val="TableParagraph"/>
              <w:ind w:left="201" w:right="202"/>
              <w:jc w:val="center"/>
              <w:rPr>
                <w:sz w:val="20"/>
                <w:szCs w:val="20"/>
              </w:rPr>
            </w:pPr>
            <w:r w:rsidRPr="00872D2D">
              <w:rPr>
                <w:sz w:val="20"/>
                <w:szCs w:val="20"/>
              </w:rPr>
              <w:t>с.</w:t>
            </w:r>
            <w:r w:rsidRPr="00872D2D">
              <w:rPr>
                <w:spacing w:val="-2"/>
                <w:sz w:val="20"/>
                <w:szCs w:val="20"/>
              </w:rPr>
              <w:t xml:space="preserve"> </w:t>
            </w:r>
            <w:r w:rsidRPr="00872D2D">
              <w:rPr>
                <w:sz w:val="20"/>
                <w:szCs w:val="20"/>
              </w:rPr>
              <w:t>Комсомольское,</w:t>
            </w:r>
            <w:r w:rsidRPr="00872D2D">
              <w:rPr>
                <w:spacing w:val="-1"/>
                <w:sz w:val="20"/>
                <w:szCs w:val="20"/>
              </w:rPr>
              <w:t xml:space="preserve"> </w:t>
            </w:r>
            <w:r w:rsidRPr="00872D2D">
              <w:rPr>
                <w:sz w:val="20"/>
                <w:szCs w:val="20"/>
              </w:rPr>
              <w:t>в</w:t>
            </w:r>
            <w:r w:rsidRPr="00872D2D">
              <w:rPr>
                <w:spacing w:val="-4"/>
                <w:sz w:val="20"/>
                <w:szCs w:val="20"/>
              </w:rPr>
              <w:t xml:space="preserve"> </w:t>
            </w:r>
            <w:r w:rsidRPr="00872D2D">
              <w:rPr>
                <w:sz w:val="20"/>
                <w:szCs w:val="20"/>
              </w:rPr>
              <w:t>восточной</w:t>
            </w:r>
            <w:r w:rsidRPr="00872D2D">
              <w:rPr>
                <w:spacing w:val="-3"/>
                <w:sz w:val="20"/>
                <w:szCs w:val="20"/>
              </w:rPr>
              <w:t xml:space="preserve"> </w:t>
            </w:r>
            <w:r w:rsidRPr="00872D2D">
              <w:rPr>
                <w:sz w:val="20"/>
                <w:szCs w:val="20"/>
              </w:rPr>
              <w:t>части</w:t>
            </w:r>
            <w:r w:rsidRPr="00872D2D">
              <w:rPr>
                <w:spacing w:val="-3"/>
                <w:sz w:val="20"/>
                <w:szCs w:val="20"/>
              </w:rPr>
              <w:t xml:space="preserve"> </w:t>
            </w:r>
            <w:r w:rsidRPr="00872D2D">
              <w:rPr>
                <w:sz w:val="20"/>
                <w:szCs w:val="20"/>
              </w:rPr>
              <w:t>села,</w:t>
            </w:r>
            <w:r w:rsidRPr="00872D2D">
              <w:rPr>
                <w:spacing w:val="-2"/>
                <w:sz w:val="20"/>
                <w:szCs w:val="20"/>
              </w:rPr>
              <w:t xml:space="preserve"> </w:t>
            </w:r>
            <w:r w:rsidRPr="00872D2D">
              <w:rPr>
                <w:sz w:val="20"/>
                <w:szCs w:val="20"/>
              </w:rPr>
              <w:t>в</w:t>
            </w:r>
            <w:r w:rsidRPr="00872D2D">
              <w:rPr>
                <w:spacing w:val="-3"/>
                <w:sz w:val="20"/>
                <w:szCs w:val="20"/>
              </w:rPr>
              <w:t xml:space="preserve"> </w:t>
            </w:r>
            <w:r w:rsidRPr="00872D2D">
              <w:rPr>
                <w:sz w:val="20"/>
                <w:szCs w:val="20"/>
              </w:rPr>
              <w:t>30</w:t>
            </w:r>
            <w:r w:rsidRPr="00872D2D">
              <w:rPr>
                <w:spacing w:val="-2"/>
                <w:sz w:val="20"/>
                <w:szCs w:val="20"/>
              </w:rPr>
              <w:t xml:space="preserve"> </w:t>
            </w:r>
            <w:r w:rsidRPr="00872D2D">
              <w:rPr>
                <w:sz w:val="20"/>
                <w:szCs w:val="20"/>
              </w:rPr>
              <w:t>м</w:t>
            </w:r>
            <w:r w:rsidRPr="00872D2D">
              <w:rPr>
                <w:spacing w:val="-1"/>
                <w:sz w:val="20"/>
                <w:szCs w:val="20"/>
              </w:rPr>
              <w:t xml:space="preserve"> </w:t>
            </w:r>
            <w:r w:rsidRPr="00872D2D">
              <w:rPr>
                <w:sz w:val="20"/>
                <w:szCs w:val="20"/>
              </w:rPr>
              <w:t>южнее здания ул. Промышленная,</w:t>
            </w:r>
            <w:r w:rsidRPr="00872D2D">
              <w:rPr>
                <w:spacing w:val="-3"/>
                <w:sz w:val="20"/>
                <w:szCs w:val="20"/>
              </w:rPr>
              <w:t xml:space="preserve"> </w:t>
            </w:r>
            <w:r w:rsidRPr="00872D2D">
              <w:rPr>
                <w:sz w:val="20"/>
                <w:szCs w:val="20"/>
              </w:rPr>
              <w:t>6</w:t>
            </w:r>
          </w:p>
        </w:tc>
      </w:tr>
      <w:tr w:rsidR="00872D2D" w:rsidRPr="00872D2D" w14:paraId="7D822418" w14:textId="77777777" w:rsidTr="00872D2D">
        <w:trPr>
          <w:trHeight w:val="20"/>
        </w:trPr>
        <w:tc>
          <w:tcPr>
            <w:tcW w:w="366" w:type="pct"/>
            <w:shd w:val="clear" w:color="auto" w:fill="auto"/>
            <w:vAlign w:val="center"/>
          </w:tcPr>
          <w:p w14:paraId="67A08235" w14:textId="77777777" w:rsidR="00872D2D" w:rsidRPr="00872D2D" w:rsidRDefault="00872D2D" w:rsidP="00872D2D">
            <w:pPr>
              <w:numPr>
                <w:ilvl w:val="0"/>
                <w:numId w:val="25"/>
              </w:numPr>
              <w:spacing w:after="0" w:line="240" w:lineRule="auto"/>
              <w:ind w:left="113" w:firstLine="0"/>
              <w:jc w:val="center"/>
              <w:rPr>
                <w:rFonts w:ascii="Times New Roman" w:hAnsi="Times New Roman"/>
                <w:color w:val="000000"/>
                <w:sz w:val="20"/>
                <w:szCs w:val="20"/>
              </w:rPr>
            </w:pPr>
          </w:p>
        </w:tc>
        <w:tc>
          <w:tcPr>
            <w:tcW w:w="1151" w:type="pct"/>
            <w:shd w:val="clear" w:color="auto" w:fill="auto"/>
            <w:vAlign w:val="center"/>
          </w:tcPr>
          <w:p w14:paraId="13B0107C" w14:textId="04AFB3E5" w:rsidR="00872D2D" w:rsidRPr="00872D2D" w:rsidRDefault="00872D2D" w:rsidP="00872D2D">
            <w:pPr>
              <w:spacing w:after="0" w:line="240" w:lineRule="auto"/>
              <w:jc w:val="center"/>
              <w:rPr>
                <w:rFonts w:ascii="Times New Roman" w:hAnsi="Times New Roman"/>
                <w:sz w:val="20"/>
                <w:szCs w:val="20"/>
              </w:rPr>
            </w:pPr>
            <w:r w:rsidRPr="00872D2D">
              <w:rPr>
                <w:rFonts w:ascii="Times New Roman" w:hAnsi="Times New Roman"/>
                <w:sz w:val="20"/>
                <w:szCs w:val="20"/>
              </w:rPr>
              <w:t>Артезианская</w:t>
            </w:r>
            <w:r w:rsidRPr="00872D2D">
              <w:rPr>
                <w:rFonts w:ascii="Times New Roman" w:hAnsi="Times New Roman"/>
                <w:spacing w:val="-6"/>
                <w:sz w:val="20"/>
                <w:szCs w:val="20"/>
              </w:rPr>
              <w:t xml:space="preserve"> </w:t>
            </w:r>
            <w:r w:rsidRPr="00872D2D">
              <w:rPr>
                <w:rFonts w:ascii="Times New Roman" w:hAnsi="Times New Roman"/>
                <w:sz w:val="20"/>
                <w:szCs w:val="20"/>
              </w:rPr>
              <w:t>скважина</w:t>
            </w:r>
          </w:p>
        </w:tc>
        <w:tc>
          <w:tcPr>
            <w:tcW w:w="3484" w:type="pct"/>
            <w:shd w:val="clear" w:color="auto" w:fill="auto"/>
            <w:vAlign w:val="center"/>
          </w:tcPr>
          <w:p w14:paraId="647527BB" w14:textId="2AA042F0" w:rsidR="00872D2D" w:rsidRPr="00872D2D" w:rsidRDefault="00872D2D" w:rsidP="00872D2D">
            <w:pPr>
              <w:pStyle w:val="TableParagraph"/>
              <w:ind w:left="201" w:right="202"/>
              <w:jc w:val="center"/>
              <w:rPr>
                <w:sz w:val="20"/>
                <w:szCs w:val="20"/>
              </w:rPr>
            </w:pPr>
            <w:r w:rsidRPr="00872D2D">
              <w:rPr>
                <w:sz w:val="20"/>
                <w:szCs w:val="20"/>
              </w:rPr>
              <w:t>с.</w:t>
            </w:r>
            <w:r w:rsidRPr="00872D2D">
              <w:rPr>
                <w:spacing w:val="-1"/>
                <w:sz w:val="20"/>
                <w:szCs w:val="20"/>
              </w:rPr>
              <w:t xml:space="preserve"> </w:t>
            </w:r>
            <w:r w:rsidRPr="00872D2D">
              <w:rPr>
                <w:sz w:val="20"/>
                <w:szCs w:val="20"/>
              </w:rPr>
              <w:t>Комсомольское, в</w:t>
            </w:r>
            <w:r w:rsidRPr="00872D2D">
              <w:rPr>
                <w:spacing w:val="-2"/>
                <w:sz w:val="20"/>
                <w:szCs w:val="20"/>
              </w:rPr>
              <w:t xml:space="preserve"> </w:t>
            </w:r>
            <w:r w:rsidRPr="00872D2D">
              <w:rPr>
                <w:sz w:val="20"/>
                <w:szCs w:val="20"/>
              </w:rPr>
              <w:t>южной</w:t>
            </w:r>
            <w:r w:rsidRPr="00872D2D">
              <w:rPr>
                <w:spacing w:val="-1"/>
                <w:sz w:val="20"/>
                <w:szCs w:val="20"/>
              </w:rPr>
              <w:t xml:space="preserve"> </w:t>
            </w:r>
            <w:r w:rsidRPr="00872D2D">
              <w:rPr>
                <w:sz w:val="20"/>
                <w:szCs w:val="20"/>
              </w:rPr>
              <w:t>части</w:t>
            </w:r>
            <w:r w:rsidRPr="00872D2D">
              <w:rPr>
                <w:spacing w:val="-2"/>
                <w:sz w:val="20"/>
                <w:szCs w:val="20"/>
              </w:rPr>
              <w:t xml:space="preserve"> </w:t>
            </w:r>
            <w:r w:rsidRPr="00872D2D">
              <w:rPr>
                <w:sz w:val="20"/>
                <w:szCs w:val="20"/>
              </w:rPr>
              <w:t>села, в</w:t>
            </w:r>
            <w:r w:rsidRPr="00872D2D">
              <w:rPr>
                <w:spacing w:val="-3"/>
                <w:sz w:val="20"/>
                <w:szCs w:val="20"/>
              </w:rPr>
              <w:t xml:space="preserve"> </w:t>
            </w:r>
            <w:r w:rsidRPr="00872D2D">
              <w:rPr>
                <w:sz w:val="20"/>
                <w:szCs w:val="20"/>
              </w:rPr>
              <w:t>230 м к</w:t>
            </w:r>
            <w:r w:rsidRPr="00872D2D">
              <w:rPr>
                <w:spacing w:val="-3"/>
                <w:sz w:val="20"/>
                <w:szCs w:val="20"/>
              </w:rPr>
              <w:t xml:space="preserve"> </w:t>
            </w:r>
            <w:r w:rsidRPr="00872D2D">
              <w:rPr>
                <w:sz w:val="20"/>
                <w:szCs w:val="20"/>
              </w:rPr>
              <w:t>югу</w:t>
            </w:r>
            <w:r w:rsidRPr="00872D2D">
              <w:rPr>
                <w:spacing w:val="-5"/>
                <w:sz w:val="20"/>
                <w:szCs w:val="20"/>
              </w:rPr>
              <w:t xml:space="preserve"> </w:t>
            </w:r>
            <w:r w:rsidRPr="00872D2D">
              <w:rPr>
                <w:sz w:val="20"/>
                <w:szCs w:val="20"/>
              </w:rPr>
              <w:t>от ж/д</w:t>
            </w:r>
            <w:r w:rsidRPr="00872D2D">
              <w:rPr>
                <w:spacing w:val="-2"/>
                <w:sz w:val="20"/>
                <w:szCs w:val="20"/>
              </w:rPr>
              <w:t xml:space="preserve"> </w:t>
            </w:r>
            <w:proofErr w:type="spellStart"/>
            <w:r w:rsidRPr="00872D2D">
              <w:rPr>
                <w:sz w:val="20"/>
                <w:szCs w:val="20"/>
              </w:rPr>
              <w:t>мкр</w:t>
            </w:r>
            <w:proofErr w:type="spellEnd"/>
            <w:r w:rsidRPr="00872D2D">
              <w:rPr>
                <w:sz w:val="20"/>
                <w:szCs w:val="20"/>
              </w:rPr>
              <w:t>. Антонова,</w:t>
            </w:r>
            <w:r w:rsidRPr="00872D2D">
              <w:rPr>
                <w:spacing w:val="-4"/>
                <w:sz w:val="20"/>
                <w:szCs w:val="20"/>
              </w:rPr>
              <w:t xml:space="preserve"> </w:t>
            </w:r>
            <w:r w:rsidRPr="00872D2D">
              <w:rPr>
                <w:sz w:val="20"/>
                <w:szCs w:val="20"/>
              </w:rPr>
              <w:t>14</w:t>
            </w:r>
          </w:p>
        </w:tc>
      </w:tr>
      <w:tr w:rsidR="00872D2D" w:rsidRPr="00872D2D" w14:paraId="551EDFD9" w14:textId="77777777" w:rsidTr="00872D2D">
        <w:trPr>
          <w:trHeight w:val="20"/>
        </w:trPr>
        <w:tc>
          <w:tcPr>
            <w:tcW w:w="366" w:type="pct"/>
            <w:shd w:val="clear" w:color="auto" w:fill="auto"/>
            <w:vAlign w:val="center"/>
          </w:tcPr>
          <w:p w14:paraId="7AA079A7" w14:textId="77777777" w:rsidR="00872D2D" w:rsidRPr="00872D2D" w:rsidRDefault="00872D2D" w:rsidP="00872D2D">
            <w:pPr>
              <w:numPr>
                <w:ilvl w:val="0"/>
                <w:numId w:val="25"/>
              </w:numPr>
              <w:spacing w:after="0" w:line="240" w:lineRule="auto"/>
              <w:ind w:left="113" w:firstLine="0"/>
              <w:jc w:val="center"/>
              <w:rPr>
                <w:rFonts w:ascii="Times New Roman" w:hAnsi="Times New Roman"/>
                <w:color w:val="000000"/>
                <w:sz w:val="20"/>
                <w:szCs w:val="20"/>
              </w:rPr>
            </w:pPr>
          </w:p>
        </w:tc>
        <w:tc>
          <w:tcPr>
            <w:tcW w:w="1151" w:type="pct"/>
            <w:shd w:val="clear" w:color="auto" w:fill="auto"/>
            <w:vAlign w:val="center"/>
          </w:tcPr>
          <w:p w14:paraId="796802C3" w14:textId="1C7E7B60" w:rsidR="00872D2D" w:rsidRPr="00872D2D" w:rsidRDefault="00872D2D" w:rsidP="00872D2D">
            <w:pPr>
              <w:spacing w:after="0" w:line="240" w:lineRule="auto"/>
              <w:jc w:val="center"/>
              <w:rPr>
                <w:rFonts w:ascii="Times New Roman" w:hAnsi="Times New Roman"/>
                <w:sz w:val="20"/>
                <w:szCs w:val="20"/>
              </w:rPr>
            </w:pPr>
            <w:r w:rsidRPr="00872D2D">
              <w:rPr>
                <w:rFonts w:ascii="Times New Roman" w:hAnsi="Times New Roman"/>
                <w:sz w:val="20"/>
                <w:szCs w:val="20"/>
              </w:rPr>
              <w:t>Артезианская</w:t>
            </w:r>
            <w:r w:rsidRPr="00872D2D">
              <w:rPr>
                <w:rFonts w:ascii="Times New Roman" w:hAnsi="Times New Roman"/>
                <w:spacing w:val="-6"/>
                <w:sz w:val="20"/>
                <w:szCs w:val="20"/>
              </w:rPr>
              <w:t xml:space="preserve"> </w:t>
            </w:r>
            <w:r w:rsidRPr="00872D2D">
              <w:rPr>
                <w:rFonts w:ascii="Times New Roman" w:hAnsi="Times New Roman"/>
                <w:sz w:val="20"/>
                <w:szCs w:val="20"/>
              </w:rPr>
              <w:t>скважина</w:t>
            </w:r>
          </w:p>
        </w:tc>
        <w:tc>
          <w:tcPr>
            <w:tcW w:w="3484" w:type="pct"/>
            <w:shd w:val="clear" w:color="auto" w:fill="auto"/>
            <w:vAlign w:val="center"/>
          </w:tcPr>
          <w:p w14:paraId="263EDFDD" w14:textId="3ECB5AD5" w:rsidR="00872D2D" w:rsidRPr="00872D2D" w:rsidRDefault="00872D2D" w:rsidP="00872D2D">
            <w:pPr>
              <w:pStyle w:val="TableParagraph"/>
              <w:ind w:left="201" w:right="201"/>
              <w:jc w:val="center"/>
              <w:rPr>
                <w:sz w:val="20"/>
                <w:szCs w:val="20"/>
              </w:rPr>
            </w:pPr>
            <w:r w:rsidRPr="00872D2D">
              <w:rPr>
                <w:sz w:val="20"/>
                <w:szCs w:val="20"/>
              </w:rPr>
              <w:t>с.</w:t>
            </w:r>
            <w:r w:rsidRPr="00872D2D">
              <w:rPr>
                <w:spacing w:val="-2"/>
                <w:sz w:val="20"/>
                <w:szCs w:val="20"/>
              </w:rPr>
              <w:t xml:space="preserve"> </w:t>
            </w:r>
            <w:r w:rsidRPr="00872D2D">
              <w:rPr>
                <w:sz w:val="20"/>
                <w:szCs w:val="20"/>
              </w:rPr>
              <w:t>Комсомольское,</w:t>
            </w:r>
            <w:r w:rsidRPr="00872D2D">
              <w:rPr>
                <w:spacing w:val="-1"/>
                <w:sz w:val="20"/>
                <w:szCs w:val="20"/>
              </w:rPr>
              <w:t xml:space="preserve"> </w:t>
            </w:r>
            <w:r w:rsidRPr="00872D2D">
              <w:rPr>
                <w:sz w:val="20"/>
                <w:szCs w:val="20"/>
              </w:rPr>
              <w:t>резервная</w:t>
            </w:r>
            <w:r w:rsidRPr="00872D2D">
              <w:rPr>
                <w:spacing w:val="-4"/>
                <w:sz w:val="20"/>
                <w:szCs w:val="20"/>
              </w:rPr>
              <w:t xml:space="preserve"> </w:t>
            </w:r>
            <w:r w:rsidRPr="00872D2D">
              <w:rPr>
                <w:sz w:val="20"/>
                <w:szCs w:val="20"/>
              </w:rPr>
              <w:t>скважина</w:t>
            </w:r>
            <w:r w:rsidRPr="00872D2D">
              <w:rPr>
                <w:spacing w:val="-2"/>
                <w:sz w:val="20"/>
                <w:szCs w:val="20"/>
              </w:rPr>
              <w:t xml:space="preserve"> </w:t>
            </w:r>
            <w:r w:rsidRPr="00872D2D">
              <w:rPr>
                <w:sz w:val="20"/>
                <w:szCs w:val="20"/>
              </w:rPr>
              <w:t>в</w:t>
            </w:r>
            <w:r w:rsidRPr="00872D2D">
              <w:rPr>
                <w:spacing w:val="-4"/>
                <w:sz w:val="20"/>
                <w:szCs w:val="20"/>
              </w:rPr>
              <w:t xml:space="preserve"> </w:t>
            </w:r>
            <w:r w:rsidRPr="00872D2D">
              <w:rPr>
                <w:sz w:val="20"/>
                <w:szCs w:val="20"/>
              </w:rPr>
              <w:t>с.</w:t>
            </w:r>
            <w:r w:rsidRPr="00872D2D">
              <w:rPr>
                <w:spacing w:val="-1"/>
                <w:sz w:val="20"/>
                <w:szCs w:val="20"/>
              </w:rPr>
              <w:t xml:space="preserve"> </w:t>
            </w:r>
            <w:r w:rsidRPr="00872D2D">
              <w:rPr>
                <w:sz w:val="20"/>
                <w:szCs w:val="20"/>
              </w:rPr>
              <w:t>Комсомольское</w:t>
            </w:r>
            <w:r w:rsidRPr="00872D2D">
              <w:rPr>
                <w:spacing w:val="-3"/>
                <w:sz w:val="20"/>
                <w:szCs w:val="20"/>
              </w:rPr>
              <w:t xml:space="preserve"> </w:t>
            </w:r>
            <w:proofErr w:type="spellStart"/>
            <w:r w:rsidRPr="00872D2D">
              <w:rPr>
                <w:sz w:val="20"/>
                <w:szCs w:val="20"/>
              </w:rPr>
              <w:t>мкр</w:t>
            </w:r>
            <w:proofErr w:type="spellEnd"/>
            <w:r w:rsidRPr="00872D2D">
              <w:rPr>
                <w:sz w:val="20"/>
                <w:szCs w:val="20"/>
              </w:rPr>
              <w:t xml:space="preserve">. </w:t>
            </w:r>
            <w:proofErr w:type="spellStart"/>
            <w:r w:rsidRPr="00872D2D">
              <w:rPr>
                <w:sz w:val="20"/>
                <w:szCs w:val="20"/>
              </w:rPr>
              <w:t>К.Антонова</w:t>
            </w:r>
            <w:proofErr w:type="spellEnd"/>
          </w:p>
        </w:tc>
      </w:tr>
      <w:tr w:rsidR="00872D2D" w:rsidRPr="00872D2D" w14:paraId="351B5FA2" w14:textId="77777777" w:rsidTr="00872D2D">
        <w:trPr>
          <w:trHeight w:val="20"/>
        </w:trPr>
        <w:tc>
          <w:tcPr>
            <w:tcW w:w="366" w:type="pct"/>
            <w:shd w:val="clear" w:color="auto" w:fill="auto"/>
            <w:vAlign w:val="center"/>
          </w:tcPr>
          <w:p w14:paraId="48F630E9" w14:textId="77777777" w:rsidR="00872D2D" w:rsidRPr="00872D2D" w:rsidRDefault="00872D2D" w:rsidP="00872D2D">
            <w:pPr>
              <w:numPr>
                <w:ilvl w:val="0"/>
                <w:numId w:val="25"/>
              </w:numPr>
              <w:spacing w:after="0" w:line="240" w:lineRule="auto"/>
              <w:ind w:left="113" w:firstLine="0"/>
              <w:jc w:val="center"/>
              <w:rPr>
                <w:rFonts w:ascii="Times New Roman" w:hAnsi="Times New Roman"/>
                <w:color w:val="000000"/>
                <w:sz w:val="20"/>
                <w:szCs w:val="20"/>
              </w:rPr>
            </w:pPr>
          </w:p>
        </w:tc>
        <w:tc>
          <w:tcPr>
            <w:tcW w:w="1151" w:type="pct"/>
            <w:shd w:val="clear" w:color="auto" w:fill="auto"/>
            <w:vAlign w:val="center"/>
          </w:tcPr>
          <w:p w14:paraId="27BF4558" w14:textId="76309FCB" w:rsidR="00872D2D" w:rsidRPr="00872D2D" w:rsidRDefault="00872D2D" w:rsidP="00872D2D">
            <w:pPr>
              <w:spacing w:after="0" w:line="240" w:lineRule="auto"/>
              <w:jc w:val="center"/>
              <w:rPr>
                <w:rFonts w:ascii="Times New Roman" w:hAnsi="Times New Roman"/>
                <w:sz w:val="20"/>
                <w:szCs w:val="20"/>
              </w:rPr>
            </w:pPr>
            <w:r w:rsidRPr="00872D2D">
              <w:rPr>
                <w:rFonts w:ascii="Times New Roman" w:hAnsi="Times New Roman"/>
                <w:sz w:val="20"/>
                <w:szCs w:val="20"/>
              </w:rPr>
              <w:t>Артезианская</w:t>
            </w:r>
            <w:r w:rsidRPr="00872D2D">
              <w:rPr>
                <w:rFonts w:ascii="Times New Roman" w:hAnsi="Times New Roman"/>
                <w:spacing w:val="-6"/>
                <w:sz w:val="20"/>
                <w:szCs w:val="20"/>
              </w:rPr>
              <w:t xml:space="preserve"> </w:t>
            </w:r>
            <w:r w:rsidRPr="00872D2D">
              <w:rPr>
                <w:rFonts w:ascii="Times New Roman" w:hAnsi="Times New Roman"/>
                <w:sz w:val="20"/>
                <w:szCs w:val="20"/>
              </w:rPr>
              <w:t>скважина</w:t>
            </w:r>
          </w:p>
        </w:tc>
        <w:tc>
          <w:tcPr>
            <w:tcW w:w="3484" w:type="pct"/>
            <w:shd w:val="clear" w:color="auto" w:fill="auto"/>
            <w:vAlign w:val="center"/>
          </w:tcPr>
          <w:p w14:paraId="6FD40D9E" w14:textId="426F15B3" w:rsidR="00872D2D" w:rsidRPr="00872D2D" w:rsidRDefault="00872D2D" w:rsidP="00872D2D">
            <w:pPr>
              <w:spacing w:after="0" w:line="240" w:lineRule="auto"/>
              <w:ind w:left="201" w:right="201"/>
              <w:jc w:val="center"/>
              <w:rPr>
                <w:rFonts w:ascii="Times New Roman" w:hAnsi="Times New Roman"/>
                <w:sz w:val="20"/>
                <w:szCs w:val="20"/>
              </w:rPr>
            </w:pPr>
            <w:r w:rsidRPr="00872D2D">
              <w:rPr>
                <w:rFonts w:ascii="Times New Roman" w:hAnsi="Times New Roman"/>
                <w:sz w:val="20"/>
                <w:szCs w:val="20"/>
              </w:rPr>
              <w:t>с.</w:t>
            </w:r>
            <w:r w:rsidRPr="00872D2D">
              <w:rPr>
                <w:rFonts w:ascii="Times New Roman" w:hAnsi="Times New Roman"/>
                <w:spacing w:val="-2"/>
                <w:sz w:val="20"/>
                <w:szCs w:val="20"/>
              </w:rPr>
              <w:t xml:space="preserve"> </w:t>
            </w:r>
            <w:r w:rsidRPr="00872D2D">
              <w:rPr>
                <w:rFonts w:ascii="Times New Roman" w:hAnsi="Times New Roman"/>
                <w:sz w:val="20"/>
                <w:szCs w:val="20"/>
              </w:rPr>
              <w:t>Комсомольское,</w:t>
            </w:r>
            <w:r w:rsidRPr="00872D2D">
              <w:rPr>
                <w:rFonts w:ascii="Times New Roman" w:hAnsi="Times New Roman"/>
                <w:spacing w:val="1"/>
                <w:sz w:val="20"/>
                <w:szCs w:val="20"/>
              </w:rPr>
              <w:t xml:space="preserve"> </w:t>
            </w:r>
            <w:r w:rsidRPr="00872D2D">
              <w:rPr>
                <w:rFonts w:ascii="Times New Roman" w:hAnsi="Times New Roman"/>
                <w:sz w:val="20"/>
                <w:szCs w:val="20"/>
              </w:rPr>
              <w:t>с.</w:t>
            </w:r>
            <w:r w:rsidRPr="00872D2D">
              <w:rPr>
                <w:rFonts w:ascii="Times New Roman" w:hAnsi="Times New Roman"/>
                <w:spacing w:val="-2"/>
                <w:sz w:val="20"/>
                <w:szCs w:val="20"/>
              </w:rPr>
              <w:t xml:space="preserve"> </w:t>
            </w:r>
            <w:r w:rsidRPr="00872D2D">
              <w:rPr>
                <w:rFonts w:ascii="Times New Roman" w:hAnsi="Times New Roman"/>
                <w:sz w:val="20"/>
                <w:szCs w:val="20"/>
              </w:rPr>
              <w:t>Комсомольское</w:t>
            </w:r>
            <w:r w:rsidRPr="00872D2D">
              <w:rPr>
                <w:rFonts w:ascii="Times New Roman" w:hAnsi="Times New Roman"/>
                <w:spacing w:val="-2"/>
                <w:sz w:val="20"/>
                <w:szCs w:val="20"/>
              </w:rPr>
              <w:t xml:space="preserve"> </w:t>
            </w:r>
            <w:r w:rsidRPr="00872D2D">
              <w:rPr>
                <w:rFonts w:ascii="Times New Roman" w:hAnsi="Times New Roman"/>
                <w:sz w:val="20"/>
                <w:szCs w:val="20"/>
              </w:rPr>
              <w:t>(около</w:t>
            </w:r>
            <w:r w:rsidRPr="00872D2D">
              <w:rPr>
                <w:rFonts w:ascii="Times New Roman" w:hAnsi="Times New Roman"/>
                <w:spacing w:val="-1"/>
                <w:sz w:val="20"/>
                <w:szCs w:val="20"/>
              </w:rPr>
              <w:t xml:space="preserve"> </w:t>
            </w:r>
            <w:r w:rsidRPr="00872D2D">
              <w:rPr>
                <w:rFonts w:ascii="Times New Roman" w:hAnsi="Times New Roman"/>
                <w:sz w:val="20"/>
                <w:szCs w:val="20"/>
              </w:rPr>
              <w:t>КРС)</w:t>
            </w:r>
          </w:p>
        </w:tc>
      </w:tr>
      <w:tr w:rsidR="00872D2D" w:rsidRPr="00872D2D" w14:paraId="2792E190" w14:textId="77777777" w:rsidTr="00872D2D">
        <w:trPr>
          <w:trHeight w:val="20"/>
        </w:trPr>
        <w:tc>
          <w:tcPr>
            <w:tcW w:w="366" w:type="pct"/>
            <w:shd w:val="clear" w:color="auto" w:fill="auto"/>
            <w:vAlign w:val="center"/>
          </w:tcPr>
          <w:p w14:paraId="05BA8524" w14:textId="77777777" w:rsidR="00872D2D" w:rsidRPr="00872D2D" w:rsidRDefault="00872D2D" w:rsidP="00872D2D">
            <w:pPr>
              <w:numPr>
                <w:ilvl w:val="0"/>
                <w:numId w:val="25"/>
              </w:numPr>
              <w:spacing w:after="0" w:line="240" w:lineRule="auto"/>
              <w:ind w:left="113" w:firstLine="0"/>
              <w:jc w:val="center"/>
              <w:rPr>
                <w:rFonts w:ascii="Times New Roman" w:hAnsi="Times New Roman"/>
                <w:color w:val="000000"/>
                <w:sz w:val="20"/>
                <w:szCs w:val="20"/>
              </w:rPr>
            </w:pPr>
          </w:p>
        </w:tc>
        <w:tc>
          <w:tcPr>
            <w:tcW w:w="1151" w:type="pct"/>
            <w:shd w:val="clear" w:color="auto" w:fill="auto"/>
            <w:vAlign w:val="center"/>
          </w:tcPr>
          <w:p w14:paraId="5F927B3C" w14:textId="48E42B3A" w:rsidR="00872D2D" w:rsidRPr="00872D2D" w:rsidRDefault="00872D2D" w:rsidP="00872D2D">
            <w:pPr>
              <w:spacing w:after="0" w:line="240" w:lineRule="auto"/>
              <w:jc w:val="center"/>
              <w:rPr>
                <w:rFonts w:ascii="Times New Roman" w:hAnsi="Times New Roman"/>
                <w:sz w:val="20"/>
                <w:szCs w:val="20"/>
              </w:rPr>
            </w:pPr>
            <w:r w:rsidRPr="00872D2D">
              <w:rPr>
                <w:rFonts w:ascii="Times New Roman" w:hAnsi="Times New Roman"/>
                <w:sz w:val="20"/>
                <w:szCs w:val="20"/>
              </w:rPr>
              <w:t>Артезианская</w:t>
            </w:r>
            <w:r w:rsidRPr="00872D2D">
              <w:rPr>
                <w:rFonts w:ascii="Times New Roman" w:hAnsi="Times New Roman"/>
                <w:spacing w:val="-6"/>
                <w:sz w:val="20"/>
                <w:szCs w:val="20"/>
              </w:rPr>
              <w:t xml:space="preserve"> </w:t>
            </w:r>
            <w:r w:rsidRPr="00872D2D">
              <w:rPr>
                <w:rFonts w:ascii="Times New Roman" w:hAnsi="Times New Roman"/>
                <w:sz w:val="20"/>
                <w:szCs w:val="20"/>
              </w:rPr>
              <w:t>скважина</w:t>
            </w:r>
          </w:p>
        </w:tc>
        <w:tc>
          <w:tcPr>
            <w:tcW w:w="3484" w:type="pct"/>
            <w:shd w:val="clear" w:color="auto" w:fill="auto"/>
            <w:vAlign w:val="center"/>
          </w:tcPr>
          <w:p w14:paraId="118E9FBD" w14:textId="745B28B5" w:rsidR="00872D2D" w:rsidRPr="00872D2D" w:rsidRDefault="00872D2D" w:rsidP="00872D2D">
            <w:pPr>
              <w:spacing w:after="0" w:line="240" w:lineRule="auto"/>
              <w:ind w:left="201" w:right="201"/>
              <w:jc w:val="center"/>
              <w:rPr>
                <w:rFonts w:ascii="Times New Roman" w:hAnsi="Times New Roman"/>
                <w:sz w:val="20"/>
                <w:szCs w:val="20"/>
              </w:rPr>
            </w:pPr>
            <w:r w:rsidRPr="00872D2D">
              <w:rPr>
                <w:rFonts w:ascii="Times New Roman" w:hAnsi="Times New Roman"/>
                <w:sz w:val="20"/>
                <w:szCs w:val="20"/>
              </w:rPr>
              <w:t>д.</w:t>
            </w:r>
            <w:r w:rsidRPr="00872D2D">
              <w:rPr>
                <w:rFonts w:ascii="Times New Roman" w:hAnsi="Times New Roman"/>
                <w:spacing w:val="-3"/>
                <w:sz w:val="20"/>
                <w:szCs w:val="20"/>
              </w:rPr>
              <w:t xml:space="preserve"> </w:t>
            </w:r>
            <w:r w:rsidRPr="00872D2D">
              <w:rPr>
                <w:rFonts w:ascii="Times New Roman" w:hAnsi="Times New Roman"/>
                <w:sz w:val="20"/>
                <w:szCs w:val="20"/>
              </w:rPr>
              <w:t>Малые</w:t>
            </w:r>
            <w:r w:rsidRPr="00872D2D">
              <w:rPr>
                <w:rFonts w:ascii="Times New Roman" w:hAnsi="Times New Roman"/>
                <w:spacing w:val="-3"/>
                <w:sz w:val="20"/>
                <w:szCs w:val="20"/>
              </w:rPr>
              <w:t xml:space="preserve"> </w:t>
            </w:r>
            <w:proofErr w:type="spellStart"/>
            <w:r w:rsidRPr="00872D2D">
              <w:rPr>
                <w:rFonts w:ascii="Times New Roman" w:hAnsi="Times New Roman"/>
                <w:sz w:val="20"/>
                <w:szCs w:val="20"/>
              </w:rPr>
              <w:t>Кошелеи</w:t>
            </w:r>
            <w:proofErr w:type="spellEnd"/>
            <w:r w:rsidRPr="00872D2D">
              <w:rPr>
                <w:rFonts w:ascii="Times New Roman" w:hAnsi="Times New Roman"/>
                <w:sz w:val="20"/>
                <w:szCs w:val="20"/>
              </w:rPr>
              <w:t>, ул.</w:t>
            </w:r>
            <w:r w:rsidRPr="00872D2D">
              <w:rPr>
                <w:rFonts w:ascii="Times New Roman" w:hAnsi="Times New Roman"/>
                <w:spacing w:val="-3"/>
                <w:sz w:val="20"/>
                <w:szCs w:val="20"/>
              </w:rPr>
              <w:t xml:space="preserve"> </w:t>
            </w:r>
            <w:proofErr w:type="spellStart"/>
            <w:r w:rsidRPr="00872D2D">
              <w:rPr>
                <w:rFonts w:ascii="Times New Roman" w:hAnsi="Times New Roman"/>
                <w:sz w:val="20"/>
                <w:szCs w:val="20"/>
              </w:rPr>
              <w:t>Кубнинская</w:t>
            </w:r>
            <w:proofErr w:type="spellEnd"/>
            <w:r w:rsidRPr="00872D2D">
              <w:rPr>
                <w:rFonts w:ascii="Times New Roman" w:hAnsi="Times New Roman"/>
                <w:sz w:val="20"/>
                <w:szCs w:val="20"/>
              </w:rPr>
              <w:t>,</w:t>
            </w:r>
            <w:r w:rsidRPr="00872D2D">
              <w:rPr>
                <w:rFonts w:ascii="Times New Roman" w:hAnsi="Times New Roman"/>
                <w:spacing w:val="-2"/>
                <w:sz w:val="20"/>
                <w:szCs w:val="20"/>
              </w:rPr>
              <w:t xml:space="preserve"> </w:t>
            </w:r>
            <w:r w:rsidRPr="00872D2D">
              <w:rPr>
                <w:rFonts w:ascii="Times New Roman" w:hAnsi="Times New Roman"/>
                <w:sz w:val="20"/>
                <w:szCs w:val="20"/>
              </w:rPr>
              <w:t>д.</w:t>
            </w:r>
            <w:r w:rsidRPr="00872D2D">
              <w:rPr>
                <w:rFonts w:ascii="Times New Roman" w:hAnsi="Times New Roman"/>
                <w:spacing w:val="-3"/>
                <w:sz w:val="20"/>
                <w:szCs w:val="20"/>
              </w:rPr>
              <w:t xml:space="preserve"> </w:t>
            </w:r>
            <w:r w:rsidRPr="00872D2D">
              <w:rPr>
                <w:rFonts w:ascii="Times New Roman" w:hAnsi="Times New Roman"/>
                <w:sz w:val="20"/>
                <w:szCs w:val="20"/>
              </w:rPr>
              <w:t>66</w:t>
            </w:r>
          </w:p>
        </w:tc>
      </w:tr>
      <w:tr w:rsidR="00872D2D" w:rsidRPr="00872D2D" w14:paraId="3343DBF8" w14:textId="77777777" w:rsidTr="00872D2D">
        <w:trPr>
          <w:trHeight w:val="20"/>
        </w:trPr>
        <w:tc>
          <w:tcPr>
            <w:tcW w:w="366" w:type="pct"/>
            <w:shd w:val="clear" w:color="auto" w:fill="auto"/>
            <w:vAlign w:val="center"/>
          </w:tcPr>
          <w:p w14:paraId="48BDA2F3" w14:textId="77777777" w:rsidR="00872D2D" w:rsidRPr="00872D2D" w:rsidRDefault="00872D2D" w:rsidP="00872D2D">
            <w:pPr>
              <w:numPr>
                <w:ilvl w:val="0"/>
                <w:numId w:val="25"/>
              </w:numPr>
              <w:spacing w:after="0" w:line="240" w:lineRule="auto"/>
              <w:ind w:left="113" w:firstLine="0"/>
              <w:jc w:val="center"/>
              <w:rPr>
                <w:rFonts w:ascii="Times New Roman" w:hAnsi="Times New Roman"/>
                <w:color w:val="000000"/>
                <w:sz w:val="20"/>
                <w:szCs w:val="20"/>
              </w:rPr>
            </w:pPr>
          </w:p>
        </w:tc>
        <w:tc>
          <w:tcPr>
            <w:tcW w:w="1151" w:type="pct"/>
            <w:shd w:val="clear" w:color="auto" w:fill="auto"/>
            <w:vAlign w:val="center"/>
          </w:tcPr>
          <w:p w14:paraId="2E210F5B" w14:textId="4D5A8A3E" w:rsidR="00872D2D" w:rsidRPr="00872D2D" w:rsidRDefault="00872D2D" w:rsidP="00872D2D">
            <w:pPr>
              <w:spacing w:after="0" w:line="240" w:lineRule="auto"/>
              <w:jc w:val="center"/>
              <w:rPr>
                <w:rFonts w:ascii="Times New Roman" w:hAnsi="Times New Roman"/>
                <w:sz w:val="20"/>
                <w:szCs w:val="20"/>
              </w:rPr>
            </w:pPr>
            <w:r w:rsidRPr="00872D2D">
              <w:rPr>
                <w:rFonts w:ascii="Times New Roman" w:hAnsi="Times New Roman"/>
                <w:sz w:val="20"/>
                <w:szCs w:val="20"/>
              </w:rPr>
              <w:t>Артезианская</w:t>
            </w:r>
            <w:r w:rsidRPr="00872D2D">
              <w:rPr>
                <w:rFonts w:ascii="Times New Roman" w:hAnsi="Times New Roman"/>
                <w:spacing w:val="-6"/>
                <w:sz w:val="20"/>
                <w:szCs w:val="20"/>
              </w:rPr>
              <w:t xml:space="preserve"> </w:t>
            </w:r>
            <w:r w:rsidRPr="00872D2D">
              <w:rPr>
                <w:rFonts w:ascii="Times New Roman" w:hAnsi="Times New Roman"/>
                <w:sz w:val="20"/>
                <w:szCs w:val="20"/>
              </w:rPr>
              <w:t>скважина</w:t>
            </w:r>
          </w:p>
        </w:tc>
        <w:tc>
          <w:tcPr>
            <w:tcW w:w="3484" w:type="pct"/>
            <w:shd w:val="clear" w:color="auto" w:fill="auto"/>
            <w:vAlign w:val="center"/>
          </w:tcPr>
          <w:p w14:paraId="4556F00C" w14:textId="25763B80" w:rsidR="00872D2D" w:rsidRPr="00872D2D" w:rsidRDefault="00872D2D" w:rsidP="00872D2D">
            <w:pPr>
              <w:spacing w:after="0" w:line="240" w:lineRule="auto"/>
              <w:ind w:left="201" w:right="201"/>
              <w:jc w:val="center"/>
              <w:rPr>
                <w:rFonts w:ascii="Times New Roman" w:hAnsi="Times New Roman"/>
                <w:sz w:val="20"/>
                <w:szCs w:val="20"/>
              </w:rPr>
            </w:pPr>
            <w:r w:rsidRPr="00872D2D">
              <w:rPr>
                <w:rFonts w:ascii="Times New Roman" w:hAnsi="Times New Roman"/>
                <w:sz w:val="20"/>
                <w:szCs w:val="20"/>
              </w:rPr>
              <w:t>д.</w:t>
            </w:r>
            <w:r w:rsidRPr="00872D2D">
              <w:rPr>
                <w:rFonts w:ascii="Times New Roman" w:hAnsi="Times New Roman"/>
                <w:spacing w:val="-3"/>
                <w:sz w:val="20"/>
                <w:szCs w:val="20"/>
              </w:rPr>
              <w:t xml:space="preserve"> </w:t>
            </w:r>
            <w:proofErr w:type="spellStart"/>
            <w:r w:rsidRPr="00872D2D">
              <w:rPr>
                <w:rFonts w:ascii="Times New Roman" w:hAnsi="Times New Roman"/>
                <w:sz w:val="20"/>
                <w:szCs w:val="20"/>
              </w:rPr>
              <w:t>Альбус</w:t>
            </w:r>
            <w:proofErr w:type="spellEnd"/>
            <w:r w:rsidRPr="00872D2D">
              <w:rPr>
                <w:rFonts w:ascii="Times New Roman" w:hAnsi="Times New Roman"/>
                <w:spacing w:val="-1"/>
                <w:sz w:val="20"/>
                <w:szCs w:val="20"/>
              </w:rPr>
              <w:t xml:space="preserve"> </w:t>
            </w:r>
            <w:r w:rsidRPr="00872D2D">
              <w:rPr>
                <w:rFonts w:ascii="Times New Roman" w:hAnsi="Times New Roman"/>
                <w:sz w:val="20"/>
                <w:szCs w:val="20"/>
              </w:rPr>
              <w:t>-</w:t>
            </w:r>
            <w:r w:rsidRPr="00872D2D">
              <w:rPr>
                <w:rFonts w:ascii="Times New Roman" w:hAnsi="Times New Roman"/>
                <w:spacing w:val="-4"/>
                <w:sz w:val="20"/>
                <w:szCs w:val="20"/>
              </w:rPr>
              <w:t xml:space="preserve"> </w:t>
            </w:r>
            <w:proofErr w:type="spellStart"/>
            <w:r w:rsidRPr="00872D2D">
              <w:rPr>
                <w:rFonts w:ascii="Times New Roman" w:hAnsi="Times New Roman"/>
                <w:sz w:val="20"/>
                <w:szCs w:val="20"/>
              </w:rPr>
              <w:t>Сюрбеево</w:t>
            </w:r>
            <w:proofErr w:type="spellEnd"/>
          </w:p>
        </w:tc>
      </w:tr>
      <w:tr w:rsidR="00872D2D" w:rsidRPr="00872D2D" w14:paraId="6D8C6E47" w14:textId="77777777" w:rsidTr="00872D2D">
        <w:trPr>
          <w:trHeight w:val="20"/>
        </w:trPr>
        <w:tc>
          <w:tcPr>
            <w:tcW w:w="366" w:type="pct"/>
            <w:shd w:val="clear" w:color="auto" w:fill="auto"/>
            <w:vAlign w:val="center"/>
          </w:tcPr>
          <w:p w14:paraId="3D392F32" w14:textId="77777777" w:rsidR="00872D2D" w:rsidRPr="00872D2D" w:rsidRDefault="00872D2D" w:rsidP="00872D2D">
            <w:pPr>
              <w:numPr>
                <w:ilvl w:val="0"/>
                <w:numId w:val="25"/>
              </w:numPr>
              <w:spacing w:after="0" w:line="240" w:lineRule="auto"/>
              <w:ind w:left="113" w:firstLine="0"/>
              <w:jc w:val="center"/>
              <w:rPr>
                <w:rFonts w:ascii="Times New Roman" w:hAnsi="Times New Roman"/>
                <w:color w:val="000000"/>
                <w:sz w:val="20"/>
                <w:szCs w:val="20"/>
              </w:rPr>
            </w:pPr>
          </w:p>
        </w:tc>
        <w:tc>
          <w:tcPr>
            <w:tcW w:w="1151" w:type="pct"/>
            <w:shd w:val="clear" w:color="auto" w:fill="auto"/>
            <w:vAlign w:val="center"/>
          </w:tcPr>
          <w:p w14:paraId="55D45F9D" w14:textId="3F6F7BCD" w:rsidR="00872D2D" w:rsidRPr="00872D2D" w:rsidRDefault="00872D2D" w:rsidP="00872D2D">
            <w:pPr>
              <w:spacing w:after="0" w:line="240" w:lineRule="auto"/>
              <w:jc w:val="center"/>
              <w:rPr>
                <w:rFonts w:ascii="Times New Roman" w:hAnsi="Times New Roman"/>
                <w:sz w:val="20"/>
                <w:szCs w:val="20"/>
              </w:rPr>
            </w:pPr>
            <w:r w:rsidRPr="00872D2D">
              <w:rPr>
                <w:rFonts w:ascii="Times New Roman" w:hAnsi="Times New Roman"/>
                <w:sz w:val="20"/>
                <w:szCs w:val="20"/>
              </w:rPr>
              <w:t>Артезианская</w:t>
            </w:r>
            <w:r w:rsidRPr="00872D2D">
              <w:rPr>
                <w:rFonts w:ascii="Times New Roman" w:hAnsi="Times New Roman"/>
                <w:spacing w:val="-6"/>
                <w:sz w:val="20"/>
                <w:szCs w:val="20"/>
              </w:rPr>
              <w:t xml:space="preserve"> </w:t>
            </w:r>
            <w:r w:rsidRPr="00872D2D">
              <w:rPr>
                <w:rFonts w:ascii="Times New Roman" w:hAnsi="Times New Roman"/>
                <w:sz w:val="20"/>
                <w:szCs w:val="20"/>
              </w:rPr>
              <w:t>скважина</w:t>
            </w:r>
          </w:p>
        </w:tc>
        <w:tc>
          <w:tcPr>
            <w:tcW w:w="3484" w:type="pct"/>
            <w:shd w:val="clear" w:color="auto" w:fill="auto"/>
            <w:vAlign w:val="center"/>
          </w:tcPr>
          <w:p w14:paraId="4F64EAB1" w14:textId="32ED316E" w:rsidR="00872D2D" w:rsidRPr="00872D2D" w:rsidRDefault="00872D2D" w:rsidP="00872D2D">
            <w:pPr>
              <w:spacing w:after="0" w:line="240" w:lineRule="auto"/>
              <w:ind w:left="201" w:right="201"/>
              <w:jc w:val="center"/>
              <w:rPr>
                <w:rFonts w:ascii="Times New Roman" w:hAnsi="Times New Roman"/>
                <w:sz w:val="20"/>
                <w:szCs w:val="20"/>
              </w:rPr>
            </w:pPr>
            <w:r w:rsidRPr="00872D2D">
              <w:rPr>
                <w:rFonts w:ascii="Times New Roman" w:hAnsi="Times New Roman"/>
                <w:sz w:val="20"/>
                <w:szCs w:val="20"/>
              </w:rPr>
              <w:t>д.</w:t>
            </w:r>
            <w:r w:rsidRPr="00872D2D">
              <w:rPr>
                <w:rFonts w:ascii="Times New Roman" w:hAnsi="Times New Roman"/>
                <w:spacing w:val="-3"/>
                <w:sz w:val="20"/>
                <w:szCs w:val="20"/>
              </w:rPr>
              <w:t xml:space="preserve"> </w:t>
            </w:r>
            <w:proofErr w:type="spellStart"/>
            <w:r w:rsidRPr="00872D2D">
              <w:rPr>
                <w:rFonts w:ascii="Times New Roman" w:hAnsi="Times New Roman"/>
                <w:sz w:val="20"/>
                <w:szCs w:val="20"/>
              </w:rPr>
              <w:t>Альбус</w:t>
            </w:r>
            <w:proofErr w:type="spellEnd"/>
            <w:r w:rsidRPr="00872D2D">
              <w:rPr>
                <w:rFonts w:ascii="Times New Roman" w:hAnsi="Times New Roman"/>
                <w:spacing w:val="-1"/>
                <w:sz w:val="20"/>
                <w:szCs w:val="20"/>
              </w:rPr>
              <w:t xml:space="preserve"> </w:t>
            </w:r>
            <w:r w:rsidRPr="00872D2D">
              <w:rPr>
                <w:rFonts w:ascii="Times New Roman" w:hAnsi="Times New Roman"/>
                <w:sz w:val="20"/>
                <w:szCs w:val="20"/>
              </w:rPr>
              <w:t>-</w:t>
            </w:r>
            <w:r w:rsidRPr="00872D2D">
              <w:rPr>
                <w:rFonts w:ascii="Times New Roman" w:hAnsi="Times New Roman"/>
                <w:spacing w:val="-4"/>
                <w:sz w:val="20"/>
                <w:szCs w:val="20"/>
              </w:rPr>
              <w:t xml:space="preserve"> </w:t>
            </w:r>
            <w:proofErr w:type="spellStart"/>
            <w:r w:rsidRPr="00872D2D">
              <w:rPr>
                <w:rFonts w:ascii="Times New Roman" w:hAnsi="Times New Roman"/>
                <w:sz w:val="20"/>
                <w:szCs w:val="20"/>
              </w:rPr>
              <w:t>Сюрбеево</w:t>
            </w:r>
            <w:proofErr w:type="spellEnd"/>
          </w:p>
        </w:tc>
      </w:tr>
      <w:tr w:rsidR="00872D2D" w:rsidRPr="00872D2D" w14:paraId="0D98C517" w14:textId="77777777" w:rsidTr="00872D2D">
        <w:trPr>
          <w:trHeight w:val="20"/>
        </w:trPr>
        <w:tc>
          <w:tcPr>
            <w:tcW w:w="366" w:type="pct"/>
            <w:shd w:val="clear" w:color="auto" w:fill="auto"/>
            <w:vAlign w:val="center"/>
          </w:tcPr>
          <w:p w14:paraId="7E1B76C8" w14:textId="77777777" w:rsidR="00872D2D" w:rsidRPr="00872D2D" w:rsidRDefault="00872D2D" w:rsidP="00872D2D">
            <w:pPr>
              <w:numPr>
                <w:ilvl w:val="0"/>
                <w:numId w:val="25"/>
              </w:numPr>
              <w:spacing w:after="0" w:line="240" w:lineRule="auto"/>
              <w:ind w:left="113" w:firstLine="0"/>
              <w:jc w:val="center"/>
              <w:rPr>
                <w:rFonts w:ascii="Times New Roman" w:hAnsi="Times New Roman"/>
                <w:color w:val="000000"/>
                <w:sz w:val="20"/>
                <w:szCs w:val="20"/>
              </w:rPr>
            </w:pPr>
          </w:p>
        </w:tc>
        <w:tc>
          <w:tcPr>
            <w:tcW w:w="1151" w:type="pct"/>
            <w:shd w:val="clear" w:color="auto" w:fill="auto"/>
            <w:vAlign w:val="center"/>
          </w:tcPr>
          <w:p w14:paraId="7EA8C3E6" w14:textId="38CDBE40" w:rsidR="00872D2D" w:rsidRPr="00872D2D" w:rsidRDefault="00872D2D" w:rsidP="00872D2D">
            <w:pPr>
              <w:spacing w:after="0" w:line="240" w:lineRule="auto"/>
              <w:jc w:val="center"/>
              <w:rPr>
                <w:rFonts w:ascii="Times New Roman" w:hAnsi="Times New Roman"/>
                <w:sz w:val="20"/>
                <w:szCs w:val="20"/>
              </w:rPr>
            </w:pPr>
            <w:r w:rsidRPr="00872D2D">
              <w:rPr>
                <w:rFonts w:ascii="Times New Roman" w:hAnsi="Times New Roman"/>
                <w:sz w:val="20"/>
                <w:szCs w:val="20"/>
              </w:rPr>
              <w:t>Артезианская</w:t>
            </w:r>
            <w:r w:rsidRPr="00872D2D">
              <w:rPr>
                <w:rFonts w:ascii="Times New Roman" w:hAnsi="Times New Roman"/>
                <w:spacing w:val="-6"/>
                <w:sz w:val="20"/>
                <w:szCs w:val="20"/>
              </w:rPr>
              <w:t xml:space="preserve"> </w:t>
            </w:r>
            <w:r w:rsidRPr="00872D2D">
              <w:rPr>
                <w:rFonts w:ascii="Times New Roman" w:hAnsi="Times New Roman"/>
                <w:sz w:val="20"/>
                <w:szCs w:val="20"/>
              </w:rPr>
              <w:t>скважина</w:t>
            </w:r>
          </w:p>
        </w:tc>
        <w:tc>
          <w:tcPr>
            <w:tcW w:w="3484" w:type="pct"/>
            <w:shd w:val="clear" w:color="auto" w:fill="auto"/>
            <w:vAlign w:val="center"/>
          </w:tcPr>
          <w:p w14:paraId="2B704877" w14:textId="0A7839A2" w:rsidR="00872D2D" w:rsidRPr="00872D2D" w:rsidRDefault="00872D2D" w:rsidP="00872D2D">
            <w:pPr>
              <w:spacing w:after="0" w:line="240" w:lineRule="auto"/>
              <w:ind w:left="201" w:right="201"/>
              <w:jc w:val="center"/>
              <w:rPr>
                <w:rFonts w:ascii="Times New Roman" w:hAnsi="Times New Roman"/>
                <w:sz w:val="20"/>
                <w:szCs w:val="20"/>
              </w:rPr>
            </w:pPr>
            <w:r w:rsidRPr="00872D2D">
              <w:rPr>
                <w:rFonts w:ascii="Times New Roman" w:hAnsi="Times New Roman"/>
                <w:sz w:val="20"/>
                <w:szCs w:val="20"/>
              </w:rPr>
              <w:t>д.</w:t>
            </w:r>
            <w:r w:rsidRPr="00872D2D">
              <w:rPr>
                <w:rFonts w:ascii="Times New Roman" w:hAnsi="Times New Roman"/>
                <w:spacing w:val="-2"/>
                <w:sz w:val="20"/>
                <w:szCs w:val="20"/>
              </w:rPr>
              <w:t xml:space="preserve"> </w:t>
            </w:r>
            <w:r w:rsidR="002213A5">
              <w:rPr>
                <w:rFonts w:ascii="Times New Roman" w:hAnsi="Times New Roman"/>
                <w:sz w:val="20"/>
                <w:szCs w:val="20"/>
              </w:rPr>
              <w:t>Нюргечи</w:t>
            </w:r>
          </w:p>
        </w:tc>
      </w:tr>
    </w:tbl>
    <w:p w14:paraId="0821F514" w14:textId="77777777" w:rsidR="00207353" w:rsidRDefault="00207353" w:rsidP="004466F5">
      <w:pPr>
        <w:spacing w:after="0"/>
        <w:ind w:firstLine="709"/>
        <w:jc w:val="both"/>
        <w:rPr>
          <w:rFonts w:ascii="Times New Roman" w:hAnsi="Times New Roman"/>
          <w:sz w:val="28"/>
          <w:szCs w:val="28"/>
          <w:lang w:eastAsia="ru-RU"/>
        </w:rPr>
      </w:pPr>
    </w:p>
    <w:p w14:paraId="0326D975" w14:textId="144754D0" w:rsidR="00207353" w:rsidRDefault="00EA31A4" w:rsidP="004466F5">
      <w:pPr>
        <w:spacing w:after="0"/>
        <w:ind w:firstLine="709"/>
        <w:jc w:val="both"/>
        <w:rPr>
          <w:rFonts w:ascii="Times New Roman" w:hAnsi="Times New Roman"/>
          <w:sz w:val="28"/>
          <w:szCs w:val="28"/>
          <w:lang w:eastAsia="ru-RU"/>
        </w:rPr>
      </w:pPr>
      <w:r w:rsidRPr="00EA31A4">
        <w:rPr>
          <w:rFonts w:ascii="Times New Roman" w:hAnsi="Times New Roman"/>
          <w:sz w:val="28"/>
          <w:szCs w:val="28"/>
          <w:lang w:eastAsia="ru-RU"/>
        </w:rPr>
        <w:t xml:space="preserve">Согласно паспорту № 1 действующая артезианская скважина № 1 сооружена в 1970 году, ее глубина составляет 51 м, абсолютная отметка устья скважины – 120 м, обсадная колонна </w:t>
      </w:r>
      <w:proofErr w:type="spellStart"/>
      <w:r w:rsidRPr="00EA31A4">
        <w:rPr>
          <w:rFonts w:ascii="Times New Roman" w:hAnsi="Times New Roman"/>
          <w:sz w:val="28"/>
          <w:szCs w:val="28"/>
          <w:lang w:eastAsia="ru-RU"/>
        </w:rPr>
        <w:t>Ду</w:t>
      </w:r>
      <w:proofErr w:type="spellEnd"/>
      <w:r w:rsidRPr="00EA31A4">
        <w:rPr>
          <w:rFonts w:ascii="Times New Roman" w:hAnsi="Times New Roman"/>
          <w:sz w:val="28"/>
          <w:szCs w:val="28"/>
          <w:lang w:eastAsia="ru-RU"/>
        </w:rPr>
        <w:t xml:space="preserve">=216 мм на глубине от 0 до 21 м, фильтровая колонна </w:t>
      </w:r>
      <w:proofErr w:type="spellStart"/>
      <w:r w:rsidRPr="00EA31A4">
        <w:rPr>
          <w:rFonts w:ascii="Times New Roman" w:hAnsi="Times New Roman"/>
          <w:sz w:val="28"/>
          <w:szCs w:val="28"/>
          <w:lang w:eastAsia="ru-RU"/>
        </w:rPr>
        <w:t>Ду</w:t>
      </w:r>
      <w:proofErr w:type="spellEnd"/>
      <w:r w:rsidRPr="00EA31A4">
        <w:rPr>
          <w:rFonts w:ascii="Times New Roman" w:hAnsi="Times New Roman"/>
          <w:sz w:val="28"/>
          <w:szCs w:val="28"/>
          <w:lang w:eastAsia="ru-RU"/>
        </w:rPr>
        <w:t xml:space="preserve">=168 мм, на глубине от 18 до 51 м (18-38м – глухая </w:t>
      </w:r>
      <w:proofErr w:type="spellStart"/>
      <w:r w:rsidRPr="00EA31A4">
        <w:rPr>
          <w:rFonts w:ascii="Times New Roman" w:hAnsi="Times New Roman"/>
          <w:sz w:val="28"/>
          <w:szCs w:val="28"/>
          <w:lang w:eastAsia="ru-RU"/>
        </w:rPr>
        <w:t>надфильтровая</w:t>
      </w:r>
      <w:proofErr w:type="spellEnd"/>
      <w:r w:rsidRPr="00EA31A4">
        <w:rPr>
          <w:rFonts w:ascii="Times New Roman" w:hAnsi="Times New Roman"/>
          <w:sz w:val="28"/>
          <w:szCs w:val="28"/>
          <w:lang w:eastAsia="ru-RU"/>
        </w:rPr>
        <w:t xml:space="preserve"> часть с сальником; 38-45,5м фильтрующая часть; 45,5-51м – отстойник). Водоносные горизонты залегают на глубине 39,5 – 51,5 м. Схема расположения скважины представлена на Рис. 1.1.</w:t>
      </w:r>
      <w:r w:rsidR="00512A98">
        <w:rPr>
          <w:rFonts w:ascii="Times New Roman" w:hAnsi="Times New Roman"/>
          <w:sz w:val="28"/>
          <w:szCs w:val="28"/>
          <w:lang w:eastAsia="ru-RU"/>
        </w:rPr>
        <w:t>4.1</w:t>
      </w:r>
      <w:r w:rsidR="00381764">
        <w:rPr>
          <w:rFonts w:ascii="Times New Roman" w:hAnsi="Times New Roman"/>
          <w:sz w:val="28"/>
          <w:szCs w:val="28"/>
          <w:lang w:eastAsia="ru-RU"/>
        </w:rPr>
        <w:t>.</w:t>
      </w:r>
    </w:p>
    <w:p w14:paraId="0F586424" w14:textId="6DFE9D40" w:rsidR="00EA31A4" w:rsidRDefault="00EA31A4" w:rsidP="00EA31A4">
      <w:pPr>
        <w:spacing w:after="0"/>
        <w:jc w:val="center"/>
        <w:rPr>
          <w:rFonts w:ascii="Times New Roman" w:hAnsi="Times New Roman"/>
          <w:sz w:val="28"/>
          <w:szCs w:val="28"/>
          <w:lang w:eastAsia="ru-RU"/>
        </w:rPr>
      </w:pPr>
      <w:r>
        <w:rPr>
          <w:noProof/>
          <w:lang w:eastAsia="ru-RU"/>
        </w:rPr>
        <w:lastRenderedPageBreak/>
        <w:drawing>
          <wp:inline distT="0" distB="0" distL="0" distR="0" wp14:anchorId="5BE392BD" wp14:editId="7EA942DD">
            <wp:extent cx="4686300" cy="2873817"/>
            <wp:effectExtent l="95250" t="95250" r="95250" b="98425"/>
            <wp:docPr id="18074382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743821" name=""/>
                    <pic:cNvPicPr/>
                  </pic:nvPicPr>
                  <pic:blipFill>
                    <a:blip r:embed="rId12"/>
                    <a:stretch>
                      <a:fillRect/>
                    </a:stretch>
                  </pic:blipFill>
                  <pic:spPr>
                    <a:xfrm>
                      <a:off x="0" y="0"/>
                      <a:ext cx="4699644" cy="288200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14:paraId="03236227" w14:textId="70D70276" w:rsidR="00207353" w:rsidRDefault="00EA31A4" w:rsidP="00EA31A4">
      <w:pPr>
        <w:spacing w:after="0"/>
        <w:jc w:val="center"/>
        <w:rPr>
          <w:rFonts w:ascii="Times New Roman" w:hAnsi="Times New Roman"/>
          <w:sz w:val="28"/>
          <w:szCs w:val="28"/>
          <w:lang w:eastAsia="ru-RU"/>
        </w:rPr>
      </w:pPr>
      <w:r w:rsidRPr="00EA31A4">
        <w:rPr>
          <w:rFonts w:ascii="Times New Roman" w:hAnsi="Times New Roman"/>
          <w:sz w:val="24"/>
          <w:szCs w:val="24"/>
          <w:lang w:eastAsia="ru-RU"/>
        </w:rPr>
        <w:t>Рис. 1.1.</w:t>
      </w:r>
      <w:r w:rsidRPr="00EA31A4">
        <w:rPr>
          <w:rFonts w:ascii="Times New Roman" w:hAnsi="Times New Roman"/>
          <w:sz w:val="24"/>
          <w:szCs w:val="24"/>
          <w:lang w:eastAsia="ru-RU"/>
        </w:rPr>
        <w:tab/>
      </w:r>
      <w:r>
        <w:rPr>
          <w:rFonts w:ascii="Times New Roman" w:hAnsi="Times New Roman"/>
          <w:sz w:val="24"/>
          <w:szCs w:val="24"/>
          <w:lang w:eastAsia="ru-RU"/>
        </w:rPr>
        <w:t xml:space="preserve">4.1 </w:t>
      </w:r>
      <w:r w:rsidRPr="00EA31A4">
        <w:rPr>
          <w:rFonts w:ascii="Times New Roman" w:hAnsi="Times New Roman"/>
          <w:sz w:val="24"/>
          <w:szCs w:val="24"/>
          <w:lang w:eastAsia="ru-RU"/>
        </w:rPr>
        <w:t>Расположение артезианской скважины 1 с. Комсомольское</w:t>
      </w:r>
    </w:p>
    <w:p w14:paraId="5299D2A6" w14:textId="77777777" w:rsidR="00EC2468" w:rsidRDefault="00EC2468" w:rsidP="00EA31A4">
      <w:pPr>
        <w:spacing w:after="0"/>
        <w:ind w:firstLine="709"/>
        <w:jc w:val="both"/>
        <w:rPr>
          <w:rFonts w:ascii="Times New Roman" w:hAnsi="Times New Roman"/>
          <w:sz w:val="28"/>
          <w:szCs w:val="28"/>
          <w:lang w:eastAsia="ru-RU"/>
        </w:rPr>
      </w:pPr>
    </w:p>
    <w:p w14:paraId="642751D5" w14:textId="44ECFC5A" w:rsidR="00207353" w:rsidRDefault="00EA31A4" w:rsidP="00EA31A4">
      <w:pPr>
        <w:spacing w:after="0"/>
        <w:ind w:firstLine="709"/>
        <w:jc w:val="both"/>
        <w:rPr>
          <w:rFonts w:ascii="Times New Roman" w:hAnsi="Times New Roman"/>
          <w:sz w:val="28"/>
          <w:szCs w:val="28"/>
          <w:lang w:eastAsia="ru-RU"/>
        </w:rPr>
      </w:pPr>
      <w:r w:rsidRPr="00EA31A4">
        <w:rPr>
          <w:rFonts w:ascii="Times New Roman" w:hAnsi="Times New Roman"/>
          <w:sz w:val="28"/>
          <w:szCs w:val="28"/>
          <w:lang w:eastAsia="ru-RU"/>
        </w:rPr>
        <w:t xml:space="preserve">Согласно паспорту № 2 действующая артезианская скважина № 2 сооружена в 1970 году, ее глубина составляет 51 м, абсолютная отметка устья скважины – 120 м, обсадная колонна </w:t>
      </w:r>
      <w:proofErr w:type="spellStart"/>
      <w:r w:rsidRPr="00EA31A4">
        <w:rPr>
          <w:rFonts w:ascii="Times New Roman" w:hAnsi="Times New Roman"/>
          <w:sz w:val="28"/>
          <w:szCs w:val="28"/>
          <w:lang w:eastAsia="ru-RU"/>
        </w:rPr>
        <w:t>Ду</w:t>
      </w:r>
      <w:proofErr w:type="spellEnd"/>
      <w:r w:rsidRPr="00EA31A4">
        <w:rPr>
          <w:rFonts w:ascii="Times New Roman" w:hAnsi="Times New Roman"/>
          <w:sz w:val="28"/>
          <w:szCs w:val="28"/>
          <w:lang w:eastAsia="ru-RU"/>
        </w:rPr>
        <w:t xml:space="preserve">=216 мм на глубине от 0 до 21 м, фильтровая колонна </w:t>
      </w:r>
      <w:proofErr w:type="spellStart"/>
      <w:r w:rsidRPr="00EA31A4">
        <w:rPr>
          <w:rFonts w:ascii="Times New Roman" w:hAnsi="Times New Roman"/>
          <w:sz w:val="28"/>
          <w:szCs w:val="28"/>
          <w:lang w:eastAsia="ru-RU"/>
        </w:rPr>
        <w:t>Ду</w:t>
      </w:r>
      <w:proofErr w:type="spellEnd"/>
      <w:r w:rsidRPr="00EA31A4">
        <w:rPr>
          <w:rFonts w:ascii="Times New Roman" w:hAnsi="Times New Roman"/>
          <w:sz w:val="28"/>
          <w:szCs w:val="28"/>
          <w:lang w:eastAsia="ru-RU"/>
        </w:rPr>
        <w:t xml:space="preserve">=168 мм, на глубине от 18 до 51 м (18-38м – глухая </w:t>
      </w:r>
      <w:proofErr w:type="spellStart"/>
      <w:r w:rsidRPr="00EA31A4">
        <w:rPr>
          <w:rFonts w:ascii="Times New Roman" w:hAnsi="Times New Roman"/>
          <w:sz w:val="28"/>
          <w:szCs w:val="28"/>
          <w:lang w:eastAsia="ru-RU"/>
        </w:rPr>
        <w:t>надфильтровая</w:t>
      </w:r>
      <w:proofErr w:type="spellEnd"/>
      <w:r w:rsidRPr="00EA31A4">
        <w:rPr>
          <w:rFonts w:ascii="Times New Roman" w:hAnsi="Times New Roman"/>
          <w:sz w:val="28"/>
          <w:szCs w:val="28"/>
          <w:lang w:eastAsia="ru-RU"/>
        </w:rPr>
        <w:t xml:space="preserve"> часть с сальником; 38-45,5м фильтрующая часть; 45,5-51м – отстойник). Водоносные горизонты залегают на глубине 39,5 – 51,5 м. Схема расположения скважины представлена на Рис. 1.</w:t>
      </w:r>
      <w:r>
        <w:rPr>
          <w:rFonts w:ascii="Times New Roman" w:hAnsi="Times New Roman"/>
          <w:sz w:val="28"/>
          <w:szCs w:val="28"/>
          <w:lang w:eastAsia="ru-RU"/>
        </w:rPr>
        <w:t>1.4.2</w:t>
      </w:r>
      <w:r w:rsidRPr="00EA31A4">
        <w:rPr>
          <w:rFonts w:ascii="Times New Roman" w:hAnsi="Times New Roman"/>
          <w:sz w:val="28"/>
          <w:szCs w:val="28"/>
          <w:lang w:eastAsia="ru-RU"/>
        </w:rPr>
        <w:t>.</w:t>
      </w:r>
    </w:p>
    <w:p w14:paraId="38595EFB" w14:textId="63E36C66" w:rsidR="00207353" w:rsidRDefault="00EA31A4" w:rsidP="00EA31A4">
      <w:pPr>
        <w:spacing w:after="0"/>
        <w:jc w:val="center"/>
        <w:rPr>
          <w:rFonts w:ascii="Times New Roman" w:hAnsi="Times New Roman"/>
          <w:sz w:val="28"/>
          <w:szCs w:val="28"/>
          <w:lang w:eastAsia="ru-RU"/>
        </w:rPr>
      </w:pPr>
      <w:r>
        <w:rPr>
          <w:noProof/>
          <w:lang w:eastAsia="ru-RU"/>
        </w:rPr>
        <w:drawing>
          <wp:inline distT="0" distB="0" distL="0" distR="0" wp14:anchorId="26C25E5F" wp14:editId="33DDE888">
            <wp:extent cx="4448175" cy="2475268"/>
            <wp:effectExtent l="95250" t="95250" r="85725" b="96520"/>
            <wp:docPr id="63472930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4729306" name=""/>
                    <pic:cNvPicPr/>
                  </pic:nvPicPr>
                  <pic:blipFill>
                    <a:blip r:embed="rId13"/>
                    <a:stretch>
                      <a:fillRect/>
                    </a:stretch>
                  </pic:blipFill>
                  <pic:spPr>
                    <a:xfrm>
                      <a:off x="0" y="0"/>
                      <a:ext cx="4450914" cy="2476792"/>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14:paraId="555B7851" w14:textId="58511D82" w:rsidR="00207353" w:rsidRDefault="00EA31A4" w:rsidP="00EA31A4">
      <w:pPr>
        <w:spacing w:after="0"/>
        <w:jc w:val="center"/>
        <w:rPr>
          <w:rFonts w:ascii="Times New Roman" w:hAnsi="Times New Roman"/>
          <w:sz w:val="28"/>
          <w:szCs w:val="28"/>
          <w:lang w:eastAsia="ru-RU"/>
        </w:rPr>
      </w:pPr>
      <w:bookmarkStart w:id="1" w:name="_Hlk169769177"/>
      <w:r w:rsidRPr="00EA31A4">
        <w:rPr>
          <w:rFonts w:ascii="Times New Roman" w:hAnsi="Times New Roman"/>
          <w:sz w:val="24"/>
          <w:szCs w:val="24"/>
          <w:lang w:eastAsia="ru-RU"/>
        </w:rPr>
        <w:t>Рис. 1.1.</w:t>
      </w:r>
      <w:r w:rsidRPr="00EA31A4">
        <w:rPr>
          <w:rFonts w:ascii="Times New Roman" w:hAnsi="Times New Roman"/>
          <w:sz w:val="24"/>
          <w:szCs w:val="24"/>
          <w:lang w:eastAsia="ru-RU"/>
        </w:rPr>
        <w:tab/>
      </w:r>
      <w:r>
        <w:rPr>
          <w:rFonts w:ascii="Times New Roman" w:hAnsi="Times New Roman"/>
          <w:sz w:val="24"/>
          <w:szCs w:val="24"/>
          <w:lang w:eastAsia="ru-RU"/>
        </w:rPr>
        <w:t xml:space="preserve">4.2 </w:t>
      </w:r>
      <w:r w:rsidRPr="00EA31A4">
        <w:rPr>
          <w:rFonts w:ascii="Times New Roman" w:hAnsi="Times New Roman"/>
          <w:sz w:val="24"/>
          <w:szCs w:val="24"/>
          <w:lang w:eastAsia="ru-RU"/>
        </w:rPr>
        <w:t xml:space="preserve">Расположение артезианской скважины </w:t>
      </w:r>
      <w:r>
        <w:rPr>
          <w:rFonts w:ascii="Times New Roman" w:hAnsi="Times New Roman"/>
          <w:sz w:val="24"/>
          <w:szCs w:val="24"/>
          <w:lang w:eastAsia="ru-RU"/>
        </w:rPr>
        <w:t>2</w:t>
      </w:r>
      <w:r w:rsidRPr="00EA31A4">
        <w:rPr>
          <w:rFonts w:ascii="Times New Roman" w:hAnsi="Times New Roman"/>
          <w:sz w:val="24"/>
          <w:szCs w:val="24"/>
          <w:lang w:eastAsia="ru-RU"/>
        </w:rPr>
        <w:t xml:space="preserve"> с. Комсомольское</w:t>
      </w:r>
      <w:bookmarkEnd w:id="1"/>
    </w:p>
    <w:p w14:paraId="2BCDDE9F" w14:textId="77777777" w:rsidR="00EC2468" w:rsidRDefault="00EC2468" w:rsidP="00743C0E">
      <w:pPr>
        <w:spacing w:after="0"/>
        <w:ind w:firstLine="709"/>
        <w:jc w:val="both"/>
        <w:rPr>
          <w:rFonts w:ascii="Times New Roman" w:hAnsi="Times New Roman"/>
          <w:sz w:val="28"/>
          <w:szCs w:val="28"/>
          <w:lang w:eastAsia="ru-RU"/>
        </w:rPr>
      </w:pPr>
    </w:p>
    <w:p w14:paraId="738DE4C2" w14:textId="72330EDB" w:rsidR="00EA31A4" w:rsidRPr="00EA31A4" w:rsidRDefault="00EA31A4" w:rsidP="00743C0E">
      <w:pPr>
        <w:spacing w:after="0"/>
        <w:ind w:firstLine="709"/>
        <w:jc w:val="both"/>
        <w:rPr>
          <w:rFonts w:ascii="Times New Roman" w:hAnsi="Times New Roman"/>
          <w:sz w:val="28"/>
          <w:szCs w:val="28"/>
          <w:lang w:eastAsia="ru-RU"/>
        </w:rPr>
      </w:pPr>
      <w:r w:rsidRPr="00EA31A4">
        <w:rPr>
          <w:rFonts w:ascii="Times New Roman" w:hAnsi="Times New Roman"/>
          <w:sz w:val="28"/>
          <w:szCs w:val="28"/>
          <w:lang w:eastAsia="ru-RU"/>
        </w:rPr>
        <w:t>Согласно паспорту № 3 действующая артезианская скважина № 3 сооружена в 1980</w:t>
      </w:r>
      <w:r w:rsidR="00743C0E">
        <w:rPr>
          <w:rFonts w:ascii="Times New Roman" w:hAnsi="Times New Roman"/>
          <w:sz w:val="28"/>
          <w:szCs w:val="28"/>
          <w:lang w:eastAsia="ru-RU"/>
        </w:rPr>
        <w:t xml:space="preserve"> </w:t>
      </w:r>
      <w:r w:rsidRPr="00EA31A4">
        <w:rPr>
          <w:rFonts w:ascii="Times New Roman" w:hAnsi="Times New Roman"/>
          <w:sz w:val="28"/>
          <w:szCs w:val="28"/>
          <w:lang w:eastAsia="ru-RU"/>
        </w:rPr>
        <w:t xml:space="preserve">году, ее глубина составляет 61 м, абсолютная отметка устья скважины – 110 м, обсадная колонна </w:t>
      </w:r>
      <w:proofErr w:type="spellStart"/>
      <w:r w:rsidRPr="00EA31A4">
        <w:rPr>
          <w:rFonts w:ascii="Times New Roman" w:hAnsi="Times New Roman"/>
          <w:sz w:val="28"/>
          <w:szCs w:val="28"/>
          <w:lang w:eastAsia="ru-RU"/>
        </w:rPr>
        <w:t>Ду</w:t>
      </w:r>
      <w:proofErr w:type="spellEnd"/>
      <w:r w:rsidRPr="00EA31A4">
        <w:rPr>
          <w:rFonts w:ascii="Times New Roman" w:hAnsi="Times New Roman"/>
          <w:sz w:val="28"/>
          <w:szCs w:val="28"/>
          <w:lang w:eastAsia="ru-RU"/>
        </w:rPr>
        <w:t xml:space="preserve">=216 мм на глубине от 0 до 23 м, фильтровая колонна </w:t>
      </w:r>
      <w:proofErr w:type="spellStart"/>
      <w:r w:rsidRPr="00EA31A4">
        <w:rPr>
          <w:rFonts w:ascii="Times New Roman" w:hAnsi="Times New Roman"/>
          <w:sz w:val="28"/>
          <w:szCs w:val="28"/>
          <w:lang w:eastAsia="ru-RU"/>
        </w:rPr>
        <w:t>Ду</w:t>
      </w:r>
      <w:proofErr w:type="spellEnd"/>
      <w:r w:rsidRPr="00EA31A4">
        <w:rPr>
          <w:rFonts w:ascii="Times New Roman" w:hAnsi="Times New Roman"/>
          <w:sz w:val="28"/>
          <w:szCs w:val="28"/>
          <w:lang w:eastAsia="ru-RU"/>
        </w:rPr>
        <w:t xml:space="preserve">=168 мм, на глубине от 15 до 61 м (15-50м – глухая </w:t>
      </w:r>
      <w:proofErr w:type="spellStart"/>
      <w:r w:rsidRPr="00EA31A4">
        <w:rPr>
          <w:rFonts w:ascii="Times New Roman" w:hAnsi="Times New Roman"/>
          <w:sz w:val="28"/>
          <w:szCs w:val="28"/>
          <w:lang w:eastAsia="ru-RU"/>
        </w:rPr>
        <w:lastRenderedPageBreak/>
        <w:t>надфильтровая</w:t>
      </w:r>
      <w:proofErr w:type="spellEnd"/>
      <w:r w:rsidRPr="00EA31A4">
        <w:rPr>
          <w:rFonts w:ascii="Times New Roman" w:hAnsi="Times New Roman"/>
          <w:sz w:val="28"/>
          <w:szCs w:val="28"/>
          <w:lang w:eastAsia="ru-RU"/>
        </w:rPr>
        <w:t xml:space="preserve"> часть с сальником; 50-56м фильтрующая часть; 56-61м – отстойник). Водоносные горизонты залегают на глубине 55 – 56 м.</w:t>
      </w:r>
    </w:p>
    <w:p w14:paraId="1F3BCBD5" w14:textId="79A90957" w:rsidR="00EA31A4" w:rsidRPr="00EA31A4" w:rsidRDefault="00EA31A4" w:rsidP="00EA31A4">
      <w:pPr>
        <w:spacing w:after="0"/>
        <w:ind w:firstLine="709"/>
        <w:jc w:val="both"/>
        <w:rPr>
          <w:rFonts w:ascii="Times New Roman" w:hAnsi="Times New Roman"/>
          <w:sz w:val="28"/>
          <w:szCs w:val="28"/>
          <w:lang w:eastAsia="ru-RU"/>
        </w:rPr>
      </w:pPr>
      <w:r w:rsidRPr="00EA31A4">
        <w:rPr>
          <w:rFonts w:ascii="Times New Roman" w:hAnsi="Times New Roman"/>
          <w:sz w:val="28"/>
          <w:szCs w:val="28"/>
          <w:lang w:eastAsia="ru-RU"/>
        </w:rPr>
        <w:t xml:space="preserve">Согласно паспорту № 4 действующая артезианская скважина № 4 сооружена в 1980 году, ее глубина составляет 60 м, абсолютная отметка устья скважины – 110 м, обсадная колонна </w:t>
      </w:r>
      <w:proofErr w:type="spellStart"/>
      <w:r w:rsidRPr="00EA31A4">
        <w:rPr>
          <w:rFonts w:ascii="Times New Roman" w:hAnsi="Times New Roman"/>
          <w:sz w:val="28"/>
          <w:szCs w:val="28"/>
          <w:lang w:eastAsia="ru-RU"/>
        </w:rPr>
        <w:t>Ду</w:t>
      </w:r>
      <w:proofErr w:type="spellEnd"/>
      <w:r w:rsidRPr="00EA31A4">
        <w:rPr>
          <w:rFonts w:ascii="Times New Roman" w:hAnsi="Times New Roman"/>
          <w:sz w:val="28"/>
          <w:szCs w:val="28"/>
          <w:lang w:eastAsia="ru-RU"/>
        </w:rPr>
        <w:t xml:space="preserve">=216 мм на глубине от 0 до 20 м, фильтровая колонна </w:t>
      </w:r>
      <w:proofErr w:type="spellStart"/>
      <w:r w:rsidRPr="00EA31A4">
        <w:rPr>
          <w:rFonts w:ascii="Times New Roman" w:hAnsi="Times New Roman"/>
          <w:sz w:val="28"/>
          <w:szCs w:val="28"/>
          <w:lang w:eastAsia="ru-RU"/>
        </w:rPr>
        <w:t>Ду</w:t>
      </w:r>
      <w:proofErr w:type="spellEnd"/>
      <w:r w:rsidRPr="00EA31A4">
        <w:rPr>
          <w:rFonts w:ascii="Times New Roman" w:hAnsi="Times New Roman"/>
          <w:sz w:val="28"/>
          <w:szCs w:val="28"/>
          <w:lang w:eastAsia="ru-RU"/>
        </w:rPr>
        <w:t>=168 мм, на глубине от</w:t>
      </w:r>
      <w:r>
        <w:rPr>
          <w:rFonts w:ascii="Times New Roman" w:hAnsi="Times New Roman"/>
          <w:sz w:val="28"/>
          <w:szCs w:val="28"/>
          <w:lang w:eastAsia="ru-RU"/>
        </w:rPr>
        <w:t xml:space="preserve"> </w:t>
      </w:r>
      <w:r w:rsidRPr="00EA31A4">
        <w:rPr>
          <w:rFonts w:ascii="Times New Roman" w:hAnsi="Times New Roman"/>
          <w:sz w:val="28"/>
          <w:szCs w:val="28"/>
          <w:lang w:eastAsia="ru-RU"/>
        </w:rPr>
        <w:t xml:space="preserve">14 до 60 м (14-50м – глухая </w:t>
      </w:r>
      <w:proofErr w:type="spellStart"/>
      <w:r w:rsidRPr="00EA31A4">
        <w:rPr>
          <w:rFonts w:ascii="Times New Roman" w:hAnsi="Times New Roman"/>
          <w:sz w:val="28"/>
          <w:szCs w:val="28"/>
          <w:lang w:eastAsia="ru-RU"/>
        </w:rPr>
        <w:t>надфильтровая</w:t>
      </w:r>
      <w:proofErr w:type="spellEnd"/>
      <w:r w:rsidRPr="00EA31A4">
        <w:rPr>
          <w:rFonts w:ascii="Times New Roman" w:hAnsi="Times New Roman"/>
          <w:sz w:val="28"/>
          <w:szCs w:val="28"/>
          <w:lang w:eastAsia="ru-RU"/>
        </w:rPr>
        <w:t xml:space="preserve"> часть с сальником; 50-56м фильтрующая часть; 56-60м – отстойник). Водоносные горизонты залегают на глубине 50 – 56м.</w:t>
      </w:r>
    </w:p>
    <w:p w14:paraId="3C8CAA1A" w14:textId="35BD1AE7" w:rsidR="00207353" w:rsidRDefault="00EA31A4" w:rsidP="00EA31A4">
      <w:pPr>
        <w:spacing w:after="0"/>
        <w:ind w:firstLine="709"/>
        <w:jc w:val="both"/>
        <w:rPr>
          <w:rFonts w:ascii="Times New Roman" w:hAnsi="Times New Roman"/>
          <w:sz w:val="28"/>
          <w:szCs w:val="28"/>
          <w:lang w:eastAsia="ru-RU"/>
        </w:rPr>
      </w:pPr>
      <w:r w:rsidRPr="00EA31A4">
        <w:rPr>
          <w:rFonts w:ascii="Times New Roman" w:hAnsi="Times New Roman"/>
          <w:sz w:val="28"/>
          <w:szCs w:val="28"/>
          <w:lang w:eastAsia="ru-RU"/>
        </w:rPr>
        <w:t xml:space="preserve">Согласно паспорту № 5 действующая артезианская скважина № 5 сооружена в 1994 году, ее глубина составляет 50 м, абсолютная отметка устья скважины – 110 м, обсадная колонна </w:t>
      </w:r>
      <w:proofErr w:type="spellStart"/>
      <w:r w:rsidRPr="00EA31A4">
        <w:rPr>
          <w:rFonts w:ascii="Times New Roman" w:hAnsi="Times New Roman"/>
          <w:sz w:val="28"/>
          <w:szCs w:val="28"/>
          <w:lang w:eastAsia="ru-RU"/>
        </w:rPr>
        <w:t>Ду</w:t>
      </w:r>
      <w:proofErr w:type="spellEnd"/>
      <w:r w:rsidRPr="00EA31A4">
        <w:rPr>
          <w:rFonts w:ascii="Times New Roman" w:hAnsi="Times New Roman"/>
          <w:sz w:val="28"/>
          <w:szCs w:val="28"/>
          <w:lang w:eastAsia="ru-RU"/>
        </w:rPr>
        <w:t xml:space="preserve">=216 мм на глубине от 0 до 23 м, фильтровая колонна </w:t>
      </w:r>
      <w:proofErr w:type="spellStart"/>
      <w:r w:rsidRPr="00EA31A4">
        <w:rPr>
          <w:rFonts w:ascii="Times New Roman" w:hAnsi="Times New Roman"/>
          <w:sz w:val="28"/>
          <w:szCs w:val="28"/>
          <w:lang w:eastAsia="ru-RU"/>
        </w:rPr>
        <w:t>Ду</w:t>
      </w:r>
      <w:proofErr w:type="spellEnd"/>
      <w:r w:rsidRPr="00EA31A4">
        <w:rPr>
          <w:rFonts w:ascii="Times New Roman" w:hAnsi="Times New Roman"/>
          <w:sz w:val="28"/>
          <w:szCs w:val="28"/>
          <w:lang w:eastAsia="ru-RU"/>
        </w:rPr>
        <w:t xml:space="preserve">=168 мм, на глубине от 15 до 50 м (15-32м – глухая </w:t>
      </w:r>
      <w:proofErr w:type="spellStart"/>
      <w:r w:rsidRPr="00EA31A4">
        <w:rPr>
          <w:rFonts w:ascii="Times New Roman" w:hAnsi="Times New Roman"/>
          <w:sz w:val="28"/>
          <w:szCs w:val="28"/>
          <w:lang w:eastAsia="ru-RU"/>
        </w:rPr>
        <w:t>надфильтровая</w:t>
      </w:r>
      <w:proofErr w:type="spellEnd"/>
      <w:r w:rsidRPr="00EA31A4">
        <w:rPr>
          <w:rFonts w:ascii="Times New Roman" w:hAnsi="Times New Roman"/>
          <w:sz w:val="28"/>
          <w:szCs w:val="28"/>
          <w:lang w:eastAsia="ru-RU"/>
        </w:rPr>
        <w:t xml:space="preserve"> часть с сальником; 32-34м фильтрующая часть; 34-37м – глухая часть; 37</w:t>
      </w:r>
      <w:r w:rsidR="00743C0E">
        <w:rPr>
          <w:rFonts w:ascii="Times New Roman" w:hAnsi="Times New Roman"/>
          <w:sz w:val="28"/>
          <w:szCs w:val="28"/>
          <w:lang w:eastAsia="ru-RU"/>
        </w:rPr>
        <w:t xml:space="preserve"> </w:t>
      </w:r>
      <w:r w:rsidRPr="00EA31A4">
        <w:rPr>
          <w:rFonts w:ascii="Times New Roman" w:hAnsi="Times New Roman"/>
          <w:sz w:val="28"/>
          <w:szCs w:val="28"/>
          <w:lang w:eastAsia="ru-RU"/>
        </w:rPr>
        <w:t>-</w:t>
      </w:r>
      <w:r w:rsidR="00743C0E">
        <w:rPr>
          <w:rFonts w:ascii="Times New Roman" w:hAnsi="Times New Roman"/>
          <w:sz w:val="28"/>
          <w:szCs w:val="28"/>
          <w:lang w:eastAsia="ru-RU"/>
        </w:rPr>
        <w:t xml:space="preserve"> </w:t>
      </w:r>
      <w:r w:rsidRPr="00EA31A4">
        <w:rPr>
          <w:rFonts w:ascii="Times New Roman" w:hAnsi="Times New Roman"/>
          <w:sz w:val="28"/>
          <w:szCs w:val="28"/>
          <w:lang w:eastAsia="ru-RU"/>
        </w:rPr>
        <w:t>41м – фильтрующая часть, 41-50м – отстойник). Водоносные горизонты залегают на глубине 32 – 34 м, 37 – 41 м.</w:t>
      </w:r>
    </w:p>
    <w:p w14:paraId="0E35435B" w14:textId="576D50FA" w:rsidR="00B83BED" w:rsidRDefault="00B83BED" w:rsidP="00EA31A4">
      <w:pPr>
        <w:spacing w:after="0"/>
        <w:ind w:firstLine="709"/>
        <w:jc w:val="both"/>
        <w:rPr>
          <w:rFonts w:ascii="Times New Roman" w:hAnsi="Times New Roman"/>
          <w:sz w:val="28"/>
          <w:szCs w:val="28"/>
          <w:lang w:eastAsia="ru-RU"/>
        </w:rPr>
      </w:pPr>
      <w:r w:rsidRPr="00B83BED">
        <w:rPr>
          <w:rFonts w:ascii="Times New Roman" w:hAnsi="Times New Roman"/>
          <w:sz w:val="28"/>
          <w:szCs w:val="28"/>
          <w:lang w:eastAsia="ru-RU"/>
        </w:rPr>
        <w:t xml:space="preserve">Резервная скважина в с. Комсомольское </w:t>
      </w:r>
      <w:proofErr w:type="spellStart"/>
      <w:r w:rsidRPr="00B83BED">
        <w:rPr>
          <w:rFonts w:ascii="Times New Roman" w:hAnsi="Times New Roman"/>
          <w:sz w:val="28"/>
          <w:szCs w:val="28"/>
          <w:lang w:eastAsia="ru-RU"/>
        </w:rPr>
        <w:t>мкр</w:t>
      </w:r>
      <w:proofErr w:type="spellEnd"/>
      <w:r w:rsidRPr="00B83BED">
        <w:rPr>
          <w:rFonts w:ascii="Times New Roman" w:hAnsi="Times New Roman"/>
          <w:sz w:val="28"/>
          <w:szCs w:val="28"/>
          <w:lang w:eastAsia="ru-RU"/>
        </w:rPr>
        <w:t xml:space="preserve">. </w:t>
      </w:r>
      <w:proofErr w:type="spellStart"/>
      <w:r w:rsidRPr="00B83BED">
        <w:rPr>
          <w:rFonts w:ascii="Times New Roman" w:hAnsi="Times New Roman"/>
          <w:sz w:val="28"/>
          <w:szCs w:val="28"/>
          <w:lang w:eastAsia="ru-RU"/>
        </w:rPr>
        <w:t>К.Антонова</w:t>
      </w:r>
      <w:proofErr w:type="spellEnd"/>
      <w:r w:rsidRPr="00B83BED">
        <w:rPr>
          <w:rFonts w:ascii="Times New Roman" w:hAnsi="Times New Roman"/>
          <w:sz w:val="28"/>
          <w:szCs w:val="28"/>
          <w:lang w:eastAsia="ru-RU"/>
        </w:rPr>
        <w:t xml:space="preserve"> (глубина 75 м.)</w:t>
      </w:r>
    </w:p>
    <w:p w14:paraId="63B9E13B" w14:textId="5EDDE843" w:rsidR="00C85825" w:rsidRDefault="00C85825" w:rsidP="00EA31A4">
      <w:pPr>
        <w:spacing w:after="0"/>
        <w:ind w:firstLine="709"/>
        <w:jc w:val="both"/>
        <w:rPr>
          <w:rFonts w:ascii="Times New Roman" w:hAnsi="Times New Roman"/>
          <w:sz w:val="28"/>
          <w:szCs w:val="28"/>
          <w:lang w:eastAsia="ru-RU"/>
        </w:rPr>
      </w:pPr>
      <w:r w:rsidRPr="00C85825">
        <w:rPr>
          <w:rFonts w:ascii="Times New Roman" w:hAnsi="Times New Roman"/>
          <w:sz w:val="28"/>
          <w:szCs w:val="28"/>
          <w:lang w:eastAsia="ru-RU"/>
        </w:rPr>
        <w:t>Схема расположения скважин 3, 4, 5 представлена на Рис. 1.</w:t>
      </w:r>
      <w:r>
        <w:rPr>
          <w:rFonts w:ascii="Times New Roman" w:hAnsi="Times New Roman"/>
          <w:sz w:val="28"/>
          <w:szCs w:val="28"/>
          <w:lang w:eastAsia="ru-RU"/>
        </w:rPr>
        <w:t>1.4.3</w:t>
      </w:r>
      <w:r w:rsidRPr="00C85825">
        <w:rPr>
          <w:rFonts w:ascii="Times New Roman" w:hAnsi="Times New Roman"/>
          <w:sz w:val="28"/>
          <w:szCs w:val="28"/>
          <w:lang w:eastAsia="ru-RU"/>
        </w:rPr>
        <w:t>.</w:t>
      </w:r>
    </w:p>
    <w:p w14:paraId="2407FB63" w14:textId="49B4A459" w:rsidR="00207353" w:rsidRDefault="00137D07" w:rsidP="00EA31A4">
      <w:pPr>
        <w:spacing w:after="0"/>
        <w:jc w:val="both"/>
        <w:rPr>
          <w:rFonts w:ascii="Times New Roman" w:hAnsi="Times New Roman"/>
          <w:sz w:val="28"/>
          <w:szCs w:val="28"/>
          <w:lang w:eastAsia="ru-RU"/>
        </w:rPr>
      </w:pPr>
      <w:r>
        <w:rPr>
          <w:noProof/>
          <w:lang w:eastAsia="ru-RU"/>
        </w:rPr>
        <w:drawing>
          <wp:inline distT="0" distB="0" distL="0" distR="0" wp14:anchorId="3211CDD7" wp14:editId="7DB42268">
            <wp:extent cx="6120765" cy="2227580"/>
            <wp:effectExtent l="95250" t="95250" r="89535" b="96520"/>
            <wp:docPr id="23145615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456151" name=""/>
                    <pic:cNvPicPr/>
                  </pic:nvPicPr>
                  <pic:blipFill>
                    <a:blip r:embed="rId14"/>
                    <a:stretch>
                      <a:fillRect/>
                    </a:stretch>
                  </pic:blipFill>
                  <pic:spPr>
                    <a:xfrm>
                      <a:off x="0" y="0"/>
                      <a:ext cx="6120765" cy="222758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14:paraId="005D7DD4" w14:textId="577B9DD9" w:rsidR="00207353" w:rsidRDefault="00756B1D" w:rsidP="00756B1D">
      <w:pPr>
        <w:spacing w:after="0"/>
        <w:jc w:val="center"/>
        <w:rPr>
          <w:rFonts w:ascii="Times New Roman" w:hAnsi="Times New Roman"/>
          <w:sz w:val="28"/>
          <w:szCs w:val="28"/>
          <w:lang w:eastAsia="ru-RU"/>
        </w:rPr>
      </w:pPr>
      <w:r w:rsidRPr="00756B1D">
        <w:rPr>
          <w:rFonts w:ascii="Times New Roman" w:hAnsi="Times New Roman"/>
          <w:sz w:val="24"/>
          <w:szCs w:val="24"/>
          <w:lang w:eastAsia="ru-RU"/>
        </w:rPr>
        <w:t>Рис. 1.1.</w:t>
      </w:r>
      <w:r w:rsidRPr="00756B1D">
        <w:rPr>
          <w:rFonts w:ascii="Times New Roman" w:hAnsi="Times New Roman"/>
          <w:sz w:val="24"/>
          <w:szCs w:val="24"/>
          <w:lang w:eastAsia="ru-RU"/>
        </w:rPr>
        <w:tab/>
        <w:t>4.</w:t>
      </w:r>
      <w:r>
        <w:rPr>
          <w:rFonts w:ascii="Times New Roman" w:hAnsi="Times New Roman"/>
          <w:sz w:val="24"/>
          <w:szCs w:val="24"/>
          <w:lang w:eastAsia="ru-RU"/>
        </w:rPr>
        <w:t>3</w:t>
      </w:r>
      <w:r w:rsidRPr="00756B1D">
        <w:rPr>
          <w:rFonts w:ascii="Times New Roman" w:hAnsi="Times New Roman"/>
          <w:sz w:val="24"/>
          <w:szCs w:val="24"/>
          <w:lang w:eastAsia="ru-RU"/>
        </w:rPr>
        <w:t xml:space="preserve"> Расположение артезианск</w:t>
      </w:r>
      <w:r w:rsidR="00137D07">
        <w:rPr>
          <w:rFonts w:ascii="Times New Roman" w:hAnsi="Times New Roman"/>
          <w:sz w:val="24"/>
          <w:szCs w:val="24"/>
          <w:lang w:eastAsia="ru-RU"/>
        </w:rPr>
        <w:t>их</w:t>
      </w:r>
      <w:r w:rsidRPr="00756B1D">
        <w:rPr>
          <w:rFonts w:ascii="Times New Roman" w:hAnsi="Times New Roman"/>
          <w:sz w:val="24"/>
          <w:szCs w:val="24"/>
          <w:lang w:eastAsia="ru-RU"/>
        </w:rPr>
        <w:t xml:space="preserve"> скважин</w:t>
      </w:r>
      <w:r>
        <w:rPr>
          <w:rFonts w:ascii="Times New Roman" w:hAnsi="Times New Roman"/>
          <w:sz w:val="24"/>
          <w:szCs w:val="24"/>
          <w:lang w:eastAsia="ru-RU"/>
        </w:rPr>
        <w:t xml:space="preserve"> 3,4,5</w:t>
      </w:r>
      <w:r w:rsidR="00137D07">
        <w:rPr>
          <w:rFonts w:ascii="Times New Roman" w:hAnsi="Times New Roman"/>
          <w:sz w:val="24"/>
          <w:szCs w:val="24"/>
          <w:lang w:eastAsia="ru-RU"/>
        </w:rPr>
        <w:t xml:space="preserve"> и резервной</w:t>
      </w:r>
      <w:r w:rsidRPr="00756B1D">
        <w:rPr>
          <w:rFonts w:ascii="Times New Roman" w:hAnsi="Times New Roman"/>
          <w:sz w:val="24"/>
          <w:szCs w:val="24"/>
          <w:lang w:eastAsia="ru-RU"/>
        </w:rPr>
        <w:t xml:space="preserve"> с. Комсомольское</w:t>
      </w:r>
    </w:p>
    <w:p w14:paraId="398F2E38" w14:textId="77777777" w:rsidR="00EC2468" w:rsidRDefault="00EC2468" w:rsidP="00743C0E">
      <w:pPr>
        <w:spacing w:after="0"/>
        <w:ind w:left="1" w:firstLine="708"/>
        <w:jc w:val="both"/>
        <w:rPr>
          <w:rFonts w:ascii="Times New Roman" w:hAnsi="Times New Roman"/>
          <w:sz w:val="28"/>
          <w:szCs w:val="28"/>
          <w:lang w:eastAsia="ru-RU"/>
        </w:rPr>
      </w:pPr>
    </w:p>
    <w:p w14:paraId="4FC940BD" w14:textId="1974B895" w:rsidR="00743C0E" w:rsidRPr="00743C0E" w:rsidRDefault="00743C0E" w:rsidP="00743C0E">
      <w:pPr>
        <w:spacing w:after="0"/>
        <w:ind w:left="1" w:firstLine="708"/>
        <w:jc w:val="both"/>
        <w:rPr>
          <w:rFonts w:ascii="Times New Roman" w:hAnsi="Times New Roman"/>
          <w:sz w:val="28"/>
          <w:szCs w:val="28"/>
          <w:lang w:eastAsia="ru-RU"/>
        </w:rPr>
      </w:pPr>
      <w:r w:rsidRPr="00743C0E">
        <w:rPr>
          <w:rFonts w:ascii="Times New Roman" w:hAnsi="Times New Roman"/>
          <w:sz w:val="28"/>
          <w:szCs w:val="28"/>
          <w:lang w:eastAsia="ru-RU"/>
        </w:rPr>
        <w:t>Артезианская скважина агрофирмы располагается в восточной части села и</w:t>
      </w:r>
      <w:r>
        <w:rPr>
          <w:rFonts w:ascii="Times New Roman" w:hAnsi="Times New Roman"/>
          <w:sz w:val="28"/>
          <w:szCs w:val="28"/>
          <w:lang w:eastAsia="ru-RU"/>
        </w:rPr>
        <w:t xml:space="preserve"> </w:t>
      </w:r>
      <w:r w:rsidRPr="00743C0E">
        <w:rPr>
          <w:rFonts w:ascii="Times New Roman" w:hAnsi="Times New Roman"/>
          <w:sz w:val="28"/>
          <w:szCs w:val="28"/>
          <w:lang w:eastAsia="ru-RU"/>
        </w:rPr>
        <w:t xml:space="preserve">обеспечивает водоснабжением ООО </w:t>
      </w:r>
      <w:r w:rsidR="00E63B82">
        <w:rPr>
          <w:rFonts w:ascii="Times New Roman" w:hAnsi="Times New Roman"/>
          <w:sz w:val="28"/>
          <w:szCs w:val="28"/>
          <w:lang w:eastAsia="ru-RU"/>
        </w:rPr>
        <w:t>«</w:t>
      </w:r>
      <w:r w:rsidRPr="00743C0E">
        <w:rPr>
          <w:rFonts w:ascii="Times New Roman" w:hAnsi="Times New Roman"/>
          <w:sz w:val="28"/>
          <w:szCs w:val="28"/>
          <w:lang w:eastAsia="ru-RU"/>
        </w:rPr>
        <w:t xml:space="preserve">Агрофирма </w:t>
      </w:r>
      <w:r w:rsidR="00E63B82">
        <w:rPr>
          <w:rFonts w:ascii="Times New Roman" w:hAnsi="Times New Roman"/>
          <w:sz w:val="28"/>
          <w:szCs w:val="28"/>
          <w:lang w:eastAsia="ru-RU"/>
        </w:rPr>
        <w:t>«</w:t>
      </w:r>
      <w:r w:rsidRPr="00743C0E">
        <w:rPr>
          <w:rFonts w:ascii="Times New Roman" w:hAnsi="Times New Roman"/>
          <w:sz w:val="28"/>
          <w:szCs w:val="28"/>
          <w:lang w:eastAsia="ru-RU"/>
        </w:rPr>
        <w:t>Слава картофелю</w:t>
      </w:r>
      <w:r w:rsidR="00E63B82">
        <w:rPr>
          <w:rFonts w:ascii="Times New Roman" w:hAnsi="Times New Roman"/>
          <w:sz w:val="28"/>
          <w:szCs w:val="28"/>
          <w:lang w:eastAsia="ru-RU"/>
        </w:rPr>
        <w:t>»</w:t>
      </w:r>
      <w:r w:rsidRPr="00743C0E">
        <w:rPr>
          <w:rFonts w:ascii="Times New Roman" w:hAnsi="Times New Roman"/>
          <w:sz w:val="28"/>
          <w:szCs w:val="28"/>
          <w:lang w:eastAsia="ru-RU"/>
        </w:rPr>
        <w:t xml:space="preserve"> и также жилые дома по улицам Промышленная, Заводская и 70 лет Октября. Производительность скважины – 10 м³/ч.</w:t>
      </w:r>
    </w:p>
    <w:p w14:paraId="23BC47FC" w14:textId="401EFD00" w:rsidR="00207353" w:rsidRDefault="00743C0E" w:rsidP="00743C0E">
      <w:pPr>
        <w:spacing w:after="0"/>
        <w:ind w:firstLine="709"/>
        <w:jc w:val="both"/>
        <w:rPr>
          <w:rFonts w:ascii="Times New Roman" w:hAnsi="Times New Roman"/>
          <w:sz w:val="28"/>
          <w:szCs w:val="28"/>
          <w:lang w:eastAsia="ru-RU"/>
        </w:rPr>
      </w:pPr>
      <w:r w:rsidRPr="00743C0E">
        <w:rPr>
          <w:rFonts w:ascii="Times New Roman" w:hAnsi="Times New Roman"/>
          <w:sz w:val="28"/>
          <w:szCs w:val="28"/>
          <w:lang w:eastAsia="ru-RU"/>
        </w:rPr>
        <w:t xml:space="preserve">Схема расположения артезианской скважины агрофирмы </w:t>
      </w:r>
      <w:r w:rsidR="00E63B82">
        <w:rPr>
          <w:rFonts w:ascii="Times New Roman" w:hAnsi="Times New Roman"/>
          <w:sz w:val="28"/>
          <w:szCs w:val="28"/>
          <w:lang w:eastAsia="ru-RU"/>
        </w:rPr>
        <w:t>«</w:t>
      </w:r>
      <w:r w:rsidRPr="00743C0E">
        <w:rPr>
          <w:rFonts w:ascii="Times New Roman" w:hAnsi="Times New Roman"/>
          <w:sz w:val="28"/>
          <w:szCs w:val="28"/>
          <w:lang w:eastAsia="ru-RU"/>
        </w:rPr>
        <w:t>Слава картофелю</w:t>
      </w:r>
      <w:r w:rsidR="00E63B82">
        <w:rPr>
          <w:rFonts w:ascii="Times New Roman" w:hAnsi="Times New Roman"/>
          <w:sz w:val="28"/>
          <w:szCs w:val="28"/>
          <w:lang w:eastAsia="ru-RU"/>
        </w:rPr>
        <w:t>»</w:t>
      </w:r>
      <w:r w:rsidRPr="00743C0E">
        <w:rPr>
          <w:rFonts w:ascii="Times New Roman" w:hAnsi="Times New Roman"/>
          <w:sz w:val="28"/>
          <w:szCs w:val="28"/>
          <w:lang w:eastAsia="ru-RU"/>
        </w:rPr>
        <w:t xml:space="preserve"> представлена на Рис. 1.</w:t>
      </w:r>
      <w:r>
        <w:rPr>
          <w:rFonts w:ascii="Times New Roman" w:hAnsi="Times New Roman"/>
          <w:sz w:val="28"/>
          <w:szCs w:val="28"/>
          <w:lang w:eastAsia="ru-RU"/>
        </w:rPr>
        <w:t>1.4.4</w:t>
      </w:r>
      <w:r w:rsidRPr="00743C0E">
        <w:rPr>
          <w:rFonts w:ascii="Times New Roman" w:hAnsi="Times New Roman"/>
          <w:sz w:val="28"/>
          <w:szCs w:val="28"/>
          <w:lang w:eastAsia="ru-RU"/>
        </w:rPr>
        <w:t>.</w:t>
      </w:r>
    </w:p>
    <w:p w14:paraId="17A3EE3C" w14:textId="5D4B544C" w:rsidR="00743C0E" w:rsidRDefault="00220CA9" w:rsidP="00D24004">
      <w:pPr>
        <w:spacing w:after="0"/>
        <w:jc w:val="center"/>
        <w:rPr>
          <w:rFonts w:ascii="Times New Roman" w:hAnsi="Times New Roman"/>
          <w:sz w:val="28"/>
          <w:szCs w:val="28"/>
          <w:lang w:eastAsia="ru-RU"/>
        </w:rPr>
      </w:pPr>
      <w:r>
        <w:rPr>
          <w:noProof/>
          <w:lang w:eastAsia="ru-RU"/>
        </w:rPr>
        <w:lastRenderedPageBreak/>
        <w:drawing>
          <wp:inline distT="0" distB="0" distL="0" distR="0" wp14:anchorId="2DEDC0C7" wp14:editId="33CB3D60">
            <wp:extent cx="5800725" cy="1885950"/>
            <wp:effectExtent l="95250" t="95250" r="104775" b="95250"/>
            <wp:docPr id="49014313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0143139" name=""/>
                    <pic:cNvPicPr/>
                  </pic:nvPicPr>
                  <pic:blipFill>
                    <a:blip r:embed="rId15"/>
                    <a:stretch>
                      <a:fillRect/>
                    </a:stretch>
                  </pic:blipFill>
                  <pic:spPr>
                    <a:xfrm>
                      <a:off x="0" y="0"/>
                      <a:ext cx="5800725" cy="188595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14:paraId="55DAD55F" w14:textId="0E976A9D" w:rsidR="00743C0E" w:rsidRPr="00D24004" w:rsidRDefault="00D24004" w:rsidP="00D24004">
      <w:pPr>
        <w:spacing w:after="0"/>
        <w:jc w:val="center"/>
        <w:rPr>
          <w:rFonts w:ascii="Times New Roman" w:hAnsi="Times New Roman"/>
          <w:sz w:val="24"/>
          <w:szCs w:val="24"/>
          <w:lang w:eastAsia="ru-RU"/>
        </w:rPr>
      </w:pPr>
      <w:r w:rsidRPr="00D24004">
        <w:rPr>
          <w:rFonts w:ascii="Times New Roman" w:hAnsi="Times New Roman"/>
          <w:sz w:val="24"/>
          <w:szCs w:val="24"/>
          <w:lang w:eastAsia="ru-RU"/>
        </w:rPr>
        <w:t>Рис. 1.</w:t>
      </w:r>
      <w:r>
        <w:rPr>
          <w:rFonts w:ascii="Times New Roman" w:hAnsi="Times New Roman"/>
          <w:sz w:val="24"/>
          <w:szCs w:val="24"/>
          <w:lang w:eastAsia="ru-RU"/>
        </w:rPr>
        <w:t>1.4.</w:t>
      </w:r>
      <w:r w:rsidRPr="00D24004">
        <w:rPr>
          <w:rFonts w:ascii="Times New Roman" w:hAnsi="Times New Roman"/>
          <w:sz w:val="24"/>
          <w:szCs w:val="24"/>
          <w:lang w:eastAsia="ru-RU"/>
        </w:rPr>
        <w:t>4.</w:t>
      </w:r>
      <w:r w:rsidRPr="00D24004">
        <w:rPr>
          <w:rFonts w:ascii="Times New Roman" w:hAnsi="Times New Roman"/>
          <w:sz w:val="24"/>
          <w:szCs w:val="24"/>
          <w:lang w:eastAsia="ru-RU"/>
        </w:rPr>
        <w:tab/>
        <w:t xml:space="preserve">Расположение артезианской скважины агрофирмы </w:t>
      </w:r>
      <w:r w:rsidR="00E63B82">
        <w:rPr>
          <w:rFonts w:ascii="Times New Roman" w:hAnsi="Times New Roman"/>
          <w:sz w:val="24"/>
          <w:szCs w:val="24"/>
          <w:lang w:eastAsia="ru-RU"/>
        </w:rPr>
        <w:t>«</w:t>
      </w:r>
      <w:r w:rsidRPr="00D24004">
        <w:rPr>
          <w:rFonts w:ascii="Times New Roman" w:hAnsi="Times New Roman"/>
          <w:sz w:val="24"/>
          <w:szCs w:val="24"/>
          <w:lang w:eastAsia="ru-RU"/>
        </w:rPr>
        <w:t>Слава картофелю</w:t>
      </w:r>
      <w:r w:rsidR="00E63B82">
        <w:rPr>
          <w:rFonts w:ascii="Times New Roman" w:hAnsi="Times New Roman"/>
          <w:sz w:val="24"/>
          <w:szCs w:val="24"/>
          <w:lang w:eastAsia="ru-RU"/>
        </w:rPr>
        <w:t>»</w:t>
      </w:r>
      <w:r w:rsidRPr="00D24004">
        <w:rPr>
          <w:rFonts w:ascii="Times New Roman" w:hAnsi="Times New Roman"/>
          <w:sz w:val="24"/>
          <w:szCs w:val="24"/>
          <w:lang w:eastAsia="ru-RU"/>
        </w:rPr>
        <w:t xml:space="preserve"> с. Комсомольское</w:t>
      </w:r>
    </w:p>
    <w:p w14:paraId="218D4487" w14:textId="77777777" w:rsidR="00EC2468" w:rsidRDefault="00EC2468" w:rsidP="00B57C84">
      <w:pPr>
        <w:spacing w:after="0"/>
        <w:ind w:firstLine="709"/>
        <w:jc w:val="both"/>
        <w:rPr>
          <w:rFonts w:ascii="Times New Roman" w:hAnsi="Times New Roman"/>
          <w:sz w:val="28"/>
          <w:szCs w:val="28"/>
          <w:lang w:eastAsia="ru-RU"/>
        </w:rPr>
      </w:pPr>
    </w:p>
    <w:p w14:paraId="5F0AA98D" w14:textId="2A9ADA7E" w:rsidR="00743C0E" w:rsidRDefault="00B57C84" w:rsidP="00B57C84">
      <w:pPr>
        <w:spacing w:after="0"/>
        <w:ind w:firstLine="709"/>
        <w:jc w:val="both"/>
        <w:rPr>
          <w:rFonts w:ascii="Times New Roman" w:hAnsi="Times New Roman"/>
          <w:sz w:val="28"/>
          <w:szCs w:val="28"/>
          <w:lang w:eastAsia="ru-RU"/>
        </w:rPr>
      </w:pPr>
      <w:r w:rsidRPr="00B57C84">
        <w:rPr>
          <w:rFonts w:ascii="Times New Roman" w:hAnsi="Times New Roman"/>
          <w:sz w:val="28"/>
          <w:szCs w:val="28"/>
          <w:lang w:eastAsia="ru-RU"/>
        </w:rPr>
        <w:t xml:space="preserve">Артезианская скважина школы располагается в западной части села и обеспечивает водоснабжением МБОУ </w:t>
      </w:r>
      <w:r w:rsidR="00E63B82">
        <w:rPr>
          <w:rFonts w:ascii="Times New Roman" w:hAnsi="Times New Roman"/>
          <w:sz w:val="28"/>
          <w:szCs w:val="28"/>
          <w:lang w:eastAsia="ru-RU"/>
        </w:rPr>
        <w:t>«</w:t>
      </w:r>
      <w:r w:rsidRPr="00B57C84">
        <w:rPr>
          <w:rFonts w:ascii="Times New Roman" w:hAnsi="Times New Roman"/>
          <w:sz w:val="28"/>
          <w:szCs w:val="28"/>
          <w:lang w:eastAsia="ru-RU"/>
        </w:rPr>
        <w:t>Комсомольская СОШ №2</w:t>
      </w:r>
      <w:r w:rsidR="00E63B82">
        <w:rPr>
          <w:rFonts w:ascii="Times New Roman" w:hAnsi="Times New Roman"/>
          <w:sz w:val="28"/>
          <w:szCs w:val="28"/>
          <w:lang w:eastAsia="ru-RU"/>
        </w:rPr>
        <w:t>»</w:t>
      </w:r>
      <w:r w:rsidRPr="00B57C84">
        <w:rPr>
          <w:rFonts w:ascii="Times New Roman" w:hAnsi="Times New Roman"/>
          <w:sz w:val="28"/>
          <w:szCs w:val="28"/>
          <w:lang w:eastAsia="ru-RU"/>
        </w:rPr>
        <w:t>. Производительность скважины – 10 м³/ч.</w:t>
      </w:r>
    </w:p>
    <w:p w14:paraId="1A08F23E" w14:textId="3A6443DE" w:rsidR="00743C0E" w:rsidRDefault="00B57C84" w:rsidP="00B57C84">
      <w:pPr>
        <w:spacing w:after="0"/>
        <w:jc w:val="center"/>
        <w:rPr>
          <w:rFonts w:ascii="Times New Roman" w:hAnsi="Times New Roman"/>
          <w:sz w:val="28"/>
          <w:szCs w:val="28"/>
          <w:lang w:eastAsia="ru-RU"/>
        </w:rPr>
      </w:pPr>
      <w:r>
        <w:rPr>
          <w:noProof/>
          <w:lang w:eastAsia="ru-RU"/>
        </w:rPr>
        <w:drawing>
          <wp:inline distT="0" distB="0" distL="0" distR="0" wp14:anchorId="338C60BC" wp14:editId="07310158">
            <wp:extent cx="4924425" cy="5319535"/>
            <wp:effectExtent l="95250" t="95250" r="85725" b="90805"/>
            <wp:docPr id="87478214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4782140" name=""/>
                    <pic:cNvPicPr/>
                  </pic:nvPicPr>
                  <pic:blipFill>
                    <a:blip r:embed="rId16"/>
                    <a:stretch>
                      <a:fillRect/>
                    </a:stretch>
                  </pic:blipFill>
                  <pic:spPr>
                    <a:xfrm>
                      <a:off x="0" y="0"/>
                      <a:ext cx="4928988" cy="5324464"/>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14:paraId="4FB8D64F" w14:textId="6CA1CF23" w:rsidR="00743C0E" w:rsidRDefault="00B57C84" w:rsidP="00B57C84">
      <w:pPr>
        <w:spacing w:after="0"/>
        <w:jc w:val="center"/>
        <w:rPr>
          <w:rFonts w:ascii="Times New Roman" w:hAnsi="Times New Roman"/>
          <w:sz w:val="28"/>
          <w:szCs w:val="28"/>
          <w:lang w:eastAsia="ru-RU"/>
        </w:rPr>
      </w:pPr>
      <w:r w:rsidRPr="00D24004">
        <w:rPr>
          <w:rFonts w:ascii="Times New Roman" w:hAnsi="Times New Roman"/>
          <w:sz w:val="24"/>
          <w:szCs w:val="24"/>
          <w:lang w:eastAsia="ru-RU"/>
        </w:rPr>
        <w:t>Рис. 1.</w:t>
      </w:r>
      <w:r>
        <w:rPr>
          <w:rFonts w:ascii="Times New Roman" w:hAnsi="Times New Roman"/>
          <w:sz w:val="24"/>
          <w:szCs w:val="24"/>
          <w:lang w:eastAsia="ru-RU"/>
        </w:rPr>
        <w:t>1.4.5</w:t>
      </w:r>
      <w:r w:rsidRPr="00D24004">
        <w:rPr>
          <w:rFonts w:ascii="Times New Roman" w:hAnsi="Times New Roman"/>
          <w:sz w:val="24"/>
          <w:szCs w:val="24"/>
          <w:lang w:eastAsia="ru-RU"/>
        </w:rPr>
        <w:t>.</w:t>
      </w:r>
      <w:r w:rsidRPr="00D24004">
        <w:rPr>
          <w:rFonts w:ascii="Times New Roman" w:hAnsi="Times New Roman"/>
          <w:sz w:val="24"/>
          <w:szCs w:val="24"/>
          <w:lang w:eastAsia="ru-RU"/>
        </w:rPr>
        <w:tab/>
        <w:t xml:space="preserve">Расположение артезианской скважины </w:t>
      </w:r>
      <w:r>
        <w:rPr>
          <w:rFonts w:ascii="Times New Roman" w:hAnsi="Times New Roman"/>
          <w:sz w:val="24"/>
          <w:szCs w:val="24"/>
          <w:lang w:eastAsia="ru-RU"/>
        </w:rPr>
        <w:t>школы</w:t>
      </w:r>
      <w:r w:rsidRPr="00D24004">
        <w:rPr>
          <w:rFonts w:ascii="Times New Roman" w:hAnsi="Times New Roman"/>
          <w:sz w:val="24"/>
          <w:szCs w:val="24"/>
          <w:lang w:eastAsia="ru-RU"/>
        </w:rPr>
        <w:t xml:space="preserve"> с. Комсомольское</w:t>
      </w:r>
    </w:p>
    <w:p w14:paraId="6A8BE530" w14:textId="77777777" w:rsidR="00EC2468" w:rsidRDefault="00EC2468" w:rsidP="00B57C84">
      <w:pPr>
        <w:spacing w:after="0"/>
        <w:ind w:left="1" w:firstLine="708"/>
        <w:jc w:val="both"/>
        <w:rPr>
          <w:rFonts w:ascii="Times New Roman" w:hAnsi="Times New Roman"/>
          <w:sz w:val="28"/>
          <w:szCs w:val="28"/>
          <w:lang w:eastAsia="ru-RU"/>
        </w:rPr>
      </w:pPr>
    </w:p>
    <w:p w14:paraId="078CF555" w14:textId="767A1FEC" w:rsidR="00207353" w:rsidRDefault="00B57C84" w:rsidP="00B57C84">
      <w:pPr>
        <w:spacing w:after="0"/>
        <w:ind w:left="1" w:firstLine="708"/>
        <w:jc w:val="both"/>
        <w:rPr>
          <w:rFonts w:ascii="Times New Roman" w:hAnsi="Times New Roman"/>
          <w:sz w:val="28"/>
          <w:szCs w:val="28"/>
          <w:lang w:eastAsia="ru-RU"/>
        </w:rPr>
      </w:pPr>
      <w:r w:rsidRPr="00B57C84">
        <w:rPr>
          <w:rFonts w:ascii="Times New Roman" w:hAnsi="Times New Roman"/>
          <w:sz w:val="28"/>
          <w:szCs w:val="28"/>
          <w:lang w:eastAsia="ru-RU"/>
        </w:rPr>
        <w:lastRenderedPageBreak/>
        <w:t xml:space="preserve">Артезианская скважина СХТ располагается в западной части села и обеспечивает водоснабжением ОАО </w:t>
      </w:r>
      <w:r w:rsidR="00E63B82">
        <w:rPr>
          <w:rFonts w:ascii="Times New Roman" w:hAnsi="Times New Roman"/>
          <w:sz w:val="28"/>
          <w:szCs w:val="28"/>
          <w:lang w:eastAsia="ru-RU"/>
        </w:rPr>
        <w:t>«</w:t>
      </w:r>
      <w:r w:rsidRPr="00B57C84">
        <w:rPr>
          <w:rFonts w:ascii="Times New Roman" w:hAnsi="Times New Roman"/>
          <w:sz w:val="28"/>
          <w:szCs w:val="28"/>
          <w:lang w:eastAsia="ru-RU"/>
        </w:rPr>
        <w:t>Комсомольская сельхозтехника</w:t>
      </w:r>
      <w:r w:rsidR="00E63B82">
        <w:rPr>
          <w:rFonts w:ascii="Times New Roman" w:hAnsi="Times New Roman"/>
          <w:sz w:val="28"/>
          <w:szCs w:val="28"/>
          <w:lang w:eastAsia="ru-RU"/>
        </w:rPr>
        <w:t>»</w:t>
      </w:r>
      <w:r w:rsidRPr="00B57C84">
        <w:rPr>
          <w:rFonts w:ascii="Times New Roman" w:hAnsi="Times New Roman"/>
          <w:sz w:val="28"/>
          <w:szCs w:val="28"/>
          <w:lang w:eastAsia="ru-RU"/>
        </w:rPr>
        <w:t xml:space="preserve"> и жилые дома по улицам РТП, Центральная. Производительность скважины – 10 м³/ч, что в настоящее время достаточно для обеспечения водой зоны действия скважины.</w:t>
      </w:r>
    </w:p>
    <w:p w14:paraId="01E1D49E" w14:textId="05892367" w:rsidR="00207353" w:rsidRDefault="00B57C84" w:rsidP="00B57C84">
      <w:pPr>
        <w:spacing w:after="0"/>
        <w:ind w:left="1" w:firstLine="708"/>
        <w:jc w:val="both"/>
        <w:rPr>
          <w:rFonts w:ascii="Times New Roman" w:hAnsi="Times New Roman"/>
          <w:sz w:val="28"/>
          <w:szCs w:val="28"/>
          <w:lang w:eastAsia="ru-RU"/>
        </w:rPr>
      </w:pPr>
      <w:r w:rsidRPr="00B57C84">
        <w:rPr>
          <w:rFonts w:ascii="Times New Roman" w:hAnsi="Times New Roman"/>
          <w:sz w:val="28"/>
          <w:szCs w:val="28"/>
          <w:lang w:eastAsia="ru-RU"/>
        </w:rPr>
        <w:t xml:space="preserve">Схема расположения артезианской скважины ОАО </w:t>
      </w:r>
      <w:r w:rsidR="00E63B82">
        <w:rPr>
          <w:rFonts w:ascii="Times New Roman" w:hAnsi="Times New Roman"/>
          <w:sz w:val="28"/>
          <w:szCs w:val="28"/>
          <w:lang w:eastAsia="ru-RU"/>
        </w:rPr>
        <w:t>«</w:t>
      </w:r>
      <w:r w:rsidRPr="00B57C84">
        <w:rPr>
          <w:rFonts w:ascii="Times New Roman" w:hAnsi="Times New Roman"/>
          <w:sz w:val="28"/>
          <w:szCs w:val="28"/>
          <w:lang w:eastAsia="ru-RU"/>
        </w:rPr>
        <w:t>Комсомольская сельхозтехника</w:t>
      </w:r>
      <w:r w:rsidR="00E63B82">
        <w:rPr>
          <w:rFonts w:ascii="Times New Roman" w:hAnsi="Times New Roman"/>
          <w:sz w:val="28"/>
          <w:szCs w:val="28"/>
          <w:lang w:eastAsia="ru-RU"/>
        </w:rPr>
        <w:t>»</w:t>
      </w:r>
      <w:r w:rsidRPr="00B57C84">
        <w:rPr>
          <w:rFonts w:ascii="Times New Roman" w:hAnsi="Times New Roman"/>
          <w:sz w:val="28"/>
          <w:szCs w:val="28"/>
          <w:lang w:eastAsia="ru-RU"/>
        </w:rPr>
        <w:t xml:space="preserve"> представлена на Рис. 1</w:t>
      </w:r>
      <w:r>
        <w:rPr>
          <w:rFonts w:ascii="Times New Roman" w:hAnsi="Times New Roman"/>
          <w:sz w:val="28"/>
          <w:szCs w:val="28"/>
          <w:lang w:eastAsia="ru-RU"/>
        </w:rPr>
        <w:t>.1.4</w:t>
      </w:r>
      <w:r w:rsidRPr="00B57C84">
        <w:rPr>
          <w:rFonts w:ascii="Times New Roman" w:hAnsi="Times New Roman"/>
          <w:sz w:val="28"/>
          <w:szCs w:val="28"/>
          <w:lang w:eastAsia="ru-RU"/>
        </w:rPr>
        <w:t>.6.</w:t>
      </w:r>
    </w:p>
    <w:p w14:paraId="3B95CCC7" w14:textId="7F133843" w:rsidR="00207353" w:rsidRDefault="004F0F25" w:rsidP="004F0F25">
      <w:pPr>
        <w:spacing w:after="0"/>
        <w:jc w:val="center"/>
        <w:rPr>
          <w:rFonts w:ascii="Times New Roman" w:hAnsi="Times New Roman"/>
          <w:sz w:val="28"/>
          <w:szCs w:val="28"/>
          <w:lang w:eastAsia="ru-RU"/>
        </w:rPr>
      </w:pPr>
      <w:r>
        <w:rPr>
          <w:noProof/>
          <w:lang w:eastAsia="ru-RU"/>
        </w:rPr>
        <w:drawing>
          <wp:inline distT="0" distB="0" distL="0" distR="0" wp14:anchorId="1F626431" wp14:editId="2BBC475C">
            <wp:extent cx="4010025" cy="3180986"/>
            <wp:effectExtent l="95250" t="95250" r="85725" b="95885"/>
            <wp:docPr id="151215265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2152657" name=""/>
                    <pic:cNvPicPr/>
                  </pic:nvPicPr>
                  <pic:blipFill>
                    <a:blip r:embed="rId17"/>
                    <a:stretch>
                      <a:fillRect/>
                    </a:stretch>
                  </pic:blipFill>
                  <pic:spPr>
                    <a:xfrm>
                      <a:off x="0" y="0"/>
                      <a:ext cx="4020268" cy="3189112"/>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14:paraId="613A0A35" w14:textId="48136BE2" w:rsidR="00207353" w:rsidRDefault="004F0F25" w:rsidP="004F0F25">
      <w:pPr>
        <w:spacing w:after="0"/>
        <w:jc w:val="center"/>
        <w:rPr>
          <w:rFonts w:ascii="Times New Roman" w:hAnsi="Times New Roman"/>
          <w:sz w:val="28"/>
          <w:szCs w:val="28"/>
          <w:lang w:eastAsia="ru-RU"/>
        </w:rPr>
      </w:pPr>
      <w:r w:rsidRPr="00D24004">
        <w:rPr>
          <w:rFonts w:ascii="Times New Roman" w:hAnsi="Times New Roman"/>
          <w:sz w:val="24"/>
          <w:szCs w:val="24"/>
          <w:lang w:eastAsia="ru-RU"/>
        </w:rPr>
        <w:t>Рис. 1.</w:t>
      </w:r>
      <w:r>
        <w:rPr>
          <w:rFonts w:ascii="Times New Roman" w:hAnsi="Times New Roman"/>
          <w:sz w:val="24"/>
          <w:szCs w:val="24"/>
          <w:lang w:eastAsia="ru-RU"/>
        </w:rPr>
        <w:t>1.4.6</w:t>
      </w:r>
      <w:r w:rsidRPr="00D24004">
        <w:rPr>
          <w:rFonts w:ascii="Times New Roman" w:hAnsi="Times New Roman"/>
          <w:sz w:val="24"/>
          <w:szCs w:val="24"/>
          <w:lang w:eastAsia="ru-RU"/>
        </w:rPr>
        <w:t>.</w:t>
      </w:r>
      <w:r w:rsidRPr="00D24004">
        <w:rPr>
          <w:rFonts w:ascii="Times New Roman" w:hAnsi="Times New Roman"/>
          <w:sz w:val="24"/>
          <w:szCs w:val="24"/>
          <w:lang w:eastAsia="ru-RU"/>
        </w:rPr>
        <w:tab/>
        <w:t xml:space="preserve">Расположение артезианской скважины </w:t>
      </w:r>
      <w:r w:rsidRPr="004F0F25">
        <w:rPr>
          <w:rFonts w:ascii="Times New Roman" w:hAnsi="Times New Roman"/>
          <w:sz w:val="24"/>
          <w:szCs w:val="24"/>
          <w:lang w:eastAsia="ru-RU"/>
        </w:rPr>
        <w:t xml:space="preserve">СХТ </w:t>
      </w:r>
      <w:r w:rsidRPr="00D24004">
        <w:rPr>
          <w:rFonts w:ascii="Times New Roman" w:hAnsi="Times New Roman"/>
          <w:sz w:val="24"/>
          <w:szCs w:val="24"/>
          <w:lang w:eastAsia="ru-RU"/>
        </w:rPr>
        <w:t>с. Комсомольское</w:t>
      </w:r>
    </w:p>
    <w:p w14:paraId="6DCDE335" w14:textId="77777777" w:rsidR="00EC2468" w:rsidRDefault="00EC2468" w:rsidP="004F0F25">
      <w:pPr>
        <w:spacing w:after="0"/>
        <w:ind w:firstLine="709"/>
        <w:jc w:val="both"/>
        <w:rPr>
          <w:rFonts w:ascii="Times New Roman" w:hAnsi="Times New Roman"/>
          <w:sz w:val="28"/>
          <w:szCs w:val="28"/>
          <w:lang w:eastAsia="ru-RU"/>
        </w:rPr>
      </w:pPr>
    </w:p>
    <w:p w14:paraId="01AC4458" w14:textId="6843D65B" w:rsidR="007D08E2" w:rsidRDefault="007D08E2" w:rsidP="004F0F25">
      <w:pPr>
        <w:spacing w:after="0"/>
        <w:ind w:firstLine="709"/>
        <w:jc w:val="both"/>
        <w:rPr>
          <w:rFonts w:ascii="Times New Roman" w:hAnsi="Times New Roman"/>
          <w:sz w:val="28"/>
          <w:szCs w:val="28"/>
          <w:lang w:eastAsia="ru-RU"/>
        </w:rPr>
      </w:pPr>
      <w:r w:rsidRPr="007D08E2">
        <w:rPr>
          <w:rFonts w:ascii="Times New Roman" w:hAnsi="Times New Roman"/>
          <w:sz w:val="28"/>
          <w:szCs w:val="28"/>
          <w:lang w:eastAsia="ru-RU"/>
        </w:rPr>
        <w:t>Артезианская скважина с. Комсомольское (около КРС) глубина 67 м</w:t>
      </w:r>
      <w:r>
        <w:rPr>
          <w:rFonts w:ascii="Times New Roman" w:hAnsi="Times New Roman"/>
          <w:sz w:val="28"/>
          <w:szCs w:val="28"/>
          <w:lang w:eastAsia="ru-RU"/>
        </w:rPr>
        <w:t>, отображена на Рис. 1.1.4.7.</w:t>
      </w:r>
    </w:p>
    <w:p w14:paraId="02E1024B" w14:textId="42F0156B" w:rsidR="007D08E2" w:rsidRDefault="007D08E2" w:rsidP="007D08E2">
      <w:pPr>
        <w:spacing w:after="0"/>
        <w:ind w:firstLine="709"/>
        <w:jc w:val="center"/>
        <w:rPr>
          <w:rFonts w:ascii="Times New Roman" w:hAnsi="Times New Roman"/>
          <w:sz w:val="28"/>
          <w:szCs w:val="28"/>
          <w:lang w:eastAsia="ru-RU"/>
        </w:rPr>
      </w:pPr>
      <w:r>
        <w:rPr>
          <w:noProof/>
          <w:lang w:eastAsia="ru-RU"/>
        </w:rPr>
        <w:drawing>
          <wp:inline distT="0" distB="0" distL="0" distR="0" wp14:anchorId="0F727028" wp14:editId="5A934DA1">
            <wp:extent cx="4946728" cy="2711745"/>
            <wp:effectExtent l="95250" t="95250" r="101600" b="88900"/>
            <wp:docPr id="194795843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7958439" name=""/>
                    <pic:cNvPicPr/>
                  </pic:nvPicPr>
                  <pic:blipFill>
                    <a:blip r:embed="rId18"/>
                    <a:stretch>
                      <a:fillRect/>
                    </a:stretch>
                  </pic:blipFill>
                  <pic:spPr>
                    <a:xfrm>
                      <a:off x="0" y="0"/>
                      <a:ext cx="4954976" cy="2716266"/>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14:paraId="618DB6A3" w14:textId="1E46B53E" w:rsidR="007D08E2" w:rsidRDefault="007D08E2" w:rsidP="007D08E2">
      <w:pPr>
        <w:spacing w:after="0"/>
        <w:ind w:firstLine="709"/>
        <w:jc w:val="center"/>
        <w:rPr>
          <w:rFonts w:ascii="Times New Roman" w:hAnsi="Times New Roman"/>
          <w:sz w:val="28"/>
          <w:szCs w:val="28"/>
          <w:lang w:eastAsia="ru-RU"/>
        </w:rPr>
      </w:pPr>
      <w:r w:rsidRPr="00D24004">
        <w:rPr>
          <w:rFonts w:ascii="Times New Roman" w:hAnsi="Times New Roman"/>
          <w:sz w:val="24"/>
          <w:szCs w:val="24"/>
          <w:lang w:eastAsia="ru-RU"/>
        </w:rPr>
        <w:t>Рис. 1.</w:t>
      </w:r>
      <w:r>
        <w:rPr>
          <w:rFonts w:ascii="Times New Roman" w:hAnsi="Times New Roman"/>
          <w:sz w:val="24"/>
          <w:szCs w:val="24"/>
          <w:lang w:eastAsia="ru-RU"/>
        </w:rPr>
        <w:t>1.4.7</w:t>
      </w:r>
      <w:r w:rsidRPr="00D24004">
        <w:rPr>
          <w:rFonts w:ascii="Times New Roman" w:hAnsi="Times New Roman"/>
          <w:sz w:val="24"/>
          <w:szCs w:val="24"/>
          <w:lang w:eastAsia="ru-RU"/>
        </w:rPr>
        <w:t>.</w:t>
      </w:r>
      <w:r w:rsidRPr="00D24004">
        <w:rPr>
          <w:rFonts w:ascii="Times New Roman" w:hAnsi="Times New Roman"/>
          <w:sz w:val="24"/>
          <w:szCs w:val="24"/>
          <w:lang w:eastAsia="ru-RU"/>
        </w:rPr>
        <w:tab/>
        <w:t xml:space="preserve">Расположение артезианской скважины </w:t>
      </w:r>
      <w:r>
        <w:rPr>
          <w:rFonts w:ascii="Times New Roman" w:hAnsi="Times New Roman"/>
          <w:sz w:val="24"/>
          <w:szCs w:val="24"/>
          <w:lang w:eastAsia="ru-RU"/>
        </w:rPr>
        <w:t>КРС</w:t>
      </w:r>
      <w:r w:rsidRPr="004F0F25">
        <w:rPr>
          <w:rFonts w:ascii="Times New Roman" w:hAnsi="Times New Roman"/>
          <w:sz w:val="24"/>
          <w:szCs w:val="24"/>
          <w:lang w:eastAsia="ru-RU"/>
        </w:rPr>
        <w:t xml:space="preserve"> </w:t>
      </w:r>
      <w:r w:rsidRPr="00D24004">
        <w:rPr>
          <w:rFonts w:ascii="Times New Roman" w:hAnsi="Times New Roman"/>
          <w:sz w:val="24"/>
          <w:szCs w:val="24"/>
          <w:lang w:eastAsia="ru-RU"/>
        </w:rPr>
        <w:t>с. Комсомольское</w:t>
      </w:r>
    </w:p>
    <w:p w14:paraId="02691861" w14:textId="77777777" w:rsidR="007D08E2" w:rsidRDefault="007D08E2" w:rsidP="004F0F25">
      <w:pPr>
        <w:spacing w:after="0"/>
        <w:ind w:firstLine="709"/>
        <w:jc w:val="both"/>
        <w:rPr>
          <w:rFonts w:ascii="Times New Roman" w:hAnsi="Times New Roman"/>
          <w:sz w:val="28"/>
          <w:szCs w:val="28"/>
          <w:lang w:eastAsia="ru-RU"/>
        </w:rPr>
      </w:pPr>
    </w:p>
    <w:p w14:paraId="5428A26D" w14:textId="7A720E9E" w:rsidR="004F0F25" w:rsidRPr="004F0F25" w:rsidRDefault="004F0F25" w:rsidP="004F0F25">
      <w:pPr>
        <w:spacing w:after="0"/>
        <w:ind w:firstLine="709"/>
        <w:jc w:val="both"/>
        <w:rPr>
          <w:rFonts w:ascii="Times New Roman" w:hAnsi="Times New Roman"/>
          <w:sz w:val="28"/>
          <w:szCs w:val="28"/>
          <w:lang w:eastAsia="ru-RU"/>
        </w:rPr>
      </w:pPr>
      <w:r w:rsidRPr="004F0F25">
        <w:rPr>
          <w:rFonts w:ascii="Times New Roman" w:hAnsi="Times New Roman"/>
          <w:sz w:val="28"/>
          <w:szCs w:val="28"/>
          <w:lang w:eastAsia="ru-RU"/>
        </w:rPr>
        <w:t xml:space="preserve">В северной части с. Комсомольское эксплуатируется одна артезианская скважина, располагающаяся в восточной части посёлка южнее больницы и </w:t>
      </w:r>
      <w:r w:rsidRPr="004F0F25">
        <w:rPr>
          <w:rFonts w:ascii="Times New Roman" w:hAnsi="Times New Roman"/>
          <w:sz w:val="28"/>
          <w:szCs w:val="28"/>
          <w:lang w:eastAsia="ru-RU"/>
        </w:rPr>
        <w:lastRenderedPageBreak/>
        <w:t xml:space="preserve">обеспечивающая потребность холодной воды БУ </w:t>
      </w:r>
      <w:r w:rsidR="00E63B82">
        <w:rPr>
          <w:rFonts w:ascii="Times New Roman" w:hAnsi="Times New Roman"/>
          <w:sz w:val="28"/>
          <w:szCs w:val="28"/>
          <w:lang w:eastAsia="ru-RU"/>
        </w:rPr>
        <w:t>«</w:t>
      </w:r>
      <w:r w:rsidRPr="004F0F25">
        <w:rPr>
          <w:rFonts w:ascii="Times New Roman" w:hAnsi="Times New Roman"/>
          <w:sz w:val="28"/>
          <w:szCs w:val="28"/>
          <w:lang w:eastAsia="ru-RU"/>
        </w:rPr>
        <w:t>Комсомольская ЦРБ</w:t>
      </w:r>
      <w:r w:rsidR="00E63B82">
        <w:rPr>
          <w:rFonts w:ascii="Times New Roman" w:hAnsi="Times New Roman"/>
          <w:sz w:val="28"/>
          <w:szCs w:val="28"/>
          <w:lang w:eastAsia="ru-RU"/>
        </w:rPr>
        <w:t>»</w:t>
      </w:r>
      <w:r w:rsidRPr="004F0F25">
        <w:rPr>
          <w:rFonts w:ascii="Times New Roman" w:hAnsi="Times New Roman"/>
          <w:sz w:val="28"/>
          <w:szCs w:val="28"/>
          <w:lang w:eastAsia="ru-RU"/>
        </w:rPr>
        <w:t xml:space="preserve"> и жилых домов поселения.</w:t>
      </w:r>
    </w:p>
    <w:p w14:paraId="2E26FE38" w14:textId="619EA39C" w:rsidR="00207353" w:rsidRDefault="004F0F25" w:rsidP="004F0F25">
      <w:pPr>
        <w:spacing w:after="0"/>
        <w:ind w:firstLine="709"/>
        <w:jc w:val="both"/>
        <w:rPr>
          <w:rFonts w:ascii="Times New Roman" w:hAnsi="Times New Roman"/>
          <w:sz w:val="28"/>
          <w:szCs w:val="28"/>
          <w:lang w:eastAsia="ru-RU"/>
        </w:rPr>
      </w:pPr>
      <w:r w:rsidRPr="004F0F25">
        <w:rPr>
          <w:rFonts w:ascii="Times New Roman" w:hAnsi="Times New Roman"/>
          <w:sz w:val="28"/>
          <w:szCs w:val="28"/>
          <w:lang w:eastAsia="ru-RU"/>
        </w:rPr>
        <w:t>Производительность скважины – 10 м³/ч, что в настоящее время достаточно для обеспечения водой зоны действия скважины. Схема расположения артезианской скважины деревни представлена на Рис. 1.</w:t>
      </w:r>
      <w:r w:rsidR="00A27921">
        <w:rPr>
          <w:rFonts w:ascii="Times New Roman" w:hAnsi="Times New Roman"/>
          <w:sz w:val="28"/>
          <w:szCs w:val="28"/>
          <w:lang w:eastAsia="ru-RU"/>
        </w:rPr>
        <w:t>1.4.</w:t>
      </w:r>
      <w:r w:rsidR="00EE24F4">
        <w:rPr>
          <w:rFonts w:ascii="Times New Roman" w:hAnsi="Times New Roman"/>
          <w:sz w:val="28"/>
          <w:szCs w:val="28"/>
          <w:lang w:eastAsia="ru-RU"/>
        </w:rPr>
        <w:t>8</w:t>
      </w:r>
      <w:r w:rsidRPr="004F0F25">
        <w:rPr>
          <w:rFonts w:ascii="Times New Roman" w:hAnsi="Times New Roman"/>
          <w:sz w:val="28"/>
          <w:szCs w:val="28"/>
          <w:lang w:eastAsia="ru-RU"/>
        </w:rPr>
        <w:t>.</w:t>
      </w:r>
    </w:p>
    <w:p w14:paraId="0759A2C8" w14:textId="22E6B64C" w:rsidR="004F0F25" w:rsidRDefault="00A27921" w:rsidP="00A27921">
      <w:pPr>
        <w:spacing w:after="0"/>
        <w:jc w:val="center"/>
        <w:rPr>
          <w:rFonts w:ascii="Times New Roman" w:hAnsi="Times New Roman"/>
          <w:sz w:val="28"/>
          <w:szCs w:val="28"/>
          <w:lang w:eastAsia="ru-RU"/>
        </w:rPr>
      </w:pPr>
      <w:r>
        <w:rPr>
          <w:noProof/>
          <w:lang w:eastAsia="ru-RU"/>
        </w:rPr>
        <w:drawing>
          <wp:inline distT="0" distB="0" distL="0" distR="0" wp14:anchorId="07EC5469" wp14:editId="5974C640">
            <wp:extent cx="4705350" cy="3395711"/>
            <wp:effectExtent l="95250" t="95250" r="95250" b="90805"/>
            <wp:docPr id="97491582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4915824" name=""/>
                    <pic:cNvPicPr/>
                  </pic:nvPicPr>
                  <pic:blipFill rotWithShape="1">
                    <a:blip r:embed="rId19"/>
                    <a:srcRect t="23093"/>
                    <a:stretch/>
                  </pic:blipFill>
                  <pic:spPr bwMode="auto">
                    <a:xfrm>
                      <a:off x="0" y="0"/>
                      <a:ext cx="4727145" cy="3411440"/>
                    </a:xfrm>
                    <a:prstGeom prst="rect">
                      <a:avLst/>
                    </a:prstGeom>
                    <a:ln w="88900" cap="sq" cmpd="thickThin" algn="ctr">
                      <a:solidFill>
                        <a:srgbClr val="000000"/>
                      </a:solidFill>
                      <a:prstDash val="solid"/>
                      <a:miter lim="800000"/>
                      <a:headEnd type="none" w="med" len="med"/>
                      <a:tailEnd type="none" w="med" len="med"/>
                      <a:extLst>
                        <a:ext uri="{C807C97D-BFC1-408E-A445-0C87EB9F89A2}">
                          <ask:lineSketchStyleProps xmlns:ask="http://schemas.microsoft.com/office/drawing/2018/sketchyshapes"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sd="0">
                            <a:custGeom>
                              <a:avLst/>
                              <a:gdLst/>
                              <a:ahLst/>
                              <a:cxnLst/>
                              <a:rect l="0" t="0" r="0" b="0"/>
                              <a:pathLst/>
                            </a:custGeom>
                            <ask:type/>
                          </ask:lineSketchStyleProps>
                        </a:ext>
                      </a:extLst>
                    </a:ln>
                    <a:effectLst>
                      <a:innerShdw blurRad="76200">
                        <a:srgbClr val="000000"/>
                      </a:innerShdw>
                    </a:effectLst>
                    <a:extLst>
                      <a:ext uri="{53640926-AAD7-44D8-BBD7-CCE9431645EC}">
                        <a14:shadowObscured xmlns:a14="http://schemas.microsoft.com/office/drawing/2010/main"/>
                      </a:ext>
                    </a:extLst>
                  </pic:spPr>
                </pic:pic>
              </a:graphicData>
            </a:graphic>
          </wp:inline>
        </w:drawing>
      </w:r>
    </w:p>
    <w:p w14:paraId="1D9C08F8" w14:textId="3B8220F7" w:rsidR="004F0F25" w:rsidRDefault="00A27921" w:rsidP="00A27921">
      <w:pPr>
        <w:spacing w:after="0"/>
        <w:jc w:val="center"/>
        <w:rPr>
          <w:rFonts w:ascii="Times New Roman" w:hAnsi="Times New Roman"/>
          <w:sz w:val="28"/>
          <w:szCs w:val="28"/>
          <w:lang w:eastAsia="ru-RU"/>
        </w:rPr>
      </w:pPr>
      <w:r w:rsidRPr="00D24004">
        <w:rPr>
          <w:rFonts w:ascii="Times New Roman" w:hAnsi="Times New Roman"/>
          <w:sz w:val="24"/>
          <w:szCs w:val="24"/>
          <w:lang w:eastAsia="ru-RU"/>
        </w:rPr>
        <w:t>Рис. 1.</w:t>
      </w:r>
      <w:r>
        <w:rPr>
          <w:rFonts w:ascii="Times New Roman" w:hAnsi="Times New Roman"/>
          <w:sz w:val="24"/>
          <w:szCs w:val="24"/>
          <w:lang w:eastAsia="ru-RU"/>
        </w:rPr>
        <w:t>1.4.</w:t>
      </w:r>
      <w:r w:rsidR="00EE24F4">
        <w:rPr>
          <w:rFonts w:ascii="Times New Roman" w:hAnsi="Times New Roman"/>
          <w:sz w:val="24"/>
          <w:szCs w:val="24"/>
          <w:lang w:eastAsia="ru-RU"/>
        </w:rPr>
        <w:t>8</w:t>
      </w:r>
      <w:r w:rsidRPr="00D24004">
        <w:rPr>
          <w:rFonts w:ascii="Times New Roman" w:hAnsi="Times New Roman"/>
          <w:sz w:val="24"/>
          <w:szCs w:val="24"/>
          <w:lang w:eastAsia="ru-RU"/>
        </w:rPr>
        <w:t>.</w:t>
      </w:r>
      <w:r w:rsidRPr="00D24004">
        <w:rPr>
          <w:rFonts w:ascii="Times New Roman" w:hAnsi="Times New Roman"/>
          <w:sz w:val="24"/>
          <w:szCs w:val="24"/>
          <w:lang w:eastAsia="ru-RU"/>
        </w:rPr>
        <w:tab/>
        <w:t xml:space="preserve">Расположение артезианской скважины </w:t>
      </w:r>
      <w:r>
        <w:rPr>
          <w:rFonts w:ascii="Times New Roman" w:hAnsi="Times New Roman"/>
          <w:sz w:val="24"/>
          <w:szCs w:val="24"/>
          <w:lang w:eastAsia="ru-RU"/>
        </w:rPr>
        <w:t>п. Северный</w:t>
      </w:r>
    </w:p>
    <w:p w14:paraId="76252CA4" w14:textId="77777777" w:rsidR="00EC2468" w:rsidRDefault="00EC2468" w:rsidP="00A27921">
      <w:pPr>
        <w:spacing w:after="0"/>
        <w:ind w:firstLine="709"/>
        <w:jc w:val="both"/>
        <w:rPr>
          <w:rFonts w:ascii="Times New Roman" w:hAnsi="Times New Roman"/>
          <w:sz w:val="28"/>
          <w:szCs w:val="28"/>
          <w:lang w:eastAsia="ru-RU"/>
        </w:rPr>
      </w:pPr>
    </w:p>
    <w:p w14:paraId="5E8E26F2" w14:textId="6FE66E5F" w:rsidR="00A27921" w:rsidRPr="00A27921" w:rsidRDefault="00A27921" w:rsidP="00A27921">
      <w:pPr>
        <w:spacing w:after="0"/>
        <w:ind w:firstLine="709"/>
        <w:jc w:val="both"/>
        <w:rPr>
          <w:rFonts w:ascii="Times New Roman" w:hAnsi="Times New Roman"/>
          <w:sz w:val="28"/>
          <w:szCs w:val="28"/>
          <w:lang w:eastAsia="ru-RU"/>
        </w:rPr>
      </w:pPr>
      <w:r w:rsidRPr="00A27921">
        <w:rPr>
          <w:rFonts w:ascii="Times New Roman" w:hAnsi="Times New Roman"/>
          <w:sz w:val="28"/>
          <w:szCs w:val="28"/>
          <w:lang w:eastAsia="ru-RU"/>
        </w:rPr>
        <w:t xml:space="preserve">В д. Малые </w:t>
      </w:r>
      <w:proofErr w:type="spellStart"/>
      <w:r w:rsidRPr="00A27921">
        <w:rPr>
          <w:rFonts w:ascii="Times New Roman" w:hAnsi="Times New Roman"/>
          <w:sz w:val="28"/>
          <w:szCs w:val="28"/>
          <w:lang w:eastAsia="ru-RU"/>
        </w:rPr>
        <w:t>Кошелеи</w:t>
      </w:r>
      <w:proofErr w:type="spellEnd"/>
      <w:r w:rsidRPr="00A27921">
        <w:rPr>
          <w:rFonts w:ascii="Times New Roman" w:hAnsi="Times New Roman"/>
          <w:sz w:val="28"/>
          <w:szCs w:val="28"/>
          <w:lang w:eastAsia="ru-RU"/>
        </w:rPr>
        <w:t xml:space="preserve"> эксплуатируется одна артезианская скважина, располагающаяся в северо-западной части населённого пункта и обеспечивающая потребность холодной воды жилых домов улицы </w:t>
      </w:r>
      <w:proofErr w:type="spellStart"/>
      <w:r w:rsidRPr="00A27921">
        <w:rPr>
          <w:rFonts w:ascii="Times New Roman" w:hAnsi="Times New Roman"/>
          <w:sz w:val="28"/>
          <w:szCs w:val="28"/>
          <w:lang w:eastAsia="ru-RU"/>
        </w:rPr>
        <w:t>Кубнинской</w:t>
      </w:r>
      <w:proofErr w:type="spellEnd"/>
      <w:r w:rsidRPr="00A27921">
        <w:rPr>
          <w:rFonts w:ascii="Times New Roman" w:hAnsi="Times New Roman"/>
          <w:sz w:val="28"/>
          <w:szCs w:val="28"/>
          <w:lang w:eastAsia="ru-RU"/>
        </w:rPr>
        <w:t>.</w:t>
      </w:r>
    </w:p>
    <w:p w14:paraId="4CD15FB4" w14:textId="0E78F0ED" w:rsidR="004F0F25" w:rsidRDefault="00A27921" w:rsidP="00A27921">
      <w:pPr>
        <w:spacing w:after="0"/>
        <w:ind w:firstLine="709"/>
        <w:jc w:val="both"/>
        <w:rPr>
          <w:rFonts w:ascii="Times New Roman" w:hAnsi="Times New Roman"/>
          <w:sz w:val="28"/>
          <w:szCs w:val="28"/>
          <w:lang w:eastAsia="ru-RU"/>
        </w:rPr>
      </w:pPr>
      <w:r w:rsidRPr="00A27921">
        <w:rPr>
          <w:rFonts w:ascii="Times New Roman" w:hAnsi="Times New Roman"/>
          <w:sz w:val="28"/>
          <w:szCs w:val="28"/>
          <w:lang w:eastAsia="ru-RU"/>
        </w:rPr>
        <w:t>Производительность скважины – 10 м³/ч, что в настоящее время достаточно для обеспечения водой зоны действия скважины.</w:t>
      </w:r>
    </w:p>
    <w:p w14:paraId="28489779" w14:textId="0DCD9C3B" w:rsidR="00A27921" w:rsidRDefault="00A27921" w:rsidP="00A27921">
      <w:pPr>
        <w:spacing w:after="0"/>
        <w:ind w:firstLine="709"/>
        <w:jc w:val="both"/>
        <w:rPr>
          <w:rFonts w:ascii="Times New Roman" w:hAnsi="Times New Roman"/>
          <w:sz w:val="28"/>
          <w:szCs w:val="28"/>
          <w:lang w:eastAsia="ru-RU"/>
        </w:rPr>
      </w:pPr>
      <w:r>
        <w:rPr>
          <w:rFonts w:ascii="Times New Roman" w:hAnsi="Times New Roman"/>
          <w:sz w:val="28"/>
          <w:szCs w:val="28"/>
          <w:lang w:eastAsia="ru-RU"/>
        </w:rPr>
        <w:tab/>
      </w:r>
      <w:r w:rsidRPr="00A27921">
        <w:rPr>
          <w:rFonts w:ascii="Times New Roman" w:hAnsi="Times New Roman"/>
          <w:sz w:val="28"/>
          <w:szCs w:val="28"/>
          <w:lang w:eastAsia="ru-RU"/>
        </w:rPr>
        <w:t>Схема расположения артезианской скважины деревни представлена на Рис. 1</w:t>
      </w:r>
      <w:r>
        <w:rPr>
          <w:rFonts w:ascii="Times New Roman" w:hAnsi="Times New Roman"/>
          <w:sz w:val="28"/>
          <w:szCs w:val="28"/>
          <w:lang w:eastAsia="ru-RU"/>
        </w:rPr>
        <w:t>.1.4</w:t>
      </w:r>
      <w:r w:rsidRPr="00A27921">
        <w:rPr>
          <w:rFonts w:ascii="Times New Roman" w:hAnsi="Times New Roman"/>
          <w:sz w:val="28"/>
          <w:szCs w:val="28"/>
          <w:lang w:eastAsia="ru-RU"/>
        </w:rPr>
        <w:t>.</w:t>
      </w:r>
      <w:r w:rsidR="00EE24F4">
        <w:rPr>
          <w:rFonts w:ascii="Times New Roman" w:hAnsi="Times New Roman"/>
          <w:sz w:val="28"/>
          <w:szCs w:val="28"/>
          <w:lang w:eastAsia="ru-RU"/>
        </w:rPr>
        <w:t>9</w:t>
      </w:r>
      <w:r w:rsidRPr="00A27921">
        <w:rPr>
          <w:rFonts w:ascii="Times New Roman" w:hAnsi="Times New Roman"/>
          <w:sz w:val="28"/>
          <w:szCs w:val="28"/>
          <w:lang w:eastAsia="ru-RU"/>
        </w:rPr>
        <w:t>.</w:t>
      </w:r>
    </w:p>
    <w:p w14:paraId="2BB0F8EF" w14:textId="40F03298" w:rsidR="00A27921" w:rsidRDefault="00A27921" w:rsidP="00A27921">
      <w:pPr>
        <w:spacing w:after="0"/>
        <w:jc w:val="center"/>
        <w:rPr>
          <w:rFonts w:ascii="Times New Roman" w:hAnsi="Times New Roman"/>
          <w:sz w:val="28"/>
          <w:szCs w:val="28"/>
          <w:lang w:eastAsia="ru-RU"/>
        </w:rPr>
      </w:pPr>
      <w:r>
        <w:rPr>
          <w:noProof/>
          <w:lang w:eastAsia="ru-RU"/>
        </w:rPr>
        <w:drawing>
          <wp:inline distT="0" distB="0" distL="0" distR="0" wp14:anchorId="59D1D433" wp14:editId="74B0113E">
            <wp:extent cx="5011825" cy="2279815"/>
            <wp:effectExtent l="95250" t="95250" r="93980" b="101600"/>
            <wp:docPr id="82050690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0506908" name=""/>
                    <pic:cNvPicPr/>
                  </pic:nvPicPr>
                  <pic:blipFill>
                    <a:blip r:embed="rId20"/>
                    <a:stretch>
                      <a:fillRect/>
                    </a:stretch>
                  </pic:blipFill>
                  <pic:spPr>
                    <a:xfrm>
                      <a:off x="0" y="0"/>
                      <a:ext cx="5012635" cy="2280183"/>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14:paraId="2DAE3863" w14:textId="2D817EA4" w:rsidR="00A27921" w:rsidRDefault="00A27921" w:rsidP="00A27921">
      <w:pPr>
        <w:spacing w:after="0"/>
        <w:jc w:val="center"/>
        <w:rPr>
          <w:rFonts w:ascii="Times New Roman" w:hAnsi="Times New Roman"/>
          <w:sz w:val="28"/>
          <w:szCs w:val="28"/>
          <w:lang w:eastAsia="ru-RU"/>
        </w:rPr>
      </w:pPr>
      <w:r w:rsidRPr="00D24004">
        <w:rPr>
          <w:rFonts w:ascii="Times New Roman" w:hAnsi="Times New Roman"/>
          <w:sz w:val="24"/>
          <w:szCs w:val="24"/>
          <w:lang w:eastAsia="ru-RU"/>
        </w:rPr>
        <w:t>Рис. 1.</w:t>
      </w:r>
      <w:r>
        <w:rPr>
          <w:rFonts w:ascii="Times New Roman" w:hAnsi="Times New Roman"/>
          <w:sz w:val="24"/>
          <w:szCs w:val="24"/>
          <w:lang w:eastAsia="ru-RU"/>
        </w:rPr>
        <w:t>1.4.</w:t>
      </w:r>
      <w:r w:rsidR="00EE24F4">
        <w:rPr>
          <w:rFonts w:ascii="Times New Roman" w:hAnsi="Times New Roman"/>
          <w:sz w:val="24"/>
          <w:szCs w:val="24"/>
          <w:lang w:eastAsia="ru-RU"/>
        </w:rPr>
        <w:t>9</w:t>
      </w:r>
      <w:r w:rsidRPr="00D24004">
        <w:rPr>
          <w:rFonts w:ascii="Times New Roman" w:hAnsi="Times New Roman"/>
          <w:sz w:val="24"/>
          <w:szCs w:val="24"/>
          <w:lang w:eastAsia="ru-RU"/>
        </w:rPr>
        <w:t>.</w:t>
      </w:r>
      <w:r w:rsidRPr="00D24004">
        <w:rPr>
          <w:rFonts w:ascii="Times New Roman" w:hAnsi="Times New Roman"/>
          <w:sz w:val="24"/>
          <w:szCs w:val="24"/>
          <w:lang w:eastAsia="ru-RU"/>
        </w:rPr>
        <w:tab/>
        <w:t xml:space="preserve">Расположение артезианской скважины </w:t>
      </w:r>
      <w:r>
        <w:rPr>
          <w:rFonts w:ascii="Times New Roman" w:hAnsi="Times New Roman"/>
          <w:sz w:val="24"/>
          <w:szCs w:val="24"/>
          <w:lang w:eastAsia="ru-RU"/>
        </w:rPr>
        <w:t xml:space="preserve">д. Малые </w:t>
      </w:r>
      <w:proofErr w:type="spellStart"/>
      <w:r>
        <w:rPr>
          <w:rFonts w:ascii="Times New Roman" w:hAnsi="Times New Roman"/>
          <w:sz w:val="24"/>
          <w:szCs w:val="24"/>
          <w:lang w:eastAsia="ru-RU"/>
        </w:rPr>
        <w:t>Кошелеи</w:t>
      </w:r>
      <w:proofErr w:type="spellEnd"/>
    </w:p>
    <w:p w14:paraId="14C1B83C" w14:textId="77777777" w:rsidR="00EC2468" w:rsidRDefault="00EC2468" w:rsidP="002D308B">
      <w:pPr>
        <w:spacing w:after="0"/>
        <w:ind w:firstLine="709"/>
        <w:jc w:val="both"/>
        <w:rPr>
          <w:rFonts w:ascii="Times New Roman" w:hAnsi="Times New Roman"/>
          <w:sz w:val="28"/>
          <w:szCs w:val="28"/>
          <w:lang w:eastAsia="ru-RU"/>
        </w:rPr>
      </w:pPr>
    </w:p>
    <w:p w14:paraId="5C03BB93" w14:textId="0964BA86" w:rsidR="002D308B" w:rsidRPr="002D308B" w:rsidRDefault="002D308B" w:rsidP="002D308B">
      <w:pPr>
        <w:spacing w:after="0"/>
        <w:ind w:firstLine="709"/>
        <w:jc w:val="both"/>
        <w:rPr>
          <w:rFonts w:ascii="Times New Roman" w:hAnsi="Times New Roman"/>
          <w:sz w:val="28"/>
          <w:szCs w:val="28"/>
          <w:lang w:eastAsia="ru-RU"/>
        </w:rPr>
      </w:pPr>
      <w:r>
        <w:rPr>
          <w:rFonts w:ascii="Times New Roman" w:hAnsi="Times New Roman"/>
          <w:sz w:val="28"/>
          <w:szCs w:val="28"/>
          <w:lang w:eastAsia="ru-RU"/>
        </w:rPr>
        <w:t xml:space="preserve">В с. </w:t>
      </w:r>
      <w:proofErr w:type="spellStart"/>
      <w:r>
        <w:rPr>
          <w:rFonts w:ascii="Times New Roman" w:hAnsi="Times New Roman"/>
          <w:sz w:val="28"/>
          <w:szCs w:val="28"/>
          <w:lang w:eastAsia="ru-RU"/>
        </w:rPr>
        <w:t>Асаново</w:t>
      </w:r>
      <w:proofErr w:type="spellEnd"/>
      <w:r>
        <w:rPr>
          <w:rFonts w:ascii="Times New Roman" w:hAnsi="Times New Roman"/>
          <w:sz w:val="28"/>
          <w:szCs w:val="28"/>
          <w:lang w:eastAsia="ru-RU"/>
        </w:rPr>
        <w:t xml:space="preserve"> </w:t>
      </w:r>
      <w:r w:rsidRPr="00A27921">
        <w:rPr>
          <w:rFonts w:ascii="Times New Roman" w:hAnsi="Times New Roman"/>
          <w:sz w:val="28"/>
          <w:szCs w:val="28"/>
          <w:lang w:eastAsia="ru-RU"/>
        </w:rPr>
        <w:t>эксплуатируется одна артезианская скважина, располагающаяся</w:t>
      </w:r>
      <w:r>
        <w:rPr>
          <w:rFonts w:ascii="Times New Roman" w:hAnsi="Times New Roman"/>
          <w:sz w:val="28"/>
          <w:szCs w:val="28"/>
          <w:lang w:eastAsia="ru-RU"/>
        </w:rPr>
        <w:t xml:space="preserve"> по адресу д. </w:t>
      </w:r>
      <w:proofErr w:type="spellStart"/>
      <w:r>
        <w:rPr>
          <w:rFonts w:ascii="Times New Roman" w:hAnsi="Times New Roman"/>
          <w:sz w:val="28"/>
          <w:szCs w:val="28"/>
          <w:lang w:eastAsia="ru-RU"/>
        </w:rPr>
        <w:t>Асаново</w:t>
      </w:r>
      <w:proofErr w:type="spellEnd"/>
      <w:r>
        <w:rPr>
          <w:rFonts w:ascii="Times New Roman" w:hAnsi="Times New Roman"/>
          <w:sz w:val="28"/>
          <w:szCs w:val="28"/>
          <w:lang w:eastAsia="ru-RU"/>
        </w:rPr>
        <w:t xml:space="preserve">, ул. Озерная, 1а. </w:t>
      </w:r>
      <w:r w:rsidRPr="002D308B">
        <w:rPr>
          <w:rFonts w:ascii="Times New Roman" w:hAnsi="Times New Roman"/>
          <w:sz w:val="28"/>
          <w:szCs w:val="28"/>
          <w:lang w:eastAsia="ru-RU"/>
        </w:rPr>
        <w:t xml:space="preserve">Скважина обеспечена зоной санитарной охраны первого пояса, размер которой составляет 30м. Согласно </w:t>
      </w:r>
      <w:r w:rsidR="00E63B82">
        <w:rPr>
          <w:rFonts w:ascii="Times New Roman" w:hAnsi="Times New Roman"/>
          <w:sz w:val="28"/>
          <w:szCs w:val="28"/>
          <w:lang w:eastAsia="ru-RU"/>
        </w:rPr>
        <w:t>«</w:t>
      </w:r>
      <w:r w:rsidRPr="002D308B">
        <w:rPr>
          <w:rFonts w:ascii="Times New Roman" w:hAnsi="Times New Roman"/>
          <w:sz w:val="28"/>
          <w:szCs w:val="28"/>
          <w:lang w:eastAsia="ru-RU"/>
        </w:rPr>
        <w:t>СП 31.13330.20</w:t>
      </w:r>
      <w:r w:rsidR="00182A7C">
        <w:rPr>
          <w:rFonts w:ascii="Times New Roman" w:hAnsi="Times New Roman"/>
          <w:sz w:val="28"/>
          <w:szCs w:val="28"/>
          <w:lang w:eastAsia="ru-RU"/>
        </w:rPr>
        <w:t>21</w:t>
      </w:r>
      <w:r w:rsidRPr="002D308B">
        <w:rPr>
          <w:rFonts w:ascii="Times New Roman" w:hAnsi="Times New Roman"/>
          <w:sz w:val="28"/>
          <w:szCs w:val="28"/>
          <w:lang w:eastAsia="ru-RU"/>
        </w:rPr>
        <w:t>. Свод правил. Водоснабжение. Наружные сети и сооружения. Актуализированная редакция СНИП 2.04.02.-84*</w:t>
      </w:r>
      <w:r w:rsidR="00E63B82">
        <w:rPr>
          <w:rFonts w:ascii="Times New Roman" w:hAnsi="Times New Roman"/>
          <w:sz w:val="28"/>
          <w:szCs w:val="28"/>
          <w:lang w:eastAsia="ru-RU"/>
        </w:rPr>
        <w:t>»</w:t>
      </w:r>
      <w:r w:rsidRPr="002D308B">
        <w:rPr>
          <w:rFonts w:ascii="Times New Roman" w:hAnsi="Times New Roman"/>
          <w:sz w:val="28"/>
          <w:szCs w:val="28"/>
          <w:lang w:eastAsia="ru-RU"/>
        </w:rPr>
        <w:t>.</w:t>
      </w:r>
    </w:p>
    <w:p w14:paraId="2C97247E" w14:textId="5A0D3FEE" w:rsidR="002D308B" w:rsidRPr="002D308B" w:rsidRDefault="002D308B" w:rsidP="002D308B">
      <w:pPr>
        <w:spacing w:after="0"/>
        <w:ind w:left="1" w:firstLine="708"/>
        <w:jc w:val="both"/>
        <w:rPr>
          <w:rFonts w:ascii="Times New Roman" w:hAnsi="Times New Roman"/>
          <w:sz w:val="28"/>
          <w:szCs w:val="28"/>
          <w:lang w:eastAsia="ru-RU"/>
        </w:rPr>
      </w:pPr>
      <w:r w:rsidRPr="002D308B">
        <w:rPr>
          <w:rFonts w:ascii="Times New Roman" w:hAnsi="Times New Roman"/>
          <w:sz w:val="28"/>
          <w:szCs w:val="28"/>
          <w:lang w:eastAsia="ru-RU"/>
        </w:rPr>
        <w:t xml:space="preserve">Скважина находится в д. </w:t>
      </w:r>
      <w:proofErr w:type="spellStart"/>
      <w:r w:rsidRPr="002D308B">
        <w:rPr>
          <w:rFonts w:ascii="Times New Roman" w:hAnsi="Times New Roman"/>
          <w:sz w:val="28"/>
          <w:szCs w:val="28"/>
          <w:lang w:eastAsia="ru-RU"/>
        </w:rPr>
        <w:t>Асаново</w:t>
      </w:r>
      <w:proofErr w:type="spellEnd"/>
      <w:r w:rsidRPr="002D308B">
        <w:rPr>
          <w:rFonts w:ascii="Times New Roman" w:hAnsi="Times New Roman"/>
          <w:sz w:val="28"/>
          <w:szCs w:val="28"/>
          <w:lang w:eastAsia="ru-RU"/>
        </w:rPr>
        <w:t xml:space="preserve"> Комсомольского района Пробурена в 1986 г. на глубине 85 м. для хозяйственно – питьевого водоснабжения жителей д. </w:t>
      </w:r>
      <w:proofErr w:type="spellStart"/>
      <w:r w:rsidRPr="002D308B">
        <w:rPr>
          <w:rFonts w:ascii="Times New Roman" w:hAnsi="Times New Roman"/>
          <w:sz w:val="28"/>
          <w:szCs w:val="28"/>
          <w:lang w:eastAsia="ru-RU"/>
        </w:rPr>
        <w:t>Асаново</w:t>
      </w:r>
      <w:proofErr w:type="spellEnd"/>
      <w:r w:rsidRPr="002D308B">
        <w:rPr>
          <w:rFonts w:ascii="Times New Roman" w:hAnsi="Times New Roman"/>
          <w:sz w:val="28"/>
          <w:szCs w:val="28"/>
          <w:lang w:eastAsia="ru-RU"/>
        </w:rPr>
        <w:t>, уточняя потребность в воде составляет 68 м</w:t>
      </w:r>
      <w:r w:rsidRPr="00F94C0B">
        <w:rPr>
          <w:rFonts w:ascii="Times New Roman" w:hAnsi="Times New Roman"/>
          <w:sz w:val="28"/>
          <w:szCs w:val="28"/>
          <w:vertAlign w:val="superscript"/>
          <w:lang w:eastAsia="ru-RU"/>
        </w:rPr>
        <w:t>3</w:t>
      </w:r>
      <w:r w:rsidRPr="002D308B">
        <w:rPr>
          <w:rFonts w:ascii="Times New Roman" w:hAnsi="Times New Roman"/>
          <w:sz w:val="28"/>
          <w:szCs w:val="28"/>
          <w:lang w:eastAsia="ru-RU"/>
        </w:rPr>
        <w:t xml:space="preserve"> /утки. Географические координаты скважины 55*19</w:t>
      </w:r>
      <w:r w:rsidR="00E63B82">
        <w:rPr>
          <w:rFonts w:ascii="Times New Roman" w:hAnsi="Times New Roman"/>
          <w:sz w:val="28"/>
          <w:szCs w:val="28"/>
          <w:lang w:eastAsia="ru-RU"/>
        </w:rPr>
        <w:t>»</w:t>
      </w:r>
      <w:r w:rsidRPr="002D308B">
        <w:rPr>
          <w:rFonts w:ascii="Times New Roman" w:hAnsi="Times New Roman"/>
          <w:sz w:val="28"/>
          <w:szCs w:val="28"/>
          <w:lang w:eastAsia="ru-RU"/>
        </w:rPr>
        <w:t xml:space="preserve"> </w:t>
      </w:r>
      <w:proofErr w:type="spellStart"/>
      <w:r w:rsidRPr="002D308B">
        <w:rPr>
          <w:rFonts w:ascii="Times New Roman" w:hAnsi="Times New Roman"/>
          <w:sz w:val="28"/>
          <w:szCs w:val="28"/>
          <w:lang w:eastAsia="ru-RU"/>
        </w:rPr>
        <w:t>с.ш</w:t>
      </w:r>
      <w:proofErr w:type="spellEnd"/>
      <w:r w:rsidRPr="002D308B">
        <w:rPr>
          <w:rFonts w:ascii="Times New Roman" w:hAnsi="Times New Roman"/>
          <w:sz w:val="28"/>
          <w:szCs w:val="28"/>
          <w:lang w:eastAsia="ru-RU"/>
        </w:rPr>
        <w:t xml:space="preserve">. 47*24 </w:t>
      </w:r>
      <w:proofErr w:type="spellStart"/>
      <w:r w:rsidRPr="002D308B">
        <w:rPr>
          <w:rFonts w:ascii="Times New Roman" w:hAnsi="Times New Roman"/>
          <w:sz w:val="28"/>
          <w:szCs w:val="28"/>
          <w:lang w:eastAsia="ru-RU"/>
        </w:rPr>
        <w:t>в.д</w:t>
      </w:r>
      <w:proofErr w:type="spellEnd"/>
      <w:r w:rsidRPr="002D308B">
        <w:rPr>
          <w:rFonts w:ascii="Times New Roman" w:hAnsi="Times New Roman"/>
          <w:sz w:val="28"/>
          <w:szCs w:val="28"/>
          <w:lang w:eastAsia="ru-RU"/>
        </w:rPr>
        <w:t xml:space="preserve">. Вскрытый скважиной геологический разрез представлен сверху аллювиальными песками и супесями </w:t>
      </w:r>
      <w:proofErr w:type="spellStart"/>
      <w:r w:rsidRPr="002D308B">
        <w:rPr>
          <w:rFonts w:ascii="Times New Roman" w:hAnsi="Times New Roman"/>
          <w:sz w:val="28"/>
          <w:szCs w:val="28"/>
          <w:lang w:eastAsia="ru-RU"/>
        </w:rPr>
        <w:t>познеплейстоцен</w:t>
      </w:r>
      <w:proofErr w:type="spellEnd"/>
      <w:r w:rsidRPr="002D308B">
        <w:rPr>
          <w:rFonts w:ascii="Times New Roman" w:hAnsi="Times New Roman"/>
          <w:sz w:val="28"/>
          <w:szCs w:val="28"/>
          <w:lang w:eastAsia="ru-RU"/>
        </w:rPr>
        <w:t xml:space="preserve">- </w:t>
      </w:r>
      <w:proofErr w:type="spellStart"/>
      <w:r w:rsidRPr="002D308B">
        <w:rPr>
          <w:rFonts w:ascii="Times New Roman" w:hAnsi="Times New Roman"/>
          <w:sz w:val="28"/>
          <w:szCs w:val="28"/>
          <w:lang w:eastAsia="ru-RU"/>
        </w:rPr>
        <w:t>голоценового</w:t>
      </w:r>
      <w:proofErr w:type="spellEnd"/>
      <w:r w:rsidRPr="002D308B">
        <w:rPr>
          <w:rFonts w:ascii="Times New Roman" w:hAnsi="Times New Roman"/>
          <w:sz w:val="28"/>
          <w:szCs w:val="28"/>
          <w:lang w:eastAsia="ru-RU"/>
        </w:rPr>
        <w:t xml:space="preserve"> возраста мощностью 9,5 м. ниже залегают известняки прослоями глин </w:t>
      </w:r>
      <w:proofErr w:type="spellStart"/>
      <w:r w:rsidRPr="002D308B">
        <w:rPr>
          <w:rFonts w:ascii="Times New Roman" w:hAnsi="Times New Roman"/>
          <w:sz w:val="28"/>
          <w:szCs w:val="28"/>
          <w:lang w:eastAsia="ru-RU"/>
        </w:rPr>
        <w:t>котельничской</w:t>
      </w:r>
      <w:proofErr w:type="spellEnd"/>
      <w:r w:rsidRPr="002D308B">
        <w:rPr>
          <w:rFonts w:ascii="Times New Roman" w:hAnsi="Times New Roman"/>
          <w:sz w:val="28"/>
          <w:szCs w:val="28"/>
          <w:lang w:eastAsia="ru-RU"/>
        </w:rPr>
        <w:t xml:space="preserve"> серии и </w:t>
      </w:r>
      <w:proofErr w:type="spellStart"/>
      <w:r w:rsidRPr="002D308B">
        <w:rPr>
          <w:rFonts w:ascii="Times New Roman" w:hAnsi="Times New Roman"/>
          <w:sz w:val="28"/>
          <w:szCs w:val="28"/>
          <w:lang w:eastAsia="ru-RU"/>
        </w:rPr>
        <w:t>верхнеуржумской</w:t>
      </w:r>
      <w:proofErr w:type="spellEnd"/>
      <w:r w:rsidRPr="002D308B">
        <w:rPr>
          <w:rFonts w:ascii="Times New Roman" w:hAnsi="Times New Roman"/>
          <w:sz w:val="28"/>
          <w:szCs w:val="28"/>
          <w:lang w:eastAsia="ru-RU"/>
        </w:rPr>
        <w:t xml:space="preserve"> </w:t>
      </w:r>
      <w:proofErr w:type="spellStart"/>
      <w:r w:rsidRPr="002D308B">
        <w:rPr>
          <w:rFonts w:ascii="Times New Roman" w:hAnsi="Times New Roman"/>
          <w:sz w:val="28"/>
          <w:szCs w:val="28"/>
          <w:lang w:eastAsia="ru-RU"/>
        </w:rPr>
        <w:t>подсерии</w:t>
      </w:r>
      <w:proofErr w:type="spellEnd"/>
      <w:r w:rsidRPr="002D308B">
        <w:rPr>
          <w:rFonts w:ascii="Times New Roman" w:hAnsi="Times New Roman"/>
          <w:sz w:val="28"/>
          <w:szCs w:val="28"/>
          <w:lang w:eastAsia="ru-RU"/>
        </w:rPr>
        <w:t xml:space="preserve"> вскрытой мощностью 58,1 м.</w:t>
      </w:r>
    </w:p>
    <w:p w14:paraId="51626908" w14:textId="58A07C61" w:rsidR="00A27921" w:rsidRDefault="002D308B" w:rsidP="002D308B">
      <w:pPr>
        <w:spacing w:after="0"/>
        <w:ind w:firstLine="709"/>
        <w:jc w:val="both"/>
        <w:rPr>
          <w:rFonts w:ascii="Times New Roman" w:hAnsi="Times New Roman"/>
          <w:sz w:val="28"/>
          <w:szCs w:val="28"/>
          <w:lang w:eastAsia="ru-RU"/>
        </w:rPr>
      </w:pPr>
      <w:r w:rsidRPr="002D308B">
        <w:rPr>
          <w:rFonts w:ascii="Times New Roman" w:hAnsi="Times New Roman"/>
          <w:sz w:val="28"/>
          <w:szCs w:val="28"/>
          <w:lang w:eastAsia="ru-RU"/>
        </w:rPr>
        <w:t>Скважина оборудована обсадной колонной труб диаметром 273 мм в интервале 0-12,5 м, фильтровая колонна диаметром 168 мм установлена на глубине от 1 до 64, 6 м. Рабочая часть фильтра дырчатой перфорации находится в интервале 39-49 м. В скважине установлен насос ЭЦВ</w:t>
      </w:r>
      <w:r w:rsidR="009D6023">
        <w:rPr>
          <w:rFonts w:ascii="Times New Roman" w:hAnsi="Times New Roman"/>
          <w:sz w:val="28"/>
          <w:szCs w:val="28"/>
          <w:lang w:eastAsia="ru-RU"/>
        </w:rPr>
        <w:t xml:space="preserve"> </w:t>
      </w:r>
      <w:r w:rsidRPr="002D308B">
        <w:rPr>
          <w:rFonts w:ascii="Times New Roman" w:hAnsi="Times New Roman"/>
          <w:sz w:val="28"/>
          <w:szCs w:val="28"/>
          <w:lang w:eastAsia="ru-RU"/>
        </w:rPr>
        <w:t>6-6,5-100, глубина его загрузки составляет 100 м.</w:t>
      </w:r>
    </w:p>
    <w:p w14:paraId="246EDDBD" w14:textId="69CBEAE2" w:rsidR="004F0F25" w:rsidRDefault="009D6023" w:rsidP="009D6023">
      <w:pPr>
        <w:spacing w:after="0"/>
        <w:ind w:firstLine="709"/>
        <w:jc w:val="both"/>
        <w:rPr>
          <w:rFonts w:ascii="Times New Roman" w:hAnsi="Times New Roman"/>
          <w:sz w:val="28"/>
          <w:szCs w:val="28"/>
          <w:lang w:eastAsia="ru-RU"/>
        </w:rPr>
      </w:pPr>
      <w:r w:rsidRPr="00A27921">
        <w:rPr>
          <w:rFonts w:ascii="Times New Roman" w:hAnsi="Times New Roman"/>
          <w:sz w:val="28"/>
          <w:szCs w:val="28"/>
          <w:lang w:eastAsia="ru-RU"/>
        </w:rPr>
        <w:t xml:space="preserve">Схема расположения артезианской скважины </w:t>
      </w:r>
      <w:r>
        <w:rPr>
          <w:rFonts w:ascii="Times New Roman" w:hAnsi="Times New Roman"/>
          <w:sz w:val="28"/>
          <w:szCs w:val="28"/>
          <w:lang w:eastAsia="ru-RU"/>
        </w:rPr>
        <w:t>села</w:t>
      </w:r>
      <w:r w:rsidRPr="00A27921">
        <w:rPr>
          <w:rFonts w:ascii="Times New Roman" w:hAnsi="Times New Roman"/>
          <w:sz w:val="28"/>
          <w:szCs w:val="28"/>
          <w:lang w:eastAsia="ru-RU"/>
        </w:rPr>
        <w:t xml:space="preserve"> представлена на Рис. 1</w:t>
      </w:r>
      <w:r>
        <w:rPr>
          <w:rFonts w:ascii="Times New Roman" w:hAnsi="Times New Roman"/>
          <w:sz w:val="28"/>
          <w:szCs w:val="28"/>
          <w:lang w:eastAsia="ru-RU"/>
        </w:rPr>
        <w:t>.1.4</w:t>
      </w:r>
      <w:r w:rsidRPr="00A27921">
        <w:rPr>
          <w:rFonts w:ascii="Times New Roman" w:hAnsi="Times New Roman"/>
          <w:sz w:val="28"/>
          <w:szCs w:val="28"/>
          <w:lang w:eastAsia="ru-RU"/>
        </w:rPr>
        <w:t>.</w:t>
      </w:r>
      <w:r w:rsidR="00EE24F4">
        <w:rPr>
          <w:rFonts w:ascii="Times New Roman" w:hAnsi="Times New Roman"/>
          <w:sz w:val="28"/>
          <w:szCs w:val="28"/>
          <w:lang w:eastAsia="ru-RU"/>
        </w:rPr>
        <w:t>10</w:t>
      </w:r>
      <w:r w:rsidRPr="00A27921">
        <w:rPr>
          <w:rFonts w:ascii="Times New Roman" w:hAnsi="Times New Roman"/>
          <w:sz w:val="28"/>
          <w:szCs w:val="28"/>
          <w:lang w:eastAsia="ru-RU"/>
        </w:rPr>
        <w:t>.</w:t>
      </w:r>
    </w:p>
    <w:p w14:paraId="44988FD1" w14:textId="4194554E" w:rsidR="002D308B" w:rsidRDefault="009D6023" w:rsidP="009D6023">
      <w:pPr>
        <w:spacing w:after="0"/>
        <w:jc w:val="center"/>
        <w:rPr>
          <w:rFonts w:ascii="Times New Roman" w:hAnsi="Times New Roman"/>
          <w:sz w:val="28"/>
          <w:szCs w:val="28"/>
          <w:lang w:eastAsia="ru-RU"/>
        </w:rPr>
      </w:pPr>
      <w:r>
        <w:rPr>
          <w:noProof/>
          <w:lang w:eastAsia="ru-RU"/>
        </w:rPr>
        <w:drawing>
          <wp:inline distT="0" distB="0" distL="0" distR="0" wp14:anchorId="729972F7" wp14:editId="43D24B79">
            <wp:extent cx="4162425" cy="3476625"/>
            <wp:effectExtent l="95250" t="95250" r="104775" b="104775"/>
            <wp:docPr id="70168466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1684669" name=""/>
                    <pic:cNvPicPr/>
                  </pic:nvPicPr>
                  <pic:blipFill>
                    <a:blip r:embed="rId21"/>
                    <a:stretch>
                      <a:fillRect/>
                    </a:stretch>
                  </pic:blipFill>
                  <pic:spPr>
                    <a:xfrm>
                      <a:off x="0" y="0"/>
                      <a:ext cx="4162425" cy="3476625"/>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14:paraId="341BD798" w14:textId="231C2311" w:rsidR="002D308B" w:rsidRDefault="009D6023" w:rsidP="009D6023">
      <w:pPr>
        <w:spacing w:after="0"/>
        <w:jc w:val="center"/>
        <w:rPr>
          <w:rFonts w:ascii="Times New Roman" w:hAnsi="Times New Roman"/>
          <w:sz w:val="28"/>
          <w:szCs w:val="28"/>
          <w:lang w:eastAsia="ru-RU"/>
        </w:rPr>
      </w:pPr>
      <w:r w:rsidRPr="00D24004">
        <w:rPr>
          <w:rFonts w:ascii="Times New Roman" w:hAnsi="Times New Roman"/>
          <w:sz w:val="24"/>
          <w:szCs w:val="24"/>
          <w:lang w:eastAsia="ru-RU"/>
        </w:rPr>
        <w:t>Рис. 1.</w:t>
      </w:r>
      <w:r>
        <w:rPr>
          <w:rFonts w:ascii="Times New Roman" w:hAnsi="Times New Roman"/>
          <w:sz w:val="24"/>
          <w:szCs w:val="24"/>
          <w:lang w:eastAsia="ru-RU"/>
        </w:rPr>
        <w:t>1.4.</w:t>
      </w:r>
      <w:r w:rsidR="00EE24F4">
        <w:rPr>
          <w:rFonts w:ascii="Times New Roman" w:hAnsi="Times New Roman"/>
          <w:sz w:val="24"/>
          <w:szCs w:val="24"/>
          <w:lang w:eastAsia="ru-RU"/>
        </w:rPr>
        <w:t>10</w:t>
      </w:r>
      <w:r w:rsidRPr="00D24004">
        <w:rPr>
          <w:rFonts w:ascii="Times New Roman" w:hAnsi="Times New Roman"/>
          <w:sz w:val="24"/>
          <w:szCs w:val="24"/>
          <w:lang w:eastAsia="ru-RU"/>
        </w:rPr>
        <w:t>.</w:t>
      </w:r>
      <w:r w:rsidRPr="00D24004">
        <w:rPr>
          <w:rFonts w:ascii="Times New Roman" w:hAnsi="Times New Roman"/>
          <w:sz w:val="24"/>
          <w:szCs w:val="24"/>
          <w:lang w:eastAsia="ru-RU"/>
        </w:rPr>
        <w:tab/>
        <w:t xml:space="preserve">Расположение артезианской скважины </w:t>
      </w:r>
      <w:r>
        <w:rPr>
          <w:rFonts w:ascii="Times New Roman" w:hAnsi="Times New Roman"/>
          <w:sz w:val="24"/>
          <w:szCs w:val="24"/>
          <w:lang w:eastAsia="ru-RU"/>
        </w:rPr>
        <w:t xml:space="preserve">с. </w:t>
      </w:r>
      <w:proofErr w:type="spellStart"/>
      <w:r>
        <w:rPr>
          <w:rFonts w:ascii="Times New Roman" w:hAnsi="Times New Roman"/>
          <w:sz w:val="24"/>
          <w:szCs w:val="24"/>
          <w:lang w:eastAsia="ru-RU"/>
        </w:rPr>
        <w:t>Асаново</w:t>
      </w:r>
      <w:proofErr w:type="spellEnd"/>
    </w:p>
    <w:p w14:paraId="42753C82" w14:textId="77777777" w:rsidR="00EC2468" w:rsidRDefault="00EC2468" w:rsidP="00182A7C">
      <w:pPr>
        <w:spacing w:after="0"/>
        <w:ind w:firstLine="709"/>
        <w:jc w:val="both"/>
        <w:rPr>
          <w:rFonts w:ascii="Times New Roman" w:hAnsi="Times New Roman"/>
          <w:sz w:val="28"/>
          <w:szCs w:val="28"/>
          <w:lang w:eastAsia="ru-RU"/>
        </w:rPr>
      </w:pPr>
    </w:p>
    <w:p w14:paraId="2271B221" w14:textId="1A005E73" w:rsidR="002D308B" w:rsidRDefault="00182A7C" w:rsidP="00182A7C">
      <w:pPr>
        <w:spacing w:after="0"/>
        <w:ind w:firstLine="709"/>
        <w:jc w:val="both"/>
        <w:rPr>
          <w:rFonts w:ascii="Times New Roman" w:hAnsi="Times New Roman"/>
          <w:sz w:val="28"/>
          <w:szCs w:val="28"/>
          <w:lang w:eastAsia="ru-RU"/>
        </w:rPr>
      </w:pPr>
      <w:r w:rsidRPr="00182A7C">
        <w:rPr>
          <w:rFonts w:ascii="Times New Roman" w:hAnsi="Times New Roman"/>
          <w:sz w:val="28"/>
          <w:szCs w:val="28"/>
          <w:lang w:eastAsia="ru-RU"/>
        </w:rPr>
        <w:t>Водоснабжение д.</w:t>
      </w:r>
      <w:r>
        <w:rPr>
          <w:rFonts w:ascii="Times New Roman" w:hAnsi="Times New Roman"/>
          <w:sz w:val="28"/>
          <w:szCs w:val="28"/>
          <w:lang w:eastAsia="ru-RU"/>
        </w:rPr>
        <w:t xml:space="preserve"> </w:t>
      </w:r>
      <w:r w:rsidRPr="00182A7C">
        <w:rPr>
          <w:rFonts w:ascii="Times New Roman" w:hAnsi="Times New Roman"/>
          <w:sz w:val="28"/>
          <w:szCs w:val="28"/>
          <w:lang w:eastAsia="ru-RU"/>
        </w:rPr>
        <w:t xml:space="preserve">Полевое </w:t>
      </w:r>
      <w:proofErr w:type="spellStart"/>
      <w:r w:rsidRPr="00182A7C">
        <w:rPr>
          <w:rFonts w:ascii="Times New Roman" w:hAnsi="Times New Roman"/>
          <w:sz w:val="28"/>
          <w:szCs w:val="28"/>
          <w:lang w:eastAsia="ru-RU"/>
        </w:rPr>
        <w:t>Шептахово</w:t>
      </w:r>
      <w:proofErr w:type="spellEnd"/>
      <w:r w:rsidRPr="00182A7C">
        <w:rPr>
          <w:rFonts w:ascii="Times New Roman" w:hAnsi="Times New Roman"/>
          <w:sz w:val="28"/>
          <w:szCs w:val="28"/>
          <w:lang w:eastAsia="ru-RU"/>
        </w:rPr>
        <w:t xml:space="preserve"> осуществляется из одной артезианской скважины.</w:t>
      </w:r>
      <w:r>
        <w:rPr>
          <w:rFonts w:ascii="Times New Roman" w:hAnsi="Times New Roman"/>
          <w:sz w:val="28"/>
          <w:szCs w:val="28"/>
          <w:lang w:eastAsia="ru-RU"/>
        </w:rPr>
        <w:t xml:space="preserve"> </w:t>
      </w:r>
      <w:r w:rsidRPr="00182A7C">
        <w:rPr>
          <w:rFonts w:ascii="Times New Roman" w:hAnsi="Times New Roman"/>
          <w:sz w:val="28"/>
          <w:szCs w:val="28"/>
          <w:lang w:eastAsia="ru-RU"/>
        </w:rPr>
        <w:t xml:space="preserve">Артезианская скважина и водонапорная башня введена </w:t>
      </w:r>
      <w:r w:rsidRPr="00182A7C">
        <w:rPr>
          <w:rFonts w:ascii="Times New Roman" w:hAnsi="Times New Roman"/>
          <w:sz w:val="28"/>
          <w:szCs w:val="28"/>
          <w:lang w:eastAsia="ru-RU"/>
        </w:rPr>
        <w:lastRenderedPageBreak/>
        <w:t>в эксплуатацию 1983 году.</w:t>
      </w:r>
      <w:r>
        <w:rPr>
          <w:rFonts w:ascii="Times New Roman" w:hAnsi="Times New Roman"/>
          <w:sz w:val="28"/>
          <w:szCs w:val="28"/>
          <w:lang w:eastAsia="ru-RU"/>
        </w:rPr>
        <w:t xml:space="preserve"> </w:t>
      </w:r>
      <w:r w:rsidRPr="00182A7C">
        <w:rPr>
          <w:rFonts w:ascii="Times New Roman" w:hAnsi="Times New Roman"/>
          <w:sz w:val="28"/>
          <w:szCs w:val="28"/>
          <w:lang w:eastAsia="ru-RU"/>
        </w:rPr>
        <w:t xml:space="preserve">Скважина обеспечена зоной санитарной охраны первого пояса, размер которой составляет 30м. Согласно </w:t>
      </w:r>
      <w:r w:rsidR="00E63B82">
        <w:rPr>
          <w:rFonts w:ascii="Times New Roman" w:hAnsi="Times New Roman"/>
          <w:sz w:val="28"/>
          <w:szCs w:val="28"/>
          <w:lang w:eastAsia="ru-RU"/>
        </w:rPr>
        <w:t>«</w:t>
      </w:r>
      <w:r w:rsidRPr="00182A7C">
        <w:rPr>
          <w:rFonts w:ascii="Times New Roman" w:hAnsi="Times New Roman"/>
          <w:sz w:val="28"/>
          <w:szCs w:val="28"/>
          <w:lang w:eastAsia="ru-RU"/>
        </w:rPr>
        <w:t>СП 31.13330.20</w:t>
      </w:r>
      <w:r>
        <w:rPr>
          <w:rFonts w:ascii="Times New Roman" w:hAnsi="Times New Roman"/>
          <w:sz w:val="28"/>
          <w:szCs w:val="28"/>
          <w:lang w:eastAsia="ru-RU"/>
        </w:rPr>
        <w:t>21</w:t>
      </w:r>
      <w:r w:rsidRPr="00182A7C">
        <w:rPr>
          <w:rFonts w:ascii="Times New Roman" w:hAnsi="Times New Roman"/>
          <w:sz w:val="28"/>
          <w:szCs w:val="28"/>
          <w:lang w:eastAsia="ru-RU"/>
        </w:rPr>
        <w:t>. Свод правил. Водоснабжение. Наружные сети и сооружения. Актуализированная редакция СНИП 2.04.02.-84</w:t>
      </w:r>
      <w:r w:rsidR="00E63B82">
        <w:rPr>
          <w:rFonts w:ascii="Times New Roman" w:hAnsi="Times New Roman"/>
          <w:sz w:val="28"/>
          <w:szCs w:val="28"/>
          <w:lang w:eastAsia="ru-RU"/>
        </w:rPr>
        <w:t>»</w:t>
      </w:r>
      <w:r w:rsidRPr="00182A7C">
        <w:rPr>
          <w:rFonts w:ascii="Times New Roman" w:hAnsi="Times New Roman"/>
          <w:sz w:val="28"/>
          <w:szCs w:val="28"/>
          <w:lang w:eastAsia="ru-RU"/>
        </w:rPr>
        <w:t>.</w:t>
      </w:r>
    </w:p>
    <w:p w14:paraId="5F9A905D" w14:textId="23EBF7ED" w:rsidR="009D6023" w:rsidRDefault="00182A7C" w:rsidP="00182A7C">
      <w:pPr>
        <w:spacing w:after="0"/>
        <w:ind w:firstLine="709"/>
        <w:jc w:val="both"/>
        <w:rPr>
          <w:rFonts w:ascii="Times New Roman" w:hAnsi="Times New Roman"/>
          <w:sz w:val="28"/>
          <w:szCs w:val="28"/>
          <w:lang w:eastAsia="ru-RU"/>
        </w:rPr>
      </w:pPr>
      <w:r w:rsidRPr="00A27921">
        <w:rPr>
          <w:rFonts w:ascii="Times New Roman" w:hAnsi="Times New Roman"/>
          <w:sz w:val="28"/>
          <w:szCs w:val="28"/>
          <w:lang w:eastAsia="ru-RU"/>
        </w:rPr>
        <w:t xml:space="preserve">Схема расположения артезианской скважины </w:t>
      </w:r>
      <w:r>
        <w:rPr>
          <w:rFonts w:ascii="Times New Roman" w:hAnsi="Times New Roman"/>
          <w:sz w:val="28"/>
          <w:szCs w:val="28"/>
          <w:lang w:eastAsia="ru-RU"/>
        </w:rPr>
        <w:t>деревни</w:t>
      </w:r>
      <w:r w:rsidRPr="00A27921">
        <w:rPr>
          <w:rFonts w:ascii="Times New Roman" w:hAnsi="Times New Roman"/>
          <w:sz w:val="28"/>
          <w:szCs w:val="28"/>
          <w:lang w:eastAsia="ru-RU"/>
        </w:rPr>
        <w:t xml:space="preserve"> представлена на Рис. 1</w:t>
      </w:r>
      <w:r>
        <w:rPr>
          <w:rFonts w:ascii="Times New Roman" w:hAnsi="Times New Roman"/>
          <w:sz w:val="28"/>
          <w:szCs w:val="28"/>
          <w:lang w:eastAsia="ru-RU"/>
        </w:rPr>
        <w:t>.1.4</w:t>
      </w:r>
      <w:r w:rsidRPr="00A27921">
        <w:rPr>
          <w:rFonts w:ascii="Times New Roman" w:hAnsi="Times New Roman"/>
          <w:sz w:val="28"/>
          <w:szCs w:val="28"/>
          <w:lang w:eastAsia="ru-RU"/>
        </w:rPr>
        <w:t>.</w:t>
      </w:r>
      <w:r>
        <w:rPr>
          <w:rFonts w:ascii="Times New Roman" w:hAnsi="Times New Roman"/>
          <w:sz w:val="28"/>
          <w:szCs w:val="28"/>
          <w:lang w:eastAsia="ru-RU"/>
        </w:rPr>
        <w:t>1</w:t>
      </w:r>
      <w:r w:rsidR="00EE24F4">
        <w:rPr>
          <w:rFonts w:ascii="Times New Roman" w:hAnsi="Times New Roman"/>
          <w:sz w:val="28"/>
          <w:szCs w:val="28"/>
          <w:lang w:eastAsia="ru-RU"/>
        </w:rPr>
        <w:t>1</w:t>
      </w:r>
      <w:r w:rsidRPr="00A27921">
        <w:rPr>
          <w:rFonts w:ascii="Times New Roman" w:hAnsi="Times New Roman"/>
          <w:sz w:val="28"/>
          <w:szCs w:val="28"/>
          <w:lang w:eastAsia="ru-RU"/>
        </w:rPr>
        <w:t>.</w:t>
      </w:r>
    </w:p>
    <w:p w14:paraId="7F9B6785" w14:textId="0B8A5122" w:rsidR="009D6023" w:rsidRDefault="00182A7C" w:rsidP="00182A7C">
      <w:pPr>
        <w:spacing w:after="0"/>
        <w:jc w:val="center"/>
        <w:rPr>
          <w:rFonts w:ascii="Times New Roman" w:hAnsi="Times New Roman"/>
          <w:sz w:val="28"/>
          <w:szCs w:val="28"/>
          <w:lang w:eastAsia="ru-RU"/>
        </w:rPr>
      </w:pPr>
      <w:r>
        <w:rPr>
          <w:noProof/>
          <w:lang w:eastAsia="ru-RU"/>
        </w:rPr>
        <w:drawing>
          <wp:inline distT="0" distB="0" distL="0" distR="0" wp14:anchorId="545737A1" wp14:editId="564ADBA8">
            <wp:extent cx="3371850" cy="2292858"/>
            <wp:effectExtent l="95250" t="95250" r="95250" b="88900"/>
            <wp:docPr id="14776911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769117" name=""/>
                    <pic:cNvPicPr/>
                  </pic:nvPicPr>
                  <pic:blipFill>
                    <a:blip r:embed="rId22"/>
                    <a:stretch>
                      <a:fillRect/>
                    </a:stretch>
                  </pic:blipFill>
                  <pic:spPr>
                    <a:xfrm>
                      <a:off x="0" y="0"/>
                      <a:ext cx="3380345" cy="2298634"/>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14:paraId="1D5AA200" w14:textId="28066A2F" w:rsidR="009D6023" w:rsidRDefault="00182A7C" w:rsidP="00182A7C">
      <w:pPr>
        <w:spacing w:after="0"/>
        <w:jc w:val="center"/>
        <w:rPr>
          <w:rFonts w:ascii="Times New Roman" w:hAnsi="Times New Roman"/>
          <w:sz w:val="28"/>
          <w:szCs w:val="28"/>
          <w:lang w:eastAsia="ru-RU"/>
        </w:rPr>
      </w:pPr>
      <w:r w:rsidRPr="00D24004">
        <w:rPr>
          <w:rFonts w:ascii="Times New Roman" w:hAnsi="Times New Roman"/>
          <w:sz w:val="24"/>
          <w:szCs w:val="24"/>
          <w:lang w:eastAsia="ru-RU"/>
        </w:rPr>
        <w:t>Рис. 1.</w:t>
      </w:r>
      <w:r>
        <w:rPr>
          <w:rFonts w:ascii="Times New Roman" w:hAnsi="Times New Roman"/>
          <w:sz w:val="24"/>
          <w:szCs w:val="24"/>
          <w:lang w:eastAsia="ru-RU"/>
        </w:rPr>
        <w:t>1.4.1</w:t>
      </w:r>
      <w:r w:rsidR="00EE24F4">
        <w:rPr>
          <w:rFonts w:ascii="Times New Roman" w:hAnsi="Times New Roman"/>
          <w:sz w:val="24"/>
          <w:szCs w:val="24"/>
          <w:lang w:eastAsia="ru-RU"/>
        </w:rPr>
        <w:t>1</w:t>
      </w:r>
      <w:r w:rsidRPr="00D24004">
        <w:rPr>
          <w:rFonts w:ascii="Times New Roman" w:hAnsi="Times New Roman"/>
          <w:sz w:val="24"/>
          <w:szCs w:val="24"/>
          <w:lang w:eastAsia="ru-RU"/>
        </w:rPr>
        <w:t>.</w:t>
      </w:r>
      <w:r w:rsidRPr="00D24004">
        <w:rPr>
          <w:rFonts w:ascii="Times New Roman" w:hAnsi="Times New Roman"/>
          <w:sz w:val="24"/>
          <w:szCs w:val="24"/>
          <w:lang w:eastAsia="ru-RU"/>
        </w:rPr>
        <w:tab/>
        <w:t>Расположение артезианской скважины</w:t>
      </w:r>
      <w:r>
        <w:rPr>
          <w:rFonts w:ascii="Times New Roman" w:hAnsi="Times New Roman"/>
          <w:sz w:val="24"/>
          <w:szCs w:val="24"/>
          <w:lang w:eastAsia="ru-RU"/>
        </w:rPr>
        <w:t xml:space="preserve"> д. Полевое </w:t>
      </w:r>
      <w:proofErr w:type="spellStart"/>
      <w:r>
        <w:rPr>
          <w:rFonts w:ascii="Times New Roman" w:hAnsi="Times New Roman"/>
          <w:sz w:val="24"/>
          <w:szCs w:val="24"/>
          <w:lang w:eastAsia="ru-RU"/>
        </w:rPr>
        <w:t>Шептахово</w:t>
      </w:r>
      <w:proofErr w:type="spellEnd"/>
    </w:p>
    <w:p w14:paraId="41993CCA" w14:textId="77777777" w:rsidR="00EC2468" w:rsidRDefault="00EC2468" w:rsidP="00762826">
      <w:pPr>
        <w:spacing w:after="0"/>
        <w:ind w:firstLine="709"/>
        <w:jc w:val="both"/>
        <w:rPr>
          <w:rFonts w:ascii="Times New Roman" w:hAnsi="Times New Roman"/>
          <w:sz w:val="28"/>
          <w:szCs w:val="28"/>
          <w:lang w:eastAsia="ru-RU"/>
        </w:rPr>
      </w:pPr>
    </w:p>
    <w:p w14:paraId="1F5CA52F" w14:textId="269F1FF2" w:rsidR="00207353" w:rsidRDefault="00762826" w:rsidP="00762826">
      <w:pPr>
        <w:spacing w:after="0"/>
        <w:ind w:firstLine="709"/>
        <w:jc w:val="both"/>
        <w:rPr>
          <w:rFonts w:ascii="Times New Roman" w:hAnsi="Times New Roman"/>
          <w:sz w:val="28"/>
          <w:szCs w:val="28"/>
          <w:lang w:eastAsia="ru-RU"/>
        </w:rPr>
      </w:pPr>
      <w:r w:rsidRPr="00762826">
        <w:rPr>
          <w:rFonts w:ascii="Times New Roman" w:hAnsi="Times New Roman"/>
          <w:sz w:val="28"/>
          <w:szCs w:val="28"/>
          <w:lang w:eastAsia="ru-RU"/>
        </w:rPr>
        <w:t xml:space="preserve">Водоснабжение д. Полевой Сундырь, Полевые </w:t>
      </w:r>
      <w:proofErr w:type="spellStart"/>
      <w:r w:rsidRPr="00762826">
        <w:rPr>
          <w:rFonts w:ascii="Times New Roman" w:hAnsi="Times New Roman"/>
          <w:sz w:val="28"/>
          <w:szCs w:val="28"/>
          <w:lang w:eastAsia="ru-RU"/>
        </w:rPr>
        <w:t>Инели</w:t>
      </w:r>
      <w:proofErr w:type="spellEnd"/>
      <w:r w:rsidRPr="00762826">
        <w:rPr>
          <w:rFonts w:ascii="Times New Roman" w:hAnsi="Times New Roman"/>
          <w:sz w:val="28"/>
          <w:szCs w:val="28"/>
          <w:lang w:eastAsia="ru-RU"/>
        </w:rPr>
        <w:t xml:space="preserve"> и Нюргечи, Степное </w:t>
      </w:r>
      <w:proofErr w:type="spellStart"/>
      <w:r w:rsidRPr="00762826">
        <w:rPr>
          <w:rFonts w:ascii="Times New Roman" w:hAnsi="Times New Roman"/>
          <w:sz w:val="28"/>
          <w:szCs w:val="28"/>
          <w:lang w:eastAsia="ru-RU"/>
        </w:rPr>
        <w:t>Яниково</w:t>
      </w:r>
      <w:proofErr w:type="spellEnd"/>
      <w:r w:rsidRPr="00762826">
        <w:rPr>
          <w:rFonts w:ascii="Times New Roman" w:hAnsi="Times New Roman"/>
          <w:sz w:val="28"/>
          <w:szCs w:val="28"/>
          <w:lang w:eastAsia="ru-RU"/>
        </w:rPr>
        <w:t xml:space="preserve"> осуществляется из </w:t>
      </w:r>
      <w:r>
        <w:rPr>
          <w:rFonts w:ascii="Times New Roman" w:hAnsi="Times New Roman"/>
          <w:sz w:val="28"/>
          <w:szCs w:val="28"/>
          <w:lang w:eastAsia="ru-RU"/>
        </w:rPr>
        <w:t>трех</w:t>
      </w:r>
      <w:r w:rsidRPr="00762826">
        <w:rPr>
          <w:rFonts w:ascii="Times New Roman" w:hAnsi="Times New Roman"/>
          <w:sz w:val="28"/>
          <w:szCs w:val="28"/>
          <w:lang w:eastAsia="ru-RU"/>
        </w:rPr>
        <w:t xml:space="preserve"> артезианских скважин.</w:t>
      </w:r>
    </w:p>
    <w:p w14:paraId="5BBF1D1C" w14:textId="623FC981" w:rsidR="00E02BB2" w:rsidRDefault="00E02BB2" w:rsidP="00E02BB2">
      <w:pPr>
        <w:spacing w:after="0"/>
        <w:ind w:left="1" w:firstLine="708"/>
        <w:jc w:val="both"/>
        <w:rPr>
          <w:rFonts w:ascii="Times New Roman" w:hAnsi="Times New Roman"/>
          <w:sz w:val="28"/>
          <w:szCs w:val="28"/>
          <w:lang w:eastAsia="ru-RU"/>
        </w:rPr>
      </w:pPr>
      <w:r w:rsidRPr="00E02BB2">
        <w:rPr>
          <w:rFonts w:ascii="Times New Roman" w:hAnsi="Times New Roman"/>
          <w:sz w:val="28"/>
          <w:szCs w:val="28"/>
          <w:lang w:eastAsia="ru-RU"/>
        </w:rPr>
        <w:t>Водоснабжение д.</w:t>
      </w:r>
      <w:r>
        <w:rPr>
          <w:rFonts w:ascii="Times New Roman" w:hAnsi="Times New Roman"/>
          <w:sz w:val="28"/>
          <w:szCs w:val="28"/>
          <w:lang w:eastAsia="ru-RU"/>
        </w:rPr>
        <w:t xml:space="preserve"> </w:t>
      </w:r>
      <w:r w:rsidRPr="00E02BB2">
        <w:rPr>
          <w:rFonts w:ascii="Times New Roman" w:hAnsi="Times New Roman"/>
          <w:sz w:val="28"/>
          <w:szCs w:val="28"/>
          <w:lang w:eastAsia="ru-RU"/>
        </w:rPr>
        <w:t xml:space="preserve">Степное </w:t>
      </w:r>
      <w:proofErr w:type="spellStart"/>
      <w:r w:rsidRPr="00E02BB2">
        <w:rPr>
          <w:rFonts w:ascii="Times New Roman" w:hAnsi="Times New Roman"/>
          <w:sz w:val="28"/>
          <w:szCs w:val="28"/>
          <w:lang w:eastAsia="ru-RU"/>
        </w:rPr>
        <w:t>Яниково</w:t>
      </w:r>
      <w:proofErr w:type="spellEnd"/>
      <w:r w:rsidRPr="00E02BB2">
        <w:rPr>
          <w:rFonts w:ascii="Times New Roman" w:hAnsi="Times New Roman"/>
          <w:sz w:val="28"/>
          <w:szCs w:val="28"/>
          <w:lang w:eastAsia="ru-RU"/>
        </w:rPr>
        <w:t xml:space="preserve"> и Нюргечи осуществляется из </w:t>
      </w:r>
      <w:r>
        <w:rPr>
          <w:rFonts w:ascii="Times New Roman" w:hAnsi="Times New Roman"/>
          <w:sz w:val="28"/>
          <w:szCs w:val="28"/>
          <w:lang w:eastAsia="ru-RU"/>
        </w:rPr>
        <w:t>двух</w:t>
      </w:r>
      <w:r w:rsidRPr="00E02BB2">
        <w:rPr>
          <w:rFonts w:ascii="Times New Roman" w:hAnsi="Times New Roman"/>
          <w:sz w:val="28"/>
          <w:szCs w:val="28"/>
          <w:lang w:eastAsia="ru-RU"/>
        </w:rPr>
        <w:t xml:space="preserve"> артезианск</w:t>
      </w:r>
      <w:r>
        <w:rPr>
          <w:rFonts w:ascii="Times New Roman" w:hAnsi="Times New Roman"/>
          <w:sz w:val="28"/>
          <w:szCs w:val="28"/>
          <w:lang w:eastAsia="ru-RU"/>
        </w:rPr>
        <w:t>их</w:t>
      </w:r>
      <w:r w:rsidRPr="00E02BB2">
        <w:rPr>
          <w:rFonts w:ascii="Times New Roman" w:hAnsi="Times New Roman"/>
          <w:sz w:val="28"/>
          <w:szCs w:val="28"/>
          <w:lang w:eastAsia="ru-RU"/>
        </w:rPr>
        <w:t xml:space="preserve"> скважин, находящейся в д.</w:t>
      </w:r>
      <w:r>
        <w:rPr>
          <w:rFonts w:ascii="Times New Roman" w:hAnsi="Times New Roman"/>
          <w:sz w:val="28"/>
          <w:szCs w:val="28"/>
          <w:lang w:eastAsia="ru-RU"/>
        </w:rPr>
        <w:t xml:space="preserve"> </w:t>
      </w:r>
      <w:r w:rsidRPr="00E02BB2">
        <w:rPr>
          <w:rFonts w:ascii="Times New Roman" w:hAnsi="Times New Roman"/>
          <w:sz w:val="28"/>
          <w:szCs w:val="28"/>
          <w:lang w:eastAsia="ru-RU"/>
        </w:rPr>
        <w:t xml:space="preserve">Степное </w:t>
      </w:r>
      <w:proofErr w:type="spellStart"/>
      <w:r w:rsidRPr="00E02BB2">
        <w:rPr>
          <w:rFonts w:ascii="Times New Roman" w:hAnsi="Times New Roman"/>
          <w:sz w:val="28"/>
          <w:szCs w:val="28"/>
          <w:lang w:eastAsia="ru-RU"/>
        </w:rPr>
        <w:t>Яниково</w:t>
      </w:r>
      <w:proofErr w:type="spellEnd"/>
      <w:r>
        <w:rPr>
          <w:rFonts w:ascii="Times New Roman" w:hAnsi="Times New Roman"/>
          <w:sz w:val="28"/>
          <w:szCs w:val="28"/>
          <w:lang w:eastAsia="ru-RU"/>
        </w:rPr>
        <w:t xml:space="preserve"> и Нюргечи. Данные </w:t>
      </w:r>
      <w:proofErr w:type="spellStart"/>
      <w:r>
        <w:rPr>
          <w:rFonts w:ascii="Times New Roman" w:hAnsi="Times New Roman"/>
          <w:sz w:val="28"/>
          <w:szCs w:val="28"/>
          <w:lang w:eastAsia="ru-RU"/>
        </w:rPr>
        <w:t>н.п</w:t>
      </w:r>
      <w:proofErr w:type="spellEnd"/>
      <w:r>
        <w:rPr>
          <w:rFonts w:ascii="Times New Roman" w:hAnsi="Times New Roman"/>
          <w:sz w:val="28"/>
          <w:szCs w:val="28"/>
          <w:lang w:eastAsia="ru-RU"/>
        </w:rPr>
        <w:t xml:space="preserve">. объединены в одну централизованную систему водоснабжения. </w:t>
      </w:r>
      <w:r w:rsidRPr="00E02BB2">
        <w:rPr>
          <w:rFonts w:ascii="Times New Roman" w:hAnsi="Times New Roman"/>
          <w:sz w:val="28"/>
          <w:szCs w:val="28"/>
          <w:lang w:eastAsia="ru-RU"/>
        </w:rPr>
        <w:t>Артезианская скважина и водонапорная башня</w:t>
      </w:r>
      <w:r>
        <w:rPr>
          <w:rFonts w:ascii="Times New Roman" w:hAnsi="Times New Roman"/>
          <w:sz w:val="28"/>
          <w:szCs w:val="28"/>
          <w:lang w:eastAsia="ru-RU"/>
        </w:rPr>
        <w:t xml:space="preserve"> </w:t>
      </w:r>
      <w:r w:rsidRPr="00E02BB2">
        <w:rPr>
          <w:rFonts w:ascii="Times New Roman" w:hAnsi="Times New Roman"/>
          <w:sz w:val="28"/>
          <w:szCs w:val="28"/>
          <w:lang w:eastAsia="ru-RU"/>
        </w:rPr>
        <w:t>д.</w:t>
      </w:r>
      <w:r>
        <w:rPr>
          <w:rFonts w:ascii="Times New Roman" w:hAnsi="Times New Roman"/>
          <w:sz w:val="28"/>
          <w:szCs w:val="28"/>
          <w:lang w:eastAsia="ru-RU"/>
        </w:rPr>
        <w:t xml:space="preserve"> </w:t>
      </w:r>
      <w:r w:rsidRPr="00E02BB2">
        <w:rPr>
          <w:rFonts w:ascii="Times New Roman" w:hAnsi="Times New Roman"/>
          <w:sz w:val="28"/>
          <w:szCs w:val="28"/>
          <w:lang w:eastAsia="ru-RU"/>
        </w:rPr>
        <w:t xml:space="preserve">Степное </w:t>
      </w:r>
      <w:proofErr w:type="spellStart"/>
      <w:r w:rsidRPr="00E02BB2">
        <w:rPr>
          <w:rFonts w:ascii="Times New Roman" w:hAnsi="Times New Roman"/>
          <w:sz w:val="28"/>
          <w:szCs w:val="28"/>
          <w:lang w:eastAsia="ru-RU"/>
        </w:rPr>
        <w:t>Яниково</w:t>
      </w:r>
      <w:proofErr w:type="spellEnd"/>
      <w:r w:rsidRPr="00E02BB2">
        <w:rPr>
          <w:rFonts w:ascii="Times New Roman" w:hAnsi="Times New Roman"/>
          <w:sz w:val="28"/>
          <w:szCs w:val="28"/>
          <w:lang w:eastAsia="ru-RU"/>
        </w:rPr>
        <w:t xml:space="preserve">, </w:t>
      </w:r>
      <w:proofErr w:type="spellStart"/>
      <w:r w:rsidRPr="00E02BB2">
        <w:rPr>
          <w:rFonts w:ascii="Times New Roman" w:hAnsi="Times New Roman"/>
          <w:sz w:val="28"/>
          <w:szCs w:val="28"/>
          <w:lang w:eastAsia="ru-RU"/>
        </w:rPr>
        <w:t>принадлежавщая</w:t>
      </w:r>
      <w:proofErr w:type="spellEnd"/>
      <w:r w:rsidRPr="00E02BB2">
        <w:rPr>
          <w:rFonts w:ascii="Times New Roman" w:hAnsi="Times New Roman"/>
          <w:sz w:val="28"/>
          <w:szCs w:val="28"/>
          <w:lang w:eastAsia="ru-RU"/>
        </w:rPr>
        <w:t xml:space="preserve"> ранее колхозу </w:t>
      </w:r>
      <w:r w:rsidR="00E63B82">
        <w:rPr>
          <w:rFonts w:ascii="Times New Roman" w:hAnsi="Times New Roman"/>
          <w:sz w:val="28"/>
          <w:szCs w:val="28"/>
          <w:lang w:eastAsia="ru-RU"/>
        </w:rPr>
        <w:t>«</w:t>
      </w:r>
      <w:r w:rsidRPr="00E02BB2">
        <w:rPr>
          <w:rFonts w:ascii="Times New Roman" w:hAnsi="Times New Roman"/>
          <w:sz w:val="28"/>
          <w:szCs w:val="28"/>
          <w:lang w:eastAsia="ru-RU"/>
        </w:rPr>
        <w:t>Гигант</w:t>
      </w:r>
      <w:r w:rsidR="00E63B82">
        <w:rPr>
          <w:rFonts w:ascii="Times New Roman" w:hAnsi="Times New Roman"/>
          <w:sz w:val="28"/>
          <w:szCs w:val="28"/>
          <w:lang w:eastAsia="ru-RU"/>
        </w:rPr>
        <w:t>»</w:t>
      </w:r>
      <w:r w:rsidRPr="00E02BB2">
        <w:rPr>
          <w:rFonts w:ascii="Times New Roman" w:hAnsi="Times New Roman"/>
          <w:sz w:val="28"/>
          <w:szCs w:val="28"/>
          <w:lang w:eastAsia="ru-RU"/>
        </w:rPr>
        <w:t xml:space="preserve">, в настоящее время находится на балансе ФГБУ </w:t>
      </w:r>
      <w:r w:rsidR="00E63B82">
        <w:rPr>
          <w:rFonts w:ascii="Times New Roman" w:hAnsi="Times New Roman"/>
          <w:sz w:val="28"/>
          <w:szCs w:val="28"/>
          <w:lang w:eastAsia="ru-RU"/>
        </w:rPr>
        <w:t>«</w:t>
      </w:r>
      <w:proofErr w:type="spellStart"/>
      <w:r w:rsidRPr="00E02BB2">
        <w:rPr>
          <w:rFonts w:ascii="Times New Roman" w:hAnsi="Times New Roman"/>
          <w:sz w:val="28"/>
          <w:szCs w:val="28"/>
          <w:lang w:eastAsia="ru-RU"/>
        </w:rPr>
        <w:t>Госсорткомиссия</w:t>
      </w:r>
      <w:proofErr w:type="spellEnd"/>
      <w:r w:rsidR="00E63B82">
        <w:rPr>
          <w:rFonts w:ascii="Times New Roman" w:hAnsi="Times New Roman"/>
          <w:sz w:val="28"/>
          <w:szCs w:val="28"/>
          <w:lang w:eastAsia="ru-RU"/>
        </w:rPr>
        <w:t>»</w:t>
      </w:r>
      <w:r w:rsidRPr="00E02BB2">
        <w:rPr>
          <w:rFonts w:ascii="Times New Roman" w:hAnsi="Times New Roman"/>
          <w:sz w:val="28"/>
          <w:szCs w:val="28"/>
          <w:lang w:eastAsia="ru-RU"/>
        </w:rPr>
        <w:t>, построена в 1967. году, водонапорная башня установлена в 2001 году.</w:t>
      </w:r>
    </w:p>
    <w:p w14:paraId="6DEA43F0" w14:textId="4E5CEE3A" w:rsidR="00E73D78" w:rsidRDefault="00E73D78" w:rsidP="00E02BB2">
      <w:pPr>
        <w:spacing w:after="0"/>
        <w:ind w:left="1" w:firstLine="708"/>
        <w:jc w:val="both"/>
        <w:rPr>
          <w:rFonts w:ascii="Times New Roman" w:hAnsi="Times New Roman"/>
          <w:sz w:val="28"/>
          <w:szCs w:val="28"/>
          <w:lang w:eastAsia="ru-RU"/>
        </w:rPr>
      </w:pPr>
      <w:r w:rsidRPr="00E73D78">
        <w:rPr>
          <w:rFonts w:ascii="Times New Roman" w:hAnsi="Times New Roman"/>
          <w:sz w:val="28"/>
          <w:szCs w:val="28"/>
          <w:lang w:eastAsia="ru-RU"/>
        </w:rPr>
        <w:t xml:space="preserve">Водоснабжение </w:t>
      </w:r>
      <w:proofErr w:type="spellStart"/>
      <w:r w:rsidRPr="00E73D78">
        <w:rPr>
          <w:rFonts w:ascii="Times New Roman" w:hAnsi="Times New Roman"/>
          <w:sz w:val="28"/>
          <w:szCs w:val="28"/>
          <w:lang w:eastAsia="ru-RU"/>
        </w:rPr>
        <w:t>д.Полевые</w:t>
      </w:r>
      <w:proofErr w:type="spellEnd"/>
      <w:r w:rsidRPr="00E73D78">
        <w:rPr>
          <w:rFonts w:ascii="Times New Roman" w:hAnsi="Times New Roman"/>
          <w:sz w:val="28"/>
          <w:szCs w:val="28"/>
          <w:lang w:eastAsia="ru-RU"/>
        </w:rPr>
        <w:t xml:space="preserve"> </w:t>
      </w:r>
      <w:proofErr w:type="spellStart"/>
      <w:r w:rsidRPr="00E73D78">
        <w:rPr>
          <w:rFonts w:ascii="Times New Roman" w:hAnsi="Times New Roman"/>
          <w:sz w:val="28"/>
          <w:szCs w:val="28"/>
          <w:lang w:eastAsia="ru-RU"/>
        </w:rPr>
        <w:t>Инели</w:t>
      </w:r>
      <w:proofErr w:type="spellEnd"/>
      <w:r w:rsidRPr="00E73D78">
        <w:rPr>
          <w:rFonts w:ascii="Times New Roman" w:hAnsi="Times New Roman"/>
          <w:sz w:val="28"/>
          <w:szCs w:val="28"/>
          <w:lang w:eastAsia="ru-RU"/>
        </w:rPr>
        <w:t xml:space="preserve"> и Полевой Сундырь осуществляется из одной артезианской скважины, расположенной в д. Полевые </w:t>
      </w:r>
      <w:proofErr w:type="spellStart"/>
      <w:r w:rsidRPr="00E73D78">
        <w:rPr>
          <w:rFonts w:ascii="Times New Roman" w:hAnsi="Times New Roman"/>
          <w:sz w:val="28"/>
          <w:szCs w:val="28"/>
          <w:lang w:eastAsia="ru-RU"/>
        </w:rPr>
        <w:t>Инели</w:t>
      </w:r>
      <w:proofErr w:type="spellEnd"/>
      <w:r>
        <w:rPr>
          <w:rFonts w:ascii="Times New Roman" w:hAnsi="Times New Roman"/>
          <w:sz w:val="28"/>
          <w:szCs w:val="28"/>
          <w:lang w:eastAsia="ru-RU"/>
        </w:rPr>
        <w:t>.</w:t>
      </w:r>
    </w:p>
    <w:p w14:paraId="5B22C5AF" w14:textId="4AD2476B" w:rsidR="00E73D78" w:rsidRDefault="00E73D78" w:rsidP="00E02BB2">
      <w:pPr>
        <w:spacing w:after="0"/>
        <w:ind w:left="1" w:firstLine="708"/>
        <w:jc w:val="both"/>
        <w:rPr>
          <w:rFonts w:ascii="Times New Roman" w:hAnsi="Times New Roman"/>
          <w:sz w:val="28"/>
          <w:szCs w:val="28"/>
          <w:lang w:eastAsia="ru-RU"/>
        </w:rPr>
      </w:pPr>
      <w:r w:rsidRPr="00A27921">
        <w:rPr>
          <w:rFonts w:ascii="Times New Roman" w:hAnsi="Times New Roman"/>
          <w:sz w:val="28"/>
          <w:szCs w:val="28"/>
          <w:lang w:eastAsia="ru-RU"/>
        </w:rPr>
        <w:t>Схем</w:t>
      </w:r>
      <w:r>
        <w:rPr>
          <w:rFonts w:ascii="Times New Roman" w:hAnsi="Times New Roman"/>
          <w:sz w:val="28"/>
          <w:szCs w:val="28"/>
          <w:lang w:eastAsia="ru-RU"/>
        </w:rPr>
        <w:t>ы</w:t>
      </w:r>
      <w:r w:rsidRPr="00A27921">
        <w:rPr>
          <w:rFonts w:ascii="Times New Roman" w:hAnsi="Times New Roman"/>
          <w:sz w:val="28"/>
          <w:szCs w:val="28"/>
          <w:lang w:eastAsia="ru-RU"/>
        </w:rPr>
        <w:t xml:space="preserve"> расположения артезианск</w:t>
      </w:r>
      <w:r>
        <w:rPr>
          <w:rFonts w:ascii="Times New Roman" w:hAnsi="Times New Roman"/>
          <w:sz w:val="28"/>
          <w:szCs w:val="28"/>
          <w:lang w:eastAsia="ru-RU"/>
        </w:rPr>
        <w:t>их</w:t>
      </w:r>
      <w:r w:rsidRPr="00A27921">
        <w:rPr>
          <w:rFonts w:ascii="Times New Roman" w:hAnsi="Times New Roman"/>
          <w:sz w:val="28"/>
          <w:szCs w:val="28"/>
          <w:lang w:eastAsia="ru-RU"/>
        </w:rPr>
        <w:t xml:space="preserve"> скважин представлен</w:t>
      </w:r>
      <w:r>
        <w:rPr>
          <w:rFonts w:ascii="Times New Roman" w:hAnsi="Times New Roman"/>
          <w:sz w:val="28"/>
          <w:szCs w:val="28"/>
          <w:lang w:eastAsia="ru-RU"/>
        </w:rPr>
        <w:t>ы</w:t>
      </w:r>
      <w:r w:rsidRPr="00A27921">
        <w:rPr>
          <w:rFonts w:ascii="Times New Roman" w:hAnsi="Times New Roman"/>
          <w:sz w:val="28"/>
          <w:szCs w:val="28"/>
          <w:lang w:eastAsia="ru-RU"/>
        </w:rPr>
        <w:t xml:space="preserve"> на Рис. 1</w:t>
      </w:r>
      <w:r>
        <w:rPr>
          <w:rFonts w:ascii="Times New Roman" w:hAnsi="Times New Roman"/>
          <w:sz w:val="28"/>
          <w:szCs w:val="28"/>
          <w:lang w:eastAsia="ru-RU"/>
        </w:rPr>
        <w:t>.1.4</w:t>
      </w:r>
      <w:r w:rsidRPr="00A27921">
        <w:rPr>
          <w:rFonts w:ascii="Times New Roman" w:hAnsi="Times New Roman"/>
          <w:sz w:val="28"/>
          <w:szCs w:val="28"/>
          <w:lang w:eastAsia="ru-RU"/>
        </w:rPr>
        <w:t>.</w:t>
      </w:r>
      <w:r>
        <w:rPr>
          <w:rFonts w:ascii="Times New Roman" w:hAnsi="Times New Roman"/>
          <w:sz w:val="28"/>
          <w:szCs w:val="28"/>
          <w:lang w:eastAsia="ru-RU"/>
        </w:rPr>
        <w:t>1</w:t>
      </w:r>
      <w:r w:rsidR="002E431E">
        <w:rPr>
          <w:rFonts w:ascii="Times New Roman" w:hAnsi="Times New Roman"/>
          <w:sz w:val="28"/>
          <w:szCs w:val="28"/>
          <w:lang w:eastAsia="ru-RU"/>
        </w:rPr>
        <w:t>2</w:t>
      </w:r>
      <w:r>
        <w:rPr>
          <w:rFonts w:ascii="Times New Roman" w:hAnsi="Times New Roman"/>
          <w:sz w:val="28"/>
          <w:szCs w:val="28"/>
          <w:lang w:eastAsia="ru-RU"/>
        </w:rPr>
        <w:t>-1.1.4.1</w:t>
      </w:r>
      <w:r w:rsidR="002E431E">
        <w:rPr>
          <w:rFonts w:ascii="Times New Roman" w:hAnsi="Times New Roman"/>
          <w:sz w:val="28"/>
          <w:szCs w:val="28"/>
          <w:lang w:eastAsia="ru-RU"/>
        </w:rPr>
        <w:t>4</w:t>
      </w:r>
      <w:r w:rsidRPr="00A27921">
        <w:rPr>
          <w:rFonts w:ascii="Times New Roman" w:hAnsi="Times New Roman"/>
          <w:sz w:val="28"/>
          <w:szCs w:val="28"/>
          <w:lang w:eastAsia="ru-RU"/>
        </w:rPr>
        <w:t>.</w:t>
      </w:r>
    </w:p>
    <w:p w14:paraId="0976F2AF" w14:textId="77777777" w:rsidR="00486284" w:rsidRDefault="00486284" w:rsidP="00EA31A4">
      <w:pPr>
        <w:spacing w:after="0"/>
        <w:jc w:val="both"/>
        <w:rPr>
          <w:rFonts w:ascii="Times New Roman" w:hAnsi="Times New Roman"/>
          <w:sz w:val="28"/>
          <w:szCs w:val="28"/>
          <w:lang w:eastAsia="ru-RU"/>
        </w:rPr>
      </w:pPr>
    </w:p>
    <w:p w14:paraId="0BD9661F" w14:textId="0B0A0BD9" w:rsidR="00486284" w:rsidRDefault="00E73D78" w:rsidP="00E73D78">
      <w:pPr>
        <w:spacing w:after="0"/>
        <w:jc w:val="center"/>
        <w:rPr>
          <w:rFonts w:ascii="Times New Roman" w:hAnsi="Times New Roman"/>
          <w:sz w:val="28"/>
          <w:szCs w:val="28"/>
          <w:lang w:eastAsia="ru-RU"/>
        </w:rPr>
      </w:pPr>
      <w:r>
        <w:rPr>
          <w:noProof/>
          <w:lang w:eastAsia="ru-RU"/>
        </w:rPr>
        <w:lastRenderedPageBreak/>
        <w:drawing>
          <wp:inline distT="0" distB="0" distL="0" distR="0" wp14:anchorId="1B753271" wp14:editId="5549C37A">
            <wp:extent cx="3276600" cy="2269449"/>
            <wp:effectExtent l="95250" t="95250" r="95250" b="93345"/>
            <wp:docPr id="43861737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8617379" name=""/>
                    <pic:cNvPicPr/>
                  </pic:nvPicPr>
                  <pic:blipFill rotWithShape="1">
                    <a:blip r:embed="rId23"/>
                    <a:srcRect t="10889" b="14000"/>
                    <a:stretch/>
                  </pic:blipFill>
                  <pic:spPr bwMode="auto">
                    <a:xfrm>
                      <a:off x="0" y="0"/>
                      <a:ext cx="3293653" cy="2281260"/>
                    </a:xfrm>
                    <a:prstGeom prst="rect">
                      <a:avLst/>
                    </a:prstGeom>
                    <a:ln w="88900" cap="sq" cmpd="thickThin" algn="ctr">
                      <a:solidFill>
                        <a:srgbClr val="000000"/>
                      </a:solidFill>
                      <a:prstDash val="solid"/>
                      <a:miter lim="800000"/>
                      <a:headEnd type="none" w="med" len="med"/>
                      <a:tailEnd type="none" w="med" len="med"/>
                      <a:extLst>
                        <a:ext uri="{C807C97D-BFC1-408E-A445-0C87EB9F89A2}">
                          <ask:lineSketchStyleProps xmlns:ask="http://schemas.microsoft.com/office/drawing/2018/sketchyshapes"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sd="0">
                            <a:custGeom>
                              <a:avLst/>
                              <a:gdLst/>
                              <a:ahLst/>
                              <a:cxnLst/>
                              <a:rect l="0" t="0" r="0" b="0"/>
                              <a:pathLst/>
                            </a:custGeom>
                            <ask:type/>
                          </ask:lineSketchStyleProps>
                        </a:ext>
                      </a:extLst>
                    </a:ln>
                    <a:effectLst>
                      <a:innerShdw blurRad="76200">
                        <a:srgbClr val="000000"/>
                      </a:innerShdw>
                    </a:effectLst>
                    <a:extLst>
                      <a:ext uri="{53640926-AAD7-44D8-BBD7-CCE9431645EC}">
                        <a14:shadowObscured xmlns:a14="http://schemas.microsoft.com/office/drawing/2010/main"/>
                      </a:ext>
                    </a:extLst>
                  </pic:spPr>
                </pic:pic>
              </a:graphicData>
            </a:graphic>
          </wp:inline>
        </w:drawing>
      </w:r>
    </w:p>
    <w:p w14:paraId="6ED24C4F" w14:textId="36605DA6" w:rsidR="00486284" w:rsidRDefault="00E73D78" w:rsidP="00E73D78">
      <w:pPr>
        <w:spacing w:after="0"/>
        <w:jc w:val="center"/>
        <w:rPr>
          <w:rFonts w:ascii="Times New Roman" w:hAnsi="Times New Roman"/>
          <w:sz w:val="28"/>
          <w:szCs w:val="28"/>
          <w:lang w:eastAsia="ru-RU"/>
        </w:rPr>
      </w:pPr>
      <w:r w:rsidRPr="00D24004">
        <w:rPr>
          <w:rFonts w:ascii="Times New Roman" w:hAnsi="Times New Roman"/>
          <w:sz w:val="24"/>
          <w:szCs w:val="24"/>
          <w:lang w:eastAsia="ru-RU"/>
        </w:rPr>
        <w:t>Рис. 1.</w:t>
      </w:r>
      <w:r>
        <w:rPr>
          <w:rFonts w:ascii="Times New Roman" w:hAnsi="Times New Roman"/>
          <w:sz w:val="24"/>
          <w:szCs w:val="24"/>
          <w:lang w:eastAsia="ru-RU"/>
        </w:rPr>
        <w:t>1.4.1</w:t>
      </w:r>
      <w:r w:rsidR="002E431E">
        <w:rPr>
          <w:rFonts w:ascii="Times New Roman" w:hAnsi="Times New Roman"/>
          <w:sz w:val="24"/>
          <w:szCs w:val="24"/>
          <w:lang w:eastAsia="ru-RU"/>
        </w:rPr>
        <w:t>2</w:t>
      </w:r>
      <w:r w:rsidRPr="00D24004">
        <w:rPr>
          <w:rFonts w:ascii="Times New Roman" w:hAnsi="Times New Roman"/>
          <w:sz w:val="24"/>
          <w:szCs w:val="24"/>
          <w:lang w:eastAsia="ru-RU"/>
        </w:rPr>
        <w:t>.</w:t>
      </w:r>
      <w:r w:rsidRPr="00D24004">
        <w:rPr>
          <w:rFonts w:ascii="Times New Roman" w:hAnsi="Times New Roman"/>
          <w:sz w:val="24"/>
          <w:szCs w:val="24"/>
          <w:lang w:eastAsia="ru-RU"/>
        </w:rPr>
        <w:tab/>
        <w:t>Расположение артезианской скважины</w:t>
      </w:r>
      <w:r>
        <w:rPr>
          <w:rFonts w:ascii="Times New Roman" w:hAnsi="Times New Roman"/>
          <w:sz w:val="24"/>
          <w:szCs w:val="24"/>
          <w:lang w:eastAsia="ru-RU"/>
        </w:rPr>
        <w:t xml:space="preserve"> д. Степное </w:t>
      </w:r>
      <w:proofErr w:type="spellStart"/>
      <w:r>
        <w:rPr>
          <w:rFonts w:ascii="Times New Roman" w:hAnsi="Times New Roman"/>
          <w:sz w:val="24"/>
          <w:szCs w:val="24"/>
          <w:lang w:eastAsia="ru-RU"/>
        </w:rPr>
        <w:t>Яниково</w:t>
      </w:r>
      <w:proofErr w:type="spellEnd"/>
    </w:p>
    <w:p w14:paraId="18C900FC" w14:textId="77777777" w:rsidR="00486284" w:rsidRDefault="00486284" w:rsidP="00EA31A4">
      <w:pPr>
        <w:spacing w:after="0"/>
        <w:jc w:val="both"/>
        <w:rPr>
          <w:rFonts w:ascii="Times New Roman" w:hAnsi="Times New Roman"/>
          <w:sz w:val="28"/>
          <w:szCs w:val="28"/>
          <w:lang w:eastAsia="ru-RU"/>
        </w:rPr>
      </w:pPr>
    </w:p>
    <w:p w14:paraId="53DE1E5C" w14:textId="7354A8FA" w:rsidR="00486284" w:rsidRDefault="00E73D78" w:rsidP="00E73D78">
      <w:pPr>
        <w:spacing w:after="0"/>
        <w:jc w:val="center"/>
        <w:rPr>
          <w:rFonts w:ascii="Times New Roman" w:hAnsi="Times New Roman"/>
          <w:sz w:val="28"/>
          <w:szCs w:val="28"/>
          <w:lang w:eastAsia="ru-RU"/>
        </w:rPr>
      </w:pPr>
      <w:r>
        <w:rPr>
          <w:noProof/>
          <w:lang w:eastAsia="ru-RU"/>
        </w:rPr>
        <w:drawing>
          <wp:inline distT="0" distB="0" distL="0" distR="0" wp14:anchorId="11E3676C" wp14:editId="1EA6E2C7">
            <wp:extent cx="3105150" cy="2638425"/>
            <wp:effectExtent l="95250" t="95250" r="95250" b="104775"/>
            <wp:docPr id="152940571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9405716" name=""/>
                    <pic:cNvPicPr/>
                  </pic:nvPicPr>
                  <pic:blipFill>
                    <a:blip r:embed="rId24"/>
                    <a:stretch>
                      <a:fillRect/>
                    </a:stretch>
                  </pic:blipFill>
                  <pic:spPr>
                    <a:xfrm>
                      <a:off x="0" y="0"/>
                      <a:ext cx="3105150" cy="2638425"/>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14:paraId="22AC3C8B" w14:textId="4B393BCD" w:rsidR="00486284" w:rsidRDefault="00E73D78" w:rsidP="00E73D78">
      <w:pPr>
        <w:spacing w:after="0"/>
        <w:jc w:val="center"/>
        <w:rPr>
          <w:rFonts w:ascii="Times New Roman" w:hAnsi="Times New Roman"/>
          <w:sz w:val="28"/>
          <w:szCs w:val="28"/>
          <w:lang w:eastAsia="ru-RU"/>
        </w:rPr>
      </w:pPr>
      <w:r w:rsidRPr="00D24004">
        <w:rPr>
          <w:rFonts w:ascii="Times New Roman" w:hAnsi="Times New Roman"/>
          <w:sz w:val="24"/>
          <w:szCs w:val="24"/>
          <w:lang w:eastAsia="ru-RU"/>
        </w:rPr>
        <w:t>Рис. 1.</w:t>
      </w:r>
      <w:r>
        <w:rPr>
          <w:rFonts w:ascii="Times New Roman" w:hAnsi="Times New Roman"/>
          <w:sz w:val="24"/>
          <w:szCs w:val="24"/>
          <w:lang w:eastAsia="ru-RU"/>
        </w:rPr>
        <w:t>1.4.1</w:t>
      </w:r>
      <w:r w:rsidR="002E431E">
        <w:rPr>
          <w:rFonts w:ascii="Times New Roman" w:hAnsi="Times New Roman"/>
          <w:sz w:val="24"/>
          <w:szCs w:val="24"/>
          <w:lang w:eastAsia="ru-RU"/>
        </w:rPr>
        <w:t>3</w:t>
      </w:r>
      <w:r w:rsidRPr="00D24004">
        <w:rPr>
          <w:rFonts w:ascii="Times New Roman" w:hAnsi="Times New Roman"/>
          <w:sz w:val="24"/>
          <w:szCs w:val="24"/>
          <w:lang w:eastAsia="ru-RU"/>
        </w:rPr>
        <w:t>.</w:t>
      </w:r>
      <w:r w:rsidRPr="00D24004">
        <w:rPr>
          <w:rFonts w:ascii="Times New Roman" w:hAnsi="Times New Roman"/>
          <w:sz w:val="24"/>
          <w:szCs w:val="24"/>
          <w:lang w:eastAsia="ru-RU"/>
        </w:rPr>
        <w:tab/>
        <w:t>Расположение артезианской скважины</w:t>
      </w:r>
      <w:r>
        <w:rPr>
          <w:rFonts w:ascii="Times New Roman" w:hAnsi="Times New Roman"/>
          <w:sz w:val="24"/>
          <w:szCs w:val="24"/>
          <w:lang w:eastAsia="ru-RU"/>
        </w:rPr>
        <w:t xml:space="preserve"> д. Нюргечи</w:t>
      </w:r>
    </w:p>
    <w:p w14:paraId="19F09B17" w14:textId="77777777" w:rsidR="00486284" w:rsidRDefault="00486284" w:rsidP="00EA31A4">
      <w:pPr>
        <w:spacing w:after="0"/>
        <w:jc w:val="both"/>
        <w:rPr>
          <w:rFonts w:ascii="Times New Roman" w:hAnsi="Times New Roman"/>
          <w:sz w:val="28"/>
          <w:szCs w:val="28"/>
          <w:lang w:eastAsia="ru-RU"/>
        </w:rPr>
      </w:pPr>
    </w:p>
    <w:p w14:paraId="7F2AEFA5" w14:textId="0D637D57" w:rsidR="00486284" w:rsidRDefault="00E73D78" w:rsidP="00E73D78">
      <w:pPr>
        <w:spacing w:after="0"/>
        <w:jc w:val="center"/>
        <w:rPr>
          <w:rFonts w:ascii="Times New Roman" w:hAnsi="Times New Roman"/>
          <w:sz w:val="28"/>
          <w:szCs w:val="28"/>
          <w:lang w:eastAsia="ru-RU"/>
        </w:rPr>
      </w:pPr>
      <w:r>
        <w:rPr>
          <w:noProof/>
          <w:lang w:eastAsia="ru-RU"/>
        </w:rPr>
        <w:drawing>
          <wp:inline distT="0" distB="0" distL="0" distR="0" wp14:anchorId="3CCC36DE" wp14:editId="437B8E42">
            <wp:extent cx="3371850" cy="2718945"/>
            <wp:effectExtent l="95250" t="95250" r="95250" b="100965"/>
            <wp:docPr id="208022657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0226576" name=""/>
                    <pic:cNvPicPr/>
                  </pic:nvPicPr>
                  <pic:blipFill>
                    <a:blip r:embed="rId25"/>
                    <a:stretch>
                      <a:fillRect/>
                    </a:stretch>
                  </pic:blipFill>
                  <pic:spPr>
                    <a:xfrm>
                      <a:off x="0" y="0"/>
                      <a:ext cx="3374354" cy="2720964"/>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14:paraId="6D46994A" w14:textId="47B264C0" w:rsidR="00486284" w:rsidRDefault="00E73D78" w:rsidP="00E73D78">
      <w:pPr>
        <w:spacing w:after="0"/>
        <w:jc w:val="center"/>
        <w:rPr>
          <w:rFonts w:ascii="Times New Roman" w:hAnsi="Times New Roman"/>
          <w:sz w:val="28"/>
          <w:szCs w:val="28"/>
          <w:lang w:eastAsia="ru-RU"/>
        </w:rPr>
      </w:pPr>
      <w:r w:rsidRPr="00D24004">
        <w:rPr>
          <w:rFonts w:ascii="Times New Roman" w:hAnsi="Times New Roman"/>
          <w:sz w:val="24"/>
          <w:szCs w:val="24"/>
          <w:lang w:eastAsia="ru-RU"/>
        </w:rPr>
        <w:t>Рис. 1.</w:t>
      </w:r>
      <w:r>
        <w:rPr>
          <w:rFonts w:ascii="Times New Roman" w:hAnsi="Times New Roman"/>
          <w:sz w:val="24"/>
          <w:szCs w:val="24"/>
          <w:lang w:eastAsia="ru-RU"/>
        </w:rPr>
        <w:t>1.4.1</w:t>
      </w:r>
      <w:r w:rsidR="002E431E">
        <w:rPr>
          <w:rFonts w:ascii="Times New Roman" w:hAnsi="Times New Roman"/>
          <w:sz w:val="24"/>
          <w:szCs w:val="24"/>
          <w:lang w:eastAsia="ru-RU"/>
        </w:rPr>
        <w:t>4</w:t>
      </w:r>
      <w:r w:rsidRPr="00D24004">
        <w:rPr>
          <w:rFonts w:ascii="Times New Roman" w:hAnsi="Times New Roman"/>
          <w:sz w:val="24"/>
          <w:szCs w:val="24"/>
          <w:lang w:eastAsia="ru-RU"/>
        </w:rPr>
        <w:t>.</w:t>
      </w:r>
      <w:r w:rsidRPr="00D24004">
        <w:rPr>
          <w:rFonts w:ascii="Times New Roman" w:hAnsi="Times New Roman"/>
          <w:sz w:val="24"/>
          <w:szCs w:val="24"/>
          <w:lang w:eastAsia="ru-RU"/>
        </w:rPr>
        <w:tab/>
        <w:t>Расположение артезианской скважины</w:t>
      </w:r>
      <w:r>
        <w:rPr>
          <w:rFonts w:ascii="Times New Roman" w:hAnsi="Times New Roman"/>
          <w:sz w:val="24"/>
          <w:szCs w:val="24"/>
          <w:lang w:eastAsia="ru-RU"/>
        </w:rPr>
        <w:t xml:space="preserve"> д. Полевые </w:t>
      </w:r>
      <w:proofErr w:type="spellStart"/>
      <w:r>
        <w:rPr>
          <w:rFonts w:ascii="Times New Roman" w:hAnsi="Times New Roman"/>
          <w:sz w:val="24"/>
          <w:szCs w:val="24"/>
          <w:lang w:eastAsia="ru-RU"/>
        </w:rPr>
        <w:t>Инели</w:t>
      </w:r>
      <w:proofErr w:type="spellEnd"/>
    </w:p>
    <w:p w14:paraId="08AD42CA" w14:textId="77777777" w:rsidR="00C62456" w:rsidRDefault="00C62456" w:rsidP="00EC5C7D">
      <w:pPr>
        <w:spacing w:after="0"/>
        <w:ind w:firstLine="709"/>
        <w:jc w:val="both"/>
        <w:rPr>
          <w:rFonts w:ascii="Times New Roman" w:hAnsi="Times New Roman"/>
          <w:sz w:val="28"/>
          <w:szCs w:val="28"/>
          <w:lang w:eastAsia="ru-RU"/>
        </w:rPr>
      </w:pPr>
    </w:p>
    <w:p w14:paraId="39DF5BA4" w14:textId="10D9A575" w:rsidR="00486284" w:rsidRDefault="00EC5C7D" w:rsidP="00EC5C7D">
      <w:pPr>
        <w:spacing w:after="0"/>
        <w:ind w:firstLine="709"/>
        <w:jc w:val="both"/>
        <w:rPr>
          <w:rFonts w:ascii="Times New Roman" w:hAnsi="Times New Roman"/>
          <w:sz w:val="28"/>
          <w:szCs w:val="28"/>
          <w:lang w:eastAsia="ru-RU"/>
        </w:rPr>
      </w:pPr>
      <w:r w:rsidRPr="00EC5C7D">
        <w:rPr>
          <w:rFonts w:ascii="Times New Roman" w:hAnsi="Times New Roman"/>
          <w:sz w:val="28"/>
          <w:szCs w:val="28"/>
          <w:lang w:eastAsia="ru-RU"/>
        </w:rPr>
        <w:t>Водоснабжение д.</w:t>
      </w:r>
      <w:r>
        <w:rPr>
          <w:rFonts w:ascii="Times New Roman" w:hAnsi="Times New Roman"/>
          <w:sz w:val="28"/>
          <w:szCs w:val="28"/>
          <w:lang w:eastAsia="ru-RU"/>
        </w:rPr>
        <w:t xml:space="preserve"> </w:t>
      </w:r>
      <w:proofErr w:type="spellStart"/>
      <w:r w:rsidRPr="00EC5C7D">
        <w:rPr>
          <w:rFonts w:ascii="Times New Roman" w:hAnsi="Times New Roman"/>
          <w:sz w:val="28"/>
          <w:szCs w:val="28"/>
          <w:lang w:eastAsia="ru-RU"/>
        </w:rPr>
        <w:t>Урмаево</w:t>
      </w:r>
      <w:proofErr w:type="spellEnd"/>
      <w:r w:rsidRPr="00EC5C7D">
        <w:rPr>
          <w:rFonts w:ascii="Times New Roman" w:hAnsi="Times New Roman"/>
          <w:sz w:val="28"/>
          <w:szCs w:val="28"/>
          <w:lang w:eastAsia="ru-RU"/>
        </w:rPr>
        <w:t xml:space="preserve"> осуществляется из </w:t>
      </w:r>
      <w:r>
        <w:rPr>
          <w:rFonts w:ascii="Times New Roman" w:hAnsi="Times New Roman"/>
          <w:sz w:val="28"/>
          <w:szCs w:val="28"/>
          <w:lang w:eastAsia="ru-RU"/>
        </w:rPr>
        <w:t>трех</w:t>
      </w:r>
      <w:r w:rsidRPr="00EC5C7D">
        <w:rPr>
          <w:rFonts w:ascii="Times New Roman" w:hAnsi="Times New Roman"/>
          <w:sz w:val="28"/>
          <w:szCs w:val="28"/>
          <w:lang w:eastAsia="ru-RU"/>
        </w:rPr>
        <w:t xml:space="preserve"> артезианск</w:t>
      </w:r>
      <w:r>
        <w:rPr>
          <w:rFonts w:ascii="Times New Roman" w:hAnsi="Times New Roman"/>
          <w:sz w:val="28"/>
          <w:szCs w:val="28"/>
          <w:lang w:eastAsia="ru-RU"/>
        </w:rPr>
        <w:t>их</w:t>
      </w:r>
      <w:r w:rsidRPr="00EC5C7D">
        <w:rPr>
          <w:rFonts w:ascii="Times New Roman" w:hAnsi="Times New Roman"/>
          <w:sz w:val="28"/>
          <w:szCs w:val="28"/>
          <w:lang w:eastAsia="ru-RU"/>
        </w:rPr>
        <w:t xml:space="preserve"> скважин находящи</w:t>
      </w:r>
      <w:r>
        <w:rPr>
          <w:rFonts w:ascii="Times New Roman" w:hAnsi="Times New Roman"/>
          <w:sz w:val="28"/>
          <w:szCs w:val="28"/>
          <w:lang w:eastAsia="ru-RU"/>
        </w:rPr>
        <w:t>х</w:t>
      </w:r>
      <w:r w:rsidRPr="00EC5C7D">
        <w:rPr>
          <w:rFonts w:ascii="Times New Roman" w:hAnsi="Times New Roman"/>
          <w:sz w:val="28"/>
          <w:szCs w:val="28"/>
          <w:lang w:eastAsia="ru-RU"/>
        </w:rPr>
        <w:t>ся в д.</w:t>
      </w:r>
      <w:r>
        <w:rPr>
          <w:rFonts w:ascii="Times New Roman" w:hAnsi="Times New Roman"/>
          <w:sz w:val="28"/>
          <w:szCs w:val="28"/>
          <w:lang w:eastAsia="ru-RU"/>
        </w:rPr>
        <w:t xml:space="preserve"> </w:t>
      </w:r>
      <w:proofErr w:type="spellStart"/>
      <w:r w:rsidRPr="00EC5C7D">
        <w:rPr>
          <w:rFonts w:ascii="Times New Roman" w:hAnsi="Times New Roman"/>
          <w:sz w:val="28"/>
          <w:szCs w:val="28"/>
          <w:lang w:eastAsia="ru-RU"/>
        </w:rPr>
        <w:t>Урмаево</w:t>
      </w:r>
      <w:proofErr w:type="spellEnd"/>
      <w:r w:rsidR="00864AA9">
        <w:rPr>
          <w:rFonts w:ascii="Times New Roman" w:hAnsi="Times New Roman"/>
          <w:sz w:val="28"/>
          <w:szCs w:val="28"/>
          <w:lang w:eastAsia="ru-RU"/>
        </w:rPr>
        <w:t>:</w:t>
      </w:r>
    </w:p>
    <w:p w14:paraId="23F3DBDB" w14:textId="4D2D0D12" w:rsidR="00864AA9" w:rsidRDefault="00864AA9" w:rsidP="00EC5C7D">
      <w:pPr>
        <w:spacing w:after="0"/>
        <w:ind w:firstLine="709"/>
        <w:jc w:val="both"/>
        <w:rPr>
          <w:rFonts w:ascii="Times New Roman" w:hAnsi="Times New Roman"/>
          <w:sz w:val="28"/>
          <w:szCs w:val="28"/>
          <w:lang w:eastAsia="ru-RU"/>
        </w:rPr>
      </w:pPr>
      <w:r>
        <w:rPr>
          <w:rFonts w:ascii="Times New Roman" w:hAnsi="Times New Roman"/>
          <w:sz w:val="28"/>
          <w:szCs w:val="28"/>
          <w:lang w:eastAsia="ru-RU"/>
        </w:rPr>
        <w:t xml:space="preserve">Арт. скважина №1 - </w:t>
      </w:r>
      <w:r w:rsidRPr="00864AA9">
        <w:rPr>
          <w:rFonts w:ascii="Times New Roman" w:hAnsi="Times New Roman"/>
          <w:sz w:val="28"/>
          <w:szCs w:val="28"/>
          <w:lang w:eastAsia="ru-RU"/>
        </w:rPr>
        <w:t>ул. Советская, д. 1а</w:t>
      </w:r>
      <w:r>
        <w:rPr>
          <w:rFonts w:ascii="Times New Roman" w:hAnsi="Times New Roman"/>
          <w:sz w:val="28"/>
          <w:szCs w:val="28"/>
          <w:lang w:eastAsia="ru-RU"/>
        </w:rPr>
        <w:t>;</w:t>
      </w:r>
    </w:p>
    <w:p w14:paraId="4D6481B1" w14:textId="1A533B93" w:rsidR="00864AA9" w:rsidRDefault="00864AA9" w:rsidP="00EC5C7D">
      <w:pPr>
        <w:spacing w:after="0"/>
        <w:ind w:firstLine="709"/>
        <w:jc w:val="both"/>
        <w:rPr>
          <w:rFonts w:ascii="Times New Roman" w:hAnsi="Times New Roman"/>
          <w:sz w:val="28"/>
          <w:szCs w:val="28"/>
          <w:lang w:eastAsia="ru-RU"/>
        </w:rPr>
      </w:pPr>
      <w:r>
        <w:rPr>
          <w:rFonts w:ascii="Times New Roman" w:hAnsi="Times New Roman"/>
          <w:sz w:val="28"/>
          <w:szCs w:val="28"/>
          <w:lang w:eastAsia="ru-RU"/>
        </w:rPr>
        <w:t xml:space="preserve">Арт. скважина №2 - </w:t>
      </w:r>
      <w:r w:rsidRPr="00864AA9">
        <w:rPr>
          <w:rFonts w:ascii="Times New Roman" w:hAnsi="Times New Roman"/>
          <w:sz w:val="28"/>
          <w:szCs w:val="28"/>
          <w:lang w:eastAsia="ru-RU"/>
        </w:rPr>
        <w:t>ул. Школьная, д. 3</w:t>
      </w:r>
      <w:r>
        <w:rPr>
          <w:rFonts w:ascii="Times New Roman" w:hAnsi="Times New Roman"/>
          <w:sz w:val="28"/>
          <w:szCs w:val="28"/>
          <w:lang w:eastAsia="ru-RU"/>
        </w:rPr>
        <w:t>;</w:t>
      </w:r>
    </w:p>
    <w:p w14:paraId="4392346A" w14:textId="10312678" w:rsidR="00864AA9" w:rsidRDefault="00864AA9" w:rsidP="00EC5C7D">
      <w:pPr>
        <w:spacing w:after="0"/>
        <w:ind w:firstLine="709"/>
        <w:jc w:val="both"/>
        <w:rPr>
          <w:rFonts w:ascii="Times New Roman" w:hAnsi="Times New Roman"/>
          <w:sz w:val="28"/>
          <w:szCs w:val="28"/>
          <w:lang w:eastAsia="ru-RU"/>
        </w:rPr>
      </w:pPr>
      <w:r>
        <w:rPr>
          <w:rFonts w:ascii="Times New Roman" w:hAnsi="Times New Roman"/>
          <w:sz w:val="28"/>
          <w:szCs w:val="28"/>
          <w:lang w:eastAsia="ru-RU"/>
        </w:rPr>
        <w:t xml:space="preserve">Арт. скважина №3 - </w:t>
      </w:r>
      <w:r w:rsidRPr="00864AA9">
        <w:rPr>
          <w:rFonts w:ascii="Times New Roman" w:hAnsi="Times New Roman"/>
          <w:sz w:val="28"/>
          <w:szCs w:val="28"/>
          <w:lang w:eastAsia="ru-RU"/>
        </w:rPr>
        <w:t>ул. Мира</w:t>
      </w:r>
      <w:r>
        <w:rPr>
          <w:rFonts w:ascii="Times New Roman" w:hAnsi="Times New Roman"/>
          <w:sz w:val="28"/>
          <w:szCs w:val="28"/>
          <w:lang w:eastAsia="ru-RU"/>
        </w:rPr>
        <w:t>.</w:t>
      </w:r>
    </w:p>
    <w:p w14:paraId="2EAB63E1" w14:textId="054CBDE6" w:rsidR="00EC5C7D" w:rsidRDefault="00EC5C7D" w:rsidP="00EC5C7D">
      <w:pPr>
        <w:spacing w:after="0"/>
        <w:ind w:firstLine="709"/>
        <w:jc w:val="both"/>
        <w:rPr>
          <w:rFonts w:ascii="Times New Roman" w:hAnsi="Times New Roman"/>
          <w:sz w:val="28"/>
          <w:szCs w:val="28"/>
          <w:lang w:eastAsia="ru-RU"/>
        </w:rPr>
      </w:pPr>
      <w:r w:rsidRPr="00EC5C7D">
        <w:rPr>
          <w:rFonts w:ascii="Times New Roman" w:hAnsi="Times New Roman"/>
          <w:sz w:val="28"/>
          <w:szCs w:val="28"/>
          <w:lang w:eastAsia="ru-RU"/>
        </w:rPr>
        <w:t>Скважин</w:t>
      </w:r>
      <w:r>
        <w:rPr>
          <w:rFonts w:ascii="Times New Roman" w:hAnsi="Times New Roman"/>
          <w:sz w:val="28"/>
          <w:szCs w:val="28"/>
          <w:lang w:eastAsia="ru-RU"/>
        </w:rPr>
        <w:t>ы</w:t>
      </w:r>
      <w:r w:rsidRPr="00EC5C7D">
        <w:rPr>
          <w:rFonts w:ascii="Times New Roman" w:hAnsi="Times New Roman"/>
          <w:sz w:val="28"/>
          <w:szCs w:val="28"/>
          <w:lang w:eastAsia="ru-RU"/>
        </w:rPr>
        <w:t xml:space="preserve"> обеспечен</w:t>
      </w:r>
      <w:r>
        <w:rPr>
          <w:rFonts w:ascii="Times New Roman" w:hAnsi="Times New Roman"/>
          <w:sz w:val="28"/>
          <w:szCs w:val="28"/>
          <w:lang w:eastAsia="ru-RU"/>
        </w:rPr>
        <w:t>ы</w:t>
      </w:r>
      <w:r w:rsidRPr="00EC5C7D">
        <w:rPr>
          <w:rFonts w:ascii="Times New Roman" w:hAnsi="Times New Roman"/>
          <w:sz w:val="28"/>
          <w:szCs w:val="28"/>
          <w:lang w:eastAsia="ru-RU"/>
        </w:rPr>
        <w:t xml:space="preserve"> зоной санитарной охраны первого пояса, размер которой составляет 30м. Согласно </w:t>
      </w:r>
      <w:r w:rsidR="00E63B82">
        <w:rPr>
          <w:rFonts w:ascii="Times New Roman" w:hAnsi="Times New Roman"/>
          <w:sz w:val="28"/>
          <w:szCs w:val="28"/>
          <w:lang w:eastAsia="ru-RU"/>
        </w:rPr>
        <w:t>«</w:t>
      </w:r>
      <w:r w:rsidRPr="00EC5C7D">
        <w:rPr>
          <w:rFonts w:ascii="Times New Roman" w:hAnsi="Times New Roman"/>
          <w:sz w:val="28"/>
          <w:szCs w:val="28"/>
          <w:lang w:eastAsia="ru-RU"/>
        </w:rPr>
        <w:t>СП 31.13330.20</w:t>
      </w:r>
      <w:r>
        <w:rPr>
          <w:rFonts w:ascii="Times New Roman" w:hAnsi="Times New Roman"/>
          <w:sz w:val="28"/>
          <w:szCs w:val="28"/>
          <w:lang w:eastAsia="ru-RU"/>
        </w:rPr>
        <w:t>21</w:t>
      </w:r>
      <w:r w:rsidRPr="00EC5C7D">
        <w:rPr>
          <w:rFonts w:ascii="Times New Roman" w:hAnsi="Times New Roman"/>
          <w:sz w:val="28"/>
          <w:szCs w:val="28"/>
          <w:lang w:eastAsia="ru-RU"/>
        </w:rPr>
        <w:t>. Свод правил. Водоснабжение. Наружные сети и сооружения. Актуализированная редакция СНИП 2.04.02.-84*</w:t>
      </w:r>
      <w:r w:rsidR="00E63B82">
        <w:rPr>
          <w:rFonts w:ascii="Times New Roman" w:hAnsi="Times New Roman"/>
          <w:sz w:val="28"/>
          <w:szCs w:val="28"/>
          <w:lang w:eastAsia="ru-RU"/>
        </w:rPr>
        <w:t>»</w:t>
      </w:r>
      <w:r>
        <w:rPr>
          <w:rFonts w:ascii="Times New Roman" w:hAnsi="Times New Roman"/>
          <w:sz w:val="28"/>
          <w:szCs w:val="28"/>
          <w:lang w:eastAsia="ru-RU"/>
        </w:rPr>
        <w:t>.</w:t>
      </w:r>
    </w:p>
    <w:p w14:paraId="5B9CED10" w14:textId="42D4AD1D" w:rsidR="00EC5C7D" w:rsidRDefault="00746031" w:rsidP="00746031">
      <w:pPr>
        <w:spacing w:after="0"/>
        <w:ind w:firstLine="709"/>
        <w:jc w:val="both"/>
        <w:rPr>
          <w:rFonts w:ascii="Times New Roman" w:hAnsi="Times New Roman"/>
          <w:sz w:val="28"/>
          <w:szCs w:val="28"/>
          <w:lang w:eastAsia="ru-RU"/>
        </w:rPr>
      </w:pPr>
      <w:r w:rsidRPr="00A27921">
        <w:rPr>
          <w:rFonts w:ascii="Times New Roman" w:hAnsi="Times New Roman"/>
          <w:sz w:val="28"/>
          <w:szCs w:val="28"/>
          <w:lang w:eastAsia="ru-RU"/>
        </w:rPr>
        <w:t>Схема расположения артезианск</w:t>
      </w:r>
      <w:r>
        <w:rPr>
          <w:rFonts w:ascii="Times New Roman" w:hAnsi="Times New Roman"/>
          <w:sz w:val="28"/>
          <w:szCs w:val="28"/>
          <w:lang w:eastAsia="ru-RU"/>
        </w:rPr>
        <w:t>их</w:t>
      </w:r>
      <w:r w:rsidRPr="00A27921">
        <w:rPr>
          <w:rFonts w:ascii="Times New Roman" w:hAnsi="Times New Roman"/>
          <w:sz w:val="28"/>
          <w:szCs w:val="28"/>
          <w:lang w:eastAsia="ru-RU"/>
        </w:rPr>
        <w:t xml:space="preserve"> скважин </w:t>
      </w:r>
      <w:r>
        <w:rPr>
          <w:rFonts w:ascii="Times New Roman" w:hAnsi="Times New Roman"/>
          <w:sz w:val="28"/>
          <w:szCs w:val="28"/>
          <w:lang w:eastAsia="ru-RU"/>
        </w:rPr>
        <w:t>деревни</w:t>
      </w:r>
      <w:r w:rsidRPr="00A27921">
        <w:rPr>
          <w:rFonts w:ascii="Times New Roman" w:hAnsi="Times New Roman"/>
          <w:sz w:val="28"/>
          <w:szCs w:val="28"/>
          <w:lang w:eastAsia="ru-RU"/>
        </w:rPr>
        <w:t xml:space="preserve"> представлен</w:t>
      </w:r>
      <w:r>
        <w:rPr>
          <w:rFonts w:ascii="Times New Roman" w:hAnsi="Times New Roman"/>
          <w:sz w:val="28"/>
          <w:szCs w:val="28"/>
          <w:lang w:eastAsia="ru-RU"/>
        </w:rPr>
        <w:t>ы</w:t>
      </w:r>
      <w:r w:rsidRPr="00A27921">
        <w:rPr>
          <w:rFonts w:ascii="Times New Roman" w:hAnsi="Times New Roman"/>
          <w:sz w:val="28"/>
          <w:szCs w:val="28"/>
          <w:lang w:eastAsia="ru-RU"/>
        </w:rPr>
        <w:t xml:space="preserve"> на Рис. 1</w:t>
      </w:r>
      <w:r>
        <w:rPr>
          <w:rFonts w:ascii="Times New Roman" w:hAnsi="Times New Roman"/>
          <w:sz w:val="28"/>
          <w:szCs w:val="28"/>
          <w:lang w:eastAsia="ru-RU"/>
        </w:rPr>
        <w:t>.1.4</w:t>
      </w:r>
      <w:r w:rsidRPr="00A27921">
        <w:rPr>
          <w:rFonts w:ascii="Times New Roman" w:hAnsi="Times New Roman"/>
          <w:sz w:val="28"/>
          <w:szCs w:val="28"/>
          <w:lang w:eastAsia="ru-RU"/>
        </w:rPr>
        <w:t>.</w:t>
      </w:r>
      <w:r>
        <w:rPr>
          <w:rFonts w:ascii="Times New Roman" w:hAnsi="Times New Roman"/>
          <w:sz w:val="28"/>
          <w:szCs w:val="28"/>
          <w:lang w:eastAsia="ru-RU"/>
        </w:rPr>
        <w:t>1</w:t>
      </w:r>
      <w:r w:rsidR="002E431E">
        <w:rPr>
          <w:rFonts w:ascii="Times New Roman" w:hAnsi="Times New Roman"/>
          <w:sz w:val="28"/>
          <w:szCs w:val="28"/>
          <w:lang w:eastAsia="ru-RU"/>
        </w:rPr>
        <w:t>5</w:t>
      </w:r>
    </w:p>
    <w:p w14:paraId="5257EC63" w14:textId="12915AC5" w:rsidR="00EC5C7D" w:rsidRDefault="00965A25" w:rsidP="00746031">
      <w:pPr>
        <w:spacing w:after="0"/>
        <w:jc w:val="center"/>
        <w:rPr>
          <w:rFonts w:ascii="Times New Roman" w:hAnsi="Times New Roman"/>
          <w:sz w:val="28"/>
          <w:szCs w:val="28"/>
          <w:lang w:eastAsia="ru-RU"/>
        </w:rPr>
      </w:pPr>
      <w:r>
        <w:rPr>
          <w:noProof/>
          <w:lang w:eastAsia="ru-RU"/>
        </w:rPr>
        <w:drawing>
          <wp:inline distT="0" distB="0" distL="0" distR="0" wp14:anchorId="6D53E412" wp14:editId="5D21409A">
            <wp:extent cx="3159457" cy="3239107"/>
            <wp:effectExtent l="95250" t="95250" r="98425" b="95250"/>
            <wp:docPr id="147926927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9269277" name=""/>
                    <pic:cNvPicPr/>
                  </pic:nvPicPr>
                  <pic:blipFill>
                    <a:blip r:embed="rId26"/>
                    <a:stretch>
                      <a:fillRect/>
                    </a:stretch>
                  </pic:blipFill>
                  <pic:spPr>
                    <a:xfrm>
                      <a:off x="0" y="0"/>
                      <a:ext cx="3175999" cy="3256066"/>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14:paraId="3530873B" w14:textId="4147A3F0" w:rsidR="00EC5C7D" w:rsidRDefault="00746031" w:rsidP="00746031">
      <w:pPr>
        <w:spacing w:after="0"/>
        <w:jc w:val="center"/>
        <w:rPr>
          <w:rFonts w:ascii="Times New Roman" w:hAnsi="Times New Roman"/>
          <w:sz w:val="28"/>
          <w:szCs w:val="28"/>
          <w:lang w:eastAsia="ru-RU"/>
        </w:rPr>
      </w:pPr>
      <w:r w:rsidRPr="00D24004">
        <w:rPr>
          <w:rFonts w:ascii="Times New Roman" w:hAnsi="Times New Roman"/>
          <w:sz w:val="24"/>
          <w:szCs w:val="24"/>
          <w:lang w:eastAsia="ru-RU"/>
        </w:rPr>
        <w:t>Рис. 1.</w:t>
      </w:r>
      <w:r>
        <w:rPr>
          <w:rFonts w:ascii="Times New Roman" w:hAnsi="Times New Roman"/>
          <w:sz w:val="24"/>
          <w:szCs w:val="24"/>
          <w:lang w:eastAsia="ru-RU"/>
        </w:rPr>
        <w:t>1.4.1</w:t>
      </w:r>
      <w:r w:rsidR="002E431E">
        <w:rPr>
          <w:rFonts w:ascii="Times New Roman" w:hAnsi="Times New Roman"/>
          <w:sz w:val="24"/>
          <w:szCs w:val="24"/>
          <w:lang w:eastAsia="ru-RU"/>
        </w:rPr>
        <w:t>5</w:t>
      </w:r>
      <w:r w:rsidR="00B9552A">
        <w:rPr>
          <w:rFonts w:ascii="Times New Roman" w:hAnsi="Times New Roman"/>
          <w:sz w:val="24"/>
          <w:szCs w:val="24"/>
          <w:lang w:eastAsia="ru-RU"/>
        </w:rPr>
        <w:t xml:space="preserve"> </w:t>
      </w:r>
      <w:r w:rsidRPr="00D24004">
        <w:rPr>
          <w:rFonts w:ascii="Times New Roman" w:hAnsi="Times New Roman"/>
          <w:sz w:val="24"/>
          <w:szCs w:val="24"/>
          <w:lang w:eastAsia="ru-RU"/>
        </w:rPr>
        <w:tab/>
        <w:t>Расположение артезианск</w:t>
      </w:r>
      <w:r>
        <w:rPr>
          <w:rFonts w:ascii="Times New Roman" w:hAnsi="Times New Roman"/>
          <w:sz w:val="24"/>
          <w:szCs w:val="24"/>
          <w:lang w:eastAsia="ru-RU"/>
        </w:rPr>
        <w:t>их</w:t>
      </w:r>
      <w:r w:rsidRPr="00D24004">
        <w:rPr>
          <w:rFonts w:ascii="Times New Roman" w:hAnsi="Times New Roman"/>
          <w:sz w:val="24"/>
          <w:szCs w:val="24"/>
          <w:lang w:eastAsia="ru-RU"/>
        </w:rPr>
        <w:t xml:space="preserve"> скважин</w:t>
      </w:r>
      <w:r>
        <w:rPr>
          <w:rFonts w:ascii="Times New Roman" w:hAnsi="Times New Roman"/>
          <w:sz w:val="24"/>
          <w:szCs w:val="24"/>
          <w:lang w:eastAsia="ru-RU"/>
        </w:rPr>
        <w:t xml:space="preserve"> д. </w:t>
      </w:r>
      <w:proofErr w:type="spellStart"/>
      <w:r>
        <w:rPr>
          <w:rFonts w:ascii="Times New Roman" w:hAnsi="Times New Roman"/>
          <w:sz w:val="24"/>
          <w:szCs w:val="24"/>
          <w:lang w:eastAsia="ru-RU"/>
        </w:rPr>
        <w:t>Урмаево</w:t>
      </w:r>
      <w:proofErr w:type="spellEnd"/>
    </w:p>
    <w:p w14:paraId="52D4CA49" w14:textId="77777777" w:rsidR="00B9552A" w:rsidRDefault="00B9552A" w:rsidP="00B9552A">
      <w:pPr>
        <w:spacing w:after="0"/>
        <w:ind w:firstLine="709"/>
        <w:jc w:val="both"/>
        <w:rPr>
          <w:rFonts w:ascii="Times New Roman" w:hAnsi="Times New Roman"/>
          <w:sz w:val="28"/>
          <w:szCs w:val="28"/>
          <w:lang w:eastAsia="ru-RU"/>
        </w:rPr>
      </w:pPr>
    </w:p>
    <w:p w14:paraId="7AAA5399" w14:textId="1B86F273" w:rsidR="00EC5C7D" w:rsidRDefault="00B9552A" w:rsidP="00B9552A">
      <w:pPr>
        <w:spacing w:after="0"/>
        <w:ind w:firstLine="709"/>
        <w:jc w:val="both"/>
        <w:rPr>
          <w:rFonts w:ascii="Times New Roman" w:hAnsi="Times New Roman"/>
          <w:sz w:val="28"/>
          <w:szCs w:val="28"/>
          <w:lang w:eastAsia="ru-RU"/>
        </w:rPr>
      </w:pPr>
      <w:r w:rsidRPr="00B9552A">
        <w:rPr>
          <w:rFonts w:ascii="Times New Roman" w:hAnsi="Times New Roman"/>
          <w:sz w:val="28"/>
          <w:szCs w:val="28"/>
          <w:lang w:eastAsia="ru-RU"/>
        </w:rPr>
        <w:t>Водоснабжение с. Чурачики осуществляется из одной артезианской скважины</w:t>
      </w:r>
      <w:r>
        <w:rPr>
          <w:rFonts w:ascii="Times New Roman" w:hAnsi="Times New Roman"/>
          <w:sz w:val="28"/>
          <w:szCs w:val="28"/>
          <w:lang w:eastAsia="ru-RU"/>
        </w:rPr>
        <w:t>, по ул. Полевая</w:t>
      </w:r>
      <w:r w:rsidR="00C83DAF">
        <w:rPr>
          <w:rFonts w:ascii="Times New Roman" w:hAnsi="Times New Roman"/>
          <w:sz w:val="28"/>
          <w:szCs w:val="28"/>
          <w:lang w:eastAsia="ru-RU"/>
        </w:rPr>
        <w:t xml:space="preserve">. Арт. скважина обеспечивает водой часть жителей с. Чурачики. </w:t>
      </w:r>
      <w:r w:rsidR="00C83DAF" w:rsidRPr="00C83DAF">
        <w:rPr>
          <w:rFonts w:ascii="Times New Roman" w:hAnsi="Times New Roman"/>
          <w:sz w:val="28"/>
          <w:szCs w:val="28"/>
          <w:lang w:eastAsia="ru-RU"/>
        </w:rPr>
        <w:t xml:space="preserve">Скважина обеспечена зоной санитарной охраны первого пояса, размер которой составляет 30м. Согласно </w:t>
      </w:r>
      <w:r w:rsidR="00E63B82">
        <w:rPr>
          <w:rFonts w:ascii="Times New Roman" w:hAnsi="Times New Roman"/>
          <w:sz w:val="28"/>
          <w:szCs w:val="28"/>
          <w:lang w:eastAsia="ru-RU"/>
        </w:rPr>
        <w:t>«</w:t>
      </w:r>
      <w:r w:rsidR="00C83DAF" w:rsidRPr="00C83DAF">
        <w:rPr>
          <w:rFonts w:ascii="Times New Roman" w:hAnsi="Times New Roman"/>
          <w:sz w:val="28"/>
          <w:szCs w:val="28"/>
          <w:lang w:eastAsia="ru-RU"/>
        </w:rPr>
        <w:t>СП 31.13330.20</w:t>
      </w:r>
      <w:r w:rsidR="00C83DAF">
        <w:rPr>
          <w:rFonts w:ascii="Times New Roman" w:hAnsi="Times New Roman"/>
          <w:sz w:val="28"/>
          <w:szCs w:val="28"/>
          <w:lang w:eastAsia="ru-RU"/>
        </w:rPr>
        <w:t>21</w:t>
      </w:r>
      <w:r w:rsidR="00C83DAF" w:rsidRPr="00C83DAF">
        <w:rPr>
          <w:rFonts w:ascii="Times New Roman" w:hAnsi="Times New Roman"/>
          <w:sz w:val="28"/>
          <w:szCs w:val="28"/>
          <w:lang w:eastAsia="ru-RU"/>
        </w:rPr>
        <w:t>. Свод правил. Водоснабжение. Наружные сети и сооружения. Актуализированная редакция СНИП 2.04.02.-84*</w:t>
      </w:r>
      <w:r w:rsidR="00E63B82">
        <w:rPr>
          <w:rFonts w:ascii="Times New Roman" w:hAnsi="Times New Roman"/>
          <w:sz w:val="28"/>
          <w:szCs w:val="28"/>
          <w:lang w:eastAsia="ru-RU"/>
        </w:rPr>
        <w:t>»</w:t>
      </w:r>
    </w:p>
    <w:p w14:paraId="57F52AE3" w14:textId="6FBE72D0" w:rsidR="00C83DAF" w:rsidRDefault="00C83DAF" w:rsidP="00B9552A">
      <w:pPr>
        <w:spacing w:after="0"/>
        <w:ind w:firstLine="709"/>
        <w:jc w:val="both"/>
        <w:rPr>
          <w:rFonts w:ascii="Times New Roman" w:hAnsi="Times New Roman"/>
          <w:sz w:val="28"/>
          <w:szCs w:val="28"/>
          <w:lang w:eastAsia="ru-RU"/>
        </w:rPr>
      </w:pPr>
      <w:r w:rsidRPr="00A27921">
        <w:rPr>
          <w:rFonts w:ascii="Times New Roman" w:hAnsi="Times New Roman"/>
          <w:sz w:val="28"/>
          <w:szCs w:val="28"/>
          <w:lang w:eastAsia="ru-RU"/>
        </w:rPr>
        <w:t>Схема расположения артезианск</w:t>
      </w:r>
      <w:r>
        <w:rPr>
          <w:rFonts w:ascii="Times New Roman" w:hAnsi="Times New Roman"/>
          <w:sz w:val="28"/>
          <w:szCs w:val="28"/>
          <w:lang w:eastAsia="ru-RU"/>
        </w:rPr>
        <w:t>о</w:t>
      </w:r>
      <w:r w:rsidR="00573AC3">
        <w:rPr>
          <w:rFonts w:ascii="Times New Roman" w:hAnsi="Times New Roman"/>
          <w:sz w:val="28"/>
          <w:szCs w:val="28"/>
          <w:lang w:eastAsia="ru-RU"/>
        </w:rPr>
        <w:t>й</w:t>
      </w:r>
      <w:r w:rsidRPr="00A27921">
        <w:rPr>
          <w:rFonts w:ascii="Times New Roman" w:hAnsi="Times New Roman"/>
          <w:sz w:val="28"/>
          <w:szCs w:val="28"/>
          <w:lang w:eastAsia="ru-RU"/>
        </w:rPr>
        <w:t xml:space="preserve"> скважин</w:t>
      </w:r>
      <w:r>
        <w:rPr>
          <w:rFonts w:ascii="Times New Roman" w:hAnsi="Times New Roman"/>
          <w:sz w:val="28"/>
          <w:szCs w:val="28"/>
          <w:lang w:eastAsia="ru-RU"/>
        </w:rPr>
        <w:t>ы</w:t>
      </w:r>
      <w:r w:rsidRPr="00A27921">
        <w:rPr>
          <w:rFonts w:ascii="Times New Roman" w:hAnsi="Times New Roman"/>
          <w:sz w:val="28"/>
          <w:szCs w:val="28"/>
          <w:lang w:eastAsia="ru-RU"/>
        </w:rPr>
        <w:t xml:space="preserve"> </w:t>
      </w:r>
      <w:r>
        <w:rPr>
          <w:rFonts w:ascii="Times New Roman" w:hAnsi="Times New Roman"/>
          <w:sz w:val="28"/>
          <w:szCs w:val="28"/>
          <w:lang w:eastAsia="ru-RU"/>
        </w:rPr>
        <w:t>села</w:t>
      </w:r>
      <w:r w:rsidRPr="00A27921">
        <w:rPr>
          <w:rFonts w:ascii="Times New Roman" w:hAnsi="Times New Roman"/>
          <w:sz w:val="28"/>
          <w:szCs w:val="28"/>
          <w:lang w:eastAsia="ru-RU"/>
        </w:rPr>
        <w:t xml:space="preserve"> представлен</w:t>
      </w:r>
      <w:r>
        <w:rPr>
          <w:rFonts w:ascii="Times New Roman" w:hAnsi="Times New Roman"/>
          <w:sz w:val="28"/>
          <w:szCs w:val="28"/>
          <w:lang w:eastAsia="ru-RU"/>
        </w:rPr>
        <w:t>а</w:t>
      </w:r>
      <w:r w:rsidRPr="00A27921">
        <w:rPr>
          <w:rFonts w:ascii="Times New Roman" w:hAnsi="Times New Roman"/>
          <w:sz w:val="28"/>
          <w:szCs w:val="28"/>
          <w:lang w:eastAsia="ru-RU"/>
        </w:rPr>
        <w:t xml:space="preserve"> на Рис. 1</w:t>
      </w:r>
      <w:r>
        <w:rPr>
          <w:rFonts w:ascii="Times New Roman" w:hAnsi="Times New Roman"/>
          <w:sz w:val="28"/>
          <w:szCs w:val="28"/>
          <w:lang w:eastAsia="ru-RU"/>
        </w:rPr>
        <w:t>.1.4</w:t>
      </w:r>
      <w:r w:rsidRPr="00A27921">
        <w:rPr>
          <w:rFonts w:ascii="Times New Roman" w:hAnsi="Times New Roman"/>
          <w:sz w:val="28"/>
          <w:szCs w:val="28"/>
          <w:lang w:eastAsia="ru-RU"/>
        </w:rPr>
        <w:t>.</w:t>
      </w:r>
      <w:r>
        <w:rPr>
          <w:rFonts w:ascii="Times New Roman" w:hAnsi="Times New Roman"/>
          <w:sz w:val="28"/>
          <w:szCs w:val="28"/>
          <w:lang w:eastAsia="ru-RU"/>
        </w:rPr>
        <w:t>1</w:t>
      </w:r>
      <w:r w:rsidR="002E431E">
        <w:rPr>
          <w:rFonts w:ascii="Times New Roman" w:hAnsi="Times New Roman"/>
          <w:sz w:val="28"/>
          <w:szCs w:val="28"/>
          <w:lang w:eastAsia="ru-RU"/>
        </w:rPr>
        <w:t>6</w:t>
      </w:r>
    </w:p>
    <w:p w14:paraId="3C663ED5" w14:textId="19374A2B" w:rsidR="00C83DAF" w:rsidRDefault="00C83DAF" w:rsidP="00C83DAF">
      <w:pPr>
        <w:spacing w:after="0"/>
        <w:jc w:val="center"/>
        <w:rPr>
          <w:rFonts w:ascii="Times New Roman" w:hAnsi="Times New Roman"/>
          <w:sz w:val="28"/>
          <w:szCs w:val="28"/>
          <w:lang w:eastAsia="ru-RU"/>
        </w:rPr>
      </w:pPr>
      <w:r>
        <w:rPr>
          <w:noProof/>
          <w:lang w:eastAsia="ru-RU"/>
        </w:rPr>
        <w:lastRenderedPageBreak/>
        <w:drawing>
          <wp:inline distT="0" distB="0" distL="0" distR="0" wp14:anchorId="79250239" wp14:editId="36F5D905">
            <wp:extent cx="3724275" cy="1902619"/>
            <wp:effectExtent l="95250" t="95250" r="85725" b="97790"/>
            <wp:docPr id="8540156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401562" name=""/>
                    <pic:cNvPicPr/>
                  </pic:nvPicPr>
                  <pic:blipFill>
                    <a:blip r:embed="rId27"/>
                    <a:stretch>
                      <a:fillRect/>
                    </a:stretch>
                  </pic:blipFill>
                  <pic:spPr>
                    <a:xfrm>
                      <a:off x="0" y="0"/>
                      <a:ext cx="3744017" cy="1912705"/>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14:paraId="4703C4CD" w14:textId="6C8B9A7C" w:rsidR="00EC5C7D" w:rsidRDefault="00C83DAF" w:rsidP="00C83DAF">
      <w:pPr>
        <w:spacing w:after="0"/>
        <w:jc w:val="center"/>
        <w:rPr>
          <w:rFonts w:ascii="Times New Roman" w:hAnsi="Times New Roman"/>
          <w:sz w:val="28"/>
          <w:szCs w:val="28"/>
          <w:lang w:eastAsia="ru-RU"/>
        </w:rPr>
      </w:pPr>
      <w:r w:rsidRPr="00D24004">
        <w:rPr>
          <w:rFonts w:ascii="Times New Roman" w:hAnsi="Times New Roman"/>
          <w:sz w:val="24"/>
          <w:szCs w:val="24"/>
          <w:lang w:eastAsia="ru-RU"/>
        </w:rPr>
        <w:t>Рис. 1.</w:t>
      </w:r>
      <w:r>
        <w:rPr>
          <w:rFonts w:ascii="Times New Roman" w:hAnsi="Times New Roman"/>
          <w:sz w:val="24"/>
          <w:szCs w:val="24"/>
          <w:lang w:eastAsia="ru-RU"/>
        </w:rPr>
        <w:t>1.4.1</w:t>
      </w:r>
      <w:r w:rsidR="002E431E">
        <w:rPr>
          <w:rFonts w:ascii="Times New Roman" w:hAnsi="Times New Roman"/>
          <w:sz w:val="24"/>
          <w:szCs w:val="24"/>
          <w:lang w:eastAsia="ru-RU"/>
        </w:rPr>
        <w:t>6</w:t>
      </w:r>
      <w:r>
        <w:rPr>
          <w:rFonts w:ascii="Times New Roman" w:hAnsi="Times New Roman"/>
          <w:sz w:val="24"/>
          <w:szCs w:val="24"/>
          <w:lang w:eastAsia="ru-RU"/>
        </w:rPr>
        <w:t xml:space="preserve"> </w:t>
      </w:r>
      <w:r w:rsidRPr="00D24004">
        <w:rPr>
          <w:rFonts w:ascii="Times New Roman" w:hAnsi="Times New Roman"/>
          <w:sz w:val="24"/>
          <w:szCs w:val="24"/>
          <w:lang w:eastAsia="ru-RU"/>
        </w:rPr>
        <w:tab/>
        <w:t>Расположение артезианск</w:t>
      </w:r>
      <w:r>
        <w:rPr>
          <w:rFonts w:ascii="Times New Roman" w:hAnsi="Times New Roman"/>
          <w:sz w:val="24"/>
          <w:szCs w:val="24"/>
          <w:lang w:eastAsia="ru-RU"/>
        </w:rPr>
        <w:t>ой</w:t>
      </w:r>
      <w:r w:rsidRPr="00D24004">
        <w:rPr>
          <w:rFonts w:ascii="Times New Roman" w:hAnsi="Times New Roman"/>
          <w:sz w:val="24"/>
          <w:szCs w:val="24"/>
          <w:lang w:eastAsia="ru-RU"/>
        </w:rPr>
        <w:t xml:space="preserve"> скважин</w:t>
      </w:r>
      <w:r>
        <w:rPr>
          <w:rFonts w:ascii="Times New Roman" w:hAnsi="Times New Roman"/>
          <w:sz w:val="24"/>
          <w:szCs w:val="24"/>
          <w:lang w:eastAsia="ru-RU"/>
        </w:rPr>
        <w:t>ы с Чурачики</w:t>
      </w:r>
    </w:p>
    <w:p w14:paraId="0BAEC941" w14:textId="77777777" w:rsidR="00D2120A" w:rsidRDefault="00D2120A" w:rsidP="00D2120A">
      <w:pPr>
        <w:spacing w:after="0"/>
        <w:jc w:val="both"/>
        <w:rPr>
          <w:rFonts w:ascii="Times New Roman" w:hAnsi="Times New Roman"/>
          <w:sz w:val="28"/>
          <w:szCs w:val="28"/>
          <w:lang w:eastAsia="ru-RU"/>
        </w:rPr>
      </w:pPr>
    </w:p>
    <w:p w14:paraId="3A161C25" w14:textId="7D9A8475" w:rsidR="00EC5C7D" w:rsidRDefault="00D2120A" w:rsidP="00D2120A">
      <w:pPr>
        <w:spacing w:after="0"/>
        <w:ind w:firstLine="709"/>
        <w:jc w:val="both"/>
        <w:rPr>
          <w:rFonts w:ascii="Times New Roman" w:hAnsi="Times New Roman"/>
          <w:sz w:val="28"/>
          <w:szCs w:val="28"/>
          <w:lang w:eastAsia="ru-RU"/>
        </w:rPr>
      </w:pPr>
      <w:r w:rsidRPr="00B9552A">
        <w:rPr>
          <w:rFonts w:ascii="Times New Roman" w:hAnsi="Times New Roman"/>
          <w:sz w:val="28"/>
          <w:szCs w:val="28"/>
          <w:lang w:eastAsia="ru-RU"/>
        </w:rPr>
        <w:t xml:space="preserve">Водоснабжение с. </w:t>
      </w:r>
      <w:r>
        <w:rPr>
          <w:rFonts w:ascii="Times New Roman" w:hAnsi="Times New Roman"/>
          <w:sz w:val="28"/>
          <w:szCs w:val="28"/>
          <w:lang w:eastAsia="ru-RU"/>
        </w:rPr>
        <w:t>Чичканы</w:t>
      </w:r>
      <w:r w:rsidRPr="00D2120A">
        <w:rPr>
          <w:rFonts w:ascii="Times New Roman" w:hAnsi="Times New Roman"/>
          <w:sz w:val="28"/>
          <w:szCs w:val="28"/>
          <w:lang w:eastAsia="ru-RU"/>
        </w:rPr>
        <w:t xml:space="preserve"> </w:t>
      </w:r>
      <w:r w:rsidRPr="00B9552A">
        <w:rPr>
          <w:rFonts w:ascii="Times New Roman" w:hAnsi="Times New Roman"/>
          <w:sz w:val="28"/>
          <w:szCs w:val="28"/>
          <w:lang w:eastAsia="ru-RU"/>
        </w:rPr>
        <w:t xml:space="preserve">осуществляется из </w:t>
      </w:r>
      <w:r w:rsidR="00C15A2C">
        <w:rPr>
          <w:rFonts w:ascii="Times New Roman" w:hAnsi="Times New Roman"/>
          <w:sz w:val="28"/>
          <w:szCs w:val="28"/>
          <w:lang w:eastAsia="ru-RU"/>
        </w:rPr>
        <w:t>двух</w:t>
      </w:r>
      <w:r w:rsidRPr="00B9552A">
        <w:rPr>
          <w:rFonts w:ascii="Times New Roman" w:hAnsi="Times New Roman"/>
          <w:sz w:val="28"/>
          <w:szCs w:val="28"/>
          <w:lang w:eastAsia="ru-RU"/>
        </w:rPr>
        <w:t xml:space="preserve"> артезианск</w:t>
      </w:r>
      <w:r w:rsidR="00C15A2C">
        <w:rPr>
          <w:rFonts w:ascii="Times New Roman" w:hAnsi="Times New Roman"/>
          <w:sz w:val="28"/>
          <w:szCs w:val="28"/>
          <w:lang w:eastAsia="ru-RU"/>
        </w:rPr>
        <w:t>их</w:t>
      </w:r>
      <w:r w:rsidRPr="00B9552A">
        <w:rPr>
          <w:rFonts w:ascii="Times New Roman" w:hAnsi="Times New Roman"/>
          <w:sz w:val="28"/>
          <w:szCs w:val="28"/>
          <w:lang w:eastAsia="ru-RU"/>
        </w:rPr>
        <w:t xml:space="preserve"> скважин</w:t>
      </w:r>
      <w:r>
        <w:rPr>
          <w:rFonts w:ascii="Times New Roman" w:hAnsi="Times New Roman"/>
          <w:sz w:val="28"/>
          <w:szCs w:val="28"/>
          <w:lang w:eastAsia="ru-RU"/>
        </w:rPr>
        <w:t>, по ул. Баумана.</w:t>
      </w:r>
    </w:p>
    <w:p w14:paraId="7D594DFF" w14:textId="7A8C731C" w:rsidR="00EC5C7D" w:rsidRDefault="00573AC3" w:rsidP="00C15A2C">
      <w:pPr>
        <w:spacing w:after="0"/>
        <w:ind w:firstLine="709"/>
        <w:jc w:val="both"/>
        <w:rPr>
          <w:rFonts w:ascii="Times New Roman" w:hAnsi="Times New Roman"/>
          <w:sz w:val="28"/>
          <w:szCs w:val="28"/>
          <w:lang w:eastAsia="ru-RU"/>
        </w:rPr>
      </w:pPr>
      <w:r w:rsidRPr="00A27921">
        <w:rPr>
          <w:rFonts w:ascii="Times New Roman" w:hAnsi="Times New Roman"/>
          <w:sz w:val="28"/>
          <w:szCs w:val="28"/>
          <w:lang w:eastAsia="ru-RU"/>
        </w:rPr>
        <w:t>Схема расположения артезианск</w:t>
      </w:r>
      <w:r>
        <w:rPr>
          <w:rFonts w:ascii="Times New Roman" w:hAnsi="Times New Roman"/>
          <w:sz w:val="28"/>
          <w:szCs w:val="28"/>
          <w:lang w:eastAsia="ru-RU"/>
        </w:rPr>
        <w:t>ой</w:t>
      </w:r>
      <w:r w:rsidRPr="00A27921">
        <w:rPr>
          <w:rFonts w:ascii="Times New Roman" w:hAnsi="Times New Roman"/>
          <w:sz w:val="28"/>
          <w:szCs w:val="28"/>
          <w:lang w:eastAsia="ru-RU"/>
        </w:rPr>
        <w:t xml:space="preserve"> скважин</w:t>
      </w:r>
      <w:r>
        <w:rPr>
          <w:rFonts w:ascii="Times New Roman" w:hAnsi="Times New Roman"/>
          <w:sz w:val="28"/>
          <w:szCs w:val="28"/>
          <w:lang w:eastAsia="ru-RU"/>
        </w:rPr>
        <w:t>ы</w:t>
      </w:r>
      <w:r w:rsidR="00C15A2C">
        <w:rPr>
          <w:rFonts w:ascii="Times New Roman" w:hAnsi="Times New Roman"/>
          <w:sz w:val="28"/>
          <w:szCs w:val="28"/>
          <w:lang w:eastAsia="ru-RU"/>
        </w:rPr>
        <w:t xml:space="preserve"> </w:t>
      </w:r>
      <w:r>
        <w:rPr>
          <w:rFonts w:ascii="Times New Roman" w:hAnsi="Times New Roman"/>
          <w:sz w:val="28"/>
          <w:szCs w:val="28"/>
          <w:lang w:eastAsia="ru-RU"/>
        </w:rPr>
        <w:t>села</w:t>
      </w:r>
      <w:r w:rsidR="00C15A2C">
        <w:rPr>
          <w:rFonts w:ascii="Times New Roman" w:hAnsi="Times New Roman"/>
          <w:sz w:val="28"/>
          <w:szCs w:val="28"/>
          <w:lang w:eastAsia="ru-RU"/>
        </w:rPr>
        <w:t>,</w:t>
      </w:r>
      <w:r w:rsidRPr="00A27921">
        <w:rPr>
          <w:rFonts w:ascii="Times New Roman" w:hAnsi="Times New Roman"/>
          <w:sz w:val="28"/>
          <w:szCs w:val="28"/>
          <w:lang w:eastAsia="ru-RU"/>
        </w:rPr>
        <w:t xml:space="preserve"> </w:t>
      </w:r>
      <w:r w:rsidR="00C15A2C" w:rsidRPr="00C15A2C">
        <w:rPr>
          <w:rFonts w:ascii="Times New Roman" w:hAnsi="Times New Roman"/>
          <w:sz w:val="28"/>
          <w:szCs w:val="28"/>
          <w:lang w:eastAsia="ru-RU"/>
        </w:rPr>
        <w:t xml:space="preserve">дебет 7,2 </w:t>
      </w:r>
      <w:r w:rsidR="00E62725">
        <w:rPr>
          <w:rFonts w:ascii="Times New Roman" w:hAnsi="Times New Roman"/>
          <w:sz w:val="28"/>
          <w:szCs w:val="28"/>
          <w:lang w:eastAsia="ru-RU"/>
        </w:rPr>
        <w:t>м</w:t>
      </w:r>
      <w:r w:rsidR="00E62725">
        <w:rPr>
          <w:rFonts w:ascii="Times New Roman" w:hAnsi="Times New Roman"/>
          <w:sz w:val="28"/>
          <w:szCs w:val="28"/>
          <w:vertAlign w:val="superscript"/>
          <w:lang w:eastAsia="ru-RU"/>
        </w:rPr>
        <w:t>3</w:t>
      </w:r>
      <w:r w:rsidR="00E62725">
        <w:rPr>
          <w:rFonts w:ascii="Times New Roman" w:hAnsi="Times New Roman"/>
          <w:sz w:val="28"/>
          <w:szCs w:val="28"/>
          <w:lang w:eastAsia="ru-RU"/>
        </w:rPr>
        <w:t>/час</w:t>
      </w:r>
      <w:r w:rsidR="00C15A2C" w:rsidRPr="00C15A2C">
        <w:rPr>
          <w:rFonts w:ascii="Times New Roman" w:hAnsi="Times New Roman"/>
          <w:sz w:val="28"/>
          <w:szCs w:val="28"/>
          <w:lang w:eastAsia="ru-RU"/>
        </w:rPr>
        <w:t>, глубина 110 м</w:t>
      </w:r>
      <w:r w:rsidR="00C15A2C">
        <w:rPr>
          <w:rFonts w:ascii="Times New Roman" w:hAnsi="Times New Roman"/>
          <w:sz w:val="28"/>
          <w:szCs w:val="28"/>
          <w:lang w:eastAsia="ru-RU"/>
        </w:rPr>
        <w:t>,</w:t>
      </w:r>
      <w:r w:rsidR="00C15A2C" w:rsidRPr="00A27921">
        <w:rPr>
          <w:rFonts w:ascii="Times New Roman" w:hAnsi="Times New Roman"/>
          <w:sz w:val="28"/>
          <w:szCs w:val="28"/>
          <w:lang w:eastAsia="ru-RU"/>
        </w:rPr>
        <w:t xml:space="preserve"> </w:t>
      </w:r>
      <w:r w:rsidRPr="00A27921">
        <w:rPr>
          <w:rFonts w:ascii="Times New Roman" w:hAnsi="Times New Roman"/>
          <w:sz w:val="28"/>
          <w:szCs w:val="28"/>
          <w:lang w:eastAsia="ru-RU"/>
        </w:rPr>
        <w:t>представлен</w:t>
      </w:r>
      <w:r>
        <w:rPr>
          <w:rFonts w:ascii="Times New Roman" w:hAnsi="Times New Roman"/>
          <w:sz w:val="28"/>
          <w:szCs w:val="28"/>
          <w:lang w:eastAsia="ru-RU"/>
        </w:rPr>
        <w:t>а</w:t>
      </w:r>
      <w:r w:rsidRPr="00A27921">
        <w:rPr>
          <w:rFonts w:ascii="Times New Roman" w:hAnsi="Times New Roman"/>
          <w:sz w:val="28"/>
          <w:szCs w:val="28"/>
          <w:lang w:eastAsia="ru-RU"/>
        </w:rPr>
        <w:t xml:space="preserve"> на Рис. 1</w:t>
      </w:r>
      <w:r>
        <w:rPr>
          <w:rFonts w:ascii="Times New Roman" w:hAnsi="Times New Roman"/>
          <w:sz w:val="28"/>
          <w:szCs w:val="28"/>
          <w:lang w:eastAsia="ru-RU"/>
        </w:rPr>
        <w:t>.1.4</w:t>
      </w:r>
      <w:r w:rsidRPr="00A27921">
        <w:rPr>
          <w:rFonts w:ascii="Times New Roman" w:hAnsi="Times New Roman"/>
          <w:sz w:val="28"/>
          <w:szCs w:val="28"/>
          <w:lang w:eastAsia="ru-RU"/>
        </w:rPr>
        <w:t>.</w:t>
      </w:r>
      <w:r>
        <w:rPr>
          <w:rFonts w:ascii="Times New Roman" w:hAnsi="Times New Roman"/>
          <w:sz w:val="28"/>
          <w:szCs w:val="28"/>
          <w:lang w:eastAsia="ru-RU"/>
        </w:rPr>
        <w:t>1</w:t>
      </w:r>
      <w:r w:rsidR="002E431E">
        <w:rPr>
          <w:rFonts w:ascii="Times New Roman" w:hAnsi="Times New Roman"/>
          <w:sz w:val="28"/>
          <w:szCs w:val="28"/>
          <w:lang w:eastAsia="ru-RU"/>
        </w:rPr>
        <w:t>7</w:t>
      </w:r>
      <w:r w:rsidR="00E62725">
        <w:rPr>
          <w:rFonts w:ascii="Times New Roman" w:hAnsi="Times New Roman"/>
          <w:sz w:val="28"/>
          <w:szCs w:val="28"/>
          <w:lang w:eastAsia="ru-RU"/>
        </w:rPr>
        <w:t>.1</w:t>
      </w:r>
    </w:p>
    <w:p w14:paraId="646B89B6" w14:textId="13B34B01" w:rsidR="00EC5C7D" w:rsidRDefault="00573AC3" w:rsidP="00573AC3">
      <w:pPr>
        <w:spacing w:after="0"/>
        <w:jc w:val="center"/>
        <w:rPr>
          <w:rFonts w:ascii="Times New Roman" w:hAnsi="Times New Roman"/>
          <w:sz w:val="28"/>
          <w:szCs w:val="28"/>
          <w:lang w:eastAsia="ru-RU"/>
        </w:rPr>
      </w:pPr>
      <w:r>
        <w:rPr>
          <w:noProof/>
          <w:lang w:eastAsia="ru-RU"/>
        </w:rPr>
        <w:drawing>
          <wp:inline distT="0" distB="0" distL="0" distR="0" wp14:anchorId="6051311D" wp14:editId="5878EBE0">
            <wp:extent cx="4029075" cy="2843063"/>
            <wp:effectExtent l="95250" t="95250" r="85725" b="90805"/>
            <wp:docPr id="108514751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5147515" name=""/>
                    <pic:cNvPicPr/>
                  </pic:nvPicPr>
                  <pic:blipFill>
                    <a:blip r:embed="rId28"/>
                    <a:stretch>
                      <a:fillRect/>
                    </a:stretch>
                  </pic:blipFill>
                  <pic:spPr>
                    <a:xfrm>
                      <a:off x="0" y="0"/>
                      <a:ext cx="4032492" cy="2845474"/>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14:paraId="3E014E1E" w14:textId="26ABDD19" w:rsidR="00486284" w:rsidRDefault="00573AC3" w:rsidP="00573AC3">
      <w:pPr>
        <w:spacing w:after="0"/>
        <w:jc w:val="center"/>
        <w:rPr>
          <w:rFonts w:ascii="Times New Roman" w:hAnsi="Times New Roman"/>
          <w:sz w:val="28"/>
          <w:szCs w:val="28"/>
          <w:lang w:eastAsia="ru-RU"/>
        </w:rPr>
      </w:pPr>
      <w:r w:rsidRPr="00D24004">
        <w:rPr>
          <w:rFonts w:ascii="Times New Roman" w:hAnsi="Times New Roman"/>
          <w:sz w:val="24"/>
          <w:szCs w:val="24"/>
          <w:lang w:eastAsia="ru-RU"/>
        </w:rPr>
        <w:t>Рис. 1.</w:t>
      </w:r>
      <w:r>
        <w:rPr>
          <w:rFonts w:ascii="Times New Roman" w:hAnsi="Times New Roman"/>
          <w:sz w:val="24"/>
          <w:szCs w:val="24"/>
          <w:lang w:eastAsia="ru-RU"/>
        </w:rPr>
        <w:t>1.4.1</w:t>
      </w:r>
      <w:r w:rsidR="002E431E">
        <w:rPr>
          <w:rFonts w:ascii="Times New Roman" w:hAnsi="Times New Roman"/>
          <w:sz w:val="24"/>
          <w:szCs w:val="24"/>
          <w:lang w:eastAsia="ru-RU"/>
        </w:rPr>
        <w:t>7</w:t>
      </w:r>
      <w:r w:rsidR="00E87207">
        <w:rPr>
          <w:rFonts w:ascii="Times New Roman" w:hAnsi="Times New Roman"/>
          <w:sz w:val="24"/>
          <w:szCs w:val="24"/>
          <w:lang w:eastAsia="ru-RU"/>
        </w:rPr>
        <w:t>.1</w:t>
      </w:r>
      <w:r>
        <w:rPr>
          <w:rFonts w:ascii="Times New Roman" w:hAnsi="Times New Roman"/>
          <w:sz w:val="24"/>
          <w:szCs w:val="24"/>
          <w:lang w:eastAsia="ru-RU"/>
        </w:rPr>
        <w:t xml:space="preserve"> </w:t>
      </w:r>
      <w:r w:rsidRPr="00D24004">
        <w:rPr>
          <w:rFonts w:ascii="Times New Roman" w:hAnsi="Times New Roman"/>
          <w:sz w:val="24"/>
          <w:szCs w:val="24"/>
          <w:lang w:eastAsia="ru-RU"/>
        </w:rPr>
        <w:tab/>
        <w:t>Расположение артезианск</w:t>
      </w:r>
      <w:r>
        <w:rPr>
          <w:rFonts w:ascii="Times New Roman" w:hAnsi="Times New Roman"/>
          <w:sz w:val="24"/>
          <w:szCs w:val="24"/>
          <w:lang w:eastAsia="ru-RU"/>
        </w:rPr>
        <w:t>ой</w:t>
      </w:r>
      <w:r w:rsidRPr="00D24004">
        <w:rPr>
          <w:rFonts w:ascii="Times New Roman" w:hAnsi="Times New Roman"/>
          <w:sz w:val="24"/>
          <w:szCs w:val="24"/>
          <w:lang w:eastAsia="ru-RU"/>
        </w:rPr>
        <w:t xml:space="preserve"> скважин</w:t>
      </w:r>
      <w:r>
        <w:rPr>
          <w:rFonts w:ascii="Times New Roman" w:hAnsi="Times New Roman"/>
          <w:sz w:val="24"/>
          <w:szCs w:val="24"/>
          <w:lang w:eastAsia="ru-RU"/>
        </w:rPr>
        <w:t>ы с Чичканы</w:t>
      </w:r>
    </w:p>
    <w:p w14:paraId="32143E73" w14:textId="77777777" w:rsidR="005C4E0D" w:rsidRDefault="005C4E0D" w:rsidP="005C4E0D">
      <w:pPr>
        <w:spacing w:after="0"/>
        <w:jc w:val="both"/>
        <w:rPr>
          <w:rFonts w:ascii="Times New Roman" w:hAnsi="Times New Roman"/>
          <w:sz w:val="28"/>
          <w:szCs w:val="28"/>
          <w:lang w:eastAsia="ru-RU"/>
        </w:rPr>
      </w:pPr>
    </w:p>
    <w:p w14:paraId="3F6656F8" w14:textId="55564C70" w:rsidR="00E62725" w:rsidRDefault="00E62725" w:rsidP="00E62725">
      <w:pPr>
        <w:spacing w:after="0"/>
        <w:ind w:firstLine="709"/>
        <w:jc w:val="both"/>
        <w:rPr>
          <w:rFonts w:ascii="Times New Roman" w:hAnsi="Times New Roman"/>
          <w:sz w:val="28"/>
          <w:szCs w:val="28"/>
          <w:lang w:eastAsia="ru-RU"/>
        </w:rPr>
      </w:pPr>
      <w:r w:rsidRPr="00A27921">
        <w:rPr>
          <w:rFonts w:ascii="Times New Roman" w:hAnsi="Times New Roman"/>
          <w:sz w:val="28"/>
          <w:szCs w:val="28"/>
          <w:lang w:eastAsia="ru-RU"/>
        </w:rPr>
        <w:t>Схема расположения артезианск</w:t>
      </w:r>
      <w:r>
        <w:rPr>
          <w:rFonts w:ascii="Times New Roman" w:hAnsi="Times New Roman"/>
          <w:sz w:val="28"/>
          <w:szCs w:val="28"/>
          <w:lang w:eastAsia="ru-RU"/>
        </w:rPr>
        <w:t>ой</w:t>
      </w:r>
      <w:r w:rsidRPr="00A27921">
        <w:rPr>
          <w:rFonts w:ascii="Times New Roman" w:hAnsi="Times New Roman"/>
          <w:sz w:val="28"/>
          <w:szCs w:val="28"/>
          <w:lang w:eastAsia="ru-RU"/>
        </w:rPr>
        <w:t xml:space="preserve"> скважин</w:t>
      </w:r>
      <w:r>
        <w:rPr>
          <w:rFonts w:ascii="Times New Roman" w:hAnsi="Times New Roman"/>
          <w:sz w:val="28"/>
          <w:szCs w:val="28"/>
          <w:lang w:eastAsia="ru-RU"/>
        </w:rPr>
        <w:t>ы села,</w:t>
      </w:r>
      <w:r w:rsidRPr="00A27921">
        <w:rPr>
          <w:rFonts w:ascii="Times New Roman" w:hAnsi="Times New Roman"/>
          <w:sz w:val="28"/>
          <w:szCs w:val="28"/>
          <w:lang w:eastAsia="ru-RU"/>
        </w:rPr>
        <w:t xml:space="preserve"> </w:t>
      </w:r>
      <w:r w:rsidRPr="00C15A2C">
        <w:rPr>
          <w:rFonts w:ascii="Times New Roman" w:hAnsi="Times New Roman"/>
          <w:sz w:val="28"/>
          <w:szCs w:val="28"/>
          <w:lang w:eastAsia="ru-RU"/>
        </w:rPr>
        <w:t>дебет 7,2</w:t>
      </w:r>
      <w:r>
        <w:rPr>
          <w:rFonts w:ascii="Times New Roman" w:hAnsi="Times New Roman"/>
          <w:sz w:val="28"/>
          <w:szCs w:val="28"/>
          <w:lang w:eastAsia="ru-RU"/>
        </w:rPr>
        <w:t xml:space="preserve"> м</w:t>
      </w:r>
      <w:r>
        <w:rPr>
          <w:rFonts w:ascii="Times New Roman" w:hAnsi="Times New Roman"/>
          <w:sz w:val="28"/>
          <w:szCs w:val="28"/>
          <w:vertAlign w:val="superscript"/>
          <w:lang w:eastAsia="ru-RU"/>
        </w:rPr>
        <w:t>3</w:t>
      </w:r>
      <w:r>
        <w:rPr>
          <w:rFonts w:ascii="Times New Roman" w:hAnsi="Times New Roman"/>
          <w:sz w:val="28"/>
          <w:szCs w:val="28"/>
          <w:lang w:eastAsia="ru-RU"/>
        </w:rPr>
        <w:t>/час</w:t>
      </w:r>
      <w:r w:rsidRPr="00C15A2C">
        <w:rPr>
          <w:rFonts w:ascii="Times New Roman" w:hAnsi="Times New Roman"/>
          <w:sz w:val="28"/>
          <w:szCs w:val="28"/>
          <w:lang w:eastAsia="ru-RU"/>
        </w:rPr>
        <w:t xml:space="preserve">, глубина </w:t>
      </w:r>
      <w:r>
        <w:rPr>
          <w:rFonts w:ascii="Times New Roman" w:hAnsi="Times New Roman"/>
          <w:sz w:val="28"/>
          <w:szCs w:val="28"/>
          <w:lang w:eastAsia="ru-RU"/>
        </w:rPr>
        <w:t>94</w:t>
      </w:r>
      <w:r w:rsidRPr="00C15A2C">
        <w:rPr>
          <w:rFonts w:ascii="Times New Roman" w:hAnsi="Times New Roman"/>
          <w:sz w:val="28"/>
          <w:szCs w:val="28"/>
          <w:lang w:eastAsia="ru-RU"/>
        </w:rPr>
        <w:t xml:space="preserve"> м</w:t>
      </w:r>
      <w:r>
        <w:rPr>
          <w:rFonts w:ascii="Times New Roman" w:hAnsi="Times New Roman"/>
          <w:sz w:val="28"/>
          <w:szCs w:val="28"/>
          <w:lang w:eastAsia="ru-RU"/>
        </w:rPr>
        <w:t>,</w:t>
      </w:r>
      <w:r w:rsidRPr="00A27921">
        <w:rPr>
          <w:rFonts w:ascii="Times New Roman" w:hAnsi="Times New Roman"/>
          <w:sz w:val="28"/>
          <w:szCs w:val="28"/>
          <w:lang w:eastAsia="ru-RU"/>
        </w:rPr>
        <w:t xml:space="preserve"> представлен</w:t>
      </w:r>
      <w:r>
        <w:rPr>
          <w:rFonts w:ascii="Times New Roman" w:hAnsi="Times New Roman"/>
          <w:sz w:val="28"/>
          <w:szCs w:val="28"/>
          <w:lang w:eastAsia="ru-RU"/>
        </w:rPr>
        <w:t>а</w:t>
      </w:r>
      <w:r w:rsidRPr="00A27921">
        <w:rPr>
          <w:rFonts w:ascii="Times New Roman" w:hAnsi="Times New Roman"/>
          <w:sz w:val="28"/>
          <w:szCs w:val="28"/>
          <w:lang w:eastAsia="ru-RU"/>
        </w:rPr>
        <w:t xml:space="preserve"> на Рис. 1</w:t>
      </w:r>
      <w:r>
        <w:rPr>
          <w:rFonts w:ascii="Times New Roman" w:hAnsi="Times New Roman"/>
          <w:sz w:val="28"/>
          <w:szCs w:val="28"/>
          <w:lang w:eastAsia="ru-RU"/>
        </w:rPr>
        <w:t>.1.4</w:t>
      </w:r>
      <w:r w:rsidRPr="00A27921">
        <w:rPr>
          <w:rFonts w:ascii="Times New Roman" w:hAnsi="Times New Roman"/>
          <w:sz w:val="28"/>
          <w:szCs w:val="28"/>
          <w:lang w:eastAsia="ru-RU"/>
        </w:rPr>
        <w:t>.</w:t>
      </w:r>
      <w:r>
        <w:rPr>
          <w:rFonts w:ascii="Times New Roman" w:hAnsi="Times New Roman"/>
          <w:sz w:val="28"/>
          <w:szCs w:val="28"/>
          <w:lang w:eastAsia="ru-RU"/>
        </w:rPr>
        <w:t>17.2.</w:t>
      </w:r>
    </w:p>
    <w:p w14:paraId="269F7FA3" w14:textId="40EF2E7E" w:rsidR="00E87207" w:rsidRDefault="00E87207" w:rsidP="00E87207">
      <w:pPr>
        <w:spacing w:after="0"/>
        <w:jc w:val="center"/>
        <w:rPr>
          <w:rFonts w:ascii="Times New Roman" w:hAnsi="Times New Roman"/>
          <w:sz w:val="28"/>
          <w:szCs w:val="28"/>
          <w:lang w:eastAsia="ru-RU"/>
        </w:rPr>
      </w:pPr>
      <w:r>
        <w:rPr>
          <w:noProof/>
          <w:lang w:eastAsia="ru-RU"/>
        </w:rPr>
        <w:lastRenderedPageBreak/>
        <w:drawing>
          <wp:inline distT="0" distB="0" distL="0" distR="0" wp14:anchorId="32D77FC6" wp14:editId="11F222D9">
            <wp:extent cx="4019550" cy="2557253"/>
            <wp:effectExtent l="95250" t="95250" r="95250" b="90805"/>
            <wp:docPr id="178088667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886672" name=""/>
                    <pic:cNvPicPr/>
                  </pic:nvPicPr>
                  <pic:blipFill>
                    <a:blip r:embed="rId29"/>
                    <a:stretch>
                      <a:fillRect/>
                    </a:stretch>
                  </pic:blipFill>
                  <pic:spPr>
                    <a:xfrm>
                      <a:off x="0" y="0"/>
                      <a:ext cx="4028063" cy="2562669"/>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14:paraId="52BA486F" w14:textId="704170E0" w:rsidR="00E87207" w:rsidRDefault="00E87207" w:rsidP="00E87207">
      <w:pPr>
        <w:spacing w:after="0"/>
        <w:jc w:val="center"/>
        <w:rPr>
          <w:rFonts w:ascii="Times New Roman" w:hAnsi="Times New Roman"/>
          <w:sz w:val="28"/>
          <w:szCs w:val="28"/>
          <w:lang w:eastAsia="ru-RU"/>
        </w:rPr>
      </w:pPr>
      <w:r w:rsidRPr="00D24004">
        <w:rPr>
          <w:rFonts w:ascii="Times New Roman" w:hAnsi="Times New Roman"/>
          <w:sz w:val="24"/>
          <w:szCs w:val="24"/>
          <w:lang w:eastAsia="ru-RU"/>
        </w:rPr>
        <w:t>Рис. 1.</w:t>
      </w:r>
      <w:r>
        <w:rPr>
          <w:rFonts w:ascii="Times New Roman" w:hAnsi="Times New Roman"/>
          <w:sz w:val="24"/>
          <w:szCs w:val="24"/>
          <w:lang w:eastAsia="ru-RU"/>
        </w:rPr>
        <w:t>1.4.1</w:t>
      </w:r>
      <w:r w:rsidR="002E431E">
        <w:rPr>
          <w:rFonts w:ascii="Times New Roman" w:hAnsi="Times New Roman"/>
          <w:sz w:val="24"/>
          <w:szCs w:val="24"/>
          <w:lang w:eastAsia="ru-RU"/>
        </w:rPr>
        <w:t>7</w:t>
      </w:r>
      <w:r>
        <w:rPr>
          <w:rFonts w:ascii="Times New Roman" w:hAnsi="Times New Roman"/>
          <w:sz w:val="24"/>
          <w:szCs w:val="24"/>
          <w:lang w:eastAsia="ru-RU"/>
        </w:rPr>
        <w:t xml:space="preserve">.2 </w:t>
      </w:r>
      <w:r w:rsidRPr="00D24004">
        <w:rPr>
          <w:rFonts w:ascii="Times New Roman" w:hAnsi="Times New Roman"/>
          <w:sz w:val="24"/>
          <w:szCs w:val="24"/>
          <w:lang w:eastAsia="ru-RU"/>
        </w:rPr>
        <w:tab/>
        <w:t>Расположение артезианск</w:t>
      </w:r>
      <w:r>
        <w:rPr>
          <w:rFonts w:ascii="Times New Roman" w:hAnsi="Times New Roman"/>
          <w:sz w:val="24"/>
          <w:szCs w:val="24"/>
          <w:lang w:eastAsia="ru-RU"/>
        </w:rPr>
        <w:t>ой</w:t>
      </w:r>
      <w:r w:rsidRPr="00D24004">
        <w:rPr>
          <w:rFonts w:ascii="Times New Roman" w:hAnsi="Times New Roman"/>
          <w:sz w:val="24"/>
          <w:szCs w:val="24"/>
          <w:lang w:eastAsia="ru-RU"/>
        </w:rPr>
        <w:t xml:space="preserve"> скважин</w:t>
      </w:r>
      <w:r>
        <w:rPr>
          <w:rFonts w:ascii="Times New Roman" w:hAnsi="Times New Roman"/>
          <w:sz w:val="24"/>
          <w:szCs w:val="24"/>
          <w:lang w:eastAsia="ru-RU"/>
        </w:rPr>
        <w:t>ы с Чичканы</w:t>
      </w:r>
    </w:p>
    <w:p w14:paraId="4EE6C18F" w14:textId="77777777" w:rsidR="00E87207" w:rsidRDefault="00E87207" w:rsidP="005C4E0D">
      <w:pPr>
        <w:spacing w:after="0"/>
        <w:jc w:val="both"/>
        <w:rPr>
          <w:rFonts w:ascii="Times New Roman" w:hAnsi="Times New Roman"/>
          <w:sz w:val="28"/>
          <w:szCs w:val="28"/>
          <w:lang w:eastAsia="ru-RU"/>
        </w:rPr>
      </w:pPr>
    </w:p>
    <w:p w14:paraId="5A5363A4" w14:textId="47034564" w:rsidR="00486284" w:rsidRDefault="005C4E0D" w:rsidP="005C4E0D">
      <w:pPr>
        <w:spacing w:after="0"/>
        <w:ind w:firstLine="709"/>
        <w:jc w:val="both"/>
        <w:rPr>
          <w:rFonts w:ascii="Times New Roman" w:hAnsi="Times New Roman"/>
          <w:sz w:val="28"/>
          <w:szCs w:val="28"/>
          <w:lang w:eastAsia="ru-RU"/>
        </w:rPr>
      </w:pPr>
      <w:r w:rsidRPr="00B9552A">
        <w:rPr>
          <w:rFonts w:ascii="Times New Roman" w:hAnsi="Times New Roman"/>
          <w:sz w:val="28"/>
          <w:szCs w:val="28"/>
          <w:lang w:eastAsia="ru-RU"/>
        </w:rPr>
        <w:t>Водоснабжение</w:t>
      </w:r>
      <w:r>
        <w:rPr>
          <w:rFonts w:ascii="Times New Roman" w:hAnsi="Times New Roman"/>
          <w:sz w:val="28"/>
          <w:szCs w:val="28"/>
          <w:lang w:eastAsia="ru-RU"/>
        </w:rPr>
        <w:t xml:space="preserve"> д. Новое Изамбаево осуществляется из двух артезианских скважин по ул. Школьная, 2а. Общая производительность скважин составляет 270 м</w:t>
      </w:r>
      <w:r>
        <w:rPr>
          <w:rFonts w:ascii="Times New Roman" w:hAnsi="Times New Roman"/>
          <w:sz w:val="28"/>
          <w:szCs w:val="28"/>
          <w:vertAlign w:val="superscript"/>
          <w:lang w:eastAsia="ru-RU"/>
        </w:rPr>
        <w:t>3</w:t>
      </w:r>
      <w:r>
        <w:rPr>
          <w:rFonts w:ascii="Times New Roman" w:hAnsi="Times New Roman"/>
          <w:sz w:val="28"/>
          <w:szCs w:val="28"/>
          <w:lang w:eastAsia="ru-RU"/>
        </w:rPr>
        <w:t>/</w:t>
      </w:r>
      <w:proofErr w:type="spellStart"/>
      <w:r>
        <w:rPr>
          <w:rFonts w:ascii="Times New Roman" w:hAnsi="Times New Roman"/>
          <w:sz w:val="28"/>
          <w:szCs w:val="28"/>
          <w:lang w:eastAsia="ru-RU"/>
        </w:rPr>
        <w:t>сут</w:t>
      </w:r>
      <w:proofErr w:type="spellEnd"/>
      <w:r>
        <w:rPr>
          <w:rFonts w:ascii="Times New Roman" w:hAnsi="Times New Roman"/>
          <w:sz w:val="28"/>
          <w:szCs w:val="28"/>
          <w:lang w:eastAsia="ru-RU"/>
        </w:rPr>
        <w:t>. Данные по скважин</w:t>
      </w:r>
      <w:r w:rsidR="00B705C0">
        <w:rPr>
          <w:rFonts w:ascii="Times New Roman" w:hAnsi="Times New Roman"/>
          <w:sz w:val="28"/>
          <w:szCs w:val="28"/>
          <w:lang w:eastAsia="ru-RU"/>
        </w:rPr>
        <w:t>ам</w:t>
      </w:r>
      <w:r>
        <w:rPr>
          <w:rFonts w:ascii="Times New Roman" w:hAnsi="Times New Roman"/>
          <w:sz w:val="28"/>
          <w:szCs w:val="28"/>
          <w:lang w:eastAsia="ru-RU"/>
        </w:rPr>
        <w:t xml:space="preserve"> не были предоставлены.</w:t>
      </w:r>
    </w:p>
    <w:p w14:paraId="4EB6389D" w14:textId="5C918E52" w:rsidR="005C4E0D" w:rsidRDefault="00BD35D1" w:rsidP="00BD35D1">
      <w:pPr>
        <w:spacing w:after="0"/>
        <w:ind w:firstLine="709"/>
        <w:jc w:val="both"/>
        <w:rPr>
          <w:rFonts w:ascii="Times New Roman" w:hAnsi="Times New Roman"/>
          <w:sz w:val="28"/>
          <w:szCs w:val="28"/>
          <w:lang w:eastAsia="ru-RU"/>
        </w:rPr>
      </w:pPr>
      <w:r w:rsidRPr="00A27921">
        <w:rPr>
          <w:rFonts w:ascii="Times New Roman" w:hAnsi="Times New Roman"/>
          <w:sz w:val="28"/>
          <w:szCs w:val="28"/>
          <w:lang w:eastAsia="ru-RU"/>
        </w:rPr>
        <w:t>Схема расположения артезианск</w:t>
      </w:r>
      <w:r w:rsidR="002B2868">
        <w:rPr>
          <w:rFonts w:ascii="Times New Roman" w:hAnsi="Times New Roman"/>
          <w:sz w:val="28"/>
          <w:szCs w:val="28"/>
          <w:lang w:eastAsia="ru-RU"/>
        </w:rPr>
        <w:t>их</w:t>
      </w:r>
      <w:r w:rsidRPr="00A27921">
        <w:rPr>
          <w:rFonts w:ascii="Times New Roman" w:hAnsi="Times New Roman"/>
          <w:sz w:val="28"/>
          <w:szCs w:val="28"/>
          <w:lang w:eastAsia="ru-RU"/>
        </w:rPr>
        <w:t xml:space="preserve"> скважин </w:t>
      </w:r>
      <w:r>
        <w:rPr>
          <w:rFonts w:ascii="Times New Roman" w:hAnsi="Times New Roman"/>
          <w:sz w:val="28"/>
          <w:szCs w:val="28"/>
          <w:lang w:eastAsia="ru-RU"/>
        </w:rPr>
        <w:t>деревни</w:t>
      </w:r>
      <w:r w:rsidRPr="00A27921">
        <w:rPr>
          <w:rFonts w:ascii="Times New Roman" w:hAnsi="Times New Roman"/>
          <w:sz w:val="28"/>
          <w:szCs w:val="28"/>
          <w:lang w:eastAsia="ru-RU"/>
        </w:rPr>
        <w:t xml:space="preserve"> представлен</w:t>
      </w:r>
      <w:r>
        <w:rPr>
          <w:rFonts w:ascii="Times New Roman" w:hAnsi="Times New Roman"/>
          <w:sz w:val="28"/>
          <w:szCs w:val="28"/>
          <w:lang w:eastAsia="ru-RU"/>
        </w:rPr>
        <w:t>ы</w:t>
      </w:r>
      <w:r w:rsidRPr="00A27921">
        <w:rPr>
          <w:rFonts w:ascii="Times New Roman" w:hAnsi="Times New Roman"/>
          <w:sz w:val="28"/>
          <w:szCs w:val="28"/>
          <w:lang w:eastAsia="ru-RU"/>
        </w:rPr>
        <w:t xml:space="preserve"> на Рис. 1</w:t>
      </w:r>
      <w:r>
        <w:rPr>
          <w:rFonts w:ascii="Times New Roman" w:hAnsi="Times New Roman"/>
          <w:sz w:val="28"/>
          <w:szCs w:val="28"/>
          <w:lang w:eastAsia="ru-RU"/>
        </w:rPr>
        <w:t>.1.4</w:t>
      </w:r>
      <w:r w:rsidRPr="00A27921">
        <w:rPr>
          <w:rFonts w:ascii="Times New Roman" w:hAnsi="Times New Roman"/>
          <w:sz w:val="28"/>
          <w:szCs w:val="28"/>
          <w:lang w:eastAsia="ru-RU"/>
        </w:rPr>
        <w:t>.</w:t>
      </w:r>
      <w:r>
        <w:rPr>
          <w:rFonts w:ascii="Times New Roman" w:hAnsi="Times New Roman"/>
          <w:sz w:val="28"/>
          <w:szCs w:val="28"/>
          <w:lang w:eastAsia="ru-RU"/>
        </w:rPr>
        <w:t>1</w:t>
      </w:r>
      <w:r w:rsidR="00F63492">
        <w:rPr>
          <w:rFonts w:ascii="Times New Roman" w:hAnsi="Times New Roman"/>
          <w:sz w:val="28"/>
          <w:szCs w:val="28"/>
          <w:lang w:eastAsia="ru-RU"/>
        </w:rPr>
        <w:t>8</w:t>
      </w:r>
    </w:p>
    <w:p w14:paraId="41DA038F" w14:textId="2E889516" w:rsidR="00BD35D1" w:rsidRPr="005C4E0D" w:rsidRDefault="00BD35D1" w:rsidP="00BD35D1">
      <w:pPr>
        <w:spacing w:after="0"/>
        <w:jc w:val="center"/>
        <w:rPr>
          <w:rFonts w:ascii="Times New Roman" w:hAnsi="Times New Roman"/>
          <w:sz w:val="28"/>
          <w:szCs w:val="28"/>
          <w:lang w:eastAsia="ru-RU"/>
        </w:rPr>
      </w:pPr>
      <w:r>
        <w:rPr>
          <w:noProof/>
          <w:lang w:eastAsia="ru-RU"/>
        </w:rPr>
        <w:drawing>
          <wp:inline distT="0" distB="0" distL="0" distR="0" wp14:anchorId="48CC34EC" wp14:editId="528F337F">
            <wp:extent cx="3676650" cy="2830437"/>
            <wp:effectExtent l="95250" t="95250" r="95250" b="103505"/>
            <wp:docPr id="96731176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7311760" name=""/>
                    <pic:cNvPicPr/>
                  </pic:nvPicPr>
                  <pic:blipFill>
                    <a:blip r:embed="rId30"/>
                    <a:stretch>
                      <a:fillRect/>
                    </a:stretch>
                  </pic:blipFill>
                  <pic:spPr>
                    <a:xfrm>
                      <a:off x="0" y="0"/>
                      <a:ext cx="3684181" cy="2836234"/>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14:paraId="20A734FD" w14:textId="48FDF477" w:rsidR="00573AC3" w:rsidRDefault="00BD35D1" w:rsidP="00BD35D1">
      <w:pPr>
        <w:spacing w:after="0"/>
        <w:jc w:val="center"/>
        <w:rPr>
          <w:rFonts w:ascii="Times New Roman" w:hAnsi="Times New Roman"/>
          <w:sz w:val="28"/>
          <w:szCs w:val="28"/>
          <w:lang w:eastAsia="ru-RU"/>
        </w:rPr>
      </w:pPr>
      <w:r w:rsidRPr="00D24004">
        <w:rPr>
          <w:rFonts w:ascii="Times New Roman" w:hAnsi="Times New Roman"/>
          <w:sz w:val="24"/>
          <w:szCs w:val="24"/>
          <w:lang w:eastAsia="ru-RU"/>
        </w:rPr>
        <w:t>Рис. 1.</w:t>
      </w:r>
      <w:r>
        <w:rPr>
          <w:rFonts w:ascii="Times New Roman" w:hAnsi="Times New Roman"/>
          <w:sz w:val="24"/>
          <w:szCs w:val="24"/>
          <w:lang w:eastAsia="ru-RU"/>
        </w:rPr>
        <w:t>1.4.1</w:t>
      </w:r>
      <w:r w:rsidR="00F63492">
        <w:rPr>
          <w:rFonts w:ascii="Times New Roman" w:hAnsi="Times New Roman"/>
          <w:sz w:val="24"/>
          <w:szCs w:val="24"/>
          <w:lang w:eastAsia="ru-RU"/>
        </w:rPr>
        <w:t>8</w:t>
      </w:r>
      <w:r>
        <w:rPr>
          <w:rFonts w:ascii="Times New Roman" w:hAnsi="Times New Roman"/>
          <w:sz w:val="24"/>
          <w:szCs w:val="24"/>
          <w:lang w:eastAsia="ru-RU"/>
        </w:rPr>
        <w:t xml:space="preserve"> </w:t>
      </w:r>
      <w:r w:rsidRPr="00D24004">
        <w:rPr>
          <w:rFonts w:ascii="Times New Roman" w:hAnsi="Times New Roman"/>
          <w:sz w:val="24"/>
          <w:szCs w:val="24"/>
          <w:lang w:eastAsia="ru-RU"/>
        </w:rPr>
        <w:tab/>
        <w:t>Расположение артезианск</w:t>
      </w:r>
      <w:r>
        <w:rPr>
          <w:rFonts w:ascii="Times New Roman" w:hAnsi="Times New Roman"/>
          <w:sz w:val="24"/>
          <w:szCs w:val="24"/>
          <w:lang w:eastAsia="ru-RU"/>
        </w:rPr>
        <w:t>их</w:t>
      </w:r>
      <w:r w:rsidRPr="00D24004">
        <w:rPr>
          <w:rFonts w:ascii="Times New Roman" w:hAnsi="Times New Roman"/>
          <w:sz w:val="24"/>
          <w:szCs w:val="24"/>
          <w:lang w:eastAsia="ru-RU"/>
        </w:rPr>
        <w:t xml:space="preserve"> скважин</w:t>
      </w:r>
      <w:r>
        <w:rPr>
          <w:rFonts w:ascii="Times New Roman" w:hAnsi="Times New Roman"/>
          <w:sz w:val="24"/>
          <w:szCs w:val="24"/>
          <w:lang w:eastAsia="ru-RU"/>
        </w:rPr>
        <w:t xml:space="preserve"> д. Новое Изамбаево</w:t>
      </w:r>
    </w:p>
    <w:p w14:paraId="637DC1D9" w14:textId="77777777" w:rsidR="00573AC3" w:rsidRDefault="00573AC3" w:rsidP="00EA31A4">
      <w:pPr>
        <w:spacing w:after="0"/>
        <w:jc w:val="both"/>
        <w:rPr>
          <w:rFonts w:ascii="Times New Roman" w:hAnsi="Times New Roman"/>
          <w:sz w:val="28"/>
          <w:szCs w:val="28"/>
          <w:lang w:eastAsia="ru-RU"/>
        </w:rPr>
      </w:pPr>
    </w:p>
    <w:p w14:paraId="2B566114" w14:textId="4B0EF312" w:rsidR="00573AC3" w:rsidRDefault="004D6816" w:rsidP="004D6816">
      <w:pPr>
        <w:spacing w:after="0"/>
        <w:ind w:firstLine="709"/>
        <w:jc w:val="both"/>
        <w:rPr>
          <w:rFonts w:ascii="Times New Roman" w:hAnsi="Times New Roman"/>
          <w:sz w:val="28"/>
          <w:szCs w:val="28"/>
          <w:lang w:eastAsia="ru-RU"/>
        </w:rPr>
      </w:pPr>
      <w:r w:rsidRPr="00B9552A">
        <w:rPr>
          <w:rFonts w:ascii="Times New Roman" w:hAnsi="Times New Roman"/>
          <w:sz w:val="28"/>
          <w:szCs w:val="28"/>
          <w:lang w:eastAsia="ru-RU"/>
        </w:rPr>
        <w:t>Водоснабжение</w:t>
      </w:r>
      <w:r>
        <w:rPr>
          <w:rFonts w:ascii="Times New Roman" w:hAnsi="Times New Roman"/>
          <w:sz w:val="28"/>
          <w:szCs w:val="28"/>
          <w:lang w:eastAsia="ru-RU"/>
        </w:rPr>
        <w:t xml:space="preserve"> д. </w:t>
      </w:r>
      <w:proofErr w:type="spellStart"/>
      <w:r>
        <w:rPr>
          <w:rFonts w:ascii="Times New Roman" w:hAnsi="Times New Roman"/>
          <w:sz w:val="28"/>
          <w:szCs w:val="28"/>
          <w:lang w:eastAsia="ru-RU"/>
        </w:rPr>
        <w:t>Сюрбей</w:t>
      </w:r>
      <w:proofErr w:type="spellEnd"/>
      <w:r>
        <w:rPr>
          <w:rFonts w:ascii="Times New Roman" w:hAnsi="Times New Roman"/>
          <w:sz w:val="28"/>
          <w:szCs w:val="28"/>
          <w:lang w:eastAsia="ru-RU"/>
        </w:rPr>
        <w:t xml:space="preserve"> – </w:t>
      </w:r>
      <w:proofErr w:type="spellStart"/>
      <w:r>
        <w:rPr>
          <w:rFonts w:ascii="Times New Roman" w:hAnsi="Times New Roman"/>
          <w:sz w:val="28"/>
          <w:szCs w:val="28"/>
          <w:lang w:eastAsia="ru-RU"/>
        </w:rPr>
        <w:t>Токаево</w:t>
      </w:r>
      <w:proofErr w:type="spellEnd"/>
      <w:r>
        <w:rPr>
          <w:rFonts w:ascii="Times New Roman" w:hAnsi="Times New Roman"/>
          <w:sz w:val="28"/>
          <w:szCs w:val="28"/>
          <w:lang w:eastAsia="ru-RU"/>
        </w:rPr>
        <w:t xml:space="preserve"> осуществляется из одной артезианской скважины, расположенной по ул. и</w:t>
      </w:r>
      <w:r w:rsidRPr="004D6816">
        <w:rPr>
          <w:rFonts w:ascii="Times New Roman" w:hAnsi="Times New Roman"/>
          <w:sz w:val="28"/>
          <w:szCs w:val="28"/>
          <w:lang w:eastAsia="ru-RU"/>
        </w:rPr>
        <w:t xml:space="preserve">м. </w:t>
      </w:r>
      <w:proofErr w:type="spellStart"/>
      <w:r w:rsidRPr="004D6816">
        <w:rPr>
          <w:rFonts w:ascii="Times New Roman" w:hAnsi="Times New Roman"/>
          <w:sz w:val="28"/>
          <w:szCs w:val="28"/>
          <w:lang w:eastAsia="ru-RU"/>
        </w:rPr>
        <w:t>Пожедан</w:t>
      </w:r>
      <w:r>
        <w:rPr>
          <w:rFonts w:ascii="Times New Roman" w:hAnsi="Times New Roman"/>
          <w:sz w:val="28"/>
          <w:szCs w:val="28"/>
          <w:lang w:eastAsia="ru-RU"/>
        </w:rPr>
        <w:t>ов</w:t>
      </w:r>
      <w:r w:rsidRPr="004D6816">
        <w:rPr>
          <w:rFonts w:ascii="Times New Roman" w:hAnsi="Times New Roman"/>
          <w:sz w:val="28"/>
          <w:szCs w:val="28"/>
          <w:lang w:eastAsia="ru-RU"/>
        </w:rPr>
        <w:t>а</w:t>
      </w:r>
      <w:proofErr w:type="spellEnd"/>
      <w:r w:rsidRPr="004D6816">
        <w:rPr>
          <w:rFonts w:ascii="Times New Roman" w:hAnsi="Times New Roman"/>
          <w:sz w:val="28"/>
          <w:szCs w:val="28"/>
          <w:lang w:eastAsia="ru-RU"/>
        </w:rPr>
        <w:t>, д.19а</w:t>
      </w:r>
      <w:r w:rsidR="002B2868">
        <w:rPr>
          <w:rFonts w:ascii="Times New Roman" w:hAnsi="Times New Roman"/>
          <w:sz w:val="28"/>
          <w:szCs w:val="28"/>
          <w:lang w:eastAsia="ru-RU"/>
        </w:rPr>
        <w:t>. Данные по скважине не были предоставлены.</w:t>
      </w:r>
    </w:p>
    <w:p w14:paraId="41F2A20C" w14:textId="5B05733A" w:rsidR="002B2868" w:rsidRDefault="002B2868" w:rsidP="004D6816">
      <w:pPr>
        <w:spacing w:after="0"/>
        <w:ind w:firstLine="709"/>
        <w:jc w:val="both"/>
        <w:rPr>
          <w:rFonts w:ascii="Times New Roman" w:hAnsi="Times New Roman"/>
          <w:sz w:val="28"/>
          <w:szCs w:val="28"/>
          <w:lang w:eastAsia="ru-RU"/>
        </w:rPr>
      </w:pPr>
      <w:r w:rsidRPr="00A27921">
        <w:rPr>
          <w:rFonts w:ascii="Times New Roman" w:hAnsi="Times New Roman"/>
          <w:sz w:val="28"/>
          <w:szCs w:val="28"/>
          <w:lang w:eastAsia="ru-RU"/>
        </w:rPr>
        <w:t>Схема расположения артезианск</w:t>
      </w:r>
      <w:r>
        <w:rPr>
          <w:rFonts w:ascii="Times New Roman" w:hAnsi="Times New Roman"/>
          <w:sz w:val="28"/>
          <w:szCs w:val="28"/>
          <w:lang w:eastAsia="ru-RU"/>
        </w:rPr>
        <w:t>ой</w:t>
      </w:r>
      <w:r w:rsidRPr="00A27921">
        <w:rPr>
          <w:rFonts w:ascii="Times New Roman" w:hAnsi="Times New Roman"/>
          <w:sz w:val="28"/>
          <w:szCs w:val="28"/>
          <w:lang w:eastAsia="ru-RU"/>
        </w:rPr>
        <w:t xml:space="preserve"> скважин</w:t>
      </w:r>
      <w:r>
        <w:rPr>
          <w:rFonts w:ascii="Times New Roman" w:hAnsi="Times New Roman"/>
          <w:sz w:val="28"/>
          <w:szCs w:val="28"/>
          <w:lang w:eastAsia="ru-RU"/>
        </w:rPr>
        <w:t>ы</w:t>
      </w:r>
      <w:r w:rsidRPr="00A27921">
        <w:rPr>
          <w:rFonts w:ascii="Times New Roman" w:hAnsi="Times New Roman"/>
          <w:sz w:val="28"/>
          <w:szCs w:val="28"/>
          <w:lang w:eastAsia="ru-RU"/>
        </w:rPr>
        <w:t xml:space="preserve"> </w:t>
      </w:r>
      <w:r>
        <w:rPr>
          <w:rFonts w:ascii="Times New Roman" w:hAnsi="Times New Roman"/>
          <w:sz w:val="28"/>
          <w:szCs w:val="28"/>
          <w:lang w:eastAsia="ru-RU"/>
        </w:rPr>
        <w:t>деревни</w:t>
      </w:r>
      <w:r w:rsidRPr="00A27921">
        <w:rPr>
          <w:rFonts w:ascii="Times New Roman" w:hAnsi="Times New Roman"/>
          <w:sz w:val="28"/>
          <w:szCs w:val="28"/>
          <w:lang w:eastAsia="ru-RU"/>
        </w:rPr>
        <w:t xml:space="preserve"> представлен</w:t>
      </w:r>
      <w:r>
        <w:rPr>
          <w:rFonts w:ascii="Times New Roman" w:hAnsi="Times New Roman"/>
          <w:sz w:val="28"/>
          <w:szCs w:val="28"/>
          <w:lang w:eastAsia="ru-RU"/>
        </w:rPr>
        <w:t>ы</w:t>
      </w:r>
      <w:r w:rsidRPr="00A27921">
        <w:rPr>
          <w:rFonts w:ascii="Times New Roman" w:hAnsi="Times New Roman"/>
          <w:sz w:val="28"/>
          <w:szCs w:val="28"/>
          <w:lang w:eastAsia="ru-RU"/>
        </w:rPr>
        <w:t xml:space="preserve"> на Рис. 1</w:t>
      </w:r>
      <w:r>
        <w:rPr>
          <w:rFonts w:ascii="Times New Roman" w:hAnsi="Times New Roman"/>
          <w:sz w:val="28"/>
          <w:szCs w:val="28"/>
          <w:lang w:eastAsia="ru-RU"/>
        </w:rPr>
        <w:t>.1.4</w:t>
      </w:r>
      <w:r w:rsidRPr="00A27921">
        <w:rPr>
          <w:rFonts w:ascii="Times New Roman" w:hAnsi="Times New Roman"/>
          <w:sz w:val="28"/>
          <w:szCs w:val="28"/>
          <w:lang w:eastAsia="ru-RU"/>
        </w:rPr>
        <w:t>.</w:t>
      </w:r>
      <w:r>
        <w:rPr>
          <w:rFonts w:ascii="Times New Roman" w:hAnsi="Times New Roman"/>
          <w:sz w:val="28"/>
          <w:szCs w:val="28"/>
          <w:lang w:eastAsia="ru-RU"/>
        </w:rPr>
        <w:t>1</w:t>
      </w:r>
      <w:r w:rsidR="00F63492">
        <w:rPr>
          <w:rFonts w:ascii="Times New Roman" w:hAnsi="Times New Roman"/>
          <w:sz w:val="28"/>
          <w:szCs w:val="28"/>
          <w:lang w:eastAsia="ru-RU"/>
        </w:rPr>
        <w:t>9</w:t>
      </w:r>
    </w:p>
    <w:p w14:paraId="751EBF7D" w14:textId="6ACB4DC5" w:rsidR="00573AC3" w:rsidRDefault="004D6816" w:rsidP="004D6816">
      <w:pPr>
        <w:spacing w:after="0"/>
        <w:jc w:val="center"/>
        <w:rPr>
          <w:rFonts w:ascii="Times New Roman" w:hAnsi="Times New Roman"/>
          <w:sz w:val="28"/>
          <w:szCs w:val="28"/>
          <w:lang w:eastAsia="ru-RU"/>
        </w:rPr>
      </w:pPr>
      <w:r>
        <w:rPr>
          <w:noProof/>
          <w:lang w:eastAsia="ru-RU"/>
        </w:rPr>
        <w:lastRenderedPageBreak/>
        <w:drawing>
          <wp:inline distT="0" distB="0" distL="0" distR="0" wp14:anchorId="14735E2E" wp14:editId="3D0D2BBB">
            <wp:extent cx="4752975" cy="2924175"/>
            <wp:effectExtent l="95250" t="95250" r="104775" b="104775"/>
            <wp:docPr id="107867336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8673367" name=""/>
                    <pic:cNvPicPr/>
                  </pic:nvPicPr>
                  <pic:blipFill>
                    <a:blip r:embed="rId31"/>
                    <a:stretch>
                      <a:fillRect/>
                    </a:stretch>
                  </pic:blipFill>
                  <pic:spPr>
                    <a:xfrm>
                      <a:off x="0" y="0"/>
                      <a:ext cx="4752975" cy="2924175"/>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14:paraId="50A90BFE" w14:textId="72677E61" w:rsidR="00573AC3" w:rsidRDefault="002B2868" w:rsidP="002B2868">
      <w:pPr>
        <w:spacing w:after="0"/>
        <w:jc w:val="center"/>
        <w:rPr>
          <w:rFonts w:ascii="Times New Roman" w:hAnsi="Times New Roman"/>
          <w:sz w:val="28"/>
          <w:szCs w:val="28"/>
          <w:lang w:eastAsia="ru-RU"/>
        </w:rPr>
      </w:pPr>
      <w:r w:rsidRPr="00D24004">
        <w:rPr>
          <w:rFonts w:ascii="Times New Roman" w:hAnsi="Times New Roman"/>
          <w:sz w:val="24"/>
          <w:szCs w:val="24"/>
          <w:lang w:eastAsia="ru-RU"/>
        </w:rPr>
        <w:t>Рис. 1.</w:t>
      </w:r>
      <w:r>
        <w:rPr>
          <w:rFonts w:ascii="Times New Roman" w:hAnsi="Times New Roman"/>
          <w:sz w:val="24"/>
          <w:szCs w:val="24"/>
          <w:lang w:eastAsia="ru-RU"/>
        </w:rPr>
        <w:t>1.4.1</w:t>
      </w:r>
      <w:r w:rsidR="00F63492">
        <w:rPr>
          <w:rFonts w:ascii="Times New Roman" w:hAnsi="Times New Roman"/>
          <w:sz w:val="24"/>
          <w:szCs w:val="24"/>
          <w:lang w:eastAsia="ru-RU"/>
        </w:rPr>
        <w:t>9</w:t>
      </w:r>
      <w:r>
        <w:rPr>
          <w:rFonts w:ascii="Times New Roman" w:hAnsi="Times New Roman"/>
          <w:sz w:val="24"/>
          <w:szCs w:val="24"/>
          <w:lang w:eastAsia="ru-RU"/>
        </w:rPr>
        <w:t xml:space="preserve"> </w:t>
      </w:r>
      <w:r w:rsidRPr="00D24004">
        <w:rPr>
          <w:rFonts w:ascii="Times New Roman" w:hAnsi="Times New Roman"/>
          <w:sz w:val="24"/>
          <w:szCs w:val="24"/>
          <w:lang w:eastAsia="ru-RU"/>
        </w:rPr>
        <w:tab/>
        <w:t>Расположение артезианск</w:t>
      </w:r>
      <w:r>
        <w:rPr>
          <w:rFonts w:ascii="Times New Roman" w:hAnsi="Times New Roman"/>
          <w:sz w:val="24"/>
          <w:szCs w:val="24"/>
          <w:lang w:eastAsia="ru-RU"/>
        </w:rPr>
        <w:t>ой</w:t>
      </w:r>
      <w:r w:rsidRPr="00D24004">
        <w:rPr>
          <w:rFonts w:ascii="Times New Roman" w:hAnsi="Times New Roman"/>
          <w:sz w:val="24"/>
          <w:szCs w:val="24"/>
          <w:lang w:eastAsia="ru-RU"/>
        </w:rPr>
        <w:t xml:space="preserve"> скважин</w:t>
      </w:r>
      <w:r>
        <w:rPr>
          <w:rFonts w:ascii="Times New Roman" w:hAnsi="Times New Roman"/>
          <w:sz w:val="24"/>
          <w:szCs w:val="24"/>
          <w:lang w:eastAsia="ru-RU"/>
        </w:rPr>
        <w:t xml:space="preserve">ы д. </w:t>
      </w:r>
      <w:proofErr w:type="spellStart"/>
      <w:r>
        <w:rPr>
          <w:rFonts w:ascii="Times New Roman" w:hAnsi="Times New Roman"/>
          <w:sz w:val="24"/>
          <w:szCs w:val="24"/>
          <w:lang w:eastAsia="ru-RU"/>
        </w:rPr>
        <w:t>Сюрбей-Токаево</w:t>
      </w:r>
      <w:proofErr w:type="spellEnd"/>
    </w:p>
    <w:p w14:paraId="4798F577" w14:textId="77777777" w:rsidR="002B2868" w:rsidRDefault="002B2868" w:rsidP="00EA31A4">
      <w:pPr>
        <w:spacing w:after="0"/>
        <w:jc w:val="both"/>
        <w:rPr>
          <w:rFonts w:ascii="Times New Roman" w:hAnsi="Times New Roman"/>
          <w:sz w:val="28"/>
          <w:szCs w:val="28"/>
          <w:lang w:eastAsia="ru-RU"/>
        </w:rPr>
      </w:pPr>
    </w:p>
    <w:p w14:paraId="4FCB1832" w14:textId="2A694E8F" w:rsidR="00475A03" w:rsidRDefault="00066AF1" w:rsidP="00066AF1">
      <w:pPr>
        <w:spacing w:after="0"/>
        <w:ind w:left="1" w:firstLine="708"/>
        <w:jc w:val="both"/>
        <w:rPr>
          <w:rFonts w:ascii="Times New Roman" w:hAnsi="Times New Roman"/>
          <w:bCs/>
          <w:sz w:val="28"/>
          <w:szCs w:val="28"/>
          <w:lang w:eastAsia="ru-RU"/>
        </w:rPr>
      </w:pPr>
      <w:r w:rsidRPr="00B9552A">
        <w:rPr>
          <w:rFonts w:ascii="Times New Roman" w:hAnsi="Times New Roman"/>
          <w:sz w:val="28"/>
          <w:szCs w:val="28"/>
          <w:lang w:eastAsia="ru-RU"/>
        </w:rPr>
        <w:t>Водоснабжение</w:t>
      </w:r>
      <w:r>
        <w:rPr>
          <w:rFonts w:ascii="Times New Roman" w:hAnsi="Times New Roman"/>
          <w:sz w:val="28"/>
          <w:szCs w:val="28"/>
          <w:lang w:eastAsia="ru-RU"/>
        </w:rPr>
        <w:t xml:space="preserve"> д. </w:t>
      </w:r>
      <w:proofErr w:type="spellStart"/>
      <w:r>
        <w:rPr>
          <w:rFonts w:ascii="Times New Roman" w:hAnsi="Times New Roman"/>
          <w:sz w:val="28"/>
          <w:szCs w:val="28"/>
          <w:lang w:eastAsia="ru-RU"/>
        </w:rPr>
        <w:t>Альбус</w:t>
      </w:r>
      <w:proofErr w:type="spellEnd"/>
      <w:r>
        <w:rPr>
          <w:rFonts w:ascii="Times New Roman" w:hAnsi="Times New Roman"/>
          <w:sz w:val="28"/>
          <w:szCs w:val="28"/>
          <w:lang w:eastAsia="ru-RU"/>
        </w:rPr>
        <w:t xml:space="preserve"> – </w:t>
      </w:r>
      <w:proofErr w:type="spellStart"/>
      <w:r>
        <w:rPr>
          <w:rFonts w:ascii="Times New Roman" w:hAnsi="Times New Roman"/>
          <w:sz w:val="28"/>
          <w:szCs w:val="28"/>
          <w:lang w:eastAsia="ru-RU"/>
        </w:rPr>
        <w:t>Сюрбеево</w:t>
      </w:r>
      <w:proofErr w:type="spellEnd"/>
      <w:r>
        <w:rPr>
          <w:rFonts w:ascii="Times New Roman" w:hAnsi="Times New Roman"/>
          <w:sz w:val="28"/>
          <w:szCs w:val="28"/>
          <w:lang w:eastAsia="ru-RU"/>
        </w:rPr>
        <w:t xml:space="preserve"> осуществляется из двух артезианских скважин. Данные по скважинам не были предоставлены.</w:t>
      </w:r>
    </w:p>
    <w:p w14:paraId="763E8191" w14:textId="7E3E8A4B" w:rsidR="00475A03" w:rsidRDefault="00066AF1" w:rsidP="00066AF1">
      <w:pPr>
        <w:spacing w:after="0"/>
        <w:ind w:firstLine="709"/>
        <w:jc w:val="both"/>
        <w:rPr>
          <w:rFonts w:ascii="Times New Roman" w:hAnsi="Times New Roman"/>
          <w:bCs/>
          <w:sz w:val="28"/>
          <w:szCs w:val="28"/>
          <w:lang w:eastAsia="ru-RU"/>
        </w:rPr>
      </w:pPr>
      <w:r w:rsidRPr="00A27921">
        <w:rPr>
          <w:rFonts w:ascii="Times New Roman" w:hAnsi="Times New Roman"/>
          <w:sz w:val="28"/>
          <w:szCs w:val="28"/>
          <w:lang w:eastAsia="ru-RU"/>
        </w:rPr>
        <w:t>Схема расположения артезианск</w:t>
      </w:r>
      <w:r>
        <w:rPr>
          <w:rFonts w:ascii="Times New Roman" w:hAnsi="Times New Roman"/>
          <w:sz w:val="28"/>
          <w:szCs w:val="28"/>
          <w:lang w:eastAsia="ru-RU"/>
        </w:rPr>
        <w:t>их</w:t>
      </w:r>
      <w:r w:rsidRPr="00A27921">
        <w:rPr>
          <w:rFonts w:ascii="Times New Roman" w:hAnsi="Times New Roman"/>
          <w:sz w:val="28"/>
          <w:szCs w:val="28"/>
          <w:lang w:eastAsia="ru-RU"/>
        </w:rPr>
        <w:t xml:space="preserve"> скважин </w:t>
      </w:r>
      <w:r>
        <w:rPr>
          <w:rFonts w:ascii="Times New Roman" w:hAnsi="Times New Roman"/>
          <w:sz w:val="28"/>
          <w:szCs w:val="28"/>
          <w:lang w:eastAsia="ru-RU"/>
        </w:rPr>
        <w:t>деревни</w:t>
      </w:r>
      <w:r w:rsidRPr="00A27921">
        <w:rPr>
          <w:rFonts w:ascii="Times New Roman" w:hAnsi="Times New Roman"/>
          <w:sz w:val="28"/>
          <w:szCs w:val="28"/>
          <w:lang w:eastAsia="ru-RU"/>
        </w:rPr>
        <w:t xml:space="preserve"> представлен</w:t>
      </w:r>
      <w:r>
        <w:rPr>
          <w:rFonts w:ascii="Times New Roman" w:hAnsi="Times New Roman"/>
          <w:sz w:val="28"/>
          <w:szCs w:val="28"/>
          <w:lang w:eastAsia="ru-RU"/>
        </w:rPr>
        <w:t>ы</w:t>
      </w:r>
      <w:r w:rsidRPr="00A27921">
        <w:rPr>
          <w:rFonts w:ascii="Times New Roman" w:hAnsi="Times New Roman"/>
          <w:sz w:val="28"/>
          <w:szCs w:val="28"/>
          <w:lang w:eastAsia="ru-RU"/>
        </w:rPr>
        <w:t xml:space="preserve"> на Рис. 1</w:t>
      </w:r>
      <w:r>
        <w:rPr>
          <w:rFonts w:ascii="Times New Roman" w:hAnsi="Times New Roman"/>
          <w:sz w:val="28"/>
          <w:szCs w:val="28"/>
          <w:lang w:eastAsia="ru-RU"/>
        </w:rPr>
        <w:t>.1.4</w:t>
      </w:r>
      <w:r w:rsidRPr="00A27921">
        <w:rPr>
          <w:rFonts w:ascii="Times New Roman" w:hAnsi="Times New Roman"/>
          <w:sz w:val="28"/>
          <w:szCs w:val="28"/>
          <w:lang w:eastAsia="ru-RU"/>
        </w:rPr>
        <w:t>.</w:t>
      </w:r>
      <w:r w:rsidR="00F63492">
        <w:rPr>
          <w:rFonts w:ascii="Times New Roman" w:hAnsi="Times New Roman"/>
          <w:sz w:val="28"/>
          <w:szCs w:val="28"/>
          <w:lang w:eastAsia="ru-RU"/>
        </w:rPr>
        <w:t>20</w:t>
      </w:r>
      <w:r>
        <w:rPr>
          <w:rFonts w:ascii="Times New Roman" w:hAnsi="Times New Roman"/>
          <w:sz w:val="28"/>
          <w:szCs w:val="28"/>
          <w:lang w:eastAsia="ru-RU"/>
        </w:rPr>
        <w:t xml:space="preserve"> – 1.1.4.2</w:t>
      </w:r>
      <w:r w:rsidR="00F63492">
        <w:rPr>
          <w:rFonts w:ascii="Times New Roman" w:hAnsi="Times New Roman"/>
          <w:sz w:val="28"/>
          <w:szCs w:val="28"/>
          <w:lang w:eastAsia="ru-RU"/>
        </w:rPr>
        <w:t>1</w:t>
      </w:r>
    </w:p>
    <w:p w14:paraId="5784FDD5" w14:textId="17E4074E" w:rsidR="00475A03" w:rsidRDefault="00066AF1" w:rsidP="00475A03">
      <w:pPr>
        <w:spacing w:after="0"/>
        <w:jc w:val="center"/>
        <w:rPr>
          <w:rFonts w:ascii="Times New Roman" w:hAnsi="Times New Roman"/>
          <w:bCs/>
          <w:sz w:val="28"/>
          <w:szCs w:val="28"/>
          <w:lang w:eastAsia="ru-RU"/>
        </w:rPr>
      </w:pPr>
      <w:r>
        <w:rPr>
          <w:noProof/>
          <w:lang w:eastAsia="ru-RU"/>
        </w:rPr>
        <w:drawing>
          <wp:inline distT="0" distB="0" distL="0" distR="0" wp14:anchorId="21F8E72C" wp14:editId="28201C42">
            <wp:extent cx="3810000" cy="3408028"/>
            <wp:effectExtent l="95250" t="95250" r="95250" b="97790"/>
            <wp:docPr id="20054967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549675" name=""/>
                    <pic:cNvPicPr/>
                  </pic:nvPicPr>
                  <pic:blipFill>
                    <a:blip r:embed="rId32"/>
                    <a:stretch>
                      <a:fillRect/>
                    </a:stretch>
                  </pic:blipFill>
                  <pic:spPr>
                    <a:xfrm>
                      <a:off x="0" y="0"/>
                      <a:ext cx="3817043" cy="3414328"/>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14:paraId="4A14FD25" w14:textId="2BCF3DF9" w:rsidR="00475A03" w:rsidRDefault="00475A03" w:rsidP="00475A03">
      <w:pPr>
        <w:spacing w:after="0"/>
        <w:jc w:val="center"/>
        <w:rPr>
          <w:rFonts w:ascii="Times New Roman" w:hAnsi="Times New Roman"/>
          <w:bCs/>
          <w:sz w:val="28"/>
          <w:szCs w:val="28"/>
          <w:lang w:eastAsia="ru-RU"/>
        </w:rPr>
      </w:pPr>
      <w:r w:rsidRPr="00D24004">
        <w:rPr>
          <w:rFonts w:ascii="Times New Roman" w:hAnsi="Times New Roman"/>
          <w:sz w:val="24"/>
          <w:szCs w:val="24"/>
          <w:lang w:eastAsia="ru-RU"/>
        </w:rPr>
        <w:t>Рис. 1.</w:t>
      </w:r>
      <w:r>
        <w:rPr>
          <w:rFonts w:ascii="Times New Roman" w:hAnsi="Times New Roman"/>
          <w:sz w:val="24"/>
          <w:szCs w:val="24"/>
          <w:lang w:eastAsia="ru-RU"/>
        </w:rPr>
        <w:t>1.4.</w:t>
      </w:r>
      <w:r w:rsidR="00F63492">
        <w:rPr>
          <w:rFonts w:ascii="Times New Roman" w:hAnsi="Times New Roman"/>
          <w:sz w:val="24"/>
          <w:szCs w:val="24"/>
          <w:lang w:eastAsia="ru-RU"/>
        </w:rPr>
        <w:t>20</w:t>
      </w:r>
      <w:r>
        <w:rPr>
          <w:rFonts w:ascii="Times New Roman" w:hAnsi="Times New Roman"/>
          <w:sz w:val="24"/>
          <w:szCs w:val="24"/>
          <w:lang w:eastAsia="ru-RU"/>
        </w:rPr>
        <w:t xml:space="preserve"> </w:t>
      </w:r>
      <w:r w:rsidRPr="00D24004">
        <w:rPr>
          <w:rFonts w:ascii="Times New Roman" w:hAnsi="Times New Roman"/>
          <w:sz w:val="24"/>
          <w:szCs w:val="24"/>
          <w:lang w:eastAsia="ru-RU"/>
        </w:rPr>
        <w:tab/>
        <w:t>Расположение артезианск</w:t>
      </w:r>
      <w:r>
        <w:rPr>
          <w:rFonts w:ascii="Times New Roman" w:hAnsi="Times New Roman"/>
          <w:sz w:val="24"/>
          <w:szCs w:val="24"/>
          <w:lang w:eastAsia="ru-RU"/>
        </w:rPr>
        <w:t>ой</w:t>
      </w:r>
      <w:r w:rsidRPr="00D24004">
        <w:rPr>
          <w:rFonts w:ascii="Times New Roman" w:hAnsi="Times New Roman"/>
          <w:sz w:val="24"/>
          <w:szCs w:val="24"/>
          <w:lang w:eastAsia="ru-RU"/>
        </w:rPr>
        <w:t xml:space="preserve"> скважин</w:t>
      </w:r>
      <w:r>
        <w:rPr>
          <w:rFonts w:ascii="Times New Roman" w:hAnsi="Times New Roman"/>
          <w:sz w:val="24"/>
          <w:szCs w:val="24"/>
          <w:lang w:eastAsia="ru-RU"/>
        </w:rPr>
        <w:t xml:space="preserve">ы №1 д. </w:t>
      </w:r>
      <w:proofErr w:type="spellStart"/>
      <w:r w:rsidR="00124A11">
        <w:rPr>
          <w:rFonts w:ascii="Times New Roman" w:hAnsi="Times New Roman"/>
          <w:sz w:val="24"/>
          <w:szCs w:val="24"/>
          <w:lang w:eastAsia="ru-RU"/>
        </w:rPr>
        <w:t>Альбусь-Сюрбеево</w:t>
      </w:r>
      <w:proofErr w:type="spellEnd"/>
    </w:p>
    <w:p w14:paraId="15EE6A04" w14:textId="77777777" w:rsidR="00475A03" w:rsidRDefault="00475A03" w:rsidP="004466F5">
      <w:pPr>
        <w:spacing w:after="0"/>
        <w:jc w:val="both"/>
        <w:rPr>
          <w:rFonts w:ascii="Times New Roman" w:hAnsi="Times New Roman"/>
          <w:bCs/>
          <w:sz w:val="28"/>
          <w:szCs w:val="28"/>
          <w:lang w:eastAsia="ru-RU"/>
        </w:rPr>
      </w:pPr>
    </w:p>
    <w:p w14:paraId="5B99C673" w14:textId="32EEAC4D" w:rsidR="00066AF1" w:rsidRDefault="00066AF1" w:rsidP="00066AF1">
      <w:pPr>
        <w:spacing w:after="0"/>
        <w:jc w:val="center"/>
        <w:rPr>
          <w:rFonts w:ascii="Times New Roman" w:hAnsi="Times New Roman"/>
          <w:bCs/>
          <w:sz w:val="28"/>
          <w:szCs w:val="28"/>
          <w:lang w:eastAsia="ru-RU"/>
        </w:rPr>
      </w:pPr>
      <w:r>
        <w:rPr>
          <w:noProof/>
          <w:lang w:eastAsia="ru-RU"/>
        </w:rPr>
        <w:lastRenderedPageBreak/>
        <w:drawing>
          <wp:inline distT="0" distB="0" distL="0" distR="0" wp14:anchorId="0954CF8E" wp14:editId="2CEB94A5">
            <wp:extent cx="3867150" cy="3395359"/>
            <wp:effectExtent l="95250" t="95250" r="95250" b="90805"/>
            <wp:docPr id="149681853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6818535" name=""/>
                    <pic:cNvPicPr/>
                  </pic:nvPicPr>
                  <pic:blipFill>
                    <a:blip r:embed="rId33"/>
                    <a:stretch>
                      <a:fillRect/>
                    </a:stretch>
                  </pic:blipFill>
                  <pic:spPr>
                    <a:xfrm>
                      <a:off x="0" y="0"/>
                      <a:ext cx="3876994" cy="3404002"/>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14:paraId="3B306D17" w14:textId="552854FB" w:rsidR="00475A03" w:rsidRDefault="00066AF1" w:rsidP="00066AF1">
      <w:pPr>
        <w:spacing w:after="0"/>
        <w:jc w:val="center"/>
        <w:rPr>
          <w:rFonts w:ascii="Times New Roman" w:hAnsi="Times New Roman"/>
          <w:bCs/>
          <w:sz w:val="28"/>
          <w:szCs w:val="28"/>
          <w:lang w:eastAsia="ru-RU"/>
        </w:rPr>
      </w:pPr>
      <w:r w:rsidRPr="00D24004">
        <w:rPr>
          <w:rFonts w:ascii="Times New Roman" w:hAnsi="Times New Roman"/>
          <w:sz w:val="24"/>
          <w:szCs w:val="24"/>
          <w:lang w:eastAsia="ru-RU"/>
        </w:rPr>
        <w:t>Рис. 1.</w:t>
      </w:r>
      <w:r>
        <w:rPr>
          <w:rFonts w:ascii="Times New Roman" w:hAnsi="Times New Roman"/>
          <w:sz w:val="24"/>
          <w:szCs w:val="24"/>
          <w:lang w:eastAsia="ru-RU"/>
        </w:rPr>
        <w:t>1.4.2</w:t>
      </w:r>
      <w:r w:rsidR="00F63492">
        <w:rPr>
          <w:rFonts w:ascii="Times New Roman" w:hAnsi="Times New Roman"/>
          <w:sz w:val="24"/>
          <w:szCs w:val="24"/>
          <w:lang w:eastAsia="ru-RU"/>
        </w:rPr>
        <w:t>1</w:t>
      </w:r>
      <w:r>
        <w:rPr>
          <w:rFonts w:ascii="Times New Roman" w:hAnsi="Times New Roman"/>
          <w:sz w:val="24"/>
          <w:szCs w:val="24"/>
          <w:lang w:eastAsia="ru-RU"/>
        </w:rPr>
        <w:t xml:space="preserve"> </w:t>
      </w:r>
      <w:r w:rsidRPr="00D24004">
        <w:rPr>
          <w:rFonts w:ascii="Times New Roman" w:hAnsi="Times New Roman"/>
          <w:sz w:val="24"/>
          <w:szCs w:val="24"/>
          <w:lang w:eastAsia="ru-RU"/>
        </w:rPr>
        <w:tab/>
        <w:t>Расположение артезианск</w:t>
      </w:r>
      <w:r>
        <w:rPr>
          <w:rFonts w:ascii="Times New Roman" w:hAnsi="Times New Roman"/>
          <w:sz w:val="24"/>
          <w:szCs w:val="24"/>
          <w:lang w:eastAsia="ru-RU"/>
        </w:rPr>
        <w:t>ой</w:t>
      </w:r>
      <w:r w:rsidRPr="00D24004">
        <w:rPr>
          <w:rFonts w:ascii="Times New Roman" w:hAnsi="Times New Roman"/>
          <w:sz w:val="24"/>
          <w:szCs w:val="24"/>
          <w:lang w:eastAsia="ru-RU"/>
        </w:rPr>
        <w:t xml:space="preserve"> скважин</w:t>
      </w:r>
      <w:r>
        <w:rPr>
          <w:rFonts w:ascii="Times New Roman" w:hAnsi="Times New Roman"/>
          <w:sz w:val="24"/>
          <w:szCs w:val="24"/>
          <w:lang w:eastAsia="ru-RU"/>
        </w:rPr>
        <w:t xml:space="preserve">ы №2 д. </w:t>
      </w:r>
      <w:proofErr w:type="spellStart"/>
      <w:r w:rsidR="00124A11">
        <w:rPr>
          <w:rFonts w:ascii="Times New Roman" w:hAnsi="Times New Roman"/>
          <w:sz w:val="24"/>
          <w:szCs w:val="24"/>
          <w:lang w:eastAsia="ru-RU"/>
        </w:rPr>
        <w:t>Альбусь-Сюрбеево</w:t>
      </w:r>
      <w:proofErr w:type="spellEnd"/>
    </w:p>
    <w:p w14:paraId="47AB1962" w14:textId="77777777" w:rsidR="00066AF1" w:rsidRPr="00475A03" w:rsidRDefault="00066AF1" w:rsidP="004466F5">
      <w:pPr>
        <w:spacing w:after="0"/>
        <w:jc w:val="both"/>
        <w:rPr>
          <w:rFonts w:ascii="Times New Roman" w:hAnsi="Times New Roman"/>
          <w:bCs/>
          <w:sz w:val="28"/>
          <w:szCs w:val="28"/>
          <w:lang w:eastAsia="ru-RU"/>
        </w:rPr>
      </w:pPr>
    </w:p>
    <w:p w14:paraId="6745E02E" w14:textId="5BEDE084" w:rsidR="00E22DF8" w:rsidRPr="00DC3F15" w:rsidRDefault="001E1B87" w:rsidP="004466F5">
      <w:pPr>
        <w:spacing w:after="0"/>
        <w:jc w:val="both"/>
        <w:rPr>
          <w:rFonts w:ascii="Times New Roman" w:hAnsi="Times New Roman"/>
          <w:b/>
          <w:sz w:val="28"/>
          <w:szCs w:val="28"/>
          <w:lang w:eastAsia="ru-RU"/>
        </w:rPr>
      </w:pPr>
      <w:r w:rsidRPr="00DC3F15">
        <w:rPr>
          <w:rFonts w:ascii="Times New Roman" w:hAnsi="Times New Roman"/>
          <w:b/>
          <w:sz w:val="28"/>
          <w:szCs w:val="28"/>
          <w:lang w:eastAsia="ru-RU"/>
        </w:rPr>
        <w:t>б</w:t>
      </w:r>
      <w:r w:rsidR="00E22DF8" w:rsidRPr="00DC3F15">
        <w:rPr>
          <w:rFonts w:ascii="Times New Roman" w:hAnsi="Times New Roman"/>
          <w:b/>
          <w:sz w:val="28"/>
          <w:szCs w:val="28"/>
          <w:lang w:eastAsia="ru-RU"/>
        </w:rPr>
        <w:t xml:space="preserve">) </w:t>
      </w:r>
      <w:r w:rsidR="00264BED" w:rsidRPr="00DC3F15">
        <w:rPr>
          <w:rFonts w:ascii="Times New Roman" w:hAnsi="Times New Roman"/>
          <w:b/>
          <w:sz w:val="28"/>
          <w:szCs w:val="28"/>
          <w:lang w:eastAsia="ru-RU"/>
        </w:rPr>
        <w:t>Описание с</w:t>
      </w:r>
      <w:r w:rsidR="00E22DF8" w:rsidRPr="00DC3F15">
        <w:rPr>
          <w:rFonts w:ascii="Times New Roman" w:hAnsi="Times New Roman"/>
          <w:b/>
          <w:sz w:val="28"/>
          <w:szCs w:val="28"/>
          <w:lang w:eastAsia="ru-RU"/>
        </w:rPr>
        <w:t>уществующи</w:t>
      </w:r>
      <w:r w:rsidR="00264BED" w:rsidRPr="00DC3F15">
        <w:rPr>
          <w:rFonts w:ascii="Times New Roman" w:hAnsi="Times New Roman"/>
          <w:b/>
          <w:sz w:val="28"/>
          <w:szCs w:val="28"/>
          <w:lang w:eastAsia="ru-RU"/>
        </w:rPr>
        <w:t>х</w:t>
      </w:r>
      <w:r w:rsidR="00E22DF8" w:rsidRPr="00DC3F15">
        <w:rPr>
          <w:rFonts w:ascii="Times New Roman" w:hAnsi="Times New Roman"/>
          <w:b/>
          <w:sz w:val="28"/>
          <w:szCs w:val="28"/>
          <w:lang w:eastAsia="ru-RU"/>
        </w:rPr>
        <w:t xml:space="preserve"> сооружени</w:t>
      </w:r>
      <w:r w:rsidR="00264BED" w:rsidRPr="00DC3F15">
        <w:rPr>
          <w:rFonts w:ascii="Times New Roman" w:hAnsi="Times New Roman"/>
          <w:b/>
          <w:sz w:val="28"/>
          <w:szCs w:val="28"/>
          <w:lang w:eastAsia="ru-RU"/>
        </w:rPr>
        <w:t>й</w:t>
      </w:r>
      <w:r w:rsidR="00E22DF8" w:rsidRPr="00DC3F15">
        <w:rPr>
          <w:rFonts w:ascii="Times New Roman" w:hAnsi="Times New Roman"/>
          <w:b/>
          <w:sz w:val="28"/>
          <w:szCs w:val="28"/>
          <w:lang w:eastAsia="ru-RU"/>
        </w:rPr>
        <w:t xml:space="preserve"> очистки и подготовки воды</w:t>
      </w:r>
      <w:r w:rsidR="008D066F" w:rsidRPr="00DC3F15">
        <w:rPr>
          <w:rFonts w:ascii="Times New Roman" w:hAnsi="Times New Roman"/>
          <w:b/>
          <w:sz w:val="28"/>
          <w:szCs w:val="28"/>
          <w:lang w:eastAsia="ru-RU"/>
        </w:rPr>
        <w:t>, включая оценку соответствия применяемой технологической схемы водоподготовки требованиям обесп</w:t>
      </w:r>
      <w:r w:rsidR="002E2499" w:rsidRPr="00DC3F15">
        <w:rPr>
          <w:rFonts w:ascii="Times New Roman" w:hAnsi="Times New Roman"/>
          <w:b/>
          <w:sz w:val="28"/>
          <w:szCs w:val="28"/>
          <w:lang w:eastAsia="ru-RU"/>
        </w:rPr>
        <w:t>ечения нормативов качества воды</w:t>
      </w:r>
    </w:p>
    <w:p w14:paraId="7EB6388C" w14:textId="140B8F2A" w:rsidR="001F1CF6" w:rsidRDefault="001F1CF6" w:rsidP="004466F5">
      <w:pPr>
        <w:autoSpaceDE w:val="0"/>
        <w:autoSpaceDN w:val="0"/>
        <w:adjustRightInd w:val="0"/>
        <w:spacing w:after="0"/>
        <w:ind w:firstLine="708"/>
        <w:jc w:val="both"/>
        <w:rPr>
          <w:rFonts w:ascii="Times New Roman" w:hAnsi="Times New Roman"/>
          <w:sz w:val="28"/>
          <w:szCs w:val="28"/>
          <w:lang w:eastAsia="ru-RU"/>
        </w:rPr>
      </w:pPr>
      <w:r w:rsidRPr="00DC3F15">
        <w:rPr>
          <w:rFonts w:ascii="Times New Roman" w:hAnsi="Times New Roman"/>
          <w:sz w:val="28"/>
          <w:szCs w:val="28"/>
          <w:lang w:eastAsia="ru-RU"/>
        </w:rPr>
        <w:t xml:space="preserve">На территории </w:t>
      </w:r>
      <w:r w:rsidR="00012F11">
        <w:rPr>
          <w:rFonts w:ascii="Times New Roman" w:hAnsi="Times New Roman"/>
          <w:sz w:val="28"/>
          <w:szCs w:val="28"/>
          <w:lang w:eastAsia="ru-RU"/>
        </w:rPr>
        <w:t>Комсомольского муниципального округа</w:t>
      </w:r>
      <w:r w:rsidR="00FB6BBE" w:rsidRPr="00DC3F15">
        <w:rPr>
          <w:rFonts w:ascii="Times New Roman" w:hAnsi="Times New Roman"/>
          <w:sz w:val="28"/>
          <w:szCs w:val="28"/>
          <w:lang w:eastAsia="ru-RU"/>
        </w:rPr>
        <w:t xml:space="preserve"> </w:t>
      </w:r>
      <w:r w:rsidR="00B019C3">
        <w:rPr>
          <w:rFonts w:ascii="Times New Roman" w:hAnsi="Times New Roman"/>
          <w:sz w:val="28"/>
          <w:szCs w:val="28"/>
          <w:lang w:eastAsia="ru-RU"/>
        </w:rPr>
        <w:t>Чувашской республики</w:t>
      </w:r>
      <w:r w:rsidR="005B5B33" w:rsidRPr="00DC3F15">
        <w:rPr>
          <w:rFonts w:ascii="Times New Roman" w:hAnsi="Times New Roman"/>
          <w:sz w:val="28"/>
          <w:szCs w:val="28"/>
          <w:lang w:eastAsia="ru-RU"/>
        </w:rPr>
        <w:t xml:space="preserve"> </w:t>
      </w:r>
      <w:r w:rsidRPr="00DC3F15">
        <w:rPr>
          <w:rFonts w:ascii="Times New Roman" w:hAnsi="Times New Roman"/>
          <w:sz w:val="28"/>
          <w:szCs w:val="28"/>
          <w:lang w:eastAsia="ru-RU"/>
        </w:rPr>
        <w:t xml:space="preserve">сооружения очистки и подготовки воды </w:t>
      </w:r>
      <w:r w:rsidR="00747D1D">
        <w:rPr>
          <w:rFonts w:ascii="Times New Roman" w:hAnsi="Times New Roman"/>
          <w:sz w:val="28"/>
          <w:szCs w:val="28"/>
          <w:lang w:eastAsia="ru-RU"/>
        </w:rPr>
        <w:t>отсутствуют</w:t>
      </w:r>
      <w:r w:rsidR="003371B8">
        <w:rPr>
          <w:rFonts w:ascii="Times New Roman" w:hAnsi="Times New Roman"/>
          <w:sz w:val="28"/>
          <w:szCs w:val="28"/>
          <w:lang w:eastAsia="ru-RU"/>
        </w:rPr>
        <w:t>.</w:t>
      </w:r>
    </w:p>
    <w:p w14:paraId="5DD344CC" w14:textId="60ED0D5C" w:rsidR="00095937" w:rsidRPr="00DC3F15" w:rsidRDefault="00095937" w:rsidP="004466F5">
      <w:pPr>
        <w:autoSpaceDE w:val="0"/>
        <w:autoSpaceDN w:val="0"/>
        <w:adjustRightInd w:val="0"/>
        <w:spacing w:after="0"/>
        <w:ind w:firstLine="708"/>
        <w:jc w:val="both"/>
        <w:rPr>
          <w:rFonts w:ascii="Times New Roman" w:hAnsi="Times New Roman"/>
          <w:sz w:val="28"/>
          <w:szCs w:val="28"/>
          <w:lang w:eastAsia="ru-RU"/>
        </w:rPr>
      </w:pPr>
      <w:r>
        <w:rPr>
          <w:rFonts w:ascii="Times New Roman" w:hAnsi="Times New Roman"/>
          <w:sz w:val="28"/>
          <w:szCs w:val="28"/>
          <w:lang w:eastAsia="ru-RU"/>
        </w:rPr>
        <w:t>Вода забираема</w:t>
      </w:r>
      <w:r w:rsidR="00747D1D">
        <w:rPr>
          <w:rFonts w:ascii="Times New Roman" w:hAnsi="Times New Roman"/>
          <w:sz w:val="28"/>
          <w:szCs w:val="28"/>
          <w:lang w:eastAsia="ru-RU"/>
        </w:rPr>
        <w:t xml:space="preserve"> из скважин</w:t>
      </w:r>
      <w:r>
        <w:rPr>
          <w:rFonts w:ascii="Times New Roman" w:hAnsi="Times New Roman"/>
          <w:sz w:val="28"/>
          <w:szCs w:val="28"/>
          <w:lang w:eastAsia="ru-RU"/>
        </w:rPr>
        <w:t xml:space="preserve"> в населенных пункт</w:t>
      </w:r>
      <w:r w:rsidR="00747D1D">
        <w:rPr>
          <w:rFonts w:ascii="Times New Roman" w:hAnsi="Times New Roman"/>
          <w:sz w:val="28"/>
          <w:szCs w:val="28"/>
          <w:lang w:eastAsia="ru-RU"/>
        </w:rPr>
        <w:t>ах</w:t>
      </w:r>
      <w:r>
        <w:rPr>
          <w:rFonts w:ascii="Times New Roman" w:hAnsi="Times New Roman"/>
          <w:sz w:val="28"/>
          <w:szCs w:val="28"/>
          <w:lang w:eastAsia="ru-RU"/>
        </w:rPr>
        <w:t xml:space="preserve">, имеющих централизованную систему водоснабжения, </w:t>
      </w:r>
      <w:r w:rsidRPr="00095937">
        <w:rPr>
          <w:rFonts w:ascii="Times New Roman" w:hAnsi="Times New Roman"/>
          <w:sz w:val="28"/>
          <w:szCs w:val="28"/>
          <w:lang w:eastAsia="ru-RU"/>
        </w:rPr>
        <w:t>проходит очистку в фильтровых колоннах, установленных в скважинах. Рабочая часть фильтра каждой скважины – щелевая.</w:t>
      </w:r>
    </w:p>
    <w:p w14:paraId="2FA44C05" w14:textId="590EEC8E" w:rsidR="001F1CF6" w:rsidRDefault="001F1CF6" w:rsidP="004466F5">
      <w:pPr>
        <w:spacing w:after="0"/>
        <w:ind w:firstLine="851"/>
        <w:contextualSpacing/>
        <w:jc w:val="both"/>
        <w:rPr>
          <w:rFonts w:ascii="Times New Roman" w:hAnsi="Times New Roman"/>
          <w:sz w:val="28"/>
          <w:szCs w:val="28"/>
          <w:lang w:eastAsia="ru-RU"/>
        </w:rPr>
      </w:pPr>
      <w:r w:rsidRPr="00DC3F15">
        <w:rPr>
          <w:rFonts w:ascii="Times New Roman" w:hAnsi="Times New Roman"/>
          <w:sz w:val="28"/>
          <w:szCs w:val="28"/>
          <w:lang w:eastAsia="ru-RU"/>
        </w:rPr>
        <w:t>Согласно протоколам испытаний</w:t>
      </w:r>
      <w:r w:rsidR="00F83052" w:rsidRPr="00DC3F15">
        <w:rPr>
          <w:rFonts w:ascii="Times New Roman" w:hAnsi="Times New Roman"/>
          <w:sz w:val="28"/>
          <w:szCs w:val="28"/>
          <w:lang w:eastAsia="ru-RU"/>
        </w:rPr>
        <w:t xml:space="preserve"> питьевой воды, </w:t>
      </w:r>
      <w:r w:rsidRPr="00DC3F15">
        <w:rPr>
          <w:rFonts w:ascii="Times New Roman" w:hAnsi="Times New Roman"/>
          <w:sz w:val="28"/>
          <w:szCs w:val="28"/>
          <w:lang w:eastAsia="ru-RU"/>
        </w:rPr>
        <w:t>вода</w:t>
      </w:r>
      <w:r w:rsidR="00137308">
        <w:rPr>
          <w:rFonts w:ascii="Times New Roman" w:hAnsi="Times New Roman"/>
          <w:sz w:val="28"/>
          <w:szCs w:val="28"/>
          <w:lang w:eastAsia="ru-RU"/>
        </w:rPr>
        <w:t xml:space="preserve"> не</w:t>
      </w:r>
      <w:r w:rsidR="00863318" w:rsidRPr="00DC3F15">
        <w:rPr>
          <w:rFonts w:ascii="Times New Roman" w:hAnsi="Times New Roman"/>
          <w:sz w:val="28"/>
          <w:szCs w:val="28"/>
          <w:lang w:eastAsia="ru-RU"/>
        </w:rPr>
        <w:t xml:space="preserve"> </w:t>
      </w:r>
      <w:r w:rsidR="00F83052" w:rsidRPr="00DC3F15">
        <w:rPr>
          <w:rFonts w:ascii="Times New Roman" w:hAnsi="Times New Roman"/>
          <w:sz w:val="28"/>
          <w:szCs w:val="28"/>
          <w:lang w:eastAsia="ru-RU"/>
        </w:rPr>
        <w:t>соответствует</w:t>
      </w:r>
      <w:r w:rsidR="00736695" w:rsidRPr="00DC3F15">
        <w:rPr>
          <w:rFonts w:ascii="Times New Roman" w:hAnsi="Times New Roman"/>
          <w:sz w:val="28"/>
          <w:szCs w:val="28"/>
          <w:lang w:eastAsia="ru-RU"/>
        </w:rPr>
        <w:t xml:space="preserve"> нормативным показателям </w:t>
      </w:r>
      <w:r w:rsidR="002B0CA8" w:rsidRPr="00DC3F15">
        <w:rPr>
          <w:rFonts w:ascii="Times New Roman" w:eastAsia="Times New Roman" w:hAnsi="Times New Roman"/>
          <w:bCs/>
          <w:kern w:val="36"/>
          <w:sz w:val="28"/>
          <w:szCs w:val="28"/>
          <w:lang w:eastAsia="ru-RU"/>
        </w:rPr>
        <w:t>СанПиН 2</w:t>
      </w:r>
      <w:r w:rsidR="00BB309B">
        <w:rPr>
          <w:rFonts w:ascii="Times New Roman" w:eastAsia="Times New Roman" w:hAnsi="Times New Roman"/>
          <w:bCs/>
          <w:kern w:val="36"/>
          <w:sz w:val="28"/>
          <w:szCs w:val="28"/>
          <w:lang w:eastAsia="ru-RU"/>
        </w:rPr>
        <w:t>.</w:t>
      </w:r>
      <w:r w:rsidR="002B0CA8" w:rsidRPr="00DC3F15">
        <w:rPr>
          <w:rFonts w:ascii="Times New Roman" w:eastAsia="Times New Roman" w:hAnsi="Times New Roman"/>
          <w:bCs/>
          <w:kern w:val="36"/>
          <w:sz w:val="28"/>
          <w:szCs w:val="28"/>
          <w:lang w:eastAsia="ru-RU"/>
        </w:rPr>
        <w:t>1</w:t>
      </w:r>
      <w:r w:rsidR="00BB309B">
        <w:rPr>
          <w:rFonts w:ascii="Times New Roman" w:eastAsia="Times New Roman" w:hAnsi="Times New Roman"/>
          <w:bCs/>
          <w:kern w:val="36"/>
          <w:sz w:val="28"/>
          <w:szCs w:val="28"/>
          <w:lang w:eastAsia="ru-RU"/>
        </w:rPr>
        <w:t>.</w:t>
      </w:r>
      <w:r w:rsidR="002B0CA8" w:rsidRPr="00DC3F15">
        <w:rPr>
          <w:rFonts w:ascii="Times New Roman" w:eastAsia="Times New Roman" w:hAnsi="Times New Roman"/>
          <w:bCs/>
          <w:kern w:val="36"/>
          <w:sz w:val="28"/>
          <w:szCs w:val="28"/>
          <w:lang w:eastAsia="ru-RU"/>
        </w:rPr>
        <w:t xml:space="preserve">3684-21 </w:t>
      </w:r>
      <w:r w:rsidR="00E63B82">
        <w:rPr>
          <w:rFonts w:ascii="Times New Roman" w:eastAsia="Times New Roman" w:hAnsi="Times New Roman"/>
          <w:bCs/>
          <w:kern w:val="36"/>
          <w:sz w:val="28"/>
          <w:szCs w:val="28"/>
          <w:lang w:eastAsia="ru-RU"/>
        </w:rPr>
        <w:t>«</w:t>
      </w:r>
      <w:r w:rsidRPr="00DC3F15">
        <w:rPr>
          <w:rFonts w:ascii="Times New Roman" w:eastAsia="Times New Roman" w:hAnsi="Times New Roman"/>
          <w:bCs/>
          <w:kern w:val="36"/>
          <w:sz w:val="28"/>
          <w:szCs w:val="28"/>
          <w:lang w:eastAsia="ru-RU"/>
        </w:rPr>
        <w:t>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r w:rsidR="00E63B82">
        <w:rPr>
          <w:rFonts w:ascii="Times New Roman" w:eastAsia="Times New Roman" w:hAnsi="Times New Roman"/>
          <w:bCs/>
          <w:kern w:val="36"/>
          <w:sz w:val="28"/>
          <w:szCs w:val="28"/>
          <w:lang w:eastAsia="ru-RU"/>
        </w:rPr>
        <w:t>»</w:t>
      </w:r>
      <w:r w:rsidR="00BB309B">
        <w:rPr>
          <w:rFonts w:ascii="Times New Roman" w:hAnsi="Times New Roman"/>
          <w:sz w:val="28"/>
          <w:szCs w:val="28"/>
          <w:lang w:eastAsia="ru-RU"/>
        </w:rPr>
        <w:t>.</w:t>
      </w:r>
    </w:p>
    <w:p w14:paraId="4AB7ABD4" w14:textId="77777777" w:rsidR="003371B8" w:rsidRPr="00DC3F15" w:rsidRDefault="003371B8" w:rsidP="00095937">
      <w:pPr>
        <w:spacing w:after="0"/>
        <w:contextualSpacing/>
        <w:jc w:val="both"/>
        <w:rPr>
          <w:rFonts w:ascii="Times New Roman" w:hAnsi="Times New Roman"/>
          <w:sz w:val="28"/>
          <w:szCs w:val="28"/>
          <w:lang w:eastAsia="ru-RU"/>
        </w:rPr>
      </w:pPr>
    </w:p>
    <w:p w14:paraId="4D052AB7" w14:textId="77777777" w:rsidR="00E22DF8" w:rsidRPr="00DC3F15" w:rsidRDefault="001E1B87" w:rsidP="004466F5">
      <w:pPr>
        <w:spacing w:after="0"/>
        <w:jc w:val="both"/>
        <w:rPr>
          <w:rFonts w:ascii="Times New Roman" w:hAnsi="Times New Roman"/>
          <w:b/>
          <w:sz w:val="28"/>
          <w:szCs w:val="28"/>
          <w:lang w:eastAsia="ru-RU"/>
        </w:rPr>
      </w:pPr>
      <w:r w:rsidRPr="00DC3F15">
        <w:rPr>
          <w:rFonts w:ascii="Times New Roman" w:hAnsi="Times New Roman"/>
          <w:b/>
          <w:sz w:val="28"/>
          <w:szCs w:val="28"/>
          <w:lang w:eastAsia="ru-RU"/>
        </w:rPr>
        <w:t>в</w:t>
      </w:r>
      <w:r w:rsidR="00E22DF8" w:rsidRPr="00DC3F15">
        <w:rPr>
          <w:rFonts w:ascii="Times New Roman" w:hAnsi="Times New Roman"/>
          <w:b/>
          <w:sz w:val="28"/>
          <w:szCs w:val="28"/>
          <w:lang w:eastAsia="ru-RU"/>
        </w:rPr>
        <w:t xml:space="preserve">) </w:t>
      </w:r>
      <w:r w:rsidR="00264BED" w:rsidRPr="00DC3F15">
        <w:rPr>
          <w:rFonts w:ascii="Times New Roman" w:hAnsi="Times New Roman"/>
          <w:b/>
          <w:sz w:val="28"/>
          <w:szCs w:val="28"/>
          <w:lang w:eastAsia="ru-RU"/>
        </w:rPr>
        <w:t>Описание с</w:t>
      </w:r>
      <w:r w:rsidR="00E22DF8" w:rsidRPr="00DC3F15">
        <w:rPr>
          <w:rFonts w:ascii="Times New Roman" w:hAnsi="Times New Roman"/>
          <w:b/>
          <w:sz w:val="28"/>
          <w:szCs w:val="28"/>
          <w:lang w:eastAsia="ru-RU"/>
        </w:rPr>
        <w:t>остояни</w:t>
      </w:r>
      <w:r w:rsidR="00264BED" w:rsidRPr="00DC3F15">
        <w:rPr>
          <w:rFonts w:ascii="Times New Roman" w:hAnsi="Times New Roman"/>
          <w:b/>
          <w:sz w:val="28"/>
          <w:szCs w:val="28"/>
          <w:lang w:eastAsia="ru-RU"/>
        </w:rPr>
        <w:t>я</w:t>
      </w:r>
      <w:r w:rsidR="00E22DF8" w:rsidRPr="00DC3F15">
        <w:rPr>
          <w:rFonts w:ascii="Times New Roman" w:hAnsi="Times New Roman"/>
          <w:b/>
          <w:sz w:val="28"/>
          <w:szCs w:val="28"/>
          <w:lang w:eastAsia="ru-RU"/>
        </w:rPr>
        <w:t xml:space="preserve"> и функционировани</w:t>
      </w:r>
      <w:r w:rsidR="00564046" w:rsidRPr="00DC3F15">
        <w:rPr>
          <w:rFonts w:ascii="Times New Roman" w:hAnsi="Times New Roman"/>
          <w:b/>
          <w:sz w:val="28"/>
          <w:szCs w:val="28"/>
          <w:lang w:eastAsia="ru-RU"/>
        </w:rPr>
        <w:t>я</w:t>
      </w:r>
      <w:r w:rsidR="00E22DF8" w:rsidRPr="00DC3F15">
        <w:rPr>
          <w:rFonts w:ascii="Times New Roman" w:hAnsi="Times New Roman"/>
          <w:b/>
          <w:sz w:val="28"/>
          <w:szCs w:val="28"/>
          <w:lang w:eastAsia="ru-RU"/>
        </w:rPr>
        <w:t xml:space="preserve"> существующих насосных централизованных станций</w:t>
      </w:r>
      <w:r w:rsidR="008D066F" w:rsidRPr="00DC3F15">
        <w:rPr>
          <w:rFonts w:ascii="Times New Roman" w:hAnsi="Times New Roman"/>
          <w:b/>
          <w:sz w:val="28"/>
          <w:szCs w:val="28"/>
          <w:lang w:eastAsia="ru-RU"/>
        </w:rPr>
        <w:t>, в том числе оценку энергоэффективности подачи воды, которая оценивается как соотношение удельного расхода электрической энергии, необходимой для подачи установленного объема воды, и установленного уровня напора (давления)</w:t>
      </w:r>
    </w:p>
    <w:p w14:paraId="5A449295" w14:textId="77777777" w:rsidR="000C53CB" w:rsidRPr="00DC3F15" w:rsidRDefault="00A2797C" w:rsidP="004466F5">
      <w:pPr>
        <w:spacing w:after="0"/>
        <w:ind w:firstLine="708"/>
        <w:jc w:val="both"/>
        <w:rPr>
          <w:rFonts w:ascii="Times New Roman" w:hAnsi="Times New Roman"/>
          <w:sz w:val="28"/>
          <w:szCs w:val="28"/>
          <w:lang w:eastAsia="ru-RU"/>
        </w:rPr>
      </w:pPr>
      <w:r w:rsidRPr="00DC3F15">
        <w:rPr>
          <w:rFonts w:ascii="Times New Roman" w:hAnsi="Times New Roman"/>
          <w:sz w:val="28"/>
          <w:szCs w:val="28"/>
          <w:lang w:eastAsia="ru-RU"/>
        </w:rPr>
        <w:lastRenderedPageBreak/>
        <w:t>Насосное оборудование</w:t>
      </w:r>
      <w:r w:rsidR="000C53CB" w:rsidRPr="00DC3F15">
        <w:rPr>
          <w:rFonts w:ascii="Times New Roman" w:hAnsi="Times New Roman"/>
          <w:sz w:val="28"/>
          <w:szCs w:val="28"/>
          <w:lang w:eastAsia="ru-RU"/>
        </w:rPr>
        <w:t xml:space="preserve"> в системах водоснабжения </w:t>
      </w:r>
      <w:r w:rsidR="00012F11">
        <w:rPr>
          <w:rFonts w:ascii="Times New Roman" w:hAnsi="Times New Roman"/>
          <w:sz w:val="28"/>
          <w:szCs w:val="28"/>
          <w:lang w:eastAsia="ru-RU"/>
        </w:rPr>
        <w:t>Комсомольского муниципального округа</w:t>
      </w:r>
      <w:r w:rsidR="00B56307" w:rsidRPr="00DC3F15">
        <w:rPr>
          <w:rFonts w:ascii="Times New Roman" w:hAnsi="Times New Roman"/>
          <w:sz w:val="28"/>
          <w:szCs w:val="28"/>
          <w:lang w:eastAsia="ru-RU"/>
        </w:rPr>
        <w:t xml:space="preserve"> </w:t>
      </w:r>
      <w:r w:rsidR="00B019C3">
        <w:rPr>
          <w:rFonts w:ascii="Times New Roman" w:hAnsi="Times New Roman"/>
          <w:sz w:val="28"/>
          <w:szCs w:val="28"/>
          <w:lang w:eastAsia="ru-RU"/>
        </w:rPr>
        <w:t>Чувашской республики</w:t>
      </w:r>
      <w:r w:rsidR="00F259AA" w:rsidRPr="00DC3F15">
        <w:rPr>
          <w:rFonts w:ascii="Times New Roman" w:hAnsi="Times New Roman"/>
          <w:sz w:val="28"/>
          <w:szCs w:val="28"/>
          <w:lang w:eastAsia="ru-RU"/>
        </w:rPr>
        <w:t xml:space="preserve"> </w:t>
      </w:r>
      <w:r w:rsidR="000C53CB" w:rsidRPr="00DC3F15">
        <w:rPr>
          <w:rFonts w:ascii="Times New Roman" w:hAnsi="Times New Roman"/>
          <w:sz w:val="28"/>
          <w:szCs w:val="28"/>
          <w:lang w:eastAsia="ru-RU"/>
        </w:rPr>
        <w:t>выполняют следующие задачи:</w:t>
      </w:r>
    </w:p>
    <w:p w14:paraId="13B851BF" w14:textId="65A9D385" w:rsidR="001F6EDD" w:rsidRDefault="00244898" w:rsidP="004466F5">
      <w:pPr>
        <w:spacing w:after="0"/>
        <w:jc w:val="both"/>
        <w:rPr>
          <w:rFonts w:ascii="Times New Roman" w:hAnsi="Times New Roman"/>
          <w:sz w:val="28"/>
          <w:szCs w:val="28"/>
          <w:lang w:eastAsia="ru-RU"/>
        </w:rPr>
      </w:pPr>
      <w:r>
        <w:rPr>
          <w:rFonts w:ascii="Times New Roman" w:hAnsi="Times New Roman"/>
          <w:sz w:val="28"/>
          <w:szCs w:val="28"/>
          <w:lang w:eastAsia="ru-RU"/>
        </w:rPr>
        <w:t xml:space="preserve">1) </w:t>
      </w:r>
      <w:r w:rsidR="000C53CB" w:rsidRPr="00DC3F15">
        <w:rPr>
          <w:rFonts w:ascii="Times New Roman" w:hAnsi="Times New Roman"/>
          <w:sz w:val="28"/>
          <w:szCs w:val="28"/>
          <w:lang w:eastAsia="ru-RU"/>
        </w:rPr>
        <w:t xml:space="preserve">забор воды из </w:t>
      </w:r>
      <w:r w:rsidR="00C738BE" w:rsidRPr="00DC3F15">
        <w:rPr>
          <w:rFonts w:ascii="Times New Roman" w:hAnsi="Times New Roman"/>
          <w:sz w:val="28"/>
          <w:szCs w:val="28"/>
          <w:lang w:eastAsia="ru-RU"/>
        </w:rPr>
        <w:t>источника</w:t>
      </w:r>
      <w:r>
        <w:rPr>
          <w:rFonts w:ascii="Times New Roman" w:hAnsi="Times New Roman"/>
          <w:sz w:val="28"/>
          <w:szCs w:val="28"/>
          <w:lang w:eastAsia="ru-RU"/>
        </w:rPr>
        <w:t>;</w:t>
      </w:r>
    </w:p>
    <w:p w14:paraId="7938649B" w14:textId="0C282914" w:rsidR="00244898" w:rsidRDefault="00244898" w:rsidP="004466F5">
      <w:pPr>
        <w:spacing w:after="0"/>
        <w:jc w:val="both"/>
        <w:rPr>
          <w:rFonts w:ascii="Times New Roman" w:hAnsi="Times New Roman"/>
          <w:sz w:val="28"/>
          <w:szCs w:val="28"/>
          <w:lang w:eastAsia="ru-RU"/>
        </w:rPr>
      </w:pPr>
      <w:r>
        <w:rPr>
          <w:rFonts w:ascii="Times New Roman" w:hAnsi="Times New Roman"/>
          <w:sz w:val="28"/>
          <w:szCs w:val="28"/>
          <w:lang w:eastAsia="ru-RU"/>
        </w:rPr>
        <w:t>2) поднятие воды в водонапорную башню (при ее наличии);</w:t>
      </w:r>
    </w:p>
    <w:p w14:paraId="0F636B30" w14:textId="23F26D0D" w:rsidR="00244898" w:rsidRDefault="00244898" w:rsidP="004466F5">
      <w:pPr>
        <w:spacing w:after="0"/>
        <w:jc w:val="both"/>
        <w:rPr>
          <w:rFonts w:ascii="Times New Roman" w:hAnsi="Times New Roman"/>
          <w:sz w:val="28"/>
          <w:szCs w:val="28"/>
          <w:lang w:eastAsia="ru-RU"/>
        </w:rPr>
      </w:pPr>
      <w:r>
        <w:rPr>
          <w:rFonts w:ascii="Times New Roman" w:hAnsi="Times New Roman"/>
          <w:sz w:val="28"/>
          <w:szCs w:val="28"/>
          <w:lang w:eastAsia="ru-RU"/>
        </w:rPr>
        <w:t>3) подача воды в водопроводную сеть.</w:t>
      </w:r>
    </w:p>
    <w:p w14:paraId="00845126" w14:textId="473679D3" w:rsidR="00527A5C" w:rsidRDefault="00527A5C" w:rsidP="00527A5C">
      <w:pPr>
        <w:spacing w:after="0"/>
        <w:ind w:firstLine="709"/>
        <w:jc w:val="both"/>
        <w:rPr>
          <w:rFonts w:ascii="Times New Roman" w:hAnsi="Times New Roman"/>
          <w:sz w:val="28"/>
          <w:szCs w:val="28"/>
          <w:lang w:eastAsia="ru-RU"/>
        </w:rPr>
      </w:pPr>
      <w:r>
        <w:rPr>
          <w:rFonts w:ascii="Times New Roman" w:hAnsi="Times New Roman"/>
          <w:sz w:val="28"/>
          <w:szCs w:val="28"/>
          <w:lang w:eastAsia="ru-RU"/>
        </w:rPr>
        <w:t>Согласно приказу Минстроя РФ от 4 апреля 2014 г. №162/</w:t>
      </w:r>
      <w:proofErr w:type="spellStart"/>
      <w:r>
        <w:rPr>
          <w:rFonts w:ascii="Times New Roman" w:hAnsi="Times New Roman"/>
          <w:sz w:val="28"/>
          <w:szCs w:val="28"/>
          <w:lang w:eastAsia="ru-RU"/>
        </w:rPr>
        <w:t>пр</w:t>
      </w:r>
      <w:proofErr w:type="spellEnd"/>
      <w:r>
        <w:rPr>
          <w:rFonts w:ascii="Times New Roman" w:hAnsi="Times New Roman"/>
          <w:sz w:val="28"/>
          <w:szCs w:val="28"/>
          <w:lang w:eastAsia="ru-RU"/>
        </w:rPr>
        <w:t xml:space="preserve"> </w:t>
      </w:r>
      <w:r w:rsidR="00E63B82">
        <w:rPr>
          <w:rFonts w:ascii="Times New Roman" w:hAnsi="Times New Roman"/>
          <w:sz w:val="28"/>
          <w:szCs w:val="28"/>
          <w:lang w:eastAsia="ru-RU"/>
        </w:rPr>
        <w:t>«</w:t>
      </w:r>
      <w:r>
        <w:rPr>
          <w:rFonts w:ascii="Times New Roman" w:hAnsi="Times New Roman"/>
          <w:sz w:val="28"/>
          <w:szCs w:val="28"/>
          <w:lang w:eastAsia="ru-RU"/>
        </w:rPr>
        <w:t>О</w:t>
      </w:r>
      <w:r w:rsidRPr="00527A5C">
        <w:rPr>
          <w:rFonts w:ascii="Times New Roman" w:hAnsi="Times New Roman"/>
          <w:sz w:val="28"/>
          <w:szCs w:val="28"/>
          <w:lang w:eastAsia="ru-RU"/>
        </w:rPr>
        <w:t>б утверждении перечня показателей надежности, качества, энергетической эффективности объектов централизованных систем горячего водоснабжения, холодного водоснабжения и (или) водоотведения, порядка и правил определения плановых значений и фактических значений таких показателей</w:t>
      </w:r>
      <w:r w:rsidR="00E63B82">
        <w:rPr>
          <w:rFonts w:ascii="Times New Roman" w:hAnsi="Times New Roman"/>
          <w:sz w:val="28"/>
          <w:szCs w:val="28"/>
          <w:lang w:eastAsia="ru-RU"/>
        </w:rPr>
        <w:t>»</w:t>
      </w:r>
      <w:r>
        <w:rPr>
          <w:rFonts w:ascii="Times New Roman" w:hAnsi="Times New Roman"/>
          <w:sz w:val="28"/>
          <w:szCs w:val="28"/>
          <w:lang w:eastAsia="ru-RU"/>
        </w:rPr>
        <w:t>, п</w:t>
      </w:r>
      <w:r w:rsidRPr="00527A5C">
        <w:rPr>
          <w:rFonts w:ascii="Times New Roman" w:hAnsi="Times New Roman"/>
          <w:sz w:val="28"/>
          <w:szCs w:val="28"/>
          <w:lang w:eastAsia="ru-RU"/>
        </w:rPr>
        <w:t>оказателями энергетической эффективности являются:</w:t>
      </w:r>
    </w:p>
    <w:p w14:paraId="76BC4AC7" w14:textId="6C6DEA5A" w:rsidR="00527A5C" w:rsidRPr="00527A5C" w:rsidRDefault="00527A5C" w:rsidP="00C8267C">
      <w:pPr>
        <w:pStyle w:val="a8"/>
        <w:numPr>
          <w:ilvl w:val="0"/>
          <w:numId w:val="8"/>
        </w:numPr>
        <w:spacing w:after="0"/>
        <w:ind w:left="426" w:hanging="426"/>
        <w:jc w:val="both"/>
        <w:rPr>
          <w:rFonts w:ascii="Times New Roman" w:hAnsi="Times New Roman"/>
          <w:sz w:val="28"/>
          <w:szCs w:val="28"/>
          <w:lang w:eastAsia="ru-RU"/>
        </w:rPr>
      </w:pPr>
      <w:r w:rsidRPr="00527A5C">
        <w:rPr>
          <w:rFonts w:ascii="Times New Roman" w:hAnsi="Times New Roman"/>
          <w:sz w:val="28"/>
          <w:szCs w:val="28"/>
          <w:lang w:eastAsia="ru-RU"/>
        </w:rPr>
        <w:t>доля потерь воды в централизованных системах водоснабжения при транспортировке в общем объеме воды, поданной в водопроводную сеть (в процентах);</w:t>
      </w:r>
    </w:p>
    <w:p w14:paraId="3EC9A05F" w14:textId="6BFDB6F5" w:rsidR="00527A5C" w:rsidRPr="00527A5C" w:rsidRDefault="00527A5C" w:rsidP="00C8267C">
      <w:pPr>
        <w:pStyle w:val="a8"/>
        <w:numPr>
          <w:ilvl w:val="0"/>
          <w:numId w:val="8"/>
        </w:numPr>
        <w:spacing w:after="0"/>
        <w:ind w:left="426" w:hanging="426"/>
        <w:jc w:val="both"/>
        <w:rPr>
          <w:rFonts w:ascii="Times New Roman" w:hAnsi="Times New Roman"/>
          <w:sz w:val="28"/>
          <w:szCs w:val="28"/>
          <w:lang w:eastAsia="ru-RU"/>
        </w:rPr>
      </w:pPr>
      <w:r w:rsidRPr="00527A5C">
        <w:rPr>
          <w:rFonts w:ascii="Times New Roman" w:hAnsi="Times New Roman"/>
          <w:sz w:val="28"/>
          <w:szCs w:val="28"/>
          <w:lang w:eastAsia="ru-RU"/>
        </w:rPr>
        <w:t>удельное количество тепловой энергии, расходуемое на подогрев горячей воды (Гкал/куб. м);</w:t>
      </w:r>
    </w:p>
    <w:p w14:paraId="3D428DA5" w14:textId="363D0DDA" w:rsidR="00527A5C" w:rsidRPr="00527A5C" w:rsidRDefault="00527A5C" w:rsidP="00C8267C">
      <w:pPr>
        <w:pStyle w:val="a8"/>
        <w:numPr>
          <w:ilvl w:val="0"/>
          <w:numId w:val="8"/>
        </w:numPr>
        <w:spacing w:after="0"/>
        <w:ind w:left="426" w:hanging="426"/>
        <w:jc w:val="both"/>
        <w:rPr>
          <w:rFonts w:ascii="Times New Roman" w:hAnsi="Times New Roman"/>
          <w:sz w:val="28"/>
          <w:szCs w:val="28"/>
          <w:lang w:eastAsia="ru-RU"/>
        </w:rPr>
      </w:pPr>
      <w:r w:rsidRPr="00527A5C">
        <w:rPr>
          <w:rFonts w:ascii="Times New Roman" w:hAnsi="Times New Roman"/>
          <w:sz w:val="28"/>
          <w:szCs w:val="28"/>
          <w:lang w:eastAsia="ru-RU"/>
        </w:rPr>
        <w:t>удельный расход электрической энергии, потребляемой в технологическом процессе подготовки питьевой воды, на единицу объема воды, отпускаемой в сеть (кВт*ч/куб. м);</w:t>
      </w:r>
    </w:p>
    <w:p w14:paraId="1836CCEF" w14:textId="7B200EB7" w:rsidR="00527A5C" w:rsidRPr="00527A5C" w:rsidRDefault="00527A5C" w:rsidP="00C8267C">
      <w:pPr>
        <w:pStyle w:val="a8"/>
        <w:numPr>
          <w:ilvl w:val="0"/>
          <w:numId w:val="8"/>
        </w:numPr>
        <w:spacing w:after="0"/>
        <w:ind w:left="426" w:hanging="426"/>
        <w:jc w:val="both"/>
        <w:rPr>
          <w:rFonts w:ascii="Times New Roman" w:hAnsi="Times New Roman"/>
          <w:sz w:val="28"/>
          <w:szCs w:val="28"/>
          <w:lang w:eastAsia="ru-RU"/>
        </w:rPr>
      </w:pPr>
      <w:r w:rsidRPr="00527A5C">
        <w:rPr>
          <w:rFonts w:ascii="Times New Roman" w:hAnsi="Times New Roman"/>
          <w:sz w:val="28"/>
          <w:szCs w:val="28"/>
          <w:lang w:eastAsia="ru-RU"/>
        </w:rPr>
        <w:t>удельный расход электрической энергии, потребляемой в технологическом процессе транспортировки питьевой воды, на единицу объема транспортируемой воды (кВт*ч/куб. м);</w:t>
      </w:r>
    </w:p>
    <w:p w14:paraId="40BE4C90" w14:textId="58620BB4" w:rsidR="00527A5C" w:rsidRPr="00527A5C" w:rsidRDefault="00527A5C" w:rsidP="00C8267C">
      <w:pPr>
        <w:pStyle w:val="a8"/>
        <w:numPr>
          <w:ilvl w:val="0"/>
          <w:numId w:val="8"/>
        </w:numPr>
        <w:spacing w:after="0"/>
        <w:ind w:left="426" w:hanging="426"/>
        <w:jc w:val="both"/>
        <w:rPr>
          <w:rFonts w:ascii="Times New Roman" w:hAnsi="Times New Roman"/>
          <w:sz w:val="28"/>
          <w:szCs w:val="28"/>
          <w:lang w:eastAsia="ru-RU"/>
        </w:rPr>
      </w:pPr>
      <w:r w:rsidRPr="00527A5C">
        <w:rPr>
          <w:rFonts w:ascii="Times New Roman" w:hAnsi="Times New Roman"/>
          <w:sz w:val="28"/>
          <w:szCs w:val="28"/>
          <w:lang w:eastAsia="ru-RU"/>
        </w:rPr>
        <w:t>удельный расход электрической энергии, потребляемой в технологическом процессе очистки сточных вод, на единицу объема очищаемых сточных вод (кВт*ч/куб. м);</w:t>
      </w:r>
    </w:p>
    <w:p w14:paraId="622EE29B" w14:textId="6405E769" w:rsidR="00527A5C" w:rsidRPr="00527A5C" w:rsidRDefault="00527A5C" w:rsidP="00C8267C">
      <w:pPr>
        <w:pStyle w:val="a8"/>
        <w:numPr>
          <w:ilvl w:val="0"/>
          <w:numId w:val="8"/>
        </w:numPr>
        <w:spacing w:after="0"/>
        <w:ind w:left="426" w:hanging="426"/>
        <w:jc w:val="both"/>
        <w:rPr>
          <w:rFonts w:ascii="Times New Roman" w:hAnsi="Times New Roman"/>
          <w:sz w:val="28"/>
          <w:szCs w:val="28"/>
          <w:lang w:eastAsia="ru-RU"/>
        </w:rPr>
      </w:pPr>
      <w:r w:rsidRPr="00527A5C">
        <w:rPr>
          <w:rFonts w:ascii="Times New Roman" w:hAnsi="Times New Roman"/>
          <w:sz w:val="28"/>
          <w:szCs w:val="28"/>
          <w:lang w:eastAsia="ru-RU"/>
        </w:rPr>
        <w:t>удельный расход электрической энергии, потребляемой в технологическом процессе транспортировки сточных вод, на единицу объема транспортируемых сточных вод (кВт*ч/куб. м).</w:t>
      </w:r>
    </w:p>
    <w:p w14:paraId="41B45CD8" w14:textId="1F1218B3" w:rsidR="00527A5C" w:rsidRDefault="00527A5C" w:rsidP="00527A5C">
      <w:pPr>
        <w:spacing w:after="0"/>
        <w:ind w:firstLine="709"/>
        <w:jc w:val="both"/>
        <w:rPr>
          <w:rFonts w:ascii="Times New Roman" w:hAnsi="Times New Roman"/>
          <w:sz w:val="28"/>
          <w:szCs w:val="28"/>
          <w:lang w:eastAsia="ru-RU"/>
        </w:rPr>
      </w:pPr>
      <w:r w:rsidRPr="00527A5C">
        <w:rPr>
          <w:rFonts w:ascii="Times New Roman" w:hAnsi="Times New Roman"/>
          <w:sz w:val="28"/>
          <w:szCs w:val="28"/>
          <w:lang w:eastAsia="ru-RU"/>
        </w:rPr>
        <w:t>При определении фактических значений показателей надежности, качества и энергетической эффективности уполномоченный орган учитывает:</w:t>
      </w:r>
    </w:p>
    <w:p w14:paraId="56EA6D58" w14:textId="7CC04C31" w:rsidR="00527A5C" w:rsidRPr="00527A5C" w:rsidRDefault="00527A5C" w:rsidP="00C8267C">
      <w:pPr>
        <w:pStyle w:val="a8"/>
        <w:numPr>
          <w:ilvl w:val="0"/>
          <w:numId w:val="9"/>
        </w:numPr>
        <w:spacing w:after="0"/>
        <w:ind w:left="284"/>
        <w:jc w:val="both"/>
        <w:rPr>
          <w:rFonts w:ascii="Times New Roman" w:hAnsi="Times New Roman"/>
          <w:sz w:val="28"/>
          <w:szCs w:val="28"/>
          <w:lang w:eastAsia="ru-RU"/>
        </w:rPr>
      </w:pPr>
      <w:r w:rsidRPr="00527A5C">
        <w:rPr>
          <w:rFonts w:ascii="Times New Roman" w:hAnsi="Times New Roman"/>
          <w:sz w:val="28"/>
          <w:szCs w:val="28"/>
          <w:lang w:eastAsia="ru-RU"/>
        </w:rPr>
        <w:t>результаты технического обследования централизованных систем горячего водоснабжения, холодного водоснабжения и водоотведения (далее - техническое обследование);</w:t>
      </w:r>
    </w:p>
    <w:p w14:paraId="1539C075" w14:textId="534CE093" w:rsidR="00527A5C" w:rsidRPr="00527A5C" w:rsidRDefault="00527A5C" w:rsidP="00C8267C">
      <w:pPr>
        <w:pStyle w:val="a8"/>
        <w:numPr>
          <w:ilvl w:val="0"/>
          <w:numId w:val="9"/>
        </w:numPr>
        <w:spacing w:after="0"/>
        <w:ind w:left="284"/>
        <w:jc w:val="both"/>
        <w:rPr>
          <w:rFonts w:ascii="Times New Roman" w:hAnsi="Times New Roman"/>
          <w:sz w:val="28"/>
          <w:szCs w:val="28"/>
          <w:lang w:eastAsia="ru-RU"/>
        </w:rPr>
      </w:pPr>
      <w:r w:rsidRPr="00527A5C">
        <w:rPr>
          <w:rFonts w:ascii="Times New Roman" w:hAnsi="Times New Roman"/>
          <w:sz w:val="28"/>
          <w:szCs w:val="28"/>
          <w:lang w:eastAsia="ru-RU"/>
        </w:rPr>
        <w:t>информацию, раскрываемую организациями, осуществляющими водоснабжение и (или) водоотведение в соответствии со Стандартами раскрытия информации в сфере водоснабжения и водоотведения, утвержденными постановлением Правительства Российской Федерации от 17 января 2013 г. N 6 (Собрание законодательства Российской Федерации, 2013, N 3, ст. 205);</w:t>
      </w:r>
    </w:p>
    <w:p w14:paraId="6C7C4950" w14:textId="2A45366D" w:rsidR="00527A5C" w:rsidRPr="00527A5C" w:rsidRDefault="00527A5C" w:rsidP="00C8267C">
      <w:pPr>
        <w:pStyle w:val="a8"/>
        <w:numPr>
          <w:ilvl w:val="0"/>
          <w:numId w:val="9"/>
        </w:numPr>
        <w:spacing w:after="0"/>
        <w:ind w:left="284"/>
        <w:jc w:val="both"/>
        <w:rPr>
          <w:rFonts w:ascii="Times New Roman" w:hAnsi="Times New Roman"/>
          <w:sz w:val="28"/>
          <w:szCs w:val="28"/>
          <w:lang w:eastAsia="ru-RU"/>
        </w:rPr>
      </w:pPr>
      <w:r w:rsidRPr="00527A5C">
        <w:rPr>
          <w:rFonts w:ascii="Times New Roman" w:hAnsi="Times New Roman"/>
          <w:sz w:val="28"/>
          <w:szCs w:val="28"/>
          <w:lang w:eastAsia="ru-RU"/>
        </w:rPr>
        <w:lastRenderedPageBreak/>
        <w:t>информацию, предоставленную территориальным органом федерального органа исполнительной власти, осуществляющего федеральный государственный санитарно-эпидемиологический надзор, о состоянии качества горячей воды, питьевой воды, подаваемой организацией, осуществляющей водоснабжение и (или) водоотведение, и соответствии или несоответствии горячей воды, питьевой воды установленным требованиям;</w:t>
      </w:r>
    </w:p>
    <w:p w14:paraId="59469D21" w14:textId="224A5E60" w:rsidR="00527A5C" w:rsidRPr="00527A5C" w:rsidRDefault="00527A5C" w:rsidP="00C8267C">
      <w:pPr>
        <w:pStyle w:val="a8"/>
        <w:numPr>
          <w:ilvl w:val="0"/>
          <w:numId w:val="9"/>
        </w:numPr>
        <w:spacing w:after="0"/>
        <w:ind w:left="284"/>
        <w:jc w:val="both"/>
        <w:rPr>
          <w:rFonts w:ascii="Times New Roman" w:hAnsi="Times New Roman"/>
          <w:sz w:val="28"/>
          <w:szCs w:val="28"/>
          <w:lang w:eastAsia="ru-RU"/>
        </w:rPr>
      </w:pPr>
      <w:r w:rsidRPr="00527A5C">
        <w:rPr>
          <w:rFonts w:ascii="Times New Roman" w:hAnsi="Times New Roman"/>
          <w:sz w:val="28"/>
          <w:szCs w:val="28"/>
          <w:lang w:eastAsia="ru-RU"/>
        </w:rPr>
        <w:t>информацию, предоставленную территориальным органом федерального органа исполнительной власти, осуществляющего государственный экологический надзор, о состоянии водных объектов, забор (изъятие) водных ресурсов из которых осуществляется организацией, осуществляющей водоснабжение и (или) водоотведение;</w:t>
      </w:r>
    </w:p>
    <w:p w14:paraId="71048316" w14:textId="3A9866EE" w:rsidR="00527A5C" w:rsidRPr="00527A5C" w:rsidRDefault="00527A5C" w:rsidP="00C8267C">
      <w:pPr>
        <w:pStyle w:val="a8"/>
        <w:numPr>
          <w:ilvl w:val="0"/>
          <w:numId w:val="9"/>
        </w:numPr>
        <w:spacing w:after="0"/>
        <w:ind w:left="284"/>
        <w:jc w:val="both"/>
        <w:rPr>
          <w:rFonts w:ascii="Times New Roman" w:hAnsi="Times New Roman"/>
          <w:sz w:val="28"/>
          <w:szCs w:val="28"/>
          <w:lang w:eastAsia="ru-RU"/>
        </w:rPr>
      </w:pPr>
      <w:r w:rsidRPr="00527A5C">
        <w:rPr>
          <w:rFonts w:ascii="Times New Roman" w:hAnsi="Times New Roman"/>
          <w:sz w:val="28"/>
          <w:szCs w:val="28"/>
          <w:lang w:eastAsia="ru-RU"/>
        </w:rPr>
        <w:t>результаты производственного контроля качества питьевой воды, производственного контроля качества горячей воды, производственного контроля состава и свойств сточных вод;</w:t>
      </w:r>
    </w:p>
    <w:p w14:paraId="4E07287D" w14:textId="7BF7CD39" w:rsidR="00527A5C" w:rsidRPr="00527A5C" w:rsidRDefault="00527A5C" w:rsidP="00C8267C">
      <w:pPr>
        <w:pStyle w:val="a8"/>
        <w:numPr>
          <w:ilvl w:val="0"/>
          <w:numId w:val="9"/>
        </w:numPr>
        <w:spacing w:after="0"/>
        <w:ind w:left="284"/>
        <w:jc w:val="both"/>
        <w:rPr>
          <w:rFonts w:ascii="Times New Roman" w:hAnsi="Times New Roman"/>
          <w:sz w:val="28"/>
          <w:szCs w:val="28"/>
          <w:lang w:eastAsia="ru-RU"/>
        </w:rPr>
      </w:pPr>
      <w:r w:rsidRPr="00527A5C">
        <w:rPr>
          <w:rFonts w:ascii="Times New Roman" w:hAnsi="Times New Roman"/>
          <w:sz w:val="28"/>
          <w:szCs w:val="28"/>
          <w:lang w:eastAsia="ru-RU"/>
        </w:rPr>
        <w:t>данные коммерческого учета горячей воды, холодной воды, сточных вод;</w:t>
      </w:r>
    </w:p>
    <w:p w14:paraId="60E34252" w14:textId="788678AA" w:rsidR="00527A5C" w:rsidRPr="00527A5C" w:rsidRDefault="00527A5C" w:rsidP="00C8267C">
      <w:pPr>
        <w:pStyle w:val="a8"/>
        <w:numPr>
          <w:ilvl w:val="0"/>
          <w:numId w:val="9"/>
        </w:numPr>
        <w:spacing w:after="0"/>
        <w:ind w:left="284"/>
        <w:jc w:val="both"/>
        <w:rPr>
          <w:rFonts w:ascii="Times New Roman" w:hAnsi="Times New Roman"/>
          <w:sz w:val="28"/>
          <w:szCs w:val="28"/>
          <w:lang w:eastAsia="ru-RU"/>
        </w:rPr>
      </w:pPr>
      <w:r w:rsidRPr="00527A5C">
        <w:rPr>
          <w:rFonts w:ascii="Times New Roman" w:hAnsi="Times New Roman"/>
          <w:sz w:val="28"/>
          <w:szCs w:val="28"/>
          <w:lang w:eastAsia="ru-RU"/>
        </w:rPr>
        <w:t>иную информацию, предоставленную организацией, осуществляющей горячее водоснабжение, холодное водоснабжение и (или) водоотведение, содержащую сведения о фактическом состоянии объектов централизованных систем горячего водоснабжения, холодного водоснабжения и (или) водоотведения.</w:t>
      </w:r>
    </w:p>
    <w:p w14:paraId="1FFA28C6" w14:textId="250819BF" w:rsidR="00527A5C" w:rsidRDefault="00527A5C" w:rsidP="00527A5C">
      <w:pPr>
        <w:spacing w:after="0"/>
        <w:ind w:left="1" w:firstLine="708"/>
        <w:jc w:val="both"/>
        <w:rPr>
          <w:rFonts w:ascii="Times New Roman" w:hAnsi="Times New Roman"/>
          <w:sz w:val="28"/>
          <w:szCs w:val="28"/>
          <w:lang w:eastAsia="ru-RU"/>
        </w:rPr>
      </w:pPr>
      <w:r w:rsidRPr="00527A5C">
        <w:rPr>
          <w:rFonts w:ascii="Times New Roman" w:hAnsi="Times New Roman"/>
          <w:sz w:val="28"/>
          <w:szCs w:val="28"/>
          <w:lang w:eastAsia="ru-RU"/>
        </w:rPr>
        <w:t>Фактические значения показателей энергетической эффективности определяются следующим образом:</w:t>
      </w:r>
    </w:p>
    <w:p w14:paraId="622652E2" w14:textId="58AE6D71" w:rsidR="00527A5C" w:rsidRPr="00527A5C" w:rsidRDefault="00527A5C" w:rsidP="00C8267C">
      <w:pPr>
        <w:pStyle w:val="a8"/>
        <w:numPr>
          <w:ilvl w:val="0"/>
          <w:numId w:val="10"/>
        </w:numPr>
        <w:spacing w:after="0"/>
        <w:ind w:left="426" w:hanging="426"/>
        <w:jc w:val="both"/>
        <w:rPr>
          <w:rFonts w:ascii="Times New Roman" w:hAnsi="Times New Roman"/>
          <w:sz w:val="28"/>
          <w:szCs w:val="28"/>
          <w:lang w:eastAsia="ru-RU"/>
        </w:rPr>
      </w:pPr>
      <w:r w:rsidRPr="00527A5C">
        <w:rPr>
          <w:rFonts w:ascii="Times New Roman" w:hAnsi="Times New Roman"/>
          <w:sz w:val="28"/>
          <w:szCs w:val="28"/>
          <w:lang w:eastAsia="ru-RU"/>
        </w:rPr>
        <w:t>доля потерь воды в централизованных системах водоснабжения при ее транспортировке в общем объеме воды, поданной в водопроводную сеть (процентов)</w:t>
      </w:r>
      <w:r>
        <w:rPr>
          <w:rFonts w:ascii="Times New Roman" w:hAnsi="Times New Roman"/>
          <w:sz w:val="28"/>
          <w:szCs w:val="28"/>
          <w:lang w:val="ru-RU" w:eastAsia="ru-RU"/>
        </w:rPr>
        <w:t xml:space="preserve"> (</w:t>
      </w:r>
      <w:proofErr w:type="spellStart"/>
      <w:r>
        <w:rPr>
          <w:rFonts w:ascii="Times New Roman" w:hAnsi="Times New Roman"/>
          <w:sz w:val="28"/>
          <w:szCs w:val="28"/>
          <w:lang w:val="ru-RU" w:eastAsia="ru-RU"/>
        </w:rPr>
        <w:t>Д</w:t>
      </w:r>
      <w:r>
        <w:rPr>
          <w:rFonts w:ascii="Times New Roman" w:hAnsi="Times New Roman"/>
          <w:sz w:val="28"/>
          <w:szCs w:val="28"/>
          <w:vertAlign w:val="subscript"/>
          <w:lang w:val="ru-RU" w:eastAsia="ru-RU"/>
        </w:rPr>
        <w:t>пв</w:t>
      </w:r>
      <w:proofErr w:type="spellEnd"/>
      <w:r>
        <w:rPr>
          <w:rFonts w:ascii="Times New Roman" w:hAnsi="Times New Roman"/>
          <w:sz w:val="28"/>
          <w:szCs w:val="28"/>
          <w:lang w:val="ru-RU" w:eastAsia="ru-RU"/>
        </w:rPr>
        <w:t>):</w:t>
      </w:r>
    </w:p>
    <w:p w14:paraId="4207F67C" w14:textId="37C33532" w:rsidR="00527A5C" w:rsidRPr="00A86DF0" w:rsidRDefault="008705EF" w:rsidP="00527A5C">
      <w:pPr>
        <w:spacing w:after="0"/>
        <w:jc w:val="both"/>
        <w:rPr>
          <w:rFonts w:ascii="Times New Roman" w:hAnsi="Times New Roman"/>
          <w:iCs/>
          <w:sz w:val="28"/>
          <w:szCs w:val="28"/>
          <w:lang w:eastAsia="ru-RU"/>
        </w:rPr>
      </w:pPr>
      <m:oMathPara>
        <m:oMath>
          <m:sSub>
            <m:sSubPr>
              <m:ctrlPr>
                <w:rPr>
                  <w:rFonts w:ascii="Cambria Math" w:hAnsi="Cambria Math"/>
                  <w:i/>
                  <w:sz w:val="28"/>
                  <w:szCs w:val="28"/>
                  <w:lang w:eastAsia="ru-RU"/>
                </w:rPr>
              </m:ctrlPr>
            </m:sSubPr>
            <m:e>
              <m:r>
                <w:rPr>
                  <w:rFonts w:ascii="Cambria Math" w:hAnsi="Cambria Math"/>
                  <w:sz w:val="28"/>
                  <w:szCs w:val="28"/>
                  <w:lang w:eastAsia="ru-RU"/>
                </w:rPr>
                <m:t>Д</m:t>
              </m:r>
            </m:e>
            <m:sub>
              <m:r>
                <w:rPr>
                  <w:rFonts w:ascii="Cambria Math" w:hAnsi="Cambria Math"/>
                  <w:sz w:val="28"/>
                  <w:szCs w:val="28"/>
                  <w:lang w:eastAsia="ru-RU"/>
                </w:rPr>
                <m:t>пв</m:t>
              </m:r>
            </m:sub>
          </m:sSub>
          <m:r>
            <w:rPr>
              <w:rFonts w:ascii="Cambria Math" w:hAnsi="Cambria Math"/>
              <w:sz w:val="28"/>
              <w:szCs w:val="28"/>
              <w:lang w:eastAsia="ru-RU"/>
            </w:rPr>
            <m:t>=</m:t>
          </m:r>
          <m:f>
            <m:fPr>
              <m:ctrlPr>
                <w:rPr>
                  <w:rFonts w:ascii="Cambria Math" w:hAnsi="Cambria Math"/>
                  <w:i/>
                  <w:sz w:val="28"/>
                  <w:szCs w:val="28"/>
                  <w:lang w:eastAsia="ru-RU"/>
                </w:rPr>
              </m:ctrlPr>
            </m:fPr>
            <m:num>
              <m:sSub>
                <m:sSubPr>
                  <m:ctrlPr>
                    <w:rPr>
                      <w:rFonts w:ascii="Cambria Math" w:hAnsi="Cambria Math"/>
                      <w:i/>
                      <w:sz w:val="28"/>
                      <w:szCs w:val="28"/>
                      <w:lang w:eastAsia="ru-RU"/>
                    </w:rPr>
                  </m:ctrlPr>
                </m:sSubPr>
                <m:e>
                  <m:r>
                    <w:rPr>
                      <w:rFonts w:ascii="Cambria Math" w:hAnsi="Cambria Math"/>
                      <w:sz w:val="28"/>
                      <w:szCs w:val="28"/>
                      <w:lang w:val="en-US" w:eastAsia="ru-RU"/>
                    </w:rPr>
                    <m:t>V</m:t>
                  </m:r>
                </m:e>
                <m:sub>
                  <m:r>
                    <w:rPr>
                      <w:rFonts w:ascii="Cambria Math" w:hAnsi="Cambria Math"/>
                      <w:sz w:val="28"/>
                      <w:szCs w:val="28"/>
                      <w:lang w:eastAsia="ru-RU"/>
                    </w:rPr>
                    <m:t>пот</m:t>
                  </m:r>
                </m:sub>
              </m:sSub>
            </m:num>
            <m:den>
              <m:sSub>
                <m:sSubPr>
                  <m:ctrlPr>
                    <w:rPr>
                      <w:rFonts w:ascii="Cambria Math" w:hAnsi="Cambria Math"/>
                      <w:i/>
                      <w:sz w:val="28"/>
                      <w:szCs w:val="28"/>
                      <w:lang w:eastAsia="ru-RU"/>
                    </w:rPr>
                  </m:ctrlPr>
                </m:sSubPr>
                <m:e>
                  <m:r>
                    <w:rPr>
                      <w:rFonts w:ascii="Cambria Math" w:hAnsi="Cambria Math"/>
                      <w:sz w:val="28"/>
                      <w:szCs w:val="28"/>
                      <w:lang w:eastAsia="ru-RU"/>
                    </w:rPr>
                    <m:t>V</m:t>
                  </m:r>
                </m:e>
                <m:sub>
                  <m:r>
                    <w:rPr>
                      <w:rFonts w:ascii="Cambria Math" w:hAnsi="Cambria Math"/>
                      <w:sz w:val="28"/>
                      <w:szCs w:val="28"/>
                      <w:lang w:eastAsia="ru-RU"/>
                    </w:rPr>
                    <m:t>общ</m:t>
                  </m:r>
                </m:sub>
              </m:sSub>
            </m:den>
          </m:f>
          <m:r>
            <w:rPr>
              <w:rFonts w:ascii="Cambria Math" w:hAnsi="Cambria Math"/>
              <w:sz w:val="28"/>
              <w:szCs w:val="28"/>
              <w:lang w:eastAsia="ru-RU"/>
            </w:rPr>
            <m:t>∙</m:t>
          </m:r>
          <m:r>
            <w:rPr>
              <w:rFonts w:ascii="Cambria Math" w:hAnsi="Cambria Math"/>
              <w:sz w:val="28"/>
              <w:szCs w:val="28"/>
              <w:lang w:eastAsia="ru-RU"/>
            </w:rPr>
            <m:t>100</m:t>
          </m:r>
          <m:r>
            <w:rPr>
              <w:rFonts w:ascii="Cambria Math" w:hAnsi="Cambria Math"/>
              <w:sz w:val="28"/>
              <w:szCs w:val="28"/>
              <w:lang w:val="en-US" w:eastAsia="ru-RU"/>
            </w:rPr>
            <m:t>%</m:t>
          </m:r>
          <m:r>
            <w:rPr>
              <w:rFonts w:ascii="Cambria Math" w:hAnsi="Cambria Math"/>
              <w:sz w:val="28"/>
              <w:szCs w:val="28"/>
              <w:lang w:eastAsia="ru-RU"/>
            </w:rPr>
            <m:t>, где</m:t>
          </m:r>
        </m:oMath>
      </m:oMathPara>
    </w:p>
    <w:p w14:paraId="1B33DC75" w14:textId="566ED0A8" w:rsidR="00527A5C" w:rsidRDefault="008705EF" w:rsidP="00527A5C">
      <w:pPr>
        <w:spacing w:after="0"/>
        <w:jc w:val="both"/>
        <w:rPr>
          <w:rFonts w:ascii="Times New Roman" w:hAnsi="Times New Roman"/>
          <w:sz w:val="28"/>
          <w:szCs w:val="28"/>
          <w:lang w:eastAsia="ru-RU"/>
        </w:rPr>
      </w:pPr>
      <m:oMath>
        <m:sSub>
          <m:sSubPr>
            <m:ctrlPr>
              <w:rPr>
                <w:rFonts w:ascii="Cambria Math" w:hAnsi="Cambria Math"/>
                <w:i/>
                <w:sz w:val="28"/>
                <w:szCs w:val="28"/>
                <w:lang w:eastAsia="ru-RU"/>
              </w:rPr>
            </m:ctrlPr>
          </m:sSubPr>
          <m:e>
            <m:r>
              <w:rPr>
                <w:rFonts w:ascii="Cambria Math" w:hAnsi="Cambria Math"/>
                <w:sz w:val="28"/>
                <w:szCs w:val="28"/>
                <w:lang w:eastAsia="ru-RU"/>
              </w:rPr>
              <m:t>V</m:t>
            </m:r>
          </m:e>
          <m:sub>
            <m:r>
              <w:rPr>
                <w:rFonts w:ascii="Cambria Math" w:hAnsi="Cambria Math"/>
                <w:sz w:val="28"/>
                <w:szCs w:val="28"/>
                <w:lang w:eastAsia="ru-RU"/>
              </w:rPr>
              <m:t>общ</m:t>
            </m:r>
          </m:sub>
        </m:sSub>
      </m:oMath>
      <w:r w:rsidR="00A86DF0">
        <w:rPr>
          <w:rFonts w:ascii="Times New Roman" w:hAnsi="Times New Roman"/>
          <w:sz w:val="28"/>
          <w:szCs w:val="28"/>
          <w:lang w:eastAsia="ru-RU"/>
        </w:rPr>
        <w:t xml:space="preserve"> - </w:t>
      </w:r>
      <w:r w:rsidR="00A86DF0" w:rsidRPr="00A86DF0">
        <w:rPr>
          <w:rFonts w:ascii="Times New Roman" w:hAnsi="Times New Roman"/>
          <w:sz w:val="28"/>
          <w:szCs w:val="28"/>
          <w:lang w:eastAsia="ru-RU"/>
        </w:rPr>
        <w:t>общий объем воды, поданной в водопроводную сеть;</w:t>
      </w:r>
    </w:p>
    <w:p w14:paraId="4DFE2841" w14:textId="7891A883" w:rsidR="00A86DF0" w:rsidRDefault="008705EF" w:rsidP="00527A5C">
      <w:pPr>
        <w:spacing w:after="0"/>
        <w:jc w:val="both"/>
        <w:rPr>
          <w:rFonts w:ascii="Times New Roman" w:hAnsi="Times New Roman"/>
          <w:sz w:val="28"/>
          <w:szCs w:val="28"/>
          <w:lang w:eastAsia="ru-RU"/>
        </w:rPr>
      </w:pPr>
      <m:oMath>
        <m:sSub>
          <m:sSubPr>
            <m:ctrlPr>
              <w:rPr>
                <w:rFonts w:ascii="Cambria Math" w:hAnsi="Cambria Math"/>
                <w:i/>
                <w:sz w:val="28"/>
                <w:szCs w:val="28"/>
                <w:lang w:eastAsia="ru-RU"/>
              </w:rPr>
            </m:ctrlPr>
          </m:sSubPr>
          <m:e>
            <m:r>
              <w:rPr>
                <w:rFonts w:ascii="Cambria Math" w:hAnsi="Cambria Math"/>
                <w:sz w:val="28"/>
                <w:szCs w:val="28"/>
                <w:lang w:val="en-US" w:eastAsia="ru-RU"/>
              </w:rPr>
              <m:t>V</m:t>
            </m:r>
          </m:e>
          <m:sub>
            <m:r>
              <w:rPr>
                <w:rFonts w:ascii="Cambria Math" w:hAnsi="Cambria Math"/>
                <w:sz w:val="28"/>
                <w:szCs w:val="28"/>
                <w:lang w:eastAsia="ru-RU"/>
              </w:rPr>
              <m:t>пот</m:t>
            </m:r>
          </m:sub>
        </m:sSub>
      </m:oMath>
      <w:r w:rsidR="00A86DF0">
        <w:rPr>
          <w:rFonts w:ascii="Times New Roman" w:hAnsi="Times New Roman"/>
          <w:sz w:val="28"/>
          <w:szCs w:val="28"/>
          <w:lang w:eastAsia="ru-RU"/>
        </w:rPr>
        <w:t xml:space="preserve"> - </w:t>
      </w:r>
      <w:r w:rsidR="00A86DF0" w:rsidRPr="00A86DF0">
        <w:rPr>
          <w:rFonts w:ascii="Times New Roman" w:hAnsi="Times New Roman"/>
          <w:sz w:val="28"/>
          <w:szCs w:val="28"/>
          <w:lang w:eastAsia="ru-RU"/>
        </w:rPr>
        <w:t>объем потерь воды в централизованных системах водоснабжения при ее транспортировке;</w:t>
      </w:r>
    </w:p>
    <w:p w14:paraId="597EA06C" w14:textId="0AEE1437" w:rsidR="00A86DF0" w:rsidRPr="00A86DF0" w:rsidRDefault="00A86DF0" w:rsidP="00C8267C">
      <w:pPr>
        <w:pStyle w:val="a8"/>
        <w:numPr>
          <w:ilvl w:val="0"/>
          <w:numId w:val="10"/>
        </w:numPr>
        <w:spacing w:after="0"/>
        <w:ind w:left="426" w:hanging="426"/>
        <w:jc w:val="both"/>
        <w:rPr>
          <w:rFonts w:ascii="Times New Roman" w:hAnsi="Times New Roman"/>
          <w:sz w:val="28"/>
          <w:szCs w:val="28"/>
          <w:lang w:eastAsia="ru-RU"/>
        </w:rPr>
      </w:pPr>
      <w:r w:rsidRPr="00A86DF0">
        <w:rPr>
          <w:rFonts w:ascii="Times New Roman" w:hAnsi="Times New Roman"/>
          <w:sz w:val="28"/>
          <w:szCs w:val="28"/>
          <w:lang w:eastAsia="ru-RU"/>
        </w:rPr>
        <w:t>удельное количество тепловой энергии, расходуемое на подогрев горячей воды (Гкал/куб. м)</w:t>
      </w:r>
      <w:r>
        <w:rPr>
          <w:rFonts w:ascii="Times New Roman" w:hAnsi="Times New Roman"/>
          <w:sz w:val="28"/>
          <w:szCs w:val="28"/>
          <w:lang w:val="ru-RU" w:eastAsia="ru-RU"/>
        </w:rPr>
        <w:t xml:space="preserve"> (</w:t>
      </w:r>
      <w:proofErr w:type="spellStart"/>
      <w:r>
        <w:rPr>
          <w:rFonts w:ascii="Times New Roman" w:hAnsi="Times New Roman"/>
          <w:sz w:val="28"/>
          <w:szCs w:val="28"/>
          <w:lang w:val="ru-RU" w:eastAsia="ru-RU"/>
        </w:rPr>
        <w:t>У</w:t>
      </w:r>
      <w:r>
        <w:rPr>
          <w:rFonts w:ascii="Times New Roman" w:hAnsi="Times New Roman"/>
          <w:sz w:val="28"/>
          <w:szCs w:val="28"/>
          <w:vertAlign w:val="subscript"/>
          <w:lang w:val="ru-RU" w:eastAsia="ru-RU"/>
        </w:rPr>
        <w:t>рп</w:t>
      </w:r>
      <w:proofErr w:type="spellEnd"/>
      <w:r>
        <w:rPr>
          <w:rFonts w:ascii="Times New Roman" w:hAnsi="Times New Roman"/>
          <w:sz w:val="28"/>
          <w:szCs w:val="28"/>
          <w:lang w:val="ru-RU" w:eastAsia="ru-RU"/>
        </w:rPr>
        <w:t>):</w:t>
      </w:r>
    </w:p>
    <w:p w14:paraId="541A70B3" w14:textId="5F3DF4DB" w:rsidR="00A86DF0" w:rsidRPr="00A86DF0" w:rsidRDefault="008705EF" w:rsidP="00A86DF0">
      <w:pPr>
        <w:spacing w:after="0"/>
        <w:jc w:val="both"/>
        <w:rPr>
          <w:rFonts w:ascii="Times New Roman" w:hAnsi="Times New Roman"/>
          <w:sz w:val="28"/>
          <w:szCs w:val="28"/>
          <w:lang w:eastAsia="ru-RU"/>
        </w:rPr>
      </w:pPr>
      <m:oMathPara>
        <m:oMath>
          <m:sSub>
            <m:sSubPr>
              <m:ctrlPr>
                <w:rPr>
                  <w:rFonts w:ascii="Cambria Math" w:hAnsi="Cambria Math"/>
                  <w:i/>
                  <w:sz w:val="28"/>
                  <w:szCs w:val="28"/>
                  <w:lang w:eastAsia="ru-RU"/>
                </w:rPr>
              </m:ctrlPr>
            </m:sSubPr>
            <m:e>
              <m:r>
                <w:rPr>
                  <w:rFonts w:ascii="Cambria Math" w:hAnsi="Cambria Math"/>
                  <w:sz w:val="28"/>
                  <w:szCs w:val="28"/>
                  <w:lang w:eastAsia="ru-RU"/>
                </w:rPr>
                <m:t>У</m:t>
              </m:r>
            </m:e>
            <m:sub>
              <m:r>
                <w:rPr>
                  <w:rFonts w:ascii="Cambria Math" w:hAnsi="Cambria Math"/>
                  <w:sz w:val="28"/>
                  <w:szCs w:val="28"/>
                  <w:lang w:eastAsia="ru-RU"/>
                </w:rPr>
                <m:t>рп</m:t>
              </m:r>
            </m:sub>
          </m:sSub>
          <m:r>
            <w:rPr>
              <w:rFonts w:ascii="Cambria Math" w:hAnsi="Cambria Math"/>
              <w:sz w:val="28"/>
              <w:szCs w:val="28"/>
              <w:lang w:eastAsia="ru-RU"/>
            </w:rPr>
            <m:t>=</m:t>
          </m:r>
          <m:f>
            <m:fPr>
              <m:ctrlPr>
                <w:rPr>
                  <w:rFonts w:ascii="Cambria Math" w:hAnsi="Cambria Math"/>
                  <w:i/>
                  <w:sz w:val="28"/>
                  <w:szCs w:val="28"/>
                  <w:lang w:eastAsia="ru-RU"/>
                </w:rPr>
              </m:ctrlPr>
            </m:fPr>
            <m:num>
              <m:sSub>
                <m:sSubPr>
                  <m:ctrlPr>
                    <w:rPr>
                      <w:rFonts w:ascii="Cambria Math" w:hAnsi="Cambria Math"/>
                      <w:i/>
                      <w:sz w:val="28"/>
                      <w:szCs w:val="28"/>
                      <w:lang w:eastAsia="ru-RU"/>
                    </w:rPr>
                  </m:ctrlPr>
                </m:sSubPr>
                <m:e>
                  <m:r>
                    <w:rPr>
                      <w:rFonts w:ascii="Cambria Math" w:hAnsi="Cambria Math"/>
                      <w:sz w:val="28"/>
                      <w:szCs w:val="28"/>
                      <w:lang w:eastAsia="ru-RU"/>
                    </w:rPr>
                    <m:t>К</m:t>
                  </m:r>
                </m:e>
                <m:sub>
                  <m:r>
                    <w:rPr>
                      <w:rFonts w:ascii="Cambria Math" w:hAnsi="Cambria Math"/>
                      <w:sz w:val="28"/>
                      <w:szCs w:val="28"/>
                      <w:lang w:eastAsia="ru-RU"/>
                    </w:rPr>
                    <m:t>тэ</m:t>
                  </m:r>
                </m:sub>
              </m:sSub>
            </m:num>
            <m:den>
              <m:sSub>
                <m:sSubPr>
                  <m:ctrlPr>
                    <w:rPr>
                      <w:rFonts w:ascii="Cambria Math" w:hAnsi="Cambria Math"/>
                      <w:i/>
                      <w:sz w:val="28"/>
                      <w:szCs w:val="28"/>
                      <w:lang w:eastAsia="ru-RU"/>
                    </w:rPr>
                  </m:ctrlPr>
                </m:sSubPr>
                <m:e>
                  <m:r>
                    <w:rPr>
                      <w:rFonts w:ascii="Cambria Math" w:hAnsi="Cambria Math"/>
                      <w:sz w:val="28"/>
                      <w:szCs w:val="28"/>
                      <w:lang w:eastAsia="ru-RU"/>
                    </w:rPr>
                    <m:t>V</m:t>
                  </m:r>
                </m:e>
                <m:sub>
                  <m:r>
                    <w:rPr>
                      <w:rFonts w:ascii="Cambria Math" w:hAnsi="Cambria Math"/>
                      <w:sz w:val="28"/>
                      <w:szCs w:val="28"/>
                      <w:lang w:eastAsia="ru-RU"/>
                    </w:rPr>
                    <m:t>общ</m:t>
                  </m:r>
                </m:sub>
              </m:sSub>
            </m:den>
          </m:f>
          <m:r>
            <w:rPr>
              <w:rFonts w:ascii="Cambria Math" w:hAnsi="Cambria Math"/>
              <w:sz w:val="28"/>
              <w:szCs w:val="28"/>
              <w:lang w:eastAsia="ru-RU"/>
            </w:rPr>
            <m:t>, где</m:t>
          </m:r>
        </m:oMath>
      </m:oMathPara>
    </w:p>
    <w:p w14:paraId="05072AC7" w14:textId="7907509B" w:rsidR="00A86DF0" w:rsidRDefault="008705EF" w:rsidP="00527A5C">
      <w:pPr>
        <w:spacing w:after="0"/>
        <w:jc w:val="both"/>
        <w:rPr>
          <w:rFonts w:ascii="Times New Roman" w:hAnsi="Times New Roman"/>
          <w:sz w:val="28"/>
          <w:szCs w:val="28"/>
          <w:lang w:eastAsia="ru-RU"/>
        </w:rPr>
      </w:pPr>
      <m:oMath>
        <m:sSub>
          <m:sSubPr>
            <m:ctrlPr>
              <w:rPr>
                <w:rFonts w:ascii="Cambria Math" w:hAnsi="Cambria Math"/>
                <w:i/>
                <w:sz w:val="28"/>
                <w:szCs w:val="28"/>
                <w:lang w:eastAsia="ru-RU"/>
              </w:rPr>
            </m:ctrlPr>
          </m:sSubPr>
          <m:e>
            <m:r>
              <w:rPr>
                <w:rFonts w:ascii="Cambria Math" w:hAnsi="Cambria Math"/>
                <w:sz w:val="28"/>
                <w:szCs w:val="28"/>
                <w:lang w:eastAsia="ru-RU"/>
              </w:rPr>
              <m:t>К</m:t>
            </m:r>
          </m:e>
          <m:sub>
            <m:r>
              <w:rPr>
                <w:rFonts w:ascii="Cambria Math" w:hAnsi="Cambria Math"/>
                <w:sz w:val="28"/>
                <w:szCs w:val="28"/>
                <w:lang w:eastAsia="ru-RU"/>
              </w:rPr>
              <m:t>тэ</m:t>
            </m:r>
          </m:sub>
        </m:sSub>
      </m:oMath>
      <w:r w:rsidR="000F199E">
        <w:rPr>
          <w:rFonts w:ascii="Times New Roman" w:hAnsi="Times New Roman"/>
          <w:sz w:val="28"/>
          <w:szCs w:val="28"/>
          <w:lang w:eastAsia="ru-RU"/>
        </w:rPr>
        <w:t xml:space="preserve"> - </w:t>
      </w:r>
      <w:r w:rsidR="000F199E" w:rsidRPr="000F199E">
        <w:rPr>
          <w:rFonts w:ascii="Times New Roman" w:hAnsi="Times New Roman"/>
          <w:sz w:val="28"/>
          <w:szCs w:val="28"/>
          <w:lang w:eastAsia="ru-RU"/>
        </w:rPr>
        <w:t>общее количество тепловой энергии, расходуемое на подогрев горячей воды;</w:t>
      </w:r>
    </w:p>
    <w:p w14:paraId="71BC777A" w14:textId="25F87EFB" w:rsidR="000F199E" w:rsidRDefault="008705EF" w:rsidP="00527A5C">
      <w:pPr>
        <w:spacing w:after="0"/>
        <w:jc w:val="both"/>
        <w:rPr>
          <w:rFonts w:ascii="Times New Roman" w:hAnsi="Times New Roman"/>
          <w:sz w:val="28"/>
          <w:szCs w:val="28"/>
          <w:lang w:eastAsia="ru-RU"/>
        </w:rPr>
      </w:pPr>
      <m:oMath>
        <m:sSub>
          <m:sSubPr>
            <m:ctrlPr>
              <w:rPr>
                <w:rFonts w:ascii="Cambria Math" w:hAnsi="Cambria Math"/>
                <w:i/>
                <w:sz w:val="28"/>
                <w:szCs w:val="28"/>
                <w:lang w:eastAsia="ru-RU"/>
              </w:rPr>
            </m:ctrlPr>
          </m:sSubPr>
          <m:e>
            <m:r>
              <w:rPr>
                <w:rFonts w:ascii="Cambria Math" w:hAnsi="Cambria Math"/>
                <w:sz w:val="28"/>
                <w:szCs w:val="28"/>
                <w:lang w:eastAsia="ru-RU"/>
              </w:rPr>
              <m:t>V</m:t>
            </m:r>
          </m:e>
          <m:sub>
            <m:r>
              <w:rPr>
                <w:rFonts w:ascii="Cambria Math" w:hAnsi="Cambria Math"/>
                <w:sz w:val="28"/>
                <w:szCs w:val="28"/>
                <w:lang w:eastAsia="ru-RU"/>
              </w:rPr>
              <m:t>общ</m:t>
            </m:r>
          </m:sub>
        </m:sSub>
      </m:oMath>
      <w:r w:rsidR="000F199E">
        <w:rPr>
          <w:rFonts w:ascii="Times New Roman" w:hAnsi="Times New Roman"/>
          <w:sz w:val="28"/>
          <w:szCs w:val="28"/>
          <w:lang w:eastAsia="ru-RU"/>
        </w:rPr>
        <w:t xml:space="preserve"> - </w:t>
      </w:r>
      <w:r w:rsidR="000F199E" w:rsidRPr="000F199E">
        <w:rPr>
          <w:rFonts w:ascii="Times New Roman" w:hAnsi="Times New Roman"/>
          <w:sz w:val="28"/>
          <w:szCs w:val="28"/>
          <w:lang w:eastAsia="ru-RU"/>
        </w:rPr>
        <w:t>объем подогретой горячей воды;</w:t>
      </w:r>
    </w:p>
    <w:p w14:paraId="3CD852C6" w14:textId="4F50893E" w:rsidR="000F199E" w:rsidRPr="000F199E" w:rsidRDefault="000F199E" w:rsidP="00C8267C">
      <w:pPr>
        <w:pStyle w:val="a8"/>
        <w:numPr>
          <w:ilvl w:val="0"/>
          <w:numId w:val="10"/>
        </w:numPr>
        <w:spacing w:after="0"/>
        <w:ind w:left="426" w:hanging="426"/>
        <w:jc w:val="both"/>
        <w:rPr>
          <w:rFonts w:ascii="Times New Roman" w:hAnsi="Times New Roman"/>
          <w:sz w:val="28"/>
          <w:szCs w:val="28"/>
          <w:lang w:eastAsia="ru-RU"/>
        </w:rPr>
      </w:pPr>
      <w:r w:rsidRPr="000F199E">
        <w:rPr>
          <w:rFonts w:ascii="Times New Roman" w:hAnsi="Times New Roman"/>
          <w:sz w:val="28"/>
          <w:szCs w:val="28"/>
          <w:lang w:eastAsia="ru-RU"/>
        </w:rPr>
        <w:t>удельный расход электрической энергии, потребляемой в технологическом процессе подготовки питьевой воды, на единицу объема воды, отпускаемой в сеть (кВт*ч/куб. м)</w:t>
      </w:r>
      <w:r>
        <w:rPr>
          <w:rFonts w:ascii="Times New Roman" w:hAnsi="Times New Roman"/>
          <w:sz w:val="28"/>
          <w:szCs w:val="28"/>
          <w:lang w:val="ru-RU" w:eastAsia="ru-RU"/>
        </w:rPr>
        <w:t xml:space="preserve"> (</w:t>
      </w:r>
      <w:proofErr w:type="spellStart"/>
      <w:r>
        <w:rPr>
          <w:rFonts w:ascii="Times New Roman" w:hAnsi="Times New Roman"/>
          <w:sz w:val="28"/>
          <w:szCs w:val="28"/>
          <w:lang w:val="ru-RU" w:eastAsia="ru-RU"/>
        </w:rPr>
        <w:t>У</w:t>
      </w:r>
      <w:r>
        <w:rPr>
          <w:rFonts w:ascii="Times New Roman" w:hAnsi="Times New Roman"/>
          <w:sz w:val="28"/>
          <w:szCs w:val="28"/>
          <w:vertAlign w:val="subscript"/>
          <w:lang w:val="ru-RU" w:eastAsia="ru-RU"/>
        </w:rPr>
        <w:t>рп</w:t>
      </w:r>
      <w:proofErr w:type="spellEnd"/>
      <w:r>
        <w:rPr>
          <w:rFonts w:ascii="Times New Roman" w:hAnsi="Times New Roman"/>
          <w:sz w:val="28"/>
          <w:szCs w:val="28"/>
          <w:lang w:val="ru-RU" w:eastAsia="ru-RU"/>
        </w:rPr>
        <w:t>):</w:t>
      </w:r>
    </w:p>
    <w:p w14:paraId="6F03D623" w14:textId="79B20E83" w:rsidR="000F199E" w:rsidRPr="000F199E" w:rsidRDefault="008705EF" w:rsidP="000F199E">
      <w:pPr>
        <w:spacing w:after="0"/>
        <w:jc w:val="both"/>
        <w:rPr>
          <w:rFonts w:ascii="Times New Roman" w:hAnsi="Times New Roman"/>
          <w:sz w:val="28"/>
          <w:szCs w:val="28"/>
          <w:lang w:eastAsia="ru-RU"/>
        </w:rPr>
      </w:pPr>
      <m:oMathPara>
        <m:oMath>
          <m:sSub>
            <m:sSubPr>
              <m:ctrlPr>
                <w:rPr>
                  <w:rFonts w:ascii="Cambria Math" w:hAnsi="Cambria Math"/>
                  <w:i/>
                  <w:sz w:val="28"/>
                  <w:szCs w:val="28"/>
                  <w:lang w:eastAsia="ru-RU"/>
                </w:rPr>
              </m:ctrlPr>
            </m:sSubPr>
            <m:e>
              <m:r>
                <w:rPr>
                  <w:rFonts w:ascii="Cambria Math" w:hAnsi="Cambria Math"/>
                  <w:sz w:val="28"/>
                  <w:szCs w:val="28"/>
                  <w:lang w:eastAsia="ru-RU"/>
                </w:rPr>
                <m:t>У</m:t>
              </m:r>
            </m:e>
            <m:sub>
              <m:r>
                <w:rPr>
                  <w:rFonts w:ascii="Cambria Math" w:hAnsi="Cambria Math"/>
                  <w:sz w:val="28"/>
                  <w:szCs w:val="28"/>
                  <w:lang w:eastAsia="ru-RU"/>
                </w:rPr>
                <m:t>рп</m:t>
              </m:r>
            </m:sub>
          </m:sSub>
          <m:r>
            <w:rPr>
              <w:rFonts w:ascii="Cambria Math" w:hAnsi="Cambria Math"/>
              <w:sz w:val="28"/>
              <w:szCs w:val="28"/>
              <w:lang w:eastAsia="ru-RU"/>
            </w:rPr>
            <m:t>=</m:t>
          </m:r>
          <m:f>
            <m:fPr>
              <m:ctrlPr>
                <w:rPr>
                  <w:rFonts w:ascii="Cambria Math" w:hAnsi="Cambria Math"/>
                  <w:i/>
                  <w:sz w:val="28"/>
                  <w:szCs w:val="28"/>
                  <w:lang w:eastAsia="ru-RU"/>
                </w:rPr>
              </m:ctrlPr>
            </m:fPr>
            <m:num>
              <m:sSub>
                <m:sSubPr>
                  <m:ctrlPr>
                    <w:rPr>
                      <w:rFonts w:ascii="Cambria Math" w:hAnsi="Cambria Math"/>
                      <w:i/>
                      <w:sz w:val="28"/>
                      <w:szCs w:val="28"/>
                      <w:lang w:eastAsia="ru-RU"/>
                    </w:rPr>
                  </m:ctrlPr>
                </m:sSubPr>
                <m:e>
                  <m:r>
                    <w:rPr>
                      <w:rFonts w:ascii="Cambria Math" w:hAnsi="Cambria Math"/>
                      <w:sz w:val="28"/>
                      <w:szCs w:val="28"/>
                      <w:lang w:eastAsia="ru-RU"/>
                    </w:rPr>
                    <m:t>К</m:t>
                  </m:r>
                </m:e>
                <m:sub>
                  <m:r>
                    <w:rPr>
                      <w:rFonts w:ascii="Cambria Math" w:hAnsi="Cambria Math"/>
                      <w:sz w:val="28"/>
                      <w:szCs w:val="28"/>
                      <w:lang w:eastAsia="ru-RU"/>
                    </w:rPr>
                    <m:t>э</m:t>
                  </m:r>
                </m:sub>
              </m:sSub>
            </m:num>
            <m:den>
              <m:sSub>
                <m:sSubPr>
                  <m:ctrlPr>
                    <w:rPr>
                      <w:rFonts w:ascii="Cambria Math" w:hAnsi="Cambria Math"/>
                      <w:i/>
                      <w:sz w:val="28"/>
                      <w:szCs w:val="28"/>
                      <w:lang w:eastAsia="ru-RU"/>
                    </w:rPr>
                  </m:ctrlPr>
                </m:sSubPr>
                <m:e>
                  <m:r>
                    <w:rPr>
                      <w:rFonts w:ascii="Cambria Math" w:hAnsi="Cambria Math"/>
                      <w:sz w:val="28"/>
                      <w:szCs w:val="28"/>
                      <w:lang w:eastAsia="ru-RU"/>
                    </w:rPr>
                    <m:t>V</m:t>
                  </m:r>
                </m:e>
                <m:sub>
                  <m:r>
                    <w:rPr>
                      <w:rFonts w:ascii="Cambria Math" w:hAnsi="Cambria Math"/>
                      <w:sz w:val="28"/>
                      <w:szCs w:val="28"/>
                      <w:lang w:eastAsia="ru-RU"/>
                    </w:rPr>
                    <m:t>общ</m:t>
                  </m:r>
                </m:sub>
              </m:sSub>
            </m:den>
          </m:f>
          <m:r>
            <w:rPr>
              <w:rFonts w:ascii="Cambria Math" w:hAnsi="Cambria Math"/>
              <w:sz w:val="28"/>
              <w:szCs w:val="28"/>
              <w:lang w:eastAsia="ru-RU"/>
            </w:rPr>
            <m:t>, где</m:t>
          </m:r>
        </m:oMath>
      </m:oMathPara>
    </w:p>
    <w:p w14:paraId="3DB8FEFA" w14:textId="38B31000" w:rsidR="000F199E" w:rsidRDefault="008705EF" w:rsidP="000F199E">
      <w:pPr>
        <w:spacing w:after="0"/>
        <w:jc w:val="both"/>
        <w:rPr>
          <w:rFonts w:ascii="Times New Roman" w:hAnsi="Times New Roman"/>
          <w:sz w:val="28"/>
          <w:szCs w:val="28"/>
          <w:lang w:eastAsia="ru-RU"/>
        </w:rPr>
      </w:pPr>
      <m:oMath>
        <m:sSub>
          <m:sSubPr>
            <m:ctrlPr>
              <w:rPr>
                <w:rFonts w:ascii="Cambria Math" w:hAnsi="Cambria Math"/>
                <w:i/>
                <w:sz w:val="28"/>
                <w:szCs w:val="28"/>
                <w:lang w:eastAsia="ru-RU"/>
              </w:rPr>
            </m:ctrlPr>
          </m:sSubPr>
          <m:e>
            <m:r>
              <w:rPr>
                <w:rFonts w:ascii="Cambria Math" w:hAnsi="Cambria Math"/>
                <w:sz w:val="28"/>
                <w:szCs w:val="28"/>
                <w:lang w:eastAsia="ru-RU"/>
              </w:rPr>
              <m:t>К</m:t>
            </m:r>
          </m:e>
          <m:sub>
            <m:r>
              <w:rPr>
                <w:rFonts w:ascii="Cambria Math" w:hAnsi="Cambria Math"/>
                <w:sz w:val="28"/>
                <w:szCs w:val="28"/>
                <w:lang w:eastAsia="ru-RU"/>
              </w:rPr>
              <m:t>э</m:t>
            </m:r>
          </m:sub>
        </m:sSub>
      </m:oMath>
      <w:r w:rsidR="000F199E">
        <w:rPr>
          <w:rFonts w:ascii="Times New Roman" w:hAnsi="Times New Roman"/>
          <w:sz w:val="28"/>
          <w:szCs w:val="28"/>
          <w:lang w:eastAsia="ru-RU"/>
        </w:rPr>
        <w:t xml:space="preserve"> - </w:t>
      </w:r>
      <w:r w:rsidR="000F199E" w:rsidRPr="000F199E">
        <w:rPr>
          <w:rFonts w:ascii="Times New Roman" w:hAnsi="Times New Roman"/>
          <w:sz w:val="28"/>
          <w:szCs w:val="28"/>
          <w:lang w:eastAsia="ru-RU"/>
        </w:rPr>
        <w:t>общее количество электрической энергии, потребляемой в соответствующем технологическом процессе;</w:t>
      </w:r>
    </w:p>
    <w:p w14:paraId="7ADD9829" w14:textId="4C0D9856" w:rsidR="000F199E" w:rsidRDefault="008705EF" w:rsidP="000F199E">
      <w:pPr>
        <w:spacing w:after="0"/>
        <w:jc w:val="both"/>
        <w:rPr>
          <w:rFonts w:ascii="Times New Roman" w:hAnsi="Times New Roman"/>
          <w:sz w:val="28"/>
          <w:szCs w:val="28"/>
          <w:lang w:eastAsia="ru-RU"/>
        </w:rPr>
      </w:pPr>
      <m:oMath>
        <m:sSub>
          <m:sSubPr>
            <m:ctrlPr>
              <w:rPr>
                <w:rFonts w:ascii="Cambria Math" w:hAnsi="Cambria Math"/>
                <w:i/>
                <w:sz w:val="28"/>
                <w:szCs w:val="28"/>
                <w:lang w:eastAsia="ru-RU"/>
              </w:rPr>
            </m:ctrlPr>
          </m:sSubPr>
          <m:e>
            <m:r>
              <w:rPr>
                <w:rFonts w:ascii="Cambria Math" w:hAnsi="Cambria Math"/>
                <w:sz w:val="28"/>
                <w:szCs w:val="28"/>
                <w:lang w:eastAsia="ru-RU"/>
              </w:rPr>
              <m:t>V</m:t>
            </m:r>
          </m:e>
          <m:sub>
            <m:r>
              <w:rPr>
                <w:rFonts w:ascii="Cambria Math" w:hAnsi="Cambria Math"/>
                <w:sz w:val="28"/>
                <w:szCs w:val="28"/>
                <w:lang w:eastAsia="ru-RU"/>
              </w:rPr>
              <m:t>общ</m:t>
            </m:r>
          </m:sub>
        </m:sSub>
      </m:oMath>
      <w:r w:rsidR="000F199E">
        <w:rPr>
          <w:rFonts w:ascii="Times New Roman" w:hAnsi="Times New Roman"/>
          <w:sz w:val="28"/>
          <w:szCs w:val="28"/>
          <w:lang w:eastAsia="ru-RU"/>
        </w:rPr>
        <w:t xml:space="preserve"> - </w:t>
      </w:r>
      <w:r w:rsidR="000F199E" w:rsidRPr="000F199E">
        <w:rPr>
          <w:rFonts w:ascii="Times New Roman" w:hAnsi="Times New Roman"/>
          <w:sz w:val="28"/>
          <w:szCs w:val="28"/>
          <w:lang w:eastAsia="ru-RU"/>
        </w:rPr>
        <w:t>общий объем питьевой воды, в отношении которой осуществляется водоподготовка;</w:t>
      </w:r>
    </w:p>
    <w:p w14:paraId="6D96E59C" w14:textId="79E0D16F" w:rsidR="000F199E" w:rsidRPr="000F199E" w:rsidRDefault="000F199E" w:rsidP="00C8267C">
      <w:pPr>
        <w:pStyle w:val="a8"/>
        <w:numPr>
          <w:ilvl w:val="0"/>
          <w:numId w:val="10"/>
        </w:numPr>
        <w:tabs>
          <w:tab w:val="left" w:pos="9639"/>
        </w:tabs>
        <w:spacing w:after="0"/>
        <w:ind w:left="426" w:hanging="426"/>
        <w:jc w:val="both"/>
        <w:rPr>
          <w:rFonts w:ascii="Times New Roman" w:hAnsi="Times New Roman"/>
          <w:sz w:val="28"/>
          <w:szCs w:val="28"/>
          <w:lang w:eastAsia="ru-RU"/>
        </w:rPr>
      </w:pPr>
      <w:r w:rsidRPr="000F199E">
        <w:rPr>
          <w:rFonts w:ascii="Times New Roman" w:hAnsi="Times New Roman"/>
          <w:sz w:val="28"/>
          <w:szCs w:val="28"/>
          <w:lang w:eastAsia="ru-RU"/>
        </w:rPr>
        <w:t>удельный расход электрической энергии, потребляемой в технологическом процессе транспортировки питьевой воды, на единицу объема транспортируемой питьевой воды (кВт*ч/куб. м)</w:t>
      </w:r>
      <w:r>
        <w:rPr>
          <w:rFonts w:ascii="Times New Roman" w:hAnsi="Times New Roman"/>
          <w:sz w:val="28"/>
          <w:szCs w:val="28"/>
          <w:lang w:val="ru-RU" w:eastAsia="ru-RU"/>
        </w:rPr>
        <w:t xml:space="preserve"> (</w:t>
      </w:r>
      <w:proofErr w:type="spellStart"/>
      <w:r>
        <w:rPr>
          <w:rFonts w:ascii="Times New Roman" w:hAnsi="Times New Roman"/>
          <w:sz w:val="28"/>
          <w:szCs w:val="28"/>
          <w:lang w:val="ru-RU" w:eastAsia="ru-RU"/>
        </w:rPr>
        <w:t>У</w:t>
      </w:r>
      <w:r>
        <w:rPr>
          <w:rFonts w:ascii="Times New Roman" w:hAnsi="Times New Roman"/>
          <w:sz w:val="28"/>
          <w:szCs w:val="28"/>
          <w:vertAlign w:val="subscript"/>
          <w:lang w:val="ru-RU" w:eastAsia="ru-RU"/>
        </w:rPr>
        <w:t>рп</w:t>
      </w:r>
      <w:proofErr w:type="spellEnd"/>
      <w:r>
        <w:rPr>
          <w:rFonts w:ascii="Times New Roman" w:hAnsi="Times New Roman"/>
          <w:sz w:val="28"/>
          <w:szCs w:val="28"/>
          <w:lang w:val="ru-RU" w:eastAsia="ru-RU"/>
        </w:rPr>
        <w:t>):</w:t>
      </w:r>
    </w:p>
    <w:p w14:paraId="69FBC8CB" w14:textId="77777777" w:rsidR="000F199E" w:rsidRPr="000F199E" w:rsidRDefault="008705EF" w:rsidP="000F199E">
      <w:pPr>
        <w:pStyle w:val="a8"/>
        <w:spacing w:after="0"/>
        <w:ind w:left="0"/>
        <w:jc w:val="both"/>
        <w:rPr>
          <w:rFonts w:ascii="Times New Roman" w:hAnsi="Times New Roman"/>
          <w:sz w:val="28"/>
          <w:szCs w:val="28"/>
          <w:lang w:eastAsia="ru-RU"/>
        </w:rPr>
      </w:pPr>
      <m:oMathPara>
        <m:oMath>
          <m:sSub>
            <m:sSubPr>
              <m:ctrlPr>
                <w:rPr>
                  <w:rFonts w:ascii="Cambria Math" w:hAnsi="Cambria Math"/>
                  <w:i/>
                  <w:sz w:val="28"/>
                  <w:szCs w:val="28"/>
                  <w:lang w:val="ru-RU" w:eastAsia="ru-RU"/>
                </w:rPr>
              </m:ctrlPr>
            </m:sSubPr>
            <m:e>
              <m:r>
                <w:rPr>
                  <w:rFonts w:ascii="Cambria Math" w:hAnsi="Cambria Math"/>
                  <w:sz w:val="28"/>
                  <w:szCs w:val="28"/>
                  <w:lang w:eastAsia="ru-RU"/>
                </w:rPr>
                <m:t>У</m:t>
              </m:r>
            </m:e>
            <m:sub>
              <m:r>
                <w:rPr>
                  <w:rFonts w:ascii="Cambria Math" w:hAnsi="Cambria Math"/>
                  <w:sz w:val="28"/>
                  <w:szCs w:val="28"/>
                  <w:lang w:eastAsia="ru-RU"/>
                </w:rPr>
                <m:t>рп</m:t>
              </m:r>
            </m:sub>
          </m:sSub>
          <m:r>
            <w:rPr>
              <w:rFonts w:ascii="Cambria Math" w:hAnsi="Cambria Math"/>
              <w:sz w:val="28"/>
              <w:szCs w:val="28"/>
              <w:lang w:eastAsia="ru-RU"/>
            </w:rPr>
            <m:t>=</m:t>
          </m:r>
          <m:f>
            <m:fPr>
              <m:ctrlPr>
                <w:rPr>
                  <w:rFonts w:ascii="Cambria Math" w:hAnsi="Cambria Math"/>
                  <w:i/>
                  <w:sz w:val="28"/>
                  <w:szCs w:val="28"/>
                  <w:lang w:val="ru-RU" w:eastAsia="ru-RU"/>
                </w:rPr>
              </m:ctrlPr>
            </m:fPr>
            <m:num>
              <m:sSub>
                <m:sSubPr>
                  <m:ctrlPr>
                    <w:rPr>
                      <w:rFonts w:ascii="Cambria Math" w:hAnsi="Cambria Math"/>
                      <w:i/>
                      <w:sz w:val="28"/>
                      <w:szCs w:val="28"/>
                      <w:lang w:val="ru-RU" w:eastAsia="ru-RU"/>
                    </w:rPr>
                  </m:ctrlPr>
                </m:sSubPr>
                <m:e>
                  <m:r>
                    <w:rPr>
                      <w:rFonts w:ascii="Cambria Math" w:hAnsi="Cambria Math"/>
                      <w:sz w:val="28"/>
                      <w:szCs w:val="28"/>
                      <w:lang w:eastAsia="ru-RU"/>
                    </w:rPr>
                    <m:t>К</m:t>
                  </m:r>
                </m:e>
                <m:sub>
                  <m:r>
                    <w:rPr>
                      <w:rFonts w:ascii="Cambria Math" w:hAnsi="Cambria Math"/>
                      <w:sz w:val="28"/>
                      <w:szCs w:val="28"/>
                      <w:lang w:eastAsia="ru-RU"/>
                    </w:rPr>
                    <m:t>э</m:t>
                  </m:r>
                </m:sub>
              </m:sSub>
            </m:num>
            <m:den>
              <m:sSub>
                <m:sSubPr>
                  <m:ctrlPr>
                    <w:rPr>
                      <w:rFonts w:ascii="Cambria Math" w:hAnsi="Cambria Math"/>
                      <w:i/>
                      <w:sz w:val="28"/>
                      <w:szCs w:val="28"/>
                      <w:lang w:val="ru-RU" w:eastAsia="ru-RU"/>
                    </w:rPr>
                  </m:ctrlPr>
                </m:sSubPr>
                <m:e>
                  <m:r>
                    <w:rPr>
                      <w:rFonts w:ascii="Cambria Math" w:hAnsi="Cambria Math"/>
                      <w:sz w:val="28"/>
                      <w:szCs w:val="28"/>
                      <w:lang w:eastAsia="ru-RU"/>
                    </w:rPr>
                    <m:t>V</m:t>
                  </m:r>
                </m:e>
                <m:sub>
                  <m:r>
                    <w:rPr>
                      <w:rFonts w:ascii="Cambria Math" w:hAnsi="Cambria Math"/>
                      <w:sz w:val="28"/>
                      <w:szCs w:val="28"/>
                      <w:lang w:eastAsia="ru-RU"/>
                    </w:rPr>
                    <m:t>общ</m:t>
                  </m:r>
                </m:sub>
              </m:sSub>
            </m:den>
          </m:f>
          <m:r>
            <w:rPr>
              <w:rFonts w:ascii="Cambria Math" w:hAnsi="Cambria Math"/>
              <w:sz w:val="28"/>
              <w:szCs w:val="28"/>
              <w:lang w:eastAsia="ru-RU"/>
            </w:rPr>
            <m:t>, где</m:t>
          </m:r>
        </m:oMath>
      </m:oMathPara>
    </w:p>
    <w:p w14:paraId="5AC35055" w14:textId="24002B04" w:rsidR="00A86DF0" w:rsidRDefault="008705EF" w:rsidP="00527A5C">
      <w:pPr>
        <w:spacing w:after="0"/>
        <w:jc w:val="both"/>
        <w:rPr>
          <w:rFonts w:ascii="Times New Roman" w:hAnsi="Times New Roman"/>
          <w:sz w:val="28"/>
          <w:szCs w:val="28"/>
          <w:lang w:eastAsia="ru-RU"/>
        </w:rPr>
      </w:pPr>
      <m:oMath>
        <m:sSub>
          <m:sSubPr>
            <m:ctrlPr>
              <w:rPr>
                <w:rFonts w:ascii="Cambria Math" w:hAnsi="Cambria Math"/>
                <w:i/>
                <w:sz w:val="28"/>
                <w:szCs w:val="28"/>
                <w:lang w:eastAsia="ru-RU"/>
              </w:rPr>
            </m:ctrlPr>
          </m:sSubPr>
          <m:e>
            <m:r>
              <w:rPr>
                <w:rFonts w:ascii="Cambria Math" w:hAnsi="Cambria Math"/>
                <w:sz w:val="28"/>
                <w:szCs w:val="28"/>
                <w:lang w:eastAsia="ru-RU"/>
              </w:rPr>
              <m:t>V</m:t>
            </m:r>
          </m:e>
          <m:sub>
            <m:r>
              <w:rPr>
                <w:rFonts w:ascii="Cambria Math" w:hAnsi="Cambria Math"/>
                <w:sz w:val="28"/>
                <w:szCs w:val="28"/>
                <w:lang w:eastAsia="ru-RU"/>
              </w:rPr>
              <m:t>общ</m:t>
            </m:r>
          </m:sub>
        </m:sSub>
      </m:oMath>
      <w:r w:rsidR="000F199E">
        <w:rPr>
          <w:rFonts w:ascii="Times New Roman" w:hAnsi="Times New Roman"/>
          <w:sz w:val="28"/>
          <w:szCs w:val="28"/>
          <w:lang w:eastAsia="ru-RU"/>
        </w:rPr>
        <w:t xml:space="preserve"> - </w:t>
      </w:r>
      <w:r w:rsidR="007233BA" w:rsidRPr="007233BA">
        <w:rPr>
          <w:rFonts w:ascii="Times New Roman" w:hAnsi="Times New Roman"/>
          <w:sz w:val="28"/>
          <w:szCs w:val="28"/>
          <w:lang w:eastAsia="ru-RU"/>
        </w:rPr>
        <w:t>общий объем транспортируемой питьевой воды;</w:t>
      </w:r>
    </w:p>
    <w:p w14:paraId="40B00335" w14:textId="77777777" w:rsidR="00527A5C" w:rsidRPr="00527A5C" w:rsidRDefault="00527A5C" w:rsidP="00527A5C">
      <w:pPr>
        <w:spacing w:after="0"/>
        <w:jc w:val="both"/>
        <w:rPr>
          <w:rFonts w:ascii="Times New Roman" w:hAnsi="Times New Roman"/>
          <w:sz w:val="28"/>
          <w:szCs w:val="28"/>
          <w:lang w:eastAsia="ru-RU"/>
        </w:rPr>
      </w:pPr>
    </w:p>
    <w:p w14:paraId="338039CE" w14:textId="77777777" w:rsidR="00527A5C" w:rsidRPr="00DC3F15" w:rsidRDefault="00527A5C" w:rsidP="004466F5">
      <w:pPr>
        <w:spacing w:after="0"/>
        <w:jc w:val="both"/>
        <w:rPr>
          <w:rFonts w:ascii="Times New Roman" w:hAnsi="Times New Roman"/>
          <w:sz w:val="28"/>
          <w:szCs w:val="28"/>
          <w:lang w:eastAsia="ru-RU"/>
        </w:rPr>
      </w:pPr>
    </w:p>
    <w:p w14:paraId="2124CA48" w14:textId="77777777" w:rsidR="001F6EDD" w:rsidRPr="00DC3F15" w:rsidRDefault="001F6EDD" w:rsidP="004466F5">
      <w:pPr>
        <w:spacing w:after="0"/>
        <w:jc w:val="center"/>
        <w:rPr>
          <w:rFonts w:ascii="Times New Roman" w:hAnsi="Times New Roman"/>
          <w:sz w:val="28"/>
          <w:szCs w:val="28"/>
          <w:lang w:eastAsia="ru-RU"/>
        </w:rPr>
        <w:sectPr w:rsidR="001F6EDD" w:rsidRPr="00DC3F15" w:rsidSect="005319F4">
          <w:pgSz w:w="11907" w:h="16840" w:code="9"/>
          <w:pgMar w:top="851" w:right="567" w:bottom="851" w:left="1701" w:header="454" w:footer="720" w:gutter="0"/>
          <w:cols w:space="720"/>
          <w:docGrid w:linePitch="299"/>
        </w:sectPr>
      </w:pPr>
    </w:p>
    <w:p w14:paraId="1B70E0FC" w14:textId="7EC41742" w:rsidR="008F10D1" w:rsidRDefault="008F10D1" w:rsidP="004466F5">
      <w:pPr>
        <w:spacing w:after="0"/>
        <w:jc w:val="center"/>
        <w:rPr>
          <w:rFonts w:ascii="Times New Roman" w:hAnsi="Times New Roman"/>
          <w:sz w:val="28"/>
          <w:szCs w:val="28"/>
          <w:lang w:eastAsia="ru-RU"/>
        </w:rPr>
      </w:pPr>
      <w:r w:rsidRPr="00DC3F15">
        <w:rPr>
          <w:rFonts w:ascii="Times New Roman" w:hAnsi="Times New Roman"/>
          <w:sz w:val="28"/>
          <w:szCs w:val="28"/>
          <w:lang w:eastAsia="ru-RU"/>
        </w:rPr>
        <w:lastRenderedPageBreak/>
        <w:t xml:space="preserve">Таблица </w:t>
      </w:r>
      <w:r w:rsidR="00957C9F">
        <w:rPr>
          <w:rFonts w:ascii="Times New Roman" w:hAnsi="Times New Roman"/>
          <w:sz w:val="28"/>
          <w:szCs w:val="28"/>
          <w:lang w:eastAsia="ru-RU"/>
        </w:rPr>
        <w:t>1.1.4.2</w:t>
      </w:r>
      <w:r w:rsidRPr="00DC3F15">
        <w:rPr>
          <w:rFonts w:ascii="Times New Roman" w:hAnsi="Times New Roman"/>
          <w:sz w:val="28"/>
          <w:szCs w:val="28"/>
          <w:lang w:eastAsia="ru-RU"/>
        </w:rPr>
        <w:t xml:space="preserve"> – Характеристика </w:t>
      </w:r>
      <w:r w:rsidR="00BD262B">
        <w:rPr>
          <w:rFonts w:ascii="Times New Roman" w:hAnsi="Times New Roman"/>
          <w:sz w:val="28"/>
          <w:szCs w:val="28"/>
          <w:lang w:eastAsia="ru-RU"/>
        </w:rPr>
        <w:t>насосных станций</w:t>
      </w:r>
    </w:p>
    <w:tbl>
      <w:tblPr>
        <w:tblW w:w="15381" w:type="dxa"/>
        <w:jc w:val="center"/>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Layout w:type="fixed"/>
        <w:tblLook w:val="04A0" w:firstRow="1" w:lastRow="0" w:firstColumn="1" w:lastColumn="0" w:noHBand="0" w:noVBand="1"/>
      </w:tblPr>
      <w:tblGrid>
        <w:gridCol w:w="715"/>
        <w:gridCol w:w="4845"/>
        <w:gridCol w:w="2618"/>
        <w:gridCol w:w="801"/>
        <w:gridCol w:w="2177"/>
        <w:gridCol w:w="2020"/>
        <w:gridCol w:w="2205"/>
      </w:tblGrid>
      <w:tr w:rsidR="00B12AF4" w:rsidRPr="009E6C85" w14:paraId="22E190DF" w14:textId="77777777" w:rsidTr="00774415">
        <w:trPr>
          <w:trHeight w:val="20"/>
          <w:jc w:val="center"/>
        </w:trPr>
        <w:tc>
          <w:tcPr>
            <w:tcW w:w="715" w:type="dxa"/>
            <w:vAlign w:val="center"/>
          </w:tcPr>
          <w:p w14:paraId="41120871" w14:textId="77777777" w:rsidR="00B12AF4" w:rsidRPr="009E6C85" w:rsidRDefault="00B12AF4" w:rsidP="00F85B3B">
            <w:pPr>
              <w:spacing w:after="0" w:line="240" w:lineRule="auto"/>
              <w:jc w:val="center"/>
              <w:rPr>
                <w:rFonts w:ascii="Times New Roman" w:eastAsia="Times New Roman" w:hAnsi="Times New Roman"/>
                <w:b/>
                <w:sz w:val="24"/>
                <w:szCs w:val="24"/>
                <w:lang w:eastAsia="ru-RU"/>
              </w:rPr>
            </w:pPr>
            <w:r w:rsidRPr="009E6C85">
              <w:rPr>
                <w:rFonts w:ascii="Times New Roman" w:eastAsia="Times New Roman" w:hAnsi="Times New Roman"/>
                <w:b/>
                <w:sz w:val="24"/>
                <w:szCs w:val="24"/>
                <w:lang w:eastAsia="ru-RU"/>
              </w:rPr>
              <w:t>№ п/п</w:t>
            </w:r>
          </w:p>
        </w:tc>
        <w:tc>
          <w:tcPr>
            <w:tcW w:w="4845" w:type="dxa"/>
            <w:shd w:val="clear" w:color="auto" w:fill="auto"/>
            <w:vAlign w:val="center"/>
          </w:tcPr>
          <w:p w14:paraId="6BDAA69F" w14:textId="77777777" w:rsidR="00B12AF4" w:rsidRPr="009E6C85" w:rsidRDefault="00B12AF4" w:rsidP="00F85B3B">
            <w:pPr>
              <w:spacing w:after="0" w:line="240" w:lineRule="auto"/>
              <w:jc w:val="center"/>
              <w:rPr>
                <w:rFonts w:ascii="Times New Roman" w:eastAsia="Times New Roman" w:hAnsi="Times New Roman"/>
                <w:b/>
                <w:sz w:val="24"/>
                <w:szCs w:val="24"/>
                <w:lang w:eastAsia="ru-RU"/>
              </w:rPr>
            </w:pPr>
            <w:r w:rsidRPr="009E6C85">
              <w:rPr>
                <w:rFonts w:ascii="Times New Roman" w:eastAsia="Times New Roman" w:hAnsi="Times New Roman"/>
                <w:b/>
                <w:sz w:val="24"/>
                <w:szCs w:val="24"/>
                <w:lang w:eastAsia="ru-RU"/>
              </w:rPr>
              <w:t>Источник водоснабжения, насосная станция, станция очистки воды</w:t>
            </w:r>
          </w:p>
        </w:tc>
        <w:tc>
          <w:tcPr>
            <w:tcW w:w="2618" w:type="dxa"/>
            <w:shd w:val="clear" w:color="auto" w:fill="auto"/>
            <w:vAlign w:val="center"/>
          </w:tcPr>
          <w:p w14:paraId="3E371E38" w14:textId="77777777" w:rsidR="00B12AF4" w:rsidRPr="009E6C85" w:rsidRDefault="00B12AF4" w:rsidP="00F85B3B">
            <w:pPr>
              <w:spacing w:after="0" w:line="240" w:lineRule="auto"/>
              <w:jc w:val="center"/>
              <w:rPr>
                <w:rFonts w:ascii="Times New Roman" w:eastAsia="Times New Roman" w:hAnsi="Times New Roman"/>
                <w:b/>
                <w:sz w:val="24"/>
                <w:szCs w:val="24"/>
                <w:lang w:eastAsia="ru-RU"/>
              </w:rPr>
            </w:pPr>
            <w:r w:rsidRPr="009E6C85">
              <w:rPr>
                <w:rFonts w:ascii="Times New Roman" w:eastAsia="Times New Roman" w:hAnsi="Times New Roman"/>
                <w:b/>
                <w:sz w:val="24"/>
                <w:szCs w:val="24"/>
                <w:lang w:eastAsia="ru-RU"/>
              </w:rPr>
              <w:t>Насос</w:t>
            </w:r>
          </w:p>
        </w:tc>
        <w:tc>
          <w:tcPr>
            <w:tcW w:w="801" w:type="dxa"/>
            <w:shd w:val="clear" w:color="auto" w:fill="auto"/>
            <w:vAlign w:val="center"/>
          </w:tcPr>
          <w:p w14:paraId="638F18F1" w14:textId="77777777" w:rsidR="00B12AF4" w:rsidRPr="009E6C85" w:rsidRDefault="00B12AF4" w:rsidP="00F85B3B">
            <w:pPr>
              <w:spacing w:after="0" w:line="240" w:lineRule="auto"/>
              <w:jc w:val="center"/>
              <w:rPr>
                <w:rFonts w:ascii="Times New Roman" w:eastAsia="Times New Roman" w:hAnsi="Times New Roman"/>
                <w:b/>
                <w:sz w:val="24"/>
                <w:szCs w:val="24"/>
                <w:lang w:eastAsia="ru-RU"/>
              </w:rPr>
            </w:pPr>
            <w:r w:rsidRPr="009E6C85">
              <w:rPr>
                <w:rFonts w:ascii="Times New Roman" w:eastAsia="Times New Roman" w:hAnsi="Times New Roman"/>
                <w:b/>
                <w:sz w:val="24"/>
                <w:szCs w:val="24"/>
                <w:lang w:eastAsia="ru-RU"/>
              </w:rPr>
              <w:t>Кол-во</w:t>
            </w:r>
          </w:p>
        </w:tc>
        <w:tc>
          <w:tcPr>
            <w:tcW w:w="2177" w:type="dxa"/>
            <w:shd w:val="clear" w:color="auto" w:fill="auto"/>
            <w:vAlign w:val="center"/>
          </w:tcPr>
          <w:p w14:paraId="03BCC426" w14:textId="77777777" w:rsidR="00B12AF4" w:rsidRPr="009E6C85" w:rsidRDefault="00B12AF4" w:rsidP="00F85B3B">
            <w:pPr>
              <w:spacing w:after="0" w:line="240" w:lineRule="auto"/>
              <w:jc w:val="center"/>
              <w:rPr>
                <w:rFonts w:ascii="Times New Roman" w:eastAsia="Times New Roman" w:hAnsi="Times New Roman"/>
                <w:b/>
                <w:sz w:val="24"/>
                <w:szCs w:val="24"/>
                <w:lang w:eastAsia="ru-RU"/>
              </w:rPr>
            </w:pPr>
            <w:r w:rsidRPr="009E6C85">
              <w:rPr>
                <w:rFonts w:ascii="Times New Roman" w:eastAsia="Times New Roman" w:hAnsi="Times New Roman"/>
                <w:b/>
                <w:sz w:val="24"/>
                <w:szCs w:val="24"/>
                <w:lang w:eastAsia="ru-RU"/>
              </w:rPr>
              <w:t>Производительность, м</w:t>
            </w:r>
            <w:r w:rsidRPr="009E6C85">
              <w:rPr>
                <w:rFonts w:ascii="Times New Roman" w:eastAsia="Times New Roman" w:hAnsi="Times New Roman"/>
                <w:b/>
                <w:sz w:val="24"/>
                <w:szCs w:val="24"/>
                <w:vertAlign w:val="superscript"/>
                <w:lang w:eastAsia="ru-RU"/>
              </w:rPr>
              <w:t>3</w:t>
            </w:r>
            <w:r w:rsidRPr="009E6C85">
              <w:rPr>
                <w:rFonts w:ascii="Times New Roman" w:eastAsia="Times New Roman" w:hAnsi="Times New Roman"/>
                <w:b/>
                <w:sz w:val="24"/>
                <w:szCs w:val="24"/>
                <w:lang w:eastAsia="ru-RU"/>
              </w:rPr>
              <w:t>/час</w:t>
            </w:r>
          </w:p>
        </w:tc>
        <w:tc>
          <w:tcPr>
            <w:tcW w:w="2020" w:type="dxa"/>
            <w:shd w:val="clear" w:color="auto" w:fill="auto"/>
            <w:vAlign w:val="center"/>
          </w:tcPr>
          <w:p w14:paraId="7BBD9D2C" w14:textId="77777777" w:rsidR="00B12AF4" w:rsidRPr="009E6C85" w:rsidRDefault="00B12AF4" w:rsidP="00F85B3B">
            <w:pPr>
              <w:spacing w:after="0" w:line="240" w:lineRule="auto"/>
              <w:jc w:val="center"/>
              <w:rPr>
                <w:rFonts w:ascii="Times New Roman" w:eastAsia="Times New Roman" w:hAnsi="Times New Roman"/>
                <w:b/>
                <w:sz w:val="24"/>
                <w:szCs w:val="24"/>
                <w:lang w:eastAsia="ru-RU"/>
              </w:rPr>
            </w:pPr>
            <w:r w:rsidRPr="009E6C85">
              <w:rPr>
                <w:rFonts w:ascii="Times New Roman" w:eastAsia="Times New Roman" w:hAnsi="Times New Roman"/>
                <w:b/>
                <w:sz w:val="24"/>
                <w:szCs w:val="24"/>
                <w:lang w:eastAsia="ru-RU"/>
              </w:rPr>
              <w:t>Напор, м</w:t>
            </w:r>
          </w:p>
        </w:tc>
        <w:tc>
          <w:tcPr>
            <w:tcW w:w="2205" w:type="dxa"/>
            <w:shd w:val="clear" w:color="auto" w:fill="auto"/>
            <w:vAlign w:val="center"/>
          </w:tcPr>
          <w:p w14:paraId="3443AA1B" w14:textId="77777777" w:rsidR="00B12AF4" w:rsidRPr="009E6C85" w:rsidRDefault="00B12AF4" w:rsidP="00F85B3B">
            <w:pPr>
              <w:spacing w:after="0" w:line="240" w:lineRule="auto"/>
              <w:jc w:val="center"/>
              <w:rPr>
                <w:rFonts w:ascii="Times New Roman" w:eastAsia="Times New Roman" w:hAnsi="Times New Roman"/>
                <w:b/>
                <w:sz w:val="24"/>
                <w:szCs w:val="24"/>
                <w:lang w:eastAsia="ru-RU"/>
              </w:rPr>
            </w:pPr>
            <w:r w:rsidRPr="009E6C85">
              <w:rPr>
                <w:rFonts w:ascii="Times New Roman" w:eastAsia="Times New Roman" w:hAnsi="Times New Roman"/>
                <w:b/>
                <w:sz w:val="24"/>
                <w:szCs w:val="24"/>
                <w:lang w:eastAsia="ru-RU"/>
              </w:rPr>
              <w:t>Мощность, кВт</w:t>
            </w:r>
          </w:p>
        </w:tc>
      </w:tr>
      <w:tr w:rsidR="00B12AF4" w:rsidRPr="009E6C85" w14:paraId="3102FD73" w14:textId="77777777" w:rsidTr="00774415">
        <w:trPr>
          <w:trHeight w:val="20"/>
          <w:jc w:val="center"/>
        </w:trPr>
        <w:tc>
          <w:tcPr>
            <w:tcW w:w="15381" w:type="dxa"/>
            <w:gridSpan w:val="7"/>
            <w:vAlign w:val="center"/>
          </w:tcPr>
          <w:p w14:paraId="427F844B" w14:textId="77777777" w:rsidR="00B12AF4" w:rsidRPr="009E6C85" w:rsidRDefault="00B12AF4" w:rsidP="00F85B3B">
            <w:pPr>
              <w:spacing w:after="0" w:line="240" w:lineRule="auto"/>
              <w:jc w:val="center"/>
              <w:rPr>
                <w:rFonts w:ascii="Times New Roman" w:eastAsia="Times New Roman" w:hAnsi="Times New Roman"/>
                <w:b/>
                <w:sz w:val="24"/>
                <w:szCs w:val="24"/>
                <w:lang w:eastAsia="ru-RU"/>
              </w:rPr>
            </w:pPr>
            <w:r w:rsidRPr="009E6C85">
              <w:rPr>
                <w:rFonts w:ascii="Times New Roman" w:eastAsia="Times New Roman" w:hAnsi="Times New Roman"/>
                <w:b/>
                <w:sz w:val="24"/>
                <w:szCs w:val="24"/>
                <w:lang w:eastAsia="ru-RU"/>
              </w:rPr>
              <w:t>п. Киров</w:t>
            </w:r>
          </w:p>
        </w:tc>
      </w:tr>
      <w:tr w:rsidR="00B12AF4" w:rsidRPr="009E6C85" w14:paraId="08363E43" w14:textId="77777777" w:rsidTr="00774415">
        <w:trPr>
          <w:trHeight w:val="20"/>
          <w:jc w:val="center"/>
        </w:trPr>
        <w:tc>
          <w:tcPr>
            <w:tcW w:w="715" w:type="dxa"/>
            <w:vAlign w:val="center"/>
          </w:tcPr>
          <w:p w14:paraId="5AC1F433" w14:textId="0C296799" w:rsidR="00B12AF4" w:rsidRPr="009E6C85" w:rsidRDefault="00B12AF4" w:rsidP="00C8267C">
            <w:pPr>
              <w:numPr>
                <w:ilvl w:val="0"/>
                <w:numId w:val="23"/>
              </w:numPr>
              <w:spacing w:after="0" w:line="240" w:lineRule="auto"/>
              <w:ind w:left="57" w:firstLine="0"/>
              <w:jc w:val="center"/>
              <w:rPr>
                <w:rFonts w:ascii="Times New Roman" w:eastAsia="Times New Roman" w:hAnsi="Times New Roman"/>
                <w:sz w:val="24"/>
                <w:szCs w:val="24"/>
                <w:lang w:eastAsia="ru-RU"/>
              </w:rPr>
            </w:pPr>
          </w:p>
        </w:tc>
        <w:tc>
          <w:tcPr>
            <w:tcW w:w="4845" w:type="dxa"/>
            <w:shd w:val="clear" w:color="auto" w:fill="auto"/>
            <w:vAlign w:val="center"/>
          </w:tcPr>
          <w:p w14:paraId="5DC2370C" w14:textId="77777777" w:rsidR="00B12AF4" w:rsidRPr="009E6C85" w:rsidRDefault="00B12AF4" w:rsidP="00F85B3B">
            <w:pPr>
              <w:spacing w:after="0" w:line="240" w:lineRule="auto"/>
              <w:rPr>
                <w:rFonts w:ascii="Times New Roman" w:eastAsia="Times New Roman" w:hAnsi="Times New Roman"/>
                <w:sz w:val="24"/>
                <w:szCs w:val="24"/>
                <w:lang w:eastAsia="ru-RU"/>
              </w:rPr>
            </w:pPr>
            <w:r w:rsidRPr="009E6C85">
              <w:rPr>
                <w:rFonts w:ascii="Times New Roman" w:eastAsia="Times New Roman" w:hAnsi="Times New Roman"/>
                <w:sz w:val="24"/>
                <w:szCs w:val="24"/>
                <w:lang w:eastAsia="ru-RU"/>
              </w:rPr>
              <w:t>Арт. скважина п. Киров</w:t>
            </w:r>
          </w:p>
        </w:tc>
        <w:tc>
          <w:tcPr>
            <w:tcW w:w="2618" w:type="dxa"/>
            <w:shd w:val="clear" w:color="auto" w:fill="auto"/>
            <w:vAlign w:val="center"/>
          </w:tcPr>
          <w:p w14:paraId="7EC69E1F" w14:textId="77777777" w:rsidR="00B12AF4" w:rsidRPr="009E6C85" w:rsidRDefault="00B12AF4" w:rsidP="00F85B3B">
            <w:pPr>
              <w:spacing w:after="0" w:line="240" w:lineRule="auto"/>
              <w:jc w:val="center"/>
              <w:rPr>
                <w:rFonts w:ascii="Times New Roman" w:eastAsia="Times New Roman" w:hAnsi="Times New Roman"/>
                <w:sz w:val="24"/>
                <w:szCs w:val="24"/>
                <w:lang w:eastAsia="ru-RU"/>
              </w:rPr>
            </w:pPr>
            <w:r w:rsidRPr="009E6C85">
              <w:rPr>
                <w:rFonts w:ascii="Times New Roman" w:eastAsia="Microsoft YaHei" w:hAnsi="Times New Roman"/>
                <w:bCs/>
                <w:spacing w:val="-5"/>
                <w:sz w:val="24"/>
                <w:szCs w:val="24"/>
                <w:lang w:eastAsia="ru-RU"/>
              </w:rPr>
              <w:t>ЭЦВ 6-6,3-125</w:t>
            </w:r>
          </w:p>
        </w:tc>
        <w:tc>
          <w:tcPr>
            <w:tcW w:w="801" w:type="dxa"/>
            <w:shd w:val="clear" w:color="auto" w:fill="auto"/>
            <w:vAlign w:val="center"/>
          </w:tcPr>
          <w:p w14:paraId="24AD1881" w14:textId="77777777" w:rsidR="00B12AF4" w:rsidRPr="009E6C85" w:rsidRDefault="00B12AF4" w:rsidP="00F85B3B">
            <w:pPr>
              <w:spacing w:after="0" w:line="240" w:lineRule="auto"/>
              <w:jc w:val="center"/>
              <w:rPr>
                <w:rFonts w:ascii="Times New Roman" w:eastAsia="Times New Roman" w:hAnsi="Times New Roman"/>
                <w:sz w:val="24"/>
                <w:szCs w:val="24"/>
                <w:lang w:eastAsia="ru-RU"/>
              </w:rPr>
            </w:pPr>
            <w:r w:rsidRPr="009E6C85">
              <w:rPr>
                <w:rFonts w:ascii="Times New Roman" w:eastAsia="Times New Roman" w:hAnsi="Times New Roman"/>
                <w:sz w:val="24"/>
                <w:szCs w:val="24"/>
                <w:lang w:eastAsia="ru-RU"/>
              </w:rPr>
              <w:t>1</w:t>
            </w:r>
          </w:p>
        </w:tc>
        <w:tc>
          <w:tcPr>
            <w:tcW w:w="2177" w:type="dxa"/>
            <w:shd w:val="clear" w:color="auto" w:fill="auto"/>
            <w:vAlign w:val="center"/>
          </w:tcPr>
          <w:p w14:paraId="1F91CF7A" w14:textId="77777777" w:rsidR="00B12AF4" w:rsidRPr="009E6C85" w:rsidRDefault="00B12AF4" w:rsidP="00F85B3B">
            <w:pPr>
              <w:spacing w:after="0" w:line="240" w:lineRule="auto"/>
              <w:jc w:val="center"/>
              <w:rPr>
                <w:rFonts w:ascii="Times New Roman" w:eastAsia="Times New Roman" w:hAnsi="Times New Roman"/>
                <w:sz w:val="24"/>
                <w:szCs w:val="24"/>
                <w:lang w:eastAsia="ru-RU"/>
              </w:rPr>
            </w:pPr>
            <w:r w:rsidRPr="009E6C85">
              <w:rPr>
                <w:rFonts w:ascii="Times New Roman" w:eastAsia="Times New Roman" w:hAnsi="Times New Roman"/>
                <w:sz w:val="24"/>
                <w:szCs w:val="24"/>
                <w:lang w:eastAsia="ru-RU"/>
              </w:rPr>
              <w:t>6,3</w:t>
            </w:r>
          </w:p>
        </w:tc>
        <w:tc>
          <w:tcPr>
            <w:tcW w:w="2020" w:type="dxa"/>
            <w:shd w:val="clear" w:color="auto" w:fill="auto"/>
            <w:vAlign w:val="center"/>
          </w:tcPr>
          <w:p w14:paraId="37D14128" w14:textId="77777777" w:rsidR="00B12AF4" w:rsidRPr="009E6C85" w:rsidRDefault="00B12AF4" w:rsidP="00F85B3B">
            <w:pPr>
              <w:spacing w:after="0" w:line="240" w:lineRule="auto"/>
              <w:jc w:val="center"/>
              <w:rPr>
                <w:rFonts w:ascii="Times New Roman" w:eastAsia="Times New Roman" w:hAnsi="Times New Roman"/>
                <w:sz w:val="24"/>
                <w:szCs w:val="24"/>
                <w:lang w:eastAsia="ru-RU"/>
              </w:rPr>
            </w:pPr>
            <w:r w:rsidRPr="009E6C85">
              <w:rPr>
                <w:rFonts w:ascii="Times New Roman" w:eastAsia="Times New Roman" w:hAnsi="Times New Roman"/>
                <w:sz w:val="24"/>
                <w:szCs w:val="24"/>
                <w:lang w:eastAsia="ru-RU"/>
              </w:rPr>
              <w:t>125</w:t>
            </w:r>
          </w:p>
        </w:tc>
        <w:tc>
          <w:tcPr>
            <w:tcW w:w="2205" w:type="dxa"/>
            <w:shd w:val="clear" w:color="auto" w:fill="auto"/>
            <w:vAlign w:val="center"/>
          </w:tcPr>
          <w:p w14:paraId="71BD5A18" w14:textId="77777777" w:rsidR="00B12AF4" w:rsidRPr="009E6C85" w:rsidRDefault="00B12AF4" w:rsidP="00F85B3B">
            <w:pPr>
              <w:spacing w:after="0" w:line="240" w:lineRule="auto"/>
              <w:jc w:val="center"/>
              <w:rPr>
                <w:rFonts w:ascii="Times New Roman" w:eastAsia="Times New Roman" w:hAnsi="Times New Roman"/>
                <w:sz w:val="24"/>
                <w:szCs w:val="24"/>
                <w:lang w:eastAsia="ru-RU"/>
              </w:rPr>
            </w:pPr>
            <w:r w:rsidRPr="009E6C85">
              <w:rPr>
                <w:rFonts w:ascii="Times New Roman" w:eastAsia="Times New Roman" w:hAnsi="Times New Roman"/>
                <w:sz w:val="24"/>
                <w:szCs w:val="24"/>
                <w:lang w:eastAsia="ru-RU"/>
              </w:rPr>
              <w:t>4</w:t>
            </w:r>
          </w:p>
        </w:tc>
      </w:tr>
      <w:tr w:rsidR="00B12AF4" w:rsidRPr="009E6C85" w14:paraId="13637465" w14:textId="77777777" w:rsidTr="00774415">
        <w:trPr>
          <w:trHeight w:val="20"/>
          <w:jc w:val="center"/>
        </w:trPr>
        <w:tc>
          <w:tcPr>
            <w:tcW w:w="15381" w:type="dxa"/>
            <w:gridSpan w:val="7"/>
            <w:vAlign w:val="center"/>
          </w:tcPr>
          <w:p w14:paraId="23FF476A" w14:textId="77777777" w:rsidR="00B12AF4" w:rsidRPr="009E6C85" w:rsidRDefault="00B12AF4" w:rsidP="00F85B3B">
            <w:pPr>
              <w:spacing w:after="0" w:line="240" w:lineRule="auto"/>
              <w:jc w:val="center"/>
              <w:rPr>
                <w:rFonts w:ascii="Times New Roman" w:eastAsia="Times New Roman" w:hAnsi="Times New Roman"/>
                <w:b/>
                <w:sz w:val="24"/>
                <w:szCs w:val="24"/>
                <w:lang w:eastAsia="ru-RU"/>
              </w:rPr>
            </w:pPr>
            <w:r w:rsidRPr="009E6C85">
              <w:rPr>
                <w:rFonts w:ascii="Times New Roman" w:eastAsia="Times New Roman" w:hAnsi="Times New Roman"/>
                <w:b/>
                <w:sz w:val="24"/>
                <w:szCs w:val="24"/>
                <w:lang w:eastAsia="ru-RU"/>
              </w:rPr>
              <w:t xml:space="preserve">д. </w:t>
            </w:r>
            <w:proofErr w:type="spellStart"/>
            <w:r w:rsidRPr="009E6C85">
              <w:rPr>
                <w:rFonts w:ascii="Times New Roman" w:eastAsia="Times New Roman" w:hAnsi="Times New Roman"/>
                <w:b/>
                <w:sz w:val="24"/>
                <w:szCs w:val="24"/>
                <w:lang w:eastAsia="ru-RU"/>
              </w:rPr>
              <w:t>Альбусь-Сюрбеево</w:t>
            </w:r>
            <w:proofErr w:type="spellEnd"/>
          </w:p>
        </w:tc>
      </w:tr>
      <w:tr w:rsidR="00B12AF4" w:rsidRPr="009E6C85" w14:paraId="619640B1" w14:textId="77777777" w:rsidTr="00774415">
        <w:trPr>
          <w:trHeight w:val="20"/>
          <w:jc w:val="center"/>
        </w:trPr>
        <w:tc>
          <w:tcPr>
            <w:tcW w:w="715" w:type="dxa"/>
            <w:vAlign w:val="center"/>
          </w:tcPr>
          <w:p w14:paraId="6974F3B9" w14:textId="387061BE" w:rsidR="00B12AF4" w:rsidRPr="009E6C85" w:rsidRDefault="00B12AF4" w:rsidP="00C8267C">
            <w:pPr>
              <w:numPr>
                <w:ilvl w:val="0"/>
                <w:numId w:val="23"/>
              </w:numPr>
              <w:spacing w:after="0" w:line="240" w:lineRule="auto"/>
              <w:ind w:left="57" w:firstLine="0"/>
              <w:jc w:val="center"/>
              <w:rPr>
                <w:rFonts w:ascii="Times New Roman" w:eastAsia="Times New Roman" w:hAnsi="Times New Roman"/>
                <w:sz w:val="24"/>
                <w:szCs w:val="24"/>
                <w:lang w:eastAsia="ru-RU"/>
              </w:rPr>
            </w:pPr>
          </w:p>
        </w:tc>
        <w:tc>
          <w:tcPr>
            <w:tcW w:w="4845" w:type="dxa"/>
            <w:shd w:val="clear" w:color="auto" w:fill="auto"/>
            <w:vAlign w:val="center"/>
          </w:tcPr>
          <w:p w14:paraId="46B6E06A" w14:textId="77777777" w:rsidR="00B12AF4" w:rsidRPr="009E6C85" w:rsidRDefault="00B12AF4" w:rsidP="00F85B3B">
            <w:pPr>
              <w:spacing w:after="0" w:line="240" w:lineRule="auto"/>
              <w:rPr>
                <w:rFonts w:ascii="Times New Roman" w:eastAsia="Times New Roman" w:hAnsi="Times New Roman"/>
                <w:sz w:val="24"/>
                <w:szCs w:val="24"/>
                <w:lang w:eastAsia="ru-RU"/>
              </w:rPr>
            </w:pPr>
            <w:r w:rsidRPr="009E6C85">
              <w:rPr>
                <w:rFonts w:ascii="Times New Roman" w:eastAsia="Times New Roman" w:hAnsi="Times New Roman"/>
                <w:sz w:val="24"/>
                <w:szCs w:val="24"/>
                <w:lang w:eastAsia="ru-RU"/>
              </w:rPr>
              <w:t xml:space="preserve">Арт. скважина д. </w:t>
            </w:r>
            <w:proofErr w:type="spellStart"/>
            <w:r w:rsidRPr="009E6C85">
              <w:rPr>
                <w:rFonts w:ascii="Times New Roman" w:eastAsia="Times New Roman" w:hAnsi="Times New Roman"/>
                <w:sz w:val="24"/>
                <w:szCs w:val="24"/>
                <w:lang w:eastAsia="ru-RU"/>
              </w:rPr>
              <w:t>Альбусь-Сюрбеево</w:t>
            </w:r>
            <w:proofErr w:type="spellEnd"/>
            <w:r w:rsidRPr="009E6C85">
              <w:rPr>
                <w:rFonts w:ascii="Times New Roman" w:eastAsia="Times New Roman" w:hAnsi="Times New Roman"/>
                <w:sz w:val="24"/>
                <w:szCs w:val="24"/>
                <w:lang w:eastAsia="ru-RU"/>
              </w:rPr>
              <w:t>, ул. П. Орлова</w:t>
            </w:r>
          </w:p>
        </w:tc>
        <w:tc>
          <w:tcPr>
            <w:tcW w:w="2618" w:type="dxa"/>
            <w:shd w:val="clear" w:color="auto" w:fill="auto"/>
            <w:vAlign w:val="center"/>
          </w:tcPr>
          <w:p w14:paraId="70CC2509" w14:textId="77777777" w:rsidR="00B12AF4" w:rsidRPr="009E6C85" w:rsidRDefault="00B12AF4" w:rsidP="00F85B3B">
            <w:pPr>
              <w:spacing w:after="0" w:line="240" w:lineRule="auto"/>
              <w:jc w:val="center"/>
              <w:rPr>
                <w:rFonts w:ascii="Times New Roman" w:eastAsia="Times New Roman" w:hAnsi="Times New Roman"/>
                <w:sz w:val="24"/>
                <w:szCs w:val="24"/>
                <w:lang w:eastAsia="ru-RU"/>
              </w:rPr>
            </w:pPr>
            <w:r w:rsidRPr="009E6C85">
              <w:rPr>
                <w:rFonts w:ascii="Times New Roman" w:eastAsia="Times New Roman" w:hAnsi="Times New Roman"/>
                <w:sz w:val="24"/>
                <w:szCs w:val="24"/>
                <w:lang w:eastAsia="ru-RU"/>
              </w:rPr>
              <w:t>ЭЦВ6-10-80</w:t>
            </w:r>
          </w:p>
        </w:tc>
        <w:tc>
          <w:tcPr>
            <w:tcW w:w="801" w:type="dxa"/>
            <w:shd w:val="clear" w:color="auto" w:fill="auto"/>
            <w:vAlign w:val="center"/>
          </w:tcPr>
          <w:p w14:paraId="62B5C500" w14:textId="77777777" w:rsidR="00B12AF4" w:rsidRPr="009E6C85" w:rsidRDefault="00B12AF4" w:rsidP="00F85B3B">
            <w:pPr>
              <w:spacing w:after="0" w:line="240" w:lineRule="auto"/>
              <w:jc w:val="center"/>
              <w:rPr>
                <w:rFonts w:ascii="Times New Roman" w:eastAsia="Times New Roman" w:hAnsi="Times New Roman"/>
                <w:sz w:val="24"/>
                <w:szCs w:val="24"/>
                <w:lang w:eastAsia="ru-RU"/>
              </w:rPr>
            </w:pPr>
            <w:r w:rsidRPr="009E6C85">
              <w:rPr>
                <w:rFonts w:ascii="Times New Roman" w:eastAsia="Times New Roman" w:hAnsi="Times New Roman"/>
                <w:sz w:val="24"/>
                <w:szCs w:val="24"/>
                <w:lang w:eastAsia="ru-RU"/>
              </w:rPr>
              <w:t>1</w:t>
            </w:r>
          </w:p>
        </w:tc>
        <w:tc>
          <w:tcPr>
            <w:tcW w:w="2177" w:type="dxa"/>
            <w:shd w:val="clear" w:color="auto" w:fill="auto"/>
            <w:vAlign w:val="center"/>
          </w:tcPr>
          <w:p w14:paraId="72537F37" w14:textId="77777777" w:rsidR="00B12AF4" w:rsidRPr="009E6C85" w:rsidRDefault="00B12AF4" w:rsidP="00F85B3B">
            <w:pPr>
              <w:spacing w:after="0" w:line="240" w:lineRule="auto"/>
              <w:jc w:val="center"/>
              <w:rPr>
                <w:rFonts w:ascii="Times New Roman" w:eastAsia="Microsoft YaHei" w:hAnsi="Times New Roman"/>
                <w:bCs/>
                <w:spacing w:val="-5"/>
                <w:sz w:val="24"/>
                <w:szCs w:val="24"/>
                <w:lang w:eastAsia="ru-RU"/>
              </w:rPr>
            </w:pPr>
            <w:r w:rsidRPr="009E6C85">
              <w:rPr>
                <w:rFonts w:ascii="Times New Roman" w:eastAsia="Microsoft YaHei" w:hAnsi="Times New Roman"/>
                <w:bCs/>
                <w:spacing w:val="-5"/>
                <w:sz w:val="24"/>
                <w:szCs w:val="24"/>
                <w:lang w:eastAsia="ru-RU"/>
              </w:rPr>
              <w:t>10</w:t>
            </w:r>
          </w:p>
        </w:tc>
        <w:tc>
          <w:tcPr>
            <w:tcW w:w="2020" w:type="dxa"/>
            <w:shd w:val="clear" w:color="auto" w:fill="auto"/>
            <w:vAlign w:val="center"/>
          </w:tcPr>
          <w:p w14:paraId="0844689B" w14:textId="77777777" w:rsidR="00B12AF4" w:rsidRPr="009E6C85" w:rsidRDefault="00B12AF4" w:rsidP="00F85B3B">
            <w:pPr>
              <w:spacing w:after="0" w:line="240" w:lineRule="auto"/>
              <w:jc w:val="center"/>
              <w:rPr>
                <w:rFonts w:ascii="Times New Roman" w:eastAsia="Microsoft YaHei" w:hAnsi="Times New Roman"/>
                <w:bCs/>
                <w:spacing w:val="-5"/>
                <w:sz w:val="24"/>
                <w:szCs w:val="24"/>
                <w:lang w:eastAsia="ru-RU"/>
              </w:rPr>
            </w:pPr>
            <w:r w:rsidRPr="009E6C85">
              <w:rPr>
                <w:rFonts w:ascii="Times New Roman" w:eastAsia="Microsoft YaHei" w:hAnsi="Times New Roman"/>
                <w:bCs/>
                <w:spacing w:val="-5"/>
                <w:sz w:val="24"/>
                <w:szCs w:val="24"/>
                <w:lang w:eastAsia="ru-RU"/>
              </w:rPr>
              <w:t>80</w:t>
            </w:r>
          </w:p>
        </w:tc>
        <w:tc>
          <w:tcPr>
            <w:tcW w:w="2205" w:type="dxa"/>
            <w:shd w:val="clear" w:color="auto" w:fill="auto"/>
            <w:vAlign w:val="center"/>
          </w:tcPr>
          <w:p w14:paraId="436DAD18" w14:textId="77777777" w:rsidR="00B12AF4" w:rsidRPr="009E6C85" w:rsidRDefault="00B12AF4" w:rsidP="00F85B3B">
            <w:pPr>
              <w:spacing w:after="0" w:line="240" w:lineRule="auto"/>
              <w:jc w:val="center"/>
              <w:rPr>
                <w:rFonts w:ascii="Times New Roman" w:eastAsia="Microsoft YaHei" w:hAnsi="Times New Roman"/>
                <w:bCs/>
                <w:spacing w:val="-5"/>
                <w:sz w:val="24"/>
                <w:szCs w:val="24"/>
                <w:lang w:eastAsia="ru-RU"/>
              </w:rPr>
            </w:pPr>
            <w:r w:rsidRPr="009E6C85">
              <w:rPr>
                <w:rFonts w:ascii="Times New Roman" w:eastAsia="Microsoft YaHei" w:hAnsi="Times New Roman"/>
                <w:bCs/>
                <w:spacing w:val="-5"/>
                <w:sz w:val="24"/>
                <w:szCs w:val="24"/>
                <w:lang w:eastAsia="ru-RU"/>
              </w:rPr>
              <w:t>4</w:t>
            </w:r>
          </w:p>
        </w:tc>
      </w:tr>
      <w:tr w:rsidR="00B12AF4" w:rsidRPr="009E6C85" w14:paraId="03445092" w14:textId="77777777" w:rsidTr="00774415">
        <w:trPr>
          <w:trHeight w:val="20"/>
          <w:jc w:val="center"/>
        </w:trPr>
        <w:tc>
          <w:tcPr>
            <w:tcW w:w="715" w:type="dxa"/>
            <w:vAlign w:val="center"/>
          </w:tcPr>
          <w:p w14:paraId="5C3CB15F" w14:textId="3F89C1BD" w:rsidR="00B12AF4" w:rsidRPr="009E6C85" w:rsidRDefault="00B12AF4" w:rsidP="00C8267C">
            <w:pPr>
              <w:numPr>
                <w:ilvl w:val="0"/>
                <w:numId w:val="23"/>
              </w:numPr>
              <w:spacing w:after="0" w:line="240" w:lineRule="auto"/>
              <w:ind w:left="57" w:firstLine="0"/>
              <w:jc w:val="center"/>
              <w:rPr>
                <w:rFonts w:ascii="Times New Roman" w:eastAsia="Times New Roman" w:hAnsi="Times New Roman"/>
                <w:sz w:val="24"/>
                <w:szCs w:val="24"/>
                <w:lang w:eastAsia="ru-RU"/>
              </w:rPr>
            </w:pPr>
          </w:p>
        </w:tc>
        <w:tc>
          <w:tcPr>
            <w:tcW w:w="4845" w:type="dxa"/>
            <w:shd w:val="clear" w:color="auto" w:fill="auto"/>
            <w:vAlign w:val="center"/>
          </w:tcPr>
          <w:p w14:paraId="1F6D7902" w14:textId="77777777" w:rsidR="00B12AF4" w:rsidRPr="009E6C85" w:rsidRDefault="00B12AF4" w:rsidP="00F85B3B">
            <w:pPr>
              <w:spacing w:after="0" w:line="240" w:lineRule="auto"/>
              <w:rPr>
                <w:rFonts w:ascii="Times New Roman" w:eastAsia="Times New Roman" w:hAnsi="Times New Roman"/>
                <w:sz w:val="24"/>
                <w:szCs w:val="24"/>
                <w:lang w:eastAsia="ru-RU"/>
              </w:rPr>
            </w:pPr>
            <w:r w:rsidRPr="009E6C85">
              <w:rPr>
                <w:rFonts w:ascii="Times New Roman" w:eastAsia="Times New Roman" w:hAnsi="Times New Roman"/>
                <w:sz w:val="24"/>
                <w:szCs w:val="24"/>
                <w:lang w:eastAsia="ru-RU"/>
              </w:rPr>
              <w:t xml:space="preserve">Арт. скважина д. </w:t>
            </w:r>
            <w:proofErr w:type="spellStart"/>
            <w:r w:rsidRPr="009E6C85">
              <w:rPr>
                <w:rFonts w:ascii="Times New Roman" w:eastAsia="Times New Roman" w:hAnsi="Times New Roman"/>
                <w:sz w:val="24"/>
                <w:szCs w:val="24"/>
                <w:lang w:eastAsia="ru-RU"/>
              </w:rPr>
              <w:t>Альбусь-Сюрбеево</w:t>
            </w:r>
            <w:proofErr w:type="spellEnd"/>
            <w:r w:rsidRPr="009E6C85">
              <w:rPr>
                <w:rFonts w:ascii="Times New Roman" w:eastAsia="Times New Roman" w:hAnsi="Times New Roman"/>
                <w:sz w:val="24"/>
                <w:szCs w:val="24"/>
                <w:lang w:eastAsia="ru-RU"/>
              </w:rPr>
              <w:t>, ул. Центральная</w:t>
            </w:r>
          </w:p>
        </w:tc>
        <w:tc>
          <w:tcPr>
            <w:tcW w:w="2618" w:type="dxa"/>
            <w:shd w:val="clear" w:color="auto" w:fill="auto"/>
            <w:vAlign w:val="center"/>
          </w:tcPr>
          <w:p w14:paraId="24B48AF1" w14:textId="546B118A" w:rsidR="00B12AF4" w:rsidRPr="009E6C85" w:rsidRDefault="00B12AF4" w:rsidP="00F85B3B">
            <w:pPr>
              <w:spacing w:after="0" w:line="240" w:lineRule="auto"/>
              <w:jc w:val="center"/>
              <w:rPr>
                <w:rFonts w:ascii="Times New Roman" w:eastAsia="Times New Roman" w:hAnsi="Times New Roman"/>
                <w:sz w:val="24"/>
                <w:szCs w:val="24"/>
                <w:lang w:eastAsia="ru-RU"/>
              </w:rPr>
            </w:pPr>
            <w:r w:rsidRPr="009E6C85">
              <w:rPr>
                <w:rFonts w:ascii="Times New Roman" w:eastAsia="Times New Roman" w:hAnsi="Times New Roman"/>
                <w:sz w:val="24"/>
                <w:szCs w:val="24"/>
                <w:lang w:eastAsia="ru-RU"/>
              </w:rPr>
              <w:t xml:space="preserve">Турецкий </w:t>
            </w:r>
            <w:proofErr w:type="spellStart"/>
            <w:r w:rsidRPr="009E6C85">
              <w:rPr>
                <w:rFonts w:ascii="Times New Roman" w:eastAsia="Times New Roman" w:hAnsi="Times New Roman"/>
                <w:sz w:val="24"/>
                <w:szCs w:val="24"/>
                <w:lang w:eastAsia="ru-RU"/>
              </w:rPr>
              <w:t>yildizsu</w:t>
            </w:r>
            <w:proofErr w:type="spellEnd"/>
          </w:p>
        </w:tc>
        <w:tc>
          <w:tcPr>
            <w:tcW w:w="801" w:type="dxa"/>
            <w:shd w:val="clear" w:color="auto" w:fill="auto"/>
            <w:vAlign w:val="center"/>
          </w:tcPr>
          <w:p w14:paraId="3D4306F5" w14:textId="77777777" w:rsidR="00B12AF4" w:rsidRPr="009E6C85" w:rsidRDefault="00B12AF4" w:rsidP="00F85B3B">
            <w:pPr>
              <w:spacing w:after="0" w:line="240" w:lineRule="auto"/>
              <w:jc w:val="center"/>
              <w:rPr>
                <w:rFonts w:ascii="Times New Roman" w:eastAsia="Times New Roman" w:hAnsi="Times New Roman"/>
                <w:sz w:val="24"/>
                <w:szCs w:val="24"/>
                <w:lang w:eastAsia="ru-RU"/>
              </w:rPr>
            </w:pPr>
            <w:r w:rsidRPr="009E6C85">
              <w:rPr>
                <w:rFonts w:ascii="Times New Roman" w:eastAsia="Times New Roman" w:hAnsi="Times New Roman"/>
                <w:sz w:val="24"/>
                <w:szCs w:val="24"/>
                <w:lang w:eastAsia="ru-RU"/>
              </w:rPr>
              <w:t>1</w:t>
            </w:r>
          </w:p>
        </w:tc>
        <w:tc>
          <w:tcPr>
            <w:tcW w:w="2177" w:type="dxa"/>
            <w:shd w:val="clear" w:color="auto" w:fill="auto"/>
            <w:vAlign w:val="center"/>
          </w:tcPr>
          <w:p w14:paraId="4F6EC2D0" w14:textId="77777777" w:rsidR="00B12AF4" w:rsidRPr="009E6C85" w:rsidRDefault="00B12AF4" w:rsidP="00F85B3B">
            <w:pPr>
              <w:spacing w:after="0" w:line="240" w:lineRule="auto"/>
              <w:jc w:val="center"/>
              <w:rPr>
                <w:rFonts w:ascii="Times New Roman" w:eastAsia="Times New Roman" w:hAnsi="Times New Roman"/>
                <w:sz w:val="24"/>
                <w:szCs w:val="24"/>
                <w:lang w:eastAsia="ru-RU"/>
              </w:rPr>
            </w:pPr>
            <w:r w:rsidRPr="009E6C85">
              <w:rPr>
                <w:rFonts w:ascii="Times New Roman" w:eastAsia="Times New Roman" w:hAnsi="Times New Roman"/>
                <w:sz w:val="24"/>
                <w:szCs w:val="24"/>
                <w:lang w:eastAsia="ru-RU"/>
              </w:rPr>
              <w:t>6,5</w:t>
            </w:r>
          </w:p>
        </w:tc>
        <w:tc>
          <w:tcPr>
            <w:tcW w:w="2020" w:type="dxa"/>
            <w:shd w:val="clear" w:color="auto" w:fill="auto"/>
            <w:vAlign w:val="center"/>
          </w:tcPr>
          <w:p w14:paraId="67348F49" w14:textId="77777777" w:rsidR="00B12AF4" w:rsidRPr="009E6C85" w:rsidRDefault="00B12AF4" w:rsidP="00F85B3B">
            <w:pPr>
              <w:spacing w:after="0" w:line="240" w:lineRule="auto"/>
              <w:jc w:val="center"/>
              <w:rPr>
                <w:rFonts w:ascii="Times New Roman" w:eastAsia="Times New Roman" w:hAnsi="Times New Roman"/>
                <w:sz w:val="24"/>
                <w:szCs w:val="24"/>
                <w:lang w:eastAsia="ru-RU"/>
              </w:rPr>
            </w:pPr>
            <w:r w:rsidRPr="009E6C85">
              <w:rPr>
                <w:rFonts w:ascii="Times New Roman" w:eastAsia="Times New Roman" w:hAnsi="Times New Roman"/>
                <w:sz w:val="24"/>
                <w:szCs w:val="24"/>
                <w:lang w:eastAsia="ru-RU"/>
              </w:rPr>
              <w:t>100</w:t>
            </w:r>
          </w:p>
        </w:tc>
        <w:tc>
          <w:tcPr>
            <w:tcW w:w="2205" w:type="dxa"/>
            <w:shd w:val="clear" w:color="auto" w:fill="auto"/>
            <w:vAlign w:val="center"/>
          </w:tcPr>
          <w:p w14:paraId="6669C8AC" w14:textId="77777777" w:rsidR="00B12AF4" w:rsidRPr="009E6C85" w:rsidRDefault="00B12AF4" w:rsidP="00F85B3B">
            <w:pPr>
              <w:spacing w:after="0" w:line="240" w:lineRule="auto"/>
              <w:jc w:val="center"/>
              <w:rPr>
                <w:rFonts w:ascii="Times New Roman" w:eastAsia="Times New Roman" w:hAnsi="Times New Roman"/>
                <w:sz w:val="24"/>
                <w:szCs w:val="24"/>
                <w:lang w:eastAsia="ru-RU"/>
              </w:rPr>
            </w:pPr>
            <w:r w:rsidRPr="009E6C85">
              <w:rPr>
                <w:rFonts w:ascii="Times New Roman" w:eastAsia="Times New Roman" w:hAnsi="Times New Roman"/>
                <w:sz w:val="24"/>
                <w:szCs w:val="24"/>
                <w:lang w:eastAsia="ru-RU"/>
              </w:rPr>
              <w:t>4</w:t>
            </w:r>
          </w:p>
        </w:tc>
      </w:tr>
      <w:tr w:rsidR="00B12AF4" w:rsidRPr="009E6C85" w14:paraId="47051D04" w14:textId="77777777" w:rsidTr="00774415">
        <w:trPr>
          <w:trHeight w:val="20"/>
          <w:jc w:val="center"/>
        </w:trPr>
        <w:tc>
          <w:tcPr>
            <w:tcW w:w="15381" w:type="dxa"/>
            <w:gridSpan w:val="7"/>
            <w:vAlign w:val="center"/>
          </w:tcPr>
          <w:p w14:paraId="6ED39B99" w14:textId="77777777" w:rsidR="00B12AF4" w:rsidRPr="009E6C85" w:rsidRDefault="00B12AF4" w:rsidP="00F85B3B">
            <w:pPr>
              <w:spacing w:after="0" w:line="240" w:lineRule="auto"/>
              <w:jc w:val="center"/>
              <w:rPr>
                <w:rFonts w:ascii="Times New Roman" w:eastAsia="Times New Roman" w:hAnsi="Times New Roman"/>
                <w:b/>
                <w:bCs/>
                <w:sz w:val="24"/>
                <w:szCs w:val="24"/>
                <w:lang w:eastAsia="ru-RU"/>
              </w:rPr>
            </w:pPr>
            <w:r w:rsidRPr="009E6C85">
              <w:rPr>
                <w:rFonts w:ascii="Times New Roman" w:eastAsia="Times New Roman" w:hAnsi="Times New Roman"/>
                <w:b/>
                <w:bCs/>
                <w:sz w:val="24"/>
                <w:szCs w:val="24"/>
                <w:lang w:eastAsia="ru-RU"/>
              </w:rPr>
              <w:t xml:space="preserve">д. </w:t>
            </w:r>
            <w:proofErr w:type="spellStart"/>
            <w:r w:rsidRPr="009E6C85">
              <w:rPr>
                <w:rFonts w:ascii="Times New Roman" w:eastAsia="Times New Roman" w:hAnsi="Times New Roman"/>
                <w:b/>
                <w:bCs/>
                <w:sz w:val="24"/>
                <w:szCs w:val="24"/>
                <w:lang w:eastAsia="ru-RU"/>
              </w:rPr>
              <w:t>Асаново</w:t>
            </w:r>
            <w:proofErr w:type="spellEnd"/>
          </w:p>
        </w:tc>
      </w:tr>
      <w:tr w:rsidR="00B12AF4" w:rsidRPr="009E6C85" w14:paraId="26705BF3" w14:textId="77777777" w:rsidTr="00774415">
        <w:trPr>
          <w:trHeight w:val="20"/>
          <w:jc w:val="center"/>
        </w:trPr>
        <w:tc>
          <w:tcPr>
            <w:tcW w:w="715" w:type="dxa"/>
            <w:vAlign w:val="center"/>
          </w:tcPr>
          <w:p w14:paraId="2A370A88" w14:textId="77777777" w:rsidR="00B12AF4" w:rsidRPr="009E6C85" w:rsidRDefault="00B12AF4" w:rsidP="00E62725">
            <w:pPr>
              <w:numPr>
                <w:ilvl w:val="0"/>
                <w:numId w:val="26"/>
              </w:numPr>
              <w:spacing w:after="0" w:line="240" w:lineRule="auto"/>
              <w:ind w:left="57" w:firstLine="0"/>
              <w:jc w:val="center"/>
              <w:rPr>
                <w:rFonts w:ascii="Times New Roman" w:eastAsia="Times New Roman" w:hAnsi="Times New Roman"/>
                <w:sz w:val="24"/>
                <w:szCs w:val="24"/>
                <w:lang w:eastAsia="ru-RU"/>
              </w:rPr>
            </w:pPr>
          </w:p>
        </w:tc>
        <w:tc>
          <w:tcPr>
            <w:tcW w:w="4845" w:type="dxa"/>
            <w:shd w:val="clear" w:color="auto" w:fill="auto"/>
            <w:vAlign w:val="center"/>
          </w:tcPr>
          <w:p w14:paraId="1C9BC259" w14:textId="77777777" w:rsidR="00B12AF4" w:rsidRPr="009E6C85" w:rsidRDefault="00B12AF4" w:rsidP="00F85B3B">
            <w:pPr>
              <w:spacing w:after="0" w:line="240" w:lineRule="auto"/>
              <w:rPr>
                <w:rFonts w:ascii="Times New Roman" w:eastAsia="Times New Roman" w:hAnsi="Times New Roman"/>
                <w:sz w:val="24"/>
                <w:szCs w:val="24"/>
                <w:lang w:eastAsia="ru-RU"/>
              </w:rPr>
            </w:pPr>
            <w:r w:rsidRPr="009E6C85">
              <w:rPr>
                <w:rFonts w:ascii="Times New Roman" w:eastAsia="Times New Roman" w:hAnsi="Times New Roman"/>
                <w:sz w:val="24"/>
                <w:szCs w:val="24"/>
                <w:lang w:eastAsia="ru-RU"/>
              </w:rPr>
              <w:t xml:space="preserve">Арт. скважина д. </w:t>
            </w:r>
            <w:proofErr w:type="spellStart"/>
            <w:r w:rsidRPr="009E6C85">
              <w:rPr>
                <w:rFonts w:ascii="Times New Roman" w:eastAsia="Times New Roman" w:hAnsi="Times New Roman"/>
                <w:sz w:val="24"/>
                <w:szCs w:val="24"/>
                <w:lang w:eastAsia="ru-RU"/>
              </w:rPr>
              <w:t>Асаново</w:t>
            </w:r>
            <w:proofErr w:type="spellEnd"/>
            <w:r w:rsidRPr="009E6C85">
              <w:rPr>
                <w:rFonts w:ascii="Times New Roman" w:eastAsia="Times New Roman" w:hAnsi="Times New Roman"/>
                <w:sz w:val="24"/>
                <w:szCs w:val="24"/>
                <w:lang w:eastAsia="ru-RU"/>
              </w:rPr>
              <w:t>, ул. Озерная, 1а</w:t>
            </w:r>
          </w:p>
        </w:tc>
        <w:tc>
          <w:tcPr>
            <w:tcW w:w="2618" w:type="dxa"/>
            <w:shd w:val="clear" w:color="auto" w:fill="auto"/>
            <w:vAlign w:val="center"/>
          </w:tcPr>
          <w:p w14:paraId="1E7B99FD" w14:textId="77777777" w:rsidR="00B12AF4" w:rsidRPr="009E6C85" w:rsidRDefault="00B12AF4" w:rsidP="00F85B3B">
            <w:pPr>
              <w:spacing w:after="0" w:line="240" w:lineRule="auto"/>
              <w:jc w:val="center"/>
              <w:rPr>
                <w:rFonts w:ascii="Times New Roman" w:eastAsia="Microsoft YaHei" w:hAnsi="Times New Roman"/>
                <w:bCs/>
                <w:spacing w:val="-5"/>
                <w:sz w:val="24"/>
                <w:szCs w:val="24"/>
                <w:lang w:eastAsia="ru-RU"/>
              </w:rPr>
            </w:pPr>
            <w:r w:rsidRPr="009E6C85">
              <w:rPr>
                <w:rFonts w:ascii="Times New Roman" w:eastAsia="Microsoft YaHei" w:hAnsi="Times New Roman"/>
                <w:bCs/>
                <w:spacing w:val="-5"/>
                <w:sz w:val="24"/>
                <w:szCs w:val="24"/>
                <w:lang w:eastAsia="ru-RU"/>
              </w:rPr>
              <w:t>ЭЦВ 6-6,5-100</w:t>
            </w:r>
          </w:p>
        </w:tc>
        <w:tc>
          <w:tcPr>
            <w:tcW w:w="801" w:type="dxa"/>
            <w:shd w:val="clear" w:color="auto" w:fill="auto"/>
            <w:vAlign w:val="center"/>
          </w:tcPr>
          <w:p w14:paraId="06CF4798" w14:textId="77777777" w:rsidR="00B12AF4" w:rsidRPr="009E6C85" w:rsidRDefault="00B12AF4" w:rsidP="00F85B3B">
            <w:pPr>
              <w:spacing w:after="0" w:line="240" w:lineRule="auto"/>
              <w:jc w:val="center"/>
              <w:rPr>
                <w:rFonts w:ascii="Times New Roman" w:eastAsia="Times New Roman" w:hAnsi="Times New Roman"/>
                <w:sz w:val="24"/>
                <w:szCs w:val="24"/>
                <w:lang w:eastAsia="ru-RU"/>
              </w:rPr>
            </w:pPr>
            <w:r w:rsidRPr="009E6C85">
              <w:rPr>
                <w:rFonts w:ascii="Times New Roman" w:eastAsia="Times New Roman" w:hAnsi="Times New Roman"/>
                <w:sz w:val="24"/>
                <w:szCs w:val="24"/>
                <w:lang w:eastAsia="ru-RU"/>
              </w:rPr>
              <w:t>1</w:t>
            </w:r>
          </w:p>
        </w:tc>
        <w:tc>
          <w:tcPr>
            <w:tcW w:w="2177" w:type="dxa"/>
            <w:shd w:val="clear" w:color="auto" w:fill="auto"/>
            <w:vAlign w:val="center"/>
          </w:tcPr>
          <w:p w14:paraId="58FA4D09" w14:textId="77777777" w:rsidR="00B12AF4" w:rsidRPr="009E6C85" w:rsidRDefault="00B12AF4" w:rsidP="00F85B3B">
            <w:pPr>
              <w:spacing w:after="0" w:line="240" w:lineRule="auto"/>
              <w:jc w:val="center"/>
              <w:rPr>
                <w:rFonts w:ascii="Times New Roman" w:eastAsia="Microsoft YaHei" w:hAnsi="Times New Roman"/>
                <w:bCs/>
                <w:spacing w:val="-5"/>
                <w:sz w:val="24"/>
                <w:szCs w:val="24"/>
                <w:lang w:eastAsia="ru-RU"/>
              </w:rPr>
            </w:pPr>
            <w:r w:rsidRPr="009E6C85">
              <w:rPr>
                <w:rFonts w:ascii="Times New Roman" w:eastAsia="Microsoft YaHei" w:hAnsi="Times New Roman"/>
                <w:bCs/>
                <w:spacing w:val="-5"/>
                <w:sz w:val="24"/>
                <w:szCs w:val="24"/>
                <w:lang w:eastAsia="ru-RU"/>
              </w:rPr>
              <w:t>6,5</w:t>
            </w:r>
          </w:p>
        </w:tc>
        <w:tc>
          <w:tcPr>
            <w:tcW w:w="2020" w:type="dxa"/>
            <w:shd w:val="clear" w:color="auto" w:fill="auto"/>
            <w:vAlign w:val="center"/>
          </w:tcPr>
          <w:p w14:paraId="156A42AA" w14:textId="77777777" w:rsidR="00B12AF4" w:rsidRPr="009E6C85" w:rsidRDefault="00B12AF4" w:rsidP="00F85B3B">
            <w:pPr>
              <w:spacing w:after="0" w:line="240" w:lineRule="auto"/>
              <w:jc w:val="center"/>
              <w:rPr>
                <w:rFonts w:ascii="Times New Roman" w:eastAsia="Microsoft YaHei" w:hAnsi="Times New Roman"/>
                <w:bCs/>
                <w:spacing w:val="-5"/>
                <w:sz w:val="24"/>
                <w:szCs w:val="24"/>
                <w:lang w:eastAsia="ru-RU"/>
              </w:rPr>
            </w:pPr>
            <w:r w:rsidRPr="009E6C85">
              <w:rPr>
                <w:rFonts w:ascii="Times New Roman" w:eastAsia="Microsoft YaHei" w:hAnsi="Times New Roman"/>
                <w:bCs/>
                <w:spacing w:val="-5"/>
                <w:sz w:val="24"/>
                <w:szCs w:val="24"/>
                <w:lang w:eastAsia="ru-RU"/>
              </w:rPr>
              <w:t>100</w:t>
            </w:r>
          </w:p>
        </w:tc>
        <w:tc>
          <w:tcPr>
            <w:tcW w:w="2205" w:type="dxa"/>
            <w:shd w:val="clear" w:color="auto" w:fill="auto"/>
            <w:vAlign w:val="center"/>
          </w:tcPr>
          <w:p w14:paraId="288C38EB" w14:textId="77777777" w:rsidR="00B12AF4" w:rsidRPr="009E6C85" w:rsidRDefault="00B12AF4" w:rsidP="00F85B3B">
            <w:pPr>
              <w:spacing w:after="0" w:line="240" w:lineRule="auto"/>
              <w:jc w:val="center"/>
              <w:rPr>
                <w:rFonts w:ascii="Times New Roman" w:eastAsia="Microsoft YaHei" w:hAnsi="Times New Roman"/>
                <w:bCs/>
                <w:spacing w:val="-5"/>
                <w:sz w:val="24"/>
                <w:szCs w:val="24"/>
                <w:lang w:eastAsia="ru-RU"/>
              </w:rPr>
            </w:pPr>
            <w:r w:rsidRPr="009E6C85">
              <w:rPr>
                <w:rFonts w:ascii="Times New Roman" w:eastAsia="Microsoft YaHei" w:hAnsi="Times New Roman"/>
                <w:bCs/>
                <w:spacing w:val="-5"/>
                <w:sz w:val="24"/>
                <w:szCs w:val="24"/>
                <w:lang w:eastAsia="ru-RU"/>
              </w:rPr>
              <w:t>4</w:t>
            </w:r>
          </w:p>
        </w:tc>
      </w:tr>
      <w:tr w:rsidR="00B12AF4" w:rsidRPr="009E6C85" w14:paraId="505ECFA0" w14:textId="77777777" w:rsidTr="00774415">
        <w:trPr>
          <w:trHeight w:val="20"/>
          <w:jc w:val="center"/>
        </w:trPr>
        <w:tc>
          <w:tcPr>
            <w:tcW w:w="15381" w:type="dxa"/>
            <w:gridSpan w:val="7"/>
            <w:vAlign w:val="center"/>
          </w:tcPr>
          <w:p w14:paraId="3F84452E" w14:textId="77777777" w:rsidR="00B12AF4" w:rsidRPr="009E6C85" w:rsidRDefault="00B12AF4" w:rsidP="00F85B3B">
            <w:pPr>
              <w:spacing w:after="0" w:line="240" w:lineRule="auto"/>
              <w:jc w:val="center"/>
              <w:rPr>
                <w:rFonts w:ascii="Times New Roman" w:eastAsia="Times New Roman" w:hAnsi="Times New Roman"/>
                <w:b/>
                <w:bCs/>
                <w:sz w:val="24"/>
                <w:szCs w:val="24"/>
                <w:lang w:eastAsia="ru-RU"/>
              </w:rPr>
            </w:pPr>
            <w:r w:rsidRPr="009E6C85">
              <w:rPr>
                <w:rFonts w:ascii="Times New Roman" w:eastAsia="Times New Roman" w:hAnsi="Times New Roman"/>
                <w:b/>
                <w:bCs/>
                <w:sz w:val="24"/>
                <w:szCs w:val="24"/>
                <w:lang w:eastAsia="ru-RU"/>
              </w:rPr>
              <w:t xml:space="preserve">д. Полевое </w:t>
            </w:r>
            <w:proofErr w:type="spellStart"/>
            <w:r w:rsidRPr="009E6C85">
              <w:rPr>
                <w:rFonts w:ascii="Times New Roman" w:eastAsia="Times New Roman" w:hAnsi="Times New Roman"/>
                <w:b/>
                <w:bCs/>
                <w:sz w:val="24"/>
                <w:szCs w:val="24"/>
                <w:lang w:eastAsia="ru-RU"/>
              </w:rPr>
              <w:t>Шептахово</w:t>
            </w:r>
            <w:proofErr w:type="spellEnd"/>
          </w:p>
        </w:tc>
      </w:tr>
      <w:tr w:rsidR="00B12AF4" w:rsidRPr="009E6C85" w14:paraId="52CD0144" w14:textId="77777777" w:rsidTr="00774415">
        <w:trPr>
          <w:trHeight w:val="20"/>
          <w:jc w:val="center"/>
        </w:trPr>
        <w:tc>
          <w:tcPr>
            <w:tcW w:w="715" w:type="dxa"/>
            <w:vAlign w:val="center"/>
          </w:tcPr>
          <w:p w14:paraId="605005C3" w14:textId="77777777" w:rsidR="00B12AF4" w:rsidRPr="009E6C85" w:rsidRDefault="00B12AF4" w:rsidP="00E62725">
            <w:pPr>
              <w:numPr>
                <w:ilvl w:val="0"/>
                <w:numId w:val="26"/>
              </w:numPr>
              <w:spacing w:after="0" w:line="240" w:lineRule="auto"/>
              <w:ind w:left="57" w:firstLine="0"/>
              <w:jc w:val="center"/>
              <w:rPr>
                <w:rFonts w:ascii="Times New Roman" w:eastAsia="Times New Roman" w:hAnsi="Times New Roman"/>
                <w:sz w:val="24"/>
                <w:szCs w:val="24"/>
                <w:lang w:eastAsia="ru-RU"/>
              </w:rPr>
            </w:pPr>
          </w:p>
        </w:tc>
        <w:tc>
          <w:tcPr>
            <w:tcW w:w="4845" w:type="dxa"/>
            <w:shd w:val="clear" w:color="auto" w:fill="auto"/>
            <w:vAlign w:val="center"/>
          </w:tcPr>
          <w:p w14:paraId="78FA0578" w14:textId="77777777" w:rsidR="00B12AF4" w:rsidRPr="009E6C85" w:rsidRDefault="00B12AF4" w:rsidP="00F85B3B">
            <w:pPr>
              <w:spacing w:after="0" w:line="240" w:lineRule="auto"/>
              <w:rPr>
                <w:rFonts w:ascii="Times New Roman" w:eastAsia="Times New Roman" w:hAnsi="Times New Roman"/>
                <w:sz w:val="24"/>
                <w:szCs w:val="24"/>
                <w:lang w:eastAsia="ru-RU"/>
              </w:rPr>
            </w:pPr>
            <w:r w:rsidRPr="009E6C85">
              <w:rPr>
                <w:rFonts w:ascii="Times New Roman" w:eastAsia="Times New Roman" w:hAnsi="Times New Roman"/>
                <w:sz w:val="24"/>
                <w:szCs w:val="24"/>
                <w:lang w:eastAsia="ru-RU"/>
              </w:rPr>
              <w:t xml:space="preserve">Арт. скважина д. Полевое </w:t>
            </w:r>
            <w:proofErr w:type="spellStart"/>
            <w:r w:rsidRPr="009E6C85">
              <w:rPr>
                <w:rFonts w:ascii="Times New Roman" w:eastAsia="Times New Roman" w:hAnsi="Times New Roman"/>
                <w:sz w:val="24"/>
                <w:szCs w:val="24"/>
                <w:lang w:eastAsia="ru-RU"/>
              </w:rPr>
              <w:t>Шептахово</w:t>
            </w:r>
            <w:proofErr w:type="spellEnd"/>
          </w:p>
        </w:tc>
        <w:tc>
          <w:tcPr>
            <w:tcW w:w="2618" w:type="dxa"/>
            <w:shd w:val="clear" w:color="auto" w:fill="auto"/>
            <w:vAlign w:val="center"/>
          </w:tcPr>
          <w:p w14:paraId="2AB0C18F" w14:textId="77777777" w:rsidR="00B12AF4" w:rsidRPr="009E6C85" w:rsidRDefault="00B12AF4" w:rsidP="00F85B3B">
            <w:pPr>
              <w:spacing w:after="0" w:line="240" w:lineRule="auto"/>
              <w:jc w:val="center"/>
              <w:rPr>
                <w:rFonts w:ascii="Times New Roman" w:eastAsia="Microsoft YaHei" w:hAnsi="Times New Roman"/>
                <w:bCs/>
                <w:spacing w:val="-5"/>
                <w:sz w:val="24"/>
                <w:szCs w:val="24"/>
                <w:lang w:eastAsia="ru-RU"/>
              </w:rPr>
            </w:pPr>
            <w:r w:rsidRPr="009E6C85">
              <w:rPr>
                <w:rFonts w:ascii="Times New Roman" w:eastAsia="Microsoft YaHei" w:hAnsi="Times New Roman"/>
                <w:bCs/>
                <w:spacing w:val="-5"/>
                <w:sz w:val="24"/>
                <w:szCs w:val="24"/>
                <w:lang w:eastAsia="ru-RU"/>
              </w:rPr>
              <w:t>ЭЦВ 6-6,5-125</w:t>
            </w:r>
          </w:p>
        </w:tc>
        <w:tc>
          <w:tcPr>
            <w:tcW w:w="801" w:type="dxa"/>
            <w:shd w:val="clear" w:color="auto" w:fill="auto"/>
            <w:vAlign w:val="center"/>
          </w:tcPr>
          <w:p w14:paraId="59FE5341" w14:textId="77777777" w:rsidR="00B12AF4" w:rsidRPr="009E6C85" w:rsidRDefault="00B12AF4" w:rsidP="00F85B3B">
            <w:pPr>
              <w:spacing w:after="0" w:line="240" w:lineRule="auto"/>
              <w:jc w:val="center"/>
              <w:rPr>
                <w:rFonts w:ascii="Times New Roman" w:eastAsia="Times New Roman" w:hAnsi="Times New Roman"/>
                <w:sz w:val="24"/>
                <w:szCs w:val="24"/>
                <w:lang w:eastAsia="ru-RU"/>
              </w:rPr>
            </w:pPr>
            <w:r w:rsidRPr="009E6C85">
              <w:rPr>
                <w:rFonts w:ascii="Times New Roman" w:eastAsia="Times New Roman" w:hAnsi="Times New Roman"/>
                <w:sz w:val="24"/>
                <w:szCs w:val="24"/>
                <w:lang w:eastAsia="ru-RU"/>
              </w:rPr>
              <w:t>1</w:t>
            </w:r>
          </w:p>
        </w:tc>
        <w:tc>
          <w:tcPr>
            <w:tcW w:w="2177" w:type="dxa"/>
            <w:shd w:val="clear" w:color="auto" w:fill="auto"/>
            <w:vAlign w:val="center"/>
          </w:tcPr>
          <w:p w14:paraId="0CCCC952" w14:textId="77777777" w:rsidR="00B12AF4" w:rsidRPr="009E6C85" w:rsidRDefault="00B12AF4" w:rsidP="00F85B3B">
            <w:pPr>
              <w:spacing w:after="0" w:line="240" w:lineRule="auto"/>
              <w:jc w:val="center"/>
              <w:rPr>
                <w:rFonts w:ascii="Times New Roman" w:eastAsia="Microsoft YaHei" w:hAnsi="Times New Roman"/>
                <w:bCs/>
                <w:spacing w:val="-5"/>
                <w:sz w:val="24"/>
                <w:szCs w:val="24"/>
                <w:lang w:eastAsia="ru-RU"/>
              </w:rPr>
            </w:pPr>
            <w:r w:rsidRPr="009E6C85">
              <w:rPr>
                <w:rFonts w:ascii="Times New Roman" w:eastAsia="Microsoft YaHei" w:hAnsi="Times New Roman"/>
                <w:bCs/>
                <w:spacing w:val="-5"/>
                <w:sz w:val="24"/>
                <w:szCs w:val="24"/>
                <w:lang w:eastAsia="ru-RU"/>
              </w:rPr>
              <w:t>6,5</w:t>
            </w:r>
          </w:p>
        </w:tc>
        <w:tc>
          <w:tcPr>
            <w:tcW w:w="2020" w:type="dxa"/>
            <w:shd w:val="clear" w:color="auto" w:fill="auto"/>
            <w:vAlign w:val="center"/>
          </w:tcPr>
          <w:p w14:paraId="27540710" w14:textId="77777777" w:rsidR="00B12AF4" w:rsidRPr="009E6C85" w:rsidRDefault="00B12AF4" w:rsidP="00F85B3B">
            <w:pPr>
              <w:spacing w:after="0" w:line="240" w:lineRule="auto"/>
              <w:jc w:val="center"/>
              <w:rPr>
                <w:rFonts w:ascii="Times New Roman" w:eastAsia="Microsoft YaHei" w:hAnsi="Times New Roman"/>
                <w:bCs/>
                <w:spacing w:val="-5"/>
                <w:sz w:val="24"/>
                <w:szCs w:val="24"/>
                <w:lang w:eastAsia="ru-RU"/>
              </w:rPr>
            </w:pPr>
            <w:r w:rsidRPr="009E6C85">
              <w:rPr>
                <w:rFonts w:ascii="Times New Roman" w:eastAsia="Microsoft YaHei" w:hAnsi="Times New Roman"/>
                <w:bCs/>
                <w:spacing w:val="-5"/>
                <w:sz w:val="24"/>
                <w:szCs w:val="24"/>
                <w:lang w:eastAsia="ru-RU"/>
              </w:rPr>
              <w:t>125</w:t>
            </w:r>
          </w:p>
        </w:tc>
        <w:tc>
          <w:tcPr>
            <w:tcW w:w="2205" w:type="dxa"/>
            <w:shd w:val="clear" w:color="auto" w:fill="auto"/>
            <w:vAlign w:val="center"/>
          </w:tcPr>
          <w:p w14:paraId="5D9FB419" w14:textId="77777777" w:rsidR="00B12AF4" w:rsidRPr="009E6C85" w:rsidRDefault="00B12AF4" w:rsidP="00F85B3B">
            <w:pPr>
              <w:spacing w:after="0" w:line="240" w:lineRule="auto"/>
              <w:jc w:val="center"/>
              <w:rPr>
                <w:rFonts w:ascii="Times New Roman" w:eastAsia="Microsoft YaHei" w:hAnsi="Times New Roman"/>
                <w:bCs/>
                <w:spacing w:val="-5"/>
                <w:sz w:val="24"/>
                <w:szCs w:val="24"/>
                <w:lang w:eastAsia="ru-RU"/>
              </w:rPr>
            </w:pPr>
            <w:r w:rsidRPr="009E6C85">
              <w:rPr>
                <w:rFonts w:ascii="Times New Roman" w:eastAsia="Microsoft YaHei" w:hAnsi="Times New Roman"/>
                <w:bCs/>
                <w:spacing w:val="-5"/>
                <w:sz w:val="24"/>
                <w:szCs w:val="24"/>
                <w:lang w:eastAsia="ru-RU"/>
              </w:rPr>
              <w:t>4</w:t>
            </w:r>
          </w:p>
        </w:tc>
      </w:tr>
      <w:tr w:rsidR="00B12AF4" w:rsidRPr="009E6C85" w14:paraId="7B895BD3" w14:textId="77777777" w:rsidTr="00774415">
        <w:trPr>
          <w:trHeight w:val="20"/>
          <w:jc w:val="center"/>
        </w:trPr>
        <w:tc>
          <w:tcPr>
            <w:tcW w:w="15381" w:type="dxa"/>
            <w:gridSpan w:val="7"/>
            <w:vAlign w:val="center"/>
          </w:tcPr>
          <w:p w14:paraId="1DB673E8" w14:textId="77777777" w:rsidR="00B12AF4" w:rsidRPr="009E6C85" w:rsidRDefault="00B12AF4" w:rsidP="00F85B3B">
            <w:pPr>
              <w:spacing w:after="0" w:line="240" w:lineRule="auto"/>
              <w:jc w:val="center"/>
              <w:rPr>
                <w:rFonts w:ascii="Times New Roman" w:eastAsia="Times New Roman" w:hAnsi="Times New Roman"/>
                <w:b/>
                <w:bCs/>
                <w:sz w:val="24"/>
                <w:szCs w:val="24"/>
                <w:lang w:eastAsia="ru-RU"/>
              </w:rPr>
            </w:pPr>
            <w:r w:rsidRPr="009E6C85">
              <w:rPr>
                <w:rFonts w:ascii="Times New Roman" w:eastAsia="Times New Roman" w:hAnsi="Times New Roman"/>
                <w:b/>
                <w:bCs/>
                <w:sz w:val="24"/>
                <w:szCs w:val="24"/>
                <w:lang w:eastAsia="ru-RU"/>
              </w:rPr>
              <w:t xml:space="preserve">д. Степное </w:t>
            </w:r>
            <w:proofErr w:type="spellStart"/>
            <w:r w:rsidRPr="009E6C85">
              <w:rPr>
                <w:rFonts w:ascii="Times New Roman" w:eastAsia="Times New Roman" w:hAnsi="Times New Roman"/>
                <w:b/>
                <w:bCs/>
                <w:sz w:val="24"/>
                <w:szCs w:val="24"/>
                <w:lang w:eastAsia="ru-RU"/>
              </w:rPr>
              <w:t>Яниково</w:t>
            </w:r>
            <w:proofErr w:type="spellEnd"/>
          </w:p>
        </w:tc>
      </w:tr>
      <w:tr w:rsidR="00B12AF4" w:rsidRPr="009E6C85" w14:paraId="1EB6B64D" w14:textId="77777777" w:rsidTr="00774415">
        <w:trPr>
          <w:trHeight w:val="20"/>
          <w:jc w:val="center"/>
        </w:trPr>
        <w:tc>
          <w:tcPr>
            <w:tcW w:w="715" w:type="dxa"/>
            <w:vAlign w:val="center"/>
          </w:tcPr>
          <w:p w14:paraId="5F94B7F8" w14:textId="77777777" w:rsidR="00B12AF4" w:rsidRPr="009E6C85" w:rsidRDefault="00B12AF4" w:rsidP="00E62725">
            <w:pPr>
              <w:numPr>
                <w:ilvl w:val="0"/>
                <w:numId w:val="26"/>
              </w:numPr>
              <w:spacing w:after="0" w:line="240" w:lineRule="auto"/>
              <w:ind w:left="57" w:firstLine="0"/>
              <w:jc w:val="center"/>
              <w:rPr>
                <w:rFonts w:ascii="Times New Roman" w:eastAsia="Times New Roman" w:hAnsi="Times New Roman"/>
                <w:sz w:val="24"/>
                <w:szCs w:val="24"/>
                <w:lang w:eastAsia="ru-RU"/>
              </w:rPr>
            </w:pPr>
          </w:p>
        </w:tc>
        <w:tc>
          <w:tcPr>
            <w:tcW w:w="4845" w:type="dxa"/>
            <w:shd w:val="clear" w:color="auto" w:fill="auto"/>
            <w:vAlign w:val="center"/>
          </w:tcPr>
          <w:p w14:paraId="67628AEB" w14:textId="77777777" w:rsidR="00B12AF4" w:rsidRPr="009E6C85" w:rsidRDefault="00B12AF4" w:rsidP="00F85B3B">
            <w:pPr>
              <w:spacing w:after="0" w:line="240" w:lineRule="auto"/>
              <w:rPr>
                <w:rFonts w:ascii="Times New Roman" w:eastAsia="Times New Roman" w:hAnsi="Times New Roman"/>
                <w:sz w:val="24"/>
                <w:szCs w:val="24"/>
                <w:lang w:eastAsia="ru-RU"/>
              </w:rPr>
            </w:pPr>
            <w:r w:rsidRPr="009E6C85">
              <w:rPr>
                <w:rFonts w:ascii="Times New Roman" w:eastAsia="Times New Roman" w:hAnsi="Times New Roman"/>
                <w:sz w:val="24"/>
                <w:szCs w:val="24"/>
                <w:lang w:eastAsia="ru-RU"/>
              </w:rPr>
              <w:t xml:space="preserve">Арт. скважина д. Степное </w:t>
            </w:r>
            <w:proofErr w:type="spellStart"/>
            <w:r w:rsidRPr="009E6C85">
              <w:rPr>
                <w:rFonts w:ascii="Times New Roman" w:eastAsia="Times New Roman" w:hAnsi="Times New Roman"/>
                <w:sz w:val="24"/>
                <w:szCs w:val="24"/>
                <w:lang w:eastAsia="ru-RU"/>
              </w:rPr>
              <w:t>Яниково</w:t>
            </w:r>
            <w:proofErr w:type="spellEnd"/>
            <w:r w:rsidRPr="009E6C85">
              <w:rPr>
                <w:rFonts w:ascii="Times New Roman" w:eastAsia="Times New Roman" w:hAnsi="Times New Roman"/>
                <w:sz w:val="24"/>
                <w:szCs w:val="24"/>
                <w:lang w:eastAsia="ru-RU"/>
              </w:rPr>
              <w:t xml:space="preserve">, в 125 м севернее д.№ 25 по </w:t>
            </w:r>
            <w:proofErr w:type="spellStart"/>
            <w:r w:rsidRPr="009E6C85">
              <w:rPr>
                <w:rFonts w:ascii="Times New Roman" w:eastAsia="Times New Roman" w:hAnsi="Times New Roman"/>
                <w:sz w:val="24"/>
                <w:szCs w:val="24"/>
                <w:lang w:eastAsia="ru-RU"/>
              </w:rPr>
              <w:t>ул</w:t>
            </w:r>
            <w:proofErr w:type="spellEnd"/>
            <w:r w:rsidRPr="009E6C85">
              <w:rPr>
                <w:rFonts w:ascii="Times New Roman" w:eastAsia="Times New Roman" w:hAnsi="Times New Roman"/>
                <w:sz w:val="24"/>
                <w:szCs w:val="24"/>
                <w:lang w:eastAsia="ru-RU"/>
              </w:rPr>
              <w:t xml:space="preserve"> Новая</w:t>
            </w:r>
          </w:p>
        </w:tc>
        <w:tc>
          <w:tcPr>
            <w:tcW w:w="2618" w:type="dxa"/>
            <w:shd w:val="clear" w:color="auto" w:fill="auto"/>
            <w:vAlign w:val="center"/>
          </w:tcPr>
          <w:p w14:paraId="4A7853CE" w14:textId="77777777" w:rsidR="00B12AF4" w:rsidRPr="009E6C85" w:rsidRDefault="00B12AF4" w:rsidP="00F85B3B">
            <w:pPr>
              <w:spacing w:after="0" w:line="240" w:lineRule="auto"/>
              <w:jc w:val="center"/>
              <w:rPr>
                <w:rFonts w:ascii="Times New Roman" w:eastAsia="Microsoft YaHei" w:hAnsi="Times New Roman"/>
                <w:bCs/>
                <w:spacing w:val="-5"/>
                <w:sz w:val="24"/>
                <w:szCs w:val="24"/>
                <w:lang w:eastAsia="ru-RU"/>
              </w:rPr>
            </w:pPr>
            <w:r w:rsidRPr="009E6C85">
              <w:rPr>
                <w:rFonts w:ascii="Times New Roman" w:eastAsia="Microsoft YaHei" w:hAnsi="Times New Roman"/>
                <w:bCs/>
                <w:spacing w:val="-5"/>
                <w:sz w:val="24"/>
                <w:szCs w:val="24"/>
                <w:lang w:eastAsia="ru-RU"/>
              </w:rPr>
              <w:t>ЭЦВ 6-6,3-125</w:t>
            </w:r>
          </w:p>
        </w:tc>
        <w:tc>
          <w:tcPr>
            <w:tcW w:w="801" w:type="dxa"/>
            <w:shd w:val="clear" w:color="auto" w:fill="auto"/>
            <w:vAlign w:val="center"/>
          </w:tcPr>
          <w:p w14:paraId="0533D809" w14:textId="77777777" w:rsidR="00B12AF4" w:rsidRPr="009E6C85" w:rsidRDefault="00B12AF4" w:rsidP="00F85B3B">
            <w:pPr>
              <w:spacing w:after="0" w:line="240" w:lineRule="auto"/>
              <w:jc w:val="center"/>
              <w:rPr>
                <w:rFonts w:ascii="Times New Roman" w:eastAsia="Times New Roman" w:hAnsi="Times New Roman"/>
                <w:sz w:val="24"/>
                <w:szCs w:val="24"/>
                <w:lang w:eastAsia="ru-RU"/>
              </w:rPr>
            </w:pPr>
            <w:r w:rsidRPr="009E6C85">
              <w:rPr>
                <w:rFonts w:ascii="Times New Roman" w:eastAsia="Times New Roman" w:hAnsi="Times New Roman"/>
                <w:sz w:val="24"/>
                <w:szCs w:val="24"/>
                <w:lang w:eastAsia="ru-RU"/>
              </w:rPr>
              <w:t>1</w:t>
            </w:r>
          </w:p>
        </w:tc>
        <w:tc>
          <w:tcPr>
            <w:tcW w:w="2177" w:type="dxa"/>
            <w:shd w:val="clear" w:color="auto" w:fill="auto"/>
            <w:vAlign w:val="center"/>
          </w:tcPr>
          <w:p w14:paraId="30F38EB6" w14:textId="77777777" w:rsidR="00B12AF4" w:rsidRPr="009E6C85" w:rsidRDefault="00B12AF4" w:rsidP="00F85B3B">
            <w:pPr>
              <w:spacing w:after="0" w:line="240" w:lineRule="auto"/>
              <w:jc w:val="center"/>
              <w:rPr>
                <w:rFonts w:ascii="Times New Roman" w:eastAsia="Microsoft YaHei" w:hAnsi="Times New Roman"/>
                <w:bCs/>
                <w:spacing w:val="-5"/>
                <w:sz w:val="24"/>
                <w:szCs w:val="24"/>
                <w:lang w:eastAsia="ru-RU"/>
              </w:rPr>
            </w:pPr>
            <w:r w:rsidRPr="009E6C85">
              <w:rPr>
                <w:rFonts w:ascii="Times New Roman" w:eastAsia="Microsoft YaHei" w:hAnsi="Times New Roman"/>
                <w:bCs/>
                <w:spacing w:val="-5"/>
                <w:sz w:val="24"/>
                <w:szCs w:val="24"/>
                <w:lang w:eastAsia="ru-RU"/>
              </w:rPr>
              <w:t>6,3</w:t>
            </w:r>
          </w:p>
        </w:tc>
        <w:tc>
          <w:tcPr>
            <w:tcW w:w="2020" w:type="dxa"/>
            <w:shd w:val="clear" w:color="auto" w:fill="auto"/>
            <w:vAlign w:val="center"/>
          </w:tcPr>
          <w:p w14:paraId="0AB6B3DD" w14:textId="77777777" w:rsidR="00B12AF4" w:rsidRPr="009E6C85" w:rsidRDefault="00B12AF4" w:rsidP="00F85B3B">
            <w:pPr>
              <w:spacing w:after="0" w:line="240" w:lineRule="auto"/>
              <w:jc w:val="center"/>
              <w:rPr>
                <w:rFonts w:ascii="Times New Roman" w:eastAsia="Microsoft YaHei" w:hAnsi="Times New Roman"/>
                <w:bCs/>
                <w:spacing w:val="-5"/>
                <w:sz w:val="24"/>
                <w:szCs w:val="24"/>
                <w:lang w:eastAsia="ru-RU"/>
              </w:rPr>
            </w:pPr>
            <w:r w:rsidRPr="009E6C85">
              <w:rPr>
                <w:rFonts w:ascii="Times New Roman" w:eastAsia="Microsoft YaHei" w:hAnsi="Times New Roman"/>
                <w:bCs/>
                <w:spacing w:val="-5"/>
                <w:sz w:val="24"/>
                <w:szCs w:val="24"/>
                <w:lang w:eastAsia="ru-RU"/>
              </w:rPr>
              <w:t>125</w:t>
            </w:r>
          </w:p>
        </w:tc>
        <w:tc>
          <w:tcPr>
            <w:tcW w:w="2205" w:type="dxa"/>
            <w:shd w:val="clear" w:color="auto" w:fill="auto"/>
            <w:vAlign w:val="center"/>
          </w:tcPr>
          <w:p w14:paraId="1E1ECD4D" w14:textId="77777777" w:rsidR="00B12AF4" w:rsidRPr="009E6C85" w:rsidRDefault="00B12AF4" w:rsidP="00F85B3B">
            <w:pPr>
              <w:spacing w:after="0" w:line="240" w:lineRule="auto"/>
              <w:jc w:val="center"/>
              <w:rPr>
                <w:rFonts w:ascii="Times New Roman" w:eastAsia="Microsoft YaHei" w:hAnsi="Times New Roman"/>
                <w:bCs/>
                <w:spacing w:val="-5"/>
                <w:sz w:val="24"/>
                <w:szCs w:val="24"/>
                <w:lang w:eastAsia="ru-RU"/>
              </w:rPr>
            </w:pPr>
            <w:r w:rsidRPr="009E6C85">
              <w:rPr>
                <w:rFonts w:ascii="Times New Roman" w:eastAsia="Microsoft YaHei" w:hAnsi="Times New Roman"/>
                <w:bCs/>
                <w:spacing w:val="-5"/>
                <w:sz w:val="24"/>
                <w:szCs w:val="24"/>
                <w:lang w:eastAsia="ru-RU"/>
              </w:rPr>
              <w:t>4</w:t>
            </w:r>
          </w:p>
        </w:tc>
      </w:tr>
      <w:tr w:rsidR="00B12AF4" w:rsidRPr="009E6C85" w14:paraId="5A3CE062" w14:textId="77777777" w:rsidTr="00774415">
        <w:trPr>
          <w:trHeight w:val="20"/>
          <w:jc w:val="center"/>
        </w:trPr>
        <w:tc>
          <w:tcPr>
            <w:tcW w:w="15381" w:type="dxa"/>
            <w:gridSpan w:val="7"/>
            <w:vAlign w:val="center"/>
          </w:tcPr>
          <w:p w14:paraId="627C6BB5" w14:textId="77777777" w:rsidR="00B12AF4" w:rsidRPr="00E872E7" w:rsidRDefault="00B12AF4" w:rsidP="00F85B3B">
            <w:pPr>
              <w:spacing w:after="0" w:line="240" w:lineRule="auto"/>
              <w:jc w:val="center"/>
              <w:rPr>
                <w:rFonts w:ascii="Times New Roman" w:eastAsia="Microsoft YaHei" w:hAnsi="Times New Roman"/>
                <w:b/>
                <w:bCs/>
                <w:spacing w:val="-5"/>
                <w:sz w:val="24"/>
                <w:szCs w:val="24"/>
                <w:lang w:eastAsia="ru-RU"/>
              </w:rPr>
            </w:pPr>
            <w:r w:rsidRPr="00E872E7">
              <w:rPr>
                <w:rFonts w:ascii="Times New Roman" w:eastAsia="Microsoft YaHei" w:hAnsi="Times New Roman"/>
                <w:b/>
                <w:bCs/>
                <w:spacing w:val="-5"/>
                <w:sz w:val="24"/>
                <w:szCs w:val="24"/>
                <w:lang w:eastAsia="ru-RU"/>
              </w:rPr>
              <w:t>д. Нюргечи</w:t>
            </w:r>
          </w:p>
        </w:tc>
      </w:tr>
      <w:tr w:rsidR="00B12AF4" w:rsidRPr="009E6C85" w14:paraId="6EABB144" w14:textId="77777777" w:rsidTr="00774415">
        <w:trPr>
          <w:trHeight w:val="20"/>
          <w:jc w:val="center"/>
        </w:trPr>
        <w:tc>
          <w:tcPr>
            <w:tcW w:w="715" w:type="dxa"/>
            <w:vAlign w:val="center"/>
          </w:tcPr>
          <w:p w14:paraId="6C790370" w14:textId="77777777" w:rsidR="00B12AF4" w:rsidRPr="009E6C85" w:rsidRDefault="00B12AF4" w:rsidP="00E62725">
            <w:pPr>
              <w:numPr>
                <w:ilvl w:val="0"/>
                <w:numId w:val="26"/>
              </w:numPr>
              <w:spacing w:after="0" w:line="240" w:lineRule="auto"/>
              <w:ind w:left="57" w:firstLine="0"/>
              <w:jc w:val="center"/>
              <w:rPr>
                <w:rFonts w:ascii="Times New Roman" w:eastAsia="Times New Roman" w:hAnsi="Times New Roman"/>
                <w:sz w:val="24"/>
                <w:szCs w:val="24"/>
                <w:lang w:eastAsia="ru-RU"/>
              </w:rPr>
            </w:pPr>
          </w:p>
        </w:tc>
        <w:tc>
          <w:tcPr>
            <w:tcW w:w="4845" w:type="dxa"/>
            <w:shd w:val="clear" w:color="auto" w:fill="auto"/>
            <w:vAlign w:val="center"/>
          </w:tcPr>
          <w:p w14:paraId="7985D8D8" w14:textId="77777777" w:rsidR="00B12AF4" w:rsidRPr="009E6C85" w:rsidRDefault="00B12AF4" w:rsidP="00F85B3B">
            <w:pPr>
              <w:spacing w:after="0" w:line="240" w:lineRule="auto"/>
              <w:rPr>
                <w:rFonts w:ascii="Times New Roman" w:eastAsia="Times New Roman" w:hAnsi="Times New Roman"/>
                <w:sz w:val="24"/>
                <w:szCs w:val="24"/>
                <w:lang w:eastAsia="ru-RU"/>
              </w:rPr>
            </w:pPr>
            <w:r w:rsidRPr="009E6C85">
              <w:rPr>
                <w:rFonts w:ascii="Times New Roman" w:eastAsia="Times New Roman" w:hAnsi="Times New Roman"/>
                <w:sz w:val="24"/>
                <w:szCs w:val="24"/>
                <w:lang w:eastAsia="ru-RU"/>
              </w:rPr>
              <w:t xml:space="preserve">Арт. скважина д. </w:t>
            </w:r>
            <w:r>
              <w:rPr>
                <w:rFonts w:ascii="Times New Roman" w:eastAsia="Times New Roman" w:hAnsi="Times New Roman"/>
                <w:sz w:val="24"/>
                <w:szCs w:val="24"/>
                <w:lang w:eastAsia="ru-RU"/>
              </w:rPr>
              <w:t>Нюргечи</w:t>
            </w:r>
          </w:p>
        </w:tc>
        <w:tc>
          <w:tcPr>
            <w:tcW w:w="2618" w:type="dxa"/>
            <w:shd w:val="clear" w:color="auto" w:fill="auto"/>
            <w:vAlign w:val="center"/>
          </w:tcPr>
          <w:p w14:paraId="1EDCCBBC" w14:textId="77777777" w:rsidR="00B12AF4" w:rsidRPr="009E6C85" w:rsidRDefault="00B12AF4" w:rsidP="00F85B3B">
            <w:pPr>
              <w:spacing w:after="0" w:line="240" w:lineRule="auto"/>
              <w:jc w:val="center"/>
              <w:rPr>
                <w:rFonts w:ascii="Times New Roman" w:eastAsia="Microsoft YaHei" w:hAnsi="Times New Roman"/>
                <w:bCs/>
                <w:spacing w:val="-5"/>
                <w:sz w:val="24"/>
                <w:szCs w:val="24"/>
                <w:lang w:eastAsia="ru-RU"/>
              </w:rPr>
            </w:pPr>
            <w:r w:rsidRPr="009E6C85">
              <w:rPr>
                <w:rFonts w:ascii="Times New Roman" w:eastAsia="Microsoft YaHei" w:hAnsi="Times New Roman"/>
                <w:bCs/>
                <w:spacing w:val="-5"/>
                <w:sz w:val="24"/>
                <w:szCs w:val="24"/>
                <w:lang w:eastAsia="ru-RU"/>
              </w:rPr>
              <w:t>ЭЦВ 6-6,3-125</w:t>
            </w:r>
          </w:p>
        </w:tc>
        <w:tc>
          <w:tcPr>
            <w:tcW w:w="801" w:type="dxa"/>
            <w:shd w:val="clear" w:color="auto" w:fill="auto"/>
            <w:vAlign w:val="center"/>
          </w:tcPr>
          <w:p w14:paraId="1780A91E" w14:textId="77777777" w:rsidR="00B12AF4" w:rsidRPr="009E6C85" w:rsidRDefault="00B12AF4" w:rsidP="00F85B3B">
            <w:pPr>
              <w:spacing w:after="0" w:line="240" w:lineRule="auto"/>
              <w:jc w:val="center"/>
              <w:rPr>
                <w:rFonts w:ascii="Times New Roman" w:eastAsia="Times New Roman" w:hAnsi="Times New Roman"/>
                <w:sz w:val="24"/>
                <w:szCs w:val="24"/>
                <w:lang w:eastAsia="ru-RU"/>
              </w:rPr>
            </w:pPr>
            <w:r w:rsidRPr="009E6C85">
              <w:rPr>
                <w:rFonts w:ascii="Times New Roman" w:eastAsia="Times New Roman" w:hAnsi="Times New Roman"/>
                <w:sz w:val="24"/>
                <w:szCs w:val="24"/>
                <w:lang w:eastAsia="ru-RU"/>
              </w:rPr>
              <w:t>1</w:t>
            </w:r>
          </w:p>
        </w:tc>
        <w:tc>
          <w:tcPr>
            <w:tcW w:w="2177" w:type="dxa"/>
            <w:shd w:val="clear" w:color="auto" w:fill="auto"/>
            <w:vAlign w:val="center"/>
          </w:tcPr>
          <w:p w14:paraId="3DE491C1" w14:textId="77777777" w:rsidR="00B12AF4" w:rsidRPr="009E6C85" w:rsidRDefault="00B12AF4" w:rsidP="00F85B3B">
            <w:pPr>
              <w:spacing w:after="0" w:line="240" w:lineRule="auto"/>
              <w:jc w:val="center"/>
              <w:rPr>
                <w:rFonts w:ascii="Times New Roman" w:eastAsia="Microsoft YaHei" w:hAnsi="Times New Roman"/>
                <w:bCs/>
                <w:spacing w:val="-5"/>
                <w:sz w:val="24"/>
                <w:szCs w:val="24"/>
                <w:lang w:eastAsia="ru-RU"/>
              </w:rPr>
            </w:pPr>
            <w:r w:rsidRPr="009E6C85">
              <w:rPr>
                <w:rFonts w:ascii="Times New Roman" w:eastAsia="Microsoft YaHei" w:hAnsi="Times New Roman"/>
                <w:bCs/>
                <w:spacing w:val="-5"/>
                <w:sz w:val="24"/>
                <w:szCs w:val="24"/>
                <w:lang w:eastAsia="ru-RU"/>
              </w:rPr>
              <w:t>6,3</w:t>
            </w:r>
          </w:p>
        </w:tc>
        <w:tc>
          <w:tcPr>
            <w:tcW w:w="2020" w:type="dxa"/>
            <w:shd w:val="clear" w:color="auto" w:fill="auto"/>
            <w:vAlign w:val="center"/>
          </w:tcPr>
          <w:p w14:paraId="04B87940" w14:textId="77777777" w:rsidR="00B12AF4" w:rsidRPr="009E6C85" w:rsidRDefault="00B12AF4" w:rsidP="00F85B3B">
            <w:pPr>
              <w:spacing w:after="0" w:line="240" w:lineRule="auto"/>
              <w:jc w:val="center"/>
              <w:rPr>
                <w:rFonts w:ascii="Times New Roman" w:eastAsia="Microsoft YaHei" w:hAnsi="Times New Roman"/>
                <w:bCs/>
                <w:spacing w:val="-5"/>
                <w:sz w:val="24"/>
                <w:szCs w:val="24"/>
                <w:lang w:eastAsia="ru-RU"/>
              </w:rPr>
            </w:pPr>
            <w:r w:rsidRPr="009E6C85">
              <w:rPr>
                <w:rFonts w:ascii="Times New Roman" w:eastAsia="Microsoft YaHei" w:hAnsi="Times New Roman"/>
                <w:bCs/>
                <w:spacing w:val="-5"/>
                <w:sz w:val="24"/>
                <w:szCs w:val="24"/>
                <w:lang w:eastAsia="ru-RU"/>
              </w:rPr>
              <w:t>125</w:t>
            </w:r>
          </w:p>
        </w:tc>
        <w:tc>
          <w:tcPr>
            <w:tcW w:w="2205" w:type="dxa"/>
            <w:shd w:val="clear" w:color="auto" w:fill="auto"/>
            <w:vAlign w:val="center"/>
          </w:tcPr>
          <w:p w14:paraId="34104173" w14:textId="77777777" w:rsidR="00B12AF4" w:rsidRPr="009E6C85" w:rsidRDefault="00B12AF4" w:rsidP="00F85B3B">
            <w:pPr>
              <w:spacing w:after="0" w:line="240" w:lineRule="auto"/>
              <w:jc w:val="center"/>
              <w:rPr>
                <w:rFonts w:ascii="Times New Roman" w:eastAsia="Microsoft YaHei" w:hAnsi="Times New Roman"/>
                <w:bCs/>
                <w:spacing w:val="-5"/>
                <w:sz w:val="24"/>
                <w:szCs w:val="24"/>
                <w:lang w:eastAsia="ru-RU"/>
              </w:rPr>
            </w:pPr>
            <w:r w:rsidRPr="009E6C85">
              <w:rPr>
                <w:rFonts w:ascii="Times New Roman" w:eastAsia="Microsoft YaHei" w:hAnsi="Times New Roman"/>
                <w:bCs/>
                <w:spacing w:val="-5"/>
                <w:sz w:val="24"/>
                <w:szCs w:val="24"/>
                <w:lang w:eastAsia="ru-RU"/>
              </w:rPr>
              <w:t>4</w:t>
            </w:r>
          </w:p>
        </w:tc>
      </w:tr>
      <w:tr w:rsidR="00B12AF4" w:rsidRPr="009E6C85" w14:paraId="1670FEE6" w14:textId="77777777" w:rsidTr="00774415">
        <w:trPr>
          <w:trHeight w:val="20"/>
          <w:jc w:val="center"/>
        </w:trPr>
        <w:tc>
          <w:tcPr>
            <w:tcW w:w="15381" w:type="dxa"/>
            <w:gridSpan w:val="7"/>
            <w:vAlign w:val="center"/>
          </w:tcPr>
          <w:p w14:paraId="4BBC6B66" w14:textId="77777777" w:rsidR="00B12AF4" w:rsidRPr="009E6C85" w:rsidRDefault="00B12AF4" w:rsidP="00F85B3B">
            <w:pPr>
              <w:spacing w:after="0" w:line="240" w:lineRule="auto"/>
              <w:jc w:val="center"/>
              <w:rPr>
                <w:rFonts w:ascii="Times New Roman" w:eastAsia="Times New Roman" w:hAnsi="Times New Roman"/>
                <w:b/>
                <w:bCs/>
                <w:sz w:val="24"/>
                <w:szCs w:val="24"/>
                <w:lang w:eastAsia="ru-RU"/>
              </w:rPr>
            </w:pPr>
            <w:r w:rsidRPr="009E6C85">
              <w:rPr>
                <w:rFonts w:ascii="Times New Roman" w:eastAsia="Times New Roman" w:hAnsi="Times New Roman"/>
                <w:b/>
                <w:bCs/>
                <w:sz w:val="24"/>
                <w:szCs w:val="24"/>
                <w:lang w:eastAsia="ru-RU"/>
              </w:rPr>
              <w:t xml:space="preserve">д. Полевые </w:t>
            </w:r>
            <w:proofErr w:type="spellStart"/>
            <w:r w:rsidRPr="009E6C85">
              <w:rPr>
                <w:rFonts w:ascii="Times New Roman" w:eastAsia="Times New Roman" w:hAnsi="Times New Roman"/>
                <w:b/>
                <w:bCs/>
                <w:sz w:val="24"/>
                <w:szCs w:val="24"/>
                <w:lang w:eastAsia="ru-RU"/>
              </w:rPr>
              <w:t>Инели</w:t>
            </w:r>
            <w:proofErr w:type="spellEnd"/>
          </w:p>
        </w:tc>
      </w:tr>
      <w:tr w:rsidR="00B12AF4" w:rsidRPr="009E6C85" w14:paraId="79CF4587" w14:textId="77777777" w:rsidTr="00774415">
        <w:trPr>
          <w:trHeight w:val="20"/>
          <w:jc w:val="center"/>
        </w:trPr>
        <w:tc>
          <w:tcPr>
            <w:tcW w:w="715" w:type="dxa"/>
            <w:vAlign w:val="center"/>
          </w:tcPr>
          <w:p w14:paraId="07EF850A" w14:textId="77777777" w:rsidR="00B12AF4" w:rsidRPr="009E6C85" w:rsidRDefault="00B12AF4" w:rsidP="00E62725">
            <w:pPr>
              <w:numPr>
                <w:ilvl w:val="0"/>
                <w:numId w:val="26"/>
              </w:numPr>
              <w:spacing w:after="0" w:line="240" w:lineRule="auto"/>
              <w:ind w:left="57" w:firstLine="0"/>
              <w:jc w:val="center"/>
              <w:rPr>
                <w:rFonts w:ascii="Times New Roman" w:eastAsia="Times New Roman" w:hAnsi="Times New Roman"/>
                <w:sz w:val="24"/>
                <w:szCs w:val="24"/>
                <w:lang w:eastAsia="ru-RU"/>
              </w:rPr>
            </w:pPr>
          </w:p>
        </w:tc>
        <w:tc>
          <w:tcPr>
            <w:tcW w:w="4845" w:type="dxa"/>
            <w:shd w:val="clear" w:color="auto" w:fill="auto"/>
            <w:vAlign w:val="center"/>
          </w:tcPr>
          <w:p w14:paraId="0ACF8F0D" w14:textId="77777777" w:rsidR="00B12AF4" w:rsidRPr="009E6C85" w:rsidRDefault="00B12AF4" w:rsidP="00F85B3B">
            <w:pPr>
              <w:spacing w:after="0" w:line="240" w:lineRule="auto"/>
              <w:rPr>
                <w:rFonts w:ascii="Times New Roman" w:eastAsia="Times New Roman" w:hAnsi="Times New Roman"/>
                <w:sz w:val="24"/>
                <w:szCs w:val="24"/>
                <w:lang w:eastAsia="ru-RU"/>
              </w:rPr>
            </w:pPr>
            <w:r w:rsidRPr="009E6C85">
              <w:rPr>
                <w:rFonts w:ascii="Times New Roman" w:eastAsia="Times New Roman" w:hAnsi="Times New Roman"/>
                <w:sz w:val="24"/>
                <w:szCs w:val="24"/>
                <w:lang w:eastAsia="ru-RU"/>
              </w:rPr>
              <w:t xml:space="preserve">Арт. скважина д. Полевые </w:t>
            </w:r>
            <w:proofErr w:type="spellStart"/>
            <w:r w:rsidRPr="009E6C85">
              <w:rPr>
                <w:rFonts w:ascii="Times New Roman" w:eastAsia="Times New Roman" w:hAnsi="Times New Roman"/>
                <w:sz w:val="24"/>
                <w:szCs w:val="24"/>
                <w:lang w:eastAsia="ru-RU"/>
              </w:rPr>
              <w:t>Инели</w:t>
            </w:r>
            <w:proofErr w:type="spellEnd"/>
            <w:r w:rsidRPr="009E6C85">
              <w:rPr>
                <w:rFonts w:ascii="Times New Roman" w:eastAsia="Times New Roman" w:hAnsi="Times New Roman"/>
                <w:sz w:val="24"/>
                <w:szCs w:val="24"/>
                <w:lang w:eastAsia="ru-RU"/>
              </w:rPr>
              <w:t>, в 100 м севернее деревни</w:t>
            </w:r>
          </w:p>
        </w:tc>
        <w:tc>
          <w:tcPr>
            <w:tcW w:w="2618" w:type="dxa"/>
            <w:shd w:val="clear" w:color="auto" w:fill="auto"/>
            <w:vAlign w:val="center"/>
          </w:tcPr>
          <w:p w14:paraId="57AFA4F6" w14:textId="77777777" w:rsidR="00B12AF4" w:rsidRPr="009E6C85" w:rsidRDefault="00B12AF4" w:rsidP="00F85B3B">
            <w:pPr>
              <w:spacing w:after="0" w:line="240" w:lineRule="auto"/>
              <w:jc w:val="center"/>
              <w:rPr>
                <w:rFonts w:ascii="Times New Roman" w:eastAsia="Microsoft YaHei" w:hAnsi="Times New Roman"/>
                <w:bCs/>
                <w:spacing w:val="-5"/>
                <w:sz w:val="24"/>
                <w:szCs w:val="24"/>
                <w:lang w:eastAsia="ru-RU"/>
              </w:rPr>
            </w:pPr>
            <w:r w:rsidRPr="009E6C85">
              <w:rPr>
                <w:rFonts w:ascii="Times New Roman" w:eastAsia="Microsoft YaHei" w:hAnsi="Times New Roman"/>
                <w:bCs/>
                <w:spacing w:val="-5"/>
                <w:sz w:val="24"/>
                <w:szCs w:val="24"/>
                <w:lang w:eastAsia="ru-RU"/>
              </w:rPr>
              <w:t>ЭЦВ 6-6,5-140</w:t>
            </w:r>
          </w:p>
        </w:tc>
        <w:tc>
          <w:tcPr>
            <w:tcW w:w="801" w:type="dxa"/>
            <w:shd w:val="clear" w:color="auto" w:fill="auto"/>
            <w:vAlign w:val="center"/>
          </w:tcPr>
          <w:p w14:paraId="085856E6" w14:textId="77777777" w:rsidR="00B12AF4" w:rsidRPr="009E6C85" w:rsidRDefault="00B12AF4" w:rsidP="00F85B3B">
            <w:pPr>
              <w:spacing w:after="0" w:line="240" w:lineRule="auto"/>
              <w:jc w:val="center"/>
              <w:rPr>
                <w:rFonts w:ascii="Times New Roman" w:eastAsia="Times New Roman" w:hAnsi="Times New Roman"/>
                <w:sz w:val="24"/>
                <w:szCs w:val="24"/>
                <w:lang w:eastAsia="ru-RU"/>
              </w:rPr>
            </w:pPr>
            <w:r w:rsidRPr="009E6C85">
              <w:rPr>
                <w:rFonts w:ascii="Times New Roman" w:eastAsia="Times New Roman" w:hAnsi="Times New Roman"/>
                <w:sz w:val="24"/>
                <w:szCs w:val="24"/>
                <w:lang w:eastAsia="ru-RU"/>
              </w:rPr>
              <w:t>1</w:t>
            </w:r>
          </w:p>
        </w:tc>
        <w:tc>
          <w:tcPr>
            <w:tcW w:w="2177" w:type="dxa"/>
            <w:shd w:val="clear" w:color="auto" w:fill="auto"/>
            <w:vAlign w:val="center"/>
          </w:tcPr>
          <w:p w14:paraId="400A6DC0" w14:textId="77777777" w:rsidR="00B12AF4" w:rsidRPr="009E6C85" w:rsidRDefault="00B12AF4" w:rsidP="00F85B3B">
            <w:pPr>
              <w:spacing w:after="0" w:line="240" w:lineRule="auto"/>
              <w:jc w:val="center"/>
              <w:rPr>
                <w:rFonts w:ascii="Times New Roman" w:eastAsia="Microsoft YaHei" w:hAnsi="Times New Roman"/>
                <w:bCs/>
                <w:spacing w:val="-5"/>
                <w:sz w:val="24"/>
                <w:szCs w:val="24"/>
                <w:lang w:eastAsia="ru-RU"/>
              </w:rPr>
            </w:pPr>
            <w:r w:rsidRPr="009E6C85">
              <w:rPr>
                <w:rFonts w:ascii="Times New Roman" w:eastAsia="Microsoft YaHei" w:hAnsi="Times New Roman"/>
                <w:bCs/>
                <w:spacing w:val="-5"/>
                <w:sz w:val="24"/>
                <w:szCs w:val="24"/>
                <w:lang w:eastAsia="ru-RU"/>
              </w:rPr>
              <w:t>6,5</w:t>
            </w:r>
          </w:p>
        </w:tc>
        <w:tc>
          <w:tcPr>
            <w:tcW w:w="2020" w:type="dxa"/>
            <w:shd w:val="clear" w:color="auto" w:fill="auto"/>
            <w:vAlign w:val="center"/>
          </w:tcPr>
          <w:p w14:paraId="6B21416E" w14:textId="77777777" w:rsidR="00B12AF4" w:rsidRPr="009E6C85" w:rsidRDefault="00B12AF4" w:rsidP="00F85B3B">
            <w:pPr>
              <w:spacing w:after="0" w:line="240" w:lineRule="auto"/>
              <w:jc w:val="center"/>
              <w:rPr>
                <w:rFonts w:ascii="Times New Roman" w:eastAsia="Microsoft YaHei" w:hAnsi="Times New Roman"/>
                <w:bCs/>
                <w:spacing w:val="-5"/>
                <w:sz w:val="24"/>
                <w:szCs w:val="24"/>
                <w:lang w:eastAsia="ru-RU"/>
              </w:rPr>
            </w:pPr>
            <w:r w:rsidRPr="009E6C85">
              <w:rPr>
                <w:rFonts w:ascii="Times New Roman" w:eastAsia="Microsoft YaHei" w:hAnsi="Times New Roman"/>
                <w:bCs/>
                <w:spacing w:val="-5"/>
                <w:sz w:val="24"/>
                <w:szCs w:val="24"/>
                <w:lang w:eastAsia="ru-RU"/>
              </w:rPr>
              <w:t>140</w:t>
            </w:r>
          </w:p>
        </w:tc>
        <w:tc>
          <w:tcPr>
            <w:tcW w:w="2205" w:type="dxa"/>
            <w:shd w:val="clear" w:color="auto" w:fill="auto"/>
            <w:vAlign w:val="center"/>
          </w:tcPr>
          <w:p w14:paraId="75D7FB44" w14:textId="77777777" w:rsidR="00B12AF4" w:rsidRPr="009E6C85" w:rsidRDefault="00B12AF4" w:rsidP="00F85B3B">
            <w:pPr>
              <w:spacing w:after="0" w:line="240" w:lineRule="auto"/>
              <w:jc w:val="center"/>
              <w:rPr>
                <w:rFonts w:ascii="Times New Roman" w:eastAsia="Microsoft YaHei" w:hAnsi="Times New Roman"/>
                <w:bCs/>
                <w:spacing w:val="-5"/>
                <w:sz w:val="24"/>
                <w:szCs w:val="24"/>
                <w:lang w:eastAsia="ru-RU"/>
              </w:rPr>
            </w:pPr>
            <w:r w:rsidRPr="009E6C85">
              <w:rPr>
                <w:rFonts w:ascii="Times New Roman" w:eastAsia="Microsoft YaHei" w:hAnsi="Times New Roman"/>
                <w:bCs/>
                <w:spacing w:val="-5"/>
                <w:sz w:val="24"/>
                <w:szCs w:val="24"/>
                <w:lang w:eastAsia="ru-RU"/>
              </w:rPr>
              <w:t>4</w:t>
            </w:r>
          </w:p>
        </w:tc>
      </w:tr>
      <w:tr w:rsidR="00B12AF4" w:rsidRPr="009E6C85" w14:paraId="08BE6877" w14:textId="77777777" w:rsidTr="00774415">
        <w:trPr>
          <w:trHeight w:val="20"/>
          <w:jc w:val="center"/>
        </w:trPr>
        <w:tc>
          <w:tcPr>
            <w:tcW w:w="15381" w:type="dxa"/>
            <w:gridSpan w:val="7"/>
            <w:vAlign w:val="center"/>
          </w:tcPr>
          <w:p w14:paraId="1FAB468E" w14:textId="77777777" w:rsidR="00B12AF4" w:rsidRPr="009E6C85" w:rsidRDefault="00B12AF4" w:rsidP="00F85B3B">
            <w:pPr>
              <w:spacing w:after="0" w:line="240" w:lineRule="auto"/>
              <w:jc w:val="center"/>
              <w:rPr>
                <w:rFonts w:ascii="Times New Roman" w:eastAsia="Microsoft YaHei" w:hAnsi="Times New Roman"/>
                <w:bCs/>
                <w:spacing w:val="-5"/>
                <w:sz w:val="24"/>
                <w:szCs w:val="24"/>
                <w:lang w:eastAsia="ru-RU"/>
              </w:rPr>
            </w:pPr>
            <w:r w:rsidRPr="009E6C85">
              <w:rPr>
                <w:rFonts w:ascii="Times New Roman" w:eastAsia="Times New Roman" w:hAnsi="Times New Roman"/>
                <w:b/>
                <w:bCs/>
                <w:sz w:val="24"/>
                <w:szCs w:val="24"/>
                <w:lang w:eastAsia="ru-RU"/>
              </w:rPr>
              <w:t>д.</w:t>
            </w:r>
            <w:r w:rsidRPr="009E6C85">
              <w:rPr>
                <w:rFonts w:ascii="Times New Roman" w:eastAsia="Microsoft YaHei" w:hAnsi="Times New Roman"/>
                <w:b/>
                <w:spacing w:val="-5"/>
                <w:sz w:val="24"/>
                <w:szCs w:val="24"/>
                <w:lang w:eastAsia="ru-RU"/>
              </w:rPr>
              <w:t xml:space="preserve"> Новое Изамбаево</w:t>
            </w:r>
          </w:p>
        </w:tc>
      </w:tr>
      <w:tr w:rsidR="00B12AF4" w:rsidRPr="009E6C85" w14:paraId="088A3101" w14:textId="77777777" w:rsidTr="00774415">
        <w:trPr>
          <w:trHeight w:val="20"/>
          <w:jc w:val="center"/>
        </w:trPr>
        <w:tc>
          <w:tcPr>
            <w:tcW w:w="715" w:type="dxa"/>
            <w:vAlign w:val="center"/>
          </w:tcPr>
          <w:p w14:paraId="0BBA5D86" w14:textId="77777777" w:rsidR="00B12AF4" w:rsidRPr="009E6C85" w:rsidRDefault="00B12AF4" w:rsidP="00E62725">
            <w:pPr>
              <w:numPr>
                <w:ilvl w:val="0"/>
                <w:numId w:val="26"/>
              </w:numPr>
              <w:spacing w:after="0" w:line="240" w:lineRule="auto"/>
              <w:ind w:left="57" w:firstLine="0"/>
              <w:jc w:val="center"/>
              <w:rPr>
                <w:rFonts w:ascii="Times New Roman" w:eastAsia="Times New Roman" w:hAnsi="Times New Roman"/>
                <w:sz w:val="24"/>
                <w:szCs w:val="24"/>
                <w:lang w:eastAsia="ru-RU"/>
              </w:rPr>
            </w:pPr>
          </w:p>
        </w:tc>
        <w:tc>
          <w:tcPr>
            <w:tcW w:w="4845" w:type="dxa"/>
            <w:shd w:val="clear" w:color="auto" w:fill="auto"/>
            <w:vAlign w:val="center"/>
          </w:tcPr>
          <w:p w14:paraId="07A28B51" w14:textId="77777777" w:rsidR="00B12AF4" w:rsidRPr="009E6C85" w:rsidRDefault="00B12AF4" w:rsidP="00F85B3B">
            <w:pPr>
              <w:spacing w:after="0" w:line="240" w:lineRule="auto"/>
              <w:rPr>
                <w:rFonts w:ascii="Times New Roman" w:eastAsia="Times New Roman" w:hAnsi="Times New Roman"/>
                <w:sz w:val="24"/>
                <w:szCs w:val="24"/>
                <w:lang w:eastAsia="ru-RU"/>
              </w:rPr>
            </w:pPr>
            <w:r w:rsidRPr="009E6C85">
              <w:rPr>
                <w:rFonts w:ascii="Times New Roman" w:eastAsia="Times New Roman" w:hAnsi="Times New Roman"/>
                <w:sz w:val="24"/>
                <w:szCs w:val="24"/>
                <w:lang w:eastAsia="ru-RU"/>
              </w:rPr>
              <w:t xml:space="preserve">Арт. скважина </w:t>
            </w:r>
            <w:r w:rsidRPr="009E6C85">
              <w:rPr>
                <w:rFonts w:ascii="Times New Roman" w:eastAsia="Microsoft YaHei" w:hAnsi="Times New Roman"/>
                <w:spacing w:val="-5"/>
                <w:sz w:val="24"/>
                <w:szCs w:val="24"/>
                <w:lang w:eastAsia="ru-RU"/>
              </w:rPr>
              <w:t>д. Н. Изамбаево, ул. Школьная, 2а</w:t>
            </w:r>
          </w:p>
        </w:tc>
        <w:tc>
          <w:tcPr>
            <w:tcW w:w="2618" w:type="dxa"/>
            <w:shd w:val="clear" w:color="auto" w:fill="auto"/>
            <w:vAlign w:val="center"/>
          </w:tcPr>
          <w:p w14:paraId="01C7474B" w14:textId="77777777" w:rsidR="00B12AF4" w:rsidRPr="009E6C85" w:rsidRDefault="00B12AF4" w:rsidP="00F85B3B">
            <w:pPr>
              <w:spacing w:after="0" w:line="240" w:lineRule="auto"/>
              <w:jc w:val="center"/>
              <w:rPr>
                <w:rFonts w:ascii="Times New Roman" w:eastAsia="Microsoft YaHei" w:hAnsi="Times New Roman"/>
                <w:bCs/>
                <w:spacing w:val="-5"/>
                <w:sz w:val="24"/>
                <w:szCs w:val="24"/>
                <w:lang w:eastAsia="ru-RU"/>
              </w:rPr>
            </w:pPr>
            <w:r w:rsidRPr="009E6C85">
              <w:rPr>
                <w:rFonts w:ascii="Times New Roman" w:eastAsia="Microsoft YaHei" w:hAnsi="Times New Roman"/>
                <w:spacing w:val="-5"/>
                <w:sz w:val="24"/>
                <w:szCs w:val="24"/>
                <w:lang w:eastAsia="ru-RU"/>
              </w:rPr>
              <w:t>ЭЦВ 6-6,3-125</w:t>
            </w:r>
          </w:p>
        </w:tc>
        <w:tc>
          <w:tcPr>
            <w:tcW w:w="801" w:type="dxa"/>
            <w:shd w:val="clear" w:color="auto" w:fill="auto"/>
            <w:vAlign w:val="center"/>
          </w:tcPr>
          <w:p w14:paraId="5506C9CF" w14:textId="77777777" w:rsidR="00B12AF4" w:rsidRPr="009E6C85" w:rsidRDefault="00B12AF4" w:rsidP="00F85B3B">
            <w:pPr>
              <w:spacing w:after="0" w:line="240" w:lineRule="auto"/>
              <w:jc w:val="center"/>
              <w:rPr>
                <w:rFonts w:ascii="Times New Roman" w:eastAsia="Times New Roman" w:hAnsi="Times New Roman"/>
                <w:sz w:val="24"/>
                <w:szCs w:val="24"/>
                <w:lang w:eastAsia="ru-RU"/>
              </w:rPr>
            </w:pPr>
            <w:r w:rsidRPr="009E6C85">
              <w:rPr>
                <w:rFonts w:ascii="Times New Roman" w:eastAsia="Times New Roman" w:hAnsi="Times New Roman"/>
                <w:sz w:val="24"/>
                <w:szCs w:val="24"/>
                <w:lang w:eastAsia="ru-RU"/>
              </w:rPr>
              <w:t>1</w:t>
            </w:r>
          </w:p>
        </w:tc>
        <w:tc>
          <w:tcPr>
            <w:tcW w:w="2177" w:type="dxa"/>
            <w:shd w:val="clear" w:color="auto" w:fill="auto"/>
            <w:vAlign w:val="center"/>
          </w:tcPr>
          <w:p w14:paraId="0078E192" w14:textId="77777777" w:rsidR="00B12AF4" w:rsidRPr="009E6C85" w:rsidRDefault="00B12AF4" w:rsidP="00F85B3B">
            <w:pPr>
              <w:spacing w:after="0" w:line="240" w:lineRule="auto"/>
              <w:jc w:val="center"/>
              <w:rPr>
                <w:rFonts w:ascii="Times New Roman" w:eastAsia="Microsoft YaHei" w:hAnsi="Times New Roman"/>
                <w:bCs/>
                <w:spacing w:val="-5"/>
                <w:sz w:val="24"/>
                <w:szCs w:val="24"/>
                <w:lang w:eastAsia="ru-RU"/>
              </w:rPr>
            </w:pPr>
            <w:r w:rsidRPr="009E6C85">
              <w:rPr>
                <w:rFonts w:ascii="Times New Roman" w:eastAsia="Microsoft YaHei" w:hAnsi="Times New Roman"/>
                <w:bCs/>
                <w:spacing w:val="-5"/>
                <w:sz w:val="24"/>
                <w:szCs w:val="24"/>
                <w:lang w:eastAsia="ru-RU"/>
              </w:rPr>
              <w:t>6,3</w:t>
            </w:r>
          </w:p>
        </w:tc>
        <w:tc>
          <w:tcPr>
            <w:tcW w:w="2020" w:type="dxa"/>
            <w:shd w:val="clear" w:color="auto" w:fill="auto"/>
            <w:vAlign w:val="center"/>
          </w:tcPr>
          <w:p w14:paraId="38726094" w14:textId="77777777" w:rsidR="00B12AF4" w:rsidRPr="009E6C85" w:rsidRDefault="00B12AF4" w:rsidP="00F85B3B">
            <w:pPr>
              <w:spacing w:after="0" w:line="240" w:lineRule="auto"/>
              <w:jc w:val="center"/>
              <w:rPr>
                <w:rFonts w:ascii="Times New Roman" w:eastAsia="Microsoft YaHei" w:hAnsi="Times New Roman"/>
                <w:bCs/>
                <w:spacing w:val="-5"/>
                <w:sz w:val="24"/>
                <w:szCs w:val="24"/>
                <w:lang w:eastAsia="ru-RU"/>
              </w:rPr>
            </w:pPr>
            <w:r w:rsidRPr="009E6C85">
              <w:rPr>
                <w:rFonts w:ascii="Times New Roman" w:eastAsia="Microsoft YaHei" w:hAnsi="Times New Roman"/>
                <w:bCs/>
                <w:spacing w:val="-5"/>
                <w:sz w:val="24"/>
                <w:szCs w:val="24"/>
                <w:lang w:eastAsia="ru-RU"/>
              </w:rPr>
              <w:t>125</w:t>
            </w:r>
          </w:p>
        </w:tc>
        <w:tc>
          <w:tcPr>
            <w:tcW w:w="2205" w:type="dxa"/>
            <w:shd w:val="clear" w:color="auto" w:fill="auto"/>
            <w:vAlign w:val="center"/>
          </w:tcPr>
          <w:p w14:paraId="16EFCCA2" w14:textId="77777777" w:rsidR="00B12AF4" w:rsidRPr="009E6C85" w:rsidRDefault="00B12AF4" w:rsidP="00F85B3B">
            <w:pPr>
              <w:spacing w:after="0" w:line="240" w:lineRule="auto"/>
              <w:jc w:val="center"/>
              <w:rPr>
                <w:rFonts w:ascii="Times New Roman" w:eastAsia="Microsoft YaHei" w:hAnsi="Times New Roman"/>
                <w:bCs/>
                <w:spacing w:val="-5"/>
                <w:sz w:val="24"/>
                <w:szCs w:val="24"/>
                <w:lang w:eastAsia="ru-RU"/>
              </w:rPr>
            </w:pPr>
            <w:r w:rsidRPr="009E6C85">
              <w:rPr>
                <w:rFonts w:ascii="Times New Roman" w:eastAsia="Microsoft YaHei" w:hAnsi="Times New Roman"/>
                <w:bCs/>
                <w:spacing w:val="-5"/>
                <w:sz w:val="24"/>
                <w:szCs w:val="24"/>
                <w:lang w:eastAsia="ru-RU"/>
              </w:rPr>
              <w:t>4</w:t>
            </w:r>
          </w:p>
        </w:tc>
      </w:tr>
      <w:tr w:rsidR="00B12AF4" w:rsidRPr="009E6C85" w14:paraId="235359E8" w14:textId="77777777" w:rsidTr="00774415">
        <w:trPr>
          <w:trHeight w:val="20"/>
          <w:jc w:val="center"/>
        </w:trPr>
        <w:tc>
          <w:tcPr>
            <w:tcW w:w="15381" w:type="dxa"/>
            <w:gridSpan w:val="7"/>
            <w:vAlign w:val="center"/>
          </w:tcPr>
          <w:p w14:paraId="3886B826" w14:textId="77777777" w:rsidR="00B12AF4" w:rsidRPr="009E6C85" w:rsidRDefault="00B12AF4" w:rsidP="00F85B3B">
            <w:pPr>
              <w:spacing w:after="0" w:line="240" w:lineRule="auto"/>
              <w:jc w:val="center"/>
              <w:rPr>
                <w:rFonts w:ascii="Times New Roman" w:eastAsia="Microsoft YaHei" w:hAnsi="Times New Roman"/>
                <w:b/>
                <w:bCs/>
                <w:spacing w:val="-5"/>
                <w:sz w:val="24"/>
                <w:szCs w:val="24"/>
                <w:lang w:eastAsia="ru-RU"/>
              </w:rPr>
            </w:pPr>
            <w:r w:rsidRPr="009E6C85">
              <w:rPr>
                <w:rFonts w:ascii="Times New Roman" w:eastAsia="Microsoft YaHei" w:hAnsi="Times New Roman"/>
                <w:b/>
                <w:bCs/>
                <w:spacing w:val="-5"/>
                <w:sz w:val="24"/>
                <w:szCs w:val="24"/>
                <w:lang w:eastAsia="ru-RU"/>
              </w:rPr>
              <w:t xml:space="preserve">с. </w:t>
            </w:r>
            <w:proofErr w:type="spellStart"/>
            <w:r w:rsidRPr="009E6C85">
              <w:rPr>
                <w:rFonts w:ascii="Times New Roman" w:eastAsia="Microsoft YaHei" w:hAnsi="Times New Roman"/>
                <w:b/>
                <w:bCs/>
                <w:spacing w:val="-5"/>
                <w:sz w:val="24"/>
                <w:szCs w:val="24"/>
                <w:lang w:eastAsia="ru-RU"/>
              </w:rPr>
              <w:t>Сюрбей-Токаево</w:t>
            </w:r>
            <w:proofErr w:type="spellEnd"/>
          </w:p>
        </w:tc>
      </w:tr>
      <w:tr w:rsidR="00B12AF4" w:rsidRPr="009E6C85" w14:paraId="41BFF57A" w14:textId="77777777" w:rsidTr="00774415">
        <w:trPr>
          <w:trHeight w:val="20"/>
          <w:jc w:val="center"/>
        </w:trPr>
        <w:tc>
          <w:tcPr>
            <w:tcW w:w="715" w:type="dxa"/>
            <w:vAlign w:val="center"/>
          </w:tcPr>
          <w:p w14:paraId="4FACD36D" w14:textId="77777777" w:rsidR="00B12AF4" w:rsidRPr="009E6C85" w:rsidRDefault="00B12AF4" w:rsidP="00E62725">
            <w:pPr>
              <w:numPr>
                <w:ilvl w:val="0"/>
                <w:numId w:val="26"/>
              </w:numPr>
              <w:spacing w:after="0" w:line="240" w:lineRule="auto"/>
              <w:ind w:left="57" w:firstLine="0"/>
              <w:jc w:val="center"/>
              <w:rPr>
                <w:rFonts w:ascii="Times New Roman" w:eastAsia="Times New Roman" w:hAnsi="Times New Roman"/>
                <w:sz w:val="24"/>
                <w:szCs w:val="24"/>
                <w:lang w:eastAsia="ru-RU"/>
              </w:rPr>
            </w:pPr>
          </w:p>
        </w:tc>
        <w:tc>
          <w:tcPr>
            <w:tcW w:w="4845" w:type="dxa"/>
            <w:shd w:val="clear" w:color="auto" w:fill="auto"/>
            <w:vAlign w:val="center"/>
          </w:tcPr>
          <w:p w14:paraId="3437D4A4" w14:textId="77777777" w:rsidR="00B12AF4" w:rsidRPr="009E6C85" w:rsidRDefault="00B12AF4" w:rsidP="00F85B3B">
            <w:pPr>
              <w:spacing w:after="0" w:line="240" w:lineRule="auto"/>
              <w:rPr>
                <w:rFonts w:ascii="Times New Roman" w:eastAsia="Times New Roman" w:hAnsi="Times New Roman"/>
                <w:sz w:val="24"/>
                <w:szCs w:val="24"/>
                <w:lang w:eastAsia="ru-RU"/>
              </w:rPr>
            </w:pPr>
            <w:r w:rsidRPr="009E6C85">
              <w:rPr>
                <w:rFonts w:ascii="Times New Roman" w:eastAsia="Times New Roman" w:hAnsi="Times New Roman"/>
                <w:sz w:val="24"/>
                <w:szCs w:val="24"/>
                <w:lang w:eastAsia="ru-RU"/>
              </w:rPr>
              <w:t xml:space="preserve">Арт. скважина д. </w:t>
            </w:r>
            <w:proofErr w:type="spellStart"/>
            <w:r w:rsidRPr="009E6C85">
              <w:rPr>
                <w:rFonts w:ascii="Times New Roman" w:eastAsia="Times New Roman" w:hAnsi="Times New Roman"/>
                <w:sz w:val="24"/>
                <w:szCs w:val="24"/>
                <w:lang w:eastAsia="ru-RU"/>
              </w:rPr>
              <w:t>Сюрбей-Токаево</w:t>
            </w:r>
            <w:proofErr w:type="spellEnd"/>
            <w:r w:rsidRPr="009E6C85">
              <w:rPr>
                <w:rFonts w:ascii="Times New Roman" w:eastAsia="Times New Roman" w:hAnsi="Times New Roman"/>
                <w:sz w:val="24"/>
                <w:szCs w:val="24"/>
                <w:lang w:eastAsia="ru-RU"/>
              </w:rPr>
              <w:t xml:space="preserve">, ул. </w:t>
            </w:r>
            <w:proofErr w:type="spellStart"/>
            <w:r w:rsidRPr="009E6C85">
              <w:rPr>
                <w:rFonts w:ascii="Times New Roman" w:eastAsia="Times New Roman" w:hAnsi="Times New Roman"/>
                <w:sz w:val="24"/>
                <w:szCs w:val="24"/>
                <w:lang w:eastAsia="ru-RU"/>
              </w:rPr>
              <w:t>Пожеданова</w:t>
            </w:r>
            <w:proofErr w:type="spellEnd"/>
            <w:r w:rsidRPr="009E6C85">
              <w:rPr>
                <w:rFonts w:ascii="Times New Roman" w:eastAsia="Times New Roman" w:hAnsi="Times New Roman"/>
                <w:sz w:val="24"/>
                <w:szCs w:val="24"/>
                <w:lang w:eastAsia="ru-RU"/>
              </w:rPr>
              <w:t>, д. 19а</w:t>
            </w:r>
          </w:p>
        </w:tc>
        <w:tc>
          <w:tcPr>
            <w:tcW w:w="2618" w:type="dxa"/>
            <w:shd w:val="clear" w:color="auto" w:fill="auto"/>
            <w:vAlign w:val="center"/>
          </w:tcPr>
          <w:p w14:paraId="5CE55B76" w14:textId="77777777" w:rsidR="00B12AF4" w:rsidRPr="009E6C85" w:rsidRDefault="00B12AF4" w:rsidP="00F85B3B">
            <w:pPr>
              <w:spacing w:after="0" w:line="240" w:lineRule="auto"/>
              <w:jc w:val="center"/>
              <w:rPr>
                <w:rFonts w:ascii="Times New Roman" w:eastAsia="Microsoft YaHei" w:hAnsi="Times New Roman"/>
                <w:bCs/>
                <w:spacing w:val="-5"/>
                <w:sz w:val="24"/>
                <w:szCs w:val="24"/>
                <w:lang w:eastAsia="ru-RU"/>
              </w:rPr>
            </w:pPr>
            <w:r w:rsidRPr="009E6C85">
              <w:rPr>
                <w:rFonts w:ascii="Times New Roman" w:eastAsia="Microsoft YaHei" w:hAnsi="Times New Roman"/>
                <w:bCs/>
                <w:spacing w:val="-5"/>
                <w:sz w:val="24"/>
                <w:szCs w:val="24"/>
                <w:lang w:eastAsia="ru-RU"/>
              </w:rPr>
              <w:t>ЭЦВ 6-10-60</w:t>
            </w:r>
          </w:p>
        </w:tc>
        <w:tc>
          <w:tcPr>
            <w:tcW w:w="801" w:type="dxa"/>
            <w:shd w:val="clear" w:color="auto" w:fill="auto"/>
            <w:vAlign w:val="center"/>
          </w:tcPr>
          <w:p w14:paraId="65F2AD6F" w14:textId="77777777" w:rsidR="00B12AF4" w:rsidRPr="009E6C85" w:rsidRDefault="00B12AF4" w:rsidP="00F85B3B">
            <w:pPr>
              <w:spacing w:after="0" w:line="240" w:lineRule="auto"/>
              <w:jc w:val="center"/>
              <w:rPr>
                <w:rFonts w:ascii="Times New Roman" w:eastAsia="Times New Roman" w:hAnsi="Times New Roman"/>
                <w:sz w:val="24"/>
                <w:szCs w:val="24"/>
                <w:lang w:eastAsia="ru-RU"/>
              </w:rPr>
            </w:pPr>
            <w:r w:rsidRPr="009E6C85">
              <w:rPr>
                <w:rFonts w:ascii="Times New Roman" w:eastAsia="Times New Roman" w:hAnsi="Times New Roman"/>
                <w:sz w:val="24"/>
                <w:szCs w:val="24"/>
                <w:lang w:eastAsia="ru-RU"/>
              </w:rPr>
              <w:t>1</w:t>
            </w:r>
          </w:p>
        </w:tc>
        <w:tc>
          <w:tcPr>
            <w:tcW w:w="2177" w:type="dxa"/>
            <w:shd w:val="clear" w:color="auto" w:fill="auto"/>
            <w:vAlign w:val="center"/>
          </w:tcPr>
          <w:p w14:paraId="29F466EC" w14:textId="77777777" w:rsidR="00B12AF4" w:rsidRPr="009E6C85" w:rsidRDefault="00B12AF4" w:rsidP="00F85B3B">
            <w:pPr>
              <w:spacing w:after="0" w:line="240" w:lineRule="auto"/>
              <w:jc w:val="center"/>
              <w:rPr>
                <w:rFonts w:ascii="Times New Roman" w:eastAsia="Microsoft YaHei" w:hAnsi="Times New Roman"/>
                <w:bCs/>
                <w:spacing w:val="-5"/>
                <w:sz w:val="24"/>
                <w:szCs w:val="24"/>
                <w:lang w:eastAsia="ru-RU"/>
              </w:rPr>
            </w:pPr>
            <w:r w:rsidRPr="009E6C85">
              <w:rPr>
                <w:rFonts w:ascii="Times New Roman" w:eastAsia="Microsoft YaHei" w:hAnsi="Times New Roman"/>
                <w:bCs/>
                <w:spacing w:val="-5"/>
                <w:sz w:val="24"/>
                <w:szCs w:val="24"/>
                <w:lang w:eastAsia="ru-RU"/>
              </w:rPr>
              <w:t>5,4</w:t>
            </w:r>
          </w:p>
        </w:tc>
        <w:tc>
          <w:tcPr>
            <w:tcW w:w="2020" w:type="dxa"/>
            <w:shd w:val="clear" w:color="auto" w:fill="auto"/>
            <w:vAlign w:val="center"/>
          </w:tcPr>
          <w:p w14:paraId="201D3F48" w14:textId="77777777" w:rsidR="00B12AF4" w:rsidRPr="009E6C85" w:rsidRDefault="00B12AF4" w:rsidP="00F85B3B">
            <w:pPr>
              <w:spacing w:after="0" w:line="240" w:lineRule="auto"/>
              <w:jc w:val="center"/>
              <w:rPr>
                <w:rFonts w:ascii="Times New Roman" w:eastAsia="Microsoft YaHei" w:hAnsi="Times New Roman"/>
                <w:bCs/>
                <w:spacing w:val="-5"/>
                <w:sz w:val="24"/>
                <w:szCs w:val="24"/>
                <w:lang w:eastAsia="ru-RU"/>
              </w:rPr>
            </w:pPr>
            <w:r w:rsidRPr="009E6C85">
              <w:rPr>
                <w:rFonts w:ascii="Times New Roman" w:eastAsia="Microsoft YaHei" w:hAnsi="Times New Roman"/>
                <w:bCs/>
                <w:spacing w:val="-5"/>
                <w:sz w:val="24"/>
                <w:szCs w:val="24"/>
                <w:lang w:eastAsia="ru-RU"/>
              </w:rPr>
              <w:t>60</w:t>
            </w:r>
          </w:p>
        </w:tc>
        <w:tc>
          <w:tcPr>
            <w:tcW w:w="2205" w:type="dxa"/>
            <w:shd w:val="clear" w:color="auto" w:fill="auto"/>
            <w:vAlign w:val="center"/>
          </w:tcPr>
          <w:p w14:paraId="1D1174F1" w14:textId="77777777" w:rsidR="00B12AF4" w:rsidRPr="009E6C85" w:rsidRDefault="00B12AF4" w:rsidP="00F85B3B">
            <w:pPr>
              <w:spacing w:after="0" w:line="240" w:lineRule="auto"/>
              <w:jc w:val="center"/>
              <w:rPr>
                <w:rFonts w:ascii="Times New Roman" w:eastAsia="Microsoft YaHei" w:hAnsi="Times New Roman"/>
                <w:bCs/>
                <w:spacing w:val="-5"/>
                <w:sz w:val="24"/>
                <w:szCs w:val="24"/>
                <w:lang w:eastAsia="ru-RU"/>
              </w:rPr>
            </w:pPr>
            <w:r w:rsidRPr="009E6C85">
              <w:rPr>
                <w:rFonts w:ascii="Times New Roman" w:eastAsia="Microsoft YaHei" w:hAnsi="Times New Roman"/>
                <w:bCs/>
                <w:spacing w:val="-5"/>
                <w:sz w:val="24"/>
                <w:szCs w:val="24"/>
                <w:lang w:eastAsia="ru-RU"/>
              </w:rPr>
              <w:t>4</w:t>
            </w:r>
          </w:p>
        </w:tc>
      </w:tr>
      <w:tr w:rsidR="00B12AF4" w:rsidRPr="009E6C85" w14:paraId="365195B7" w14:textId="77777777" w:rsidTr="00774415">
        <w:trPr>
          <w:trHeight w:val="20"/>
          <w:jc w:val="center"/>
        </w:trPr>
        <w:tc>
          <w:tcPr>
            <w:tcW w:w="15381" w:type="dxa"/>
            <w:gridSpan w:val="7"/>
            <w:vAlign w:val="center"/>
          </w:tcPr>
          <w:p w14:paraId="7C391E6F" w14:textId="77777777" w:rsidR="00B12AF4" w:rsidRPr="009E6C85" w:rsidRDefault="00B12AF4" w:rsidP="00F85B3B">
            <w:pPr>
              <w:spacing w:after="0" w:line="240" w:lineRule="auto"/>
              <w:jc w:val="center"/>
              <w:rPr>
                <w:rFonts w:ascii="Times New Roman" w:eastAsia="Times New Roman" w:hAnsi="Times New Roman"/>
                <w:b/>
                <w:bCs/>
                <w:sz w:val="24"/>
                <w:szCs w:val="24"/>
                <w:lang w:eastAsia="ru-RU"/>
              </w:rPr>
            </w:pPr>
            <w:r w:rsidRPr="009E6C85">
              <w:rPr>
                <w:rFonts w:ascii="Times New Roman" w:eastAsia="Times New Roman" w:hAnsi="Times New Roman"/>
                <w:b/>
                <w:bCs/>
                <w:sz w:val="24"/>
                <w:szCs w:val="24"/>
                <w:lang w:eastAsia="ru-RU"/>
              </w:rPr>
              <w:t xml:space="preserve">с. </w:t>
            </w:r>
            <w:proofErr w:type="spellStart"/>
            <w:r w:rsidRPr="009E6C85">
              <w:rPr>
                <w:rFonts w:ascii="Times New Roman" w:eastAsia="Times New Roman" w:hAnsi="Times New Roman"/>
                <w:b/>
                <w:bCs/>
                <w:sz w:val="24"/>
                <w:szCs w:val="24"/>
                <w:lang w:eastAsia="ru-RU"/>
              </w:rPr>
              <w:t>Урмаево</w:t>
            </w:r>
            <w:proofErr w:type="spellEnd"/>
          </w:p>
        </w:tc>
      </w:tr>
      <w:tr w:rsidR="00B12AF4" w:rsidRPr="009E6C85" w14:paraId="54CD8FD9" w14:textId="77777777" w:rsidTr="00774415">
        <w:trPr>
          <w:trHeight w:val="20"/>
          <w:jc w:val="center"/>
        </w:trPr>
        <w:tc>
          <w:tcPr>
            <w:tcW w:w="715" w:type="dxa"/>
            <w:vAlign w:val="center"/>
          </w:tcPr>
          <w:p w14:paraId="72E95E07" w14:textId="77777777" w:rsidR="00B12AF4" w:rsidRPr="009E6C85" w:rsidRDefault="00B12AF4" w:rsidP="00E62725">
            <w:pPr>
              <w:numPr>
                <w:ilvl w:val="0"/>
                <w:numId w:val="26"/>
              </w:numPr>
              <w:spacing w:after="0" w:line="240" w:lineRule="auto"/>
              <w:ind w:left="57" w:firstLine="0"/>
              <w:jc w:val="center"/>
              <w:rPr>
                <w:rFonts w:ascii="Times New Roman" w:eastAsia="Times New Roman" w:hAnsi="Times New Roman"/>
                <w:sz w:val="24"/>
                <w:szCs w:val="24"/>
                <w:lang w:eastAsia="ru-RU"/>
              </w:rPr>
            </w:pPr>
          </w:p>
        </w:tc>
        <w:tc>
          <w:tcPr>
            <w:tcW w:w="4845" w:type="dxa"/>
            <w:shd w:val="clear" w:color="auto" w:fill="auto"/>
            <w:vAlign w:val="center"/>
          </w:tcPr>
          <w:p w14:paraId="7DC9167E" w14:textId="77777777" w:rsidR="00B12AF4" w:rsidRPr="009E6C85" w:rsidRDefault="00B12AF4" w:rsidP="00F85B3B">
            <w:pPr>
              <w:spacing w:after="0" w:line="240" w:lineRule="auto"/>
              <w:rPr>
                <w:rFonts w:ascii="Times New Roman" w:eastAsia="Times New Roman" w:hAnsi="Times New Roman"/>
                <w:sz w:val="24"/>
                <w:szCs w:val="24"/>
                <w:lang w:eastAsia="ru-RU"/>
              </w:rPr>
            </w:pPr>
            <w:r w:rsidRPr="009E6C85">
              <w:rPr>
                <w:rFonts w:ascii="Times New Roman" w:eastAsia="Times New Roman" w:hAnsi="Times New Roman"/>
                <w:sz w:val="24"/>
                <w:szCs w:val="24"/>
                <w:lang w:eastAsia="ru-RU"/>
              </w:rPr>
              <w:t xml:space="preserve">Арт. скважина с. </w:t>
            </w:r>
            <w:proofErr w:type="spellStart"/>
            <w:r w:rsidRPr="009E6C85">
              <w:rPr>
                <w:rFonts w:ascii="Times New Roman" w:eastAsia="Times New Roman" w:hAnsi="Times New Roman"/>
                <w:sz w:val="24"/>
                <w:szCs w:val="24"/>
                <w:lang w:eastAsia="ru-RU"/>
              </w:rPr>
              <w:t>Урмаево</w:t>
            </w:r>
            <w:proofErr w:type="spellEnd"/>
            <w:r w:rsidRPr="009E6C85">
              <w:rPr>
                <w:rFonts w:ascii="Times New Roman" w:eastAsia="Times New Roman" w:hAnsi="Times New Roman"/>
                <w:sz w:val="24"/>
                <w:szCs w:val="24"/>
                <w:lang w:eastAsia="ru-RU"/>
              </w:rPr>
              <w:t>, ул. Советская, д.1а</w:t>
            </w:r>
          </w:p>
        </w:tc>
        <w:tc>
          <w:tcPr>
            <w:tcW w:w="2618" w:type="dxa"/>
            <w:shd w:val="clear" w:color="auto" w:fill="auto"/>
            <w:vAlign w:val="center"/>
          </w:tcPr>
          <w:p w14:paraId="2670EBF7" w14:textId="77777777" w:rsidR="00B12AF4" w:rsidRPr="009E6C85" w:rsidRDefault="00B12AF4" w:rsidP="00F85B3B">
            <w:pPr>
              <w:spacing w:after="0" w:line="240" w:lineRule="auto"/>
              <w:jc w:val="center"/>
              <w:rPr>
                <w:rFonts w:ascii="Times New Roman" w:eastAsia="Microsoft YaHei" w:hAnsi="Times New Roman"/>
                <w:bCs/>
                <w:spacing w:val="-5"/>
                <w:sz w:val="24"/>
                <w:szCs w:val="24"/>
                <w:lang w:eastAsia="ru-RU"/>
              </w:rPr>
            </w:pPr>
            <w:r w:rsidRPr="009E6C85">
              <w:rPr>
                <w:rFonts w:ascii="Times New Roman" w:eastAsia="Microsoft YaHei" w:hAnsi="Times New Roman"/>
                <w:bCs/>
                <w:spacing w:val="-5"/>
                <w:sz w:val="24"/>
                <w:szCs w:val="24"/>
                <w:lang w:eastAsia="ru-RU"/>
              </w:rPr>
              <w:t>ЭЦВ 6-10-80</w:t>
            </w:r>
          </w:p>
        </w:tc>
        <w:tc>
          <w:tcPr>
            <w:tcW w:w="801" w:type="dxa"/>
            <w:shd w:val="clear" w:color="auto" w:fill="auto"/>
            <w:vAlign w:val="center"/>
          </w:tcPr>
          <w:p w14:paraId="551936E0" w14:textId="77777777" w:rsidR="00B12AF4" w:rsidRPr="009E6C85" w:rsidRDefault="00B12AF4" w:rsidP="00F85B3B">
            <w:pPr>
              <w:spacing w:after="0" w:line="240" w:lineRule="auto"/>
              <w:jc w:val="center"/>
              <w:rPr>
                <w:rFonts w:ascii="Times New Roman" w:eastAsia="Times New Roman" w:hAnsi="Times New Roman"/>
                <w:sz w:val="24"/>
                <w:szCs w:val="24"/>
                <w:lang w:eastAsia="ru-RU"/>
              </w:rPr>
            </w:pPr>
            <w:r w:rsidRPr="009E6C85">
              <w:rPr>
                <w:rFonts w:ascii="Times New Roman" w:eastAsia="Times New Roman" w:hAnsi="Times New Roman"/>
                <w:sz w:val="24"/>
                <w:szCs w:val="24"/>
                <w:lang w:eastAsia="ru-RU"/>
              </w:rPr>
              <w:t>1</w:t>
            </w:r>
          </w:p>
        </w:tc>
        <w:tc>
          <w:tcPr>
            <w:tcW w:w="2177" w:type="dxa"/>
            <w:shd w:val="clear" w:color="auto" w:fill="auto"/>
            <w:vAlign w:val="center"/>
          </w:tcPr>
          <w:p w14:paraId="435B088A" w14:textId="77777777" w:rsidR="00B12AF4" w:rsidRPr="009E6C85" w:rsidRDefault="00B12AF4" w:rsidP="00F85B3B">
            <w:pPr>
              <w:spacing w:after="0" w:line="240" w:lineRule="auto"/>
              <w:jc w:val="center"/>
              <w:rPr>
                <w:rFonts w:ascii="Times New Roman" w:eastAsia="Microsoft YaHei" w:hAnsi="Times New Roman"/>
                <w:bCs/>
                <w:spacing w:val="-5"/>
                <w:sz w:val="24"/>
                <w:szCs w:val="24"/>
                <w:lang w:eastAsia="ru-RU"/>
              </w:rPr>
            </w:pPr>
            <w:r w:rsidRPr="009E6C85">
              <w:rPr>
                <w:rFonts w:ascii="Times New Roman" w:eastAsia="Microsoft YaHei" w:hAnsi="Times New Roman"/>
                <w:bCs/>
                <w:spacing w:val="-5"/>
                <w:sz w:val="24"/>
                <w:szCs w:val="24"/>
                <w:lang w:eastAsia="ru-RU"/>
              </w:rPr>
              <w:t>10</w:t>
            </w:r>
          </w:p>
        </w:tc>
        <w:tc>
          <w:tcPr>
            <w:tcW w:w="2020" w:type="dxa"/>
            <w:shd w:val="clear" w:color="auto" w:fill="auto"/>
            <w:vAlign w:val="center"/>
          </w:tcPr>
          <w:p w14:paraId="166375D2" w14:textId="77777777" w:rsidR="00B12AF4" w:rsidRPr="009E6C85" w:rsidRDefault="00B12AF4" w:rsidP="00F85B3B">
            <w:pPr>
              <w:spacing w:after="0" w:line="240" w:lineRule="auto"/>
              <w:jc w:val="center"/>
              <w:rPr>
                <w:rFonts w:ascii="Times New Roman" w:eastAsia="Microsoft YaHei" w:hAnsi="Times New Roman"/>
                <w:bCs/>
                <w:spacing w:val="-5"/>
                <w:sz w:val="24"/>
                <w:szCs w:val="24"/>
                <w:lang w:eastAsia="ru-RU"/>
              </w:rPr>
            </w:pPr>
            <w:r w:rsidRPr="009E6C85">
              <w:rPr>
                <w:rFonts w:ascii="Times New Roman" w:eastAsia="Microsoft YaHei" w:hAnsi="Times New Roman"/>
                <w:bCs/>
                <w:spacing w:val="-5"/>
                <w:sz w:val="24"/>
                <w:szCs w:val="24"/>
                <w:lang w:eastAsia="ru-RU"/>
              </w:rPr>
              <w:t>80</w:t>
            </w:r>
          </w:p>
        </w:tc>
        <w:tc>
          <w:tcPr>
            <w:tcW w:w="2205" w:type="dxa"/>
            <w:shd w:val="clear" w:color="auto" w:fill="auto"/>
            <w:vAlign w:val="center"/>
          </w:tcPr>
          <w:p w14:paraId="00ABAB0C" w14:textId="77777777" w:rsidR="00B12AF4" w:rsidRPr="009E6C85" w:rsidRDefault="00B12AF4" w:rsidP="00F85B3B">
            <w:pPr>
              <w:spacing w:after="0" w:line="240" w:lineRule="auto"/>
              <w:jc w:val="center"/>
              <w:rPr>
                <w:rFonts w:ascii="Times New Roman" w:eastAsia="Microsoft YaHei" w:hAnsi="Times New Roman"/>
                <w:bCs/>
                <w:spacing w:val="-5"/>
                <w:sz w:val="24"/>
                <w:szCs w:val="24"/>
                <w:lang w:eastAsia="ru-RU"/>
              </w:rPr>
            </w:pPr>
            <w:r w:rsidRPr="009E6C85">
              <w:rPr>
                <w:rFonts w:ascii="Times New Roman" w:eastAsia="Microsoft YaHei" w:hAnsi="Times New Roman"/>
                <w:bCs/>
                <w:spacing w:val="-5"/>
                <w:sz w:val="24"/>
                <w:szCs w:val="24"/>
                <w:lang w:eastAsia="ru-RU"/>
              </w:rPr>
              <w:t>5,5</w:t>
            </w:r>
          </w:p>
        </w:tc>
      </w:tr>
      <w:tr w:rsidR="00B12AF4" w:rsidRPr="009E6C85" w14:paraId="39D9EB32" w14:textId="77777777" w:rsidTr="00774415">
        <w:trPr>
          <w:trHeight w:val="20"/>
          <w:jc w:val="center"/>
        </w:trPr>
        <w:tc>
          <w:tcPr>
            <w:tcW w:w="715" w:type="dxa"/>
            <w:vAlign w:val="center"/>
          </w:tcPr>
          <w:p w14:paraId="6D146347" w14:textId="77777777" w:rsidR="00B12AF4" w:rsidRPr="009E6C85" w:rsidRDefault="00B12AF4" w:rsidP="00E62725">
            <w:pPr>
              <w:numPr>
                <w:ilvl w:val="0"/>
                <w:numId w:val="26"/>
              </w:numPr>
              <w:spacing w:after="0" w:line="240" w:lineRule="auto"/>
              <w:ind w:left="57" w:firstLine="0"/>
              <w:jc w:val="center"/>
              <w:rPr>
                <w:rFonts w:ascii="Times New Roman" w:eastAsia="Times New Roman" w:hAnsi="Times New Roman"/>
                <w:sz w:val="24"/>
                <w:szCs w:val="24"/>
                <w:lang w:eastAsia="ru-RU"/>
              </w:rPr>
            </w:pPr>
          </w:p>
        </w:tc>
        <w:tc>
          <w:tcPr>
            <w:tcW w:w="4845" w:type="dxa"/>
            <w:shd w:val="clear" w:color="auto" w:fill="auto"/>
            <w:vAlign w:val="center"/>
          </w:tcPr>
          <w:p w14:paraId="4231923B" w14:textId="77777777" w:rsidR="00B12AF4" w:rsidRPr="009E6C85" w:rsidRDefault="00B12AF4" w:rsidP="00F85B3B">
            <w:pPr>
              <w:spacing w:after="0" w:line="240" w:lineRule="auto"/>
              <w:rPr>
                <w:rFonts w:ascii="Times New Roman" w:eastAsia="Times New Roman" w:hAnsi="Times New Roman"/>
                <w:sz w:val="24"/>
                <w:szCs w:val="24"/>
                <w:lang w:eastAsia="ru-RU"/>
              </w:rPr>
            </w:pPr>
            <w:r w:rsidRPr="009E6C85">
              <w:rPr>
                <w:rFonts w:ascii="Times New Roman" w:eastAsia="Times New Roman" w:hAnsi="Times New Roman"/>
                <w:sz w:val="24"/>
                <w:szCs w:val="24"/>
                <w:lang w:eastAsia="ru-RU"/>
              </w:rPr>
              <w:t xml:space="preserve">Арт. скважина с. </w:t>
            </w:r>
            <w:proofErr w:type="spellStart"/>
            <w:r w:rsidRPr="009E6C85">
              <w:rPr>
                <w:rFonts w:ascii="Times New Roman" w:eastAsia="Times New Roman" w:hAnsi="Times New Roman"/>
                <w:sz w:val="24"/>
                <w:szCs w:val="24"/>
                <w:lang w:eastAsia="ru-RU"/>
              </w:rPr>
              <w:t>Урмаево</w:t>
            </w:r>
            <w:proofErr w:type="spellEnd"/>
            <w:r w:rsidRPr="009E6C85">
              <w:rPr>
                <w:rFonts w:ascii="Times New Roman" w:eastAsia="Times New Roman" w:hAnsi="Times New Roman"/>
                <w:sz w:val="24"/>
                <w:szCs w:val="24"/>
                <w:lang w:eastAsia="ru-RU"/>
              </w:rPr>
              <w:t>, ул. Школьная, д. 3</w:t>
            </w:r>
          </w:p>
        </w:tc>
        <w:tc>
          <w:tcPr>
            <w:tcW w:w="2618" w:type="dxa"/>
            <w:shd w:val="clear" w:color="auto" w:fill="auto"/>
            <w:vAlign w:val="center"/>
          </w:tcPr>
          <w:p w14:paraId="02C3A998" w14:textId="77777777" w:rsidR="00B12AF4" w:rsidRPr="009E6C85" w:rsidRDefault="00B12AF4" w:rsidP="00F85B3B">
            <w:pPr>
              <w:spacing w:after="0" w:line="240" w:lineRule="auto"/>
              <w:jc w:val="center"/>
              <w:rPr>
                <w:rFonts w:ascii="Times New Roman" w:eastAsia="Microsoft YaHei" w:hAnsi="Times New Roman"/>
                <w:bCs/>
                <w:spacing w:val="-5"/>
                <w:sz w:val="24"/>
                <w:szCs w:val="24"/>
                <w:lang w:eastAsia="ru-RU"/>
              </w:rPr>
            </w:pPr>
            <w:r w:rsidRPr="009E6C85">
              <w:rPr>
                <w:rFonts w:ascii="Times New Roman" w:eastAsia="Microsoft YaHei" w:hAnsi="Times New Roman"/>
                <w:bCs/>
                <w:spacing w:val="-5"/>
                <w:sz w:val="24"/>
                <w:szCs w:val="24"/>
                <w:lang w:eastAsia="ru-RU"/>
              </w:rPr>
              <w:t>ЭЦВ 6 -6,5-85</w:t>
            </w:r>
          </w:p>
        </w:tc>
        <w:tc>
          <w:tcPr>
            <w:tcW w:w="801" w:type="dxa"/>
            <w:shd w:val="clear" w:color="auto" w:fill="auto"/>
            <w:vAlign w:val="center"/>
          </w:tcPr>
          <w:p w14:paraId="274DDCA0" w14:textId="77777777" w:rsidR="00B12AF4" w:rsidRPr="009E6C85" w:rsidRDefault="00B12AF4" w:rsidP="00F85B3B">
            <w:pPr>
              <w:spacing w:after="0" w:line="240" w:lineRule="auto"/>
              <w:jc w:val="center"/>
              <w:rPr>
                <w:rFonts w:ascii="Times New Roman" w:eastAsia="Times New Roman" w:hAnsi="Times New Roman"/>
                <w:sz w:val="24"/>
                <w:szCs w:val="24"/>
                <w:lang w:eastAsia="ru-RU"/>
              </w:rPr>
            </w:pPr>
            <w:r w:rsidRPr="009E6C85">
              <w:rPr>
                <w:rFonts w:ascii="Times New Roman" w:eastAsia="Times New Roman" w:hAnsi="Times New Roman"/>
                <w:sz w:val="24"/>
                <w:szCs w:val="24"/>
                <w:lang w:eastAsia="ru-RU"/>
              </w:rPr>
              <w:t>1</w:t>
            </w:r>
          </w:p>
        </w:tc>
        <w:tc>
          <w:tcPr>
            <w:tcW w:w="2177" w:type="dxa"/>
            <w:shd w:val="clear" w:color="auto" w:fill="auto"/>
            <w:vAlign w:val="center"/>
          </w:tcPr>
          <w:p w14:paraId="7115A6A3" w14:textId="77777777" w:rsidR="00B12AF4" w:rsidRPr="009E6C85" w:rsidRDefault="00B12AF4" w:rsidP="00F85B3B">
            <w:pPr>
              <w:spacing w:after="0" w:line="240" w:lineRule="auto"/>
              <w:jc w:val="center"/>
              <w:rPr>
                <w:rFonts w:ascii="Times New Roman" w:eastAsia="Microsoft YaHei" w:hAnsi="Times New Roman"/>
                <w:bCs/>
                <w:spacing w:val="-5"/>
                <w:sz w:val="24"/>
                <w:szCs w:val="24"/>
                <w:lang w:eastAsia="ru-RU"/>
              </w:rPr>
            </w:pPr>
            <w:r w:rsidRPr="009E6C85">
              <w:rPr>
                <w:rFonts w:ascii="Times New Roman" w:eastAsia="Microsoft YaHei" w:hAnsi="Times New Roman"/>
                <w:bCs/>
                <w:spacing w:val="-5"/>
                <w:sz w:val="24"/>
                <w:szCs w:val="24"/>
                <w:lang w:eastAsia="ru-RU"/>
              </w:rPr>
              <w:t>6,5</w:t>
            </w:r>
          </w:p>
        </w:tc>
        <w:tc>
          <w:tcPr>
            <w:tcW w:w="2020" w:type="dxa"/>
            <w:shd w:val="clear" w:color="auto" w:fill="auto"/>
            <w:vAlign w:val="center"/>
          </w:tcPr>
          <w:p w14:paraId="66A6BB1E" w14:textId="77777777" w:rsidR="00B12AF4" w:rsidRPr="009E6C85" w:rsidRDefault="00B12AF4" w:rsidP="00F85B3B">
            <w:pPr>
              <w:spacing w:after="0" w:line="240" w:lineRule="auto"/>
              <w:jc w:val="center"/>
              <w:rPr>
                <w:rFonts w:ascii="Times New Roman" w:eastAsia="Microsoft YaHei" w:hAnsi="Times New Roman"/>
                <w:bCs/>
                <w:spacing w:val="-5"/>
                <w:sz w:val="24"/>
                <w:szCs w:val="24"/>
                <w:lang w:eastAsia="ru-RU"/>
              </w:rPr>
            </w:pPr>
            <w:r w:rsidRPr="009E6C85">
              <w:rPr>
                <w:rFonts w:ascii="Times New Roman" w:eastAsia="Microsoft YaHei" w:hAnsi="Times New Roman"/>
                <w:bCs/>
                <w:spacing w:val="-5"/>
                <w:sz w:val="24"/>
                <w:szCs w:val="24"/>
                <w:lang w:eastAsia="ru-RU"/>
              </w:rPr>
              <w:t>85</w:t>
            </w:r>
          </w:p>
        </w:tc>
        <w:tc>
          <w:tcPr>
            <w:tcW w:w="2205" w:type="dxa"/>
            <w:shd w:val="clear" w:color="auto" w:fill="auto"/>
            <w:vAlign w:val="center"/>
          </w:tcPr>
          <w:p w14:paraId="25654A23" w14:textId="77777777" w:rsidR="00B12AF4" w:rsidRPr="009E6C85" w:rsidRDefault="00B12AF4" w:rsidP="00F85B3B">
            <w:pPr>
              <w:spacing w:after="0" w:line="240" w:lineRule="auto"/>
              <w:jc w:val="center"/>
              <w:rPr>
                <w:rFonts w:ascii="Times New Roman" w:eastAsia="Microsoft YaHei" w:hAnsi="Times New Roman"/>
                <w:bCs/>
                <w:spacing w:val="-5"/>
                <w:sz w:val="24"/>
                <w:szCs w:val="24"/>
                <w:lang w:eastAsia="ru-RU"/>
              </w:rPr>
            </w:pPr>
            <w:r w:rsidRPr="009E6C85">
              <w:rPr>
                <w:rFonts w:ascii="Times New Roman" w:eastAsia="Microsoft YaHei" w:hAnsi="Times New Roman"/>
                <w:bCs/>
                <w:spacing w:val="-5"/>
                <w:sz w:val="24"/>
                <w:szCs w:val="24"/>
                <w:lang w:eastAsia="ru-RU"/>
              </w:rPr>
              <w:t>4</w:t>
            </w:r>
          </w:p>
        </w:tc>
      </w:tr>
      <w:tr w:rsidR="00B12AF4" w:rsidRPr="009E6C85" w14:paraId="0683232E" w14:textId="77777777" w:rsidTr="00774415">
        <w:trPr>
          <w:trHeight w:val="20"/>
          <w:jc w:val="center"/>
        </w:trPr>
        <w:tc>
          <w:tcPr>
            <w:tcW w:w="715" w:type="dxa"/>
            <w:vAlign w:val="center"/>
          </w:tcPr>
          <w:p w14:paraId="7820A5C4" w14:textId="77777777" w:rsidR="00B12AF4" w:rsidRPr="009E6C85" w:rsidRDefault="00B12AF4" w:rsidP="00E62725">
            <w:pPr>
              <w:numPr>
                <w:ilvl w:val="0"/>
                <w:numId w:val="26"/>
              </w:numPr>
              <w:spacing w:after="0" w:line="240" w:lineRule="auto"/>
              <w:ind w:left="57" w:firstLine="0"/>
              <w:jc w:val="center"/>
              <w:rPr>
                <w:rFonts w:ascii="Times New Roman" w:eastAsia="Times New Roman" w:hAnsi="Times New Roman"/>
                <w:sz w:val="24"/>
                <w:szCs w:val="24"/>
                <w:lang w:eastAsia="ru-RU"/>
              </w:rPr>
            </w:pPr>
          </w:p>
        </w:tc>
        <w:tc>
          <w:tcPr>
            <w:tcW w:w="4845" w:type="dxa"/>
            <w:shd w:val="clear" w:color="auto" w:fill="auto"/>
            <w:vAlign w:val="center"/>
          </w:tcPr>
          <w:p w14:paraId="178450C8" w14:textId="77777777" w:rsidR="00B12AF4" w:rsidRPr="009E6C85" w:rsidRDefault="00B12AF4" w:rsidP="00F85B3B">
            <w:pPr>
              <w:spacing w:after="0" w:line="240" w:lineRule="auto"/>
              <w:rPr>
                <w:rFonts w:ascii="Times New Roman" w:eastAsia="Times New Roman" w:hAnsi="Times New Roman"/>
                <w:sz w:val="24"/>
                <w:szCs w:val="24"/>
                <w:lang w:eastAsia="ru-RU"/>
              </w:rPr>
            </w:pPr>
            <w:r w:rsidRPr="009E6C85">
              <w:rPr>
                <w:rFonts w:ascii="Times New Roman" w:eastAsia="Times New Roman" w:hAnsi="Times New Roman"/>
                <w:sz w:val="24"/>
                <w:szCs w:val="24"/>
                <w:lang w:eastAsia="ru-RU"/>
              </w:rPr>
              <w:t xml:space="preserve">Арт. скважина с. </w:t>
            </w:r>
            <w:proofErr w:type="spellStart"/>
            <w:r w:rsidRPr="009E6C85">
              <w:rPr>
                <w:rFonts w:ascii="Times New Roman" w:eastAsia="Times New Roman" w:hAnsi="Times New Roman"/>
                <w:sz w:val="24"/>
                <w:szCs w:val="24"/>
                <w:lang w:eastAsia="ru-RU"/>
              </w:rPr>
              <w:t>Урмаево</w:t>
            </w:r>
            <w:proofErr w:type="spellEnd"/>
            <w:r w:rsidRPr="009E6C85">
              <w:rPr>
                <w:rFonts w:ascii="Times New Roman" w:eastAsia="Times New Roman" w:hAnsi="Times New Roman"/>
                <w:sz w:val="24"/>
                <w:szCs w:val="24"/>
                <w:lang w:eastAsia="ru-RU"/>
              </w:rPr>
              <w:t>, ул. Мира</w:t>
            </w:r>
          </w:p>
        </w:tc>
        <w:tc>
          <w:tcPr>
            <w:tcW w:w="2618" w:type="dxa"/>
            <w:shd w:val="clear" w:color="auto" w:fill="auto"/>
            <w:vAlign w:val="center"/>
          </w:tcPr>
          <w:p w14:paraId="4A1BD6CE" w14:textId="77777777" w:rsidR="00B12AF4" w:rsidRPr="009E6C85" w:rsidRDefault="00B12AF4" w:rsidP="00F85B3B">
            <w:pPr>
              <w:spacing w:after="0" w:line="240" w:lineRule="auto"/>
              <w:jc w:val="center"/>
              <w:rPr>
                <w:rFonts w:ascii="Times New Roman" w:eastAsia="Microsoft YaHei" w:hAnsi="Times New Roman"/>
                <w:bCs/>
                <w:spacing w:val="-5"/>
                <w:sz w:val="24"/>
                <w:szCs w:val="24"/>
                <w:lang w:eastAsia="ru-RU"/>
              </w:rPr>
            </w:pPr>
            <w:r w:rsidRPr="009E6C85">
              <w:rPr>
                <w:rFonts w:ascii="Times New Roman" w:eastAsia="Microsoft YaHei" w:hAnsi="Times New Roman"/>
                <w:bCs/>
                <w:spacing w:val="-5"/>
                <w:sz w:val="24"/>
                <w:szCs w:val="24"/>
                <w:lang w:eastAsia="ru-RU"/>
              </w:rPr>
              <w:t>ЭЦВ 6-6,5-140</w:t>
            </w:r>
          </w:p>
        </w:tc>
        <w:tc>
          <w:tcPr>
            <w:tcW w:w="801" w:type="dxa"/>
            <w:shd w:val="clear" w:color="auto" w:fill="auto"/>
            <w:vAlign w:val="center"/>
          </w:tcPr>
          <w:p w14:paraId="290C87FC" w14:textId="77777777" w:rsidR="00B12AF4" w:rsidRPr="009E6C85" w:rsidRDefault="00B12AF4" w:rsidP="00F85B3B">
            <w:pPr>
              <w:spacing w:after="0" w:line="240" w:lineRule="auto"/>
              <w:jc w:val="center"/>
              <w:rPr>
                <w:rFonts w:ascii="Times New Roman" w:eastAsia="Times New Roman" w:hAnsi="Times New Roman"/>
                <w:sz w:val="24"/>
                <w:szCs w:val="24"/>
                <w:lang w:eastAsia="ru-RU"/>
              </w:rPr>
            </w:pPr>
            <w:r w:rsidRPr="009E6C85">
              <w:rPr>
                <w:rFonts w:ascii="Times New Roman" w:eastAsia="Times New Roman" w:hAnsi="Times New Roman"/>
                <w:sz w:val="24"/>
                <w:szCs w:val="24"/>
                <w:lang w:eastAsia="ru-RU"/>
              </w:rPr>
              <w:t>1</w:t>
            </w:r>
          </w:p>
        </w:tc>
        <w:tc>
          <w:tcPr>
            <w:tcW w:w="2177" w:type="dxa"/>
            <w:shd w:val="clear" w:color="auto" w:fill="auto"/>
            <w:vAlign w:val="center"/>
          </w:tcPr>
          <w:p w14:paraId="60C99EA5" w14:textId="77777777" w:rsidR="00B12AF4" w:rsidRPr="009E6C85" w:rsidRDefault="00B12AF4" w:rsidP="00F85B3B">
            <w:pPr>
              <w:spacing w:after="0" w:line="240" w:lineRule="auto"/>
              <w:jc w:val="center"/>
              <w:rPr>
                <w:rFonts w:ascii="Times New Roman" w:eastAsia="Microsoft YaHei" w:hAnsi="Times New Roman"/>
                <w:bCs/>
                <w:spacing w:val="-5"/>
                <w:sz w:val="24"/>
                <w:szCs w:val="24"/>
                <w:lang w:eastAsia="ru-RU"/>
              </w:rPr>
            </w:pPr>
            <w:r w:rsidRPr="009E6C85">
              <w:rPr>
                <w:rFonts w:ascii="Times New Roman" w:eastAsia="Microsoft YaHei" w:hAnsi="Times New Roman"/>
                <w:bCs/>
                <w:spacing w:val="-5"/>
                <w:sz w:val="24"/>
                <w:szCs w:val="24"/>
                <w:lang w:eastAsia="ru-RU"/>
              </w:rPr>
              <w:t>6,5</w:t>
            </w:r>
          </w:p>
        </w:tc>
        <w:tc>
          <w:tcPr>
            <w:tcW w:w="2020" w:type="dxa"/>
            <w:shd w:val="clear" w:color="auto" w:fill="auto"/>
            <w:vAlign w:val="center"/>
          </w:tcPr>
          <w:p w14:paraId="31D80073" w14:textId="77777777" w:rsidR="00B12AF4" w:rsidRPr="009E6C85" w:rsidRDefault="00B12AF4" w:rsidP="00F85B3B">
            <w:pPr>
              <w:spacing w:after="0" w:line="240" w:lineRule="auto"/>
              <w:jc w:val="center"/>
              <w:rPr>
                <w:rFonts w:ascii="Times New Roman" w:eastAsia="Microsoft YaHei" w:hAnsi="Times New Roman"/>
                <w:bCs/>
                <w:spacing w:val="-5"/>
                <w:sz w:val="24"/>
                <w:szCs w:val="24"/>
                <w:lang w:eastAsia="ru-RU"/>
              </w:rPr>
            </w:pPr>
            <w:r w:rsidRPr="009E6C85">
              <w:rPr>
                <w:rFonts w:ascii="Times New Roman" w:eastAsia="Microsoft YaHei" w:hAnsi="Times New Roman"/>
                <w:bCs/>
                <w:spacing w:val="-5"/>
                <w:sz w:val="24"/>
                <w:szCs w:val="24"/>
                <w:lang w:eastAsia="ru-RU"/>
              </w:rPr>
              <w:t>140</w:t>
            </w:r>
          </w:p>
        </w:tc>
        <w:tc>
          <w:tcPr>
            <w:tcW w:w="2205" w:type="dxa"/>
            <w:shd w:val="clear" w:color="auto" w:fill="auto"/>
            <w:vAlign w:val="center"/>
          </w:tcPr>
          <w:p w14:paraId="469613D1" w14:textId="77777777" w:rsidR="00B12AF4" w:rsidRPr="009E6C85" w:rsidRDefault="00B12AF4" w:rsidP="00F85B3B">
            <w:pPr>
              <w:spacing w:after="0" w:line="240" w:lineRule="auto"/>
              <w:jc w:val="center"/>
              <w:rPr>
                <w:rFonts w:ascii="Times New Roman" w:eastAsia="Microsoft YaHei" w:hAnsi="Times New Roman"/>
                <w:bCs/>
                <w:spacing w:val="-5"/>
                <w:sz w:val="24"/>
                <w:szCs w:val="24"/>
                <w:lang w:eastAsia="ru-RU"/>
              </w:rPr>
            </w:pPr>
            <w:r w:rsidRPr="009E6C85">
              <w:rPr>
                <w:rFonts w:ascii="Times New Roman" w:eastAsia="Microsoft YaHei" w:hAnsi="Times New Roman"/>
                <w:bCs/>
                <w:spacing w:val="-5"/>
                <w:sz w:val="24"/>
                <w:szCs w:val="24"/>
                <w:lang w:eastAsia="ru-RU"/>
              </w:rPr>
              <w:t>5,5</w:t>
            </w:r>
          </w:p>
        </w:tc>
      </w:tr>
      <w:tr w:rsidR="00B12AF4" w:rsidRPr="009E6C85" w14:paraId="621192D1" w14:textId="77777777" w:rsidTr="00774415">
        <w:trPr>
          <w:trHeight w:val="20"/>
          <w:jc w:val="center"/>
        </w:trPr>
        <w:tc>
          <w:tcPr>
            <w:tcW w:w="15381" w:type="dxa"/>
            <w:gridSpan w:val="7"/>
            <w:vAlign w:val="center"/>
          </w:tcPr>
          <w:p w14:paraId="6FE93E8D" w14:textId="77777777" w:rsidR="00B12AF4" w:rsidRPr="009E6C85" w:rsidRDefault="00B12AF4" w:rsidP="00F85B3B">
            <w:pPr>
              <w:spacing w:after="0" w:line="240" w:lineRule="auto"/>
              <w:jc w:val="center"/>
              <w:rPr>
                <w:rFonts w:ascii="Times New Roman" w:eastAsia="Microsoft YaHei" w:hAnsi="Times New Roman"/>
                <w:b/>
                <w:bCs/>
                <w:spacing w:val="-5"/>
                <w:sz w:val="24"/>
                <w:szCs w:val="24"/>
                <w:lang w:eastAsia="ru-RU"/>
              </w:rPr>
            </w:pPr>
            <w:r w:rsidRPr="009E6C85">
              <w:rPr>
                <w:rFonts w:ascii="Times New Roman" w:eastAsia="Microsoft YaHei" w:hAnsi="Times New Roman"/>
                <w:b/>
                <w:bCs/>
                <w:spacing w:val="-5"/>
                <w:sz w:val="24"/>
                <w:szCs w:val="24"/>
                <w:lang w:eastAsia="ru-RU"/>
              </w:rPr>
              <w:t xml:space="preserve">с. </w:t>
            </w:r>
            <w:proofErr w:type="spellStart"/>
            <w:r w:rsidRPr="009E6C85">
              <w:rPr>
                <w:rFonts w:ascii="Times New Roman" w:eastAsia="Microsoft YaHei" w:hAnsi="Times New Roman"/>
                <w:b/>
                <w:bCs/>
                <w:spacing w:val="-5"/>
                <w:sz w:val="24"/>
                <w:szCs w:val="24"/>
                <w:lang w:eastAsia="ru-RU"/>
              </w:rPr>
              <w:t>Токаево</w:t>
            </w:r>
            <w:proofErr w:type="spellEnd"/>
          </w:p>
        </w:tc>
      </w:tr>
      <w:tr w:rsidR="00B12AF4" w:rsidRPr="009E6C85" w14:paraId="432404F1" w14:textId="77777777" w:rsidTr="00774415">
        <w:trPr>
          <w:trHeight w:val="20"/>
          <w:jc w:val="center"/>
        </w:trPr>
        <w:tc>
          <w:tcPr>
            <w:tcW w:w="715" w:type="dxa"/>
            <w:vAlign w:val="center"/>
          </w:tcPr>
          <w:p w14:paraId="573A55D5" w14:textId="77777777" w:rsidR="00B12AF4" w:rsidRPr="009E6C85" w:rsidRDefault="00B12AF4" w:rsidP="00E62725">
            <w:pPr>
              <w:numPr>
                <w:ilvl w:val="0"/>
                <w:numId w:val="26"/>
              </w:numPr>
              <w:spacing w:after="0" w:line="240" w:lineRule="auto"/>
              <w:ind w:left="57" w:firstLine="0"/>
              <w:jc w:val="center"/>
              <w:rPr>
                <w:rFonts w:ascii="Times New Roman" w:eastAsia="Times New Roman" w:hAnsi="Times New Roman"/>
                <w:sz w:val="24"/>
                <w:szCs w:val="24"/>
                <w:lang w:eastAsia="ru-RU"/>
              </w:rPr>
            </w:pPr>
          </w:p>
        </w:tc>
        <w:tc>
          <w:tcPr>
            <w:tcW w:w="4845" w:type="dxa"/>
            <w:shd w:val="clear" w:color="auto" w:fill="auto"/>
            <w:vAlign w:val="center"/>
          </w:tcPr>
          <w:p w14:paraId="73FBBA85" w14:textId="77777777" w:rsidR="00B12AF4" w:rsidRPr="009E6C85" w:rsidRDefault="00B12AF4" w:rsidP="00F85B3B">
            <w:pPr>
              <w:spacing w:after="0" w:line="240" w:lineRule="auto"/>
              <w:rPr>
                <w:rFonts w:ascii="Times New Roman" w:eastAsia="Times New Roman" w:hAnsi="Times New Roman"/>
                <w:sz w:val="24"/>
                <w:szCs w:val="24"/>
                <w:lang w:eastAsia="ru-RU"/>
              </w:rPr>
            </w:pPr>
            <w:r w:rsidRPr="009E6C85">
              <w:rPr>
                <w:rFonts w:ascii="Times New Roman" w:eastAsia="Times New Roman" w:hAnsi="Times New Roman"/>
                <w:sz w:val="24"/>
                <w:szCs w:val="24"/>
                <w:lang w:eastAsia="ru-RU"/>
              </w:rPr>
              <w:t xml:space="preserve">Арт. скважина с. </w:t>
            </w:r>
            <w:proofErr w:type="spellStart"/>
            <w:r w:rsidRPr="009E6C85">
              <w:rPr>
                <w:rFonts w:ascii="Times New Roman" w:eastAsia="Times New Roman" w:hAnsi="Times New Roman"/>
                <w:sz w:val="24"/>
                <w:szCs w:val="24"/>
                <w:lang w:eastAsia="ru-RU"/>
              </w:rPr>
              <w:t>Токаево</w:t>
            </w:r>
            <w:proofErr w:type="spellEnd"/>
            <w:r w:rsidRPr="009E6C85">
              <w:rPr>
                <w:rFonts w:ascii="Times New Roman" w:eastAsia="Times New Roman" w:hAnsi="Times New Roman"/>
                <w:sz w:val="24"/>
                <w:szCs w:val="24"/>
                <w:lang w:eastAsia="ru-RU"/>
              </w:rPr>
              <w:t>, ул. Садовая</w:t>
            </w:r>
          </w:p>
        </w:tc>
        <w:tc>
          <w:tcPr>
            <w:tcW w:w="2618" w:type="dxa"/>
            <w:shd w:val="clear" w:color="auto" w:fill="auto"/>
            <w:vAlign w:val="center"/>
          </w:tcPr>
          <w:p w14:paraId="1B2F80F9" w14:textId="77777777" w:rsidR="00B12AF4" w:rsidRPr="009E6C85" w:rsidRDefault="00B12AF4" w:rsidP="00F85B3B">
            <w:pPr>
              <w:spacing w:after="0" w:line="240" w:lineRule="auto"/>
              <w:jc w:val="center"/>
              <w:rPr>
                <w:rFonts w:ascii="Times New Roman" w:eastAsia="Microsoft YaHei" w:hAnsi="Times New Roman"/>
                <w:bCs/>
                <w:spacing w:val="-5"/>
                <w:sz w:val="24"/>
                <w:szCs w:val="24"/>
                <w:lang w:eastAsia="ru-RU"/>
              </w:rPr>
            </w:pPr>
            <w:r w:rsidRPr="009E6C85">
              <w:rPr>
                <w:rFonts w:ascii="Times New Roman" w:eastAsia="Microsoft YaHei" w:hAnsi="Times New Roman"/>
                <w:bCs/>
                <w:spacing w:val="-5"/>
                <w:sz w:val="24"/>
                <w:szCs w:val="24"/>
                <w:lang w:eastAsia="ru-RU"/>
              </w:rPr>
              <w:t>ЭЦВ 6 -6,5-85</w:t>
            </w:r>
          </w:p>
        </w:tc>
        <w:tc>
          <w:tcPr>
            <w:tcW w:w="801" w:type="dxa"/>
            <w:shd w:val="clear" w:color="auto" w:fill="auto"/>
            <w:vAlign w:val="center"/>
          </w:tcPr>
          <w:p w14:paraId="08737F4A" w14:textId="77777777" w:rsidR="00B12AF4" w:rsidRPr="009E6C85" w:rsidRDefault="00B12AF4" w:rsidP="00F85B3B">
            <w:pPr>
              <w:spacing w:after="0" w:line="240" w:lineRule="auto"/>
              <w:jc w:val="center"/>
              <w:rPr>
                <w:rFonts w:ascii="Times New Roman" w:eastAsia="Times New Roman" w:hAnsi="Times New Roman"/>
                <w:sz w:val="24"/>
                <w:szCs w:val="24"/>
                <w:lang w:eastAsia="ru-RU"/>
              </w:rPr>
            </w:pPr>
            <w:r w:rsidRPr="009E6C85">
              <w:rPr>
                <w:rFonts w:ascii="Times New Roman" w:eastAsia="Times New Roman" w:hAnsi="Times New Roman"/>
                <w:sz w:val="24"/>
                <w:szCs w:val="24"/>
                <w:lang w:eastAsia="ru-RU"/>
              </w:rPr>
              <w:t>1</w:t>
            </w:r>
          </w:p>
        </w:tc>
        <w:tc>
          <w:tcPr>
            <w:tcW w:w="2177" w:type="dxa"/>
            <w:shd w:val="clear" w:color="auto" w:fill="auto"/>
            <w:vAlign w:val="center"/>
          </w:tcPr>
          <w:p w14:paraId="51E70183" w14:textId="77777777" w:rsidR="00B12AF4" w:rsidRPr="009E6C85" w:rsidRDefault="00B12AF4" w:rsidP="00F85B3B">
            <w:pPr>
              <w:spacing w:after="0" w:line="240" w:lineRule="auto"/>
              <w:jc w:val="center"/>
              <w:rPr>
                <w:rFonts w:ascii="Times New Roman" w:eastAsia="Microsoft YaHei" w:hAnsi="Times New Roman"/>
                <w:bCs/>
                <w:spacing w:val="-5"/>
                <w:sz w:val="24"/>
                <w:szCs w:val="24"/>
                <w:lang w:eastAsia="ru-RU"/>
              </w:rPr>
            </w:pPr>
            <w:r w:rsidRPr="009E6C85">
              <w:rPr>
                <w:rFonts w:ascii="Times New Roman" w:eastAsia="Microsoft YaHei" w:hAnsi="Times New Roman"/>
                <w:bCs/>
                <w:spacing w:val="-5"/>
                <w:sz w:val="24"/>
                <w:szCs w:val="24"/>
                <w:lang w:eastAsia="ru-RU"/>
              </w:rPr>
              <w:t>6,5</w:t>
            </w:r>
          </w:p>
        </w:tc>
        <w:tc>
          <w:tcPr>
            <w:tcW w:w="2020" w:type="dxa"/>
            <w:shd w:val="clear" w:color="auto" w:fill="auto"/>
            <w:vAlign w:val="center"/>
          </w:tcPr>
          <w:p w14:paraId="2631F14F" w14:textId="77777777" w:rsidR="00B12AF4" w:rsidRPr="009E6C85" w:rsidRDefault="00B12AF4" w:rsidP="00F85B3B">
            <w:pPr>
              <w:spacing w:after="0" w:line="240" w:lineRule="auto"/>
              <w:jc w:val="center"/>
              <w:rPr>
                <w:rFonts w:ascii="Times New Roman" w:eastAsia="Microsoft YaHei" w:hAnsi="Times New Roman"/>
                <w:bCs/>
                <w:spacing w:val="-5"/>
                <w:sz w:val="24"/>
                <w:szCs w:val="24"/>
                <w:lang w:eastAsia="ru-RU"/>
              </w:rPr>
            </w:pPr>
            <w:r w:rsidRPr="009E6C85">
              <w:rPr>
                <w:rFonts w:ascii="Times New Roman" w:eastAsia="Microsoft YaHei" w:hAnsi="Times New Roman"/>
                <w:bCs/>
                <w:spacing w:val="-5"/>
                <w:sz w:val="24"/>
                <w:szCs w:val="24"/>
                <w:lang w:eastAsia="ru-RU"/>
              </w:rPr>
              <w:t>85</w:t>
            </w:r>
          </w:p>
        </w:tc>
        <w:tc>
          <w:tcPr>
            <w:tcW w:w="2205" w:type="dxa"/>
            <w:shd w:val="clear" w:color="auto" w:fill="auto"/>
            <w:vAlign w:val="center"/>
          </w:tcPr>
          <w:p w14:paraId="65031AB2" w14:textId="77777777" w:rsidR="00B12AF4" w:rsidRPr="009E6C85" w:rsidRDefault="00B12AF4" w:rsidP="00F85B3B">
            <w:pPr>
              <w:spacing w:after="0" w:line="240" w:lineRule="auto"/>
              <w:jc w:val="center"/>
              <w:rPr>
                <w:rFonts w:ascii="Times New Roman" w:eastAsia="Microsoft YaHei" w:hAnsi="Times New Roman"/>
                <w:bCs/>
                <w:spacing w:val="-5"/>
                <w:sz w:val="24"/>
                <w:szCs w:val="24"/>
                <w:lang w:eastAsia="ru-RU"/>
              </w:rPr>
            </w:pPr>
            <w:r w:rsidRPr="009E6C85">
              <w:rPr>
                <w:rFonts w:ascii="Times New Roman" w:eastAsia="Microsoft YaHei" w:hAnsi="Times New Roman"/>
                <w:bCs/>
                <w:spacing w:val="-5"/>
                <w:sz w:val="24"/>
                <w:szCs w:val="24"/>
                <w:lang w:eastAsia="ru-RU"/>
              </w:rPr>
              <w:t>5,5</w:t>
            </w:r>
          </w:p>
        </w:tc>
      </w:tr>
      <w:tr w:rsidR="00B12AF4" w:rsidRPr="009E6C85" w14:paraId="0A719103" w14:textId="77777777" w:rsidTr="00774415">
        <w:trPr>
          <w:trHeight w:val="20"/>
          <w:jc w:val="center"/>
        </w:trPr>
        <w:tc>
          <w:tcPr>
            <w:tcW w:w="15381" w:type="dxa"/>
            <w:gridSpan w:val="7"/>
            <w:vAlign w:val="center"/>
          </w:tcPr>
          <w:p w14:paraId="57DE6911" w14:textId="77777777" w:rsidR="00B12AF4" w:rsidRPr="009E6C85" w:rsidRDefault="00B12AF4" w:rsidP="00F85B3B">
            <w:pPr>
              <w:spacing w:after="0" w:line="240" w:lineRule="auto"/>
              <w:jc w:val="center"/>
              <w:rPr>
                <w:rFonts w:ascii="Times New Roman" w:eastAsia="Microsoft YaHei" w:hAnsi="Times New Roman"/>
                <w:b/>
                <w:spacing w:val="-5"/>
                <w:sz w:val="24"/>
                <w:szCs w:val="24"/>
                <w:lang w:eastAsia="ru-RU"/>
              </w:rPr>
            </w:pPr>
            <w:r w:rsidRPr="009E6C85">
              <w:rPr>
                <w:rFonts w:ascii="Times New Roman" w:eastAsia="Microsoft YaHei" w:hAnsi="Times New Roman"/>
                <w:b/>
                <w:spacing w:val="-5"/>
                <w:sz w:val="24"/>
                <w:szCs w:val="24"/>
                <w:lang w:eastAsia="ru-RU"/>
              </w:rPr>
              <w:t>с. Чурачики</w:t>
            </w:r>
          </w:p>
        </w:tc>
      </w:tr>
      <w:tr w:rsidR="00B12AF4" w:rsidRPr="009E6C85" w14:paraId="3A2A61C4" w14:textId="77777777" w:rsidTr="00774415">
        <w:trPr>
          <w:trHeight w:val="20"/>
          <w:jc w:val="center"/>
        </w:trPr>
        <w:tc>
          <w:tcPr>
            <w:tcW w:w="715" w:type="dxa"/>
            <w:vAlign w:val="center"/>
          </w:tcPr>
          <w:p w14:paraId="41D4DFC7" w14:textId="77777777" w:rsidR="00B12AF4" w:rsidRPr="009E6C85" w:rsidRDefault="00B12AF4" w:rsidP="00E62725">
            <w:pPr>
              <w:numPr>
                <w:ilvl w:val="0"/>
                <w:numId w:val="26"/>
              </w:numPr>
              <w:spacing w:after="0" w:line="240" w:lineRule="auto"/>
              <w:ind w:left="57" w:firstLine="0"/>
              <w:jc w:val="center"/>
              <w:rPr>
                <w:rFonts w:ascii="Times New Roman" w:eastAsia="Times New Roman" w:hAnsi="Times New Roman"/>
                <w:sz w:val="24"/>
                <w:szCs w:val="24"/>
                <w:lang w:eastAsia="ru-RU"/>
              </w:rPr>
            </w:pPr>
          </w:p>
        </w:tc>
        <w:tc>
          <w:tcPr>
            <w:tcW w:w="4845" w:type="dxa"/>
            <w:shd w:val="clear" w:color="auto" w:fill="auto"/>
            <w:vAlign w:val="center"/>
          </w:tcPr>
          <w:p w14:paraId="1E99BE45" w14:textId="77777777" w:rsidR="00B12AF4" w:rsidRPr="009E6C85" w:rsidRDefault="00B12AF4" w:rsidP="00F85B3B">
            <w:pPr>
              <w:spacing w:after="0" w:line="240" w:lineRule="auto"/>
              <w:rPr>
                <w:rFonts w:ascii="Times New Roman" w:eastAsia="Times New Roman" w:hAnsi="Times New Roman"/>
                <w:sz w:val="24"/>
                <w:szCs w:val="24"/>
                <w:lang w:eastAsia="ru-RU"/>
              </w:rPr>
            </w:pPr>
            <w:r w:rsidRPr="009E6C85">
              <w:rPr>
                <w:rFonts w:ascii="Times New Roman" w:eastAsia="Times New Roman" w:hAnsi="Times New Roman"/>
                <w:sz w:val="24"/>
                <w:szCs w:val="24"/>
                <w:lang w:eastAsia="ru-RU"/>
              </w:rPr>
              <w:t>Арт. скважина, с. Чурачики, ул. Полевая, ул. Новая</w:t>
            </w:r>
          </w:p>
        </w:tc>
        <w:tc>
          <w:tcPr>
            <w:tcW w:w="2618" w:type="dxa"/>
            <w:shd w:val="clear" w:color="auto" w:fill="auto"/>
            <w:vAlign w:val="center"/>
          </w:tcPr>
          <w:p w14:paraId="0B2522E7" w14:textId="77777777" w:rsidR="00B12AF4" w:rsidRPr="009E6C85" w:rsidRDefault="00B12AF4" w:rsidP="00F85B3B">
            <w:pPr>
              <w:spacing w:after="0" w:line="240" w:lineRule="auto"/>
              <w:jc w:val="center"/>
              <w:rPr>
                <w:rFonts w:ascii="Times New Roman" w:eastAsia="Microsoft YaHei" w:hAnsi="Times New Roman"/>
                <w:bCs/>
                <w:spacing w:val="-5"/>
                <w:sz w:val="24"/>
                <w:szCs w:val="24"/>
                <w:lang w:eastAsia="ru-RU"/>
              </w:rPr>
            </w:pPr>
            <w:r w:rsidRPr="009E6C85">
              <w:rPr>
                <w:rFonts w:ascii="Times New Roman" w:eastAsia="Microsoft YaHei" w:hAnsi="Times New Roman"/>
                <w:bCs/>
                <w:spacing w:val="-5"/>
                <w:sz w:val="24"/>
                <w:szCs w:val="24"/>
                <w:lang w:eastAsia="ru-RU"/>
              </w:rPr>
              <w:t>ЭЦВ 6-6,3-80</w:t>
            </w:r>
          </w:p>
        </w:tc>
        <w:tc>
          <w:tcPr>
            <w:tcW w:w="801" w:type="dxa"/>
            <w:shd w:val="clear" w:color="auto" w:fill="auto"/>
            <w:vAlign w:val="center"/>
          </w:tcPr>
          <w:p w14:paraId="2AB8B67C" w14:textId="77777777" w:rsidR="00B12AF4" w:rsidRPr="009E6C85" w:rsidRDefault="00B12AF4" w:rsidP="00F85B3B">
            <w:pPr>
              <w:spacing w:after="0" w:line="240" w:lineRule="auto"/>
              <w:jc w:val="center"/>
              <w:rPr>
                <w:rFonts w:ascii="Times New Roman" w:eastAsia="Times New Roman" w:hAnsi="Times New Roman"/>
                <w:sz w:val="24"/>
                <w:szCs w:val="24"/>
                <w:lang w:eastAsia="ru-RU"/>
              </w:rPr>
            </w:pPr>
            <w:r w:rsidRPr="009E6C85">
              <w:rPr>
                <w:rFonts w:ascii="Times New Roman" w:eastAsia="Times New Roman" w:hAnsi="Times New Roman"/>
                <w:sz w:val="24"/>
                <w:szCs w:val="24"/>
                <w:lang w:eastAsia="ru-RU"/>
              </w:rPr>
              <w:t>1</w:t>
            </w:r>
          </w:p>
        </w:tc>
        <w:tc>
          <w:tcPr>
            <w:tcW w:w="2177" w:type="dxa"/>
            <w:shd w:val="clear" w:color="auto" w:fill="auto"/>
            <w:vAlign w:val="center"/>
          </w:tcPr>
          <w:p w14:paraId="0B3D803A" w14:textId="77777777" w:rsidR="00B12AF4" w:rsidRPr="009E6C85" w:rsidRDefault="00B12AF4" w:rsidP="00F85B3B">
            <w:pPr>
              <w:spacing w:after="0" w:line="240" w:lineRule="auto"/>
              <w:jc w:val="center"/>
              <w:rPr>
                <w:rFonts w:ascii="Times New Roman" w:eastAsia="Microsoft YaHei" w:hAnsi="Times New Roman"/>
                <w:bCs/>
                <w:spacing w:val="-5"/>
                <w:sz w:val="24"/>
                <w:szCs w:val="24"/>
                <w:lang w:eastAsia="ru-RU"/>
              </w:rPr>
            </w:pPr>
            <w:r w:rsidRPr="009E6C85">
              <w:rPr>
                <w:rFonts w:ascii="Times New Roman" w:eastAsia="Microsoft YaHei" w:hAnsi="Times New Roman"/>
                <w:bCs/>
                <w:spacing w:val="-5"/>
                <w:sz w:val="24"/>
                <w:szCs w:val="24"/>
                <w:lang w:eastAsia="ru-RU"/>
              </w:rPr>
              <w:t>6,3</w:t>
            </w:r>
          </w:p>
        </w:tc>
        <w:tc>
          <w:tcPr>
            <w:tcW w:w="2020" w:type="dxa"/>
            <w:shd w:val="clear" w:color="auto" w:fill="auto"/>
            <w:vAlign w:val="center"/>
          </w:tcPr>
          <w:p w14:paraId="516CE7FE" w14:textId="77777777" w:rsidR="00B12AF4" w:rsidRPr="009E6C85" w:rsidRDefault="00B12AF4" w:rsidP="00F85B3B">
            <w:pPr>
              <w:spacing w:after="0" w:line="240" w:lineRule="auto"/>
              <w:jc w:val="center"/>
              <w:rPr>
                <w:rFonts w:ascii="Times New Roman" w:eastAsia="Microsoft YaHei" w:hAnsi="Times New Roman"/>
                <w:bCs/>
                <w:spacing w:val="-5"/>
                <w:sz w:val="24"/>
                <w:szCs w:val="24"/>
                <w:lang w:eastAsia="ru-RU"/>
              </w:rPr>
            </w:pPr>
            <w:r w:rsidRPr="009E6C85">
              <w:rPr>
                <w:rFonts w:ascii="Times New Roman" w:eastAsia="Microsoft YaHei" w:hAnsi="Times New Roman"/>
                <w:bCs/>
                <w:spacing w:val="-5"/>
                <w:sz w:val="24"/>
                <w:szCs w:val="24"/>
                <w:lang w:eastAsia="ru-RU"/>
              </w:rPr>
              <w:t>80</w:t>
            </w:r>
          </w:p>
        </w:tc>
        <w:tc>
          <w:tcPr>
            <w:tcW w:w="2205" w:type="dxa"/>
            <w:shd w:val="clear" w:color="auto" w:fill="auto"/>
            <w:vAlign w:val="center"/>
          </w:tcPr>
          <w:p w14:paraId="5A0CDA95" w14:textId="77777777" w:rsidR="00B12AF4" w:rsidRPr="009E6C85" w:rsidRDefault="00B12AF4" w:rsidP="00F85B3B">
            <w:pPr>
              <w:spacing w:after="0" w:line="240" w:lineRule="auto"/>
              <w:jc w:val="center"/>
              <w:rPr>
                <w:rFonts w:ascii="Times New Roman" w:eastAsia="Microsoft YaHei" w:hAnsi="Times New Roman"/>
                <w:bCs/>
                <w:spacing w:val="-5"/>
                <w:sz w:val="24"/>
                <w:szCs w:val="24"/>
                <w:lang w:eastAsia="ru-RU"/>
              </w:rPr>
            </w:pPr>
            <w:r w:rsidRPr="009E6C85">
              <w:rPr>
                <w:rFonts w:ascii="Times New Roman" w:eastAsia="Microsoft YaHei" w:hAnsi="Times New Roman"/>
                <w:bCs/>
                <w:spacing w:val="-5"/>
                <w:sz w:val="24"/>
                <w:szCs w:val="24"/>
                <w:lang w:eastAsia="ru-RU"/>
              </w:rPr>
              <w:t>6</w:t>
            </w:r>
          </w:p>
        </w:tc>
      </w:tr>
      <w:tr w:rsidR="00B12AF4" w:rsidRPr="009E6C85" w14:paraId="1295EBF9" w14:textId="77777777" w:rsidTr="00774415">
        <w:trPr>
          <w:trHeight w:val="20"/>
          <w:jc w:val="center"/>
        </w:trPr>
        <w:tc>
          <w:tcPr>
            <w:tcW w:w="15381" w:type="dxa"/>
            <w:gridSpan w:val="7"/>
            <w:vAlign w:val="center"/>
          </w:tcPr>
          <w:p w14:paraId="06F57BAA" w14:textId="77777777" w:rsidR="00B12AF4" w:rsidRPr="009E6C85" w:rsidRDefault="00B12AF4" w:rsidP="00F85B3B">
            <w:pPr>
              <w:spacing w:after="0" w:line="240" w:lineRule="auto"/>
              <w:jc w:val="center"/>
              <w:rPr>
                <w:rFonts w:ascii="Times New Roman" w:eastAsia="Microsoft YaHei" w:hAnsi="Times New Roman"/>
                <w:bCs/>
                <w:spacing w:val="-5"/>
                <w:sz w:val="24"/>
                <w:szCs w:val="24"/>
                <w:lang w:eastAsia="ru-RU"/>
              </w:rPr>
            </w:pPr>
            <w:r w:rsidRPr="009E6C85">
              <w:rPr>
                <w:rFonts w:ascii="Times New Roman" w:eastAsia="Microsoft YaHei" w:hAnsi="Times New Roman"/>
                <w:b/>
                <w:spacing w:val="-5"/>
                <w:sz w:val="24"/>
                <w:szCs w:val="24"/>
                <w:lang w:eastAsia="ru-RU"/>
              </w:rPr>
              <w:t>д. Чичканы</w:t>
            </w:r>
          </w:p>
        </w:tc>
      </w:tr>
      <w:tr w:rsidR="00B12AF4" w:rsidRPr="009E6C85" w14:paraId="613047A6" w14:textId="77777777" w:rsidTr="00774415">
        <w:trPr>
          <w:trHeight w:val="20"/>
          <w:jc w:val="center"/>
        </w:trPr>
        <w:tc>
          <w:tcPr>
            <w:tcW w:w="715" w:type="dxa"/>
            <w:vAlign w:val="center"/>
          </w:tcPr>
          <w:p w14:paraId="1C8A6050" w14:textId="77777777" w:rsidR="00B12AF4" w:rsidRPr="009E6C85" w:rsidRDefault="00B12AF4" w:rsidP="00E62725">
            <w:pPr>
              <w:numPr>
                <w:ilvl w:val="0"/>
                <w:numId w:val="26"/>
              </w:numPr>
              <w:spacing w:after="0" w:line="240" w:lineRule="auto"/>
              <w:ind w:left="57" w:firstLine="0"/>
              <w:jc w:val="center"/>
              <w:rPr>
                <w:rFonts w:ascii="Times New Roman" w:eastAsia="Times New Roman" w:hAnsi="Times New Roman"/>
                <w:sz w:val="24"/>
                <w:szCs w:val="24"/>
                <w:lang w:eastAsia="ru-RU"/>
              </w:rPr>
            </w:pPr>
          </w:p>
        </w:tc>
        <w:tc>
          <w:tcPr>
            <w:tcW w:w="4845" w:type="dxa"/>
            <w:shd w:val="clear" w:color="auto" w:fill="auto"/>
            <w:vAlign w:val="center"/>
          </w:tcPr>
          <w:p w14:paraId="039DA107" w14:textId="77777777" w:rsidR="00B12AF4" w:rsidRPr="009E6C85" w:rsidRDefault="00B12AF4" w:rsidP="00F85B3B">
            <w:pPr>
              <w:spacing w:after="0" w:line="240" w:lineRule="auto"/>
              <w:rPr>
                <w:rFonts w:ascii="Times New Roman" w:eastAsia="Times New Roman" w:hAnsi="Times New Roman"/>
                <w:sz w:val="24"/>
                <w:szCs w:val="24"/>
                <w:lang w:eastAsia="ru-RU"/>
              </w:rPr>
            </w:pPr>
            <w:r w:rsidRPr="009E6C85">
              <w:rPr>
                <w:rFonts w:ascii="Times New Roman" w:eastAsia="Times New Roman" w:hAnsi="Times New Roman"/>
                <w:sz w:val="24"/>
                <w:szCs w:val="24"/>
                <w:lang w:eastAsia="ru-RU"/>
              </w:rPr>
              <w:t>Арт. скважина, д. Чичканы</w:t>
            </w:r>
          </w:p>
        </w:tc>
        <w:tc>
          <w:tcPr>
            <w:tcW w:w="2618" w:type="dxa"/>
            <w:shd w:val="clear" w:color="auto" w:fill="auto"/>
            <w:vAlign w:val="center"/>
          </w:tcPr>
          <w:p w14:paraId="5137335A" w14:textId="77777777" w:rsidR="00B12AF4" w:rsidRPr="009E6C85" w:rsidRDefault="00B12AF4" w:rsidP="00F85B3B">
            <w:pPr>
              <w:spacing w:after="0" w:line="240" w:lineRule="auto"/>
              <w:jc w:val="center"/>
              <w:rPr>
                <w:rFonts w:ascii="Times New Roman" w:eastAsia="Microsoft YaHei" w:hAnsi="Times New Roman"/>
                <w:bCs/>
                <w:spacing w:val="-5"/>
                <w:sz w:val="24"/>
                <w:szCs w:val="24"/>
                <w:lang w:eastAsia="ru-RU"/>
              </w:rPr>
            </w:pPr>
            <w:r w:rsidRPr="009E6C85">
              <w:rPr>
                <w:rFonts w:ascii="Times New Roman" w:eastAsia="Microsoft YaHei" w:hAnsi="Times New Roman"/>
                <w:bCs/>
                <w:spacing w:val="-5"/>
                <w:sz w:val="24"/>
                <w:szCs w:val="24"/>
                <w:lang w:eastAsia="ru-RU"/>
              </w:rPr>
              <w:t>ЭЦВ 6-6,5-140</w:t>
            </w:r>
          </w:p>
        </w:tc>
        <w:tc>
          <w:tcPr>
            <w:tcW w:w="801" w:type="dxa"/>
            <w:shd w:val="clear" w:color="auto" w:fill="auto"/>
            <w:vAlign w:val="center"/>
          </w:tcPr>
          <w:p w14:paraId="4DB9EB2C" w14:textId="77777777" w:rsidR="00B12AF4" w:rsidRPr="009E6C85" w:rsidRDefault="00B12AF4" w:rsidP="00F85B3B">
            <w:pPr>
              <w:spacing w:after="0" w:line="240" w:lineRule="auto"/>
              <w:jc w:val="center"/>
              <w:rPr>
                <w:rFonts w:ascii="Times New Roman" w:eastAsia="Times New Roman" w:hAnsi="Times New Roman"/>
                <w:sz w:val="24"/>
                <w:szCs w:val="24"/>
                <w:lang w:eastAsia="ru-RU"/>
              </w:rPr>
            </w:pPr>
          </w:p>
        </w:tc>
        <w:tc>
          <w:tcPr>
            <w:tcW w:w="2177" w:type="dxa"/>
            <w:shd w:val="clear" w:color="auto" w:fill="auto"/>
            <w:vAlign w:val="center"/>
          </w:tcPr>
          <w:p w14:paraId="707FCAE7" w14:textId="77777777" w:rsidR="00B12AF4" w:rsidRPr="009E6C85" w:rsidRDefault="00B12AF4" w:rsidP="00F85B3B">
            <w:pPr>
              <w:spacing w:after="0" w:line="240" w:lineRule="auto"/>
              <w:jc w:val="center"/>
              <w:rPr>
                <w:rFonts w:ascii="Times New Roman" w:eastAsia="Microsoft YaHei" w:hAnsi="Times New Roman"/>
                <w:bCs/>
                <w:spacing w:val="-5"/>
                <w:sz w:val="24"/>
                <w:szCs w:val="24"/>
                <w:lang w:eastAsia="ru-RU"/>
              </w:rPr>
            </w:pPr>
            <w:r w:rsidRPr="009E6C85">
              <w:rPr>
                <w:rFonts w:ascii="Times New Roman" w:eastAsia="Microsoft YaHei" w:hAnsi="Times New Roman"/>
                <w:bCs/>
                <w:spacing w:val="-5"/>
                <w:sz w:val="24"/>
                <w:szCs w:val="24"/>
                <w:lang w:eastAsia="ru-RU"/>
              </w:rPr>
              <w:t>6,5</w:t>
            </w:r>
          </w:p>
        </w:tc>
        <w:tc>
          <w:tcPr>
            <w:tcW w:w="2020" w:type="dxa"/>
            <w:shd w:val="clear" w:color="auto" w:fill="auto"/>
            <w:vAlign w:val="center"/>
          </w:tcPr>
          <w:p w14:paraId="7197EA8A" w14:textId="77777777" w:rsidR="00B12AF4" w:rsidRPr="009E6C85" w:rsidRDefault="00B12AF4" w:rsidP="00F85B3B">
            <w:pPr>
              <w:spacing w:after="0" w:line="240" w:lineRule="auto"/>
              <w:jc w:val="center"/>
              <w:rPr>
                <w:rFonts w:ascii="Times New Roman" w:eastAsia="Microsoft YaHei" w:hAnsi="Times New Roman"/>
                <w:bCs/>
                <w:spacing w:val="-5"/>
                <w:sz w:val="24"/>
                <w:szCs w:val="24"/>
                <w:lang w:eastAsia="ru-RU"/>
              </w:rPr>
            </w:pPr>
            <w:r w:rsidRPr="009E6C85">
              <w:rPr>
                <w:rFonts w:ascii="Times New Roman" w:eastAsia="Microsoft YaHei" w:hAnsi="Times New Roman"/>
                <w:bCs/>
                <w:spacing w:val="-5"/>
                <w:sz w:val="24"/>
                <w:szCs w:val="24"/>
                <w:lang w:eastAsia="ru-RU"/>
              </w:rPr>
              <w:t>140</w:t>
            </w:r>
          </w:p>
        </w:tc>
        <w:tc>
          <w:tcPr>
            <w:tcW w:w="2205" w:type="dxa"/>
            <w:shd w:val="clear" w:color="auto" w:fill="auto"/>
            <w:vAlign w:val="center"/>
          </w:tcPr>
          <w:p w14:paraId="6C0D9C41" w14:textId="77777777" w:rsidR="00B12AF4" w:rsidRPr="009E6C85" w:rsidRDefault="00B12AF4" w:rsidP="00F85B3B">
            <w:pPr>
              <w:spacing w:after="0" w:line="240" w:lineRule="auto"/>
              <w:jc w:val="center"/>
              <w:rPr>
                <w:rFonts w:ascii="Times New Roman" w:eastAsia="Microsoft YaHei" w:hAnsi="Times New Roman"/>
                <w:bCs/>
                <w:spacing w:val="-5"/>
                <w:sz w:val="24"/>
                <w:szCs w:val="24"/>
                <w:lang w:eastAsia="ru-RU"/>
              </w:rPr>
            </w:pPr>
            <w:r w:rsidRPr="009E6C85">
              <w:rPr>
                <w:rFonts w:ascii="Times New Roman" w:eastAsia="Microsoft YaHei" w:hAnsi="Times New Roman"/>
                <w:bCs/>
                <w:spacing w:val="-5"/>
                <w:sz w:val="24"/>
                <w:szCs w:val="24"/>
                <w:lang w:eastAsia="ru-RU"/>
              </w:rPr>
              <w:t>4</w:t>
            </w:r>
          </w:p>
        </w:tc>
      </w:tr>
      <w:tr w:rsidR="00B12AF4" w:rsidRPr="009E6C85" w14:paraId="6BA8B94B" w14:textId="77777777" w:rsidTr="00774415">
        <w:trPr>
          <w:trHeight w:val="20"/>
          <w:jc w:val="center"/>
        </w:trPr>
        <w:tc>
          <w:tcPr>
            <w:tcW w:w="715" w:type="dxa"/>
            <w:vAlign w:val="center"/>
          </w:tcPr>
          <w:p w14:paraId="143983A6" w14:textId="77777777" w:rsidR="00B12AF4" w:rsidRPr="009E6C85" w:rsidRDefault="00B12AF4" w:rsidP="00E62725">
            <w:pPr>
              <w:numPr>
                <w:ilvl w:val="0"/>
                <w:numId w:val="26"/>
              </w:numPr>
              <w:spacing w:after="0" w:line="240" w:lineRule="auto"/>
              <w:ind w:left="57" w:firstLine="0"/>
              <w:jc w:val="center"/>
              <w:rPr>
                <w:rFonts w:ascii="Times New Roman" w:eastAsia="Times New Roman" w:hAnsi="Times New Roman"/>
                <w:sz w:val="24"/>
                <w:szCs w:val="24"/>
                <w:lang w:eastAsia="ru-RU"/>
              </w:rPr>
            </w:pPr>
          </w:p>
        </w:tc>
        <w:tc>
          <w:tcPr>
            <w:tcW w:w="4845" w:type="dxa"/>
            <w:shd w:val="clear" w:color="auto" w:fill="auto"/>
            <w:vAlign w:val="center"/>
          </w:tcPr>
          <w:p w14:paraId="7D7C30B2" w14:textId="77777777" w:rsidR="00B12AF4" w:rsidRPr="009E6C85" w:rsidRDefault="00B12AF4" w:rsidP="00F85B3B">
            <w:pPr>
              <w:spacing w:after="0" w:line="240" w:lineRule="auto"/>
              <w:rPr>
                <w:rFonts w:ascii="Times New Roman" w:eastAsia="Times New Roman" w:hAnsi="Times New Roman"/>
                <w:sz w:val="24"/>
                <w:szCs w:val="24"/>
                <w:lang w:eastAsia="ru-RU"/>
              </w:rPr>
            </w:pPr>
            <w:r w:rsidRPr="009E6C85">
              <w:rPr>
                <w:rFonts w:ascii="Times New Roman" w:eastAsia="Times New Roman" w:hAnsi="Times New Roman"/>
                <w:sz w:val="24"/>
                <w:szCs w:val="24"/>
                <w:lang w:eastAsia="ru-RU"/>
              </w:rPr>
              <w:t>Арт. скважина, д. Чичканы</w:t>
            </w:r>
          </w:p>
        </w:tc>
        <w:tc>
          <w:tcPr>
            <w:tcW w:w="2618" w:type="dxa"/>
            <w:shd w:val="clear" w:color="auto" w:fill="auto"/>
            <w:vAlign w:val="center"/>
          </w:tcPr>
          <w:p w14:paraId="2065221D" w14:textId="77777777" w:rsidR="00B12AF4" w:rsidRPr="009E6C85" w:rsidRDefault="00B12AF4" w:rsidP="00F85B3B">
            <w:pPr>
              <w:spacing w:after="0" w:line="240" w:lineRule="auto"/>
              <w:jc w:val="center"/>
              <w:rPr>
                <w:rFonts w:ascii="Times New Roman" w:eastAsia="Microsoft YaHei" w:hAnsi="Times New Roman"/>
                <w:bCs/>
                <w:spacing w:val="-5"/>
                <w:sz w:val="24"/>
                <w:szCs w:val="24"/>
                <w:lang w:eastAsia="ru-RU"/>
              </w:rPr>
            </w:pPr>
            <w:r w:rsidRPr="009E6C85">
              <w:rPr>
                <w:rFonts w:ascii="Times New Roman" w:eastAsia="Microsoft YaHei" w:hAnsi="Times New Roman"/>
                <w:bCs/>
                <w:spacing w:val="-5"/>
                <w:sz w:val="24"/>
                <w:szCs w:val="24"/>
                <w:lang w:eastAsia="ru-RU"/>
              </w:rPr>
              <w:t>ЭЦВ 6-6,5-125</w:t>
            </w:r>
          </w:p>
        </w:tc>
        <w:tc>
          <w:tcPr>
            <w:tcW w:w="801" w:type="dxa"/>
            <w:shd w:val="clear" w:color="auto" w:fill="auto"/>
            <w:vAlign w:val="center"/>
          </w:tcPr>
          <w:p w14:paraId="62DA7957" w14:textId="77777777" w:rsidR="00B12AF4" w:rsidRPr="009E6C85" w:rsidRDefault="00B12AF4" w:rsidP="00F85B3B">
            <w:pPr>
              <w:spacing w:after="0" w:line="240" w:lineRule="auto"/>
              <w:jc w:val="center"/>
              <w:rPr>
                <w:rFonts w:ascii="Times New Roman" w:eastAsia="Times New Roman" w:hAnsi="Times New Roman"/>
                <w:sz w:val="24"/>
                <w:szCs w:val="24"/>
                <w:lang w:eastAsia="ru-RU"/>
              </w:rPr>
            </w:pPr>
          </w:p>
        </w:tc>
        <w:tc>
          <w:tcPr>
            <w:tcW w:w="2177" w:type="dxa"/>
            <w:shd w:val="clear" w:color="auto" w:fill="auto"/>
            <w:vAlign w:val="center"/>
          </w:tcPr>
          <w:p w14:paraId="726DF165" w14:textId="77777777" w:rsidR="00B12AF4" w:rsidRPr="009E6C85" w:rsidRDefault="00B12AF4" w:rsidP="00F85B3B">
            <w:pPr>
              <w:spacing w:after="0" w:line="240" w:lineRule="auto"/>
              <w:jc w:val="center"/>
              <w:rPr>
                <w:rFonts w:ascii="Times New Roman" w:eastAsia="Microsoft YaHei" w:hAnsi="Times New Roman"/>
                <w:bCs/>
                <w:spacing w:val="-5"/>
                <w:sz w:val="24"/>
                <w:szCs w:val="24"/>
                <w:lang w:eastAsia="ru-RU"/>
              </w:rPr>
            </w:pPr>
            <w:r w:rsidRPr="009E6C85">
              <w:rPr>
                <w:rFonts w:ascii="Times New Roman" w:eastAsia="Microsoft YaHei" w:hAnsi="Times New Roman"/>
                <w:bCs/>
                <w:spacing w:val="-5"/>
                <w:sz w:val="24"/>
                <w:szCs w:val="24"/>
                <w:lang w:eastAsia="ru-RU"/>
              </w:rPr>
              <w:t>6,5</w:t>
            </w:r>
          </w:p>
        </w:tc>
        <w:tc>
          <w:tcPr>
            <w:tcW w:w="2020" w:type="dxa"/>
            <w:shd w:val="clear" w:color="auto" w:fill="auto"/>
            <w:vAlign w:val="center"/>
          </w:tcPr>
          <w:p w14:paraId="7ED29404" w14:textId="77777777" w:rsidR="00B12AF4" w:rsidRPr="009E6C85" w:rsidRDefault="00B12AF4" w:rsidP="00F85B3B">
            <w:pPr>
              <w:spacing w:after="0" w:line="240" w:lineRule="auto"/>
              <w:jc w:val="center"/>
              <w:rPr>
                <w:rFonts w:ascii="Times New Roman" w:eastAsia="Microsoft YaHei" w:hAnsi="Times New Roman"/>
                <w:bCs/>
                <w:spacing w:val="-5"/>
                <w:sz w:val="24"/>
                <w:szCs w:val="24"/>
                <w:lang w:eastAsia="ru-RU"/>
              </w:rPr>
            </w:pPr>
            <w:r w:rsidRPr="009E6C85">
              <w:rPr>
                <w:rFonts w:ascii="Times New Roman" w:eastAsia="Microsoft YaHei" w:hAnsi="Times New Roman"/>
                <w:bCs/>
                <w:spacing w:val="-5"/>
                <w:sz w:val="24"/>
                <w:szCs w:val="24"/>
                <w:lang w:eastAsia="ru-RU"/>
              </w:rPr>
              <w:t>125</w:t>
            </w:r>
          </w:p>
        </w:tc>
        <w:tc>
          <w:tcPr>
            <w:tcW w:w="2205" w:type="dxa"/>
            <w:shd w:val="clear" w:color="auto" w:fill="auto"/>
            <w:vAlign w:val="center"/>
          </w:tcPr>
          <w:p w14:paraId="6F85660B" w14:textId="77777777" w:rsidR="00B12AF4" w:rsidRPr="009E6C85" w:rsidRDefault="00B12AF4" w:rsidP="00F85B3B">
            <w:pPr>
              <w:spacing w:after="0" w:line="240" w:lineRule="auto"/>
              <w:jc w:val="center"/>
              <w:rPr>
                <w:rFonts w:ascii="Times New Roman" w:eastAsia="Microsoft YaHei" w:hAnsi="Times New Roman"/>
                <w:bCs/>
                <w:spacing w:val="-5"/>
                <w:sz w:val="24"/>
                <w:szCs w:val="24"/>
                <w:lang w:eastAsia="ru-RU"/>
              </w:rPr>
            </w:pPr>
            <w:r w:rsidRPr="009E6C85">
              <w:rPr>
                <w:rFonts w:ascii="Times New Roman" w:eastAsia="Microsoft YaHei" w:hAnsi="Times New Roman"/>
                <w:bCs/>
                <w:spacing w:val="-5"/>
                <w:sz w:val="24"/>
                <w:szCs w:val="24"/>
                <w:lang w:eastAsia="ru-RU"/>
              </w:rPr>
              <w:t>4</w:t>
            </w:r>
          </w:p>
        </w:tc>
      </w:tr>
      <w:tr w:rsidR="00B12AF4" w:rsidRPr="009E6C85" w14:paraId="2617B06E" w14:textId="77777777" w:rsidTr="00774415">
        <w:trPr>
          <w:trHeight w:val="20"/>
          <w:jc w:val="center"/>
        </w:trPr>
        <w:tc>
          <w:tcPr>
            <w:tcW w:w="15381" w:type="dxa"/>
            <w:gridSpan w:val="7"/>
            <w:vAlign w:val="center"/>
          </w:tcPr>
          <w:p w14:paraId="42D9517B" w14:textId="77777777" w:rsidR="00B12AF4" w:rsidRPr="009E6C85" w:rsidRDefault="00B12AF4" w:rsidP="00F85B3B">
            <w:pPr>
              <w:spacing w:after="0" w:line="240" w:lineRule="auto"/>
              <w:jc w:val="center"/>
              <w:rPr>
                <w:rFonts w:ascii="Times New Roman" w:eastAsia="Microsoft YaHei" w:hAnsi="Times New Roman"/>
                <w:b/>
                <w:spacing w:val="-5"/>
                <w:sz w:val="24"/>
                <w:szCs w:val="24"/>
                <w:lang w:eastAsia="ru-RU"/>
              </w:rPr>
            </w:pPr>
            <w:r w:rsidRPr="009E6C85">
              <w:rPr>
                <w:rFonts w:ascii="Times New Roman" w:eastAsia="Microsoft YaHei" w:hAnsi="Times New Roman"/>
                <w:b/>
                <w:spacing w:val="-5"/>
                <w:sz w:val="24"/>
                <w:szCs w:val="24"/>
                <w:lang w:eastAsia="ru-RU"/>
              </w:rPr>
              <w:t>с. Комсомольское</w:t>
            </w:r>
          </w:p>
        </w:tc>
      </w:tr>
      <w:tr w:rsidR="00B12AF4" w:rsidRPr="009E6C85" w14:paraId="1FBFE5E5" w14:textId="77777777" w:rsidTr="00774415">
        <w:trPr>
          <w:trHeight w:val="20"/>
          <w:jc w:val="center"/>
        </w:trPr>
        <w:tc>
          <w:tcPr>
            <w:tcW w:w="715" w:type="dxa"/>
            <w:vAlign w:val="center"/>
          </w:tcPr>
          <w:p w14:paraId="0A503D38" w14:textId="77777777" w:rsidR="00B12AF4" w:rsidRPr="009E6C85" w:rsidRDefault="00B12AF4" w:rsidP="00E62725">
            <w:pPr>
              <w:numPr>
                <w:ilvl w:val="0"/>
                <w:numId w:val="26"/>
              </w:numPr>
              <w:spacing w:after="0" w:line="240" w:lineRule="auto"/>
              <w:ind w:left="57" w:firstLine="0"/>
              <w:jc w:val="center"/>
              <w:rPr>
                <w:rFonts w:ascii="Times New Roman" w:eastAsia="Times New Roman" w:hAnsi="Times New Roman"/>
                <w:sz w:val="24"/>
                <w:szCs w:val="24"/>
                <w:lang w:eastAsia="ru-RU"/>
              </w:rPr>
            </w:pPr>
          </w:p>
        </w:tc>
        <w:tc>
          <w:tcPr>
            <w:tcW w:w="4845" w:type="dxa"/>
            <w:shd w:val="clear" w:color="auto" w:fill="auto"/>
            <w:vAlign w:val="center"/>
          </w:tcPr>
          <w:p w14:paraId="434935BB" w14:textId="77777777" w:rsidR="00B12AF4" w:rsidRPr="009E6C85" w:rsidRDefault="00B12AF4" w:rsidP="00F85B3B">
            <w:pPr>
              <w:spacing w:after="0" w:line="240" w:lineRule="auto"/>
              <w:rPr>
                <w:rFonts w:ascii="Times New Roman" w:eastAsia="Times New Roman" w:hAnsi="Times New Roman"/>
                <w:sz w:val="24"/>
                <w:szCs w:val="24"/>
                <w:lang w:eastAsia="ru-RU"/>
              </w:rPr>
            </w:pPr>
            <w:r w:rsidRPr="009E6C85">
              <w:rPr>
                <w:rFonts w:ascii="Times New Roman" w:eastAsia="Times New Roman" w:hAnsi="Times New Roman"/>
                <w:sz w:val="24"/>
                <w:szCs w:val="24"/>
                <w:lang w:eastAsia="ru-RU"/>
              </w:rPr>
              <w:t>Арт. скважина №1, Микрорайон К. Антонова</w:t>
            </w:r>
          </w:p>
        </w:tc>
        <w:tc>
          <w:tcPr>
            <w:tcW w:w="2618" w:type="dxa"/>
            <w:shd w:val="clear" w:color="auto" w:fill="auto"/>
            <w:vAlign w:val="center"/>
          </w:tcPr>
          <w:p w14:paraId="6A9F1D19" w14:textId="77777777" w:rsidR="00B12AF4" w:rsidRPr="009E6C85" w:rsidRDefault="00B12AF4" w:rsidP="00F85B3B">
            <w:pPr>
              <w:spacing w:after="0" w:line="240" w:lineRule="auto"/>
              <w:jc w:val="center"/>
              <w:rPr>
                <w:rFonts w:ascii="Times New Roman" w:eastAsia="Microsoft YaHei" w:hAnsi="Times New Roman"/>
                <w:bCs/>
                <w:spacing w:val="-5"/>
                <w:sz w:val="24"/>
                <w:szCs w:val="24"/>
                <w:lang w:eastAsia="ru-RU"/>
              </w:rPr>
            </w:pPr>
            <w:r w:rsidRPr="009E6C85">
              <w:rPr>
                <w:rFonts w:ascii="Times New Roman" w:eastAsia="Microsoft YaHei" w:hAnsi="Times New Roman"/>
                <w:bCs/>
                <w:spacing w:val="-5"/>
                <w:sz w:val="24"/>
                <w:szCs w:val="24"/>
                <w:lang w:eastAsia="ru-RU"/>
              </w:rPr>
              <w:t>ЭЦВ 6-10-80</w:t>
            </w:r>
          </w:p>
        </w:tc>
        <w:tc>
          <w:tcPr>
            <w:tcW w:w="801" w:type="dxa"/>
            <w:shd w:val="clear" w:color="auto" w:fill="auto"/>
            <w:vAlign w:val="center"/>
          </w:tcPr>
          <w:p w14:paraId="752C43F0" w14:textId="77777777" w:rsidR="00B12AF4" w:rsidRPr="009E6C85" w:rsidRDefault="00B12AF4" w:rsidP="00F85B3B">
            <w:pPr>
              <w:spacing w:after="0" w:line="240" w:lineRule="auto"/>
              <w:jc w:val="center"/>
              <w:rPr>
                <w:rFonts w:ascii="Times New Roman" w:eastAsia="Times New Roman" w:hAnsi="Times New Roman"/>
                <w:sz w:val="24"/>
                <w:szCs w:val="24"/>
                <w:lang w:eastAsia="ru-RU"/>
              </w:rPr>
            </w:pPr>
            <w:r w:rsidRPr="009E6C85">
              <w:rPr>
                <w:rFonts w:ascii="Times New Roman" w:eastAsia="Times New Roman" w:hAnsi="Times New Roman"/>
                <w:sz w:val="24"/>
                <w:szCs w:val="24"/>
                <w:lang w:eastAsia="ru-RU"/>
              </w:rPr>
              <w:t>1</w:t>
            </w:r>
          </w:p>
        </w:tc>
        <w:tc>
          <w:tcPr>
            <w:tcW w:w="2177" w:type="dxa"/>
            <w:shd w:val="clear" w:color="auto" w:fill="auto"/>
            <w:vAlign w:val="center"/>
          </w:tcPr>
          <w:p w14:paraId="3E3731B1" w14:textId="77777777" w:rsidR="00B12AF4" w:rsidRPr="009E6C85" w:rsidRDefault="00B12AF4" w:rsidP="00F85B3B">
            <w:pPr>
              <w:spacing w:after="0" w:line="240" w:lineRule="auto"/>
              <w:jc w:val="center"/>
              <w:rPr>
                <w:rFonts w:ascii="Times New Roman" w:eastAsia="Microsoft YaHei" w:hAnsi="Times New Roman"/>
                <w:bCs/>
                <w:spacing w:val="-5"/>
                <w:sz w:val="24"/>
                <w:szCs w:val="24"/>
                <w:lang w:eastAsia="ru-RU"/>
              </w:rPr>
            </w:pPr>
            <w:r w:rsidRPr="009E6C85">
              <w:rPr>
                <w:rFonts w:ascii="Times New Roman" w:eastAsia="Microsoft YaHei" w:hAnsi="Times New Roman"/>
                <w:bCs/>
                <w:spacing w:val="-5"/>
                <w:sz w:val="24"/>
                <w:szCs w:val="24"/>
                <w:lang w:eastAsia="ru-RU"/>
              </w:rPr>
              <w:t>10</w:t>
            </w:r>
          </w:p>
        </w:tc>
        <w:tc>
          <w:tcPr>
            <w:tcW w:w="2020" w:type="dxa"/>
            <w:shd w:val="clear" w:color="auto" w:fill="auto"/>
            <w:vAlign w:val="center"/>
          </w:tcPr>
          <w:p w14:paraId="667A3588" w14:textId="77777777" w:rsidR="00B12AF4" w:rsidRPr="009E6C85" w:rsidRDefault="00B12AF4" w:rsidP="00F85B3B">
            <w:pPr>
              <w:spacing w:after="0" w:line="240" w:lineRule="auto"/>
              <w:jc w:val="center"/>
              <w:rPr>
                <w:rFonts w:ascii="Times New Roman" w:eastAsia="Microsoft YaHei" w:hAnsi="Times New Roman"/>
                <w:bCs/>
                <w:spacing w:val="-5"/>
                <w:sz w:val="24"/>
                <w:szCs w:val="24"/>
                <w:lang w:eastAsia="ru-RU"/>
              </w:rPr>
            </w:pPr>
            <w:r w:rsidRPr="009E6C85">
              <w:rPr>
                <w:rFonts w:ascii="Times New Roman" w:eastAsia="Microsoft YaHei" w:hAnsi="Times New Roman"/>
                <w:bCs/>
                <w:spacing w:val="-5"/>
                <w:sz w:val="24"/>
                <w:szCs w:val="24"/>
                <w:lang w:eastAsia="ru-RU"/>
              </w:rPr>
              <w:t>80</w:t>
            </w:r>
          </w:p>
        </w:tc>
        <w:tc>
          <w:tcPr>
            <w:tcW w:w="2205" w:type="dxa"/>
            <w:shd w:val="clear" w:color="auto" w:fill="auto"/>
            <w:vAlign w:val="center"/>
          </w:tcPr>
          <w:p w14:paraId="79648143" w14:textId="77777777" w:rsidR="00B12AF4" w:rsidRPr="009E6C85" w:rsidRDefault="00B12AF4" w:rsidP="00F85B3B">
            <w:pPr>
              <w:spacing w:after="0" w:line="240" w:lineRule="auto"/>
              <w:jc w:val="center"/>
              <w:rPr>
                <w:rFonts w:ascii="Times New Roman" w:eastAsia="Microsoft YaHei" w:hAnsi="Times New Roman"/>
                <w:bCs/>
                <w:spacing w:val="-5"/>
                <w:sz w:val="24"/>
                <w:szCs w:val="24"/>
                <w:lang w:eastAsia="ru-RU"/>
              </w:rPr>
            </w:pPr>
            <w:r w:rsidRPr="009E6C85">
              <w:rPr>
                <w:rFonts w:ascii="Times New Roman" w:eastAsia="Microsoft YaHei" w:hAnsi="Times New Roman"/>
                <w:bCs/>
                <w:spacing w:val="-5"/>
                <w:sz w:val="24"/>
                <w:szCs w:val="24"/>
                <w:lang w:eastAsia="ru-RU"/>
              </w:rPr>
              <w:t>4</w:t>
            </w:r>
          </w:p>
        </w:tc>
      </w:tr>
      <w:tr w:rsidR="00B12AF4" w:rsidRPr="009E6C85" w14:paraId="3BAD435D" w14:textId="77777777" w:rsidTr="00774415">
        <w:trPr>
          <w:trHeight w:val="20"/>
          <w:jc w:val="center"/>
        </w:trPr>
        <w:tc>
          <w:tcPr>
            <w:tcW w:w="715" w:type="dxa"/>
            <w:vAlign w:val="center"/>
          </w:tcPr>
          <w:p w14:paraId="1FE35417" w14:textId="77777777" w:rsidR="00B12AF4" w:rsidRPr="009E6C85" w:rsidRDefault="00B12AF4" w:rsidP="00E62725">
            <w:pPr>
              <w:numPr>
                <w:ilvl w:val="0"/>
                <w:numId w:val="26"/>
              </w:numPr>
              <w:spacing w:after="0" w:line="240" w:lineRule="auto"/>
              <w:ind w:left="57" w:firstLine="0"/>
              <w:jc w:val="center"/>
              <w:rPr>
                <w:rFonts w:ascii="Times New Roman" w:eastAsia="Times New Roman" w:hAnsi="Times New Roman"/>
                <w:sz w:val="24"/>
                <w:szCs w:val="24"/>
                <w:lang w:eastAsia="ru-RU"/>
              </w:rPr>
            </w:pPr>
          </w:p>
        </w:tc>
        <w:tc>
          <w:tcPr>
            <w:tcW w:w="4845" w:type="dxa"/>
            <w:shd w:val="clear" w:color="auto" w:fill="auto"/>
            <w:vAlign w:val="center"/>
          </w:tcPr>
          <w:p w14:paraId="6F1DBE49" w14:textId="77777777" w:rsidR="00B12AF4" w:rsidRPr="009E6C85" w:rsidRDefault="00B12AF4" w:rsidP="00F85B3B">
            <w:pPr>
              <w:spacing w:after="0" w:line="240" w:lineRule="auto"/>
              <w:rPr>
                <w:rFonts w:ascii="Times New Roman" w:eastAsia="Times New Roman" w:hAnsi="Times New Roman"/>
                <w:sz w:val="24"/>
                <w:szCs w:val="24"/>
                <w:lang w:eastAsia="ru-RU"/>
              </w:rPr>
            </w:pPr>
            <w:r w:rsidRPr="009E6C85">
              <w:rPr>
                <w:rFonts w:ascii="Times New Roman" w:eastAsia="Times New Roman" w:hAnsi="Times New Roman"/>
                <w:sz w:val="24"/>
                <w:szCs w:val="24"/>
                <w:lang w:eastAsia="ru-RU"/>
              </w:rPr>
              <w:t>Арт. скважина №2, Микрорайон К. Антонова</w:t>
            </w:r>
          </w:p>
        </w:tc>
        <w:tc>
          <w:tcPr>
            <w:tcW w:w="2618" w:type="dxa"/>
            <w:shd w:val="clear" w:color="auto" w:fill="auto"/>
            <w:vAlign w:val="center"/>
          </w:tcPr>
          <w:p w14:paraId="6319DEBE" w14:textId="77777777" w:rsidR="00B12AF4" w:rsidRPr="009E6C85" w:rsidRDefault="00B12AF4" w:rsidP="00F85B3B">
            <w:pPr>
              <w:spacing w:after="0" w:line="240" w:lineRule="auto"/>
              <w:jc w:val="center"/>
              <w:rPr>
                <w:rFonts w:ascii="Times New Roman" w:eastAsia="Microsoft YaHei" w:hAnsi="Times New Roman"/>
                <w:bCs/>
                <w:spacing w:val="-5"/>
                <w:sz w:val="24"/>
                <w:szCs w:val="24"/>
                <w:lang w:eastAsia="ru-RU"/>
              </w:rPr>
            </w:pPr>
            <w:r w:rsidRPr="009E6C85">
              <w:rPr>
                <w:rFonts w:ascii="Times New Roman" w:eastAsia="Microsoft YaHei" w:hAnsi="Times New Roman"/>
                <w:bCs/>
                <w:spacing w:val="-5"/>
                <w:sz w:val="24"/>
                <w:szCs w:val="24"/>
                <w:lang w:eastAsia="ru-RU"/>
              </w:rPr>
              <w:t>ЭЦВ 6-6,5-85</w:t>
            </w:r>
          </w:p>
        </w:tc>
        <w:tc>
          <w:tcPr>
            <w:tcW w:w="801" w:type="dxa"/>
            <w:shd w:val="clear" w:color="auto" w:fill="auto"/>
            <w:vAlign w:val="center"/>
          </w:tcPr>
          <w:p w14:paraId="72831256" w14:textId="77777777" w:rsidR="00B12AF4" w:rsidRPr="009E6C85" w:rsidRDefault="00B12AF4" w:rsidP="00F85B3B">
            <w:pPr>
              <w:spacing w:after="0" w:line="240" w:lineRule="auto"/>
              <w:jc w:val="center"/>
              <w:rPr>
                <w:rFonts w:ascii="Times New Roman" w:eastAsia="Times New Roman" w:hAnsi="Times New Roman"/>
                <w:sz w:val="24"/>
                <w:szCs w:val="24"/>
                <w:lang w:eastAsia="ru-RU"/>
              </w:rPr>
            </w:pPr>
            <w:r w:rsidRPr="009E6C85">
              <w:rPr>
                <w:rFonts w:ascii="Times New Roman" w:eastAsia="Times New Roman" w:hAnsi="Times New Roman"/>
                <w:sz w:val="24"/>
                <w:szCs w:val="24"/>
                <w:lang w:eastAsia="ru-RU"/>
              </w:rPr>
              <w:t>1</w:t>
            </w:r>
          </w:p>
        </w:tc>
        <w:tc>
          <w:tcPr>
            <w:tcW w:w="2177" w:type="dxa"/>
            <w:shd w:val="clear" w:color="auto" w:fill="auto"/>
            <w:vAlign w:val="center"/>
          </w:tcPr>
          <w:p w14:paraId="29635BFD" w14:textId="77777777" w:rsidR="00B12AF4" w:rsidRPr="009E6C85" w:rsidRDefault="00B12AF4" w:rsidP="00F85B3B">
            <w:pPr>
              <w:spacing w:after="0" w:line="240" w:lineRule="auto"/>
              <w:jc w:val="center"/>
              <w:rPr>
                <w:rFonts w:ascii="Times New Roman" w:eastAsia="Microsoft YaHei" w:hAnsi="Times New Roman"/>
                <w:bCs/>
                <w:spacing w:val="-5"/>
                <w:sz w:val="24"/>
                <w:szCs w:val="24"/>
                <w:lang w:eastAsia="ru-RU"/>
              </w:rPr>
            </w:pPr>
            <w:r w:rsidRPr="009E6C85">
              <w:rPr>
                <w:rFonts w:ascii="Times New Roman" w:eastAsia="Microsoft YaHei" w:hAnsi="Times New Roman"/>
                <w:bCs/>
                <w:spacing w:val="-5"/>
                <w:sz w:val="24"/>
                <w:szCs w:val="24"/>
                <w:lang w:eastAsia="ru-RU"/>
              </w:rPr>
              <w:t>6,5</w:t>
            </w:r>
          </w:p>
        </w:tc>
        <w:tc>
          <w:tcPr>
            <w:tcW w:w="2020" w:type="dxa"/>
            <w:shd w:val="clear" w:color="auto" w:fill="auto"/>
            <w:vAlign w:val="center"/>
          </w:tcPr>
          <w:p w14:paraId="63CCBE5E" w14:textId="77777777" w:rsidR="00B12AF4" w:rsidRPr="009E6C85" w:rsidRDefault="00B12AF4" w:rsidP="00F85B3B">
            <w:pPr>
              <w:spacing w:after="0" w:line="240" w:lineRule="auto"/>
              <w:jc w:val="center"/>
              <w:rPr>
                <w:rFonts w:ascii="Times New Roman" w:eastAsia="Microsoft YaHei" w:hAnsi="Times New Roman"/>
                <w:bCs/>
                <w:spacing w:val="-5"/>
                <w:sz w:val="24"/>
                <w:szCs w:val="24"/>
                <w:lang w:eastAsia="ru-RU"/>
              </w:rPr>
            </w:pPr>
            <w:r w:rsidRPr="009E6C85">
              <w:rPr>
                <w:rFonts w:ascii="Times New Roman" w:eastAsia="Microsoft YaHei" w:hAnsi="Times New Roman"/>
                <w:bCs/>
                <w:spacing w:val="-5"/>
                <w:sz w:val="24"/>
                <w:szCs w:val="24"/>
                <w:lang w:eastAsia="ru-RU"/>
              </w:rPr>
              <w:t>85</w:t>
            </w:r>
          </w:p>
        </w:tc>
        <w:tc>
          <w:tcPr>
            <w:tcW w:w="2205" w:type="dxa"/>
            <w:shd w:val="clear" w:color="auto" w:fill="auto"/>
            <w:vAlign w:val="center"/>
          </w:tcPr>
          <w:p w14:paraId="40B00499" w14:textId="77777777" w:rsidR="00B12AF4" w:rsidRPr="009E6C85" w:rsidRDefault="00B12AF4" w:rsidP="00F85B3B">
            <w:pPr>
              <w:spacing w:after="0" w:line="240" w:lineRule="auto"/>
              <w:jc w:val="center"/>
              <w:rPr>
                <w:rFonts w:ascii="Times New Roman" w:eastAsia="Microsoft YaHei" w:hAnsi="Times New Roman"/>
                <w:bCs/>
                <w:spacing w:val="-5"/>
                <w:sz w:val="24"/>
                <w:szCs w:val="24"/>
                <w:lang w:eastAsia="ru-RU"/>
              </w:rPr>
            </w:pPr>
            <w:r w:rsidRPr="009E6C85">
              <w:rPr>
                <w:rFonts w:ascii="Times New Roman" w:eastAsia="Microsoft YaHei" w:hAnsi="Times New Roman"/>
                <w:bCs/>
                <w:spacing w:val="-5"/>
                <w:sz w:val="24"/>
                <w:szCs w:val="24"/>
                <w:lang w:eastAsia="ru-RU"/>
              </w:rPr>
              <w:t>4</w:t>
            </w:r>
          </w:p>
        </w:tc>
      </w:tr>
      <w:tr w:rsidR="00B12AF4" w:rsidRPr="009E6C85" w14:paraId="2E3AB529" w14:textId="77777777" w:rsidTr="00774415">
        <w:trPr>
          <w:trHeight w:val="20"/>
          <w:jc w:val="center"/>
        </w:trPr>
        <w:tc>
          <w:tcPr>
            <w:tcW w:w="715" w:type="dxa"/>
            <w:vAlign w:val="center"/>
          </w:tcPr>
          <w:p w14:paraId="00FE2234" w14:textId="77777777" w:rsidR="00B12AF4" w:rsidRPr="009E6C85" w:rsidRDefault="00B12AF4" w:rsidP="00E62725">
            <w:pPr>
              <w:numPr>
                <w:ilvl w:val="0"/>
                <w:numId w:val="26"/>
              </w:numPr>
              <w:spacing w:after="0" w:line="240" w:lineRule="auto"/>
              <w:ind w:left="57" w:firstLine="0"/>
              <w:jc w:val="center"/>
              <w:rPr>
                <w:rFonts w:ascii="Times New Roman" w:eastAsia="Times New Roman" w:hAnsi="Times New Roman"/>
                <w:sz w:val="24"/>
                <w:szCs w:val="24"/>
                <w:lang w:eastAsia="ru-RU"/>
              </w:rPr>
            </w:pPr>
          </w:p>
        </w:tc>
        <w:tc>
          <w:tcPr>
            <w:tcW w:w="4845" w:type="dxa"/>
            <w:shd w:val="clear" w:color="auto" w:fill="auto"/>
            <w:vAlign w:val="center"/>
          </w:tcPr>
          <w:p w14:paraId="3072C915" w14:textId="77777777" w:rsidR="00B12AF4" w:rsidRPr="009E6C85" w:rsidRDefault="00B12AF4" w:rsidP="00F85B3B">
            <w:pPr>
              <w:spacing w:after="0" w:line="240" w:lineRule="auto"/>
              <w:rPr>
                <w:rFonts w:ascii="Times New Roman" w:eastAsia="Times New Roman" w:hAnsi="Times New Roman"/>
                <w:sz w:val="24"/>
                <w:szCs w:val="24"/>
                <w:lang w:eastAsia="ru-RU"/>
              </w:rPr>
            </w:pPr>
            <w:r w:rsidRPr="009E6C85">
              <w:rPr>
                <w:rFonts w:ascii="Times New Roman" w:eastAsia="Times New Roman" w:hAnsi="Times New Roman"/>
                <w:sz w:val="24"/>
                <w:szCs w:val="24"/>
                <w:lang w:eastAsia="ru-RU"/>
              </w:rPr>
              <w:t>Арт. скважина №3, Микрорайон К. Антонова</w:t>
            </w:r>
          </w:p>
        </w:tc>
        <w:tc>
          <w:tcPr>
            <w:tcW w:w="2618" w:type="dxa"/>
            <w:shd w:val="clear" w:color="auto" w:fill="auto"/>
            <w:vAlign w:val="center"/>
          </w:tcPr>
          <w:p w14:paraId="3E98FA34" w14:textId="77777777" w:rsidR="00B12AF4" w:rsidRPr="009E6C85" w:rsidRDefault="00B12AF4" w:rsidP="00F85B3B">
            <w:pPr>
              <w:spacing w:after="0" w:line="240" w:lineRule="auto"/>
              <w:jc w:val="center"/>
              <w:rPr>
                <w:rFonts w:ascii="Times New Roman" w:eastAsia="Microsoft YaHei" w:hAnsi="Times New Roman"/>
                <w:bCs/>
                <w:spacing w:val="-5"/>
                <w:sz w:val="24"/>
                <w:szCs w:val="24"/>
                <w:lang w:eastAsia="ru-RU"/>
              </w:rPr>
            </w:pPr>
            <w:r w:rsidRPr="009E6C85">
              <w:rPr>
                <w:rFonts w:ascii="Times New Roman" w:eastAsia="Microsoft YaHei" w:hAnsi="Times New Roman"/>
                <w:bCs/>
                <w:spacing w:val="-5"/>
                <w:sz w:val="24"/>
                <w:szCs w:val="24"/>
                <w:lang w:eastAsia="ru-RU"/>
              </w:rPr>
              <w:t>ЭЦВ 6-10-110</w:t>
            </w:r>
          </w:p>
        </w:tc>
        <w:tc>
          <w:tcPr>
            <w:tcW w:w="801" w:type="dxa"/>
            <w:shd w:val="clear" w:color="auto" w:fill="auto"/>
            <w:vAlign w:val="center"/>
          </w:tcPr>
          <w:p w14:paraId="0DC37E7D" w14:textId="77777777" w:rsidR="00B12AF4" w:rsidRPr="009E6C85" w:rsidRDefault="00B12AF4" w:rsidP="00F85B3B">
            <w:pPr>
              <w:spacing w:after="0" w:line="240" w:lineRule="auto"/>
              <w:jc w:val="center"/>
              <w:rPr>
                <w:rFonts w:ascii="Times New Roman" w:eastAsia="Times New Roman" w:hAnsi="Times New Roman"/>
                <w:sz w:val="24"/>
                <w:szCs w:val="24"/>
                <w:lang w:eastAsia="ru-RU"/>
              </w:rPr>
            </w:pPr>
            <w:r w:rsidRPr="009E6C85">
              <w:rPr>
                <w:rFonts w:ascii="Times New Roman" w:eastAsia="Times New Roman" w:hAnsi="Times New Roman"/>
                <w:sz w:val="24"/>
                <w:szCs w:val="24"/>
                <w:lang w:eastAsia="ru-RU"/>
              </w:rPr>
              <w:t>1</w:t>
            </w:r>
          </w:p>
        </w:tc>
        <w:tc>
          <w:tcPr>
            <w:tcW w:w="2177" w:type="dxa"/>
            <w:shd w:val="clear" w:color="auto" w:fill="auto"/>
            <w:vAlign w:val="center"/>
          </w:tcPr>
          <w:p w14:paraId="1FD83843" w14:textId="77777777" w:rsidR="00B12AF4" w:rsidRPr="009E6C85" w:rsidRDefault="00B12AF4" w:rsidP="00F85B3B">
            <w:pPr>
              <w:spacing w:after="0" w:line="240" w:lineRule="auto"/>
              <w:jc w:val="center"/>
              <w:rPr>
                <w:rFonts w:ascii="Times New Roman" w:eastAsia="Microsoft YaHei" w:hAnsi="Times New Roman"/>
                <w:bCs/>
                <w:spacing w:val="-5"/>
                <w:sz w:val="24"/>
                <w:szCs w:val="24"/>
                <w:lang w:eastAsia="ru-RU"/>
              </w:rPr>
            </w:pPr>
            <w:r w:rsidRPr="009E6C85">
              <w:rPr>
                <w:rFonts w:ascii="Times New Roman" w:eastAsia="Microsoft YaHei" w:hAnsi="Times New Roman"/>
                <w:bCs/>
                <w:spacing w:val="-5"/>
                <w:sz w:val="24"/>
                <w:szCs w:val="24"/>
                <w:lang w:eastAsia="ru-RU"/>
              </w:rPr>
              <w:t>10</w:t>
            </w:r>
          </w:p>
        </w:tc>
        <w:tc>
          <w:tcPr>
            <w:tcW w:w="2020" w:type="dxa"/>
            <w:shd w:val="clear" w:color="auto" w:fill="auto"/>
            <w:vAlign w:val="center"/>
          </w:tcPr>
          <w:p w14:paraId="44F31451" w14:textId="77777777" w:rsidR="00B12AF4" w:rsidRPr="009E6C85" w:rsidRDefault="00B12AF4" w:rsidP="00F85B3B">
            <w:pPr>
              <w:spacing w:after="0" w:line="240" w:lineRule="auto"/>
              <w:jc w:val="center"/>
              <w:rPr>
                <w:rFonts w:ascii="Times New Roman" w:eastAsia="Microsoft YaHei" w:hAnsi="Times New Roman"/>
                <w:bCs/>
                <w:spacing w:val="-5"/>
                <w:sz w:val="24"/>
                <w:szCs w:val="24"/>
                <w:lang w:eastAsia="ru-RU"/>
              </w:rPr>
            </w:pPr>
            <w:r w:rsidRPr="009E6C85">
              <w:rPr>
                <w:rFonts w:ascii="Times New Roman" w:eastAsia="Microsoft YaHei" w:hAnsi="Times New Roman"/>
                <w:bCs/>
                <w:spacing w:val="-5"/>
                <w:sz w:val="24"/>
                <w:szCs w:val="24"/>
                <w:lang w:eastAsia="ru-RU"/>
              </w:rPr>
              <w:t>110</w:t>
            </w:r>
          </w:p>
        </w:tc>
        <w:tc>
          <w:tcPr>
            <w:tcW w:w="2205" w:type="dxa"/>
            <w:shd w:val="clear" w:color="auto" w:fill="auto"/>
            <w:vAlign w:val="center"/>
          </w:tcPr>
          <w:p w14:paraId="3C5F472F" w14:textId="77777777" w:rsidR="00B12AF4" w:rsidRPr="009E6C85" w:rsidRDefault="00B12AF4" w:rsidP="00F85B3B">
            <w:pPr>
              <w:spacing w:after="0" w:line="240" w:lineRule="auto"/>
              <w:jc w:val="center"/>
              <w:rPr>
                <w:rFonts w:ascii="Times New Roman" w:eastAsia="Microsoft YaHei" w:hAnsi="Times New Roman"/>
                <w:bCs/>
                <w:spacing w:val="-5"/>
                <w:sz w:val="24"/>
                <w:szCs w:val="24"/>
                <w:lang w:eastAsia="ru-RU"/>
              </w:rPr>
            </w:pPr>
            <w:r w:rsidRPr="009E6C85">
              <w:rPr>
                <w:rFonts w:ascii="Times New Roman" w:eastAsia="Microsoft YaHei" w:hAnsi="Times New Roman"/>
                <w:bCs/>
                <w:spacing w:val="-5"/>
                <w:sz w:val="24"/>
                <w:szCs w:val="24"/>
                <w:lang w:eastAsia="ru-RU"/>
              </w:rPr>
              <w:t>4</w:t>
            </w:r>
          </w:p>
        </w:tc>
      </w:tr>
      <w:tr w:rsidR="00B12AF4" w:rsidRPr="009E6C85" w14:paraId="3DAFAB61" w14:textId="77777777" w:rsidTr="00774415">
        <w:trPr>
          <w:trHeight w:val="20"/>
          <w:jc w:val="center"/>
        </w:trPr>
        <w:tc>
          <w:tcPr>
            <w:tcW w:w="715" w:type="dxa"/>
            <w:vAlign w:val="center"/>
          </w:tcPr>
          <w:p w14:paraId="1D44ACA1" w14:textId="77777777" w:rsidR="00B12AF4" w:rsidRPr="009E6C85" w:rsidRDefault="00B12AF4" w:rsidP="00E62725">
            <w:pPr>
              <w:numPr>
                <w:ilvl w:val="0"/>
                <w:numId w:val="26"/>
              </w:numPr>
              <w:spacing w:after="0" w:line="240" w:lineRule="auto"/>
              <w:ind w:left="57" w:firstLine="0"/>
              <w:jc w:val="center"/>
              <w:rPr>
                <w:rFonts w:ascii="Times New Roman" w:eastAsia="Times New Roman" w:hAnsi="Times New Roman"/>
                <w:sz w:val="24"/>
                <w:szCs w:val="24"/>
                <w:lang w:eastAsia="ru-RU"/>
              </w:rPr>
            </w:pPr>
          </w:p>
        </w:tc>
        <w:tc>
          <w:tcPr>
            <w:tcW w:w="4845" w:type="dxa"/>
            <w:shd w:val="clear" w:color="auto" w:fill="auto"/>
            <w:vAlign w:val="center"/>
          </w:tcPr>
          <w:p w14:paraId="6E9F61F2" w14:textId="77777777" w:rsidR="00B12AF4" w:rsidRPr="009E6C85" w:rsidRDefault="00B12AF4" w:rsidP="00F85B3B">
            <w:pPr>
              <w:spacing w:after="0" w:line="240" w:lineRule="auto"/>
              <w:rPr>
                <w:rFonts w:ascii="Times New Roman" w:eastAsia="Times New Roman" w:hAnsi="Times New Roman"/>
                <w:sz w:val="24"/>
                <w:szCs w:val="24"/>
                <w:lang w:eastAsia="ru-RU"/>
              </w:rPr>
            </w:pPr>
            <w:r w:rsidRPr="009E6C85">
              <w:rPr>
                <w:rFonts w:ascii="Times New Roman" w:eastAsia="Times New Roman" w:hAnsi="Times New Roman"/>
                <w:sz w:val="24"/>
                <w:szCs w:val="24"/>
                <w:lang w:eastAsia="ru-RU"/>
              </w:rPr>
              <w:t>Арт. скважина №4, Микрорайон К. Антонова</w:t>
            </w:r>
          </w:p>
        </w:tc>
        <w:tc>
          <w:tcPr>
            <w:tcW w:w="2618" w:type="dxa"/>
            <w:shd w:val="clear" w:color="auto" w:fill="auto"/>
            <w:vAlign w:val="center"/>
          </w:tcPr>
          <w:p w14:paraId="737D695C" w14:textId="77777777" w:rsidR="00B12AF4" w:rsidRPr="009E6C85" w:rsidRDefault="00B12AF4" w:rsidP="00F85B3B">
            <w:pPr>
              <w:spacing w:after="0" w:line="240" w:lineRule="auto"/>
              <w:jc w:val="center"/>
              <w:rPr>
                <w:rFonts w:ascii="Times New Roman" w:eastAsia="Microsoft YaHei" w:hAnsi="Times New Roman"/>
                <w:bCs/>
                <w:spacing w:val="-5"/>
                <w:sz w:val="24"/>
                <w:szCs w:val="24"/>
                <w:lang w:eastAsia="ru-RU"/>
              </w:rPr>
            </w:pPr>
            <w:r w:rsidRPr="009E6C85">
              <w:rPr>
                <w:rFonts w:ascii="Times New Roman" w:eastAsia="Microsoft YaHei" w:hAnsi="Times New Roman"/>
                <w:bCs/>
                <w:spacing w:val="-5"/>
                <w:sz w:val="24"/>
                <w:szCs w:val="24"/>
                <w:lang w:eastAsia="ru-RU"/>
              </w:rPr>
              <w:t>ЭЦВ 6-10-110</w:t>
            </w:r>
          </w:p>
        </w:tc>
        <w:tc>
          <w:tcPr>
            <w:tcW w:w="801" w:type="dxa"/>
            <w:shd w:val="clear" w:color="auto" w:fill="auto"/>
            <w:vAlign w:val="center"/>
          </w:tcPr>
          <w:p w14:paraId="2D3FF6B8" w14:textId="77777777" w:rsidR="00B12AF4" w:rsidRPr="009E6C85" w:rsidRDefault="00B12AF4" w:rsidP="00F85B3B">
            <w:pPr>
              <w:spacing w:after="0" w:line="240" w:lineRule="auto"/>
              <w:jc w:val="center"/>
              <w:rPr>
                <w:rFonts w:ascii="Times New Roman" w:eastAsia="Times New Roman" w:hAnsi="Times New Roman"/>
                <w:sz w:val="24"/>
                <w:szCs w:val="24"/>
                <w:lang w:eastAsia="ru-RU"/>
              </w:rPr>
            </w:pPr>
            <w:r w:rsidRPr="009E6C85">
              <w:rPr>
                <w:rFonts w:ascii="Times New Roman" w:eastAsia="Times New Roman" w:hAnsi="Times New Roman"/>
                <w:sz w:val="24"/>
                <w:szCs w:val="24"/>
                <w:lang w:eastAsia="ru-RU"/>
              </w:rPr>
              <w:t>1</w:t>
            </w:r>
          </w:p>
        </w:tc>
        <w:tc>
          <w:tcPr>
            <w:tcW w:w="2177" w:type="dxa"/>
            <w:shd w:val="clear" w:color="auto" w:fill="auto"/>
            <w:vAlign w:val="center"/>
          </w:tcPr>
          <w:p w14:paraId="09E8B3E8" w14:textId="77777777" w:rsidR="00B12AF4" w:rsidRPr="009E6C85" w:rsidRDefault="00B12AF4" w:rsidP="00F85B3B">
            <w:pPr>
              <w:spacing w:after="0" w:line="240" w:lineRule="auto"/>
              <w:jc w:val="center"/>
              <w:rPr>
                <w:rFonts w:ascii="Times New Roman" w:eastAsia="Microsoft YaHei" w:hAnsi="Times New Roman"/>
                <w:bCs/>
                <w:spacing w:val="-5"/>
                <w:sz w:val="24"/>
                <w:szCs w:val="24"/>
                <w:lang w:eastAsia="ru-RU"/>
              </w:rPr>
            </w:pPr>
            <w:r w:rsidRPr="009E6C85">
              <w:rPr>
                <w:rFonts w:ascii="Times New Roman" w:eastAsia="Microsoft YaHei" w:hAnsi="Times New Roman"/>
                <w:bCs/>
                <w:spacing w:val="-5"/>
                <w:sz w:val="24"/>
                <w:szCs w:val="24"/>
                <w:lang w:eastAsia="ru-RU"/>
              </w:rPr>
              <w:t>10</w:t>
            </w:r>
          </w:p>
        </w:tc>
        <w:tc>
          <w:tcPr>
            <w:tcW w:w="2020" w:type="dxa"/>
            <w:shd w:val="clear" w:color="auto" w:fill="auto"/>
            <w:vAlign w:val="center"/>
          </w:tcPr>
          <w:p w14:paraId="3F4A9490" w14:textId="77777777" w:rsidR="00B12AF4" w:rsidRPr="009E6C85" w:rsidRDefault="00B12AF4" w:rsidP="00F85B3B">
            <w:pPr>
              <w:spacing w:after="0" w:line="240" w:lineRule="auto"/>
              <w:jc w:val="center"/>
              <w:rPr>
                <w:rFonts w:ascii="Times New Roman" w:eastAsia="Microsoft YaHei" w:hAnsi="Times New Roman"/>
                <w:bCs/>
                <w:spacing w:val="-5"/>
                <w:sz w:val="24"/>
                <w:szCs w:val="24"/>
                <w:lang w:eastAsia="ru-RU"/>
              </w:rPr>
            </w:pPr>
            <w:r w:rsidRPr="009E6C85">
              <w:rPr>
                <w:rFonts w:ascii="Times New Roman" w:eastAsia="Microsoft YaHei" w:hAnsi="Times New Roman"/>
                <w:bCs/>
                <w:spacing w:val="-5"/>
                <w:sz w:val="24"/>
                <w:szCs w:val="24"/>
                <w:lang w:eastAsia="ru-RU"/>
              </w:rPr>
              <w:t>110</w:t>
            </w:r>
          </w:p>
        </w:tc>
        <w:tc>
          <w:tcPr>
            <w:tcW w:w="2205" w:type="dxa"/>
            <w:shd w:val="clear" w:color="auto" w:fill="auto"/>
            <w:vAlign w:val="center"/>
          </w:tcPr>
          <w:p w14:paraId="2B322484" w14:textId="77777777" w:rsidR="00B12AF4" w:rsidRPr="009E6C85" w:rsidRDefault="00B12AF4" w:rsidP="00F85B3B">
            <w:pPr>
              <w:spacing w:after="0" w:line="240" w:lineRule="auto"/>
              <w:jc w:val="center"/>
              <w:rPr>
                <w:rFonts w:ascii="Times New Roman" w:eastAsia="Microsoft YaHei" w:hAnsi="Times New Roman"/>
                <w:bCs/>
                <w:spacing w:val="-5"/>
                <w:sz w:val="24"/>
                <w:szCs w:val="24"/>
                <w:lang w:eastAsia="ru-RU"/>
              </w:rPr>
            </w:pPr>
            <w:r w:rsidRPr="009E6C85">
              <w:rPr>
                <w:rFonts w:ascii="Times New Roman" w:eastAsia="Microsoft YaHei" w:hAnsi="Times New Roman"/>
                <w:bCs/>
                <w:spacing w:val="-5"/>
                <w:sz w:val="24"/>
                <w:szCs w:val="24"/>
                <w:lang w:eastAsia="ru-RU"/>
              </w:rPr>
              <w:t>4</w:t>
            </w:r>
          </w:p>
        </w:tc>
      </w:tr>
      <w:tr w:rsidR="00B12AF4" w:rsidRPr="009E6C85" w14:paraId="09119B33" w14:textId="77777777" w:rsidTr="00774415">
        <w:trPr>
          <w:trHeight w:val="20"/>
          <w:jc w:val="center"/>
        </w:trPr>
        <w:tc>
          <w:tcPr>
            <w:tcW w:w="715" w:type="dxa"/>
            <w:vAlign w:val="center"/>
          </w:tcPr>
          <w:p w14:paraId="174E7066" w14:textId="77777777" w:rsidR="00B12AF4" w:rsidRPr="009E6C85" w:rsidRDefault="00B12AF4" w:rsidP="00E62725">
            <w:pPr>
              <w:numPr>
                <w:ilvl w:val="0"/>
                <w:numId w:val="26"/>
              </w:numPr>
              <w:spacing w:after="0" w:line="240" w:lineRule="auto"/>
              <w:ind w:left="57" w:firstLine="0"/>
              <w:jc w:val="center"/>
              <w:rPr>
                <w:rFonts w:ascii="Times New Roman" w:eastAsia="Times New Roman" w:hAnsi="Times New Roman"/>
                <w:sz w:val="24"/>
                <w:szCs w:val="24"/>
                <w:lang w:eastAsia="ru-RU"/>
              </w:rPr>
            </w:pPr>
          </w:p>
        </w:tc>
        <w:tc>
          <w:tcPr>
            <w:tcW w:w="4845" w:type="dxa"/>
            <w:shd w:val="clear" w:color="auto" w:fill="auto"/>
            <w:vAlign w:val="center"/>
          </w:tcPr>
          <w:p w14:paraId="373AA976" w14:textId="77777777" w:rsidR="00B12AF4" w:rsidRPr="009E6C85" w:rsidRDefault="00B12AF4" w:rsidP="00F85B3B">
            <w:pPr>
              <w:spacing w:after="0" w:line="240" w:lineRule="auto"/>
              <w:rPr>
                <w:rFonts w:ascii="Times New Roman" w:eastAsia="Times New Roman" w:hAnsi="Times New Roman"/>
                <w:sz w:val="24"/>
                <w:szCs w:val="24"/>
                <w:lang w:eastAsia="ru-RU"/>
              </w:rPr>
            </w:pPr>
            <w:r w:rsidRPr="009E6C85">
              <w:rPr>
                <w:rFonts w:ascii="Times New Roman" w:eastAsia="Times New Roman" w:hAnsi="Times New Roman"/>
                <w:sz w:val="24"/>
                <w:szCs w:val="24"/>
                <w:lang w:eastAsia="ru-RU"/>
              </w:rPr>
              <w:t>Арт. скважина №5, Микрорайон К. Антонова</w:t>
            </w:r>
          </w:p>
        </w:tc>
        <w:tc>
          <w:tcPr>
            <w:tcW w:w="2618" w:type="dxa"/>
            <w:shd w:val="clear" w:color="auto" w:fill="auto"/>
            <w:vAlign w:val="center"/>
          </w:tcPr>
          <w:p w14:paraId="6083D461" w14:textId="77777777" w:rsidR="00B12AF4" w:rsidRPr="009E6C85" w:rsidRDefault="00B12AF4" w:rsidP="00F85B3B">
            <w:pPr>
              <w:spacing w:after="0" w:line="240" w:lineRule="auto"/>
              <w:jc w:val="center"/>
              <w:rPr>
                <w:rFonts w:ascii="Times New Roman" w:eastAsia="Microsoft YaHei" w:hAnsi="Times New Roman"/>
                <w:bCs/>
                <w:spacing w:val="-5"/>
                <w:sz w:val="24"/>
                <w:szCs w:val="24"/>
                <w:lang w:eastAsia="ru-RU"/>
              </w:rPr>
            </w:pPr>
            <w:r w:rsidRPr="009E6C85">
              <w:rPr>
                <w:rFonts w:ascii="Times New Roman" w:eastAsia="Microsoft YaHei" w:hAnsi="Times New Roman"/>
                <w:bCs/>
                <w:spacing w:val="-5"/>
                <w:sz w:val="24"/>
                <w:szCs w:val="24"/>
                <w:lang w:eastAsia="ru-RU"/>
              </w:rPr>
              <w:t>ЭЦВ 6-10-110</w:t>
            </w:r>
          </w:p>
        </w:tc>
        <w:tc>
          <w:tcPr>
            <w:tcW w:w="801" w:type="dxa"/>
            <w:shd w:val="clear" w:color="auto" w:fill="auto"/>
            <w:vAlign w:val="center"/>
          </w:tcPr>
          <w:p w14:paraId="3C777623" w14:textId="77777777" w:rsidR="00B12AF4" w:rsidRPr="009E6C85" w:rsidRDefault="00B12AF4" w:rsidP="00F85B3B">
            <w:pPr>
              <w:spacing w:after="0" w:line="240" w:lineRule="auto"/>
              <w:jc w:val="center"/>
              <w:rPr>
                <w:rFonts w:ascii="Times New Roman" w:eastAsia="Times New Roman" w:hAnsi="Times New Roman"/>
                <w:sz w:val="24"/>
                <w:szCs w:val="24"/>
                <w:lang w:eastAsia="ru-RU"/>
              </w:rPr>
            </w:pPr>
            <w:r w:rsidRPr="009E6C85">
              <w:rPr>
                <w:rFonts w:ascii="Times New Roman" w:eastAsia="Times New Roman" w:hAnsi="Times New Roman"/>
                <w:sz w:val="24"/>
                <w:szCs w:val="24"/>
                <w:lang w:eastAsia="ru-RU"/>
              </w:rPr>
              <w:t>1</w:t>
            </w:r>
          </w:p>
        </w:tc>
        <w:tc>
          <w:tcPr>
            <w:tcW w:w="2177" w:type="dxa"/>
            <w:shd w:val="clear" w:color="auto" w:fill="auto"/>
            <w:vAlign w:val="center"/>
          </w:tcPr>
          <w:p w14:paraId="4DFC01F1" w14:textId="77777777" w:rsidR="00B12AF4" w:rsidRPr="009E6C85" w:rsidRDefault="00B12AF4" w:rsidP="00F85B3B">
            <w:pPr>
              <w:spacing w:after="0" w:line="240" w:lineRule="auto"/>
              <w:jc w:val="center"/>
              <w:rPr>
                <w:rFonts w:ascii="Times New Roman" w:eastAsia="Microsoft YaHei" w:hAnsi="Times New Roman"/>
                <w:bCs/>
                <w:spacing w:val="-5"/>
                <w:sz w:val="24"/>
                <w:szCs w:val="24"/>
                <w:lang w:eastAsia="ru-RU"/>
              </w:rPr>
            </w:pPr>
            <w:r w:rsidRPr="009E6C85">
              <w:rPr>
                <w:rFonts w:ascii="Times New Roman" w:eastAsia="Microsoft YaHei" w:hAnsi="Times New Roman"/>
                <w:bCs/>
                <w:spacing w:val="-5"/>
                <w:sz w:val="24"/>
                <w:szCs w:val="24"/>
                <w:lang w:eastAsia="ru-RU"/>
              </w:rPr>
              <w:t>10</w:t>
            </w:r>
          </w:p>
        </w:tc>
        <w:tc>
          <w:tcPr>
            <w:tcW w:w="2020" w:type="dxa"/>
            <w:shd w:val="clear" w:color="auto" w:fill="auto"/>
            <w:vAlign w:val="center"/>
          </w:tcPr>
          <w:p w14:paraId="57E36399" w14:textId="77777777" w:rsidR="00B12AF4" w:rsidRPr="009E6C85" w:rsidRDefault="00B12AF4" w:rsidP="00F85B3B">
            <w:pPr>
              <w:spacing w:after="0" w:line="240" w:lineRule="auto"/>
              <w:jc w:val="center"/>
              <w:rPr>
                <w:rFonts w:ascii="Times New Roman" w:eastAsia="Microsoft YaHei" w:hAnsi="Times New Roman"/>
                <w:bCs/>
                <w:spacing w:val="-5"/>
                <w:sz w:val="24"/>
                <w:szCs w:val="24"/>
                <w:lang w:eastAsia="ru-RU"/>
              </w:rPr>
            </w:pPr>
            <w:r w:rsidRPr="009E6C85">
              <w:rPr>
                <w:rFonts w:ascii="Times New Roman" w:eastAsia="Microsoft YaHei" w:hAnsi="Times New Roman"/>
                <w:bCs/>
                <w:spacing w:val="-5"/>
                <w:sz w:val="24"/>
                <w:szCs w:val="24"/>
                <w:lang w:eastAsia="ru-RU"/>
              </w:rPr>
              <w:t>110</w:t>
            </w:r>
          </w:p>
        </w:tc>
        <w:tc>
          <w:tcPr>
            <w:tcW w:w="2205" w:type="dxa"/>
            <w:shd w:val="clear" w:color="auto" w:fill="auto"/>
            <w:vAlign w:val="center"/>
          </w:tcPr>
          <w:p w14:paraId="4970D7BF" w14:textId="77777777" w:rsidR="00B12AF4" w:rsidRPr="009E6C85" w:rsidRDefault="00B12AF4" w:rsidP="00F85B3B">
            <w:pPr>
              <w:spacing w:after="0" w:line="240" w:lineRule="auto"/>
              <w:jc w:val="center"/>
              <w:rPr>
                <w:rFonts w:ascii="Times New Roman" w:eastAsia="Microsoft YaHei" w:hAnsi="Times New Roman"/>
                <w:bCs/>
                <w:spacing w:val="-5"/>
                <w:sz w:val="24"/>
                <w:szCs w:val="24"/>
                <w:lang w:eastAsia="ru-RU"/>
              </w:rPr>
            </w:pPr>
            <w:r w:rsidRPr="009E6C85">
              <w:rPr>
                <w:rFonts w:ascii="Times New Roman" w:eastAsia="Microsoft YaHei" w:hAnsi="Times New Roman"/>
                <w:bCs/>
                <w:spacing w:val="-5"/>
                <w:sz w:val="24"/>
                <w:szCs w:val="24"/>
                <w:lang w:eastAsia="ru-RU"/>
              </w:rPr>
              <w:t>4</w:t>
            </w:r>
          </w:p>
        </w:tc>
      </w:tr>
      <w:tr w:rsidR="00B12AF4" w:rsidRPr="009E6C85" w14:paraId="5F1927D7" w14:textId="77777777" w:rsidTr="00774415">
        <w:trPr>
          <w:trHeight w:val="20"/>
          <w:jc w:val="center"/>
        </w:trPr>
        <w:tc>
          <w:tcPr>
            <w:tcW w:w="715" w:type="dxa"/>
            <w:vAlign w:val="center"/>
          </w:tcPr>
          <w:p w14:paraId="037B9AB8" w14:textId="77777777" w:rsidR="00B12AF4" w:rsidRPr="009E6C85" w:rsidRDefault="00B12AF4" w:rsidP="00E62725">
            <w:pPr>
              <w:numPr>
                <w:ilvl w:val="0"/>
                <w:numId w:val="26"/>
              </w:numPr>
              <w:spacing w:after="0" w:line="240" w:lineRule="auto"/>
              <w:ind w:left="57" w:firstLine="0"/>
              <w:jc w:val="center"/>
              <w:rPr>
                <w:rFonts w:ascii="Times New Roman" w:eastAsia="Times New Roman" w:hAnsi="Times New Roman"/>
                <w:sz w:val="24"/>
                <w:szCs w:val="24"/>
                <w:lang w:eastAsia="ru-RU"/>
              </w:rPr>
            </w:pPr>
          </w:p>
        </w:tc>
        <w:tc>
          <w:tcPr>
            <w:tcW w:w="4845" w:type="dxa"/>
            <w:shd w:val="clear" w:color="auto" w:fill="auto"/>
            <w:vAlign w:val="center"/>
          </w:tcPr>
          <w:p w14:paraId="37EB383F" w14:textId="77777777" w:rsidR="00B12AF4" w:rsidRPr="009E6C85" w:rsidRDefault="00B12AF4" w:rsidP="00F85B3B">
            <w:pPr>
              <w:spacing w:after="0" w:line="240" w:lineRule="auto"/>
              <w:rPr>
                <w:rFonts w:ascii="Times New Roman" w:eastAsia="Times New Roman" w:hAnsi="Times New Roman"/>
                <w:sz w:val="24"/>
                <w:szCs w:val="24"/>
                <w:lang w:eastAsia="ru-RU"/>
              </w:rPr>
            </w:pPr>
            <w:r w:rsidRPr="009E6C85">
              <w:rPr>
                <w:rFonts w:ascii="Times New Roman" w:eastAsia="Times New Roman" w:hAnsi="Times New Roman"/>
                <w:sz w:val="24"/>
                <w:szCs w:val="24"/>
                <w:lang w:eastAsia="ru-RU"/>
              </w:rPr>
              <w:t>Арт. скважина, ул. Шолохова, д. 40</w:t>
            </w:r>
          </w:p>
        </w:tc>
        <w:tc>
          <w:tcPr>
            <w:tcW w:w="2618" w:type="dxa"/>
            <w:shd w:val="clear" w:color="auto" w:fill="auto"/>
            <w:vAlign w:val="center"/>
          </w:tcPr>
          <w:p w14:paraId="55D99397" w14:textId="77777777" w:rsidR="00B12AF4" w:rsidRPr="009E6C85" w:rsidRDefault="00B12AF4" w:rsidP="00F85B3B">
            <w:pPr>
              <w:spacing w:after="0" w:line="240" w:lineRule="auto"/>
              <w:jc w:val="center"/>
              <w:rPr>
                <w:rFonts w:ascii="Times New Roman" w:eastAsia="Microsoft YaHei" w:hAnsi="Times New Roman"/>
                <w:bCs/>
                <w:spacing w:val="-5"/>
                <w:sz w:val="24"/>
                <w:szCs w:val="24"/>
                <w:lang w:eastAsia="ru-RU"/>
              </w:rPr>
            </w:pPr>
            <w:r w:rsidRPr="009E6C85">
              <w:rPr>
                <w:rFonts w:ascii="Times New Roman" w:eastAsia="Microsoft YaHei" w:hAnsi="Times New Roman"/>
                <w:bCs/>
                <w:spacing w:val="-5"/>
                <w:sz w:val="24"/>
                <w:szCs w:val="24"/>
                <w:lang w:eastAsia="ru-RU"/>
              </w:rPr>
              <w:t>ЭЦВ 6-6,5-80</w:t>
            </w:r>
          </w:p>
        </w:tc>
        <w:tc>
          <w:tcPr>
            <w:tcW w:w="801" w:type="dxa"/>
            <w:shd w:val="clear" w:color="auto" w:fill="auto"/>
            <w:vAlign w:val="center"/>
          </w:tcPr>
          <w:p w14:paraId="16FFE55E" w14:textId="77777777" w:rsidR="00B12AF4" w:rsidRPr="009E6C85" w:rsidRDefault="00B12AF4" w:rsidP="00F85B3B">
            <w:pPr>
              <w:spacing w:after="0" w:line="240" w:lineRule="auto"/>
              <w:jc w:val="center"/>
              <w:rPr>
                <w:rFonts w:ascii="Times New Roman" w:eastAsia="Times New Roman" w:hAnsi="Times New Roman"/>
                <w:sz w:val="24"/>
                <w:szCs w:val="24"/>
                <w:lang w:eastAsia="ru-RU"/>
              </w:rPr>
            </w:pPr>
            <w:r w:rsidRPr="009E6C85">
              <w:rPr>
                <w:rFonts w:ascii="Times New Roman" w:eastAsia="Times New Roman" w:hAnsi="Times New Roman"/>
                <w:sz w:val="24"/>
                <w:szCs w:val="24"/>
                <w:lang w:eastAsia="ru-RU"/>
              </w:rPr>
              <w:t>1</w:t>
            </w:r>
          </w:p>
        </w:tc>
        <w:tc>
          <w:tcPr>
            <w:tcW w:w="2177" w:type="dxa"/>
            <w:shd w:val="clear" w:color="auto" w:fill="auto"/>
            <w:vAlign w:val="center"/>
          </w:tcPr>
          <w:p w14:paraId="720F14FF" w14:textId="77777777" w:rsidR="00B12AF4" w:rsidRPr="009E6C85" w:rsidRDefault="00B12AF4" w:rsidP="00F85B3B">
            <w:pPr>
              <w:spacing w:after="0" w:line="240" w:lineRule="auto"/>
              <w:jc w:val="center"/>
              <w:rPr>
                <w:rFonts w:ascii="Times New Roman" w:eastAsia="Microsoft YaHei" w:hAnsi="Times New Roman"/>
                <w:bCs/>
                <w:spacing w:val="-5"/>
                <w:sz w:val="24"/>
                <w:szCs w:val="24"/>
                <w:lang w:eastAsia="ru-RU"/>
              </w:rPr>
            </w:pPr>
            <w:r w:rsidRPr="009E6C85">
              <w:rPr>
                <w:rFonts w:ascii="Times New Roman" w:eastAsia="Microsoft YaHei" w:hAnsi="Times New Roman"/>
                <w:bCs/>
                <w:spacing w:val="-5"/>
                <w:sz w:val="24"/>
                <w:szCs w:val="24"/>
                <w:lang w:eastAsia="ru-RU"/>
              </w:rPr>
              <w:t>6,5</w:t>
            </w:r>
          </w:p>
        </w:tc>
        <w:tc>
          <w:tcPr>
            <w:tcW w:w="2020" w:type="dxa"/>
            <w:shd w:val="clear" w:color="auto" w:fill="auto"/>
            <w:vAlign w:val="center"/>
          </w:tcPr>
          <w:p w14:paraId="47A57046" w14:textId="77777777" w:rsidR="00B12AF4" w:rsidRPr="009E6C85" w:rsidRDefault="00B12AF4" w:rsidP="00F85B3B">
            <w:pPr>
              <w:spacing w:after="0" w:line="240" w:lineRule="auto"/>
              <w:jc w:val="center"/>
              <w:rPr>
                <w:rFonts w:ascii="Times New Roman" w:eastAsia="Microsoft YaHei" w:hAnsi="Times New Roman"/>
                <w:bCs/>
                <w:spacing w:val="-5"/>
                <w:sz w:val="24"/>
                <w:szCs w:val="24"/>
                <w:lang w:eastAsia="ru-RU"/>
              </w:rPr>
            </w:pPr>
            <w:r w:rsidRPr="009E6C85">
              <w:rPr>
                <w:rFonts w:ascii="Times New Roman" w:eastAsia="Microsoft YaHei" w:hAnsi="Times New Roman"/>
                <w:bCs/>
                <w:spacing w:val="-5"/>
                <w:sz w:val="24"/>
                <w:szCs w:val="24"/>
                <w:lang w:eastAsia="ru-RU"/>
              </w:rPr>
              <w:t>80</w:t>
            </w:r>
          </w:p>
        </w:tc>
        <w:tc>
          <w:tcPr>
            <w:tcW w:w="2205" w:type="dxa"/>
            <w:shd w:val="clear" w:color="auto" w:fill="auto"/>
            <w:vAlign w:val="center"/>
          </w:tcPr>
          <w:p w14:paraId="30D10E2A" w14:textId="77777777" w:rsidR="00B12AF4" w:rsidRPr="009E6C85" w:rsidRDefault="00B12AF4" w:rsidP="00F85B3B">
            <w:pPr>
              <w:spacing w:after="0" w:line="240" w:lineRule="auto"/>
              <w:jc w:val="center"/>
              <w:rPr>
                <w:rFonts w:ascii="Times New Roman" w:eastAsia="Microsoft YaHei" w:hAnsi="Times New Roman"/>
                <w:bCs/>
                <w:spacing w:val="-5"/>
                <w:sz w:val="24"/>
                <w:szCs w:val="24"/>
                <w:lang w:eastAsia="ru-RU"/>
              </w:rPr>
            </w:pPr>
            <w:r w:rsidRPr="009E6C85">
              <w:rPr>
                <w:rFonts w:ascii="Times New Roman" w:eastAsia="Microsoft YaHei" w:hAnsi="Times New Roman"/>
                <w:bCs/>
                <w:spacing w:val="-5"/>
                <w:sz w:val="24"/>
                <w:szCs w:val="24"/>
                <w:lang w:eastAsia="ru-RU"/>
              </w:rPr>
              <w:t>5,5</w:t>
            </w:r>
          </w:p>
        </w:tc>
      </w:tr>
      <w:tr w:rsidR="00B12AF4" w:rsidRPr="009E6C85" w14:paraId="201C9455" w14:textId="77777777" w:rsidTr="00774415">
        <w:trPr>
          <w:trHeight w:val="20"/>
          <w:jc w:val="center"/>
        </w:trPr>
        <w:tc>
          <w:tcPr>
            <w:tcW w:w="715" w:type="dxa"/>
            <w:vAlign w:val="center"/>
          </w:tcPr>
          <w:p w14:paraId="631A40FD" w14:textId="77777777" w:rsidR="00B12AF4" w:rsidRPr="009E6C85" w:rsidRDefault="00B12AF4" w:rsidP="00E62725">
            <w:pPr>
              <w:numPr>
                <w:ilvl w:val="0"/>
                <w:numId w:val="26"/>
              </w:numPr>
              <w:spacing w:after="0" w:line="240" w:lineRule="auto"/>
              <w:ind w:left="57" w:firstLine="0"/>
              <w:jc w:val="center"/>
              <w:rPr>
                <w:rFonts w:ascii="Times New Roman" w:eastAsia="Times New Roman" w:hAnsi="Times New Roman"/>
                <w:sz w:val="24"/>
                <w:szCs w:val="24"/>
                <w:lang w:eastAsia="ru-RU"/>
              </w:rPr>
            </w:pPr>
          </w:p>
        </w:tc>
        <w:tc>
          <w:tcPr>
            <w:tcW w:w="4845" w:type="dxa"/>
            <w:shd w:val="clear" w:color="auto" w:fill="auto"/>
            <w:vAlign w:val="center"/>
          </w:tcPr>
          <w:p w14:paraId="013C1A9B" w14:textId="77777777" w:rsidR="00B12AF4" w:rsidRPr="009E6C85" w:rsidRDefault="00B12AF4" w:rsidP="00F85B3B">
            <w:pPr>
              <w:spacing w:after="0" w:line="240" w:lineRule="auto"/>
              <w:rPr>
                <w:rFonts w:ascii="Times New Roman" w:eastAsia="Times New Roman" w:hAnsi="Times New Roman"/>
                <w:sz w:val="24"/>
                <w:szCs w:val="24"/>
                <w:lang w:eastAsia="ru-RU"/>
              </w:rPr>
            </w:pPr>
            <w:r w:rsidRPr="009E6C85">
              <w:rPr>
                <w:rFonts w:ascii="Times New Roman" w:eastAsia="Times New Roman" w:hAnsi="Times New Roman"/>
                <w:sz w:val="24"/>
                <w:szCs w:val="24"/>
                <w:lang w:eastAsia="ru-RU"/>
              </w:rPr>
              <w:t>Арт. скважина, тер. РТП</w:t>
            </w:r>
          </w:p>
        </w:tc>
        <w:tc>
          <w:tcPr>
            <w:tcW w:w="2618" w:type="dxa"/>
            <w:shd w:val="clear" w:color="auto" w:fill="auto"/>
            <w:vAlign w:val="center"/>
          </w:tcPr>
          <w:p w14:paraId="79D566F9" w14:textId="77777777" w:rsidR="00B12AF4" w:rsidRPr="009E6C85" w:rsidRDefault="00B12AF4" w:rsidP="00F85B3B">
            <w:pPr>
              <w:spacing w:after="0" w:line="240" w:lineRule="auto"/>
              <w:jc w:val="center"/>
              <w:rPr>
                <w:rFonts w:ascii="Times New Roman" w:eastAsia="Microsoft YaHei" w:hAnsi="Times New Roman"/>
                <w:bCs/>
                <w:spacing w:val="-5"/>
                <w:sz w:val="24"/>
                <w:szCs w:val="24"/>
                <w:lang w:eastAsia="ru-RU"/>
              </w:rPr>
            </w:pPr>
            <w:r w:rsidRPr="009E6C85">
              <w:rPr>
                <w:rFonts w:ascii="Times New Roman" w:eastAsia="Microsoft YaHei" w:hAnsi="Times New Roman"/>
                <w:bCs/>
                <w:spacing w:val="-5"/>
                <w:sz w:val="24"/>
                <w:szCs w:val="24"/>
                <w:lang w:eastAsia="ru-RU"/>
              </w:rPr>
              <w:t>ЭЦВ 6-6,5-120</w:t>
            </w:r>
          </w:p>
        </w:tc>
        <w:tc>
          <w:tcPr>
            <w:tcW w:w="801" w:type="dxa"/>
            <w:shd w:val="clear" w:color="auto" w:fill="auto"/>
            <w:vAlign w:val="center"/>
          </w:tcPr>
          <w:p w14:paraId="0ADC6748" w14:textId="77777777" w:rsidR="00B12AF4" w:rsidRPr="009E6C85" w:rsidRDefault="00B12AF4" w:rsidP="00F85B3B">
            <w:pPr>
              <w:spacing w:after="0" w:line="240" w:lineRule="auto"/>
              <w:jc w:val="center"/>
              <w:rPr>
                <w:rFonts w:ascii="Times New Roman" w:eastAsia="Times New Roman" w:hAnsi="Times New Roman"/>
                <w:sz w:val="24"/>
                <w:szCs w:val="24"/>
                <w:lang w:eastAsia="ru-RU"/>
              </w:rPr>
            </w:pPr>
            <w:r w:rsidRPr="009E6C85">
              <w:rPr>
                <w:rFonts w:ascii="Times New Roman" w:eastAsia="Times New Roman" w:hAnsi="Times New Roman"/>
                <w:sz w:val="24"/>
                <w:szCs w:val="24"/>
                <w:lang w:eastAsia="ru-RU"/>
              </w:rPr>
              <w:t>1</w:t>
            </w:r>
          </w:p>
        </w:tc>
        <w:tc>
          <w:tcPr>
            <w:tcW w:w="2177" w:type="dxa"/>
            <w:shd w:val="clear" w:color="auto" w:fill="auto"/>
            <w:vAlign w:val="center"/>
          </w:tcPr>
          <w:p w14:paraId="4472E7BC" w14:textId="77777777" w:rsidR="00B12AF4" w:rsidRPr="009E6C85" w:rsidRDefault="00B12AF4" w:rsidP="00F85B3B">
            <w:pPr>
              <w:spacing w:after="0" w:line="240" w:lineRule="auto"/>
              <w:jc w:val="center"/>
              <w:rPr>
                <w:rFonts w:ascii="Times New Roman" w:eastAsia="Microsoft YaHei" w:hAnsi="Times New Roman"/>
                <w:bCs/>
                <w:spacing w:val="-5"/>
                <w:sz w:val="24"/>
                <w:szCs w:val="24"/>
                <w:lang w:eastAsia="ru-RU"/>
              </w:rPr>
            </w:pPr>
            <w:r w:rsidRPr="009E6C85">
              <w:rPr>
                <w:rFonts w:ascii="Times New Roman" w:eastAsia="Microsoft YaHei" w:hAnsi="Times New Roman"/>
                <w:bCs/>
                <w:spacing w:val="-5"/>
                <w:sz w:val="24"/>
                <w:szCs w:val="24"/>
                <w:lang w:eastAsia="ru-RU"/>
              </w:rPr>
              <w:t>6,5</w:t>
            </w:r>
          </w:p>
        </w:tc>
        <w:tc>
          <w:tcPr>
            <w:tcW w:w="2020" w:type="dxa"/>
            <w:shd w:val="clear" w:color="auto" w:fill="auto"/>
            <w:vAlign w:val="center"/>
          </w:tcPr>
          <w:p w14:paraId="0730E214" w14:textId="77777777" w:rsidR="00B12AF4" w:rsidRPr="009E6C85" w:rsidRDefault="00B12AF4" w:rsidP="00F85B3B">
            <w:pPr>
              <w:spacing w:after="0" w:line="240" w:lineRule="auto"/>
              <w:jc w:val="center"/>
              <w:rPr>
                <w:rFonts w:ascii="Times New Roman" w:eastAsia="Microsoft YaHei" w:hAnsi="Times New Roman"/>
                <w:bCs/>
                <w:spacing w:val="-5"/>
                <w:sz w:val="24"/>
                <w:szCs w:val="24"/>
                <w:lang w:eastAsia="ru-RU"/>
              </w:rPr>
            </w:pPr>
            <w:r w:rsidRPr="009E6C85">
              <w:rPr>
                <w:rFonts w:ascii="Times New Roman" w:eastAsia="Microsoft YaHei" w:hAnsi="Times New Roman"/>
                <w:bCs/>
                <w:spacing w:val="-5"/>
                <w:sz w:val="24"/>
                <w:szCs w:val="24"/>
                <w:lang w:eastAsia="ru-RU"/>
              </w:rPr>
              <w:t>120</w:t>
            </w:r>
          </w:p>
        </w:tc>
        <w:tc>
          <w:tcPr>
            <w:tcW w:w="2205" w:type="dxa"/>
            <w:shd w:val="clear" w:color="auto" w:fill="auto"/>
            <w:vAlign w:val="center"/>
          </w:tcPr>
          <w:p w14:paraId="795DD761" w14:textId="77777777" w:rsidR="00B12AF4" w:rsidRPr="009E6C85" w:rsidRDefault="00B12AF4" w:rsidP="00F85B3B">
            <w:pPr>
              <w:spacing w:after="0" w:line="240" w:lineRule="auto"/>
              <w:jc w:val="center"/>
              <w:rPr>
                <w:rFonts w:ascii="Times New Roman" w:eastAsia="Microsoft YaHei" w:hAnsi="Times New Roman"/>
                <w:bCs/>
                <w:spacing w:val="-5"/>
                <w:sz w:val="24"/>
                <w:szCs w:val="24"/>
                <w:lang w:eastAsia="ru-RU"/>
              </w:rPr>
            </w:pPr>
            <w:r w:rsidRPr="009E6C85">
              <w:rPr>
                <w:rFonts w:ascii="Times New Roman" w:eastAsia="Microsoft YaHei" w:hAnsi="Times New Roman"/>
                <w:bCs/>
                <w:spacing w:val="-5"/>
                <w:sz w:val="24"/>
                <w:szCs w:val="24"/>
                <w:lang w:eastAsia="ru-RU"/>
              </w:rPr>
              <w:t>4</w:t>
            </w:r>
          </w:p>
        </w:tc>
      </w:tr>
      <w:tr w:rsidR="00B12AF4" w:rsidRPr="009E6C85" w14:paraId="35B26054" w14:textId="77777777" w:rsidTr="00774415">
        <w:trPr>
          <w:trHeight w:val="20"/>
          <w:jc w:val="center"/>
        </w:trPr>
        <w:tc>
          <w:tcPr>
            <w:tcW w:w="715" w:type="dxa"/>
            <w:vAlign w:val="center"/>
          </w:tcPr>
          <w:p w14:paraId="03735088" w14:textId="77777777" w:rsidR="00B12AF4" w:rsidRPr="009E6C85" w:rsidRDefault="00B12AF4" w:rsidP="00E62725">
            <w:pPr>
              <w:numPr>
                <w:ilvl w:val="0"/>
                <w:numId w:val="26"/>
              </w:numPr>
              <w:spacing w:after="0" w:line="240" w:lineRule="auto"/>
              <w:ind w:left="57" w:firstLine="0"/>
              <w:jc w:val="center"/>
              <w:rPr>
                <w:rFonts w:ascii="Times New Roman" w:eastAsia="Times New Roman" w:hAnsi="Times New Roman"/>
                <w:sz w:val="24"/>
                <w:szCs w:val="24"/>
                <w:lang w:eastAsia="ru-RU"/>
              </w:rPr>
            </w:pPr>
          </w:p>
        </w:tc>
        <w:tc>
          <w:tcPr>
            <w:tcW w:w="4845" w:type="dxa"/>
            <w:shd w:val="clear" w:color="auto" w:fill="auto"/>
            <w:vAlign w:val="center"/>
          </w:tcPr>
          <w:p w14:paraId="79E5281A" w14:textId="77777777" w:rsidR="00B12AF4" w:rsidRPr="009E6C85" w:rsidRDefault="00B12AF4" w:rsidP="00F85B3B">
            <w:pPr>
              <w:spacing w:after="0" w:line="240" w:lineRule="auto"/>
              <w:rPr>
                <w:rFonts w:ascii="Times New Roman" w:eastAsia="Times New Roman" w:hAnsi="Times New Roman"/>
                <w:sz w:val="24"/>
                <w:szCs w:val="24"/>
                <w:lang w:eastAsia="ru-RU"/>
              </w:rPr>
            </w:pPr>
            <w:r w:rsidRPr="009E6C85">
              <w:rPr>
                <w:rFonts w:ascii="Times New Roman" w:eastAsia="Times New Roman" w:hAnsi="Times New Roman"/>
                <w:sz w:val="24"/>
                <w:szCs w:val="24"/>
                <w:lang w:eastAsia="ru-RU"/>
              </w:rPr>
              <w:t xml:space="preserve">Арт. скважина, ул. Лесная, д. 4 </w:t>
            </w:r>
          </w:p>
        </w:tc>
        <w:tc>
          <w:tcPr>
            <w:tcW w:w="2618" w:type="dxa"/>
            <w:shd w:val="clear" w:color="auto" w:fill="auto"/>
            <w:vAlign w:val="center"/>
          </w:tcPr>
          <w:p w14:paraId="67405E36" w14:textId="77777777" w:rsidR="00B12AF4" w:rsidRPr="009E6C85" w:rsidRDefault="00B12AF4" w:rsidP="00F85B3B">
            <w:pPr>
              <w:spacing w:after="0" w:line="240" w:lineRule="auto"/>
              <w:jc w:val="center"/>
              <w:rPr>
                <w:rFonts w:ascii="Times New Roman" w:eastAsia="Microsoft YaHei" w:hAnsi="Times New Roman"/>
                <w:bCs/>
                <w:spacing w:val="-5"/>
                <w:sz w:val="24"/>
                <w:szCs w:val="24"/>
                <w:lang w:eastAsia="ru-RU"/>
              </w:rPr>
            </w:pPr>
            <w:r w:rsidRPr="009E6C85">
              <w:rPr>
                <w:rFonts w:ascii="Times New Roman" w:eastAsia="Microsoft YaHei" w:hAnsi="Times New Roman"/>
                <w:bCs/>
                <w:spacing w:val="-5"/>
                <w:sz w:val="24"/>
                <w:szCs w:val="24"/>
                <w:lang w:eastAsia="ru-RU"/>
              </w:rPr>
              <w:t>ЭЦВ 6-6,5-80</w:t>
            </w:r>
          </w:p>
        </w:tc>
        <w:tc>
          <w:tcPr>
            <w:tcW w:w="801" w:type="dxa"/>
            <w:shd w:val="clear" w:color="auto" w:fill="auto"/>
            <w:vAlign w:val="center"/>
          </w:tcPr>
          <w:p w14:paraId="2B6B25B2" w14:textId="77777777" w:rsidR="00B12AF4" w:rsidRPr="009E6C85" w:rsidRDefault="00B12AF4" w:rsidP="00F85B3B">
            <w:pPr>
              <w:spacing w:after="0" w:line="240" w:lineRule="auto"/>
              <w:jc w:val="center"/>
              <w:rPr>
                <w:rFonts w:ascii="Times New Roman" w:eastAsia="Times New Roman" w:hAnsi="Times New Roman"/>
                <w:sz w:val="24"/>
                <w:szCs w:val="24"/>
                <w:lang w:eastAsia="ru-RU"/>
              </w:rPr>
            </w:pPr>
            <w:r w:rsidRPr="009E6C85">
              <w:rPr>
                <w:rFonts w:ascii="Times New Roman" w:eastAsia="Times New Roman" w:hAnsi="Times New Roman"/>
                <w:sz w:val="24"/>
                <w:szCs w:val="24"/>
                <w:lang w:eastAsia="ru-RU"/>
              </w:rPr>
              <w:t>1</w:t>
            </w:r>
          </w:p>
        </w:tc>
        <w:tc>
          <w:tcPr>
            <w:tcW w:w="2177" w:type="dxa"/>
            <w:shd w:val="clear" w:color="auto" w:fill="auto"/>
            <w:vAlign w:val="center"/>
          </w:tcPr>
          <w:p w14:paraId="4891DC9B" w14:textId="77777777" w:rsidR="00B12AF4" w:rsidRPr="009E6C85" w:rsidRDefault="00B12AF4" w:rsidP="00F85B3B">
            <w:pPr>
              <w:spacing w:after="0" w:line="240" w:lineRule="auto"/>
              <w:jc w:val="center"/>
              <w:rPr>
                <w:rFonts w:ascii="Times New Roman" w:eastAsia="Microsoft YaHei" w:hAnsi="Times New Roman"/>
                <w:bCs/>
                <w:spacing w:val="-5"/>
                <w:sz w:val="24"/>
                <w:szCs w:val="24"/>
                <w:lang w:eastAsia="ru-RU"/>
              </w:rPr>
            </w:pPr>
            <w:r w:rsidRPr="009E6C85">
              <w:rPr>
                <w:rFonts w:ascii="Times New Roman" w:eastAsia="Microsoft YaHei" w:hAnsi="Times New Roman"/>
                <w:bCs/>
                <w:spacing w:val="-5"/>
                <w:sz w:val="24"/>
                <w:szCs w:val="24"/>
                <w:lang w:eastAsia="ru-RU"/>
              </w:rPr>
              <w:t>6,5</w:t>
            </w:r>
          </w:p>
        </w:tc>
        <w:tc>
          <w:tcPr>
            <w:tcW w:w="2020" w:type="dxa"/>
            <w:shd w:val="clear" w:color="auto" w:fill="auto"/>
            <w:vAlign w:val="center"/>
          </w:tcPr>
          <w:p w14:paraId="1EC8EFF7" w14:textId="77777777" w:rsidR="00B12AF4" w:rsidRPr="009E6C85" w:rsidRDefault="00B12AF4" w:rsidP="00F85B3B">
            <w:pPr>
              <w:spacing w:after="0" w:line="240" w:lineRule="auto"/>
              <w:jc w:val="center"/>
              <w:rPr>
                <w:rFonts w:ascii="Times New Roman" w:eastAsia="Microsoft YaHei" w:hAnsi="Times New Roman"/>
                <w:bCs/>
                <w:spacing w:val="-5"/>
                <w:sz w:val="24"/>
                <w:szCs w:val="24"/>
                <w:lang w:eastAsia="ru-RU"/>
              </w:rPr>
            </w:pPr>
            <w:r w:rsidRPr="009E6C85">
              <w:rPr>
                <w:rFonts w:ascii="Times New Roman" w:eastAsia="Microsoft YaHei" w:hAnsi="Times New Roman"/>
                <w:bCs/>
                <w:spacing w:val="-5"/>
                <w:sz w:val="24"/>
                <w:szCs w:val="24"/>
                <w:lang w:eastAsia="ru-RU"/>
              </w:rPr>
              <w:t>80</w:t>
            </w:r>
          </w:p>
        </w:tc>
        <w:tc>
          <w:tcPr>
            <w:tcW w:w="2205" w:type="dxa"/>
            <w:shd w:val="clear" w:color="auto" w:fill="auto"/>
            <w:vAlign w:val="center"/>
          </w:tcPr>
          <w:p w14:paraId="1DAA9F6A" w14:textId="77777777" w:rsidR="00B12AF4" w:rsidRPr="009E6C85" w:rsidRDefault="00B12AF4" w:rsidP="00F85B3B">
            <w:pPr>
              <w:spacing w:after="0" w:line="240" w:lineRule="auto"/>
              <w:jc w:val="center"/>
              <w:rPr>
                <w:rFonts w:ascii="Times New Roman" w:eastAsia="Microsoft YaHei" w:hAnsi="Times New Roman"/>
                <w:bCs/>
                <w:spacing w:val="-5"/>
                <w:sz w:val="24"/>
                <w:szCs w:val="24"/>
                <w:lang w:eastAsia="ru-RU"/>
              </w:rPr>
            </w:pPr>
            <w:r w:rsidRPr="009E6C85">
              <w:rPr>
                <w:rFonts w:ascii="Times New Roman" w:eastAsia="Microsoft YaHei" w:hAnsi="Times New Roman"/>
                <w:bCs/>
                <w:spacing w:val="-5"/>
                <w:sz w:val="24"/>
                <w:szCs w:val="24"/>
                <w:lang w:eastAsia="ru-RU"/>
              </w:rPr>
              <w:t>5,5</w:t>
            </w:r>
          </w:p>
        </w:tc>
      </w:tr>
      <w:tr w:rsidR="00687D6A" w:rsidRPr="009E6C85" w14:paraId="2B4E5776" w14:textId="77777777" w:rsidTr="00774415">
        <w:trPr>
          <w:trHeight w:val="20"/>
          <w:jc w:val="center"/>
        </w:trPr>
        <w:tc>
          <w:tcPr>
            <w:tcW w:w="715" w:type="dxa"/>
            <w:vAlign w:val="center"/>
          </w:tcPr>
          <w:p w14:paraId="74EEE174" w14:textId="77777777" w:rsidR="00687D6A" w:rsidRPr="009E6C85" w:rsidRDefault="00687D6A" w:rsidP="00687D6A">
            <w:pPr>
              <w:numPr>
                <w:ilvl w:val="0"/>
                <w:numId w:val="26"/>
              </w:numPr>
              <w:spacing w:after="0" w:line="240" w:lineRule="auto"/>
              <w:ind w:left="57" w:firstLine="0"/>
              <w:jc w:val="center"/>
              <w:rPr>
                <w:rFonts w:ascii="Times New Roman" w:eastAsia="Times New Roman" w:hAnsi="Times New Roman"/>
                <w:sz w:val="24"/>
                <w:szCs w:val="24"/>
                <w:lang w:eastAsia="ru-RU"/>
              </w:rPr>
            </w:pPr>
          </w:p>
        </w:tc>
        <w:tc>
          <w:tcPr>
            <w:tcW w:w="4845" w:type="dxa"/>
            <w:shd w:val="clear" w:color="auto" w:fill="auto"/>
            <w:vAlign w:val="center"/>
          </w:tcPr>
          <w:p w14:paraId="0B4C1E13" w14:textId="67D3357D" w:rsidR="00687D6A" w:rsidRPr="009E6C85" w:rsidRDefault="00687D6A" w:rsidP="00687D6A">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Арт. скважина, </w:t>
            </w:r>
            <w:r w:rsidRPr="00687D6A">
              <w:rPr>
                <w:rFonts w:ascii="Times New Roman" w:eastAsia="Times New Roman" w:hAnsi="Times New Roman"/>
                <w:sz w:val="24"/>
                <w:szCs w:val="24"/>
                <w:lang w:eastAsia="ru-RU"/>
              </w:rPr>
              <w:t>(около КРС)</w:t>
            </w:r>
          </w:p>
        </w:tc>
        <w:tc>
          <w:tcPr>
            <w:tcW w:w="2618" w:type="dxa"/>
            <w:shd w:val="clear" w:color="auto" w:fill="auto"/>
            <w:vAlign w:val="center"/>
          </w:tcPr>
          <w:p w14:paraId="022A66FE" w14:textId="7A89C17C" w:rsidR="00687D6A" w:rsidRPr="009E6C85" w:rsidRDefault="00687D6A" w:rsidP="00687D6A">
            <w:pPr>
              <w:spacing w:after="0" w:line="240" w:lineRule="auto"/>
              <w:jc w:val="center"/>
              <w:rPr>
                <w:rFonts w:ascii="Times New Roman" w:eastAsia="Microsoft YaHei" w:hAnsi="Times New Roman"/>
                <w:bCs/>
                <w:spacing w:val="-5"/>
                <w:sz w:val="24"/>
                <w:szCs w:val="24"/>
                <w:lang w:eastAsia="ru-RU"/>
              </w:rPr>
            </w:pPr>
            <w:r w:rsidRPr="009E6C85">
              <w:rPr>
                <w:rFonts w:ascii="Times New Roman" w:eastAsia="Microsoft YaHei" w:hAnsi="Times New Roman"/>
                <w:bCs/>
                <w:spacing w:val="-5"/>
                <w:sz w:val="24"/>
                <w:szCs w:val="24"/>
                <w:lang w:eastAsia="ru-RU"/>
              </w:rPr>
              <w:t>ЭЦВ 6-6,5-120</w:t>
            </w:r>
          </w:p>
        </w:tc>
        <w:tc>
          <w:tcPr>
            <w:tcW w:w="801" w:type="dxa"/>
            <w:shd w:val="clear" w:color="auto" w:fill="auto"/>
            <w:vAlign w:val="center"/>
          </w:tcPr>
          <w:p w14:paraId="2FBDD892" w14:textId="11D09CAC" w:rsidR="00687D6A" w:rsidRPr="009E6C85" w:rsidRDefault="00687D6A" w:rsidP="00687D6A">
            <w:pPr>
              <w:spacing w:after="0" w:line="240" w:lineRule="auto"/>
              <w:jc w:val="center"/>
              <w:rPr>
                <w:rFonts w:ascii="Times New Roman" w:eastAsia="Times New Roman" w:hAnsi="Times New Roman"/>
                <w:sz w:val="24"/>
                <w:szCs w:val="24"/>
                <w:lang w:eastAsia="ru-RU"/>
              </w:rPr>
            </w:pPr>
            <w:r w:rsidRPr="009E6C85">
              <w:rPr>
                <w:rFonts w:ascii="Times New Roman" w:eastAsia="Times New Roman" w:hAnsi="Times New Roman"/>
                <w:sz w:val="24"/>
                <w:szCs w:val="24"/>
                <w:lang w:eastAsia="ru-RU"/>
              </w:rPr>
              <w:t>1</w:t>
            </w:r>
          </w:p>
        </w:tc>
        <w:tc>
          <w:tcPr>
            <w:tcW w:w="2177" w:type="dxa"/>
            <w:shd w:val="clear" w:color="auto" w:fill="auto"/>
            <w:vAlign w:val="center"/>
          </w:tcPr>
          <w:p w14:paraId="212A18A8" w14:textId="0B17383F" w:rsidR="00687D6A" w:rsidRPr="009E6C85" w:rsidRDefault="00687D6A" w:rsidP="00687D6A">
            <w:pPr>
              <w:spacing w:after="0" w:line="240" w:lineRule="auto"/>
              <w:jc w:val="center"/>
              <w:rPr>
                <w:rFonts w:ascii="Times New Roman" w:eastAsia="Microsoft YaHei" w:hAnsi="Times New Roman"/>
                <w:bCs/>
                <w:spacing w:val="-5"/>
                <w:sz w:val="24"/>
                <w:szCs w:val="24"/>
                <w:lang w:eastAsia="ru-RU"/>
              </w:rPr>
            </w:pPr>
            <w:r w:rsidRPr="009E6C85">
              <w:rPr>
                <w:rFonts w:ascii="Times New Roman" w:eastAsia="Microsoft YaHei" w:hAnsi="Times New Roman"/>
                <w:bCs/>
                <w:spacing w:val="-5"/>
                <w:sz w:val="24"/>
                <w:szCs w:val="24"/>
                <w:lang w:eastAsia="ru-RU"/>
              </w:rPr>
              <w:t>6,5</w:t>
            </w:r>
          </w:p>
        </w:tc>
        <w:tc>
          <w:tcPr>
            <w:tcW w:w="2020" w:type="dxa"/>
            <w:shd w:val="clear" w:color="auto" w:fill="auto"/>
            <w:vAlign w:val="center"/>
          </w:tcPr>
          <w:p w14:paraId="6700B7AD" w14:textId="14D5807D" w:rsidR="00687D6A" w:rsidRPr="009E6C85" w:rsidRDefault="00687D6A" w:rsidP="00687D6A">
            <w:pPr>
              <w:spacing w:after="0" w:line="240" w:lineRule="auto"/>
              <w:jc w:val="center"/>
              <w:rPr>
                <w:rFonts w:ascii="Times New Roman" w:eastAsia="Microsoft YaHei" w:hAnsi="Times New Roman"/>
                <w:bCs/>
                <w:spacing w:val="-5"/>
                <w:sz w:val="24"/>
                <w:szCs w:val="24"/>
                <w:lang w:eastAsia="ru-RU"/>
              </w:rPr>
            </w:pPr>
            <w:r w:rsidRPr="009E6C85">
              <w:rPr>
                <w:rFonts w:ascii="Times New Roman" w:eastAsia="Microsoft YaHei" w:hAnsi="Times New Roman"/>
                <w:bCs/>
                <w:spacing w:val="-5"/>
                <w:sz w:val="24"/>
                <w:szCs w:val="24"/>
                <w:lang w:eastAsia="ru-RU"/>
              </w:rPr>
              <w:t>120</w:t>
            </w:r>
          </w:p>
        </w:tc>
        <w:tc>
          <w:tcPr>
            <w:tcW w:w="2205" w:type="dxa"/>
            <w:shd w:val="clear" w:color="auto" w:fill="auto"/>
            <w:vAlign w:val="center"/>
          </w:tcPr>
          <w:p w14:paraId="21934F1A" w14:textId="5DAEE658" w:rsidR="00687D6A" w:rsidRPr="009E6C85" w:rsidRDefault="00687D6A" w:rsidP="00687D6A">
            <w:pPr>
              <w:spacing w:after="0" w:line="240" w:lineRule="auto"/>
              <w:jc w:val="center"/>
              <w:rPr>
                <w:rFonts w:ascii="Times New Roman" w:eastAsia="Microsoft YaHei" w:hAnsi="Times New Roman"/>
                <w:bCs/>
                <w:spacing w:val="-5"/>
                <w:sz w:val="24"/>
                <w:szCs w:val="24"/>
                <w:lang w:eastAsia="ru-RU"/>
              </w:rPr>
            </w:pPr>
            <w:r w:rsidRPr="009E6C85">
              <w:rPr>
                <w:rFonts w:ascii="Times New Roman" w:eastAsia="Microsoft YaHei" w:hAnsi="Times New Roman"/>
                <w:bCs/>
                <w:spacing w:val="-5"/>
                <w:sz w:val="24"/>
                <w:szCs w:val="24"/>
                <w:lang w:eastAsia="ru-RU"/>
              </w:rPr>
              <w:t>4</w:t>
            </w:r>
          </w:p>
        </w:tc>
      </w:tr>
      <w:tr w:rsidR="00687D6A" w:rsidRPr="009E6C85" w14:paraId="59B51725" w14:textId="77777777" w:rsidTr="00774415">
        <w:trPr>
          <w:trHeight w:val="20"/>
          <w:jc w:val="center"/>
        </w:trPr>
        <w:tc>
          <w:tcPr>
            <w:tcW w:w="715" w:type="dxa"/>
            <w:vAlign w:val="center"/>
          </w:tcPr>
          <w:p w14:paraId="6D2AEC86" w14:textId="77777777" w:rsidR="00687D6A" w:rsidRPr="009E6C85" w:rsidRDefault="00687D6A" w:rsidP="00687D6A">
            <w:pPr>
              <w:numPr>
                <w:ilvl w:val="0"/>
                <w:numId w:val="26"/>
              </w:numPr>
              <w:spacing w:after="0" w:line="240" w:lineRule="auto"/>
              <w:ind w:left="57" w:firstLine="0"/>
              <w:jc w:val="center"/>
              <w:rPr>
                <w:rFonts w:ascii="Times New Roman" w:eastAsia="Times New Roman" w:hAnsi="Times New Roman"/>
                <w:sz w:val="24"/>
                <w:szCs w:val="24"/>
                <w:lang w:eastAsia="ru-RU"/>
              </w:rPr>
            </w:pPr>
          </w:p>
        </w:tc>
        <w:tc>
          <w:tcPr>
            <w:tcW w:w="4845" w:type="dxa"/>
            <w:shd w:val="clear" w:color="auto" w:fill="auto"/>
            <w:vAlign w:val="center"/>
          </w:tcPr>
          <w:p w14:paraId="22C0B4B6" w14:textId="5B30829A" w:rsidR="00687D6A" w:rsidRPr="009E6C85" w:rsidRDefault="00687D6A" w:rsidP="00687D6A">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Арт. скважина,</w:t>
            </w:r>
            <w:r w:rsidRPr="00687D6A">
              <w:rPr>
                <w:rFonts w:ascii="Times New Roman" w:eastAsia="Times New Roman" w:hAnsi="Times New Roman"/>
                <w:sz w:val="24"/>
                <w:szCs w:val="24"/>
                <w:lang w:eastAsia="ru-RU"/>
              </w:rPr>
              <w:t xml:space="preserve"> </w:t>
            </w:r>
            <w:r w:rsidRPr="00687D6A">
              <w:rPr>
                <w:rFonts w:ascii="Times New Roman" w:hAnsi="Times New Roman"/>
                <w:color w:val="000000"/>
                <w:sz w:val="24"/>
                <w:szCs w:val="24"/>
              </w:rPr>
              <w:t xml:space="preserve">резервная скважина в с. Комсомольское </w:t>
            </w:r>
            <w:proofErr w:type="spellStart"/>
            <w:r w:rsidRPr="00687D6A">
              <w:rPr>
                <w:rFonts w:ascii="Times New Roman" w:hAnsi="Times New Roman"/>
                <w:color w:val="000000"/>
                <w:sz w:val="24"/>
                <w:szCs w:val="24"/>
              </w:rPr>
              <w:t>мкр</w:t>
            </w:r>
            <w:proofErr w:type="spellEnd"/>
            <w:r w:rsidRPr="00687D6A">
              <w:rPr>
                <w:rFonts w:ascii="Times New Roman" w:hAnsi="Times New Roman"/>
                <w:color w:val="000000"/>
                <w:sz w:val="24"/>
                <w:szCs w:val="24"/>
              </w:rPr>
              <w:t xml:space="preserve">. </w:t>
            </w:r>
            <w:proofErr w:type="spellStart"/>
            <w:r w:rsidRPr="00687D6A">
              <w:rPr>
                <w:rFonts w:ascii="Times New Roman" w:hAnsi="Times New Roman"/>
                <w:color w:val="000000"/>
                <w:sz w:val="24"/>
                <w:szCs w:val="24"/>
              </w:rPr>
              <w:t>К.Антонова</w:t>
            </w:r>
            <w:proofErr w:type="spellEnd"/>
          </w:p>
        </w:tc>
        <w:tc>
          <w:tcPr>
            <w:tcW w:w="2618" w:type="dxa"/>
            <w:shd w:val="clear" w:color="auto" w:fill="auto"/>
            <w:vAlign w:val="center"/>
          </w:tcPr>
          <w:p w14:paraId="55E17079" w14:textId="7785776C" w:rsidR="00687D6A" w:rsidRPr="009E6C85" w:rsidRDefault="00687D6A" w:rsidP="00687D6A">
            <w:pPr>
              <w:spacing w:after="0" w:line="240" w:lineRule="auto"/>
              <w:jc w:val="center"/>
              <w:rPr>
                <w:rFonts w:ascii="Times New Roman" w:eastAsia="Microsoft YaHei" w:hAnsi="Times New Roman"/>
                <w:bCs/>
                <w:spacing w:val="-5"/>
                <w:sz w:val="24"/>
                <w:szCs w:val="24"/>
                <w:lang w:eastAsia="ru-RU"/>
              </w:rPr>
            </w:pPr>
            <w:r w:rsidRPr="009E6C85">
              <w:rPr>
                <w:rFonts w:ascii="Times New Roman" w:eastAsia="Microsoft YaHei" w:hAnsi="Times New Roman"/>
                <w:bCs/>
                <w:spacing w:val="-5"/>
                <w:sz w:val="24"/>
                <w:szCs w:val="24"/>
                <w:lang w:eastAsia="ru-RU"/>
              </w:rPr>
              <w:t>ЭЦВ 6-6,5-85</w:t>
            </w:r>
          </w:p>
        </w:tc>
        <w:tc>
          <w:tcPr>
            <w:tcW w:w="801" w:type="dxa"/>
            <w:shd w:val="clear" w:color="auto" w:fill="auto"/>
            <w:vAlign w:val="center"/>
          </w:tcPr>
          <w:p w14:paraId="44A4C14D" w14:textId="5643718E" w:rsidR="00687D6A" w:rsidRPr="009E6C85" w:rsidRDefault="00687D6A" w:rsidP="00687D6A">
            <w:pPr>
              <w:spacing w:after="0" w:line="240" w:lineRule="auto"/>
              <w:jc w:val="center"/>
              <w:rPr>
                <w:rFonts w:ascii="Times New Roman" w:eastAsia="Times New Roman" w:hAnsi="Times New Roman"/>
                <w:sz w:val="24"/>
                <w:szCs w:val="24"/>
                <w:lang w:eastAsia="ru-RU"/>
              </w:rPr>
            </w:pPr>
            <w:r w:rsidRPr="009E6C85">
              <w:rPr>
                <w:rFonts w:ascii="Times New Roman" w:eastAsia="Times New Roman" w:hAnsi="Times New Roman"/>
                <w:sz w:val="24"/>
                <w:szCs w:val="24"/>
                <w:lang w:eastAsia="ru-RU"/>
              </w:rPr>
              <w:t>1</w:t>
            </w:r>
          </w:p>
        </w:tc>
        <w:tc>
          <w:tcPr>
            <w:tcW w:w="2177" w:type="dxa"/>
            <w:shd w:val="clear" w:color="auto" w:fill="auto"/>
            <w:vAlign w:val="center"/>
          </w:tcPr>
          <w:p w14:paraId="7F987DA9" w14:textId="74683038" w:rsidR="00687D6A" w:rsidRPr="009E6C85" w:rsidRDefault="00687D6A" w:rsidP="00687D6A">
            <w:pPr>
              <w:spacing w:after="0" w:line="240" w:lineRule="auto"/>
              <w:jc w:val="center"/>
              <w:rPr>
                <w:rFonts w:ascii="Times New Roman" w:eastAsia="Microsoft YaHei" w:hAnsi="Times New Roman"/>
                <w:bCs/>
                <w:spacing w:val="-5"/>
                <w:sz w:val="24"/>
                <w:szCs w:val="24"/>
                <w:lang w:eastAsia="ru-RU"/>
              </w:rPr>
            </w:pPr>
            <w:r w:rsidRPr="009E6C85">
              <w:rPr>
                <w:rFonts w:ascii="Times New Roman" w:eastAsia="Microsoft YaHei" w:hAnsi="Times New Roman"/>
                <w:bCs/>
                <w:spacing w:val="-5"/>
                <w:sz w:val="24"/>
                <w:szCs w:val="24"/>
                <w:lang w:eastAsia="ru-RU"/>
              </w:rPr>
              <w:t>6,5</w:t>
            </w:r>
          </w:p>
        </w:tc>
        <w:tc>
          <w:tcPr>
            <w:tcW w:w="2020" w:type="dxa"/>
            <w:shd w:val="clear" w:color="auto" w:fill="auto"/>
            <w:vAlign w:val="center"/>
          </w:tcPr>
          <w:p w14:paraId="1819C2AB" w14:textId="5C0EDA2A" w:rsidR="00687D6A" w:rsidRPr="009E6C85" w:rsidRDefault="00687D6A" w:rsidP="00687D6A">
            <w:pPr>
              <w:spacing w:after="0" w:line="240" w:lineRule="auto"/>
              <w:jc w:val="center"/>
              <w:rPr>
                <w:rFonts w:ascii="Times New Roman" w:eastAsia="Microsoft YaHei" w:hAnsi="Times New Roman"/>
                <w:bCs/>
                <w:spacing w:val="-5"/>
                <w:sz w:val="24"/>
                <w:szCs w:val="24"/>
                <w:lang w:eastAsia="ru-RU"/>
              </w:rPr>
            </w:pPr>
            <w:r w:rsidRPr="009E6C85">
              <w:rPr>
                <w:rFonts w:ascii="Times New Roman" w:eastAsia="Microsoft YaHei" w:hAnsi="Times New Roman"/>
                <w:bCs/>
                <w:spacing w:val="-5"/>
                <w:sz w:val="24"/>
                <w:szCs w:val="24"/>
                <w:lang w:eastAsia="ru-RU"/>
              </w:rPr>
              <w:t>85</w:t>
            </w:r>
          </w:p>
        </w:tc>
        <w:tc>
          <w:tcPr>
            <w:tcW w:w="2205" w:type="dxa"/>
            <w:shd w:val="clear" w:color="auto" w:fill="auto"/>
            <w:vAlign w:val="center"/>
          </w:tcPr>
          <w:p w14:paraId="2F4DE0C8" w14:textId="40D466FB" w:rsidR="00687D6A" w:rsidRPr="009E6C85" w:rsidRDefault="00687D6A" w:rsidP="00687D6A">
            <w:pPr>
              <w:spacing w:after="0" w:line="240" w:lineRule="auto"/>
              <w:jc w:val="center"/>
              <w:rPr>
                <w:rFonts w:ascii="Times New Roman" w:eastAsia="Microsoft YaHei" w:hAnsi="Times New Roman"/>
                <w:bCs/>
                <w:spacing w:val="-5"/>
                <w:sz w:val="24"/>
                <w:szCs w:val="24"/>
                <w:lang w:eastAsia="ru-RU"/>
              </w:rPr>
            </w:pPr>
            <w:r w:rsidRPr="009E6C85">
              <w:rPr>
                <w:rFonts w:ascii="Times New Roman" w:eastAsia="Microsoft YaHei" w:hAnsi="Times New Roman"/>
                <w:bCs/>
                <w:spacing w:val="-5"/>
                <w:sz w:val="24"/>
                <w:szCs w:val="24"/>
                <w:lang w:eastAsia="ru-RU"/>
              </w:rPr>
              <w:t>4</w:t>
            </w:r>
          </w:p>
        </w:tc>
      </w:tr>
      <w:tr w:rsidR="00687D6A" w:rsidRPr="009E6C85" w14:paraId="1A7CCCED" w14:textId="77777777" w:rsidTr="00774415">
        <w:trPr>
          <w:trHeight w:val="20"/>
          <w:jc w:val="center"/>
        </w:trPr>
        <w:tc>
          <w:tcPr>
            <w:tcW w:w="715" w:type="dxa"/>
            <w:vAlign w:val="center"/>
          </w:tcPr>
          <w:p w14:paraId="16B398E1" w14:textId="77777777" w:rsidR="00687D6A" w:rsidRPr="009E6C85" w:rsidRDefault="00687D6A" w:rsidP="00687D6A">
            <w:pPr>
              <w:numPr>
                <w:ilvl w:val="0"/>
                <w:numId w:val="26"/>
              </w:numPr>
              <w:spacing w:after="0" w:line="240" w:lineRule="auto"/>
              <w:ind w:left="57" w:firstLine="0"/>
              <w:jc w:val="center"/>
              <w:rPr>
                <w:rFonts w:ascii="Times New Roman" w:eastAsia="Times New Roman" w:hAnsi="Times New Roman"/>
                <w:sz w:val="24"/>
                <w:szCs w:val="24"/>
                <w:lang w:eastAsia="ru-RU"/>
              </w:rPr>
            </w:pPr>
          </w:p>
        </w:tc>
        <w:tc>
          <w:tcPr>
            <w:tcW w:w="4845" w:type="dxa"/>
            <w:shd w:val="clear" w:color="auto" w:fill="auto"/>
            <w:vAlign w:val="center"/>
          </w:tcPr>
          <w:p w14:paraId="02FCBD5E" w14:textId="4A1EB564" w:rsidR="00687D6A" w:rsidRDefault="00687D6A" w:rsidP="00687D6A">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Арт. скважина,</w:t>
            </w:r>
            <w:r w:rsidRPr="004E1B37">
              <w:rPr>
                <w:color w:val="000000"/>
                <w:sz w:val="20"/>
                <w:szCs w:val="20"/>
              </w:rPr>
              <w:t xml:space="preserve"> </w:t>
            </w:r>
            <w:r w:rsidRPr="00687D6A">
              <w:rPr>
                <w:rFonts w:ascii="Times New Roman" w:hAnsi="Times New Roman"/>
                <w:color w:val="000000"/>
                <w:sz w:val="24"/>
                <w:szCs w:val="24"/>
              </w:rPr>
              <w:t>в восточной части села, в 30 м южнее здания ул. Промышленная, 6</w:t>
            </w:r>
          </w:p>
        </w:tc>
        <w:tc>
          <w:tcPr>
            <w:tcW w:w="2618" w:type="dxa"/>
            <w:shd w:val="clear" w:color="auto" w:fill="auto"/>
            <w:vAlign w:val="center"/>
          </w:tcPr>
          <w:p w14:paraId="34F97985" w14:textId="23FB4430" w:rsidR="00687D6A" w:rsidRPr="009E6C85" w:rsidRDefault="00687D6A" w:rsidP="00687D6A">
            <w:pPr>
              <w:spacing w:after="0" w:line="240" w:lineRule="auto"/>
              <w:jc w:val="center"/>
              <w:rPr>
                <w:rFonts w:ascii="Times New Roman" w:eastAsia="Microsoft YaHei" w:hAnsi="Times New Roman"/>
                <w:bCs/>
                <w:spacing w:val="-5"/>
                <w:sz w:val="24"/>
                <w:szCs w:val="24"/>
                <w:lang w:eastAsia="ru-RU"/>
              </w:rPr>
            </w:pPr>
            <w:r w:rsidRPr="009E6C85">
              <w:rPr>
                <w:rFonts w:ascii="Times New Roman" w:eastAsia="Microsoft YaHei" w:hAnsi="Times New Roman"/>
                <w:bCs/>
                <w:spacing w:val="-5"/>
                <w:sz w:val="24"/>
                <w:szCs w:val="24"/>
                <w:lang w:eastAsia="ru-RU"/>
              </w:rPr>
              <w:t>ЭЦВ 6-6,5-80</w:t>
            </w:r>
          </w:p>
        </w:tc>
        <w:tc>
          <w:tcPr>
            <w:tcW w:w="801" w:type="dxa"/>
            <w:shd w:val="clear" w:color="auto" w:fill="auto"/>
            <w:vAlign w:val="center"/>
          </w:tcPr>
          <w:p w14:paraId="61B7A9E6" w14:textId="7973BA8E" w:rsidR="00687D6A" w:rsidRPr="009E6C85" w:rsidRDefault="00687D6A" w:rsidP="00687D6A">
            <w:pPr>
              <w:spacing w:after="0" w:line="240" w:lineRule="auto"/>
              <w:jc w:val="center"/>
              <w:rPr>
                <w:rFonts w:ascii="Times New Roman" w:eastAsia="Times New Roman" w:hAnsi="Times New Roman"/>
                <w:sz w:val="24"/>
                <w:szCs w:val="24"/>
                <w:lang w:eastAsia="ru-RU"/>
              </w:rPr>
            </w:pPr>
            <w:r w:rsidRPr="009E6C85">
              <w:rPr>
                <w:rFonts w:ascii="Times New Roman" w:eastAsia="Times New Roman" w:hAnsi="Times New Roman"/>
                <w:sz w:val="24"/>
                <w:szCs w:val="24"/>
                <w:lang w:eastAsia="ru-RU"/>
              </w:rPr>
              <w:t>1</w:t>
            </w:r>
          </w:p>
        </w:tc>
        <w:tc>
          <w:tcPr>
            <w:tcW w:w="2177" w:type="dxa"/>
            <w:shd w:val="clear" w:color="auto" w:fill="auto"/>
            <w:vAlign w:val="center"/>
          </w:tcPr>
          <w:p w14:paraId="5DFDD171" w14:textId="67C8D79D" w:rsidR="00687D6A" w:rsidRPr="009E6C85" w:rsidRDefault="00687D6A" w:rsidP="00687D6A">
            <w:pPr>
              <w:spacing w:after="0" w:line="240" w:lineRule="auto"/>
              <w:jc w:val="center"/>
              <w:rPr>
                <w:rFonts w:ascii="Times New Roman" w:eastAsia="Microsoft YaHei" w:hAnsi="Times New Roman"/>
                <w:bCs/>
                <w:spacing w:val="-5"/>
                <w:sz w:val="24"/>
                <w:szCs w:val="24"/>
                <w:lang w:eastAsia="ru-RU"/>
              </w:rPr>
            </w:pPr>
            <w:r w:rsidRPr="009E6C85">
              <w:rPr>
                <w:rFonts w:ascii="Times New Roman" w:eastAsia="Microsoft YaHei" w:hAnsi="Times New Roman"/>
                <w:bCs/>
                <w:spacing w:val="-5"/>
                <w:sz w:val="24"/>
                <w:szCs w:val="24"/>
                <w:lang w:eastAsia="ru-RU"/>
              </w:rPr>
              <w:t>6,5</w:t>
            </w:r>
          </w:p>
        </w:tc>
        <w:tc>
          <w:tcPr>
            <w:tcW w:w="2020" w:type="dxa"/>
            <w:shd w:val="clear" w:color="auto" w:fill="auto"/>
            <w:vAlign w:val="center"/>
          </w:tcPr>
          <w:p w14:paraId="6D58C3AD" w14:textId="1F048FF5" w:rsidR="00687D6A" w:rsidRPr="009E6C85" w:rsidRDefault="00687D6A" w:rsidP="00687D6A">
            <w:pPr>
              <w:spacing w:after="0" w:line="240" w:lineRule="auto"/>
              <w:jc w:val="center"/>
              <w:rPr>
                <w:rFonts w:ascii="Times New Roman" w:eastAsia="Microsoft YaHei" w:hAnsi="Times New Roman"/>
                <w:bCs/>
                <w:spacing w:val="-5"/>
                <w:sz w:val="24"/>
                <w:szCs w:val="24"/>
                <w:lang w:eastAsia="ru-RU"/>
              </w:rPr>
            </w:pPr>
            <w:r w:rsidRPr="009E6C85">
              <w:rPr>
                <w:rFonts w:ascii="Times New Roman" w:eastAsia="Microsoft YaHei" w:hAnsi="Times New Roman"/>
                <w:bCs/>
                <w:spacing w:val="-5"/>
                <w:sz w:val="24"/>
                <w:szCs w:val="24"/>
                <w:lang w:eastAsia="ru-RU"/>
              </w:rPr>
              <w:t>80</w:t>
            </w:r>
          </w:p>
        </w:tc>
        <w:tc>
          <w:tcPr>
            <w:tcW w:w="2205" w:type="dxa"/>
            <w:shd w:val="clear" w:color="auto" w:fill="auto"/>
            <w:vAlign w:val="center"/>
          </w:tcPr>
          <w:p w14:paraId="0157A5B5" w14:textId="0D136F64" w:rsidR="00687D6A" w:rsidRPr="009E6C85" w:rsidRDefault="00687D6A" w:rsidP="00687D6A">
            <w:pPr>
              <w:spacing w:after="0" w:line="240" w:lineRule="auto"/>
              <w:jc w:val="center"/>
              <w:rPr>
                <w:rFonts w:ascii="Times New Roman" w:eastAsia="Microsoft YaHei" w:hAnsi="Times New Roman"/>
                <w:bCs/>
                <w:spacing w:val="-5"/>
                <w:sz w:val="24"/>
                <w:szCs w:val="24"/>
                <w:lang w:eastAsia="ru-RU"/>
              </w:rPr>
            </w:pPr>
            <w:r w:rsidRPr="009E6C85">
              <w:rPr>
                <w:rFonts w:ascii="Times New Roman" w:eastAsia="Microsoft YaHei" w:hAnsi="Times New Roman"/>
                <w:bCs/>
                <w:spacing w:val="-5"/>
                <w:sz w:val="24"/>
                <w:szCs w:val="24"/>
                <w:lang w:eastAsia="ru-RU"/>
              </w:rPr>
              <w:t>5,5</w:t>
            </w:r>
          </w:p>
        </w:tc>
      </w:tr>
      <w:tr w:rsidR="00687D6A" w:rsidRPr="009E6C85" w14:paraId="31870005" w14:textId="77777777" w:rsidTr="00774415">
        <w:trPr>
          <w:trHeight w:val="20"/>
          <w:jc w:val="center"/>
        </w:trPr>
        <w:tc>
          <w:tcPr>
            <w:tcW w:w="15381" w:type="dxa"/>
            <w:gridSpan w:val="7"/>
            <w:vAlign w:val="center"/>
          </w:tcPr>
          <w:p w14:paraId="1726408C" w14:textId="77777777" w:rsidR="00687D6A" w:rsidRPr="009E6C85" w:rsidRDefault="00687D6A" w:rsidP="00687D6A">
            <w:pPr>
              <w:spacing w:after="0" w:line="240" w:lineRule="auto"/>
              <w:jc w:val="center"/>
              <w:rPr>
                <w:rFonts w:ascii="Times New Roman" w:eastAsia="Microsoft YaHei" w:hAnsi="Times New Roman"/>
                <w:b/>
                <w:bCs/>
                <w:spacing w:val="-5"/>
                <w:sz w:val="24"/>
                <w:szCs w:val="24"/>
                <w:lang w:eastAsia="ru-RU"/>
              </w:rPr>
            </w:pPr>
            <w:r w:rsidRPr="009E6C85">
              <w:rPr>
                <w:rFonts w:ascii="Times New Roman" w:eastAsia="Microsoft YaHei" w:hAnsi="Times New Roman"/>
                <w:b/>
                <w:bCs/>
                <w:spacing w:val="-5"/>
                <w:sz w:val="24"/>
                <w:szCs w:val="24"/>
                <w:lang w:eastAsia="ru-RU"/>
              </w:rPr>
              <w:t xml:space="preserve">д. Малые </w:t>
            </w:r>
            <w:proofErr w:type="spellStart"/>
            <w:r w:rsidRPr="009E6C85">
              <w:rPr>
                <w:rFonts w:ascii="Times New Roman" w:eastAsia="Microsoft YaHei" w:hAnsi="Times New Roman"/>
                <w:b/>
                <w:bCs/>
                <w:spacing w:val="-5"/>
                <w:sz w:val="24"/>
                <w:szCs w:val="24"/>
                <w:lang w:eastAsia="ru-RU"/>
              </w:rPr>
              <w:t>Кошелеи</w:t>
            </w:r>
            <w:proofErr w:type="spellEnd"/>
          </w:p>
        </w:tc>
      </w:tr>
      <w:tr w:rsidR="00687D6A" w:rsidRPr="009E6C85" w14:paraId="0515E4BC" w14:textId="77777777" w:rsidTr="00774415">
        <w:trPr>
          <w:trHeight w:val="20"/>
          <w:jc w:val="center"/>
        </w:trPr>
        <w:tc>
          <w:tcPr>
            <w:tcW w:w="715" w:type="dxa"/>
            <w:vAlign w:val="center"/>
          </w:tcPr>
          <w:p w14:paraId="23188C65" w14:textId="77777777" w:rsidR="00687D6A" w:rsidRPr="009E6C85" w:rsidRDefault="00687D6A" w:rsidP="00687D6A">
            <w:pPr>
              <w:numPr>
                <w:ilvl w:val="0"/>
                <w:numId w:val="26"/>
              </w:numPr>
              <w:spacing w:after="0" w:line="240" w:lineRule="auto"/>
              <w:ind w:left="57" w:firstLine="0"/>
              <w:jc w:val="center"/>
              <w:rPr>
                <w:rFonts w:ascii="Times New Roman" w:eastAsia="Times New Roman" w:hAnsi="Times New Roman"/>
                <w:sz w:val="24"/>
                <w:szCs w:val="24"/>
                <w:lang w:eastAsia="ru-RU"/>
              </w:rPr>
            </w:pPr>
          </w:p>
        </w:tc>
        <w:tc>
          <w:tcPr>
            <w:tcW w:w="4845" w:type="dxa"/>
            <w:shd w:val="clear" w:color="auto" w:fill="auto"/>
            <w:vAlign w:val="center"/>
          </w:tcPr>
          <w:p w14:paraId="7FCECA97" w14:textId="77777777" w:rsidR="00687D6A" w:rsidRPr="009E6C85" w:rsidRDefault="00687D6A" w:rsidP="00687D6A">
            <w:pPr>
              <w:spacing w:after="0" w:line="240" w:lineRule="auto"/>
              <w:rPr>
                <w:rFonts w:ascii="Times New Roman" w:eastAsia="Times New Roman" w:hAnsi="Times New Roman"/>
                <w:sz w:val="24"/>
                <w:szCs w:val="24"/>
                <w:lang w:eastAsia="ru-RU"/>
              </w:rPr>
            </w:pPr>
            <w:r w:rsidRPr="009E6C85">
              <w:rPr>
                <w:rFonts w:ascii="Times New Roman" w:eastAsia="Times New Roman" w:hAnsi="Times New Roman"/>
                <w:sz w:val="24"/>
                <w:szCs w:val="24"/>
                <w:lang w:eastAsia="ru-RU"/>
              </w:rPr>
              <w:t xml:space="preserve">Арт. скважина, Малые </w:t>
            </w:r>
            <w:proofErr w:type="spellStart"/>
            <w:r w:rsidRPr="009E6C85">
              <w:rPr>
                <w:rFonts w:ascii="Times New Roman" w:eastAsia="Times New Roman" w:hAnsi="Times New Roman"/>
                <w:sz w:val="24"/>
                <w:szCs w:val="24"/>
                <w:lang w:eastAsia="ru-RU"/>
              </w:rPr>
              <w:t>Кошелеи</w:t>
            </w:r>
            <w:proofErr w:type="spellEnd"/>
            <w:r w:rsidRPr="009E6C85">
              <w:rPr>
                <w:rFonts w:ascii="Times New Roman" w:eastAsia="Times New Roman" w:hAnsi="Times New Roman"/>
                <w:sz w:val="24"/>
                <w:szCs w:val="24"/>
                <w:lang w:eastAsia="ru-RU"/>
              </w:rPr>
              <w:t xml:space="preserve">, ул. </w:t>
            </w:r>
            <w:proofErr w:type="spellStart"/>
            <w:r w:rsidRPr="009E6C85">
              <w:rPr>
                <w:rFonts w:ascii="Times New Roman" w:eastAsia="Times New Roman" w:hAnsi="Times New Roman"/>
                <w:sz w:val="24"/>
                <w:szCs w:val="24"/>
                <w:lang w:eastAsia="ru-RU"/>
              </w:rPr>
              <w:t>Кубнинская</w:t>
            </w:r>
            <w:proofErr w:type="spellEnd"/>
            <w:r w:rsidRPr="009E6C85">
              <w:rPr>
                <w:rFonts w:ascii="Times New Roman" w:eastAsia="Times New Roman" w:hAnsi="Times New Roman"/>
                <w:sz w:val="24"/>
                <w:szCs w:val="24"/>
                <w:lang w:eastAsia="ru-RU"/>
              </w:rPr>
              <w:t>, д. 66</w:t>
            </w:r>
          </w:p>
        </w:tc>
        <w:tc>
          <w:tcPr>
            <w:tcW w:w="2618" w:type="dxa"/>
            <w:shd w:val="clear" w:color="auto" w:fill="auto"/>
            <w:vAlign w:val="center"/>
          </w:tcPr>
          <w:p w14:paraId="3B3F0322" w14:textId="77777777" w:rsidR="00687D6A" w:rsidRPr="009E6C85" w:rsidRDefault="00687D6A" w:rsidP="00687D6A">
            <w:pPr>
              <w:spacing w:after="0" w:line="240" w:lineRule="auto"/>
              <w:jc w:val="center"/>
              <w:rPr>
                <w:rFonts w:ascii="Times New Roman" w:eastAsia="Microsoft YaHei" w:hAnsi="Times New Roman"/>
                <w:bCs/>
                <w:spacing w:val="-5"/>
                <w:sz w:val="24"/>
                <w:szCs w:val="24"/>
                <w:lang w:eastAsia="ru-RU"/>
              </w:rPr>
            </w:pPr>
            <w:r w:rsidRPr="009E6C85">
              <w:rPr>
                <w:rFonts w:ascii="Times New Roman" w:eastAsia="Microsoft YaHei" w:hAnsi="Times New Roman"/>
                <w:bCs/>
                <w:spacing w:val="-5"/>
                <w:sz w:val="24"/>
                <w:szCs w:val="24"/>
                <w:lang w:eastAsia="ru-RU"/>
              </w:rPr>
              <w:t>ЭЦВ 6-6,5-80</w:t>
            </w:r>
          </w:p>
        </w:tc>
        <w:tc>
          <w:tcPr>
            <w:tcW w:w="801" w:type="dxa"/>
            <w:shd w:val="clear" w:color="auto" w:fill="auto"/>
            <w:vAlign w:val="center"/>
          </w:tcPr>
          <w:p w14:paraId="7B6807FD" w14:textId="77777777" w:rsidR="00687D6A" w:rsidRPr="009E6C85" w:rsidRDefault="00687D6A" w:rsidP="00687D6A">
            <w:pPr>
              <w:spacing w:after="0" w:line="240" w:lineRule="auto"/>
              <w:jc w:val="center"/>
              <w:rPr>
                <w:rFonts w:ascii="Times New Roman" w:eastAsia="Times New Roman" w:hAnsi="Times New Roman"/>
                <w:sz w:val="24"/>
                <w:szCs w:val="24"/>
                <w:lang w:eastAsia="ru-RU"/>
              </w:rPr>
            </w:pPr>
            <w:r w:rsidRPr="009E6C85">
              <w:rPr>
                <w:rFonts w:ascii="Times New Roman" w:eastAsia="Times New Roman" w:hAnsi="Times New Roman"/>
                <w:sz w:val="24"/>
                <w:szCs w:val="24"/>
                <w:lang w:eastAsia="ru-RU"/>
              </w:rPr>
              <w:t>1</w:t>
            </w:r>
          </w:p>
        </w:tc>
        <w:tc>
          <w:tcPr>
            <w:tcW w:w="2177" w:type="dxa"/>
            <w:shd w:val="clear" w:color="auto" w:fill="auto"/>
            <w:vAlign w:val="center"/>
          </w:tcPr>
          <w:p w14:paraId="6107708A" w14:textId="77777777" w:rsidR="00687D6A" w:rsidRPr="009E6C85" w:rsidRDefault="00687D6A" w:rsidP="00687D6A">
            <w:pPr>
              <w:spacing w:after="0" w:line="240" w:lineRule="auto"/>
              <w:jc w:val="center"/>
              <w:rPr>
                <w:rFonts w:ascii="Times New Roman" w:eastAsia="Microsoft YaHei" w:hAnsi="Times New Roman"/>
                <w:bCs/>
                <w:spacing w:val="-5"/>
                <w:sz w:val="24"/>
                <w:szCs w:val="24"/>
                <w:lang w:eastAsia="ru-RU"/>
              </w:rPr>
            </w:pPr>
            <w:r w:rsidRPr="009E6C85">
              <w:rPr>
                <w:rFonts w:ascii="Times New Roman" w:eastAsia="Microsoft YaHei" w:hAnsi="Times New Roman"/>
                <w:bCs/>
                <w:spacing w:val="-5"/>
                <w:sz w:val="24"/>
                <w:szCs w:val="24"/>
                <w:lang w:eastAsia="ru-RU"/>
              </w:rPr>
              <w:t>6,5</w:t>
            </w:r>
          </w:p>
        </w:tc>
        <w:tc>
          <w:tcPr>
            <w:tcW w:w="2020" w:type="dxa"/>
            <w:shd w:val="clear" w:color="auto" w:fill="auto"/>
            <w:vAlign w:val="center"/>
          </w:tcPr>
          <w:p w14:paraId="7575533E" w14:textId="77777777" w:rsidR="00687D6A" w:rsidRPr="009E6C85" w:rsidRDefault="00687D6A" w:rsidP="00687D6A">
            <w:pPr>
              <w:spacing w:after="0" w:line="240" w:lineRule="auto"/>
              <w:jc w:val="center"/>
              <w:rPr>
                <w:rFonts w:ascii="Times New Roman" w:eastAsia="Microsoft YaHei" w:hAnsi="Times New Roman"/>
                <w:bCs/>
                <w:spacing w:val="-5"/>
                <w:sz w:val="24"/>
                <w:szCs w:val="24"/>
                <w:lang w:eastAsia="ru-RU"/>
              </w:rPr>
            </w:pPr>
            <w:r w:rsidRPr="009E6C85">
              <w:rPr>
                <w:rFonts w:ascii="Times New Roman" w:eastAsia="Microsoft YaHei" w:hAnsi="Times New Roman"/>
                <w:bCs/>
                <w:spacing w:val="-5"/>
                <w:sz w:val="24"/>
                <w:szCs w:val="24"/>
                <w:lang w:eastAsia="ru-RU"/>
              </w:rPr>
              <w:t>80</w:t>
            </w:r>
          </w:p>
        </w:tc>
        <w:tc>
          <w:tcPr>
            <w:tcW w:w="2205" w:type="dxa"/>
            <w:shd w:val="clear" w:color="auto" w:fill="auto"/>
            <w:vAlign w:val="center"/>
          </w:tcPr>
          <w:p w14:paraId="31076E0E" w14:textId="77777777" w:rsidR="00687D6A" w:rsidRPr="009E6C85" w:rsidRDefault="00687D6A" w:rsidP="00687D6A">
            <w:pPr>
              <w:spacing w:after="0" w:line="240" w:lineRule="auto"/>
              <w:jc w:val="center"/>
              <w:rPr>
                <w:rFonts w:ascii="Times New Roman" w:eastAsia="Microsoft YaHei" w:hAnsi="Times New Roman"/>
                <w:bCs/>
                <w:spacing w:val="-5"/>
                <w:sz w:val="24"/>
                <w:szCs w:val="24"/>
                <w:lang w:eastAsia="ru-RU"/>
              </w:rPr>
            </w:pPr>
            <w:r w:rsidRPr="009E6C85">
              <w:rPr>
                <w:rFonts w:ascii="Times New Roman" w:eastAsia="Microsoft YaHei" w:hAnsi="Times New Roman"/>
                <w:bCs/>
                <w:spacing w:val="-5"/>
                <w:sz w:val="24"/>
                <w:szCs w:val="24"/>
                <w:lang w:eastAsia="ru-RU"/>
              </w:rPr>
              <w:t>5,5</w:t>
            </w:r>
          </w:p>
        </w:tc>
      </w:tr>
    </w:tbl>
    <w:p w14:paraId="140CDD08" w14:textId="77777777" w:rsidR="00874E2F" w:rsidRPr="00DC3F15" w:rsidRDefault="00874E2F" w:rsidP="00A76385">
      <w:pPr>
        <w:spacing w:after="0"/>
        <w:rPr>
          <w:rFonts w:ascii="Times New Roman" w:hAnsi="Times New Roman"/>
          <w:sz w:val="28"/>
          <w:szCs w:val="28"/>
          <w:lang w:eastAsia="ru-RU"/>
        </w:rPr>
      </w:pPr>
    </w:p>
    <w:p w14:paraId="7F613C30" w14:textId="77777777" w:rsidR="005B7BBB" w:rsidRPr="00DC3F15" w:rsidRDefault="005B7BBB" w:rsidP="004310B3">
      <w:pPr>
        <w:spacing w:after="0"/>
        <w:rPr>
          <w:rFonts w:ascii="Times New Roman" w:hAnsi="Times New Roman"/>
          <w:sz w:val="28"/>
          <w:szCs w:val="28"/>
          <w:lang w:eastAsia="ru-RU"/>
        </w:rPr>
        <w:sectPr w:rsidR="005B7BBB" w:rsidRPr="00DC3F15" w:rsidSect="00957C9F">
          <w:pgSz w:w="16840" w:h="11907" w:orient="landscape" w:code="9"/>
          <w:pgMar w:top="1276" w:right="851" w:bottom="993" w:left="851" w:header="454" w:footer="720" w:gutter="0"/>
          <w:cols w:space="720"/>
          <w:docGrid w:linePitch="299"/>
        </w:sectPr>
      </w:pPr>
    </w:p>
    <w:p w14:paraId="504EF28D" w14:textId="77777777" w:rsidR="00E22DF8" w:rsidRPr="00DC3F15" w:rsidRDefault="001E1B87" w:rsidP="004466F5">
      <w:pPr>
        <w:spacing w:after="0"/>
        <w:jc w:val="both"/>
        <w:rPr>
          <w:rFonts w:ascii="Times New Roman" w:hAnsi="Times New Roman"/>
          <w:b/>
          <w:sz w:val="28"/>
          <w:szCs w:val="28"/>
          <w:lang w:eastAsia="ru-RU"/>
        </w:rPr>
      </w:pPr>
      <w:r w:rsidRPr="00DC3F15">
        <w:rPr>
          <w:rFonts w:ascii="Times New Roman" w:hAnsi="Times New Roman"/>
          <w:b/>
          <w:sz w:val="28"/>
          <w:szCs w:val="28"/>
          <w:lang w:eastAsia="ru-RU"/>
        </w:rPr>
        <w:lastRenderedPageBreak/>
        <w:t>г</w:t>
      </w:r>
      <w:r w:rsidR="00E22DF8" w:rsidRPr="00DC3F15">
        <w:rPr>
          <w:rFonts w:ascii="Times New Roman" w:hAnsi="Times New Roman"/>
          <w:b/>
          <w:sz w:val="28"/>
          <w:szCs w:val="28"/>
          <w:lang w:eastAsia="ru-RU"/>
        </w:rPr>
        <w:t xml:space="preserve">) </w:t>
      </w:r>
      <w:r w:rsidR="0067130D" w:rsidRPr="00DC3F15">
        <w:rPr>
          <w:rFonts w:ascii="Times New Roman" w:hAnsi="Times New Roman"/>
          <w:b/>
          <w:sz w:val="28"/>
          <w:szCs w:val="28"/>
          <w:lang w:eastAsia="ru-RU"/>
        </w:rPr>
        <w:t>Описание с</w:t>
      </w:r>
      <w:r w:rsidR="00E22DF8" w:rsidRPr="00DC3F15">
        <w:rPr>
          <w:rFonts w:ascii="Times New Roman" w:hAnsi="Times New Roman"/>
          <w:b/>
          <w:sz w:val="28"/>
          <w:szCs w:val="28"/>
          <w:lang w:eastAsia="ru-RU"/>
        </w:rPr>
        <w:t>остояни</w:t>
      </w:r>
      <w:r w:rsidR="0067130D" w:rsidRPr="00DC3F15">
        <w:rPr>
          <w:rFonts w:ascii="Times New Roman" w:hAnsi="Times New Roman"/>
          <w:b/>
          <w:sz w:val="28"/>
          <w:szCs w:val="28"/>
          <w:lang w:eastAsia="ru-RU"/>
        </w:rPr>
        <w:t>я</w:t>
      </w:r>
      <w:r w:rsidR="00E22DF8" w:rsidRPr="00DC3F15">
        <w:rPr>
          <w:rFonts w:ascii="Times New Roman" w:hAnsi="Times New Roman"/>
          <w:b/>
          <w:sz w:val="28"/>
          <w:szCs w:val="28"/>
          <w:lang w:eastAsia="ru-RU"/>
        </w:rPr>
        <w:t xml:space="preserve"> и функционировани</w:t>
      </w:r>
      <w:r w:rsidR="0067130D" w:rsidRPr="00DC3F15">
        <w:rPr>
          <w:rFonts w:ascii="Times New Roman" w:hAnsi="Times New Roman"/>
          <w:b/>
          <w:sz w:val="28"/>
          <w:szCs w:val="28"/>
          <w:lang w:eastAsia="ru-RU"/>
        </w:rPr>
        <w:t>я</w:t>
      </w:r>
      <w:r w:rsidR="00E22DF8" w:rsidRPr="00DC3F15">
        <w:rPr>
          <w:rFonts w:ascii="Times New Roman" w:hAnsi="Times New Roman"/>
          <w:b/>
          <w:sz w:val="28"/>
          <w:szCs w:val="28"/>
          <w:lang w:eastAsia="ru-RU"/>
        </w:rPr>
        <w:t xml:space="preserve"> водопроводных сетей систем водоснабжения</w:t>
      </w:r>
      <w:r w:rsidR="009600CA" w:rsidRPr="00DC3F15">
        <w:rPr>
          <w:rFonts w:ascii="Times New Roman" w:hAnsi="Times New Roman"/>
          <w:b/>
          <w:sz w:val="28"/>
          <w:szCs w:val="28"/>
          <w:lang w:eastAsia="ru-RU"/>
        </w:rPr>
        <w:t>, включая оценку величины износа сетей и определение возможности обеспечения качества воды в процесс</w:t>
      </w:r>
      <w:r w:rsidR="002E2499" w:rsidRPr="00DC3F15">
        <w:rPr>
          <w:rFonts w:ascii="Times New Roman" w:hAnsi="Times New Roman"/>
          <w:b/>
          <w:sz w:val="28"/>
          <w:szCs w:val="28"/>
          <w:lang w:eastAsia="ru-RU"/>
        </w:rPr>
        <w:t>е транспортировки по этим сетям</w:t>
      </w:r>
    </w:p>
    <w:p w14:paraId="7455AE35" w14:textId="398991F5" w:rsidR="00BE74FF" w:rsidRDefault="00BE74FF" w:rsidP="00BE74FF">
      <w:pPr>
        <w:pStyle w:val="11"/>
        <w:spacing w:line="276" w:lineRule="auto"/>
        <w:jc w:val="center"/>
        <w:rPr>
          <w:rFonts w:ascii="Times New Roman" w:hAnsi="Times New Roman"/>
          <w:sz w:val="28"/>
          <w:szCs w:val="28"/>
        </w:rPr>
      </w:pPr>
      <w:r w:rsidRPr="00DC3F15">
        <w:rPr>
          <w:rFonts w:ascii="Times New Roman" w:hAnsi="Times New Roman"/>
          <w:sz w:val="28"/>
          <w:szCs w:val="28"/>
        </w:rPr>
        <w:t xml:space="preserve">Таблица </w:t>
      </w:r>
      <w:r>
        <w:rPr>
          <w:rFonts w:ascii="Times New Roman" w:hAnsi="Times New Roman"/>
          <w:sz w:val="28"/>
          <w:szCs w:val="28"/>
        </w:rPr>
        <w:t>1.1.4.3</w:t>
      </w:r>
      <w:r w:rsidRPr="00DC3F15">
        <w:rPr>
          <w:rFonts w:ascii="Times New Roman" w:hAnsi="Times New Roman"/>
          <w:sz w:val="28"/>
          <w:szCs w:val="28"/>
        </w:rPr>
        <w:t xml:space="preserve"> – </w:t>
      </w:r>
      <w:r w:rsidRPr="00BE74FF">
        <w:rPr>
          <w:rFonts w:ascii="Times New Roman" w:hAnsi="Times New Roman"/>
          <w:sz w:val="28"/>
          <w:szCs w:val="28"/>
        </w:rPr>
        <w:t>Описание состояния и функционирования водопроводных сетей систем водоснабжения</w:t>
      </w:r>
      <w:r>
        <w:rPr>
          <w:rFonts w:ascii="Times New Roman" w:hAnsi="Times New Roman"/>
          <w:sz w:val="28"/>
          <w:szCs w:val="28"/>
        </w:rPr>
        <w:t xml:space="preserve"> Комсомольского муниципального округа</w:t>
      </w:r>
    </w:p>
    <w:tbl>
      <w:tblPr>
        <w:tblStyle w:val="a6"/>
        <w:tblW w:w="10362" w:type="dxa"/>
        <w:tblInd w:w="-431" w:type="dxa"/>
        <w:tblLayout w:type="fixed"/>
        <w:tblLook w:val="04A0" w:firstRow="1" w:lastRow="0" w:firstColumn="1" w:lastColumn="0" w:noHBand="0" w:noVBand="1"/>
      </w:tblPr>
      <w:tblGrid>
        <w:gridCol w:w="509"/>
        <w:gridCol w:w="2611"/>
        <w:gridCol w:w="1134"/>
        <w:gridCol w:w="1134"/>
        <w:gridCol w:w="1275"/>
        <w:gridCol w:w="1134"/>
        <w:gridCol w:w="1560"/>
        <w:gridCol w:w="1005"/>
      </w:tblGrid>
      <w:tr w:rsidR="008129D9" w14:paraId="5EB9D182" w14:textId="53895925" w:rsidTr="00162B65">
        <w:tc>
          <w:tcPr>
            <w:tcW w:w="509" w:type="dxa"/>
            <w:vAlign w:val="center"/>
          </w:tcPr>
          <w:p w14:paraId="612B8D50" w14:textId="704E796D" w:rsidR="00572A15" w:rsidRPr="00A7513F" w:rsidRDefault="00572A15" w:rsidP="00BE74FF">
            <w:pPr>
              <w:pStyle w:val="11"/>
              <w:jc w:val="center"/>
              <w:rPr>
                <w:rFonts w:ascii="Times New Roman" w:hAnsi="Times New Roman"/>
                <w:b/>
                <w:bCs/>
                <w:spacing w:val="2"/>
                <w:sz w:val="20"/>
                <w:shd w:val="clear" w:color="auto" w:fill="FFFFFF"/>
              </w:rPr>
            </w:pPr>
            <w:r w:rsidRPr="00A7513F">
              <w:rPr>
                <w:rFonts w:ascii="Times New Roman" w:hAnsi="Times New Roman"/>
                <w:b/>
                <w:bCs/>
                <w:spacing w:val="2"/>
                <w:sz w:val="20"/>
                <w:shd w:val="clear" w:color="auto" w:fill="FFFFFF"/>
              </w:rPr>
              <w:t>№ п/п</w:t>
            </w:r>
          </w:p>
        </w:tc>
        <w:tc>
          <w:tcPr>
            <w:tcW w:w="2611" w:type="dxa"/>
            <w:vAlign w:val="center"/>
          </w:tcPr>
          <w:p w14:paraId="5ED919CA" w14:textId="67B9C345" w:rsidR="00572A15" w:rsidRPr="00A7513F" w:rsidRDefault="00572A15" w:rsidP="00BE74FF">
            <w:pPr>
              <w:pStyle w:val="11"/>
              <w:jc w:val="center"/>
              <w:rPr>
                <w:rFonts w:ascii="Times New Roman" w:hAnsi="Times New Roman"/>
                <w:b/>
                <w:bCs/>
                <w:spacing w:val="2"/>
                <w:sz w:val="20"/>
                <w:shd w:val="clear" w:color="auto" w:fill="FFFFFF"/>
              </w:rPr>
            </w:pPr>
            <w:r w:rsidRPr="00A7513F">
              <w:rPr>
                <w:rFonts w:ascii="Times New Roman" w:hAnsi="Times New Roman"/>
                <w:b/>
                <w:bCs/>
                <w:spacing w:val="2"/>
                <w:sz w:val="20"/>
                <w:shd w:val="clear" w:color="auto" w:fill="FFFFFF"/>
              </w:rPr>
              <w:t xml:space="preserve">Наименование </w:t>
            </w:r>
            <w:r w:rsidR="00023D55">
              <w:rPr>
                <w:rFonts w:ascii="Times New Roman" w:hAnsi="Times New Roman"/>
                <w:b/>
                <w:bCs/>
                <w:spacing w:val="2"/>
                <w:sz w:val="20"/>
                <w:shd w:val="clear" w:color="auto" w:fill="FFFFFF"/>
              </w:rPr>
              <w:t>территориального отдела</w:t>
            </w:r>
          </w:p>
        </w:tc>
        <w:tc>
          <w:tcPr>
            <w:tcW w:w="1134" w:type="dxa"/>
            <w:vAlign w:val="center"/>
          </w:tcPr>
          <w:p w14:paraId="49BF5185" w14:textId="1BA59139" w:rsidR="00572A15" w:rsidRPr="00A7513F" w:rsidRDefault="00572A15" w:rsidP="00BE74FF">
            <w:pPr>
              <w:pStyle w:val="11"/>
              <w:jc w:val="center"/>
              <w:rPr>
                <w:rFonts w:ascii="Times New Roman" w:hAnsi="Times New Roman"/>
                <w:b/>
                <w:bCs/>
                <w:spacing w:val="2"/>
                <w:sz w:val="20"/>
                <w:shd w:val="clear" w:color="auto" w:fill="FFFFFF"/>
              </w:rPr>
            </w:pPr>
            <w:r w:rsidRPr="00A7513F">
              <w:rPr>
                <w:rFonts w:ascii="Times New Roman" w:hAnsi="Times New Roman"/>
                <w:b/>
                <w:bCs/>
                <w:spacing w:val="2"/>
                <w:sz w:val="20"/>
                <w:shd w:val="clear" w:color="auto" w:fill="FFFFFF"/>
              </w:rPr>
              <w:t>Протяженность водопроводных сетей, км</w:t>
            </w:r>
          </w:p>
        </w:tc>
        <w:tc>
          <w:tcPr>
            <w:tcW w:w="1134" w:type="dxa"/>
            <w:vAlign w:val="center"/>
          </w:tcPr>
          <w:p w14:paraId="4BA72DD0" w14:textId="79F5096D" w:rsidR="00572A15" w:rsidRPr="00A7513F" w:rsidRDefault="00572A15" w:rsidP="00BE74FF">
            <w:pPr>
              <w:pStyle w:val="11"/>
              <w:jc w:val="center"/>
              <w:rPr>
                <w:rFonts w:ascii="Times New Roman" w:hAnsi="Times New Roman"/>
                <w:b/>
                <w:bCs/>
                <w:spacing w:val="2"/>
                <w:sz w:val="20"/>
                <w:shd w:val="clear" w:color="auto" w:fill="FFFFFF"/>
              </w:rPr>
            </w:pPr>
            <w:r w:rsidRPr="00A7513F">
              <w:rPr>
                <w:rFonts w:ascii="Times New Roman" w:hAnsi="Times New Roman"/>
                <w:b/>
                <w:bCs/>
                <w:spacing w:val="2"/>
                <w:sz w:val="20"/>
                <w:shd w:val="clear" w:color="auto" w:fill="FFFFFF"/>
              </w:rPr>
              <w:t>Средний диаметр, мм</w:t>
            </w:r>
          </w:p>
        </w:tc>
        <w:tc>
          <w:tcPr>
            <w:tcW w:w="1275" w:type="dxa"/>
            <w:vAlign w:val="center"/>
          </w:tcPr>
          <w:p w14:paraId="67955DE0" w14:textId="2B222ABB" w:rsidR="00572A15" w:rsidRPr="00A7513F" w:rsidRDefault="00572A15" w:rsidP="00BE74FF">
            <w:pPr>
              <w:pStyle w:val="11"/>
              <w:jc w:val="center"/>
              <w:rPr>
                <w:rFonts w:ascii="Times New Roman" w:hAnsi="Times New Roman"/>
                <w:b/>
                <w:bCs/>
                <w:spacing w:val="2"/>
                <w:sz w:val="20"/>
                <w:shd w:val="clear" w:color="auto" w:fill="FFFFFF"/>
              </w:rPr>
            </w:pPr>
            <w:r w:rsidRPr="00A7513F">
              <w:rPr>
                <w:rFonts w:ascii="Times New Roman" w:hAnsi="Times New Roman"/>
                <w:b/>
                <w:bCs/>
                <w:spacing w:val="2"/>
                <w:sz w:val="20"/>
                <w:shd w:val="clear" w:color="auto" w:fill="FFFFFF"/>
              </w:rPr>
              <w:t>Материалы труб</w:t>
            </w:r>
          </w:p>
        </w:tc>
        <w:tc>
          <w:tcPr>
            <w:tcW w:w="1134" w:type="dxa"/>
            <w:vAlign w:val="center"/>
          </w:tcPr>
          <w:p w14:paraId="683F47FE" w14:textId="52E8D4B3" w:rsidR="00572A15" w:rsidRPr="00A7513F" w:rsidRDefault="00572A15" w:rsidP="00BE74FF">
            <w:pPr>
              <w:pStyle w:val="11"/>
              <w:jc w:val="center"/>
              <w:rPr>
                <w:rFonts w:ascii="Times New Roman" w:hAnsi="Times New Roman"/>
                <w:b/>
                <w:bCs/>
                <w:spacing w:val="2"/>
                <w:sz w:val="20"/>
                <w:shd w:val="clear" w:color="auto" w:fill="FFFFFF"/>
              </w:rPr>
            </w:pPr>
            <w:r w:rsidRPr="00A7513F">
              <w:rPr>
                <w:rFonts w:ascii="Times New Roman" w:hAnsi="Times New Roman"/>
                <w:b/>
                <w:bCs/>
                <w:spacing w:val="2"/>
                <w:sz w:val="20"/>
                <w:shd w:val="clear" w:color="auto" w:fill="FFFFFF"/>
              </w:rPr>
              <w:t>Средний износ, %</w:t>
            </w:r>
          </w:p>
        </w:tc>
        <w:tc>
          <w:tcPr>
            <w:tcW w:w="1560" w:type="dxa"/>
            <w:vAlign w:val="center"/>
          </w:tcPr>
          <w:p w14:paraId="75470B3F" w14:textId="437EFA2F" w:rsidR="00572A15" w:rsidRPr="00A7513F" w:rsidRDefault="00572A15" w:rsidP="00BE74FF">
            <w:pPr>
              <w:pStyle w:val="11"/>
              <w:jc w:val="center"/>
              <w:rPr>
                <w:rFonts w:ascii="Times New Roman" w:hAnsi="Times New Roman"/>
                <w:b/>
                <w:bCs/>
                <w:spacing w:val="2"/>
                <w:sz w:val="20"/>
                <w:shd w:val="clear" w:color="auto" w:fill="FFFFFF"/>
              </w:rPr>
            </w:pPr>
            <w:r w:rsidRPr="00A7513F">
              <w:rPr>
                <w:rFonts w:ascii="Times New Roman" w:hAnsi="Times New Roman"/>
                <w:b/>
                <w:bCs/>
                <w:spacing w:val="2"/>
                <w:sz w:val="20"/>
                <w:shd w:val="clear" w:color="auto" w:fill="FFFFFF"/>
              </w:rPr>
              <w:t>Средневзвешенный срок эксплуатации, лет</w:t>
            </w:r>
          </w:p>
        </w:tc>
        <w:tc>
          <w:tcPr>
            <w:tcW w:w="1005" w:type="dxa"/>
            <w:vAlign w:val="center"/>
          </w:tcPr>
          <w:p w14:paraId="572DB20A" w14:textId="242CA8CC" w:rsidR="00572A15" w:rsidRPr="00A7513F" w:rsidRDefault="00572A15" w:rsidP="00572A15">
            <w:pPr>
              <w:pStyle w:val="11"/>
              <w:jc w:val="center"/>
              <w:rPr>
                <w:rFonts w:ascii="Times New Roman" w:hAnsi="Times New Roman"/>
                <w:b/>
                <w:bCs/>
                <w:spacing w:val="2"/>
                <w:sz w:val="20"/>
                <w:shd w:val="clear" w:color="auto" w:fill="FFFFFF"/>
              </w:rPr>
            </w:pPr>
            <w:r>
              <w:rPr>
                <w:rFonts w:ascii="Times New Roman" w:hAnsi="Times New Roman"/>
                <w:b/>
                <w:bCs/>
                <w:spacing w:val="2"/>
                <w:sz w:val="20"/>
                <w:shd w:val="clear" w:color="auto" w:fill="FFFFFF"/>
              </w:rPr>
              <w:t>Состояние</w:t>
            </w:r>
          </w:p>
        </w:tc>
      </w:tr>
      <w:tr w:rsidR="00162B65" w14:paraId="3D8880CA" w14:textId="0F13FC0F" w:rsidTr="00162B65">
        <w:tc>
          <w:tcPr>
            <w:tcW w:w="509" w:type="dxa"/>
            <w:vAlign w:val="center"/>
          </w:tcPr>
          <w:p w14:paraId="29563AED" w14:textId="77777777" w:rsidR="00162B65" w:rsidRPr="00BE74FF" w:rsidRDefault="00162B65" w:rsidP="00C8267C">
            <w:pPr>
              <w:pStyle w:val="11"/>
              <w:numPr>
                <w:ilvl w:val="0"/>
                <w:numId w:val="11"/>
              </w:numPr>
              <w:ind w:left="113" w:firstLine="0"/>
              <w:jc w:val="center"/>
              <w:rPr>
                <w:rFonts w:ascii="Times New Roman" w:hAnsi="Times New Roman"/>
                <w:spacing w:val="2"/>
                <w:sz w:val="20"/>
                <w:shd w:val="clear" w:color="auto" w:fill="FFFFFF"/>
              </w:rPr>
            </w:pPr>
          </w:p>
        </w:tc>
        <w:tc>
          <w:tcPr>
            <w:tcW w:w="2611" w:type="dxa"/>
            <w:vAlign w:val="center"/>
          </w:tcPr>
          <w:p w14:paraId="6C1F6A04" w14:textId="1DA4891A" w:rsidR="00162B65" w:rsidRPr="00BE74FF" w:rsidRDefault="00162B65" w:rsidP="00162B65">
            <w:pPr>
              <w:pStyle w:val="11"/>
              <w:jc w:val="center"/>
              <w:rPr>
                <w:rFonts w:ascii="Times New Roman" w:hAnsi="Times New Roman"/>
                <w:spacing w:val="2"/>
                <w:sz w:val="20"/>
                <w:shd w:val="clear" w:color="auto" w:fill="FFFFFF"/>
              </w:rPr>
            </w:pPr>
            <w:r>
              <w:rPr>
                <w:rFonts w:ascii="Times New Roman" w:hAnsi="Times New Roman"/>
                <w:spacing w:val="2"/>
                <w:sz w:val="20"/>
                <w:shd w:val="clear" w:color="auto" w:fill="FFFFFF"/>
              </w:rPr>
              <w:t>Комсомольский ТО</w:t>
            </w:r>
          </w:p>
        </w:tc>
        <w:tc>
          <w:tcPr>
            <w:tcW w:w="1134" w:type="dxa"/>
            <w:vAlign w:val="center"/>
          </w:tcPr>
          <w:p w14:paraId="0C330614" w14:textId="51788892" w:rsidR="00162B65" w:rsidRPr="00BE74FF" w:rsidRDefault="00162B65" w:rsidP="00162B65">
            <w:pPr>
              <w:pStyle w:val="11"/>
              <w:jc w:val="center"/>
              <w:rPr>
                <w:rFonts w:ascii="Times New Roman" w:hAnsi="Times New Roman"/>
                <w:spacing w:val="2"/>
                <w:sz w:val="20"/>
                <w:shd w:val="clear" w:color="auto" w:fill="FFFFFF"/>
              </w:rPr>
            </w:pPr>
            <w:r>
              <w:rPr>
                <w:rFonts w:ascii="Times New Roman" w:hAnsi="Times New Roman"/>
                <w:spacing w:val="2"/>
                <w:sz w:val="20"/>
                <w:shd w:val="clear" w:color="auto" w:fill="FFFFFF"/>
              </w:rPr>
              <w:t>17,3</w:t>
            </w:r>
          </w:p>
        </w:tc>
        <w:tc>
          <w:tcPr>
            <w:tcW w:w="1134" w:type="dxa"/>
            <w:vAlign w:val="center"/>
          </w:tcPr>
          <w:p w14:paraId="1C7CF307" w14:textId="00774B26" w:rsidR="00162B65" w:rsidRPr="00BE74FF" w:rsidRDefault="00162B65" w:rsidP="00162B65">
            <w:pPr>
              <w:pStyle w:val="11"/>
              <w:jc w:val="center"/>
              <w:rPr>
                <w:rFonts w:ascii="Times New Roman" w:hAnsi="Times New Roman"/>
                <w:spacing w:val="2"/>
                <w:sz w:val="20"/>
                <w:shd w:val="clear" w:color="auto" w:fill="FFFFFF"/>
              </w:rPr>
            </w:pPr>
            <w:r>
              <w:rPr>
                <w:rFonts w:ascii="Times New Roman" w:hAnsi="Times New Roman"/>
                <w:spacing w:val="2"/>
                <w:sz w:val="20"/>
                <w:shd w:val="clear" w:color="auto" w:fill="FFFFFF"/>
              </w:rPr>
              <w:t>54</w:t>
            </w:r>
          </w:p>
        </w:tc>
        <w:tc>
          <w:tcPr>
            <w:tcW w:w="1275" w:type="dxa"/>
            <w:vAlign w:val="center"/>
          </w:tcPr>
          <w:p w14:paraId="00840B25" w14:textId="1403886C" w:rsidR="00162B65" w:rsidRPr="00162B65" w:rsidRDefault="00162B65" w:rsidP="00162B65">
            <w:pPr>
              <w:pStyle w:val="11"/>
              <w:jc w:val="center"/>
              <w:rPr>
                <w:rFonts w:ascii="Times New Roman" w:hAnsi="Times New Roman"/>
                <w:spacing w:val="2"/>
                <w:sz w:val="20"/>
                <w:shd w:val="clear" w:color="auto" w:fill="FFFFFF"/>
              </w:rPr>
            </w:pPr>
            <w:r w:rsidRPr="00162B65">
              <w:rPr>
                <w:rFonts w:ascii="Times New Roman" w:eastAsia="Microsoft YaHei" w:hAnsi="Times New Roman"/>
                <w:bCs/>
                <w:spacing w:val="-5"/>
                <w:sz w:val="20"/>
              </w:rPr>
              <w:t xml:space="preserve">чугун, сталь, ПЭ, </w:t>
            </w:r>
          </w:p>
        </w:tc>
        <w:tc>
          <w:tcPr>
            <w:tcW w:w="1134" w:type="dxa"/>
            <w:vMerge w:val="restart"/>
            <w:vAlign w:val="center"/>
          </w:tcPr>
          <w:p w14:paraId="64AC3560" w14:textId="008AF21E" w:rsidR="00162B65" w:rsidRPr="00BE74FF" w:rsidRDefault="00162B65" w:rsidP="00162B65">
            <w:pPr>
              <w:pStyle w:val="11"/>
              <w:jc w:val="center"/>
              <w:rPr>
                <w:rFonts w:ascii="Times New Roman" w:hAnsi="Times New Roman"/>
                <w:spacing w:val="2"/>
                <w:sz w:val="20"/>
                <w:shd w:val="clear" w:color="auto" w:fill="FFFFFF"/>
              </w:rPr>
            </w:pPr>
            <w:r>
              <w:rPr>
                <w:rFonts w:ascii="Times New Roman" w:hAnsi="Times New Roman"/>
                <w:spacing w:val="2"/>
                <w:sz w:val="20"/>
                <w:shd w:val="clear" w:color="auto" w:fill="FFFFFF"/>
              </w:rPr>
              <w:t>Табл. 1.1.4.4</w:t>
            </w:r>
          </w:p>
        </w:tc>
        <w:tc>
          <w:tcPr>
            <w:tcW w:w="1560" w:type="dxa"/>
            <w:vAlign w:val="center"/>
          </w:tcPr>
          <w:p w14:paraId="040F123E" w14:textId="4F6CF142" w:rsidR="00162B65" w:rsidRPr="00BE74FF" w:rsidRDefault="00162B65" w:rsidP="00162B65">
            <w:pPr>
              <w:pStyle w:val="11"/>
              <w:jc w:val="center"/>
              <w:rPr>
                <w:rFonts w:ascii="Times New Roman" w:hAnsi="Times New Roman"/>
                <w:spacing w:val="2"/>
                <w:sz w:val="20"/>
                <w:shd w:val="clear" w:color="auto" w:fill="FFFFFF"/>
              </w:rPr>
            </w:pPr>
            <w:r>
              <w:rPr>
                <w:rFonts w:ascii="Times New Roman" w:hAnsi="Times New Roman"/>
                <w:spacing w:val="2"/>
                <w:sz w:val="20"/>
                <w:shd w:val="clear" w:color="auto" w:fill="FFFFFF"/>
              </w:rPr>
              <w:t>27</w:t>
            </w:r>
          </w:p>
        </w:tc>
        <w:tc>
          <w:tcPr>
            <w:tcW w:w="1005" w:type="dxa"/>
            <w:shd w:val="clear" w:color="auto" w:fill="auto"/>
            <w:vAlign w:val="center"/>
          </w:tcPr>
          <w:p w14:paraId="0CB97770" w14:textId="140C780F" w:rsidR="00162B65" w:rsidRPr="00BE74FF" w:rsidRDefault="00F107A0" w:rsidP="00162B65">
            <w:pPr>
              <w:pStyle w:val="11"/>
              <w:jc w:val="center"/>
              <w:rPr>
                <w:rFonts w:ascii="Times New Roman" w:hAnsi="Times New Roman"/>
                <w:spacing w:val="2"/>
                <w:sz w:val="20"/>
                <w:shd w:val="clear" w:color="auto" w:fill="FFFFFF"/>
              </w:rPr>
            </w:pPr>
            <w:proofErr w:type="spellStart"/>
            <w:r>
              <w:rPr>
                <w:rFonts w:ascii="Times New Roman" w:hAnsi="Times New Roman"/>
                <w:spacing w:val="2"/>
                <w:sz w:val="20"/>
                <w:shd w:val="clear" w:color="auto" w:fill="FFFFFF"/>
              </w:rPr>
              <w:t>неудовл</w:t>
            </w:r>
            <w:proofErr w:type="spellEnd"/>
            <w:r>
              <w:rPr>
                <w:rFonts w:ascii="Times New Roman" w:hAnsi="Times New Roman"/>
                <w:spacing w:val="2"/>
                <w:sz w:val="20"/>
                <w:shd w:val="clear" w:color="auto" w:fill="FFFFFF"/>
              </w:rPr>
              <w:t>.</w:t>
            </w:r>
          </w:p>
        </w:tc>
      </w:tr>
      <w:tr w:rsidR="00F107A0" w14:paraId="384F580E" w14:textId="4227A8B4" w:rsidTr="00162B65">
        <w:tc>
          <w:tcPr>
            <w:tcW w:w="509" w:type="dxa"/>
            <w:vAlign w:val="center"/>
          </w:tcPr>
          <w:p w14:paraId="28646448" w14:textId="77777777" w:rsidR="00F107A0" w:rsidRPr="00BE74FF" w:rsidRDefault="00F107A0" w:rsidP="00C8267C">
            <w:pPr>
              <w:pStyle w:val="11"/>
              <w:numPr>
                <w:ilvl w:val="0"/>
                <w:numId w:val="11"/>
              </w:numPr>
              <w:ind w:left="113" w:firstLine="0"/>
              <w:jc w:val="center"/>
              <w:rPr>
                <w:rFonts w:ascii="Times New Roman" w:hAnsi="Times New Roman"/>
                <w:spacing w:val="2"/>
                <w:sz w:val="20"/>
                <w:shd w:val="clear" w:color="auto" w:fill="FFFFFF"/>
              </w:rPr>
            </w:pPr>
          </w:p>
        </w:tc>
        <w:tc>
          <w:tcPr>
            <w:tcW w:w="2611" w:type="dxa"/>
            <w:vAlign w:val="center"/>
          </w:tcPr>
          <w:p w14:paraId="2E67EC4F" w14:textId="75E9A20F" w:rsidR="00F107A0" w:rsidRPr="00BE74FF" w:rsidRDefault="00F107A0" w:rsidP="00F107A0">
            <w:pPr>
              <w:pStyle w:val="11"/>
              <w:jc w:val="center"/>
              <w:rPr>
                <w:rFonts w:ascii="Times New Roman" w:hAnsi="Times New Roman"/>
                <w:spacing w:val="2"/>
                <w:sz w:val="20"/>
                <w:shd w:val="clear" w:color="auto" w:fill="FFFFFF"/>
              </w:rPr>
            </w:pPr>
            <w:r w:rsidRPr="00023D55">
              <w:rPr>
                <w:rFonts w:ascii="Times New Roman" w:hAnsi="Times New Roman"/>
                <w:spacing w:val="2"/>
                <w:sz w:val="20"/>
                <w:shd w:val="clear" w:color="auto" w:fill="FFFFFF"/>
              </w:rPr>
              <w:t>Александровский ТО</w:t>
            </w:r>
          </w:p>
        </w:tc>
        <w:tc>
          <w:tcPr>
            <w:tcW w:w="1134" w:type="dxa"/>
            <w:vAlign w:val="center"/>
          </w:tcPr>
          <w:p w14:paraId="63E1577B" w14:textId="46E49555" w:rsidR="00F107A0" w:rsidRPr="00BE74FF" w:rsidRDefault="00F107A0" w:rsidP="00F107A0">
            <w:pPr>
              <w:pStyle w:val="11"/>
              <w:jc w:val="center"/>
              <w:rPr>
                <w:rFonts w:ascii="Times New Roman" w:hAnsi="Times New Roman"/>
                <w:spacing w:val="2"/>
                <w:sz w:val="20"/>
                <w:shd w:val="clear" w:color="auto" w:fill="FFFFFF"/>
              </w:rPr>
            </w:pPr>
            <w:r>
              <w:rPr>
                <w:rFonts w:ascii="Times New Roman" w:hAnsi="Times New Roman"/>
                <w:spacing w:val="2"/>
                <w:sz w:val="20"/>
                <w:shd w:val="clear" w:color="auto" w:fill="FFFFFF"/>
              </w:rPr>
              <w:t>2,2</w:t>
            </w:r>
          </w:p>
        </w:tc>
        <w:tc>
          <w:tcPr>
            <w:tcW w:w="1134" w:type="dxa"/>
            <w:vAlign w:val="center"/>
          </w:tcPr>
          <w:p w14:paraId="56E60025" w14:textId="706A2CE6" w:rsidR="00F107A0" w:rsidRPr="00BE74FF" w:rsidRDefault="00F107A0" w:rsidP="00F107A0">
            <w:pPr>
              <w:pStyle w:val="11"/>
              <w:jc w:val="center"/>
              <w:rPr>
                <w:rFonts w:ascii="Times New Roman" w:hAnsi="Times New Roman"/>
                <w:spacing w:val="2"/>
                <w:sz w:val="20"/>
                <w:shd w:val="clear" w:color="auto" w:fill="FFFFFF"/>
              </w:rPr>
            </w:pPr>
            <w:r>
              <w:rPr>
                <w:rFonts w:ascii="Times New Roman" w:hAnsi="Times New Roman"/>
                <w:spacing w:val="2"/>
                <w:sz w:val="20"/>
                <w:shd w:val="clear" w:color="auto" w:fill="FFFFFF"/>
              </w:rPr>
              <w:t>н/д</w:t>
            </w:r>
          </w:p>
        </w:tc>
        <w:tc>
          <w:tcPr>
            <w:tcW w:w="1275" w:type="dxa"/>
            <w:vAlign w:val="center"/>
          </w:tcPr>
          <w:p w14:paraId="50A06BF3" w14:textId="08547A4F" w:rsidR="00F107A0" w:rsidRPr="00162B65" w:rsidRDefault="00F107A0" w:rsidP="00F107A0">
            <w:pPr>
              <w:pStyle w:val="11"/>
              <w:jc w:val="center"/>
              <w:rPr>
                <w:rFonts w:ascii="Times New Roman" w:hAnsi="Times New Roman"/>
                <w:spacing w:val="2"/>
                <w:sz w:val="20"/>
                <w:shd w:val="clear" w:color="auto" w:fill="FFFFFF"/>
              </w:rPr>
            </w:pPr>
            <w:r w:rsidRPr="00162B65">
              <w:rPr>
                <w:rFonts w:ascii="Times New Roman" w:eastAsia="Microsoft YaHei" w:hAnsi="Times New Roman"/>
                <w:bCs/>
                <w:spacing w:val="-5"/>
                <w:sz w:val="20"/>
              </w:rPr>
              <w:t xml:space="preserve">чугун, сталь, ПЭ, </w:t>
            </w:r>
          </w:p>
        </w:tc>
        <w:tc>
          <w:tcPr>
            <w:tcW w:w="1134" w:type="dxa"/>
            <w:vMerge/>
            <w:vAlign w:val="center"/>
          </w:tcPr>
          <w:p w14:paraId="355A2152" w14:textId="0E0467CB" w:rsidR="00F107A0" w:rsidRPr="00BE74FF" w:rsidRDefault="00F107A0" w:rsidP="00F107A0">
            <w:pPr>
              <w:pStyle w:val="11"/>
              <w:jc w:val="center"/>
              <w:rPr>
                <w:rFonts w:ascii="Times New Roman" w:hAnsi="Times New Roman"/>
                <w:spacing w:val="2"/>
                <w:sz w:val="20"/>
                <w:shd w:val="clear" w:color="auto" w:fill="FFFFFF"/>
              </w:rPr>
            </w:pPr>
          </w:p>
        </w:tc>
        <w:tc>
          <w:tcPr>
            <w:tcW w:w="1560" w:type="dxa"/>
            <w:vAlign w:val="center"/>
          </w:tcPr>
          <w:p w14:paraId="5DBD0AAC" w14:textId="75E727A6" w:rsidR="00F107A0" w:rsidRPr="00BE74FF" w:rsidRDefault="00F107A0" w:rsidP="00F107A0">
            <w:pPr>
              <w:pStyle w:val="11"/>
              <w:jc w:val="center"/>
              <w:rPr>
                <w:rFonts w:ascii="Times New Roman" w:hAnsi="Times New Roman"/>
                <w:spacing w:val="2"/>
                <w:sz w:val="20"/>
                <w:shd w:val="clear" w:color="auto" w:fill="FFFFFF"/>
              </w:rPr>
            </w:pPr>
            <w:r>
              <w:rPr>
                <w:rFonts w:ascii="Times New Roman" w:hAnsi="Times New Roman"/>
                <w:spacing w:val="2"/>
                <w:sz w:val="20"/>
                <w:shd w:val="clear" w:color="auto" w:fill="FFFFFF"/>
              </w:rPr>
              <w:t>н/д</w:t>
            </w:r>
          </w:p>
        </w:tc>
        <w:tc>
          <w:tcPr>
            <w:tcW w:w="1005" w:type="dxa"/>
            <w:shd w:val="clear" w:color="auto" w:fill="auto"/>
            <w:vAlign w:val="center"/>
          </w:tcPr>
          <w:p w14:paraId="067FD0E5" w14:textId="41D5AA1C" w:rsidR="00F107A0" w:rsidRPr="00BE74FF" w:rsidRDefault="00F107A0" w:rsidP="00F107A0">
            <w:pPr>
              <w:pStyle w:val="11"/>
              <w:jc w:val="center"/>
              <w:rPr>
                <w:rFonts w:ascii="Times New Roman" w:hAnsi="Times New Roman"/>
                <w:spacing w:val="2"/>
                <w:sz w:val="20"/>
                <w:shd w:val="clear" w:color="auto" w:fill="FFFFFF"/>
              </w:rPr>
            </w:pPr>
            <w:proofErr w:type="spellStart"/>
            <w:r>
              <w:rPr>
                <w:rFonts w:ascii="Times New Roman" w:hAnsi="Times New Roman"/>
                <w:spacing w:val="2"/>
                <w:sz w:val="20"/>
                <w:shd w:val="clear" w:color="auto" w:fill="FFFFFF"/>
              </w:rPr>
              <w:t>удовл</w:t>
            </w:r>
            <w:proofErr w:type="spellEnd"/>
            <w:r>
              <w:rPr>
                <w:rFonts w:ascii="Times New Roman" w:hAnsi="Times New Roman"/>
                <w:spacing w:val="2"/>
                <w:sz w:val="20"/>
                <w:shd w:val="clear" w:color="auto" w:fill="FFFFFF"/>
              </w:rPr>
              <w:t>.</w:t>
            </w:r>
          </w:p>
        </w:tc>
      </w:tr>
      <w:tr w:rsidR="00F107A0" w14:paraId="7B673012" w14:textId="707D89F3" w:rsidTr="00162B65">
        <w:tc>
          <w:tcPr>
            <w:tcW w:w="509" w:type="dxa"/>
            <w:vAlign w:val="center"/>
          </w:tcPr>
          <w:p w14:paraId="6CF0D3FE" w14:textId="77777777" w:rsidR="00F107A0" w:rsidRPr="00BE74FF" w:rsidRDefault="00F107A0" w:rsidP="00C8267C">
            <w:pPr>
              <w:pStyle w:val="11"/>
              <w:numPr>
                <w:ilvl w:val="0"/>
                <w:numId w:val="11"/>
              </w:numPr>
              <w:ind w:left="113" w:firstLine="0"/>
              <w:jc w:val="center"/>
              <w:rPr>
                <w:rFonts w:ascii="Times New Roman" w:hAnsi="Times New Roman"/>
                <w:spacing w:val="2"/>
                <w:sz w:val="20"/>
                <w:shd w:val="clear" w:color="auto" w:fill="FFFFFF"/>
              </w:rPr>
            </w:pPr>
          </w:p>
        </w:tc>
        <w:tc>
          <w:tcPr>
            <w:tcW w:w="2611" w:type="dxa"/>
            <w:vAlign w:val="center"/>
          </w:tcPr>
          <w:p w14:paraId="6E01A112" w14:textId="3B0B61A0" w:rsidR="00F107A0" w:rsidRPr="00BE74FF" w:rsidRDefault="00F107A0" w:rsidP="00F107A0">
            <w:pPr>
              <w:pStyle w:val="11"/>
              <w:jc w:val="center"/>
              <w:rPr>
                <w:rFonts w:ascii="Times New Roman" w:hAnsi="Times New Roman"/>
                <w:spacing w:val="2"/>
                <w:sz w:val="20"/>
                <w:shd w:val="clear" w:color="auto" w:fill="FFFFFF"/>
              </w:rPr>
            </w:pPr>
            <w:proofErr w:type="spellStart"/>
            <w:r w:rsidRPr="00023D55">
              <w:rPr>
                <w:rFonts w:ascii="Times New Roman" w:hAnsi="Times New Roman"/>
                <w:spacing w:val="2"/>
                <w:sz w:val="20"/>
                <w:shd w:val="clear" w:color="auto" w:fill="FFFFFF"/>
              </w:rPr>
              <w:t>Альбусь-Сюрбеевский</w:t>
            </w:r>
            <w:proofErr w:type="spellEnd"/>
            <w:r w:rsidRPr="00023D55">
              <w:rPr>
                <w:rFonts w:ascii="Times New Roman" w:hAnsi="Times New Roman"/>
                <w:spacing w:val="2"/>
                <w:sz w:val="20"/>
                <w:shd w:val="clear" w:color="auto" w:fill="FFFFFF"/>
              </w:rPr>
              <w:t xml:space="preserve"> ТО</w:t>
            </w:r>
          </w:p>
        </w:tc>
        <w:tc>
          <w:tcPr>
            <w:tcW w:w="1134" w:type="dxa"/>
            <w:vAlign w:val="center"/>
          </w:tcPr>
          <w:p w14:paraId="4F8D1BA9" w14:textId="4C65EAD1" w:rsidR="00F107A0" w:rsidRPr="00BE74FF" w:rsidRDefault="00F107A0" w:rsidP="00F107A0">
            <w:pPr>
              <w:pStyle w:val="11"/>
              <w:jc w:val="center"/>
              <w:rPr>
                <w:rFonts w:ascii="Times New Roman" w:hAnsi="Times New Roman"/>
                <w:spacing w:val="2"/>
                <w:sz w:val="20"/>
                <w:shd w:val="clear" w:color="auto" w:fill="FFFFFF"/>
              </w:rPr>
            </w:pPr>
            <w:r>
              <w:rPr>
                <w:rFonts w:ascii="Times New Roman" w:hAnsi="Times New Roman"/>
                <w:spacing w:val="2"/>
                <w:sz w:val="20"/>
                <w:shd w:val="clear" w:color="auto" w:fill="FFFFFF"/>
              </w:rPr>
              <w:t>3,447</w:t>
            </w:r>
          </w:p>
        </w:tc>
        <w:tc>
          <w:tcPr>
            <w:tcW w:w="1134" w:type="dxa"/>
            <w:vAlign w:val="center"/>
          </w:tcPr>
          <w:p w14:paraId="736B006D" w14:textId="49515743" w:rsidR="00F107A0" w:rsidRPr="00BE74FF" w:rsidRDefault="00F107A0" w:rsidP="00F107A0">
            <w:pPr>
              <w:pStyle w:val="11"/>
              <w:jc w:val="center"/>
              <w:rPr>
                <w:rFonts w:ascii="Times New Roman" w:hAnsi="Times New Roman"/>
                <w:spacing w:val="2"/>
                <w:sz w:val="20"/>
                <w:shd w:val="clear" w:color="auto" w:fill="FFFFFF"/>
              </w:rPr>
            </w:pPr>
            <w:r>
              <w:rPr>
                <w:rFonts w:ascii="Times New Roman" w:hAnsi="Times New Roman"/>
                <w:spacing w:val="2"/>
                <w:sz w:val="20"/>
                <w:shd w:val="clear" w:color="auto" w:fill="FFFFFF"/>
              </w:rPr>
              <w:t>н/д</w:t>
            </w:r>
          </w:p>
        </w:tc>
        <w:tc>
          <w:tcPr>
            <w:tcW w:w="1275" w:type="dxa"/>
            <w:vAlign w:val="center"/>
          </w:tcPr>
          <w:p w14:paraId="6AFC5439" w14:textId="0846A059" w:rsidR="00F107A0" w:rsidRPr="00162B65" w:rsidRDefault="00F107A0" w:rsidP="00F107A0">
            <w:pPr>
              <w:pStyle w:val="11"/>
              <w:jc w:val="center"/>
              <w:rPr>
                <w:rFonts w:ascii="Times New Roman" w:hAnsi="Times New Roman"/>
                <w:spacing w:val="2"/>
                <w:sz w:val="20"/>
                <w:shd w:val="clear" w:color="auto" w:fill="FFFFFF"/>
              </w:rPr>
            </w:pPr>
            <w:r w:rsidRPr="00162B65">
              <w:rPr>
                <w:rFonts w:ascii="Times New Roman" w:eastAsia="Microsoft YaHei" w:hAnsi="Times New Roman"/>
                <w:bCs/>
                <w:spacing w:val="-5"/>
                <w:sz w:val="20"/>
              </w:rPr>
              <w:t xml:space="preserve">чугун, сталь, ПЭ, </w:t>
            </w:r>
          </w:p>
        </w:tc>
        <w:tc>
          <w:tcPr>
            <w:tcW w:w="1134" w:type="dxa"/>
            <w:vMerge/>
            <w:vAlign w:val="center"/>
          </w:tcPr>
          <w:p w14:paraId="6D380E02" w14:textId="5A0E85CD" w:rsidR="00F107A0" w:rsidRPr="00BE74FF" w:rsidRDefault="00F107A0" w:rsidP="00F107A0">
            <w:pPr>
              <w:pStyle w:val="11"/>
              <w:jc w:val="center"/>
              <w:rPr>
                <w:rFonts w:ascii="Times New Roman" w:hAnsi="Times New Roman"/>
                <w:spacing w:val="2"/>
                <w:sz w:val="20"/>
                <w:shd w:val="clear" w:color="auto" w:fill="FFFFFF"/>
              </w:rPr>
            </w:pPr>
          </w:p>
        </w:tc>
        <w:tc>
          <w:tcPr>
            <w:tcW w:w="1560" w:type="dxa"/>
            <w:vAlign w:val="center"/>
          </w:tcPr>
          <w:p w14:paraId="1A7E53F2" w14:textId="062600E0" w:rsidR="00F107A0" w:rsidRPr="00BE74FF" w:rsidRDefault="00F107A0" w:rsidP="00F107A0">
            <w:pPr>
              <w:pStyle w:val="11"/>
              <w:jc w:val="center"/>
              <w:rPr>
                <w:rFonts w:ascii="Times New Roman" w:hAnsi="Times New Roman"/>
                <w:spacing w:val="2"/>
                <w:sz w:val="20"/>
                <w:shd w:val="clear" w:color="auto" w:fill="FFFFFF"/>
              </w:rPr>
            </w:pPr>
            <w:r>
              <w:rPr>
                <w:rFonts w:ascii="Times New Roman" w:hAnsi="Times New Roman"/>
                <w:spacing w:val="2"/>
                <w:sz w:val="20"/>
                <w:shd w:val="clear" w:color="auto" w:fill="FFFFFF"/>
              </w:rPr>
              <w:t>н/д</w:t>
            </w:r>
          </w:p>
        </w:tc>
        <w:tc>
          <w:tcPr>
            <w:tcW w:w="1005" w:type="dxa"/>
            <w:shd w:val="clear" w:color="auto" w:fill="auto"/>
            <w:vAlign w:val="center"/>
          </w:tcPr>
          <w:p w14:paraId="1B22284A" w14:textId="72DAB5B3" w:rsidR="00F107A0" w:rsidRPr="00BE74FF" w:rsidRDefault="00F107A0" w:rsidP="00F107A0">
            <w:pPr>
              <w:pStyle w:val="11"/>
              <w:jc w:val="center"/>
              <w:rPr>
                <w:rFonts w:ascii="Times New Roman" w:hAnsi="Times New Roman"/>
                <w:spacing w:val="2"/>
                <w:sz w:val="20"/>
                <w:shd w:val="clear" w:color="auto" w:fill="FFFFFF"/>
              </w:rPr>
            </w:pPr>
            <w:proofErr w:type="spellStart"/>
            <w:r>
              <w:rPr>
                <w:rFonts w:ascii="Times New Roman" w:hAnsi="Times New Roman"/>
                <w:spacing w:val="2"/>
                <w:sz w:val="20"/>
                <w:shd w:val="clear" w:color="auto" w:fill="FFFFFF"/>
              </w:rPr>
              <w:t>неудовл</w:t>
            </w:r>
            <w:proofErr w:type="spellEnd"/>
            <w:r>
              <w:rPr>
                <w:rFonts w:ascii="Times New Roman" w:hAnsi="Times New Roman"/>
                <w:spacing w:val="2"/>
                <w:sz w:val="20"/>
                <w:shd w:val="clear" w:color="auto" w:fill="FFFFFF"/>
              </w:rPr>
              <w:t>.</w:t>
            </w:r>
          </w:p>
        </w:tc>
      </w:tr>
      <w:tr w:rsidR="00F107A0" w14:paraId="1F6621F6" w14:textId="08705FD9" w:rsidTr="00162B65">
        <w:tc>
          <w:tcPr>
            <w:tcW w:w="509" w:type="dxa"/>
            <w:vAlign w:val="center"/>
          </w:tcPr>
          <w:p w14:paraId="241A9A10" w14:textId="77777777" w:rsidR="00F107A0" w:rsidRPr="00BE74FF" w:rsidRDefault="00F107A0" w:rsidP="00C8267C">
            <w:pPr>
              <w:pStyle w:val="11"/>
              <w:numPr>
                <w:ilvl w:val="0"/>
                <w:numId w:val="11"/>
              </w:numPr>
              <w:ind w:left="113" w:firstLine="0"/>
              <w:jc w:val="center"/>
              <w:rPr>
                <w:rFonts w:ascii="Times New Roman" w:hAnsi="Times New Roman"/>
                <w:spacing w:val="2"/>
                <w:sz w:val="20"/>
                <w:shd w:val="clear" w:color="auto" w:fill="FFFFFF"/>
              </w:rPr>
            </w:pPr>
          </w:p>
        </w:tc>
        <w:tc>
          <w:tcPr>
            <w:tcW w:w="2611" w:type="dxa"/>
            <w:vAlign w:val="center"/>
          </w:tcPr>
          <w:p w14:paraId="2B95254A" w14:textId="45E66EE6" w:rsidR="00F107A0" w:rsidRPr="00BE74FF" w:rsidRDefault="00F107A0" w:rsidP="00F107A0">
            <w:pPr>
              <w:pStyle w:val="11"/>
              <w:jc w:val="center"/>
              <w:rPr>
                <w:rFonts w:ascii="Times New Roman" w:hAnsi="Times New Roman"/>
                <w:spacing w:val="2"/>
                <w:sz w:val="20"/>
                <w:shd w:val="clear" w:color="auto" w:fill="FFFFFF"/>
              </w:rPr>
            </w:pPr>
            <w:proofErr w:type="spellStart"/>
            <w:r w:rsidRPr="00023D55">
              <w:rPr>
                <w:rFonts w:ascii="Times New Roman" w:hAnsi="Times New Roman"/>
                <w:spacing w:val="2"/>
                <w:sz w:val="20"/>
                <w:shd w:val="clear" w:color="auto" w:fill="FFFFFF"/>
              </w:rPr>
              <w:t>Асановский</w:t>
            </w:r>
            <w:proofErr w:type="spellEnd"/>
            <w:r w:rsidRPr="00023D55">
              <w:rPr>
                <w:rFonts w:ascii="Times New Roman" w:hAnsi="Times New Roman"/>
                <w:spacing w:val="2"/>
                <w:sz w:val="20"/>
                <w:shd w:val="clear" w:color="auto" w:fill="FFFFFF"/>
              </w:rPr>
              <w:t xml:space="preserve"> ТО</w:t>
            </w:r>
          </w:p>
        </w:tc>
        <w:tc>
          <w:tcPr>
            <w:tcW w:w="1134" w:type="dxa"/>
            <w:vAlign w:val="center"/>
          </w:tcPr>
          <w:p w14:paraId="13C45AAE" w14:textId="15300CC9" w:rsidR="00F107A0" w:rsidRPr="00BE74FF" w:rsidRDefault="00F107A0" w:rsidP="00F107A0">
            <w:pPr>
              <w:pStyle w:val="11"/>
              <w:jc w:val="center"/>
              <w:rPr>
                <w:rFonts w:ascii="Times New Roman" w:hAnsi="Times New Roman"/>
                <w:spacing w:val="2"/>
                <w:sz w:val="20"/>
                <w:shd w:val="clear" w:color="auto" w:fill="FFFFFF"/>
              </w:rPr>
            </w:pPr>
            <w:r>
              <w:rPr>
                <w:rFonts w:ascii="Times New Roman" w:hAnsi="Times New Roman"/>
                <w:spacing w:val="2"/>
                <w:sz w:val="20"/>
                <w:shd w:val="clear" w:color="auto" w:fill="FFFFFF"/>
              </w:rPr>
              <w:t>5,5</w:t>
            </w:r>
          </w:p>
        </w:tc>
        <w:tc>
          <w:tcPr>
            <w:tcW w:w="1134" w:type="dxa"/>
            <w:vAlign w:val="center"/>
          </w:tcPr>
          <w:p w14:paraId="6ED79408" w14:textId="68F3D770" w:rsidR="00F107A0" w:rsidRPr="00BE74FF" w:rsidRDefault="00F107A0" w:rsidP="00F107A0">
            <w:pPr>
              <w:pStyle w:val="11"/>
              <w:jc w:val="center"/>
              <w:rPr>
                <w:rFonts w:ascii="Times New Roman" w:hAnsi="Times New Roman"/>
                <w:spacing w:val="2"/>
                <w:sz w:val="20"/>
                <w:shd w:val="clear" w:color="auto" w:fill="FFFFFF"/>
              </w:rPr>
            </w:pPr>
            <w:r>
              <w:rPr>
                <w:rFonts w:ascii="Times New Roman" w:hAnsi="Times New Roman"/>
                <w:spacing w:val="2"/>
                <w:sz w:val="20"/>
                <w:shd w:val="clear" w:color="auto" w:fill="FFFFFF"/>
              </w:rPr>
              <w:t>110</w:t>
            </w:r>
          </w:p>
        </w:tc>
        <w:tc>
          <w:tcPr>
            <w:tcW w:w="1275" w:type="dxa"/>
            <w:vAlign w:val="center"/>
          </w:tcPr>
          <w:p w14:paraId="5F56FA67" w14:textId="548ABBDF" w:rsidR="00F107A0" w:rsidRPr="00162B65" w:rsidRDefault="00F107A0" w:rsidP="00F107A0">
            <w:pPr>
              <w:pStyle w:val="11"/>
              <w:jc w:val="center"/>
              <w:rPr>
                <w:rFonts w:ascii="Times New Roman" w:hAnsi="Times New Roman"/>
                <w:spacing w:val="2"/>
                <w:sz w:val="20"/>
                <w:shd w:val="clear" w:color="auto" w:fill="FFFFFF"/>
              </w:rPr>
            </w:pPr>
            <w:r w:rsidRPr="00162B65">
              <w:rPr>
                <w:rFonts w:ascii="Times New Roman" w:eastAsia="Microsoft YaHei" w:hAnsi="Times New Roman"/>
                <w:bCs/>
                <w:spacing w:val="-5"/>
                <w:sz w:val="20"/>
              </w:rPr>
              <w:t xml:space="preserve">чугун, сталь, ПЭ, </w:t>
            </w:r>
          </w:p>
        </w:tc>
        <w:tc>
          <w:tcPr>
            <w:tcW w:w="1134" w:type="dxa"/>
            <w:vMerge/>
            <w:vAlign w:val="center"/>
          </w:tcPr>
          <w:p w14:paraId="26D1393B" w14:textId="7A2FE602" w:rsidR="00F107A0" w:rsidRPr="00BE74FF" w:rsidRDefault="00F107A0" w:rsidP="00F107A0">
            <w:pPr>
              <w:pStyle w:val="11"/>
              <w:jc w:val="center"/>
              <w:rPr>
                <w:rFonts w:ascii="Times New Roman" w:hAnsi="Times New Roman"/>
                <w:spacing w:val="2"/>
                <w:sz w:val="20"/>
                <w:shd w:val="clear" w:color="auto" w:fill="FFFFFF"/>
              </w:rPr>
            </w:pPr>
          </w:p>
        </w:tc>
        <w:tc>
          <w:tcPr>
            <w:tcW w:w="1560" w:type="dxa"/>
            <w:vAlign w:val="center"/>
          </w:tcPr>
          <w:p w14:paraId="438D50EB" w14:textId="6FBBA0D4" w:rsidR="00F107A0" w:rsidRPr="00BE74FF" w:rsidRDefault="00F107A0" w:rsidP="00F107A0">
            <w:pPr>
              <w:pStyle w:val="11"/>
              <w:jc w:val="center"/>
              <w:rPr>
                <w:rFonts w:ascii="Times New Roman" w:hAnsi="Times New Roman"/>
                <w:spacing w:val="2"/>
                <w:sz w:val="20"/>
                <w:shd w:val="clear" w:color="auto" w:fill="FFFFFF"/>
              </w:rPr>
            </w:pPr>
            <w:r>
              <w:rPr>
                <w:rFonts w:ascii="Times New Roman" w:hAnsi="Times New Roman"/>
                <w:spacing w:val="2"/>
                <w:sz w:val="20"/>
                <w:shd w:val="clear" w:color="auto" w:fill="FFFFFF"/>
              </w:rPr>
              <w:t>н/д</w:t>
            </w:r>
          </w:p>
        </w:tc>
        <w:tc>
          <w:tcPr>
            <w:tcW w:w="1005" w:type="dxa"/>
            <w:shd w:val="clear" w:color="auto" w:fill="auto"/>
            <w:vAlign w:val="center"/>
          </w:tcPr>
          <w:p w14:paraId="5A19CDD0" w14:textId="10AE9EFA" w:rsidR="00F107A0" w:rsidRPr="00BE74FF" w:rsidRDefault="00F107A0" w:rsidP="00F107A0">
            <w:pPr>
              <w:pStyle w:val="11"/>
              <w:jc w:val="center"/>
              <w:rPr>
                <w:rFonts w:ascii="Times New Roman" w:hAnsi="Times New Roman"/>
                <w:spacing w:val="2"/>
                <w:sz w:val="20"/>
                <w:shd w:val="clear" w:color="auto" w:fill="FFFFFF"/>
              </w:rPr>
            </w:pPr>
            <w:proofErr w:type="spellStart"/>
            <w:r>
              <w:rPr>
                <w:rFonts w:ascii="Times New Roman" w:hAnsi="Times New Roman"/>
                <w:spacing w:val="2"/>
                <w:sz w:val="20"/>
                <w:shd w:val="clear" w:color="auto" w:fill="FFFFFF"/>
              </w:rPr>
              <w:t>неудовл</w:t>
            </w:r>
            <w:proofErr w:type="spellEnd"/>
            <w:r>
              <w:rPr>
                <w:rFonts w:ascii="Times New Roman" w:hAnsi="Times New Roman"/>
                <w:spacing w:val="2"/>
                <w:sz w:val="20"/>
                <w:shd w:val="clear" w:color="auto" w:fill="FFFFFF"/>
              </w:rPr>
              <w:t>.</w:t>
            </w:r>
          </w:p>
        </w:tc>
      </w:tr>
      <w:tr w:rsidR="00F107A0" w14:paraId="4ABFEC3D" w14:textId="2AF9976E" w:rsidTr="00162B65">
        <w:tc>
          <w:tcPr>
            <w:tcW w:w="509" w:type="dxa"/>
            <w:vAlign w:val="center"/>
          </w:tcPr>
          <w:p w14:paraId="62B2315D" w14:textId="77777777" w:rsidR="00F107A0" w:rsidRPr="00BE74FF" w:rsidRDefault="00F107A0" w:rsidP="00C8267C">
            <w:pPr>
              <w:pStyle w:val="11"/>
              <w:numPr>
                <w:ilvl w:val="0"/>
                <w:numId w:val="11"/>
              </w:numPr>
              <w:ind w:left="113" w:firstLine="0"/>
              <w:jc w:val="center"/>
              <w:rPr>
                <w:rFonts w:ascii="Times New Roman" w:hAnsi="Times New Roman"/>
                <w:spacing w:val="2"/>
                <w:sz w:val="20"/>
                <w:shd w:val="clear" w:color="auto" w:fill="FFFFFF"/>
              </w:rPr>
            </w:pPr>
          </w:p>
        </w:tc>
        <w:tc>
          <w:tcPr>
            <w:tcW w:w="2611" w:type="dxa"/>
            <w:vAlign w:val="center"/>
          </w:tcPr>
          <w:p w14:paraId="691C98CB" w14:textId="7DDF44AD" w:rsidR="00F107A0" w:rsidRPr="00BE74FF" w:rsidRDefault="00F107A0" w:rsidP="00F107A0">
            <w:pPr>
              <w:pStyle w:val="11"/>
              <w:jc w:val="center"/>
              <w:rPr>
                <w:rFonts w:ascii="Times New Roman" w:hAnsi="Times New Roman"/>
                <w:spacing w:val="2"/>
                <w:sz w:val="20"/>
                <w:shd w:val="clear" w:color="auto" w:fill="FFFFFF"/>
              </w:rPr>
            </w:pPr>
            <w:proofErr w:type="spellStart"/>
            <w:r w:rsidRPr="00023D55">
              <w:rPr>
                <w:rFonts w:ascii="Times New Roman" w:hAnsi="Times New Roman"/>
                <w:spacing w:val="2"/>
                <w:sz w:val="20"/>
                <w:shd w:val="clear" w:color="auto" w:fill="FFFFFF"/>
              </w:rPr>
              <w:t>Кайнлыкский</w:t>
            </w:r>
            <w:proofErr w:type="spellEnd"/>
            <w:r w:rsidRPr="00023D55">
              <w:rPr>
                <w:rFonts w:ascii="Times New Roman" w:hAnsi="Times New Roman"/>
                <w:spacing w:val="2"/>
                <w:sz w:val="20"/>
                <w:shd w:val="clear" w:color="auto" w:fill="FFFFFF"/>
              </w:rPr>
              <w:t xml:space="preserve"> ТО</w:t>
            </w:r>
          </w:p>
        </w:tc>
        <w:tc>
          <w:tcPr>
            <w:tcW w:w="1134" w:type="dxa"/>
            <w:vAlign w:val="center"/>
          </w:tcPr>
          <w:p w14:paraId="091EA60D" w14:textId="5549FB21" w:rsidR="00F107A0" w:rsidRPr="00BE74FF" w:rsidRDefault="00F107A0" w:rsidP="00F107A0">
            <w:pPr>
              <w:pStyle w:val="11"/>
              <w:jc w:val="center"/>
              <w:rPr>
                <w:rFonts w:ascii="Times New Roman" w:hAnsi="Times New Roman"/>
                <w:spacing w:val="2"/>
                <w:sz w:val="20"/>
                <w:shd w:val="clear" w:color="auto" w:fill="FFFFFF"/>
              </w:rPr>
            </w:pPr>
            <w:r>
              <w:rPr>
                <w:rFonts w:ascii="Times New Roman" w:hAnsi="Times New Roman"/>
                <w:spacing w:val="2"/>
                <w:sz w:val="20"/>
                <w:shd w:val="clear" w:color="auto" w:fill="FFFFFF"/>
              </w:rPr>
              <w:t>0,85</w:t>
            </w:r>
          </w:p>
        </w:tc>
        <w:tc>
          <w:tcPr>
            <w:tcW w:w="1134" w:type="dxa"/>
            <w:vAlign w:val="center"/>
          </w:tcPr>
          <w:p w14:paraId="77D4EF53" w14:textId="0F1F82A9" w:rsidR="00F107A0" w:rsidRPr="00BE74FF" w:rsidRDefault="00F107A0" w:rsidP="00F107A0">
            <w:pPr>
              <w:pStyle w:val="11"/>
              <w:jc w:val="center"/>
              <w:rPr>
                <w:rFonts w:ascii="Times New Roman" w:hAnsi="Times New Roman"/>
                <w:spacing w:val="2"/>
                <w:sz w:val="20"/>
                <w:shd w:val="clear" w:color="auto" w:fill="FFFFFF"/>
              </w:rPr>
            </w:pPr>
            <w:r>
              <w:rPr>
                <w:rFonts w:ascii="Times New Roman" w:hAnsi="Times New Roman"/>
                <w:spacing w:val="2"/>
                <w:sz w:val="20"/>
                <w:shd w:val="clear" w:color="auto" w:fill="FFFFFF"/>
              </w:rPr>
              <w:t>63</w:t>
            </w:r>
          </w:p>
        </w:tc>
        <w:tc>
          <w:tcPr>
            <w:tcW w:w="1275" w:type="dxa"/>
            <w:vAlign w:val="center"/>
          </w:tcPr>
          <w:p w14:paraId="3EEE429B" w14:textId="2AFEC4A5" w:rsidR="00F107A0" w:rsidRPr="00162B65" w:rsidRDefault="00F107A0" w:rsidP="00F107A0">
            <w:pPr>
              <w:pStyle w:val="11"/>
              <w:jc w:val="center"/>
              <w:rPr>
                <w:rFonts w:ascii="Times New Roman" w:hAnsi="Times New Roman"/>
                <w:spacing w:val="2"/>
                <w:sz w:val="20"/>
                <w:shd w:val="clear" w:color="auto" w:fill="FFFFFF"/>
              </w:rPr>
            </w:pPr>
            <w:r w:rsidRPr="00162B65">
              <w:rPr>
                <w:rFonts w:ascii="Times New Roman" w:eastAsia="Microsoft YaHei" w:hAnsi="Times New Roman"/>
                <w:bCs/>
                <w:spacing w:val="-5"/>
                <w:sz w:val="20"/>
              </w:rPr>
              <w:t xml:space="preserve">чугун, сталь, ПЭ, </w:t>
            </w:r>
          </w:p>
        </w:tc>
        <w:tc>
          <w:tcPr>
            <w:tcW w:w="1134" w:type="dxa"/>
            <w:vMerge/>
            <w:vAlign w:val="center"/>
          </w:tcPr>
          <w:p w14:paraId="557E0D19" w14:textId="1A97C115" w:rsidR="00F107A0" w:rsidRPr="00BE74FF" w:rsidRDefault="00F107A0" w:rsidP="00F107A0">
            <w:pPr>
              <w:pStyle w:val="11"/>
              <w:jc w:val="center"/>
              <w:rPr>
                <w:rFonts w:ascii="Times New Roman" w:hAnsi="Times New Roman"/>
                <w:spacing w:val="2"/>
                <w:sz w:val="20"/>
                <w:shd w:val="clear" w:color="auto" w:fill="FFFFFF"/>
              </w:rPr>
            </w:pPr>
          </w:p>
        </w:tc>
        <w:tc>
          <w:tcPr>
            <w:tcW w:w="1560" w:type="dxa"/>
            <w:vAlign w:val="center"/>
          </w:tcPr>
          <w:p w14:paraId="5FC95B49" w14:textId="2C131F75" w:rsidR="00F107A0" w:rsidRPr="00BE74FF" w:rsidRDefault="00F107A0" w:rsidP="00F107A0">
            <w:pPr>
              <w:pStyle w:val="11"/>
              <w:jc w:val="center"/>
              <w:rPr>
                <w:rFonts w:ascii="Times New Roman" w:hAnsi="Times New Roman"/>
                <w:spacing w:val="2"/>
                <w:sz w:val="20"/>
                <w:shd w:val="clear" w:color="auto" w:fill="FFFFFF"/>
              </w:rPr>
            </w:pPr>
            <w:r>
              <w:rPr>
                <w:rFonts w:ascii="Times New Roman" w:hAnsi="Times New Roman"/>
                <w:spacing w:val="2"/>
                <w:sz w:val="20"/>
                <w:shd w:val="clear" w:color="auto" w:fill="FFFFFF"/>
              </w:rPr>
              <w:t>н/д</w:t>
            </w:r>
          </w:p>
        </w:tc>
        <w:tc>
          <w:tcPr>
            <w:tcW w:w="1005" w:type="dxa"/>
            <w:shd w:val="clear" w:color="auto" w:fill="auto"/>
            <w:vAlign w:val="center"/>
          </w:tcPr>
          <w:p w14:paraId="44331BE5" w14:textId="54B220C1" w:rsidR="00F107A0" w:rsidRPr="00BE74FF" w:rsidRDefault="00F107A0" w:rsidP="00F107A0">
            <w:pPr>
              <w:pStyle w:val="11"/>
              <w:jc w:val="center"/>
              <w:rPr>
                <w:rFonts w:ascii="Times New Roman" w:hAnsi="Times New Roman"/>
                <w:spacing w:val="2"/>
                <w:sz w:val="20"/>
                <w:shd w:val="clear" w:color="auto" w:fill="FFFFFF"/>
              </w:rPr>
            </w:pPr>
            <w:proofErr w:type="spellStart"/>
            <w:r>
              <w:rPr>
                <w:rFonts w:ascii="Times New Roman" w:hAnsi="Times New Roman"/>
                <w:spacing w:val="2"/>
                <w:sz w:val="20"/>
                <w:shd w:val="clear" w:color="auto" w:fill="FFFFFF"/>
              </w:rPr>
              <w:t>неудовл</w:t>
            </w:r>
            <w:proofErr w:type="spellEnd"/>
            <w:r>
              <w:rPr>
                <w:rFonts w:ascii="Times New Roman" w:hAnsi="Times New Roman"/>
                <w:spacing w:val="2"/>
                <w:sz w:val="20"/>
                <w:shd w:val="clear" w:color="auto" w:fill="FFFFFF"/>
              </w:rPr>
              <w:t>.</w:t>
            </w:r>
          </w:p>
        </w:tc>
      </w:tr>
      <w:tr w:rsidR="00F107A0" w14:paraId="434F8DE0" w14:textId="77C1FE39" w:rsidTr="00162B65">
        <w:tc>
          <w:tcPr>
            <w:tcW w:w="509" w:type="dxa"/>
            <w:vAlign w:val="center"/>
          </w:tcPr>
          <w:p w14:paraId="00864C57" w14:textId="77777777" w:rsidR="00F107A0" w:rsidRPr="00BE74FF" w:rsidRDefault="00F107A0" w:rsidP="00C8267C">
            <w:pPr>
              <w:pStyle w:val="11"/>
              <w:numPr>
                <w:ilvl w:val="0"/>
                <w:numId w:val="11"/>
              </w:numPr>
              <w:ind w:left="113" w:firstLine="0"/>
              <w:jc w:val="center"/>
              <w:rPr>
                <w:rFonts w:ascii="Times New Roman" w:hAnsi="Times New Roman"/>
                <w:spacing w:val="2"/>
                <w:sz w:val="20"/>
                <w:shd w:val="clear" w:color="auto" w:fill="FFFFFF"/>
              </w:rPr>
            </w:pPr>
          </w:p>
        </w:tc>
        <w:tc>
          <w:tcPr>
            <w:tcW w:w="2611" w:type="dxa"/>
            <w:vAlign w:val="center"/>
          </w:tcPr>
          <w:p w14:paraId="3B2B5E7A" w14:textId="39C912DA" w:rsidR="00F107A0" w:rsidRPr="00BE74FF" w:rsidRDefault="00F107A0" w:rsidP="00F107A0">
            <w:pPr>
              <w:pStyle w:val="11"/>
              <w:jc w:val="center"/>
              <w:rPr>
                <w:rFonts w:ascii="Times New Roman" w:hAnsi="Times New Roman"/>
                <w:spacing w:val="2"/>
                <w:sz w:val="20"/>
                <w:shd w:val="clear" w:color="auto" w:fill="FFFFFF"/>
              </w:rPr>
            </w:pPr>
            <w:proofErr w:type="spellStart"/>
            <w:r w:rsidRPr="00023D55">
              <w:rPr>
                <w:rFonts w:ascii="Times New Roman" w:hAnsi="Times New Roman"/>
                <w:spacing w:val="2"/>
                <w:sz w:val="20"/>
                <w:shd w:val="clear" w:color="auto" w:fill="FFFFFF"/>
              </w:rPr>
              <w:t>Полевосундырский</w:t>
            </w:r>
            <w:proofErr w:type="spellEnd"/>
            <w:r w:rsidRPr="00023D55">
              <w:rPr>
                <w:rFonts w:ascii="Times New Roman" w:hAnsi="Times New Roman"/>
                <w:spacing w:val="2"/>
                <w:sz w:val="20"/>
                <w:shd w:val="clear" w:color="auto" w:fill="FFFFFF"/>
              </w:rPr>
              <w:t xml:space="preserve"> ТО</w:t>
            </w:r>
          </w:p>
        </w:tc>
        <w:tc>
          <w:tcPr>
            <w:tcW w:w="1134" w:type="dxa"/>
            <w:vAlign w:val="center"/>
          </w:tcPr>
          <w:p w14:paraId="09D442FE" w14:textId="4BB0B33B" w:rsidR="00F107A0" w:rsidRPr="00BE74FF" w:rsidRDefault="00F107A0" w:rsidP="00F107A0">
            <w:pPr>
              <w:pStyle w:val="11"/>
              <w:jc w:val="center"/>
              <w:rPr>
                <w:rFonts w:ascii="Times New Roman" w:hAnsi="Times New Roman"/>
                <w:spacing w:val="2"/>
                <w:sz w:val="20"/>
                <w:shd w:val="clear" w:color="auto" w:fill="FFFFFF"/>
              </w:rPr>
            </w:pPr>
            <w:r>
              <w:rPr>
                <w:rFonts w:ascii="Times New Roman" w:hAnsi="Times New Roman"/>
                <w:spacing w:val="2"/>
                <w:sz w:val="20"/>
                <w:shd w:val="clear" w:color="auto" w:fill="FFFFFF"/>
              </w:rPr>
              <w:t>17,128</w:t>
            </w:r>
          </w:p>
        </w:tc>
        <w:tc>
          <w:tcPr>
            <w:tcW w:w="1134" w:type="dxa"/>
            <w:vAlign w:val="center"/>
          </w:tcPr>
          <w:p w14:paraId="2F1AD2F5" w14:textId="2E5F847F" w:rsidR="00F107A0" w:rsidRPr="00BE74FF" w:rsidRDefault="00F107A0" w:rsidP="00F107A0">
            <w:pPr>
              <w:pStyle w:val="11"/>
              <w:jc w:val="center"/>
              <w:rPr>
                <w:rFonts w:ascii="Times New Roman" w:hAnsi="Times New Roman"/>
                <w:spacing w:val="2"/>
                <w:sz w:val="20"/>
                <w:shd w:val="clear" w:color="auto" w:fill="FFFFFF"/>
              </w:rPr>
            </w:pPr>
            <w:r>
              <w:rPr>
                <w:rFonts w:ascii="Times New Roman" w:hAnsi="Times New Roman"/>
                <w:spacing w:val="2"/>
                <w:sz w:val="20"/>
                <w:shd w:val="clear" w:color="auto" w:fill="FFFFFF"/>
              </w:rPr>
              <w:t>63-110</w:t>
            </w:r>
          </w:p>
        </w:tc>
        <w:tc>
          <w:tcPr>
            <w:tcW w:w="1275" w:type="dxa"/>
            <w:vAlign w:val="center"/>
          </w:tcPr>
          <w:p w14:paraId="331BBBD3" w14:textId="1E42ADA5" w:rsidR="00F107A0" w:rsidRPr="00162B65" w:rsidRDefault="00F107A0" w:rsidP="00F107A0">
            <w:pPr>
              <w:pStyle w:val="11"/>
              <w:jc w:val="center"/>
              <w:rPr>
                <w:rFonts w:ascii="Times New Roman" w:hAnsi="Times New Roman"/>
                <w:spacing w:val="2"/>
                <w:sz w:val="20"/>
                <w:shd w:val="clear" w:color="auto" w:fill="FFFFFF"/>
              </w:rPr>
            </w:pPr>
            <w:r w:rsidRPr="00162B65">
              <w:rPr>
                <w:rFonts w:ascii="Times New Roman" w:eastAsia="Microsoft YaHei" w:hAnsi="Times New Roman"/>
                <w:bCs/>
                <w:spacing w:val="-5"/>
                <w:sz w:val="20"/>
              </w:rPr>
              <w:t xml:space="preserve">чугун, сталь, ПЭ, </w:t>
            </w:r>
          </w:p>
        </w:tc>
        <w:tc>
          <w:tcPr>
            <w:tcW w:w="1134" w:type="dxa"/>
            <w:vMerge/>
            <w:vAlign w:val="center"/>
          </w:tcPr>
          <w:p w14:paraId="4A0157AE" w14:textId="4AD6FAE6" w:rsidR="00F107A0" w:rsidRPr="00BE74FF" w:rsidRDefault="00F107A0" w:rsidP="00F107A0">
            <w:pPr>
              <w:pStyle w:val="11"/>
              <w:jc w:val="center"/>
              <w:rPr>
                <w:rFonts w:ascii="Times New Roman" w:hAnsi="Times New Roman"/>
                <w:spacing w:val="2"/>
                <w:sz w:val="20"/>
                <w:shd w:val="clear" w:color="auto" w:fill="FFFFFF"/>
              </w:rPr>
            </w:pPr>
          </w:p>
        </w:tc>
        <w:tc>
          <w:tcPr>
            <w:tcW w:w="1560" w:type="dxa"/>
            <w:vAlign w:val="center"/>
          </w:tcPr>
          <w:p w14:paraId="308D99BC" w14:textId="2059F232" w:rsidR="00F107A0" w:rsidRPr="00BE74FF" w:rsidRDefault="00F107A0" w:rsidP="00F107A0">
            <w:pPr>
              <w:pStyle w:val="11"/>
              <w:jc w:val="center"/>
              <w:rPr>
                <w:rFonts w:ascii="Times New Roman" w:hAnsi="Times New Roman"/>
                <w:spacing w:val="2"/>
                <w:sz w:val="20"/>
                <w:shd w:val="clear" w:color="auto" w:fill="FFFFFF"/>
              </w:rPr>
            </w:pPr>
            <w:r>
              <w:rPr>
                <w:rFonts w:ascii="Times New Roman" w:hAnsi="Times New Roman"/>
                <w:spacing w:val="2"/>
                <w:sz w:val="20"/>
                <w:shd w:val="clear" w:color="auto" w:fill="FFFFFF"/>
              </w:rPr>
              <w:t>17</w:t>
            </w:r>
          </w:p>
        </w:tc>
        <w:tc>
          <w:tcPr>
            <w:tcW w:w="1005" w:type="dxa"/>
            <w:shd w:val="clear" w:color="auto" w:fill="auto"/>
            <w:vAlign w:val="center"/>
          </w:tcPr>
          <w:p w14:paraId="6842CF55" w14:textId="26CE4668" w:rsidR="00F107A0" w:rsidRPr="00BE74FF" w:rsidRDefault="00F107A0" w:rsidP="00F107A0">
            <w:pPr>
              <w:pStyle w:val="11"/>
              <w:jc w:val="center"/>
              <w:rPr>
                <w:rFonts w:ascii="Times New Roman" w:hAnsi="Times New Roman"/>
                <w:spacing w:val="2"/>
                <w:sz w:val="20"/>
                <w:shd w:val="clear" w:color="auto" w:fill="FFFFFF"/>
              </w:rPr>
            </w:pPr>
            <w:proofErr w:type="spellStart"/>
            <w:r>
              <w:rPr>
                <w:rFonts w:ascii="Times New Roman" w:hAnsi="Times New Roman"/>
                <w:spacing w:val="2"/>
                <w:sz w:val="20"/>
                <w:shd w:val="clear" w:color="auto" w:fill="FFFFFF"/>
              </w:rPr>
              <w:t>удовл</w:t>
            </w:r>
            <w:proofErr w:type="spellEnd"/>
            <w:r>
              <w:rPr>
                <w:rFonts w:ascii="Times New Roman" w:hAnsi="Times New Roman"/>
                <w:spacing w:val="2"/>
                <w:sz w:val="20"/>
                <w:shd w:val="clear" w:color="auto" w:fill="FFFFFF"/>
              </w:rPr>
              <w:t>.</w:t>
            </w:r>
          </w:p>
        </w:tc>
      </w:tr>
      <w:tr w:rsidR="00162B65" w14:paraId="26C381A8" w14:textId="6618EF2E" w:rsidTr="00162B65">
        <w:tc>
          <w:tcPr>
            <w:tcW w:w="509" w:type="dxa"/>
            <w:vAlign w:val="center"/>
          </w:tcPr>
          <w:p w14:paraId="41F0FB38" w14:textId="77777777" w:rsidR="00162B65" w:rsidRPr="00BE74FF" w:rsidRDefault="00162B65" w:rsidP="00C8267C">
            <w:pPr>
              <w:pStyle w:val="11"/>
              <w:numPr>
                <w:ilvl w:val="0"/>
                <w:numId w:val="11"/>
              </w:numPr>
              <w:ind w:left="113" w:firstLine="0"/>
              <w:jc w:val="center"/>
              <w:rPr>
                <w:rFonts w:ascii="Times New Roman" w:hAnsi="Times New Roman"/>
                <w:spacing w:val="2"/>
                <w:sz w:val="20"/>
                <w:shd w:val="clear" w:color="auto" w:fill="FFFFFF"/>
              </w:rPr>
            </w:pPr>
          </w:p>
        </w:tc>
        <w:tc>
          <w:tcPr>
            <w:tcW w:w="2611" w:type="dxa"/>
            <w:vAlign w:val="center"/>
          </w:tcPr>
          <w:p w14:paraId="54E27C9E" w14:textId="1874EB74" w:rsidR="00162B65" w:rsidRPr="00BE74FF" w:rsidRDefault="00162B65" w:rsidP="00162B65">
            <w:pPr>
              <w:pStyle w:val="11"/>
              <w:jc w:val="center"/>
              <w:rPr>
                <w:rFonts w:ascii="Times New Roman" w:hAnsi="Times New Roman"/>
                <w:spacing w:val="2"/>
                <w:sz w:val="20"/>
                <w:shd w:val="clear" w:color="auto" w:fill="FFFFFF"/>
              </w:rPr>
            </w:pPr>
            <w:proofErr w:type="spellStart"/>
            <w:r w:rsidRPr="00023D55">
              <w:rPr>
                <w:rFonts w:ascii="Times New Roman" w:hAnsi="Times New Roman"/>
                <w:spacing w:val="2"/>
                <w:sz w:val="20"/>
                <w:shd w:val="clear" w:color="auto" w:fill="FFFFFF"/>
              </w:rPr>
              <w:t>Сюрбей-Токаевский</w:t>
            </w:r>
            <w:proofErr w:type="spellEnd"/>
            <w:r w:rsidRPr="00023D55">
              <w:rPr>
                <w:rFonts w:ascii="Times New Roman" w:hAnsi="Times New Roman"/>
                <w:spacing w:val="2"/>
                <w:sz w:val="20"/>
                <w:shd w:val="clear" w:color="auto" w:fill="FFFFFF"/>
              </w:rPr>
              <w:t xml:space="preserve"> ТО</w:t>
            </w:r>
          </w:p>
        </w:tc>
        <w:tc>
          <w:tcPr>
            <w:tcW w:w="1134" w:type="dxa"/>
            <w:vAlign w:val="center"/>
          </w:tcPr>
          <w:p w14:paraId="0FD39B1C" w14:textId="2330AB92" w:rsidR="00162B65" w:rsidRPr="00BE74FF" w:rsidRDefault="00162B65" w:rsidP="00162B65">
            <w:pPr>
              <w:pStyle w:val="11"/>
              <w:jc w:val="center"/>
              <w:rPr>
                <w:rFonts w:ascii="Times New Roman" w:hAnsi="Times New Roman"/>
                <w:spacing w:val="2"/>
                <w:sz w:val="20"/>
                <w:shd w:val="clear" w:color="auto" w:fill="FFFFFF"/>
              </w:rPr>
            </w:pPr>
            <w:r>
              <w:rPr>
                <w:rFonts w:ascii="Times New Roman" w:hAnsi="Times New Roman"/>
                <w:spacing w:val="2"/>
                <w:sz w:val="20"/>
                <w:shd w:val="clear" w:color="auto" w:fill="FFFFFF"/>
              </w:rPr>
              <w:t>0,5</w:t>
            </w:r>
          </w:p>
        </w:tc>
        <w:tc>
          <w:tcPr>
            <w:tcW w:w="1134" w:type="dxa"/>
            <w:vAlign w:val="center"/>
          </w:tcPr>
          <w:p w14:paraId="43F22F41" w14:textId="618A86EA" w:rsidR="00162B65" w:rsidRPr="00BE74FF" w:rsidRDefault="00162B65" w:rsidP="00162B65">
            <w:pPr>
              <w:pStyle w:val="11"/>
              <w:jc w:val="center"/>
              <w:rPr>
                <w:rFonts w:ascii="Times New Roman" w:hAnsi="Times New Roman"/>
                <w:spacing w:val="2"/>
                <w:sz w:val="20"/>
                <w:shd w:val="clear" w:color="auto" w:fill="FFFFFF"/>
              </w:rPr>
            </w:pPr>
            <w:r>
              <w:rPr>
                <w:rFonts w:ascii="Times New Roman" w:hAnsi="Times New Roman"/>
                <w:spacing w:val="2"/>
                <w:sz w:val="20"/>
                <w:shd w:val="clear" w:color="auto" w:fill="FFFFFF"/>
              </w:rPr>
              <w:t>н/д</w:t>
            </w:r>
          </w:p>
        </w:tc>
        <w:tc>
          <w:tcPr>
            <w:tcW w:w="1275" w:type="dxa"/>
            <w:vAlign w:val="center"/>
          </w:tcPr>
          <w:p w14:paraId="3D0B9F4A" w14:textId="16047C64" w:rsidR="00162B65" w:rsidRPr="00162B65" w:rsidRDefault="00162B65" w:rsidP="00162B65">
            <w:pPr>
              <w:pStyle w:val="11"/>
              <w:jc w:val="center"/>
              <w:rPr>
                <w:rFonts w:ascii="Times New Roman" w:hAnsi="Times New Roman"/>
                <w:spacing w:val="2"/>
                <w:sz w:val="20"/>
                <w:shd w:val="clear" w:color="auto" w:fill="FFFFFF"/>
              </w:rPr>
            </w:pPr>
            <w:r w:rsidRPr="00162B65">
              <w:rPr>
                <w:rFonts w:ascii="Times New Roman" w:eastAsia="Microsoft YaHei" w:hAnsi="Times New Roman"/>
                <w:bCs/>
                <w:spacing w:val="-5"/>
                <w:sz w:val="20"/>
              </w:rPr>
              <w:t xml:space="preserve">чугун, сталь, ПЭ, </w:t>
            </w:r>
          </w:p>
        </w:tc>
        <w:tc>
          <w:tcPr>
            <w:tcW w:w="1134" w:type="dxa"/>
            <w:vMerge/>
            <w:vAlign w:val="center"/>
          </w:tcPr>
          <w:p w14:paraId="01EAA916" w14:textId="34643334" w:rsidR="00162B65" w:rsidRPr="00BE74FF" w:rsidRDefault="00162B65" w:rsidP="00162B65">
            <w:pPr>
              <w:pStyle w:val="11"/>
              <w:jc w:val="center"/>
              <w:rPr>
                <w:rFonts w:ascii="Times New Roman" w:hAnsi="Times New Roman"/>
                <w:spacing w:val="2"/>
                <w:sz w:val="20"/>
                <w:shd w:val="clear" w:color="auto" w:fill="FFFFFF"/>
              </w:rPr>
            </w:pPr>
          </w:p>
        </w:tc>
        <w:tc>
          <w:tcPr>
            <w:tcW w:w="1560" w:type="dxa"/>
            <w:vAlign w:val="center"/>
          </w:tcPr>
          <w:p w14:paraId="2265643F" w14:textId="56F6192D" w:rsidR="00162B65" w:rsidRPr="00BE74FF" w:rsidRDefault="00162B65" w:rsidP="00162B65">
            <w:pPr>
              <w:pStyle w:val="11"/>
              <w:jc w:val="center"/>
              <w:rPr>
                <w:rFonts w:ascii="Times New Roman" w:hAnsi="Times New Roman"/>
                <w:spacing w:val="2"/>
                <w:sz w:val="20"/>
                <w:shd w:val="clear" w:color="auto" w:fill="FFFFFF"/>
              </w:rPr>
            </w:pPr>
            <w:r>
              <w:rPr>
                <w:rFonts w:ascii="Times New Roman" w:hAnsi="Times New Roman"/>
                <w:spacing w:val="2"/>
                <w:sz w:val="20"/>
                <w:shd w:val="clear" w:color="auto" w:fill="FFFFFF"/>
              </w:rPr>
              <w:t>н/д</w:t>
            </w:r>
          </w:p>
        </w:tc>
        <w:tc>
          <w:tcPr>
            <w:tcW w:w="1005" w:type="dxa"/>
            <w:shd w:val="clear" w:color="auto" w:fill="auto"/>
            <w:vAlign w:val="center"/>
          </w:tcPr>
          <w:p w14:paraId="659CA8DA" w14:textId="08E59CCD" w:rsidR="00162B65" w:rsidRPr="00BE74FF" w:rsidRDefault="00F107A0" w:rsidP="00162B65">
            <w:pPr>
              <w:pStyle w:val="11"/>
              <w:jc w:val="center"/>
              <w:rPr>
                <w:rFonts w:ascii="Times New Roman" w:hAnsi="Times New Roman"/>
                <w:spacing w:val="2"/>
                <w:sz w:val="20"/>
                <w:shd w:val="clear" w:color="auto" w:fill="FFFFFF"/>
              </w:rPr>
            </w:pPr>
            <w:proofErr w:type="spellStart"/>
            <w:r>
              <w:rPr>
                <w:rFonts w:ascii="Times New Roman" w:hAnsi="Times New Roman"/>
                <w:spacing w:val="2"/>
                <w:sz w:val="20"/>
                <w:shd w:val="clear" w:color="auto" w:fill="FFFFFF"/>
              </w:rPr>
              <w:t>удовл</w:t>
            </w:r>
            <w:proofErr w:type="spellEnd"/>
            <w:r>
              <w:rPr>
                <w:rFonts w:ascii="Times New Roman" w:hAnsi="Times New Roman"/>
                <w:spacing w:val="2"/>
                <w:sz w:val="20"/>
                <w:shd w:val="clear" w:color="auto" w:fill="FFFFFF"/>
              </w:rPr>
              <w:t>.</w:t>
            </w:r>
          </w:p>
        </w:tc>
      </w:tr>
      <w:tr w:rsidR="00F107A0" w14:paraId="29CC09D6" w14:textId="460697AD" w:rsidTr="00162B65">
        <w:tc>
          <w:tcPr>
            <w:tcW w:w="509" w:type="dxa"/>
            <w:vAlign w:val="center"/>
          </w:tcPr>
          <w:p w14:paraId="28A89D3D" w14:textId="77777777" w:rsidR="00F107A0" w:rsidRPr="00BE74FF" w:rsidRDefault="00F107A0" w:rsidP="00C8267C">
            <w:pPr>
              <w:pStyle w:val="11"/>
              <w:numPr>
                <w:ilvl w:val="0"/>
                <w:numId w:val="11"/>
              </w:numPr>
              <w:ind w:left="113" w:firstLine="0"/>
              <w:jc w:val="center"/>
              <w:rPr>
                <w:rFonts w:ascii="Times New Roman" w:hAnsi="Times New Roman"/>
                <w:spacing w:val="2"/>
                <w:sz w:val="20"/>
                <w:shd w:val="clear" w:color="auto" w:fill="FFFFFF"/>
              </w:rPr>
            </w:pPr>
          </w:p>
        </w:tc>
        <w:tc>
          <w:tcPr>
            <w:tcW w:w="2611" w:type="dxa"/>
            <w:vAlign w:val="center"/>
          </w:tcPr>
          <w:p w14:paraId="67A4F0F8" w14:textId="20AABE0E" w:rsidR="00F107A0" w:rsidRPr="00BE74FF" w:rsidRDefault="00F107A0" w:rsidP="00F107A0">
            <w:pPr>
              <w:pStyle w:val="11"/>
              <w:jc w:val="center"/>
              <w:rPr>
                <w:rFonts w:ascii="Times New Roman" w:hAnsi="Times New Roman"/>
                <w:spacing w:val="2"/>
                <w:sz w:val="20"/>
                <w:shd w:val="clear" w:color="auto" w:fill="FFFFFF"/>
              </w:rPr>
            </w:pPr>
            <w:proofErr w:type="spellStart"/>
            <w:r w:rsidRPr="00023D55">
              <w:rPr>
                <w:rFonts w:ascii="Times New Roman" w:hAnsi="Times New Roman"/>
                <w:spacing w:val="2"/>
                <w:sz w:val="20"/>
                <w:shd w:val="clear" w:color="auto" w:fill="FFFFFF"/>
              </w:rPr>
              <w:t>Урмаевский</w:t>
            </w:r>
            <w:proofErr w:type="spellEnd"/>
            <w:r w:rsidRPr="00023D55">
              <w:rPr>
                <w:rFonts w:ascii="Times New Roman" w:hAnsi="Times New Roman"/>
                <w:spacing w:val="2"/>
                <w:sz w:val="20"/>
                <w:shd w:val="clear" w:color="auto" w:fill="FFFFFF"/>
              </w:rPr>
              <w:t xml:space="preserve"> ТО</w:t>
            </w:r>
          </w:p>
        </w:tc>
        <w:tc>
          <w:tcPr>
            <w:tcW w:w="1134" w:type="dxa"/>
            <w:vAlign w:val="center"/>
          </w:tcPr>
          <w:p w14:paraId="3DBD42B2" w14:textId="353FB71C" w:rsidR="00F107A0" w:rsidRPr="00BE74FF" w:rsidRDefault="00F107A0" w:rsidP="00F107A0">
            <w:pPr>
              <w:pStyle w:val="11"/>
              <w:jc w:val="center"/>
              <w:rPr>
                <w:rFonts w:ascii="Times New Roman" w:hAnsi="Times New Roman"/>
                <w:spacing w:val="2"/>
                <w:sz w:val="20"/>
                <w:shd w:val="clear" w:color="auto" w:fill="FFFFFF"/>
              </w:rPr>
            </w:pPr>
            <w:r>
              <w:rPr>
                <w:rFonts w:ascii="Times New Roman" w:hAnsi="Times New Roman"/>
                <w:spacing w:val="2"/>
                <w:sz w:val="20"/>
                <w:shd w:val="clear" w:color="auto" w:fill="FFFFFF"/>
              </w:rPr>
              <w:t>13,173</w:t>
            </w:r>
          </w:p>
        </w:tc>
        <w:tc>
          <w:tcPr>
            <w:tcW w:w="1134" w:type="dxa"/>
            <w:vAlign w:val="center"/>
          </w:tcPr>
          <w:p w14:paraId="20B47005" w14:textId="585DE802" w:rsidR="00F107A0" w:rsidRPr="00BE74FF" w:rsidRDefault="00F107A0" w:rsidP="00F107A0">
            <w:pPr>
              <w:pStyle w:val="11"/>
              <w:jc w:val="center"/>
              <w:rPr>
                <w:rFonts w:ascii="Times New Roman" w:hAnsi="Times New Roman"/>
                <w:spacing w:val="2"/>
                <w:sz w:val="20"/>
                <w:shd w:val="clear" w:color="auto" w:fill="FFFFFF"/>
              </w:rPr>
            </w:pPr>
            <w:r>
              <w:rPr>
                <w:rFonts w:ascii="Times New Roman" w:hAnsi="Times New Roman"/>
                <w:spacing w:val="2"/>
                <w:sz w:val="20"/>
                <w:shd w:val="clear" w:color="auto" w:fill="FFFFFF"/>
              </w:rPr>
              <w:t>63-110</w:t>
            </w:r>
          </w:p>
        </w:tc>
        <w:tc>
          <w:tcPr>
            <w:tcW w:w="1275" w:type="dxa"/>
            <w:vAlign w:val="center"/>
          </w:tcPr>
          <w:p w14:paraId="453A42FD" w14:textId="2CA4A6C0" w:rsidR="00F107A0" w:rsidRPr="00162B65" w:rsidRDefault="00F107A0" w:rsidP="00F107A0">
            <w:pPr>
              <w:pStyle w:val="11"/>
              <w:jc w:val="center"/>
              <w:rPr>
                <w:rFonts w:ascii="Times New Roman" w:hAnsi="Times New Roman"/>
                <w:spacing w:val="2"/>
                <w:sz w:val="20"/>
                <w:shd w:val="clear" w:color="auto" w:fill="FFFFFF"/>
              </w:rPr>
            </w:pPr>
            <w:r w:rsidRPr="00162B65">
              <w:rPr>
                <w:rFonts w:ascii="Times New Roman" w:eastAsia="Microsoft YaHei" w:hAnsi="Times New Roman"/>
                <w:bCs/>
                <w:spacing w:val="-5"/>
                <w:sz w:val="20"/>
              </w:rPr>
              <w:t xml:space="preserve">чугун, сталь, ПЭ, </w:t>
            </w:r>
          </w:p>
        </w:tc>
        <w:tc>
          <w:tcPr>
            <w:tcW w:w="1134" w:type="dxa"/>
            <w:vMerge/>
            <w:vAlign w:val="center"/>
          </w:tcPr>
          <w:p w14:paraId="6728AF36" w14:textId="030D3014" w:rsidR="00F107A0" w:rsidRPr="00BE74FF" w:rsidRDefault="00F107A0" w:rsidP="00F107A0">
            <w:pPr>
              <w:pStyle w:val="11"/>
              <w:jc w:val="center"/>
              <w:rPr>
                <w:rFonts w:ascii="Times New Roman" w:hAnsi="Times New Roman"/>
                <w:spacing w:val="2"/>
                <w:sz w:val="20"/>
                <w:shd w:val="clear" w:color="auto" w:fill="FFFFFF"/>
              </w:rPr>
            </w:pPr>
          </w:p>
        </w:tc>
        <w:tc>
          <w:tcPr>
            <w:tcW w:w="1560" w:type="dxa"/>
            <w:vAlign w:val="center"/>
          </w:tcPr>
          <w:p w14:paraId="1ED69983" w14:textId="46B0ED02" w:rsidR="00F107A0" w:rsidRPr="00BE74FF" w:rsidRDefault="00F107A0" w:rsidP="00F107A0">
            <w:pPr>
              <w:pStyle w:val="11"/>
              <w:jc w:val="center"/>
              <w:rPr>
                <w:rFonts w:ascii="Times New Roman" w:hAnsi="Times New Roman"/>
                <w:spacing w:val="2"/>
                <w:sz w:val="20"/>
                <w:shd w:val="clear" w:color="auto" w:fill="FFFFFF"/>
              </w:rPr>
            </w:pPr>
            <w:r>
              <w:rPr>
                <w:rFonts w:ascii="Times New Roman" w:hAnsi="Times New Roman"/>
                <w:spacing w:val="2"/>
                <w:sz w:val="20"/>
                <w:shd w:val="clear" w:color="auto" w:fill="FFFFFF"/>
              </w:rPr>
              <w:t>н/д</w:t>
            </w:r>
          </w:p>
        </w:tc>
        <w:tc>
          <w:tcPr>
            <w:tcW w:w="1005" w:type="dxa"/>
            <w:shd w:val="clear" w:color="auto" w:fill="auto"/>
            <w:vAlign w:val="center"/>
          </w:tcPr>
          <w:p w14:paraId="05F59195" w14:textId="367A0F25" w:rsidR="00F107A0" w:rsidRPr="00BE74FF" w:rsidRDefault="00F107A0" w:rsidP="00F107A0">
            <w:pPr>
              <w:pStyle w:val="11"/>
              <w:jc w:val="center"/>
              <w:rPr>
                <w:rFonts w:ascii="Times New Roman" w:hAnsi="Times New Roman"/>
                <w:spacing w:val="2"/>
                <w:sz w:val="20"/>
                <w:shd w:val="clear" w:color="auto" w:fill="FFFFFF"/>
              </w:rPr>
            </w:pPr>
            <w:proofErr w:type="spellStart"/>
            <w:r>
              <w:rPr>
                <w:rFonts w:ascii="Times New Roman" w:hAnsi="Times New Roman"/>
                <w:spacing w:val="2"/>
                <w:sz w:val="20"/>
                <w:shd w:val="clear" w:color="auto" w:fill="FFFFFF"/>
              </w:rPr>
              <w:t>неудовл</w:t>
            </w:r>
            <w:proofErr w:type="spellEnd"/>
            <w:r>
              <w:rPr>
                <w:rFonts w:ascii="Times New Roman" w:hAnsi="Times New Roman"/>
                <w:spacing w:val="2"/>
                <w:sz w:val="20"/>
                <w:shd w:val="clear" w:color="auto" w:fill="FFFFFF"/>
              </w:rPr>
              <w:t>.</w:t>
            </w:r>
          </w:p>
        </w:tc>
      </w:tr>
      <w:tr w:rsidR="00162B65" w14:paraId="77889A3E" w14:textId="38DEAA6A" w:rsidTr="00162B65">
        <w:tc>
          <w:tcPr>
            <w:tcW w:w="509" w:type="dxa"/>
            <w:vAlign w:val="center"/>
          </w:tcPr>
          <w:p w14:paraId="0D8CEB66" w14:textId="77777777" w:rsidR="00162B65" w:rsidRPr="00BE74FF" w:rsidRDefault="00162B65" w:rsidP="00C8267C">
            <w:pPr>
              <w:pStyle w:val="11"/>
              <w:numPr>
                <w:ilvl w:val="0"/>
                <w:numId w:val="11"/>
              </w:numPr>
              <w:ind w:left="113" w:firstLine="0"/>
              <w:jc w:val="center"/>
              <w:rPr>
                <w:rFonts w:ascii="Times New Roman" w:hAnsi="Times New Roman"/>
                <w:spacing w:val="2"/>
                <w:sz w:val="20"/>
                <w:shd w:val="clear" w:color="auto" w:fill="FFFFFF"/>
              </w:rPr>
            </w:pPr>
          </w:p>
        </w:tc>
        <w:tc>
          <w:tcPr>
            <w:tcW w:w="2611" w:type="dxa"/>
            <w:vAlign w:val="center"/>
          </w:tcPr>
          <w:p w14:paraId="722F608C" w14:textId="64542E9D" w:rsidR="00162B65" w:rsidRPr="00BE74FF" w:rsidRDefault="00162B65" w:rsidP="00162B65">
            <w:pPr>
              <w:pStyle w:val="11"/>
              <w:jc w:val="center"/>
              <w:rPr>
                <w:rFonts w:ascii="Times New Roman" w:hAnsi="Times New Roman"/>
                <w:spacing w:val="2"/>
                <w:sz w:val="20"/>
                <w:shd w:val="clear" w:color="auto" w:fill="FFFFFF"/>
              </w:rPr>
            </w:pPr>
            <w:proofErr w:type="spellStart"/>
            <w:r w:rsidRPr="00023D55">
              <w:rPr>
                <w:rFonts w:ascii="Times New Roman" w:hAnsi="Times New Roman"/>
                <w:spacing w:val="2"/>
                <w:sz w:val="20"/>
                <w:shd w:val="clear" w:color="auto" w:fill="FFFFFF"/>
              </w:rPr>
              <w:t>Чичканский</w:t>
            </w:r>
            <w:proofErr w:type="spellEnd"/>
            <w:r w:rsidRPr="00023D55">
              <w:rPr>
                <w:rFonts w:ascii="Times New Roman" w:hAnsi="Times New Roman"/>
                <w:spacing w:val="2"/>
                <w:sz w:val="20"/>
                <w:shd w:val="clear" w:color="auto" w:fill="FFFFFF"/>
              </w:rPr>
              <w:t xml:space="preserve"> ТО</w:t>
            </w:r>
          </w:p>
        </w:tc>
        <w:tc>
          <w:tcPr>
            <w:tcW w:w="1134" w:type="dxa"/>
            <w:vAlign w:val="center"/>
          </w:tcPr>
          <w:p w14:paraId="1E97D96A" w14:textId="56C9C942" w:rsidR="00162B65" w:rsidRPr="00BE74FF" w:rsidRDefault="00162B65" w:rsidP="00162B65">
            <w:pPr>
              <w:pStyle w:val="11"/>
              <w:jc w:val="center"/>
              <w:rPr>
                <w:rFonts w:ascii="Times New Roman" w:hAnsi="Times New Roman"/>
                <w:spacing w:val="2"/>
                <w:sz w:val="20"/>
                <w:shd w:val="clear" w:color="auto" w:fill="FFFFFF"/>
              </w:rPr>
            </w:pPr>
            <w:r>
              <w:rPr>
                <w:rFonts w:ascii="Times New Roman" w:hAnsi="Times New Roman"/>
                <w:spacing w:val="2"/>
                <w:sz w:val="20"/>
                <w:shd w:val="clear" w:color="auto" w:fill="FFFFFF"/>
              </w:rPr>
              <w:t>12,151</w:t>
            </w:r>
          </w:p>
        </w:tc>
        <w:tc>
          <w:tcPr>
            <w:tcW w:w="1134" w:type="dxa"/>
            <w:vAlign w:val="center"/>
          </w:tcPr>
          <w:p w14:paraId="427C8968" w14:textId="0DA8EEEA" w:rsidR="00162B65" w:rsidRPr="00BE74FF" w:rsidRDefault="00162B65" w:rsidP="00162B65">
            <w:pPr>
              <w:pStyle w:val="11"/>
              <w:jc w:val="center"/>
              <w:rPr>
                <w:rFonts w:ascii="Times New Roman" w:hAnsi="Times New Roman"/>
                <w:spacing w:val="2"/>
                <w:sz w:val="20"/>
                <w:shd w:val="clear" w:color="auto" w:fill="FFFFFF"/>
              </w:rPr>
            </w:pPr>
            <w:r>
              <w:rPr>
                <w:rFonts w:ascii="Times New Roman" w:hAnsi="Times New Roman"/>
                <w:spacing w:val="2"/>
                <w:sz w:val="20"/>
                <w:shd w:val="clear" w:color="auto" w:fill="FFFFFF"/>
              </w:rPr>
              <w:t>63-110</w:t>
            </w:r>
          </w:p>
        </w:tc>
        <w:tc>
          <w:tcPr>
            <w:tcW w:w="1275" w:type="dxa"/>
            <w:vAlign w:val="center"/>
          </w:tcPr>
          <w:p w14:paraId="3EB022B6" w14:textId="1CB64B45" w:rsidR="00162B65" w:rsidRPr="00162B65" w:rsidRDefault="00162B65" w:rsidP="00162B65">
            <w:pPr>
              <w:pStyle w:val="11"/>
              <w:jc w:val="center"/>
              <w:rPr>
                <w:rFonts w:ascii="Times New Roman" w:hAnsi="Times New Roman"/>
                <w:spacing w:val="2"/>
                <w:sz w:val="20"/>
                <w:shd w:val="clear" w:color="auto" w:fill="FFFFFF"/>
              </w:rPr>
            </w:pPr>
            <w:r w:rsidRPr="00162B65">
              <w:rPr>
                <w:rFonts w:ascii="Times New Roman" w:eastAsia="Microsoft YaHei" w:hAnsi="Times New Roman"/>
                <w:bCs/>
                <w:spacing w:val="-5"/>
                <w:sz w:val="20"/>
              </w:rPr>
              <w:t xml:space="preserve">чугун, сталь, ПЭ, </w:t>
            </w:r>
          </w:p>
        </w:tc>
        <w:tc>
          <w:tcPr>
            <w:tcW w:w="1134" w:type="dxa"/>
            <w:vMerge/>
            <w:vAlign w:val="center"/>
          </w:tcPr>
          <w:p w14:paraId="06308859" w14:textId="2BFA2F1B" w:rsidR="00162B65" w:rsidRPr="00BE74FF" w:rsidRDefault="00162B65" w:rsidP="00162B65">
            <w:pPr>
              <w:pStyle w:val="11"/>
              <w:jc w:val="center"/>
              <w:rPr>
                <w:rFonts w:ascii="Times New Roman" w:hAnsi="Times New Roman"/>
                <w:spacing w:val="2"/>
                <w:sz w:val="20"/>
                <w:shd w:val="clear" w:color="auto" w:fill="FFFFFF"/>
              </w:rPr>
            </w:pPr>
          </w:p>
        </w:tc>
        <w:tc>
          <w:tcPr>
            <w:tcW w:w="1560" w:type="dxa"/>
            <w:vAlign w:val="center"/>
          </w:tcPr>
          <w:p w14:paraId="0EEB64D9" w14:textId="02D535E2" w:rsidR="00162B65" w:rsidRPr="00BE74FF" w:rsidRDefault="00162B65" w:rsidP="00162B65">
            <w:pPr>
              <w:pStyle w:val="11"/>
              <w:jc w:val="center"/>
              <w:rPr>
                <w:rFonts w:ascii="Times New Roman" w:hAnsi="Times New Roman"/>
                <w:spacing w:val="2"/>
                <w:sz w:val="20"/>
                <w:shd w:val="clear" w:color="auto" w:fill="FFFFFF"/>
              </w:rPr>
            </w:pPr>
            <w:r>
              <w:rPr>
                <w:rFonts w:ascii="Times New Roman" w:hAnsi="Times New Roman"/>
                <w:spacing w:val="2"/>
                <w:sz w:val="20"/>
                <w:shd w:val="clear" w:color="auto" w:fill="FFFFFF"/>
              </w:rPr>
              <w:t>н/д</w:t>
            </w:r>
          </w:p>
        </w:tc>
        <w:tc>
          <w:tcPr>
            <w:tcW w:w="1005" w:type="dxa"/>
            <w:shd w:val="clear" w:color="auto" w:fill="auto"/>
            <w:vAlign w:val="center"/>
          </w:tcPr>
          <w:p w14:paraId="513C8191" w14:textId="5F3413A8" w:rsidR="00162B65" w:rsidRPr="00BE74FF" w:rsidRDefault="00F107A0" w:rsidP="00162B65">
            <w:pPr>
              <w:pStyle w:val="11"/>
              <w:jc w:val="center"/>
              <w:rPr>
                <w:rFonts w:ascii="Times New Roman" w:hAnsi="Times New Roman"/>
                <w:spacing w:val="2"/>
                <w:sz w:val="20"/>
                <w:shd w:val="clear" w:color="auto" w:fill="FFFFFF"/>
              </w:rPr>
            </w:pPr>
            <w:proofErr w:type="spellStart"/>
            <w:r>
              <w:rPr>
                <w:rFonts w:ascii="Times New Roman" w:hAnsi="Times New Roman"/>
                <w:spacing w:val="2"/>
                <w:sz w:val="20"/>
                <w:shd w:val="clear" w:color="auto" w:fill="FFFFFF"/>
              </w:rPr>
              <w:t>удовл</w:t>
            </w:r>
            <w:proofErr w:type="spellEnd"/>
            <w:r>
              <w:rPr>
                <w:rFonts w:ascii="Times New Roman" w:hAnsi="Times New Roman"/>
                <w:spacing w:val="2"/>
                <w:sz w:val="20"/>
                <w:shd w:val="clear" w:color="auto" w:fill="FFFFFF"/>
              </w:rPr>
              <w:t>.</w:t>
            </w:r>
          </w:p>
        </w:tc>
      </w:tr>
      <w:tr w:rsidR="002B56B9" w14:paraId="4651CA1E" w14:textId="0C3DB410" w:rsidTr="00162B65">
        <w:tc>
          <w:tcPr>
            <w:tcW w:w="3120" w:type="dxa"/>
            <w:gridSpan w:val="2"/>
            <w:vAlign w:val="center"/>
          </w:tcPr>
          <w:p w14:paraId="654CFF5F" w14:textId="10C2AA99" w:rsidR="002B56B9" w:rsidRPr="00023D55" w:rsidRDefault="002B56B9" w:rsidP="002B56B9">
            <w:pPr>
              <w:pStyle w:val="11"/>
              <w:jc w:val="center"/>
              <w:rPr>
                <w:rFonts w:ascii="Times New Roman" w:hAnsi="Times New Roman"/>
                <w:b/>
                <w:bCs/>
                <w:spacing w:val="2"/>
                <w:sz w:val="20"/>
                <w:shd w:val="clear" w:color="auto" w:fill="FFFFFF"/>
              </w:rPr>
            </w:pPr>
            <w:r w:rsidRPr="00023D55">
              <w:rPr>
                <w:rFonts w:ascii="Times New Roman" w:hAnsi="Times New Roman"/>
                <w:b/>
                <w:bCs/>
                <w:spacing w:val="2"/>
                <w:sz w:val="20"/>
                <w:shd w:val="clear" w:color="auto" w:fill="FFFFFF"/>
              </w:rPr>
              <w:t>Итого</w:t>
            </w:r>
          </w:p>
        </w:tc>
        <w:tc>
          <w:tcPr>
            <w:tcW w:w="1134" w:type="dxa"/>
            <w:vAlign w:val="center"/>
          </w:tcPr>
          <w:p w14:paraId="55EDD659" w14:textId="3B9798BD" w:rsidR="002B56B9" w:rsidRPr="001219AC" w:rsidRDefault="002B56B9" w:rsidP="002B56B9">
            <w:pPr>
              <w:pStyle w:val="11"/>
              <w:jc w:val="center"/>
              <w:rPr>
                <w:rFonts w:ascii="Times New Roman" w:hAnsi="Times New Roman"/>
                <w:b/>
                <w:bCs/>
                <w:spacing w:val="2"/>
                <w:sz w:val="20"/>
                <w:shd w:val="clear" w:color="auto" w:fill="FFFFFF"/>
              </w:rPr>
            </w:pPr>
            <w:r w:rsidRPr="001219AC">
              <w:rPr>
                <w:rFonts w:ascii="Times New Roman" w:hAnsi="Times New Roman"/>
                <w:b/>
                <w:bCs/>
                <w:spacing w:val="2"/>
                <w:sz w:val="20"/>
                <w:shd w:val="clear" w:color="auto" w:fill="FFFFFF"/>
              </w:rPr>
              <w:t>7</w:t>
            </w:r>
            <w:r w:rsidR="008F700D">
              <w:rPr>
                <w:rFonts w:ascii="Times New Roman" w:hAnsi="Times New Roman"/>
                <w:b/>
                <w:bCs/>
                <w:spacing w:val="2"/>
                <w:sz w:val="20"/>
                <w:shd w:val="clear" w:color="auto" w:fill="FFFFFF"/>
              </w:rPr>
              <w:t>2</w:t>
            </w:r>
            <w:r w:rsidRPr="001219AC">
              <w:rPr>
                <w:rFonts w:ascii="Times New Roman" w:hAnsi="Times New Roman"/>
                <w:b/>
                <w:bCs/>
                <w:spacing w:val="2"/>
                <w:sz w:val="20"/>
                <w:shd w:val="clear" w:color="auto" w:fill="FFFFFF"/>
              </w:rPr>
              <w:t>,</w:t>
            </w:r>
            <w:r w:rsidR="001E5FEA">
              <w:rPr>
                <w:rFonts w:ascii="Times New Roman" w:hAnsi="Times New Roman"/>
                <w:b/>
                <w:bCs/>
                <w:spacing w:val="2"/>
                <w:sz w:val="20"/>
                <w:shd w:val="clear" w:color="auto" w:fill="FFFFFF"/>
              </w:rPr>
              <w:t>249</w:t>
            </w:r>
          </w:p>
        </w:tc>
        <w:tc>
          <w:tcPr>
            <w:tcW w:w="1134" w:type="dxa"/>
            <w:shd w:val="clear" w:color="auto" w:fill="000000" w:themeFill="text1"/>
            <w:vAlign w:val="center"/>
          </w:tcPr>
          <w:p w14:paraId="2044F152" w14:textId="2EBE5867" w:rsidR="002B56B9" w:rsidRPr="00BE74FF" w:rsidRDefault="002B56B9" w:rsidP="002B56B9">
            <w:pPr>
              <w:pStyle w:val="11"/>
              <w:jc w:val="center"/>
              <w:rPr>
                <w:rFonts w:ascii="Times New Roman" w:hAnsi="Times New Roman"/>
                <w:spacing w:val="2"/>
                <w:sz w:val="20"/>
                <w:shd w:val="clear" w:color="auto" w:fill="FFFFFF"/>
              </w:rPr>
            </w:pPr>
          </w:p>
        </w:tc>
        <w:tc>
          <w:tcPr>
            <w:tcW w:w="1275" w:type="dxa"/>
            <w:shd w:val="clear" w:color="auto" w:fill="000000" w:themeFill="text1"/>
            <w:vAlign w:val="center"/>
          </w:tcPr>
          <w:p w14:paraId="0FEA9A3A" w14:textId="52F22691" w:rsidR="002B56B9" w:rsidRPr="00BE74FF" w:rsidRDefault="002B56B9" w:rsidP="002B56B9">
            <w:pPr>
              <w:pStyle w:val="11"/>
              <w:jc w:val="center"/>
              <w:rPr>
                <w:rFonts w:ascii="Times New Roman" w:hAnsi="Times New Roman"/>
                <w:spacing w:val="2"/>
                <w:sz w:val="20"/>
                <w:shd w:val="clear" w:color="auto" w:fill="FFFFFF"/>
              </w:rPr>
            </w:pPr>
          </w:p>
        </w:tc>
        <w:tc>
          <w:tcPr>
            <w:tcW w:w="1134" w:type="dxa"/>
            <w:shd w:val="clear" w:color="auto" w:fill="000000" w:themeFill="text1"/>
            <w:vAlign w:val="center"/>
          </w:tcPr>
          <w:p w14:paraId="362B68D4" w14:textId="1CE687BD" w:rsidR="002B56B9" w:rsidRPr="00BE74FF" w:rsidRDefault="002B56B9" w:rsidP="002B56B9">
            <w:pPr>
              <w:pStyle w:val="11"/>
              <w:jc w:val="center"/>
              <w:rPr>
                <w:rFonts w:ascii="Times New Roman" w:hAnsi="Times New Roman"/>
                <w:spacing w:val="2"/>
                <w:sz w:val="20"/>
                <w:shd w:val="clear" w:color="auto" w:fill="FFFFFF"/>
              </w:rPr>
            </w:pPr>
          </w:p>
        </w:tc>
        <w:tc>
          <w:tcPr>
            <w:tcW w:w="1560" w:type="dxa"/>
            <w:shd w:val="clear" w:color="auto" w:fill="000000" w:themeFill="text1"/>
            <w:vAlign w:val="center"/>
          </w:tcPr>
          <w:p w14:paraId="3A616AFA" w14:textId="076DDDE6" w:rsidR="002B56B9" w:rsidRPr="00BE74FF" w:rsidRDefault="002B56B9" w:rsidP="002B56B9">
            <w:pPr>
              <w:pStyle w:val="11"/>
              <w:jc w:val="center"/>
              <w:rPr>
                <w:rFonts w:ascii="Times New Roman" w:hAnsi="Times New Roman"/>
                <w:spacing w:val="2"/>
                <w:sz w:val="20"/>
                <w:shd w:val="clear" w:color="auto" w:fill="FFFFFF"/>
              </w:rPr>
            </w:pPr>
          </w:p>
        </w:tc>
        <w:tc>
          <w:tcPr>
            <w:tcW w:w="1005" w:type="dxa"/>
            <w:shd w:val="clear" w:color="auto" w:fill="000000" w:themeFill="text1"/>
            <w:vAlign w:val="center"/>
          </w:tcPr>
          <w:p w14:paraId="3631713A" w14:textId="2C9912AA" w:rsidR="002B56B9" w:rsidRPr="00BE74FF" w:rsidRDefault="002B56B9" w:rsidP="002B56B9">
            <w:pPr>
              <w:pStyle w:val="11"/>
              <w:jc w:val="center"/>
              <w:rPr>
                <w:rFonts w:ascii="Times New Roman" w:hAnsi="Times New Roman"/>
                <w:spacing w:val="2"/>
                <w:sz w:val="20"/>
                <w:shd w:val="clear" w:color="auto" w:fill="FFFFFF"/>
              </w:rPr>
            </w:pPr>
          </w:p>
        </w:tc>
      </w:tr>
    </w:tbl>
    <w:p w14:paraId="53CA0AEF" w14:textId="77777777" w:rsidR="00BE74FF" w:rsidRDefault="00BE74FF" w:rsidP="004466F5">
      <w:pPr>
        <w:pStyle w:val="11"/>
        <w:spacing w:line="276" w:lineRule="auto"/>
        <w:ind w:firstLine="709"/>
        <w:jc w:val="both"/>
        <w:rPr>
          <w:rFonts w:ascii="Times New Roman" w:hAnsi="Times New Roman"/>
          <w:spacing w:val="2"/>
          <w:sz w:val="28"/>
          <w:szCs w:val="28"/>
          <w:shd w:val="clear" w:color="auto" w:fill="FFFFFF"/>
        </w:rPr>
      </w:pPr>
    </w:p>
    <w:p w14:paraId="16C2B061" w14:textId="53E078EC" w:rsidR="00E8170E" w:rsidRDefault="00D464C9" w:rsidP="004466F5">
      <w:pPr>
        <w:pStyle w:val="11"/>
        <w:spacing w:line="276" w:lineRule="auto"/>
        <w:ind w:firstLine="709"/>
        <w:jc w:val="both"/>
        <w:rPr>
          <w:rFonts w:ascii="Times New Roman" w:hAnsi="Times New Roman"/>
          <w:bCs/>
          <w:sz w:val="28"/>
          <w:szCs w:val="28"/>
        </w:rPr>
      </w:pPr>
      <w:r>
        <w:rPr>
          <w:rFonts w:ascii="Times New Roman" w:hAnsi="Times New Roman"/>
          <w:bCs/>
          <w:sz w:val="28"/>
          <w:szCs w:val="28"/>
        </w:rPr>
        <w:t xml:space="preserve">Оценка величины износа сетей производится </w:t>
      </w:r>
      <w:r w:rsidR="004228D7">
        <w:rPr>
          <w:rFonts w:ascii="Times New Roman" w:hAnsi="Times New Roman"/>
          <w:bCs/>
          <w:sz w:val="28"/>
          <w:szCs w:val="28"/>
        </w:rPr>
        <w:t>на основании</w:t>
      </w:r>
      <w:r>
        <w:rPr>
          <w:rFonts w:ascii="Times New Roman" w:hAnsi="Times New Roman"/>
          <w:bCs/>
          <w:sz w:val="28"/>
          <w:szCs w:val="28"/>
        </w:rPr>
        <w:t xml:space="preserve"> </w:t>
      </w:r>
      <w:r w:rsidR="00BB7146">
        <w:rPr>
          <w:rFonts w:ascii="Times New Roman" w:hAnsi="Times New Roman"/>
          <w:bCs/>
          <w:sz w:val="28"/>
          <w:szCs w:val="28"/>
        </w:rPr>
        <w:t>приказа Минстроя РФ от 5 августа 2014 г. №347/</w:t>
      </w:r>
      <w:proofErr w:type="spellStart"/>
      <w:r w:rsidR="00BB7146">
        <w:rPr>
          <w:rFonts w:ascii="Times New Roman" w:hAnsi="Times New Roman"/>
          <w:bCs/>
          <w:sz w:val="28"/>
          <w:szCs w:val="28"/>
        </w:rPr>
        <w:t>пр</w:t>
      </w:r>
      <w:proofErr w:type="spellEnd"/>
      <w:r w:rsidR="00BB7146">
        <w:rPr>
          <w:rFonts w:ascii="Times New Roman" w:hAnsi="Times New Roman"/>
          <w:bCs/>
          <w:sz w:val="28"/>
          <w:szCs w:val="28"/>
        </w:rPr>
        <w:t xml:space="preserve">, </w:t>
      </w:r>
      <w:r w:rsidR="00BB7146" w:rsidRPr="00BB7146">
        <w:rPr>
          <w:rFonts w:ascii="Times New Roman" w:hAnsi="Times New Roman"/>
          <w:bCs/>
          <w:sz w:val="28"/>
          <w:szCs w:val="28"/>
        </w:rPr>
        <w:t>по 5 основным группам:</w:t>
      </w:r>
    </w:p>
    <w:p w14:paraId="3E460C67" w14:textId="59257CB2" w:rsidR="007E0DD9" w:rsidRDefault="00BB7146" w:rsidP="00C8267C">
      <w:pPr>
        <w:pStyle w:val="11"/>
        <w:numPr>
          <w:ilvl w:val="0"/>
          <w:numId w:val="12"/>
        </w:numPr>
        <w:spacing w:line="276" w:lineRule="auto"/>
        <w:ind w:left="426" w:hanging="426"/>
        <w:jc w:val="both"/>
        <w:rPr>
          <w:rFonts w:ascii="Times New Roman" w:hAnsi="Times New Roman"/>
          <w:bCs/>
          <w:sz w:val="28"/>
          <w:szCs w:val="28"/>
        </w:rPr>
      </w:pPr>
      <w:r w:rsidRPr="00BB7146">
        <w:rPr>
          <w:rFonts w:ascii="Times New Roman" w:hAnsi="Times New Roman"/>
          <w:bCs/>
          <w:sz w:val="28"/>
          <w:szCs w:val="28"/>
        </w:rPr>
        <w:t>оборудование новое или почти новое, нарушений в работе не выявляется, к состоянию и внешнему виду нареканий нет;</w:t>
      </w:r>
    </w:p>
    <w:p w14:paraId="0742DA8E" w14:textId="2B15EFCB" w:rsidR="00BB7146" w:rsidRDefault="00BB7146" w:rsidP="00C8267C">
      <w:pPr>
        <w:pStyle w:val="11"/>
        <w:numPr>
          <w:ilvl w:val="0"/>
          <w:numId w:val="12"/>
        </w:numPr>
        <w:spacing w:line="276" w:lineRule="auto"/>
        <w:ind w:left="426" w:hanging="426"/>
        <w:jc w:val="both"/>
        <w:rPr>
          <w:rFonts w:ascii="Times New Roman" w:hAnsi="Times New Roman"/>
          <w:bCs/>
          <w:sz w:val="28"/>
          <w:szCs w:val="28"/>
        </w:rPr>
      </w:pPr>
      <w:r w:rsidRPr="00BB7146">
        <w:rPr>
          <w:rFonts w:ascii="Times New Roman" w:hAnsi="Times New Roman"/>
          <w:bCs/>
          <w:sz w:val="28"/>
          <w:szCs w:val="28"/>
        </w:rPr>
        <w:t>оборудование в работе, находится не в аварийном состоянии, но периодически возникают технические неполадки, которые устраняются в межремонтные интервалы;</w:t>
      </w:r>
    </w:p>
    <w:p w14:paraId="3986498A" w14:textId="039607E5" w:rsidR="00BB7146" w:rsidRDefault="00BB7146" w:rsidP="00C8267C">
      <w:pPr>
        <w:pStyle w:val="11"/>
        <w:numPr>
          <w:ilvl w:val="0"/>
          <w:numId w:val="12"/>
        </w:numPr>
        <w:spacing w:line="276" w:lineRule="auto"/>
        <w:ind w:left="426" w:hanging="426"/>
        <w:jc w:val="both"/>
        <w:rPr>
          <w:rFonts w:ascii="Times New Roman" w:hAnsi="Times New Roman"/>
          <w:bCs/>
          <w:sz w:val="28"/>
          <w:szCs w:val="28"/>
        </w:rPr>
      </w:pPr>
      <w:r w:rsidRPr="00BB7146">
        <w:rPr>
          <w:rFonts w:ascii="Times New Roman" w:hAnsi="Times New Roman"/>
          <w:bCs/>
          <w:sz w:val="28"/>
          <w:szCs w:val="28"/>
        </w:rPr>
        <w:t>оборудование в работе, находится не в аварийном состоянии, но периодически возникают технические неполадки (чаще, чем указанные заводом изготовителем межремонтные интервалы);</w:t>
      </w:r>
    </w:p>
    <w:p w14:paraId="40E39AA6" w14:textId="1C8513C3" w:rsidR="00BB7146" w:rsidRDefault="00BB7146" w:rsidP="00C8267C">
      <w:pPr>
        <w:pStyle w:val="11"/>
        <w:numPr>
          <w:ilvl w:val="0"/>
          <w:numId w:val="12"/>
        </w:numPr>
        <w:spacing w:line="276" w:lineRule="auto"/>
        <w:ind w:left="426" w:hanging="426"/>
        <w:jc w:val="both"/>
        <w:rPr>
          <w:rFonts w:ascii="Times New Roman" w:hAnsi="Times New Roman"/>
          <w:bCs/>
          <w:sz w:val="28"/>
          <w:szCs w:val="28"/>
        </w:rPr>
      </w:pPr>
      <w:r w:rsidRPr="00BB7146">
        <w:rPr>
          <w:rFonts w:ascii="Times New Roman" w:hAnsi="Times New Roman"/>
          <w:bCs/>
          <w:sz w:val="28"/>
          <w:szCs w:val="28"/>
        </w:rPr>
        <w:t>оборудование в работе, но по выявленным показателям находится в предаварийном или аварийном состоянии, эксплуатация оборудования нежелательна или опасна;</w:t>
      </w:r>
    </w:p>
    <w:p w14:paraId="027720C2" w14:textId="0F294B13" w:rsidR="00BB7146" w:rsidRDefault="00BB7146" w:rsidP="00C8267C">
      <w:pPr>
        <w:pStyle w:val="11"/>
        <w:numPr>
          <w:ilvl w:val="0"/>
          <w:numId w:val="12"/>
        </w:numPr>
        <w:spacing w:line="276" w:lineRule="auto"/>
        <w:ind w:left="426" w:hanging="426"/>
        <w:jc w:val="both"/>
        <w:rPr>
          <w:rFonts w:ascii="Times New Roman" w:hAnsi="Times New Roman"/>
          <w:bCs/>
          <w:sz w:val="28"/>
          <w:szCs w:val="28"/>
        </w:rPr>
      </w:pPr>
      <w:r w:rsidRPr="00BB7146">
        <w:rPr>
          <w:rFonts w:ascii="Times New Roman" w:hAnsi="Times New Roman"/>
          <w:bCs/>
          <w:sz w:val="28"/>
          <w:szCs w:val="28"/>
        </w:rPr>
        <w:t>оборудование не работает по причине невозможности эксплуатации вследствие явных нарушений конструкций или элементов.</w:t>
      </w:r>
    </w:p>
    <w:p w14:paraId="0C28223B" w14:textId="062DC053" w:rsidR="00BB7146" w:rsidRDefault="00BB7146" w:rsidP="004466F5">
      <w:pPr>
        <w:pStyle w:val="11"/>
        <w:spacing w:line="276" w:lineRule="auto"/>
        <w:ind w:firstLine="709"/>
        <w:jc w:val="both"/>
        <w:rPr>
          <w:rFonts w:ascii="Times New Roman" w:hAnsi="Times New Roman"/>
          <w:bCs/>
          <w:sz w:val="28"/>
          <w:szCs w:val="28"/>
        </w:rPr>
      </w:pPr>
      <w:r w:rsidRPr="00BB7146">
        <w:rPr>
          <w:rFonts w:ascii="Times New Roman" w:hAnsi="Times New Roman"/>
          <w:bCs/>
          <w:sz w:val="28"/>
          <w:szCs w:val="28"/>
        </w:rPr>
        <w:t>Оценка технического состояния водопроводных и канализационных сетей характеризуется долей ветхих, подлежащих замене сетей (водопроводных или канализационных), и определяется по формуле</w:t>
      </w:r>
      <w:r>
        <w:rPr>
          <w:rFonts w:ascii="Times New Roman" w:hAnsi="Times New Roman"/>
          <w:bCs/>
          <w:sz w:val="28"/>
          <w:szCs w:val="28"/>
        </w:rPr>
        <w:t xml:space="preserve"> </w:t>
      </w:r>
      <m:oMath>
        <m:sSub>
          <m:sSubPr>
            <m:ctrlPr>
              <w:rPr>
                <w:rFonts w:ascii="Cambria Math" w:hAnsi="Cambria Math"/>
                <w:bCs/>
                <w:i/>
                <w:sz w:val="28"/>
                <w:szCs w:val="28"/>
              </w:rPr>
            </m:ctrlPr>
          </m:sSubPr>
          <m:e>
            <m:r>
              <w:rPr>
                <w:rFonts w:ascii="Cambria Math" w:hAnsi="Cambria Math"/>
                <w:sz w:val="28"/>
                <w:szCs w:val="28"/>
              </w:rPr>
              <m:t>К</m:t>
            </m:r>
          </m:e>
          <m:sub>
            <m:r>
              <w:rPr>
                <w:rFonts w:ascii="Cambria Math" w:hAnsi="Cambria Math"/>
                <w:sz w:val="28"/>
                <w:szCs w:val="28"/>
              </w:rPr>
              <m:t>с</m:t>
            </m:r>
          </m:sub>
        </m:sSub>
      </m:oMath>
      <w:r w:rsidRPr="00BB7146">
        <w:rPr>
          <w:rFonts w:ascii="Times New Roman" w:hAnsi="Times New Roman"/>
          <w:bCs/>
          <w:sz w:val="28"/>
          <w:szCs w:val="28"/>
        </w:rPr>
        <w:t>:</w:t>
      </w:r>
    </w:p>
    <w:p w14:paraId="6D891923" w14:textId="6A705441" w:rsidR="00BB7146" w:rsidRDefault="008705EF" w:rsidP="00BB7146">
      <w:pPr>
        <w:pStyle w:val="11"/>
        <w:spacing w:line="276" w:lineRule="auto"/>
        <w:jc w:val="center"/>
        <w:rPr>
          <w:rFonts w:ascii="Times New Roman" w:hAnsi="Times New Roman"/>
          <w:bCs/>
          <w:sz w:val="28"/>
          <w:szCs w:val="28"/>
        </w:rPr>
      </w:pPr>
      <m:oMathPara>
        <m:oMath>
          <m:sSub>
            <m:sSubPr>
              <m:ctrlPr>
                <w:rPr>
                  <w:rFonts w:ascii="Cambria Math" w:hAnsi="Cambria Math"/>
                  <w:bCs/>
                  <w:i/>
                  <w:sz w:val="28"/>
                  <w:szCs w:val="28"/>
                </w:rPr>
              </m:ctrlPr>
            </m:sSubPr>
            <m:e>
              <m:r>
                <w:rPr>
                  <w:rFonts w:ascii="Cambria Math" w:hAnsi="Cambria Math"/>
                  <w:sz w:val="28"/>
                  <w:szCs w:val="28"/>
                </w:rPr>
                <m:t>К</m:t>
              </m:r>
            </m:e>
            <m:sub>
              <m:r>
                <w:rPr>
                  <w:rFonts w:ascii="Cambria Math" w:hAnsi="Cambria Math"/>
                  <w:sz w:val="28"/>
                  <w:szCs w:val="28"/>
                </w:rPr>
                <m:t>с</m:t>
              </m:r>
            </m:sub>
          </m:sSub>
          <m:r>
            <w:rPr>
              <w:rFonts w:ascii="Cambria Math" w:hAnsi="Cambria Math"/>
              <w:sz w:val="28"/>
              <w:szCs w:val="28"/>
            </w:rPr>
            <m:t>=</m:t>
          </m:r>
          <m:f>
            <m:fPr>
              <m:ctrlPr>
                <w:rPr>
                  <w:rFonts w:ascii="Cambria Math" w:hAnsi="Cambria Math"/>
                  <w:bCs/>
                  <w:i/>
                  <w:sz w:val="28"/>
                  <w:szCs w:val="28"/>
                </w:rPr>
              </m:ctrlPr>
            </m:fPr>
            <m:num>
              <m:sSubSup>
                <m:sSubSupPr>
                  <m:ctrlPr>
                    <w:rPr>
                      <w:rFonts w:ascii="Cambria Math" w:hAnsi="Cambria Math"/>
                      <w:bCs/>
                      <w:i/>
                      <w:sz w:val="28"/>
                      <w:szCs w:val="28"/>
                    </w:rPr>
                  </m:ctrlPr>
                </m:sSubSupPr>
                <m:e>
                  <m:r>
                    <w:rPr>
                      <w:rFonts w:ascii="Cambria Math" w:hAnsi="Cambria Math"/>
                      <w:sz w:val="28"/>
                      <w:szCs w:val="28"/>
                    </w:rPr>
                    <m:t>S</m:t>
                  </m:r>
                </m:e>
                <m:sub>
                  <m:r>
                    <w:rPr>
                      <w:rFonts w:ascii="Cambria Math" w:hAnsi="Cambria Math"/>
                      <w:sz w:val="28"/>
                      <w:szCs w:val="28"/>
                    </w:rPr>
                    <m:t>с</m:t>
                  </m:r>
                </m:sub>
                <m:sup>
                  <m:r>
                    <w:rPr>
                      <w:rFonts w:ascii="Cambria Math" w:hAnsi="Cambria Math"/>
                      <w:sz w:val="28"/>
                      <w:szCs w:val="28"/>
                    </w:rPr>
                    <m:t>экспл</m:t>
                  </m:r>
                </m:sup>
              </m:sSubSup>
              <m:r>
                <w:rPr>
                  <w:rFonts w:ascii="Cambria Math" w:hAnsi="Cambria Math"/>
                  <w:sz w:val="28"/>
                  <w:szCs w:val="28"/>
                </w:rPr>
                <m:t>-</m:t>
              </m:r>
              <m:sSubSup>
                <m:sSubSupPr>
                  <m:ctrlPr>
                    <w:rPr>
                      <w:rFonts w:ascii="Cambria Math" w:hAnsi="Cambria Math"/>
                      <w:bCs/>
                      <w:i/>
                      <w:sz w:val="28"/>
                      <w:szCs w:val="28"/>
                    </w:rPr>
                  </m:ctrlPr>
                </m:sSubSupPr>
                <m:e>
                  <m:r>
                    <w:rPr>
                      <w:rFonts w:ascii="Cambria Math" w:hAnsi="Cambria Math"/>
                      <w:sz w:val="28"/>
                      <w:szCs w:val="28"/>
                    </w:rPr>
                    <m:t>S</m:t>
                  </m:r>
                </m:e>
                <m:sub>
                  <m:r>
                    <w:rPr>
                      <w:rFonts w:ascii="Cambria Math" w:hAnsi="Cambria Math"/>
                      <w:sz w:val="28"/>
                      <w:szCs w:val="28"/>
                    </w:rPr>
                    <m:t>с</m:t>
                  </m:r>
                </m:sub>
                <m:sup>
                  <m:r>
                    <w:rPr>
                      <w:rFonts w:ascii="Cambria Math" w:hAnsi="Cambria Math"/>
                      <w:sz w:val="28"/>
                      <w:szCs w:val="28"/>
                    </w:rPr>
                    <m:t>ветх</m:t>
                  </m:r>
                </m:sup>
              </m:sSubSup>
            </m:num>
            <m:den>
              <m:sSubSup>
                <m:sSubSupPr>
                  <m:ctrlPr>
                    <w:rPr>
                      <w:rFonts w:ascii="Cambria Math" w:hAnsi="Cambria Math"/>
                      <w:bCs/>
                      <w:i/>
                      <w:sz w:val="28"/>
                      <w:szCs w:val="28"/>
                    </w:rPr>
                  </m:ctrlPr>
                </m:sSubSupPr>
                <m:e>
                  <m:r>
                    <w:rPr>
                      <w:rFonts w:ascii="Cambria Math" w:hAnsi="Cambria Math"/>
                      <w:sz w:val="28"/>
                      <w:szCs w:val="28"/>
                    </w:rPr>
                    <m:t>S</m:t>
                  </m:r>
                </m:e>
                <m:sub>
                  <m:r>
                    <w:rPr>
                      <w:rFonts w:ascii="Cambria Math" w:hAnsi="Cambria Math"/>
                      <w:sz w:val="28"/>
                      <w:szCs w:val="28"/>
                    </w:rPr>
                    <m:t>с</m:t>
                  </m:r>
                </m:sub>
                <m:sup>
                  <m:r>
                    <w:rPr>
                      <w:rFonts w:ascii="Cambria Math" w:hAnsi="Cambria Math"/>
                      <w:sz w:val="28"/>
                      <w:szCs w:val="28"/>
                    </w:rPr>
                    <m:t>экспл</m:t>
                  </m:r>
                </m:sup>
              </m:sSubSup>
            </m:den>
          </m:f>
          <m:r>
            <w:rPr>
              <w:rFonts w:ascii="Cambria Math" w:hAnsi="Cambria Math"/>
              <w:sz w:val="28"/>
              <w:szCs w:val="28"/>
            </w:rPr>
            <m:t>, где</m:t>
          </m:r>
        </m:oMath>
      </m:oMathPara>
    </w:p>
    <w:p w14:paraId="31BDA98A" w14:textId="4E5FB566" w:rsidR="007E0DD9" w:rsidRDefault="008705EF" w:rsidP="00A51707">
      <w:pPr>
        <w:pStyle w:val="11"/>
        <w:spacing w:line="276" w:lineRule="auto"/>
        <w:jc w:val="both"/>
        <w:rPr>
          <w:rFonts w:ascii="Times New Roman" w:hAnsi="Times New Roman"/>
          <w:bCs/>
          <w:sz w:val="28"/>
          <w:szCs w:val="28"/>
        </w:rPr>
      </w:pPr>
      <m:oMath>
        <m:sSubSup>
          <m:sSubSupPr>
            <m:ctrlPr>
              <w:rPr>
                <w:rFonts w:ascii="Cambria Math" w:hAnsi="Cambria Math"/>
                <w:bCs/>
                <w:i/>
                <w:sz w:val="28"/>
                <w:szCs w:val="28"/>
              </w:rPr>
            </m:ctrlPr>
          </m:sSubSupPr>
          <m:e>
            <m:r>
              <w:rPr>
                <w:rFonts w:ascii="Cambria Math" w:hAnsi="Cambria Math"/>
                <w:sz w:val="28"/>
                <w:szCs w:val="28"/>
              </w:rPr>
              <m:t>S</m:t>
            </m:r>
          </m:e>
          <m:sub>
            <m:r>
              <w:rPr>
                <w:rFonts w:ascii="Cambria Math" w:hAnsi="Cambria Math"/>
                <w:sz w:val="28"/>
                <w:szCs w:val="28"/>
              </w:rPr>
              <m:t>с</m:t>
            </m:r>
          </m:sub>
          <m:sup>
            <m:r>
              <w:rPr>
                <w:rFonts w:ascii="Cambria Math" w:hAnsi="Cambria Math"/>
                <w:sz w:val="28"/>
                <w:szCs w:val="28"/>
              </w:rPr>
              <m:t>экспл</m:t>
            </m:r>
          </m:sup>
        </m:sSubSup>
      </m:oMath>
      <w:r w:rsidR="00A51707">
        <w:rPr>
          <w:rFonts w:ascii="Times New Roman" w:hAnsi="Times New Roman"/>
          <w:bCs/>
          <w:sz w:val="28"/>
          <w:szCs w:val="28"/>
        </w:rPr>
        <w:t xml:space="preserve"> - </w:t>
      </w:r>
      <w:r w:rsidR="00A51707" w:rsidRPr="00A51707">
        <w:rPr>
          <w:rFonts w:ascii="Times New Roman" w:hAnsi="Times New Roman"/>
          <w:bCs/>
          <w:sz w:val="28"/>
          <w:szCs w:val="28"/>
        </w:rPr>
        <w:t>протяженность сетей (водопроводных или канализационных), находящихся в эксплуатации;</w:t>
      </w:r>
    </w:p>
    <w:p w14:paraId="1AFC1F6D" w14:textId="5F3D909A" w:rsidR="007E0DD9" w:rsidRDefault="008705EF" w:rsidP="00A51707">
      <w:pPr>
        <w:pStyle w:val="11"/>
        <w:spacing w:line="276" w:lineRule="auto"/>
        <w:jc w:val="both"/>
        <w:rPr>
          <w:rFonts w:ascii="Times New Roman" w:hAnsi="Times New Roman"/>
          <w:bCs/>
          <w:sz w:val="28"/>
          <w:szCs w:val="28"/>
        </w:rPr>
      </w:pPr>
      <m:oMath>
        <m:sSubSup>
          <m:sSubSupPr>
            <m:ctrlPr>
              <w:rPr>
                <w:rFonts w:ascii="Cambria Math" w:hAnsi="Cambria Math"/>
                <w:bCs/>
                <w:i/>
                <w:sz w:val="28"/>
                <w:szCs w:val="28"/>
              </w:rPr>
            </m:ctrlPr>
          </m:sSubSupPr>
          <m:e>
            <m:r>
              <w:rPr>
                <w:rFonts w:ascii="Cambria Math" w:hAnsi="Cambria Math"/>
                <w:sz w:val="28"/>
                <w:szCs w:val="28"/>
              </w:rPr>
              <m:t>S</m:t>
            </m:r>
          </m:e>
          <m:sub>
            <m:r>
              <w:rPr>
                <w:rFonts w:ascii="Cambria Math" w:hAnsi="Cambria Math"/>
                <w:sz w:val="28"/>
                <w:szCs w:val="28"/>
              </w:rPr>
              <m:t>с</m:t>
            </m:r>
          </m:sub>
          <m:sup>
            <m:r>
              <w:rPr>
                <w:rFonts w:ascii="Cambria Math" w:hAnsi="Cambria Math"/>
                <w:sz w:val="28"/>
                <w:szCs w:val="28"/>
              </w:rPr>
              <m:t>ветх</m:t>
            </m:r>
          </m:sup>
        </m:sSubSup>
      </m:oMath>
      <w:r w:rsidR="00A51707">
        <w:rPr>
          <w:rFonts w:ascii="Times New Roman" w:hAnsi="Times New Roman"/>
          <w:bCs/>
          <w:sz w:val="28"/>
          <w:szCs w:val="28"/>
        </w:rPr>
        <w:t xml:space="preserve"> - </w:t>
      </w:r>
      <w:r w:rsidR="00A51707" w:rsidRPr="00A51707">
        <w:rPr>
          <w:rFonts w:ascii="Times New Roman" w:hAnsi="Times New Roman"/>
          <w:bCs/>
          <w:sz w:val="28"/>
          <w:szCs w:val="28"/>
        </w:rPr>
        <w:t>протяженность ветхих сетей (водопроводных или канализационных), находящихся в эксплуатации.</w:t>
      </w:r>
    </w:p>
    <w:p w14:paraId="7C9D4C83" w14:textId="77777777" w:rsidR="00790EE0" w:rsidRDefault="00790EE0" w:rsidP="00A51707">
      <w:pPr>
        <w:pStyle w:val="11"/>
        <w:spacing w:line="276" w:lineRule="auto"/>
        <w:jc w:val="both"/>
        <w:rPr>
          <w:rFonts w:ascii="Times New Roman" w:hAnsi="Times New Roman"/>
          <w:bCs/>
          <w:sz w:val="28"/>
          <w:szCs w:val="28"/>
        </w:rPr>
      </w:pPr>
    </w:p>
    <w:p w14:paraId="722AF46B" w14:textId="25D5D842" w:rsidR="00790EE0" w:rsidRDefault="00790EE0" w:rsidP="00790EE0">
      <w:pPr>
        <w:pStyle w:val="11"/>
        <w:spacing w:line="276" w:lineRule="auto"/>
        <w:jc w:val="center"/>
        <w:rPr>
          <w:rFonts w:ascii="Times New Roman" w:hAnsi="Times New Roman"/>
          <w:bCs/>
          <w:sz w:val="28"/>
          <w:szCs w:val="28"/>
        </w:rPr>
      </w:pPr>
      <w:r w:rsidRPr="00DC3F15">
        <w:rPr>
          <w:rFonts w:ascii="Times New Roman" w:hAnsi="Times New Roman"/>
          <w:sz w:val="28"/>
          <w:szCs w:val="28"/>
        </w:rPr>
        <w:t xml:space="preserve">Таблица </w:t>
      </w:r>
      <w:r>
        <w:rPr>
          <w:rFonts w:ascii="Times New Roman" w:hAnsi="Times New Roman"/>
          <w:sz w:val="28"/>
          <w:szCs w:val="28"/>
        </w:rPr>
        <w:t>1.1.4.4</w:t>
      </w:r>
      <w:r w:rsidRPr="00DC3F15">
        <w:rPr>
          <w:rFonts w:ascii="Times New Roman" w:hAnsi="Times New Roman"/>
          <w:sz w:val="28"/>
          <w:szCs w:val="28"/>
        </w:rPr>
        <w:t xml:space="preserve"> – </w:t>
      </w:r>
      <w:r>
        <w:rPr>
          <w:rFonts w:ascii="Times New Roman" w:hAnsi="Times New Roman"/>
          <w:sz w:val="28"/>
          <w:szCs w:val="28"/>
        </w:rPr>
        <w:t>Оценка технического состояния водопроводных сетей</w:t>
      </w:r>
    </w:p>
    <w:tbl>
      <w:tblPr>
        <w:tblStyle w:val="a6"/>
        <w:tblW w:w="9639" w:type="dxa"/>
        <w:tblInd w:w="-5" w:type="dxa"/>
        <w:tblLayout w:type="fixed"/>
        <w:tblLook w:val="04A0" w:firstRow="1" w:lastRow="0" w:firstColumn="1" w:lastColumn="0" w:noHBand="0" w:noVBand="1"/>
      </w:tblPr>
      <w:tblGrid>
        <w:gridCol w:w="657"/>
        <w:gridCol w:w="2799"/>
        <w:gridCol w:w="1647"/>
        <w:gridCol w:w="2126"/>
        <w:gridCol w:w="1356"/>
        <w:gridCol w:w="1054"/>
      </w:tblGrid>
      <w:tr w:rsidR="008F700D" w:rsidRPr="00A7513F" w14:paraId="04F97B1E" w14:textId="7223B239" w:rsidTr="005E4F62">
        <w:trPr>
          <w:trHeight w:val="948"/>
        </w:trPr>
        <w:tc>
          <w:tcPr>
            <w:tcW w:w="657" w:type="dxa"/>
            <w:vAlign w:val="center"/>
          </w:tcPr>
          <w:p w14:paraId="6A9A4499" w14:textId="77777777" w:rsidR="008F700D" w:rsidRPr="00A7513F" w:rsidRDefault="008F700D" w:rsidP="00774415">
            <w:pPr>
              <w:pStyle w:val="11"/>
              <w:jc w:val="center"/>
              <w:rPr>
                <w:rFonts w:ascii="Times New Roman" w:hAnsi="Times New Roman"/>
                <w:b/>
                <w:bCs/>
                <w:spacing w:val="2"/>
                <w:sz w:val="20"/>
                <w:shd w:val="clear" w:color="auto" w:fill="FFFFFF"/>
              </w:rPr>
            </w:pPr>
            <w:r w:rsidRPr="00A7513F">
              <w:rPr>
                <w:rFonts w:ascii="Times New Roman" w:hAnsi="Times New Roman"/>
                <w:b/>
                <w:bCs/>
                <w:spacing w:val="2"/>
                <w:sz w:val="20"/>
                <w:shd w:val="clear" w:color="auto" w:fill="FFFFFF"/>
              </w:rPr>
              <w:t>№ п/п</w:t>
            </w:r>
          </w:p>
        </w:tc>
        <w:tc>
          <w:tcPr>
            <w:tcW w:w="2799" w:type="dxa"/>
            <w:vAlign w:val="center"/>
          </w:tcPr>
          <w:p w14:paraId="3B4684B6" w14:textId="77777777" w:rsidR="008F700D" w:rsidRPr="00A7513F" w:rsidRDefault="008F700D" w:rsidP="00774415">
            <w:pPr>
              <w:pStyle w:val="11"/>
              <w:jc w:val="center"/>
              <w:rPr>
                <w:rFonts w:ascii="Times New Roman" w:hAnsi="Times New Roman"/>
                <w:b/>
                <w:bCs/>
                <w:spacing w:val="2"/>
                <w:sz w:val="20"/>
                <w:shd w:val="clear" w:color="auto" w:fill="FFFFFF"/>
              </w:rPr>
            </w:pPr>
            <w:r w:rsidRPr="00A7513F">
              <w:rPr>
                <w:rFonts w:ascii="Times New Roman" w:hAnsi="Times New Roman"/>
                <w:b/>
                <w:bCs/>
                <w:spacing w:val="2"/>
                <w:sz w:val="20"/>
                <w:shd w:val="clear" w:color="auto" w:fill="FFFFFF"/>
              </w:rPr>
              <w:t xml:space="preserve">Наименование </w:t>
            </w:r>
            <w:r>
              <w:rPr>
                <w:rFonts w:ascii="Times New Roman" w:hAnsi="Times New Roman"/>
                <w:b/>
                <w:bCs/>
                <w:spacing w:val="2"/>
                <w:sz w:val="20"/>
                <w:shd w:val="clear" w:color="auto" w:fill="FFFFFF"/>
              </w:rPr>
              <w:t>территориального отдела</w:t>
            </w:r>
          </w:p>
        </w:tc>
        <w:tc>
          <w:tcPr>
            <w:tcW w:w="1647" w:type="dxa"/>
            <w:vAlign w:val="center"/>
          </w:tcPr>
          <w:p w14:paraId="1B5E1FDF" w14:textId="77777777" w:rsidR="008F700D" w:rsidRPr="00A7513F" w:rsidRDefault="008F700D" w:rsidP="00774415">
            <w:pPr>
              <w:pStyle w:val="11"/>
              <w:jc w:val="center"/>
              <w:rPr>
                <w:rFonts w:ascii="Times New Roman" w:hAnsi="Times New Roman"/>
                <w:b/>
                <w:bCs/>
                <w:spacing w:val="2"/>
                <w:sz w:val="20"/>
                <w:shd w:val="clear" w:color="auto" w:fill="FFFFFF"/>
              </w:rPr>
            </w:pPr>
            <w:r w:rsidRPr="00A7513F">
              <w:rPr>
                <w:rFonts w:ascii="Times New Roman" w:hAnsi="Times New Roman"/>
                <w:b/>
                <w:bCs/>
                <w:spacing w:val="2"/>
                <w:sz w:val="20"/>
                <w:shd w:val="clear" w:color="auto" w:fill="FFFFFF"/>
              </w:rPr>
              <w:t>Протяженность водопроводных сетей, км</w:t>
            </w:r>
          </w:p>
        </w:tc>
        <w:tc>
          <w:tcPr>
            <w:tcW w:w="2126" w:type="dxa"/>
            <w:vAlign w:val="center"/>
          </w:tcPr>
          <w:p w14:paraId="57CCBA09" w14:textId="3B61932E" w:rsidR="008F700D" w:rsidRPr="00A7513F" w:rsidRDefault="008F700D" w:rsidP="00DD39E1">
            <w:pPr>
              <w:pStyle w:val="11"/>
              <w:jc w:val="center"/>
              <w:rPr>
                <w:rFonts w:ascii="Times New Roman" w:hAnsi="Times New Roman"/>
                <w:b/>
                <w:bCs/>
                <w:spacing w:val="2"/>
                <w:sz w:val="20"/>
                <w:shd w:val="clear" w:color="auto" w:fill="FFFFFF"/>
              </w:rPr>
            </w:pPr>
            <w:r w:rsidRPr="00A7513F">
              <w:rPr>
                <w:rFonts w:ascii="Times New Roman" w:hAnsi="Times New Roman"/>
                <w:b/>
                <w:bCs/>
                <w:spacing w:val="2"/>
                <w:sz w:val="20"/>
                <w:shd w:val="clear" w:color="auto" w:fill="FFFFFF"/>
              </w:rPr>
              <w:t>Протяженность водопроводных сетей,</w:t>
            </w:r>
            <w:r>
              <w:rPr>
                <w:rFonts w:ascii="Times New Roman" w:hAnsi="Times New Roman"/>
                <w:b/>
                <w:bCs/>
                <w:spacing w:val="2"/>
                <w:sz w:val="20"/>
                <w:shd w:val="clear" w:color="auto" w:fill="FFFFFF"/>
              </w:rPr>
              <w:t xml:space="preserve"> требующих замены</w:t>
            </w:r>
            <w:r w:rsidRPr="00A7513F">
              <w:rPr>
                <w:rFonts w:ascii="Times New Roman" w:hAnsi="Times New Roman"/>
                <w:b/>
                <w:bCs/>
                <w:spacing w:val="2"/>
                <w:sz w:val="20"/>
                <w:shd w:val="clear" w:color="auto" w:fill="FFFFFF"/>
              </w:rPr>
              <w:t>, км</w:t>
            </w:r>
          </w:p>
        </w:tc>
        <w:tc>
          <w:tcPr>
            <w:tcW w:w="1356" w:type="dxa"/>
            <w:vAlign w:val="center"/>
          </w:tcPr>
          <w:p w14:paraId="68760AE0" w14:textId="60A0D0BC" w:rsidR="008F700D" w:rsidRPr="00A7513F" w:rsidRDefault="008F700D" w:rsidP="00DD39E1">
            <w:pPr>
              <w:pStyle w:val="11"/>
              <w:jc w:val="center"/>
              <w:rPr>
                <w:rFonts w:ascii="Times New Roman" w:hAnsi="Times New Roman"/>
                <w:b/>
                <w:bCs/>
                <w:spacing w:val="2"/>
                <w:sz w:val="20"/>
                <w:shd w:val="clear" w:color="auto" w:fill="FFFFFF"/>
              </w:rPr>
            </w:pPr>
            <w:r>
              <w:rPr>
                <w:rFonts w:ascii="Times New Roman" w:hAnsi="Times New Roman"/>
                <w:b/>
                <w:bCs/>
                <w:spacing w:val="2"/>
                <w:sz w:val="20"/>
                <w:shd w:val="clear" w:color="auto" w:fill="FFFFFF"/>
              </w:rPr>
              <w:t>Техническое состояние, %</w:t>
            </w:r>
          </w:p>
        </w:tc>
        <w:tc>
          <w:tcPr>
            <w:tcW w:w="1054" w:type="dxa"/>
            <w:vAlign w:val="center"/>
          </w:tcPr>
          <w:p w14:paraId="38807079" w14:textId="72E6D36F" w:rsidR="008F700D" w:rsidRDefault="008F700D" w:rsidP="007A0182">
            <w:pPr>
              <w:pStyle w:val="11"/>
              <w:jc w:val="center"/>
              <w:rPr>
                <w:rFonts w:ascii="Times New Roman" w:hAnsi="Times New Roman"/>
                <w:b/>
                <w:bCs/>
                <w:spacing w:val="2"/>
                <w:sz w:val="20"/>
                <w:shd w:val="clear" w:color="auto" w:fill="FFFFFF"/>
              </w:rPr>
            </w:pPr>
            <w:r>
              <w:rPr>
                <w:rFonts w:ascii="Times New Roman" w:hAnsi="Times New Roman"/>
                <w:b/>
                <w:bCs/>
                <w:spacing w:val="2"/>
                <w:sz w:val="20"/>
                <w:shd w:val="clear" w:color="auto" w:fill="FFFFFF"/>
              </w:rPr>
              <w:t>Износ, %</w:t>
            </w:r>
          </w:p>
        </w:tc>
      </w:tr>
      <w:tr w:rsidR="005E4F62" w:rsidRPr="00BE74FF" w14:paraId="0728C8D2" w14:textId="690136A2" w:rsidTr="005E4F62">
        <w:trPr>
          <w:trHeight w:val="224"/>
        </w:trPr>
        <w:tc>
          <w:tcPr>
            <w:tcW w:w="657" w:type="dxa"/>
            <w:vAlign w:val="center"/>
          </w:tcPr>
          <w:p w14:paraId="71F4DDDA" w14:textId="77777777" w:rsidR="005E4F62" w:rsidRPr="00BE74FF" w:rsidRDefault="005E4F62" w:rsidP="00C8267C">
            <w:pPr>
              <w:pStyle w:val="11"/>
              <w:numPr>
                <w:ilvl w:val="0"/>
                <w:numId w:val="13"/>
              </w:numPr>
              <w:ind w:left="113" w:firstLine="0"/>
              <w:jc w:val="center"/>
              <w:rPr>
                <w:rFonts w:ascii="Times New Roman" w:hAnsi="Times New Roman"/>
                <w:spacing w:val="2"/>
                <w:sz w:val="20"/>
                <w:shd w:val="clear" w:color="auto" w:fill="FFFFFF"/>
              </w:rPr>
            </w:pPr>
          </w:p>
        </w:tc>
        <w:tc>
          <w:tcPr>
            <w:tcW w:w="2799" w:type="dxa"/>
            <w:vAlign w:val="center"/>
          </w:tcPr>
          <w:p w14:paraId="59EFD7A0" w14:textId="0D566668" w:rsidR="005E4F62" w:rsidRPr="00BE74FF" w:rsidRDefault="005E4F62" w:rsidP="005E4F62">
            <w:pPr>
              <w:pStyle w:val="11"/>
              <w:jc w:val="center"/>
              <w:rPr>
                <w:rFonts w:ascii="Times New Roman" w:hAnsi="Times New Roman"/>
                <w:spacing w:val="2"/>
                <w:sz w:val="20"/>
                <w:shd w:val="clear" w:color="auto" w:fill="FFFFFF"/>
              </w:rPr>
            </w:pPr>
            <w:r>
              <w:rPr>
                <w:rFonts w:ascii="Times New Roman" w:hAnsi="Times New Roman"/>
                <w:spacing w:val="2"/>
                <w:sz w:val="20"/>
                <w:shd w:val="clear" w:color="auto" w:fill="FFFFFF"/>
              </w:rPr>
              <w:t>Комсомольский ТО</w:t>
            </w:r>
          </w:p>
        </w:tc>
        <w:tc>
          <w:tcPr>
            <w:tcW w:w="1647" w:type="dxa"/>
            <w:vAlign w:val="center"/>
          </w:tcPr>
          <w:p w14:paraId="612FF076" w14:textId="059356EB" w:rsidR="005E4F62" w:rsidRPr="00BE74FF" w:rsidRDefault="005E4F62" w:rsidP="005E4F62">
            <w:pPr>
              <w:pStyle w:val="11"/>
              <w:jc w:val="center"/>
              <w:rPr>
                <w:rFonts w:ascii="Times New Roman" w:hAnsi="Times New Roman"/>
                <w:spacing w:val="2"/>
                <w:sz w:val="20"/>
                <w:shd w:val="clear" w:color="auto" w:fill="FFFFFF"/>
              </w:rPr>
            </w:pPr>
            <w:r>
              <w:rPr>
                <w:rFonts w:ascii="Times New Roman" w:hAnsi="Times New Roman"/>
                <w:spacing w:val="2"/>
                <w:sz w:val="20"/>
                <w:shd w:val="clear" w:color="auto" w:fill="FFFFFF"/>
              </w:rPr>
              <w:t>17,3</w:t>
            </w:r>
          </w:p>
        </w:tc>
        <w:tc>
          <w:tcPr>
            <w:tcW w:w="2126" w:type="dxa"/>
            <w:vAlign w:val="center"/>
          </w:tcPr>
          <w:p w14:paraId="656B79E3" w14:textId="32E56DFB" w:rsidR="005E4F62" w:rsidRPr="005E4F62" w:rsidRDefault="005E4F62" w:rsidP="005E4F62">
            <w:pPr>
              <w:pStyle w:val="11"/>
              <w:jc w:val="center"/>
              <w:rPr>
                <w:rFonts w:ascii="Times New Roman" w:hAnsi="Times New Roman"/>
                <w:spacing w:val="2"/>
                <w:sz w:val="20"/>
                <w:shd w:val="clear" w:color="auto" w:fill="FFFFFF"/>
              </w:rPr>
            </w:pPr>
            <w:r w:rsidRPr="005E4F62">
              <w:rPr>
                <w:rFonts w:ascii="Times New Roman" w:hAnsi="Times New Roman"/>
                <w:color w:val="000000"/>
                <w:spacing w:val="2"/>
                <w:sz w:val="20"/>
              </w:rPr>
              <w:t>12,456</w:t>
            </w:r>
          </w:p>
        </w:tc>
        <w:tc>
          <w:tcPr>
            <w:tcW w:w="1356" w:type="dxa"/>
            <w:vAlign w:val="center"/>
          </w:tcPr>
          <w:p w14:paraId="036754AB" w14:textId="26B90D54" w:rsidR="005E4F62" w:rsidRPr="005E4F62" w:rsidRDefault="005E4F62" w:rsidP="005E4F62">
            <w:pPr>
              <w:pStyle w:val="11"/>
              <w:jc w:val="center"/>
              <w:rPr>
                <w:rFonts w:ascii="Times New Roman" w:hAnsi="Times New Roman"/>
                <w:spacing w:val="2"/>
                <w:sz w:val="20"/>
                <w:shd w:val="clear" w:color="auto" w:fill="FFFFFF"/>
              </w:rPr>
            </w:pPr>
            <w:r w:rsidRPr="005E4F62">
              <w:rPr>
                <w:rFonts w:ascii="Times New Roman" w:hAnsi="Times New Roman"/>
                <w:color w:val="000000"/>
                <w:spacing w:val="2"/>
                <w:sz w:val="20"/>
              </w:rPr>
              <w:t>28</w:t>
            </w:r>
          </w:p>
        </w:tc>
        <w:tc>
          <w:tcPr>
            <w:tcW w:w="1054" w:type="dxa"/>
            <w:vAlign w:val="center"/>
          </w:tcPr>
          <w:p w14:paraId="4BD51E33" w14:textId="75D23E49" w:rsidR="005E4F62" w:rsidRPr="00DD39E1" w:rsidRDefault="005E4F62" w:rsidP="005E4F62">
            <w:pPr>
              <w:pStyle w:val="11"/>
              <w:jc w:val="center"/>
              <w:rPr>
                <w:rFonts w:ascii="Times New Roman" w:hAnsi="Times New Roman"/>
                <w:spacing w:val="2"/>
                <w:sz w:val="20"/>
                <w:shd w:val="clear" w:color="auto" w:fill="FFFFFF"/>
              </w:rPr>
            </w:pPr>
            <w:r>
              <w:rPr>
                <w:rFonts w:ascii="Times New Roman" w:hAnsi="Times New Roman"/>
                <w:spacing w:val="2"/>
                <w:sz w:val="20"/>
                <w:shd w:val="clear" w:color="auto" w:fill="FFFFFF"/>
              </w:rPr>
              <w:t>72</w:t>
            </w:r>
          </w:p>
        </w:tc>
      </w:tr>
      <w:tr w:rsidR="005E4F62" w:rsidRPr="00BE74FF" w14:paraId="5518CDE0" w14:textId="1EECD32B" w:rsidTr="005E4F62">
        <w:trPr>
          <w:trHeight w:val="224"/>
        </w:trPr>
        <w:tc>
          <w:tcPr>
            <w:tcW w:w="657" w:type="dxa"/>
            <w:vAlign w:val="center"/>
          </w:tcPr>
          <w:p w14:paraId="42ACCD9F" w14:textId="77777777" w:rsidR="005E4F62" w:rsidRPr="00BE74FF" w:rsidRDefault="005E4F62" w:rsidP="00C8267C">
            <w:pPr>
              <w:pStyle w:val="11"/>
              <w:numPr>
                <w:ilvl w:val="0"/>
                <w:numId w:val="13"/>
              </w:numPr>
              <w:ind w:left="113" w:firstLine="0"/>
              <w:jc w:val="center"/>
              <w:rPr>
                <w:rFonts w:ascii="Times New Roman" w:hAnsi="Times New Roman"/>
                <w:spacing w:val="2"/>
                <w:sz w:val="20"/>
                <w:shd w:val="clear" w:color="auto" w:fill="FFFFFF"/>
              </w:rPr>
            </w:pPr>
          </w:p>
        </w:tc>
        <w:tc>
          <w:tcPr>
            <w:tcW w:w="2799" w:type="dxa"/>
            <w:vAlign w:val="center"/>
          </w:tcPr>
          <w:p w14:paraId="7A59227A" w14:textId="6741D83D" w:rsidR="005E4F62" w:rsidRPr="00BE74FF" w:rsidRDefault="005E4F62" w:rsidP="005E4F62">
            <w:pPr>
              <w:pStyle w:val="11"/>
              <w:jc w:val="center"/>
              <w:rPr>
                <w:rFonts w:ascii="Times New Roman" w:hAnsi="Times New Roman"/>
                <w:spacing w:val="2"/>
                <w:sz w:val="20"/>
                <w:shd w:val="clear" w:color="auto" w:fill="FFFFFF"/>
              </w:rPr>
            </w:pPr>
            <w:r w:rsidRPr="00023D55">
              <w:rPr>
                <w:rFonts w:ascii="Times New Roman" w:hAnsi="Times New Roman"/>
                <w:spacing w:val="2"/>
                <w:sz w:val="20"/>
                <w:shd w:val="clear" w:color="auto" w:fill="FFFFFF"/>
              </w:rPr>
              <w:t>Александровский ТО</w:t>
            </w:r>
          </w:p>
        </w:tc>
        <w:tc>
          <w:tcPr>
            <w:tcW w:w="1647" w:type="dxa"/>
            <w:vAlign w:val="center"/>
          </w:tcPr>
          <w:p w14:paraId="488C9ABB" w14:textId="0F0242F5" w:rsidR="005E4F62" w:rsidRPr="00BE74FF" w:rsidRDefault="005E4F62" w:rsidP="005E4F62">
            <w:pPr>
              <w:pStyle w:val="11"/>
              <w:jc w:val="center"/>
              <w:rPr>
                <w:rFonts w:ascii="Times New Roman" w:hAnsi="Times New Roman"/>
                <w:spacing w:val="2"/>
                <w:sz w:val="20"/>
                <w:shd w:val="clear" w:color="auto" w:fill="FFFFFF"/>
              </w:rPr>
            </w:pPr>
            <w:r>
              <w:rPr>
                <w:rFonts w:ascii="Times New Roman" w:hAnsi="Times New Roman"/>
                <w:spacing w:val="2"/>
                <w:sz w:val="20"/>
                <w:shd w:val="clear" w:color="auto" w:fill="FFFFFF"/>
              </w:rPr>
              <w:t>2,2</w:t>
            </w:r>
          </w:p>
        </w:tc>
        <w:tc>
          <w:tcPr>
            <w:tcW w:w="2126" w:type="dxa"/>
            <w:vAlign w:val="center"/>
          </w:tcPr>
          <w:p w14:paraId="31CFBD3E" w14:textId="24410C82" w:rsidR="005E4F62" w:rsidRPr="005E4F62" w:rsidRDefault="005E4F62" w:rsidP="005E4F62">
            <w:pPr>
              <w:pStyle w:val="11"/>
              <w:jc w:val="center"/>
              <w:rPr>
                <w:rFonts w:ascii="Times New Roman" w:hAnsi="Times New Roman"/>
                <w:spacing w:val="2"/>
                <w:sz w:val="20"/>
                <w:shd w:val="clear" w:color="auto" w:fill="FFFFFF"/>
              </w:rPr>
            </w:pPr>
            <w:r w:rsidRPr="005E4F62">
              <w:rPr>
                <w:rFonts w:ascii="Times New Roman" w:hAnsi="Times New Roman"/>
                <w:color w:val="000000"/>
                <w:spacing w:val="2"/>
                <w:sz w:val="20"/>
              </w:rPr>
              <w:t>1,056</w:t>
            </w:r>
          </w:p>
        </w:tc>
        <w:tc>
          <w:tcPr>
            <w:tcW w:w="1356" w:type="dxa"/>
            <w:vAlign w:val="center"/>
          </w:tcPr>
          <w:p w14:paraId="48676730" w14:textId="6E89AB85" w:rsidR="005E4F62" w:rsidRPr="005E4F62" w:rsidRDefault="005E4F62" w:rsidP="005E4F62">
            <w:pPr>
              <w:pStyle w:val="11"/>
              <w:jc w:val="center"/>
              <w:rPr>
                <w:rFonts w:ascii="Times New Roman" w:hAnsi="Times New Roman"/>
                <w:spacing w:val="2"/>
                <w:sz w:val="20"/>
                <w:shd w:val="clear" w:color="auto" w:fill="FFFFFF"/>
              </w:rPr>
            </w:pPr>
            <w:r w:rsidRPr="005E4F62">
              <w:rPr>
                <w:rFonts w:ascii="Times New Roman" w:hAnsi="Times New Roman"/>
                <w:color w:val="000000"/>
                <w:spacing w:val="2"/>
                <w:sz w:val="20"/>
              </w:rPr>
              <w:t>52</w:t>
            </w:r>
          </w:p>
        </w:tc>
        <w:tc>
          <w:tcPr>
            <w:tcW w:w="1054" w:type="dxa"/>
            <w:vAlign w:val="center"/>
          </w:tcPr>
          <w:p w14:paraId="3E5C8B99" w14:textId="7AD7FA06" w:rsidR="005E4F62" w:rsidRDefault="005E4F62" w:rsidP="005E4F62">
            <w:pPr>
              <w:pStyle w:val="11"/>
              <w:jc w:val="center"/>
              <w:rPr>
                <w:rFonts w:ascii="Times New Roman" w:hAnsi="Times New Roman"/>
                <w:spacing w:val="2"/>
                <w:sz w:val="20"/>
                <w:shd w:val="clear" w:color="auto" w:fill="FFFFFF"/>
              </w:rPr>
            </w:pPr>
            <w:r>
              <w:rPr>
                <w:rFonts w:ascii="Times New Roman" w:hAnsi="Times New Roman"/>
                <w:spacing w:val="2"/>
                <w:sz w:val="20"/>
                <w:shd w:val="clear" w:color="auto" w:fill="FFFFFF"/>
              </w:rPr>
              <w:t>48</w:t>
            </w:r>
          </w:p>
        </w:tc>
      </w:tr>
      <w:tr w:rsidR="005E4F62" w:rsidRPr="00BE74FF" w14:paraId="69127C28" w14:textId="57B9D00B" w:rsidTr="005E4F62">
        <w:trPr>
          <w:trHeight w:val="269"/>
        </w:trPr>
        <w:tc>
          <w:tcPr>
            <w:tcW w:w="657" w:type="dxa"/>
            <w:vAlign w:val="center"/>
          </w:tcPr>
          <w:p w14:paraId="339EF154" w14:textId="77777777" w:rsidR="005E4F62" w:rsidRPr="00BE74FF" w:rsidRDefault="005E4F62" w:rsidP="00C8267C">
            <w:pPr>
              <w:pStyle w:val="11"/>
              <w:numPr>
                <w:ilvl w:val="0"/>
                <w:numId w:val="13"/>
              </w:numPr>
              <w:ind w:left="113" w:firstLine="0"/>
              <w:jc w:val="center"/>
              <w:rPr>
                <w:rFonts w:ascii="Times New Roman" w:hAnsi="Times New Roman"/>
                <w:spacing w:val="2"/>
                <w:sz w:val="20"/>
                <w:shd w:val="clear" w:color="auto" w:fill="FFFFFF"/>
              </w:rPr>
            </w:pPr>
          </w:p>
        </w:tc>
        <w:tc>
          <w:tcPr>
            <w:tcW w:w="2799" w:type="dxa"/>
            <w:vAlign w:val="center"/>
          </w:tcPr>
          <w:p w14:paraId="739CED04" w14:textId="018868CB" w:rsidR="005E4F62" w:rsidRPr="00BE74FF" w:rsidRDefault="005E4F62" w:rsidP="005E4F62">
            <w:pPr>
              <w:pStyle w:val="11"/>
              <w:jc w:val="center"/>
              <w:rPr>
                <w:rFonts w:ascii="Times New Roman" w:hAnsi="Times New Roman"/>
                <w:spacing w:val="2"/>
                <w:sz w:val="20"/>
                <w:shd w:val="clear" w:color="auto" w:fill="FFFFFF"/>
              </w:rPr>
            </w:pPr>
            <w:proofErr w:type="spellStart"/>
            <w:r w:rsidRPr="00023D55">
              <w:rPr>
                <w:rFonts w:ascii="Times New Roman" w:hAnsi="Times New Roman"/>
                <w:spacing w:val="2"/>
                <w:sz w:val="20"/>
                <w:shd w:val="clear" w:color="auto" w:fill="FFFFFF"/>
              </w:rPr>
              <w:t>Альбусь-Сюрбеевский</w:t>
            </w:r>
            <w:proofErr w:type="spellEnd"/>
            <w:r w:rsidRPr="00023D55">
              <w:rPr>
                <w:rFonts w:ascii="Times New Roman" w:hAnsi="Times New Roman"/>
                <w:spacing w:val="2"/>
                <w:sz w:val="20"/>
                <w:shd w:val="clear" w:color="auto" w:fill="FFFFFF"/>
              </w:rPr>
              <w:t xml:space="preserve"> ТО</w:t>
            </w:r>
          </w:p>
        </w:tc>
        <w:tc>
          <w:tcPr>
            <w:tcW w:w="1647" w:type="dxa"/>
            <w:vAlign w:val="center"/>
          </w:tcPr>
          <w:p w14:paraId="663DB9EC" w14:textId="6101C9F7" w:rsidR="005E4F62" w:rsidRPr="00BE74FF" w:rsidRDefault="005E4F62" w:rsidP="005E4F62">
            <w:pPr>
              <w:pStyle w:val="11"/>
              <w:jc w:val="center"/>
              <w:rPr>
                <w:rFonts w:ascii="Times New Roman" w:hAnsi="Times New Roman"/>
                <w:spacing w:val="2"/>
                <w:sz w:val="20"/>
                <w:shd w:val="clear" w:color="auto" w:fill="FFFFFF"/>
              </w:rPr>
            </w:pPr>
            <w:r>
              <w:rPr>
                <w:rFonts w:ascii="Times New Roman" w:hAnsi="Times New Roman"/>
                <w:spacing w:val="2"/>
                <w:sz w:val="20"/>
                <w:shd w:val="clear" w:color="auto" w:fill="FFFFFF"/>
              </w:rPr>
              <w:t>3,447</w:t>
            </w:r>
          </w:p>
        </w:tc>
        <w:tc>
          <w:tcPr>
            <w:tcW w:w="2126" w:type="dxa"/>
            <w:vAlign w:val="center"/>
          </w:tcPr>
          <w:p w14:paraId="349BCE94" w14:textId="3285F46B" w:rsidR="005E4F62" w:rsidRPr="005E4F62" w:rsidRDefault="005E4F62" w:rsidP="005E4F62">
            <w:pPr>
              <w:pStyle w:val="11"/>
              <w:jc w:val="center"/>
              <w:rPr>
                <w:rFonts w:ascii="Times New Roman" w:hAnsi="Times New Roman"/>
                <w:spacing w:val="2"/>
                <w:sz w:val="20"/>
                <w:shd w:val="clear" w:color="auto" w:fill="FFFFFF"/>
              </w:rPr>
            </w:pPr>
            <w:r w:rsidRPr="005E4F62">
              <w:rPr>
                <w:rFonts w:ascii="Times New Roman" w:hAnsi="Times New Roman"/>
                <w:color w:val="000000"/>
                <w:spacing w:val="2"/>
                <w:sz w:val="20"/>
              </w:rPr>
              <w:t>1,965</w:t>
            </w:r>
          </w:p>
        </w:tc>
        <w:tc>
          <w:tcPr>
            <w:tcW w:w="1356" w:type="dxa"/>
            <w:vAlign w:val="center"/>
          </w:tcPr>
          <w:p w14:paraId="72AFA54F" w14:textId="57FE8450" w:rsidR="005E4F62" w:rsidRPr="005E4F62" w:rsidRDefault="005E4F62" w:rsidP="005E4F62">
            <w:pPr>
              <w:pStyle w:val="11"/>
              <w:jc w:val="center"/>
              <w:rPr>
                <w:rFonts w:ascii="Times New Roman" w:hAnsi="Times New Roman"/>
                <w:spacing w:val="2"/>
                <w:sz w:val="20"/>
                <w:shd w:val="clear" w:color="auto" w:fill="FFFFFF"/>
              </w:rPr>
            </w:pPr>
            <w:r w:rsidRPr="005E4F62">
              <w:rPr>
                <w:rFonts w:ascii="Times New Roman" w:hAnsi="Times New Roman"/>
                <w:color w:val="000000"/>
                <w:spacing w:val="2"/>
                <w:sz w:val="20"/>
              </w:rPr>
              <w:t>43</w:t>
            </w:r>
          </w:p>
        </w:tc>
        <w:tc>
          <w:tcPr>
            <w:tcW w:w="1054" w:type="dxa"/>
            <w:vAlign w:val="center"/>
          </w:tcPr>
          <w:p w14:paraId="457868B3" w14:textId="68B4247D" w:rsidR="005E4F62" w:rsidRDefault="005E4F62" w:rsidP="005E4F62">
            <w:pPr>
              <w:pStyle w:val="11"/>
              <w:jc w:val="center"/>
              <w:rPr>
                <w:rFonts w:ascii="Times New Roman" w:hAnsi="Times New Roman"/>
                <w:spacing w:val="2"/>
                <w:sz w:val="20"/>
                <w:shd w:val="clear" w:color="auto" w:fill="FFFFFF"/>
              </w:rPr>
            </w:pPr>
            <w:r>
              <w:rPr>
                <w:rFonts w:ascii="Times New Roman" w:hAnsi="Times New Roman"/>
                <w:spacing w:val="2"/>
                <w:sz w:val="20"/>
                <w:shd w:val="clear" w:color="auto" w:fill="FFFFFF"/>
              </w:rPr>
              <w:t>57</w:t>
            </w:r>
          </w:p>
        </w:tc>
      </w:tr>
      <w:tr w:rsidR="005E4F62" w:rsidRPr="00BE74FF" w14:paraId="589D1476" w14:textId="568E4D1A" w:rsidTr="005E4F62">
        <w:trPr>
          <w:trHeight w:val="241"/>
        </w:trPr>
        <w:tc>
          <w:tcPr>
            <w:tcW w:w="657" w:type="dxa"/>
            <w:vAlign w:val="center"/>
          </w:tcPr>
          <w:p w14:paraId="0531FA2E" w14:textId="77777777" w:rsidR="005E4F62" w:rsidRPr="00BE74FF" w:rsidRDefault="005E4F62" w:rsidP="00C8267C">
            <w:pPr>
              <w:pStyle w:val="11"/>
              <w:numPr>
                <w:ilvl w:val="0"/>
                <w:numId w:val="13"/>
              </w:numPr>
              <w:ind w:left="113" w:firstLine="0"/>
              <w:jc w:val="center"/>
              <w:rPr>
                <w:rFonts w:ascii="Times New Roman" w:hAnsi="Times New Roman"/>
                <w:spacing w:val="2"/>
                <w:sz w:val="20"/>
                <w:shd w:val="clear" w:color="auto" w:fill="FFFFFF"/>
              </w:rPr>
            </w:pPr>
          </w:p>
        </w:tc>
        <w:tc>
          <w:tcPr>
            <w:tcW w:w="2799" w:type="dxa"/>
            <w:vAlign w:val="center"/>
          </w:tcPr>
          <w:p w14:paraId="69575C8C" w14:textId="585ACFDF" w:rsidR="005E4F62" w:rsidRPr="00BE74FF" w:rsidRDefault="005E4F62" w:rsidP="005E4F62">
            <w:pPr>
              <w:pStyle w:val="11"/>
              <w:jc w:val="center"/>
              <w:rPr>
                <w:rFonts w:ascii="Times New Roman" w:hAnsi="Times New Roman"/>
                <w:spacing w:val="2"/>
                <w:sz w:val="20"/>
                <w:shd w:val="clear" w:color="auto" w:fill="FFFFFF"/>
              </w:rPr>
            </w:pPr>
            <w:proofErr w:type="spellStart"/>
            <w:r w:rsidRPr="00023D55">
              <w:rPr>
                <w:rFonts w:ascii="Times New Roman" w:hAnsi="Times New Roman"/>
                <w:spacing w:val="2"/>
                <w:sz w:val="20"/>
                <w:shd w:val="clear" w:color="auto" w:fill="FFFFFF"/>
              </w:rPr>
              <w:t>Асановский</w:t>
            </w:r>
            <w:proofErr w:type="spellEnd"/>
            <w:r w:rsidRPr="00023D55">
              <w:rPr>
                <w:rFonts w:ascii="Times New Roman" w:hAnsi="Times New Roman"/>
                <w:spacing w:val="2"/>
                <w:sz w:val="20"/>
                <w:shd w:val="clear" w:color="auto" w:fill="FFFFFF"/>
              </w:rPr>
              <w:t xml:space="preserve"> ТО</w:t>
            </w:r>
          </w:p>
        </w:tc>
        <w:tc>
          <w:tcPr>
            <w:tcW w:w="1647" w:type="dxa"/>
            <w:vAlign w:val="center"/>
          </w:tcPr>
          <w:p w14:paraId="57865CA5" w14:textId="346495AB" w:rsidR="005E4F62" w:rsidRPr="00BE74FF" w:rsidRDefault="005E4F62" w:rsidP="005E4F62">
            <w:pPr>
              <w:pStyle w:val="11"/>
              <w:jc w:val="center"/>
              <w:rPr>
                <w:rFonts w:ascii="Times New Roman" w:hAnsi="Times New Roman"/>
                <w:spacing w:val="2"/>
                <w:sz w:val="20"/>
                <w:shd w:val="clear" w:color="auto" w:fill="FFFFFF"/>
              </w:rPr>
            </w:pPr>
            <w:r>
              <w:rPr>
                <w:rFonts w:ascii="Times New Roman" w:hAnsi="Times New Roman"/>
                <w:spacing w:val="2"/>
                <w:sz w:val="20"/>
                <w:shd w:val="clear" w:color="auto" w:fill="FFFFFF"/>
              </w:rPr>
              <w:t>5,5</w:t>
            </w:r>
          </w:p>
        </w:tc>
        <w:tc>
          <w:tcPr>
            <w:tcW w:w="2126" w:type="dxa"/>
            <w:vAlign w:val="center"/>
          </w:tcPr>
          <w:p w14:paraId="2D2DA4B4" w14:textId="5A26C9ED" w:rsidR="005E4F62" w:rsidRPr="005E4F62" w:rsidRDefault="005E4F62" w:rsidP="005E4F62">
            <w:pPr>
              <w:pStyle w:val="11"/>
              <w:jc w:val="center"/>
              <w:rPr>
                <w:rFonts w:ascii="Times New Roman" w:hAnsi="Times New Roman"/>
                <w:spacing w:val="2"/>
                <w:sz w:val="20"/>
                <w:shd w:val="clear" w:color="auto" w:fill="FFFFFF"/>
              </w:rPr>
            </w:pPr>
            <w:r w:rsidRPr="005E4F62">
              <w:rPr>
                <w:rFonts w:ascii="Times New Roman" w:hAnsi="Times New Roman"/>
                <w:color w:val="000000"/>
                <w:spacing w:val="2"/>
                <w:sz w:val="20"/>
              </w:rPr>
              <w:t>3,575</w:t>
            </w:r>
          </w:p>
        </w:tc>
        <w:tc>
          <w:tcPr>
            <w:tcW w:w="1356" w:type="dxa"/>
            <w:vAlign w:val="center"/>
          </w:tcPr>
          <w:p w14:paraId="759EC714" w14:textId="1D1D7346" w:rsidR="005E4F62" w:rsidRPr="005E4F62" w:rsidRDefault="005E4F62" w:rsidP="005E4F62">
            <w:pPr>
              <w:pStyle w:val="11"/>
              <w:jc w:val="center"/>
              <w:rPr>
                <w:rFonts w:ascii="Times New Roman" w:hAnsi="Times New Roman"/>
                <w:spacing w:val="2"/>
                <w:sz w:val="20"/>
                <w:shd w:val="clear" w:color="auto" w:fill="FFFFFF"/>
              </w:rPr>
            </w:pPr>
            <w:r w:rsidRPr="005E4F62">
              <w:rPr>
                <w:rFonts w:ascii="Times New Roman" w:hAnsi="Times New Roman"/>
                <w:color w:val="000000"/>
                <w:spacing w:val="2"/>
                <w:sz w:val="20"/>
              </w:rPr>
              <w:t>35</w:t>
            </w:r>
          </w:p>
        </w:tc>
        <w:tc>
          <w:tcPr>
            <w:tcW w:w="1054" w:type="dxa"/>
            <w:vAlign w:val="center"/>
          </w:tcPr>
          <w:p w14:paraId="637FC52F" w14:textId="3666E5C6" w:rsidR="005E4F62" w:rsidRDefault="005E4F62" w:rsidP="005E4F62">
            <w:pPr>
              <w:pStyle w:val="11"/>
              <w:jc w:val="center"/>
              <w:rPr>
                <w:rFonts w:ascii="Times New Roman" w:hAnsi="Times New Roman"/>
                <w:spacing w:val="2"/>
                <w:sz w:val="20"/>
                <w:shd w:val="clear" w:color="auto" w:fill="FFFFFF"/>
              </w:rPr>
            </w:pPr>
            <w:r>
              <w:rPr>
                <w:rFonts w:ascii="Times New Roman" w:hAnsi="Times New Roman"/>
                <w:spacing w:val="2"/>
                <w:sz w:val="20"/>
                <w:shd w:val="clear" w:color="auto" w:fill="FFFFFF"/>
              </w:rPr>
              <w:t>65</w:t>
            </w:r>
          </w:p>
        </w:tc>
      </w:tr>
      <w:tr w:rsidR="005E4F62" w:rsidRPr="00BE74FF" w14:paraId="65D2CAD2" w14:textId="65904961" w:rsidTr="005E4F62">
        <w:trPr>
          <w:trHeight w:val="224"/>
        </w:trPr>
        <w:tc>
          <w:tcPr>
            <w:tcW w:w="657" w:type="dxa"/>
            <w:vAlign w:val="center"/>
          </w:tcPr>
          <w:p w14:paraId="1D26C9A3" w14:textId="77777777" w:rsidR="005E4F62" w:rsidRPr="00BE74FF" w:rsidRDefault="005E4F62" w:rsidP="00C8267C">
            <w:pPr>
              <w:pStyle w:val="11"/>
              <w:numPr>
                <w:ilvl w:val="0"/>
                <w:numId w:val="13"/>
              </w:numPr>
              <w:ind w:left="113" w:firstLine="0"/>
              <w:jc w:val="center"/>
              <w:rPr>
                <w:rFonts w:ascii="Times New Roman" w:hAnsi="Times New Roman"/>
                <w:spacing w:val="2"/>
                <w:sz w:val="20"/>
                <w:shd w:val="clear" w:color="auto" w:fill="FFFFFF"/>
              </w:rPr>
            </w:pPr>
          </w:p>
        </w:tc>
        <w:tc>
          <w:tcPr>
            <w:tcW w:w="2799" w:type="dxa"/>
            <w:vAlign w:val="center"/>
          </w:tcPr>
          <w:p w14:paraId="741232BA" w14:textId="3F0A364E" w:rsidR="005E4F62" w:rsidRPr="00BE74FF" w:rsidRDefault="005E4F62" w:rsidP="005E4F62">
            <w:pPr>
              <w:pStyle w:val="11"/>
              <w:jc w:val="center"/>
              <w:rPr>
                <w:rFonts w:ascii="Times New Roman" w:hAnsi="Times New Roman"/>
                <w:spacing w:val="2"/>
                <w:sz w:val="20"/>
                <w:shd w:val="clear" w:color="auto" w:fill="FFFFFF"/>
              </w:rPr>
            </w:pPr>
            <w:proofErr w:type="spellStart"/>
            <w:r w:rsidRPr="00023D55">
              <w:rPr>
                <w:rFonts w:ascii="Times New Roman" w:hAnsi="Times New Roman"/>
                <w:spacing w:val="2"/>
                <w:sz w:val="20"/>
                <w:shd w:val="clear" w:color="auto" w:fill="FFFFFF"/>
              </w:rPr>
              <w:t>Кайнлыкский</w:t>
            </w:r>
            <w:proofErr w:type="spellEnd"/>
            <w:r w:rsidRPr="00023D55">
              <w:rPr>
                <w:rFonts w:ascii="Times New Roman" w:hAnsi="Times New Roman"/>
                <w:spacing w:val="2"/>
                <w:sz w:val="20"/>
                <w:shd w:val="clear" w:color="auto" w:fill="FFFFFF"/>
              </w:rPr>
              <w:t xml:space="preserve"> ТО</w:t>
            </w:r>
          </w:p>
        </w:tc>
        <w:tc>
          <w:tcPr>
            <w:tcW w:w="1647" w:type="dxa"/>
            <w:vAlign w:val="center"/>
          </w:tcPr>
          <w:p w14:paraId="7930F277" w14:textId="6AC6733B" w:rsidR="005E4F62" w:rsidRPr="00BE74FF" w:rsidRDefault="005E4F62" w:rsidP="005E4F62">
            <w:pPr>
              <w:pStyle w:val="11"/>
              <w:jc w:val="center"/>
              <w:rPr>
                <w:rFonts w:ascii="Times New Roman" w:hAnsi="Times New Roman"/>
                <w:spacing w:val="2"/>
                <w:sz w:val="20"/>
                <w:shd w:val="clear" w:color="auto" w:fill="FFFFFF"/>
              </w:rPr>
            </w:pPr>
            <w:r>
              <w:rPr>
                <w:rFonts w:ascii="Times New Roman" w:hAnsi="Times New Roman"/>
                <w:spacing w:val="2"/>
                <w:sz w:val="20"/>
                <w:shd w:val="clear" w:color="auto" w:fill="FFFFFF"/>
              </w:rPr>
              <w:t>0,85</w:t>
            </w:r>
          </w:p>
        </w:tc>
        <w:tc>
          <w:tcPr>
            <w:tcW w:w="2126" w:type="dxa"/>
            <w:vAlign w:val="center"/>
          </w:tcPr>
          <w:p w14:paraId="66A40CCE" w14:textId="0DDC06AB" w:rsidR="005E4F62" w:rsidRPr="005E4F62" w:rsidRDefault="005E4F62" w:rsidP="005E4F62">
            <w:pPr>
              <w:pStyle w:val="11"/>
              <w:jc w:val="center"/>
              <w:rPr>
                <w:rFonts w:ascii="Times New Roman" w:hAnsi="Times New Roman"/>
                <w:spacing w:val="2"/>
                <w:sz w:val="20"/>
                <w:shd w:val="clear" w:color="auto" w:fill="FFFFFF"/>
              </w:rPr>
            </w:pPr>
            <w:r w:rsidRPr="005E4F62">
              <w:rPr>
                <w:rFonts w:ascii="Times New Roman" w:hAnsi="Times New Roman"/>
                <w:color w:val="000000"/>
                <w:spacing w:val="2"/>
                <w:sz w:val="20"/>
              </w:rPr>
              <w:t>0,510</w:t>
            </w:r>
          </w:p>
        </w:tc>
        <w:tc>
          <w:tcPr>
            <w:tcW w:w="1356" w:type="dxa"/>
            <w:vAlign w:val="center"/>
          </w:tcPr>
          <w:p w14:paraId="5863F1B0" w14:textId="4CF8977A" w:rsidR="005E4F62" w:rsidRPr="005E4F62" w:rsidRDefault="005E4F62" w:rsidP="005E4F62">
            <w:pPr>
              <w:pStyle w:val="11"/>
              <w:jc w:val="center"/>
              <w:rPr>
                <w:rFonts w:ascii="Times New Roman" w:hAnsi="Times New Roman"/>
                <w:spacing w:val="2"/>
                <w:sz w:val="20"/>
                <w:shd w:val="clear" w:color="auto" w:fill="FFFFFF"/>
              </w:rPr>
            </w:pPr>
            <w:r w:rsidRPr="005E4F62">
              <w:rPr>
                <w:rFonts w:ascii="Times New Roman" w:hAnsi="Times New Roman"/>
                <w:color w:val="000000"/>
                <w:spacing w:val="2"/>
                <w:sz w:val="20"/>
              </w:rPr>
              <w:t>40</w:t>
            </w:r>
          </w:p>
        </w:tc>
        <w:tc>
          <w:tcPr>
            <w:tcW w:w="1054" w:type="dxa"/>
            <w:vAlign w:val="center"/>
          </w:tcPr>
          <w:p w14:paraId="5415A2E7" w14:textId="537A46A0" w:rsidR="005E4F62" w:rsidRDefault="005E4F62" w:rsidP="005E4F62">
            <w:pPr>
              <w:pStyle w:val="11"/>
              <w:jc w:val="center"/>
              <w:rPr>
                <w:rFonts w:ascii="Times New Roman" w:hAnsi="Times New Roman"/>
                <w:spacing w:val="2"/>
                <w:sz w:val="20"/>
                <w:shd w:val="clear" w:color="auto" w:fill="FFFFFF"/>
              </w:rPr>
            </w:pPr>
            <w:r>
              <w:rPr>
                <w:rFonts w:ascii="Times New Roman" w:hAnsi="Times New Roman"/>
                <w:spacing w:val="2"/>
                <w:sz w:val="20"/>
                <w:shd w:val="clear" w:color="auto" w:fill="FFFFFF"/>
              </w:rPr>
              <w:t>60</w:t>
            </w:r>
          </w:p>
        </w:tc>
      </w:tr>
      <w:tr w:rsidR="005E4F62" w:rsidRPr="00BE74FF" w14:paraId="0C94719D" w14:textId="40059763" w:rsidTr="005E4F62">
        <w:trPr>
          <w:trHeight w:val="224"/>
        </w:trPr>
        <w:tc>
          <w:tcPr>
            <w:tcW w:w="657" w:type="dxa"/>
            <w:vAlign w:val="center"/>
          </w:tcPr>
          <w:p w14:paraId="62BBC369" w14:textId="77777777" w:rsidR="005E4F62" w:rsidRPr="00BE74FF" w:rsidRDefault="005E4F62" w:rsidP="00C8267C">
            <w:pPr>
              <w:pStyle w:val="11"/>
              <w:numPr>
                <w:ilvl w:val="0"/>
                <w:numId w:val="13"/>
              </w:numPr>
              <w:ind w:left="113" w:firstLine="0"/>
              <w:jc w:val="center"/>
              <w:rPr>
                <w:rFonts w:ascii="Times New Roman" w:hAnsi="Times New Roman"/>
                <w:spacing w:val="2"/>
                <w:sz w:val="20"/>
                <w:shd w:val="clear" w:color="auto" w:fill="FFFFFF"/>
              </w:rPr>
            </w:pPr>
          </w:p>
        </w:tc>
        <w:tc>
          <w:tcPr>
            <w:tcW w:w="2799" w:type="dxa"/>
            <w:vAlign w:val="center"/>
          </w:tcPr>
          <w:p w14:paraId="58448D47" w14:textId="55C9C421" w:rsidR="005E4F62" w:rsidRPr="00BE74FF" w:rsidRDefault="005E4F62" w:rsidP="005E4F62">
            <w:pPr>
              <w:pStyle w:val="11"/>
              <w:jc w:val="center"/>
              <w:rPr>
                <w:rFonts w:ascii="Times New Roman" w:hAnsi="Times New Roman"/>
                <w:spacing w:val="2"/>
                <w:sz w:val="20"/>
                <w:shd w:val="clear" w:color="auto" w:fill="FFFFFF"/>
              </w:rPr>
            </w:pPr>
            <w:proofErr w:type="spellStart"/>
            <w:r w:rsidRPr="00023D55">
              <w:rPr>
                <w:rFonts w:ascii="Times New Roman" w:hAnsi="Times New Roman"/>
                <w:spacing w:val="2"/>
                <w:sz w:val="20"/>
                <w:shd w:val="clear" w:color="auto" w:fill="FFFFFF"/>
              </w:rPr>
              <w:t>Полевосундырский</w:t>
            </w:r>
            <w:proofErr w:type="spellEnd"/>
            <w:r w:rsidRPr="00023D55">
              <w:rPr>
                <w:rFonts w:ascii="Times New Roman" w:hAnsi="Times New Roman"/>
                <w:spacing w:val="2"/>
                <w:sz w:val="20"/>
                <w:shd w:val="clear" w:color="auto" w:fill="FFFFFF"/>
              </w:rPr>
              <w:t xml:space="preserve"> ТО</w:t>
            </w:r>
          </w:p>
        </w:tc>
        <w:tc>
          <w:tcPr>
            <w:tcW w:w="1647" w:type="dxa"/>
            <w:vAlign w:val="center"/>
          </w:tcPr>
          <w:p w14:paraId="58ECB97A" w14:textId="2556B1FD" w:rsidR="005E4F62" w:rsidRPr="00BE74FF" w:rsidRDefault="005E4F62" w:rsidP="005E4F62">
            <w:pPr>
              <w:pStyle w:val="11"/>
              <w:jc w:val="center"/>
              <w:rPr>
                <w:rFonts w:ascii="Times New Roman" w:hAnsi="Times New Roman"/>
                <w:spacing w:val="2"/>
                <w:sz w:val="20"/>
                <w:shd w:val="clear" w:color="auto" w:fill="FFFFFF"/>
              </w:rPr>
            </w:pPr>
            <w:r>
              <w:rPr>
                <w:rFonts w:ascii="Times New Roman" w:hAnsi="Times New Roman"/>
                <w:spacing w:val="2"/>
                <w:sz w:val="20"/>
                <w:shd w:val="clear" w:color="auto" w:fill="FFFFFF"/>
              </w:rPr>
              <w:t>17,128</w:t>
            </w:r>
          </w:p>
        </w:tc>
        <w:tc>
          <w:tcPr>
            <w:tcW w:w="2126" w:type="dxa"/>
            <w:vAlign w:val="center"/>
          </w:tcPr>
          <w:p w14:paraId="21EA8107" w14:textId="77D7F67D" w:rsidR="005E4F62" w:rsidRPr="005E4F62" w:rsidRDefault="005E4F62" w:rsidP="005E4F62">
            <w:pPr>
              <w:pStyle w:val="11"/>
              <w:jc w:val="center"/>
              <w:rPr>
                <w:rFonts w:ascii="Times New Roman" w:hAnsi="Times New Roman"/>
                <w:spacing w:val="2"/>
                <w:sz w:val="20"/>
                <w:shd w:val="clear" w:color="auto" w:fill="FFFFFF"/>
              </w:rPr>
            </w:pPr>
            <w:r w:rsidRPr="005E4F62">
              <w:rPr>
                <w:rFonts w:ascii="Times New Roman" w:hAnsi="Times New Roman"/>
                <w:color w:val="000000"/>
                <w:spacing w:val="2"/>
                <w:sz w:val="20"/>
              </w:rPr>
              <w:t>7,022</w:t>
            </w:r>
          </w:p>
        </w:tc>
        <w:tc>
          <w:tcPr>
            <w:tcW w:w="1356" w:type="dxa"/>
            <w:vAlign w:val="center"/>
          </w:tcPr>
          <w:p w14:paraId="483A3DFE" w14:textId="33180B14" w:rsidR="005E4F62" w:rsidRPr="005E4F62" w:rsidRDefault="005E4F62" w:rsidP="005E4F62">
            <w:pPr>
              <w:pStyle w:val="11"/>
              <w:jc w:val="center"/>
              <w:rPr>
                <w:rFonts w:ascii="Times New Roman" w:hAnsi="Times New Roman"/>
                <w:spacing w:val="2"/>
                <w:sz w:val="20"/>
                <w:shd w:val="clear" w:color="auto" w:fill="FFFFFF"/>
              </w:rPr>
            </w:pPr>
            <w:r w:rsidRPr="005E4F62">
              <w:rPr>
                <w:rFonts w:ascii="Times New Roman" w:hAnsi="Times New Roman"/>
                <w:color w:val="000000"/>
                <w:spacing w:val="2"/>
                <w:sz w:val="20"/>
              </w:rPr>
              <w:t>59</w:t>
            </w:r>
          </w:p>
        </w:tc>
        <w:tc>
          <w:tcPr>
            <w:tcW w:w="1054" w:type="dxa"/>
            <w:vAlign w:val="center"/>
          </w:tcPr>
          <w:p w14:paraId="64A23A63" w14:textId="78B61C5B" w:rsidR="005E4F62" w:rsidRDefault="005E4F62" w:rsidP="005E4F62">
            <w:pPr>
              <w:pStyle w:val="11"/>
              <w:jc w:val="center"/>
              <w:rPr>
                <w:rFonts w:ascii="Times New Roman" w:hAnsi="Times New Roman"/>
                <w:spacing w:val="2"/>
                <w:sz w:val="20"/>
                <w:shd w:val="clear" w:color="auto" w:fill="FFFFFF"/>
              </w:rPr>
            </w:pPr>
            <w:r>
              <w:rPr>
                <w:rFonts w:ascii="Times New Roman" w:hAnsi="Times New Roman"/>
                <w:spacing w:val="2"/>
                <w:sz w:val="20"/>
                <w:shd w:val="clear" w:color="auto" w:fill="FFFFFF"/>
              </w:rPr>
              <w:t>41</w:t>
            </w:r>
          </w:p>
        </w:tc>
      </w:tr>
      <w:tr w:rsidR="005E4F62" w:rsidRPr="00BE74FF" w14:paraId="09E9EF6E" w14:textId="1C5DE62B" w:rsidTr="005E4F62">
        <w:trPr>
          <w:trHeight w:val="241"/>
        </w:trPr>
        <w:tc>
          <w:tcPr>
            <w:tcW w:w="657" w:type="dxa"/>
            <w:vAlign w:val="center"/>
          </w:tcPr>
          <w:p w14:paraId="35D743EA" w14:textId="77777777" w:rsidR="005E4F62" w:rsidRPr="00BE74FF" w:rsidRDefault="005E4F62" w:rsidP="00C8267C">
            <w:pPr>
              <w:pStyle w:val="11"/>
              <w:numPr>
                <w:ilvl w:val="0"/>
                <w:numId w:val="13"/>
              </w:numPr>
              <w:ind w:left="113" w:firstLine="0"/>
              <w:jc w:val="center"/>
              <w:rPr>
                <w:rFonts w:ascii="Times New Roman" w:hAnsi="Times New Roman"/>
                <w:spacing w:val="2"/>
                <w:sz w:val="20"/>
                <w:shd w:val="clear" w:color="auto" w:fill="FFFFFF"/>
              </w:rPr>
            </w:pPr>
          </w:p>
        </w:tc>
        <w:tc>
          <w:tcPr>
            <w:tcW w:w="2799" w:type="dxa"/>
            <w:vAlign w:val="center"/>
          </w:tcPr>
          <w:p w14:paraId="1E554479" w14:textId="609908FD" w:rsidR="005E4F62" w:rsidRPr="00BE74FF" w:rsidRDefault="005E4F62" w:rsidP="005E4F62">
            <w:pPr>
              <w:pStyle w:val="11"/>
              <w:jc w:val="center"/>
              <w:rPr>
                <w:rFonts w:ascii="Times New Roman" w:hAnsi="Times New Roman"/>
                <w:spacing w:val="2"/>
                <w:sz w:val="20"/>
                <w:shd w:val="clear" w:color="auto" w:fill="FFFFFF"/>
              </w:rPr>
            </w:pPr>
            <w:proofErr w:type="spellStart"/>
            <w:r w:rsidRPr="00023D55">
              <w:rPr>
                <w:rFonts w:ascii="Times New Roman" w:hAnsi="Times New Roman"/>
                <w:spacing w:val="2"/>
                <w:sz w:val="20"/>
                <w:shd w:val="clear" w:color="auto" w:fill="FFFFFF"/>
              </w:rPr>
              <w:t>Сюрбей-Токаевский</w:t>
            </w:r>
            <w:proofErr w:type="spellEnd"/>
            <w:r w:rsidRPr="00023D55">
              <w:rPr>
                <w:rFonts w:ascii="Times New Roman" w:hAnsi="Times New Roman"/>
                <w:spacing w:val="2"/>
                <w:sz w:val="20"/>
                <w:shd w:val="clear" w:color="auto" w:fill="FFFFFF"/>
              </w:rPr>
              <w:t xml:space="preserve"> ТО</w:t>
            </w:r>
          </w:p>
        </w:tc>
        <w:tc>
          <w:tcPr>
            <w:tcW w:w="1647" w:type="dxa"/>
            <w:vAlign w:val="center"/>
          </w:tcPr>
          <w:p w14:paraId="48308EFA" w14:textId="5333B88C" w:rsidR="005E4F62" w:rsidRPr="00BE74FF" w:rsidRDefault="005E4F62" w:rsidP="005E4F62">
            <w:pPr>
              <w:pStyle w:val="11"/>
              <w:jc w:val="center"/>
              <w:rPr>
                <w:rFonts w:ascii="Times New Roman" w:hAnsi="Times New Roman"/>
                <w:spacing w:val="2"/>
                <w:sz w:val="20"/>
                <w:shd w:val="clear" w:color="auto" w:fill="FFFFFF"/>
              </w:rPr>
            </w:pPr>
            <w:r>
              <w:rPr>
                <w:rFonts w:ascii="Times New Roman" w:hAnsi="Times New Roman"/>
                <w:spacing w:val="2"/>
                <w:sz w:val="20"/>
                <w:shd w:val="clear" w:color="auto" w:fill="FFFFFF"/>
              </w:rPr>
              <w:t>0,5</w:t>
            </w:r>
          </w:p>
        </w:tc>
        <w:tc>
          <w:tcPr>
            <w:tcW w:w="2126" w:type="dxa"/>
            <w:vAlign w:val="center"/>
          </w:tcPr>
          <w:p w14:paraId="7BDCEF7E" w14:textId="3C6DC6DF" w:rsidR="005E4F62" w:rsidRPr="005E4F62" w:rsidRDefault="005E4F62" w:rsidP="005E4F62">
            <w:pPr>
              <w:pStyle w:val="11"/>
              <w:jc w:val="center"/>
              <w:rPr>
                <w:rFonts w:ascii="Times New Roman" w:hAnsi="Times New Roman"/>
                <w:spacing w:val="2"/>
                <w:sz w:val="20"/>
                <w:shd w:val="clear" w:color="auto" w:fill="FFFFFF"/>
              </w:rPr>
            </w:pPr>
            <w:r w:rsidRPr="005E4F62">
              <w:rPr>
                <w:rFonts w:ascii="Times New Roman" w:hAnsi="Times New Roman"/>
                <w:color w:val="000000"/>
                <w:spacing w:val="2"/>
                <w:sz w:val="20"/>
              </w:rPr>
              <w:t>0,175</w:t>
            </w:r>
          </w:p>
        </w:tc>
        <w:tc>
          <w:tcPr>
            <w:tcW w:w="1356" w:type="dxa"/>
            <w:vAlign w:val="center"/>
          </w:tcPr>
          <w:p w14:paraId="42EF72A1" w14:textId="5A733339" w:rsidR="005E4F62" w:rsidRPr="005E4F62" w:rsidRDefault="005E4F62" w:rsidP="005E4F62">
            <w:pPr>
              <w:pStyle w:val="11"/>
              <w:jc w:val="center"/>
              <w:rPr>
                <w:rFonts w:ascii="Times New Roman" w:hAnsi="Times New Roman"/>
                <w:spacing w:val="2"/>
                <w:sz w:val="20"/>
                <w:shd w:val="clear" w:color="auto" w:fill="FFFFFF"/>
              </w:rPr>
            </w:pPr>
            <w:r w:rsidRPr="005E4F62">
              <w:rPr>
                <w:rFonts w:ascii="Times New Roman" w:hAnsi="Times New Roman"/>
                <w:color w:val="000000"/>
                <w:spacing w:val="2"/>
                <w:sz w:val="20"/>
              </w:rPr>
              <w:t>65</w:t>
            </w:r>
          </w:p>
        </w:tc>
        <w:tc>
          <w:tcPr>
            <w:tcW w:w="1054" w:type="dxa"/>
            <w:vAlign w:val="center"/>
          </w:tcPr>
          <w:p w14:paraId="1EDE8814" w14:textId="071C5DD1" w:rsidR="005E4F62" w:rsidRDefault="005E4F62" w:rsidP="005E4F62">
            <w:pPr>
              <w:pStyle w:val="11"/>
              <w:jc w:val="center"/>
              <w:rPr>
                <w:rFonts w:ascii="Times New Roman" w:hAnsi="Times New Roman"/>
                <w:spacing w:val="2"/>
                <w:sz w:val="20"/>
                <w:shd w:val="clear" w:color="auto" w:fill="FFFFFF"/>
              </w:rPr>
            </w:pPr>
            <w:r>
              <w:rPr>
                <w:rFonts w:ascii="Times New Roman" w:hAnsi="Times New Roman"/>
                <w:spacing w:val="2"/>
                <w:sz w:val="20"/>
                <w:shd w:val="clear" w:color="auto" w:fill="FFFFFF"/>
              </w:rPr>
              <w:t>35</w:t>
            </w:r>
          </w:p>
        </w:tc>
      </w:tr>
      <w:tr w:rsidR="005E4F62" w:rsidRPr="00BE74FF" w14:paraId="5D3FCB95" w14:textId="7CDC42CD" w:rsidTr="005E4F62">
        <w:trPr>
          <w:trHeight w:val="224"/>
        </w:trPr>
        <w:tc>
          <w:tcPr>
            <w:tcW w:w="657" w:type="dxa"/>
            <w:vAlign w:val="center"/>
          </w:tcPr>
          <w:p w14:paraId="6E9303EF" w14:textId="77777777" w:rsidR="005E4F62" w:rsidRPr="00BE74FF" w:rsidRDefault="005E4F62" w:rsidP="00C8267C">
            <w:pPr>
              <w:pStyle w:val="11"/>
              <w:numPr>
                <w:ilvl w:val="0"/>
                <w:numId w:val="13"/>
              </w:numPr>
              <w:ind w:left="113" w:firstLine="0"/>
              <w:jc w:val="center"/>
              <w:rPr>
                <w:rFonts w:ascii="Times New Roman" w:hAnsi="Times New Roman"/>
                <w:spacing w:val="2"/>
                <w:sz w:val="20"/>
                <w:shd w:val="clear" w:color="auto" w:fill="FFFFFF"/>
              </w:rPr>
            </w:pPr>
          </w:p>
        </w:tc>
        <w:tc>
          <w:tcPr>
            <w:tcW w:w="2799" w:type="dxa"/>
            <w:vAlign w:val="center"/>
          </w:tcPr>
          <w:p w14:paraId="190AD1C7" w14:textId="475CF530" w:rsidR="005E4F62" w:rsidRPr="00BE74FF" w:rsidRDefault="005E4F62" w:rsidP="005E4F62">
            <w:pPr>
              <w:pStyle w:val="11"/>
              <w:jc w:val="center"/>
              <w:rPr>
                <w:rFonts w:ascii="Times New Roman" w:hAnsi="Times New Roman"/>
                <w:spacing w:val="2"/>
                <w:sz w:val="20"/>
                <w:shd w:val="clear" w:color="auto" w:fill="FFFFFF"/>
              </w:rPr>
            </w:pPr>
            <w:proofErr w:type="spellStart"/>
            <w:r w:rsidRPr="00023D55">
              <w:rPr>
                <w:rFonts w:ascii="Times New Roman" w:hAnsi="Times New Roman"/>
                <w:spacing w:val="2"/>
                <w:sz w:val="20"/>
                <w:shd w:val="clear" w:color="auto" w:fill="FFFFFF"/>
              </w:rPr>
              <w:t>Урмаевский</w:t>
            </w:r>
            <w:proofErr w:type="spellEnd"/>
            <w:r w:rsidRPr="00023D55">
              <w:rPr>
                <w:rFonts w:ascii="Times New Roman" w:hAnsi="Times New Roman"/>
                <w:spacing w:val="2"/>
                <w:sz w:val="20"/>
                <w:shd w:val="clear" w:color="auto" w:fill="FFFFFF"/>
              </w:rPr>
              <w:t xml:space="preserve"> ТО</w:t>
            </w:r>
          </w:p>
        </w:tc>
        <w:tc>
          <w:tcPr>
            <w:tcW w:w="1647" w:type="dxa"/>
            <w:vAlign w:val="center"/>
          </w:tcPr>
          <w:p w14:paraId="4F1E6CC6" w14:textId="61546C25" w:rsidR="005E4F62" w:rsidRPr="00BE74FF" w:rsidRDefault="005E4F62" w:rsidP="005E4F62">
            <w:pPr>
              <w:pStyle w:val="11"/>
              <w:jc w:val="center"/>
              <w:rPr>
                <w:rFonts w:ascii="Times New Roman" w:hAnsi="Times New Roman"/>
                <w:spacing w:val="2"/>
                <w:sz w:val="20"/>
                <w:shd w:val="clear" w:color="auto" w:fill="FFFFFF"/>
              </w:rPr>
            </w:pPr>
            <w:r>
              <w:rPr>
                <w:rFonts w:ascii="Times New Roman" w:hAnsi="Times New Roman"/>
                <w:spacing w:val="2"/>
                <w:sz w:val="20"/>
                <w:shd w:val="clear" w:color="auto" w:fill="FFFFFF"/>
              </w:rPr>
              <w:t>13,173</w:t>
            </w:r>
          </w:p>
        </w:tc>
        <w:tc>
          <w:tcPr>
            <w:tcW w:w="2126" w:type="dxa"/>
            <w:vAlign w:val="center"/>
          </w:tcPr>
          <w:p w14:paraId="5E45D615" w14:textId="10810639" w:rsidR="005E4F62" w:rsidRPr="005E4F62" w:rsidRDefault="005E4F62" w:rsidP="005E4F62">
            <w:pPr>
              <w:pStyle w:val="11"/>
              <w:jc w:val="center"/>
              <w:rPr>
                <w:rFonts w:ascii="Times New Roman" w:hAnsi="Times New Roman"/>
                <w:spacing w:val="2"/>
                <w:sz w:val="20"/>
                <w:shd w:val="clear" w:color="auto" w:fill="FFFFFF"/>
              </w:rPr>
            </w:pPr>
            <w:r w:rsidRPr="005E4F62">
              <w:rPr>
                <w:rFonts w:ascii="Times New Roman" w:hAnsi="Times New Roman"/>
                <w:color w:val="000000"/>
                <w:spacing w:val="2"/>
                <w:sz w:val="20"/>
              </w:rPr>
              <w:t>8,167</w:t>
            </w:r>
          </w:p>
        </w:tc>
        <w:tc>
          <w:tcPr>
            <w:tcW w:w="1356" w:type="dxa"/>
            <w:vAlign w:val="center"/>
          </w:tcPr>
          <w:p w14:paraId="58CBB0CE" w14:textId="40D87D7E" w:rsidR="005E4F62" w:rsidRPr="005E4F62" w:rsidRDefault="005E4F62" w:rsidP="005E4F62">
            <w:pPr>
              <w:pStyle w:val="11"/>
              <w:jc w:val="center"/>
              <w:rPr>
                <w:rFonts w:ascii="Times New Roman" w:hAnsi="Times New Roman"/>
                <w:spacing w:val="2"/>
                <w:sz w:val="20"/>
                <w:shd w:val="clear" w:color="auto" w:fill="FFFFFF"/>
              </w:rPr>
            </w:pPr>
            <w:r w:rsidRPr="005E4F62">
              <w:rPr>
                <w:rFonts w:ascii="Times New Roman" w:hAnsi="Times New Roman"/>
                <w:color w:val="000000"/>
                <w:spacing w:val="2"/>
                <w:sz w:val="20"/>
              </w:rPr>
              <w:t>38</w:t>
            </w:r>
          </w:p>
        </w:tc>
        <w:tc>
          <w:tcPr>
            <w:tcW w:w="1054" w:type="dxa"/>
            <w:vAlign w:val="center"/>
          </w:tcPr>
          <w:p w14:paraId="46271D24" w14:textId="6A112ABF" w:rsidR="005E4F62" w:rsidRDefault="005E4F62" w:rsidP="005E4F62">
            <w:pPr>
              <w:pStyle w:val="11"/>
              <w:jc w:val="center"/>
              <w:rPr>
                <w:rFonts w:ascii="Times New Roman" w:hAnsi="Times New Roman"/>
                <w:spacing w:val="2"/>
                <w:sz w:val="20"/>
                <w:shd w:val="clear" w:color="auto" w:fill="FFFFFF"/>
              </w:rPr>
            </w:pPr>
            <w:r>
              <w:rPr>
                <w:rFonts w:ascii="Times New Roman" w:hAnsi="Times New Roman"/>
                <w:spacing w:val="2"/>
                <w:sz w:val="20"/>
                <w:shd w:val="clear" w:color="auto" w:fill="FFFFFF"/>
              </w:rPr>
              <w:t>62</w:t>
            </w:r>
          </w:p>
        </w:tc>
      </w:tr>
      <w:tr w:rsidR="005E4F62" w:rsidRPr="00BE74FF" w14:paraId="5FC5F8F1" w14:textId="58A10403" w:rsidTr="005E4F62">
        <w:trPr>
          <w:trHeight w:val="224"/>
        </w:trPr>
        <w:tc>
          <w:tcPr>
            <w:tcW w:w="657" w:type="dxa"/>
            <w:vAlign w:val="center"/>
          </w:tcPr>
          <w:p w14:paraId="7372034B" w14:textId="77777777" w:rsidR="005E4F62" w:rsidRPr="00BE74FF" w:rsidRDefault="005E4F62" w:rsidP="00C8267C">
            <w:pPr>
              <w:pStyle w:val="11"/>
              <w:numPr>
                <w:ilvl w:val="0"/>
                <w:numId w:val="13"/>
              </w:numPr>
              <w:ind w:left="113" w:firstLine="0"/>
              <w:jc w:val="center"/>
              <w:rPr>
                <w:rFonts w:ascii="Times New Roman" w:hAnsi="Times New Roman"/>
                <w:spacing w:val="2"/>
                <w:sz w:val="20"/>
                <w:shd w:val="clear" w:color="auto" w:fill="FFFFFF"/>
              </w:rPr>
            </w:pPr>
          </w:p>
        </w:tc>
        <w:tc>
          <w:tcPr>
            <w:tcW w:w="2799" w:type="dxa"/>
            <w:vAlign w:val="center"/>
          </w:tcPr>
          <w:p w14:paraId="77F55139" w14:textId="001689D5" w:rsidR="005E4F62" w:rsidRPr="00BE74FF" w:rsidRDefault="005E4F62" w:rsidP="005E4F62">
            <w:pPr>
              <w:pStyle w:val="11"/>
              <w:jc w:val="center"/>
              <w:rPr>
                <w:rFonts w:ascii="Times New Roman" w:hAnsi="Times New Roman"/>
                <w:spacing w:val="2"/>
                <w:sz w:val="20"/>
                <w:shd w:val="clear" w:color="auto" w:fill="FFFFFF"/>
              </w:rPr>
            </w:pPr>
            <w:proofErr w:type="spellStart"/>
            <w:r w:rsidRPr="00023D55">
              <w:rPr>
                <w:rFonts w:ascii="Times New Roman" w:hAnsi="Times New Roman"/>
                <w:spacing w:val="2"/>
                <w:sz w:val="20"/>
                <w:shd w:val="clear" w:color="auto" w:fill="FFFFFF"/>
              </w:rPr>
              <w:t>Чичканский</w:t>
            </w:r>
            <w:proofErr w:type="spellEnd"/>
            <w:r w:rsidRPr="00023D55">
              <w:rPr>
                <w:rFonts w:ascii="Times New Roman" w:hAnsi="Times New Roman"/>
                <w:spacing w:val="2"/>
                <w:sz w:val="20"/>
                <w:shd w:val="clear" w:color="auto" w:fill="FFFFFF"/>
              </w:rPr>
              <w:t xml:space="preserve"> ТО</w:t>
            </w:r>
          </w:p>
        </w:tc>
        <w:tc>
          <w:tcPr>
            <w:tcW w:w="1647" w:type="dxa"/>
            <w:vAlign w:val="center"/>
          </w:tcPr>
          <w:p w14:paraId="1939F703" w14:textId="02FBB946" w:rsidR="005E4F62" w:rsidRPr="00BE74FF" w:rsidRDefault="005E4F62" w:rsidP="005E4F62">
            <w:pPr>
              <w:pStyle w:val="11"/>
              <w:jc w:val="center"/>
              <w:rPr>
                <w:rFonts w:ascii="Times New Roman" w:hAnsi="Times New Roman"/>
                <w:spacing w:val="2"/>
                <w:sz w:val="20"/>
                <w:shd w:val="clear" w:color="auto" w:fill="FFFFFF"/>
              </w:rPr>
            </w:pPr>
            <w:r>
              <w:rPr>
                <w:rFonts w:ascii="Times New Roman" w:hAnsi="Times New Roman"/>
                <w:spacing w:val="2"/>
                <w:sz w:val="20"/>
                <w:shd w:val="clear" w:color="auto" w:fill="FFFFFF"/>
              </w:rPr>
              <w:t>12,151</w:t>
            </w:r>
          </w:p>
        </w:tc>
        <w:tc>
          <w:tcPr>
            <w:tcW w:w="2126" w:type="dxa"/>
            <w:vAlign w:val="center"/>
          </w:tcPr>
          <w:p w14:paraId="0EB80977" w14:textId="4C531ADF" w:rsidR="005E4F62" w:rsidRPr="005E4F62" w:rsidRDefault="005E4F62" w:rsidP="005E4F62">
            <w:pPr>
              <w:pStyle w:val="11"/>
              <w:jc w:val="center"/>
              <w:rPr>
                <w:rFonts w:ascii="Times New Roman" w:hAnsi="Times New Roman"/>
                <w:spacing w:val="2"/>
                <w:sz w:val="20"/>
                <w:shd w:val="clear" w:color="auto" w:fill="FFFFFF"/>
              </w:rPr>
            </w:pPr>
            <w:r w:rsidRPr="005E4F62">
              <w:rPr>
                <w:rFonts w:ascii="Times New Roman" w:hAnsi="Times New Roman"/>
                <w:color w:val="000000"/>
                <w:spacing w:val="2"/>
                <w:sz w:val="20"/>
              </w:rPr>
              <w:t>0,608</w:t>
            </w:r>
          </w:p>
        </w:tc>
        <w:tc>
          <w:tcPr>
            <w:tcW w:w="1356" w:type="dxa"/>
            <w:vAlign w:val="center"/>
          </w:tcPr>
          <w:p w14:paraId="634F22D3" w14:textId="2B3ABD85" w:rsidR="005E4F62" w:rsidRPr="005E4F62" w:rsidRDefault="005E4F62" w:rsidP="005E4F62">
            <w:pPr>
              <w:pStyle w:val="11"/>
              <w:jc w:val="center"/>
              <w:rPr>
                <w:rFonts w:ascii="Times New Roman" w:hAnsi="Times New Roman"/>
                <w:spacing w:val="2"/>
                <w:sz w:val="20"/>
                <w:shd w:val="clear" w:color="auto" w:fill="FFFFFF"/>
              </w:rPr>
            </w:pPr>
            <w:r w:rsidRPr="005E4F62">
              <w:rPr>
                <w:rFonts w:ascii="Times New Roman" w:hAnsi="Times New Roman"/>
                <w:color w:val="000000"/>
                <w:spacing w:val="2"/>
                <w:sz w:val="20"/>
              </w:rPr>
              <w:t>95</w:t>
            </w:r>
          </w:p>
        </w:tc>
        <w:tc>
          <w:tcPr>
            <w:tcW w:w="1054" w:type="dxa"/>
            <w:vAlign w:val="center"/>
          </w:tcPr>
          <w:p w14:paraId="3CDBA2C9" w14:textId="2FA1C75E" w:rsidR="005E4F62" w:rsidRDefault="005E4F62" w:rsidP="005E4F62">
            <w:pPr>
              <w:pStyle w:val="11"/>
              <w:jc w:val="center"/>
              <w:rPr>
                <w:rFonts w:ascii="Times New Roman" w:hAnsi="Times New Roman"/>
                <w:spacing w:val="2"/>
                <w:sz w:val="20"/>
                <w:shd w:val="clear" w:color="auto" w:fill="FFFFFF"/>
              </w:rPr>
            </w:pPr>
            <w:r>
              <w:rPr>
                <w:rFonts w:ascii="Times New Roman" w:hAnsi="Times New Roman"/>
                <w:spacing w:val="2"/>
                <w:sz w:val="20"/>
                <w:shd w:val="clear" w:color="auto" w:fill="FFFFFF"/>
              </w:rPr>
              <w:t>5</w:t>
            </w:r>
          </w:p>
        </w:tc>
      </w:tr>
    </w:tbl>
    <w:p w14:paraId="38254270" w14:textId="77777777" w:rsidR="007E0DD9" w:rsidRDefault="007E0DD9" w:rsidP="00DD39E1">
      <w:pPr>
        <w:pStyle w:val="11"/>
        <w:spacing w:line="276" w:lineRule="auto"/>
        <w:jc w:val="both"/>
        <w:rPr>
          <w:rFonts w:ascii="Times New Roman" w:hAnsi="Times New Roman"/>
          <w:bCs/>
          <w:sz w:val="28"/>
          <w:szCs w:val="28"/>
        </w:rPr>
      </w:pPr>
    </w:p>
    <w:p w14:paraId="4081823F" w14:textId="7848BC84" w:rsidR="004228D7" w:rsidRDefault="004228D7" w:rsidP="004228D7">
      <w:pPr>
        <w:pStyle w:val="11"/>
        <w:spacing w:line="276" w:lineRule="auto"/>
        <w:ind w:firstLine="709"/>
        <w:jc w:val="both"/>
        <w:rPr>
          <w:rFonts w:ascii="Times New Roman" w:hAnsi="Times New Roman"/>
          <w:bCs/>
          <w:sz w:val="28"/>
          <w:szCs w:val="28"/>
        </w:rPr>
      </w:pPr>
      <w:r w:rsidRPr="004228D7">
        <w:rPr>
          <w:rFonts w:ascii="Times New Roman" w:hAnsi="Times New Roman"/>
          <w:bCs/>
          <w:sz w:val="28"/>
          <w:szCs w:val="28"/>
        </w:rPr>
        <w:t xml:space="preserve">Установить остаточный ресурс действующего водопровода можно по продолжительности времен работы или количеству пусков и числу рабочих циклов. Однако такой метод контроля дает лишь примерные показатели. Для </w:t>
      </w:r>
      <w:r>
        <w:rPr>
          <w:rFonts w:ascii="Times New Roman" w:hAnsi="Times New Roman"/>
          <w:bCs/>
          <w:sz w:val="28"/>
          <w:szCs w:val="28"/>
        </w:rPr>
        <w:t>определения точного технического состояния</w:t>
      </w:r>
      <w:r w:rsidRPr="004228D7">
        <w:rPr>
          <w:rFonts w:ascii="Times New Roman" w:hAnsi="Times New Roman"/>
          <w:bCs/>
          <w:sz w:val="28"/>
          <w:szCs w:val="28"/>
        </w:rPr>
        <w:t xml:space="preserve"> проводится экспертиза, в ходе которой осуществляется:</w:t>
      </w:r>
    </w:p>
    <w:p w14:paraId="72CB3795" w14:textId="77777777" w:rsidR="004228D7" w:rsidRPr="004228D7" w:rsidRDefault="004228D7" w:rsidP="00C8267C">
      <w:pPr>
        <w:pStyle w:val="11"/>
        <w:numPr>
          <w:ilvl w:val="0"/>
          <w:numId w:val="14"/>
        </w:numPr>
        <w:ind w:left="567" w:hanging="567"/>
        <w:jc w:val="both"/>
        <w:rPr>
          <w:rFonts w:ascii="Times New Roman" w:hAnsi="Times New Roman"/>
          <w:bCs/>
          <w:sz w:val="28"/>
          <w:szCs w:val="28"/>
        </w:rPr>
      </w:pPr>
      <w:r w:rsidRPr="004228D7">
        <w:rPr>
          <w:rFonts w:ascii="Times New Roman" w:hAnsi="Times New Roman"/>
          <w:bCs/>
          <w:sz w:val="28"/>
          <w:szCs w:val="28"/>
        </w:rPr>
        <w:t>анализ проектной документации;</w:t>
      </w:r>
    </w:p>
    <w:p w14:paraId="79204B95" w14:textId="77777777" w:rsidR="004228D7" w:rsidRPr="004228D7" w:rsidRDefault="004228D7" w:rsidP="00C8267C">
      <w:pPr>
        <w:pStyle w:val="11"/>
        <w:numPr>
          <w:ilvl w:val="0"/>
          <w:numId w:val="14"/>
        </w:numPr>
        <w:ind w:left="567" w:hanging="567"/>
        <w:jc w:val="both"/>
        <w:rPr>
          <w:rFonts w:ascii="Times New Roman" w:hAnsi="Times New Roman"/>
          <w:bCs/>
          <w:sz w:val="28"/>
          <w:szCs w:val="28"/>
        </w:rPr>
      </w:pPr>
      <w:r w:rsidRPr="004228D7">
        <w:rPr>
          <w:rFonts w:ascii="Times New Roman" w:hAnsi="Times New Roman"/>
          <w:bCs/>
          <w:sz w:val="28"/>
          <w:szCs w:val="28"/>
        </w:rPr>
        <w:t>визуальный осмотр;</w:t>
      </w:r>
    </w:p>
    <w:p w14:paraId="67008817" w14:textId="77777777" w:rsidR="004228D7" w:rsidRPr="004228D7" w:rsidRDefault="004228D7" w:rsidP="00C8267C">
      <w:pPr>
        <w:pStyle w:val="11"/>
        <w:numPr>
          <w:ilvl w:val="0"/>
          <w:numId w:val="14"/>
        </w:numPr>
        <w:ind w:left="567" w:hanging="567"/>
        <w:jc w:val="both"/>
        <w:rPr>
          <w:rFonts w:ascii="Times New Roman" w:hAnsi="Times New Roman"/>
          <w:bCs/>
          <w:sz w:val="28"/>
          <w:szCs w:val="28"/>
        </w:rPr>
      </w:pPr>
      <w:r w:rsidRPr="004228D7">
        <w:rPr>
          <w:rFonts w:ascii="Times New Roman" w:hAnsi="Times New Roman"/>
          <w:bCs/>
          <w:sz w:val="28"/>
          <w:szCs w:val="28"/>
        </w:rPr>
        <w:t>геометрические измерения;</w:t>
      </w:r>
    </w:p>
    <w:p w14:paraId="1A71C907" w14:textId="77777777" w:rsidR="004228D7" w:rsidRPr="004228D7" w:rsidRDefault="004228D7" w:rsidP="00C8267C">
      <w:pPr>
        <w:pStyle w:val="11"/>
        <w:numPr>
          <w:ilvl w:val="0"/>
          <w:numId w:val="14"/>
        </w:numPr>
        <w:ind w:left="567" w:hanging="567"/>
        <w:jc w:val="both"/>
        <w:rPr>
          <w:rFonts w:ascii="Times New Roman" w:hAnsi="Times New Roman"/>
          <w:bCs/>
          <w:sz w:val="28"/>
          <w:szCs w:val="28"/>
        </w:rPr>
      </w:pPr>
      <w:r w:rsidRPr="004228D7">
        <w:rPr>
          <w:rFonts w:ascii="Times New Roman" w:hAnsi="Times New Roman"/>
          <w:bCs/>
          <w:sz w:val="28"/>
          <w:szCs w:val="28"/>
        </w:rPr>
        <w:t>лабораторные анализы;</w:t>
      </w:r>
    </w:p>
    <w:p w14:paraId="1A39CFE3" w14:textId="77777777" w:rsidR="004228D7" w:rsidRPr="004228D7" w:rsidRDefault="004228D7" w:rsidP="00C8267C">
      <w:pPr>
        <w:pStyle w:val="11"/>
        <w:numPr>
          <w:ilvl w:val="0"/>
          <w:numId w:val="14"/>
        </w:numPr>
        <w:ind w:left="567" w:hanging="567"/>
        <w:jc w:val="both"/>
        <w:rPr>
          <w:rFonts w:ascii="Times New Roman" w:hAnsi="Times New Roman"/>
          <w:bCs/>
          <w:sz w:val="28"/>
          <w:szCs w:val="28"/>
        </w:rPr>
      </w:pPr>
      <w:r w:rsidRPr="004228D7">
        <w:rPr>
          <w:rFonts w:ascii="Times New Roman" w:hAnsi="Times New Roman"/>
          <w:bCs/>
          <w:sz w:val="28"/>
          <w:szCs w:val="28"/>
        </w:rPr>
        <w:t>гидравлические испытания;</w:t>
      </w:r>
    </w:p>
    <w:p w14:paraId="3B1D39A8" w14:textId="36E8EFBD" w:rsidR="004228D7" w:rsidRDefault="004228D7" w:rsidP="00C8267C">
      <w:pPr>
        <w:pStyle w:val="11"/>
        <w:numPr>
          <w:ilvl w:val="0"/>
          <w:numId w:val="14"/>
        </w:numPr>
        <w:spacing w:line="276" w:lineRule="auto"/>
        <w:ind w:left="567" w:hanging="567"/>
        <w:jc w:val="both"/>
        <w:rPr>
          <w:rFonts w:ascii="Times New Roman" w:hAnsi="Times New Roman"/>
          <w:bCs/>
          <w:sz w:val="28"/>
          <w:szCs w:val="28"/>
        </w:rPr>
      </w:pPr>
      <w:r w:rsidRPr="004228D7">
        <w:rPr>
          <w:rFonts w:ascii="Times New Roman" w:hAnsi="Times New Roman"/>
          <w:bCs/>
          <w:sz w:val="28"/>
          <w:szCs w:val="28"/>
        </w:rPr>
        <w:t>инструментальное обследование.</w:t>
      </w:r>
    </w:p>
    <w:p w14:paraId="0B82F7D5" w14:textId="6464AA04" w:rsidR="00DD39E1" w:rsidRDefault="00A65CCA" w:rsidP="004466F5">
      <w:pPr>
        <w:pStyle w:val="11"/>
        <w:spacing w:line="276" w:lineRule="auto"/>
        <w:ind w:firstLine="709"/>
        <w:jc w:val="both"/>
        <w:rPr>
          <w:rFonts w:ascii="Times New Roman" w:hAnsi="Times New Roman"/>
          <w:bCs/>
          <w:sz w:val="28"/>
          <w:szCs w:val="28"/>
        </w:rPr>
      </w:pPr>
      <w:r w:rsidRPr="00A65CCA">
        <w:rPr>
          <w:rFonts w:ascii="Times New Roman" w:hAnsi="Times New Roman"/>
          <w:bCs/>
          <w:sz w:val="28"/>
          <w:szCs w:val="28"/>
        </w:rPr>
        <w:t>Оценка состояния объектов централизованных систем горячего водоснабжения, холодного водоснабжения и (или) водоотведения и нецентрализованных систем холодного и горячего водоснабжения проводится на основании акта технического обследования с учетом оценки степени физического износа оборудования объектов централизованных систем горячего водоснабжения, холодного водоснабжения и (или) водоотведения и нецентрализованных систем холодного и горячего водоснабжения:</w:t>
      </w:r>
    </w:p>
    <w:p w14:paraId="59D9103A" w14:textId="6DF417E4" w:rsidR="00A65CCA" w:rsidRPr="00A65CCA" w:rsidRDefault="00A65CCA" w:rsidP="00A65CCA">
      <w:pPr>
        <w:pStyle w:val="11"/>
        <w:ind w:firstLine="709"/>
        <w:jc w:val="both"/>
        <w:rPr>
          <w:rFonts w:ascii="Times New Roman" w:hAnsi="Times New Roman"/>
          <w:bCs/>
          <w:sz w:val="28"/>
          <w:szCs w:val="28"/>
        </w:rPr>
      </w:pPr>
      <w:r w:rsidRPr="00A65CCA">
        <w:rPr>
          <w:rFonts w:ascii="Times New Roman" w:hAnsi="Times New Roman"/>
          <w:bCs/>
          <w:sz w:val="28"/>
          <w:szCs w:val="28"/>
        </w:rPr>
        <w:t xml:space="preserve">для группы </w:t>
      </w:r>
      <w:r w:rsidR="00E63B82">
        <w:rPr>
          <w:rFonts w:ascii="Times New Roman" w:hAnsi="Times New Roman"/>
          <w:bCs/>
          <w:sz w:val="28"/>
          <w:szCs w:val="28"/>
        </w:rPr>
        <w:t>«</w:t>
      </w:r>
      <w:r w:rsidRPr="00A65CCA">
        <w:rPr>
          <w:rFonts w:ascii="Times New Roman" w:hAnsi="Times New Roman"/>
          <w:bCs/>
          <w:sz w:val="28"/>
          <w:szCs w:val="28"/>
        </w:rPr>
        <w:t>а</w:t>
      </w:r>
      <w:r w:rsidR="00E63B82">
        <w:rPr>
          <w:rFonts w:ascii="Times New Roman" w:hAnsi="Times New Roman"/>
          <w:bCs/>
          <w:sz w:val="28"/>
          <w:szCs w:val="28"/>
        </w:rPr>
        <w:t>»</w:t>
      </w:r>
      <w:r w:rsidRPr="00A65CCA">
        <w:rPr>
          <w:rFonts w:ascii="Times New Roman" w:hAnsi="Times New Roman"/>
          <w:bCs/>
          <w:sz w:val="28"/>
          <w:szCs w:val="28"/>
        </w:rPr>
        <w:t xml:space="preserve"> в интервале от </w:t>
      </w:r>
      <w:r w:rsidR="00E63B82">
        <w:rPr>
          <w:rFonts w:ascii="Times New Roman" w:hAnsi="Times New Roman"/>
          <w:bCs/>
          <w:sz w:val="28"/>
          <w:szCs w:val="28"/>
        </w:rPr>
        <w:t>«</w:t>
      </w:r>
      <w:r w:rsidRPr="00A65CCA">
        <w:rPr>
          <w:rFonts w:ascii="Times New Roman" w:hAnsi="Times New Roman"/>
          <w:bCs/>
          <w:sz w:val="28"/>
          <w:szCs w:val="28"/>
        </w:rPr>
        <w:t>0%</w:t>
      </w:r>
      <w:r w:rsidR="00E63B82">
        <w:rPr>
          <w:rFonts w:ascii="Times New Roman" w:hAnsi="Times New Roman"/>
          <w:bCs/>
          <w:sz w:val="28"/>
          <w:szCs w:val="28"/>
        </w:rPr>
        <w:t>»</w:t>
      </w:r>
      <w:r w:rsidRPr="00A65CCA">
        <w:rPr>
          <w:rFonts w:ascii="Times New Roman" w:hAnsi="Times New Roman"/>
          <w:bCs/>
          <w:sz w:val="28"/>
          <w:szCs w:val="28"/>
        </w:rPr>
        <w:t xml:space="preserve"> до </w:t>
      </w:r>
      <w:r w:rsidR="00E63B82">
        <w:rPr>
          <w:rFonts w:ascii="Times New Roman" w:hAnsi="Times New Roman"/>
          <w:bCs/>
          <w:sz w:val="28"/>
          <w:szCs w:val="28"/>
        </w:rPr>
        <w:t>«</w:t>
      </w:r>
      <w:r w:rsidRPr="00A65CCA">
        <w:rPr>
          <w:rFonts w:ascii="Times New Roman" w:hAnsi="Times New Roman"/>
          <w:bCs/>
          <w:sz w:val="28"/>
          <w:szCs w:val="28"/>
        </w:rPr>
        <w:t>15%</w:t>
      </w:r>
      <w:r w:rsidR="00E63B82">
        <w:rPr>
          <w:rFonts w:ascii="Times New Roman" w:hAnsi="Times New Roman"/>
          <w:bCs/>
          <w:sz w:val="28"/>
          <w:szCs w:val="28"/>
        </w:rPr>
        <w:t>»</w:t>
      </w:r>
      <w:r w:rsidRPr="00A65CCA">
        <w:rPr>
          <w:rFonts w:ascii="Times New Roman" w:hAnsi="Times New Roman"/>
          <w:bCs/>
          <w:sz w:val="28"/>
          <w:szCs w:val="28"/>
        </w:rPr>
        <w:t>;</w:t>
      </w:r>
    </w:p>
    <w:p w14:paraId="634BD0D4" w14:textId="3AA5E5C5" w:rsidR="00A65CCA" w:rsidRPr="00A65CCA" w:rsidRDefault="00A65CCA" w:rsidP="00A65CCA">
      <w:pPr>
        <w:pStyle w:val="11"/>
        <w:ind w:firstLine="709"/>
        <w:jc w:val="both"/>
        <w:rPr>
          <w:rFonts w:ascii="Times New Roman" w:hAnsi="Times New Roman"/>
          <w:bCs/>
          <w:sz w:val="28"/>
          <w:szCs w:val="28"/>
        </w:rPr>
      </w:pPr>
      <w:r w:rsidRPr="00A65CCA">
        <w:rPr>
          <w:rFonts w:ascii="Times New Roman" w:hAnsi="Times New Roman"/>
          <w:bCs/>
          <w:sz w:val="28"/>
          <w:szCs w:val="28"/>
        </w:rPr>
        <w:t xml:space="preserve">для группы </w:t>
      </w:r>
      <w:r w:rsidR="00E63B82">
        <w:rPr>
          <w:rFonts w:ascii="Times New Roman" w:hAnsi="Times New Roman"/>
          <w:bCs/>
          <w:sz w:val="28"/>
          <w:szCs w:val="28"/>
        </w:rPr>
        <w:t>«</w:t>
      </w:r>
      <w:r w:rsidRPr="00A65CCA">
        <w:rPr>
          <w:rFonts w:ascii="Times New Roman" w:hAnsi="Times New Roman"/>
          <w:bCs/>
          <w:sz w:val="28"/>
          <w:szCs w:val="28"/>
        </w:rPr>
        <w:t>б</w:t>
      </w:r>
      <w:r w:rsidR="00E63B82">
        <w:rPr>
          <w:rFonts w:ascii="Times New Roman" w:hAnsi="Times New Roman"/>
          <w:bCs/>
          <w:sz w:val="28"/>
          <w:szCs w:val="28"/>
        </w:rPr>
        <w:t>»</w:t>
      </w:r>
      <w:r w:rsidRPr="00A65CCA">
        <w:rPr>
          <w:rFonts w:ascii="Times New Roman" w:hAnsi="Times New Roman"/>
          <w:bCs/>
          <w:sz w:val="28"/>
          <w:szCs w:val="28"/>
        </w:rPr>
        <w:t xml:space="preserve"> в интервале от </w:t>
      </w:r>
      <w:r w:rsidR="00E63B82">
        <w:rPr>
          <w:rFonts w:ascii="Times New Roman" w:hAnsi="Times New Roman"/>
          <w:bCs/>
          <w:sz w:val="28"/>
          <w:szCs w:val="28"/>
        </w:rPr>
        <w:t>«</w:t>
      </w:r>
      <w:r w:rsidRPr="00A65CCA">
        <w:rPr>
          <w:rFonts w:ascii="Times New Roman" w:hAnsi="Times New Roman"/>
          <w:bCs/>
          <w:sz w:val="28"/>
          <w:szCs w:val="28"/>
        </w:rPr>
        <w:t>16%</w:t>
      </w:r>
      <w:r w:rsidR="00E63B82">
        <w:rPr>
          <w:rFonts w:ascii="Times New Roman" w:hAnsi="Times New Roman"/>
          <w:bCs/>
          <w:sz w:val="28"/>
          <w:szCs w:val="28"/>
        </w:rPr>
        <w:t>»</w:t>
      </w:r>
      <w:r w:rsidRPr="00A65CCA">
        <w:rPr>
          <w:rFonts w:ascii="Times New Roman" w:hAnsi="Times New Roman"/>
          <w:bCs/>
          <w:sz w:val="28"/>
          <w:szCs w:val="28"/>
        </w:rPr>
        <w:t xml:space="preserve"> до </w:t>
      </w:r>
      <w:r w:rsidR="00E63B82">
        <w:rPr>
          <w:rFonts w:ascii="Times New Roman" w:hAnsi="Times New Roman"/>
          <w:bCs/>
          <w:sz w:val="28"/>
          <w:szCs w:val="28"/>
        </w:rPr>
        <w:t>«</w:t>
      </w:r>
      <w:r w:rsidRPr="00A65CCA">
        <w:rPr>
          <w:rFonts w:ascii="Times New Roman" w:hAnsi="Times New Roman"/>
          <w:bCs/>
          <w:sz w:val="28"/>
          <w:szCs w:val="28"/>
        </w:rPr>
        <w:t>40%</w:t>
      </w:r>
      <w:r w:rsidR="00E63B82">
        <w:rPr>
          <w:rFonts w:ascii="Times New Roman" w:hAnsi="Times New Roman"/>
          <w:bCs/>
          <w:sz w:val="28"/>
          <w:szCs w:val="28"/>
        </w:rPr>
        <w:t>»</w:t>
      </w:r>
      <w:r w:rsidRPr="00A65CCA">
        <w:rPr>
          <w:rFonts w:ascii="Times New Roman" w:hAnsi="Times New Roman"/>
          <w:bCs/>
          <w:sz w:val="28"/>
          <w:szCs w:val="28"/>
        </w:rPr>
        <w:t xml:space="preserve"> - если оборудование по наработке прошло капитальный ремонт, а в межремонтные интервалы оборудование работает без аварий (допустимы незначительные сбои);</w:t>
      </w:r>
    </w:p>
    <w:p w14:paraId="3BCD3820" w14:textId="27A638A6" w:rsidR="00A65CCA" w:rsidRPr="00A65CCA" w:rsidRDefault="00A65CCA" w:rsidP="00A65CCA">
      <w:pPr>
        <w:pStyle w:val="11"/>
        <w:ind w:firstLine="709"/>
        <w:jc w:val="both"/>
        <w:rPr>
          <w:rFonts w:ascii="Times New Roman" w:hAnsi="Times New Roman"/>
          <w:bCs/>
          <w:sz w:val="28"/>
          <w:szCs w:val="28"/>
        </w:rPr>
      </w:pPr>
      <w:r w:rsidRPr="00A65CCA">
        <w:rPr>
          <w:rFonts w:ascii="Times New Roman" w:hAnsi="Times New Roman"/>
          <w:bCs/>
          <w:sz w:val="28"/>
          <w:szCs w:val="28"/>
        </w:rPr>
        <w:t xml:space="preserve">для группы </w:t>
      </w:r>
      <w:r w:rsidR="00E63B82">
        <w:rPr>
          <w:rFonts w:ascii="Times New Roman" w:hAnsi="Times New Roman"/>
          <w:bCs/>
          <w:sz w:val="28"/>
          <w:szCs w:val="28"/>
        </w:rPr>
        <w:t>«</w:t>
      </w:r>
      <w:r w:rsidRPr="00A65CCA">
        <w:rPr>
          <w:rFonts w:ascii="Times New Roman" w:hAnsi="Times New Roman"/>
          <w:bCs/>
          <w:sz w:val="28"/>
          <w:szCs w:val="28"/>
        </w:rPr>
        <w:t>в</w:t>
      </w:r>
      <w:r w:rsidR="00E63B82">
        <w:rPr>
          <w:rFonts w:ascii="Times New Roman" w:hAnsi="Times New Roman"/>
          <w:bCs/>
          <w:sz w:val="28"/>
          <w:szCs w:val="28"/>
        </w:rPr>
        <w:t>»</w:t>
      </w:r>
      <w:r w:rsidRPr="00A65CCA">
        <w:rPr>
          <w:rFonts w:ascii="Times New Roman" w:hAnsi="Times New Roman"/>
          <w:bCs/>
          <w:sz w:val="28"/>
          <w:szCs w:val="28"/>
        </w:rPr>
        <w:t xml:space="preserve"> в интервале от </w:t>
      </w:r>
      <w:r w:rsidR="00E63B82">
        <w:rPr>
          <w:rFonts w:ascii="Times New Roman" w:hAnsi="Times New Roman"/>
          <w:bCs/>
          <w:sz w:val="28"/>
          <w:szCs w:val="28"/>
        </w:rPr>
        <w:t>«</w:t>
      </w:r>
      <w:r w:rsidRPr="00A65CCA">
        <w:rPr>
          <w:rFonts w:ascii="Times New Roman" w:hAnsi="Times New Roman"/>
          <w:bCs/>
          <w:sz w:val="28"/>
          <w:szCs w:val="28"/>
        </w:rPr>
        <w:t>41%</w:t>
      </w:r>
      <w:r w:rsidR="00E63B82">
        <w:rPr>
          <w:rFonts w:ascii="Times New Roman" w:hAnsi="Times New Roman"/>
          <w:bCs/>
          <w:sz w:val="28"/>
          <w:szCs w:val="28"/>
        </w:rPr>
        <w:t>»</w:t>
      </w:r>
      <w:r w:rsidRPr="00A65CCA">
        <w:rPr>
          <w:rFonts w:ascii="Times New Roman" w:hAnsi="Times New Roman"/>
          <w:bCs/>
          <w:sz w:val="28"/>
          <w:szCs w:val="28"/>
        </w:rPr>
        <w:t xml:space="preserve"> до </w:t>
      </w:r>
      <w:r w:rsidR="00E63B82">
        <w:rPr>
          <w:rFonts w:ascii="Times New Roman" w:hAnsi="Times New Roman"/>
          <w:bCs/>
          <w:sz w:val="28"/>
          <w:szCs w:val="28"/>
        </w:rPr>
        <w:t>«</w:t>
      </w:r>
      <w:r w:rsidRPr="00A65CCA">
        <w:rPr>
          <w:rFonts w:ascii="Times New Roman" w:hAnsi="Times New Roman"/>
          <w:bCs/>
          <w:sz w:val="28"/>
          <w:szCs w:val="28"/>
        </w:rPr>
        <w:t>60%</w:t>
      </w:r>
      <w:r w:rsidR="00E63B82">
        <w:rPr>
          <w:rFonts w:ascii="Times New Roman" w:hAnsi="Times New Roman"/>
          <w:bCs/>
          <w:sz w:val="28"/>
          <w:szCs w:val="28"/>
        </w:rPr>
        <w:t>»</w:t>
      </w:r>
      <w:r w:rsidRPr="00A65CCA">
        <w:rPr>
          <w:rFonts w:ascii="Times New Roman" w:hAnsi="Times New Roman"/>
          <w:bCs/>
          <w:sz w:val="28"/>
          <w:szCs w:val="28"/>
        </w:rPr>
        <w:t xml:space="preserve"> - оборудование, прошедшее более 1 капитального ремонта и (или) имеющее сбои в работе чаще, </w:t>
      </w:r>
      <w:r w:rsidRPr="00A65CCA">
        <w:rPr>
          <w:rFonts w:ascii="Times New Roman" w:hAnsi="Times New Roman"/>
          <w:bCs/>
          <w:sz w:val="28"/>
          <w:szCs w:val="28"/>
        </w:rPr>
        <w:lastRenderedPageBreak/>
        <w:t>чем положено проведением ППР (при этом оборудование не вызывает аварийных ситуаций);</w:t>
      </w:r>
    </w:p>
    <w:p w14:paraId="4A933187" w14:textId="2C58E022" w:rsidR="00A65CCA" w:rsidRPr="00A65CCA" w:rsidRDefault="00A65CCA" w:rsidP="00A65CCA">
      <w:pPr>
        <w:pStyle w:val="11"/>
        <w:ind w:firstLine="709"/>
        <w:jc w:val="both"/>
        <w:rPr>
          <w:rFonts w:ascii="Times New Roman" w:hAnsi="Times New Roman"/>
          <w:bCs/>
          <w:sz w:val="28"/>
          <w:szCs w:val="28"/>
        </w:rPr>
      </w:pPr>
      <w:r w:rsidRPr="00A65CCA">
        <w:rPr>
          <w:rFonts w:ascii="Times New Roman" w:hAnsi="Times New Roman"/>
          <w:bCs/>
          <w:sz w:val="28"/>
          <w:szCs w:val="28"/>
        </w:rPr>
        <w:t xml:space="preserve">для группы </w:t>
      </w:r>
      <w:r w:rsidR="00E63B82">
        <w:rPr>
          <w:rFonts w:ascii="Times New Roman" w:hAnsi="Times New Roman"/>
          <w:bCs/>
          <w:sz w:val="28"/>
          <w:szCs w:val="28"/>
        </w:rPr>
        <w:t>«</w:t>
      </w:r>
      <w:r w:rsidRPr="00A65CCA">
        <w:rPr>
          <w:rFonts w:ascii="Times New Roman" w:hAnsi="Times New Roman"/>
          <w:bCs/>
          <w:sz w:val="28"/>
          <w:szCs w:val="28"/>
        </w:rPr>
        <w:t>г</w:t>
      </w:r>
      <w:r w:rsidR="00E63B82">
        <w:rPr>
          <w:rFonts w:ascii="Times New Roman" w:hAnsi="Times New Roman"/>
          <w:bCs/>
          <w:sz w:val="28"/>
          <w:szCs w:val="28"/>
        </w:rPr>
        <w:t>»</w:t>
      </w:r>
      <w:r w:rsidRPr="00A65CCA">
        <w:rPr>
          <w:rFonts w:ascii="Times New Roman" w:hAnsi="Times New Roman"/>
          <w:bCs/>
          <w:sz w:val="28"/>
          <w:szCs w:val="28"/>
        </w:rPr>
        <w:t xml:space="preserve"> в интервале от </w:t>
      </w:r>
      <w:r w:rsidR="00E63B82">
        <w:rPr>
          <w:rFonts w:ascii="Times New Roman" w:hAnsi="Times New Roman"/>
          <w:bCs/>
          <w:sz w:val="28"/>
          <w:szCs w:val="28"/>
        </w:rPr>
        <w:t>«</w:t>
      </w:r>
      <w:r w:rsidRPr="00A65CCA">
        <w:rPr>
          <w:rFonts w:ascii="Times New Roman" w:hAnsi="Times New Roman"/>
          <w:bCs/>
          <w:sz w:val="28"/>
          <w:szCs w:val="28"/>
        </w:rPr>
        <w:t>61%</w:t>
      </w:r>
      <w:r w:rsidR="00E63B82">
        <w:rPr>
          <w:rFonts w:ascii="Times New Roman" w:hAnsi="Times New Roman"/>
          <w:bCs/>
          <w:sz w:val="28"/>
          <w:szCs w:val="28"/>
        </w:rPr>
        <w:t>»</w:t>
      </w:r>
      <w:r w:rsidRPr="00A65CCA">
        <w:rPr>
          <w:rFonts w:ascii="Times New Roman" w:hAnsi="Times New Roman"/>
          <w:bCs/>
          <w:sz w:val="28"/>
          <w:szCs w:val="28"/>
        </w:rPr>
        <w:t xml:space="preserve"> до </w:t>
      </w:r>
      <w:r w:rsidR="00E63B82">
        <w:rPr>
          <w:rFonts w:ascii="Times New Roman" w:hAnsi="Times New Roman"/>
          <w:bCs/>
          <w:sz w:val="28"/>
          <w:szCs w:val="28"/>
        </w:rPr>
        <w:t>«</w:t>
      </w:r>
      <w:r w:rsidRPr="00A65CCA">
        <w:rPr>
          <w:rFonts w:ascii="Times New Roman" w:hAnsi="Times New Roman"/>
          <w:bCs/>
          <w:sz w:val="28"/>
          <w:szCs w:val="28"/>
        </w:rPr>
        <w:t>80%</w:t>
      </w:r>
      <w:r w:rsidR="00E63B82">
        <w:rPr>
          <w:rFonts w:ascii="Times New Roman" w:hAnsi="Times New Roman"/>
          <w:bCs/>
          <w:sz w:val="28"/>
          <w:szCs w:val="28"/>
        </w:rPr>
        <w:t>»</w:t>
      </w:r>
      <w:r w:rsidRPr="00A65CCA">
        <w:rPr>
          <w:rFonts w:ascii="Times New Roman" w:hAnsi="Times New Roman"/>
          <w:bCs/>
          <w:sz w:val="28"/>
          <w:szCs w:val="28"/>
        </w:rPr>
        <w:t xml:space="preserve"> - оборудование находится в аварийном состоянии, оборудование опасно в эксплуатации - нарушением работы водопроводных и канализационных сетей или подвергающее опасности жизнь и здоровье обслуживающего персонала, находящегося в непосредственной близости. Оборудование не может эксплуатироваться без постоянного надзора;</w:t>
      </w:r>
    </w:p>
    <w:p w14:paraId="6D3E5A60" w14:textId="49069C07" w:rsidR="00A65CCA" w:rsidRDefault="00A65CCA" w:rsidP="00A65CCA">
      <w:pPr>
        <w:pStyle w:val="11"/>
        <w:spacing w:line="276" w:lineRule="auto"/>
        <w:ind w:firstLine="709"/>
        <w:jc w:val="both"/>
        <w:rPr>
          <w:rFonts w:ascii="Times New Roman" w:hAnsi="Times New Roman"/>
          <w:bCs/>
          <w:sz w:val="28"/>
          <w:szCs w:val="28"/>
        </w:rPr>
      </w:pPr>
      <w:r w:rsidRPr="00A65CCA">
        <w:rPr>
          <w:rFonts w:ascii="Times New Roman" w:hAnsi="Times New Roman"/>
          <w:bCs/>
          <w:sz w:val="28"/>
          <w:szCs w:val="28"/>
        </w:rPr>
        <w:t xml:space="preserve">для группы </w:t>
      </w:r>
      <w:r w:rsidR="00E63B82">
        <w:rPr>
          <w:rFonts w:ascii="Times New Roman" w:hAnsi="Times New Roman"/>
          <w:bCs/>
          <w:sz w:val="28"/>
          <w:szCs w:val="28"/>
        </w:rPr>
        <w:t>«</w:t>
      </w:r>
      <w:r w:rsidRPr="00A65CCA">
        <w:rPr>
          <w:rFonts w:ascii="Times New Roman" w:hAnsi="Times New Roman"/>
          <w:bCs/>
          <w:sz w:val="28"/>
          <w:szCs w:val="28"/>
        </w:rPr>
        <w:t>д</w:t>
      </w:r>
      <w:r w:rsidR="00E63B82">
        <w:rPr>
          <w:rFonts w:ascii="Times New Roman" w:hAnsi="Times New Roman"/>
          <w:bCs/>
          <w:sz w:val="28"/>
          <w:szCs w:val="28"/>
        </w:rPr>
        <w:t>»</w:t>
      </w:r>
      <w:r w:rsidRPr="00A65CCA">
        <w:rPr>
          <w:rFonts w:ascii="Times New Roman" w:hAnsi="Times New Roman"/>
          <w:bCs/>
          <w:sz w:val="28"/>
          <w:szCs w:val="28"/>
        </w:rPr>
        <w:t xml:space="preserve"> от </w:t>
      </w:r>
      <w:r w:rsidR="00E63B82">
        <w:rPr>
          <w:rFonts w:ascii="Times New Roman" w:hAnsi="Times New Roman"/>
          <w:bCs/>
          <w:sz w:val="28"/>
          <w:szCs w:val="28"/>
        </w:rPr>
        <w:t>«</w:t>
      </w:r>
      <w:r w:rsidRPr="00A65CCA">
        <w:rPr>
          <w:rFonts w:ascii="Times New Roman" w:hAnsi="Times New Roman"/>
          <w:bCs/>
          <w:sz w:val="28"/>
          <w:szCs w:val="28"/>
        </w:rPr>
        <w:t>81%</w:t>
      </w:r>
      <w:r w:rsidR="00E63B82">
        <w:rPr>
          <w:rFonts w:ascii="Times New Roman" w:hAnsi="Times New Roman"/>
          <w:bCs/>
          <w:sz w:val="28"/>
          <w:szCs w:val="28"/>
        </w:rPr>
        <w:t>»</w:t>
      </w:r>
      <w:r w:rsidRPr="00A65CCA">
        <w:rPr>
          <w:rFonts w:ascii="Times New Roman" w:hAnsi="Times New Roman"/>
          <w:bCs/>
          <w:sz w:val="28"/>
          <w:szCs w:val="28"/>
        </w:rPr>
        <w:t xml:space="preserve"> до </w:t>
      </w:r>
      <w:r w:rsidR="00E63B82">
        <w:rPr>
          <w:rFonts w:ascii="Times New Roman" w:hAnsi="Times New Roman"/>
          <w:bCs/>
          <w:sz w:val="28"/>
          <w:szCs w:val="28"/>
        </w:rPr>
        <w:t>«</w:t>
      </w:r>
      <w:r w:rsidRPr="00A65CCA">
        <w:rPr>
          <w:rFonts w:ascii="Times New Roman" w:hAnsi="Times New Roman"/>
          <w:bCs/>
          <w:sz w:val="28"/>
          <w:szCs w:val="28"/>
        </w:rPr>
        <w:t>100%</w:t>
      </w:r>
      <w:r w:rsidR="00E63B82">
        <w:rPr>
          <w:rFonts w:ascii="Times New Roman" w:hAnsi="Times New Roman"/>
          <w:bCs/>
          <w:sz w:val="28"/>
          <w:szCs w:val="28"/>
        </w:rPr>
        <w:t>»</w:t>
      </w:r>
      <w:r w:rsidRPr="00A65CCA">
        <w:rPr>
          <w:rFonts w:ascii="Times New Roman" w:hAnsi="Times New Roman"/>
          <w:bCs/>
          <w:sz w:val="28"/>
          <w:szCs w:val="28"/>
        </w:rPr>
        <w:t xml:space="preserve"> - оборудование, включение которого невозможно и (или) опасно для сетей и (или) жизни и здоровья обслуживающего персонала. Эксплуатация такого оборудования неминуемо приведет к аварии, и (или) такое оборудование физически невозможно включить в работу.</w:t>
      </w:r>
    </w:p>
    <w:p w14:paraId="6AB8EDF2" w14:textId="77777777" w:rsidR="00DD39E1" w:rsidRPr="007E0DD9" w:rsidRDefault="00DD39E1" w:rsidP="004466F5">
      <w:pPr>
        <w:pStyle w:val="11"/>
        <w:spacing w:line="276" w:lineRule="auto"/>
        <w:ind w:firstLine="709"/>
        <w:jc w:val="both"/>
        <w:rPr>
          <w:rFonts w:ascii="Times New Roman" w:hAnsi="Times New Roman"/>
          <w:bCs/>
          <w:sz w:val="28"/>
          <w:szCs w:val="28"/>
        </w:rPr>
      </w:pPr>
    </w:p>
    <w:p w14:paraId="45F5407F" w14:textId="77777777" w:rsidR="002D1751" w:rsidRPr="00DC3F15" w:rsidRDefault="001E1B87" w:rsidP="00A42A63">
      <w:pPr>
        <w:pStyle w:val="11"/>
        <w:spacing w:line="276" w:lineRule="auto"/>
        <w:jc w:val="both"/>
        <w:rPr>
          <w:rFonts w:ascii="Times New Roman" w:hAnsi="Times New Roman"/>
          <w:b/>
          <w:sz w:val="28"/>
          <w:szCs w:val="28"/>
        </w:rPr>
      </w:pPr>
      <w:r w:rsidRPr="00DC3F15">
        <w:rPr>
          <w:rFonts w:ascii="Times New Roman" w:hAnsi="Times New Roman"/>
          <w:b/>
          <w:sz w:val="28"/>
          <w:szCs w:val="28"/>
        </w:rPr>
        <w:t>д</w:t>
      </w:r>
      <w:r w:rsidR="00E22DF8" w:rsidRPr="00DC3F15">
        <w:rPr>
          <w:rFonts w:ascii="Times New Roman" w:hAnsi="Times New Roman"/>
          <w:b/>
          <w:sz w:val="28"/>
          <w:szCs w:val="28"/>
        </w:rPr>
        <w:t xml:space="preserve">) </w:t>
      </w:r>
      <w:r w:rsidR="0067130D" w:rsidRPr="00DC3F15">
        <w:rPr>
          <w:rFonts w:ascii="Times New Roman" w:hAnsi="Times New Roman"/>
          <w:b/>
          <w:sz w:val="28"/>
          <w:szCs w:val="28"/>
        </w:rPr>
        <w:t>Описание с</w:t>
      </w:r>
      <w:r w:rsidR="00E22DF8" w:rsidRPr="00DC3F15">
        <w:rPr>
          <w:rFonts w:ascii="Times New Roman" w:hAnsi="Times New Roman"/>
          <w:b/>
          <w:sz w:val="28"/>
          <w:szCs w:val="28"/>
        </w:rPr>
        <w:t>уществующи</w:t>
      </w:r>
      <w:r w:rsidR="0067130D" w:rsidRPr="00DC3F15">
        <w:rPr>
          <w:rFonts w:ascii="Times New Roman" w:hAnsi="Times New Roman"/>
          <w:b/>
          <w:sz w:val="28"/>
          <w:szCs w:val="28"/>
        </w:rPr>
        <w:t>х</w:t>
      </w:r>
      <w:r w:rsidR="00E22DF8" w:rsidRPr="00DC3F15">
        <w:rPr>
          <w:rFonts w:ascii="Times New Roman" w:hAnsi="Times New Roman"/>
          <w:b/>
          <w:sz w:val="28"/>
          <w:szCs w:val="28"/>
        </w:rPr>
        <w:t xml:space="preserve"> технически</w:t>
      </w:r>
      <w:r w:rsidR="0067130D" w:rsidRPr="00DC3F15">
        <w:rPr>
          <w:rFonts w:ascii="Times New Roman" w:hAnsi="Times New Roman"/>
          <w:b/>
          <w:sz w:val="28"/>
          <w:szCs w:val="28"/>
        </w:rPr>
        <w:t>х</w:t>
      </w:r>
      <w:r w:rsidR="00E22DF8" w:rsidRPr="00DC3F15">
        <w:rPr>
          <w:rFonts w:ascii="Times New Roman" w:hAnsi="Times New Roman"/>
          <w:b/>
          <w:sz w:val="28"/>
          <w:szCs w:val="28"/>
        </w:rPr>
        <w:t xml:space="preserve"> и технологически</w:t>
      </w:r>
      <w:r w:rsidR="0067130D" w:rsidRPr="00DC3F15">
        <w:rPr>
          <w:rFonts w:ascii="Times New Roman" w:hAnsi="Times New Roman"/>
          <w:b/>
          <w:sz w:val="28"/>
          <w:szCs w:val="28"/>
        </w:rPr>
        <w:t>х</w:t>
      </w:r>
      <w:r w:rsidR="00E22DF8" w:rsidRPr="00DC3F15">
        <w:rPr>
          <w:rFonts w:ascii="Times New Roman" w:hAnsi="Times New Roman"/>
          <w:b/>
          <w:sz w:val="28"/>
          <w:szCs w:val="28"/>
        </w:rPr>
        <w:t xml:space="preserve"> проблем</w:t>
      </w:r>
      <w:r w:rsidR="008B3D73" w:rsidRPr="00DC3F15">
        <w:rPr>
          <w:rFonts w:ascii="Times New Roman" w:hAnsi="Times New Roman"/>
          <w:b/>
          <w:sz w:val="28"/>
          <w:szCs w:val="28"/>
        </w:rPr>
        <w:t>, возникающих при водоснабжении</w:t>
      </w:r>
      <w:r w:rsidR="0067130D" w:rsidRPr="00DC3F15">
        <w:rPr>
          <w:rFonts w:ascii="Times New Roman" w:hAnsi="Times New Roman"/>
          <w:b/>
          <w:sz w:val="28"/>
          <w:szCs w:val="28"/>
        </w:rPr>
        <w:t xml:space="preserve"> поселения</w:t>
      </w:r>
      <w:r w:rsidR="008B3D73" w:rsidRPr="00DC3F15">
        <w:rPr>
          <w:rFonts w:ascii="Times New Roman" w:hAnsi="Times New Roman"/>
          <w:b/>
          <w:sz w:val="28"/>
          <w:szCs w:val="28"/>
        </w:rPr>
        <w:t>, анализ исполнения предписаний органов, осуществляющих государственный надзор, муниципальный контроль, об устранении нарушений, влияющих н</w:t>
      </w:r>
      <w:r w:rsidR="002E2499" w:rsidRPr="00DC3F15">
        <w:rPr>
          <w:rFonts w:ascii="Times New Roman" w:hAnsi="Times New Roman"/>
          <w:b/>
          <w:sz w:val="28"/>
          <w:szCs w:val="28"/>
        </w:rPr>
        <w:t>а качество и безопасность воды</w:t>
      </w:r>
    </w:p>
    <w:p w14:paraId="7C567D06" w14:textId="09585712" w:rsidR="00B92525" w:rsidRPr="00B92525" w:rsidRDefault="00B92525" w:rsidP="00B92525">
      <w:pPr>
        <w:autoSpaceDE w:val="0"/>
        <w:autoSpaceDN w:val="0"/>
        <w:adjustRightInd w:val="0"/>
        <w:spacing w:after="0"/>
        <w:ind w:firstLine="708"/>
        <w:jc w:val="both"/>
        <w:rPr>
          <w:rFonts w:ascii="Times New Roman" w:hAnsi="Times New Roman"/>
          <w:sz w:val="28"/>
          <w:szCs w:val="28"/>
        </w:rPr>
      </w:pPr>
      <w:r w:rsidRPr="00B92525">
        <w:rPr>
          <w:rFonts w:ascii="Times New Roman" w:hAnsi="Times New Roman"/>
          <w:sz w:val="28"/>
          <w:szCs w:val="28"/>
        </w:rPr>
        <w:t xml:space="preserve">Эксплуатация системы централизованного водоснабжения Комсомольского </w:t>
      </w:r>
      <w:r>
        <w:rPr>
          <w:rFonts w:ascii="Times New Roman" w:hAnsi="Times New Roman"/>
          <w:sz w:val="28"/>
          <w:szCs w:val="28"/>
        </w:rPr>
        <w:t>муниципального округа</w:t>
      </w:r>
      <w:r w:rsidRPr="00B92525">
        <w:rPr>
          <w:rFonts w:ascii="Times New Roman" w:hAnsi="Times New Roman"/>
          <w:sz w:val="28"/>
          <w:szCs w:val="28"/>
        </w:rPr>
        <w:t xml:space="preserve"> сопровождается следующими технологическими проблемами, влияющими на качество и безопасность воды</w:t>
      </w:r>
      <w:r>
        <w:rPr>
          <w:rFonts w:ascii="Times New Roman" w:hAnsi="Times New Roman"/>
          <w:sz w:val="28"/>
          <w:szCs w:val="28"/>
        </w:rPr>
        <w:t>:</w:t>
      </w:r>
    </w:p>
    <w:p w14:paraId="3227E529" w14:textId="3AD40BF0" w:rsidR="00B92525" w:rsidRPr="00B92525" w:rsidRDefault="00B92525" w:rsidP="00B92525">
      <w:pPr>
        <w:autoSpaceDE w:val="0"/>
        <w:autoSpaceDN w:val="0"/>
        <w:adjustRightInd w:val="0"/>
        <w:spacing w:after="0"/>
        <w:ind w:firstLine="708"/>
        <w:jc w:val="both"/>
        <w:rPr>
          <w:rFonts w:ascii="Times New Roman" w:hAnsi="Times New Roman"/>
          <w:sz w:val="28"/>
          <w:szCs w:val="28"/>
        </w:rPr>
      </w:pPr>
      <w:r w:rsidRPr="00B92525">
        <w:rPr>
          <w:rFonts w:ascii="Times New Roman" w:hAnsi="Times New Roman"/>
          <w:sz w:val="28"/>
          <w:szCs w:val="28"/>
        </w:rPr>
        <w:t>1.</w:t>
      </w:r>
      <w:r>
        <w:rPr>
          <w:rFonts w:ascii="Times New Roman" w:hAnsi="Times New Roman"/>
          <w:sz w:val="28"/>
          <w:szCs w:val="28"/>
        </w:rPr>
        <w:t xml:space="preserve"> </w:t>
      </w:r>
      <w:r w:rsidRPr="00B92525">
        <w:rPr>
          <w:rFonts w:ascii="Times New Roman" w:hAnsi="Times New Roman"/>
          <w:sz w:val="28"/>
          <w:szCs w:val="28"/>
        </w:rPr>
        <w:tab/>
        <w:t xml:space="preserve">В настоящее время на всех источниках водоснабжения отсутствуют приборы учета воды, которые должны быть установлены в соответствие с Федеральным законом РФ от 23 ноября 2009 года N 261-ФЗ </w:t>
      </w:r>
      <w:r w:rsidR="00E63B82">
        <w:rPr>
          <w:rFonts w:ascii="Times New Roman" w:hAnsi="Times New Roman"/>
          <w:sz w:val="28"/>
          <w:szCs w:val="28"/>
        </w:rPr>
        <w:t>«</w:t>
      </w:r>
      <w:r w:rsidRPr="00B92525">
        <w:rPr>
          <w:rFonts w:ascii="Times New Roman" w:hAnsi="Times New Roman"/>
          <w:sz w:val="28"/>
          <w:szCs w:val="28"/>
        </w:rPr>
        <w:t>Об энергосбережении и о</w:t>
      </w:r>
      <w:r>
        <w:rPr>
          <w:rFonts w:ascii="Times New Roman" w:hAnsi="Times New Roman"/>
          <w:sz w:val="28"/>
          <w:szCs w:val="28"/>
        </w:rPr>
        <w:t xml:space="preserve"> </w:t>
      </w:r>
      <w:r w:rsidRPr="00B92525">
        <w:rPr>
          <w:rFonts w:ascii="Times New Roman" w:hAnsi="Times New Roman"/>
          <w:sz w:val="28"/>
          <w:szCs w:val="28"/>
        </w:rPr>
        <w:t>повышении энергетической эффективности и о внесении изменений в отдельные законодательные акты Российской Федерации</w:t>
      </w:r>
      <w:r w:rsidR="00E63B82">
        <w:rPr>
          <w:rFonts w:ascii="Times New Roman" w:hAnsi="Times New Roman"/>
          <w:sz w:val="28"/>
          <w:szCs w:val="28"/>
        </w:rPr>
        <w:t>»</w:t>
      </w:r>
      <w:r w:rsidRPr="00B92525">
        <w:rPr>
          <w:rFonts w:ascii="Times New Roman" w:hAnsi="Times New Roman"/>
          <w:sz w:val="28"/>
          <w:szCs w:val="28"/>
        </w:rPr>
        <w:t>.</w:t>
      </w:r>
    </w:p>
    <w:p w14:paraId="3F8F253E" w14:textId="0D197BCE" w:rsidR="00B92525" w:rsidRPr="00B92525" w:rsidRDefault="00B92525" w:rsidP="00B92525">
      <w:pPr>
        <w:autoSpaceDE w:val="0"/>
        <w:autoSpaceDN w:val="0"/>
        <w:adjustRightInd w:val="0"/>
        <w:spacing w:after="0"/>
        <w:ind w:firstLine="708"/>
        <w:jc w:val="both"/>
        <w:rPr>
          <w:rFonts w:ascii="Times New Roman" w:hAnsi="Times New Roman"/>
          <w:sz w:val="28"/>
          <w:szCs w:val="28"/>
        </w:rPr>
      </w:pPr>
      <w:r w:rsidRPr="00B92525">
        <w:rPr>
          <w:rFonts w:ascii="Times New Roman" w:hAnsi="Times New Roman"/>
          <w:sz w:val="28"/>
          <w:szCs w:val="28"/>
        </w:rPr>
        <w:t>2.</w:t>
      </w:r>
      <w:r w:rsidRPr="00B92525">
        <w:rPr>
          <w:rFonts w:ascii="Times New Roman" w:hAnsi="Times New Roman"/>
          <w:sz w:val="28"/>
          <w:szCs w:val="28"/>
        </w:rPr>
        <w:tab/>
      </w:r>
      <w:r>
        <w:rPr>
          <w:rFonts w:ascii="Times New Roman" w:hAnsi="Times New Roman"/>
          <w:sz w:val="28"/>
          <w:szCs w:val="28"/>
        </w:rPr>
        <w:t xml:space="preserve"> </w:t>
      </w:r>
      <w:r w:rsidRPr="00B92525">
        <w:rPr>
          <w:rFonts w:ascii="Times New Roman" w:hAnsi="Times New Roman"/>
          <w:sz w:val="28"/>
          <w:szCs w:val="28"/>
        </w:rPr>
        <w:t>Обслуживание системы централизованного водоснабжения д</w:t>
      </w:r>
      <w:r>
        <w:rPr>
          <w:rFonts w:ascii="Times New Roman" w:hAnsi="Times New Roman"/>
          <w:sz w:val="28"/>
          <w:szCs w:val="28"/>
        </w:rPr>
        <w:t>.</w:t>
      </w:r>
      <w:r w:rsidRPr="00B92525">
        <w:rPr>
          <w:rFonts w:ascii="Times New Roman" w:hAnsi="Times New Roman"/>
          <w:sz w:val="28"/>
          <w:szCs w:val="28"/>
        </w:rPr>
        <w:t xml:space="preserve"> Малые </w:t>
      </w:r>
      <w:proofErr w:type="spellStart"/>
      <w:r w:rsidRPr="00B92525">
        <w:rPr>
          <w:rFonts w:ascii="Times New Roman" w:hAnsi="Times New Roman"/>
          <w:sz w:val="28"/>
          <w:szCs w:val="28"/>
        </w:rPr>
        <w:t>Кошелеи</w:t>
      </w:r>
      <w:proofErr w:type="spellEnd"/>
      <w:r>
        <w:rPr>
          <w:rFonts w:ascii="Times New Roman" w:hAnsi="Times New Roman"/>
          <w:sz w:val="28"/>
          <w:szCs w:val="28"/>
        </w:rPr>
        <w:t xml:space="preserve">, </w:t>
      </w:r>
      <w:r w:rsidRPr="00B92525">
        <w:rPr>
          <w:rFonts w:ascii="Times New Roman" w:hAnsi="Times New Roman"/>
          <w:sz w:val="28"/>
          <w:szCs w:val="28"/>
        </w:rPr>
        <w:t xml:space="preserve">с. </w:t>
      </w:r>
      <w:proofErr w:type="spellStart"/>
      <w:r w:rsidRPr="00B92525">
        <w:rPr>
          <w:rFonts w:ascii="Times New Roman" w:hAnsi="Times New Roman"/>
          <w:sz w:val="28"/>
          <w:szCs w:val="28"/>
        </w:rPr>
        <w:t>Асаново</w:t>
      </w:r>
      <w:proofErr w:type="spellEnd"/>
      <w:r>
        <w:rPr>
          <w:rFonts w:ascii="Times New Roman" w:hAnsi="Times New Roman"/>
          <w:sz w:val="28"/>
          <w:szCs w:val="28"/>
        </w:rPr>
        <w:t xml:space="preserve">, </w:t>
      </w:r>
      <w:r w:rsidRPr="00B92525">
        <w:rPr>
          <w:rFonts w:ascii="Times New Roman" w:hAnsi="Times New Roman"/>
          <w:sz w:val="28"/>
          <w:szCs w:val="28"/>
        </w:rPr>
        <w:t xml:space="preserve">д. Полевое </w:t>
      </w:r>
      <w:proofErr w:type="spellStart"/>
      <w:r w:rsidRPr="00B92525">
        <w:rPr>
          <w:rFonts w:ascii="Times New Roman" w:hAnsi="Times New Roman"/>
          <w:sz w:val="28"/>
          <w:szCs w:val="28"/>
        </w:rPr>
        <w:t>Шептахово</w:t>
      </w:r>
      <w:proofErr w:type="spellEnd"/>
      <w:r>
        <w:rPr>
          <w:rFonts w:ascii="Times New Roman" w:hAnsi="Times New Roman"/>
          <w:sz w:val="28"/>
          <w:szCs w:val="28"/>
        </w:rPr>
        <w:t xml:space="preserve">, </w:t>
      </w:r>
      <w:r w:rsidRPr="00B92525">
        <w:rPr>
          <w:rFonts w:ascii="Times New Roman" w:hAnsi="Times New Roman"/>
          <w:sz w:val="28"/>
          <w:szCs w:val="28"/>
        </w:rPr>
        <w:t xml:space="preserve">д. Степное </w:t>
      </w:r>
      <w:proofErr w:type="spellStart"/>
      <w:r w:rsidRPr="00B92525">
        <w:rPr>
          <w:rFonts w:ascii="Times New Roman" w:hAnsi="Times New Roman"/>
          <w:sz w:val="28"/>
          <w:szCs w:val="28"/>
        </w:rPr>
        <w:t>Яниково</w:t>
      </w:r>
      <w:proofErr w:type="spellEnd"/>
      <w:r>
        <w:rPr>
          <w:rFonts w:ascii="Times New Roman" w:hAnsi="Times New Roman"/>
          <w:sz w:val="28"/>
          <w:szCs w:val="28"/>
        </w:rPr>
        <w:t xml:space="preserve">, </w:t>
      </w:r>
      <w:r w:rsidRPr="00B92525">
        <w:rPr>
          <w:rFonts w:ascii="Times New Roman" w:hAnsi="Times New Roman"/>
          <w:sz w:val="28"/>
          <w:szCs w:val="28"/>
        </w:rPr>
        <w:t xml:space="preserve">д. Полевые </w:t>
      </w:r>
      <w:proofErr w:type="spellStart"/>
      <w:r w:rsidRPr="00B92525">
        <w:rPr>
          <w:rFonts w:ascii="Times New Roman" w:hAnsi="Times New Roman"/>
          <w:sz w:val="28"/>
          <w:szCs w:val="28"/>
        </w:rPr>
        <w:t>Инели</w:t>
      </w:r>
      <w:proofErr w:type="spellEnd"/>
      <w:r>
        <w:rPr>
          <w:rFonts w:ascii="Times New Roman" w:hAnsi="Times New Roman"/>
          <w:sz w:val="28"/>
          <w:szCs w:val="28"/>
        </w:rPr>
        <w:t xml:space="preserve">, </w:t>
      </w:r>
      <w:r w:rsidRPr="00B92525">
        <w:rPr>
          <w:rFonts w:ascii="Times New Roman" w:hAnsi="Times New Roman"/>
          <w:sz w:val="28"/>
          <w:szCs w:val="28"/>
        </w:rPr>
        <w:t>д. Новое Изамбаево</w:t>
      </w:r>
      <w:r>
        <w:rPr>
          <w:rFonts w:ascii="Times New Roman" w:hAnsi="Times New Roman"/>
          <w:sz w:val="28"/>
          <w:szCs w:val="28"/>
        </w:rPr>
        <w:t xml:space="preserve">, </w:t>
      </w:r>
      <w:r w:rsidRPr="00B92525">
        <w:rPr>
          <w:rFonts w:ascii="Times New Roman" w:hAnsi="Times New Roman"/>
          <w:sz w:val="28"/>
          <w:szCs w:val="28"/>
        </w:rPr>
        <w:t xml:space="preserve">с. </w:t>
      </w:r>
      <w:proofErr w:type="spellStart"/>
      <w:r w:rsidRPr="00B92525">
        <w:rPr>
          <w:rFonts w:ascii="Times New Roman" w:hAnsi="Times New Roman"/>
          <w:sz w:val="28"/>
          <w:szCs w:val="28"/>
        </w:rPr>
        <w:t>Урмаево</w:t>
      </w:r>
      <w:proofErr w:type="spellEnd"/>
      <w:r>
        <w:rPr>
          <w:rFonts w:ascii="Times New Roman" w:hAnsi="Times New Roman"/>
          <w:sz w:val="28"/>
          <w:szCs w:val="28"/>
        </w:rPr>
        <w:t xml:space="preserve">, </w:t>
      </w:r>
      <w:r w:rsidRPr="00B92525">
        <w:rPr>
          <w:rFonts w:ascii="Times New Roman" w:hAnsi="Times New Roman"/>
          <w:sz w:val="28"/>
          <w:szCs w:val="28"/>
        </w:rPr>
        <w:t>с. Чурачики</w:t>
      </w:r>
      <w:r>
        <w:rPr>
          <w:rFonts w:ascii="Times New Roman" w:hAnsi="Times New Roman"/>
          <w:sz w:val="28"/>
          <w:szCs w:val="28"/>
        </w:rPr>
        <w:t xml:space="preserve">, </w:t>
      </w:r>
      <w:r w:rsidRPr="00B92525">
        <w:rPr>
          <w:rFonts w:ascii="Times New Roman" w:hAnsi="Times New Roman"/>
          <w:sz w:val="28"/>
          <w:szCs w:val="28"/>
        </w:rPr>
        <w:t xml:space="preserve">д. </w:t>
      </w:r>
      <w:proofErr w:type="spellStart"/>
      <w:r w:rsidRPr="00B92525">
        <w:rPr>
          <w:rFonts w:ascii="Times New Roman" w:hAnsi="Times New Roman"/>
          <w:sz w:val="28"/>
          <w:szCs w:val="28"/>
        </w:rPr>
        <w:t>Сюрбей</w:t>
      </w:r>
      <w:proofErr w:type="spellEnd"/>
      <w:r w:rsidRPr="00B92525">
        <w:rPr>
          <w:rFonts w:ascii="Times New Roman" w:hAnsi="Times New Roman"/>
          <w:sz w:val="28"/>
          <w:szCs w:val="28"/>
        </w:rPr>
        <w:t xml:space="preserve"> – </w:t>
      </w:r>
      <w:proofErr w:type="spellStart"/>
      <w:r w:rsidRPr="00B92525">
        <w:rPr>
          <w:rFonts w:ascii="Times New Roman" w:hAnsi="Times New Roman"/>
          <w:sz w:val="28"/>
          <w:szCs w:val="28"/>
        </w:rPr>
        <w:t>Токаево</w:t>
      </w:r>
      <w:proofErr w:type="spellEnd"/>
      <w:r>
        <w:rPr>
          <w:rFonts w:ascii="Times New Roman" w:hAnsi="Times New Roman"/>
          <w:sz w:val="28"/>
          <w:szCs w:val="28"/>
        </w:rPr>
        <w:t xml:space="preserve">, </w:t>
      </w:r>
      <w:r w:rsidRPr="00B92525">
        <w:rPr>
          <w:rFonts w:ascii="Times New Roman" w:hAnsi="Times New Roman"/>
          <w:sz w:val="28"/>
          <w:szCs w:val="28"/>
        </w:rPr>
        <w:t>п. Киров</w:t>
      </w:r>
      <w:r>
        <w:rPr>
          <w:rFonts w:ascii="Times New Roman" w:hAnsi="Times New Roman"/>
          <w:sz w:val="28"/>
          <w:szCs w:val="28"/>
        </w:rPr>
        <w:t xml:space="preserve">, </w:t>
      </w:r>
      <w:r w:rsidRPr="00B92525">
        <w:rPr>
          <w:rFonts w:ascii="Times New Roman" w:hAnsi="Times New Roman"/>
          <w:sz w:val="28"/>
          <w:szCs w:val="28"/>
        </w:rPr>
        <w:t xml:space="preserve">с. </w:t>
      </w:r>
      <w:proofErr w:type="spellStart"/>
      <w:r w:rsidRPr="00B92525">
        <w:rPr>
          <w:rFonts w:ascii="Times New Roman" w:hAnsi="Times New Roman"/>
          <w:sz w:val="28"/>
          <w:szCs w:val="28"/>
        </w:rPr>
        <w:t>Токаево</w:t>
      </w:r>
      <w:proofErr w:type="spellEnd"/>
      <w:r>
        <w:rPr>
          <w:rFonts w:ascii="Times New Roman" w:hAnsi="Times New Roman"/>
          <w:sz w:val="28"/>
          <w:szCs w:val="28"/>
        </w:rPr>
        <w:t xml:space="preserve">, </w:t>
      </w:r>
      <w:r w:rsidRPr="00B92525">
        <w:rPr>
          <w:rFonts w:ascii="Times New Roman" w:hAnsi="Times New Roman"/>
          <w:sz w:val="28"/>
          <w:szCs w:val="28"/>
        </w:rPr>
        <w:t>д. Полевой Сундырь</w:t>
      </w:r>
      <w:r>
        <w:rPr>
          <w:rFonts w:ascii="Times New Roman" w:hAnsi="Times New Roman"/>
          <w:sz w:val="28"/>
          <w:szCs w:val="28"/>
        </w:rPr>
        <w:t xml:space="preserve">, </w:t>
      </w:r>
      <w:r w:rsidRPr="00B92525">
        <w:rPr>
          <w:rFonts w:ascii="Times New Roman" w:hAnsi="Times New Roman"/>
          <w:sz w:val="28"/>
          <w:szCs w:val="28"/>
        </w:rPr>
        <w:t>д. Нюргечи</w:t>
      </w:r>
      <w:r>
        <w:rPr>
          <w:rFonts w:ascii="Times New Roman" w:hAnsi="Times New Roman"/>
          <w:sz w:val="28"/>
          <w:szCs w:val="28"/>
        </w:rPr>
        <w:t xml:space="preserve">, </w:t>
      </w:r>
      <w:r w:rsidRPr="00B92525">
        <w:rPr>
          <w:rFonts w:ascii="Times New Roman" w:hAnsi="Times New Roman"/>
          <w:sz w:val="28"/>
          <w:szCs w:val="28"/>
        </w:rPr>
        <w:t xml:space="preserve">д. </w:t>
      </w:r>
      <w:proofErr w:type="spellStart"/>
      <w:r w:rsidRPr="00B92525">
        <w:rPr>
          <w:rFonts w:ascii="Times New Roman" w:hAnsi="Times New Roman"/>
          <w:sz w:val="28"/>
          <w:szCs w:val="28"/>
        </w:rPr>
        <w:t>Твеняшево</w:t>
      </w:r>
      <w:proofErr w:type="spellEnd"/>
      <w:r>
        <w:rPr>
          <w:rFonts w:ascii="Times New Roman" w:hAnsi="Times New Roman"/>
          <w:sz w:val="28"/>
          <w:szCs w:val="28"/>
        </w:rPr>
        <w:t xml:space="preserve">, д. </w:t>
      </w:r>
      <w:r w:rsidRPr="00B92525">
        <w:rPr>
          <w:rFonts w:ascii="Times New Roman" w:hAnsi="Times New Roman"/>
          <w:sz w:val="28"/>
          <w:szCs w:val="28"/>
        </w:rPr>
        <w:t xml:space="preserve">Чичканы Комсомольского </w:t>
      </w:r>
      <w:r>
        <w:rPr>
          <w:rFonts w:ascii="Times New Roman" w:hAnsi="Times New Roman"/>
          <w:sz w:val="28"/>
          <w:szCs w:val="28"/>
        </w:rPr>
        <w:t>муниципального округа</w:t>
      </w:r>
      <w:r w:rsidRPr="00B92525">
        <w:rPr>
          <w:rFonts w:ascii="Times New Roman" w:hAnsi="Times New Roman"/>
          <w:sz w:val="28"/>
          <w:szCs w:val="28"/>
        </w:rPr>
        <w:t xml:space="preserve"> осуществляет администрация </w:t>
      </w:r>
      <w:r>
        <w:rPr>
          <w:rFonts w:ascii="Times New Roman" w:hAnsi="Times New Roman"/>
          <w:sz w:val="28"/>
          <w:szCs w:val="28"/>
        </w:rPr>
        <w:t>муниципального округа</w:t>
      </w:r>
      <w:r w:rsidRPr="00B92525">
        <w:rPr>
          <w:rFonts w:ascii="Times New Roman" w:hAnsi="Times New Roman"/>
          <w:sz w:val="28"/>
          <w:szCs w:val="28"/>
        </w:rPr>
        <w:t xml:space="preserve">, в кадровом составе которой отсутствует технический персонал. Для обслуживания сетей водоснабжения администрация привлекает субподрядные организации, вследствие чего возрастает стоимость обслуживания сетей. </w:t>
      </w:r>
      <w:r>
        <w:rPr>
          <w:rFonts w:ascii="Times New Roman" w:hAnsi="Times New Roman"/>
          <w:sz w:val="28"/>
          <w:szCs w:val="28"/>
        </w:rPr>
        <w:t>Решений по этому вопросу не предоставлено</w:t>
      </w:r>
      <w:r w:rsidRPr="00B92525">
        <w:rPr>
          <w:rFonts w:ascii="Times New Roman" w:hAnsi="Times New Roman"/>
          <w:sz w:val="28"/>
          <w:szCs w:val="28"/>
        </w:rPr>
        <w:t>.</w:t>
      </w:r>
    </w:p>
    <w:p w14:paraId="7194A312" w14:textId="75112496" w:rsidR="00B92525" w:rsidRPr="00B92525" w:rsidRDefault="00B92525" w:rsidP="00B92525">
      <w:pPr>
        <w:autoSpaceDE w:val="0"/>
        <w:autoSpaceDN w:val="0"/>
        <w:adjustRightInd w:val="0"/>
        <w:spacing w:after="0"/>
        <w:ind w:firstLine="708"/>
        <w:jc w:val="both"/>
        <w:rPr>
          <w:rFonts w:ascii="Times New Roman" w:hAnsi="Times New Roman"/>
          <w:sz w:val="28"/>
          <w:szCs w:val="28"/>
        </w:rPr>
      </w:pPr>
      <w:r w:rsidRPr="00B92525">
        <w:rPr>
          <w:rFonts w:ascii="Times New Roman" w:hAnsi="Times New Roman"/>
          <w:sz w:val="28"/>
          <w:szCs w:val="28"/>
        </w:rPr>
        <w:t>3.</w:t>
      </w:r>
      <w:r w:rsidRPr="00B92525">
        <w:rPr>
          <w:rFonts w:ascii="Times New Roman" w:hAnsi="Times New Roman"/>
          <w:sz w:val="28"/>
          <w:szCs w:val="28"/>
        </w:rPr>
        <w:tab/>
      </w:r>
      <w:r>
        <w:rPr>
          <w:rFonts w:ascii="Times New Roman" w:hAnsi="Times New Roman"/>
          <w:sz w:val="28"/>
          <w:szCs w:val="28"/>
        </w:rPr>
        <w:t xml:space="preserve"> </w:t>
      </w:r>
      <w:r w:rsidRPr="00B92525">
        <w:rPr>
          <w:rFonts w:ascii="Times New Roman" w:hAnsi="Times New Roman"/>
          <w:sz w:val="28"/>
          <w:szCs w:val="28"/>
        </w:rPr>
        <w:t>Износ некоторых участков водопроводных сетей, выполненных из стальных</w:t>
      </w:r>
      <w:r>
        <w:rPr>
          <w:rFonts w:ascii="Times New Roman" w:hAnsi="Times New Roman"/>
          <w:sz w:val="28"/>
          <w:szCs w:val="28"/>
        </w:rPr>
        <w:t>, чугунных и полиэтиленовых</w:t>
      </w:r>
      <w:r w:rsidRPr="00B92525">
        <w:rPr>
          <w:rFonts w:ascii="Times New Roman" w:hAnsi="Times New Roman"/>
          <w:sz w:val="28"/>
          <w:szCs w:val="28"/>
        </w:rPr>
        <w:t xml:space="preserve"> трубопроводов, составляет более 90 %. Для повышения качества и надежности водоснабжения требуется проведение реконструкции указанных участков.</w:t>
      </w:r>
    </w:p>
    <w:p w14:paraId="5C70CCB0" w14:textId="50797032" w:rsidR="002D1751" w:rsidRPr="00DC3F15" w:rsidRDefault="00B92525" w:rsidP="00B92525">
      <w:pPr>
        <w:autoSpaceDE w:val="0"/>
        <w:autoSpaceDN w:val="0"/>
        <w:adjustRightInd w:val="0"/>
        <w:spacing w:after="0"/>
        <w:ind w:firstLine="708"/>
        <w:jc w:val="both"/>
        <w:rPr>
          <w:rFonts w:ascii="Times New Roman" w:hAnsi="Times New Roman"/>
          <w:sz w:val="28"/>
          <w:szCs w:val="28"/>
        </w:rPr>
      </w:pPr>
      <w:r w:rsidRPr="00B92525">
        <w:rPr>
          <w:rFonts w:ascii="Times New Roman" w:hAnsi="Times New Roman"/>
          <w:sz w:val="28"/>
          <w:szCs w:val="28"/>
        </w:rPr>
        <w:t>4.</w:t>
      </w:r>
      <w:r w:rsidRPr="00B92525">
        <w:rPr>
          <w:rFonts w:ascii="Times New Roman" w:hAnsi="Times New Roman"/>
          <w:sz w:val="28"/>
          <w:szCs w:val="28"/>
        </w:rPr>
        <w:tab/>
      </w:r>
      <w:r>
        <w:rPr>
          <w:rFonts w:ascii="Times New Roman" w:hAnsi="Times New Roman"/>
          <w:sz w:val="28"/>
          <w:szCs w:val="28"/>
        </w:rPr>
        <w:t xml:space="preserve"> </w:t>
      </w:r>
      <w:r w:rsidRPr="00B92525">
        <w:rPr>
          <w:rFonts w:ascii="Times New Roman" w:hAnsi="Times New Roman"/>
          <w:sz w:val="28"/>
          <w:szCs w:val="28"/>
        </w:rPr>
        <w:t>В летний период</w:t>
      </w:r>
      <w:r>
        <w:rPr>
          <w:rFonts w:ascii="Times New Roman" w:hAnsi="Times New Roman"/>
          <w:sz w:val="28"/>
          <w:szCs w:val="28"/>
        </w:rPr>
        <w:t xml:space="preserve"> на территории Комсомольского ТО</w:t>
      </w:r>
      <w:r w:rsidRPr="00B92525">
        <w:rPr>
          <w:rFonts w:ascii="Times New Roman" w:hAnsi="Times New Roman"/>
          <w:sz w:val="28"/>
          <w:szCs w:val="28"/>
        </w:rPr>
        <w:t xml:space="preserve"> при повышении потребления воды (за счёт полива приусадебных участков) в жилых домах </w:t>
      </w:r>
      <w:r w:rsidRPr="00B92525">
        <w:rPr>
          <w:rFonts w:ascii="Times New Roman" w:hAnsi="Times New Roman"/>
          <w:sz w:val="28"/>
          <w:szCs w:val="28"/>
        </w:rPr>
        <w:lastRenderedPageBreak/>
        <w:t xml:space="preserve">высотой более 2-х этажей наблюдается снижение давления воды. Для обеспечения качественного и надёжного централизованного водоснабжения круглогодично необходимо выполнить мероприятия по реконструкции магистральных трубопроводов и строительству насосной станции на группу потребителей по улице </w:t>
      </w:r>
      <w:proofErr w:type="spellStart"/>
      <w:r w:rsidRPr="00B92525">
        <w:rPr>
          <w:rFonts w:ascii="Times New Roman" w:hAnsi="Times New Roman"/>
          <w:sz w:val="28"/>
          <w:szCs w:val="28"/>
        </w:rPr>
        <w:t>мкр</w:t>
      </w:r>
      <w:proofErr w:type="spellEnd"/>
      <w:r w:rsidRPr="00B92525">
        <w:rPr>
          <w:rFonts w:ascii="Times New Roman" w:hAnsi="Times New Roman"/>
          <w:sz w:val="28"/>
          <w:szCs w:val="28"/>
        </w:rPr>
        <w:t xml:space="preserve">. </w:t>
      </w:r>
      <w:proofErr w:type="spellStart"/>
      <w:r w:rsidRPr="00B92525">
        <w:rPr>
          <w:rFonts w:ascii="Times New Roman" w:hAnsi="Times New Roman"/>
          <w:sz w:val="28"/>
          <w:szCs w:val="28"/>
        </w:rPr>
        <w:t>Кабалина</w:t>
      </w:r>
      <w:proofErr w:type="spellEnd"/>
      <w:r w:rsidRPr="00B92525">
        <w:rPr>
          <w:rFonts w:ascii="Times New Roman" w:hAnsi="Times New Roman"/>
          <w:sz w:val="28"/>
          <w:szCs w:val="28"/>
        </w:rPr>
        <w:t>.</w:t>
      </w:r>
    </w:p>
    <w:p w14:paraId="6E69606A" w14:textId="77777777" w:rsidR="0067130D" w:rsidRPr="00DC3F15" w:rsidRDefault="003A44B4" w:rsidP="004466F5">
      <w:pPr>
        <w:autoSpaceDE w:val="0"/>
        <w:autoSpaceDN w:val="0"/>
        <w:adjustRightInd w:val="0"/>
        <w:spacing w:after="0"/>
        <w:ind w:firstLine="708"/>
        <w:jc w:val="both"/>
        <w:rPr>
          <w:rFonts w:ascii="Times New Roman" w:hAnsi="Times New Roman"/>
          <w:sz w:val="28"/>
          <w:szCs w:val="28"/>
        </w:rPr>
      </w:pPr>
      <w:r w:rsidRPr="00DC3F15">
        <w:rPr>
          <w:rFonts w:ascii="Times New Roman" w:hAnsi="Times New Roman"/>
          <w:sz w:val="28"/>
          <w:szCs w:val="28"/>
        </w:rPr>
        <w:t>В</w:t>
      </w:r>
      <w:r w:rsidR="007A2FCA" w:rsidRPr="00DC3F15">
        <w:rPr>
          <w:rFonts w:ascii="Times New Roman" w:hAnsi="Times New Roman"/>
          <w:sz w:val="28"/>
          <w:szCs w:val="28"/>
        </w:rPr>
        <w:t xml:space="preserve"> </w:t>
      </w:r>
      <w:r w:rsidR="00012F11">
        <w:rPr>
          <w:rFonts w:ascii="Times New Roman" w:hAnsi="Times New Roman"/>
          <w:sz w:val="28"/>
          <w:szCs w:val="28"/>
        </w:rPr>
        <w:t>Комсомольском муниципальном округе</w:t>
      </w:r>
      <w:r w:rsidR="00617F7D" w:rsidRPr="00DC3F15">
        <w:rPr>
          <w:rFonts w:ascii="Times New Roman" w:hAnsi="Times New Roman"/>
          <w:sz w:val="28"/>
          <w:szCs w:val="28"/>
        </w:rPr>
        <w:t xml:space="preserve"> </w:t>
      </w:r>
      <w:r w:rsidR="00B019C3">
        <w:rPr>
          <w:rFonts w:ascii="Times New Roman" w:hAnsi="Times New Roman"/>
          <w:sz w:val="28"/>
          <w:szCs w:val="28"/>
        </w:rPr>
        <w:t>Чувашской республики</w:t>
      </w:r>
      <w:r w:rsidR="007A2FCA" w:rsidRPr="00DC3F15">
        <w:rPr>
          <w:rFonts w:ascii="Times New Roman" w:hAnsi="Times New Roman"/>
          <w:sz w:val="28"/>
          <w:szCs w:val="28"/>
        </w:rPr>
        <w:t xml:space="preserve"> не</w:t>
      </w:r>
      <w:r w:rsidRPr="00DC3F15">
        <w:rPr>
          <w:rFonts w:ascii="Times New Roman" w:hAnsi="Times New Roman"/>
          <w:sz w:val="28"/>
          <w:szCs w:val="28"/>
        </w:rPr>
        <w:t xml:space="preserve"> выдавались предписания об устранении нарушений, влияющих на качество и безопасность воды</w:t>
      </w:r>
      <w:r w:rsidR="00BB309B">
        <w:rPr>
          <w:rFonts w:ascii="Times New Roman" w:hAnsi="Times New Roman"/>
          <w:sz w:val="28"/>
          <w:szCs w:val="28"/>
        </w:rPr>
        <w:t xml:space="preserve">. </w:t>
      </w:r>
    </w:p>
    <w:p w14:paraId="5BA4B299" w14:textId="77777777" w:rsidR="00E22DF8" w:rsidRPr="00DC3F15" w:rsidRDefault="001E1B87" w:rsidP="004466F5">
      <w:pPr>
        <w:tabs>
          <w:tab w:val="left" w:pos="9025"/>
        </w:tabs>
        <w:spacing w:after="0"/>
        <w:jc w:val="both"/>
        <w:rPr>
          <w:rFonts w:ascii="Times New Roman" w:hAnsi="Times New Roman"/>
          <w:b/>
          <w:sz w:val="28"/>
          <w:szCs w:val="28"/>
          <w:lang w:eastAsia="ru-RU"/>
        </w:rPr>
      </w:pPr>
      <w:r w:rsidRPr="00DC3F15">
        <w:rPr>
          <w:rFonts w:ascii="Times New Roman" w:hAnsi="Times New Roman"/>
          <w:b/>
          <w:sz w:val="28"/>
          <w:szCs w:val="28"/>
          <w:lang w:eastAsia="ru-RU"/>
        </w:rPr>
        <w:t>е</w:t>
      </w:r>
      <w:r w:rsidR="00E22DF8" w:rsidRPr="00DC3F15">
        <w:rPr>
          <w:rFonts w:ascii="Times New Roman" w:hAnsi="Times New Roman"/>
          <w:b/>
          <w:sz w:val="28"/>
          <w:szCs w:val="28"/>
          <w:lang w:eastAsia="ru-RU"/>
        </w:rPr>
        <w:t xml:space="preserve">) </w:t>
      </w:r>
      <w:r w:rsidR="0067130D" w:rsidRPr="00DC3F15">
        <w:rPr>
          <w:rFonts w:ascii="Times New Roman" w:hAnsi="Times New Roman"/>
          <w:b/>
          <w:sz w:val="28"/>
          <w:szCs w:val="28"/>
          <w:lang w:eastAsia="ru-RU"/>
        </w:rPr>
        <w:t>Описание ц</w:t>
      </w:r>
      <w:r w:rsidR="00E22DF8" w:rsidRPr="00DC3F15">
        <w:rPr>
          <w:rFonts w:ascii="Times New Roman" w:hAnsi="Times New Roman"/>
          <w:b/>
          <w:sz w:val="28"/>
          <w:szCs w:val="28"/>
          <w:lang w:eastAsia="ru-RU"/>
        </w:rPr>
        <w:t>ентрализованн</w:t>
      </w:r>
      <w:r w:rsidR="0067130D" w:rsidRPr="00DC3F15">
        <w:rPr>
          <w:rFonts w:ascii="Times New Roman" w:hAnsi="Times New Roman"/>
          <w:b/>
          <w:sz w:val="28"/>
          <w:szCs w:val="28"/>
          <w:lang w:eastAsia="ru-RU"/>
        </w:rPr>
        <w:t>ой</w:t>
      </w:r>
      <w:r w:rsidR="003A44B4" w:rsidRPr="00DC3F15">
        <w:rPr>
          <w:rFonts w:ascii="Times New Roman" w:hAnsi="Times New Roman"/>
          <w:b/>
          <w:sz w:val="28"/>
          <w:szCs w:val="28"/>
          <w:lang w:eastAsia="ru-RU"/>
        </w:rPr>
        <w:t xml:space="preserve"> систем</w:t>
      </w:r>
      <w:r w:rsidR="0067130D" w:rsidRPr="00DC3F15">
        <w:rPr>
          <w:rFonts w:ascii="Times New Roman" w:hAnsi="Times New Roman"/>
          <w:b/>
          <w:sz w:val="28"/>
          <w:szCs w:val="28"/>
          <w:lang w:eastAsia="ru-RU"/>
        </w:rPr>
        <w:t>ы</w:t>
      </w:r>
      <w:r w:rsidR="003A44B4" w:rsidRPr="00DC3F15">
        <w:rPr>
          <w:rFonts w:ascii="Times New Roman" w:hAnsi="Times New Roman"/>
          <w:b/>
          <w:sz w:val="28"/>
          <w:szCs w:val="28"/>
          <w:lang w:eastAsia="ru-RU"/>
        </w:rPr>
        <w:t xml:space="preserve"> горячего водоснабжения с использованием закрытых систем горячего водоснабжения, отражающее технологически</w:t>
      </w:r>
      <w:r w:rsidR="002E2499" w:rsidRPr="00DC3F15">
        <w:rPr>
          <w:rFonts w:ascii="Times New Roman" w:hAnsi="Times New Roman"/>
          <w:b/>
          <w:sz w:val="28"/>
          <w:szCs w:val="28"/>
          <w:lang w:eastAsia="ru-RU"/>
        </w:rPr>
        <w:t>е особенности указанной системы</w:t>
      </w:r>
    </w:p>
    <w:p w14:paraId="58648D98" w14:textId="5566AB0C" w:rsidR="00E628A7" w:rsidRDefault="00D832A3" w:rsidP="004466F5">
      <w:pPr>
        <w:autoSpaceDE w:val="0"/>
        <w:autoSpaceDN w:val="0"/>
        <w:adjustRightInd w:val="0"/>
        <w:spacing w:after="0"/>
        <w:ind w:firstLine="708"/>
        <w:jc w:val="both"/>
        <w:rPr>
          <w:rFonts w:ascii="Times New Roman" w:hAnsi="Times New Roman"/>
          <w:bCs/>
          <w:sz w:val="28"/>
          <w:szCs w:val="28"/>
          <w:lang w:eastAsia="ru-RU"/>
        </w:rPr>
      </w:pPr>
      <w:r w:rsidRPr="00DC3F15">
        <w:rPr>
          <w:rFonts w:ascii="Times New Roman" w:hAnsi="Times New Roman"/>
          <w:bCs/>
          <w:sz w:val="28"/>
          <w:szCs w:val="28"/>
          <w:lang w:eastAsia="ru-RU"/>
        </w:rPr>
        <w:t xml:space="preserve">В </w:t>
      </w:r>
      <w:r w:rsidR="00012F11">
        <w:rPr>
          <w:rFonts w:ascii="Times New Roman" w:hAnsi="Times New Roman"/>
          <w:bCs/>
          <w:sz w:val="28"/>
          <w:szCs w:val="28"/>
          <w:lang w:eastAsia="ru-RU"/>
        </w:rPr>
        <w:t>Комсомольском муниципальном округе</w:t>
      </w:r>
      <w:r w:rsidRPr="00DC3F15">
        <w:rPr>
          <w:rFonts w:ascii="Times New Roman" w:hAnsi="Times New Roman"/>
          <w:bCs/>
          <w:sz w:val="28"/>
          <w:szCs w:val="28"/>
          <w:lang w:eastAsia="ru-RU"/>
        </w:rPr>
        <w:t xml:space="preserve"> </w:t>
      </w:r>
      <w:r w:rsidR="00B019C3">
        <w:rPr>
          <w:rFonts w:ascii="Times New Roman" w:hAnsi="Times New Roman"/>
          <w:bCs/>
          <w:sz w:val="28"/>
          <w:szCs w:val="28"/>
          <w:lang w:eastAsia="ru-RU"/>
        </w:rPr>
        <w:t>Чувашской республики</w:t>
      </w:r>
      <w:r w:rsidRPr="00DC3F15">
        <w:rPr>
          <w:rFonts w:ascii="Times New Roman" w:hAnsi="Times New Roman"/>
          <w:bCs/>
          <w:sz w:val="28"/>
          <w:szCs w:val="28"/>
          <w:lang w:eastAsia="ru-RU"/>
        </w:rPr>
        <w:t xml:space="preserve"> система горячего водоснабжения </w:t>
      </w:r>
      <w:r w:rsidR="009B009B">
        <w:rPr>
          <w:rFonts w:ascii="Times New Roman" w:hAnsi="Times New Roman"/>
          <w:bCs/>
          <w:sz w:val="28"/>
          <w:szCs w:val="28"/>
          <w:lang w:eastAsia="ru-RU"/>
        </w:rPr>
        <w:t>отсутствует</w:t>
      </w:r>
      <w:r w:rsidR="00BB309B">
        <w:rPr>
          <w:rFonts w:ascii="Times New Roman" w:hAnsi="Times New Roman"/>
          <w:bCs/>
          <w:sz w:val="28"/>
          <w:szCs w:val="28"/>
          <w:lang w:eastAsia="ru-RU"/>
        </w:rPr>
        <w:t xml:space="preserve">. </w:t>
      </w:r>
    </w:p>
    <w:p w14:paraId="2498DD48" w14:textId="77777777" w:rsidR="00F64775" w:rsidRPr="00DC3F15" w:rsidRDefault="00F64775" w:rsidP="004466F5">
      <w:pPr>
        <w:autoSpaceDE w:val="0"/>
        <w:autoSpaceDN w:val="0"/>
        <w:adjustRightInd w:val="0"/>
        <w:spacing w:after="0"/>
        <w:ind w:firstLine="708"/>
        <w:jc w:val="both"/>
        <w:rPr>
          <w:rFonts w:ascii="Times New Roman" w:hAnsi="Times New Roman"/>
          <w:bCs/>
          <w:sz w:val="28"/>
          <w:szCs w:val="28"/>
          <w:lang w:eastAsia="ru-RU"/>
        </w:rPr>
      </w:pPr>
    </w:p>
    <w:p w14:paraId="176DDD90" w14:textId="77777777" w:rsidR="00E22DF8" w:rsidRPr="00DC3F15" w:rsidRDefault="006E522C" w:rsidP="004466F5">
      <w:pPr>
        <w:autoSpaceDE w:val="0"/>
        <w:autoSpaceDN w:val="0"/>
        <w:adjustRightInd w:val="0"/>
        <w:spacing w:after="0"/>
        <w:ind w:firstLine="142"/>
        <w:jc w:val="center"/>
        <w:rPr>
          <w:rFonts w:ascii="Times New Roman" w:hAnsi="Times New Roman"/>
          <w:bCs/>
          <w:sz w:val="28"/>
          <w:szCs w:val="28"/>
          <w:lang w:eastAsia="ru-RU"/>
        </w:rPr>
      </w:pPr>
      <w:r w:rsidRPr="00DC3F15">
        <w:rPr>
          <w:rFonts w:ascii="Times New Roman" w:hAnsi="Times New Roman"/>
          <w:b/>
          <w:sz w:val="28"/>
          <w:szCs w:val="28"/>
          <w:lang w:eastAsia="ru-RU"/>
        </w:rPr>
        <w:t>1</w:t>
      </w:r>
      <w:r w:rsidR="00BB309B">
        <w:rPr>
          <w:rFonts w:ascii="Times New Roman" w:hAnsi="Times New Roman"/>
          <w:b/>
          <w:sz w:val="28"/>
          <w:szCs w:val="28"/>
          <w:lang w:eastAsia="ru-RU"/>
        </w:rPr>
        <w:t>.</w:t>
      </w:r>
      <w:r w:rsidRPr="00DC3F15">
        <w:rPr>
          <w:rFonts w:ascii="Times New Roman" w:hAnsi="Times New Roman"/>
          <w:b/>
          <w:sz w:val="28"/>
          <w:szCs w:val="28"/>
          <w:lang w:eastAsia="ru-RU"/>
        </w:rPr>
        <w:t>1</w:t>
      </w:r>
      <w:r w:rsidR="00BB309B">
        <w:rPr>
          <w:rFonts w:ascii="Times New Roman" w:hAnsi="Times New Roman"/>
          <w:b/>
          <w:sz w:val="28"/>
          <w:szCs w:val="28"/>
          <w:lang w:eastAsia="ru-RU"/>
        </w:rPr>
        <w:t>.</w:t>
      </w:r>
      <w:r w:rsidRPr="00DC3F15">
        <w:rPr>
          <w:rFonts w:ascii="Times New Roman" w:hAnsi="Times New Roman"/>
          <w:b/>
          <w:sz w:val="28"/>
          <w:szCs w:val="28"/>
          <w:lang w:eastAsia="ru-RU"/>
        </w:rPr>
        <w:t>5</w:t>
      </w:r>
      <w:r w:rsidR="00BB309B">
        <w:rPr>
          <w:rFonts w:ascii="Times New Roman" w:hAnsi="Times New Roman"/>
          <w:b/>
          <w:sz w:val="28"/>
          <w:szCs w:val="28"/>
          <w:lang w:eastAsia="ru-RU"/>
        </w:rPr>
        <w:t xml:space="preserve">. </w:t>
      </w:r>
      <w:r w:rsidRPr="00DC3F15">
        <w:rPr>
          <w:rFonts w:ascii="Times New Roman" w:hAnsi="Times New Roman"/>
          <w:b/>
          <w:sz w:val="28"/>
          <w:szCs w:val="28"/>
          <w:lang w:eastAsia="ru-RU"/>
        </w:rPr>
        <w:t>Описание с</w:t>
      </w:r>
      <w:r w:rsidR="00E22DF8" w:rsidRPr="00DC3F15">
        <w:rPr>
          <w:rFonts w:ascii="Times New Roman" w:hAnsi="Times New Roman"/>
          <w:b/>
          <w:sz w:val="28"/>
          <w:szCs w:val="28"/>
          <w:lang w:eastAsia="ru-RU"/>
        </w:rPr>
        <w:t>уществующи</w:t>
      </w:r>
      <w:r w:rsidRPr="00DC3F15">
        <w:rPr>
          <w:rFonts w:ascii="Times New Roman" w:hAnsi="Times New Roman"/>
          <w:b/>
          <w:sz w:val="28"/>
          <w:szCs w:val="28"/>
          <w:lang w:eastAsia="ru-RU"/>
        </w:rPr>
        <w:t>х</w:t>
      </w:r>
      <w:r w:rsidR="00E22DF8" w:rsidRPr="00DC3F15">
        <w:rPr>
          <w:rFonts w:ascii="Times New Roman" w:hAnsi="Times New Roman"/>
          <w:b/>
          <w:sz w:val="28"/>
          <w:szCs w:val="28"/>
          <w:lang w:eastAsia="ru-RU"/>
        </w:rPr>
        <w:t xml:space="preserve"> технически</w:t>
      </w:r>
      <w:r w:rsidRPr="00DC3F15">
        <w:rPr>
          <w:rFonts w:ascii="Times New Roman" w:hAnsi="Times New Roman"/>
          <w:b/>
          <w:sz w:val="28"/>
          <w:szCs w:val="28"/>
          <w:lang w:eastAsia="ru-RU"/>
        </w:rPr>
        <w:t>х</w:t>
      </w:r>
      <w:r w:rsidR="00E22DF8" w:rsidRPr="00DC3F15">
        <w:rPr>
          <w:rFonts w:ascii="Times New Roman" w:hAnsi="Times New Roman"/>
          <w:b/>
          <w:sz w:val="28"/>
          <w:szCs w:val="28"/>
          <w:lang w:eastAsia="ru-RU"/>
        </w:rPr>
        <w:t xml:space="preserve"> и технологически</w:t>
      </w:r>
      <w:r w:rsidRPr="00DC3F15">
        <w:rPr>
          <w:rFonts w:ascii="Times New Roman" w:hAnsi="Times New Roman"/>
          <w:b/>
          <w:sz w:val="28"/>
          <w:szCs w:val="28"/>
          <w:lang w:eastAsia="ru-RU"/>
        </w:rPr>
        <w:t>х</w:t>
      </w:r>
      <w:r w:rsidR="00E22DF8" w:rsidRPr="00DC3F15">
        <w:rPr>
          <w:rFonts w:ascii="Times New Roman" w:hAnsi="Times New Roman"/>
          <w:b/>
          <w:sz w:val="28"/>
          <w:szCs w:val="28"/>
          <w:lang w:eastAsia="ru-RU"/>
        </w:rPr>
        <w:t xml:space="preserve"> решени</w:t>
      </w:r>
      <w:r w:rsidRPr="00DC3F15">
        <w:rPr>
          <w:rFonts w:ascii="Times New Roman" w:hAnsi="Times New Roman"/>
          <w:b/>
          <w:sz w:val="28"/>
          <w:szCs w:val="28"/>
          <w:lang w:eastAsia="ru-RU"/>
        </w:rPr>
        <w:t>й</w:t>
      </w:r>
      <w:r w:rsidR="00E22DF8" w:rsidRPr="00DC3F15">
        <w:rPr>
          <w:rFonts w:ascii="Times New Roman" w:hAnsi="Times New Roman"/>
          <w:b/>
          <w:sz w:val="28"/>
          <w:szCs w:val="28"/>
          <w:lang w:eastAsia="ru-RU"/>
        </w:rPr>
        <w:t xml:space="preserve"> по</w:t>
      </w:r>
      <w:r w:rsidR="00CD7D28" w:rsidRPr="00DC3F15">
        <w:rPr>
          <w:rFonts w:ascii="Times New Roman" w:hAnsi="Times New Roman"/>
          <w:b/>
          <w:sz w:val="28"/>
          <w:szCs w:val="28"/>
          <w:lang w:eastAsia="ru-RU"/>
        </w:rPr>
        <w:t xml:space="preserve"> предотвращению замерзания воды</w:t>
      </w:r>
      <w:r w:rsidR="00D74BA3" w:rsidRPr="00DC3F15">
        <w:rPr>
          <w:rFonts w:ascii="Times New Roman" w:hAnsi="Times New Roman"/>
          <w:b/>
          <w:sz w:val="28"/>
          <w:szCs w:val="28"/>
          <w:lang w:eastAsia="ru-RU"/>
        </w:rPr>
        <w:t xml:space="preserve"> применительно к территории распространения </w:t>
      </w:r>
      <w:r w:rsidR="002E2499" w:rsidRPr="00DC3F15">
        <w:rPr>
          <w:rFonts w:ascii="Times New Roman" w:hAnsi="Times New Roman"/>
          <w:b/>
          <w:sz w:val="28"/>
          <w:szCs w:val="28"/>
          <w:lang w:eastAsia="ru-RU"/>
        </w:rPr>
        <w:t>вечномерзлых грунтов</w:t>
      </w:r>
    </w:p>
    <w:p w14:paraId="73B3AE9C" w14:textId="5DD20441" w:rsidR="00606ABE" w:rsidRDefault="00DF7039" w:rsidP="00B247AA">
      <w:pPr>
        <w:autoSpaceDE w:val="0"/>
        <w:autoSpaceDN w:val="0"/>
        <w:adjustRightInd w:val="0"/>
        <w:spacing w:after="0"/>
        <w:ind w:firstLine="709"/>
        <w:jc w:val="both"/>
        <w:rPr>
          <w:rFonts w:ascii="Times New Roman" w:hAnsi="Times New Roman"/>
          <w:sz w:val="28"/>
          <w:szCs w:val="28"/>
          <w:lang w:eastAsia="ru-RU"/>
        </w:rPr>
      </w:pPr>
      <w:r w:rsidRPr="00DC3F15">
        <w:rPr>
          <w:rFonts w:ascii="Times New Roman" w:hAnsi="Times New Roman"/>
          <w:sz w:val="28"/>
          <w:szCs w:val="28"/>
          <w:lang w:eastAsia="ru-RU"/>
        </w:rPr>
        <w:t xml:space="preserve">В соответствии </w:t>
      </w:r>
      <w:r w:rsidR="00A43599" w:rsidRPr="00DC3F15">
        <w:rPr>
          <w:rFonts w:ascii="Times New Roman" w:hAnsi="Times New Roman"/>
          <w:sz w:val="28"/>
          <w:szCs w:val="28"/>
          <w:lang w:eastAsia="ru-RU"/>
        </w:rPr>
        <w:t>СП 131</w:t>
      </w:r>
      <w:r w:rsidR="00BB309B">
        <w:rPr>
          <w:rFonts w:ascii="Times New Roman" w:hAnsi="Times New Roman"/>
          <w:sz w:val="28"/>
          <w:szCs w:val="28"/>
          <w:lang w:eastAsia="ru-RU"/>
        </w:rPr>
        <w:t>.</w:t>
      </w:r>
      <w:r w:rsidR="00A43599" w:rsidRPr="00DC3F15">
        <w:rPr>
          <w:rFonts w:ascii="Times New Roman" w:hAnsi="Times New Roman"/>
          <w:sz w:val="28"/>
          <w:szCs w:val="28"/>
          <w:lang w:eastAsia="ru-RU"/>
        </w:rPr>
        <w:t>13330</w:t>
      </w:r>
      <w:r w:rsidR="00BB309B">
        <w:rPr>
          <w:rFonts w:ascii="Times New Roman" w:hAnsi="Times New Roman"/>
          <w:sz w:val="28"/>
          <w:szCs w:val="28"/>
          <w:lang w:eastAsia="ru-RU"/>
        </w:rPr>
        <w:t>.</w:t>
      </w:r>
      <w:r w:rsidR="00A43599" w:rsidRPr="00DC3F15">
        <w:rPr>
          <w:rFonts w:ascii="Times New Roman" w:hAnsi="Times New Roman"/>
          <w:sz w:val="28"/>
          <w:szCs w:val="28"/>
          <w:lang w:eastAsia="ru-RU"/>
        </w:rPr>
        <w:t>2020</w:t>
      </w:r>
      <w:r w:rsidRPr="00DC3F15">
        <w:rPr>
          <w:rFonts w:ascii="Times New Roman" w:hAnsi="Times New Roman"/>
          <w:sz w:val="28"/>
          <w:szCs w:val="28"/>
          <w:lang w:eastAsia="ru-RU"/>
        </w:rPr>
        <w:t xml:space="preserve"> нормативная глубина промерзания грунта на территории </w:t>
      </w:r>
      <w:r w:rsidR="00B019C3">
        <w:rPr>
          <w:rFonts w:ascii="Times New Roman" w:hAnsi="Times New Roman"/>
          <w:sz w:val="28"/>
          <w:szCs w:val="28"/>
          <w:lang w:eastAsia="ru-RU"/>
        </w:rPr>
        <w:t>Чувашской республики</w:t>
      </w:r>
      <w:r w:rsidRPr="00DC3F15">
        <w:rPr>
          <w:rFonts w:ascii="Times New Roman" w:hAnsi="Times New Roman"/>
          <w:sz w:val="28"/>
          <w:szCs w:val="28"/>
          <w:lang w:eastAsia="ru-RU"/>
        </w:rPr>
        <w:t xml:space="preserve"> составляет </w:t>
      </w:r>
      <w:r w:rsidR="009329E5">
        <w:rPr>
          <w:rFonts w:ascii="Times New Roman" w:hAnsi="Times New Roman"/>
          <w:sz w:val="28"/>
          <w:szCs w:val="28"/>
          <w:lang w:eastAsia="ru-RU"/>
        </w:rPr>
        <w:t>1</w:t>
      </w:r>
      <w:r w:rsidR="00821692" w:rsidRPr="00DC3F15">
        <w:rPr>
          <w:rFonts w:ascii="Times New Roman" w:hAnsi="Times New Roman"/>
          <w:sz w:val="28"/>
          <w:szCs w:val="28"/>
          <w:lang w:eastAsia="ru-RU"/>
        </w:rPr>
        <w:t>-</w:t>
      </w:r>
      <w:r w:rsidR="009329E5">
        <w:rPr>
          <w:rFonts w:ascii="Times New Roman" w:hAnsi="Times New Roman"/>
          <w:sz w:val="28"/>
          <w:szCs w:val="28"/>
          <w:lang w:eastAsia="ru-RU"/>
        </w:rPr>
        <w:t>1</w:t>
      </w:r>
      <w:r w:rsidR="000B3CE5">
        <w:rPr>
          <w:rFonts w:ascii="Times New Roman" w:hAnsi="Times New Roman"/>
          <w:sz w:val="28"/>
          <w:szCs w:val="28"/>
          <w:lang w:eastAsia="ru-RU"/>
        </w:rPr>
        <w:t>,</w:t>
      </w:r>
      <w:r w:rsidR="009329E5">
        <w:rPr>
          <w:rFonts w:ascii="Times New Roman" w:hAnsi="Times New Roman"/>
          <w:sz w:val="28"/>
          <w:szCs w:val="28"/>
          <w:lang w:eastAsia="ru-RU"/>
        </w:rPr>
        <w:t>6</w:t>
      </w:r>
      <w:r w:rsidRPr="00DC3F15">
        <w:rPr>
          <w:rFonts w:ascii="Times New Roman" w:hAnsi="Times New Roman"/>
          <w:sz w:val="28"/>
          <w:szCs w:val="28"/>
          <w:lang w:eastAsia="ru-RU"/>
        </w:rPr>
        <w:t xml:space="preserve"> м</w:t>
      </w:r>
      <w:r w:rsidR="00BB309B">
        <w:rPr>
          <w:rFonts w:ascii="Times New Roman" w:hAnsi="Times New Roman"/>
          <w:sz w:val="28"/>
          <w:szCs w:val="28"/>
          <w:lang w:eastAsia="ru-RU"/>
        </w:rPr>
        <w:t xml:space="preserve">. </w:t>
      </w:r>
      <w:r w:rsidR="00012F11">
        <w:rPr>
          <w:rFonts w:ascii="Times New Roman" w:hAnsi="Times New Roman"/>
          <w:sz w:val="28"/>
          <w:szCs w:val="28"/>
          <w:lang w:eastAsia="ru-RU"/>
        </w:rPr>
        <w:t>Комсомольский муниципальный округ</w:t>
      </w:r>
      <w:r w:rsidR="008252FA" w:rsidRPr="00DC3F15">
        <w:rPr>
          <w:rFonts w:ascii="Times New Roman" w:hAnsi="Times New Roman"/>
          <w:sz w:val="28"/>
          <w:szCs w:val="28"/>
          <w:lang w:eastAsia="ru-RU"/>
        </w:rPr>
        <w:t xml:space="preserve"> </w:t>
      </w:r>
      <w:r w:rsidR="00B019C3">
        <w:rPr>
          <w:rFonts w:ascii="Times New Roman" w:hAnsi="Times New Roman"/>
          <w:sz w:val="28"/>
          <w:szCs w:val="28"/>
          <w:lang w:eastAsia="ru-RU"/>
        </w:rPr>
        <w:t>Чувашской республики</w:t>
      </w:r>
      <w:r w:rsidR="00E00744" w:rsidRPr="00DC3F15">
        <w:rPr>
          <w:rFonts w:ascii="Times New Roman" w:hAnsi="Times New Roman"/>
          <w:sz w:val="28"/>
          <w:szCs w:val="28"/>
          <w:lang w:eastAsia="ru-RU"/>
        </w:rPr>
        <w:t xml:space="preserve"> </w:t>
      </w:r>
      <w:r w:rsidRPr="00DC3F15">
        <w:rPr>
          <w:rFonts w:ascii="Times New Roman" w:hAnsi="Times New Roman"/>
          <w:sz w:val="28"/>
          <w:szCs w:val="28"/>
          <w:lang w:eastAsia="ru-RU"/>
        </w:rPr>
        <w:t>не относится к территории распространения вечномерзлых грунтов, в связи с чем технических и технологических решений по предотвращению</w:t>
      </w:r>
      <w:r w:rsidR="00400873" w:rsidRPr="00DC3F15">
        <w:rPr>
          <w:rFonts w:ascii="Times New Roman" w:hAnsi="Times New Roman"/>
          <w:sz w:val="28"/>
          <w:szCs w:val="28"/>
          <w:lang w:eastAsia="ru-RU"/>
        </w:rPr>
        <w:t xml:space="preserve"> замерзания воды</w:t>
      </w:r>
      <w:r w:rsidRPr="00DC3F15">
        <w:rPr>
          <w:rFonts w:ascii="Times New Roman" w:hAnsi="Times New Roman"/>
          <w:sz w:val="28"/>
          <w:szCs w:val="28"/>
          <w:lang w:eastAsia="ru-RU"/>
        </w:rPr>
        <w:t xml:space="preserve"> не требуется</w:t>
      </w:r>
      <w:r w:rsidR="00BB309B">
        <w:rPr>
          <w:rFonts w:ascii="Times New Roman" w:hAnsi="Times New Roman"/>
          <w:sz w:val="28"/>
          <w:szCs w:val="28"/>
          <w:lang w:eastAsia="ru-RU"/>
        </w:rPr>
        <w:t xml:space="preserve">. </w:t>
      </w:r>
      <w:r w:rsidRPr="00DC3F15">
        <w:rPr>
          <w:rFonts w:ascii="Times New Roman" w:hAnsi="Times New Roman"/>
          <w:sz w:val="28"/>
          <w:szCs w:val="28"/>
          <w:lang w:eastAsia="ru-RU"/>
        </w:rPr>
        <w:t xml:space="preserve">Сети проложены на глубине </w:t>
      </w:r>
      <w:r w:rsidR="009329E5">
        <w:rPr>
          <w:rFonts w:ascii="Times New Roman" w:hAnsi="Times New Roman"/>
          <w:sz w:val="28"/>
          <w:szCs w:val="28"/>
          <w:lang w:eastAsia="ru-RU"/>
        </w:rPr>
        <w:t>2</w:t>
      </w:r>
      <w:r w:rsidR="00821692" w:rsidRPr="00DC3F15">
        <w:rPr>
          <w:rFonts w:ascii="Times New Roman" w:hAnsi="Times New Roman"/>
          <w:sz w:val="28"/>
          <w:szCs w:val="28"/>
          <w:lang w:eastAsia="ru-RU"/>
        </w:rPr>
        <w:t>,0</w:t>
      </w:r>
      <w:r w:rsidRPr="00DC3F15">
        <w:rPr>
          <w:rFonts w:ascii="Times New Roman" w:hAnsi="Times New Roman"/>
          <w:sz w:val="28"/>
          <w:szCs w:val="28"/>
          <w:lang w:eastAsia="ru-RU"/>
        </w:rPr>
        <w:t>-</w:t>
      </w:r>
      <w:r w:rsidR="009329E5">
        <w:rPr>
          <w:rFonts w:ascii="Times New Roman" w:hAnsi="Times New Roman"/>
          <w:sz w:val="28"/>
          <w:szCs w:val="28"/>
          <w:lang w:eastAsia="ru-RU"/>
        </w:rPr>
        <w:t>2</w:t>
      </w:r>
      <w:r w:rsidR="00821692" w:rsidRPr="00DC3F15">
        <w:rPr>
          <w:rFonts w:ascii="Times New Roman" w:hAnsi="Times New Roman"/>
          <w:sz w:val="28"/>
          <w:szCs w:val="28"/>
          <w:lang w:eastAsia="ru-RU"/>
        </w:rPr>
        <w:t>,5</w:t>
      </w:r>
      <w:r w:rsidRPr="00DC3F15">
        <w:rPr>
          <w:rFonts w:ascii="Times New Roman" w:hAnsi="Times New Roman"/>
          <w:sz w:val="28"/>
          <w:szCs w:val="28"/>
          <w:lang w:eastAsia="ru-RU"/>
        </w:rPr>
        <w:t xml:space="preserve"> м</w:t>
      </w:r>
      <w:r w:rsidR="00BB309B">
        <w:rPr>
          <w:rFonts w:ascii="Times New Roman" w:hAnsi="Times New Roman"/>
          <w:sz w:val="28"/>
          <w:szCs w:val="28"/>
          <w:lang w:eastAsia="ru-RU"/>
        </w:rPr>
        <w:t>.</w:t>
      </w:r>
    </w:p>
    <w:p w14:paraId="03A3E421" w14:textId="77777777" w:rsidR="00B92525" w:rsidRPr="00DC3F15" w:rsidRDefault="00B92525" w:rsidP="00B247AA">
      <w:pPr>
        <w:autoSpaceDE w:val="0"/>
        <w:autoSpaceDN w:val="0"/>
        <w:adjustRightInd w:val="0"/>
        <w:spacing w:after="0"/>
        <w:ind w:firstLine="709"/>
        <w:jc w:val="both"/>
        <w:rPr>
          <w:rFonts w:ascii="Times New Roman" w:hAnsi="Times New Roman"/>
          <w:sz w:val="28"/>
          <w:szCs w:val="28"/>
          <w:lang w:eastAsia="ru-RU"/>
        </w:rPr>
      </w:pPr>
    </w:p>
    <w:p w14:paraId="4F3E8AE3" w14:textId="77777777" w:rsidR="00E22DF8" w:rsidRPr="00DC3F15" w:rsidRDefault="00E22DF8" w:rsidP="004466F5">
      <w:pPr>
        <w:autoSpaceDE w:val="0"/>
        <w:autoSpaceDN w:val="0"/>
        <w:adjustRightInd w:val="0"/>
        <w:spacing w:after="0"/>
        <w:jc w:val="center"/>
        <w:rPr>
          <w:rFonts w:ascii="Times New Roman" w:hAnsi="Times New Roman"/>
          <w:b/>
          <w:sz w:val="28"/>
          <w:szCs w:val="28"/>
          <w:lang w:eastAsia="ru-RU"/>
        </w:rPr>
      </w:pPr>
      <w:r w:rsidRPr="00DC3F15">
        <w:rPr>
          <w:rFonts w:ascii="Times New Roman" w:hAnsi="Times New Roman"/>
          <w:b/>
          <w:sz w:val="28"/>
          <w:szCs w:val="28"/>
          <w:lang w:eastAsia="ru-RU"/>
        </w:rPr>
        <w:t>1</w:t>
      </w:r>
      <w:r w:rsidR="00BB309B">
        <w:rPr>
          <w:rFonts w:ascii="Times New Roman" w:hAnsi="Times New Roman"/>
          <w:b/>
          <w:sz w:val="28"/>
          <w:szCs w:val="28"/>
          <w:lang w:eastAsia="ru-RU"/>
        </w:rPr>
        <w:t>.</w:t>
      </w:r>
      <w:r w:rsidRPr="00DC3F15">
        <w:rPr>
          <w:rFonts w:ascii="Times New Roman" w:hAnsi="Times New Roman"/>
          <w:b/>
          <w:sz w:val="28"/>
          <w:szCs w:val="28"/>
          <w:lang w:eastAsia="ru-RU"/>
        </w:rPr>
        <w:t>1</w:t>
      </w:r>
      <w:r w:rsidR="00BB309B">
        <w:rPr>
          <w:rFonts w:ascii="Times New Roman" w:hAnsi="Times New Roman"/>
          <w:b/>
          <w:sz w:val="28"/>
          <w:szCs w:val="28"/>
          <w:lang w:eastAsia="ru-RU"/>
        </w:rPr>
        <w:t>.</w:t>
      </w:r>
      <w:r w:rsidRPr="00DC3F15">
        <w:rPr>
          <w:rFonts w:ascii="Times New Roman" w:hAnsi="Times New Roman"/>
          <w:b/>
          <w:sz w:val="28"/>
          <w:szCs w:val="28"/>
          <w:lang w:eastAsia="ru-RU"/>
        </w:rPr>
        <w:t>6</w:t>
      </w:r>
      <w:r w:rsidR="00BB309B">
        <w:rPr>
          <w:rFonts w:ascii="Times New Roman" w:hAnsi="Times New Roman"/>
          <w:b/>
          <w:sz w:val="28"/>
          <w:szCs w:val="28"/>
          <w:lang w:eastAsia="ru-RU"/>
        </w:rPr>
        <w:t xml:space="preserve">. </w:t>
      </w:r>
      <w:r w:rsidRPr="00DC3F15">
        <w:rPr>
          <w:rFonts w:ascii="Times New Roman" w:hAnsi="Times New Roman"/>
          <w:b/>
          <w:sz w:val="28"/>
          <w:szCs w:val="28"/>
          <w:lang w:eastAsia="ru-RU"/>
        </w:rPr>
        <w:t xml:space="preserve">Перечень </w:t>
      </w:r>
      <w:r w:rsidR="0044685D" w:rsidRPr="00DC3F15">
        <w:rPr>
          <w:rFonts w:ascii="Times New Roman" w:hAnsi="Times New Roman"/>
          <w:b/>
          <w:sz w:val="28"/>
          <w:szCs w:val="28"/>
          <w:lang w:eastAsia="ru-RU"/>
        </w:rPr>
        <w:t>лиц,</w:t>
      </w:r>
      <w:r w:rsidRPr="00DC3F15">
        <w:rPr>
          <w:rFonts w:ascii="Times New Roman" w:hAnsi="Times New Roman"/>
          <w:b/>
          <w:sz w:val="28"/>
          <w:szCs w:val="28"/>
          <w:lang w:eastAsia="ru-RU"/>
        </w:rPr>
        <w:t xml:space="preserve"> владеющих</w:t>
      </w:r>
      <w:r w:rsidR="007744D5" w:rsidRPr="00DC3F15">
        <w:rPr>
          <w:rFonts w:ascii="Times New Roman" w:hAnsi="Times New Roman"/>
          <w:b/>
          <w:sz w:val="28"/>
          <w:szCs w:val="28"/>
          <w:lang w:eastAsia="ru-RU"/>
        </w:rPr>
        <w:t xml:space="preserve"> на праве собственности или другом законном основании объектами</w:t>
      </w:r>
      <w:r w:rsidR="00165CC0" w:rsidRPr="00DC3F15">
        <w:rPr>
          <w:rFonts w:ascii="Times New Roman" w:hAnsi="Times New Roman"/>
          <w:b/>
          <w:sz w:val="28"/>
          <w:szCs w:val="28"/>
          <w:lang w:eastAsia="ru-RU"/>
        </w:rPr>
        <w:t xml:space="preserve"> </w:t>
      </w:r>
      <w:r w:rsidR="0044685D" w:rsidRPr="00DC3F15">
        <w:rPr>
          <w:rFonts w:ascii="Times New Roman" w:hAnsi="Times New Roman"/>
          <w:b/>
          <w:sz w:val="28"/>
          <w:szCs w:val="28"/>
          <w:lang w:eastAsia="ru-RU"/>
        </w:rPr>
        <w:t>централизованной систем</w:t>
      </w:r>
      <w:r w:rsidR="007744D5" w:rsidRPr="00DC3F15">
        <w:rPr>
          <w:rFonts w:ascii="Times New Roman" w:hAnsi="Times New Roman"/>
          <w:b/>
          <w:sz w:val="28"/>
          <w:szCs w:val="28"/>
          <w:lang w:eastAsia="ru-RU"/>
        </w:rPr>
        <w:t>ы</w:t>
      </w:r>
      <w:r w:rsidR="004E704E" w:rsidRPr="00DC3F15">
        <w:rPr>
          <w:rFonts w:ascii="Times New Roman" w:hAnsi="Times New Roman"/>
          <w:b/>
          <w:sz w:val="28"/>
          <w:szCs w:val="28"/>
          <w:lang w:eastAsia="ru-RU"/>
        </w:rPr>
        <w:t xml:space="preserve"> водоснабжения</w:t>
      </w:r>
      <w:r w:rsidR="007744D5" w:rsidRPr="00DC3F15">
        <w:rPr>
          <w:rFonts w:ascii="Times New Roman" w:hAnsi="Times New Roman"/>
          <w:b/>
          <w:sz w:val="28"/>
          <w:szCs w:val="28"/>
          <w:lang w:eastAsia="ru-RU"/>
        </w:rPr>
        <w:t xml:space="preserve">, с указанием принадлежащих этим лицам таких объектов </w:t>
      </w:r>
      <w:r w:rsidR="006E522C" w:rsidRPr="00DC3F15">
        <w:rPr>
          <w:rFonts w:ascii="Times New Roman" w:hAnsi="Times New Roman"/>
          <w:b/>
          <w:sz w:val="28"/>
          <w:szCs w:val="28"/>
          <w:lang w:eastAsia="ru-RU"/>
        </w:rPr>
        <w:t>(границ зон, в которых расположены такие объекты)</w:t>
      </w:r>
    </w:p>
    <w:p w14:paraId="68BE8A5B" w14:textId="06679F96" w:rsidR="00F25858" w:rsidRPr="00F25858" w:rsidRDefault="00F25858" w:rsidP="00F25858">
      <w:pPr>
        <w:overflowPunct w:val="0"/>
        <w:autoSpaceDE w:val="0"/>
        <w:autoSpaceDN w:val="0"/>
        <w:adjustRightInd w:val="0"/>
        <w:spacing w:after="0"/>
        <w:ind w:firstLine="425"/>
        <w:jc w:val="both"/>
        <w:textAlignment w:val="baseline"/>
        <w:rPr>
          <w:rFonts w:ascii="Times New Roman" w:eastAsia="Times New Roman" w:hAnsi="Times New Roman"/>
          <w:sz w:val="28"/>
          <w:szCs w:val="28"/>
          <w:lang w:eastAsia="ru-RU"/>
        </w:rPr>
      </w:pPr>
      <w:r w:rsidRPr="00F25858">
        <w:rPr>
          <w:rFonts w:ascii="Times New Roman" w:eastAsia="Times New Roman" w:hAnsi="Times New Roman"/>
          <w:sz w:val="28"/>
          <w:szCs w:val="28"/>
          <w:lang w:eastAsia="ru-RU"/>
        </w:rPr>
        <w:t>На</w:t>
      </w:r>
      <w:r w:rsidRPr="00F25858">
        <w:rPr>
          <w:rFonts w:ascii="Times New Roman" w:eastAsia="Times New Roman" w:hAnsi="Times New Roman"/>
          <w:sz w:val="28"/>
          <w:szCs w:val="28"/>
          <w:lang w:eastAsia="ru-RU"/>
        </w:rPr>
        <w:tab/>
      </w:r>
      <w:r>
        <w:rPr>
          <w:rFonts w:ascii="Times New Roman" w:eastAsia="Times New Roman" w:hAnsi="Times New Roman"/>
          <w:sz w:val="28"/>
          <w:szCs w:val="28"/>
          <w:lang w:eastAsia="ru-RU"/>
        </w:rPr>
        <w:t xml:space="preserve"> </w:t>
      </w:r>
      <w:r w:rsidRPr="00F25858">
        <w:rPr>
          <w:rFonts w:ascii="Times New Roman" w:eastAsia="Times New Roman" w:hAnsi="Times New Roman"/>
          <w:sz w:val="28"/>
          <w:szCs w:val="28"/>
          <w:lang w:eastAsia="ru-RU"/>
        </w:rPr>
        <w:t>территории</w:t>
      </w:r>
      <w:r>
        <w:rPr>
          <w:rFonts w:ascii="Times New Roman" w:eastAsia="Times New Roman" w:hAnsi="Times New Roman"/>
          <w:sz w:val="28"/>
          <w:szCs w:val="28"/>
          <w:lang w:eastAsia="ru-RU"/>
        </w:rPr>
        <w:t xml:space="preserve"> </w:t>
      </w:r>
      <w:r w:rsidRPr="00F25858">
        <w:rPr>
          <w:rFonts w:ascii="Times New Roman" w:eastAsia="Times New Roman" w:hAnsi="Times New Roman"/>
          <w:sz w:val="28"/>
          <w:szCs w:val="28"/>
          <w:lang w:eastAsia="ru-RU"/>
        </w:rPr>
        <w:tab/>
        <w:t>Комсомольского</w:t>
      </w:r>
      <w:r w:rsidRPr="00F25858">
        <w:rPr>
          <w:rFonts w:ascii="Times New Roman" w:eastAsia="Times New Roman" w:hAnsi="Times New Roman"/>
          <w:sz w:val="28"/>
          <w:szCs w:val="28"/>
          <w:lang w:eastAsia="ru-RU"/>
        </w:rPr>
        <w:tab/>
      </w:r>
      <w:r>
        <w:rPr>
          <w:rFonts w:ascii="Times New Roman" w:eastAsia="Times New Roman" w:hAnsi="Times New Roman"/>
          <w:sz w:val="28"/>
          <w:szCs w:val="28"/>
          <w:lang w:eastAsia="ru-RU"/>
        </w:rPr>
        <w:t xml:space="preserve"> муниципального округа </w:t>
      </w:r>
      <w:r w:rsidRPr="00F25858">
        <w:rPr>
          <w:rFonts w:ascii="Times New Roman" w:eastAsia="Times New Roman" w:hAnsi="Times New Roman"/>
          <w:sz w:val="28"/>
          <w:szCs w:val="28"/>
          <w:lang w:eastAsia="ru-RU"/>
        </w:rPr>
        <w:t>на</w:t>
      </w:r>
      <w:r w:rsidRPr="00F25858">
        <w:rPr>
          <w:rFonts w:ascii="Times New Roman" w:eastAsia="Times New Roman" w:hAnsi="Times New Roman"/>
          <w:sz w:val="28"/>
          <w:szCs w:val="28"/>
          <w:lang w:eastAsia="ru-RU"/>
        </w:rPr>
        <w:tab/>
      </w:r>
      <w:r>
        <w:rPr>
          <w:rFonts w:ascii="Times New Roman" w:eastAsia="Times New Roman" w:hAnsi="Times New Roman"/>
          <w:sz w:val="28"/>
          <w:szCs w:val="28"/>
          <w:lang w:eastAsia="ru-RU"/>
        </w:rPr>
        <w:t xml:space="preserve"> </w:t>
      </w:r>
      <w:r w:rsidRPr="00F25858">
        <w:rPr>
          <w:rFonts w:ascii="Times New Roman" w:eastAsia="Times New Roman" w:hAnsi="Times New Roman"/>
          <w:sz w:val="28"/>
          <w:szCs w:val="28"/>
          <w:lang w:eastAsia="ru-RU"/>
        </w:rPr>
        <w:t>праве</w:t>
      </w:r>
      <w:r w:rsidRPr="00F25858">
        <w:rPr>
          <w:rFonts w:ascii="Times New Roman" w:eastAsia="Times New Roman" w:hAnsi="Times New Roman"/>
          <w:sz w:val="28"/>
          <w:szCs w:val="28"/>
          <w:lang w:eastAsia="ru-RU"/>
        </w:rPr>
        <w:tab/>
        <w:t>собственности объектами централизованной системы водоснабжения владеют:</w:t>
      </w:r>
    </w:p>
    <w:p w14:paraId="70CEC243" w14:textId="61F4D28B" w:rsidR="00F25858" w:rsidRPr="00F25858" w:rsidRDefault="00F25858" w:rsidP="00F25858">
      <w:pPr>
        <w:overflowPunct w:val="0"/>
        <w:autoSpaceDE w:val="0"/>
        <w:autoSpaceDN w:val="0"/>
        <w:adjustRightInd w:val="0"/>
        <w:spacing w:after="0"/>
        <w:ind w:firstLine="425"/>
        <w:jc w:val="both"/>
        <w:textAlignment w:val="baseline"/>
        <w:rPr>
          <w:rFonts w:ascii="Times New Roman" w:eastAsia="Times New Roman" w:hAnsi="Times New Roman"/>
          <w:sz w:val="28"/>
          <w:szCs w:val="28"/>
          <w:lang w:eastAsia="ru-RU"/>
        </w:rPr>
      </w:pPr>
      <w:r w:rsidRPr="00F25858">
        <w:rPr>
          <w:rFonts w:ascii="Times New Roman" w:eastAsia="Times New Roman" w:hAnsi="Times New Roman"/>
          <w:sz w:val="28"/>
          <w:szCs w:val="28"/>
          <w:lang w:eastAsia="ru-RU"/>
        </w:rPr>
        <w:t>-</w:t>
      </w:r>
      <w:r w:rsidRPr="00F25858">
        <w:rPr>
          <w:rFonts w:ascii="Times New Roman" w:eastAsia="Times New Roman" w:hAnsi="Times New Roman"/>
          <w:sz w:val="28"/>
          <w:szCs w:val="28"/>
          <w:lang w:eastAsia="ru-RU"/>
        </w:rPr>
        <w:tab/>
        <w:t xml:space="preserve">Администрация Комсомольского </w:t>
      </w:r>
      <w:r>
        <w:rPr>
          <w:rFonts w:ascii="Times New Roman" w:eastAsia="Times New Roman" w:hAnsi="Times New Roman"/>
          <w:sz w:val="28"/>
          <w:szCs w:val="28"/>
          <w:lang w:eastAsia="ru-RU"/>
        </w:rPr>
        <w:t xml:space="preserve">муниципального округа </w:t>
      </w:r>
      <w:r w:rsidR="00C831FE">
        <w:rPr>
          <w:rFonts w:ascii="Times New Roman" w:eastAsia="Times New Roman" w:hAnsi="Times New Roman"/>
          <w:sz w:val="28"/>
          <w:szCs w:val="28"/>
          <w:lang w:eastAsia="ru-RU"/>
        </w:rPr>
        <w:t>–</w:t>
      </w:r>
      <w:r>
        <w:rPr>
          <w:rFonts w:ascii="Times New Roman" w:eastAsia="Times New Roman" w:hAnsi="Times New Roman"/>
          <w:sz w:val="28"/>
          <w:szCs w:val="28"/>
          <w:lang w:eastAsia="ru-RU"/>
        </w:rPr>
        <w:t xml:space="preserve"> </w:t>
      </w:r>
      <w:r w:rsidR="00C831FE">
        <w:rPr>
          <w:rFonts w:ascii="Times New Roman" w:eastAsia="Times New Roman" w:hAnsi="Times New Roman"/>
          <w:sz w:val="28"/>
          <w:szCs w:val="28"/>
          <w:lang w:eastAsia="ru-RU"/>
        </w:rPr>
        <w:t>собственностью администрации являются все объекты централизованного водоснабжения</w:t>
      </w:r>
      <w:r w:rsidR="00403273">
        <w:rPr>
          <w:rFonts w:ascii="Times New Roman" w:eastAsia="Times New Roman" w:hAnsi="Times New Roman"/>
          <w:sz w:val="28"/>
          <w:szCs w:val="28"/>
          <w:lang w:eastAsia="ru-RU"/>
        </w:rPr>
        <w:t xml:space="preserve">, которые не находятся в собственности других организаций, граница зоны расположения данных объектов совпадают с </w:t>
      </w:r>
      <w:r w:rsidR="00974C3F">
        <w:rPr>
          <w:rFonts w:ascii="Times New Roman" w:eastAsia="Times New Roman" w:hAnsi="Times New Roman"/>
          <w:sz w:val="28"/>
          <w:szCs w:val="28"/>
          <w:lang w:eastAsia="ru-RU"/>
        </w:rPr>
        <w:t>технологическими зонами и зонами централизованного водоснабжения</w:t>
      </w:r>
      <w:r w:rsidRPr="00F25858">
        <w:rPr>
          <w:rFonts w:ascii="Times New Roman" w:eastAsia="Times New Roman" w:hAnsi="Times New Roman"/>
          <w:sz w:val="28"/>
          <w:szCs w:val="28"/>
          <w:lang w:eastAsia="ru-RU"/>
        </w:rPr>
        <w:t>;</w:t>
      </w:r>
    </w:p>
    <w:p w14:paraId="46FF722F" w14:textId="2C0E7441" w:rsidR="00F25858" w:rsidRPr="00F25858" w:rsidRDefault="00F25858" w:rsidP="00F25858">
      <w:pPr>
        <w:overflowPunct w:val="0"/>
        <w:autoSpaceDE w:val="0"/>
        <w:autoSpaceDN w:val="0"/>
        <w:adjustRightInd w:val="0"/>
        <w:spacing w:after="0"/>
        <w:ind w:firstLine="425"/>
        <w:jc w:val="both"/>
        <w:textAlignment w:val="baseline"/>
        <w:rPr>
          <w:rFonts w:ascii="Times New Roman" w:eastAsia="Times New Roman" w:hAnsi="Times New Roman"/>
          <w:sz w:val="28"/>
          <w:szCs w:val="28"/>
          <w:lang w:eastAsia="ru-RU"/>
        </w:rPr>
      </w:pPr>
      <w:r w:rsidRPr="00F25858">
        <w:rPr>
          <w:rFonts w:ascii="Times New Roman" w:eastAsia="Times New Roman" w:hAnsi="Times New Roman"/>
          <w:sz w:val="28"/>
          <w:szCs w:val="28"/>
          <w:lang w:eastAsia="ru-RU"/>
        </w:rPr>
        <w:t>-</w:t>
      </w:r>
      <w:r w:rsidRPr="00F25858">
        <w:rPr>
          <w:rFonts w:ascii="Times New Roman" w:eastAsia="Times New Roman" w:hAnsi="Times New Roman"/>
          <w:sz w:val="28"/>
          <w:szCs w:val="28"/>
          <w:lang w:eastAsia="ru-RU"/>
        </w:rPr>
        <w:tab/>
        <w:t xml:space="preserve">ОАО </w:t>
      </w:r>
      <w:r w:rsidR="00E63B82">
        <w:rPr>
          <w:rFonts w:ascii="Times New Roman" w:eastAsia="Times New Roman" w:hAnsi="Times New Roman"/>
          <w:sz w:val="28"/>
          <w:szCs w:val="28"/>
          <w:lang w:eastAsia="ru-RU"/>
        </w:rPr>
        <w:t>«</w:t>
      </w:r>
      <w:r w:rsidRPr="00F25858">
        <w:rPr>
          <w:rFonts w:ascii="Times New Roman" w:eastAsia="Times New Roman" w:hAnsi="Times New Roman"/>
          <w:sz w:val="28"/>
          <w:szCs w:val="28"/>
          <w:lang w:eastAsia="ru-RU"/>
        </w:rPr>
        <w:t>Комсомольская сельхозтехника</w:t>
      </w:r>
      <w:r w:rsidR="00E63B82">
        <w:rPr>
          <w:rFonts w:ascii="Times New Roman" w:eastAsia="Times New Roman" w:hAnsi="Times New Roman"/>
          <w:sz w:val="28"/>
          <w:szCs w:val="28"/>
          <w:lang w:eastAsia="ru-RU"/>
        </w:rPr>
        <w:t>»</w:t>
      </w:r>
      <w:r w:rsidR="00974C3F">
        <w:rPr>
          <w:rFonts w:ascii="Times New Roman" w:eastAsia="Times New Roman" w:hAnsi="Times New Roman"/>
          <w:sz w:val="28"/>
          <w:szCs w:val="28"/>
          <w:lang w:eastAsia="ru-RU"/>
        </w:rPr>
        <w:t xml:space="preserve"> - собственностью является скважина и водонапорная башня на территории </w:t>
      </w:r>
      <w:r w:rsidR="00974C3F" w:rsidRPr="00974C3F">
        <w:rPr>
          <w:rFonts w:ascii="Times New Roman" w:eastAsia="Times New Roman" w:hAnsi="Times New Roman"/>
          <w:sz w:val="28"/>
          <w:szCs w:val="28"/>
          <w:lang w:eastAsia="ru-RU"/>
        </w:rPr>
        <w:t xml:space="preserve">ОАО </w:t>
      </w:r>
      <w:r w:rsidR="00E63B82">
        <w:rPr>
          <w:rFonts w:ascii="Times New Roman" w:eastAsia="Times New Roman" w:hAnsi="Times New Roman"/>
          <w:sz w:val="28"/>
          <w:szCs w:val="28"/>
          <w:lang w:eastAsia="ru-RU"/>
        </w:rPr>
        <w:t>«</w:t>
      </w:r>
      <w:r w:rsidR="00974C3F" w:rsidRPr="00974C3F">
        <w:rPr>
          <w:rFonts w:ascii="Times New Roman" w:eastAsia="Times New Roman" w:hAnsi="Times New Roman"/>
          <w:sz w:val="28"/>
          <w:szCs w:val="28"/>
          <w:lang w:eastAsia="ru-RU"/>
        </w:rPr>
        <w:t>Комсомольская сельхозтехника</w:t>
      </w:r>
      <w:r w:rsidR="00E63B82">
        <w:rPr>
          <w:rFonts w:ascii="Times New Roman" w:eastAsia="Times New Roman" w:hAnsi="Times New Roman"/>
          <w:sz w:val="28"/>
          <w:szCs w:val="28"/>
          <w:lang w:eastAsia="ru-RU"/>
        </w:rPr>
        <w:t>»</w:t>
      </w:r>
      <w:r w:rsidR="00974C3F">
        <w:rPr>
          <w:rFonts w:ascii="Times New Roman" w:eastAsia="Times New Roman" w:hAnsi="Times New Roman"/>
          <w:sz w:val="28"/>
          <w:szCs w:val="28"/>
          <w:lang w:eastAsia="ru-RU"/>
        </w:rPr>
        <w:t>, расположенная на территории организации, которая является границей зоны расположения</w:t>
      </w:r>
      <w:r w:rsidRPr="00F25858">
        <w:rPr>
          <w:rFonts w:ascii="Times New Roman" w:eastAsia="Times New Roman" w:hAnsi="Times New Roman"/>
          <w:sz w:val="28"/>
          <w:szCs w:val="28"/>
          <w:lang w:eastAsia="ru-RU"/>
        </w:rPr>
        <w:t>;</w:t>
      </w:r>
    </w:p>
    <w:p w14:paraId="1815B7FD" w14:textId="5ACF2C41" w:rsidR="00264624" w:rsidRDefault="00F25858" w:rsidP="00F25858">
      <w:pPr>
        <w:overflowPunct w:val="0"/>
        <w:autoSpaceDE w:val="0"/>
        <w:autoSpaceDN w:val="0"/>
        <w:adjustRightInd w:val="0"/>
        <w:spacing w:after="0"/>
        <w:ind w:firstLine="425"/>
        <w:jc w:val="both"/>
        <w:textAlignment w:val="baseline"/>
        <w:rPr>
          <w:rFonts w:ascii="Times New Roman" w:eastAsia="Times New Roman" w:hAnsi="Times New Roman"/>
          <w:sz w:val="28"/>
          <w:szCs w:val="28"/>
          <w:lang w:eastAsia="ru-RU"/>
        </w:rPr>
      </w:pPr>
      <w:r w:rsidRPr="00F25858">
        <w:rPr>
          <w:rFonts w:ascii="Times New Roman" w:eastAsia="Times New Roman" w:hAnsi="Times New Roman"/>
          <w:sz w:val="28"/>
          <w:szCs w:val="28"/>
          <w:lang w:eastAsia="ru-RU"/>
        </w:rPr>
        <w:lastRenderedPageBreak/>
        <w:t>-</w:t>
      </w:r>
      <w:r w:rsidRPr="00F25858">
        <w:rPr>
          <w:rFonts w:ascii="Times New Roman" w:eastAsia="Times New Roman" w:hAnsi="Times New Roman"/>
          <w:sz w:val="28"/>
          <w:szCs w:val="28"/>
          <w:lang w:eastAsia="ru-RU"/>
        </w:rPr>
        <w:tab/>
        <w:t xml:space="preserve">ОАО </w:t>
      </w:r>
      <w:r w:rsidR="00E63B82">
        <w:rPr>
          <w:rFonts w:ascii="Times New Roman" w:eastAsia="Times New Roman" w:hAnsi="Times New Roman"/>
          <w:sz w:val="28"/>
          <w:szCs w:val="28"/>
          <w:lang w:eastAsia="ru-RU"/>
        </w:rPr>
        <w:t>«</w:t>
      </w:r>
      <w:r w:rsidRPr="00F25858">
        <w:rPr>
          <w:rFonts w:ascii="Times New Roman" w:eastAsia="Times New Roman" w:hAnsi="Times New Roman"/>
          <w:sz w:val="28"/>
          <w:szCs w:val="28"/>
          <w:lang w:eastAsia="ru-RU"/>
        </w:rPr>
        <w:t xml:space="preserve">Агрофирма </w:t>
      </w:r>
      <w:r w:rsidR="00E63B82">
        <w:rPr>
          <w:rFonts w:ascii="Times New Roman" w:eastAsia="Times New Roman" w:hAnsi="Times New Roman"/>
          <w:sz w:val="28"/>
          <w:szCs w:val="28"/>
          <w:lang w:eastAsia="ru-RU"/>
        </w:rPr>
        <w:t>«</w:t>
      </w:r>
      <w:r w:rsidRPr="00F25858">
        <w:rPr>
          <w:rFonts w:ascii="Times New Roman" w:eastAsia="Times New Roman" w:hAnsi="Times New Roman"/>
          <w:sz w:val="28"/>
          <w:szCs w:val="28"/>
          <w:lang w:eastAsia="ru-RU"/>
        </w:rPr>
        <w:t>Слава картофелю</w:t>
      </w:r>
      <w:r w:rsidR="00E63B82">
        <w:rPr>
          <w:rFonts w:ascii="Times New Roman" w:eastAsia="Times New Roman" w:hAnsi="Times New Roman"/>
          <w:sz w:val="28"/>
          <w:szCs w:val="28"/>
          <w:lang w:eastAsia="ru-RU"/>
        </w:rPr>
        <w:t>»</w:t>
      </w:r>
      <w:r w:rsidR="00974C3F">
        <w:rPr>
          <w:rFonts w:ascii="Times New Roman" w:eastAsia="Times New Roman" w:hAnsi="Times New Roman"/>
          <w:sz w:val="28"/>
          <w:szCs w:val="28"/>
          <w:lang w:eastAsia="ru-RU"/>
        </w:rPr>
        <w:t xml:space="preserve"> - собственностью является скважина на территории </w:t>
      </w:r>
      <w:r w:rsidR="00974C3F" w:rsidRPr="00F25858">
        <w:rPr>
          <w:rFonts w:ascii="Times New Roman" w:eastAsia="Times New Roman" w:hAnsi="Times New Roman"/>
          <w:sz w:val="28"/>
          <w:szCs w:val="28"/>
          <w:lang w:eastAsia="ru-RU"/>
        </w:rPr>
        <w:t xml:space="preserve">ОАО </w:t>
      </w:r>
      <w:r w:rsidR="00E63B82">
        <w:rPr>
          <w:rFonts w:ascii="Times New Roman" w:eastAsia="Times New Roman" w:hAnsi="Times New Roman"/>
          <w:sz w:val="28"/>
          <w:szCs w:val="28"/>
          <w:lang w:eastAsia="ru-RU"/>
        </w:rPr>
        <w:t>«</w:t>
      </w:r>
      <w:r w:rsidR="00974C3F" w:rsidRPr="00F25858">
        <w:rPr>
          <w:rFonts w:ascii="Times New Roman" w:eastAsia="Times New Roman" w:hAnsi="Times New Roman"/>
          <w:sz w:val="28"/>
          <w:szCs w:val="28"/>
          <w:lang w:eastAsia="ru-RU"/>
        </w:rPr>
        <w:t xml:space="preserve">Агрофирма </w:t>
      </w:r>
      <w:r w:rsidR="00E63B82">
        <w:rPr>
          <w:rFonts w:ascii="Times New Roman" w:eastAsia="Times New Roman" w:hAnsi="Times New Roman"/>
          <w:sz w:val="28"/>
          <w:szCs w:val="28"/>
          <w:lang w:eastAsia="ru-RU"/>
        </w:rPr>
        <w:t>«</w:t>
      </w:r>
      <w:r w:rsidR="00974C3F" w:rsidRPr="00F25858">
        <w:rPr>
          <w:rFonts w:ascii="Times New Roman" w:eastAsia="Times New Roman" w:hAnsi="Times New Roman"/>
          <w:sz w:val="28"/>
          <w:szCs w:val="28"/>
          <w:lang w:eastAsia="ru-RU"/>
        </w:rPr>
        <w:t>Слава картофелю</w:t>
      </w:r>
      <w:r w:rsidR="00974C3F">
        <w:rPr>
          <w:rFonts w:ascii="Times New Roman" w:eastAsia="Times New Roman" w:hAnsi="Times New Roman"/>
          <w:sz w:val="28"/>
          <w:szCs w:val="28"/>
          <w:lang w:eastAsia="ru-RU"/>
        </w:rPr>
        <w:t>, расположенная на территории организации, которая является границей зоны расположения</w:t>
      </w:r>
      <w:r>
        <w:rPr>
          <w:rFonts w:ascii="Times New Roman" w:eastAsia="Times New Roman" w:hAnsi="Times New Roman"/>
          <w:sz w:val="28"/>
          <w:szCs w:val="28"/>
          <w:lang w:eastAsia="ru-RU"/>
        </w:rPr>
        <w:t>;</w:t>
      </w:r>
    </w:p>
    <w:p w14:paraId="24F84409" w14:textId="3CF3CB81" w:rsidR="00F25858" w:rsidRDefault="00F25858" w:rsidP="00F25858">
      <w:pPr>
        <w:overflowPunct w:val="0"/>
        <w:autoSpaceDE w:val="0"/>
        <w:autoSpaceDN w:val="0"/>
        <w:adjustRightInd w:val="0"/>
        <w:spacing w:after="0"/>
        <w:ind w:firstLine="425"/>
        <w:jc w:val="both"/>
        <w:textAlignment w:val="baseline"/>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Pr="00F25858">
        <w:rPr>
          <w:rFonts w:ascii="Times New Roman" w:eastAsia="Times New Roman" w:hAnsi="Times New Roman"/>
          <w:sz w:val="28"/>
          <w:szCs w:val="28"/>
          <w:lang w:eastAsia="ru-RU"/>
        </w:rPr>
        <w:t xml:space="preserve">ФГБУ </w:t>
      </w:r>
      <w:r w:rsidR="00E63B82">
        <w:rPr>
          <w:rFonts w:ascii="Times New Roman" w:eastAsia="Times New Roman" w:hAnsi="Times New Roman"/>
          <w:sz w:val="28"/>
          <w:szCs w:val="28"/>
          <w:lang w:eastAsia="ru-RU"/>
        </w:rPr>
        <w:t>«</w:t>
      </w:r>
      <w:proofErr w:type="spellStart"/>
      <w:r w:rsidRPr="00F25858">
        <w:rPr>
          <w:rFonts w:ascii="Times New Roman" w:eastAsia="Times New Roman" w:hAnsi="Times New Roman"/>
          <w:sz w:val="28"/>
          <w:szCs w:val="28"/>
          <w:lang w:eastAsia="ru-RU"/>
        </w:rPr>
        <w:t>Госсорткомиссия</w:t>
      </w:r>
      <w:proofErr w:type="spellEnd"/>
      <w:r w:rsidR="00E63B82">
        <w:rPr>
          <w:rFonts w:ascii="Times New Roman" w:eastAsia="Times New Roman" w:hAnsi="Times New Roman"/>
          <w:sz w:val="28"/>
          <w:szCs w:val="28"/>
          <w:lang w:eastAsia="ru-RU"/>
        </w:rPr>
        <w:t>»</w:t>
      </w:r>
      <w:r w:rsidR="00974C3F">
        <w:rPr>
          <w:rFonts w:ascii="Times New Roman" w:eastAsia="Times New Roman" w:hAnsi="Times New Roman"/>
          <w:sz w:val="28"/>
          <w:szCs w:val="28"/>
          <w:lang w:eastAsia="ru-RU"/>
        </w:rPr>
        <w:t xml:space="preserve"> - собственностью является скважина и водонапорная башня расположенные на территории деревни Степное </w:t>
      </w:r>
      <w:proofErr w:type="spellStart"/>
      <w:r w:rsidR="00974C3F">
        <w:rPr>
          <w:rFonts w:ascii="Times New Roman" w:eastAsia="Times New Roman" w:hAnsi="Times New Roman"/>
          <w:sz w:val="28"/>
          <w:szCs w:val="28"/>
          <w:lang w:eastAsia="ru-RU"/>
        </w:rPr>
        <w:t>Яниково</w:t>
      </w:r>
      <w:proofErr w:type="spellEnd"/>
      <w:r w:rsidR="00974C3F">
        <w:rPr>
          <w:rFonts w:ascii="Times New Roman" w:eastAsia="Times New Roman" w:hAnsi="Times New Roman"/>
          <w:sz w:val="28"/>
          <w:szCs w:val="28"/>
          <w:lang w:eastAsia="ru-RU"/>
        </w:rPr>
        <w:t>, граница деревни является границей зоны расположения</w:t>
      </w:r>
      <w:r>
        <w:rPr>
          <w:rFonts w:ascii="Times New Roman" w:eastAsia="Times New Roman" w:hAnsi="Times New Roman"/>
          <w:sz w:val="28"/>
          <w:szCs w:val="28"/>
          <w:lang w:eastAsia="ru-RU"/>
        </w:rPr>
        <w:t>.</w:t>
      </w:r>
    </w:p>
    <w:p w14:paraId="2B416433" w14:textId="77777777" w:rsidR="00F25858" w:rsidRDefault="00F25858" w:rsidP="00264624">
      <w:pPr>
        <w:overflowPunct w:val="0"/>
        <w:autoSpaceDE w:val="0"/>
        <w:autoSpaceDN w:val="0"/>
        <w:adjustRightInd w:val="0"/>
        <w:spacing w:after="0"/>
        <w:ind w:firstLine="425"/>
        <w:jc w:val="both"/>
        <w:textAlignment w:val="baseline"/>
        <w:rPr>
          <w:rFonts w:ascii="Times New Roman" w:eastAsia="Times New Roman" w:hAnsi="Times New Roman"/>
          <w:sz w:val="28"/>
          <w:szCs w:val="28"/>
          <w:lang w:eastAsia="ru-RU"/>
        </w:rPr>
      </w:pPr>
    </w:p>
    <w:p w14:paraId="0179776D" w14:textId="199F8749" w:rsidR="00E22DF8" w:rsidRPr="00264624" w:rsidRDefault="00E22DF8" w:rsidP="00264624">
      <w:pPr>
        <w:overflowPunct w:val="0"/>
        <w:autoSpaceDE w:val="0"/>
        <w:autoSpaceDN w:val="0"/>
        <w:adjustRightInd w:val="0"/>
        <w:spacing w:after="0"/>
        <w:ind w:firstLine="425"/>
        <w:jc w:val="center"/>
        <w:textAlignment w:val="baseline"/>
        <w:rPr>
          <w:rFonts w:ascii="Times New Roman" w:hAnsi="Times New Roman"/>
          <w:b/>
          <w:iCs/>
          <w:sz w:val="28"/>
          <w:szCs w:val="28"/>
        </w:rPr>
      </w:pPr>
      <w:r w:rsidRPr="00264624">
        <w:rPr>
          <w:rFonts w:ascii="Times New Roman" w:hAnsi="Times New Roman"/>
          <w:b/>
          <w:iCs/>
          <w:sz w:val="28"/>
          <w:szCs w:val="28"/>
          <w:lang w:eastAsia="ru-RU"/>
        </w:rPr>
        <w:t>1</w:t>
      </w:r>
      <w:r w:rsidR="00BB309B" w:rsidRPr="00264624">
        <w:rPr>
          <w:rFonts w:ascii="Times New Roman" w:hAnsi="Times New Roman"/>
          <w:b/>
          <w:iCs/>
          <w:sz w:val="28"/>
          <w:szCs w:val="28"/>
          <w:lang w:eastAsia="ru-RU"/>
        </w:rPr>
        <w:t>.</w:t>
      </w:r>
      <w:r w:rsidRPr="00264624">
        <w:rPr>
          <w:rFonts w:ascii="Times New Roman" w:hAnsi="Times New Roman"/>
          <w:b/>
          <w:iCs/>
          <w:sz w:val="28"/>
          <w:szCs w:val="28"/>
          <w:lang w:eastAsia="ru-RU"/>
        </w:rPr>
        <w:t>2</w:t>
      </w:r>
      <w:bookmarkStart w:id="2" w:name="_Toc380482131"/>
      <w:bookmarkStart w:id="3" w:name="_Toc388883671"/>
      <w:r w:rsidR="00BB309B" w:rsidRPr="00264624">
        <w:rPr>
          <w:rFonts w:ascii="Times New Roman" w:hAnsi="Times New Roman"/>
          <w:b/>
          <w:iCs/>
          <w:sz w:val="28"/>
          <w:szCs w:val="28"/>
          <w:lang w:eastAsia="ru-RU"/>
        </w:rPr>
        <w:t xml:space="preserve">. </w:t>
      </w:r>
      <w:r w:rsidR="00562C9C" w:rsidRPr="00264624">
        <w:rPr>
          <w:rFonts w:ascii="Times New Roman" w:hAnsi="Times New Roman"/>
          <w:b/>
          <w:iCs/>
          <w:sz w:val="28"/>
          <w:szCs w:val="28"/>
        </w:rPr>
        <w:t>НАПРАВЛЕНИЯ РАЗВИТИЯ ЦЕНТРАЛИЗОВАННЫХ СИСТЕМ ВОДОСНАБЖЕНИЯ</w:t>
      </w:r>
      <w:bookmarkEnd w:id="2"/>
      <w:bookmarkEnd w:id="3"/>
    </w:p>
    <w:p w14:paraId="2BE750BD" w14:textId="77777777" w:rsidR="00E22DF8" w:rsidRPr="00DC3F15" w:rsidRDefault="00E22DF8" w:rsidP="004466F5">
      <w:pPr>
        <w:autoSpaceDE w:val="0"/>
        <w:autoSpaceDN w:val="0"/>
        <w:adjustRightInd w:val="0"/>
        <w:spacing w:after="0"/>
        <w:jc w:val="center"/>
        <w:rPr>
          <w:rFonts w:ascii="Times New Roman" w:hAnsi="Times New Roman"/>
          <w:b/>
          <w:bCs/>
          <w:sz w:val="28"/>
          <w:szCs w:val="28"/>
          <w:lang w:eastAsia="ru-RU"/>
        </w:rPr>
      </w:pPr>
      <w:r w:rsidRPr="00DC3F15">
        <w:rPr>
          <w:rFonts w:ascii="Times New Roman" w:hAnsi="Times New Roman"/>
          <w:b/>
          <w:bCs/>
          <w:sz w:val="28"/>
          <w:szCs w:val="28"/>
          <w:lang w:eastAsia="ru-RU"/>
        </w:rPr>
        <w:t>1</w:t>
      </w:r>
      <w:r w:rsidR="00BB309B">
        <w:rPr>
          <w:rFonts w:ascii="Times New Roman" w:hAnsi="Times New Roman"/>
          <w:b/>
          <w:bCs/>
          <w:sz w:val="28"/>
          <w:szCs w:val="28"/>
          <w:lang w:eastAsia="ru-RU"/>
        </w:rPr>
        <w:t>.</w:t>
      </w:r>
      <w:r w:rsidRPr="00DC3F15">
        <w:rPr>
          <w:rFonts w:ascii="Times New Roman" w:hAnsi="Times New Roman"/>
          <w:b/>
          <w:bCs/>
          <w:sz w:val="28"/>
          <w:szCs w:val="28"/>
          <w:lang w:eastAsia="ru-RU"/>
        </w:rPr>
        <w:t>2</w:t>
      </w:r>
      <w:r w:rsidR="00BB309B">
        <w:rPr>
          <w:rFonts w:ascii="Times New Roman" w:hAnsi="Times New Roman"/>
          <w:b/>
          <w:bCs/>
          <w:sz w:val="28"/>
          <w:szCs w:val="28"/>
          <w:lang w:eastAsia="ru-RU"/>
        </w:rPr>
        <w:t>.</w:t>
      </w:r>
      <w:r w:rsidRPr="00DC3F15">
        <w:rPr>
          <w:rFonts w:ascii="Times New Roman" w:hAnsi="Times New Roman"/>
          <w:b/>
          <w:bCs/>
          <w:sz w:val="28"/>
          <w:szCs w:val="28"/>
          <w:lang w:eastAsia="ru-RU"/>
        </w:rPr>
        <w:t>1</w:t>
      </w:r>
      <w:r w:rsidR="00BB309B">
        <w:rPr>
          <w:rFonts w:ascii="Times New Roman" w:hAnsi="Times New Roman"/>
          <w:b/>
          <w:bCs/>
          <w:sz w:val="28"/>
          <w:szCs w:val="28"/>
          <w:lang w:eastAsia="ru-RU"/>
        </w:rPr>
        <w:t xml:space="preserve">. </w:t>
      </w:r>
      <w:r w:rsidRPr="00DC3F15">
        <w:rPr>
          <w:rFonts w:ascii="Times New Roman" w:hAnsi="Times New Roman"/>
          <w:b/>
          <w:bCs/>
          <w:sz w:val="28"/>
          <w:szCs w:val="28"/>
          <w:lang w:eastAsia="ru-RU"/>
        </w:rPr>
        <w:t xml:space="preserve">Основные направления, принципы, задачи и </w:t>
      </w:r>
      <w:r w:rsidR="006E522C" w:rsidRPr="00DC3F15">
        <w:rPr>
          <w:rFonts w:ascii="Times New Roman" w:hAnsi="Times New Roman"/>
          <w:b/>
          <w:bCs/>
          <w:sz w:val="28"/>
          <w:szCs w:val="28"/>
          <w:lang w:eastAsia="ru-RU"/>
        </w:rPr>
        <w:t xml:space="preserve">плановые </w:t>
      </w:r>
      <w:r w:rsidR="00095997" w:rsidRPr="00DC3F15">
        <w:rPr>
          <w:rFonts w:ascii="Times New Roman" w:hAnsi="Times New Roman"/>
          <w:b/>
          <w:bCs/>
          <w:sz w:val="28"/>
          <w:szCs w:val="28"/>
          <w:lang w:eastAsia="ru-RU"/>
        </w:rPr>
        <w:t>значения показателей</w:t>
      </w:r>
      <w:r w:rsidRPr="00DC3F15">
        <w:rPr>
          <w:rFonts w:ascii="Times New Roman" w:hAnsi="Times New Roman"/>
          <w:b/>
          <w:bCs/>
          <w:sz w:val="28"/>
          <w:szCs w:val="28"/>
          <w:lang w:eastAsia="ru-RU"/>
        </w:rPr>
        <w:t xml:space="preserve"> развития централ</w:t>
      </w:r>
      <w:r w:rsidR="004E704E" w:rsidRPr="00DC3F15">
        <w:rPr>
          <w:rFonts w:ascii="Times New Roman" w:hAnsi="Times New Roman"/>
          <w:b/>
          <w:bCs/>
          <w:sz w:val="28"/>
          <w:szCs w:val="28"/>
          <w:lang w:eastAsia="ru-RU"/>
        </w:rPr>
        <w:t>изованных систем водоснабжения</w:t>
      </w:r>
    </w:p>
    <w:p w14:paraId="641128B8" w14:textId="77777777" w:rsidR="00735F50" w:rsidRPr="00DC3F15" w:rsidRDefault="00735F50" w:rsidP="00F71FD1">
      <w:pPr>
        <w:pStyle w:val="12"/>
        <w:shd w:val="clear" w:color="auto" w:fill="FFFFFF"/>
        <w:spacing w:before="0" w:beforeAutospacing="0" w:after="0" w:afterAutospacing="0" w:line="276" w:lineRule="auto"/>
        <w:ind w:firstLine="708"/>
        <w:jc w:val="both"/>
        <w:rPr>
          <w:sz w:val="28"/>
          <w:szCs w:val="28"/>
        </w:rPr>
      </w:pPr>
      <w:r w:rsidRPr="00DC3F15">
        <w:rPr>
          <w:sz w:val="28"/>
          <w:szCs w:val="28"/>
        </w:rPr>
        <w:t>Планирование развитие систем водоснабжения представляет собой комплексную проблему, от правильного решения которой во многом зависят масштабы необходимых капитальных вложений в эти системы</w:t>
      </w:r>
      <w:r w:rsidR="00BB309B">
        <w:rPr>
          <w:sz w:val="28"/>
          <w:szCs w:val="28"/>
        </w:rPr>
        <w:t xml:space="preserve">. </w:t>
      </w:r>
      <w:r w:rsidRPr="00DC3F15">
        <w:rPr>
          <w:sz w:val="28"/>
          <w:szCs w:val="28"/>
        </w:rPr>
        <w:t>Не маловажн</w:t>
      </w:r>
      <w:r w:rsidR="00A3539B" w:rsidRPr="00DC3F15">
        <w:rPr>
          <w:sz w:val="28"/>
          <w:szCs w:val="28"/>
        </w:rPr>
        <w:t>ым</w:t>
      </w:r>
      <w:r w:rsidRPr="00DC3F15">
        <w:rPr>
          <w:sz w:val="28"/>
          <w:szCs w:val="28"/>
        </w:rPr>
        <w:t xml:space="preserve"> показателем для оценки возможного развития является прогноз спроса на услуги по водоснабжению, основанным на прогнозировании развития муниципального образования, его демографических и градостроительных перспективах, которые должны быть определ</w:t>
      </w:r>
      <w:r w:rsidR="00EE4EE2" w:rsidRPr="00DC3F15">
        <w:rPr>
          <w:sz w:val="28"/>
          <w:szCs w:val="28"/>
        </w:rPr>
        <w:t>е</w:t>
      </w:r>
      <w:r w:rsidRPr="00DC3F15">
        <w:rPr>
          <w:sz w:val="28"/>
          <w:szCs w:val="28"/>
        </w:rPr>
        <w:t>ны в первую очередь генеральным планом</w:t>
      </w:r>
      <w:r w:rsidR="00BB309B">
        <w:rPr>
          <w:sz w:val="28"/>
          <w:szCs w:val="28"/>
        </w:rPr>
        <w:t xml:space="preserve">. </w:t>
      </w:r>
    </w:p>
    <w:p w14:paraId="0153F9D2" w14:textId="77777777" w:rsidR="00735F50" w:rsidRPr="00DC3F15" w:rsidRDefault="00735F50" w:rsidP="00F71FD1">
      <w:pPr>
        <w:pStyle w:val="12"/>
        <w:shd w:val="clear" w:color="auto" w:fill="FFFFFF"/>
        <w:spacing w:before="0" w:beforeAutospacing="0" w:after="0" w:afterAutospacing="0" w:line="276" w:lineRule="auto"/>
        <w:ind w:firstLine="708"/>
        <w:jc w:val="both"/>
        <w:rPr>
          <w:sz w:val="28"/>
          <w:szCs w:val="28"/>
        </w:rPr>
      </w:pPr>
      <w:r w:rsidRPr="00DC3F15">
        <w:rPr>
          <w:sz w:val="28"/>
          <w:szCs w:val="28"/>
        </w:rPr>
        <w:t>Рассмотрение проблемы начинается на стадии разработки генеральных планов в самом общем виде совместно с другими вопросами коммунальной инфраструктуры, и такие решения носят предварительный характер</w:t>
      </w:r>
      <w:r w:rsidR="00BB309B">
        <w:rPr>
          <w:sz w:val="28"/>
          <w:szCs w:val="28"/>
        </w:rPr>
        <w:t xml:space="preserve">. </w:t>
      </w:r>
      <w:r w:rsidRPr="00DC3F15">
        <w:rPr>
          <w:sz w:val="28"/>
          <w:szCs w:val="28"/>
        </w:rPr>
        <w:t>При этом рассмотрение вопросов выбора основного оборудования для насосных станций, а также трасс водопроводных сетей от них производится только после технико-экономического обоснования принимаемых решений</w:t>
      </w:r>
      <w:r w:rsidR="00BB309B">
        <w:rPr>
          <w:sz w:val="28"/>
          <w:szCs w:val="28"/>
        </w:rPr>
        <w:t xml:space="preserve">. </w:t>
      </w:r>
      <w:r w:rsidRPr="00DC3F15">
        <w:rPr>
          <w:sz w:val="28"/>
          <w:szCs w:val="28"/>
        </w:rPr>
        <w:t xml:space="preserve">В качестве основного </w:t>
      </w:r>
      <w:proofErr w:type="spellStart"/>
      <w:r w:rsidRPr="00DC3F15">
        <w:rPr>
          <w:sz w:val="28"/>
          <w:szCs w:val="28"/>
        </w:rPr>
        <w:t>предпроектного</w:t>
      </w:r>
      <w:proofErr w:type="spellEnd"/>
      <w:r w:rsidRPr="00DC3F15">
        <w:rPr>
          <w:sz w:val="28"/>
          <w:szCs w:val="28"/>
        </w:rPr>
        <w:t xml:space="preserve"> документа</w:t>
      </w:r>
      <w:r w:rsidR="00116B8F" w:rsidRPr="00DC3F15">
        <w:rPr>
          <w:sz w:val="28"/>
          <w:szCs w:val="28"/>
        </w:rPr>
        <w:t>,</w:t>
      </w:r>
      <w:r w:rsidRPr="00DC3F15">
        <w:rPr>
          <w:sz w:val="28"/>
          <w:szCs w:val="28"/>
        </w:rPr>
        <w:t xml:space="preserve"> по развитию водопроводного хозяйства принята практика составления перспективных схем водоснабжения для муниципальн</w:t>
      </w:r>
      <w:r w:rsidR="00E00744" w:rsidRPr="00DC3F15">
        <w:rPr>
          <w:sz w:val="28"/>
          <w:szCs w:val="28"/>
          <w:lang w:val="ru-RU"/>
        </w:rPr>
        <w:t>ого округа</w:t>
      </w:r>
      <w:r w:rsidR="00BB309B">
        <w:rPr>
          <w:sz w:val="28"/>
          <w:szCs w:val="28"/>
        </w:rPr>
        <w:t xml:space="preserve">. </w:t>
      </w:r>
    </w:p>
    <w:p w14:paraId="0DA3965A" w14:textId="77777777" w:rsidR="00735F50" w:rsidRPr="00DC3F15" w:rsidRDefault="00735F50" w:rsidP="00186398">
      <w:pPr>
        <w:pStyle w:val="12"/>
        <w:shd w:val="clear" w:color="auto" w:fill="FFFFFF"/>
        <w:spacing w:before="0" w:beforeAutospacing="0" w:after="0" w:afterAutospacing="0" w:line="276" w:lineRule="auto"/>
        <w:ind w:firstLine="708"/>
        <w:jc w:val="both"/>
        <w:rPr>
          <w:sz w:val="28"/>
          <w:szCs w:val="28"/>
        </w:rPr>
      </w:pPr>
      <w:r w:rsidRPr="00DC3F15">
        <w:rPr>
          <w:sz w:val="28"/>
          <w:szCs w:val="28"/>
        </w:rPr>
        <w:t>Необходимость развития, модернизации или замены объектов централизованной системы водоснабжения</w:t>
      </w:r>
      <w:r w:rsidR="00D14007" w:rsidRPr="00DC3F15">
        <w:rPr>
          <w:sz w:val="28"/>
          <w:szCs w:val="28"/>
        </w:rPr>
        <w:t>,</w:t>
      </w:r>
      <w:r w:rsidR="00467AA0" w:rsidRPr="00DC3F15">
        <w:rPr>
          <w:sz w:val="28"/>
          <w:szCs w:val="28"/>
        </w:rPr>
        <w:t xml:space="preserve"> </w:t>
      </w:r>
      <w:r w:rsidRPr="00DC3F15">
        <w:rPr>
          <w:sz w:val="28"/>
          <w:szCs w:val="28"/>
        </w:rPr>
        <w:t>в первую очередь, обусловлена высоким физическим и моральным износом систем коммунальной инфраструктуры, а так же планируемым приростом численности населения и развитием социальной инфраструктуры</w:t>
      </w:r>
      <w:r w:rsidR="00BB309B">
        <w:rPr>
          <w:sz w:val="28"/>
          <w:szCs w:val="28"/>
        </w:rPr>
        <w:t xml:space="preserve">. </w:t>
      </w:r>
    </w:p>
    <w:p w14:paraId="57CBC2DA" w14:textId="77777777" w:rsidR="00104717" w:rsidRPr="00DC3F15" w:rsidRDefault="00104717" w:rsidP="004466F5">
      <w:pPr>
        <w:autoSpaceDE w:val="0"/>
        <w:autoSpaceDN w:val="0"/>
        <w:adjustRightInd w:val="0"/>
        <w:spacing w:after="0"/>
        <w:ind w:firstLine="708"/>
        <w:jc w:val="both"/>
        <w:rPr>
          <w:rFonts w:ascii="Times New Roman" w:hAnsi="Times New Roman"/>
          <w:sz w:val="28"/>
          <w:szCs w:val="28"/>
        </w:rPr>
      </w:pPr>
      <w:r w:rsidRPr="00DC3F15">
        <w:rPr>
          <w:rFonts w:ascii="Times New Roman" w:hAnsi="Times New Roman"/>
          <w:spacing w:val="2"/>
          <w:sz w:val="28"/>
          <w:szCs w:val="28"/>
          <w:shd w:val="clear" w:color="auto" w:fill="FFFFFF"/>
        </w:rPr>
        <w:t>Основными задачами развития централизованной системы водоснабжения являются:</w:t>
      </w:r>
    </w:p>
    <w:p w14:paraId="3EFF0777" w14:textId="77777777" w:rsidR="00104717" w:rsidRPr="00DC3F15" w:rsidRDefault="00293371" w:rsidP="004466F5">
      <w:pPr>
        <w:autoSpaceDE w:val="0"/>
        <w:autoSpaceDN w:val="0"/>
        <w:adjustRightInd w:val="0"/>
        <w:spacing w:after="0"/>
        <w:jc w:val="both"/>
        <w:rPr>
          <w:rFonts w:ascii="Times New Roman" w:hAnsi="Times New Roman"/>
          <w:spacing w:val="2"/>
          <w:sz w:val="28"/>
          <w:szCs w:val="28"/>
          <w:shd w:val="clear" w:color="auto" w:fill="FFFFFF"/>
        </w:rPr>
      </w:pPr>
      <w:r w:rsidRPr="00DC3F15">
        <w:rPr>
          <w:rFonts w:ascii="Times New Roman" w:hAnsi="Times New Roman"/>
          <w:spacing w:val="2"/>
          <w:sz w:val="28"/>
          <w:szCs w:val="28"/>
          <w:shd w:val="clear" w:color="auto" w:fill="FFFFFF"/>
        </w:rPr>
        <w:t xml:space="preserve">1) </w:t>
      </w:r>
      <w:r w:rsidR="00104717" w:rsidRPr="00DC3F15">
        <w:rPr>
          <w:rFonts w:ascii="Times New Roman" w:hAnsi="Times New Roman"/>
          <w:spacing w:val="2"/>
          <w:sz w:val="28"/>
          <w:szCs w:val="28"/>
          <w:shd w:val="clear" w:color="auto" w:fill="FFFFFF"/>
        </w:rPr>
        <w:t>Обеспечение надежного, бесперебойн</w:t>
      </w:r>
      <w:r w:rsidRPr="00DC3F15">
        <w:rPr>
          <w:rFonts w:ascii="Times New Roman" w:hAnsi="Times New Roman"/>
          <w:spacing w:val="2"/>
          <w:sz w:val="28"/>
          <w:szCs w:val="28"/>
          <w:shd w:val="clear" w:color="auto" w:fill="FFFFFF"/>
        </w:rPr>
        <w:t>ого водоснабжения абонентов</w:t>
      </w:r>
      <w:r w:rsidR="004C03D0" w:rsidRPr="00DC3F15">
        <w:rPr>
          <w:rFonts w:ascii="Times New Roman" w:hAnsi="Times New Roman"/>
          <w:spacing w:val="2"/>
          <w:sz w:val="28"/>
          <w:szCs w:val="28"/>
          <w:shd w:val="clear" w:color="auto" w:fill="FFFFFF"/>
        </w:rPr>
        <w:t>;</w:t>
      </w:r>
    </w:p>
    <w:p w14:paraId="58CE2F5B" w14:textId="77777777" w:rsidR="00104717" w:rsidRPr="00DC3F15" w:rsidRDefault="00293371" w:rsidP="004466F5">
      <w:pPr>
        <w:autoSpaceDE w:val="0"/>
        <w:autoSpaceDN w:val="0"/>
        <w:adjustRightInd w:val="0"/>
        <w:spacing w:after="0"/>
        <w:jc w:val="both"/>
        <w:rPr>
          <w:rFonts w:ascii="Times New Roman" w:hAnsi="Times New Roman"/>
          <w:spacing w:val="2"/>
          <w:sz w:val="28"/>
          <w:szCs w:val="28"/>
          <w:shd w:val="clear" w:color="auto" w:fill="FFFFFF"/>
        </w:rPr>
      </w:pPr>
      <w:r w:rsidRPr="00DC3F15">
        <w:rPr>
          <w:rFonts w:ascii="Times New Roman" w:hAnsi="Times New Roman"/>
          <w:spacing w:val="2"/>
          <w:sz w:val="28"/>
          <w:szCs w:val="28"/>
          <w:shd w:val="clear" w:color="auto" w:fill="FFFFFF"/>
        </w:rPr>
        <w:t>2)</w:t>
      </w:r>
      <w:r w:rsidR="00361E27" w:rsidRPr="00DC3F15">
        <w:rPr>
          <w:rFonts w:ascii="Times New Roman" w:hAnsi="Times New Roman"/>
          <w:spacing w:val="2"/>
          <w:sz w:val="28"/>
          <w:szCs w:val="28"/>
          <w:shd w:val="clear" w:color="auto" w:fill="FFFFFF"/>
        </w:rPr>
        <w:t xml:space="preserve"> Внедрение новейших технологий по водоснабжению;</w:t>
      </w:r>
    </w:p>
    <w:p w14:paraId="78FB88B4" w14:textId="77777777" w:rsidR="00361E27" w:rsidRPr="00DC3F15" w:rsidRDefault="00361E27" w:rsidP="004466F5">
      <w:pPr>
        <w:autoSpaceDE w:val="0"/>
        <w:autoSpaceDN w:val="0"/>
        <w:adjustRightInd w:val="0"/>
        <w:spacing w:after="0"/>
        <w:jc w:val="both"/>
        <w:rPr>
          <w:rFonts w:ascii="Times New Roman" w:hAnsi="Times New Roman"/>
          <w:spacing w:val="2"/>
          <w:sz w:val="28"/>
          <w:szCs w:val="28"/>
          <w:shd w:val="clear" w:color="auto" w:fill="FFFFFF"/>
        </w:rPr>
      </w:pPr>
      <w:r w:rsidRPr="00DC3F15">
        <w:rPr>
          <w:rFonts w:ascii="Times New Roman" w:hAnsi="Times New Roman"/>
          <w:spacing w:val="2"/>
          <w:sz w:val="28"/>
          <w:szCs w:val="28"/>
          <w:shd w:val="clear" w:color="auto" w:fill="FFFFFF"/>
        </w:rPr>
        <w:t>3) Снижение потерь воды в централизованных сетях водоснабжения;</w:t>
      </w:r>
    </w:p>
    <w:p w14:paraId="5150DCDB" w14:textId="2BD7B850" w:rsidR="00EA6FE1" w:rsidRDefault="009200AC" w:rsidP="00EA6FE1">
      <w:pPr>
        <w:autoSpaceDE w:val="0"/>
        <w:autoSpaceDN w:val="0"/>
        <w:adjustRightInd w:val="0"/>
        <w:spacing w:after="0"/>
        <w:jc w:val="both"/>
        <w:rPr>
          <w:rFonts w:ascii="Times New Roman" w:hAnsi="Times New Roman"/>
          <w:spacing w:val="2"/>
          <w:sz w:val="28"/>
          <w:szCs w:val="28"/>
          <w:shd w:val="clear" w:color="auto" w:fill="FFFFFF"/>
        </w:rPr>
      </w:pPr>
      <w:r>
        <w:rPr>
          <w:rFonts w:ascii="Times New Roman" w:hAnsi="Times New Roman"/>
          <w:spacing w:val="2"/>
          <w:sz w:val="28"/>
          <w:szCs w:val="28"/>
          <w:shd w:val="clear" w:color="auto" w:fill="FFFFFF"/>
        </w:rPr>
        <w:t>4</w:t>
      </w:r>
      <w:r w:rsidR="00361E27" w:rsidRPr="00DC3F15">
        <w:rPr>
          <w:rFonts w:ascii="Times New Roman" w:hAnsi="Times New Roman"/>
          <w:spacing w:val="2"/>
          <w:sz w:val="28"/>
          <w:szCs w:val="28"/>
          <w:shd w:val="clear" w:color="auto" w:fill="FFFFFF"/>
        </w:rPr>
        <w:t>) Повышение качества услуги по холодному водоснабжению</w:t>
      </w:r>
      <w:r w:rsidR="00D82245">
        <w:rPr>
          <w:rFonts w:ascii="Times New Roman" w:hAnsi="Times New Roman"/>
          <w:spacing w:val="2"/>
          <w:sz w:val="28"/>
          <w:szCs w:val="28"/>
          <w:shd w:val="clear" w:color="auto" w:fill="FFFFFF"/>
        </w:rPr>
        <w:t>;</w:t>
      </w:r>
    </w:p>
    <w:p w14:paraId="174DE6D4" w14:textId="6CA01F25" w:rsidR="00D82245" w:rsidRDefault="00D82245" w:rsidP="00EA6FE1">
      <w:pPr>
        <w:autoSpaceDE w:val="0"/>
        <w:autoSpaceDN w:val="0"/>
        <w:adjustRightInd w:val="0"/>
        <w:spacing w:after="0"/>
        <w:jc w:val="both"/>
        <w:rPr>
          <w:rFonts w:ascii="Times New Roman" w:hAnsi="Times New Roman"/>
          <w:spacing w:val="2"/>
          <w:sz w:val="28"/>
          <w:szCs w:val="28"/>
          <w:shd w:val="clear" w:color="auto" w:fill="FFFFFF"/>
        </w:rPr>
      </w:pPr>
      <w:r>
        <w:rPr>
          <w:rFonts w:ascii="Times New Roman" w:hAnsi="Times New Roman"/>
          <w:spacing w:val="2"/>
          <w:sz w:val="28"/>
          <w:szCs w:val="28"/>
          <w:shd w:val="clear" w:color="auto" w:fill="FFFFFF"/>
        </w:rPr>
        <w:t>5) Расширение зоны централизованного водоснабжения;</w:t>
      </w:r>
    </w:p>
    <w:p w14:paraId="4FE666BB" w14:textId="12CF6099" w:rsidR="00D82245" w:rsidRDefault="00D82245" w:rsidP="00EA6FE1">
      <w:pPr>
        <w:autoSpaceDE w:val="0"/>
        <w:autoSpaceDN w:val="0"/>
        <w:adjustRightInd w:val="0"/>
        <w:spacing w:after="0"/>
        <w:jc w:val="both"/>
        <w:rPr>
          <w:rFonts w:ascii="Times New Roman" w:hAnsi="Times New Roman"/>
          <w:spacing w:val="2"/>
          <w:sz w:val="28"/>
          <w:szCs w:val="28"/>
          <w:shd w:val="clear" w:color="auto" w:fill="FFFFFF"/>
        </w:rPr>
      </w:pPr>
      <w:r>
        <w:rPr>
          <w:rFonts w:ascii="Times New Roman" w:hAnsi="Times New Roman"/>
          <w:spacing w:val="2"/>
          <w:sz w:val="28"/>
          <w:szCs w:val="28"/>
          <w:shd w:val="clear" w:color="auto" w:fill="FFFFFF"/>
        </w:rPr>
        <w:lastRenderedPageBreak/>
        <w:t>6) Снижение износа оборудования и участков централизованного водоснабжения.</w:t>
      </w:r>
    </w:p>
    <w:p w14:paraId="6F30FB16" w14:textId="77777777" w:rsidR="00EA6FE1" w:rsidRDefault="00EA6FE1" w:rsidP="00EA6FE1">
      <w:pPr>
        <w:autoSpaceDE w:val="0"/>
        <w:autoSpaceDN w:val="0"/>
        <w:adjustRightInd w:val="0"/>
        <w:spacing w:after="0"/>
        <w:jc w:val="both"/>
        <w:rPr>
          <w:rFonts w:ascii="Times New Roman" w:hAnsi="Times New Roman"/>
          <w:spacing w:val="2"/>
          <w:sz w:val="28"/>
          <w:szCs w:val="28"/>
          <w:shd w:val="clear" w:color="auto" w:fill="FFFFFF"/>
        </w:rPr>
      </w:pPr>
    </w:p>
    <w:p w14:paraId="41B991DE" w14:textId="0D698D15" w:rsidR="00EA6FE1" w:rsidRDefault="00EA6FE1" w:rsidP="00EA6FE1">
      <w:pPr>
        <w:autoSpaceDE w:val="0"/>
        <w:autoSpaceDN w:val="0"/>
        <w:adjustRightInd w:val="0"/>
        <w:spacing w:after="0"/>
        <w:jc w:val="center"/>
        <w:rPr>
          <w:rFonts w:ascii="Times New Roman" w:hAnsi="Times New Roman"/>
          <w:sz w:val="28"/>
          <w:szCs w:val="28"/>
        </w:rPr>
      </w:pPr>
      <w:r w:rsidRPr="00DC3F15">
        <w:rPr>
          <w:rFonts w:ascii="Times New Roman" w:hAnsi="Times New Roman"/>
          <w:sz w:val="28"/>
          <w:szCs w:val="28"/>
        </w:rPr>
        <w:t xml:space="preserve">Таблица </w:t>
      </w:r>
      <w:r>
        <w:rPr>
          <w:rFonts w:ascii="Times New Roman" w:hAnsi="Times New Roman"/>
          <w:sz w:val="28"/>
          <w:szCs w:val="28"/>
        </w:rPr>
        <w:t>1.2.1.1</w:t>
      </w:r>
      <w:r w:rsidRPr="00DC3F15">
        <w:rPr>
          <w:rFonts w:ascii="Times New Roman" w:hAnsi="Times New Roman"/>
          <w:sz w:val="28"/>
          <w:szCs w:val="28"/>
        </w:rPr>
        <w:t xml:space="preserve"> – </w:t>
      </w:r>
      <w:r>
        <w:rPr>
          <w:rFonts w:ascii="Times New Roman" w:hAnsi="Times New Roman"/>
          <w:sz w:val="28"/>
          <w:szCs w:val="28"/>
        </w:rPr>
        <w:t>Основные мероприятия, направленные на развитие систем централизованного водоснабжения</w:t>
      </w:r>
    </w:p>
    <w:tbl>
      <w:tblPr>
        <w:tblStyle w:val="a6"/>
        <w:tblW w:w="0" w:type="auto"/>
        <w:tblLook w:val="04A0" w:firstRow="1" w:lastRow="0" w:firstColumn="1" w:lastColumn="0" w:noHBand="0" w:noVBand="1"/>
      </w:tblPr>
      <w:tblGrid>
        <w:gridCol w:w="809"/>
        <w:gridCol w:w="4278"/>
        <w:gridCol w:w="4542"/>
      </w:tblGrid>
      <w:tr w:rsidR="00EA6FE1" w14:paraId="2B4A010B" w14:textId="77777777" w:rsidTr="00D82245">
        <w:trPr>
          <w:tblHeader/>
        </w:trPr>
        <w:tc>
          <w:tcPr>
            <w:tcW w:w="809" w:type="dxa"/>
            <w:vAlign w:val="center"/>
          </w:tcPr>
          <w:p w14:paraId="65EE47B3" w14:textId="3E7C7475" w:rsidR="00EA6FE1" w:rsidRPr="00EA6FE1" w:rsidRDefault="00EA6FE1" w:rsidP="00EA6FE1">
            <w:pPr>
              <w:autoSpaceDE w:val="0"/>
              <w:autoSpaceDN w:val="0"/>
              <w:adjustRightInd w:val="0"/>
              <w:spacing w:after="0" w:line="240" w:lineRule="auto"/>
              <w:jc w:val="center"/>
              <w:rPr>
                <w:rFonts w:ascii="Times New Roman" w:hAnsi="Times New Roman"/>
                <w:b/>
                <w:bCs/>
                <w:spacing w:val="2"/>
                <w:sz w:val="24"/>
                <w:szCs w:val="24"/>
                <w:shd w:val="clear" w:color="auto" w:fill="FFFFFF"/>
              </w:rPr>
            </w:pPr>
            <w:r>
              <w:rPr>
                <w:rFonts w:ascii="Times New Roman" w:hAnsi="Times New Roman"/>
                <w:b/>
                <w:bCs/>
                <w:spacing w:val="2"/>
                <w:sz w:val="24"/>
                <w:szCs w:val="24"/>
                <w:shd w:val="clear" w:color="auto" w:fill="FFFFFF"/>
              </w:rPr>
              <w:t>№п/п</w:t>
            </w:r>
          </w:p>
        </w:tc>
        <w:tc>
          <w:tcPr>
            <w:tcW w:w="4278" w:type="dxa"/>
            <w:vAlign w:val="center"/>
          </w:tcPr>
          <w:p w14:paraId="01417B64" w14:textId="0A02D5E7" w:rsidR="00EA6FE1" w:rsidRPr="00EA6FE1" w:rsidRDefault="00EA6FE1" w:rsidP="00EA6FE1">
            <w:pPr>
              <w:autoSpaceDE w:val="0"/>
              <w:autoSpaceDN w:val="0"/>
              <w:adjustRightInd w:val="0"/>
              <w:spacing w:after="0" w:line="240" w:lineRule="auto"/>
              <w:jc w:val="center"/>
              <w:rPr>
                <w:rFonts w:ascii="Times New Roman" w:hAnsi="Times New Roman"/>
                <w:b/>
                <w:bCs/>
                <w:spacing w:val="2"/>
                <w:sz w:val="24"/>
                <w:szCs w:val="24"/>
                <w:shd w:val="clear" w:color="auto" w:fill="FFFFFF"/>
              </w:rPr>
            </w:pPr>
            <w:r>
              <w:rPr>
                <w:rFonts w:ascii="Times New Roman" w:hAnsi="Times New Roman"/>
                <w:b/>
                <w:bCs/>
                <w:spacing w:val="2"/>
                <w:sz w:val="24"/>
                <w:szCs w:val="24"/>
                <w:shd w:val="clear" w:color="auto" w:fill="FFFFFF"/>
              </w:rPr>
              <w:t>Наименование населенного пункта</w:t>
            </w:r>
          </w:p>
        </w:tc>
        <w:tc>
          <w:tcPr>
            <w:tcW w:w="4542" w:type="dxa"/>
            <w:vAlign w:val="center"/>
          </w:tcPr>
          <w:p w14:paraId="48276B3E" w14:textId="2D292A0D" w:rsidR="00EA6FE1" w:rsidRPr="00EA6FE1" w:rsidRDefault="00EA6FE1" w:rsidP="00EA6FE1">
            <w:pPr>
              <w:autoSpaceDE w:val="0"/>
              <w:autoSpaceDN w:val="0"/>
              <w:adjustRightInd w:val="0"/>
              <w:spacing w:after="0" w:line="240" w:lineRule="auto"/>
              <w:jc w:val="center"/>
              <w:rPr>
                <w:rFonts w:ascii="Times New Roman" w:hAnsi="Times New Roman"/>
                <w:b/>
                <w:bCs/>
                <w:spacing w:val="2"/>
                <w:sz w:val="24"/>
                <w:szCs w:val="24"/>
                <w:shd w:val="clear" w:color="auto" w:fill="FFFFFF"/>
              </w:rPr>
            </w:pPr>
            <w:r>
              <w:rPr>
                <w:rFonts w:ascii="Times New Roman" w:hAnsi="Times New Roman"/>
                <w:b/>
                <w:bCs/>
                <w:spacing w:val="2"/>
                <w:sz w:val="24"/>
                <w:szCs w:val="24"/>
                <w:shd w:val="clear" w:color="auto" w:fill="FFFFFF"/>
              </w:rPr>
              <w:t>Мероприятия</w:t>
            </w:r>
          </w:p>
        </w:tc>
      </w:tr>
      <w:tr w:rsidR="00EA6FE1" w14:paraId="569076BE" w14:textId="77777777" w:rsidTr="00D82245">
        <w:tc>
          <w:tcPr>
            <w:tcW w:w="809" w:type="dxa"/>
            <w:vAlign w:val="center"/>
          </w:tcPr>
          <w:p w14:paraId="3C39D97E" w14:textId="77777777" w:rsidR="00EA6FE1" w:rsidRPr="00EA6FE1" w:rsidRDefault="00EA6FE1" w:rsidP="00C8267C">
            <w:pPr>
              <w:pStyle w:val="a8"/>
              <w:numPr>
                <w:ilvl w:val="0"/>
                <w:numId w:val="15"/>
              </w:numPr>
              <w:autoSpaceDE w:val="0"/>
              <w:autoSpaceDN w:val="0"/>
              <w:adjustRightInd w:val="0"/>
              <w:spacing w:after="0" w:line="240" w:lineRule="auto"/>
              <w:ind w:left="113" w:firstLine="0"/>
              <w:jc w:val="center"/>
              <w:rPr>
                <w:rFonts w:ascii="Times New Roman" w:hAnsi="Times New Roman"/>
                <w:spacing w:val="2"/>
                <w:sz w:val="24"/>
                <w:szCs w:val="24"/>
                <w:shd w:val="clear" w:color="auto" w:fill="FFFFFF"/>
              </w:rPr>
            </w:pPr>
          </w:p>
        </w:tc>
        <w:tc>
          <w:tcPr>
            <w:tcW w:w="4278" w:type="dxa"/>
            <w:vAlign w:val="center"/>
          </w:tcPr>
          <w:p w14:paraId="12597AF6" w14:textId="623F0E25" w:rsidR="00EA6FE1" w:rsidRPr="00EA6FE1" w:rsidRDefault="00EA6FE1" w:rsidP="00EA6FE1">
            <w:pPr>
              <w:autoSpaceDE w:val="0"/>
              <w:autoSpaceDN w:val="0"/>
              <w:adjustRightInd w:val="0"/>
              <w:spacing w:after="0" w:line="240" w:lineRule="auto"/>
              <w:jc w:val="center"/>
              <w:rPr>
                <w:rFonts w:ascii="Times New Roman" w:hAnsi="Times New Roman"/>
                <w:spacing w:val="2"/>
                <w:sz w:val="24"/>
                <w:szCs w:val="24"/>
                <w:shd w:val="clear" w:color="auto" w:fill="FFFFFF"/>
              </w:rPr>
            </w:pPr>
            <w:r>
              <w:rPr>
                <w:rFonts w:ascii="Times New Roman" w:hAnsi="Times New Roman"/>
                <w:spacing w:val="2"/>
                <w:sz w:val="24"/>
                <w:szCs w:val="24"/>
                <w:shd w:val="clear" w:color="auto" w:fill="FFFFFF"/>
              </w:rPr>
              <w:t xml:space="preserve">д. </w:t>
            </w:r>
            <w:proofErr w:type="spellStart"/>
            <w:r>
              <w:rPr>
                <w:rFonts w:ascii="Times New Roman" w:hAnsi="Times New Roman"/>
                <w:spacing w:val="2"/>
                <w:sz w:val="24"/>
                <w:szCs w:val="24"/>
                <w:shd w:val="clear" w:color="auto" w:fill="FFFFFF"/>
              </w:rPr>
              <w:t>Асаново</w:t>
            </w:r>
            <w:proofErr w:type="spellEnd"/>
          </w:p>
        </w:tc>
        <w:tc>
          <w:tcPr>
            <w:tcW w:w="4542" w:type="dxa"/>
            <w:vAlign w:val="center"/>
          </w:tcPr>
          <w:p w14:paraId="0DCEEE16" w14:textId="1D168E6F" w:rsidR="00EA6FE1" w:rsidRPr="00EA6FE1" w:rsidRDefault="00EA6FE1" w:rsidP="00EA6FE1">
            <w:pPr>
              <w:autoSpaceDE w:val="0"/>
              <w:autoSpaceDN w:val="0"/>
              <w:adjustRightInd w:val="0"/>
              <w:spacing w:after="0" w:line="240" w:lineRule="auto"/>
              <w:jc w:val="center"/>
              <w:rPr>
                <w:rFonts w:ascii="Times New Roman" w:hAnsi="Times New Roman"/>
                <w:spacing w:val="2"/>
                <w:sz w:val="24"/>
                <w:szCs w:val="24"/>
                <w:shd w:val="clear" w:color="auto" w:fill="FFFFFF"/>
              </w:rPr>
            </w:pPr>
            <w:r>
              <w:rPr>
                <w:rFonts w:ascii="Times New Roman" w:hAnsi="Times New Roman"/>
                <w:spacing w:val="2"/>
                <w:sz w:val="24"/>
                <w:szCs w:val="24"/>
                <w:shd w:val="clear" w:color="auto" w:fill="FFFFFF"/>
              </w:rPr>
              <w:t>Реконструкция водопроводных сетей</w:t>
            </w:r>
          </w:p>
        </w:tc>
      </w:tr>
      <w:tr w:rsidR="00D82245" w14:paraId="259687E9" w14:textId="77777777" w:rsidTr="00D82245">
        <w:tc>
          <w:tcPr>
            <w:tcW w:w="809" w:type="dxa"/>
            <w:vAlign w:val="center"/>
          </w:tcPr>
          <w:p w14:paraId="3B47C085" w14:textId="77777777" w:rsidR="00D82245" w:rsidRPr="00EA6FE1" w:rsidRDefault="00D82245" w:rsidP="00C8267C">
            <w:pPr>
              <w:pStyle w:val="a8"/>
              <w:numPr>
                <w:ilvl w:val="0"/>
                <w:numId w:val="15"/>
              </w:numPr>
              <w:autoSpaceDE w:val="0"/>
              <w:autoSpaceDN w:val="0"/>
              <w:adjustRightInd w:val="0"/>
              <w:spacing w:after="0" w:line="240" w:lineRule="auto"/>
              <w:ind w:left="113" w:firstLine="0"/>
              <w:jc w:val="center"/>
              <w:rPr>
                <w:rFonts w:ascii="Times New Roman" w:hAnsi="Times New Roman"/>
                <w:spacing w:val="2"/>
                <w:sz w:val="24"/>
                <w:szCs w:val="24"/>
                <w:shd w:val="clear" w:color="auto" w:fill="FFFFFF"/>
              </w:rPr>
            </w:pPr>
          </w:p>
        </w:tc>
        <w:tc>
          <w:tcPr>
            <w:tcW w:w="4278" w:type="dxa"/>
            <w:vAlign w:val="center"/>
          </w:tcPr>
          <w:p w14:paraId="4AB18B27" w14:textId="303359F6" w:rsidR="00D82245" w:rsidRPr="00EA6FE1" w:rsidRDefault="00D82245" w:rsidP="00D82245">
            <w:pPr>
              <w:autoSpaceDE w:val="0"/>
              <w:autoSpaceDN w:val="0"/>
              <w:adjustRightInd w:val="0"/>
              <w:spacing w:after="0" w:line="240" w:lineRule="auto"/>
              <w:jc w:val="center"/>
              <w:rPr>
                <w:rFonts w:ascii="Times New Roman" w:hAnsi="Times New Roman"/>
                <w:spacing w:val="2"/>
                <w:sz w:val="24"/>
                <w:szCs w:val="24"/>
                <w:shd w:val="clear" w:color="auto" w:fill="FFFFFF"/>
              </w:rPr>
            </w:pPr>
            <w:r w:rsidRPr="001B1283">
              <w:rPr>
                <w:rFonts w:ascii="Times New Roman" w:hAnsi="Times New Roman"/>
                <w:bCs/>
                <w:sz w:val="24"/>
                <w:szCs w:val="24"/>
              </w:rPr>
              <w:t xml:space="preserve">д. Полевое </w:t>
            </w:r>
            <w:proofErr w:type="spellStart"/>
            <w:r w:rsidRPr="001B1283">
              <w:rPr>
                <w:rFonts w:ascii="Times New Roman" w:hAnsi="Times New Roman"/>
                <w:bCs/>
                <w:sz w:val="24"/>
                <w:szCs w:val="24"/>
              </w:rPr>
              <w:t>Шептахово</w:t>
            </w:r>
            <w:proofErr w:type="spellEnd"/>
          </w:p>
        </w:tc>
        <w:tc>
          <w:tcPr>
            <w:tcW w:w="4542" w:type="dxa"/>
            <w:vAlign w:val="center"/>
          </w:tcPr>
          <w:p w14:paraId="18343308" w14:textId="50632206" w:rsidR="00D82245" w:rsidRPr="00EA6FE1" w:rsidRDefault="00D82245" w:rsidP="00D82245">
            <w:pPr>
              <w:autoSpaceDE w:val="0"/>
              <w:autoSpaceDN w:val="0"/>
              <w:adjustRightInd w:val="0"/>
              <w:spacing w:after="0" w:line="240" w:lineRule="auto"/>
              <w:jc w:val="center"/>
              <w:rPr>
                <w:rFonts w:ascii="Times New Roman" w:hAnsi="Times New Roman"/>
                <w:spacing w:val="2"/>
                <w:sz w:val="24"/>
                <w:szCs w:val="24"/>
                <w:shd w:val="clear" w:color="auto" w:fill="FFFFFF"/>
              </w:rPr>
            </w:pPr>
            <w:r>
              <w:rPr>
                <w:rFonts w:ascii="Times New Roman" w:hAnsi="Times New Roman"/>
                <w:spacing w:val="2"/>
                <w:sz w:val="24"/>
                <w:szCs w:val="24"/>
                <w:shd w:val="clear" w:color="auto" w:fill="FFFFFF"/>
              </w:rPr>
              <w:t>Реконструкция водопроводных сетей</w:t>
            </w:r>
          </w:p>
        </w:tc>
      </w:tr>
      <w:tr w:rsidR="00D82245" w14:paraId="104E23B5" w14:textId="77777777" w:rsidTr="00D82245">
        <w:tc>
          <w:tcPr>
            <w:tcW w:w="809" w:type="dxa"/>
            <w:vAlign w:val="center"/>
          </w:tcPr>
          <w:p w14:paraId="0DCFDA7C" w14:textId="77777777" w:rsidR="00D82245" w:rsidRPr="00EA6FE1" w:rsidRDefault="00D82245" w:rsidP="00C8267C">
            <w:pPr>
              <w:pStyle w:val="a8"/>
              <w:numPr>
                <w:ilvl w:val="0"/>
                <w:numId w:val="15"/>
              </w:numPr>
              <w:autoSpaceDE w:val="0"/>
              <w:autoSpaceDN w:val="0"/>
              <w:adjustRightInd w:val="0"/>
              <w:spacing w:after="0" w:line="240" w:lineRule="auto"/>
              <w:ind w:left="113" w:firstLine="0"/>
              <w:jc w:val="center"/>
              <w:rPr>
                <w:rFonts w:ascii="Times New Roman" w:hAnsi="Times New Roman"/>
                <w:spacing w:val="2"/>
                <w:sz w:val="24"/>
                <w:szCs w:val="24"/>
                <w:shd w:val="clear" w:color="auto" w:fill="FFFFFF"/>
              </w:rPr>
            </w:pPr>
          </w:p>
        </w:tc>
        <w:tc>
          <w:tcPr>
            <w:tcW w:w="4278" w:type="dxa"/>
            <w:vAlign w:val="center"/>
          </w:tcPr>
          <w:p w14:paraId="79FD7559" w14:textId="24DC7AA1" w:rsidR="00D82245" w:rsidRPr="00EA6FE1" w:rsidRDefault="00D82245" w:rsidP="00D82245">
            <w:pPr>
              <w:autoSpaceDE w:val="0"/>
              <w:autoSpaceDN w:val="0"/>
              <w:adjustRightInd w:val="0"/>
              <w:spacing w:after="0" w:line="240" w:lineRule="auto"/>
              <w:jc w:val="center"/>
              <w:rPr>
                <w:rFonts w:ascii="Times New Roman" w:hAnsi="Times New Roman"/>
                <w:spacing w:val="2"/>
                <w:sz w:val="24"/>
                <w:szCs w:val="24"/>
                <w:shd w:val="clear" w:color="auto" w:fill="FFFFFF"/>
              </w:rPr>
            </w:pPr>
            <w:r w:rsidRPr="001B1283">
              <w:rPr>
                <w:rFonts w:ascii="Times New Roman" w:hAnsi="Times New Roman"/>
                <w:bCs/>
                <w:sz w:val="24"/>
                <w:szCs w:val="24"/>
              </w:rPr>
              <w:t>с. Комсомольск</w:t>
            </w:r>
            <w:r>
              <w:rPr>
                <w:rFonts w:ascii="Times New Roman" w:hAnsi="Times New Roman"/>
                <w:bCs/>
                <w:sz w:val="24"/>
                <w:szCs w:val="24"/>
              </w:rPr>
              <w:t>о</w:t>
            </w:r>
            <w:r w:rsidRPr="001B1283">
              <w:rPr>
                <w:rFonts w:ascii="Times New Roman" w:hAnsi="Times New Roman"/>
                <w:bCs/>
                <w:sz w:val="24"/>
                <w:szCs w:val="24"/>
              </w:rPr>
              <w:t>е</w:t>
            </w:r>
          </w:p>
        </w:tc>
        <w:tc>
          <w:tcPr>
            <w:tcW w:w="4542" w:type="dxa"/>
            <w:vAlign w:val="center"/>
          </w:tcPr>
          <w:p w14:paraId="0B8BE147" w14:textId="392C8655" w:rsidR="00D82245" w:rsidRPr="00EA6FE1" w:rsidRDefault="00D82245" w:rsidP="00D82245">
            <w:pPr>
              <w:autoSpaceDE w:val="0"/>
              <w:autoSpaceDN w:val="0"/>
              <w:adjustRightInd w:val="0"/>
              <w:spacing w:after="0" w:line="240" w:lineRule="auto"/>
              <w:jc w:val="center"/>
              <w:rPr>
                <w:rFonts w:ascii="Times New Roman" w:hAnsi="Times New Roman"/>
                <w:spacing w:val="2"/>
                <w:sz w:val="24"/>
                <w:szCs w:val="24"/>
                <w:shd w:val="clear" w:color="auto" w:fill="FFFFFF"/>
              </w:rPr>
            </w:pPr>
            <w:r>
              <w:rPr>
                <w:rFonts w:ascii="Times New Roman" w:hAnsi="Times New Roman"/>
                <w:spacing w:val="2"/>
                <w:sz w:val="24"/>
                <w:szCs w:val="24"/>
                <w:shd w:val="clear" w:color="auto" w:fill="FFFFFF"/>
              </w:rPr>
              <w:t>Реконструкция водопроводных сетей, разработка артезианских скважин, строительство водонапорных башен, строительство станции водоочистки</w:t>
            </w:r>
          </w:p>
        </w:tc>
      </w:tr>
      <w:tr w:rsidR="00D82245" w14:paraId="654EE8A1" w14:textId="77777777" w:rsidTr="00D82245">
        <w:tc>
          <w:tcPr>
            <w:tcW w:w="809" w:type="dxa"/>
            <w:vAlign w:val="center"/>
          </w:tcPr>
          <w:p w14:paraId="52C7EC31" w14:textId="77777777" w:rsidR="00D82245" w:rsidRPr="00EA6FE1" w:rsidRDefault="00D82245" w:rsidP="00C8267C">
            <w:pPr>
              <w:pStyle w:val="a8"/>
              <w:numPr>
                <w:ilvl w:val="0"/>
                <w:numId w:val="15"/>
              </w:numPr>
              <w:autoSpaceDE w:val="0"/>
              <w:autoSpaceDN w:val="0"/>
              <w:adjustRightInd w:val="0"/>
              <w:spacing w:after="0" w:line="240" w:lineRule="auto"/>
              <w:ind w:left="113" w:firstLine="0"/>
              <w:jc w:val="center"/>
              <w:rPr>
                <w:rFonts w:ascii="Times New Roman" w:hAnsi="Times New Roman"/>
                <w:spacing w:val="2"/>
                <w:sz w:val="24"/>
                <w:szCs w:val="24"/>
                <w:shd w:val="clear" w:color="auto" w:fill="FFFFFF"/>
              </w:rPr>
            </w:pPr>
          </w:p>
        </w:tc>
        <w:tc>
          <w:tcPr>
            <w:tcW w:w="4278" w:type="dxa"/>
            <w:vAlign w:val="center"/>
          </w:tcPr>
          <w:p w14:paraId="5ABCFB5A" w14:textId="4636BB10" w:rsidR="00D82245" w:rsidRPr="00EA6FE1" w:rsidRDefault="00D82245" w:rsidP="00D82245">
            <w:pPr>
              <w:autoSpaceDE w:val="0"/>
              <w:autoSpaceDN w:val="0"/>
              <w:adjustRightInd w:val="0"/>
              <w:spacing w:after="0" w:line="240" w:lineRule="auto"/>
              <w:jc w:val="center"/>
              <w:rPr>
                <w:rFonts w:ascii="Times New Roman" w:hAnsi="Times New Roman"/>
                <w:spacing w:val="2"/>
                <w:sz w:val="24"/>
                <w:szCs w:val="24"/>
                <w:shd w:val="clear" w:color="auto" w:fill="FFFFFF"/>
              </w:rPr>
            </w:pPr>
            <w:r w:rsidRPr="001B1283">
              <w:rPr>
                <w:rFonts w:ascii="Times New Roman" w:hAnsi="Times New Roman"/>
                <w:bCs/>
                <w:sz w:val="24"/>
                <w:szCs w:val="24"/>
              </w:rPr>
              <w:t xml:space="preserve">с. </w:t>
            </w:r>
            <w:proofErr w:type="spellStart"/>
            <w:r w:rsidRPr="001B1283">
              <w:rPr>
                <w:rFonts w:ascii="Times New Roman" w:hAnsi="Times New Roman"/>
                <w:bCs/>
                <w:sz w:val="24"/>
                <w:szCs w:val="24"/>
              </w:rPr>
              <w:t>Урмаево</w:t>
            </w:r>
            <w:proofErr w:type="spellEnd"/>
          </w:p>
        </w:tc>
        <w:tc>
          <w:tcPr>
            <w:tcW w:w="4542" w:type="dxa"/>
            <w:vAlign w:val="center"/>
          </w:tcPr>
          <w:p w14:paraId="1F038696" w14:textId="06A20586" w:rsidR="00D82245" w:rsidRPr="00EA6FE1" w:rsidRDefault="00D82245" w:rsidP="00D82245">
            <w:pPr>
              <w:autoSpaceDE w:val="0"/>
              <w:autoSpaceDN w:val="0"/>
              <w:adjustRightInd w:val="0"/>
              <w:spacing w:after="0" w:line="240" w:lineRule="auto"/>
              <w:jc w:val="center"/>
              <w:rPr>
                <w:rFonts w:ascii="Times New Roman" w:hAnsi="Times New Roman"/>
                <w:spacing w:val="2"/>
                <w:sz w:val="24"/>
                <w:szCs w:val="24"/>
                <w:shd w:val="clear" w:color="auto" w:fill="FFFFFF"/>
              </w:rPr>
            </w:pPr>
            <w:r>
              <w:rPr>
                <w:rFonts w:ascii="Times New Roman" w:hAnsi="Times New Roman"/>
                <w:spacing w:val="2"/>
                <w:sz w:val="24"/>
                <w:szCs w:val="24"/>
                <w:shd w:val="clear" w:color="auto" w:fill="FFFFFF"/>
              </w:rPr>
              <w:t>Реконструкция водопроводных сетей, разработка артезианской скважины, строительство водонапорной башни</w:t>
            </w:r>
          </w:p>
        </w:tc>
      </w:tr>
      <w:tr w:rsidR="00D82245" w14:paraId="40A2E8C1" w14:textId="77777777" w:rsidTr="00D82245">
        <w:tc>
          <w:tcPr>
            <w:tcW w:w="809" w:type="dxa"/>
            <w:vAlign w:val="center"/>
          </w:tcPr>
          <w:p w14:paraId="2B64D987" w14:textId="77777777" w:rsidR="00D82245" w:rsidRPr="00EA6FE1" w:rsidRDefault="00D82245" w:rsidP="00C8267C">
            <w:pPr>
              <w:pStyle w:val="a8"/>
              <w:numPr>
                <w:ilvl w:val="0"/>
                <w:numId w:val="15"/>
              </w:numPr>
              <w:autoSpaceDE w:val="0"/>
              <w:autoSpaceDN w:val="0"/>
              <w:adjustRightInd w:val="0"/>
              <w:spacing w:after="0" w:line="240" w:lineRule="auto"/>
              <w:ind w:left="113" w:firstLine="0"/>
              <w:jc w:val="center"/>
              <w:rPr>
                <w:rFonts w:ascii="Times New Roman" w:hAnsi="Times New Roman"/>
                <w:spacing w:val="2"/>
                <w:sz w:val="24"/>
                <w:szCs w:val="24"/>
                <w:shd w:val="clear" w:color="auto" w:fill="FFFFFF"/>
              </w:rPr>
            </w:pPr>
          </w:p>
        </w:tc>
        <w:tc>
          <w:tcPr>
            <w:tcW w:w="4278" w:type="dxa"/>
            <w:vAlign w:val="center"/>
          </w:tcPr>
          <w:p w14:paraId="56F9E4C9" w14:textId="021E923B" w:rsidR="00D82245" w:rsidRPr="00EA6FE1" w:rsidRDefault="00D82245" w:rsidP="00D82245">
            <w:pPr>
              <w:autoSpaceDE w:val="0"/>
              <w:autoSpaceDN w:val="0"/>
              <w:adjustRightInd w:val="0"/>
              <w:spacing w:after="0" w:line="240" w:lineRule="auto"/>
              <w:jc w:val="center"/>
              <w:rPr>
                <w:rFonts w:ascii="Times New Roman" w:hAnsi="Times New Roman"/>
                <w:spacing w:val="2"/>
                <w:sz w:val="24"/>
                <w:szCs w:val="24"/>
                <w:shd w:val="clear" w:color="auto" w:fill="FFFFFF"/>
              </w:rPr>
            </w:pPr>
            <w:r w:rsidRPr="001B1283">
              <w:rPr>
                <w:rFonts w:ascii="Times New Roman" w:hAnsi="Times New Roman"/>
                <w:bCs/>
                <w:sz w:val="24"/>
                <w:szCs w:val="24"/>
              </w:rPr>
              <w:t>с. Чурачики</w:t>
            </w:r>
          </w:p>
        </w:tc>
        <w:tc>
          <w:tcPr>
            <w:tcW w:w="4542" w:type="dxa"/>
            <w:vAlign w:val="center"/>
          </w:tcPr>
          <w:p w14:paraId="4BCADD91" w14:textId="572D30E6" w:rsidR="00D82245" w:rsidRPr="00EA6FE1" w:rsidRDefault="00D82245" w:rsidP="00D82245">
            <w:pPr>
              <w:autoSpaceDE w:val="0"/>
              <w:autoSpaceDN w:val="0"/>
              <w:adjustRightInd w:val="0"/>
              <w:spacing w:after="0" w:line="240" w:lineRule="auto"/>
              <w:jc w:val="center"/>
              <w:rPr>
                <w:rFonts w:ascii="Times New Roman" w:hAnsi="Times New Roman"/>
                <w:spacing w:val="2"/>
                <w:sz w:val="24"/>
                <w:szCs w:val="24"/>
                <w:shd w:val="clear" w:color="auto" w:fill="FFFFFF"/>
              </w:rPr>
            </w:pPr>
            <w:r>
              <w:rPr>
                <w:rFonts w:ascii="Times New Roman" w:hAnsi="Times New Roman"/>
                <w:spacing w:val="2"/>
                <w:sz w:val="24"/>
                <w:szCs w:val="24"/>
                <w:shd w:val="clear" w:color="auto" w:fill="FFFFFF"/>
              </w:rPr>
              <w:t>Реконструкция водопроводных сетей</w:t>
            </w:r>
          </w:p>
        </w:tc>
      </w:tr>
      <w:tr w:rsidR="00D82245" w14:paraId="4AD767B3" w14:textId="77777777" w:rsidTr="00D82245">
        <w:tc>
          <w:tcPr>
            <w:tcW w:w="809" w:type="dxa"/>
            <w:vAlign w:val="center"/>
          </w:tcPr>
          <w:p w14:paraId="212974D1" w14:textId="77777777" w:rsidR="00D82245" w:rsidRPr="00EA6FE1" w:rsidRDefault="00D82245" w:rsidP="00C8267C">
            <w:pPr>
              <w:pStyle w:val="a8"/>
              <w:numPr>
                <w:ilvl w:val="0"/>
                <w:numId w:val="15"/>
              </w:numPr>
              <w:autoSpaceDE w:val="0"/>
              <w:autoSpaceDN w:val="0"/>
              <w:adjustRightInd w:val="0"/>
              <w:spacing w:after="0" w:line="240" w:lineRule="auto"/>
              <w:ind w:left="113" w:firstLine="0"/>
              <w:jc w:val="center"/>
              <w:rPr>
                <w:rFonts w:ascii="Times New Roman" w:hAnsi="Times New Roman"/>
                <w:spacing w:val="2"/>
                <w:sz w:val="24"/>
                <w:szCs w:val="24"/>
                <w:shd w:val="clear" w:color="auto" w:fill="FFFFFF"/>
              </w:rPr>
            </w:pPr>
          </w:p>
        </w:tc>
        <w:tc>
          <w:tcPr>
            <w:tcW w:w="4278" w:type="dxa"/>
            <w:vAlign w:val="center"/>
          </w:tcPr>
          <w:p w14:paraId="4E732C2C" w14:textId="69C8DDD3" w:rsidR="00D82245" w:rsidRPr="00EA6FE1" w:rsidRDefault="00D82245" w:rsidP="00D82245">
            <w:pPr>
              <w:autoSpaceDE w:val="0"/>
              <w:autoSpaceDN w:val="0"/>
              <w:adjustRightInd w:val="0"/>
              <w:spacing w:after="0" w:line="240" w:lineRule="auto"/>
              <w:jc w:val="center"/>
              <w:rPr>
                <w:rFonts w:ascii="Times New Roman" w:hAnsi="Times New Roman"/>
                <w:spacing w:val="2"/>
                <w:sz w:val="24"/>
                <w:szCs w:val="24"/>
                <w:shd w:val="clear" w:color="auto" w:fill="FFFFFF"/>
              </w:rPr>
            </w:pPr>
            <w:r w:rsidRPr="00135FC8">
              <w:rPr>
                <w:rFonts w:ascii="Times New Roman" w:hAnsi="Times New Roman"/>
                <w:bCs/>
                <w:sz w:val="24"/>
                <w:szCs w:val="24"/>
              </w:rPr>
              <w:t>д. Чичканы</w:t>
            </w:r>
          </w:p>
        </w:tc>
        <w:tc>
          <w:tcPr>
            <w:tcW w:w="4542" w:type="dxa"/>
            <w:vAlign w:val="center"/>
          </w:tcPr>
          <w:p w14:paraId="3372814E" w14:textId="0352F2FC" w:rsidR="00D82245" w:rsidRPr="00EA6FE1" w:rsidRDefault="00D82245" w:rsidP="00D82245">
            <w:pPr>
              <w:autoSpaceDE w:val="0"/>
              <w:autoSpaceDN w:val="0"/>
              <w:adjustRightInd w:val="0"/>
              <w:spacing w:after="0" w:line="240" w:lineRule="auto"/>
              <w:jc w:val="center"/>
              <w:rPr>
                <w:rFonts w:ascii="Times New Roman" w:hAnsi="Times New Roman"/>
                <w:spacing w:val="2"/>
                <w:sz w:val="24"/>
                <w:szCs w:val="24"/>
                <w:shd w:val="clear" w:color="auto" w:fill="FFFFFF"/>
              </w:rPr>
            </w:pPr>
            <w:r>
              <w:rPr>
                <w:rFonts w:ascii="Times New Roman" w:hAnsi="Times New Roman"/>
                <w:spacing w:val="2"/>
                <w:sz w:val="24"/>
                <w:szCs w:val="24"/>
                <w:shd w:val="clear" w:color="auto" w:fill="FFFFFF"/>
              </w:rPr>
              <w:t>Разработка артезианской скважины, строительство водонапорной башни</w:t>
            </w:r>
          </w:p>
        </w:tc>
      </w:tr>
      <w:tr w:rsidR="00D82245" w14:paraId="52AC91C3" w14:textId="77777777" w:rsidTr="00D82245">
        <w:tc>
          <w:tcPr>
            <w:tcW w:w="809" w:type="dxa"/>
            <w:vAlign w:val="center"/>
          </w:tcPr>
          <w:p w14:paraId="47388918" w14:textId="77777777" w:rsidR="00D82245" w:rsidRPr="00EA6FE1" w:rsidRDefault="00D82245" w:rsidP="00C8267C">
            <w:pPr>
              <w:pStyle w:val="a8"/>
              <w:numPr>
                <w:ilvl w:val="0"/>
                <w:numId w:val="15"/>
              </w:numPr>
              <w:autoSpaceDE w:val="0"/>
              <w:autoSpaceDN w:val="0"/>
              <w:adjustRightInd w:val="0"/>
              <w:spacing w:after="0" w:line="240" w:lineRule="auto"/>
              <w:ind w:left="113" w:firstLine="0"/>
              <w:jc w:val="center"/>
              <w:rPr>
                <w:rFonts w:ascii="Times New Roman" w:hAnsi="Times New Roman"/>
                <w:spacing w:val="2"/>
                <w:sz w:val="24"/>
                <w:szCs w:val="24"/>
                <w:shd w:val="clear" w:color="auto" w:fill="FFFFFF"/>
              </w:rPr>
            </w:pPr>
          </w:p>
        </w:tc>
        <w:tc>
          <w:tcPr>
            <w:tcW w:w="4278" w:type="dxa"/>
            <w:vAlign w:val="center"/>
          </w:tcPr>
          <w:p w14:paraId="5EF039E1" w14:textId="66A901EA" w:rsidR="00D82245" w:rsidRPr="00EA6FE1" w:rsidRDefault="00D82245" w:rsidP="00D82245">
            <w:pPr>
              <w:autoSpaceDE w:val="0"/>
              <w:autoSpaceDN w:val="0"/>
              <w:adjustRightInd w:val="0"/>
              <w:spacing w:after="0" w:line="240" w:lineRule="auto"/>
              <w:jc w:val="center"/>
              <w:rPr>
                <w:rFonts w:ascii="Times New Roman" w:hAnsi="Times New Roman"/>
                <w:spacing w:val="2"/>
                <w:sz w:val="24"/>
                <w:szCs w:val="24"/>
                <w:shd w:val="clear" w:color="auto" w:fill="FFFFFF"/>
              </w:rPr>
            </w:pPr>
            <w:r w:rsidRPr="00F145C9">
              <w:rPr>
                <w:rFonts w:ascii="Times New Roman" w:hAnsi="Times New Roman"/>
                <w:bCs/>
                <w:sz w:val="24"/>
                <w:szCs w:val="24"/>
              </w:rPr>
              <w:t xml:space="preserve">с. </w:t>
            </w:r>
            <w:proofErr w:type="spellStart"/>
            <w:r w:rsidRPr="00F145C9">
              <w:rPr>
                <w:rFonts w:ascii="Times New Roman" w:hAnsi="Times New Roman"/>
                <w:bCs/>
                <w:sz w:val="24"/>
                <w:szCs w:val="24"/>
              </w:rPr>
              <w:t>Токаево</w:t>
            </w:r>
            <w:proofErr w:type="spellEnd"/>
          </w:p>
        </w:tc>
        <w:tc>
          <w:tcPr>
            <w:tcW w:w="4542" w:type="dxa"/>
            <w:vAlign w:val="center"/>
          </w:tcPr>
          <w:p w14:paraId="40E9569D" w14:textId="521B739F" w:rsidR="00D82245" w:rsidRPr="00EA6FE1" w:rsidRDefault="00D82245" w:rsidP="00D82245">
            <w:pPr>
              <w:autoSpaceDE w:val="0"/>
              <w:autoSpaceDN w:val="0"/>
              <w:adjustRightInd w:val="0"/>
              <w:spacing w:after="0" w:line="240" w:lineRule="auto"/>
              <w:jc w:val="center"/>
              <w:rPr>
                <w:rFonts w:ascii="Times New Roman" w:hAnsi="Times New Roman"/>
                <w:spacing w:val="2"/>
                <w:sz w:val="24"/>
                <w:szCs w:val="24"/>
                <w:shd w:val="clear" w:color="auto" w:fill="FFFFFF"/>
              </w:rPr>
            </w:pPr>
            <w:r>
              <w:rPr>
                <w:rFonts w:ascii="Times New Roman" w:hAnsi="Times New Roman"/>
                <w:spacing w:val="2"/>
                <w:sz w:val="24"/>
                <w:szCs w:val="24"/>
                <w:shd w:val="clear" w:color="auto" w:fill="FFFFFF"/>
              </w:rPr>
              <w:t>Разработка артезианской скважины, строительство водонапорной башни</w:t>
            </w:r>
          </w:p>
        </w:tc>
      </w:tr>
      <w:tr w:rsidR="00D82245" w14:paraId="6920EC73" w14:textId="77777777" w:rsidTr="00D82245">
        <w:tc>
          <w:tcPr>
            <w:tcW w:w="809" w:type="dxa"/>
            <w:vAlign w:val="center"/>
          </w:tcPr>
          <w:p w14:paraId="573AE9FF" w14:textId="77777777" w:rsidR="00D82245" w:rsidRPr="00EA6FE1" w:rsidRDefault="00D82245" w:rsidP="00C8267C">
            <w:pPr>
              <w:pStyle w:val="a8"/>
              <w:numPr>
                <w:ilvl w:val="0"/>
                <w:numId w:val="15"/>
              </w:numPr>
              <w:autoSpaceDE w:val="0"/>
              <w:autoSpaceDN w:val="0"/>
              <w:adjustRightInd w:val="0"/>
              <w:spacing w:after="0" w:line="240" w:lineRule="auto"/>
              <w:ind w:left="113" w:firstLine="0"/>
              <w:jc w:val="center"/>
              <w:rPr>
                <w:rFonts w:ascii="Times New Roman" w:hAnsi="Times New Roman"/>
                <w:spacing w:val="2"/>
                <w:sz w:val="24"/>
                <w:szCs w:val="24"/>
                <w:shd w:val="clear" w:color="auto" w:fill="FFFFFF"/>
              </w:rPr>
            </w:pPr>
          </w:p>
        </w:tc>
        <w:tc>
          <w:tcPr>
            <w:tcW w:w="4278" w:type="dxa"/>
            <w:vAlign w:val="center"/>
          </w:tcPr>
          <w:p w14:paraId="0A2FCDC2" w14:textId="56743444" w:rsidR="00D82245" w:rsidRPr="00EA6FE1" w:rsidRDefault="00FC66D6" w:rsidP="00D82245">
            <w:pPr>
              <w:autoSpaceDE w:val="0"/>
              <w:autoSpaceDN w:val="0"/>
              <w:adjustRightInd w:val="0"/>
              <w:spacing w:after="0" w:line="240" w:lineRule="auto"/>
              <w:jc w:val="center"/>
              <w:rPr>
                <w:rFonts w:ascii="Times New Roman" w:hAnsi="Times New Roman"/>
                <w:spacing w:val="2"/>
                <w:sz w:val="24"/>
                <w:szCs w:val="24"/>
                <w:shd w:val="clear" w:color="auto" w:fill="FFFFFF"/>
              </w:rPr>
            </w:pPr>
            <w:r>
              <w:rPr>
                <w:rFonts w:ascii="Times New Roman" w:hAnsi="Times New Roman"/>
                <w:spacing w:val="2"/>
                <w:sz w:val="24"/>
                <w:szCs w:val="24"/>
                <w:shd w:val="clear" w:color="auto" w:fill="FFFFFF"/>
              </w:rPr>
              <w:t xml:space="preserve">д. </w:t>
            </w:r>
            <w:proofErr w:type="spellStart"/>
            <w:r w:rsidR="00124A11">
              <w:rPr>
                <w:rFonts w:ascii="Times New Roman" w:hAnsi="Times New Roman"/>
                <w:spacing w:val="2"/>
                <w:sz w:val="24"/>
                <w:szCs w:val="24"/>
                <w:shd w:val="clear" w:color="auto" w:fill="FFFFFF"/>
              </w:rPr>
              <w:t>Альбусь-Сюрбеево</w:t>
            </w:r>
            <w:proofErr w:type="spellEnd"/>
          </w:p>
        </w:tc>
        <w:tc>
          <w:tcPr>
            <w:tcW w:w="4542" w:type="dxa"/>
            <w:vAlign w:val="center"/>
          </w:tcPr>
          <w:p w14:paraId="66F53C8D" w14:textId="2F12DCAA" w:rsidR="00D82245" w:rsidRPr="00EA6FE1" w:rsidRDefault="00FC66D6" w:rsidP="00D82245">
            <w:pPr>
              <w:autoSpaceDE w:val="0"/>
              <w:autoSpaceDN w:val="0"/>
              <w:adjustRightInd w:val="0"/>
              <w:spacing w:after="0" w:line="240" w:lineRule="auto"/>
              <w:jc w:val="center"/>
              <w:rPr>
                <w:rFonts w:ascii="Times New Roman" w:hAnsi="Times New Roman"/>
                <w:spacing w:val="2"/>
                <w:sz w:val="24"/>
                <w:szCs w:val="24"/>
                <w:shd w:val="clear" w:color="auto" w:fill="FFFFFF"/>
              </w:rPr>
            </w:pPr>
            <w:r>
              <w:rPr>
                <w:rFonts w:ascii="Times New Roman" w:hAnsi="Times New Roman"/>
                <w:spacing w:val="2"/>
                <w:sz w:val="24"/>
                <w:szCs w:val="24"/>
                <w:shd w:val="clear" w:color="auto" w:fill="FFFFFF"/>
              </w:rPr>
              <w:t>Капитальный ремонт объектов централизованного водоснабжения</w:t>
            </w:r>
          </w:p>
        </w:tc>
      </w:tr>
      <w:tr w:rsidR="00D82245" w14:paraId="7E9F6237" w14:textId="77777777" w:rsidTr="00D82245">
        <w:tc>
          <w:tcPr>
            <w:tcW w:w="809" w:type="dxa"/>
            <w:vAlign w:val="center"/>
          </w:tcPr>
          <w:p w14:paraId="79B20FE3" w14:textId="77777777" w:rsidR="00D82245" w:rsidRPr="00EA6FE1" w:rsidRDefault="00D82245" w:rsidP="00C8267C">
            <w:pPr>
              <w:pStyle w:val="a8"/>
              <w:numPr>
                <w:ilvl w:val="0"/>
                <w:numId w:val="15"/>
              </w:numPr>
              <w:autoSpaceDE w:val="0"/>
              <w:autoSpaceDN w:val="0"/>
              <w:adjustRightInd w:val="0"/>
              <w:spacing w:after="0" w:line="240" w:lineRule="auto"/>
              <w:ind w:left="113" w:firstLine="0"/>
              <w:jc w:val="center"/>
              <w:rPr>
                <w:rFonts w:ascii="Times New Roman" w:hAnsi="Times New Roman"/>
                <w:spacing w:val="2"/>
                <w:sz w:val="24"/>
                <w:szCs w:val="24"/>
                <w:shd w:val="clear" w:color="auto" w:fill="FFFFFF"/>
              </w:rPr>
            </w:pPr>
          </w:p>
        </w:tc>
        <w:tc>
          <w:tcPr>
            <w:tcW w:w="4278" w:type="dxa"/>
            <w:vAlign w:val="center"/>
          </w:tcPr>
          <w:p w14:paraId="3F186922" w14:textId="7E373645" w:rsidR="00D82245" w:rsidRPr="00EA6FE1" w:rsidRDefault="00FC66D6" w:rsidP="00FC66D6">
            <w:pPr>
              <w:autoSpaceDE w:val="0"/>
              <w:autoSpaceDN w:val="0"/>
              <w:adjustRightInd w:val="0"/>
              <w:spacing w:after="0" w:line="240" w:lineRule="auto"/>
              <w:jc w:val="center"/>
              <w:rPr>
                <w:rFonts w:ascii="Times New Roman" w:hAnsi="Times New Roman"/>
                <w:spacing w:val="2"/>
                <w:sz w:val="24"/>
                <w:szCs w:val="24"/>
                <w:shd w:val="clear" w:color="auto" w:fill="FFFFFF"/>
              </w:rPr>
            </w:pPr>
            <w:r w:rsidRPr="00FC66D6">
              <w:rPr>
                <w:rFonts w:ascii="Times New Roman" w:hAnsi="Times New Roman"/>
                <w:spacing w:val="2"/>
                <w:sz w:val="24"/>
                <w:szCs w:val="24"/>
                <w:shd w:val="clear" w:color="auto" w:fill="FFFFFF"/>
              </w:rPr>
              <w:t xml:space="preserve">с. </w:t>
            </w:r>
            <w:proofErr w:type="spellStart"/>
            <w:r w:rsidRPr="00FC66D6">
              <w:rPr>
                <w:rFonts w:ascii="Times New Roman" w:hAnsi="Times New Roman"/>
                <w:spacing w:val="2"/>
                <w:sz w:val="24"/>
                <w:szCs w:val="24"/>
                <w:shd w:val="clear" w:color="auto" w:fill="FFFFFF"/>
              </w:rPr>
              <w:t>Новочелны-Сюрбеево</w:t>
            </w:r>
            <w:proofErr w:type="spellEnd"/>
            <w:r w:rsidRPr="00FC66D6">
              <w:rPr>
                <w:rFonts w:ascii="Times New Roman" w:hAnsi="Times New Roman"/>
                <w:spacing w:val="2"/>
                <w:sz w:val="24"/>
                <w:szCs w:val="24"/>
                <w:shd w:val="clear" w:color="auto" w:fill="FFFFFF"/>
              </w:rPr>
              <w:t xml:space="preserve">, с. </w:t>
            </w:r>
            <w:proofErr w:type="spellStart"/>
            <w:r w:rsidRPr="00FC66D6">
              <w:rPr>
                <w:rFonts w:ascii="Times New Roman" w:hAnsi="Times New Roman"/>
                <w:spacing w:val="2"/>
                <w:sz w:val="24"/>
                <w:szCs w:val="24"/>
                <w:shd w:val="clear" w:color="auto" w:fill="FFFFFF"/>
              </w:rPr>
              <w:t>Старочелны-Сюрбеево</w:t>
            </w:r>
            <w:proofErr w:type="spellEnd"/>
            <w:r w:rsidRPr="00FC66D6">
              <w:rPr>
                <w:rFonts w:ascii="Times New Roman" w:hAnsi="Times New Roman"/>
                <w:spacing w:val="2"/>
                <w:sz w:val="24"/>
                <w:szCs w:val="24"/>
                <w:shd w:val="clear" w:color="auto" w:fill="FFFFFF"/>
              </w:rPr>
              <w:t>, д.</w:t>
            </w:r>
            <w:r>
              <w:rPr>
                <w:rFonts w:ascii="Times New Roman" w:hAnsi="Times New Roman"/>
                <w:spacing w:val="2"/>
                <w:sz w:val="24"/>
                <w:szCs w:val="24"/>
                <w:shd w:val="clear" w:color="auto" w:fill="FFFFFF"/>
              </w:rPr>
              <w:t xml:space="preserve"> </w:t>
            </w:r>
            <w:proofErr w:type="spellStart"/>
            <w:r w:rsidRPr="00FC66D6">
              <w:rPr>
                <w:rFonts w:ascii="Times New Roman" w:hAnsi="Times New Roman"/>
                <w:spacing w:val="2"/>
                <w:sz w:val="24"/>
                <w:szCs w:val="24"/>
                <w:shd w:val="clear" w:color="auto" w:fill="FFFFFF"/>
              </w:rPr>
              <w:t>Ивашкино</w:t>
            </w:r>
            <w:proofErr w:type="spellEnd"/>
            <w:r w:rsidRPr="00FC66D6">
              <w:rPr>
                <w:rFonts w:ascii="Times New Roman" w:hAnsi="Times New Roman"/>
                <w:spacing w:val="2"/>
                <w:sz w:val="24"/>
                <w:szCs w:val="24"/>
                <w:shd w:val="clear" w:color="auto" w:fill="FFFFFF"/>
              </w:rPr>
              <w:t xml:space="preserve">, д. Степные Шихазаны, д. Татарские </w:t>
            </w:r>
            <w:proofErr w:type="spellStart"/>
            <w:r w:rsidRPr="00FC66D6">
              <w:rPr>
                <w:rFonts w:ascii="Times New Roman" w:hAnsi="Times New Roman"/>
                <w:spacing w:val="2"/>
                <w:sz w:val="24"/>
                <w:szCs w:val="24"/>
                <w:shd w:val="clear" w:color="auto" w:fill="FFFFFF"/>
              </w:rPr>
              <w:t>Ивашкино</w:t>
            </w:r>
            <w:proofErr w:type="spellEnd"/>
            <w:r w:rsidRPr="00FC66D6">
              <w:rPr>
                <w:rFonts w:ascii="Times New Roman" w:hAnsi="Times New Roman"/>
                <w:spacing w:val="2"/>
                <w:sz w:val="24"/>
                <w:szCs w:val="24"/>
                <w:shd w:val="clear" w:color="auto" w:fill="FFFFFF"/>
              </w:rPr>
              <w:t xml:space="preserve">, д. Новые Мураты, с. </w:t>
            </w:r>
            <w:proofErr w:type="spellStart"/>
            <w:r w:rsidRPr="00FC66D6">
              <w:rPr>
                <w:rFonts w:ascii="Times New Roman" w:hAnsi="Times New Roman"/>
                <w:spacing w:val="2"/>
                <w:sz w:val="24"/>
                <w:szCs w:val="24"/>
                <w:shd w:val="clear" w:color="auto" w:fill="FFFFFF"/>
              </w:rPr>
              <w:t>Тугаево</w:t>
            </w:r>
            <w:proofErr w:type="spellEnd"/>
            <w:r w:rsidRPr="00FC66D6">
              <w:rPr>
                <w:rFonts w:ascii="Times New Roman" w:hAnsi="Times New Roman"/>
                <w:spacing w:val="2"/>
                <w:sz w:val="24"/>
                <w:szCs w:val="24"/>
                <w:shd w:val="clear" w:color="auto" w:fill="FFFFFF"/>
              </w:rPr>
              <w:t>, д.</w:t>
            </w:r>
            <w:r>
              <w:rPr>
                <w:rFonts w:ascii="Times New Roman" w:hAnsi="Times New Roman"/>
                <w:spacing w:val="2"/>
                <w:sz w:val="24"/>
                <w:szCs w:val="24"/>
                <w:shd w:val="clear" w:color="auto" w:fill="FFFFFF"/>
              </w:rPr>
              <w:t xml:space="preserve"> </w:t>
            </w:r>
            <w:r w:rsidRPr="00FC66D6">
              <w:rPr>
                <w:rFonts w:ascii="Times New Roman" w:hAnsi="Times New Roman"/>
                <w:spacing w:val="2"/>
                <w:sz w:val="24"/>
                <w:szCs w:val="24"/>
                <w:shd w:val="clear" w:color="auto" w:fill="FFFFFF"/>
              </w:rPr>
              <w:t xml:space="preserve">Нижнее </w:t>
            </w:r>
            <w:proofErr w:type="spellStart"/>
            <w:r w:rsidRPr="00FC66D6">
              <w:rPr>
                <w:rFonts w:ascii="Times New Roman" w:hAnsi="Times New Roman"/>
                <w:spacing w:val="2"/>
                <w:sz w:val="24"/>
                <w:szCs w:val="24"/>
                <w:shd w:val="clear" w:color="auto" w:fill="FFFFFF"/>
              </w:rPr>
              <w:t>Тимерчеево</w:t>
            </w:r>
            <w:proofErr w:type="spellEnd"/>
            <w:r w:rsidRPr="00FC66D6">
              <w:rPr>
                <w:rFonts w:ascii="Times New Roman" w:hAnsi="Times New Roman"/>
                <w:spacing w:val="2"/>
                <w:sz w:val="24"/>
                <w:szCs w:val="24"/>
                <w:shd w:val="clear" w:color="auto" w:fill="FFFFFF"/>
              </w:rPr>
              <w:t xml:space="preserve">, д. Верхнее </w:t>
            </w:r>
            <w:proofErr w:type="spellStart"/>
            <w:r w:rsidRPr="00FC66D6">
              <w:rPr>
                <w:rFonts w:ascii="Times New Roman" w:hAnsi="Times New Roman"/>
                <w:spacing w:val="2"/>
                <w:sz w:val="24"/>
                <w:szCs w:val="24"/>
                <w:shd w:val="clear" w:color="auto" w:fill="FFFFFF"/>
              </w:rPr>
              <w:t>Тимерчеево</w:t>
            </w:r>
            <w:proofErr w:type="spellEnd"/>
            <w:r w:rsidRPr="00FC66D6">
              <w:rPr>
                <w:rFonts w:ascii="Times New Roman" w:hAnsi="Times New Roman"/>
                <w:spacing w:val="2"/>
                <w:sz w:val="24"/>
                <w:szCs w:val="24"/>
                <w:shd w:val="clear" w:color="auto" w:fill="FFFFFF"/>
              </w:rPr>
              <w:t xml:space="preserve">, д. Старые Мураты, д. Новые </w:t>
            </w:r>
            <w:proofErr w:type="spellStart"/>
            <w:r w:rsidRPr="00FC66D6">
              <w:rPr>
                <w:rFonts w:ascii="Times New Roman" w:hAnsi="Times New Roman"/>
                <w:spacing w:val="2"/>
                <w:sz w:val="24"/>
                <w:szCs w:val="24"/>
                <w:shd w:val="clear" w:color="auto" w:fill="FFFFFF"/>
              </w:rPr>
              <w:t>Высли</w:t>
            </w:r>
            <w:proofErr w:type="spellEnd"/>
            <w:r w:rsidRPr="00FC66D6">
              <w:rPr>
                <w:rFonts w:ascii="Times New Roman" w:hAnsi="Times New Roman"/>
                <w:spacing w:val="2"/>
                <w:sz w:val="24"/>
                <w:szCs w:val="24"/>
                <w:shd w:val="clear" w:color="auto" w:fill="FFFFFF"/>
              </w:rPr>
              <w:t>, с.</w:t>
            </w:r>
            <w:r>
              <w:rPr>
                <w:rFonts w:ascii="Times New Roman" w:hAnsi="Times New Roman"/>
                <w:spacing w:val="2"/>
                <w:sz w:val="24"/>
                <w:szCs w:val="24"/>
                <w:shd w:val="clear" w:color="auto" w:fill="FFFFFF"/>
              </w:rPr>
              <w:t xml:space="preserve"> </w:t>
            </w:r>
            <w:proofErr w:type="spellStart"/>
            <w:r w:rsidRPr="00FC66D6">
              <w:rPr>
                <w:rFonts w:ascii="Times New Roman" w:hAnsi="Times New Roman"/>
                <w:spacing w:val="2"/>
                <w:sz w:val="24"/>
                <w:szCs w:val="24"/>
                <w:shd w:val="clear" w:color="auto" w:fill="FFFFFF"/>
              </w:rPr>
              <w:t>Шерауты</w:t>
            </w:r>
            <w:proofErr w:type="spellEnd"/>
            <w:r w:rsidRPr="00FC66D6">
              <w:rPr>
                <w:rFonts w:ascii="Times New Roman" w:hAnsi="Times New Roman"/>
                <w:spacing w:val="2"/>
                <w:sz w:val="24"/>
                <w:szCs w:val="24"/>
                <w:shd w:val="clear" w:color="auto" w:fill="FFFFFF"/>
              </w:rPr>
              <w:t xml:space="preserve">, д. </w:t>
            </w:r>
            <w:proofErr w:type="spellStart"/>
            <w:r w:rsidRPr="00FC66D6">
              <w:rPr>
                <w:rFonts w:ascii="Times New Roman" w:hAnsi="Times New Roman"/>
                <w:spacing w:val="2"/>
                <w:sz w:val="24"/>
                <w:szCs w:val="24"/>
                <w:shd w:val="clear" w:color="auto" w:fill="FFFFFF"/>
              </w:rPr>
              <w:t>Шурут-нурусово</w:t>
            </w:r>
            <w:proofErr w:type="spellEnd"/>
            <w:r w:rsidRPr="00FC66D6">
              <w:rPr>
                <w:rFonts w:ascii="Times New Roman" w:hAnsi="Times New Roman"/>
                <w:spacing w:val="2"/>
                <w:sz w:val="24"/>
                <w:szCs w:val="24"/>
                <w:shd w:val="clear" w:color="auto" w:fill="FFFFFF"/>
              </w:rPr>
              <w:t>, д. Нижние-</w:t>
            </w:r>
            <w:proofErr w:type="spellStart"/>
            <w:r w:rsidRPr="00FC66D6">
              <w:rPr>
                <w:rFonts w:ascii="Times New Roman" w:hAnsi="Times New Roman"/>
                <w:spacing w:val="2"/>
                <w:sz w:val="24"/>
                <w:szCs w:val="24"/>
                <w:shd w:val="clear" w:color="auto" w:fill="FFFFFF"/>
              </w:rPr>
              <w:t>Бюртли</w:t>
            </w:r>
            <w:proofErr w:type="spellEnd"/>
            <w:r w:rsidRPr="00FC66D6">
              <w:rPr>
                <w:rFonts w:ascii="Times New Roman" w:hAnsi="Times New Roman"/>
                <w:spacing w:val="2"/>
                <w:sz w:val="24"/>
                <w:szCs w:val="24"/>
                <w:shd w:val="clear" w:color="auto" w:fill="FFFFFF"/>
              </w:rPr>
              <w:t xml:space="preserve"> </w:t>
            </w:r>
            <w:proofErr w:type="spellStart"/>
            <w:r w:rsidRPr="00FC66D6">
              <w:rPr>
                <w:rFonts w:ascii="Times New Roman" w:hAnsi="Times New Roman"/>
                <w:spacing w:val="2"/>
                <w:sz w:val="24"/>
                <w:szCs w:val="24"/>
                <w:shd w:val="clear" w:color="auto" w:fill="FFFFFF"/>
              </w:rPr>
              <w:t>Шигали</w:t>
            </w:r>
            <w:proofErr w:type="spellEnd"/>
            <w:r w:rsidRPr="00FC66D6">
              <w:rPr>
                <w:rFonts w:ascii="Times New Roman" w:hAnsi="Times New Roman"/>
                <w:spacing w:val="2"/>
                <w:sz w:val="24"/>
                <w:szCs w:val="24"/>
                <w:shd w:val="clear" w:color="auto" w:fill="FFFFFF"/>
              </w:rPr>
              <w:t xml:space="preserve">, д. </w:t>
            </w:r>
            <w:proofErr w:type="spellStart"/>
            <w:r w:rsidRPr="00FC66D6">
              <w:rPr>
                <w:rFonts w:ascii="Times New Roman" w:hAnsi="Times New Roman"/>
                <w:spacing w:val="2"/>
                <w:sz w:val="24"/>
                <w:szCs w:val="24"/>
                <w:shd w:val="clear" w:color="auto" w:fill="FFFFFF"/>
              </w:rPr>
              <w:t>Ендоба</w:t>
            </w:r>
            <w:proofErr w:type="spellEnd"/>
          </w:p>
        </w:tc>
        <w:tc>
          <w:tcPr>
            <w:tcW w:w="4542" w:type="dxa"/>
            <w:vAlign w:val="center"/>
          </w:tcPr>
          <w:p w14:paraId="268605F5" w14:textId="15F92C06" w:rsidR="00D82245" w:rsidRPr="00EA6FE1" w:rsidRDefault="00FC66D6" w:rsidP="00D82245">
            <w:pPr>
              <w:autoSpaceDE w:val="0"/>
              <w:autoSpaceDN w:val="0"/>
              <w:adjustRightInd w:val="0"/>
              <w:spacing w:after="0" w:line="240" w:lineRule="auto"/>
              <w:jc w:val="center"/>
              <w:rPr>
                <w:rFonts w:ascii="Times New Roman" w:hAnsi="Times New Roman"/>
                <w:spacing w:val="2"/>
                <w:sz w:val="24"/>
                <w:szCs w:val="24"/>
                <w:shd w:val="clear" w:color="auto" w:fill="FFFFFF"/>
              </w:rPr>
            </w:pPr>
            <w:r>
              <w:rPr>
                <w:rFonts w:ascii="Times New Roman" w:hAnsi="Times New Roman"/>
                <w:spacing w:val="2"/>
                <w:sz w:val="24"/>
                <w:szCs w:val="24"/>
                <w:shd w:val="clear" w:color="auto" w:fill="FFFFFF"/>
              </w:rPr>
              <w:t>Строительство централизованной системы водоснабжения, подключенной к новому водоводу БШК (Батырево-Шемурша-Комсомольское)</w:t>
            </w:r>
          </w:p>
        </w:tc>
      </w:tr>
    </w:tbl>
    <w:p w14:paraId="17343D1A" w14:textId="25560A64" w:rsidR="00EA6FE1" w:rsidRDefault="00EA6FE1" w:rsidP="00EA6FE1">
      <w:pPr>
        <w:autoSpaceDE w:val="0"/>
        <w:autoSpaceDN w:val="0"/>
        <w:adjustRightInd w:val="0"/>
        <w:spacing w:after="0"/>
        <w:jc w:val="center"/>
        <w:rPr>
          <w:rFonts w:ascii="Times New Roman" w:hAnsi="Times New Roman"/>
          <w:spacing w:val="2"/>
          <w:sz w:val="28"/>
          <w:szCs w:val="28"/>
          <w:shd w:val="clear" w:color="auto" w:fill="FFFFFF"/>
        </w:rPr>
      </w:pPr>
    </w:p>
    <w:p w14:paraId="36A8804F" w14:textId="77777777" w:rsidR="00EA6FE1" w:rsidRDefault="00EA6FE1" w:rsidP="00EA6FE1">
      <w:pPr>
        <w:autoSpaceDE w:val="0"/>
        <w:autoSpaceDN w:val="0"/>
        <w:adjustRightInd w:val="0"/>
        <w:spacing w:after="0"/>
        <w:jc w:val="both"/>
        <w:rPr>
          <w:rFonts w:ascii="Times New Roman" w:hAnsi="Times New Roman"/>
          <w:spacing w:val="2"/>
          <w:sz w:val="28"/>
          <w:szCs w:val="28"/>
          <w:shd w:val="clear" w:color="auto" w:fill="FFFFFF"/>
        </w:rPr>
      </w:pPr>
    </w:p>
    <w:p w14:paraId="1BE6A278" w14:textId="790509AB" w:rsidR="00F117E3" w:rsidRPr="00DC3F15" w:rsidRDefault="00E22DF8" w:rsidP="00EA6FE1">
      <w:pPr>
        <w:autoSpaceDE w:val="0"/>
        <w:autoSpaceDN w:val="0"/>
        <w:adjustRightInd w:val="0"/>
        <w:spacing w:after="0"/>
        <w:jc w:val="center"/>
        <w:rPr>
          <w:rFonts w:ascii="Times New Roman" w:hAnsi="Times New Roman"/>
          <w:b/>
          <w:bCs/>
          <w:sz w:val="28"/>
          <w:szCs w:val="28"/>
          <w:lang w:eastAsia="ru-RU"/>
        </w:rPr>
      </w:pPr>
      <w:r w:rsidRPr="00DC3F15">
        <w:rPr>
          <w:rFonts w:ascii="Times New Roman" w:hAnsi="Times New Roman"/>
          <w:b/>
          <w:bCs/>
          <w:sz w:val="28"/>
          <w:szCs w:val="28"/>
          <w:lang w:eastAsia="ru-RU"/>
        </w:rPr>
        <w:t>1</w:t>
      </w:r>
      <w:r w:rsidR="00BB309B">
        <w:rPr>
          <w:rFonts w:ascii="Times New Roman" w:hAnsi="Times New Roman"/>
          <w:b/>
          <w:bCs/>
          <w:sz w:val="28"/>
          <w:szCs w:val="28"/>
          <w:lang w:eastAsia="ru-RU"/>
        </w:rPr>
        <w:t>.</w:t>
      </w:r>
      <w:r w:rsidRPr="00DC3F15">
        <w:rPr>
          <w:rFonts w:ascii="Times New Roman" w:hAnsi="Times New Roman"/>
          <w:b/>
          <w:bCs/>
          <w:sz w:val="28"/>
          <w:szCs w:val="28"/>
          <w:lang w:eastAsia="ru-RU"/>
        </w:rPr>
        <w:t>2</w:t>
      </w:r>
      <w:r w:rsidR="00BB309B">
        <w:rPr>
          <w:rFonts w:ascii="Times New Roman" w:hAnsi="Times New Roman"/>
          <w:b/>
          <w:bCs/>
          <w:sz w:val="28"/>
          <w:szCs w:val="28"/>
          <w:lang w:eastAsia="ru-RU"/>
        </w:rPr>
        <w:t>.</w:t>
      </w:r>
      <w:r w:rsidRPr="00DC3F15">
        <w:rPr>
          <w:rFonts w:ascii="Times New Roman" w:hAnsi="Times New Roman"/>
          <w:b/>
          <w:bCs/>
          <w:sz w:val="28"/>
          <w:szCs w:val="28"/>
          <w:lang w:eastAsia="ru-RU"/>
        </w:rPr>
        <w:t>2</w:t>
      </w:r>
      <w:r w:rsidR="00BB309B">
        <w:rPr>
          <w:rFonts w:ascii="Times New Roman" w:hAnsi="Times New Roman"/>
          <w:b/>
          <w:bCs/>
          <w:sz w:val="28"/>
          <w:szCs w:val="28"/>
          <w:lang w:eastAsia="ru-RU"/>
        </w:rPr>
        <w:t xml:space="preserve">. </w:t>
      </w:r>
      <w:r w:rsidRPr="00DC3F15">
        <w:rPr>
          <w:rFonts w:ascii="Times New Roman" w:hAnsi="Times New Roman"/>
          <w:b/>
          <w:bCs/>
          <w:sz w:val="28"/>
          <w:szCs w:val="28"/>
          <w:lang w:eastAsia="ru-RU"/>
        </w:rPr>
        <w:t>Различные сценарии развития централизованных систем водоснабжения в зависимости от различн</w:t>
      </w:r>
      <w:r w:rsidR="00216292" w:rsidRPr="00DC3F15">
        <w:rPr>
          <w:rFonts w:ascii="Times New Roman" w:hAnsi="Times New Roman"/>
          <w:b/>
          <w:bCs/>
          <w:sz w:val="28"/>
          <w:szCs w:val="28"/>
          <w:lang w:eastAsia="ru-RU"/>
        </w:rPr>
        <w:t>ых сценариев развития поселения</w:t>
      </w:r>
    </w:p>
    <w:p w14:paraId="4ED03F3C" w14:textId="7F076E3B" w:rsidR="000D3466" w:rsidRDefault="000D3466" w:rsidP="00A665DB">
      <w:pPr>
        <w:pStyle w:val="Default0"/>
        <w:spacing w:line="276" w:lineRule="auto"/>
        <w:ind w:firstLine="709"/>
        <w:jc w:val="both"/>
        <w:rPr>
          <w:color w:val="auto"/>
          <w:spacing w:val="2"/>
          <w:sz w:val="28"/>
          <w:szCs w:val="28"/>
          <w:shd w:val="clear" w:color="auto" w:fill="FFFFFF"/>
        </w:rPr>
      </w:pPr>
      <w:bookmarkStart w:id="4" w:name="_Toc388883674"/>
      <w:r>
        <w:rPr>
          <w:color w:val="auto"/>
          <w:spacing w:val="2"/>
          <w:sz w:val="28"/>
          <w:szCs w:val="28"/>
          <w:shd w:val="clear" w:color="auto" w:fill="FFFFFF"/>
        </w:rPr>
        <w:t xml:space="preserve">Согласно статье 38 федерального закона </w:t>
      </w:r>
      <w:r w:rsidR="00E63B82">
        <w:rPr>
          <w:color w:val="auto"/>
          <w:spacing w:val="2"/>
          <w:sz w:val="28"/>
          <w:szCs w:val="28"/>
          <w:shd w:val="clear" w:color="auto" w:fill="FFFFFF"/>
        </w:rPr>
        <w:t>«</w:t>
      </w:r>
      <w:r w:rsidRPr="000D3466">
        <w:rPr>
          <w:color w:val="auto"/>
          <w:spacing w:val="2"/>
          <w:sz w:val="28"/>
          <w:szCs w:val="28"/>
          <w:shd w:val="clear" w:color="auto" w:fill="FFFFFF"/>
        </w:rPr>
        <w:t>О водоснабжении и водоотведении</w:t>
      </w:r>
      <w:r w:rsidR="00E63B82">
        <w:rPr>
          <w:color w:val="auto"/>
          <w:spacing w:val="2"/>
          <w:sz w:val="28"/>
          <w:szCs w:val="28"/>
          <w:shd w:val="clear" w:color="auto" w:fill="FFFFFF"/>
        </w:rPr>
        <w:t>»</w:t>
      </w:r>
      <w:r>
        <w:rPr>
          <w:color w:val="auto"/>
          <w:spacing w:val="2"/>
          <w:sz w:val="28"/>
          <w:szCs w:val="28"/>
          <w:shd w:val="clear" w:color="auto" w:fill="FFFFFF"/>
        </w:rPr>
        <w:t xml:space="preserve"> </w:t>
      </w:r>
      <w:r w:rsidRPr="000D3466">
        <w:rPr>
          <w:color w:val="auto"/>
          <w:spacing w:val="2"/>
          <w:sz w:val="28"/>
          <w:szCs w:val="28"/>
          <w:shd w:val="clear" w:color="auto" w:fill="FFFFFF"/>
        </w:rPr>
        <w:t>от 07.12.2011 N 416-ФЗ</w:t>
      </w:r>
      <w:r>
        <w:rPr>
          <w:color w:val="auto"/>
          <w:spacing w:val="2"/>
          <w:sz w:val="28"/>
          <w:szCs w:val="28"/>
          <w:shd w:val="clear" w:color="auto" w:fill="FFFFFF"/>
        </w:rPr>
        <w:t>:</w:t>
      </w:r>
    </w:p>
    <w:p w14:paraId="531C01DE" w14:textId="1FB893D8" w:rsidR="000D3466" w:rsidRDefault="000D3466" w:rsidP="00C8267C">
      <w:pPr>
        <w:pStyle w:val="Default0"/>
        <w:numPr>
          <w:ilvl w:val="0"/>
          <w:numId w:val="17"/>
        </w:numPr>
        <w:spacing w:line="276" w:lineRule="auto"/>
        <w:ind w:left="1134" w:hanging="425"/>
        <w:jc w:val="both"/>
        <w:rPr>
          <w:color w:val="auto"/>
          <w:spacing w:val="2"/>
          <w:sz w:val="28"/>
          <w:szCs w:val="28"/>
          <w:shd w:val="clear" w:color="auto" w:fill="FFFFFF"/>
        </w:rPr>
      </w:pPr>
      <w:r w:rsidRPr="000D3466">
        <w:rPr>
          <w:color w:val="auto"/>
          <w:spacing w:val="2"/>
          <w:sz w:val="28"/>
          <w:szCs w:val="28"/>
          <w:shd w:val="clear" w:color="auto" w:fill="FFFFFF"/>
        </w:rPr>
        <w:t>Развитие централизованных систем горячего водоснабжения, холодного водоснабжения и (или) водоотведения осуществляется в соответствии со схемами водоснабжения и водоотведения поселений, муниципальных округов, городских округов.</w:t>
      </w:r>
    </w:p>
    <w:p w14:paraId="0454EFEB" w14:textId="23A259FC" w:rsidR="000D3466" w:rsidRDefault="000D3466" w:rsidP="00C8267C">
      <w:pPr>
        <w:pStyle w:val="Default0"/>
        <w:numPr>
          <w:ilvl w:val="0"/>
          <w:numId w:val="17"/>
        </w:numPr>
        <w:spacing w:line="276" w:lineRule="auto"/>
        <w:ind w:left="1134" w:hanging="425"/>
        <w:jc w:val="both"/>
        <w:rPr>
          <w:color w:val="auto"/>
          <w:spacing w:val="2"/>
          <w:sz w:val="28"/>
          <w:szCs w:val="28"/>
          <w:shd w:val="clear" w:color="auto" w:fill="FFFFFF"/>
        </w:rPr>
      </w:pPr>
      <w:r w:rsidRPr="000D3466">
        <w:rPr>
          <w:color w:val="auto"/>
          <w:spacing w:val="2"/>
          <w:sz w:val="28"/>
          <w:szCs w:val="28"/>
          <w:shd w:val="clear" w:color="auto" w:fill="FFFFFF"/>
        </w:rPr>
        <w:t>Схемы водоснабжения и водоотведения разрабатываются в соответствии с документами территориального планирования, а также с учетом схем энергоснабжения, теплоснабжения, газоснабжения.</w:t>
      </w:r>
    </w:p>
    <w:p w14:paraId="68848180" w14:textId="77777777" w:rsidR="000D3466" w:rsidRDefault="000D3466" w:rsidP="00A665DB">
      <w:pPr>
        <w:pStyle w:val="Default0"/>
        <w:spacing w:line="276" w:lineRule="auto"/>
        <w:ind w:firstLine="709"/>
        <w:jc w:val="both"/>
        <w:rPr>
          <w:color w:val="auto"/>
          <w:spacing w:val="2"/>
          <w:sz w:val="28"/>
          <w:szCs w:val="28"/>
          <w:shd w:val="clear" w:color="auto" w:fill="FFFFFF"/>
        </w:rPr>
      </w:pPr>
    </w:p>
    <w:p w14:paraId="1378D431" w14:textId="05E720F8" w:rsidR="00FB7400" w:rsidRDefault="004D097B" w:rsidP="00A665DB">
      <w:pPr>
        <w:pStyle w:val="Default0"/>
        <w:spacing w:line="276" w:lineRule="auto"/>
        <w:ind w:firstLine="709"/>
        <w:jc w:val="both"/>
        <w:rPr>
          <w:color w:val="auto"/>
          <w:spacing w:val="2"/>
          <w:sz w:val="28"/>
          <w:szCs w:val="28"/>
          <w:shd w:val="clear" w:color="auto" w:fill="FFFFFF"/>
        </w:rPr>
      </w:pPr>
      <w:r>
        <w:rPr>
          <w:color w:val="auto"/>
          <w:spacing w:val="2"/>
          <w:sz w:val="28"/>
          <w:szCs w:val="28"/>
          <w:shd w:val="clear" w:color="auto" w:fill="FFFFFF"/>
        </w:rPr>
        <w:lastRenderedPageBreak/>
        <w:t>Р</w:t>
      </w:r>
      <w:r w:rsidR="00A665DB">
        <w:rPr>
          <w:color w:val="auto"/>
          <w:spacing w:val="2"/>
          <w:sz w:val="28"/>
          <w:szCs w:val="28"/>
          <w:shd w:val="clear" w:color="auto" w:fill="FFFFFF"/>
        </w:rPr>
        <w:t>азвити</w:t>
      </w:r>
      <w:r>
        <w:rPr>
          <w:color w:val="auto"/>
          <w:spacing w:val="2"/>
          <w:sz w:val="28"/>
          <w:szCs w:val="28"/>
          <w:shd w:val="clear" w:color="auto" w:fill="FFFFFF"/>
        </w:rPr>
        <w:t>е</w:t>
      </w:r>
      <w:r w:rsidR="00A665DB">
        <w:rPr>
          <w:color w:val="auto"/>
          <w:spacing w:val="2"/>
          <w:sz w:val="28"/>
          <w:szCs w:val="28"/>
          <w:shd w:val="clear" w:color="auto" w:fill="FFFFFF"/>
        </w:rPr>
        <w:t xml:space="preserve"> централизованных систем водоснабжения </w:t>
      </w:r>
      <w:r>
        <w:rPr>
          <w:color w:val="auto"/>
          <w:spacing w:val="2"/>
          <w:sz w:val="28"/>
          <w:szCs w:val="28"/>
          <w:shd w:val="clear" w:color="auto" w:fill="FFFFFF"/>
        </w:rPr>
        <w:t>может происходить при следующих условиях</w:t>
      </w:r>
      <w:r w:rsidR="00A665DB">
        <w:rPr>
          <w:color w:val="auto"/>
          <w:spacing w:val="2"/>
          <w:sz w:val="28"/>
          <w:szCs w:val="28"/>
          <w:shd w:val="clear" w:color="auto" w:fill="FFFFFF"/>
        </w:rPr>
        <w:t>:</w:t>
      </w:r>
    </w:p>
    <w:p w14:paraId="56B67B66" w14:textId="29EE3784" w:rsidR="00A665DB" w:rsidRDefault="00A665DB" w:rsidP="00C8267C">
      <w:pPr>
        <w:pStyle w:val="Default0"/>
        <w:numPr>
          <w:ilvl w:val="0"/>
          <w:numId w:val="16"/>
        </w:numPr>
        <w:spacing w:line="276" w:lineRule="auto"/>
        <w:ind w:left="1134" w:hanging="425"/>
        <w:jc w:val="both"/>
        <w:rPr>
          <w:color w:val="auto"/>
          <w:spacing w:val="2"/>
          <w:sz w:val="28"/>
          <w:szCs w:val="28"/>
          <w:shd w:val="clear" w:color="auto" w:fill="FFFFFF"/>
        </w:rPr>
      </w:pPr>
      <w:r w:rsidRPr="00A665DB">
        <w:rPr>
          <w:color w:val="auto"/>
          <w:spacing w:val="2"/>
          <w:sz w:val="28"/>
          <w:szCs w:val="28"/>
          <w:shd w:val="clear" w:color="auto" w:fill="FFFFFF"/>
        </w:rPr>
        <w:t>Развитие поселения без увеличения населения</w:t>
      </w:r>
      <w:r>
        <w:rPr>
          <w:color w:val="auto"/>
          <w:spacing w:val="2"/>
          <w:sz w:val="28"/>
          <w:szCs w:val="28"/>
          <w:shd w:val="clear" w:color="auto" w:fill="FFFFFF"/>
        </w:rPr>
        <w:t>;</w:t>
      </w:r>
    </w:p>
    <w:p w14:paraId="2081B594" w14:textId="1EEE21E5" w:rsidR="00A665DB" w:rsidRDefault="00A665DB" w:rsidP="00C8267C">
      <w:pPr>
        <w:pStyle w:val="Default0"/>
        <w:numPr>
          <w:ilvl w:val="0"/>
          <w:numId w:val="16"/>
        </w:numPr>
        <w:spacing w:line="276" w:lineRule="auto"/>
        <w:ind w:left="1134" w:hanging="425"/>
        <w:jc w:val="both"/>
        <w:rPr>
          <w:color w:val="auto"/>
          <w:spacing w:val="2"/>
          <w:sz w:val="28"/>
          <w:szCs w:val="28"/>
          <w:shd w:val="clear" w:color="auto" w:fill="FFFFFF"/>
        </w:rPr>
      </w:pPr>
      <w:r w:rsidRPr="00A665DB">
        <w:rPr>
          <w:color w:val="auto"/>
          <w:spacing w:val="2"/>
          <w:sz w:val="28"/>
          <w:szCs w:val="28"/>
          <w:shd w:val="clear" w:color="auto" w:fill="FFFFFF"/>
        </w:rPr>
        <w:t>Рост населения поселения</w:t>
      </w:r>
      <w:r>
        <w:rPr>
          <w:color w:val="auto"/>
          <w:spacing w:val="2"/>
          <w:sz w:val="28"/>
          <w:szCs w:val="28"/>
          <w:shd w:val="clear" w:color="auto" w:fill="FFFFFF"/>
        </w:rPr>
        <w:t>;</w:t>
      </w:r>
    </w:p>
    <w:p w14:paraId="2ECE3046" w14:textId="317B08F1" w:rsidR="00A665DB" w:rsidRDefault="00A665DB" w:rsidP="00C8267C">
      <w:pPr>
        <w:pStyle w:val="Default0"/>
        <w:numPr>
          <w:ilvl w:val="0"/>
          <w:numId w:val="16"/>
        </w:numPr>
        <w:spacing w:line="276" w:lineRule="auto"/>
        <w:ind w:left="1134" w:hanging="425"/>
        <w:jc w:val="both"/>
        <w:rPr>
          <w:color w:val="auto"/>
          <w:spacing w:val="2"/>
          <w:sz w:val="28"/>
          <w:szCs w:val="28"/>
          <w:shd w:val="clear" w:color="auto" w:fill="FFFFFF"/>
        </w:rPr>
      </w:pPr>
      <w:r w:rsidRPr="00A665DB">
        <w:rPr>
          <w:color w:val="auto"/>
          <w:spacing w:val="2"/>
          <w:sz w:val="28"/>
          <w:szCs w:val="28"/>
          <w:shd w:val="clear" w:color="auto" w:fill="FFFFFF"/>
        </w:rPr>
        <w:t>Увеличение потребления воды из-за индустриализации</w:t>
      </w:r>
      <w:r>
        <w:rPr>
          <w:color w:val="auto"/>
          <w:spacing w:val="2"/>
          <w:sz w:val="28"/>
          <w:szCs w:val="28"/>
          <w:shd w:val="clear" w:color="auto" w:fill="FFFFFF"/>
        </w:rPr>
        <w:t>;</w:t>
      </w:r>
    </w:p>
    <w:p w14:paraId="6641DA4F" w14:textId="021CC211" w:rsidR="00A665DB" w:rsidRPr="00A665DB" w:rsidRDefault="00A665DB" w:rsidP="00C8267C">
      <w:pPr>
        <w:pStyle w:val="Default0"/>
        <w:numPr>
          <w:ilvl w:val="0"/>
          <w:numId w:val="16"/>
        </w:numPr>
        <w:spacing w:line="276" w:lineRule="auto"/>
        <w:ind w:left="1134" w:hanging="425"/>
        <w:jc w:val="both"/>
        <w:rPr>
          <w:color w:val="auto"/>
          <w:spacing w:val="2"/>
          <w:sz w:val="28"/>
          <w:szCs w:val="28"/>
          <w:shd w:val="clear" w:color="auto" w:fill="FFFFFF"/>
        </w:rPr>
      </w:pPr>
      <w:r w:rsidRPr="00A665DB">
        <w:rPr>
          <w:color w:val="auto"/>
          <w:spacing w:val="2"/>
          <w:sz w:val="28"/>
          <w:szCs w:val="28"/>
          <w:shd w:val="clear" w:color="auto" w:fill="FFFFFF"/>
        </w:rPr>
        <w:t>Внедрение альтернативных источников водоснабжения</w:t>
      </w:r>
      <w:r>
        <w:rPr>
          <w:color w:val="auto"/>
          <w:spacing w:val="2"/>
          <w:sz w:val="28"/>
          <w:szCs w:val="28"/>
          <w:shd w:val="clear" w:color="auto" w:fill="FFFFFF"/>
        </w:rPr>
        <w:t>.</w:t>
      </w:r>
    </w:p>
    <w:p w14:paraId="3F9A48AA" w14:textId="162404FC" w:rsidR="00197BD3" w:rsidRDefault="00611FCF" w:rsidP="006E11C5">
      <w:pPr>
        <w:pStyle w:val="Default0"/>
        <w:spacing w:line="276" w:lineRule="auto"/>
        <w:ind w:firstLine="709"/>
        <w:jc w:val="both"/>
        <w:rPr>
          <w:color w:val="auto"/>
          <w:spacing w:val="2"/>
          <w:sz w:val="28"/>
          <w:szCs w:val="28"/>
          <w:shd w:val="clear" w:color="auto" w:fill="FFFFFF"/>
        </w:rPr>
      </w:pPr>
      <w:r>
        <w:rPr>
          <w:color w:val="auto"/>
          <w:spacing w:val="2"/>
          <w:sz w:val="28"/>
          <w:szCs w:val="28"/>
          <w:shd w:val="clear" w:color="auto" w:fill="FFFFFF"/>
        </w:rPr>
        <w:t xml:space="preserve">Для Комсомольского муниципального округа предусмотрен только один вариант развития, </w:t>
      </w:r>
      <w:r w:rsidR="006E11C5">
        <w:rPr>
          <w:color w:val="auto"/>
          <w:spacing w:val="2"/>
          <w:sz w:val="28"/>
          <w:szCs w:val="28"/>
          <w:shd w:val="clear" w:color="auto" w:fill="FFFFFF"/>
        </w:rPr>
        <w:t>связанный с генеральным планом и программой комплексного развития коммунальной инфраструктуры.</w:t>
      </w:r>
    </w:p>
    <w:p w14:paraId="7DDE43C0" w14:textId="77777777" w:rsidR="00611FCF" w:rsidRDefault="00611FCF" w:rsidP="004466F5">
      <w:pPr>
        <w:pStyle w:val="Default0"/>
        <w:spacing w:line="276" w:lineRule="auto"/>
        <w:jc w:val="both"/>
        <w:rPr>
          <w:color w:val="auto"/>
          <w:spacing w:val="2"/>
          <w:sz w:val="28"/>
          <w:szCs w:val="28"/>
          <w:shd w:val="clear" w:color="auto" w:fill="FFFFFF"/>
        </w:rPr>
      </w:pPr>
    </w:p>
    <w:p w14:paraId="15136C17" w14:textId="77777777" w:rsidR="00D357EE" w:rsidRPr="00DC3F15" w:rsidRDefault="00D357EE" w:rsidP="004466F5">
      <w:pPr>
        <w:spacing w:after="0"/>
        <w:ind w:right="-1" w:firstLine="708"/>
        <w:jc w:val="center"/>
        <w:rPr>
          <w:rFonts w:ascii="Times New Roman" w:hAnsi="Times New Roman"/>
          <w:b/>
          <w:sz w:val="28"/>
          <w:szCs w:val="28"/>
        </w:rPr>
      </w:pPr>
      <w:r w:rsidRPr="00DC3F15">
        <w:rPr>
          <w:rFonts w:ascii="Times New Roman" w:hAnsi="Times New Roman"/>
          <w:b/>
          <w:sz w:val="28"/>
          <w:szCs w:val="28"/>
        </w:rPr>
        <w:t>1</w:t>
      </w:r>
      <w:r w:rsidR="00BB309B">
        <w:rPr>
          <w:rFonts w:ascii="Times New Roman" w:hAnsi="Times New Roman"/>
          <w:b/>
          <w:sz w:val="28"/>
          <w:szCs w:val="28"/>
        </w:rPr>
        <w:t>.</w:t>
      </w:r>
      <w:r w:rsidRPr="00DC3F15">
        <w:rPr>
          <w:rFonts w:ascii="Times New Roman" w:hAnsi="Times New Roman"/>
          <w:b/>
          <w:sz w:val="28"/>
          <w:szCs w:val="28"/>
        </w:rPr>
        <w:t>3</w:t>
      </w:r>
      <w:r w:rsidR="00BB309B">
        <w:rPr>
          <w:rFonts w:ascii="Times New Roman" w:hAnsi="Times New Roman"/>
          <w:b/>
          <w:sz w:val="28"/>
          <w:szCs w:val="28"/>
        </w:rPr>
        <w:t xml:space="preserve">. </w:t>
      </w:r>
      <w:r w:rsidR="00562C9C" w:rsidRPr="00DC3F15">
        <w:rPr>
          <w:rFonts w:ascii="Times New Roman" w:hAnsi="Times New Roman"/>
          <w:b/>
          <w:sz w:val="28"/>
          <w:szCs w:val="28"/>
        </w:rPr>
        <w:t>БАЛАНС ВОДОСНАБЖЕНИЯ И ПОТРЕБЛЕНИЯ ГОРЯЧЕЙ, ПИТЬЕВОЙ, ТЕХНИЧЕСКОЙ ВОДЫ</w:t>
      </w:r>
      <w:bookmarkEnd w:id="4"/>
    </w:p>
    <w:p w14:paraId="252661AF" w14:textId="77777777" w:rsidR="00C24CCA" w:rsidRPr="00DC3F15" w:rsidRDefault="00E22DF8" w:rsidP="004466F5">
      <w:pPr>
        <w:autoSpaceDE w:val="0"/>
        <w:autoSpaceDN w:val="0"/>
        <w:adjustRightInd w:val="0"/>
        <w:spacing w:after="0"/>
        <w:ind w:right="-1"/>
        <w:jc w:val="center"/>
        <w:rPr>
          <w:rFonts w:ascii="Times New Roman" w:hAnsi="Times New Roman"/>
          <w:b/>
          <w:bCs/>
          <w:sz w:val="28"/>
          <w:szCs w:val="28"/>
          <w:lang w:eastAsia="ru-RU"/>
        </w:rPr>
      </w:pPr>
      <w:r w:rsidRPr="00DC3F15">
        <w:rPr>
          <w:rFonts w:ascii="Times New Roman" w:hAnsi="Times New Roman"/>
          <w:b/>
          <w:bCs/>
          <w:sz w:val="28"/>
          <w:szCs w:val="28"/>
          <w:lang w:eastAsia="ru-RU"/>
        </w:rPr>
        <w:t>1</w:t>
      </w:r>
      <w:r w:rsidR="00BB309B">
        <w:rPr>
          <w:rFonts w:ascii="Times New Roman" w:hAnsi="Times New Roman"/>
          <w:b/>
          <w:bCs/>
          <w:sz w:val="28"/>
          <w:szCs w:val="28"/>
          <w:lang w:eastAsia="ru-RU"/>
        </w:rPr>
        <w:t>.</w:t>
      </w:r>
      <w:r w:rsidRPr="00DC3F15">
        <w:rPr>
          <w:rFonts w:ascii="Times New Roman" w:hAnsi="Times New Roman"/>
          <w:b/>
          <w:bCs/>
          <w:sz w:val="28"/>
          <w:szCs w:val="28"/>
          <w:lang w:eastAsia="ru-RU"/>
        </w:rPr>
        <w:t>3</w:t>
      </w:r>
      <w:r w:rsidR="00BB309B">
        <w:rPr>
          <w:rFonts w:ascii="Times New Roman" w:hAnsi="Times New Roman"/>
          <w:b/>
          <w:bCs/>
          <w:sz w:val="28"/>
          <w:szCs w:val="28"/>
          <w:lang w:eastAsia="ru-RU"/>
        </w:rPr>
        <w:t>.</w:t>
      </w:r>
      <w:r w:rsidRPr="00DC3F15">
        <w:rPr>
          <w:rFonts w:ascii="Times New Roman" w:hAnsi="Times New Roman"/>
          <w:b/>
          <w:bCs/>
          <w:sz w:val="28"/>
          <w:szCs w:val="28"/>
          <w:lang w:eastAsia="ru-RU"/>
        </w:rPr>
        <w:t>1</w:t>
      </w:r>
      <w:r w:rsidR="00BB309B">
        <w:rPr>
          <w:rFonts w:ascii="Times New Roman" w:hAnsi="Times New Roman"/>
          <w:b/>
          <w:bCs/>
          <w:sz w:val="28"/>
          <w:szCs w:val="28"/>
          <w:lang w:eastAsia="ru-RU"/>
        </w:rPr>
        <w:t xml:space="preserve">. </w:t>
      </w:r>
      <w:r w:rsidRPr="00DC3F15">
        <w:rPr>
          <w:rFonts w:ascii="Times New Roman" w:hAnsi="Times New Roman"/>
          <w:b/>
          <w:bCs/>
          <w:sz w:val="28"/>
          <w:szCs w:val="28"/>
          <w:lang w:eastAsia="ru-RU"/>
        </w:rPr>
        <w:t xml:space="preserve">Общий баланс подачи и реализации воды, включая анализ и оценку структурных составляющих потерь горячей, питьевой, технической воды при её </w:t>
      </w:r>
      <w:r w:rsidR="00216292" w:rsidRPr="00DC3F15">
        <w:rPr>
          <w:rFonts w:ascii="Times New Roman" w:hAnsi="Times New Roman"/>
          <w:b/>
          <w:bCs/>
          <w:sz w:val="28"/>
          <w:szCs w:val="28"/>
          <w:lang w:eastAsia="ru-RU"/>
        </w:rPr>
        <w:t>производстве и транспортировке</w:t>
      </w:r>
    </w:p>
    <w:p w14:paraId="29080124" w14:textId="6F6D752B" w:rsidR="007734C3" w:rsidRDefault="00003495" w:rsidP="00003495">
      <w:pPr>
        <w:autoSpaceDE w:val="0"/>
        <w:autoSpaceDN w:val="0"/>
        <w:adjustRightInd w:val="0"/>
        <w:spacing w:after="0"/>
        <w:ind w:right="-1" w:firstLine="709"/>
        <w:jc w:val="both"/>
        <w:rPr>
          <w:rFonts w:ascii="Times New Roman" w:hAnsi="Times New Roman"/>
          <w:sz w:val="28"/>
          <w:szCs w:val="28"/>
        </w:rPr>
      </w:pPr>
      <w:r w:rsidRPr="00003495">
        <w:rPr>
          <w:rFonts w:ascii="Times New Roman" w:hAnsi="Times New Roman"/>
          <w:sz w:val="28"/>
          <w:szCs w:val="28"/>
        </w:rPr>
        <w:t>Общий баланс подачи и реализации воды</w:t>
      </w:r>
      <w:r>
        <w:rPr>
          <w:rFonts w:ascii="Times New Roman" w:hAnsi="Times New Roman"/>
          <w:sz w:val="28"/>
          <w:szCs w:val="28"/>
        </w:rPr>
        <w:t xml:space="preserve"> приведен в таблице 1.3.1.1.</w:t>
      </w:r>
    </w:p>
    <w:p w14:paraId="327F7928" w14:textId="5F136679" w:rsidR="005E2F6C" w:rsidRDefault="005E2F6C" w:rsidP="005E2F6C">
      <w:pPr>
        <w:autoSpaceDE w:val="0"/>
        <w:autoSpaceDN w:val="0"/>
        <w:adjustRightInd w:val="0"/>
        <w:spacing w:after="0"/>
        <w:ind w:right="-1" w:firstLine="709"/>
        <w:jc w:val="both"/>
        <w:rPr>
          <w:rFonts w:ascii="Times New Roman" w:hAnsi="Times New Roman"/>
          <w:sz w:val="28"/>
          <w:szCs w:val="28"/>
        </w:rPr>
      </w:pPr>
      <w:r w:rsidRPr="005E2F6C">
        <w:rPr>
          <w:rFonts w:ascii="Times New Roman" w:hAnsi="Times New Roman"/>
          <w:sz w:val="28"/>
          <w:szCs w:val="28"/>
        </w:rPr>
        <w:t>Структура потерь воды при производстве</w:t>
      </w:r>
      <w:r w:rsidR="002D19B2">
        <w:rPr>
          <w:rFonts w:ascii="Times New Roman" w:hAnsi="Times New Roman"/>
          <w:sz w:val="28"/>
          <w:szCs w:val="28"/>
        </w:rPr>
        <w:t xml:space="preserve"> и транспортировке</w:t>
      </w:r>
      <w:r w:rsidRPr="005E2F6C">
        <w:rPr>
          <w:rFonts w:ascii="Times New Roman" w:hAnsi="Times New Roman"/>
          <w:sz w:val="28"/>
          <w:szCs w:val="28"/>
        </w:rPr>
        <w:t xml:space="preserve"> горячей, питьевой, технической воды</w:t>
      </w:r>
      <w:r>
        <w:rPr>
          <w:rFonts w:ascii="Times New Roman" w:hAnsi="Times New Roman"/>
          <w:sz w:val="28"/>
          <w:szCs w:val="28"/>
        </w:rPr>
        <w:t xml:space="preserve"> регламентируется приказом Минстроя РФ от 17.10.2014 № 640/</w:t>
      </w:r>
      <w:proofErr w:type="spellStart"/>
      <w:r>
        <w:rPr>
          <w:rFonts w:ascii="Times New Roman" w:hAnsi="Times New Roman"/>
          <w:sz w:val="28"/>
          <w:szCs w:val="28"/>
        </w:rPr>
        <w:t>пр</w:t>
      </w:r>
      <w:proofErr w:type="spellEnd"/>
      <w:r>
        <w:rPr>
          <w:rFonts w:ascii="Times New Roman" w:hAnsi="Times New Roman"/>
          <w:sz w:val="28"/>
          <w:szCs w:val="28"/>
        </w:rPr>
        <w:t xml:space="preserve"> </w:t>
      </w:r>
      <w:r w:rsidR="00E63B82">
        <w:rPr>
          <w:rFonts w:ascii="Times New Roman" w:hAnsi="Times New Roman"/>
          <w:sz w:val="28"/>
          <w:szCs w:val="28"/>
        </w:rPr>
        <w:t>«</w:t>
      </w:r>
      <w:r>
        <w:rPr>
          <w:rFonts w:ascii="Times New Roman" w:hAnsi="Times New Roman"/>
          <w:sz w:val="28"/>
          <w:szCs w:val="28"/>
        </w:rPr>
        <w:t>М</w:t>
      </w:r>
      <w:r w:rsidRPr="005E2F6C">
        <w:rPr>
          <w:rFonts w:ascii="Times New Roman" w:hAnsi="Times New Roman"/>
          <w:sz w:val="28"/>
          <w:szCs w:val="28"/>
        </w:rPr>
        <w:t>етодические указания</w:t>
      </w:r>
      <w:r>
        <w:rPr>
          <w:rFonts w:ascii="Times New Roman" w:hAnsi="Times New Roman"/>
          <w:sz w:val="28"/>
          <w:szCs w:val="28"/>
        </w:rPr>
        <w:t xml:space="preserve"> </w:t>
      </w:r>
      <w:r w:rsidRPr="005E2F6C">
        <w:rPr>
          <w:rFonts w:ascii="Times New Roman" w:hAnsi="Times New Roman"/>
          <w:sz w:val="28"/>
          <w:szCs w:val="28"/>
        </w:rPr>
        <w:t>по расчету потерь горячей, питьевой, технической воды в централизованных системах водоснабжения при ее производстве и транспортировке</w:t>
      </w:r>
      <w:r w:rsidR="00E63B82">
        <w:rPr>
          <w:rFonts w:ascii="Times New Roman" w:hAnsi="Times New Roman"/>
          <w:sz w:val="28"/>
          <w:szCs w:val="28"/>
        </w:rPr>
        <w:t>»</w:t>
      </w:r>
      <w:r w:rsidR="002D19B2">
        <w:rPr>
          <w:rFonts w:ascii="Times New Roman" w:hAnsi="Times New Roman"/>
          <w:sz w:val="28"/>
          <w:szCs w:val="28"/>
        </w:rPr>
        <w:t>.</w:t>
      </w:r>
    </w:p>
    <w:p w14:paraId="12945D8F" w14:textId="2F5AE6F5" w:rsidR="002D19B2" w:rsidRDefault="002D19B2" w:rsidP="005E2F6C">
      <w:pPr>
        <w:autoSpaceDE w:val="0"/>
        <w:autoSpaceDN w:val="0"/>
        <w:adjustRightInd w:val="0"/>
        <w:spacing w:after="0"/>
        <w:ind w:right="-1" w:firstLine="709"/>
        <w:jc w:val="both"/>
        <w:rPr>
          <w:rFonts w:ascii="Times New Roman" w:hAnsi="Times New Roman"/>
          <w:sz w:val="28"/>
          <w:szCs w:val="28"/>
        </w:rPr>
      </w:pPr>
      <w:r>
        <w:rPr>
          <w:rFonts w:ascii="Times New Roman" w:hAnsi="Times New Roman"/>
          <w:sz w:val="28"/>
          <w:szCs w:val="28"/>
        </w:rPr>
        <w:t>На период составления схемы анализ и оценка структурных составляющих потерь воды невозможна, так как централизованные системы водоснабжения имеют ряд проблем:</w:t>
      </w:r>
    </w:p>
    <w:p w14:paraId="3790A61F" w14:textId="081E2F08" w:rsidR="002D19B2" w:rsidRPr="002D19B2" w:rsidRDefault="002D19B2" w:rsidP="00C8267C">
      <w:pPr>
        <w:pStyle w:val="a8"/>
        <w:numPr>
          <w:ilvl w:val="0"/>
          <w:numId w:val="19"/>
        </w:numPr>
        <w:autoSpaceDE w:val="0"/>
        <w:autoSpaceDN w:val="0"/>
        <w:adjustRightInd w:val="0"/>
        <w:spacing w:after="0"/>
        <w:ind w:right="-1"/>
        <w:jc w:val="both"/>
        <w:rPr>
          <w:rFonts w:ascii="Times New Roman" w:hAnsi="Times New Roman"/>
          <w:sz w:val="28"/>
          <w:szCs w:val="28"/>
        </w:rPr>
      </w:pPr>
      <w:r>
        <w:rPr>
          <w:rFonts w:ascii="Times New Roman" w:hAnsi="Times New Roman"/>
          <w:sz w:val="28"/>
          <w:szCs w:val="28"/>
          <w:lang w:val="ru-RU"/>
        </w:rPr>
        <w:t>Отсутствие приборов учета на источниках водоснабжения;</w:t>
      </w:r>
    </w:p>
    <w:p w14:paraId="31A417C9" w14:textId="0D0C4C33" w:rsidR="002D19B2" w:rsidRPr="002D19B2" w:rsidRDefault="002D19B2" w:rsidP="00C8267C">
      <w:pPr>
        <w:pStyle w:val="a8"/>
        <w:numPr>
          <w:ilvl w:val="0"/>
          <w:numId w:val="19"/>
        </w:numPr>
        <w:autoSpaceDE w:val="0"/>
        <w:autoSpaceDN w:val="0"/>
        <w:adjustRightInd w:val="0"/>
        <w:spacing w:after="0"/>
        <w:ind w:right="-1"/>
        <w:jc w:val="both"/>
        <w:rPr>
          <w:rFonts w:ascii="Times New Roman" w:hAnsi="Times New Roman"/>
          <w:sz w:val="28"/>
          <w:szCs w:val="28"/>
        </w:rPr>
      </w:pPr>
      <w:r>
        <w:rPr>
          <w:rFonts w:ascii="Times New Roman" w:hAnsi="Times New Roman"/>
          <w:sz w:val="28"/>
          <w:szCs w:val="28"/>
          <w:lang w:val="ru-RU"/>
        </w:rPr>
        <w:t>Отсутствие специализированных эксплуатирующих организаций на большинстве систем централизованного водоснабжения;</w:t>
      </w:r>
    </w:p>
    <w:p w14:paraId="7E2A91B0" w14:textId="043687C3" w:rsidR="002D19B2" w:rsidRPr="002D19B2" w:rsidRDefault="002D19B2" w:rsidP="00C8267C">
      <w:pPr>
        <w:pStyle w:val="a8"/>
        <w:numPr>
          <w:ilvl w:val="0"/>
          <w:numId w:val="19"/>
        </w:numPr>
        <w:autoSpaceDE w:val="0"/>
        <w:autoSpaceDN w:val="0"/>
        <w:adjustRightInd w:val="0"/>
        <w:spacing w:after="0"/>
        <w:ind w:right="-1"/>
        <w:jc w:val="both"/>
        <w:rPr>
          <w:rFonts w:ascii="Times New Roman" w:hAnsi="Times New Roman"/>
          <w:sz w:val="28"/>
          <w:szCs w:val="28"/>
        </w:rPr>
      </w:pPr>
      <w:r>
        <w:rPr>
          <w:rFonts w:ascii="Times New Roman" w:hAnsi="Times New Roman"/>
          <w:sz w:val="28"/>
          <w:szCs w:val="28"/>
          <w:lang w:val="ru-RU"/>
        </w:rPr>
        <w:t>Полное отсутствие данных по фактической отпущенной, поднятой и реализованной вод</w:t>
      </w:r>
      <w:r w:rsidR="00A815EE">
        <w:rPr>
          <w:rFonts w:ascii="Times New Roman" w:hAnsi="Times New Roman"/>
          <w:sz w:val="28"/>
          <w:szCs w:val="28"/>
          <w:lang w:val="ru-RU"/>
        </w:rPr>
        <w:t>е</w:t>
      </w:r>
      <w:r>
        <w:rPr>
          <w:rFonts w:ascii="Times New Roman" w:hAnsi="Times New Roman"/>
          <w:sz w:val="28"/>
          <w:szCs w:val="28"/>
          <w:lang w:val="ru-RU"/>
        </w:rPr>
        <w:t>.</w:t>
      </w:r>
    </w:p>
    <w:p w14:paraId="068EECDF" w14:textId="7CCB3ED0" w:rsidR="002D19B2" w:rsidRDefault="00A63F28" w:rsidP="00DA1422">
      <w:pPr>
        <w:autoSpaceDE w:val="0"/>
        <w:autoSpaceDN w:val="0"/>
        <w:adjustRightInd w:val="0"/>
        <w:spacing w:after="0"/>
        <w:ind w:left="1" w:right="-1" w:firstLine="708"/>
        <w:jc w:val="both"/>
        <w:rPr>
          <w:rFonts w:ascii="Times New Roman" w:hAnsi="Times New Roman"/>
          <w:sz w:val="28"/>
          <w:szCs w:val="28"/>
        </w:rPr>
      </w:pPr>
      <w:r>
        <w:rPr>
          <w:rFonts w:ascii="Times New Roman" w:hAnsi="Times New Roman"/>
          <w:sz w:val="28"/>
          <w:szCs w:val="28"/>
        </w:rPr>
        <w:t xml:space="preserve">Общие положения по определению потерь воды </w:t>
      </w:r>
      <w:r w:rsidR="00DA1422">
        <w:rPr>
          <w:rFonts w:ascii="Times New Roman" w:hAnsi="Times New Roman"/>
          <w:sz w:val="28"/>
          <w:szCs w:val="28"/>
        </w:rPr>
        <w:t>приведены в приказе Минстроя РФ от 28.10.2022 № 917/</w:t>
      </w:r>
      <w:proofErr w:type="spellStart"/>
      <w:r w:rsidR="00DA1422">
        <w:rPr>
          <w:rFonts w:ascii="Times New Roman" w:hAnsi="Times New Roman"/>
          <w:sz w:val="28"/>
          <w:szCs w:val="28"/>
        </w:rPr>
        <w:t>пр</w:t>
      </w:r>
      <w:proofErr w:type="spellEnd"/>
      <w:r w:rsidR="00DA1422">
        <w:rPr>
          <w:rFonts w:ascii="Times New Roman" w:hAnsi="Times New Roman"/>
          <w:sz w:val="28"/>
          <w:szCs w:val="28"/>
        </w:rPr>
        <w:t xml:space="preserve"> </w:t>
      </w:r>
      <w:r w:rsidR="00E63B82">
        <w:rPr>
          <w:rFonts w:ascii="Times New Roman" w:hAnsi="Times New Roman"/>
          <w:sz w:val="28"/>
          <w:szCs w:val="28"/>
        </w:rPr>
        <w:t>«</w:t>
      </w:r>
      <w:r w:rsidR="00DA1422">
        <w:rPr>
          <w:rFonts w:ascii="Times New Roman" w:hAnsi="Times New Roman"/>
          <w:sz w:val="28"/>
          <w:szCs w:val="28"/>
        </w:rPr>
        <w:t>О</w:t>
      </w:r>
      <w:r w:rsidR="00DA1422" w:rsidRPr="00DA1422">
        <w:rPr>
          <w:rFonts w:ascii="Times New Roman" w:hAnsi="Times New Roman"/>
          <w:sz w:val="28"/>
          <w:szCs w:val="28"/>
        </w:rPr>
        <w:t xml:space="preserve">б утверждении порядка установления нормативов потерь горячей, питьевой, технической воды в централизованных системах водоснабжения при ее производстве и транспортировке и внесении изменений в некоторые приказы министерства строительства и жилищно-коммунального хозяйства </w:t>
      </w:r>
      <w:r w:rsidR="0000351A">
        <w:rPr>
          <w:rFonts w:ascii="Times New Roman" w:hAnsi="Times New Roman"/>
          <w:sz w:val="28"/>
          <w:szCs w:val="28"/>
        </w:rPr>
        <w:t>Р</w:t>
      </w:r>
      <w:r w:rsidR="00DA1422" w:rsidRPr="00DA1422">
        <w:rPr>
          <w:rFonts w:ascii="Times New Roman" w:hAnsi="Times New Roman"/>
          <w:sz w:val="28"/>
          <w:szCs w:val="28"/>
        </w:rPr>
        <w:t xml:space="preserve">оссийской </w:t>
      </w:r>
      <w:r w:rsidR="0000351A">
        <w:rPr>
          <w:rFonts w:ascii="Times New Roman" w:hAnsi="Times New Roman"/>
          <w:sz w:val="28"/>
          <w:szCs w:val="28"/>
        </w:rPr>
        <w:t>Ф</w:t>
      </w:r>
      <w:r w:rsidR="00DA1422" w:rsidRPr="00DA1422">
        <w:rPr>
          <w:rFonts w:ascii="Times New Roman" w:hAnsi="Times New Roman"/>
          <w:sz w:val="28"/>
          <w:szCs w:val="28"/>
        </w:rPr>
        <w:t>едерации по вопросам определения потерь горячей, питьевой, технической воды в централизованных системах водоснабжения</w:t>
      </w:r>
      <w:r w:rsidR="00E63B82">
        <w:rPr>
          <w:rFonts w:ascii="Times New Roman" w:hAnsi="Times New Roman"/>
          <w:sz w:val="28"/>
          <w:szCs w:val="28"/>
        </w:rPr>
        <w:t>»</w:t>
      </w:r>
      <w:r w:rsidR="00DA1422">
        <w:rPr>
          <w:rFonts w:ascii="Times New Roman" w:hAnsi="Times New Roman"/>
          <w:sz w:val="28"/>
          <w:szCs w:val="28"/>
        </w:rPr>
        <w:t xml:space="preserve"> и приведены в п. 5-7.</w:t>
      </w:r>
    </w:p>
    <w:p w14:paraId="39EA3422" w14:textId="3E884FC8" w:rsidR="00DA1422" w:rsidRDefault="00DA1422" w:rsidP="00DA1422">
      <w:pPr>
        <w:autoSpaceDE w:val="0"/>
        <w:autoSpaceDN w:val="0"/>
        <w:adjustRightInd w:val="0"/>
        <w:spacing w:after="0"/>
        <w:ind w:left="1" w:right="-1" w:firstLine="708"/>
        <w:jc w:val="both"/>
        <w:rPr>
          <w:rFonts w:ascii="Times New Roman" w:hAnsi="Times New Roman"/>
          <w:sz w:val="28"/>
          <w:szCs w:val="28"/>
        </w:rPr>
      </w:pPr>
      <w:r>
        <w:rPr>
          <w:rFonts w:ascii="Times New Roman" w:hAnsi="Times New Roman"/>
          <w:sz w:val="28"/>
          <w:szCs w:val="28"/>
        </w:rPr>
        <w:t xml:space="preserve">Сами потери могут быть рассчитаны согласно приказу </w:t>
      </w:r>
      <w:r w:rsidRPr="00DA1422">
        <w:rPr>
          <w:rFonts w:ascii="Times New Roman" w:hAnsi="Times New Roman"/>
          <w:sz w:val="28"/>
          <w:szCs w:val="28"/>
        </w:rPr>
        <w:t>Минстроя РФ от 17.10.2014 № 640/</w:t>
      </w:r>
      <w:proofErr w:type="spellStart"/>
      <w:r w:rsidRPr="00DA1422">
        <w:rPr>
          <w:rFonts w:ascii="Times New Roman" w:hAnsi="Times New Roman"/>
          <w:sz w:val="28"/>
          <w:szCs w:val="28"/>
        </w:rPr>
        <w:t>пр</w:t>
      </w:r>
      <w:proofErr w:type="spellEnd"/>
      <w:r>
        <w:rPr>
          <w:rFonts w:ascii="Times New Roman" w:hAnsi="Times New Roman"/>
          <w:sz w:val="28"/>
          <w:szCs w:val="28"/>
        </w:rPr>
        <w:t xml:space="preserve"> и приказу Минстроя РФ от 28.10.2022 № 917/</w:t>
      </w:r>
      <w:proofErr w:type="spellStart"/>
      <w:r>
        <w:rPr>
          <w:rFonts w:ascii="Times New Roman" w:hAnsi="Times New Roman"/>
          <w:sz w:val="28"/>
          <w:szCs w:val="28"/>
        </w:rPr>
        <w:t>пр</w:t>
      </w:r>
      <w:proofErr w:type="spellEnd"/>
      <w:r>
        <w:rPr>
          <w:rFonts w:ascii="Times New Roman" w:hAnsi="Times New Roman"/>
          <w:sz w:val="28"/>
          <w:szCs w:val="28"/>
        </w:rPr>
        <w:t xml:space="preserve">, но </w:t>
      </w:r>
      <w:r>
        <w:rPr>
          <w:rFonts w:ascii="Times New Roman" w:hAnsi="Times New Roman"/>
          <w:sz w:val="28"/>
          <w:szCs w:val="28"/>
        </w:rPr>
        <w:lastRenderedPageBreak/>
        <w:t>отсутствие фактических данных не дает возможность выполнить расчет потерь, анализ и оценку структурных составляющих потерь.</w:t>
      </w:r>
    </w:p>
    <w:p w14:paraId="79873DE3" w14:textId="6AAB3113" w:rsidR="00DA1422" w:rsidRDefault="00DA1422" w:rsidP="00DA1422">
      <w:pPr>
        <w:autoSpaceDE w:val="0"/>
        <w:autoSpaceDN w:val="0"/>
        <w:adjustRightInd w:val="0"/>
        <w:spacing w:after="0"/>
        <w:ind w:left="3" w:right="-1" w:firstLine="706"/>
        <w:jc w:val="both"/>
        <w:rPr>
          <w:rFonts w:ascii="Times New Roman" w:hAnsi="Times New Roman"/>
          <w:sz w:val="28"/>
          <w:szCs w:val="28"/>
        </w:rPr>
      </w:pPr>
      <w:r>
        <w:rPr>
          <w:rFonts w:ascii="Times New Roman" w:hAnsi="Times New Roman"/>
          <w:sz w:val="28"/>
          <w:szCs w:val="28"/>
        </w:rPr>
        <w:t xml:space="preserve">Единственное на что можно опереться для определения потерь воды – рекомендации СП 31.13330.2021, согласно п.5.1 (Таблицы 1, примечание 2): </w:t>
      </w:r>
      <w:r w:rsidR="00E63B82">
        <w:rPr>
          <w:rFonts w:ascii="Times New Roman" w:hAnsi="Times New Roman"/>
          <w:sz w:val="28"/>
          <w:szCs w:val="28"/>
        </w:rPr>
        <w:t>«</w:t>
      </w:r>
      <w:r w:rsidRPr="00DA1422">
        <w:rPr>
          <w:rFonts w:ascii="Times New Roman" w:hAnsi="Times New Roman"/>
          <w:sz w:val="28"/>
          <w:szCs w:val="28"/>
        </w:rPr>
        <w:t>Количество воды на нужды пищевой промышленности и неучтенные расходы при соответствующем</w:t>
      </w:r>
      <w:r>
        <w:rPr>
          <w:rFonts w:ascii="Times New Roman" w:hAnsi="Times New Roman"/>
          <w:sz w:val="28"/>
          <w:szCs w:val="28"/>
        </w:rPr>
        <w:t xml:space="preserve"> </w:t>
      </w:r>
      <w:r w:rsidRPr="00DA1422">
        <w:rPr>
          <w:rFonts w:ascii="Times New Roman" w:hAnsi="Times New Roman"/>
          <w:sz w:val="28"/>
          <w:szCs w:val="28"/>
        </w:rPr>
        <w:t>обосновании допускается принимать дополнительно в размере 10%-15% суммарного расхода на хозяйственно</w:t>
      </w:r>
      <w:r>
        <w:rPr>
          <w:rFonts w:ascii="Times New Roman" w:hAnsi="Times New Roman"/>
          <w:sz w:val="28"/>
          <w:szCs w:val="28"/>
        </w:rPr>
        <w:t>-</w:t>
      </w:r>
      <w:r w:rsidRPr="00DA1422">
        <w:rPr>
          <w:rFonts w:ascii="Times New Roman" w:hAnsi="Times New Roman"/>
          <w:sz w:val="28"/>
          <w:szCs w:val="28"/>
        </w:rPr>
        <w:t>питьевые нужды поселения или городского округа.</w:t>
      </w:r>
      <w:r w:rsidR="00E63B82">
        <w:rPr>
          <w:rFonts w:ascii="Times New Roman" w:hAnsi="Times New Roman"/>
          <w:sz w:val="28"/>
          <w:szCs w:val="28"/>
        </w:rPr>
        <w:t>»</w:t>
      </w:r>
    </w:p>
    <w:p w14:paraId="7B0CD317" w14:textId="6AE47DE2" w:rsidR="0000351A" w:rsidRDefault="00DA1422" w:rsidP="0000351A">
      <w:pPr>
        <w:autoSpaceDE w:val="0"/>
        <w:autoSpaceDN w:val="0"/>
        <w:adjustRightInd w:val="0"/>
        <w:spacing w:after="0"/>
        <w:ind w:left="3" w:right="-1" w:firstLine="706"/>
        <w:jc w:val="both"/>
        <w:rPr>
          <w:rFonts w:ascii="Times New Roman" w:hAnsi="Times New Roman"/>
          <w:sz w:val="28"/>
          <w:szCs w:val="28"/>
        </w:rPr>
      </w:pPr>
      <w:proofErr w:type="spellStart"/>
      <w:r>
        <w:rPr>
          <w:rFonts w:ascii="Times New Roman" w:hAnsi="Times New Roman"/>
          <w:sz w:val="28"/>
          <w:szCs w:val="28"/>
        </w:rPr>
        <w:t>Передельные</w:t>
      </w:r>
      <w:proofErr w:type="spellEnd"/>
      <w:r>
        <w:rPr>
          <w:rFonts w:ascii="Times New Roman" w:hAnsi="Times New Roman"/>
          <w:sz w:val="28"/>
          <w:szCs w:val="28"/>
        </w:rPr>
        <w:t xml:space="preserve"> </w:t>
      </w:r>
      <w:r w:rsidR="0000351A">
        <w:rPr>
          <w:rFonts w:ascii="Times New Roman" w:hAnsi="Times New Roman"/>
          <w:sz w:val="28"/>
          <w:szCs w:val="28"/>
        </w:rPr>
        <w:t>уровни технологических потерь воды при производстве и транспортировке определяются в процентах согласно п. 8-31 приказа Минстроя РФ от 28.10.2022 № 917/</w:t>
      </w:r>
      <w:proofErr w:type="spellStart"/>
      <w:r w:rsidR="0000351A">
        <w:rPr>
          <w:rFonts w:ascii="Times New Roman" w:hAnsi="Times New Roman"/>
          <w:sz w:val="28"/>
          <w:szCs w:val="28"/>
        </w:rPr>
        <w:t>пр</w:t>
      </w:r>
      <w:proofErr w:type="spellEnd"/>
      <w:r w:rsidR="0000351A">
        <w:rPr>
          <w:rFonts w:ascii="Times New Roman" w:hAnsi="Times New Roman"/>
          <w:sz w:val="28"/>
          <w:szCs w:val="28"/>
        </w:rPr>
        <w:t xml:space="preserve">, согласно объему </w:t>
      </w:r>
      <w:r w:rsidR="007B3F09">
        <w:rPr>
          <w:rFonts w:ascii="Times New Roman" w:hAnsi="Times New Roman"/>
          <w:sz w:val="28"/>
          <w:szCs w:val="28"/>
        </w:rPr>
        <w:t>потерь,</w:t>
      </w:r>
      <w:r w:rsidR="0000351A">
        <w:rPr>
          <w:rFonts w:ascii="Times New Roman" w:hAnsi="Times New Roman"/>
          <w:sz w:val="28"/>
          <w:szCs w:val="28"/>
        </w:rPr>
        <w:t xml:space="preserve"> рассчитанному по</w:t>
      </w:r>
      <w:r w:rsidR="00A53D25">
        <w:rPr>
          <w:rFonts w:ascii="Times New Roman" w:hAnsi="Times New Roman"/>
          <w:sz w:val="28"/>
          <w:szCs w:val="28"/>
        </w:rPr>
        <w:t xml:space="preserve"> методике</w:t>
      </w:r>
      <w:r w:rsidR="0000351A">
        <w:rPr>
          <w:rFonts w:ascii="Times New Roman" w:hAnsi="Times New Roman"/>
          <w:sz w:val="28"/>
          <w:szCs w:val="28"/>
        </w:rPr>
        <w:t xml:space="preserve"> приказ</w:t>
      </w:r>
      <w:r w:rsidR="00A53D25">
        <w:rPr>
          <w:rFonts w:ascii="Times New Roman" w:hAnsi="Times New Roman"/>
          <w:sz w:val="28"/>
          <w:szCs w:val="28"/>
        </w:rPr>
        <w:t>а</w:t>
      </w:r>
      <w:r w:rsidR="0000351A">
        <w:rPr>
          <w:rFonts w:ascii="Times New Roman" w:hAnsi="Times New Roman"/>
          <w:sz w:val="28"/>
          <w:szCs w:val="28"/>
        </w:rPr>
        <w:t xml:space="preserve"> Минстроя РФ от 17.10.2014 № 640/</w:t>
      </w:r>
      <w:proofErr w:type="spellStart"/>
      <w:r w:rsidR="0000351A">
        <w:rPr>
          <w:rFonts w:ascii="Times New Roman" w:hAnsi="Times New Roman"/>
          <w:sz w:val="28"/>
          <w:szCs w:val="28"/>
        </w:rPr>
        <w:t>пр</w:t>
      </w:r>
      <w:proofErr w:type="spellEnd"/>
      <w:r w:rsidR="0000351A">
        <w:rPr>
          <w:rFonts w:ascii="Times New Roman" w:hAnsi="Times New Roman"/>
          <w:sz w:val="28"/>
          <w:szCs w:val="28"/>
        </w:rPr>
        <w:t xml:space="preserve">, но ввиду </w:t>
      </w:r>
      <w:r w:rsidR="007B3F09">
        <w:rPr>
          <w:rFonts w:ascii="Times New Roman" w:hAnsi="Times New Roman"/>
          <w:sz w:val="28"/>
          <w:szCs w:val="28"/>
        </w:rPr>
        <w:t>того,</w:t>
      </w:r>
      <w:r w:rsidR="0000351A">
        <w:rPr>
          <w:rFonts w:ascii="Times New Roman" w:hAnsi="Times New Roman"/>
          <w:sz w:val="28"/>
          <w:szCs w:val="28"/>
        </w:rPr>
        <w:t xml:space="preserve"> что расчет производится по нормативным показателям, то объем потерь воды будет определен от нормативных процентов потерь.</w:t>
      </w:r>
    </w:p>
    <w:p w14:paraId="0214CB4A" w14:textId="77777777" w:rsidR="00D01716" w:rsidRPr="002D19B2" w:rsidRDefault="00D01716" w:rsidP="002D19B2">
      <w:pPr>
        <w:autoSpaceDE w:val="0"/>
        <w:autoSpaceDN w:val="0"/>
        <w:adjustRightInd w:val="0"/>
        <w:spacing w:after="0"/>
        <w:ind w:right="-1"/>
        <w:jc w:val="both"/>
        <w:rPr>
          <w:rFonts w:ascii="Times New Roman" w:hAnsi="Times New Roman"/>
          <w:sz w:val="28"/>
          <w:szCs w:val="28"/>
        </w:rPr>
      </w:pPr>
    </w:p>
    <w:p w14:paraId="6694249D" w14:textId="77777777" w:rsidR="00026D90" w:rsidRDefault="00026D90" w:rsidP="005E2F6C">
      <w:pPr>
        <w:autoSpaceDE w:val="0"/>
        <w:autoSpaceDN w:val="0"/>
        <w:adjustRightInd w:val="0"/>
        <w:spacing w:after="0"/>
        <w:ind w:right="-1"/>
        <w:rPr>
          <w:rFonts w:ascii="Times New Roman" w:hAnsi="Times New Roman"/>
          <w:sz w:val="28"/>
          <w:szCs w:val="28"/>
        </w:rPr>
        <w:sectPr w:rsidR="00026D90" w:rsidSect="00D84E53">
          <w:pgSz w:w="11907" w:h="16840" w:code="9"/>
          <w:pgMar w:top="851" w:right="567" w:bottom="851" w:left="1701" w:header="454" w:footer="720" w:gutter="0"/>
          <w:cols w:space="720"/>
          <w:docGrid w:linePitch="299"/>
        </w:sectPr>
      </w:pPr>
    </w:p>
    <w:p w14:paraId="7AED4C1E" w14:textId="66EF269D" w:rsidR="00391FB3" w:rsidRDefault="00391FB3" w:rsidP="00391FB3">
      <w:pPr>
        <w:autoSpaceDE w:val="0"/>
        <w:autoSpaceDN w:val="0"/>
        <w:adjustRightInd w:val="0"/>
        <w:spacing w:after="0"/>
        <w:ind w:right="-1"/>
        <w:jc w:val="right"/>
        <w:rPr>
          <w:rFonts w:ascii="Times New Roman" w:hAnsi="Times New Roman"/>
          <w:sz w:val="28"/>
          <w:szCs w:val="28"/>
        </w:rPr>
      </w:pPr>
      <w:r>
        <w:rPr>
          <w:rFonts w:ascii="Times New Roman" w:hAnsi="Times New Roman"/>
          <w:sz w:val="28"/>
          <w:szCs w:val="28"/>
        </w:rPr>
        <w:lastRenderedPageBreak/>
        <w:t>Таблица 1.3.1.1</w:t>
      </w:r>
    </w:p>
    <w:tbl>
      <w:tblPr>
        <w:tblStyle w:val="a6"/>
        <w:tblW w:w="0" w:type="auto"/>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722"/>
        <w:gridCol w:w="6351"/>
        <w:gridCol w:w="1843"/>
        <w:gridCol w:w="1701"/>
        <w:gridCol w:w="1688"/>
      </w:tblGrid>
      <w:tr w:rsidR="006E11C5" w:rsidRPr="008E66BD" w14:paraId="4E4566A0" w14:textId="77777777" w:rsidTr="006E11C5">
        <w:trPr>
          <w:trHeight w:val="227"/>
          <w:tblHeader/>
          <w:jc w:val="center"/>
        </w:trPr>
        <w:tc>
          <w:tcPr>
            <w:tcW w:w="722" w:type="dxa"/>
            <w:vMerge w:val="restart"/>
            <w:vAlign w:val="center"/>
          </w:tcPr>
          <w:p w14:paraId="188CE265" w14:textId="67235134" w:rsidR="006E11C5" w:rsidRPr="008E66BD" w:rsidRDefault="006E11C5" w:rsidP="008E66BD">
            <w:pPr>
              <w:autoSpaceDE w:val="0"/>
              <w:autoSpaceDN w:val="0"/>
              <w:adjustRightInd w:val="0"/>
              <w:spacing w:after="0" w:line="240" w:lineRule="auto"/>
              <w:ind w:right="-1"/>
              <w:jc w:val="center"/>
              <w:rPr>
                <w:rFonts w:ascii="Times New Roman" w:hAnsi="Times New Roman"/>
                <w:b/>
                <w:bCs/>
                <w:sz w:val="20"/>
                <w:szCs w:val="20"/>
              </w:rPr>
            </w:pPr>
            <w:r w:rsidRPr="008E66BD">
              <w:rPr>
                <w:rFonts w:ascii="Times New Roman" w:hAnsi="Times New Roman"/>
                <w:b/>
                <w:bCs/>
                <w:sz w:val="20"/>
                <w:szCs w:val="20"/>
              </w:rPr>
              <w:t>№ п/п</w:t>
            </w:r>
          </w:p>
        </w:tc>
        <w:tc>
          <w:tcPr>
            <w:tcW w:w="6351" w:type="dxa"/>
            <w:vMerge w:val="restart"/>
            <w:vAlign w:val="center"/>
          </w:tcPr>
          <w:p w14:paraId="6FD60957" w14:textId="3ABFB57D" w:rsidR="006E11C5" w:rsidRPr="008E66BD" w:rsidRDefault="006E11C5" w:rsidP="008E66BD">
            <w:pPr>
              <w:autoSpaceDE w:val="0"/>
              <w:autoSpaceDN w:val="0"/>
              <w:adjustRightInd w:val="0"/>
              <w:spacing w:after="0" w:line="240" w:lineRule="auto"/>
              <w:ind w:right="-1"/>
              <w:jc w:val="center"/>
              <w:rPr>
                <w:rFonts w:ascii="Times New Roman" w:hAnsi="Times New Roman"/>
                <w:b/>
                <w:bCs/>
                <w:sz w:val="20"/>
                <w:szCs w:val="20"/>
              </w:rPr>
            </w:pPr>
            <w:r w:rsidRPr="008E66BD">
              <w:rPr>
                <w:rFonts w:ascii="Times New Roman" w:hAnsi="Times New Roman"/>
                <w:b/>
                <w:bCs/>
                <w:sz w:val="20"/>
                <w:szCs w:val="20"/>
              </w:rPr>
              <w:t>Наименование</w:t>
            </w:r>
          </w:p>
        </w:tc>
        <w:tc>
          <w:tcPr>
            <w:tcW w:w="1843" w:type="dxa"/>
            <w:vMerge w:val="restart"/>
            <w:vAlign w:val="center"/>
          </w:tcPr>
          <w:p w14:paraId="013147D8" w14:textId="6245ECEE" w:rsidR="006E11C5" w:rsidRPr="008E66BD" w:rsidRDefault="006E11C5" w:rsidP="008E66BD">
            <w:pPr>
              <w:autoSpaceDE w:val="0"/>
              <w:autoSpaceDN w:val="0"/>
              <w:adjustRightInd w:val="0"/>
              <w:spacing w:after="0" w:line="240" w:lineRule="auto"/>
              <w:ind w:right="-1"/>
              <w:jc w:val="center"/>
              <w:rPr>
                <w:rFonts w:ascii="Times New Roman" w:hAnsi="Times New Roman"/>
                <w:b/>
                <w:bCs/>
                <w:sz w:val="20"/>
                <w:szCs w:val="20"/>
              </w:rPr>
            </w:pPr>
            <w:r w:rsidRPr="008E66BD">
              <w:rPr>
                <w:rFonts w:ascii="Times New Roman" w:hAnsi="Times New Roman"/>
                <w:b/>
                <w:bCs/>
                <w:sz w:val="20"/>
                <w:szCs w:val="20"/>
              </w:rPr>
              <w:t>Единица</w:t>
            </w:r>
            <w:r>
              <w:rPr>
                <w:rFonts w:ascii="Times New Roman" w:hAnsi="Times New Roman"/>
                <w:b/>
                <w:bCs/>
                <w:sz w:val="20"/>
                <w:szCs w:val="20"/>
              </w:rPr>
              <w:t xml:space="preserve"> </w:t>
            </w:r>
            <w:r w:rsidRPr="008E66BD">
              <w:rPr>
                <w:rFonts w:ascii="Times New Roman" w:hAnsi="Times New Roman"/>
                <w:b/>
                <w:bCs/>
                <w:sz w:val="20"/>
                <w:szCs w:val="20"/>
              </w:rPr>
              <w:t>измерения</w:t>
            </w:r>
          </w:p>
        </w:tc>
        <w:tc>
          <w:tcPr>
            <w:tcW w:w="3389" w:type="dxa"/>
            <w:gridSpan w:val="2"/>
            <w:vAlign w:val="center"/>
          </w:tcPr>
          <w:p w14:paraId="398D1E26" w14:textId="4B66F0DD" w:rsidR="006E11C5" w:rsidRPr="008E66BD" w:rsidRDefault="006E11C5" w:rsidP="008E66BD">
            <w:pPr>
              <w:autoSpaceDE w:val="0"/>
              <w:autoSpaceDN w:val="0"/>
              <w:adjustRightInd w:val="0"/>
              <w:spacing w:after="0" w:line="240" w:lineRule="auto"/>
              <w:ind w:right="-1"/>
              <w:jc w:val="center"/>
              <w:rPr>
                <w:rFonts w:ascii="Times New Roman" w:hAnsi="Times New Roman"/>
                <w:b/>
                <w:bCs/>
                <w:sz w:val="20"/>
                <w:szCs w:val="20"/>
              </w:rPr>
            </w:pPr>
            <w:r>
              <w:rPr>
                <w:rFonts w:ascii="Times New Roman" w:hAnsi="Times New Roman"/>
                <w:b/>
                <w:bCs/>
                <w:sz w:val="20"/>
                <w:szCs w:val="20"/>
              </w:rPr>
              <w:t>2023</w:t>
            </w:r>
          </w:p>
        </w:tc>
      </w:tr>
      <w:tr w:rsidR="006E11C5" w:rsidRPr="008E66BD" w14:paraId="42B349B0" w14:textId="77777777" w:rsidTr="00603124">
        <w:trPr>
          <w:trHeight w:val="227"/>
          <w:tblHeader/>
          <w:jc w:val="center"/>
        </w:trPr>
        <w:tc>
          <w:tcPr>
            <w:tcW w:w="722" w:type="dxa"/>
            <w:vMerge/>
            <w:vAlign w:val="center"/>
          </w:tcPr>
          <w:p w14:paraId="0C611739" w14:textId="77777777" w:rsidR="006E11C5" w:rsidRPr="008E66BD" w:rsidRDefault="006E11C5" w:rsidP="008E66BD">
            <w:pPr>
              <w:autoSpaceDE w:val="0"/>
              <w:autoSpaceDN w:val="0"/>
              <w:adjustRightInd w:val="0"/>
              <w:spacing w:after="0" w:line="240" w:lineRule="auto"/>
              <w:jc w:val="center"/>
              <w:rPr>
                <w:rFonts w:ascii="Times New Roman" w:hAnsi="Times New Roman"/>
                <w:sz w:val="20"/>
                <w:szCs w:val="20"/>
              </w:rPr>
            </w:pPr>
          </w:p>
        </w:tc>
        <w:tc>
          <w:tcPr>
            <w:tcW w:w="6351" w:type="dxa"/>
            <w:vMerge/>
            <w:vAlign w:val="center"/>
          </w:tcPr>
          <w:p w14:paraId="03C4A361" w14:textId="77777777" w:rsidR="006E11C5" w:rsidRPr="008E66BD" w:rsidRDefault="006E11C5" w:rsidP="008E66BD">
            <w:pPr>
              <w:autoSpaceDE w:val="0"/>
              <w:autoSpaceDN w:val="0"/>
              <w:adjustRightInd w:val="0"/>
              <w:spacing w:after="0" w:line="240" w:lineRule="auto"/>
              <w:ind w:right="-1"/>
              <w:jc w:val="center"/>
              <w:rPr>
                <w:rFonts w:ascii="Times New Roman" w:hAnsi="Times New Roman"/>
                <w:sz w:val="20"/>
                <w:szCs w:val="20"/>
              </w:rPr>
            </w:pPr>
          </w:p>
        </w:tc>
        <w:tc>
          <w:tcPr>
            <w:tcW w:w="1843" w:type="dxa"/>
            <w:vMerge/>
            <w:vAlign w:val="center"/>
          </w:tcPr>
          <w:p w14:paraId="29BC6029" w14:textId="77777777" w:rsidR="006E11C5" w:rsidRPr="008E66BD" w:rsidRDefault="006E11C5" w:rsidP="008E66BD">
            <w:pPr>
              <w:autoSpaceDE w:val="0"/>
              <w:autoSpaceDN w:val="0"/>
              <w:adjustRightInd w:val="0"/>
              <w:spacing w:after="0" w:line="240" w:lineRule="auto"/>
              <w:ind w:right="-1"/>
              <w:jc w:val="center"/>
              <w:rPr>
                <w:rFonts w:ascii="Times New Roman" w:hAnsi="Times New Roman"/>
                <w:sz w:val="20"/>
                <w:szCs w:val="20"/>
              </w:rPr>
            </w:pPr>
          </w:p>
        </w:tc>
        <w:tc>
          <w:tcPr>
            <w:tcW w:w="1701" w:type="dxa"/>
            <w:vAlign w:val="center"/>
          </w:tcPr>
          <w:p w14:paraId="75641B19" w14:textId="1411B894" w:rsidR="006E11C5" w:rsidRPr="00026D90" w:rsidRDefault="006E11C5" w:rsidP="008E66BD">
            <w:pPr>
              <w:autoSpaceDE w:val="0"/>
              <w:autoSpaceDN w:val="0"/>
              <w:adjustRightInd w:val="0"/>
              <w:spacing w:after="0" w:line="240" w:lineRule="auto"/>
              <w:ind w:right="-1"/>
              <w:jc w:val="center"/>
              <w:rPr>
                <w:rFonts w:ascii="Times New Roman" w:hAnsi="Times New Roman"/>
                <w:b/>
                <w:bCs/>
                <w:sz w:val="20"/>
                <w:szCs w:val="20"/>
              </w:rPr>
            </w:pPr>
            <w:r w:rsidRPr="00026D90">
              <w:rPr>
                <w:rFonts w:ascii="Times New Roman" w:hAnsi="Times New Roman"/>
                <w:b/>
                <w:bCs/>
                <w:sz w:val="20"/>
                <w:szCs w:val="20"/>
              </w:rPr>
              <w:t>план</w:t>
            </w:r>
          </w:p>
        </w:tc>
        <w:tc>
          <w:tcPr>
            <w:tcW w:w="1688" w:type="dxa"/>
            <w:vAlign w:val="center"/>
          </w:tcPr>
          <w:p w14:paraId="3E21D4CB" w14:textId="06E2C5FC" w:rsidR="006E11C5" w:rsidRPr="00026D90" w:rsidRDefault="006E11C5" w:rsidP="008E66BD">
            <w:pPr>
              <w:autoSpaceDE w:val="0"/>
              <w:autoSpaceDN w:val="0"/>
              <w:adjustRightInd w:val="0"/>
              <w:spacing w:after="0" w:line="240" w:lineRule="auto"/>
              <w:ind w:right="-1"/>
              <w:jc w:val="center"/>
              <w:rPr>
                <w:rFonts w:ascii="Times New Roman" w:hAnsi="Times New Roman"/>
                <w:b/>
                <w:bCs/>
                <w:sz w:val="20"/>
                <w:szCs w:val="20"/>
              </w:rPr>
            </w:pPr>
            <w:r w:rsidRPr="00026D90">
              <w:rPr>
                <w:rFonts w:ascii="Times New Roman" w:hAnsi="Times New Roman"/>
                <w:b/>
                <w:bCs/>
                <w:sz w:val="20"/>
                <w:szCs w:val="20"/>
              </w:rPr>
              <w:t>факт</w:t>
            </w:r>
          </w:p>
        </w:tc>
      </w:tr>
      <w:tr w:rsidR="006E11C5" w:rsidRPr="008E66BD" w14:paraId="58E6D298" w14:textId="77777777" w:rsidTr="006E11C5">
        <w:trPr>
          <w:trHeight w:val="227"/>
          <w:jc w:val="center"/>
        </w:trPr>
        <w:tc>
          <w:tcPr>
            <w:tcW w:w="722" w:type="dxa"/>
            <w:vAlign w:val="center"/>
          </w:tcPr>
          <w:p w14:paraId="4AC426E4" w14:textId="77777777" w:rsidR="006E11C5" w:rsidRPr="008E66BD" w:rsidRDefault="006E11C5" w:rsidP="00C8267C">
            <w:pPr>
              <w:pStyle w:val="a8"/>
              <w:numPr>
                <w:ilvl w:val="0"/>
                <w:numId w:val="18"/>
              </w:numPr>
              <w:autoSpaceDE w:val="0"/>
              <w:autoSpaceDN w:val="0"/>
              <w:adjustRightInd w:val="0"/>
              <w:spacing w:after="0" w:line="240" w:lineRule="auto"/>
              <w:ind w:left="0" w:firstLine="0"/>
              <w:jc w:val="center"/>
              <w:rPr>
                <w:rFonts w:ascii="Times New Roman" w:hAnsi="Times New Roman"/>
                <w:sz w:val="20"/>
                <w:szCs w:val="20"/>
              </w:rPr>
            </w:pPr>
          </w:p>
        </w:tc>
        <w:tc>
          <w:tcPr>
            <w:tcW w:w="11583" w:type="dxa"/>
            <w:gridSpan w:val="4"/>
            <w:vAlign w:val="center"/>
          </w:tcPr>
          <w:p w14:paraId="2BB393C9" w14:textId="77777777" w:rsidR="006E11C5" w:rsidRPr="00CA0629" w:rsidRDefault="006E11C5" w:rsidP="00CA0629">
            <w:pPr>
              <w:autoSpaceDE w:val="0"/>
              <w:autoSpaceDN w:val="0"/>
              <w:adjustRightInd w:val="0"/>
              <w:spacing w:after="0" w:line="240" w:lineRule="auto"/>
              <w:ind w:right="-1"/>
              <w:rPr>
                <w:rFonts w:ascii="Times New Roman" w:hAnsi="Times New Roman"/>
                <w:b/>
                <w:bCs/>
                <w:sz w:val="20"/>
                <w:szCs w:val="20"/>
              </w:rPr>
            </w:pPr>
            <w:r w:rsidRPr="00CA0629">
              <w:rPr>
                <w:rFonts w:ascii="Times New Roman" w:hAnsi="Times New Roman"/>
                <w:b/>
                <w:bCs/>
                <w:sz w:val="20"/>
                <w:szCs w:val="20"/>
              </w:rPr>
              <w:t>Водоподготовка</w:t>
            </w:r>
          </w:p>
        </w:tc>
      </w:tr>
      <w:tr w:rsidR="00603124" w:rsidRPr="008E66BD" w14:paraId="41EB6329" w14:textId="77777777" w:rsidTr="00603124">
        <w:trPr>
          <w:trHeight w:val="227"/>
          <w:jc w:val="center"/>
        </w:trPr>
        <w:tc>
          <w:tcPr>
            <w:tcW w:w="722" w:type="dxa"/>
            <w:vAlign w:val="center"/>
          </w:tcPr>
          <w:p w14:paraId="5886F92E" w14:textId="77777777" w:rsidR="00603124" w:rsidRPr="008E66BD" w:rsidRDefault="00603124" w:rsidP="00C8267C">
            <w:pPr>
              <w:pStyle w:val="a8"/>
              <w:numPr>
                <w:ilvl w:val="2"/>
                <w:numId w:val="18"/>
              </w:numPr>
              <w:autoSpaceDE w:val="0"/>
              <w:autoSpaceDN w:val="0"/>
              <w:adjustRightInd w:val="0"/>
              <w:spacing w:after="0" w:line="240" w:lineRule="auto"/>
              <w:ind w:left="0" w:firstLine="0"/>
              <w:jc w:val="center"/>
              <w:rPr>
                <w:rFonts w:ascii="Times New Roman" w:hAnsi="Times New Roman"/>
                <w:sz w:val="20"/>
                <w:szCs w:val="20"/>
              </w:rPr>
            </w:pPr>
          </w:p>
        </w:tc>
        <w:tc>
          <w:tcPr>
            <w:tcW w:w="6351" w:type="dxa"/>
            <w:vAlign w:val="center"/>
          </w:tcPr>
          <w:p w14:paraId="4D123FD7" w14:textId="7912BA61" w:rsidR="00603124" w:rsidRPr="008E66BD" w:rsidRDefault="00603124" w:rsidP="00603124">
            <w:pPr>
              <w:autoSpaceDE w:val="0"/>
              <w:autoSpaceDN w:val="0"/>
              <w:adjustRightInd w:val="0"/>
              <w:spacing w:after="0" w:line="240" w:lineRule="auto"/>
              <w:ind w:right="-1"/>
              <w:jc w:val="center"/>
              <w:rPr>
                <w:rFonts w:ascii="Times New Roman" w:hAnsi="Times New Roman"/>
                <w:sz w:val="20"/>
                <w:szCs w:val="20"/>
              </w:rPr>
            </w:pPr>
            <w:r w:rsidRPr="0097789B">
              <w:rPr>
                <w:rFonts w:ascii="Times New Roman" w:hAnsi="Times New Roman"/>
                <w:sz w:val="20"/>
                <w:szCs w:val="20"/>
              </w:rPr>
              <w:t>Объем воды из источников водоснабжения</w:t>
            </w:r>
            <w:r>
              <w:rPr>
                <w:rFonts w:ascii="Times New Roman" w:hAnsi="Times New Roman"/>
                <w:sz w:val="20"/>
                <w:szCs w:val="20"/>
              </w:rPr>
              <w:t>:</w:t>
            </w:r>
          </w:p>
        </w:tc>
        <w:tc>
          <w:tcPr>
            <w:tcW w:w="1843" w:type="dxa"/>
            <w:vAlign w:val="center"/>
          </w:tcPr>
          <w:p w14:paraId="5027FBB0" w14:textId="5B567552" w:rsidR="00603124" w:rsidRPr="0097789B" w:rsidRDefault="00603124" w:rsidP="00603124">
            <w:pPr>
              <w:autoSpaceDE w:val="0"/>
              <w:autoSpaceDN w:val="0"/>
              <w:adjustRightInd w:val="0"/>
              <w:spacing w:after="0" w:line="240" w:lineRule="auto"/>
              <w:ind w:right="-1"/>
              <w:jc w:val="center"/>
              <w:rPr>
                <w:rFonts w:ascii="Times New Roman" w:hAnsi="Times New Roman"/>
                <w:sz w:val="20"/>
                <w:szCs w:val="20"/>
              </w:rPr>
            </w:pPr>
            <w:r w:rsidRPr="0097789B">
              <w:rPr>
                <w:rFonts w:ascii="Times New Roman" w:hAnsi="Times New Roman"/>
                <w:sz w:val="20"/>
                <w:szCs w:val="20"/>
              </w:rPr>
              <w:t>тыс. куб. м</w:t>
            </w:r>
          </w:p>
        </w:tc>
        <w:tc>
          <w:tcPr>
            <w:tcW w:w="1701" w:type="dxa"/>
            <w:vAlign w:val="center"/>
          </w:tcPr>
          <w:p w14:paraId="63C336A2" w14:textId="541AFFE3" w:rsidR="00603124" w:rsidRPr="00603124" w:rsidRDefault="0010394B" w:rsidP="00603124">
            <w:pPr>
              <w:autoSpaceDE w:val="0"/>
              <w:autoSpaceDN w:val="0"/>
              <w:adjustRightInd w:val="0"/>
              <w:spacing w:after="0" w:line="240" w:lineRule="auto"/>
              <w:ind w:right="-1"/>
              <w:jc w:val="center"/>
              <w:rPr>
                <w:rFonts w:ascii="Times New Roman" w:hAnsi="Times New Roman"/>
                <w:sz w:val="20"/>
                <w:szCs w:val="20"/>
              </w:rPr>
            </w:pPr>
            <w:r w:rsidRPr="0010394B">
              <w:rPr>
                <w:rFonts w:ascii="Times New Roman" w:hAnsi="Times New Roman"/>
                <w:sz w:val="20"/>
                <w:szCs w:val="20"/>
              </w:rPr>
              <w:t>697,895</w:t>
            </w:r>
          </w:p>
        </w:tc>
        <w:tc>
          <w:tcPr>
            <w:tcW w:w="1688" w:type="dxa"/>
            <w:vAlign w:val="center"/>
          </w:tcPr>
          <w:p w14:paraId="5313C6DB" w14:textId="6424AE34" w:rsidR="00603124" w:rsidRPr="008E66BD" w:rsidRDefault="0010394B" w:rsidP="00603124">
            <w:pPr>
              <w:autoSpaceDE w:val="0"/>
              <w:autoSpaceDN w:val="0"/>
              <w:adjustRightInd w:val="0"/>
              <w:spacing w:after="0" w:line="240" w:lineRule="auto"/>
              <w:ind w:right="-1"/>
              <w:jc w:val="center"/>
              <w:rPr>
                <w:rFonts w:ascii="Times New Roman" w:hAnsi="Times New Roman"/>
                <w:sz w:val="20"/>
                <w:szCs w:val="20"/>
              </w:rPr>
            </w:pPr>
            <w:r w:rsidRPr="0010394B">
              <w:rPr>
                <w:rFonts w:ascii="Times New Roman" w:hAnsi="Times New Roman"/>
                <w:sz w:val="20"/>
                <w:szCs w:val="20"/>
              </w:rPr>
              <w:t>697,895</w:t>
            </w:r>
          </w:p>
        </w:tc>
      </w:tr>
      <w:tr w:rsidR="00603124" w:rsidRPr="008E66BD" w14:paraId="76D07B28" w14:textId="77777777" w:rsidTr="00603124">
        <w:trPr>
          <w:trHeight w:val="227"/>
          <w:jc w:val="center"/>
        </w:trPr>
        <w:tc>
          <w:tcPr>
            <w:tcW w:w="722" w:type="dxa"/>
            <w:vAlign w:val="center"/>
          </w:tcPr>
          <w:p w14:paraId="07FBF366" w14:textId="77777777" w:rsidR="00603124" w:rsidRPr="008E66BD" w:rsidRDefault="00603124" w:rsidP="00C8267C">
            <w:pPr>
              <w:pStyle w:val="a8"/>
              <w:numPr>
                <w:ilvl w:val="2"/>
                <w:numId w:val="18"/>
              </w:numPr>
              <w:autoSpaceDE w:val="0"/>
              <w:autoSpaceDN w:val="0"/>
              <w:adjustRightInd w:val="0"/>
              <w:spacing w:after="0" w:line="240" w:lineRule="auto"/>
              <w:ind w:left="0" w:firstLine="0"/>
              <w:jc w:val="center"/>
              <w:rPr>
                <w:rFonts w:ascii="Times New Roman" w:hAnsi="Times New Roman"/>
                <w:sz w:val="20"/>
                <w:szCs w:val="20"/>
              </w:rPr>
            </w:pPr>
          </w:p>
        </w:tc>
        <w:tc>
          <w:tcPr>
            <w:tcW w:w="6351" w:type="dxa"/>
            <w:vAlign w:val="center"/>
          </w:tcPr>
          <w:p w14:paraId="67B54986" w14:textId="1E6A270D" w:rsidR="00603124" w:rsidRPr="008E66BD" w:rsidRDefault="00603124" w:rsidP="00603124">
            <w:pPr>
              <w:autoSpaceDE w:val="0"/>
              <w:autoSpaceDN w:val="0"/>
              <w:adjustRightInd w:val="0"/>
              <w:spacing w:after="0" w:line="240" w:lineRule="auto"/>
              <w:ind w:right="-1"/>
              <w:jc w:val="center"/>
              <w:rPr>
                <w:rFonts w:ascii="Times New Roman" w:hAnsi="Times New Roman"/>
                <w:sz w:val="20"/>
                <w:szCs w:val="20"/>
              </w:rPr>
            </w:pPr>
            <w:r w:rsidRPr="0097789B">
              <w:rPr>
                <w:rFonts w:ascii="Times New Roman" w:hAnsi="Times New Roman"/>
                <w:sz w:val="20"/>
                <w:szCs w:val="20"/>
              </w:rPr>
              <w:t>из поверхностных источников</w:t>
            </w:r>
          </w:p>
        </w:tc>
        <w:tc>
          <w:tcPr>
            <w:tcW w:w="1843" w:type="dxa"/>
            <w:vAlign w:val="center"/>
          </w:tcPr>
          <w:p w14:paraId="30D27FBC" w14:textId="4E087030" w:rsidR="00603124" w:rsidRPr="0097789B" w:rsidRDefault="00603124" w:rsidP="00603124">
            <w:pPr>
              <w:autoSpaceDE w:val="0"/>
              <w:autoSpaceDN w:val="0"/>
              <w:adjustRightInd w:val="0"/>
              <w:spacing w:after="0" w:line="240" w:lineRule="auto"/>
              <w:ind w:right="-1"/>
              <w:jc w:val="center"/>
              <w:rPr>
                <w:rFonts w:ascii="Times New Roman" w:hAnsi="Times New Roman"/>
                <w:sz w:val="20"/>
                <w:szCs w:val="20"/>
              </w:rPr>
            </w:pPr>
            <w:r w:rsidRPr="0097789B">
              <w:rPr>
                <w:rFonts w:ascii="Times New Roman" w:hAnsi="Times New Roman"/>
                <w:sz w:val="20"/>
                <w:szCs w:val="20"/>
              </w:rPr>
              <w:t>тыс. куб. м</w:t>
            </w:r>
          </w:p>
        </w:tc>
        <w:tc>
          <w:tcPr>
            <w:tcW w:w="1701" w:type="dxa"/>
            <w:vAlign w:val="center"/>
          </w:tcPr>
          <w:p w14:paraId="2754CCC9" w14:textId="78E3AF3B" w:rsidR="00603124" w:rsidRPr="008E66BD" w:rsidRDefault="00603124" w:rsidP="00603124">
            <w:pPr>
              <w:autoSpaceDE w:val="0"/>
              <w:autoSpaceDN w:val="0"/>
              <w:adjustRightInd w:val="0"/>
              <w:spacing w:after="0" w:line="240" w:lineRule="auto"/>
              <w:ind w:right="-1"/>
              <w:jc w:val="center"/>
              <w:rPr>
                <w:rFonts w:ascii="Times New Roman" w:hAnsi="Times New Roman"/>
                <w:sz w:val="20"/>
                <w:szCs w:val="20"/>
              </w:rPr>
            </w:pPr>
            <w:r>
              <w:rPr>
                <w:rFonts w:ascii="Times New Roman" w:hAnsi="Times New Roman"/>
                <w:sz w:val="20"/>
                <w:szCs w:val="20"/>
              </w:rPr>
              <w:t>0</w:t>
            </w:r>
          </w:p>
        </w:tc>
        <w:tc>
          <w:tcPr>
            <w:tcW w:w="1688" w:type="dxa"/>
            <w:vAlign w:val="center"/>
          </w:tcPr>
          <w:p w14:paraId="7B40F41D" w14:textId="7387E73F" w:rsidR="00603124" w:rsidRPr="008E66BD" w:rsidRDefault="00603124" w:rsidP="00603124">
            <w:pPr>
              <w:autoSpaceDE w:val="0"/>
              <w:autoSpaceDN w:val="0"/>
              <w:adjustRightInd w:val="0"/>
              <w:spacing w:after="0" w:line="240" w:lineRule="auto"/>
              <w:ind w:right="-1"/>
              <w:jc w:val="center"/>
              <w:rPr>
                <w:rFonts w:ascii="Times New Roman" w:hAnsi="Times New Roman"/>
                <w:sz w:val="20"/>
                <w:szCs w:val="20"/>
              </w:rPr>
            </w:pPr>
            <w:r>
              <w:rPr>
                <w:rFonts w:ascii="Times New Roman" w:hAnsi="Times New Roman"/>
                <w:sz w:val="20"/>
                <w:szCs w:val="20"/>
              </w:rPr>
              <w:t>0</w:t>
            </w:r>
          </w:p>
        </w:tc>
      </w:tr>
      <w:tr w:rsidR="0010394B" w:rsidRPr="008E66BD" w14:paraId="00AFE320" w14:textId="77777777" w:rsidTr="00603124">
        <w:trPr>
          <w:trHeight w:val="227"/>
          <w:jc w:val="center"/>
        </w:trPr>
        <w:tc>
          <w:tcPr>
            <w:tcW w:w="722" w:type="dxa"/>
            <w:vAlign w:val="center"/>
          </w:tcPr>
          <w:p w14:paraId="49DAE40F" w14:textId="77777777" w:rsidR="0010394B" w:rsidRPr="008E66BD" w:rsidRDefault="0010394B" w:rsidP="00C8267C">
            <w:pPr>
              <w:pStyle w:val="a8"/>
              <w:numPr>
                <w:ilvl w:val="2"/>
                <w:numId w:val="18"/>
              </w:numPr>
              <w:autoSpaceDE w:val="0"/>
              <w:autoSpaceDN w:val="0"/>
              <w:adjustRightInd w:val="0"/>
              <w:spacing w:after="0" w:line="240" w:lineRule="auto"/>
              <w:ind w:left="0" w:firstLine="0"/>
              <w:jc w:val="center"/>
              <w:rPr>
                <w:rFonts w:ascii="Times New Roman" w:hAnsi="Times New Roman"/>
                <w:sz w:val="20"/>
                <w:szCs w:val="20"/>
              </w:rPr>
            </w:pPr>
          </w:p>
        </w:tc>
        <w:tc>
          <w:tcPr>
            <w:tcW w:w="6351" w:type="dxa"/>
            <w:vAlign w:val="center"/>
          </w:tcPr>
          <w:p w14:paraId="6D6BFC92" w14:textId="2D334670" w:rsidR="0010394B" w:rsidRPr="008E66BD" w:rsidRDefault="0010394B" w:rsidP="0010394B">
            <w:pPr>
              <w:autoSpaceDE w:val="0"/>
              <w:autoSpaceDN w:val="0"/>
              <w:adjustRightInd w:val="0"/>
              <w:spacing w:after="0" w:line="240" w:lineRule="auto"/>
              <w:ind w:right="-1"/>
              <w:jc w:val="center"/>
              <w:rPr>
                <w:rFonts w:ascii="Times New Roman" w:hAnsi="Times New Roman"/>
                <w:sz w:val="20"/>
                <w:szCs w:val="20"/>
              </w:rPr>
            </w:pPr>
            <w:r w:rsidRPr="0097789B">
              <w:rPr>
                <w:rFonts w:ascii="Times New Roman" w:hAnsi="Times New Roman"/>
                <w:sz w:val="20"/>
                <w:szCs w:val="20"/>
              </w:rPr>
              <w:t>из подземных источников</w:t>
            </w:r>
          </w:p>
        </w:tc>
        <w:tc>
          <w:tcPr>
            <w:tcW w:w="1843" w:type="dxa"/>
            <w:vAlign w:val="center"/>
          </w:tcPr>
          <w:p w14:paraId="62C5672C" w14:textId="34C4CC83" w:rsidR="0010394B" w:rsidRPr="0097789B" w:rsidRDefault="0010394B" w:rsidP="0010394B">
            <w:pPr>
              <w:autoSpaceDE w:val="0"/>
              <w:autoSpaceDN w:val="0"/>
              <w:adjustRightInd w:val="0"/>
              <w:spacing w:after="0" w:line="240" w:lineRule="auto"/>
              <w:ind w:right="-1"/>
              <w:jc w:val="center"/>
              <w:rPr>
                <w:rFonts w:ascii="Times New Roman" w:hAnsi="Times New Roman"/>
                <w:sz w:val="20"/>
                <w:szCs w:val="20"/>
              </w:rPr>
            </w:pPr>
            <w:r w:rsidRPr="0097789B">
              <w:rPr>
                <w:rFonts w:ascii="Times New Roman" w:hAnsi="Times New Roman"/>
                <w:sz w:val="20"/>
                <w:szCs w:val="20"/>
              </w:rPr>
              <w:t>тыс. куб. м</w:t>
            </w:r>
          </w:p>
        </w:tc>
        <w:tc>
          <w:tcPr>
            <w:tcW w:w="1701" w:type="dxa"/>
            <w:vAlign w:val="center"/>
          </w:tcPr>
          <w:p w14:paraId="27585F4F" w14:textId="21A4A499" w:rsidR="0010394B" w:rsidRPr="008E66BD" w:rsidRDefault="0010394B" w:rsidP="0010394B">
            <w:pPr>
              <w:autoSpaceDE w:val="0"/>
              <w:autoSpaceDN w:val="0"/>
              <w:adjustRightInd w:val="0"/>
              <w:spacing w:after="0" w:line="240" w:lineRule="auto"/>
              <w:ind w:right="-1"/>
              <w:jc w:val="center"/>
              <w:rPr>
                <w:rFonts w:ascii="Times New Roman" w:hAnsi="Times New Roman"/>
                <w:sz w:val="20"/>
                <w:szCs w:val="20"/>
              </w:rPr>
            </w:pPr>
            <w:r w:rsidRPr="0010394B">
              <w:rPr>
                <w:rFonts w:ascii="Times New Roman" w:hAnsi="Times New Roman"/>
                <w:sz w:val="20"/>
                <w:szCs w:val="20"/>
              </w:rPr>
              <w:t>697,895</w:t>
            </w:r>
          </w:p>
        </w:tc>
        <w:tc>
          <w:tcPr>
            <w:tcW w:w="1688" w:type="dxa"/>
            <w:vAlign w:val="center"/>
          </w:tcPr>
          <w:p w14:paraId="044D23F5" w14:textId="444B4C49" w:rsidR="0010394B" w:rsidRPr="008E66BD" w:rsidRDefault="0010394B" w:rsidP="0010394B">
            <w:pPr>
              <w:autoSpaceDE w:val="0"/>
              <w:autoSpaceDN w:val="0"/>
              <w:adjustRightInd w:val="0"/>
              <w:spacing w:after="0" w:line="240" w:lineRule="auto"/>
              <w:ind w:right="-1"/>
              <w:jc w:val="center"/>
              <w:rPr>
                <w:rFonts w:ascii="Times New Roman" w:hAnsi="Times New Roman"/>
                <w:sz w:val="20"/>
                <w:szCs w:val="20"/>
              </w:rPr>
            </w:pPr>
            <w:r w:rsidRPr="0010394B">
              <w:rPr>
                <w:rFonts w:ascii="Times New Roman" w:hAnsi="Times New Roman"/>
                <w:sz w:val="20"/>
                <w:szCs w:val="20"/>
              </w:rPr>
              <w:t>697,895</w:t>
            </w:r>
          </w:p>
        </w:tc>
      </w:tr>
      <w:tr w:rsidR="0010394B" w:rsidRPr="008E66BD" w14:paraId="3C99E146" w14:textId="77777777" w:rsidTr="00603124">
        <w:trPr>
          <w:trHeight w:val="227"/>
          <w:jc w:val="center"/>
        </w:trPr>
        <w:tc>
          <w:tcPr>
            <w:tcW w:w="722" w:type="dxa"/>
            <w:vAlign w:val="center"/>
          </w:tcPr>
          <w:p w14:paraId="4775B0E7" w14:textId="77777777" w:rsidR="0010394B" w:rsidRPr="008E66BD" w:rsidRDefault="0010394B" w:rsidP="00C8267C">
            <w:pPr>
              <w:pStyle w:val="a8"/>
              <w:numPr>
                <w:ilvl w:val="2"/>
                <w:numId w:val="18"/>
              </w:numPr>
              <w:autoSpaceDE w:val="0"/>
              <w:autoSpaceDN w:val="0"/>
              <w:adjustRightInd w:val="0"/>
              <w:spacing w:after="0" w:line="240" w:lineRule="auto"/>
              <w:ind w:left="0" w:firstLine="0"/>
              <w:jc w:val="center"/>
              <w:rPr>
                <w:rFonts w:ascii="Times New Roman" w:hAnsi="Times New Roman"/>
                <w:sz w:val="20"/>
                <w:szCs w:val="20"/>
              </w:rPr>
            </w:pPr>
          </w:p>
        </w:tc>
        <w:tc>
          <w:tcPr>
            <w:tcW w:w="6351" w:type="dxa"/>
            <w:vAlign w:val="center"/>
          </w:tcPr>
          <w:p w14:paraId="091070D4" w14:textId="70EA6610" w:rsidR="0010394B" w:rsidRPr="008E66BD" w:rsidRDefault="0010394B" w:rsidP="0010394B">
            <w:pPr>
              <w:autoSpaceDE w:val="0"/>
              <w:autoSpaceDN w:val="0"/>
              <w:adjustRightInd w:val="0"/>
              <w:spacing w:after="0" w:line="240" w:lineRule="auto"/>
              <w:ind w:right="-1"/>
              <w:jc w:val="center"/>
              <w:rPr>
                <w:rFonts w:ascii="Times New Roman" w:hAnsi="Times New Roman"/>
                <w:sz w:val="20"/>
                <w:szCs w:val="20"/>
              </w:rPr>
            </w:pPr>
            <w:proofErr w:type="spellStart"/>
            <w:r w:rsidRPr="0097789B">
              <w:rPr>
                <w:rFonts w:ascii="Times New Roman" w:hAnsi="Times New Roman"/>
                <w:sz w:val="20"/>
                <w:szCs w:val="20"/>
              </w:rPr>
              <w:t>доочищенная</w:t>
            </w:r>
            <w:proofErr w:type="spellEnd"/>
            <w:r w:rsidRPr="0097789B">
              <w:rPr>
                <w:rFonts w:ascii="Times New Roman" w:hAnsi="Times New Roman"/>
                <w:sz w:val="20"/>
                <w:szCs w:val="20"/>
              </w:rPr>
              <w:t xml:space="preserve"> сточная вода для нужд</w:t>
            </w:r>
            <w:r>
              <w:rPr>
                <w:rFonts w:ascii="Times New Roman" w:hAnsi="Times New Roman"/>
                <w:sz w:val="20"/>
                <w:szCs w:val="20"/>
              </w:rPr>
              <w:t xml:space="preserve"> </w:t>
            </w:r>
            <w:r w:rsidRPr="0097789B">
              <w:rPr>
                <w:rFonts w:ascii="Times New Roman" w:hAnsi="Times New Roman"/>
                <w:sz w:val="20"/>
                <w:szCs w:val="20"/>
              </w:rPr>
              <w:t>технического водоснабжения</w:t>
            </w:r>
          </w:p>
        </w:tc>
        <w:tc>
          <w:tcPr>
            <w:tcW w:w="1843" w:type="dxa"/>
            <w:vAlign w:val="center"/>
          </w:tcPr>
          <w:p w14:paraId="56C51F80" w14:textId="7CE686B7" w:rsidR="0010394B" w:rsidRPr="0097789B" w:rsidRDefault="0010394B" w:rsidP="0010394B">
            <w:pPr>
              <w:autoSpaceDE w:val="0"/>
              <w:autoSpaceDN w:val="0"/>
              <w:adjustRightInd w:val="0"/>
              <w:spacing w:after="0" w:line="240" w:lineRule="auto"/>
              <w:ind w:right="-1"/>
              <w:jc w:val="center"/>
              <w:rPr>
                <w:rFonts w:ascii="Times New Roman" w:hAnsi="Times New Roman"/>
                <w:sz w:val="20"/>
                <w:szCs w:val="20"/>
              </w:rPr>
            </w:pPr>
            <w:r w:rsidRPr="0097789B">
              <w:rPr>
                <w:rFonts w:ascii="Times New Roman" w:hAnsi="Times New Roman"/>
                <w:sz w:val="20"/>
                <w:szCs w:val="20"/>
              </w:rPr>
              <w:t>тыс. куб. м</w:t>
            </w:r>
          </w:p>
        </w:tc>
        <w:tc>
          <w:tcPr>
            <w:tcW w:w="1701" w:type="dxa"/>
            <w:vAlign w:val="center"/>
          </w:tcPr>
          <w:p w14:paraId="75579C3D" w14:textId="3594D789" w:rsidR="0010394B" w:rsidRPr="008E66BD" w:rsidRDefault="0010394B" w:rsidP="0010394B">
            <w:pPr>
              <w:autoSpaceDE w:val="0"/>
              <w:autoSpaceDN w:val="0"/>
              <w:adjustRightInd w:val="0"/>
              <w:spacing w:after="0" w:line="240" w:lineRule="auto"/>
              <w:ind w:right="-1"/>
              <w:jc w:val="center"/>
              <w:rPr>
                <w:rFonts w:ascii="Times New Roman" w:hAnsi="Times New Roman"/>
                <w:sz w:val="20"/>
                <w:szCs w:val="20"/>
              </w:rPr>
            </w:pPr>
            <w:r>
              <w:rPr>
                <w:rFonts w:ascii="Times New Roman" w:hAnsi="Times New Roman"/>
                <w:sz w:val="20"/>
                <w:szCs w:val="20"/>
              </w:rPr>
              <w:t>0</w:t>
            </w:r>
          </w:p>
        </w:tc>
        <w:tc>
          <w:tcPr>
            <w:tcW w:w="1688" w:type="dxa"/>
            <w:vAlign w:val="center"/>
          </w:tcPr>
          <w:p w14:paraId="3D11C2F3" w14:textId="2A1D7CE9" w:rsidR="0010394B" w:rsidRPr="008E66BD" w:rsidRDefault="0010394B" w:rsidP="0010394B">
            <w:pPr>
              <w:autoSpaceDE w:val="0"/>
              <w:autoSpaceDN w:val="0"/>
              <w:adjustRightInd w:val="0"/>
              <w:spacing w:after="0" w:line="240" w:lineRule="auto"/>
              <w:ind w:right="-1"/>
              <w:jc w:val="center"/>
              <w:rPr>
                <w:rFonts w:ascii="Times New Roman" w:hAnsi="Times New Roman"/>
                <w:sz w:val="20"/>
                <w:szCs w:val="20"/>
              </w:rPr>
            </w:pPr>
            <w:r>
              <w:rPr>
                <w:rFonts w:ascii="Times New Roman" w:hAnsi="Times New Roman"/>
                <w:sz w:val="20"/>
                <w:szCs w:val="20"/>
              </w:rPr>
              <w:t>0</w:t>
            </w:r>
          </w:p>
        </w:tc>
      </w:tr>
      <w:tr w:rsidR="0010394B" w:rsidRPr="008E66BD" w14:paraId="628BDB11" w14:textId="77777777" w:rsidTr="00603124">
        <w:trPr>
          <w:trHeight w:val="227"/>
          <w:jc w:val="center"/>
        </w:trPr>
        <w:tc>
          <w:tcPr>
            <w:tcW w:w="722" w:type="dxa"/>
            <w:vAlign w:val="center"/>
          </w:tcPr>
          <w:p w14:paraId="3880F540" w14:textId="77777777" w:rsidR="0010394B" w:rsidRPr="008E66BD" w:rsidRDefault="0010394B" w:rsidP="00C8267C">
            <w:pPr>
              <w:pStyle w:val="a8"/>
              <w:numPr>
                <w:ilvl w:val="1"/>
                <w:numId w:val="18"/>
              </w:numPr>
              <w:autoSpaceDE w:val="0"/>
              <w:autoSpaceDN w:val="0"/>
              <w:adjustRightInd w:val="0"/>
              <w:spacing w:after="0" w:line="240" w:lineRule="auto"/>
              <w:ind w:left="0" w:firstLine="0"/>
              <w:jc w:val="center"/>
              <w:rPr>
                <w:rFonts w:ascii="Times New Roman" w:hAnsi="Times New Roman"/>
                <w:sz w:val="20"/>
                <w:szCs w:val="20"/>
              </w:rPr>
            </w:pPr>
          </w:p>
        </w:tc>
        <w:tc>
          <w:tcPr>
            <w:tcW w:w="6351" w:type="dxa"/>
            <w:vAlign w:val="center"/>
          </w:tcPr>
          <w:p w14:paraId="464D717D" w14:textId="47EEF967" w:rsidR="0010394B" w:rsidRPr="008E66BD" w:rsidRDefault="0010394B" w:rsidP="0010394B">
            <w:pPr>
              <w:autoSpaceDE w:val="0"/>
              <w:autoSpaceDN w:val="0"/>
              <w:adjustRightInd w:val="0"/>
              <w:spacing w:after="0" w:line="240" w:lineRule="auto"/>
              <w:ind w:right="-1"/>
              <w:jc w:val="center"/>
              <w:rPr>
                <w:rFonts w:ascii="Times New Roman" w:hAnsi="Times New Roman"/>
                <w:sz w:val="20"/>
                <w:szCs w:val="20"/>
              </w:rPr>
            </w:pPr>
            <w:r w:rsidRPr="0097789B">
              <w:rPr>
                <w:rFonts w:ascii="Times New Roman" w:hAnsi="Times New Roman"/>
                <w:sz w:val="20"/>
                <w:szCs w:val="20"/>
              </w:rPr>
              <w:t>Объем воды, прошедшей водоподготовку</w:t>
            </w:r>
          </w:p>
        </w:tc>
        <w:tc>
          <w:tcPr>
            <w:tcW w:w="1843" w:type="dxa"/>
            <w:vAlign w:val="center"/>
          </w:tcPr>
          <w:p w14:paraId="2407AF10" w14:textId="32CB2579" w:rsidR="0010394B" w:rsidRPr="0097789B" w:rsidRDefault="0010394B" w:rsidP="0010394B">
            <w:pPr>
              <w:autoSpaceDE w:val="0"/>
              <w:autoSpaceDN w:val="0"/>
              <w:adjustRightInd w:val="0"/>
              <w:spacing w:after="0" w:line="240" w:lineRule="auto"/>
              <w:ind w:right="-1"/>
              <w:jc w:val="center"/>
              <w:rPr>
                <w:rFonts w:ascii="Times New Roman" w:hAnsi="Times New Roman"/>
                <w:sz w:val="20"/>
                <w:szCs w:val="20"/>
              </w:rPr>
            </w:pPr>
            <w:r w:rsidRPr="0097789B">
              <w:rPr>
                <w:rFonts w:ascii="Times New Roman" w:hAnsi="Times New Roman"/>
                <w:sz w:val="20"/>
                <w:szCs w:val="20"/>
              </w:rPr>
              <w:t>тыс. куб. м</w:t>
            </w:r>
          </w:p>
        </w:tc>
        <w:tc>
          <w:tcPr>
            <w:tcW w:w="1701" w:type="dxa"/>
            <w:vAlign w:val="center"/>
          </w:tcPr>
          <w:p w14:paraId="09AA722A" w14:textId="7E2F7185" w:rsidR="0010394B" w:rsidRPr="008E66BD" w:rsidRDefault="0010394B" w:rsidP="0010394B">
            <w:pPr>
              <w:autoSpaceDE w:val="0"/>
              <w:autoSpaceDN w:val="0"/>
              <w:adjustRightInd w:val="0"/>
              <w:spacing w:after="0" w:line="240" w:lineRule="auto"/>
              <w:ind w:right="-1"/>
              <w:jc w:val="center"/>
              <w:rPr>
                <w:rFonts w:ascii="Times New Roman" w:hAnsi="Times New Roman"/>
                <w:sz w:val="20"/>
                <w:szCs w:val="20"/>
              </w:rPr>
            </w:pPr>
            <w:r>
              <w:rPr>
                <w:rFonts w:ascii="Times New Roman" w:hAnsi="Times New Roman"/>
                <w:sz w:val="20"/>
                <w:szCs w:val="20"/>
              </w:rPr>
              <w:t>0</w:t>
            </w:r>
          </w:p>
        </w:tc>
        <w:tc>
          <w:tcPr>
            <w:tcW w:w="1688" w:type="dxa"/>
            <w:vAlign w:val="center"/>
          </w:tcPr>
          <w:p w14:paraId="6AEA5866" w14:textId="42BBC79E" w:rsidR="0010394B" w:rsidRPr="008E66BD" w:rsidRDefault="0010394B" w:rsidP="0010394B">
            <w:pPr>
              <w:autoSpaceDE w:val="0"/>
              <w:autoSpaceDN w:val="0"/>
              <w:adjustRightInd w:val="0"/>
              <w:spacing w:after="0" w:line="240" w:lineRule="auto"/>
              <w:ind w:right="-1"/>
              <w:jc w:val="center"/>
              <w:rPr>
                <w:rFonts w:ascii="Times New Roman" w:hAnsi="Times New Roman"/>
                <w:sz w:val="20"/>
                <w:szCs w:val="20"/>
              </w:rPr>
            </w:pPr>
            <w:r>
              <w:rPr>
                <w:rFonts w:ascii="Times New Roman" w:hAnsi="Times New Roman"/>
                <w:sz w:val="20"/>
                <w:szCs w:val="20"/>
              </w:rPr>
              <w:t>0</w:t>
            </w:r>
          </w:p>
        </w:tc>
      </w:tr>
      <w:tr w:rsidR="0010394B" w:rsidRPr="008E66BD" w14:paraId="736DFFEC" w14:textId="77777777" w:rsidTr="00603124">
        <w:trPr>
          <w:trHeight w:val="227"/>
          <w:jc w:val="center"/>
        </w:trPr>
        <w:tc>
          <w:tcPr>
            <w:tcW w:w="722" w:type="dxa"/>
            <w:vAlign w:val="center"/>
          </w:tcPr>
          <w:p w14:paraId="2259A06B" w14:textId="77777777" w:rsidR="0010394B" w:rsidRPr="008E66BD" w:rsidRDefault="0010394B" w:rsidP="00C8267C">
            <w:pPr>
              <w:pStyle w:val="a8"/>
              <w:numPr>
                <w:ilvl w:val="1"/>
                <w:numId w:val="18"/>
              </w:numPr>
              <w:autoSpaceDE w:val="0"/>
              <w:autoSpaceDN w:val="0"/>
              <w:adjustRightInd w:val="0"/>
              <w:spacing w:after="0" w:line="240" w:lineRule="auto"/>
              <w:ind w:left="0" w:firstLine="0"/>
              <w:jc w:val="center"/>
              <w:rPr>
                <w:rFonts w:ascii="Times New Roman" w:hAnsi="Times New Roman"/>
                <w:sz w:val="20"/>
                <w:szCs w:val="20"/>
              </w:rPr>
            </w:pPr>
          </w:p>
        </w:tc>
        <w:tc>
          <w:tcPr>
            <w:tcW w:w="6351" w:type="dxa"/>
            <w:vAlign w:val="center"/>
          </w:tcPr>
          <w:p w14:paraId="636BF4D9" w14:textId="46418EAB" w:rsidR="0010394B" w:rsidRPr="008E66BD" w:rsidRDefault="0010394B" w:rsidP="0010394B">
            <w:pPr>
              <w:autoSpaceDE w:val="0"/>
              <w:autoSpaceDN w:val="0"/>
              <w:adjustRightInd w:val="0"/>
              <w:spacing w:after="0" w:line="240" w:lineRule="auto"/>
              <w:ind w:right="-1"/>
              <w:jc w:val="center"/>
              <w:rPr>
                <w:rFonts w:ascii="Times New Roman" w:hAnsi="Times New Roman"/>
                <w:sz w:val="20"/>
                <w:szCs w:val="20"/>
              </w:rPr>
            </w:pPr>
            <w:r w:rsidRPr="0097789B">
              <w:rPr>
                <w:rFonts w:ascii="Times New Roman" w:hAnsi="Times New Roman"/>
                <w:sz w:val="20"/>
                <w:szCs w:val="20"/>
              </w:rPr>
              <w:t>Объем технической воды, поданной в сеть</w:t>
            </w:r>
          </w:p>
        </w:tc>
        <w:tc>
          <w:tcPr>
            <w:tcW w:w="1843" w:type="dxa"/>
            <w:vAlign w:val="center"/>
          </w:tcPr>
          <w:p w14:paraId="3F9D09B7" w14:textId="36696AB3" w:rsidR="0010394B" w:rsidRPr="0097789B" w:rsidRDefault="0010394B" w:rsidP="0010394B">
            <w:pPr>
              <w:autoSpaceDE w:val="0"/>
              <w:autoSpaceDN w:val="0"/>
              <w:adjustRightInd w:val="0"/>
              <w:spacing w:after="0" w:line="240" w:lineRule="auto"/>
              <w:ind w:right="-1"/>
              <w:jc w:val="center"/>
              <w:rPr>
                <w:rFonts w:ascii="Times New Roman" w:hAnsi="Times New Roman"/>
                <w:sz w:val="20"/>
                <w:szCs w:val="20"/>
              </w:rPr>
            </w:pPr>
            <w:r w:rsidRPr="0097789B">
              <w:rPr>
                <w:rFonts w:ascii="Times New Roman" w:hAnsi="Times New Roman"/>
                <w:sz w:val="20"/>
                <w:szCs w:val="20"/>
              </w:rPr>
              <w:t>тыс. куб. м</w:t>
            </w:r>
          </w:p>
        </w:tc>
        <w:tc>
          <w:tcPr>
            <w:tcW w:w="1701" w:type="dxa"/>
            <w:vAlign w:val="center"/>
          </w:tcPr>
          <w:p w14:paraId="7765F849" w14:textId="7D22FFC9" w:rsidR="0010394B" w:rsidRPr="008E66BD" w:rsidRDefault="0010394B" w:rsidP="0010394B">
            <w:pPr>
              <w:autoSpaceDE w:val="0"/>
              <w:autoSpaceDN w:val="0"/>
              <w:adjustRightInd w:val="0"/>
              <w:spacing w:after="0" w:line="240" w:lineRule="auto"/>
              <w:ind w:right="-1"/>
              <w:jc w:val="center"/>
              <w:rPr>
                <w:rFonts w:ascii="Times New Roman" w:hAnsi="Times New Roman"/>
                <w:sz w:val="20"/>
                <w:szCs w:val="20"/>
              </w:rPr>
            </w:pPr>
            <w:r>
              <w:rPr>
                <w:rFonts w:ascii="Times New Roman" w:hAnsi="Times New Roman"/>
                <w:sz w:val="20"/>
                <w:szCs w:val="20"/>
              </w:rPr>
              <w:t>0</w:t>
            </w:r>
          </w:p>
        </w:tc>
        <w:tc>
          <w:tcPr>
            <w:tcW w:w="1688" w:type="dxa"/>
            <w:vAlign w:val="center"/>
          </w:tcPr>
          <w:p w14:paraId="1DF2F398" w14:textId="38E5CD25" w:rsidR="0010394B" w:rsidRPr="008E66BD" w:rsidRDefault="0010394B" w:rsidP="0010394B">
            <w:pPr>
              <w:autoSpaceDE w:val="0"/>
              <w:autoSpaceDN w:val="0"/>
              <w:adjustRightInd w:val="0"/>
              <w:spacing w:after="0" w:line="240" w:lineRule="auto"/>
              <w:ind w:right="-1"/>
              <w:jc w:val="center"/>
              <w:rPr>
                <w:rFonts w:ascii="Times New Roman" w:hAnsi="Times New Roman"/>
                <w:sz w:val="20"/>
                <w:szCs w:val="20"/>
              </w:rPr>
            </w:pPr>
            <w:r>
              <w:rPr>
                <w:rFonts w:ascii="Times New Roman" w:hAnsi="Times New Roman"/>
                <w:sz w:val="20"/>
                <w:szCs w:val="20"/>
              </w:rPr>
              <w:t>0</w:t>
            </w:r>
          </w:p>
        </w:tc>
      </w:tr>
      <w:tr w:rsidR="0010394B" w:rsidRPr="008E66BD" w14:paraId="1AAF6771" w14:textId="77777777" w:rsidTr="00603124">
        <w:trPr>
          <w:trHeight w:val="227"/>
          <w:jc w:val="center"/>
        </w:trPr>
        <w:tc>
          <w:tcPr>
            <w:tcW w:w="722" w:type="dxa"/>
            <w:vAlign w:val="center"/>
          </w:tcPr>
          <w:p w14:paraId="0B60370F" w14:textId="77777777" w:rsidR="0010394B" w:rsidRPr="008E66BD" w:rsidRDefault="0010394B" w:rsidP="00C8267C">
            <w:pPr>
              <w:pStyle w:val="a8"/>
              <w:numPr>
                <w:ilvl w:val="1"/>
                <w:numId w:val="18"/>
              </w:numPr>
              <w:autoSpaceDE w:val="0"/>
              <w:autoSpaceDN w:val="0"/>
              <w:adjustRightInd w:val="0"/>
              <w:spacing w:after="0" w:line="240" w:lineRule="auto"/>
              <w:ind w:left="0" w:firstLine="0"/>
              <w:jc w:val="center"/>
              <w:rPr>
                <w:rFonts w:ascii="Times New Roman" w:hAnsi="Times New Roman"/>
                <w:sz w:val="20"/>
                <w:szCs w:val="20"/>
              </w:rPr>
            </w:pPr>
          </w:p>
        </w:tc>
        <w:tc>
          <w:tcPr>
            <w:tcW w:w="6351" w:type="dxa"/>
            <w:vAlign w:val="center"/>
          </w:tcPr>
          <w:p w14:paraId="052CFF9D" w14:textId="26FA124F" w:rsidR="0010394B" w:rsidRPr="008E66BD" w:rsidRDefault="0010394B" w:rsidP="0010394B">
            <w:pPr>
              <w:autoSpaceDE w:val="0"/>
              <w:autoSpaceDN w:val="0"/>
              <w:adjustRightInd w:val="0"/>
              <w:spacing w:after="0" w:line="240" w:lineRule="auto"/>
              <w:ind w:right="-1"/>
              <w:jc w:val="center"/>
              <w:rPr>
                <w:rFonts w:ascii="Times New Roman" w:hAnsi="Times New Roman"/>
                <w:sz w:val="20"/>
                <w:szCs w:val="20"/>
              </w:rPr>
            </w:pPr>
            <w:r w:rsidRPr="0097789B">
              <w:rPr>
                <w:rFonts w:ascii="Times New Roman" w:hAnsi="Times New Roman"/>
                <w:sz w:val="20"/>
                <w:szCs w:val="20"/>
              </w:rPr>
              <w:t>Объем питьевой воды, поданной в сеть</w:t>
            </w:r>
          </w:p>
        </w:tc>
        <w:tc>
          <w:tcPr>
            <w:tcW w:w="1843" w:type="dxa"/>
            <w:vAlign w:val="center"/>
          </w:tcPr>
          <w:p w14:paraId="2A56D040" w14:textId="052F2368" w:rsidR="0010394B" w:rsidRPr="0097789B" w:rsidRDefault="0010394B" w:rsidP="0010394B">
            <w:pPr>
              <w:autoSpaceDE w:val="0"/>
              <w:autoSpaceDN w:val="0"/>
              <w:adjustRightInd w:val="0"/>
              <w:spacing w:after="0" w:line="240" w:lineRule="auto"/>
              <w:ind w:right="-1"/>
              <w:jc w:val="center"/>
              <w:rPr>
                <w:rFonts w:ascii="Times New Roman" w:hAnsi="Times New Roman"/>
                <w:sz w:val="20"/>
                <w:szCs w:val="20"/>
              </w:rPr>
            </w:pPr>
            <w:r w:rsidRPr="0097789B">
              <w:rPr>
                <w:rFonts w:ascii="Times New Roman" w:hAnsi="Times New Roman"/>
                <w:sz w:val="20"/>
                <w:szCs w:val="20"/>
              </w:rPr>
              <w:t>тыс. куб. м</w:t>
            </w:r>
          </w:p>
        </w:tc>
        <w:tc>
          <w:tcPr>
            <w:tcW w:w="1701" w:type="dxa"/>
            <w:vAlign w:val="center"/>
          </w:tcPr>
          <w:p w14:paraId="54A20A8B" w14:textId="02B47EAE" w:rsidR="0010394B" w:rsidRPr="008E66BD" w:rsidRDefault="0010394B" w:rsidP="0010394B">
            <w:pPr>
              <w:autoSpaceDE w:val="0"/>
              <w:autoSpaceDN w:val="0"/>
              <w:adjustRightInd w:val="0"/>
              <w:spacing w:after="0" w:line="240" w:lineRule="auto"/>
              <w:ind w:right="-1"/>
              <w:jc w:val="center"/>
              <w:rPr>
                <w:rFonts w:ascii="Times New Roman" w:hAnsi="Times New Roman"/>
                <w:sz w:val="20"/>
                <w:szCs w:val="20"/>
              </w:rPr>
            </w:pPr>
            <w:r w:rsidRPr="0010394B">
              <w:rPr>
                <w:rFonts w:ascii="Times New Roman" w:hAnsi="Times New Roman"/>
                <w:sz w:val="20"/>
                <w:szCs w:val="20"/>
              </w:rPr>
              <w:t>697,895</w:t>
            </w:r>
          </w:p>
        </w:tc>
        <w:tc>
          <w:tcPr>
            <w:tcW w:w="1688" w:type="dxa"/>
            <w:vAlign w:val="center"/>
          </w:tcPr>
          <w:p w14:paraId="677B5A00" w14:textId="616C8B1D" w:rsidR="0010394B" w:rsidRPr="008E66BD" w:rsidRDefault="0010394B" w:rsidP="0010394B">
            <w:pPr>
              <w:autoSpaceDE w:val="0"/>
              <w:autoSpaceDN w:val="0"/>
              <w:adjustRightInd w:val="0"/>
              <w:spacing w:after="0" w:line="240" w:lineRule="auto"/>
              <w:ind w:right="-1"/>
              <w:jc w:val="center"/>
              <w:rPr>
                <w:rFonts w:ascii="Times New Roman" w:hAnsi="Times New Roman"/>
                <w:sz w:val="20"/>
                <w:szCs w:val="20"/>
              </w:rPr>
            </w:pPr>
            <w:r w:rsidRPr="0010394B">
              <w:rPr>
                <w:rFonts w:ascii="Times New Roman" w:hAnsi="Times New Roman"/>
                <w:sz w:val="20"/>
                <w:szCs w:val="20"/>
              </w:rPr>
              <w:t>697,895</w:t>
            </w:r>
          </w:p>
        </w:tc>
      </w:tr>
      <w:tr w:rsidR="0010394B" w:rsidRPr="008E66BD" w14:paraId="2BDF5A8D" w14:textId="77777777" w:rsidTr="006E11C5">
        <w:trPr>
          <w:trHeight w:val="227"/>
          <w:jc w:val="center"/>
        </w:trPr>
        <w:tc>
          <w:tcPr>
            <w:tcW w:w="722" w:type="dxa"/>
            <w:vAlign w:val="center"/>
          </w:tcPr>
          <w:p w14:paraId="707C4784" w14:textId="77777777" w:rsidR="0010394B" w:rsidRPr="008E66BD" w:rsidRDefault="0010394B" w:rsidP="00C8267C">
            <w:pPr>
              <w:pStyle w:val="a8"/>
              <w:numPr>
                <w:ilvl w:val="0"/>
                <w:numId w:val="18"/>
              </w:numPr>
              <w:autoSpaceDE w:val="0"/>
              <w:autoSpaceDN w:val="0"/>
              <w:adjustRightInd w:val="0"/>
              <w:spacing w:after="0" w:line="240" w:lineRule="auto"/>
              <w:ind w:left="0" w:firstLine="0"/>
              <w:jc w:val="center"/>
              <w:rPr>
                <w:rFonts w:ascii="Times New Roman" w:hAnsi="Times New Roman"/>
                <w:sz w:val="20"/>
                <w:szCs w:val="20"/>
              </w:rPr>
            </w:pPr>
          </w:p>
        </w:tc>
        <w:tc>
          <w:tcPr>
            <w:tcW w:w="11583" w:type="dxa"/>
            <w:gridSpan w:val="4"/>
            <w:vAlign w:val="center"/>
          </w:tcPr>
          <w:p w14:paraId="566B2E7E" w14:textId="77777777" w:rsidR="0010394B" w:rsidRPr="00CA0629" w:rsidRDefault="0010394B" w:rsidP="0010394B">
            <w:pPr>
              <w:autoSpaceDE w:val="0"/>
              <w:autoSpaceDN w:val="0"/>
              <w:adjustRightInd w:val="0"/>
              <w:spacing w:after="0" w:line="240" w:lineRule="auto"/>
              <w:ind w:right="-1"/>
              <w:rPr>
                <w:rFonts w:ascii="Times New Roman" w:hAnsi="Times New Roman"/>
                <w:b/>
                <w:bCs/>
                <w:sz w:val="20"/>
                <w:szCs w:val="20"/>
              </w:rPr>
            </w:pPr>
            <w:r w:rsidRPr="00CA0629">
              <w:rPr>
                <w:rFonts w:ascii="Times New Roman" w:hAnsi="Times New Roman"/>
                <w:b/>
                <w:bCs/>
                <w:sz w:val="20"/>
                <w:szCs w:val="20"/>
              </w:rPr>
              <w:t>Транспортировка питьевой воды</w:t>
            </w:r>
          </w:p>
        </w:tc>
      </w:tr>
      <w:tr w:rsidR="0010394B" w:rsidRPr="008E66BD" w14:paraId="59A4F5D8" w14:textId="77777777" w:rsidTr="00603124">
        <w:trPr>
          <w:trHeight w:val="227"/>
          <w:jc w:val="center"/>
        </w:trPr>
        <w:tc>
          <w:tcPr>
            <w:tcW w:w="722" w:type="dxa"/>
            <w:vAlign w:val="center"/>
          </w:tcPr>
          <w:p w14:paraId="55E1E633" w14:textId="77777777" w:rsidR="0010394B" w:rsidRPr="008E66BD" w:rsidRDefault="0010394B" w:rsidP="00C8267C">
            <w:pPr>
              <w:pStyle w:val="a8"/>
              <w:numPr>
                <w:ilvl w:val="2"/>
                <w:numId w:val="18"/>
              </w:numPr>
              <w:autoSpaceDE w:val="0"/>
              <w:autoSpaceDN w:val="0"/>
              <w:adjustRightInd w:val="0"/>
              <w:spacing w:after="0" w:line="240" w:lineRule="auto"/>
              <w:ind w:left="0" w:firstLine="0"/>
              <w:jc w:val="center"/>
              <w:rPr>
                <w:rFonts w:ascii="Times New Roman" w:hAnsi="Times New Roman"/>
                <w:sz w:val="20"/>
                <w:szCs w:val="20"/>
              </w:rPr>
            </w:pPr>
          </w:p>
        </w:tc>
        <w:tc>
          <w:tcPr>
            <w:tcW w:w="6351" w:type="dxa"/>
            <w:vAlign w:val="center"/>
          </w:tcPr>
          <w:p w14:paraId="564925D7" w14:textId="7DB3E2DA" w:rsidR="0010394B" w:rsidRPr="008E66BD" w:rsidRDefault="0010394B" w:rsidP="0010394B">
            <w:pPr>
              <w:autoSpaceDE w:val="0"/>
              <w:autoSpaceDN w:val="0"/>
              <w:adjustRightInd w:val="0"/>
              <w:spacing w:after="0" w:line="240" w:lineRule="auto"/>
              <w:ind w:right="-1"/>
              <w:jc w:val="center"/>
              <w:rPr>
                <w:rFonts w:ascii="Times New Roman" w:hAnsi="Times New Roman"/>
                <w:sz w:val="20"/>
                <w:szCs w:val="20"/>
              </w:rPr>
            </w:pPr>
            <w:r w:rsidRPr="0097789B">
              <w:rPr>
                <w:rFonts w:ascii="Times New Roman" w:hAnsi="Times New Roman"/>
                <w:sz w:val="20"/>
                <w:szCs w:val="20"/>
              </w:rPr>
              <w:t>Объем воды, поступившей в сеть:</w:t>
            </w:r>
          </w:p>
        </w:tc>
        <w:tc>
          <w:tcPr>
            <w:tcW w:w="1843" w:type="dxa"/>
            <w:vAlign w:val="center"/>
          </w:tcPr>
          <w:p w14:paraId="4F3D97D9" w14:textId="49A76188" w:rsidR="0010394B" w:rsidRPr="0097789B" w:rsidRDefault="0010394B" w:rsidP="0010394B">
            <w:pPr>
              <w:autoSpaceDE w:val="0"/>
              <w:autoSpaceDN w:val="0"/>
              <w:adjustRightInd w:val="0"/>
              <w:spacing w:after="0" w:line="240" w:lineRule="auto"/>
              <w:ind w:right="-1"/>
              <w:jc w:val="center"/>
              <w:rPr>
                <w:rFonts w:ascii="Times New Roman" w:hAnsi="Times New Roman"/>
                <w:sz w:val="20"/>
                <w:szCs w:val="20"/>
              </w:rPr>
            </w:pPr>
            <w:r w:rsidRPr="0097789B">
              <w:rPr>
                <w:rFonts w:ascii="Times New Roman" w:hAnsi="Times New Roman"/>
                <w:sz w:val="20"/>
                <w:szCs w:val="20"/>
              </w:rPr>
              <w:t>тыс. куб. м</w:t>
            </w:r>
          </w:p>
        </w:tc>
        <w:tc>
          <w:tcPr>
            <w:tcW w:w="1701" w:type="dxa"/>
            <w:vAlign w:val="center"/>
          </w:tcPr>
          <w:p w14:paraId="5E7A0ECD" w14:textId="135D286B" w:rsidR="0010394B" w:rsidRPr="008E66BD" w:rsidRDefault="0010394B" w:rsidP="0010394B">
            <w:pPr>
              <w:autoSpaceDE w:val="0"/>
              <w:autoSpaceDN w:val="0"/>
              <w:adjustRightInd w:val="0"/>
              <w:spacing w:after="0" w:line="240" w:lineRule="auto"/>
              <w:ind w:right="-1"/>
              <w:jc w:val="center"/>
              <w:rPr>
                <w:rFonts w:ascii="Times New Roman" w:hAnsi="Times New Roman"/>
                <w:sz w:val="20"/>
                <w:szCs w:val="20"/>
              </w:rPr>
            </w:pPr>
            <w:r w:rsidRPr="0010394B">
              <w:rPr>
                <w:rFonts w:ascii="Times New Roman" w:hAnsi="Times New Roman"/>
                <w:sz w:val="20"/>
                <w:szCs w:val="20"/>
              </w:rPr>
              <w:t>697,895</w:t>
            </w:r>
          </w:p>
        </w:tc>
        <w:tc>
          <w:tcPr>
            <w:tcW w:w="1688" w:type="dxa"/>
            <w:vAlign w:val="center"/>
          </w:tcPr>
          <w:p w14:paraId="0B96C038" w14:textId="77E45E7E" w:rsidR="0010394B" w:rsidRPr="008E66BD" w:rsidRDefault="0010394B" w:rsidP="0010394B">
            <w:pPr>
              <w:autoSpaceDE w:val="0"/>
              <w:autoSpaceDN w:val="0"/>
              <w:adjustRightInd w:val="0"/>
              <w:spacing w:after="0" w:line="240" w:lineRule="auto"/>
              <w:ind w:right="-1"/>
              <w:jc w:val="center"/>
              <w:rPr>
                <w:rFonts w:ascii="Times New Roman" w:hAnsi="Times New Roman"/>
                <w:sz w:val="20"/>
                <w:szCs w:val="20"/>
              </w:rPr>
            </w:pPr>
            <w:r w:rsidRPr="0010394B">
              <w:rPr>
                <w:rFonts w:ascii="Times New Roman" w:hAnsi="Times New Roman"/>
                <w:sz w:val="20"/>
                <w:szCs w:val="20"/>
              </w:rPr>
              <w:t>697,895</w:t>
            </w:r>
          </w:p>
        </w:tc>
      </w:tr>
      <w:tr w:rsidR="0010394B" w:rsidRPr="008E66BD" w14:paraId="203E0ADD" w14:textId="77777777" w:rsidTr="00603124">
        <w:trPr>
          <w:trHeight w:val="227"/>
          <w:jc w:val="center"/>
        </w:trPr>
        <w:tc>
          <w:tcPr>
            <w:tcW w:w="722" w:type="dxa"/>
            <w:vAlign w:val="center"/>
          </w:tcPr>
          <w:p w14:paraId="2884936F" w14:textId="77777777" w:rsidR="0010394B" w:rsidRPr="008E66BD" w:rsidRDefault="0010394B" w:rsidP="00C8267C">
            <w:pPr>
              <w:pStyle w:val="a8"/>
              <w:numPr>
                <w:ilvl w:val="2"/>
                <w:numId w:val="18"/>
              </w:numPr>
              <w:autoSpaceDE w:val="0"/>
              <w:autoSpaceDN w:val="0"/>
              <w:adjustRightInd w:val="0"/>
              <w:spacing w:after="0" w:line="240" w:lineRule="auto"/>
              <w:ind w:left="0" w:firstLine="0"/>
              <w:jc w:val="center"/>
              <w:rPr>
                <w:rFonts w:ascii="Times New Roman" w:hAnsi="Times New Roman"/>
                <w:sz w:val="20"/>
                <w:szCs w:val="20"/>
              </w:rPr>
            </w:pPr>
          </w:p>
        </w:tc>
        <w:tc>
          <w:tcPr>
            <w:tcW w:w="6351" w:type="dxa"/>
            <w:vAlign w:val="center"/>
          </w:tcPr>
          <w:p w14:paraId="0118D0BC" w14:textId="12AE8A98" w:rsidR="0010394B" w:rsidRPr="008E66BD" w:rsidRDefault="0010394B" w:rsidP="0010394B">
            <w:pPr>
              <w:autoSpaceDE w:val="0"/>
              <w:autoSpaceDN w:val="0"/>
              <w:adjustRightInd w:val="0"/>
              <w:spacing w:after="0" w:line="240" w:lineRule="auto"/>
              <w:ind w:right="-1"/>
              <w:jc w:val="center"/>
              <w:rPr>
                <w:rFonts w:ascii="Times New Roman" w:hAnsi="Times New Roman"/>
                <w:sz w:val="20"/>
                <w:szCs w:val="20"/>
              </w:rPr>
            </w:pPr>
            <w:r w:rsidRPr="0097789B">
              <w:rPr>
                <w:rFonts w:ascii="Times New Roman" w:hAnsi="Times New Roman"/>
                <w:sz w:val="20"/>
                <w:szCs w:val="20"/>
              </w:rPr>
              <w:t>из собственных источников</w:t>
            </w:r>
          </w:p>
        </w:tc>
        <w:tc>
          <w:tcPr>
            <w:tcW w:w="1843" w:type="dxa"/>
            <w:vAlign w:val="center"/>
          </w:tcPr>
          <w:p w14:paraId="300C73BF" w14:textId="35557925" w:rsidR="0010394B" w:rsidRPr="0097789B" w:rsidRDefault="0010394B" w:rsidP="0010394B">
            <w:pPr>
              <w:autoSpaceDE w:val="0"/>
              <w:autoSpaceDN w:val="0"/>
              <w:adjustRightInd w:val="0"/>
              <w:spacing w:after="0" w:line="240" w:lineRule="auto"/>
              <w:ind w:right="-1"/>
              <w:jc w:val="center"/>
              <w:rPr>
                <w:rFonts w:ascii="Times New Roman" w:hAnsi="Times New Roman"/>
                <w:sz w:val="20"/>
                <w:szCs w:val="20"/>
              </w:rPr>
            </w:pPr>
            <w:r w:rsidRPr="0097789B">
              <w:rPr>
                <w:rFonts w:ascii="Times New Roman" w:hAnsi="Times New Roman"/>
                <w:sz w:val="20"/>
                <w:szCs w:val="20"/>
              </w:rPr>
              <w:t>тыс. куб. м</w:t>
            </w:r>
          </w:p>
        </w:tc>
        <w:tc>
          <w:tcPr>
            <w:tcW w:w="1701" w:type="dxa"/>
            <w:vAlign w:val="center"/>
          </w:tcPr>
          <w:p w14:paraId="2AB2F207" w14:textId="18CDD237" w:rsidR="0010394B" w:rsidRPr="008E66BD" w:rsidRDefault="0010394B" w:rsidP="0010394B">
            <w:pPr>
              <w:autoSpaceDE w:val="0"/>
              <w:autoSpaceDN w:val="0"/>
              <w:adjustRightInd w:val="0"/>
              <w:spacing w:after="0" w:line="240" w:lineRule="auto"/>
              <w:ind w:right="-1"/>
              <w:jc w:val="center"/>
              <w:rPr>
                <w:rFonts w:ascii="Times New Roman" w:hAnsi="Times New Roman"/>
                <w:sz w:val="20"/>
                <w:szCs w:val="20"/>
              </w:rPr>
            </w:pPr>
            <w:r w:rsidRPr="0010394B">
              <w:rPr>
                <w:rFonts w:ascii="Times New Roman" w:hAnsi="Times New Roman"/>
                <w:sz w:val="20"/>
                <w:szCs w:val="20"/>
              </w:rPr>
              <w:t>697,895</w:t>
            </w:r>
          </w:p>
        </w:tc>
        <w:tc>
          <w:tcPr>
            <w:tcW w:w="1688" w:type="dxa"/>
            <w:vAlign w:val="center"/>
          </w:tcPr>
          <w:p w14:paraId="2DFBC97D" w14:textId="2B0640C7" w:rsidR="0010394B" w:rsidRPr="008E66BD" w:rsidRDefault="0010394B" w:rsidP="0010394B">
            <w:pPr>
              <w:autoSpaceDE w:val="0"/>
              <w:autoSpaceDN w:val="0"/>
              <w:adjustRightInd w:val="0"/>
              <w:spacing w:after="0" w:line="240" w:lineRule="auto"/>
              <w:ind w:right="-1"/>
              <w:jc w:val="center"/>
              <w:rPr>
                <w:rFonts w:ascii="Times New Roman" w:hAnsi="Times New Roman"/>
                <w:sz w:val="20"/>
                <w:szCs w:val="20"/>
              </w:rPr>
            </w:pPr>
            <w:r w:rsidRPr="0010394B">
              <w:rPr>
                <w:rFonts w:ascii="Times New Roman" w:hAnsi="Times New Roman"/>
                <w:sz w:val="20"/>
                <w:szCs w:val="20"/>
              </w:rPr>
              <w:t>697,895</w:t>
            </w:r>
          </w:p>
        </w:tc>
      </w:tr>
      <w:tr w:rsidR="0010394B" w:rsidRPr="008E66BD" w14:paraId="0960F840" w14:textId="77777777" w:rsidTr="00603124">
        <w:trPr>
          <w:trHeight w:val="227"/>
          <w:jc w:val="center"/>
        </w:trPr>
        <w:tc>
          <w:tcPr>
            <w:tcW w:w="722" w:type="dxa"/>
            <w:vAlign w:val="center"/>
          </w:tcPr>
          <w:p w14:paraId="41B5A7DD" w14:textId="77777777" w:rsidR="0010394B" w:rsidRPr="008E66BD" w:rsidRDefault="0010394B" w:rsidP="00C8267C">
            <w:pPr>
              <w:pStyle w:val="a8"/>
              <w:numPr>
                <w:ilvl w:val="2"/>
                <w:numId w:val="18"/>
              </w:numPr>
              <w:autoSpaceDE w:val="0"/>
              <w:autoSpaceDN w:val="0"/>
              <w:adjustRightInd w:val="0"/>
              <w:spacing w:after="0" w:line="240" w:lineRule="auto"/>
              <w:ind w:left="0" w:firstLine="0"/>
              <w:jc w:val="center"/>
              <w:rPr>
                <w:rFonts w:ascii="Times New Roman" w:hAnsi="Times New Roman"/>
                <w:sz w:val="20"/>
                <w:szCs w:val="20"/>
              </w:rPr>
            </w:pPr>
          </w:p>
        </w:tc>
        <w:tc>
          <w:tcPr>
            <w:tcW w:w="6351" w:type="dxa"/>
            <w:vAlign w:val="center"/>
          </w:tcPr>
          <w:p w14:paraId="70F5A392" w14:textId="7CFA0A03" w:rsidR="0010394B" w:rsidRPr="008E66BD" w:rsidRDefault="0010394B" w:rsidP="0010394B">
            <w:pPr>
              <w:autoSpaceDE w:val="0"/>
              <w:autoSpaceDN w:val="0"/>
              <w:adjustRightInd w:val="0"/>
              <w:spacing w:after="0" w:line="240" w:lineRule="auto"/>
              <w:ind w:right="-1"/>
              <w:jc w:val="center"/>
              <w:rPr>
                <w:rFonts w:ascii="Times New Roman" w:hAnsi="Times New Roman"/>
                <w:sz w:val="20"/>
                <w:szCs w:val="20"/>
              </w:rPr>
            </w:pPr>
            <w:r w:rsidRPr="0097789B">
              <w:rPr>
                <w:rFonts w:ascii="Times New Roman" w:hAnsi="Times New Roman"/>
                <w:sz w:val="20"/>
                <w:szCs w:val="20"/>
              </w:rPr>
              <w:t>от других операторов</w:t>
            </w:r>
          </w:p>
        </w:tc>
        <w:tc>
          <w:tcPr>
            <w:tcW w:w="1843" w:type="dxa"/>
            <w:vAlign w:val="center"/>
          </w:tcPr>
          <w:p w14:paraId="1A911386" w14:textId="2B155902" w:rsidR="0010394B" w:rsidRPr="0097789B" w:rsidRDefault="0010394B" w:rsidP="0010394B">
            <w:pPr>
              <w:autoSpaceDE w:val="0"/>
              <w:autoSpaceDN w:val="0"/>
              <w:adjustRightInd w:val="0"/>
              <w:spacing w:after="0" w:line="240" w:lineRule="auto"/>
              <w:ind w:right="-1"/>
              <w:jc w:val="center"/>
              <w:rPr>
                <w:rFonts w:ascii="Times New Roman" w:hAnsi="Times New Roman"/>
                <w:sz w:val="20"/>
                <w:szCs w:val="20"/>
              </w:rPr>
            </w:pPr>
            <w:r w:rsidRPr="0097789B">
              <w:rPr>
                <w:rFonts w:ascii="Times New Roman" w:hAnsi="Times New Roman"/>
                <w:sz w:val="20"/>
                <w:szCs w:val="20"/>
              </w:rPr>
              <w:t>тыс. куб. м</w:t>
            </w:r>
          </w:p>
        </w:tc>
        <w:tc>
          <w:tcPr>
            <w:tcW w:w="1701" w:type="dxa"/>
            <w:vAlign w:val="center"/>
          </w:tcPr>
          <w:p w14:paraId="65C30E89" w14:textId="0EC9564E" w:rsidR="0010394B" w:rsidRPr="008E66BD" w:rsidRDefault="0010394B" w:rsidP="0010394B">
            <w:pPr>
              <w:autoSpaceDE w:val="0"/>
              <w:autoSpaceDN w:val="0"/>
              <w:adjustRightInd w:val="0"/>
              <w:spacing w:after="0" w:line="240" w:lineRule="auto"/>
              <w:ind w:right="-1"/>
              <w:jc w:val="center"/>
              <w:rPr>
                <w:rFonts w:ascii="Times New Roman" w:hAnsi="Times New Roman"/>
                <w:sz w:val="20"/>
                <w:szCs w:val="20"/>
              </w:rPr>
            </w:pPr>
            <w:r>
              <w:rPr>
                <w:rFonts w:ascii="Times New Roman" w:hAnsi="Times New Roman"/>
                <w:sz w:val="20"/>
                <w:szCs w:val="20"/>
              </w:rPr>
              <w:t>0</w:t>
            </w:r>
          </w:p>
        </w:tc>
        <w:tc>
          <w:tcPr>
            <w:tcW w:w="1688" w:type="dxa"/>
            <w:vAlign w:val="center"/>
          </w:tcPr>
          <w:p w14:paraId="07119D87" w14:textId="5D0096CC" w:rsidR="0010394B" w:rsidRPr="008E66BD" w:rsidRDefault="0010394B" w:rsidP="0010394B">
            <w:pPr>
              <w:autoSpaceDE w:val="0"/>
              <w:autoSpaceDN w:val="0"/>
              <w:adjustRightInd w:val="0"/>
              <w:spacing w:after="0" w:line="240" w:lineRule="auto"/>
              <w:ind w:right="-1"/>
              <w:jc w:val="center"/>
              <w:rPr>
                <w:rFonts w:ascii="Times New Roman" w:hAnsi="Times New Roman"/>
                <w:sz w:val="20"/>
                <w:szCs w:val="20"/>
              </w:rPr>
            </w:pPr>
            <w:r>
              <w:rPr>
                <w:rFonts w:ascii="Times New Roman" w:hAnsi="Times New Roman"/>
                <w:sz w:val="20"/>
                <w:szCs w:val="20"/>
              </w:rPr>
              <w:t>0</w:t>
            </w:r>
          </w:p>
        </w:tc>
      </w:tr>
      <w:tr w:rsidR="0010394B" w:rsidRPr="008E66BD" w14:paraId="4A5C1CB6" w14:textId="77777777" w:rsidTr="00603124">
        <w:trPr>
          <w:trHeight w:val="227"/>
          <w:jc w:val="center"/>
        </w:trPr>
        <w:tc>
          <w:tcPr>
            <w:tcW w:w="722" w:type="dxa"/>
            <w:vAlign w:val="center"/>
          </w:tcPr>
          <w:p w14:paraId="20FCF52B" w14:textId="77777777" w:rsidR="0010394B" w:rsidRPr="008E66BD" w:rsidRDefault="0010394B" w:rsidP="00C8267C">
            <w:pPr>
              <w:pStyle w:val="a8"/>
              <w:numPr>
                <w:ilvl w:val="2"/>
                <w:numId w:val="18"/>
              </w:numPr>
              <w:autoSpaceDE w:val="0"/>
              <w:autoSpaceDN w:val="0"/>
              <w:adjustRightInd w:val="0"/>
              <w:spacing w:after="0" w:line="240" w:lineRule="auto"/>
              <w:ind w:left="0" w:firstLine="0"/>
              <w:jc w:val="center"/>
              <w:rPr>
                <w:rFonts w:ascii="Times New Roman" w:hAnsi="Times New Roman"/>
                <w:sz w:val="20"/>
                <w:szCs w:val="20"/>
              </w:rPr>
            </w:pPr>
          </w:p>
        </w:tc>
        <w:tc>
          <w:tcPr>
            <w:tcW w:w="6351" w:type="dxa"/>
            <w:vAlign w:val="center"/>
          </w:tcPr>
          <w:p w14:paraId="23563F5A" w14:textId="641CD372" w:rsidR="0010394B" w:rsidRPr="008E66BD" w:rsidRDefault="0010394B" w:rsidP="0010394B">
            <w:pPr>
              <w:autoSpaceDE w:val="0"/>
              <w:autoSpaceDN w:val="0"/>
              <w:adjustRightInd w:val="0"/>
              <w:spacing w:after="0" w:line="240" w:lineRule="auto"/>
              <w:ind w:right="-1"/>
              <w:jc w:val="center"/>
              <w:rPr>
                <w:rFonts w:ascii="Times New Roman" w:hAnsi="Times New Roman"/>
                <w:sz w:val="20"/>
                <w:szCs w:val="20"/>
              </w:rPr>
            </w:pPr>
            <w:r w:rsidRPr="0097789B">
              <w:rPr>
                <w:rFonts w:ascii="Times New Roman" w:hAnsi="Times New Roman"/>
                <w:sz w:val="20"/>
                <w:szCs w:val="20"/>
              </w:rPr>
              <w:t>получено от других территорий,</w:t>
            </w:r>
            <w:r>
              <w:rPr>
                <w:rFonts w:ascii="Times New Roman" w:hAnsi="Times New Roman"/>
                <w:sz w:val="20"/>
                <w:szCs w:val="20"/>
              </w:rPr>
              <w:t xml:space="preserve"> </w:t>
            </w:r>
            <w:r w:rsidRPr="0097789B">
              <w:rPr>
                <w:rFonts w:ascii="Times New Roman" w:hAnsi="Times New Roman"/>
                <w:sz w:val="20"/>
                <w:szCs w:val="20"/>
              </w:rPr>
              <w:t>дифференцированных по тарифу</w:t>
            </w:r>
          </w:p>
        </w:tc>
        <w:tc>
          <w:tcPr>
            <w:tcW w:w="1843" w:type="dxa"/>
            <w:vAlign w:val="center"/>
          </w:tcPr>
          <w:p w14:paraId="3EC9132C" w14:textId="6D047006" w:rsidR="0010394B" w:rsidRPr="0097789B" w:rsidRDefault="0010394B" w:rsidP="0010394B">
            <w:pPr>
              <w:autoSpaceDE w:val="0"/>
              <w:autoSpaceDN w:val="0"/>
              <w:adjustRightInd w:val="0"/>
              <w:spacing w:after="0" w:line="240" w:lineRule="auto"/>
              <w:ind w:right="-1"/>
              <w:jc w:val="center"/>
              <w:rPr>
                <w:rFonts w:ascii="Times New Roman" w:hAnsi="Times New Roman"/>
                <w:sz w:val="20"/>
                <w:szCs w:val="20"/>
              </w:rPr>
            </w:pPr>
            <w:r w:rsidRPr="0097789B">
              <w:rPr>
                <w:rFonts w:ascii="Times New Roman" w:hAnsi="Times New Roman"/>
                <w:sz w:val="20"/>
                <w:szCs w:val="20"/>
              </w:rPr>
              <w:t>тыс. куб. м</w:t>
            </w:r>
          </w:p>
        </w:tc>
        <w:tc>
          <w:tcPr>
            <w:tcW w:w="1701" w:type="dxa"/>
            <w:vAlign w:val="center"/>
          </w:tcPr>
          <w:p w14:paraId="2F595404" w14:textId="08921C38" w:rsidR="0010394B" w:rsidRPr="008E66BD" w:rsidRDefault="0010394B" w:rsidP="0010394B">
            <w:pPr>
              <w:autoSpaceDE w:val="0"/>
              <w:autoSpaceDN w:val="0"/>
              <w:adjustRightInd w:val="0"/>
              <w:spacing w:after="0" w:line="240" w:lineRule="auto"/>
              <w:ind w:right="-1"/>
              <w:jc w:val="center"/>
              <w:rPr>
                <w:rFonts w:ascii="Times New Roman" w:hAnsi="Times New Roman"/>
                <w:sz w:val="20"/>
                <w:szCs w:val="20"/>
              </w:rPr>
            </w:pPr>
            <w:r>
              <w:rPr>
                <w:rFonts w:ascii="Times New Roman" w:hAnsi="Times New Roman"/>
                <w:sz w:val="20"/>
                <w:szCs w:val="20"/>
              </w:rPr>
              <w:t>0</w:t>
            </w:r>
          </w:p>
        </w:tc>
        <w:tc>
          <w:tcPr>
            <w:tcW w:w="1688" w:type="dxa"/>
            <w:vAlign w:val="center"/>
          </w:tcPr>
          <w:p w14:paraId="10F8F319" w14:textId="68513774" w:rsidR="0010394B" w:rsidRPr="008E66BD" w:rsidRDefault="0010394B" w:rsidP="0010394B">
            <w:pPr>
              <w:autoSpaceDE w:val="0"/>
              <w:autoSpaceDN w:val="0"/>
              <w:adjustRightInd w:val="0"/>
              <w:spacing w:after="0" w:line="240" w:lineRule="auto"/>
              <w:ind w:right="-1"/>
              <w:jc w:val="center"/>
              <w:rPr>
                <w:rFonts w:ascii="Times New Roman" w:hAnsi="Times New Roman"/>
                <w:sz w:val="20"/>
                <w:szCs w:val="20"/>
              </w:rPr>
            </w:pPr>
            <w:r>
              <w:rPr>
                <w:rFonts w:ascii="Times New Roman" w:hAnsi="Times New Roman"/>
                <w:sz w:val="20"/>
                <w:szCs w:val="20"/>
              </w:rPr>
              <w:t>0</w:t>
            </w:r>
          </w:p>
        </w:tc>
      </w:tr>
      <w:tr w:rsidR="0010394B" w:rsidRPr="008E66BD" w14:paraId="4A61DF3B" w14:textId="77777777" w:rsidTr="00603124">
        <w:trPr>
          <w:trHeight w:val="227"/>
          <w:jc w:val="center"/>
        </w:trPr>
        <w:tc>
          <w:tcPr>
            <w:tcW w:w="722" w:type="dxa"/>
            <w:vAlign w:val="center"/>
          </w:tcPr>
          <w:p w14:paraId="2E5189A7" w14:textId="77777777" w:rsidR="0010394B" w:rsidRPr="008E66BD" w:rsidRDefault="0010394B" w:rsidP="00C8267C">
            <w:pPr>
              <w:pStyle w:val="a8"/>
              <w:numPr>
                <w:ilvl w:val="1"/>
                <w:numId w:val="18"/>
              </w:numPr>
              <w:autoSpaceDE w:val="0"/>
              <w:autoSpaceDN w:val="0"/>
              <w:adjustRightInd w:val="0"/>
              <w:spacing w:after="0" w:line="240" w:lineRule="auto"/>
              <w:ind w:left="0" w:firstLine="0"/>
              <w:jc w:val="center"/>
              <w:rPr>
                <w:rFonts w:ascii="Times New Roman" w:hAnsi="Times New Roman"/>
                <w:sz w:val="20"/>
                <w:szCs w:val="20"/>
              </w:rPr>
            </w:pPr>
          </w:p>
        </w:tc>
        <w:tc>
          <w:tcPr>
            <w:tcW w:w="6351" w:type="dxa"/>
            <w:vAlign w:val="center"/>
          </w:tcPr>
          <w:p w14:paraId="091A940D" w14:textId="25A6DF96" w:rsidR="0010394B" w:rsidRPr="008E66BD" w:rsidRDefault="0010394B" w:rsidP="0010394B">
            <w:pPr>
              <w:autoSpaceDE w:val="0"/>
              <w:autoSpaceDN w:val="0"/>
              <w:adjustRightInd w:val="0"/>
              <w:spacing w:after="0" w:line="240" w:lineRule="auto"/>
              <w:ind w:right="-1"/>
              <w:jc w:val="center"/>
              <w:rPr>
                <w:rFonts w:ascii="Times New Roman" w:hAnsi="Times New Roman"/>
                <w:sz w:val="20"/>
                <w:szCs w:val="20"/>
              </w:rPr>
            </w:pPr>
            <w:r w:rsidRPr="00026D90">
              <w:rPr>
                <w:rFonts w:ascii="Times New Roman" w:hAnsi="Times New Roman"/>
                <w:sz w:val="20"/>
                <w:szCs w:val="20"/>
              </w:rPr>
              <w:t>Потери воды</w:t>
            </w:r>
          </w:p>
        </w:tc>
        <w:tc>
          <w:tcPr>
            <w:tcW w:w="1843" w:type="dxa"/>
            <w:vAlign w:val="center"/>
          </w:tcPr>
          <w:p w14:paraId="5BAE7C08" w14:textId="5E4A8F43" w:rsidR="0010394B" w:rsidRPr="0097789B" w:rsidRDefault="0010394B" w:rsidP="0010394B">
            <w:pPr>
              <w:autoSpaceDE w:val="0"/>
              <w:autoSpaceDN w:val="0"/>
              <w:adjustRightInd w:val="0"/>
              <w:spacing w:after="0" w:line="240" w:lineRule="auto"/>
              <w:ind w:right="-1"/>
              <w:jc w:val="center"/>
              <w:rPr>
                <w:rFonts w:ascii="Times New Roman" w:hAnsi="Times New Roman"/>
                <w:sz w:val="20"/>
                <w:szCs w:val="20"/>
              </w:rPr>
            </w:pPr>
            <w:r w:rsidRPr="0097789B">
              <w:rPr>
                <w:rFonts w:ascii="Times New Roman" w:hAnsi="Times New Roman"/>
                <w:sz w:val="20"/>
                <w:szCs w:val="20"/>
              </w:rPr>
              <w:t>тыс. куб. м</w:t>
            </w:r>
          </w:p>
        </w:tc>
        <w:tc>
          <w:tcPr>
            <w:tcW w:w="1701" w:type="dxa"/>
            <w:vAlign w:val="center"/>
          </w:tcPr>
          <w:p w14:paraId="3F17644A" w14:textId="066B0FBB" w:rsidR="0010394B" w:rsidRPr="008E66BD" w:rsidRDefault="0010394B" w:rsidP="0010394B">
            <w:pPr>
              <w:autoSpaceDE w:val="0"/>
              <w:autoSpaceDN w:val="0"/>
              <w:adjustRightInd w:val="0"/>
              <w:spacing w:after="0" w:line="240" w:lineRule="auto"/>
              <w:ind w:right="-1"/>
              <w:jc w:val="center"/>
              <w:rPr>
                <w:rFonts w:ascii="Times New Roman" w:hAnsi="Times New Roman"/>
                <w:sz w:val="20"/>
                <w:szCs w:val="20"/>
              </w:rPr>
            </w:pPr>
            <w:r w:rsidRPr="0010394B">
              <w:rPr>
                <w:rFonts w:ascii="Times New Roman" w:hAnsi="Times New Roman"/>
                <w:sz w:val="20"/>
                <w:szCs w:val="20"/>
              </w:rPr>
              <w:t>91,18</w:t>
            </w:r>
          </w:p>
        </w:tc>
        <w:tc>
          <w:tcPr>
            <w:tcW w:w="1688" w:type="dxa"/>
            <w:vAlign w:val="center"/>
          </w:tcPr>
          <w:p w14:paraId="7F6F3A61" w14:textId="41B21CEB" w:rsidR="0010394B" w:rsidRPr="008E66BD" w:rsidRDefault="0010394B" w:rsidP="0010394B">
            <w:pPr>
              <w:autoSpaceDE w:val="0"/>
              <w:autoSpaceDN w:val="0"/>
              <w:adjustRightInd w:val="0"/>
              <w:spacing w:after="0" w:line="240" w:lineRule="auto"/>
              <w:ind w:right="-1"/>
              <w:jc w:val="center"/>
              <w:rPr>
                <w:rFonts w:ascii="Times New Roman" w:hAnsi="Times New Roman"/>
                <w:sz w:val="20"/>
                <w:szCs w:val="20"/>
              </w:rPr>
            </w:pPr>
          </w:p>
        </w:tc>
      </w:tr>
      <w:tr w:rsidR="0010394B" w:rsidRPr="008E66BD" w14:paraId="1E50042F" w14:textId="77777777" w:rsidTr="00603124">
        <w:trPr>
          <w:trHeight w:val="227"/>
          <w:jc w:val="center"/>
        </w:trPr>
        <w:tc>
          <w:tcPr>
            <w:tcW w:w="722" w:type="dxa"/>
            <w:vAlign w:val="center"/>
          </w:tcPr>
          <w:p w14:paraId="220F10E2" w14:textId="77777777" w:rsidR="0010394B" w:rsidRPr="008E66BD" w:rsidRDefault="0010394B" w:rsidP="00C8267C">
            <w:pPr>
              <w:pStyle w:val="a8"/>
              <w:numPr>
                <w:ilvl w:val="1"/>
                <w:numId w:val="18"/>
              </w:numPr>
              <w:autoSpaceDE w:val="0"/>
              <w:autoSpaceDN w:val="0"/>
              <w:adjustRightInd w:val="0"/>
              <w:spacing w:after="0" w:line="240" w:lineRule="auto"/>
              <w:ind w:left="0" w:firstLine="0"/>
              <w:jc w:val="center"/>
              <w:rPr>
                <w:rFonts w:ascii="Times New Roman" w:hAnsi="Times New Roman"/>
                <w:sz w:val="20"/>
                <w:szCs w:val="20"/>
              </w:rPr>
            </w:pPr>
          </w:p>
        </w:tc>
        <w:tc>
          <w:tcPr>
            <w:tcW w:w="6351" w:type="dxa"/>
            <w:vAlign w:val="center"/>
          </w:tcPr>
          <w:p w14:paraId="370779DB" w14:textId="2A844303" w:rsidR="0010394B" w:rsidRPr="008E66BD" w:rsidRDefault="0010394B" w:rsidP="0010394B">
            <w:pPr>
              <w:autoSpaceDE w:val="0"/>
              <w:autoSpaceDN w:val="0"/>
              <w:adjustRightInd w:val="0"/>
              <w:spacing w:after="0" w:line="240" w:lineRule="auto"/>
              <w:ind w:right="-1"/>
              <w:jc w:val="center"/>
              <w:rPr>
                <w:rFonts w:ascii="Times New Roman" w:hAnsi="Times New Roman"/>
                <w:sz w:val="20"/>
                <w:szCs w:val="20"/>
              </w:rPr>
            </w:pPr>
            <w:r w:rsidRPr="00026D90">
              <w:rPr>
                <w:rFonts w:ascii="Times New Roman" w:hAnsi="Times New Roman"/>
                <w:sz w:val="20"/>
                <w:szCs w:val="20"/>
              </w:rPr>
              <w:t>Потребление на собственные нужды</w:t>
            </w:r>
          </w:p>
        </w:tc>
        <w:tc>
          <w:tcPr>
            <w:tcW w:w="1843" w:type="dxa"/>
            <w:vAlign w:val="center"/>
          </w:tcPr>
          <w:p w14:paraId="34DA9289" w14:textId="6D66EB8F" w:rsidR="0010394B" w:rsidRPr="0097789B" w:rsidRDefault="0010394B" w:rsidP="0010394B">
            <w:pPr>
              <w:autoSpaceDE w:val="0"/>
              <w:autoSpaceDN w:val="0"/>
              <w:adjustRightInd w:val="0"/>
              <w:spacing w:after="0" w:line="240" w:lineRule="auto"/>
              <w:ind w:right="-1"/>
              <w:jc w:val="center"/>
              <w:rPr>
                <w:rFonts w:ascii="Times New Roman" w:hAnsi="Times New Roman"/>
                <w:sz w:val="20"/>
                <w:szCs w:val="20"/>
              </w:rPr>
            </w:pPr>
            <w:r w:rsidRPr="0097789B">
              <w:rPr>
                <w:rFonts w:ascii="Times New Roman" w:hAnsi="Times New Roman"/>
                <w:sz w:val="20"/>
                <w:szCs w:val="20"/>
              </w:rPr>
              <w:t>тыс. куб. м</w:t>
            </w:r>
          </w:p>
        </w:tc>
        <w:tc>
          <w:tcPr>
            <w:tcW w:w="1701" w:type="dxa"/>
            <w:vAlign w:val="center"/>
          </w:tcPr>
          <w:p w14:paraId="720AD8FF" w14:textId="70A58710" w:rsidR="0010394B" w:rsidRPr="008E66BD" w:rsidRDefault="0010394B" w:rsidP="0010394B">
            <w:pPr>
              <w:autoSpaceDE w:val="0"/>
              <w:autoSpaceDN w:val="0"/>
              <w:adjustRightInd w:val="0"/>
              <w:spacing w:after="0" w:line="240" w:lineRule="auto"/>
              <w:ind w:right="-1"/>
              <w:jc w:val="center"/>
              <w:rPr>
                <w:rFonts w:ascii="Times New Roman" w:hAnsi="Times New Roman"/>
                <w:sz w:val="20"/>
                <w:szCs w:val="20"/>
              </w:rPr>
            </w:pPr>
            <w:r>
              <w:rPr>
                <w:rFonts w:ascii="Times New Roman" w:hAnsi="Times New Roman"/>
                <w:sz w:val="20"/>
                <w:szCs w:val="20"/>
              </w:rPr>
              <w:t>0</w:t>
            </w:r>
          </w:p>
        </w:tc>
        <w:tc>
          <w:tcPr>
            <w:tcW w:w="1688" w:type="dxa"/>
            <w:vAlign w:val="center"/>
          </w:tcPr>
          <w:p w14:paraId="2533A3FA" w14:textId="193B58BE" w:rsidR="0010394B" w:rsidRPr="008E66BD" w:rsidRDefault="0010394B" w:rsidP="0010394B">
            <w:pPr>
              <w:autoSpaceDE w:val="0"/>
              <w:autoSpaceDN w:val="0"/>
              <w:adjustRightInd w:val="0"/>
              <w:spacing w:after="0" w:line="240" w:lineRule="auto"/>
              <w:ind w:right="-1"/>
              <w:jc w:val="center"/>
              <w:rPr>
                <w:rFonts w:ascii="Times New Roman" w:hAnsi="Times New Roman"/>
                <w:sz w:val="20"/>
                <w:szCs w:val="20"/>
              </w:rPr>
            </w:pPr>
            <w:r>
              <w:rPr>
                <w:rFonts w:ascii="Times New Roman" w:hAnsi="Times New Roman"/>
                <w:sz w:val="20"/>
                <w:szCs w:val="20"/>
              </w:rPr>
              <w:t>0</w:t>
            </w:r>
          </w:p>
        </w:tc>
      </w:tr>
      <w:tr w:rsidR="0010394B" w:rsidRPr="008E66BD" w14:paraId="4DAFD36D" w14:textId="77777777" w:rsidTr="00603124">
        <w:trPr>
          <w:trHeight w:val="227"/>
          <w:jc w:val="center"/>
        </w:trPr>
        <w:tc>
          <w:tcPr>
            <w:tcW w:w="722" w:type="dxa"/>
            <w:vAlign w:val="center"/>
          </w:tcPr>
          <w:p w14:paraId="6907B440" w14:textId="77777777" w:rsidR="0010394B" w:rsidRPr="008E66BD" w:rsidRDefault="0010394B" w:rsidP="00C8267C">
            <w:pPr>
              <w:pStyle w:val="a8"/>
              <w:numPr>
                <w:ilvl w:val="1"/>
                <w:numId w:val="18"/>
              </w:numPr>
              <w:autoSpaceDE w:val="0"/>
              <w:autoSpaceDN w:val="0"/>
              <w:adjustRightInd w:val="0"/>
              <w:spacing w:after="0" w:line="240" w:lineRule="auto"/>
              <w:ind w:left="0" w:firstLine="0"/>
              <w:jc w:val="center"/>
              <w:rPr>
                <w:rFonts w:ascii="Times New Roman" w:hAnsi="Times New Roman"/>
                <w:sz w:val="20"/>
                <w:szCs w:val="20"/>
              </w:rPr>
            </w:pPr>
          </w:p>
        </w:tc>
        <w:tc>
          <w:tcPr>
            <w:tcW w:w="6351" w:type="dxa"/>
            <w:vAlign w:val="center"/>
          </w:tcPr>
          <w:p w14:paraId="679AF169" w14:textId="4924BA9D" w:rsidR="0010394B" w:rsidRPr="008E66BD" w:rsidRDefault="0010394B" w:rsidP="0010394B">
            <w:pPr>
              <w:autoSpaceDE w:val="0"/>
              <w:autoSpaceDN w:val="0"/>
              <w:adjustRightInd w:val="0"/>
              <w:spacing w:after="0" w:line="240" w:lineRule="auto"/>
              <w:ind w:right="-1"/>
              <w:jc w:val="center"/>
              <w:rPr>
                <w:rFonts w:ascii="Times New Roman" w:hAnsi="Times New Roman"/>
                <w:sz w:val="20"/>
                <w:szCs w:val="20"/>
              </w:rPr>
            </w:pPr>
            <w:r w:rsidRPr="00026D90">
              <w:rPr>
                <w:rFonts w:ascii="Times New Roman" w:hAnsi="Times New Roman"/>
                <w:sz w:val="20"/>
                <w:szCs w:val="20"/>
              </w:rPr>
              <w:t>Объем воды, отпущенной из сети</w:t>
            </w:r>
          </w:p>
        </w:tc>
        <w:tc>
          <w:tcPr>
            <w:tcW w:w="1843" w:type="dxa"/>
            <w:vAlign w:val="center"/>
          </w:tcPr>
          <w:p w14:paraId="3E2C3424" w14:textId="2067AE35" w:rsidR="0010394B" w:rsidRPr="0097789B" w:rsidRDefault="0010394B" w:rsidP="0010394B">
            <w:pPr>
              <w:autoSpaceDE w:val="0"/>
              <w:autoSpaceDN w:val="0"/>
              <w:adjustRightInd w:val="0"/>
              <w:spacing w:after="0" w:line="240" w:lineRule="auto"/>
              <w:ind w:right="-1"/>
              <w:jc w:val="center"/>
              <w:rPr>
                <w:rFonts w:ascii="Times New Roman" w:hAnsi="Times New Roman"/>
                <w:sz w:val="20"/>
                <w:szCs w:val="20"/>
              </w:rPr>
            </w:pPr>
            <w:r w:rsidRPr="0097789B">
              <w:rPr>
                <w:rFonts w:ascii="Times New Roman" w:hAnsi="Times New Roman"/>
                <w:sz w:val="20"/>
                <w:szCs w:val="20"/>
              </w:rPr>
              <w:t>тыс. куб. м</w:t>
            </w:r>
          </w:p>
        </w:tc>
        <w:tc>
          <w:tcPr>
            <w:tcW w:w="1701" w:type="dxa"/>
            <w:vAlign w:val="center"/>
          </w:tcPr>
          <w:p w14:paraId="11607F79" w14:textId="6A2577C0" w:rsidR="0010394B" w:rsidRPr="008E66BD" w:rsidRDefault="0010394B" w:rsidP="0010394B">
            <w:pPr>
              <w:autoSpaceDE w:val="0"/>
              <w:autoSpaceDN w:val="0"/>
              <w:adjustRightInd w:val="0"/>
              <w:spacing w:after="0" w:line="240" w:lineRule="auto"/>
              <w:ind w:right="-1"/>
              <w:jc w:val="center"/>
              <w:rPr>
                <w:rFonts w:ascii="Times New Roman" w:hAnsi="Times New Roman"/>
                <w:sz w:val="20"/>
                <w:szCs w:val="20"/>
              </w:rPr>
            </w:pPr>
            <w:r w:rsidRPr="0010394B">
              <w:rPr>
                <w:rFonts w:ascii="Times New Roman" w:hAnsi="Times New Roman"/>
                <w:sz w:val="20"/>
                <w:szCs w:val="20"/>
              </w:rPr>
              <w:t>606,711</w:t>
            </w:r>
          </w:p>
        </w:tc>
        <w:tc>
          <w:tcPr>
            <w:tcW w:w="1688" w:type="dxa"/>
            <w:vAlign w:val="center"/>
          </w:tcPr>
          <w:p w14:paraId="3E06F49D" w14:textId="3A6FFCAF" w:rsidR="0010394B" w:rsidRPr="008E66BD" w:rsidRDefault="0010394B" w:rsidP="0010394B">
            <w:pPr>
              <w:autoSpaceDE w:val="0"/>
              <w:autoSpaceDN w:val="0"/>
              <w:adjustRightInd w:val="0"/>
              <w:spacing w:after="0" w:line="240" w:lineRule="auto"/>
              <w:ind w:right="-1"/>
              <w:jc w:val="center"/>
              <w:rPr>
                <w:rFonts w:ascii="Times New Roman" w:hAnsi="Times New Roman"/>
                <w:sz w:val="20"/>
                <w:szCs w:val="20"/>
              </w:rPr>
            </w:pPr>
            <w:r w:rsidRPr="0010394B">
              <w:rPr>
                <w:rFonts w:ascii="Times New Roman" w:hAnsi="Times New Roman"/>
                <w:sz w:val="20"/>
                <w:szCs w:val="20"/>
              </w:rPr>
              <w:t>606,711</w:t>
            </w:r>
          </w:p>
        </w:tc>
      </w:tr>
      <w:tr w:rsidR="0010394B" w:rsidRPr="008E66BD" w14:paraId="5C5CCED2" w14:textId="77777777" w:rsidTr="00603124">
        <w:trPr>
          <w:trHeight w:val="227"/>
          <w:jc w:val="center"/>
        </w:trPr>
        <w:tc>
          <w:tcPr>
            <w:tcW w:w="722" w:type="dxa"/>
            <w:vAlign w:val="center"/>
          </w:tcPr>
          <w:p w14:paraId="3A1ED0A9" w14:textId="77777777" w:rsidR="0010394B" w:rsidRPr="008E66BD" w:rsidRDefault="0010394B" w:rsidP="00C8267C">
            <w:pPr>
              <w:pStyle w:val="a8"/>
              <w:numPr>
                <w:ilvl w:val="1"/>
                <w:numId w:val="18"/>
              </w:numPr>
              <w:autoSpaceDE w:val="0"/>
              <w:autoSpaceDN w:val="0"/>
              <w:adjustRightInd w:val="0"/>
              <w:spacing w:after="0" w:line="240" w:lineRule="auto"/>
              <w:ind w:left="0" w:firstLine="0"/>
              <w:jc w:val="center"/>
              <w:rPr>
                <w:rFonts w:ascii="Times New Roman" w:hAnsi="Times New Roman"/>
                <w:sz w:val="20"/>
                <w:szCs w:val="20"/>
              </w:rPr>
            </w:pPr>
          </w:p>
        </w:tc>
        <w:tc>
          <w:tcPr>
            <w:tcW w:w="6351" w:type="dxa"/>
            <w:vAlign w:val="center"/>
          </w:tcPr>
          <w:p w14:paraId="4B37A7F4" w14:textId="1DD16514" w:rsidR="0010394B" w:rsidRPr="008E66BD" w:rsidRDefault="0010394B" w:rsidP="0010394B">
            <w:pPr>
              <w:autoSpaceDE w:val="0"/>
              <w:autoSpaceDN w:val="0"/>
              <w:adjustRightInd w:val="0"/>
              <w:spacing w:after="0" w:line="240" w:lineRule="auto"/>
              <w:ind w:right="-1"/>
              <w:jc w:val="center"/>
              <w:rPr>
                <w:rFonts w:ascii="Times New Roman" w:hAnsi="Times New Roman"/>
                <w:sz w:val="20"/>
                <w:szCs w:val="20"/>
              </w:rPr>
            </w:pPr>
            <w:r w:rsidRPr="00026D90">
              <w:rPr>
                <w:rFonts w:ascii="Times New Roman" w:hAnsi="Times New Roman"/>
                <w:sz w:val="20"/>
                <w:szCs w:val="20"/>
              </w:rPr>
              <w:t>Передано на другие территории,</w:t>
            </w:r>
            <w:r>
              <w:rPr>
                <w:rFonts w:ascii="Times New Roman" w:hAnsi="Times New Roman"/>
                <w:sz w:val="20"/>
                <w:szCs w:val="20"/>
              </w:rPr>
              <w:t xml:space="preserve"> </w:t>
            </w:r>
            <w:r w:rsidRPr="00026D90">
              <w:rPr>
                <w:rFonts w:ascii="Times New Roman" w:hAnsi="Times New Roman"/>
                <w:sz w:val="20"/>
                <w:szCs w:val="20"/>
              </w:rPr>
              <w:t>дифференцированные по тарифу</w:t>
            </w:r>
          </w:p>
        </w:tc>
        <w:tc>
          <w:tcPr>
            <w:tcW w:w="1843" w:type="dxa"/>
            <w:vAlign w:val="center"/>
          </w:tcPr>
          <w:p w14:paraId="31331D33" w14:textId="563B4713" w:rsidR="0010394B" w:rsidRPr="0097789B" w:rsidRDefault="0010394B" w:rsidP="0010394B">
            <w:pPr>
              <w:autoSpaceDE w:val="0"/>
              <w:autoSpaceDN w:val="0"/>
              <w:adjustRightInd w:val="0"/>
              <w:spacing w:after="0" w:line="240" w:lineRule="auto"/>
              <w:ind w:right="-1"/>
              <w:jc w:val="center"/>
              <w:rPr>
                <w:rFonts w:ascii="Times New Roman" w:hAnsi="Times New Roman"/>
                <w:sz w:val="20"/>
                <w:szCs w:val="20"/>
              </w:rPr>
            </w:pPr>
            <w:r w:rsidRPr="0097789B">
              <w:rPr>
                <w:rFonts w:ascii="Times New Roman" w:hAnsi="Times New Roman"/>
                <w:sz w:val="20"/>
                <w:szCs w:val="20"/>
              </w:rPr>
              <w:t>тыс. куб. м</w:t>
            </w:r>
          </w:p>
        </w:tc>
        <w:tc>
          <w:tcPr>
            <w:tcW w:w="1701" w:type="dxa"/>
            <w:vAlign w:val="center"/>
          </w:tcPr>
          <w:p w14:paraId="4F9774DC" w14:textId="4555D528" w:rsidR="0010394B" w:rsidRPr="008E66BD" w:rsidRDefault="0010394B" w:rsidP="0010394B">
            <w:pPr>
              <w:autoSpaceDE w:val="0"/>
              <w:autoSpaceDN w:val="0"/>
              <w:adjustRightInd w:val="0"/>
              <w:spacing w:after="0" w:line="240" w:lineRule="auto"/>
              <w:ind w:right="-1"/>
              <w:jc w:val="center"/>
              <w:rPr>
                <w:rFonts w:ascii="Times New Roman" w:hAnsi="Times New Roman"/>
                <w:sz w:val="20"/>
                <w:szCs w:val="20"/>
              </w:rPr>
            </w:pPr>
            <w:r>
              <w:rPr>
                <w:rFonts w:ascii="Times New Roman" w:hAnsi="Times New Roman"/>
                <w:sz w:val="20"/>
                <w:szCs w:val="20"/>
              </w:rPr>
              <w:t>0</w:t>
            </w:r>
          </w:p>
        </w:tc>
        <w:tc>
          <w:tcPr>
            <w:tcW w:w="1688" w:type="dxa"/>
            <w:vAlign w:val="center"/>
          </w:tcPr>
          <w:p w14:paraId="006B0E7E" w14:textId="08DF418B" w:rsidR="0010394B" w:rsidRPr="008E66BD" w:rsidRDefault="0010394B" w:rsidP="0010394B">
            <w:pPr>
              <w:autoSpaceDE w:val="0"/>
              <w:autoSpaceDN w:val="0"/>
              <w:adjustRightInd w:val="0"/>
              <w:spacing w:after="0" w:line="240" w:lineRule="auto"/>
              <w:ind w:right="-1"/>
              <w:jc w:val="center"/>
              <w:rPr>
                <w:rFonts w:ascii="Times New Roman" w:hAnsi="Times New Roman"/>
                <w:sz w:val="20"/>
                <w:szCs w:val="20"/>
              </w:rPr>
            </w:pPr>
            <w:r>
              <w:rPr>
                <w:rFonts w:ascii="Times New Roman" w:hAnsi="Times New Roman"/>
                <w:sz w:val="20"/>
                <w:szCs w:val="20"/>
              </w:rPr>
              <w:t>0</w:t>
            </w:r>
          </w:p>
        </w:tc>
      </w:tr>
      <w:tr w:rsidR="0010394B" w:rsidRPr="008E66BD" w14:paraId="45CD81AA" w14:textId="77777777" w:rsidTr="006E11C5">
        <w:trPr>
          <w:trHeight w:val="227"/>
          <w:jc w:val="center"/>
        </w:trPr>
        <w:tc>
          <w:tcPr>
            <w:tcW w:w="722" w:type="dxa"/>
            <w:vAlign w:val="center"/>
          </w:tcPr>
          <w:p w14:paraId="2E683C6E" w14:textId="77777777" w:rsidR="0010394B" w:rsidRPr="008E66BD" w:rsidRDefault="0010394B" w:rsidP="00C8267C">
            <w:pPr>
              <w:pStyle w:val="a8"/>
              <w:numPr>
                <w:ilvl w:val="0"/>
                <w:numId w:val="18"/>
              </w:numPr>
              <w:autoSpaceDE w:val="0"/>
              <w:autoSpaceDN w:val="0"/>
              <w:adjustRightInd w:val="0"/>
              <w:spacing w:after="0" w:line="240" w:lineRule="auto"/>
              <w:ind w:left="0" w:firstLine="0"/>
              <w:jc w:val="center"/>
              <w:rPr>
                <w:rFonts w:ascii="Times New Roman" w:hAnsi="Times New Roman"/>
                <w:sz w:val="20"/>
                <w:szCs w:val="20"/>
              </w:rPr>
            </w:pPr>
          </w:p>
        </w:tc>
        <w:tc>
          <w:tcPr>
            <w:tcW w:w="11583" w:type="dxa"/>
            <w:gridSpan w:val="4"/>
            <w:vAlign w:val="center"/>
          </w:tcPr>
          <w:p w14:paraId="14B86692" w14:textId="77777777" w:rsidR="0010394B" w:rsidRPr="00CA0629" w:rsidRDefault="0010394B" w:rsidP="0010394B">
            <w:pPr>
              <w:autoSpaceDE w:val="0"/>
              <w:autoSpaceDN w:val="0"/>
              <w:adjustRightInd w:val="0"/>
              <w:spacing w:after="0" w:line="240" w:lineRule="auto"/>
              <w:ind w:right="-1"/>
              <w:rPr>
                <w:rFonts w:ascii="Times New Roman" w:hAnsi="Times New Roman"/>
                <w:b/>
                <w:bCs/>
                <w:sz w:val="20"/>
                <w:szCs w:val="20"/>
              </w:rPr>
            </w:pPr>
            <w:r w:rsidRPr="00CA0629">
              <w:rPr>
                <w:rFonts w:ascii="Times New Roman" w:hAnsi="Times New Roman"/>
                <w:b/>
                <w:bCs/>
                <w:sz w:val="20"/>
                <w:szCs w:val="20"/>
              </w:rPr>
              <w:t>Отпуск питьевой воды</w:t>
            </w:r>
          </w:p>
        </w:tc>
      </w:tr>
      <w:tr w:rsidR="0010394B" w:rsidRPr="008E66BD" w14:paraId="16587203" w14:textId="77777777" w:rsidTr="00603124">
        <w:trPr>
          <w:trHeight w:val="227"/>
          <w:jc w:val="center"/>
        </w:trPr>
        <w:tc>
          <w:tcPr>
            <w:tcW w:w="722" w:type="dxa"/>
            <w:vAlign w:val="center"/>
          </w:tcPr>
          <w:p w14:paraId="6DE79497" w14:textId="77777777" w:rsidR="0010394B" w:rsidRPr="008E66BD" w:rsidRDefault="0010394B" w:rsidP="00C8267C">
            <w:pPr>
              <w:pStyle w:val="a8"/>
              <w:numPr>
                <w:ilvl w:val="1"/>
                <w:numId w:val="18"/>
              </w:numPr>
              <w:autoSpaceDE w:val="0"/>
              <w:autoSpaceDN w:val="0"/>
              <w:adjustRightInd w:val="0"/>
              <w:spacing w:after="0" w:line="240" w:lineRule="auto"/>
              <w:ind w:left="0" w:firstLine="0"/>
              <w:jc w:val="center"/>
              <w:rPr>
                <w:rFonts w:ascii="Times New Roman" w:hAnsi="Times New Roman"/>
                <w:sz w:val="20"/>
                <w:szCs w:val="20"/>
              </w:rPr>
            </w:pPr>
          </w:p>
        </w:tc>
        <w:tc>
          <w:tcPr>
            <w:tcW w:w="6351" w:type="dxa"/>
            <w:vAlign w:val="center"/>
          </w:tcPr>
          <w:p w14:paraId="683C4D9A" w14:textId="1C1D87B8" w:rsidR="0010394B" w:rsidRPr="008E66BD" w:rsidRDefault="0010394B" w:rsidP="0010394B">
            <w:pPr>
              <w:autoSpaceDE w:val="0"/>
              <w:autoSpaceDN w:val="0"/>
              <w:adjustRightInd w:val="0"/>
              <w:spacing w:after="0" w:line="240" w:lineRule="auto"/>
              <w:ind w:right="-1"/>
              <w:jc w:val="center"/>
              <w:rPr>
                <w:rFonts w:ascii="Times New Roman" w:hAnsi="Times New Roman"/>
                <w:sz w:val="20"/>
                <w:szCs w:val="20"/>
              </w:rPr>
            </w:pPr>
            <w:r w:rsidRPr="00026D90">
              <w:rPr>
                <w:rFonts w:ascii="Times New Roman" w:hAnsi="Times New Roman"/>
                <w:sz w:val="20"/>
                <w:szCs w:val="20"/>
              </w:rPr>
              <w:t>Объем воды, отпущенной абонентам:</w:t>
            </w:r>
          </w:p>
        </w:tc>
        <w:tc>
          <w:tcPr>
            <w:tcW w:w="1843" w:type="dxa"/>
            <w:vAlign w:val="center"/>
          </w:tcPr>
          <w:p w14:paraId="6C7A0ABF" w14:textId="591A1317" w:rsidR="0010394B" w:rsidRPr="0097789B" w:rsidRDefault="0010394B" w:rsidP="0010394B">
            <w:pPr>
              <w:autoSpaceDE w:val="0"/>
              <w:autoSpaceDN w:val="0"/>
              <w:adjustRightInd w:val="0"/>
              <w:spacing w:after="0" w:line="240" w:lineRule="auto"/>
              <w:ind w:right="-1"/>
              <w:jc w:val="center"/>
              <w:rPr>
                <w:rFonts w:ascii="Times New Roman" w:hAnsi="Times New Roman"/>
                <w:sz w:val="20"/>
                <w:szCs w:val="20"/>
              </w:rPr>
            </w:pPr>
            <w:r w:rsidRPr="0097789B">
              <w:rPr>
                <w:rFonts w:ascii="Times New Roman" w:hAnsi="Times New Roman"/>
                <w:sz w:val="20"/>
                <w:szCs w:val="20"/>
              </w:rPr>
              <w:t>тыс. куб. м</w:t>
            </w:r>
          </w:p>
        </w:tc>
        <w:tc>
          <w:tcPr>
            <w:tcW w:w="1701" w:type="dxa"/>
            <w:vAlign w:val="center"/>
          </w:tcPr>
          <w:p w14:paraId="41D8E3DF" w14:textId="78B8FF60" w:rsidR="0010394B" w:rsidRPr="008E66BD" w:rsidRDefault="0010394B" w:rsidP="0010394B">
            <w:pPr>
              <w:autoSpaceDE w:val="0"/>
              <w:autoSpaceDN w:val="0"/>
              <w:adjustRightInd w:val="0"/>
              <w:spacing w:after="0" w:line="240" w:lineRule="auto"/>
              <w:ind w:right="-1"/>
              <w:jc w:val="center"/>
              <w:rPr>
                <w:rFonts w:ascii="Times New Roman" w:hAnsi="Times New Roman"/>
                <w:sz w:val="20"/>
                <w:szCs w:val="20"/>
              </w:rPr>
            </w:pPr>
            <w:r w:rsidRPr="0010394B">
              <w:rPr>
                <w:rFonts w:ascii="Times New Roman" w:hAnsi="Times New Roman"/>
                <w:sz w:val="20"/>
                <w:szCs w:val="20"/>
              </w:rPr>
              <w:t>606,711</w:t>
            </w:r>
          </w:p>
        </w:tc>
        <w:tc>
          <w:tcPr>
            <w:tcW w:w="1688" w:type="dxa"/>
            <w:vAlign w:val="center"/>
          </w:tcPr>
          <w:p w14:paraId="38AABFF9" w14:textId="6C29F7D7" w:rsidR="0010394B" w:rsidRPr="008E66BD" w:rsidRDefault="0010394B" w:rsidP="0010394B">
            <w:pPr>
              <w:autoSpaceDE w:val="0"/>
              <w:autoSpaceDN w:val="0"/>
              <w:adjustRightInd w:val="0"/>
              <w:spacing w:after="0" w:line="240" w:lineRule="auto"/>
              <w:ind w:right="-1"/>
              <w:jc w:val="center"/>
              <w:rPr>
                <w:rFonts w:ascii="Times New Roman" w:hAnsi="Times New Roman"/>
                <w:sz w:val="20"/>
                <w:szCs w:val="20"/>
              </w:rPr>
            </w:pPr>
            <w:r w:rsidRPr="0010394B">
              <w:rPr>
                <w:rFonts w:ascii="Times New Roman" w:hAnsi="Times New Roman"/>
                <w:sz w:val="20"/>
                <w:szCs w:val="20"/>
              </w:rPr>
              <w:t>606,711</w:t>
            </w:r>
          </w:p>
        </w:tc>
      </w:tr>
      <w:tr w:rsidR="0010394B" w:rsidRPr="008E66BD" w14:paraId="6E287874" w14:textId="77777777" w:rsidTr="00603124">
        <w:trPr>
          <w:trHeight w:val="227"/>
          <w:jc w:val="center"/>
        </w:trPr>
        <w:tc>
          <w:tcPr>
            <w:tcW w:w="722" w:type="dxa"/>
            <w:vAlign w:val="center"/>
          </w:tcPr>
          <w:p w14:paraId="71167107" w14:textId="77777777" w:rsidR="0010394B" w:rsidRPr="008E66BD" w:rsidRDefault="0010394B" w:rsidP="00C8267C">
            <w:pPr>
              <w:pStyle w:val="a8"/>
              <w:numPr>
                <w:ilvl w:val="2"/>
                <w:numId w:val="18"/>
              </w:numPr>
              <w:autoSpaceDE w:val="0"/>
              <w:autoSpaceDN w:val="0"/>
              <w:adjustRightInd w:val="0"/>
              <w:spacing w:after="0" w:line="240" w:lineRule="auto"/>
              <w:ind w:left="0" w:firstLine="0"/>
              <w:jc w:val="center"/>
              <w:rPr>
                <w:rFonts w:ascii="Times New Roman" w:hAnsi="Times New Roman"/>
                <w:sz w:val="20"/>
                <w:szCs w:val="20"/>
              </w:rPr>
            </w:pPr>
          </w:p>
        </w:tc>
        <w:tc>
          <w:tcPr>
            <w:tcW w:w="6351" w:type="dxa"/>
            <w:vAlign w:val="center"/>
          </w:tcPr>
          <w:p w14:paraId="04FB1AF3" w14:textId="62CF883E" w:rsidR="0010394B" w:rsidRPr="008E66BD" w:rsidRDefault="0010394B" w:rsidP="0010394B">
            <w:pPr>
              <w:autoSpaceDE w:val="0"/>
              <w:autoSpaceDN w:val="0"/>
              <w:adjustRightInd w:val="0"/>
              <w:spacing w:after="0" w:line="240" w:lineRule="auto"/>
              <w:ind w:right="-1"/>
              <w:jc w:val="center"/>
              <w:rPr>
                <w:rFonts w:ascii="Times New Roman" w:hAnsi="Times New Roman"/>
                <w:sz w:val="20"/>
                <w:szCs w:val="20"/>
              </w:rPr>
            </w:pPr>
            <w:r w:rsidRPr="00026D90">
              <w:rPr>
                <w:rFonts w:ascii="Times New Roman" w:hAnsi="Times New Roman"/>
                <w:sz w:val="20"/>
                <w:szCs w:val="20"/>
              </w:rPr>
              <w:t>по приборам учета</w:t>
            </w:r>
          </w:p>
        </w:tc>
        <w:tc>
          <w:tcPr>
            <w:tcW w:w="1843" w:type="dxa"/>
            <w:vAlign w:val="center"/>
          </w:tcPr>
          <w:p w14:paraId="30458411" w14:textId="585B4194" w:rsidR="0010394B" w:rsidRPr="0097789B" w:rsidRDefault="0010394B" w:rsidP="0010394B">
            <w:pPr>
              <w:autoSpaceDE w:val="0"/>
              <w:autoSpaceDN w:val="0"/>
              <w:adjustRightInd w:val="0"/>
              <w:spacing w:after="0" w:line="240" w:lineRule="auto"/>
              <w:ind w:right="-1"/>
              <w:jc w:val="center"/>
              <w:rPr>
                <w:rFonts w:ascii="Times New Roman" w:hAnsi="Times New Roman"/>
                <w:sz w:val="20"/>
                <w:szCs w:val="20"/>
              </w:rPr>
            </w:pPr>
            <w:r w:rsidRPr="0097789B">
              <w:rPr>
                <w:rFonts w:ascii="Times New Roman" w:hAnsi="Times New Roman"/>
                <w:sz w:val="20"/>
                <w:szCs w:val="20"/>
              </w:rPr>
              <w:t>тыс. куб. м</w:t>
            </w:r>
          </w:p>
        </w:tc>
        <w:tc>
          <w:tcPr>
            <w:tcW w:w="1701" w:type="dxa"/>
            <w:vAlign w:val="center"/>
          </w:tcPr>
          <w:p w14:paraId="5997DE79" w14:textId="2C4C09FD" w:rsidR="0010394B" w:rsidRPr="008E66BD" w:rsidRDefault="0010394B" w:rsidP="0010394B">
            <w:pPr>
              <w:autoSpaceDE w:val="0"/>
              <w:autoSpaceDN w:val="0"/>
              <w:adjustRightInd w:val="0"/>
              <w:spacing w:after="0" w:line="240" w:lineRule="auto"/>
              <w:ind w:right="-1"/>
              <w:jc w:val="center"/>
              <w:rPr>
                <w:rFonts w:ascii="Times New Roman" w:hAnsi="Times New Roman"/>
                <w:sz w:val="20"/>
                <w:szCs w:val="20"/>
              </w:rPr>
            </w:pPr>
            <w:r>
              <w:rPr>
                <w:rFonts w:ascii="Times New Roman" w:hAnsi="Times New Roman"/>
                <w:sz w:val="20"/>
                <w:szCs w:val="20"/>
              </w:rPr>
              <w:t>0</w:t>
            </w:r>
          </w:p>
        </w:tc>
        <w:tc>
          <w:tcPr>
            <w:tcW w:w="1688" w:type="dxa"/>
            <w:vAlign w:val="center"/>
          </w:tcPr>
          <w:p w14:paraId="323EA924" w14:textId="7C27F38B" w:rsidR="0010394B" w:rsidRPr="008E66BD" w:rsidRDefault="0010394B" w:rsidP="0010394B">
            <w:pPr>
              <w:autoSpaceDE w:val="0"/>
              <w:autoSpaceDN w:val="0"/>
              <w:adjustRightInd w:val="0"/>
              <w:spacing w:after="0" w:line="240" w:lineRule="auto"/>
              <w:ind w:right="-1"/>
              <w:jc w:val="center"/>
              <w:rPr>
                <w:rFonts w:ascii="Times New Roman" w:hAnsi="Times New Roman"/>
                <w:sz w:val="20"/>
                <w:szCs w:val="20"/>
              </w:rPr>
            </w:pPr>
            <w:r>
              <w:rPr>
                <w:rFonts w:ascii="Times New Roman" w:hAnsi="Times New Roman"/>
                <w:sz w:val="20"/>
                <w:szCs w:val="20"/>
              </w:rPr>
              <w:t>0</w:t>
            </w:r>
          </w:p>
        </w:tc>
      </w:tr>
      <w:tr w:rsidR="0010394B" w:rsidRPr="008E66BD" w14:paraId="4C0F4F84" w14:textId="77777777" w:rsidTr="00603124">
        <w:trPr>
          <w:trHeight w:val="227"/>
          <w:jc w:val="center"/>
        </w:trPr>
        <w:tc>
          <w:tcPr>
            <w:tcW w:w="722" w:type="dxa"/>
            <w:vAlign w:val="center"/>
          </w:tcPr>
          <w:p w14:paraId="4E1153F5" w14:textId="77777777" w:rsidR="0010394B" w:rsidRPr="008E66BD" w:rsidRDefault="0010394B" w:rsidP="00C8267C">
            <w:pPr>
              <w:pStyle w:val="a8"/>
              <w:numPr>
                <w:ilvl w:val="2"/>
                <w:numId w:val="18"/>
              </w:numPr>
              <w:autoSpaceDE w:val="0"/>
              <w:autoSpaceDN w:val="0"/>
              <w:adjustRightInd w:val="0"/>
              <w:spacing w:after="0" w:line="240" w:lineRule="auto"/>
              <w:ind w:left="0" w:firstLine="0"/>
              <w:jc w:val="center"/>
              <w:rPr>
                <w:rFonts w:ascii="Times New Roman" w:hAnsi="Times New Roman"/>
                <w:sz w:val="20"/>
                <w:szCs w:val="20"/>
              </w:rPr>
            </w:pPr>
          </w:p>
        </w:tc>
        <w:tc>
          <w:tcPr>
            <w:tcW w:w="6351" w:type="dxa"/>
            <w:vAlign w:val="center"/>
          </w:tcPr>
          <w:p w14:paraId="09CEC9AE" w14:textId="7A1691BD" w:rsidR="0010394B" w:rsidRPr="008E66BD" w:rsidRDefault="0010394B" w:rsidP="0010394B">
            <w:pPr>
              <w:autoSpaceDE w:val="0"/>
              <w:autoSpaceDN w:val="0"/>
              <w:adjustRightInd w:val="0"/>
              <w:spacing w:after="0" w:line="240" w:lineRule="auto"/>
              <w:ind w:right="-1"/>
              <w:jc w:val="center"/>
              <w:rPr>
                <w:rFonts w:ascii="Times New Roman" w:hAnsi="Times New Roman"/>
                <w:sz w:val="20"/>
                <w:szCs w:val="20"/>
              </w:rPr>
            </w:pPr>
            <w:r w:rsidRPr="00026D90">
              <w:rPr>
                <w:rFonts w:ascii="Times New Roman" w:hAnsi="Times New Roman"/>
                <w:sz w:val="20"/>
                <w:szCs w:val="20"/>
              </w:rPr>
              <w:t>по нормативам</w:t>
            </w:r>
          </w:p>
        </w:tc>
        <w:tc>
          <w:tcPr>
            <w:tcW w:w="1843" w:type="dxa"/>
            <w:vAlign w:val="center"/>
          </w:tcPr>
          <w:p w14:paraId="5D1BCC5C" w14:textId="3FEFBE01" w:rsidR="0010394B" w:rsidRPr="0097789B" w:rsidRDefault="0010394B" w:rsidP="0010394B">
            <w:pPr>
              <w:autoSpaceDE w:val="0"/>
              <w:autoSpaceDN w:val="0"/>
              <w:adjustRightInd w:val="0"/>
              <w:spacing w:after="0" w:line="240" w:lineRule="auto"/>
              <w:ind w:right="-1"/>
              <w:jc w:val="center"/>
              <w:rPr>
                <w:rFonts w:ascii="Times New Roman" w:hAnsi="Times New Roman"/>
                <w:sz w:val="20"/>
                <w:szCs w:val="20"/>
              </w:rPr>
            </w:pPr>
            <w:r w:rsidRPr="0097789B">
              <w:rPr>
                <w:rFonts w:ascii="Times New Roman" w:hAnsi="Times New Roman"/>
                <w:sz w:val="20"/>
                <w:szCs w:val="20"/>
              </w:rPr>
              <w:t>тыс. куб. м</w:t>
            </w:r>
          </w:p>
        </w:tc>
        <w:tc>
          <w:tcPr>
            <w:tcW w:w="1701" w:type="dxa"/>
            <w:vAlign w:val="center"/>
          </w:tcPr>
          <w:p w14:paraId="3CA04727" w14:textId="6EE25D20" w:rsidR="0010394B" w:rsidRPr="008E66BD" w:rsidRDefault="0010394B" w:rsidP="0010394B">
            <w:pPr>
              <w:autoSpaceDE w:val="0"/>
              <w:autoSpaceDN w:val="0"/>
              <w:adjustRightInd w:val="0"/>
              <w:spacing w:after="0" w:line="240" w:lineRule="auto"/>
              <w:ind w:right="-1"/>
              <w:jc w:val="center"/>
              <w:rPr>
                <w:rFonts w:ascii="Times New Roman" w:hAnsi="Times New Roman"/>
                <w:sz w:val="20"/>
                <w:szCs w:val="20"/>
              </w:rPr>
            </w:pPr>
            <w:r w:rsidRPr="0010394B">
              <w:rPr>
                <w:rFonts w:ascii="Times New Roman" w:hAnsi="Times New Roman"/>
                <w:sz w:val="20"/>
                <w:szCs w:val="20"/>
              </w:rPr>
              <w:t>606,711</w:t>
            </w:r>
          </w:p>
        </w:tc>
        <w:tc>
          <w:tcPr>
            <w:tcW w:w="1688" w:type="dxa"/>
            <w:vAlign w:val="center"/>
          </w:tcPr>
          <w:p w14:paraId="6BD6724A" w14:textId="7D1B84B7" w:rsidR="0010394B" w:rsidRPr="008E66BD" w:rsidRDefault="0010394B" w:rsidP="0010394B">
            <w:pPr>
              <w:autoSpaceDE w:val="0"/>
              <w:autoSpaceDN w:val="0"/>
              <w:adjustRightInd w:val="0"/>
              <w:spacing w:after="0" w:line="240" w:lineRule="auto"/>
              <w:ind w:right="-1"/>
              <w:jc w:val="center"/>
              <w:rPr>
                <w:rFonts w:ascii="Times New Roman" w:hAnsi="Times New Roman"/>
                <w:sz w:val="20"/>
                <w:szCs w:val="20"/>
              </w:rPr>
            </w:pPr>
            <w:r w:rsidRPr="0010394B">
              <w:rPr>
                <w:rFonts w:ascii="Times New Roman" w:hAnsi="Times New Roman"/>
                <w:sz w:val="20"/>
                <w:szCs w:val="20"/>
              </w:rPr>
              <w:t>606,711</w:t>
            </w:r>
          </w:p>
        </w:tc>
      </w:tr>
      <w:tr w:rsidR="0010394B" w:rsidRPr="008E66BD" w14:paraId="20D37F89" w14:textId="77777777" w:rsidTr="00603124">
        <w:trPr>
          <w:trHeight w:val="227"/>
          <w:jc w:val="center"/>
        </w:trPr>
        <w:tc>
          <w:tcPr>
            <w:tcW w:w="722" w:type="dxa"/>
            <w:vAlign w:val="center"/>
          </w:tcPr>
          <w:p w14:paraId="323F072A" w14:textId="77777777" w:rsidR="0010394B" w:rsidRPr="008E66BD" w:rsidRDefault="0010394B" w:rsidP="00C8267C">
            <w:pPr>
              <w:pStyle w:val="a8"/>
              <w:numPr>
                <w:ilvl w:val="1"/>
                <w:numId w:val="18"/>
              </w:numPr>
              <w:autoSpaceDE w:val="0"/>
              <w:autoSpaceDN w:val="0"/>
              <w:adjustRightInd w:val="0"/>
              <w:spacing w:after="0" w:line="240" w:lineRule="auto"/>
              <w:ind w:left="0" w:firstLine="0"/>
              <w:jc w:val="center"/>
              <w:rPr>
                <w:rFonts w:ascii="Times New Roman" w:hAnsi="Times New Roman"/>
                <w:sz w:val="20"/>
                <w:szCs w:val="20"/>
              </w:rPr>
            </w:pPr>
          </w:p>
        </w:tc>
        <w:tc>
          <w:tcPr>
            <w:tcW w:w="6351" w:type="dxa"/>
            <w:vAlign w:val="center"/>
          </w:tcPr>
          <w:p w14:paraId="3702A2C3" w14:textId="07B29074" w:rsidR="0010394B" w:rsidRPr="008E66BD" w:rsidRDefault="0010394B" w:rsidP="0010394B">
            <w:pPr>
              <w:autoSpaceDE w:val="0"/>
              <w:autoSpaceDN w:val="0"/>
              <w:adjustRightInd w:val="0"/>
              <w:spacing w:after="0" w:line="240" w:lineRule="auto"/>
              <w:ind w:right="-1"/>
              <w:jc w:val="center"/>
              <w:rPr>
                <w:rFonts w:ascii="Times New Roman" w:hAnsi="Times New Roman"/>
                <w:sz w:val="20"/>
                <w:szCs w:val="20"/>
              </w:rPr>
            </w:pPr>
            <w:r w:rsidRPr="00026D90">
              <w:rPr>
                <w:rFonts w:ascii="Times New Roman" w:hAnsi="Times New Roman"/>
                <w:sz w:val="20"/>
                <w:szCs w:val="20"/>
              </w:rPr>
              <w:t>для приготовления горячей воды</w:t>
            </w:r>
          </w:p>
        </w:tc>
        <w:tc>
          <w:tcPr>
            <w:tcW w:w="1843" w:type="dxa"/>
            <w:vAlign w:val="center"/>
          </w:tcPr>
          <w:p w14:paraId="7B2AD7C5" w14:textId="6B591423" w:rsidR="0010394B" w:rsidRPr="0097789B" w:rsidRDefault="0010394B" w:rsidP="0010394B">
            <w:pPr>
              <w:autoSpaceDE w:val="0"/>
              <w:autoSpaceDN w:val="0"/>
              <w:adjustRightInd w:val="0"/>
              <w:spacing w:after="0" w:line="240" w:lineRule="auto"/>
              <w:ind w:right="-1"/>
              <w:jc w:val="center"/>
              <w:rPr>
                <w:rFonts w:ascii="Times New Roman" w:hAnsi="Times New Roman"/>
                <w:sz w:val="20"/>
                <w:szCs w:val="20"/>
              </w:rPr>
            </w:pPr>
            <w:r w:rsidRPr="0097789B">
              <w:rPr>
                <w:rFonts w:ascii="Times New Roman" w:hAnsi="Times New Roman"/>
                <w:sz w:val="20"/>
                <w:szCs w:val="20"/>
              </w:rPr>
              <w:t>тыс. куб. м</w:t>
            </w:r>
          </w:p>
        </w:tc>
        <w:tc>
          <w:tcPr>
            <w:tcW w:w="1701" w:type="dxa"/>
            <w:vAlign w:val="center"/>
          </w:tcPr>
          <w:p w14:paraId="62D0170A" w14:textId="23B70406" w:rsidR="0010394B" w:rsidRPr="008E66BD" w:rsidRDefault="0010394B" w:rsidP="0010394B">
            <w:pPr>
              <w:autoSpaceDE w:val="0"/>
              <w:autoSpaceDN w:val="0"/>
              <w:adjustRightInd w:val="0"/>
              <w:spacing w:after="0" w:line="240" w:lineRule="auto"/>
              <w:ind w:right="-1"/>
              <w:jc w:val="center"/>
              <w:rPr>
                <w:rFonts w:ascii="Times New Roman" w:hAnsi="Times New Roman"/>
                <w:sz w:val="20"/>
                <w:szCs w:val="20"/>
              </w:rPr>
            </w:pPr>
            <w:r>
              <w:rPr>
                <w:rFonts w:ascii="Times New Roman" w:hAnsi="Times New Roman"/>
                <w:sz w:val="20"/>
                <w:szCs w:val="20"/>
              </w:rPr>
              <w:t>0</w:t>
            </w:r>
          </w:p>
        </w:tc>
        <w:tc>
          <w:tcPr>
            <w:tcW w:w="1688" w:type="dxa"/>
            <w:vAlign w:val="center"/>
          </w:tcPr>
          <w:p w14:paraId="6410BC6A" w14:textId="3F221CA4" w:rsidR="0010394B" w:rsidRPr="008E66BD" w:rsidRDefault="0010394B" w:rsidP="0010394B">
            <w:pPr>
              <w:autoSpaceDE w:val="0"/>
              <w:autoSpaceDN w:val="0"/>
              <w:adjustRightInd w:val="0"/>
              <w:spacing w:after="0" w:line="240" w:lineRule="auto"/>
              <w:ind w:right="-1"/>
              <w:jc w:val="center"/>
              <w:rPr>
                <w:rFonts w:ascii="Times New Roman" w:hAnsi="Times New Roman"/>
                <w:sz w:val="20"/>
                <w:szCs w:val="20"/>
              </w:rPr>
            </w:pPr>
            <w:r>
              <w:rPr>
                <w:rFonts w:ascii="Times New Roman" w:hAnsi="Times New Roman"/>
                <w:sz w:val="20"/>
                <w:szCs w:val="20"/>
              </w:rPr>
              <w:t>0</w:t>
            </w:r>
          </w:p>
        </w:tc>
      </w:tr>
      <w:tr w:rsidR="0010394B" w:rsidRPr="008E66BD" w14:paraId="26AE08FC" w14:textId="77777777" w:rsidTr="00603124">
        <w:trPr>
          <w:trHeight w:val="227"/>
          <w:jc w:val="center"/>
        </w:trPr>
        <w:tc>
          <w:tcPr>
            <w:tcW w:w="722" w:type="dxa"/>
            <w:vAlign w:val="center"/>
          </w:tcPr>
          <w:p w14:paraId="341387F8" w14:textId="77777777" w:rsidR="0010394B" w:rsidRPr="008E66BD" w:rsidRDefault="0010394B" w:rsidP="00C8267C">
            <w:pPr>
              <w:pStyle w:val="a8"/>
              <w:numPr>
                <w:ilvl w:val="1"/>
                <w:numId w:val="18"/>
              </w:numPr>
              <w:autoSpaceDE w:val="0"/>
              <w:autoSpaceDN w:val="0"/>
              <w:adjustRightInd w:val="0"/>
              <w:spacing w:after="0" w:line="240" w:lineRule="auto"/>
              <w:ind w:left="0" w:firstLine="0"/>
              <w:jc w:val="center"/>
              <w:rPr>
                <w:rFonts w:ascii="Times New Roman" w:hAnsi="Times New Roman"/>
                <w:sz w:val="20"/>
                <w:szCs w:val="20"/>
              </w:rPr>
            </w:pPr>
          </w:p>
        </w:tc>
        <w:tc>
          <w:tcPr>
            <w:tcW w:w="6351" w:type="dxa"/>
            <w:vAlign w:val="center"/>
          </w:tcPr>
          <w:p w14:paraId="6C540EEE" w14:textId="71B9DC3E" w:rsidR="0010394B" w:rsidRPr="008E66BD" w:rsidRDefault="0010394B" w:rsidP="0010394B">
            <w:pPr>
              <w:autoSpaceDE w:val="0"/>
              <w:autoSpaceDN w:val="0"/>
              <w:adjustRightInd w:val="0"/>
              <w:spacing w:after="0" w:line="240" w:lineRule="auto"/>
              <w:ind w:right="-1"/>
              <w:jc w:val="center"/>
              <w:rPr>
                <w:rFonts w:ascii="Times New Roman" w:hAnsi="Times New Roman"/>
                <w:sz w:val="20"/>
                <w:szCs w:val="20"/>
              </w:rPr>
            </w:pPr>
            <w:r w:rsidRPr="00026D90">
              <w:rPr>
                <w:rFonts w:ascii="Times New Roman" w:hAnsi="Times New Roman"/>
                <w:sz w:val="20"/>
                <w:szCs w:val="20"/>
              </w:rPr>
              <w:t>при дифференциации тарифов по объему</w:t>
            </w:r>
          </w:p>
        </w:tc>
        <w:tc>
          <w:tcPr>
            <w:tcW w:w="1843" w:type="dxa"/>
            <w:vAlign w:val="center"/>
          </w:tcPr>
          <w:p w14:paraId="6FCDB87E" w14:textId="53667282" w:rsidR="0010394B" w:rsidRPr="0097789B" w:rsidRDefault="0010394B" w:rsidP="0010394B">
            <w:pPr>
              <w:autoSpaceDE w:val="0"/>
              <w:autoSpaceDN w:val="0"/>
              <w:adjustRightInd w:val="0"/>
              <w:spacing w:after="0" w:line="240" w:lineRule="auto"/>
              <w:ind w:right="-1"/>
              <w:jc w:val="center"/>
              <w:rPr>
                <w:rFonts w:ascii="Times New Roman" w:hAnsi="Times New Roman"/>
                <w:sz w:val="20"/>
                <w:szCs w:val="20"/>
              </w:rPr>
            </w:pPr>
            <w:r w:rsidRPr="0097789B">
              <w:rPr>
                <w:rFonts w:ascii="Times New Roman" w:hAnsi="Times New Roman"/>
                <w:sz w:val="20"/>
                <w:szCs w:val="20"/>
              </w:rPr>
              <w:t>тыс. куб. м</w:t>
            </w:r>
          </w:p>
        </w:tc>
        <w:tc>
          <w:tcPr>
            <w:tcW w:w="1701" w:type="dxa"/>
            <w:vAlign w:val="center"/>
          </w:tcPr>
          <w:p w14:paraId="4A6EFDD7" w14:textId="0F2C3675" w:rsidR="0010394B" w:rsidRPr="008E66BD" w:rsidRDefault="0010394B" w:rsidP="0010394B">
            <w:pPr>
              <w:autoSpaceDE w:val="0"/>
              <w:autoSpaceDN w:val="0"/>
              <w:adjustRightInd w:val="0"/>
              <w:spacing w:after="0" w:line="240" w:lineRule="auto"/>
              <w:ind w:right="-1"/>
              <w:jc w:val="center"/>
              <w:rPr>
                <w:rFonts w:ascii="Times New Roman" w:hAnsi="Times New Roman"/>
                <w:sz w:val="20"/>
                <w:szCs w:val="20"/>
              </w:rPr>
            </w:pPr>
            <w:r>
              <w:rPr>
                <w:rFonts w:ascii="Times New Roman" w:hAnsi="Times New Roman"/>
                <w:sz w:val="20"/>
                <w:szCs w:val="20"/>
              </w:rPr>
              <w:t>0</w:t>
            </w:r>
          </w:p>
        </w:tc>
        <w:tc>
          <w:tcPr>
            <w:tcW w:w="1688" w:type="dxa"/>
            <w:vAlign w:val="center"/>
          </w:tcPr>
          <w:p w14:paraId="1F0CF195" w14:textId="4B3EEFF0" w:rsidR="0010394B" w:rsidRPr="008E66BD" w:rsidRDefault="0010394B" w:rsidP="0010394B">
            <w:pPr>
              <w:autoSpaceDE w:val="0"/>
              <w:autoSpaceDN w:val="0"/>
              <w:adjustRightInd w:val="0"/>
              <w:spacing w:after="0" w:line="240" w:lineRule="auto"/>
              <w:ind w:right="-1"/>
              <w:jc w:val="center"/>
              <w:rPr>
                <w:rFonts w:ascii="Times New Roman" w:hAnsi="Times New Roman"/>
                <w:sz w:val="20"/>
                <w:szCs w:val="20"/>
              </w:rPr>
            </w:pPr>
            <w:r>
              <w:rPr>
                <w:rFonts w:ascii="Times New Roman" w:hAnsi="Times New Roman"/>
                <w:sz w:val="20"/>
                <w:szCs w:val="20"/>
              </w:rPr>
              <w:t>0</w:t>
            </w:r>
          </w:p>
        </w:tc>
      </w:tr>
      <w:tr w:rsidR="0010394B" w:rsidRPr="008E66BD" w14:paraId="1DC022EA" w14:textId="77777777" w:rsidTr="00603124">
        <w:trPr>
          <w:trHeight w:val="227"/>
          <w:jc w:val="center"/>
        </w:trPr>
        <w:tc>
          <w:tcPr>
            <w:tcW w:w="722" w:type="dxa"/>
            <w:vAlign w:val="center"/>
          </w:tcPr>
          <w:p w14:paraId="150CDF42" w14:textId="77777777" w:rsidR="0010394B" w:rsidRPr="008E66BD" w:rsidRDefault="0010394B" w:rsidP="00C8267C">
            <w:pPr>
              <w:pStyle w:val="a8"/>
              <w:numPr>
                <w:ilvl w:val="2"/>
                <w:numId w:val="18"/>
              </w:numPr>
              <w:autoSpaceDE w:val="0"/>
              <w:autoSpaceDN w:val="0"/>
              <w:adjustRightInd w:val="0"/>
              <w:spacing w:after="0" w:line="240" w:lineRule="auto"/>
              <w:ind w:left="0" w:firstLine="0"/>
              <w:jc w:val="center"/>
              <w:rPr>
                <w:rFonts w:ascii="Times New Roman" w:hAnsi="Times New Roman"/>
                <w:sz w:val="20"/>
                <w:szCs w:val="20"/>
              </w:rPr>
            </w:pPr>
          </w:p>
        </w:tc>
        <w:tc>
          <w:tcPr>
            <w:tcW w:w="6351" w:type="dxa"/>
            <w:vAlign w:val="center"/>
          </w:tcPr>
          <w:p w14:paraId="29DD9C8D" w14:textId="2E3AB874" w:rsidR="0010394B" w:rsidRPr="008E66BD" w:rsidRDefault="0010394B" w:rsidP="0010394B">
            <w:pPr>
              <w:autoSpaceDE w:val="0"/>
              <w:autoSpaceDN w:val="0"/>
              <w:adjustRightInd w:val="0"/>
              <w:spacing w:after="0" w:line="240" w:lineRule="auto"/>
              <w:ind w:right="-1"/>
              <w:jc w:val="center"/>
              <w:rPr>
                <w:rFonts w:ascii="Times New Roman" w:hAnsi="Times New Roman"/>
                <w:sz w:val="20"/>
                <w:szCs w:val="20"/>
              </w:rPr>
            </w:pPr>
            <w:r w:rsidRPr="00026D90">
              <w:rPr>
                <w:rFonts w:ascii="Times New Roman" w:hAnsi="Times New Roman"/>
                <w:sz w:val="20"/>
                <w:szCs w:val="20"/>
              </w:rPr>
              <w:t>в пределах i-</w:t>
            </w:r>
            <w:proofErr w:type="spellStart"/>
            <w:r w:rsidRPr="00026D90">
              <w:rPr>
                <w:rFonts w:ascii="Times New Roman" w:hAnsi="Times New Roman"/>
                <w:sz w:val="20"/>
                <w:szCs w:val="20"/>
              </w:rPr>
              <w:t>го</w:t>
            </w:r>
            <w:proofErr w:type="spellEnd"/>
            <w:r w:rsidRPr="00026D90">
              <w:rPr>
                <w:rFonts w:ascii="Times New Roman" w:hAnsi="Times New Roman"/>
                <w:sz w:val="20"/>
                <w:szCs w:val="20"/>
              </w:rPr>
              <w:t xml:space="preserve"> объема</w:t>
            </w:r>
          </w:p>
        </w:tc>
        <w:tc>
          <w:tcPr>
            <w:tcW w:w="1843" w:type="dxa"/>
            <w:vAlign w:val="center"/>
          </w:tcPr>
          <w:p w14:paraId="35CBA231" w14:textId="1C43BF5E" w:rsidR="0010394B" w:rsidRPr="0097789B" w:rsidRDefault="0010394B" w:rsidP="0010394B">
            <w:pPr>
              <w:autoSpaceDE w:val="0"/>
              <w:autoSpaceDN w:val="0"/>
              <w:adjustRightInd w:val="0"/>
              <w:spacing w:after="0" w:line="240" w:lineRule="auto"/>
              <w:ind w:right="-1"/>
              <w:jc w:val="center"/>
              <w:rPr>
                <w:rFonts w:ascii="Times New Roman" w:hAnsi="Times New Roman"/>
                <w:sz w:val="20"/>
                <w:szCs w:val="20"/>
              </w:rPr>
            </w:pPr>
            <w:r w:rsidRPr="0097789B">
              <w:rPr>
                <w:rFonts w:ascii="Times New Roman" w:hAnsi="Times New Roman"/>
                <w:sz w:val="20"/>
                <w:szCs w:val="20"/>
              </w:rPr>
              <w:t>тыс. куб. м</w:t>
            </w:r>
          </w:p>
        </w:tc>
        <w:tc>
          <w:tcPr>
            <w:tcW w:w="1701" w:type="dxa"/>
            <w:vAlign w:val="center"/>
          </w:tcPr>
          <w:p w14:paraId="2537E9B8" w14:textId="6075E04B" w:rsidR="0010394B" w:rsidRPr="008E66BD" w:rsidRDefault="0010394B" w:rsidP="0010394B">
            <w:pPr>
              <w:autoSpaceDE w:val="0"/>
              <w:autoSpaceDN w:val="0"/>
              <w:adjustRightInd w:val="0"/>
              <w:spacing w:after="0" w:line="240" w:lineRule="auto"/>
              <w:ind w:right="-1"/>
              <w:jc w:val="center"/>
              <w:rPr>
                <w:rFonts w:ascii="Times New Roman" w:hAnsi="Times New Roman"/>
                <w:sz w:val="20"/>
                <w:szCs w:val="20"/>
              </w:rPr>
            </w:pPr>
            <w:r>
              <w:rPr>
                <w:rFonts w:ascii="Times New Roman" w:hAnsi="Times New Roman"/>
                <w:sz w:val="20"/>
                <w:szCs w:val="20"/>
              </w:rPr>
              <w:t>0</w:t>
            </w:r>
          </w:p>
        </w:tc>
        <w:tc>
          <w:tcPr>
            <w:tcW w:w="1688" w:type="dxa"/>
            <w:vAlign w:val="center"/>
          </w:tcPr>
          <w:p w14:paraId="6D0DFCA0" w14:textId="6C775283" w:rsidR="0010394B" w:rsidRPr="008E66BD" w:rsidRDefault="0010394B" w:rsidP="0010394B">
            <w:pPr>
              <w:autoSpaceDE w:val="0"/>
              <w:autoSpaceDN w:val="0"/>
              <w:adjustRightInd w:val="0"/>
              <w:spacing w:after="0" w:line="240" w:lineRule="auto"/>
              <w:ind w:right="-1"/>
              <w:jc w:val="center"/>
              <w:rPr>
                <w:rFonts w:ascii="Times New Roman" w:hAnsi="Times New Roman"/>
                <w:sz w:val="20"/>
                <w:szCs w:val="20"/>
              </w:rPr>
            </w:pPr>
            <w:r>
              <w:rPr>
                <w:rFonts w:ascii="Times New Roman" w:hAnsi="Times New Roman"/>
                <w:sz w:val="20"/>
                <w:szCs w:val="20"/>
              </w:rPr>
              <w:t>0</w:t>
            </w:r>
          </w:p>
        </w:tc>
      </w:tr>
      <w:tr w:rsidR="0010394B" w:rsidRPr="008E66BD" w14:paraId="5DC9C89E" w14:textId="77777777" w:rsidTr="00603124">
        <w:trPr>
          <w:trHeight w:val="227"/>
          <w:jc w:val="center"/>
        </w:trPr>
        <w:tc>
          <w:tcPr>
            <w:tcW w:w="722" w:type="dxa"/>
            <w:vAlign w:val="center"/>
          </w:tcPr>
          <w:p w14:paraId="5A5115B9" w14:textId="77777777" w:rsidR="0010394B" w:rsidRPr="008E66BD" w:rsidRDefault="0010394B" w:rsidP="00C8267C">
            <w:pPr>
              <w:pStyle w:val="a8"/>
              <w:numPr>
                <w:ilvl w:val="1"/>
                <w:numId w:val="18"/>
              </w:numPr>
              <w:autoSpaceDE w:val="0"/>
              <w:autoSpaceDN w:val="0"/>
              <w:adjustRightInd w:val="0"/>
              <w:spacing w:after="0" w:line="240" w:lineRule="auto"/>
              <w:ind w:left="0" w:firstLine="0"/>
              <w:jc w:val="center"/>
              <w:rPr>
                <w:rFonts w:ascii="Times New Roman" w:hAnsi="Times New Roman"/>
                <w:sz w:val="20"/>
                <w:szCs w:val="20"/>
              </w:rPr>
            </w:pPr>
          </w:p>
        </w:tc>
        <w:tc>
          <w:tcPr>
            <w:tcW w:w="6351" w:type="dxa"/>
            <w:vAlign w:val="center"/>
          </w:tcPr>
          <w:p w14:paraId="73BB39BD" w14:textId="301BC24F" w:rsidR="0010394B" w:rsidRPr="008E66BD" w:rsidRDefault="0010394B" w:rsidP="0010394B">
            <w:pPr>
              <w:autoSpaceDE w:val="0"/>
              <w:autoSpaceDN w:val="0"/>
              <w:adjustRightInd w:val="0"/>
              <w:spacing w:after="0" w:line="240" w:lineRule="auto"/>
              <w:ind w:right="-1"/>
              <w:jc w:val="center"/>
              <w:rPr>
                <w:rFonts w:ascii="Times New Roman" w:hAnsi="Times New Roman"/>
                <w:sz w:val="20"/>
                <w:szCs w:val="20"/>
              </w:rPr>
            </w:pPr>
            <w:r w:rsidRPr="00026D90">
              <w:rPr>
                <w:rFonts w:ascii="Times New Roman" w:hAnsi="Times New Roman"/>
                <w:sz w:val="20"/>
                <w:szCs w:val="20"/>
              </w:rPr>
              <w:t>По абонентам</w:t>
            </w:r>
          </w:p>
        </w:tc>
        <w:tc>
          <w:tcPr>
            <w:tcW w:w="1843" w:type="dxa"/>
            <w:vAlign w:val="center"/>
          </w:tcPr>
          <w:p w14:paraId="70A2F833" w14:textId="6E114054" w:rsidR="0010394B" w:rsidRPr="0097789B" w:rsidRDefault="0010394B" w:rsidP="0010394B">
            <w:pPr>
              <w:autoSpaceDE w:val="0"/>
              <w:autoSpaceDN w:val="0"/>
              <w:adjustRightInd w:val="0"/>
              <w:spacing w:after="0" w:line="240" w:lineRule="auto"/>
              <w:ind w:right="-1"/>
              <w:jc w:val="center"/>
              <w:rPr>
                <w:rFonts w:ascii="Times New Roman" w:hAnsi="Times New Roman"/>
                <w:sz w:val="20"/>
                <w:szCs w:val="20"/>
              </w:rPr>
            </w:pPr>
            <w:r w:rsidRPr="0097789B">
              <w:rPr>
                <w:rFonts w:ascii="Times New Roman" w:hAnsi="Times New Roman"/>
                <w:sz w:val="20"/>
                <w:szCs w:val="20"/>
              </w:rPr>
              <w:t>тыс. куб. м</w:t>
            </w:r>
          </w:p>
        </w:tc>
        <w:tc>
          <w:tcPr>
            <w:tcW w:w="1701" w:type="dxa"/>
            <w:vAlign w:val="center"/>
          </w:tcPr>
          <w:p w14:paraId="31009BD3" w14:textId="13551AE5" w:rsidR="0010394B" w:rsidRPr="008E66BD" w:rsidRDefault="0010394B" w:rsidP="0010394B">
            <w:pPr>
              <w:autoSpaceDE w:val="0"/>
              <w:autoSpaceDN w:val="0"/>
              <w:adjustRightInd w:val="0"/>
              <w:spacing w:after="0" w:line="240" w:lineRule="auto"/>
              <w:ind w:right="-1"/>
              <w:jc w:val="center"/>
              <w:rPr>
                <w:rFonts w:ascii="Times New Roman" w:hAnsi="Times New Roman"/>
                <w:sz w:val="20"/>
                <w:szCs w:val="20"/>
              </w:rPr>
            </w:pPr>
            <w:r w:rsidRPr="0010394B">
              <w:rPr>
                <w:rFonts w:ascii="Times New Roman" w:hAnsi="Times New Roman"/>
                <w:sz w:val="20"/>
                <w:szCs w:val="20"/>
              </w:rPr>
              <w:t>606,711</w:t>
            </w:r>
          </w:p>
        </w:tc>
        <w:tc>
          <w:tcPr>
            <w:tcW w:w="1688" w:type="dxa"/>
            <w:vAlign w:val="center"/>
          </w:tcPr>
          <w:p w14:paraId="7F66ACD0" w14:textId="42F577A4" w:rsidR="0010394B" w:rsidRPr="008E66BD" w:rsidRDefault="0010394B" w:rsidP="0010394B">
            <w:pPr>
              <w:autoSpaceDE w:val="0"/>
              <w:autoSpaceDN w:val="0"/>
              <w:adjustRightInd w:val="0"/>
              <w:spacing w:after="0" w:line="240" w:lineRule="auto"/>
              <w:ind w:right="-1"/>
              <w:jc w:val="center"/>
              <w:rPr>
                <w:rFonts w:ascii="Times New Roman" w:hAnsi="Times New Roman"/>
                <w:sz w:val="20"/>
                <w:szCs w:val="20"/>
              </w:rPr>
            </w:pPr>
            <w:r w:rsidRPr="0010394B">
              <w:rPr>
                <w:rFonts w:ascii="Times New Roman" w:hAnsi="Times New Roman"/>
                <w:sz w:val="20"/>
                <w:szCs w:val="20"/>
              </w:rPr>
              <w:t>606,711</w:t>
            </w:r>
          </w:p>
        </w:tc>
      </w:tr>
      <w:tr w:rsidR="0010394B" w:rsidRPr="008E66BD" w14:paraId="3E866BCF" w14:textId="77777777" w:rsidTr="00603124">
        <w:trPr>
          <w:trHeight w:val="227"/>
          <w:jc w:val="center"/>
        </w:trPr>
        <w:tc>
          <w:tcPr>
            <w:tcW w:w="722" w:type="dxa"/>
            <w:vAlign w:val="center"/>
          </w:tcPr>
          <w:p w14:paraId="1CF9D9CF" w14:textId="77777777" w:rsidR="0010394B" w:rsidRPr="008E66BD" w:rsidRDefault="0010394B" w:rsidP="00C8267C">
            <w:pPr>
              <w:pStyle w:val="a8"/>
              <w:numPr>
                <w:ilvl w:val="2"/>
                <w:numId w:val="18"/>
              </w:numPr>
              <w:autoSpaceDE w:val="0"/>
              <w:autoSpaceDN w:val="0"/>
              <w:adjustRightInd w:val="0"/>
              <w:spacing w:after="0" w:line="240" w:lineRule="auto"/>
              <w:ind w:left="0" w:firstLine="0"/>
              <w:jc w:val="center"/>
              <w:rPr>
                <w:rFonts w:ascii="Times New Roman" w:hAnsi="Times New Roman"/>
                <w:sz w:val="20"/>
                <w:szCs w:val="20"/>
              </w:rPr>
            </w:pPr>
          </w:p>
        </w:tc>
        <w:tc>
          <w:tcPr>
            <w:tcW w:w="6351" w:type="dxa"/>
            <w:vAlign w:val="center"/>
          </w:tcPr>
          <w:p w14:paraId="3825A86D" w14:textId="1D3B5564" w:rsidR="0010394B" w:rsidRPr="008E66BD" w:rsidRDefault="0010394B" w:rsidP="0010394B">
            <w:pPr>
              <w:autoSpaceDE w:val="0"/>
              <w:autoSpaceDN w:val="0"/>
              <w:adjustRightInd w:val="0"/>
              <w:spacing w:after="0" w:line="240" w:lineRule="auto"/>
              <w:ind w:right="-1"/>
              <w:jc w:val="center"/>
              <w:rPr>
                <w:rFonts w:ascii="Times New Roman" w:hAnsi="Times New Roman"/>
                <w:sz w:val="20"/>
                <w:szCs w:val="20"/>
              </w:rPr>
            </w:pPr>
            <w:r w:rsidRPr="00026D90">
              <w:rPr>
                <w:rFonts w:ascii="Times New Roman" w:hAnsi="Times New Roman"/>
                <w:sz w:val="20"/>
                <w:szCs w:val="20"/>
              </w:rPr>
              <w:t>другим организациям,</w:t>
            </w:r>
            <w:r>
              <w:rPr>
                <w:rFonts w:ascii="Times New Roman" w:hAnsi="Times New Roman"/>
                <w:sz w:val="20"/>
                <w:szCs w:val="20"/>
              </w:rPr>
              <w:t xml:space="preserve"> </w:t>
            </w:r>
            <w:r w:rsidRPr="00026D90">
              <w:rPr>
                <w:rFonts w:ascii="Times New Roman" w:hAnsi="Times New Roman"/>
                <w:sz w:val="20"/>
                <w:szCs w:val="20"/>
              </w:rPr>
              <w:t>осуществляющим водоснабжение</w:t>
            </w:r>
          </w:p>
        </w:tc>
        <w:tc>
          <w:tcPr>
            <w:tcW w:w="1843" w:type="dxa"/>
            <w:vAlign w:val="center"/>
          </w:tcPr>
          <w:p w14:paraId="17BB37BD" w14:textId="26DDC5C9" w:rsidR="0010394B" w:rsidRPr="0097789B" w:rsidRDefault="0010394B" w:rsidP="0010394B">
            <w:pPr>
              <w:autoSpaceDE w:val="0"/>
              <w:autoSpaceDN w:val="0"/>
              <w:adjustRightInd w:val="0"/>
              <w:spacing w:after="0" w:line="240" w:lineRule="auto"/>
              <w:ind w:right="-1"/>
              <w:jc w:val="center"/>
              <w:rPr>
                <w:rFonts w:ascii="Times New Roman" w:hAnsi="Times New Roman"/>
                <w:sz w:val="20"/>
                <w:szCs w:val="20"/>
              </w:rPr>
            </w:pPr>
            <w:r w:rsidRPr="0097789B">
              <w:rPr>
                <w:rFonts w:ascii="Times New Roman" w:hAnsi="Times New Roman"/>
                <w:sz w:val="20"/>
                <w:szCs w:val="20"/>
              </w:rPr>
              <w:t>тыс. куб. м</w:t>
            </w:r>
          </w:p>
        </w:tc>
        <w:tc>
          <w:tcPr>
            <w:tcW w:w="1701" w:type="dxa"/>
            <w:vAlign w:val="center"/>
          </w:tcPr>
          <w:p w14:paraId="66A5FD49" w14:textId="28FD6956" w:rsidR="0010394B" w:rsidRPr="008E66BD" w:rsidRDefault="0010394B" w:rsidP="0010394B">
            <w:pPr>
              <w:autoSpaceDE w:val="0"/>
              <w:autoSpaceDN w:val="0"/>
              <w:adjustRightInd w:val="0"/>
              <w:spacing w:after="0" w:line="240" w:lineRule="auto"/>
              <w:ind w:right="-1"/>
              <w:jc w:val="center"/>
              <w:rPr>
                <w:rFonts w:ascii="Times New Roman" w:hAnsi="Times New Roman"/>
                <w:sz w:val="20"/>
                <w:szCs w:val="20"/>
              </w:rPr>
            </w:pPr>
            <w:r>
              <w:rPr>
                <w:rFonts w:ascii="Times New Roman" w:hAnsi="Times New Roman"/>
                <w:sz w:val="20"/>
                <w:szCs w:val="20"/>
              </w:rPr>
              <w:t>0</w:t>
            </w:r>
          </w:p>
        </w:tc>
        <w:tc>
          <w:tcPr>
            <w:tcW w:w="1688" w:type="dxa"/>
            <w:vAlign w:val="center"/>
          </w:tcPr>
          <w:p w14:paraId="08F2B90F" w14:textId="1CBECD8E" w:rsidR="0010394B" w:rsidRPr="008E66BD" w:rsidRDefault="0010394B" w:rsidP="0010394B">
            <w:pPr>
              <w:autoSpaceDE w:val="0"/>
              <w:autoSpaceDN w:val="0"/>
              <w:adjustRightInd w:val="0"/>
              <w:spacing w:after="0" w:line="240" w:lineRule="auto"/>
              <w:ind w:right="-1"/>
              <w:jc w:val="center"/>
              <w:rPr>
                <w:rFonts w:ascii="Times New Roman" w:hAnsi="Times New Roman"/>
                <w:sz w:val="20"/>
                <w:szCs w:val="20"/>
              </w:rPr>
            </w:pPr>
            <w:r>
              <w:rPr>
                <w:rFonts w:ascii="Times New Roman" w:hAnsi="Times New Roman"/>
                <w:sz w:val="20"/>
                <w:szCs w:val="20"/>
              </w:rPr>
              <w:t>0</w:t>
            </w:r>
          </w:p>
        </w:tc>
      </w:tr>
      <w:tr w:rsidR="0010394B" w:rsidRPr="008E66BD" w14:paraId="5831E8F8" w14:textId="77777777" w:rsidTr="00603124">
        <w:trPr>
          <w:trHeight w:val="227"/>
          <w:jc w:val="center"/>
        </w:trPr>
        <w:tc>
          <w:tcPr>
            <w:tcW w:w="722" w:type="dxa"/>
            <w:vAlign w:val="center"/>
          </w:tcPr>
          <w:p w14:paraId="1717C13A" w14:textId="77777777" w:rsidR="0010394B" w:rsidRPr="008E66BD" w:rsidRDefault="0010394B" w:rsidP="00C8267C">
            <w:pPr>
              <w:pStyle w:val="a8"/>
              <w:numPr>
                <w:ilvl w:val="2"/>
                <w:numId w:val="18"/>
              </w:numPr>
              <w:autoSpaceDE w:val="0"/>
              <w:autoSpaceDN w:val="0"/>
              <w:adjustRightInd w:val="0"/>
              <w:spacing w:after="0" w:line="240" w:lineRule="auto"/>
              <w:ind w:left="0" w:firstLine="0"/>
              <w:jc w:val="center"/>
              <w:rPr>
                <w:rFonts w:ascii="Times New Roman" w:hAnsi="Times New Roman"/>
                <w:sz w:val="20"/>
                <w:szCs w:val="20"/>
              </w:rPr>
            </w:pPr>
          </w:p>
        </w:tc>
        <w:tc>
          <w:tcPr>
            <w:tcW w:w="6351" w:type="dxa"/>
            <w:vAlign w:val="center"/>
          </w:tcPr>
          <w:p w14:paraId="055C89A4" w14:textId="18CEC2F3" w:rsidR="0010394B" w:rsidRPr="008E66BD" w:rsidRDefault="0010394B" w:rsidP="0010394B">
            <w:pPr>
              <w:autoSpaceDE w:val="0"/>
              <w:autoSpaceDN w:val="0"/>
              <w:adjustRightInd w:val="0"/>
              <w:spacing w:after="0" w:line="240" w:lineRule="auto"/>
              <w:ind w:right="-1"/>
              <w:jc w:val="center"/>
              <w:rPr>
                <w:rFonts w:ascii="Times New Roman" w:hAnsi="Times New Roman"/>
                <w:sz w:val="20"/>
                <w:szCs w:val="20"/>
              </w:rPr>
            </w:pPr>
            <w:r w:rsidRPr="00026D90">
              <w:rPr>
                <w:rFonts w:ascii="Times New Roman" w:hAnsi="Times New Roman"/>
                <w:sz w:val="20"/>
                <w:szCs w:val="20"/>
              </w:rPr>
              <w:t>собственным абонентам</w:t>
            </w:r>
          </w:p>
        </w:tc>
        <w:tc>
          <w:tcPr>
            <w:tcW w:w="1843" w:type="dxa"/>
            <w:vAlign w:val="center"/>
          </w:tcPr>
          <w:p w14:paraId="4A191B90" w14:textId="24F97FD2" w:rsidR="0010394B" w:rsidRPr="0097789B" w:rsidRDefault="0010394B" w:rsidP="0010394B">
            <w:pPr>
              <w:autoSpaceDE w:val="0"/>
              <w:autoSpaceDN w:val="0"/>
              <w:adjustRightInd w:val="0"/>
              <w:spacing w:after="0" w:line="240" w:lineRule="auto"/>
              <w:ind w:right="-1"/>
              <w:jc w:val="center"/>
              <w:rPr>
                <w:rFonts w:ascii="Times New Roman" w:hAnsi="Times New Roman"/>
                <w:sz w:val="20"/>
                <w:szCs w:val="20"/>
              </w:rPr>
            </w:pPr>
            <w:r w:rsidRPr="0097789B">
              <w:rPr>
                <w:rFonts w:ascii="Times New Roman" w:hAnsi="Times New Roman"/>
                <w:sz w:val="20"/>
                <w:szCs w:val="20"/>
              </w:rPr>
              <w:t>тыс. куб. м</w:t>
            </w:r>
          </w:p>
        </w:tc>
        <w:tc>
          <w:tcPr>
            <w:tcW w:w="1701" w:type="dxa"/>
            <w:vAlign w:val="center"/>
          </w:tcPr>
          <w:p w14:paraId="22AF9FD7" w14:textId="511B50F4" w:rsidR="0010394B" w:rsidRPr="008E66BD" w:rsidRDefault="0010394B" w:rsidP="0010394B">
            <w:pPr>
              <w:autoSpaceDE w:val="0"/>
              <w:autoSpaceDN w:val="0"/>
              <w:adjustRightInd w:val="0"/>
              <w:spacing w:after="0" w:line="240" w:lineRule="auto"/>
              <w:ind w:right="-1"/>
              <w:jc w:val="center"/>
              <w:rPr>
                <w:rFonts w:ascii="Times New Roman" w:hAnsi="Times New Roman"/>
                <w:sz w:val="20"/>
                <w:szCs w:val="20"/>
              </w:rPr>
            </w:pPr>
            <w:r w:rsidRPr="0010394B">
              <w:rPr>
                <w:rFonts w:ascii="Times New Roman" w:hAnsi="Times New Roman"/>
                <w:sz w:val="20"/>
                <w:szCs w:val="20"/>
              </w:rPr>
              <w:t>606,711</w:t>
            </w:r>
          </w:p>
        </w:tc>
        <w:tc>
          <w:tcPr>
            <w:tcW w:w="1688" w:type="dxa"/>
            <w:vAlign w:val="center"/>
          </w:tcPr>
          <w:p w14:paraId="4693D0C0" w14:textId="1FFD7670" w:rsidR="0010394B" w:rsidRPr="008E66BD" w:rsidRDefault="0010394B" w:rsidP="0010394B">
            <w:pPr>
              <w:autoSpaceDE w:val="0"/>
              <w:autoSpaceDN w:val="0"/>
              <w:adjustRightInd w:val="0"/>
              <w:spacing w:after="0" w:line="240" w:lineRule="auto"/>
              <w:ind w:right="-1"/>
              <w:jc w:val="center"/>
              <w:rPr>
                <w:rFonts w:ascii="Times New Roman" w:hAnsi="Times New Roman"/>
                <w:sz w:val="20"/>
                <w:szCs w:val="20"/>
              </w:rPr>
            </w:pPr>
            <w:r w:rsidRPr="0010394B">
              <w:rPr>
                <w:rFonts w:ascii="Times New Roman" w:hAnsi="Times New Roman"/>
                <w:sz w:val="20"/>
                <w:szCs w:val="20"/>
              </w:rPr>
              <w:t>606,711</w:t>
            </w:r>
          </w:p>
        </w:tc>
      </w:tr>
      <w:tr w:rsidR="0010394B" w:rsidRPr="008E66BD" w14:paraId="70EBA4B6" w14:textId="77777777" w:rsidTr="006E11C5">
        <w:trPr>
          <w:trHeight w:val="227"/>
          <w:jc w:val="center"/>
        </w:trPr>
        <w:tc>
          <w:tcPr>
            <w:tcW w:w="722" w:type="dxa"/>
            <w:vAlign w:val="center"/>
          </w:tcPr>
          <w:p w14:paraId="466A8E08" w14:textId="77777777" w:rsidR="0010394B" w:rsidRPr="008E66BD" w:rsidRDefault="0010394B" w:rsidP="00C8267C">
            <w:pPr>
              <w:pStyle w:val="a8"/>
              <w:numPr>
                <w:ilvl w:val="0"/>
                <w:numId w:val="18"/>
              </w:numPr>
              <w:autoSpaceDE w:val="0"/>
              <w:autoSpaceDN w:val="0"/>
              <w:adjustRightInd w:val="0"/>
              <w:spacing w:after="0" w:line="240" w:lineRule="auto"/>
              <w:ind w:left="0" w:firstLine="0"/>
              <w:jc w:val="center"/>
              <w:rPr>
                <w:rFonts w:ascii="Times New Roman" w:hAnsi="Times New Roman"/>
                <w:sz w:val="20"/>
                <w:szCs w:val="20"/>
              </w:rPr>
            </w:pPr>
          </w:p>
        </w:tc>
        <w:tc>
          <w:tcPr>
            <w:tcW w:w="11583" w:type="dxa"/>
            <w:gridSpan w:val="4"/>
            <w:vAlign w:val="center"/>
          </w:tcPr>
          <w:p w14:paraId="44FD16D9" w14:textId="77777777" w:rsidR="0010394B" w:rsidRPr="00CA0629" w:rsidRDefault="0010394B" w:rsidP="0010394B">
            <w:pPr>
              <w:autoSpaceDE w:val="0"/>
              <w:autoSpaceDN w:val="0"/>
              <w:adjustRightInd w:val="0"/>
              <w:spacing w:after="0" w:line="240" w:lineRule="auto"/>
              <w:ind w:right="-1"/>
              <w:rPr>
                <w:rFonts w:ascii="Times New Roman" w:hAnsi="Times New Roman"/>
                <w:b/>
                <w:bCs/>
                <w:sz w:val="20"/>
                <w:szCs w:val="20"/>
              </w:rPr>
            </w:pPr>
            <w:r w:rsidRPr="00CA0629">
              <w:rPr>
                <w:rFonts w:ascii="Times New Roman" w:hAnsi="Times New Roman"/>
                <w:b/>
                <w:bCs/>
                <w:sz w:val="20"/>
                <w:szCs w:val="20"/>
              </w:rPr>
              <w:t>Объем воды, отпускаемой новым абонентам</w:t>
            </w:r>
          </w:p>
        </w:tc>
      </w:tr>
      <w:tr w:rsidR="0010394B" w:rsidRPr="008E66BD" w14:paraId="2BEE0134" w14:textId="77777777" w:rsidTr="00603124">
        <w:trPr>
          <w:trHeight w:val="227"/>
          <w:jc w:val="center"/>
        </w:trPr>
        <w:tc>
          <w:tcPr>
            <w:tcW w:w="722" w:type="dxa"/>
            <w:vAlign w:val="center"/>
          </w:tcPr>
          <w:p w14:paraId="24692FD3" w14:textId="77777777" w:rsidR="0010394B" w:rsidRPr="008E66BD" w:rsidRDefault="0010394B" w:rsidP="00C8267C">
            <w:pPr>
              <w:pStyle w:val="a8"/>
              <w:numPr>
                <w:ilvl w:val="1"/>
                <w:numId w:val="18"/>
              </w:numPr>
              <w:autoSpaceDE w:val="0"/>
              <w:autoSpaceDN w:val="0"/>
              <w:adjustRightInd w:val="0"/>
              <w:spacing w:after="0" w:line="240" w:lineRule="auto"/>
              <w:ind w:left="0" w:firstLine="0"/>
              <w:jc w:val="center"/>
              <w:rPr>
                <w:rFonts w:ascii="Times New Roman" w:hAnsi="Times New Roman"/>
                <w:sz w:val="20"/>
                <w:szCs w:val="20"/>
              </w:rPr>
            </w:pPr>
          </w:p>
        </w:tc>
        <w:tc>
          <w:tcPr>
            <w:tcW w:w="6351" w:type="dxa"/>
            <w:vAlign w:val="center"/>
          </w:tcPr>
          <w:p w14:paraId="725C7888" w14:textId="290727EB" w:rsidR="0010394B" w:rsidRPr="00EB7FA9" w:rsidRDefault="0010394B" w:rsidP="0010394B">
            <w:pPr>
              <w:autoSpaceDE w:val="0"/>
              <w:autoSpaceDN w:val="0"/>
              <w:adjustRightInd w:val="0"/>
              <w:spacing w:after="0" w:line="240" w:lineRule="auto"/>
              <w:ind w:right="-1"/>
              <w:jc w:val="center"/>
              <w:rPr>
                <w:rFonts w:ascii="Times New Roman" w:hAnsi="Times New Roman"/>
                <w:sz w:val="20"/>
                <w:szCs w:val="20"/>
              </w:rPr>
            </w:pPr>
            <w:r w:rsidRPr="00EB7FA9">
              <w:rPr>
                <w:rFonts w:ascii="Times New Roman" w:hAnsi="Times New Roman"/>
                <w:sz w:val="20"/>
                <w:szCs w:val="20"/>
              </w:rPr>
              <w:t>Увеличение отпуска питьевой воды в связи</w:t>
            </w:r>
            <w:r>
              <w:rPr>
                <w:rFonts w:ascii="Times New Roman" w:hAnsi="Times New Roman"/>
                <w:sz w:val="20"/>
                <w:szCs w:val="20"/>
              </w:rPr>
              <w:t xml:space="preserve"> </w:t>
            </w:r>
            <w:r w:rsidRPr="00EB7FA9">
              <w:rPr>
                <w:rFonts w:ascii="Times New Roman" w:hAnsi="Times New Roman"/>
                <w:sz w:val="20"/>
                <w:szCs w:val="20"/>
              </w:rPr>
              <w:t>с подключением абонентов</w:t>
            </w:r>
          </w:p>
        </w:tc>
        <w:tc>
          <w:tcPr>
            <w:tcW w:w="1843" w:type="dxa"/>
            <w:vAlign w:val="center"/>
          </w:tcPr>
          <w:p w14:paraId="6088F32A" w14:textId="4DC7D73F" w:rsidR="0010394B" w:rsidRPr="0097789B" w:rsidRDefault="0010394B" w:rsidP="0010394B">
            <w:pPr>
              <w:autoSpaceDE w:val="0"/>
              <w:autoSpaceDN w:val="0"/>
              <w:adjustRightInd w:val="0"/>
              <w:spacing w:after="0" w:line="240" w:lineRule="auto"/>
              <w:ind w:right="-1"/>
              <w:jc w:val="center"/>
              <w:rPr>
                <w:rFonts w:ascii="Times New Roman" w:hAnsi="Times New Roman"/>
                <w:sz w:val="20"/>
                <w:szCs w:val="20"/>
              </w:rPr>
            </w:pPr>
            <w:r w:rsidRPr="0097789B">
              <w:rPr>
                <w:rFonts w:ascii="Times New Roman" w:hAnsi="Times New Roman"/>
                <w:sz w:val="20"/>
                <w:szCs w:val="20"/>
              </w:rPr>
              <w:t>тыс. куб. м</w:t>
            </w:r>
          </w:p>
        </w:tc>
        <w:tc>
          <w:tcPr>
            <w:tcW w:w="1701" w:type="dxa"/>
            <w:vAlign w:val="center"/>
          </w:tcPr>
          <w:p w14:paraId="17390367" w14:textId="277B189E" w:rsidR="0010394B" w:rsidRPr="008E66BD" w:rsidRDefault="0010394B" w:rsidP="0010394B">
            <w:pPr>
              <w:autoSpaceDE w:val="0"/>
              <w:autoSpaceDN w:val="0"/>
              <w:adjustRightInd w:val="0"/>
              <w:spacing w:after="0" w:line="240" w:lineRule="auto"/>
              <w:ind w:right="-1"/>
              <w:jc w:val="center"/>
              <w:rPr>
                <w:rFonts w:ascii="Times New Roman" w:hAnsi="Times New Roman"/>
                <w:sz w:val="20"/>
                <w:szCs w:val="20"/>
              </w:rPr>
            </w:pPr>
            <w:r>
              <w:rPr>
                <w:rFonts w:ascii="Times New Roman" w:hAnsi="Times New Roman"/>
                <w:sz w:val="20"/>
                <w:szCs w:val="20"/>
              </w:rPr>
              <w:t>0</w:t>
            </w:r>
          </w:p>
        </w:tc>
        <w:tc>
          <w:tcPr>
            <w:tcW w:w="1688" w:type="dxa"/>
            <w:vAlign w:val="center"/>
          </w:tcPr>
          <w:p w14:paraId="0144400B" w14:textId="386C2EAE" w:rsidR="0010394B" w:rsidRPr="008E66BD" w:rsidRDefault="0010394B" w:rsidP="0010394B">
            <w:pPr>
              <w:autoSpaceDE w:val="0"/>
              <w:autoSpaceDN w:val="0"/>
              <w:adjustRightInd w:val="0"/>
              <w:spacing w:after="0" w:line="240" w:lineRule="auto"/>
              <w:ind w:right="-1"/>
              <w:jc w:val="center"/>
              <w:rPr>
                <w:rFonts w:ascii="Times New Roman" w:hAnsi="Times New Roman"/>
                <w:sz w:val="20"/>
                <w:szCs w:val="20"/>
              </w:rPr>
            </w:pPr>
            <w:r>
              <w:rPr>
                <w:rFonts w:ascii="Times New Roman" w:hAnsi="Times New Roman"/>
                <w:sz w:val="20"/>
                <w:szCs w:val="20"/>
              </w:rPr>
              <w:t>0</w:t>
            </w:r>
          </w:p>
        </w:tc>
      </w:tr>
      <w:tr w:rsidR="0010394B" w:rsidRPr="008E66BD" w14:paraId="455EF6B7" w14:textId="77777777" w:rsidTr="00603124">
        <w:trPr>
          <w:trHeight w:val="227"/>
          <w:jc w:val="center"/>
        </w:trPr>
        <w:tc>
          <w:tcPr>
            <w:tcW w:w="722" w:type="dxa"/>
            <w:vAlign w:val="center"/>
          </w:tcPr>
          <w:p w14:paraId="275C4034" w14:textId="77777777" w:rsidR="0010394B" w:rsidRPr="008E66BD" w:rsidRDefault="0010394B" w:rsidP="00C8267C">
            <w:pPr>
              <w:pStyle w:val="a8"/>
              <w:numPr>
                <w:ilvl w:val="1"/>
                <w:numId w:val="18"/>
              </w:numPr>
              <w:autoSpaceDE w:val="0"/>
              <w:autoSpaceDN w:val="0"/>
              <w:adjustRightInd w:val="0"/>
              <w:spacing w:after="0" w:line="240" w:lineRule="auto"/>
              <w:ind w:left="0" w:firstLine="0"/>
              <w:jc w:val="center"/>
              <w:rPr>
                <w:rFonts w:ascii="Times New Roman" w:hAnsi="Times New Roman"/>
                <w:sz w:val="20"/>
                <w:szCs w:val="20"/>
              </w:rPr>
            </w:pPr>
          </w:p>
        </w:tc>
        <w:tc>
          <w:tcPr>
            <w:tcW w:w="6351" w:type="dxa"/>
            <w:vAlign w:val="center"/>
          </w:tcPr>
          <w:p w14:paraId="1917E123" w14:textId="49335D34" w:rsidR="0010394B" w:rsidRPr="00EB7FA9" w:rsidRDefault="0010394B" w:rsidP="0010394B">
            <w:pPr>
              <w:autoSpaceDE w:val="0"/>
              <w:autoSpaceDN w:val="0"/>
              <w:adjustRightInd w:val="0"/>
              <w:spacing w:after="0" w:line="240" w:lineRule="auto"/>
              <w:ind w:right="-1"/>
              <w:jc w:val="center"/>
              <w:rPr>
                <w:rFonts w:ascii="Times New Roman" w:hAnsi="Times New Roman"/>
                <w:sz w:val="20"/>
                <w:szCs w:val="20"/>
              </w:rPr>
            </w:pPr>
            <w:r w:rsidRPr="00EB7FA9">
              <w:rPr>
                <w:rFonts w:ascii="Times New Roman" w:hAnsi="Times New Roman"/>
                <w:sz w:val="20"/>
                <w:szCs w:val="20"/>
              </w:rPr>
              <w:t>Снижение отпуска питьевой воды в связи с</w:t>
            </w:r>
            <w:r>
              <w:rPr>
                <w:rFonts w:ascii="Times New Roman" w:hAnsi="Times New Roman"/>
                <w:sz w:val="20"/>
                <w:szCs w:val="20"/>
              </w:rPr>
              <w:t xml:space="preserve"> </w:t>
            </w:r>
            <w:r w:rsidRPr="00EB7FA9">
              <w:rPr>
                <w:rFonts w:ascii="Times New Roman" w:hAnsi="Times New Roman"/>
                <w:sz w:val="20"/>
                <w:szCs w:val="20"/>
              </w:rPr>
              <w:t>прекращением водоснабжения</w:t>
            </w:r>
          </w:p>
        </w:tc>
        <w:tc>
          <w:tcPr>
            <w:tcW w:w="1843" w:type="dxa"/>
            <w:vAlign w:val="center"/>
          </w:tcPr>
          <w:p w14:paraId="4424B1D0" w14:textId="06997A1C" w:rsidR="0010394B" w:rsidRPr="0097789B" w:rsidRDefault="0010394B" w:rsidP="0010394B">
            <w:pPr>
              <w:autoSpaceDE w:val="0"/>
              <w:autoSpaceDN w:val="0"/>
              <w:adjustRightInd w:val="0"/>
              <w:spacing w:after="0" w:line="240" w:lineRule="auto"/>
              <w:ind w:right="-1"/>
              <w:jc w:val="center"/>
              <w:rPr>
                <w:rFonts w:ascii="Times New Roman" w:hAnsi="Times New Roman"/>
                <w:sz w:val="20"/>
                <w:szCs w:val="20"/>
              </w:rPr>
            </w:pPr>
            <w:r w:rsidRPr="0097789B">
              <w:rPr>
                <w:rFonts w:ascii="Times New Roman" w:hAnsi="Times New Roman"/>
                <w:sz w:val="20"/>
                <w:szCs w:val="20"/>
              </w:rPr>
              <w:t>тыс. куб. м</w:t>
            </w:r>
          </w:p>
        </w:tc>
        <w:tc>
          <w:tcPr>
            <w:tcW w:w="1701" w:type="dxa"/>
            <w:vAlign w:val="center"/>
          </w:tcPr>
          <w:p w14:paraId="54342384" w14:textId="2947956A" w:rsidR="0010394B" w:rsidRPr="008E66BD" w:rsidRDefault="0010394B" w:rsidP="0010394B">
            <w:pPr>
              <w:autoSpaceDE w:val="0"/>
              <w:autoSpaceDN w:val="0"/>
              <w:adjustRightInd w:val="0"/>
              <w:spacing w:after="0" w:line="240" w:lineRule="auto"/>
              <w:ind w:right="-1"/>
              <w:jc w:val="center"/>
              <w:rPr>
                <w:rFonts w:ascii="Times New Roman" w:hAnsi="Times New Roman"/>
                <w:sz w:val="20"/>
                <w:szCs w:val="20"/>
              </w:rPr>
            </w:pPr>
            <w:r>
              <w:rPr>
                <w:rFonts w:ascii="Times New Roman" w:hAnsi="Times New Roman"/>
                <w:sz w:val="20"/>
                <w:szCs w:val="20"/>
              </w:rPr>
              <w:t>0</w:t>
            </w:r>
          </w:p>
        </w:tc>
        <w:tc>
          <w:tcPr>
            <w:tcW w:w="1688" w:type="dxa"/>
            <w:vAlign w:val="center"/>
          </w:tcPr>
          <w:p w14:paraId="6F435591" w14:textId="3A3BD2EF" w:rsidR="0010394B" w:rsidRPr="008E66BD" w:rsidRDefault="0010394B" w:rsidP="0010394B">
            <w:pPr>
              <w:autoSpaceDE w:val="0"/>
              <w:autoSpaceDN w:val="0"/>
              <w:adjustRightInd w:val="0"/>
              <w:spacing w:after="0" w:line="240" w:lineRule="auto"/>
              <w:ind w:right="-1"/>
              <w:jc w:val="center"/>
              <w:rPr>
                <w:rFonts w:ascii="Times New Roman" w:hAnsi="Times New Roman"/>
                <w:sz w:val="20"/>
                <w:szCs w:val="20"/>
              </w:rPr>
            </w:pPr>
            <w:r>
              <w:rPr>
                <w:rFonts w:ascii="Times New Roman" w:hAnsi="Times New Roman"/>
                <w:sz w:val="20"/>
                <w:szCs w:val="20"/>
              </w:rPr>
              <w:t>0</w:t>
            </w:r>
          </w:p>
        </w:tc>
      </w:tr>
      <w:tr w:rsidR="0010394B" w:rsidRPr="008E66BD" w14:paraId="2D44ABE9" w14:textId="77777777" w:rsidTr="00603124">
        <w:trPr>
          <w:trHeight w:val="227"/>
          <w:jc w:val="center"/>
        </w:trPr>
        <w:tc>
          <w:tcPr>
            <w:tcW w:w="722" w:type="dxa"/>
            <w:vAlign w:val="center"/>
          </w:tcPr>
          <w:p w14:paraId="2A778B81" w14:textId="77777777" w:rsidR="0010394B" w:rsidRPr="008E66BD" w:rsidRDefault="0010394B" w:rsidP="00C8267C">
            <w:pPr>
              <w:pStyle w:val="a8"/>
              <w:numPr>
                <w:ilvl w:val="0"/>
                <w:numId w:val="18"/>
              </w:numPr>
              <w:autoSpaceDE w:val="0"/>
              <w:autoSpaceDN w:val="0"/>
              <w:adjustRightInd w:val="0"/>
              <w:spacing w:after="0" w:line="240" w:lineRule="auto"/>
              <w:ind w:left="0" w:firstLine="0"/>
              <w:jc w:val="center"/>
              <w:rPr>
                <w:rFonts w:ascii="Times New Roman" w:hAnsi="Times New Roman"/>
                <w:sz w:val="20"/>
                <w:szCs w:val="20"/>
              </w:rPr>
            </w:pPr>
          </w:p>
        </w:tc>
        <w:tc>
          <w:tcPr>
            <w:tcW w:w="6351" w:type="dxa"/>
            <w:vAlign w:val="center"/>
          </w:tcPr>
          <w:p w14:paraId="472F8DDC" w14:textId="1235BC79" w:rsidR="0010394B" w:rsidRPr="00EB7FA9" w:rsidRDefault="0010394B" w:rsidP="0010394B">
            <w:pPr>
              <w:autoSpaceDE w:val="0"/>
              <w:autoSpaceDN w:val="0"/>
              <w:adjustRightInd w:val="0"/>
              <w:spacing w:after="0" w:line="240" w:lineRule="auto"/>
              <w:ind w:right="-1"/>
              <w:jc w:val="center"/>
              <w:rPr>
                <w:rFonts w:ascii="Times New Roman" w:hAnsi="Times New Roman"/>
                <w:sz w:val="20"/>
                <w:szCs w:val="20"/>
              </w:rPr>
            </w:pPr>
            <w:r w:rsidRPr="00EB7FA9">
              <w:rPr>
                <w:rFonts w:ascii="Times New Roman" w:hAnsi="Times New Roman"/>
                <w:sz w:val="20"/>
                <w:szCs w:val="20"/>
              </w:rPr>
              <w:t>Изменение объема отпуска питьевой воды в</w:t>
            </w:r>
            <w:r>
              <w:rPr>
                <w:rFonts w:ascii="Times New Roman" w:hAnsi="Times New Roman"/>
                <w:sz w:val="20"/>
                <w:szCs w:val="20"/>
              </w:rPr>
              <w:t xml:space="preserve"> </w:t>
            </w:r>
            <w:r w:rsidRPr="00EB7FA9">
              <w:rPr>
                <w:rFonts w:ascii="Times New Roman" w:hAnsi="Times New Roman"/>
                <w:sz w:val="20"/>
                <w:szCs w:val="20"/>
              </w:rPr>
              <w:t>связи с изменением нормативов потребления</w:t>
            </w:r>
            <w:r>
              <w:rPr>
                <w:rFonts w:ascii="Times New Roman" w:hAnsi="Times New Roman"/>
                <w:sz w:val="20"/>
                <w:szCs w:val="20"/>
              </w:rPr>
              <w:t xml:space="preserve"> </w:t>
            </w:r>
            <w:r w:rsidRPr="00EB7FA9">
              <w:rPr>
                <w:rFonts w:ascii="Times New Roman" w:hAnsi="Times New Roman"/>
                <w:sz w:val="20"/>
                <w:szCs w:val="20"/>
              </w:rPr>
              <w:t>и установкой приборов учета</w:t>
            </w:r>
          </w:p>
        </w:tc>
        <w:tc>
          <w:tcPr>
            <w:tcW w:w="1843" w:type="dxa"/>
            <w:vAlign w:val="center"/>
          </w:tcPr>
          <w:p w14:paraId="0661FB08" w14:textId="48EE3F11" w:rsidR="0010394B" w:rsidRPr="0097789B" w:rsidRDefault="0010394B" w:rsidP="0010394B">
            <w:pPr>
              <w:autoSpaceDE w:val="0"/>
              <w:autoSpaceDN w:val="0"/>
              <w:adjustRightInd w:val="0"/>
              <w:spacing w:after="0" w:line="240" w:lineRule="auto"/>
              <w:ind w:right="-1"/>
              <w:jc w:val="center"/>
              <w:rPr>
                <w:rFonts w:ascii="Times New Roman" w:hAnsi="Times New Roman"/>
                <w:sz w:val="20"/>
                <w:szCs w:val="20"/>
              </w:rPr>
            </w:pPr>
            <w:r w:rsidRPr="0097789B">
              <w:rPr>
                <w:rFonts w:ascii="Times New Roman" w:hAnsi="Times New Roman"/>
                <w:sz w:val="20"/>
                <w:szCs w:val="20"/>
              </w:rPr>
              <w:t>тыс. куб. м</w:t>
            </w:r>
          </w:p>
        </w:tc>
        <w:tc>
          <w:tcPr>
            <w:tcW w:w="1701" w:type="dxa"/>
            <w:vAlign w:val="center"/>
          </w:tcPr>
          <w:p w14:paraId="319239EC" w14:textId="2417E2FB" w:rsidR="0010394B" w:rsidRPr="008E66BD" w:rsidRDefault="0010394B" w:rsidP="0010394B">
            <w:pPr>
              <w:autoSpaceDE w:val="0"/>
              <w:autoSpaceDN w:val="0"/>
              <w:adjustRightInd w:val="0"/>
              <w:spacing w:after="0" w:line="240" w:lineRule="auto"/>
              <w:ind w:right="-1"/>
              <w:jc w:val="center"/>
              <w:rPr>
                <w:rFonts w:ascii="Times New Roman" w:hAnsi="Times New Roman"/>
                <w:sz w:val="20"/>
                <w:szCs w:val="20"/>
              </w:rPr>
            </w:pPr>
            <w:r>
              <w:rPr>
                <w:rFonts w:ascii="Times New Roman" w:hAnsi="Times New Roman"/>
                <w:sz w:val="20"/>
                <w:szCs w:val="20"/>
              </w:rPr>
              <w:t>0</w:t>
            </w:r>
          </w:p>
        </w:tc>
        <w:tc>
          <w:tcPr>
            <w:tcW w:w="1688" w:type="dxa"/>
            <w:vAlign w:val="center"/>
          </w:tcPr>
          <w:p w14:paraId="51C4D27F" w14:textId="436B8DF3" w:rsidR="0010394B" w:rsidRPr="008E66BD" w:rsidRDefault="0010394B" w:rsidP="0010394B">
            <w:pPr>
              <w:autoSpaceDE w:val="0"/>
              <w:autoSpaceDN w:val="0"/>
              <w:adjustRightInd w:val="0"/>
              <w:spacing w:after="0" w:line="240" w:lineRule="auto"/>
              <w:ind w:right="-1"/>
              <w:jc w:val="center"/>
              <w:rPr>
                <w:rFonts w:ascii="Times New Roman" w:hAnsi="Times New Roman"/>
                <w:sz w:val="20"/>
                <w:szCs w:val="20"/>
              </w:rPr>
            </w:pPr>
            <w:r>
              <w:rPr>
                <w:rFonts w:ascii="Times New Roman" w:hAnsi="Times New Roman"/>
                <w:sz w:val="20"/>
                <w:szCs w:val="20"/>
              </w:rPr>
              <w:t>0</w:t>
            </w:r>
          </w:p>
        </w:tc>
      </w:tr>
      <w:tr w:rsidR="0010394B" w:rsidRPr="008E66BD" w14:paraId="2B078C48" w14:textId="77777777" w:rsidTr="00603124">
        <w:trPr>
          <w:trHeight w:val="227"/>
          <w:jc w:val="center"/>
        </w:trPr>
        <w:tc>
          <w:tcPr>
            <w:tcW w:w="722" w:type="dxa"/>
            <w:vAlign w:val="center"/>
          </w:tcPr>
          <w:p w14:paraId="3ED4D7A7" w14:textId="77777777" w:rsidR="0010394B" w:rsidRPr="008E66BD" w:rsidRDefault="0010394B" w:rsidP="00C8267C">
            <w:pPr>
              <w:pStyle w:val="a8"/>
              <w:numPr>
                <w:ilvl w:val="0"/>
                <w:numId w:val="18"/>
              </w:numPr>
              <w:autoSpaceDE w:val="0"/>
              <w:autoSpaceDN w:val="0"/>
              <w:adjustRightInd w:val="0"/>
              <w:spacing w:after="0" w:line="240" w:lineRule="auto"/>
              <w:ind w:left="0" w:firstLine="0"/>
              <w:jc w:val="center"/>
              <w:rPr>
                <w:rFonts w:ascii="Times New Roman" w:hAnsi="Times New Roman"/>
                <w:sz w:val="20"/>
                <w:szCs w:val="20"/>
              </w:rPr>
            </w:pPr>
          </w:p>
        </w:tc>
        <w:tc>
          <w:tcPr>
            <w:tcW w:w="6351" w:type="dxa"/>
            <w:vAlign w:val="center"/>
          </w:tcPr>
          <w:p w14:paraId="0661E495" w14:textId="2340D4E1" w:rsidR="0010394B" w:rsidRPr="00EB7FA9" w:rsidRDefault="0010394B" w:rsidP="0010394B">
            <w:pPr>
              <w:autoSpaceDE w:val="0"/>
              <w:autoSpaceDN w:val="0"/>
              <w:adjustRightInd w:val="0"/>
              <w:spacing w:after="0" w:line="240" w:lineRule="auto"/>
              <w:ind w:right="-1"/>
              <w:jc w:val="center"/>
              <w:rPr>
                <w:rFonts w:ascii="Times New Roman" w:hAnsi="Times New Roman"/>
                <w:sz w:val="20"/>
                <w:szCs w:val="20"/>
              </w:rPr>
            </w:pPr>
            <w:r w:rsidRPr="00EB7FA9">
              <w:rPr>
                <w:rFonts w:ascii="Times New Roman" w:hAnsi="Times New Roman"/>
                <w:sz w:val="20"/>
                <w:szCs w:val="20"/>
              </w:rPr>
              <w:t>Темп изменения потребления воды</w:t>
            </w:r>
          </w:p>
        </w:tc>
        <w:tc>
          <w:tcPr>
            <w:tcW w:w="1843" w:type="dxa"/>
            <w:vAlign w:val="center"/>
          </w:tcPr>
          <w:p w14:paraId="748AE378" w14:textId="4AA305EA" w:rsidR="0010394B" w:rsidRPr="0097789B" w:rsidRDefault="0010394B" w:rsidP="0010394B">
            <w:pPr>
              <w:autoSpaceDE w:val="0"/>
              <w:autoSpaceDN w:val="0"/>
              <w:adjustRightInd w:val="0"/>
              <w:spacing w:after="0" w:line="240" w:lineRule="auto"/>
              <w:ind w:right="-1"/>
              <w:jc w:val="center"/>
              <w:rPr>
                <w:rFonts w:ascii="Times New Roman" w:hAnsi="Times New Roman"/>
                <w:sz w:val="20"/>
                <w:szCs w:val="20"/>
              </w:rPr>
            </w:pPr>
            <w:r>
              <w:rPr>
                <w:rFonts w:ascii="Times New Roman" w:hAnsi="Times New Roman"/>
                <w:sz w:val="20"/>
                <w:szCs w:val="20"/>
              </w:rPr>
              <w:t>%</w:t>
            </w:r>
          </w:p>
        </w:tc>
        <w:tc>
          <w:tcPr>
            <w:tcW w:w="1701" w:type="dxa"/>
            <w:vAlign w:val="center"/>
          </w:tcPr>
          <w:p w14:paraId="7C05D65B" w14:textId="3A2CBC52" w:rsidR="0010394B" w:rsidRPr="008E66BD" w:rsidRDefault="0010394B" w:rsidP="0010394B">
            <w:pPr>
              <w:autoSpaceDE w:val="0"/>
              <w:autoSpaceDN w:val="0"/>
              <w:adjustRightInd w:val="0"/>
              <w:spacing w:after="0" w:line="240" w:lineRule="auto"/>
              <w:ind w:right="-1"/>
              <w:jc w:val="center"/>
              <w:rPr>
                <w:rFonts w:ascii="Times New Roman" w:hAnsi="Times New Roman"/>
                <w:sz w:val="20"/>
                <w:szCs w:val="20"/>
              </w:rPr>
            </w:pPr>
            <w:r>
              <w:rPr>
                <w:rFonts w:ascii="Times New Roman" w:hAnsi="Times New Roman"/>
                <w:sz w:val="20"/>
                <w:szCs w:val="20"/>
              </w:rPr>
              <w:t>0</w:t>
            </w:r>
          </w:p>
        </w:tc>
        <w:tc>
          <w:tcPr>
            <w:tcW w:w="1688" w:type="dxa"/>
            <w:vAlign w:val="center"/>
          </w:tcPr>
          <w:p w14:paraId="06FD5893" w14:textId="614176E5" w:rsidR="0010394B" w:rsidRPr="008E66BD" w:rsidRDefault="0010394B" w:rsidP="0010394B">
            <w:pPr>
              <w:autoSpaceDE w:val="0"/>
              <w:autoSpaceDN w:val="0"/>
              <w:adjustRightInd w:val="0"/>
              <w:spacing w:after="0" w:line="240" w:lineRule="auto"/>
              <w:ind w:right="-1"/>
              <w:jc w:val="center"/>
              <w:rPr>
                <w:rFonts w:ascii="Times New Roman" w:hAnsi="Times New Roman"/>
                <w:sz w:val="20"/>
                <w:szCs w:val="20"/>
              </w:rPr>
            </w:pPr>
            <w:r>
              <w:rPr>
                <w:rFonts w:ascii="Times New Roman" w:hAnsi="Times New Roman"/>
                <w:sz w:val="20"/>
                <w:szCs w:val="20"/>
              </w:rPr>
              <w:t>0</w:t>
            </w:r>
          </w:p>
        </w:tc>
      </w:tr>
    </w:tbl>
    <w:p w14:paraId="115EC975" w14:textId="576F9E43" w:rsidR="00D84E53" w:rsidRDefault="005924C8" w:rsidP="005924C8">
      <w:pPr>
        <w:autoSpaceDE w:val="0"/>
        <w:autoSpaceDN w:val="0"/>
        <w:adjustRightInd w:val="0"/>
        <w:spacing w:after="0"/>
        <w:ind w:left="1" w:right="-1" w:firstLine="708"/>
        <w:jc w:val="both"/>
        <w:rPr>
          <w:rFonts w:ascii="Times New Roman" w:hAnsi="Times New Roman"/>
          <w:sz w:val="28"/>
          <w:szCs w:val="28"/>
        </w:rPr>
      </w:pPr>
      <w:r w:rsidRPr="008777A7">
        <w:rPr>
          <w:rFonts w:ascii="Times New Roman" w:hAnsi="Times New Roman"/>
          <w:sz w:val="28"/>
          <w:szCs w:val="28"/>
          <w:lang w:eastAsia="ru-RU"/>
        </w:rPr>
        <w:t>Горячее водоснабжение и техническое водоснабжение на территории Комсомольского муниципального округа не осуществляется.</w:t>
      </w:r>
    </w:p>
    <w:p w14:paraId="07F720E4" w14:textId="77777777" w:rsidR="00D84E53" w:rsidRPr="00DC3F15" w:rsidRDefault="00D84E53" w:rsidP="00D84E53">
      <w:pPr>
        <w:autoSpaceDE w:val="0"/>
        <w:autoSpaceDN w:val="0"/>
        <w:adjustRightInd w:val="0"/>
        <w:spacing w:after="0"/>
        <w:ind w:right="-1"/>
        <w:jc w:val="both"/>
        <w:rPr>
          <w:rFonts w:ascii="Times New Roman" w:hAnsi="Times New Roman"/>
          <w:sz w:val="28"/>
          <w:szCs w:val="28"/>
        </w:rPr>
      </w:pPr>
    </w:p>
    <w:p w14:paraId="5C4D7925" w14:textId="77777777" w:rsidR="00026D90" w:rsidRDefault="00026D90" w:rsidP="004466F5">
      <w:pPr>
        <w:autoSpaceDE w:val="0"/>
        <w:autoSpaceDN w:val="0"/>
        <w:adjustRightInd w:val="0"/>
        <w:spacing w:after="0"/>
        <w:ind w:left="284" w:right="-1"/>
        <w:jc w:val="center"/>
        <w:rPr>
          <w:rFonts w:ascii="Times New Roman" w:hAnsi="Times New Roman"/>
          <w:b/>
          <w:bCs/>
          <w:sz w:val="28"/>
          <w:szCs w:val="28"/>
          <w:lang w:eastAsia="ru-RU"/>
        </w:rPr>
        <w:sectPr w:rsidR="00026D90" w:rsidSect="00331E1E">
          <w:pgSz w:w="16840" w:h="11907" w:orient="landscape" w:code="9"/>
          <w:pgMar w:top="1418" w:right="851" w:bottom="567" w:left="851" w:header="454" w:footer="720" w:gutter="0"/>
          <w:cols w:space="720"/>
          <w:docGrid w:linePitch="299"/>
        </w:sectPr>
      </w:pPr>
    </w:p>
    <w:p w14:paraId="332087B0" w14:textId="5C06FD1C" w:rsidR="00E22DF8" w:rsidRPr="00DC3F15" w:rsidRDefault="00E22DF8" w:rsidP="009B02DF">
      <w:pPr>
        <w:autoSpaceDE w:val="0"/>
        <w:autoSpaceDN w:val="0"/>
        <w:adjustRightInd w:val="0"/>
        <w:spacing w:after="0"/>
        <w:ind w:right="-1"/>
        <w:jc w:val="center"/>
        <w:rPr>
          <w:rFonts w:ascii="Times New Roman" w:hAnsi="Times New Roman"/>
          <w:b/>
          <w:bCs/>
          <w:sz w:val="28"/>
          <w:szCs w:val="28"/>
          <w:lang w:eastAsia="ru-RU"/>
        </w:rPr>
      </w:pPr>
      <w:r w:rsidRPr="00DC3F15">
        <w:rPr>
          <w:rFonts w:ascii="Times New Roman" w:hAnsi="Times New Roman"/>
          <w:b/>
          <w:bCs/>
          <w:sz w:val="28"/>
          <w:szCs w:val="28"/>
          <w:lang w:eastAsia="ru-RU"/>
        </w:rPr>
        <w:lastRenderedPageBreak/>
        <w:t>1</w:t>
      </w:r>
      <w:r w:rsidR="00BB309B">
        <w:rPr>
          <w:rFonts w:ascii="Times New Roman" w:hAnsi="Times New Roman"/>
          <w:b/>
          <w:bCs/>
          <w:sz w:val="28"/>
          <w:szCs w:val="28"/>
          <w:lang w:eastAsia="ru-RU"/>
        </w:rPr>
        <w:t>.</w:t>
      </w:r>
      <w:r w:rsidRPr="00DC3F15">
        <w:rPr>
          <w:rFonts w:ascii="Times New Roman" w:hAnsi="Times New Roman"/>
          <w:b/>
          <w:bCs/>
          <w:sz w:val="28"/>
          <w:szCs w:val="28"/>
          <w:lang w:eastAsia="ru-RU"/>
        </w:rPr>
        <w:t>3</w:t>
      </w:r>
      <w:r w:rsidR="00BB309B">
        <w:rPr>
          <w:rFonts w:ascii="Times New Roman" w:hAnsi="Times New Roman"/>
          <w:b/>
          <w:bCs/>
          <w:sz w:val="28"/>
          <w:szCs w:val="28"/>
          <w:lang w:eastAsia="ru-RU"/>
        </w:rPr>
        <w:t>.</w:t>
      </w:r>
      <w:r w:rsidRPr="00DC3F15">
        <w:rPr>
          <w:rFonts w:ascii="Times New Roman" w:hAnsi="Times New Roman"/>
          <w:b/>
          <w:bCs/>
          <w:sz w:val="28"/>
          <w:szCs w:val="28"/>
          <w:lang w:eastAsia="ru-RU"/>
        </w:rPr>
        <w:t>2</w:t>
      </w:r>
      <w:r w:rsidR="00BB309B">
        <w:rPr>
          <w:rFonts w:ascii="Times New Roman" w:hAnsi="Times New Roman"/>
          <w:b/>
          <w:bCs/>
          <w:sz w:val="28"/>
          <w:szCs w:val="28"/>
          <w:lang w:eastAsia="ru-RU"/>
        </w:rPr>
        <w:t xml:space="preserve">. </w:t>
      </w:r>
      <w:r w:rsidRPr="00DC3F15">
        <w:rPr>
          <w:rFonts w:ascii="Times New Roman" w:hAnsi="Times New Roman"/>
          <w:b/>
          <w:bCs/>
          <w:sz w:val="28"/>
          <w:szCs w:val="28"/>
          <w:lang w:eastAsia="ru-RU"/>
        </w:rPr>
        <w:t xml:space="preserve">Территориальный баланс подачи </w:t>
      </w:r>
      <w:r w:rsidR="006627D9" w:rsidRPr="00DC3F15">
        <w:rPr>
          <w:rFonts w:ascii="Times New Roman" w:hAnsi="Times New Roman"/>
          <w:b/>
          <w:bCs/>
          <w:sz w:val="28"/>
          <w:szCs w:val="28"/>
          <w:lang w:eastAsia="ru-RU"/>
        </w:rPr>
        <w:t xml:space="preserve">горячей, питьевой, технической </w:t>
      </w:r>
      <w:r w:rsidRPr="00DC3F15">
        <w:rPr>
          <w:rFonts w:ascii="Times New Roman" w:hAnsi="Times New Roman"/>
          <w:b/>
          <w:bCs/>
          <w:sz w:val="28"/>
          <w:szCs w:val="28"/>
          <w:lang w:eastAsia="ru-RU"/>
        </w:rPr>
        <w:t>воды по техн</w:t>
      </w:r>
      <w:r w:rsidR="00216292" w:rsidRPr="00DC3F15">
        <w:rPr>
          <w:rFonts w:ascii="Times New Roman" w:hAnsi="Times New Roman"/>
          <w:b/>
          <w:bCs/>
          <w:sz w:val="28"/>
          <w:szCs w:val="28"/>
          <w:lang w:eastAsia="ru-RU"/>
        </w:rPr>
        <w:t>ологическим зонам водоснабжения</w:t>
      </w:r>
      <w:r w:rsidR="006E522C" w:rsidRPr="00DC3F15">
        <w:rPr>
          <w:rFonts w:ascii="Times New Roman" w:hAnsi="Times New Roman"/>
          <w:b/>
          <w:bCs/>
          <w:sz w:val="28"/>
          <w:szCs w:val="28"/>
          <w:lang w:eastAsia="ru-RU"/>
        </w:rPr>
        <w:t xml:space="preserve"> </w:t>
      </w:r>
      <w:r w:rsidR="0005490F" w:rsidRPr="00DC3F15">
        <w:rPr>
          <w:rFonts w:ascii="Times New Roman" w:hAnsi="Times New Roman"/>
          <w:b/>
          <w:bCs/>
          <w:sz w:val="28"/>
          <w:szCs w:val="28"/>
          <w:lang w:eastAsia="ru-RU"/>
        </w:rPr>
        <w:t>(годовой и в сутки максимального водопотребления)</w:t>
      </w:r>
    </w:p>
    <w:p w14:paraId="02023AF7" w14:textId="662C4055" w:rsidR="00D2173F" w:rsidRPr="00DC3F15" w:rsidRDefault="00D2173F" w:rsidP="004466F5">
      <w:pPr>
        <w:spacing w:after="0"/>
        <w:ind w:left="284" w:right="-1" w:firstLine="709"/>
        <w:jc w:val="both"/>
        <w:rPr>
          <w:rStyle w:val="apple-style-span"/>
          <w:rFonts w:ascii="Times New Roman" w:hAnsi="Times New Roman"/>
          <w:sz w:val="28"/>
          <w:szCs w:val="28"/>
        </w:rPr>
      </w:pPr>
      <w:r w:rsidRPr="00DC3F15">
        <w:rPr>
          <w:rStyle w:val="apple-style-span"/>
          <w:rFonts w:ascii="Times New Roman" w:hAnsi="Times New Roman"/>
          <w:sz w:val="28"/>
          <w:szCs w:val="28"/>
        </w:rPr>
        <w:t>Территориальный баланс подачи</w:t>
      </w:r>
      <w:r w:rsidR="00E45E46" w:rsidRPr="00DC3F15">
        <w:rPr>
          <w:rStyle w:val="apple-style-span"/>
          <w:rFonts w:ascii="Times New Roman" w:hAnsi="Times New Roman"/>
          <w:sz w:val="28"/>
          <w:szCs w:val="28"/>
        </w:rPr>
        <w:t xml:space="preserve"> холодной питьевой</w:t>
      </w:r>
      <w:r w:rsidRPr="00DC3F15">
        <w:rPr>
          <w:rStyle w:val="apple-style-span"/>
          <w:rFonts w:ascii="Times New Roman" w:hAnsi="Times New Roman"/>
          <w:sz w:val="28"/>
          <w:szCs w:val="28"/>
        </w:rPr>
        <w:t xml:space="preserve"> воды по технологическим зонам водоснабжения представлен в таблице </w:t>
      </w:r>
      <w:r w:rsidR="00B70B40">
        <w:rPr>
          <w:rStyle w:val="apple-style-span"/>
          <w:rFonts w:ascii="Times New Roman" w:hAnsi="Times New Roman"/>
          <w:sz w:val="28"/>
          <w:szCs w:val="28"/>
        </w:rPr>
        <w:t>1.3.2.1</w:t>
      </w:r>
      <w:r w:rsidR="00BB309B">
        <w:rPr>
          <w:rStyle w:val="apple-style-span"/>
          <w:rFonts w:ascii="Times New Roman" w:hAnsi="Times New Roman"/>
          <w:sz w:val="28"/>
          <w:szCs w:val="28"/>
        </w:rPr>
        <w:t xml:space="preserve">. </w:t>
      </w:r>
    </w:p>
    <w:p w14:paraId="2A9CC8E8" w14:textId="7E4B043C" w:rsidR="00D2173F" w:rsidRPr="00DC3F15" w:rsidRDefault="00D2173F" w:rsidP="004466F5">
      <w:pPr>
        <w:spacing w:after="0"/>
        <w:ind w:left="284" w:right="-1"/>
        <w:jc w:val="right"/>
        <w:rPr>
          <w:rStyle w:val="apple-style-span"/>
          <w:rFonts w:ascii="Times New Roman" w:hAnsi="Times New Roman"/>
          <w:sz w:val="28"/>
          <w:szCs w:val="28"/>
        </w:rPr>
      </w:pPr>
      <w:r w:rsidRPr="00DC3F15">
        <w:rPr>
          <w:rStyle w:val="apple-style-span"/>
          <w:rFonts w:ascii="Times New Roman" w:hAnsi="Times New Roman"/>
          <w:sz w:val="28"/>
          <w:szCs w:val="28"/>
        </w:rPr>
        <w:t>Таблица</w:t>
      </w:r>
      <w:r w:rsidR="008161F1" w:rsidRPr="00DC3F15">
        <w:rPr>
          <w:rStyle w:val="apple-style-span"/>
          <w:rFonts w:ascii="Times New Roman" w:hAnsi="Times New Roman"/>
          <w:sz w:val="28"/>
          <w:szCs w:val="28"/>
        </w:rPr>
        <w:t xml:space="preserve"> </w:t>
      </w:r>
      <w:r w:rsidR="00B70B40">
        <w:rPr>
          <w:rStyle w:val="apple-style-span"/>
          <w:rFonts w:ascii="Times New Roman" w:hAnsi="Times New Roman"/>
          <w:sz w:val="28"/>
          <w:szCs w:val="28"/>
        </w:rPr>
        <w:tab/>
        <w:t>1.3.2.1</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543"/>
        <w:gridCol w:w="4572"/>
        <w:gridCol w:w="2257"/>
        <w:gridCol w:w="2257"/>
      </w:tblGrid>
      <w:tr w:rsidR="00CA6675" w:rsidRPr="00967752" w14:paraId="2A61EC9D" w14:textId="77777777" w:rsidTr="00CA6675">
        <w:trPr>
          <w:trHeight w:val="20"/>
          <w:jc w:val="center"/>
        </w:trPr>
        <w:tc>
          <w:tcPr>
            <w:tcW w:w="282" w:type="pct"/>
            <w:vMerge w:val="restart"/>
            <w:shd w:val="clear" w:color="auto" w:fill="auto"/>
            <w:noWrap/>
            <w:vAlign w:val="center"/>
          </w:tcPr>
          <w:p w14:paraId="4C5032A1" w14:textId="6A4BC6FE" w:rsidR="00CA6675" w:rsidRPr="00967752" w:rsidRDefault="00CA6675" w:rsidP="00B70B40">
            <w:pPr>
              <w:spacing w:after="0" w:line="240" w:lineRule="auto"/>
              <w:jc w:val="center"/>
              <w:rPr>
                <w:rFonts w:ascii="Times New Roman" w:hAnsi="Times New Roman"/>
                <w:b/>
                <w:bCs/>
                <w:sz w:val="20"/>
                <w:szCs w:val="20"/>
              </w:rPr>
            </w:pPr>
            <w:r w:rsidRPr="00967752">
              <w:rPr>
                <w:rFonts w:ascii="Times New Roman" w:hAnsi="Times New Roman"/>
                <w:b/>
                <w:bCs/>
                <w:sz w:val="20"/>
                <w:szCs w:val="20"/>
              </w:rPr>
              <w:t>№</w:t>
            </w:r>
          </w:p>
        </w:tc>
        <w:tc>
          <w:tcPr>
            <w:tcW w:w="2374" w:type="pct"/>
            <w:vMerge w:val="restart"/>
            <w:vAlign w:val="center"/>
          </w:tcPr>
          <w:p w14:paraId="3BB323A7" w14:textId="1D337218" w:rsidR="00CA6675" w:rsidRPr="00967752" w:rsidRDefault="00CA6675" w:rsidP="00B70B40">
            <w:pPr>
              <w:spacing w:after="0" w:line="240" w:lineRule="auto"/>
              <w:jc w:val="center"/>
              <w:rPr>
                <w:rFonts w:ascii="Times New Roman" w:hAnsi="Times New Roman"/>
                <w:b/>
                <w:bCs/>
                <w:sz w:val="20"/>
                <w:szCs w:val="20"/>
              </w:rPr>
            </w:pPr>
            <w:r w:rsidRPr="00967752">
              <w:rPr>
                <w:rFonts w:ascii="Times New Roman" w:hAnsi="Times New Roman"/>
                <w:b/>
                <w:bCs/>
                <w:sz w:val="20"/>
                <w:szCs w:val="20"/>
              </w:rPr>
              <w:t xml:space="preserve">Наименование </w:t>
            </w:r>
            <w:r>
              <w:rPr>
                <w:rFonts w:ascii="Times New Roman" w:hAnsi="Times New Roman"/>
                <w:b/>
                <w:bCs/>
                <w:sz w:val="20"/>
                <w:szCs w:val="20"/>
              </w:rPr>
              <w:t>населенного пункта</w:t>
            </w:r>
          </w:p>
        </w:tc>
        <w:tc>
          <w:tcPr>
            <w:tcW w:w="2344" w:type="pct"/>
            <w:gridSpan w:val="2"/>
            <w:vAlign w:val="center"/>
          </w:tcPr>
          <w:p w14:paraId="4A0B30F4" w14:textId="0530F3B6" w:rsidR="00CA6675" w:rsidRPr="000E3D8E" w:rsidRDefault="00CA6675" w:rsidP="000E3D8E">
            <w:pPr>
              <w:spacing w:after="0" w:line="240" w:lineRule="auto"/>
              <w:jc w:val="center"/>
              <w:rPr>
                <w:rFonts w:ascii="Times New Roman" w:hAnsi="Times New Roman"/>
                <w:b/>
                <w:bCs/>
                <w:color w:val="000000"/>
                <w:sz w:val="20"/>
                <w:szCs w:val="20"/>
              </w:rPr>
            </w:pPr>
            <w:r>
              <w:rPr>
                <w:rFonts w:ascii="Times New Roman" w:hAnsi="Times New Roman"/>
                <w:b/>
                <w:bCs/>
                <w:color w:val="000000"/>
                <w:sz w:val="20"/>
                <w:szCs w:val="20"/>
              </w:rPr>
              <w:t>Питьевая вода</w:t>
            </w:r>
          </w:p>
        </w:tc>
      </w:tr>
      <w:tr w:rsidR="00CA6675" w:rsidRPr="00967752" w14:paraId="4F6E9C7B" w14:textId="78A400C9" w:rsidTr="00CA6675">
        <w:trPr>
          <w:trHeight w:val="20"/>
          <w:jc w:val="center"/>
        </w:trPr>
        <w:tc>
          <w:tcPr>
            <w:tcW w:w="282" w:type="pct"/>
            <w:vMerge/>
            <w:shd w:val="clear" w:color="auto" w:fill="auto"/>
            <w:noWrap/>
            <w:vAlign w:val="center"/>
            <w:hideMark/>
          </w:tcPr>
          <w:p w14:paraId="1849B8E2" w14:textId="2A286231" w:rsidR="00CA6675" w:rsidRPr="00967752" w:rsidRDefault="00CA6675" w:rsidP="00B70B40">
            <w:pPr>
              <w:spacing w:after="0" w:line="240" w:lineRule="auto"/>
              <w:jc w:val="center"/>
              <w:rPr>
                <w:rFonts w:ascii="Times New Roman" w:hAnsi="Times New Roman"/>
                <w:b/>
                <w:bCs/>
                <w:sz w:val="20"/>
                <w:szCs w:val="20"/>
              </w:rPr>
            </w:pPr>
          </w:p>
        </w:tc>
        <w:tc>
          <w:tcPr>
            <w:tcW w:w="2374" w:type="pct"/>
            <w:vMerge/>
            <w:vAlign w:val="center"/>
          </w:tcPr>
          <w:p w14:paraId="5136BCFF" w14:textId="33B93BE6" w:rsidR="00CA6675" w:rsidRPr="00967752" w:rsidRDefault="00CA6675" w:rsidP="00B70B40">
            <w:pPr>
              <w:spacing w:after="0" w:line="240" w:lineRule="auto"/>
              <w:jc w:val="center"/>
              <w:rPr>
                <w:rFonts w:ascii="Times New Roman" w:hAnsi="Times New Roman"/>
                <w:b/>
                <w:bCs/>
                <w:sz w:val="20"/>
                <w:szCs w:val="20"/>
              </w:rPr>
            </w:pPr>
          </w:p>
        </w:tc>
        <w:tc>
          <w:tcPr>
            <w:tcW w:w="1172" w:type="pct"/>
            <w:vAlign w:val="center"/>
          </w:tcPr>
          <w:p w14:paraId="355470C5" w14:textId="7D559CA8" w:rsidR="00CA6675" w:rsidRPr="000E3D8E" w:rsidRDefault="00CA6675" w:rsidP="00B70B40">
            <w:pPr>
              <w:spacing w:after="0" w:line="240" w:lineRule="auto"/>
              <w:jc w:val="center"/>
              <w:rPr>
                <w:rFonts w:ascii="Times New Roman" w:hAnsi="Times New Roman"/>
                <w:b/>
                <w:bCs/>
                <w:color w:val="000000"/>
                <w:sz w:val="20"/>
                <w:szCs w:val="20"/>
              </w:rPr>
            </w:pPr>
            <w:r w:rsidRPr="000E3D8E">
              <w:rPr>
                <w:rFonts w:ascii="Times New Roman" w:hAnsi="Times New Roman"/>
                <w:b/>
                <w:bCs/>
                <w:color w:val="000000"/>
                <w:sz w:val="20"/>
                <w:szCs w:val="20"/>
              </w:rPr>
              <w:t>Подача годовая, м</w:t>
            </w:r>
            <w:r w:rsidRPr="000E3D8E">
              <w:rPr>
                <w:rFonts w:ascii="Times New Roman" w:hAnsi="Times New Roman"/>
                <w:b/>
                <w:bCs/>
                <w:color w:val="000000"/>
                <w:sz w:val="20"/>
                <w:szCs w:val="20"/>
                <w:vertAlign w:val="superscript"/>
              </w:rPr>
              <w:t>3</w:t>
            </w:r>
            <w:r w:rsidRPr="000E3D8E">
              <w:rPr>
                <w:rFonts w:ascii="Times New Roman" w:hAnsi="Times New Roman"/>
                <w:b/>
                <w:bCs/>
                <w:color w:val="000000"/>
                <w:sz w:val="20"/>
                <w:szCs w:val="20"/>
              </w:rPr>
              <w:t>/год</w:t>
            </w:r>
          </w:p>
        </w:tc>
        <w:tc>
          <w:tcPr>
            <w:tcW w:w="1172" w:type="pct"/>
            <w:vAlign w:val="center"/>
          </w:tcPr>
          <w:p w14:paraId="46BF054C" w14:textId="182B0521" w:rsidR="00CA6675" w:rsidRPr="000E3D8E" w:rsidRDefault="00CA6675" w:rsidP="000E3D8E">
            <w:pPr>
              <w:spacing w:after="0" w:line="240" w:lineRule="auto"/>
              <w:jc w:val="center"/>
              <w:rPr>
                <w:rFonts w:ascii="Times New Roman" w:hAnsi="Times New Roman"/>
                <w:b/>
                <w:bCs/>
                <w:color w:val="000000"/>
                <w:sz w:val="20"/>
                <w:szCs w:val="20"/>
              </w:rPr>
            </w:pPr>
            <w:r w:rsidRPr="000E3D8E">
              <w:rPr>
                <w:rFonts w:ascii="Times New Roman" w:hAnsi="Times New Roman"/>
                <w:b/>
                <w:bCs/>
                <w:color w:val="000000"/>
                <w:sz w:val="20"/>
                <w:szCs w:val="20"/>
              </w:rPr>
              <w:t>Подача макс. суточная, м</w:t>
            </w:r>
            <w:r w:rsidRPr="000E3D8E">
              <w:rPr>
                <w:rFonts w:ascii="Times New Roman" w:hAnsi="Times New Roman"/>
                <w:b/>
                <w:bCs/>
                <w:color w:val="000000"/>
                <w:sz w:val="20"/>
                <w:szCs w:val="20"/>
                <w:vertAlign w:val="superscript"/>
              </w:rPr>
              <w:t>3</w:t>
            </w:r>
            <w:r w:rsidRPr="000E3D8E">
              <w:rPr>
                <w:rFonts w:ascii="Times New Roman" w:hAnsi="Times New Roman"/>
                <w:b/>
                <w:bCs/>
                <w:color w:val="000000"/>
                <w:sz w:val="20"/>
                <w:szCs w:val="20"/>
              </w:rPr>
              <w:t>/</w:t>
            </w:r>
            <w:proofErr w:type="spellStart"/>
            <w:r>
              <w:rPr>
                <w:rFonts w:ascii="Times New Roman" w:hAnsi="Times New Roman"/>
                <w:b/>
                <w:bCs/>
                <w:color w:val="000000"/>
                <w:sz w:val="20"/>
                <w:szCs w:val="20"/>
              </w:rPr>
              <w:t>сут</w:t>
            </w:r>
            <w:proofErr w:type="spellEnd"/>
          </w:p>
        </w:tc>
      </w:tr>
      <w:tr w:rsidR="00CA6675" w:rsidRPr="00967752" w14:paraId="6597144C" w14:textId="293B0C34" w:rsidTr="00CA6675">
        <w:trPr>
          <w:trHeight w:val="20"/>
          <w:jc w:val="center"/>
        </w:trPr>
        <w:tc>
          <w:tcPr>
            <w:tcW w:w="282" w:type="pct"/>
            <w:shd w:val="clear" w:color="auto" w:fill="auto"/>
            <w:vAlign w:val="center"/>
          </w:tcPr>
          <w:p w14:paraId="61760707" w14:textId="5D398F39" w:rsidR="00CA6675" w:rsidRPr="00967752" w:rsidRDefault="00CA6675" w:rsidP="00C8267C">
            <w:pPr>
              <w:numPr>
                <w:ilvl w:val="0"/>
                <w:numId w:val="21"/>
              </w:numPr>
              <w:spacing w:after="0" w:line="240" w:lineRule="auto"/>
              <w:ind w:left="57" w:firstLine="0"/>
              <w:jc w:val="center"/>
              <w:rPr>
                <w:rFonts w:ascii="Times New Roman" w:hAnsi="Times New Roman"/>
                <w:color w:val="000000"/>
                <w:sz w:val="20"/>
                <w:szCs w:val="20"/>
              </w:rPr>
            </w:pPr>
          </w:p>
        </w:tc>
        <w:tc>
          <w:tcPr>
            <w:tcW w:w="2374" w:type="pct"/>
            <w:vAlign w:val="bottom"/>
          </w:tcPr>
          <w:p w14:paraId="00F15015" w14:textId="23E52D4A" w:rsidR="00CA6675" w:rsidRPr="00CA6675" w:rsidRDefault="00CA6675" w:rsidP="00CA6675">
            <w:pPr>
              <w:spacing w:after="0" w:line="240" w:lineRule="auto"/>
              <w:jc w:val="center"/>
              <w:rPr>
                <w:rFonts w:ascii="Times New Roman" w:hAnsi="Times New Roman"/>
                <w:color w:val="000000"/>
                <w:sz w:val="20"/>
                <w:szCs w:val="20"/>
              </w:rPr>
            </w:pPr>
            <w:r w:rsidRPr="00CA6675">
              <w:rPr>
                <w:rFonts w:ascii="Times New Roman" w:hAnsi="Times New Roman"/>
                <w:color w:val="000000"/>
                <w:sz w:val="20"/>
                <w:szCs w:val="20"/>
              </w:rPr>
              <w:t xml:space="preserve">д. </w:t>
            </w:r>
            <w:proofErr w:type="spellStart"/>
            <w:r w:rsidRPr="00CA6675">
              <w:rPr>
                <w:rFonts w:ascii="Times New Roman" w:hAnsi="Times New Roman"/>
                <w:color w:val="000000"/>
                <w:sz w:val="20"/>
                <w:szCs w:val="20"/>
              </w:rPr>
              <w:t>Асаново</w:t>
            </w:r>
            <w:proofErr w:type="spellEnd"/>
          </w:p>
        </w:tc>
        <w:tc>
          <w:tcPr>
            <w:tcW w:w="1172" w:type="pct"/>
            <w:vAlign w:val="center"/>
          </w:tcPr>
          <w:p w14:paraId="0860686D" w14:textId="3CE314DF" w:rsidR="00CA6675" w:rsidRPr="00CA6675" w:rsidRDefault="00CA6675" w:rsidP="00CA6675">
            <w:pPr>
              <w:spacing w:after="0" w:line="240" w:lineRule="auto"/>
              <w:jc w:val="center"/>
              <w:rPr>
                <w:rFonts w:ascii="Times New Roman" w:hAnsi="Times New Roman"/>
                <w:color w:val="000000"/>
                <w:sz w:val="20"/>
                <w:szCs w:val="20"/>
              </w:rPr>
            </w:pPr>
            <w:r w:rsidRPr="00CA6675">
              <w:rPr>
                <w:rFonts w:ascii="Times New Roman" w:hAnsi="Times New Roman"/>
                <w:color w:val="000000"/>
                <w:sz w:val="20"/>
                <w:szCs w:val="20"/>
              </w:rPr>
              <w:t>43831,008</w:t>
            </w:r>
          </w:p>
        </w:tc>
        <w:tc>
          <w:tcPr>
            <w:tcW w:w="1172" w:type="pct"/>
            <w:vAlign w:val="center"/>
          </w:tcPr>
          <w:p w14:paraId="594FE754" w14:textId="7CAA5F05" w:rsidR="00CA6675" w:rsidRPr="00CA6675" w:rsidRDefault="00CA6675" w:rsidP="00CA6675">
            <w:pPr>
              <w:spacing w:after="0" w:line="240" w:lineRule="auto"/>
              <w:jc w:val="center"/>
              <w:rPr>
                <w:rFonts w:ascii="Times New Roman" w:hAnsi="Times New Roman"/>
                <w:color w:val="000000"/>
                <w:sz w:val="20"/>
                <w:szCs w:val="20"/>
              </w:rPr>
            </w:pPr>
            <w:r w:rsidRPr="00CA6675">
              <w:rPr>
                <w:rFonts w:ascii="Times New Roman" w:hAnsi="Times New Roman"/>
                <w:color w:val="000000"/>
                <w:sz w:val="20"/>
                <w:szCs w:val="20"/>
              </w:rPr>
              <w:t>144,10</w:t>
            </w:r>
          </w:p>
        </w:tc>
      </w:tr>
      <w:tr w:rsidR="00CA6675" w:rsidRPr="00967752" w14:paraId="348A3500" w14:textId="77777777" w:rsidTr="00CA6675">
        <w:trPr>
          <w:trHeight w:val="20"/>
          <w:jc w:val="center"/>
        </w:trPr>
        <w:tc>
          <w:tcPr>
            <w:tcW w:w="282" w:type="pct"/>
            <w:shd w:val="clear" w:color="auto" w:fill="auto"/>
            <w:vAlign w:val="center"/>
          </w:tcPr>
          <w:p w14:paraId="0452EC3E" w14:textId="77777777" w:rsidR="00CA6675" w:rsidRPr="00967752" w:rsidRDefault="00CA6675" w:rsidP="00C8267C">
            <w:pPr>
              <w:numPr>
                <w:ilvl w:val="0"/>
                <w:numId w:val="21"/>
              </w:numPr>
              <w:spacing w:after="0" w:line="240" w:lineRule="auto"/>
              <w:ind w:left="57" w:firstLine="0"/>
              <w:jc w:val="center"/>
              <w:rPr>
                <w:rFonts w:ascii="Times New Roman" w:hAnsi="Times New Roman"/>
                <w:color w:val="000000"/>
                <w:sz w:val="20"/>
                <w:szCs w:val="20"/>
              </w:rPr>
            </w:pPr>
          </w:p>
        </w:tc>
        <w:tc>
          <w:tcPr>
            <w:tcW w:w="2374" w:type="pct"/>
            <w:vAlign w:val="bottom"/>
          </w:tcPr>
          <w:p w14:paraId="7C3DA624" w14:textId="6FAD890A" w:rsidR="00CA6675" w:rsidRPr="00CA6675" w:rsidRDefault="00CA6675" w:rsidP="00CA6675">
            <w:pPr>
              <w:spacing w:after="0" w:line="240" w:lineRule="auto"/>
              <w:jc w:val="center"/>
              <w:rPr>
                <w:rFonts w:ascii="Times New Roman" w:hAnsi="Times New Roman"/>
                <w:color w:val="000000"/>
                <w:sz w:val="20"/>
                <w:szCs w:val="20"/>
              </w:rPr>
            </w:pPr>
            <w:r w:rsidRPr="00CA6675">
              <w:rPr>
                <w:rFonts w:ascii="Times New Roman" w:hAnsi="Times New Roman"/>
                <w:color w:val="000000"/>
                <w:sz w:val="20"/>
                <w:szCs w:val="20"/>
              </w:rPr>
              <w:t xml:space="preserve">д. Полевое </w:t>
            </w:r>
            <w:proofErr w:type="spellStart"/>
            <w:r w:rsidRPr="00CA6675">
              <w:rPr>
                <w:rFonts w:ascii="Times New Roman" w:hAnsi="Times New Roman"/>
                <w:color w:val="000000"/>
                <w:sz w:val="20"/>
                <w:szCs w:val="20"/>
              </w:rPr>
              <w:t>Шептахово</w:t>
            </w:r>
            <w:proofErr w:type="spellEnd"/>
          </w:p>
        </w:tc>
        <w:tc>
          <w:tcPr>
            <w:tcW w:w="1172" w:type="pct"/>
            <w:vAlign w:val="center"/>
          </w:tcPr>
          <w:p w14:paraId="60B5B7BC" w14:textId="6EA4913D" w:rsidR="00CA6675" w:rsidRPr="00CA6675" w:rsidRDefault="00CA6675" w:rsidP="00CA6675">
            <w:pPr>
              <w:spacing w:after="0" w:line="240" w:lineRule="auto"/>
              <w:jc w:val="center"/>
              <w:rPr>
                <w:rFonts w:ascii="Times New Roman" w:hAnsi="Times New Roman"/>
                <w:color w:val="000000"/>
                <w:sz w:val="20"/>
                <w:szCs w:val="20"/>
              </w:rPr>
            </w:pPr>
            <w:r w:rsidRPr="00CA6675">
              <w:rPr>
                <w:rFonts w:ascii="Times New Roman" w:hAnsi="Times New Roman"/>
                <w:color w:val="000000"/>
                <w:sz w:val="20"/>
                <w:szCs w:val="20"/>
              </w:rPr>
              <w:t>20381,91</w:t>
            </w:r>
          </w:p>
        </w:tc>
        <w:tc>
          <w:tcPr>
            <w:tcW w:w="1172" w:type="pct"/>
            <w:vAlign w:val="center"/>
          </w:tcPr>
          <w:p w14:paraId="3656A1CE" w14:textId="2F0C4CB0" w:rsidR="00CA6675" w:rsidRPr="00CA6675" w:rsidRDefault="00CA6675" w:rsidP="00CA6675">
            <w:pPr>
              <w:spacing w:after="0" w:line="240" w:lineRule="auto"/>
              <w:jc w:val="center"/>
              <w:rPr>
                <w:rFonts w:ascii="Times New Roman" w:hAnsi="Times New Roman"/>
                <w:color w:val="000000"/>
                <w:sz w:val="20"/>
                <w:szCs w:val="20"/>
              </w:rPr>
            </w:pPr>
            <w:r w:rsidRPr="00CA6675">
              <w:rPr>
                <w:rFonts w:ascii="Times New Roman" w:hAnsi="Times New Roman"/>
                <w:color w:val="000000"/>
                <w:sz w:val="20"/>
                <w:szCs w:val="20"/>
              </w:rPr>
              <w:t>67,01</w:t>
            </w:r>
          </w:p>
        </w:tc>
      </w:tr>
      <w:tr w:rsidR="00CA6675" w:rsidRPr="00967752" w14:paraId="4C94F160" w14:textId="77777777" w:rsidTr="00CA6675">
        <w:trPr>
          <w:trHeight w:val="20"/>
          <w:jc w:val="center"/>
        </w:trPr>
        <w:tc>
          <w:tcPr>
            <w:tcW w:w="282" w:type="pct"/>
            <w:shd w:val="clear" w:color="auto" w:fill="auto"/>
            <w:vAlign w:val="center"/>
          </w:tcPr>
          <w:p w14:paraId="37C9E34A" w14:textId="77777777" w:rsidR="00CA6675" w:rsidRPr="00967752" w:rsidRDefault="00CA6675" w:rsidP="00C8267C">
            <w:pPr>
              <w:numPr>
                <w:ilvl w:val="0"/>
                <w:numId w:val="21"/>
              </w:numPr>
              <w:spacing w:after="0" w:line="240" w:lineRule="auto"/>
              <w:ind w:left="57" w:firstLine="0"/>
              <w:jc w:val="center"/>
              <w:rPr>
                <w:rFonts w:ascii="Times New Roman" w:hAnsi="Times New Roman"/>
                <w:color w:val="000000"/>
                <w:sz w:val="20"/>
                <w:szCs w:val="20"/>
              </w:rPr>
            </w:pPr>
          </w:p>
        </w:tc>
        <w:tc>
          <w:tcPr>
            <w:tcW w:w="2374" w:type="pct"/>
            <w:vAlign w:val="bottom"/>
          </w:tcPr>
          <w:p w14:paraId="57216A0B" w14:textId="17A2BAAB" w:rsidR="00CA6675" w:rsidRPr="00CA6675" w:rsidRDefault="00CA6675" w:rsidP="00CA6675">
            <w:pPr>
              <w:spacing w:after="0" w:line="240" w:lineRule="auto"/>
              <w:jc w:val="center"/>
              <w:rPr>
                <w:rFonts w:ascii="Times New Roman" w:hAnsi="Times New Roman"/>
                <w:color w:val="000000"/>
                <w:sz w:val="20"/>
                <w:szCs w:val="20"/>
              </w:rPr>
            </w:pPr>
            <w:r w:rsidRPr="00CA6675">
              <w:rPr>
                <w:rFonts w:ascii="Times New Roman" w:hAnsi="Times New Roman"/>
                <w:color w:val="000000"/>
                <w:sz w:val="20"/>
                <w:szCs w:val="20"/>
              </w:rPr>
              <w:t xml:space="preserve">д. Степное </w:t>
            </w:r>
            <w:proofErr w:type="spellStart"/>
            <w:r w:rsidRPr="00CA6675">
              <w:rPr>
                <w:rFonts w:ascii="Times New Roman" w:hAnsi="Times New Roman"/>
                <w:color w:val="000000"/>
                <w:sz w:val="20"/>
                <w:szCs w:val="20"/>
              </w:rPr>
              <w:t>Яниково</w:t>
            </w:r>
            <w:proofErr w:type="spellEnd"/>
          </w:p>
        </w:tc>
        <w:tc>
          <w:tcPr>
            <w:tcW w:w="1172" w:type="pct"/>
            <w:vAlign w:val="center"/>
          </w:tcPr>
          <w:p w14:paraId="32958080" w14:textId="3A64D662" w:rsidR="00CA6675" w:rsidRPr="00CA6675" w:rsidRDefault="00CA6675" w:rsidP="00CA6675">
            <w:pPr>
              <w:spacing w:after="0" w:line="240" w:lineRule="auto"/>
              <w:jc w:val="center"/>
              <w:rPr>
                <w:rFonts w:ascii="Times New Roman" w:hAnsi="Times New Roman"/>
                <w:color w:val="000000"/>
                <w:sz w:val="20"/>
                <w:szCs w:val="20"/>
              </w:rPr>
            </w:pPr>
            <w:r w:rsidRPr="00CA6675">
              <w:rPr>
                <w:rFonts w:ascii="Times New Roman" w:hAnsi="Times New Roman"/>
                <w:color w:val="000000"/>
                <w:sz w:val="20"/>
                <w:szCs w:val="20"/>
              </w:rPr>
              <w:t>11333,25</w:t>
            </w:r>
          </w:p>
        </w:tc>
        <w:tc>
          <w:tcPr>
            <w:tcW w:w="1172" w:type="pct"/>
            <w:vAlign w:val="center"/>
          </w:tcPr>
          <w:p w14:paraId="2C6F802C" w14:textId="05E6B7CF" w:rsidR="00CA6675" w:rsidRPr="00CA6675" w:rsidRDefault="00CA6675" w:rsidP="00CA6675">
            <w:pPr>
              <w:spacing w:after="0" w:line="240" w:lineRule="auto"/>
              <w:jc w:val="center"/>
              <w:rPr>
                <w:rFonts w:ascii="Times New Roman" w:hAnsi="Times New Roman"/>
                <w:color w:val="000000"/>
                <w:sz w:val="20"/>
                <w:szCs w:val="20"/>
              </w:rPr>
            </w:pPr>
            <w:r w:rsidRPr="00CA6675">
              <w:rPr>
                <w:rFonts w:ascii="Times New Roman" w:hAnsi="Times New Roman"/>
                <w:color w:val="000000"/>
                <w:sz w:val="20"/>
                <w:szCs w:val="20"/>
              </w:rPr>
              <w:t>37,26</w:t>
            </w:r>
          </w:p>
        </w:tc>
      </w:tr>
      <w:tr w:rsidR="00CA6675" w:rsidRPr="00967752" w14:paraId="22FB7A42" w14:textId="77777777" w:rsidTr="00CA6675">
        <w:trPr>
          <w:trHeight w:val="20"/>
          <w:jc w:val="center"/>
        </w:trPr>
        <w:tc>
          <w:tcPr>
            <w:tcW w:w="282" w:type="pct"/>
            <w:shd w:val="clear" w:color="auto" w:fill="auto"/>
            <w:vAlign w:val="center"/>
          </w:tcPr>
          <w:p w14:paraId="0AEA132E" w14:textId="77777777" w:rsidR="00CA6675" w:rsidRPr="00967752" w:rsidRDefault="00CA6675" w:rsidP="00C8267C">
            <w:pPr>
              <w:numPr>
                <w:ilvl w:val="0"/>
                <w:numId w:val="21"/>
              </w:numPr>
              <w:spacing w:after="0" w:line="240" w:lineRule="auto"/>
              <w:ind w:left="57" w:firstLine="0"/>
              <w:jc w:val="center"/>
              <w:rPr>
                <w:rFonts w:ascii="Times New Roman" w:hAnsi="Times New Roman"/>
                <w:color w:val="000000"/>
                <w:sz w:val="20"/>
                <w:szCs w:val="20"/>
              </w:rPr>
            </w:pPr>
          </w:p>
        </w:tc>
        <w:tc>
          <w:tcPr>
            <w:tcW w:w="2374" w:type="pct"/>
            <w:vAlign w:val="bottom"/>
          </w:tcPr>
          <w:p w14:paraId="50EE7F56" w14:textId="22B6D664" w:rsidR="00CA6675" w:rsidRPr="00CA6675" w:rsidRDefault="00CA6675" w:rsidP="00CA6675">
            <w:pPr>
              <w:spacing w:after="0" w:line="240" w:lineRule="auto"/>
              <w:jc w:val="center"/>
              <w:rPr>
                <w:rFonts w:ascii="Times New Roman" w:hAnsi="Times New Roman"/>
                <w:color w:val="000000"/>
                <w:sz w:val="20"/>
                <w:szCs w:val="20"/>
              </w:rPr>
            </w:pPr>
            <w:r w:rsidRPr="00CA6675">
              <w:rPr>
                <w:rFonts w:ascii="Times New Roman" w:hAnsi="Times New Roman"/>
                <w:color w:val="000000"/>
                <w:sz w:val="20"/>
                <w:szCs w:val="20"/>
              </w:rPr>
              <w:t>д. Нюргечи</w:t>
            </w:r>
          </w:p>
        </w:tc>
        <w:tc>
          <w:tcPr>
            <w:tcW w:w="1172" w:type="pct"/>
            <w:vAlign w:val="center"/>
          </w:tcPr>
          <w:p w14:paraId="595BD7F1" w14:textId="498145F1" w:rsidR="00CA6675" w:rsidRPr="00CA6675" w:rsidRDefault="00CA6675" w:rsidP="00CA6675">
            <w:pPr>
              <w:spacing w:after="0" w:line="240" w:lineRule="auto"/>
              <w:jc w:val="center"/>
              <w:rPr>
                <w:rFonts w:ascii="Times New Roman" w:hAnsi="Times New Roman"/>
                <w:color w:val="000000"/>
                <w:sz w:val="20"/>
                <w:szCs w:val="20"/>
              </w:rPr>
            </w:pPr>
            <w:r w:rsidRPr="00CA6675">
              <w:rPr>
                <w:rFonts w:ascii="Times New Roman" w:hAnsi="Times New Roman"/>
                <w:color w:val="000000"/>
                <w:sz w:val="20"/>
                <w:szCs w:val="20"/>
              </w:rPr>
              <w:t>21079,086</w:t>
            </w:r>
          </w:p>
        </w:tc>
        <w:tc>
          <w:tcPr>
            <w:tcW w:w="1172" w:type="pct"/>
            <w:vAlign w:val="center"/>
          </w:tcPr>
          <w:p w14:paraId="337823A0" w14:textId="7F2638B1" w:rsidR="00CA6675" w:rsidRPr="00CA6675" w:rsidRDefault="00CA6675" w:rsidP="00CA6675">
            <w:pPr>
              <w:spacing w:after="0" w:line="240" w:lineRule="auto"/>
              <w:jc w:val="center"/>
              <w:rPr>
                <w:rFonts w:ascii="Times New Roman" w:hAnsi="Times New Roman"/>
                <w:color w:val="000000"/>
                <w:sz w:val="20"/>
                <w:szCs w:val="20"/>
              </w:rPr>
            </w:pPr>
            <w:r w:rsidRPr="00CA6675">
              <w:rPr>
                <w:rFonts w:ascii="Times New Roman" w:hAnsi="Times New Roman"/>
                <w:color w:val="000000"/>
                <w:sz w:val="20"/>
                <w:szCs w:val="20"/>
              </w:rPr>
              <w:t>69,30</w:t>
            </w:r>
          </w:p>
        </w:tc>
      </w:tr>
      <w:tr w:rsidR="00CA6675" w:rsidRPr="00967752" w14:paraId="00983625" w14:textId="77777777" w:rsidTr="00CA6675">
        <w:trPr>
          <w:trHeight w:val="20"/>
          <w:jc w:val="center"/>
        </w:trPr>
        <w:tc>
          <w:tcPr>
            <w:tcW w:w="282" w:type="pct"/>
            <w:shd w:val="clear" w:color="auto" w:fill="auto"/>
            <w:vAlign w:val="center"/>
          </w:tcPr>
          <w:p w14:paraId="03997B06" w14:textId="77777777" w:rsidR="00CA6675" w:rsidRPr="00967752" w:rsidRDefault="00CA6675" w:rsidP="00C8267C">
            <w:pPr>
              <w:numPr>
                <w:ilvl w:val="0"/>
                <w:numId w:val="21"/>
              </w:numPr>
              <w:spacing w:after="0" w:line="240" w:lineRule="auto"/>
              <w:ind w:left="57" w:firstLine="0"/>
              <w:jc w:val="center"/>
              <w:rPr>
                <w:rFonts w:ascii="Times New Roman" w:hAnsi="Times New Roman"/>
                <w:color w:val="000000"/>
                <w:sz w:val="20"/>
                <w:szCs w:val="20"/>
              </w:rPr>
            </w:pPr>
          </w:p>
        </w:tc>
        <w:tc>
          <w:tcPr>
            <w:tcW w:w="2374" w:type="pct"/>
            <w:vAlign w:val="bottom"/>
          </w:tcPr>
          <w:p w14:paraId="32113C38" w14:textId="7AA5E823" w:rsidR="00CA6675" w:rsidRPr="00CA6675" w:rsidRDefault="00CA6675" w:rsidP="00CA6675">
            <w:pPr>
              <w:spacing w:after="0" w:line="240" w:lineRule="auto"/>
              <w:jc w:val="center"/>
              <w:rPr>
                <w:rFonts w:ascii="Times New Roman" w:hAnsi="Times New Roman"/>
                <w:color w:val="000000"/>
                <w:sz w:val="20"/>
                <w:szCs w:val="20"/>
              </w:rPr>
            </w:pPr>
            <w:r w:rsidRPr="00CA6675">
              <w:rPr>
                <w:rFonts w:ascii="Times New Roman" w:hAnsi="Times New Roman"/>
                <w:color w:val="000000"/>
                <w:sz w:val="20"/>
                <w:szCs w:val="20"/>
              </w:rPr>
              <w:t xml:space="preserve">д. Полевые </w:t>
            </w:r>
            <w:proofErr w:type="spellStart"/>
            <w:r w:rsidRPr="00CA6675">
              <w:rPr>
                <w:rFonts w:ascii="Times New Roman" w:hAnsi="Times New Roman"/>
                <w:color w:val="000000"/>
                <w:sz w:val="20"/>
                <w:szCs w:val="20"/>
              </w:rPr>
              <w:t>Инели</w:t>
            </w:r>
            <w:proofErr w:type="spellEnd"/>
          </w:p>
        </w:tc>
        <w:tc>
          <w:tcPr>
            <w:tcW w:w="1172" w:type="pct"/>
            <w:vAlign w:val="center"/>
          </w:tcPr>
          <w:p w14:paraId="7042E538" w14:textId="7F650E4E" w:rsidR="00CA6675" w:rsidRPr="00CA6675" w:rsidRDefault="00CA6675" w:rsidP="00CA6675">
            <w:pPr>
              <w:spacing w:after="0" w:line="240" w:lineRule="auto"/>
              <w:jc w:val="center"/>
              <w:rPr>
                <w:rFonts w:ascii="Times New Roman" w:hAnsi="Times New Roman"/>
                <w:color w:val="000000"/>
                <w:sz w:val="20"/>
                <w:szCs w:val="20"/>
              </w:rPr>
            </w:pPr>
            <w:r w:rsidRPr="00CA6675">
              <w:rPr>
                <w:rFonts w:ascii="Times New Roman" w:hAnsi="Times New Roman"/>
                <w:color w:val="000000"/>
                <w:sz w:val="20"/>
                <w:szCs w:val="20"/>
              </w:rPr>
              <w:t>19291,71</w:t>
            </w:r>
          </w:p>
        </w:tc>
        <w:tc>
          <w:tcPr>
            <w:tcW w:w="1172" w:type="pct"/>
            <w:vAlign w:val="center"/>
          </w:tcPr>
          <w:p w14:paraId="5160909A" w14:textId="7859DCDA" w:rsidR="00CA6675" w:rsidRPr="00CA6675" w:rsidRDefault="00CA6675" w:rsidP="00CA6675">
            <w:pPr>
              <w:spacing w:after="0" w:line="240" w:lineRule="auto"/>
              <w:jc w:val="center"/>
              <w:rPr>
                <w:rFonts w:ascii="Times New Roman" w:hAnsi="Times New Roman"/>
                <w:color w:val="000000"/>
                <w:sz w:val="20"/>
                <w:szCs w:val="20"/>
              </w:rPr>
            </w:pPr>
            <w:r w:rsidRPr="00CA6675">
              <w:rPr>
                <w:rFonts w:ascii="Times New Roman" w:hAnsi="Times New Roman"/>
                <w:color w:val="000000"/>
                <w:sz w:val="20"/>
                <w:szCs w:val="20"/>
              </w:rPr>
              <w:t>63,42</w:t>
            </w:r>
          </w:p>
        </w:tc>
      </w:tr>
      <w:tr w:rsidR="00CA6675" w:rsidRPr="00967752" w14:paraId="1F2C0F64" w14:textId="77777777" w:rsidTr="00CA6675">
        <w:trPr>
          <w:trHeight w:val="20"/>
          <w:jc w:val="center"/>
        </w:trPr>
        <w:tc>
          <w:tcPr>
            <w:tcW w:w="282" w:type="pct"/>
            <w:shd w:val="clear" w:color="auto" w:fill="auto"/>
            <w:vAlign w:val="center"/>
          </w:tcPr>
          <w:p w14:paraId="04E01733" w14:textId="77777777" w:rsidR="00CA6675" w:rsidRPr="00967752" w:rsidRDefault="00CA6675" w:rsidP="00C8267C">
            <w:pPr>
              <w:numPr>
                <w:ilvl w:val="0"/>
                <w:numId w:val="21"/>
              </w:numPr>
              <w:spacing w:after="0" w:line="240" w:lineRule="auto"/>
              <w:ind w:left="57" w:firstLine="0"/>
              <w:jc w:val="center"/>
              <w:rPr>
                <w:rFonts w:ascii="Times New Roman" w:hAnsi="Times New Roman"/>
                <w:color w:val="000000"/>
                <w:sz w:val="20"/>
                <w:szCs w:val="20"/>
              </w:rPr>
            </w:pPr>
          </w:p>
        </w:tc>
        <w:tc>
          <w:tcPr>
            <w:tcW w:w="2374" w:type="pct"/>
            <w:vAlign w:val="bottom"/>
          </w:tcPr>
          <w:p w14:paraId="23E6A525" w14:textId="08222504" w:rsidR="00CA6675" w:rsidRPr="00CA6675" w:rsidRDefault="00CA6675" w:rsidP="00CA6675">
            <w:pPr>
              <w:spacing w:after="0" w:line="240" w:lineRule="auto"/>
              <w:jc w:val="center"/>
              <w:rPr>
                <w:rFonts w:ascii="Times New Roman" w:hAnsi="Times New Roman"/>
                <w:color w:val="000000"/>
                <w:sz w:val="20"/>
                <w:szCs w:val="20"/>
              </w:rPr>
            </w:pPr>
            <w:r w:rsidRPr="00CA6675">
              <w:rPr>
                <w:rFonts w:ascii="Times New Roman" w:hAnsi="Times New Roman"/>
                <w:color w:val="000000"/>
                <w:sz w:val="20"/>
                <w:szCs w:val="20"/>
              </w:rPr>
              <w:t xml:space="preserve">с. </w:t>
            </w:r>
            <w:proofErr w:type="spellStart"/>
            <w:r w:rsidRPr="00CA6675">
              <w:rPr>
                <w:rFonts w:ascii="Times New Roman" w:hAnsi="Times New Roman"/>
                <w:color w:val="000000"/>
                <w:sz w:val="20"/>
                <w:szCs w:val="20"/>
              </w:rPr>
              <w:t>Урмаево</w:t>
            </w:r>
            <w:proofErr w:type="spellEnd"/>
          </w:p>
        </w:tc>
        <w:tc>
          <w:tcPr>
            <w:tcW w:w="1172" w:type="pct"/>
            <w:vAlign w:val="center"/>
          </w:tcPr>
          <w:p w14:paraId="79348D1B" w14:textId="62E2CBC8" w:rsidR="00CA6675" w:rsidRPr="00CA6675" w:rsidRDefault="00CA6675" w:rsidP="00CA6675">
            <w:pPr>
              <w:spacing w:after="0" w:line="240" w:lineRule="auto"/>
              <w:jc w:val="center"/>
              <w:rPr>
                <w:rFonts w:ascii="Times New Roman" w:hAnsi="Times New Roman"/>
                <w:color w:val="000000"/>
                <w:sz w:val="20"/>
                <w:szCs w:val="20"/>
              </w:rPr>
            </w:pPr>
            <w:r w:rsidRPr="00CA6675">
              <w:rPr>
                <w:rFonts w:ascii="Times New Roman" w:hAnsi="Times New Roman"/>
                <w:color w:val="000000"/>
                <w:sz w:val="20"/>
                <w:szCs w:val="20"/>
              </w:rPr>
              <w:t>150612,51</w:t>
            </w:r>
          </w:p>
        </w:tc>
        <w:tc>
          <w:tcPr>
            <w:tcW w:w="1172" w:type="pct"/>
            <w:vAlign w:val="center"/>
          </w:tcPr>
          <w:p w14:paraId="7016363F" w14:textId="2A7A8F75" w:rsidR="00CA6675" w:rsidRPr="00CA6675" w:rsidRDefault="00CA6675" w:rsidP="00CA6675">
            <w:pPr>
              <w:spacing w:after="0" w:line="240" w:lineRule="auto"/>
              <w:jc w:val="center"/>
              <w:rPr>
                <w:rFonts w:ascii="Times New Roman" w:hAnsi="Times New Roman"/>
                <w:color w:val="000000"/>
                <w:sz w:val="20"/>
                <w:szCs w:val="20"/>
              </w:rPr>
            </w:pPr>
            <w:r w:rsidRPr="00CA6675">
              <w:rPr>
                <w:rFonts w:ascii="Times New Roman" w:hAnsi="Times New Roman"/>
                <w:color w:val="000000"/>
                <w:sz w:val="20"/>
                <w:szCs w:val="20"/>
              </w:rPr>
              <w:t>495,16</w:t>
            </w:r>
          </w:p>
        </w:tc>
      </w:tr>
      <w:tr w:rsidR="00CA6675" w:rsidRPr="00967752" w14:paraId="6254638E" w14:textId="77777777" w:rsidTr="00CA6675">
        <w:trPr>
          <w:trHeight w:val="20"/>
          <w:jc w:val="center"/>
        </w:trPr>
        <w:tc>
          <w:tcPr>
            <w:tcW w:w="282" w:type="pct"/>
            <w:shd w:val="clear" w:color="auto" w:fill="auto"/>
            <w:vAlign w:val="center"/>
          </w:tcPr>
          <w:p w14:paraId="704AB160" w14:textId="77777777" w:rsidR="00CA6675" w:rsidRPr="00967752" w:rsidRDefault="00CA6675" w:rsidP="00C8267C">
            <w:pPr>
              <w:numPr>
                <w:ilvl w:val="0"/>
                <w:numId w:val="21"/>
              </w:numPr>
              <w:spacing w:after="0" w:line="240" w:lineRule="auto"/>
              <w:ind w:left="57" w:firstLine="0"/>
              <w:jc w:val="center"/>
              <w:rPr>
                <w:rFonts w:ascii="Times New Roman" w:hAnsi="Times New Roman"/>
                <w:color w:val="000000"/>
                <w:sz w:val="20"/>
                <w:szCs w:val="20"/>
              </w:rPr>
            </w:pPr>
          </w:p>
        </w:tc>
        <w:tc>
          <w:tcPr>
            <w:tcW w:w="2374" w:type="pct"/>
            <w:vAlign w:val="bottom"/>
          </w:tcPr>
          <w:p w14:paraId="7C83B000" w14:textId="1C2DBC78" w:rsidR="00CA6675" w:rsidRPr="00CA6675" w:rsidRDefault="00CA6675" w:rsidP="00CA6675">
            <w:pPr>
              <w:spacing w:after="0" w:line="240" w:lineRule="auto"/>
              <w:jc w:val="center"/>
              <w:rPr>
                <w:rFonts w:ascii="Times New Roman" w:hAnsi="Times New Roman"/>
                <w:color w:val="000000"/>
                <w:sz w:val="20"/>
                <w:szCs w:val="20"/>
              </w:rPr>
            </w:pPr>
            <w:r w:rsidRPr="00CA6675">
              <w:rPr>
                <w:rFonts w:ascii="Times New Roman" w:hAnsi="Times New Roman"/>
                <w:color w:val="000000"/>
                <w:sz w:val="20"/>
                <w:szCs w:val="20"/>
              </w:rPr>
              <w:t>с. Чурачики</w:t>
            </w:r>
          </w:p>
        </w:tc>
        <w:tc>
          <w:tcPr>
            <w:tcW w:w="1172" w:type="pct"/>
            <w:vAlign w:val="center"/>
          </w:tcPr>
          <w:p w14:paraId="100EAF71" w14:textId="31B0A4D4" w:rsidR="00CA6675" w:rsidRPr="00CA6675" w:rsidRDefault="00CA6675" w:rsidP="00CA6675">
            <w:pPr>
              <w:spacing w:after="0" w:line="240" w:lineRule="auto"/>
              <w:jc w:val="center"/>
              <w:rPr>
                <w:rFonts w:ascii="Times New Roman" w:hAnsi="Times New Roman"/>
                <w:color w:val="000000"/>
                <w:sz w:val="20"/>
                <w:szCs w:val="20"/>
              </w:rPr>
            </w:pPr>
            <w:r w:rsidRPr="00CA6675">
              <w:rPr>
                <w:rFonts w:ascii="Times New Roman" w:hAnsi="Times New Roman"/>
                <w:color w:val="000000"/>
                <w:sz w:val="20"/>
                <w:szCs w:val="20"/>
              </w:rPr>
              <w:t>30967,89</w:t>
            </w:r>
          </w:p>
        </w:tc>
        <w:tc>
          <w:tcPr>
            <w:tcW w:w="1172" w:type="pct"/>
            <w:vAlign w:val="center"/>
          </w:tcPr>
          <w:p w14:paraId="1E6D4DF5" w14:textId="3ADE4383" w:rsidR="00CA6675" w:rsidRPr="00CA6675" w:rsidRDefault="00CA6675" w:rsidP="00CA6675">
            <w:pPr>
              <w:spacing w:after="0" w:line="240" w:lineRule="auto"/>
              <w:jc w:val="center"/>
              <w:rPr>
                <w:rFonts w:ascii="Times New Roman" w:hAnsi="Times New Roman"/>
                <w:color w:val="000000"/>
                <w:sz w:val="20"/>
                <w:szCs w:val="20"/>
              </w:rPr>
            </w:pPr>
            <w:r w:rsidRPr="00CA6675">
              <w:rPr>
                <w:rFonts w:ascii="Times New Roman" w:hAnsi="Times New Roman"/>
                <w:color w:val="000000"/>
                <w:sz w:val="20"/>
                <w:szCs w:val="20"/>
              </w:rPr>
              <w:t>101,81</w:t>
            </w:r>
          </w:p>
        </w:tc>
      </w:tr>
      <w:tr w:rsidR="00CA6675" w:rsidRPr="00967752" w14:paraId="70EF88DA" w14:textId="77777777" w:rsidTr="00CA6675">
        <w:trPr>
          <w:trHeight w:val="20"/>
          <w:jc w:val="center"/>
        </w:trPr>
        <w:tc>
          <w:tcPr>
            <w:tcW w:w="282" w:type="pct"/>
            <w:shd w:val="clear" w:color="auto" w:fill="auto"/>
            <w:vAlign w:val="center"/>
          </w:tcPr>
          <w:p w14:paraId="311EF892" w14:textId="77777777" w:rsidR="00CA6675" w:rsidRPr="00967752" w:rsidRDefault="00CA6675" w:rsidP="00C8267C">
            <w:pPr>
              <w:numPr>
                <w:ilvl w:val="0"/>
                <w:numId w:val="21"/>
              </w:numPr>
              <w:spacing w:after="0" w:line="240" w:lineRule="auto"/>
              <w:ind w:left="57" w:firstLine="0"/>
              <w:jc w:val="center"/>
              <w:rPr>
                <w:rFonts w:ascii="Times New Roman" w:hAnsi="Times New Roman"/>
                <w:color w:val="000000"/>
                <w:sz w:val="20"/>
                <w:szCs w:val="20"/>
              </w:rPr>
            </w:pPr>
          </w:p>
        </w:tc>
        <w:tc>
          <w:tcPr>
            <w:tcW w:w="2374" w:type="pct"/>
            <w:vAlign w:val="bottom"/>
          </w:tcPr>
          <w:p w14:paraId="0C32C253" w14:textId="2F6FDED6" w:rsidR="00CA6675" w:rsidRPr="00CA6675" w:rsidRDefault="00CA6675" w:rsidP="00CA6675">
            <w:pPr>
              <w:spacing w:after="0" w:line="240" w:lineRule="auto"/>
              <w:jc w:val="center"/>
              <w:rPr>
                <w:rFonts w:ascii="Times New Roman" w:hAnsi="Times New Roman"/>
                <w:color w:val="000000"/>
                <w:sz w:val="20"/>
                <w:szCs w:val="20"/>
              </w:rPr>
            </w:pPr>
            <w:r w:rsidRPr="00CA6675">
              <w:rPr>
                <w:rFonts w:ascii="Times New Roman" w:hAnsi="Times New Roman"/>
                <w:color w:val="000000"/>
                <w:sz w:val="20"/>
                <w:szCs w:val="20"/>
              </w:rPr>
              <w:t>с. Чичканы</w:t>
            </w:r>
          </w:p>
        </w:tc>
        <w:tc>
          <w:tcPr>
            <w:tcW w:w="1172" w:type="pct"/>
            <w:vAlign w:val="center"/>
          </w:tcPr>
          <w:p w14:paraId="4A7CE52F" w14:textId="60B02571" w:rsidR="00CA6675" w:rsidRPr="00CA6675" w:rsidRDefault="00CA6675" w:rsidP="00CA6675">
            <w:pPr>
              <w:spacing w:after="0" w:line="240" w:lineRule="auto"/>
              <w:jc w:val="center"/>
              <w:rPr>
                <w:rFonts w:ascii="Times New Roman" w:hAnsi="Times New Roman"/>
                <w:color w:val="000000"/>
                <w:sz w:val="20"/>
                <w:szCs w:val="20"/>
              </w:rPr>
            </w:pPr>
            <w:r w:rsidRPr="00CA6675">
              <w:rPr>
                <w:rFonts w:ascii="Times New Roman" w:hAnsi="Times New Roman"/>
                <w:color w:val="000000"/>
                <w:sz w:val="20"/>
                <w:szCs w:val="20"/>
              </w:rPr>
              <w:t>37105,164</w:t>
            </w:r>
          </w:p>
        </w:tc>
        <w:tc>
          <w:tcPr>
            <w:tcW w:w="1172" w:type="pct"/>
            <w:vAlign w:val="center"/>
          </w:tcPr>
          <w:p w14:paraId="347112EB" w14:textId="7BD0C16B" w:rsidR="00CA6675" w:rsidRPr="00CA6675" w:rsidRDefault="00CA6675" w:rsidP="00CA6675">
            <w:pPr>
              <w:spacing w:after="0" w:line="240" w:lineRule="auto"/>
              <w:jc w:val="center"/>
              <w:rPr>
                <w:rFonts w:ascii="Times New Roman" w:hAnsi="Times New Roman"/>
                <w:color w:val="000000"/>
                <w:sz w:val="20"/>
                <w:szCs w:val="20"/>
              </w:rPr>
            </w:pPr>
            <w:r w:rsidRPr="00CA6675">
              <w:rPr>
                <w:rFonts w:ascii="Times New Roman" w:hAnsi="Times New Roman"/>
                <w:color w:val="000000"/>
                <w:sz w:val="20"/>
                <w:szCs w:val="20"/>
              </w:rPr>
              <w:t>121,99</w:t>
            </w:r>
          </w:p>
        </w:tc>
      </w:tr>
      <w:tr w:rsidR="00CA6675" w:rsidRPr="00967752" w14:paraId="2D5D8B77" w14:textId="77777777" w:rsidTr="00CA6675">
        <w:trPr>
          <w:trHeight w:val="20"/>
          <w:jc w:val="center"/>
        </w:trPr>
        <w:tc>
          <w:tcPr>
            <w:tcW w:w="282" w:type="pct"/>
            <w:shd w:val="clear" w:color="auto" w:fill="auto"/>
            <w:vAlign w:val="center"/>
          </w:tcPr>
          <w:p w14:paraId="41E35795" w14:textId="77777777" w:rsidR="00CA6675" w:rsidRPr="00967752" w:rsidRDefault="00CA6675" w:rsidP="00C8267C">
            <w:pPr>
              <w:numPr>
                <w:ilvl w:val="0"/>
                <w:numId w:val="21"/>
              </w:numPr>
              <w:spacing w:after="0" w:line="240" w:lineRule="auto"/>
              <w:ind w:left="57" w:firstLine="0"/>
              <w:jc w:val="center"/>
              <w:rPr>
                <w:rFonts w:ascii="Times New Roman" w:hAnsi="Times New Roman"/>
                <w:color w:val="000000"/>
                <w:sz w:val="20"/>
                <w:szCs w:val="20"/>
              </w:rPr>
            </w:pPr>
          </w:p>
        </w:tc>
        <w:tc>
          <w:tcPr>
            <w:tcW w:w="2374" w:type="pct"/>
            <w:vAlign w:val="bottom"/>
          </w:tcPr>
          <w:p w14:paraId="49A3C512" w14:textId="1A181513" w:rsidR="00CA6675" w:rsidRPr="00CA6675" w:rsidRDefault="00CA6675" w:rsidP="00CA6675">
            <w:pPr>
              <w:spacing w:after="0" w:line="240" w:lineRule="auto"/>
              <w:jc w:val="center"/>
              <w:rPr>
                <w:rFonts w:ascii="Times New Roman" w:hAnsi="Times New Roman"/>
                <w:color w:val="000000"/>
                <w:sz w:val="20"/>
                <w:szCs w:val="20"/>
              </w:rPr>
            </w:pPr>
            <w:r w:rsidRPr="00CA6675">
              <w:rPr>
                <w:rFonts w:ascii="Times New Roman" w:hAnsi="Times New Roman"/>
                <w:color w:val="000000"/>
                <w:sz w:val="20"/>
                <w:szCs w:val="20"/>
              </w:rPr>
              <w:t>д. Новое Изамбаево</w:t>
            </w:r>
          </w:p>
        </w:tc>
        <w:tc>
          <w:tcPr>
            <w:tcW w:w="1172" w:type="pct"/>
            <w:vAlign w:val="center"/>
          </w:tcPr>
          <w:p w14:paraId="54499DE6" w14:textId="60994461" w:rsidR="00CA6675" w:rsidRPr="00CA6675" w:rsidRDefault="00CA6675" w:rsidP="00CA6675">
            <w:pPr>
              <w:spacing w:after="0" w:line="240" w:lineRule="auto"/>
              <w:jc w:val="center"/>
              <w:rPr>
                <w:rFonts w:ascii="Times New Roman" w:hAnsi="Times New Roman"/>
                <w:color w:val="000000"/>
                <w:sz w:val="20"/>
                <w:szCs w:val="20"/>
              </w:rPr>
            </w:pPr>
            <w:r w:rsidRPr="00CA6675">
              <w:rPr>
                <w:rFonts w:ascii="Times New Roman" w:hAnsi="Times New Roman"/>
                <w:color w:val="000000"/>
                <w:sz w:val="20"/>
                <w:szCs w:val="20"/>
              </w:rPr>
              <w:t>9167,34</w:t>
            </w:r>
          </w:p>
        </w:tc>
        <w:tc>
          <w:tcPr>
            <w:tcW w:w="1172" w:type="pct"/>
            <w:vAlign w:val="center"/>
          </w:tcPr>
          <w:p w14:paraId="273B69FB" w14:textId="129914FE" w:rsidR="00CA6675" w:rsidRPr="00CA6675" w:rsidRDefault="00CA6675" w:rsidP="00CA6675">
            <w:pPr>
              <w:spacing w:after="0" w:line="240" w:lineRule="auto"/>
              <w:jc w:val="center"/>
              <w:rPr>
                <w:rFonts w:ascii="Times New Roman" w:hAnsi="Times New Roman"/>
                <w:color w:val="000000"/>
                <w:sz w:val="20"/>
                <w:szCs w:val="20"/>
              </w:rPr>
            </w:pPr>
            <w:r w:rsidRPr="00CA6675">
              <w:rPr>
                <w:rFonts w:ascii="Times New Roman" w:hAnsi="Times New Roman"/>
                <w:color w:val="000000"/>
                <w:sz w:val="20"/>
                <w:szCs w:val="20"/>
              </w:rPr>
              <w:t>30,14</w:t>
            </w:r>
          </w:p>
        </w:tc>
      </w:tr>
      <w:tr w:rsidR="00CA6675" w:rsidRPr="00967752" w14:paraId="7F627C51" w14:textId="77777777" w:rsidTr="00CA6675">
        <w:trPr>
          <w:trHeight w:val="20"/>
          <w:jc w:val="center"/>
        </w:trPr>
        <w:tc>
          <w:tcPr>
            <w:tcW w:w="282" w:type="pct"/>
            <w:shd w:val="clear" w:color="auto" w:fill="auto"/>
            <w:vAlign w:val="center"/>
          </w:tcPr>
          <w:p w14:paraId="223B8BE5" w14:textId="77777777" w:rsidR="00CA6675" w:rsidRPr="00967752" w:rsidRDefault="00CA6675" w:rsidP="00C8267C">
            <w:pPr>
              <w:numPr>
                <w:ilvl w:val="0"/>
                <w:numId w:val="21"/>
              </w:numPr>
              <w:spacing w:after="0" w:line="240" w:lineRule="auto"/>
              <w:ind w:left="57" w:firstLine="0"/>
              <w:jc w:val="center"/>
              <w:rPr>
                <w:rFonts w:ascii="Times New Roman" w:hAnsi="Times New Roman"/>
                <w:color w:val="000000"/>
                <w:sz w:val="20"/>
                <w:szCs w:val="20"/>
              </w:rPr>
            </w:pPr>
          </w:p>
        </w:tc>
        <w:tc>
          <w:tcPr>
            <w:tcW w:w="2374" w:type="pct"/>
            <w:vAlign w:val="bottom"/>
          </w:tcPr>
          <w:p w14:paraId="617292E0" w14:textId="309355A6" w:rsidR="00CA6675" w:rsidRPr="00CA6675" w:rsidRDefault="00CA6675" w:rsidP="00CA6675">
            <w:pPr>
              <w:spacing w:after="0" w:line="240" w:lineRule="auto"/>
              <w:jc w:val="center"/>
              <w:rPr>
                <w:rFonts w:ascii="Times New Roman" w:hAnsi="Times New Roman"/>
                <w:color w:val="000000"/>
                <w:sz w:val="20"/>
                <w:szCs w:val="20"/>
              </w:rPr>
            </w:pPr>
            <w:r w:rsidRPr="00CA6675">
              <w:rPr>
                <w:rFonts w:ascii="Times New Roman" w:hAnsi="Times New Roman"/>
                <w:color w:val="000000"/>
                <w:sz w:val="20"/>
                <w:szCs w:val="20"/>
              </w:rPr>
              <w:t xml:space="preserve">д. </w:t>
            </w:r>
            <w:proofErr w:type="spellStart"/>
            <w:r w:rsidRPr="00CA6675">
              <w:rPr>
                <w:rFonts w:ascii="Times New Roman" w:hAnsi="Times New Roman"/>
                <w:color w:val="000000"/>
                <w:sz w:val="20"/>
                <w:szCs w:val="20"/>
              </w:rPr>
              <w:t>Сюрбей</w:t>
            </w:r>
            <w:proofErr w:type="spellEnd"/>
            <w:r w:rsidRPr="00CA6675">
              <w:rPr>
                <w:rFonts w:ascii="Times New Roman" w:hAnsi="Times New Roman"/>
                <w:color w:val="000000"/>
                <w:sz w:val="20"/>
                <w:szCs w:val="20"/>
              </w:rPr>
              <w:t xml:space="preserve"> – </w:t>
            </w:r>
            <w:proofErr w:type="spellStart"/>
            <w:r w:rsidRPr="00CA6675">
              <w:rPr>
                <w:rFonts w:ascii="Times New Roman" w:hAnsi="Times New Roman"/>
                <w:color w:val="000000"/>
                <w:sz w:val="20"/>
                <w:szCs w:val="20"/>
              </w:rPr>
              <w:t>Токаево</w:t>
            </w:r>
            <w:proofErr w:type="spellEnd"/>
          </w:p>
        </w:tc>
        <w:tc>
          <w:tcPr>
            <w:tcW w:w="1172" w:type="pct"/>
            <w:vAlign w:val="center"/>
          </w:tcPr>
          <w:p w14:paraId="5BBBFF1A" w14:textId="72E11F64" w:rsidR="00CA6675" w:rsidRPr="00CA6675" w:rsidRDefault="00CA6675" w:rsidP="00CA6675">
            <w:pPr>
              <w:spacing w:after="0" w:line="240" w:lineRule="auto"/>
              <w:jc w:val="center"/>
              <w:rPr>
                <w:rFonts w:ascii="Times New Roman" w:hAnsi="Times New Roman"/>
                <w:color w:val="000000"/>
                <w:sz w:val="20"/>
                <w:szCs w:val="20"/>
              </w:rPr>
            </w:pPr>
            <w:r w:rsidRPr="00CA6675">
              <w:rPr>
                <w:rFonts w:ascii="Times New Roman" w:hAnsi="Times New Roman"/>
                <w:color w:val="000000"/>
                <w:sz w:val="20"/>
                <w:szCs w:val="20"/>
              </w:rPr>
              <w:t>5540,7</w:t>
            </w:r>
          </w:p>
        </w:tc>
        <w:tc>
          <w:tcPr>
            <w:tcW w:w="1172" w:type="pct"/>
            <w:vAlign w:val="center"/>
          </w:tcPr>
          <w:p w14:paraId="56366235" w14:textId="15C71623" w:rsidR="00CA6675" w:rsidRPr="00CA6675" w:rsidRDefault="00CA6675" w:rsidP="00CA6675">
            <w:pPr>
              <w:spacing w:after="0" w:line="240" w:lineRule="auto"/>
              <w:jc w:val="center"/>
              <w:rPr>
                <w:rFonts w:ascii="Times New Roman" w:hAnsi="Times New Roman"/>
                <w:color w:val="000000"/>
                <w:sz w:val="20"/>
                <w:szCs w:val="20"/>
              </w:rPr>
            </w:pPr>
            <w:r w:rsidRPr="00CA6675">
              <w:rPr>
                <w:rFonts w:ascii="Times New Roman" w:hAnsi="Times New Roman"/>
                <w:color w:val="000000"/>
                <w:sz w:val="20"/>
                <w:szCs w:val="20"/>
              </w:rPr>
              <w:t>18,22</w:t>
            </w:r>
          </w:p>
        </w:tc>
      </w:tr>
      <w:tr w:rsidR="00CA6675" w:rsidRPr="00967752" w14:paraId="01BD191D" w14:textId="77777777" w:rsidTr="00CA6675">
        <w:trPr>
          <w:trHeight w:val="20"/>
          <w:jc w:val="center"/>
        </w:trPr>
        <w:tc>
          <w:tcPr>
            <w:tcW w:w="282" w:type="pct"/>
            <w:shd w:val="clear" w:color="auto" w:fill="auto"/>
            <w:vAlign w:val="center"/>
          </w:tcPr>
          <w:p w14:paraId="6C6C6D77" w14:textId="77777777" w:rsidR="00CA6675" w:rsidRPr="00967752" w:rsidRDefault="00CA6675" w:rsidP="00C8267C">
            <w:pPr>
              <w:numPr>
                <w:ilvl w:val="0"/>
                <w:numId w:val="21"/>
              </w:numPr>
              <w:spacing w:after="0" w:line="240" w:lineRule="auto"/>
              <w:ind w:left="57" w:firstLine="0"/>
              <w:jc w:val="center"/>
              <w:rPr>
                <w:rFonts w:ascii="Times New Roman" w:hAnsi="Times New Roman"/>
                <w:color w:val="000000"/>
                <w:sz w:val="20"/>
                <w:szCs w:val="20"/>
              </w:rPr>
            </w:pPr>
          </w:p>
        </w:tc>
        <w:tc>
          <w:tcPr>
            <w:tcW w:w="2374" w:type="pct"/>
            <w:vAlign w:val="bottom"/>
          </w:tcPr>
          <w:p w14:paraId="16B064D8" w14:textId="64F735F1" w:rsidR="00CA6675" w:rsidRPr="00CA6675" w:rsidRDefault="00CA6675" w:rsidP="00CA6675">
            <w:pPr>
              <w:spacing w:after="0" w:line="240" w:lineRule="auto"/>
              <w:jc w:val="center"/>
              <w:rPr>
                <w:rFonts w:ascii="Times New Roman" w:hAnsi="Times New Roman"/>
                <w:color w:val="000000"/>
                <w:sz w:val="20"/>
                <w:szCs w:val="20"/>
              </w:rPr>
            </w:pPr>
            <w:r w:rsidRPr="00CA6675">
              <w:rPr>
                <w:rFonts w:ascii="Times New Roman" w:hAnsi="Times New Roman"/>
                <w:color w:val="000000"/>
                <w:sz w:val="20"/>
                <w:szCs w:val="20"/>
              </w:rPr>
              <w:t xml:space="preserve">д. </w:t>
            </w:r>
            <w:proofErr w:type="spellStart"/>
            <w:r w:rsidRPr="00CA6675">
              <w:rPr>
                <w:rFonts w:ascii="Times New Roman" w:hAnsi="Times New Roman"/>
                <w:color w:val="000000"/>
                <w:sz w:val="20"/>
                <w:szCs w:val="20"/>
              </w:rPr>
              <w:t>Альбус</w:t>
            </w:r>
            <w:proofErr w:type="spellEnd"/>
            <w:r w:rsidRPr="00CA6675">
              <w:rPr>
                <w:rFonts w:ascii="Times New Roman" w:hAnsi="Times New Roman"/>
                <w:color w:val="000000"/>
                <w:sz w:val="20"/>
                <w:szCs w:val="20"/>
              </w:rPr>
              <w:t xml:space="preserve"> – </w:t>
            </w:r>
            <w:proofErr w:type="spellStart"/>
            <w:r w:rsidRPr="00CA6675">
              <w:rPr>
                <w:rFonts w:ascii="Times New Roman" w:hAnsi="Times New Roman"/>
                <w:color w:val="000000"/>
                <w:sz w:val="20"/>
                <w:szCs w:val="20"/>
              </w:rPr>
              <w:t>Сюрбеево</w:t>
            </w:r>
            <w:proofErr w:type="spellEnd"/>
          </w:p>
        </w:tc>
        <w:tc>
          <w:tcPr>
            <w:tcW w:w="1172" w:type="pct"/>
            <w:vAlign w:val="center"/>
          </w:tcPr>
          <w:p w14:paraId="1F816BB5" w14:textId="417E3D95" w:rsidR="00CA6675" w:rsidRPr="00CA6675" w:rsidRDefault="00CA6675" w:rsidP="00CA6675">
            <w:pPr>
              <w:spacing w:after="0" w:line="240" w:lineRule="auto"/>
              <w:jc w:val="center"/>
              <w:rPr>
                <w:rFonts w:ascii="Times New Roman" w:hAnsi="Times New Roman"/>
                <w:color w:val="000000"/>
                <w:sz w:val="20"/>
                <w:szCs w:val="20"/>
              </w:rPr>
            </w:pPr>
            <w:r w:rsidRPr="00CA6675">
              <w:rPr>
                <w:rFonts w:ascii="Times New Roman" w:hAnsi="Times New Roman"/>
                <w:color w:val="000000"/>
                <w:sz w:val="20"/>
                <w:szCs w:val="20"/>
              </w:rPr>
              <w:t>25890,18</w:t>
            </w:r>
          </w:p>
        </w:tc>
        <w:tc>
          <w:tcPr>
            <w:tcW w:w="1172" w:type="pct"/>
            <w:vAlign w:val="center"/>
          </w:tcPr>
          <w:p w14:paraId="430DC14A" w14:textId="11A90998" w:rsidR="00CA6675" w:rsidRPr="00CA6675" w:rsidRDefault="00CA6675" w:rsidP="00CA6675">
            <w:pPr>
              <w:spacing w:after="0" w:line="240" w:lineRule="auto"/>
              <w:jc w:val="center"/>
              <w:rPr>
                <w:rFonts w:ascii="Times New Roman" w:hAnsi="Times New Roman"/>
                <w:color w:val="000000"/>
                <w:sz w:val="20"/>
                <w:szCs w:val="20"/>
              </w:rPr>
            </w:pPr>
            <w:r w:rsidRPr="00CA6675">
              <w:rPr>
                <w:rFonts w:ascii="Times New Roman" w:hAnsi="Times New Roman"/>
                <w:color w:val="000000"/>
                <w:sz w:val="20"/>
                <w:szCs w:val="20"/>
              </w:rPr>
              <w:t>85,12</w:t>
            </w:r>
          </w:p>
        </w:tc>
      </w:tr>
      <w:tr w:rsidR="00CA6675" w:rsidRPr="00967752" w14:paraId="76BD86A8" w14:textId="77777777" w:rsidTr="00CA6675">
        <w:trPr>
          <w:trHeight w:val="20"/>
          <w:jc w:val="center"/>
        </w:trPr>
        <w:tc>
          <w:tcPr>
            <w:tcW w:w="282" w:type="pct"/>
            <w:shd w:val="clear" w:color="auto" w:fill="auto"/>
            <w:vAlign w:val="center"/>
          </w:tcPr>
          <w:p w14:paraId="5AD1CF78" w14:textId="77777777" w:rsidR="00CA6675" w:rsidRPr="00967752" w:rsidRDefault="00CA6675" w:rsidP="00C8267C">
            <w:pPr>
              <w:numPr>
                <w:ilvl w:val="0"/>
                <w:numId w:val="21"/>
              </w:numPr>
              <w:spacing w:after="0" w:line="240" w:lineRule="auto"/>
              <w:ind w:left="57" w:firstLine="0"/>
              <w:jc w:val="center"/>
              <w:rPr>
                <w:rFonts w:ascii="Times New Roman" w:hAnsi="Times New Roman"/>
                <w:color w:val="000000"/>
                <w:sz w:val="20"/>
                <w:szCs w:val="20"/>
              </w:rPr>
            </w:pPr>
          </w:p>
        </w:tc>
        <w:tc>
          <w:tcPr>
            <w:tcW w:w="2374" w:type="pct"/>
            <w:vAlign w:val="bottom"/>
          </w:tcPr>
          <w:p w14:paraId="3E1127C1" w14:textId="14A95BEA" w:rsidR="00CA6675" w:rsidRPr="00CA6675" w:rsidRDefault="00CA6675" w:rsidP="00CA6675">
            <w:pPr>
              <w:spacing w:after="0" w:line="240" w:lineRule="auto"/>
              <w:jc w:val="center"/>
              <w:rPr>
                <w:rFonts w:ascii="Times New Roman" w:hAnsi="Times New Roman"/>
                <w:color w:val="000000"/>
                <w:sz w:val="20"/>
                <w:szCs w:val="20"/>
              </w:rPr>
            </w:pPr>
            <w:r w:rsidRPr="00CA6675">
              <w:rPr>
                <w:rFonts w:ascii="Times New Roman" w:hAnsi="Times New Roman"/>
                <w:color w:val="000000"/>
                <w:sz w:val="20"/>
                <w:szCs w:val="20"/>
              </w:rPr>
              <w:t>п. Северный</w:t>
            </w:r>
          </w:p>
        </w:tc>
        <w:tc>
          <w:tcPr>
            <w:tcW w:w="1172" w:type="pct"/>
            <w:vAlign w:val="center"/>
          </w:tcPr>
          <w:p w14:paraId="65311286" w14:textId="230D5985" w:rsidR="00CA6675" w:rsidRPr="00CA6675" w:rsidRDefault="00CA6675" w:rsidP="00CA6675">
            <w:pPr>
              <w:spacing w:after="0" w:line="240" w:lineRule="auto"/>
              <w:jc w:val="center"/>
              <w:rPr>
                <w:rFonts w:ascii="Times New Roman" w:hAnsi="Times New Roman"/>
                <w:color w:val="000000"/>
                <w:sz w:val="20"/>
                <w:szCs w:val="20"/>
              </w:rPr>
            </w:pPr>
            <w:r w:rsidRPr="00CA6675">
              <w:rPr>
                <w:rFonts w:ascii="Times New Roman" w:hAnsi="Times New Roman"/>
                <w:color w:val="000000"/>
                <w:sz w:val="20"/>
                <w:szCs w:val="20"/>
              </w:rPr>
              <w:t>7513,525</w:t>
            </w:r>
          </w:p>
        </w:tc>
        <w:tc>
          <w:tcPr>
            <w:tcW w:w="1172" w:type="pct"/>
            <w:vAlign w:val="center"/>
          </w:tcPr>
          <w:p w14:paraId="26A08290" w14:textId="1CE1CDA2" w:rsidR="00CA6675" w:rsidRPr="00CA6675" w:rsidRDefault="00CA6675" w:rsidP="00CA6675">
            <w:pPr>
              <w:spacing w:after="0" w:line="240" w:lineRule="auto"/>
              <w:jc w:val="center"/>
              <w:rPr>
                <w:rFonts w:ascii="Times New Roman" w:hAnsi="Times New Roman"/>
                <w:color w:val="000000"/>
                <w:sz w:val="20"/>
                <w:szCs w:val="20"/>
              </w:rPr>
            </w:pPr>
            <w:r w:rsidRPr="00CA6675">
              <w:rPr>
                <w:rFonts w:ascii="Times New Roman" w:hAnsi="Times New Roman"/>
                <w:color w:val="000000"/>
                <w:sz w:val="20"/>
                <w:szCs w:val="20"/>
              </w:rPr>
              <w:t>24,70</w:t>
            </w:r>
          </w:p>
        </w:tc>
      </w:tr>
      <w:tr w:rsidR="00CA6675" w:rsidRPr="00967752" w14:paraId="532F14FC" w14:textId="77777777" w:rsidTr="00CA6675">
        <w:trPr>
          <w:trHeight w:val="20"/>
          <w:jc w:val="center"/>
        </w:trPr>
        <w:tc>
          <w:tcPr>
            <w:tcW w:w="282" w:type="pct"/>
            <w:shd w:val="clear" w:color="auto" w:fill="auto"/>
            <w:vAlign w:val="center"/>
          </w:tcPr>
          <w:p w14:paraId="17339DA6" w14:textId="77777777" w:rsidR="00CA6675" w:rsidRPr="00967752" w:rsidRDefault="00CA6675" w:rsidP="00C8267C">
            <w:pPr>
              <w:numPr>
                <w:ilvl w:val="0"/>
                <w:numId w:val="21"/>
              </w:numPr>
              <w:spacing w:after="0" w:line="240" w:lineRule="auto"/>
              <w:ind w:left="57" w:firstLine="0"/>
              <w:jc w:val="center"/>
              <w:rPr>
                <w:rFonts w:ascii="Times New Roman" w:hAnsi="Times New Roman"/>
                <w:color w:val="000000"/>
                <w:sz w:val="20"/>
                <w:szCs w:val="20"/>
              </w:rPr>
            </w:pPr>
          </w:p>
        </w:tc>
        <w:tc>
          <w:tcPr>
            <w:tcW w:w="2374" w:type="pct"/>
            <w:vAlign w:val="bottom"/>
          </w:tcPr>
          <w:p w14:paraId="3233A792" w14:textId="3C39E55F" w:rsidR="00CA6675" w:rsidRPr="00CA6675" w:rsidRDefault="00CA6675" w:rsidP="00CA6675">
            <w:pPr>
              <w:spacing w:after="0" w:line="240" w:lineRule="auto"/>
              <w:jc w:val="center"/>
              <w:rPr>
                <w:rFonts w:ascii="Times New Roman" w:hAnsi="Times New Roman"/>
                <w:color w:val="000000"/>
                <w:sz w:val="20"/>
                <w:szCs w:val="20"/>
              </w:rPr>
            </w:pPr>
            <w:r w:rsidRPr="00CA6675">
              <w:rPr>
                <w:rFonts w:ascii="Times New Roman" w:hAnsi="Times New Roman"/>
                <w:color w:val="000000"/>
                <w:sz w:val="20"/>
                <w:szCs w:val="20"/>
              </w:rPr>
              <w:t xml:space="preserve">д. Малые </w:t>
            </w:r>
            <w:proofErr w:type="spellStart"/>
            <w:r w:rsidRPr="00CA6675">
              <w:rPr>
                <w:rFonts w:ascii="Times New Roman" w:hAnsi="Times New Roman"/>
                <w:color w:val="000000"/>
                <w:sz w:val="20"/>
                <w:szCs w:val="20"/>
              </w:rPr>
              <w:t>Кошелеи</w:t>
            </w:r>
            <w:proofErr w:type="spellEnd"/>
          </w:p>
        </w:tc>
        <w:tc>
          <w:tcPr>
            <w:tcW w:w="1172" w:type="pct"/>
            <w:vAlign w:val="center"/>
          </w:tcPr>
          <w:p w14:paraId="1770A8B6" w14:textId="522FF55E" w:rsidR="00CA6675" w:rsidRPr="00CA6675" w:rsidRDefault="00CA6675" w:rsidP="00CA6675">
            <w:pPr>
              <w:spacing w:after="0" w:line="240" w:lineRule="auto"/>
              <w:jc w:val="center"/>
              <w:rPr>
                <w:rFonts w:ascii="Times New Roman" w:hAnsi="Times New Roman"/>
                <w:color w:val="000000"/>
                <w:sz w:val="20"/>
                <w:szCs w:val="20"/>
              </w:rPr>
            </w:pPr>
            <w:r w:rsidRPr="00CA6675">
              <w:rPr>
                <w:rFonts w:ascii="Times New Roman" w:hAnsi="Times New Roman"/>
                <w:color w:val="000000"/>
                <w:sz w:val="20"/>
                <w:szCs w:val="20"/>
              </w:rPr>
              <w:t>30423,48</w:t>
            </w:r>
          </w:p>
        </w:tc>
        <w:tc>
          <w:tcPr>
            <w:tcW w:w="1172" w:type="pct"/>
            <w:vAlign w:val="center"/>
          </w:tcPr>
          <w:p w14:paraId="5805021E" w14:textId="1D9A8949" w:rsidR="00CA6675" w:rsidRPr="00CA6675" w:rsidRDefault="00CA6675" w:rsidP="00CA6675">
            <w:pPr>
              <w:spacing w:after="0" w:line="240" w:lineRule="auto"/>
              <w:jc w:val="center"/>
              <w:rPr>
                <w:rFonts w:ascii="Times New Roman" w:hAnsi="Times New Roman"/>
                <w:color w:val="000000"/>
                <w:sz w:val="20"/>
                <w:szCs w:val="20"/>
              </w:rPr>
            </w:pPr>
            <w:r w:rsidRPr="00CA6675">
              <w:rPr>
                <w:rFonts w:ascii="Times New Roman" w:hAnsi="Times New Roman"/>
                <w:color w:val="000000"/>
                <w:sz w:val="20"/>
                <w:szCs w:val="20"/>
              </w:rPr>
              <w:t>100,02</w:t>
            </w:r>
          </w:p>
        </w:tc>
      </w:tr>
      <w:tr w:rsidR="00CA6675" w:rsidRPr="00967752" w14:paraId="4F57EE16" w14:textId="77777777" w:rsidTr="00CA6675">
        <w:trPr>
          <w:trHeight w:val="20"/>
          <w:jc w:val="center"/>
        </w:trPr>
        <w:tc>
          <w:tcPr>
            <w:tcW w:w="282" w:type="pct"/>
            <w:shd w:val="clear" w:color="auto" w:fill="auto"/>
            <w:vAlign w:val="center"/>
          </w:tcPr>
          <w:p w14:paraId="17CA57E7" w14:textId="77777777" w:rsidR="00CA6675" w:rsidRPr="00967752" w:rsidRDefault="00CA6675" w:rsidP="00C8267C">
            <w:pPr>
              <w:numPr>
                <w:ilvl w:val="0"/>
                <w:numId w:val="21"/>
              </w:numPr>
              <w:spacing w:after="0" w:line="240" w:lineRule="auto"/>
              <w:ind w:left="57" w:firstLine="0"/>
              <w:jc w:val="center"/>
              <w:rPr>
                <w:rFonts w:ascii="Times New Roman" w:hAnsi="Times New Roman"/>
                <w:color w:val="000000"/>
                <w:sz w:val="20"/>
                <w:szCs w:val="20"/>
              </w:rPr>
            </w:pPr>
          </w:p>
        </w:tc>
        <w:tc>
          <w:tcPr>
            <w:tcW w:w="2374" w:type="pct"/>
            <w:vAlign w:val="bottom"/>
          </w:tcPr>
          <w:p w14:paraId="489AF22A" w14:textId="58B2FC49" w:rsidR="00CA6675" w:rsidRPr="00CA6675" w:rsidRDefault="00CA6675" w:rsidP="00CA6675">
            <w:pPr>
              <w:spacing w:after="0" w:line="240" w:lineRule="auto"/>
              <w:jc w:val="center"/>
              <w:rPr>
                <w:rFonts w:ascii="Times New Roman" w:hAnsi="Times New Roman"/>
                <w:color w:val="000000"/>
                <w:sz w:val="20"/>
                <w:szCs w:val="20"/>
              </w:rPr>
            </w:pPr>
            <w:r w:rsidRPr="00CA6675">
              <w:rPr>
                <w:rFonts w:ascii="Times New Roman" w:hAnsi="Times New Roman"/>
                <w:color w:val="000000"/>
                <w:sz w:val="20"/>
                <w:szCs w:val="20"/>
              </w:rPr>
              <w:t>с. Комсомольское</w:t>
            </w:r>
          </w:p>
        </w:tc>
        <w:tc>
          <w:tcPr>
            <w:tcW w:w="1172" w:type="pct"/>
            <w:vAlign w:val="center"/>
          </w:tcPr>
          <w:p w14:paraId="5B15E156" w14:textId="14E4FDE1" w:rsidR="00CA6675" w:rsidRPr="00CA6675" w:rsidRDefault="00CA6675" w:rsidP="00CA6675">
            <w:pPr>
              <w:spacing w:after="0" w:line="240" w:lineRule="auto"/>
              <w:jc w:val="center"/>
              <w:rPr>
                <w:rFonts w:ascii="Times New Roman" w:hAnsi="Times New Roman"/>
                <w:color w:val="000000"/>
                <w:sz w:val="20"/>
                <w:szCs w:val="20"/>
              </w:rPr>
            </w:pPr>
            <w:r w:rsidRPr="00CA6675">
              <w:rPr>
                <w:rFonts w:ascii="Times New Roman" w:hAnsi="Times New Roman"/>
                <w:color w:val="000000"/>
                <w:sz w:val="20"/>
                <w:szCs w:val="20"/>
              </w:rPr>
              <w:t>265843,6255</w:t>
            </w:r>
          </w:p>
        </w:tc>
        <w:tc>
          <w:tcPr>
            <w:tcW w:w="1172" w:type="pct"/>
            <w:vAlign w:val="center"/>
          </w:tcPr>
          <w:p w14:paraId="7172774E" w14:textId="4C91694B" w:rsidR="00CA6675" w:rsidRPr="00CA6675" w:rsidRDefault="00CA6675" w:rsidP="00CA6675">
            <w:pPr>
              <w:spacing w:after="0" w:line="240" w:lineRule="auto"/>
              <w:jc w:val="center"/>
              <w:rPr>
                <w:rFonts w:ascii="Times New Roman" w:hAnsi="Times New Roman"/>
                <w:color w:val="000000"/>
                <w:sz w:val="20"/>
                <w:szCs w:val="20"/>
              </w:rPr>
            </w:pPr>
            <w:r w:rsidRPr="00CA6675">
              <w:rPr>
                <w:rFonts w:ascii="Times New Roman" w:hAnsi="Times New Roman"/>
                <w:color w:val="000000"/>
                <w:sz w:val="20"/>
                <w:szCs w:val="20"/>
              </w:rPr>
              <w:t>874,01</w:t>
            </w:r>
          </w:p>
        </w:tc>
      </w:tr>
      <w:tr w:rsidR="00CA6675" w:rsidRPr="00967752" w14:paraId="4B9E47CB" w14:textId="77777777" w:rsidTr="00CA6675">
        <w:trPr>
          <w:trHeight w:val="20"/>
          <w:jc w:val="center"/>
        </w:trPr>
        <w:tc>
          <w:tcPr>
            <w:tcW w:w="282" w:type="pct"/>
            <w:shd w:val="clear" w:color="auto" w:fill="auto"/>
            <w:vAlign w:val="center"/>
          </w:tcPr>
          <w:p w14:paraId="4FFFCD44" w14:textId="77777777" w:rsidR="00CA6675" w:rsidRPr="00967752" w:rsidRDefault="00CA6675" w:rsidP="00C8267C">
            <w:pPr>
              <w:numPr>
                <w:ilvl w:val="0"/>
                <w:numId w:val="21"/>
              </w:numPr>
              <w:spacing w:after="0" w:line="240" w:lineRule="auto"/>
              <w:ind w:left="57" w:firstLine="0"/>
              <w:jc w:val="center"/>
              <w:rPr>
                <w:rFonts w:ascii="Times New Roman" w:hAnsi="Times New Roman"/>
                <w:color w:val="000000"/>
                <w:sz w:val="20"/>
                <w:szCs w:val="20"/>
              </w:rPr>
            </w:pPr>
          </w:p>
        </w:tc>
        <w:tc>
          <w:tcPr>
            <w:tcW w:w="2374" w:type="pct"/>
            <w:vAlign w:val="bottom"/>
          </w:tcPr>
          <w:p w14:paraId="23728844" w14:textId="4743599C" w:rsidR="00CA6675" w:rsidRPr="00CA6675" w:rsidRDefault="00CA6675" w:rsidP="00CA6675">
            <w:pPr>
              <w:spacing w:after="0" w:line="240" w:lineRule="auto"/>
              <w:jc w:val="center"/>
              <w:rPr>
                <w:rFonts w:ascii="Times New Roman" w:hAnsi="Times New Roman"/>
                <w:color w:val="000000"/>
                <w:sz w:val="20"/>
                <w:szCs w:val="20"/>
              </w:rPr>
            </w:pPr>
            <w:r w:rsidRPr="00CA6675">
              <w:rPr>
                <w:rFonts w:ascii="Times New Roman" w:hAnsi="Times New Roman"/>
                <w:color w:val="000000"/>
                <w:sz w:val="20"/>
                <w:szCs w:val="20"/>
              </w:rPr>
              <w:t>п. Киров</w:t>
            </w:r>
          </w:p>
        </w:tc>
        <w:tc>
          <w:tcPr>
            <w:tcW w:w="1172" w:type="pct"/>
            <w:vAlign w:val="center"/>
          </w:tcPr>
          <w:p w14:paraId="3D872217" w14:textId="2FEC5557" w:rsidR="00CA6675" w:rsidRPr="00CA6675" w:rsidRDefault="00CA6675" w:rsidP="00CA6675">
            <w:pPr>
              <w:spacing w:after="0" w:line="240" w:lineRule="auto"/>
              <w:jc w:val="center"/>
              <w:rPr>
                <w:rFonts w:ascii="Times New Roman" w:hAnsi="Times New Roman"/>
                <w:color w:val="000000"/>
                <w:sz w:val="20"/>
                <w:szCs w:val="20"/>
              </w:rPr>
            </w:pPr>
            <w:r w:rsidRPr="00CA6675">
              <w:rPr>
                <w:rFonts w:ascii="Times New Roman" w:hAnsi="Times New Roman"/>
                <w:color w:val="000000"/>
                <w:sz w:val="20"/>
                <w:szCs w:val="20"/>
              </w:rPr>
              <w:t>6497,73</w:t>
            </w:r>
          </w:p>
        </w:tc>
        <w:tc>
          <w:tcPr>
            <w:tcW w:w="1172" w:type="pct"/>
            <w:vAlign w:val="center"/>
          </w:tcPr>
          <w:p w14:paraId="0433A06E" w14:textId="01814FCC" w:rsidR="00CA6675" w:rsidRPr="00CA6675" w:rsidRDefault="00CA6675" w:rsidP="00CA6675">
            <w:pPr>
              <w:spacing w:after="0" w:line="240" w:lineRule="auto"/>
              <w:jc w:val="center"/>
              <w:rPr>
                <w:rFonts w:ascii="Times New Roman" w:hAnsi="Times New Roman"/>
                <w:color w:val="000000"/>
                <w:sz w:val="20"/>
                <w:szCs w:val="20"/>
              </w:rPr>
            </w:pPr>
            <w:r w:rsidRPr="00CA6675">
              <w:rPr>
                <w:rFonts w:ascii="Times New Roman" w:hAnsi="Times New Roman"/>
                <w:color w:val="000000"/>
                <w:sz w:val="20"/>
                <w:szCs w:val="20"/>
              </w:rPr>
              <w:t>21,36</w:t>
            </w:r>
          </w:p>
        </w:tc>
      </w:tr>
      <w:tr w:rsidR="00CA6675" w:rsidRPr="00967752" w14:paraId="321DE1C8" w14:textId="77777777" w:rsidTr="00CA6675">
        <w:trPr>
          <w:trHeight w:val="20"/>
          <w:jc w:val="center"/>
        </w:trPr>
        <w:tc>
          <w:tcPr>
            <w:tcW w:w="282" w:type="pct"/>
            <w:shd w:val="clear" w:color="auto" w:fill="auto"/>
            <w:vAlign w:val="center"/>
          </w:tcPr>
          <w:p w14:paraId="28315B70" w14:textId="77777777" w:rsidR="00CA6675" w:rsidRPr="00967752" w:rsidRDefault="00CA6675" w:rsidP="00C8267C">
            <w:pPr>
              <w:numPr>
                <w:ilvl w:val="0"/>
                <w:numId w:val="21"/>
              </w:numPr>
              <w:spacing w:after="0" w:line="240" w:lineRule="auto"/>
              <w:ind w:left="57" w:firstLine="0"/>
              <w:jc w:val="center"/>
              <w:rPr>
                <w:rFonts w:ascii="Times New Roman" w:hAnsi="Times New Roman"/>
                <w:color w:val="000000"/>
                <w:sz w:val="20"/>
                <w:szCs w:val="20"/>
              </w:rPr>
            </w:pPr>
          </w:p>
        </w:tc>
        <w:tc>
          <w:tcPr>
            <w:tcW w:w="2374" w:type="pct"/>
            <w:vAlign w:val="bottom"/>
          </w:tcPr>
          <w:p w14:paraId="088DAA7D" w14:textId="6DE28A95" w:rsidR="00CA6675" w:rsidRPr="00CA6675" w:rsidRDefault="00CA6675" w:rsidP="00CA6675">
            <w:pPr>
              <w:spacing w:after="0" w:line="240" w:lineRule="auto"/>
              <w:jc w:val="center"/>
              <w:rPr>
                <w:rFonts w:ascii="Times New Roman" w:hAnsi="Times New Roman"/>
                <w:color w:val="000000"/>
                <w:sz w:val="20"/>
                <w:szCs w:val="20"/>
              </w:rPr>
            </w:pPr>
            <w:r w:rsidRPr="00CA6675">
              <w:rPr>
                <w:rFonts w:ascii="Times New Roman" w:hAnsi="Times New Roman"/>
                <w:color w:val="000000"/>
                <w:sz w:val="20"/>
                <w:szCs w:val="20"/>
              </w:rPr>
              <w:t>д. Полевой Сундырь</w:t>
            </w:r>
          </w:p>
        </w:tc>
        <w:tc>
          <w:tcPr>
            <w:tcW w:w="1172" w:type="pct"/>
            <w:vAlign w:val="center"/>
          </w:tcPr>
          <w:p w14:paraId="23E2B82E" w14:textId="1892B1B7" w:rsidR="00CA6675" w:rsidRPr="00CA6675" w:rsidRDefault="00CA6675" w:rsidP="00CA6675">
            <w:pPr>
              <w:spacing w:after="0" w:line="240" w:lineRule="auto"/>
              <w:jc w:val="center"/>
              <w:rPr>
                <w:rFonts w:ascii="Times New Roman" w:hAnsi="Times New Roman"/>
                <w:color w:val="000000"/>
                <w:sz w:val="20"/>
                <w:szCs w:val="20"/>
              </w:rPr>
            </w:pPr>
            <w:r w:rsidRPr="00CA6675">
              <w:rPr>
                <w:rFonts w:ascii="Times New Roman" w:hAnsi="Times New Roman"/>
                <w:color w:val="000000"/>
                <w:sz w:val="20"/>
                <w:szCs w:val="20"/>
              </w:rPr>
              <w:t>7920,5</w:t>
            </w:r>
          </w:p>
        </w:tc>
        <w:tc>
          <w:tcPr>
            <w:tcW w:w="1172" w:type="pct"/>
            <w:vAlign w:val="center"/>
          </w:tcPr>
          <w:p w14:paraId="4BC07A3A" w14:textId="58DEE7A6" w:rsidR="00CA6675" w:rsidRPr="00CA6675" w:rsidRDefault="00CA6675" w:rsidP="00CA6675">
            <w:pPr>
              <w:spacing w:after="0" w:line="240" w:lineRule="auto"/>
              <w:jc w:val="center"/>
              <w:rPr>
                <w:rFonts w:ascii="Times New Roman" w:hAnsi="Times New Roman"/>
                <w:color w:val="000000"/>
                <w:sz w:val="20"/>
                <w:szCs w:val="20"/>
              </w:rPr>
            </w:pPr>
            <w:r w:rsidRPr="00CA6675">
              <w:rPr>
                <w:rFonts w:ascii="Times New Roman" w:hAnsi="Times New Roman"/>
                <w:color w:val="000000"/>
                <w:sz w:val="20"/>
                <w:szCs w:val="20"/>
              </w:rPr>
              <w:t>26,04</w:t>
            </w:r>
          </w:p>
        </w:tc>
      </w:tr>
      <w:tr w:rsidR="00CA6675" w:rsidRPr="00967752" w14:paraId="70D59E79" w14:textId="77777777" w:rsidTr="00CA6675">
        <w:trPr>
          <w:trHeight w:val="20"/>
          <w:jc w:val="center"/>
        </w:trPr>
        <w:tc>
          <w:tcPr>
            <w:tcW w:w="282" w:type="pct"/>
            <w:shd w:val="clear" w:color="auto" w:fill="auto"/>
            <w:vAlign w:val="center"/>
          </w:tcPr>
          <w:p w14:paraId="020A1B86" w14:textId="77777777" w:rsidR="00CA6675" w:rsidRPr="00967752" w:rsidRDefault="00CA6675" w:rsidP="00C8267C">
            <w:pPr>
              <w:numPr>
                <w:ilvl w:val="0"/>
                <w:numId w:val="21"/>
              </w:numPr>
              <w:spacing w:after="0" w:line="240" w:lineRule="auto"/>
              <w:ind w:left="57" w:firstLine="0"/>
              <w:jc w:val="center"/>
              <w:rPr>
                <w:rFonts w:ascii="Times New Roman" w:hAnsi="Times New Roman"/>
                <w:color w:val="000000"/>
                <w:sz w:val="20"/>
                <w:szCs w:val="20"/>
              </w:rPr>
            </w:pPr>
          </w:p>
        </w:tc>
        <w:tc>
          <w:tcPr>
            <w:tcW w:w="2374" w:type="pct"/>
            <w:vAlign w:val="bottom"/>
          </w:tcPr>
          <w:p w14:paraId="58CEA3D1" w14:textId="32276CA0" w:rsidR="00CA6675" w:rsidRPr="00CA6675" w:rsidRDefault="00CA6675" w:rsidP="00CA6675">
            <w:pPr>
              <w:spacing w:after="0" w:line="240" w:lineRule="auto"/>
              <w:jc w:val="center"/>
              <w:rPr>
                <w:rFonts w:ascii="Times New Roman" w:hAnsi="Times New Roman"/>
                <w:color w:val="000000"/>
                <w:sz w:val="20"/>
                <w:szCs w:val="20"/>
              </w:rPr>
            </w:pPr>
            <w:r w:rsidRPr="00CA6675">
              <w:rPr>
                <w:rFonts w:ascii="Times New Roman" w:hAnsi="Times New Roman"/>
                <w:color w:val="000000"/>
                <w:sz w:val="20"/>
                <w:szCs w:val="20"/>
              </w:rPr>
              <w:t xml:space="preserve">д. </w:t>
            </w:r>
            <w:proofErr w:type="spellStart"/>
            <w:r w:rsidRPr="00CA6675">
              <w:rPr>
                <w:rFonts w:ascii="Times New Roman" w:hAnsi="Times New Roman"/>
                <w:color w:val="000000"/>
                <w:sz w:val="20"/>
                <w:szCs w:val="20"/>
              </w:rPr>
              <w:t>Твеняшево</w:t>
            </w:r>
            <w:proofErr w:type="spellEnd"/>
          </w:p>
        </w:tc>
        <w:tc>
          <w:tcPr>
            <w:tcW w:w="1172" w:type="pct"/>
            <w:vAlign w:val="center"/>
          </w:tcPr>
          <w:p w14:paraId="1F18D9F3" w14:textId="4EB87B6B" w:rsidR="00CA6675" w:rsidRPr="00CA6675" w:rsidRDefault="00CA6675" w:rsidP="00CA6675">
            <w:pPr>
              <w:spacing w:after="0" w:line="240" w:lineRule="auto"/>
              <w:jc w:val="center"/>
              <w:rPr>
                <w:rFonts w:ascii="Times New Roman" w:hAnsi="Times New Roman"/>
                <w:color w:val="000000"/>
                <w:sz w:val="20"/>
                <w:szCs w:val="20"/>
              </w:rPr>
            </w:pPr>
            <w:r w:rsidRPr="00CA6675">
              <w:rPr>
                <w:rFonts w:ascii="Times New Roman" w:hAnsi="Times New Roman"/>
                <w:color w:val="000000"/>
                <w:sz w:val="20"/>
                <w:szCs w:val="20"/>
              </w:rPr>
              <w:t>4496,8</w:t>
            </w:r>
          </w:p>
        </w:tc>
        <w:tc>
          <w:tcPr>
            <w:tcW w:w="1172" w:type="pct"/>
            <w:vAlign w:val="center"/>
          </w:tcPr>
          <w:p w14:paraId="176DF827" w14:textId="7A69C164" w:rsidR="00CA6675" w:rsidRPr="00CA6675" w:rsidRDefault="00CA6675" w:rsidP="00CA6675">
            <w:pPr>
              <w:spacing w:after="0" w:line="240" w:lineRule="auto"/>
              <w:jc w:val="center"/>
              <w:rPr>
                <w:rFonts w:ascii="Times New Roman" w:hAnsi="Times New Roman"/>
                <w:color w:val="000000"/>
                <w:sz w:val="20"/>
                <w:szCs w:val="20"/>
              </w:rPr>
            </w:pPr>
            <w:r w:rsidRPr="00CA6675">
              <w:rPr>
                <w:rFonts w:ascii="Times New Roman" w:hAnsi="Times New Roman"/>
                <w:color w:val="000000"/>
                <w:sz w:val="20"/>
                <w:szCs w:val="20"/>
              </w:rPr>
              <w:t>14,78</w:t>
            </w:r>
          </w:p>
        </w:tc>
      </w:tr>
    </w:tbl>
    <w:p w14:paraId="651375E1" w14:textId="77777777" w:rsidR="001C1CC9" w:rsidRDefault="001C1CC9" w:rsidP="001C1CC9">
      <w:pPr>
        <w:autoSpaceDE w:val="0"/>
        <w:autoSpaceDN w:val="0"/>
        <w:adjustRightInd w:val="0"/>
        <w:spacing w:after="0"/>
        <w:ind w:right="-1" w:firstLine="709"/>
        <w:jc w:val="both"/>
        <w:rPr>
          <w:rFonts w:ascii="Times New Roman" w:hAnsi="Times New Roman"/>
          <w:sz w:val="28"/>
          <w:szCs w:val="28"/>
          <w:lang w:eastAsia="ru-RU"/>
        </w:rPr>
      </w:pPr>
    </w:p>
    <w:p w14:paraId="5C1447F3" w14:textId="369E2217" w:rsidR="0005490F" w:rsidRPr="00EE4A38" w:rsidRDefault="001C1CC9" w:rsidP="001C1CC9">
      <w:pPr>
        <w:autoSpaceDE w:val="0"/>
        <w:autoSpaceDN w:val="0"/>
        <w:adjustRightInd w:val="0"/>
        <w:spacing w:after="0"/>
        <w:ind w:right="-1" w:firstLine="709"/>
        <w:jc w:val="both"/>
        <w:rPr>
          <w:rFonts w:ascii="Times New Roman" w:hAnsi="Times New Roman"/>
          <w:sz w:val="28"/>
          <w:szCs w:val="28"/>
          <w:lang w:eastAsia="ru-RU"/>
        </w:rPr>
      </w:pPr>
      <w:r w:rsidRPr="00EE4A38">
        <w:rPr>
          <w:rFonts w:ascii="Times New Roman" w:hAnsi="Times New Roman"/>
          <w:sz w:val="28"/>
          <w:szCs w:val="28"/>
          <w:lang w:eastAsia="ru-RU"/>
        </w:rPr>
        <w:t>Горячее водоснабжение и техническое водоснабжение на территории Комсомольского муниципального округа не осуществляется.</w:t>
      </w:r>
    </w:p>
    <w:p w14:paraId="20D7F7CA" w14:textId="77777777" w:rsidR="00B70B40" w:rsidRPr="00B70B40" w:rsidRDefault="00B70B40" w:rsidP="00697282">
      <w:pPr>
        <w:autoSpaceDE w:val="0"/>
        <w:autoSpaceDN w:val="0"/>
        <w:adjustRightInd w:val="0"/>
        <w:spacing w:after="0"/>
        <w:ind w:left="284" w:right="-1"/>
        <w:jc w:val="center"/>
        <w:rPr>
          <w:rFonts w:ascii="Times New Roman" w:hAnsi="Times New Roman"/>
          <w:sz w:val="28"/>
          <w:szCs w:val="28"/>
          <w:lang w:eastAsia="ru-RU"/>
        </w:rPr>
      </w:pPr>
    </w:p>
    <w:p w14:paraId="11192F7D" w14:textId="77777777" w:rsidR="00216292" w:rsidRPr="00DC3F15" w:rsidRDefault="00E22DF8" w:rsidP="004466F5">
      <w:pPr>
        <w:autoSpaceDE w:val="0"/>
        <w:autoSpaceDN w:val="0"/>
        <w:adjustRightInd w:val="0"/>
        <w:spacing w:after="0"/>
        <w:ind w:left="284" w:right="-1"/>
        <w:jc w:val="center"/>
        <w:rPr>
          <w:rFonts w:ascii="Times New Roman" w:hAnsi="Times New Roman"/>
          <w:b/>
          <w:bCs/>
          <w:sz w:val="28"/>
          <w:szCs w:val="28"/>
          <w:lang w:eastAsia="ru-RU"/>
        </w:rPr>
      </w:pPr>
      <w:r w:rsidRPr="00DC3F15">
        <w:rPr>
          <w:rFonts w:ascii="Times New Roman" w:hAnsi="Times New Roman"/>
          <w:b/>
          <w:bCs/>
          <w:sz w:val="28"/>
          <w:szCs w:val="28"/>
          <w:lang w:eastAsia="ru-RU"/>
        </w:rPr>
        <w:t>1</w:t>
      </w:r>
      <w:r w:rsidR="00BB309B">
        <w:rPr>
          <w:rFonts w:ascii="Times New Roman" w:hAnsi="Times New Roman"/>
          <w:b/>
          <w:bCs/>
          <w:sz w:val="28"/>
          <w:szCs w:val="28"/>
          <w:lang w:eastAsia="ru-RU"/>
        </w:rPr>
        <w:t>.</w:t>
      </w:r>
      <w:r w:rsidRPr="00DC3F15">
        <w:rPr>
          <w:rFonts w:ascii="Times New Roman" w:hAnsi="Times New Roman"/>
          <w:b/>
          <w:bCs/>
          <w:sz w:val="28"/>
          <w:szCs w:val="28"/>
          <w:lang w:eastAsia="ru-RU"/>
        </w:rPr>
        <w:t>3</w:t>
      </w:r>
      <w:r w:rsidR="00BB309B">
        <w:rPr>
          <w:rFonts w:ascii="Times New Roman" w:hAnsi="Times New Roman"/>
          <w:b/>
          <w:bCs/>
          <w:sz w:val="28"/>
          <w:szCs w:val="28"/>
          <w:lang w:eastAsia="ru-RU"/>
        </w:rPr>
        <w:t>.</w:t>
      </w:r>
      <w:r w:rsidRPr="00DC3F15">
        <w:rPr>
          <w:rFonts w:ascii="Times New Roman" w:hAnsi="Times New Roman"/>
          <w:b/>
          <w:bCs/>
          <w:sz w:val="28"/>
          <w:szCs w:val="28"/>
          <w:lang w:eastAsia="ru-RU"/>
        </w:rPr>
        <w:t>3</w:t>
      </w:r>
      <w:r w:rsidR="00BB309B">
        <w:rPr>
          <w:rFonts w:ascii="Times New Roman" w:hAnsi="Times New Roman"/>
          <w:b/>
          <w:bCs/>
          <w:sz w:val="28"/>
          <w:szCs w:val="28"/>
          <w:lang w:eastAsia="ru-RU"/>
        </w:rPr>
        <w:t xml:space="preserve">. </w:t>
      </w:r>
      <w:r w:rsidRPr="00DC3F15">
        <w:rPr>
          <w:rFonts w:ascii="Times New Roman" w:hAnsi="Times New Roman"/>
          <w:b/>
          <w:bCs/>
          <w:sz w:val="28"/>
          <w:szCs w:val="28"/>
          <w:lang w:eastAsia="ru-RU"/>
        </w:rPr>
        <w:t>Структурный баланс реали</w:t>
      </w:r>
      <w:r w:rsidR="00216292" w:rsidRPr="00DC3F15">
        <w:rPr>
          <w:rFonts w:ascii="Times New Roman" w:hAnsi="Times New Roman"/>
          <w:b/>
          <w:bCs/>
          <w:sz w:val="28"/>
          <w:szCs w:val="28"/>
          <w:lang w:eastAsia="ru-RU"/>
        </w:rPr>
        <w:t>зации</w:t>
      </w:r>
      <w:r w:rsidR="001F4A61" w:rsidRPr="00DC3F15">
        <w:rPr>
          <w:rFonts w:ascii="Times New Roman" w:hAnsi="Times New Roman"/>
          <w:b/>
          <w:bCs/>
          <w:sz w:val="28"/>
          <w:szCs w:val="28"/>
          <w:lang w:eastAsia="ru-RU"/>
        </w:rPr>
        <w:t xml:space="preserve"> горячей, питьевой, технической</w:t>
      </w:r>
      <w:r w:rsidR="00216292" w:rsidRPr="00DC3F15">
        <w:rPr>
          <w:rFonts w:ascii="Times New Roman" w:hAnsi="Times New Roman"/>
          <w:b/>
          <w:bCs/>
          <w:sz w:val="28"/>
          <w:szCs w:val="28"/>
          <w:lang w:eastAsia="ru-RU"/>
        </w:rPr>
        <w:t xml:space="preserve"> воды по группам </w:t>
      </w:r>
      <w:r w:rsidR="00095997" w:rsidRPr="00DC3F15">
        <w:rPr>
          <w:rFonts w:ascii="Times New Roman" w:hAnsi="Times New Roman"/>
          <w:b/>
          <w:bCs/>
          <w:sz w:val="28"/>
          <w:szCs w:val="28"/>
          <w:lang w:eastAsia="ru-RU"/>
        </w:rPr>
        <w:t>абонентов с</w:t>
      </w:r>
      <w:r w:rsidR="006214B6" w:rsidRPr="00DC3F15">
        <w:rPr>
          <w:rFonts w:ascii="Times New Roman" w:hAnsi="Times New Roman"/>
          <w:b/>
          <w:bCs/>
          <w:sz w:val="28"/>
          <w:szCs w:val="28"/>
          <w:lang w:eastAsia="ru-RU"/>
        </w:rPr>
        <w:t xml:space="preserve"> разбивкой на хозяйственно-питьевые нуж</w:t>
      </w:r>
      <w:r w:rsidR="00457B59" w:rsidRPr="00DC3F15">
        <w:rPr>
          <w:rFonts w:ascii="Times New Roman" w:hAnsi="Times New Roman"/>
          <w:b/>
          <w:bCs/>
          <w:sz w:val="28"/>
          <w:szCs w:val="28"/>
          <w:lang w:eastAsia="ru-RU"/>
        </w:rPr>
        <w:t xml:space="preserve">ды населения, производственные </w:t>
      </w:r>
      <w:r w:rsidR="00095997" w:rsidRPr="00DC3F15">
        <w:rPr>
          <w:rFonts w:ascii="Times New Roman" w:hAnsi="Times New Roman"/>
          <w:b/>
          <w:bCs/>
          <w:sz w:val="28"/>
          <w:szCs w:val="28"/>
          <w:lang w:eastAsia="ru-RU"/>
        </w:rPr>
        <w:t>нужды юридических</w:t>
      </w:r>
      <w:r w:rsidR="00457B59" w:rsidRPr="00DC3F15">
        <w:rPr>
          <w:rFonts w:ascii="Times New Roman" w:hAnsi="Times New Roman"/>
          <w:b/>
          <w:bCs/>
          <w:sz w:val="28"/>
          <w:szCs w:val="28"/>
          <w:lang w:eastAsia="ru-RU"/>
        </w:rPr>
        <w:t xml:space="preserve"> лиц и другие нужды </w:t>
      </w:r>
      <w:r w:rsidR="0005490F" w:rsidRPr="00DC3F15">
        <w:rPr>
          <w:rFonts w:ascii="Times New Roman" w:hAnsi="Times New Roman"/>
          <w:b/>
          <w:bCs/>
          <w:sz w:val="28"/>
          <w:szCs w:val="28"/>
          <w:lang w:eastAsia="ru-RU"/>
        </w:rPr>
        <w:t>поселения</w:t>
      </w:r>
    </w:p>
    <w:p w14:paraId="3DDEBC97" w14:textId="67371671" w:rsidR="008777A7" w:rsidRDefault="008777A7" w:rsidP="008777A7">
      <w:pPr>
        <w:autoSpaceDE w:val="0"/>
        <w:autoSpaceDN w:val="0"/>
        <w:adjustRightInd w:val="0"/>
        <w:spacing w:after="0"/>
        <w:ind w:right="-1" w:firstLine="709"/>
        <w:jc w:val="both"/>
        <w:rPr>
          <w:rFonts w:ascii="Times New Roman" w:hAnsi="Times New Roman"/>
          <w:bCs/>
          <w:sz w:val="28"/>
          <w:szCs w:val="28"/>
          <w:lang w:eastAsia="ru-RU"/>
        </w:rPr>
      </w:pPr>
      <w:r w:rsidRPr="008777A7">
        <w:rPr>
          <w:rFonts w:ascii="Times New Roman" w:hAnsi="Times New Roman"/>
          <w:bCs/>
          <w:sz w:val="28"/>
          <w:szCs w:val="28"/>
          <w:lang w:eastAsia="ru-RU"/>
        </w:rPr>
        <w:t>Структурный баланс реализации воды по группам абонентов Комсомольского сельского поселения приведен в следующей таблице.</w:t>
      </w:r>
    </w:p>
    <w:p w14:paraId="46153833" w14:textId="77777777" w:rsidR="008777A7" w:rsidRDefault="008777A7" w:rsidP="008777A7">
      <w:pPr>
        <w:autoSpaceDE w:val="0"/>
        <w:autoSpaceDN w:val="0"/>
        <w:adjustRightInd w:val="0"/>
        <w:spacing w:after="0"/>
        <w:ind w:right="-1" w:firstLine="709"/>
        <w:jc w:val="both"/>
        <w:rPr>
          <w:rFonts w:ascii="Times New Roman" w:hAnsi="Times New Roman"/>
          <w:bCs/>
          <w:sz w:val="28"/>
          <w:szCs w:val="28"/>
          <w:lang w:eastAsia="ru-RU"/>
        </w:rPr>
      </w:pPr>
    </w:p>
    <w:p w14:paraId="0E3F8BB4" w14:textId="7208B2C3" w:rsidR="003560B4" w:rsidRPr="00DC3F15" w:rsidRDefault="00B83FC3" w:rsidP="004466F5">
      <w:pPr>
        <w:autoSpaceDE w:val="0"/>
        <w:autoSpaceDN w:val="0"/>
        <w:adjustRightInd w:val="0"/>
        <w:spacing w:after="0"/>
        <w:ind w:left="284" w:right="-1"/>
        <w:jc w:val="center"/>
        <w:rPr>
          <w:rFonts w:ascii="Times New Roman" w:hAnsi="Times New Roman"/>
          <w:b/>
          <w:bCs/>
          <w:sz w:val="28"/>
          <w:szCs w:val="28"/>
          <w:lang w:eastAsia="ru-RU"/>
        </w:rPr>
      </w:pPr>
      <w:r w:rsidRPr="00DC3F15">
        <w:rPr>
          <w:rFonts w:ascii="Times New Roman" w:hAnsi="Times New Roman"/>
          <w:bCs/>
          <w:sz w:val="28"/>
          <w:szCs w:val="28"/>
          <w:lang w:eastAsia="ru-RU"/>
        </w:rPr>
        <w:t xml:space="preserve">Таблица </w:t>
      </w:r>
      <w:r w:rsidR="008777A7">
        <w:rPr>
          <w:rFonts w:ascii="Times New Roman" w:hAnsi="Times New Roman"/>
          <w:bCs/>
          <w:sz w:val="28"/>
          <w:szCs w:val="28"/>
          <w:lang w:eastAsia="ru-RU"/>
        </w:rPr>
        <w:t>1.3.3.1</w:t>
      </w:r>
      <w:r w:rsidR="00216292" w:rsidRPr="00DC3F15">
        <w:rPr>
          <w:rFonts w:ascii="Times New Roman" w:hAnsi="Times New Roman"/>
          <w:bCs/>
          <w:sz w:val="28"/>
          <w:szCs w:val="28"/>
          <w:lang w:eastAsia="ru-RU"/>
        </w:rPr>
        <w:t xml:space="preserve"> – </w:t>
      </w:r>
      <w:r w:rsidR="00216292" w:rsidRPr="00DC3F15">
        <w:rPr>
          <w:rFonts w:ascii="Times New Roman" w:hAnsi="Times New Roman"/>
          <w:bCs/>
          <w:sz w:val="28"/>
          <w:szCs w:val="28"/>
        </w:rPr>
        <w:t xml:space="preserve">Структура водопотребления по группам потребителей </w:t>
      </w:r>
    </w:p>
    <w:tbl>
      <w:tblPr>
        <w:tblW w:w="9688" w:type="dxa"/>
        <w:tblInd w:w="250" w:type="dxa"/>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Layout w:type="fixed"/>
        <w:tblLook w:val="00A0" w:firstRow="1" w:lastRow="0" w:firstColumn="1" w:lastColumn="0" w:noHBand="0" w:noVBand="0"/>
      </w:tblPr>
      <w:tblGrid>
        <w:gridCol w:w="5767"/>
        <w:gridCol w:w="3921"/>
      </w:tblGrid>
      <w:tr w:rsidR="00426B18" w:rsidRPr="00426B18" w14:paraId="1D0A2799" w14:textId="77777777" w:rsidTr="008777A7">
        <w:trPr>
          <w:trHeight w:val="340"/>
        </w:trPr>
        <w:tc>
          <w:tcPr>
            <w:tcW w:w="5767" w:type="dxa"/>
            <w:vMerge w:val="restart"/>
            <w:shd w:val="clear" w:color="auto" w:fill="auto"/>
            <w:vAlign w:val="center"/>
          </w:tcPr>
          <w:p w14:paraId="36DF4232" w14:textId="77777777" w:rsidR="00426B18" w:rsidRPr="00426B18" w:rsidRDefault="00426B18" w:rsidP="00E1728E">
            <w:pPr>
              <w:spacing w:after="0"/>
              <w:ind w:left="-101" w:right="-1"/>
              <w:jc w:val="center"/>
              <w:rPr>
                <w:rFonts w:ascii="Times New Roman" w:hAnsi="Times New Roman"/>
                <w:b/>
                <w:sz w:val="24"/>
                <w:szCs w:val="24"/>
                <w:lang w:eastAsia="ru-RU"/>
              </w:rPr>
            </w:pPr>
            <w:r w:rsidRPr="00426B18">
              <w:rPr>
                <w:rFonts w:ascii="Times New Roman" w:hAnsi="Times New Roman"/>
                <w:b/>
                <w:sz w:val="24"/>
                <w:szCs w:val="24"/>
                <w:lang w:eastAsia="ru-RU"/>
              </w:rPr>
              <w:t>Наименование</w:t>
            </w:r>
          </w:p>
        </w:tc>
        <w:tc>
          <w:tcPr>
            <w:tcW w:w="3921" w:type="dxa"/>
            <w:vAlign w:val="center"/>
          </w:tcPr>
          <w:p w14:paraId="03626C31" w14:textId="037CA4EB" w:rsidR="00426B18" w:rsidRPr="00426B18" w:rsidRDefault="00426B18" w:rsidP="004466F5">
            <w:pPr>
              <w:spacing w:after="0"/>
              <w:ind w:left="284" w:right="-1"/>
              <w:jc w:val="center"/>
              <w:rPr>
                <w:rFonts w:ascii="Times New Roman" w:hAnsi="Times New Roman"/>
                <w:b/>
                <w:sz w:val="24"/>
                <w:szCs w:val="24"/>
                <w:lang w:eastAsia="ru-RU"/>
              </w:rPr>
            </w:pPr>
            <w:r w:rsidRPr="00426B18">
              <w:rPr>
                <w:rFonts w:ascii="Times New Roman" w:hAnsi="Times New Roman"/>
                <w:b/>
                <w:sz w:val="24"/>
                <w:szCs w:val="24"/>
                <w:lang w:eastAsia="ru-RU"/>
              </w:rPr>
              <w:t>Показатель, м</w:t>
            </w:r>
            <w:r w:rsidRPr="00426B18">
              <w:rPr>
                <w:rFonts w:ascii="Times New Roman" w:hAnsi="Times New Roman"/>
                <w:b/>
                <w:sz w:val="24"/>
                <w:szCs w:val="24"/>
                <w:vertAlign w:val="superscript"/>
                <w:lang w:eastAsia="ru-RU"/>
              </w:rPr>
              <w:t>3</w:t>
            </w:r>
            <w:r w:rsidRPr="00426B18">
              <w:rPr>
                <w:rFonts w:ascii="Times New Roman" w:hAnsi="Times New Roman"/>
                <w:b/>
                <w:sz w:val="24"/>
                <w:szCs w:val="24"/>
                <w:lang w:eastAsia="ru-RU"/>
              </w:rPr>
              <w:t>/год</w:t>
            </w:r>
          </w:p>
        </w:tc>
      </w:tr>
      <w:tr w:rsidR="00426B18" w:rsidRPr="00426B18" w14:paraId="53C05EF4" w14:textId="77777777" w:rsidTr="008777A7">
        <w:trPr>
          <w:trHeight w:val="340"/>
        </w:trPr>
        <w:tc>
          <w:tcPr>
            <w:tcW w:w="5767" w:type="dxa"/>
            <w:vMerge/>
            <w:shd w:val="clear" w:color="auto" w:fill="auto"/>
            <w:vAlign w:val="center"/>
          </w:tcPr>
          <w:p w14:paraId="299DE35D" w14:textId="77777777" w:rsidR="00426B18" w:rsidRPr="00426B18" w:rsidRDefault="00426B18" w:rsidP="004466F5">
            <w:pPr>
              <w:spacing w:after="0"/>
              <w:ind w:left="284" w:right="-1"/>
              <w:jc w:val="center"/>
              <w:rPr>
                <w:rFonts w:ascii="Times New Roman" w:hAnsi="Times New Roman"/>
                <w:b/>
                <w:sz w:val="24"/>
                <w:szCs w:val="24"/>
                <w:lang w:eastAsia="ru-RU"/>
              </w:rPr>
            </w:pPr>
          </w:p>
        </w:tc>
        <w:tc>
          <w:tcPr>
            <w:tcW w:w="3921" w:type="dxa"/>
            <w:vAlign w:val="center"/>
          </w:tcPr>
          <w:p w14:paraId="292824E7" w14:textId="77777777" w:rsidR="00426B18" w:rsidRPr="00426B18" w:rsidRDefault="00426B18" w:rsidP="00EA5166">
            <w:pPr>
              <w:spacing w:after="0" w:line="240" w:lineRule="auto"/>
              <w:ind w:right="-1"/>
              <w:jc w:val="center"/>
              <w:rPr>
                <w:rFonts w:ascii="Times New Roman" w:hAnsi="Times New Roman"/>
                <w:b/>
                <w:sz w:val="24"/>
                <w:szCs w:val="24"/>
              </w:rPr>
            </w:pPr>
            <w:r w:rsidRPr="00426B18">
              <w:rPr>
                <w:rFonts w:ascii="Times New Roman" w:hAnsi="Times New Roman"/>
                <w:b/>
                <w:sz w:val="24"/>
                <w:szCs w:val="24"/>
              </w:rPr>
              <w:t>Питьевая вода</w:t>
            </w:r>
          </w:p>
        </w:tc>
      </w:tr>
      <w:tr w:rsidR="00426B18" w:rsidRPr="00426B18" w14:paraId="684127B9" w14:textId="77777777" w:rsidTr="008777A7">
        <w:trPr>
          <w:trHeight w:val="340"/>
        </w:trPr>
        <w:tc>
          <w:tcPr>
            <w:tcW w:w="5767" w:type="dxa"/>
            <w:shd w:val="clear" w:color="auto" w:fill="auto"/>
            <w:vAlign w:val="center"/>
          </w:tcPr>
          <w:p w14:paraId="700895BE" w14:textId="047038CF" w:rsidR="00426B18" w:rsidRPr="00426B18" w:rsidRDefault="008777A7" w:rsidP="0010464C">
            <w:pPr>
              <w:spacing w:after="0"/>
              <w:ind w:left="284" w:right="-1"/>
              <w:rPr>
                <w:rFonts w:ascii="Times New Roman" w:hAnsi="Times New Roman"/>
                <w:sz w:val="24"/>
                <w:szCs w:val="24"/>
                <w:lang w:eastAsia="ru-RU"/>
              </w:rPr>
            </w:pPr>
            <w:r w:rsidRPr="008777A7">
              <w:rPr>
                <w:rFonts w:ascii="Times New Roman" w:hAnsi="Times New Roman"/>
                <w:sz w:val="24"/>
                <w:szCs w:val="24"/>
                <w:lang w:eastAsia="ru-RU"/>
              </w:rPr>
              <w:t>Жилые здания</w:t>
            </w:r>
          </w:p>
        </w:tc>
        <w:tc>
          <w:tcPr>
            <w:tcW w:w="3921" w:type="dxa"/>
            <w:vAlign w:val="center"/>
          </w:tcPr>
          <w:p w14:paraId="14659EB9" w14:textId="546E4432" w:rsidR="00426B18" w:rsidRPr="00426B18" w:rsidRDefault="008A2721" w:rsidP="00EA5166">
            <w:pPr>
              <w:spacing w:after="0" w:line="240" w:lineRule="auto"/>
              <w:jc w:val="center"/>
              <w:rPr>
                <w:rFonts w:ascii="Times New Roman" w:hAnsi="Times New Roman"/>
                <w:sz w:val="24"/>
                <w:szCs w:val="24"/>
              </w:rPr>
            </w:pPr>
            <w:r w:rsidRPr="008A2721">
              <w:rPr>
                <w:rFonts w:ascii="Times New Roman" w:hAnsi="Times New Roman"/>
                <w:sz w:val="24"/>
                <w:szCs w:val="24"/>
              </w:rPr>
              <w:t>574703,45</w:t>
            </w:r>
          </w:p>
        </w:tc>
      </w:tr>
      <w:tr w:rsidR="00426B18" w:rsidRPr="00426B18" w14:paraId="30738416" w14:textId="77777777" w:rsidTr="008777A7">
        <w:trPr>
          <w:trHeight w:val="340"/>
        </w:trPr>
        <w:tc>
          <w:tcPr>
            <w:tcW w:w="5767" w:type="dxa"/>
            <w:shd w:val="clear" w:color="auto" w:fill="auto"/>
            <w:vAlign w:val="center"/>
          </w:tcPr>
          <w:p w14:paraId="269DC4CB" w14:textId="32FBDC99" w:rsidR="00426B18" w:rsidRPr="00426B18" w:rsidRDefault="008777A7" w:rsidP="0010464C">
            <w:pPr>
              <w:spacing w:after="0"/>
              <w:ind w:left="284" w:right="-1"/>
              <w:rPr>
                <w:rFonts w:ascii="Times New Roman" w:hAnsi="Times New Roman"/>
                <w:bCs/>
                <w:iCs/>
                <w:sz w:val="24"/>
                <w:szCs w:val="24"/>
                <w:lang w:eastAsia="ru-RU"/>
              </w:rPr>
            </w:pPr>
            <w:r w:rsidRPr="008777A7">
              <w:rPr>
                <w:rFonts w:ascii="Times New Roman" w:hAnsi="Times New Roman"/>
                <w:bCs/>
                <w:iCs/>
                <w:sz w:val="24"/>
                <w:szCs w:val="24"/>
                <w:lang w:eastAsia="ru-RU"/>
              </w:rPr>
              <w:t>Объекты общественно- делового назначения</w:t>
            </w:r>
          </w:p>
        </w:tc>
        <w:tc>
          <w:tcPr>
            <w:tcW w:w="3921" w:type="dxa"/>
            <w:vAlign w:val="center"/>
          </w:tcPr>
          <w:p w14:paraId="0D935865" w14:textId="2B782C06" w:rsidR="00426B18" w:rsidRPr="00426B18" w:rsidRDefault="008777A7" w:rsidP="00EA5166">
            <w:pPr>
              <w:spacing w:after="0" w:line="240" w:lineRule="auto"/>
              <w:jc w:val="center"/>
              <w:rPr>
                <w:rFonts w:ascii="Times New Roman" w:hAnsi="Times New Roman"/>
                <w:bCs/>
                <w:iCs/>
                <w:sz w:val="24"/>
                <w:szCs w:val="24"/>
                <w:lang w:eastAsia="ru-RU"/>
              </w:rPr>
            </w:pPr>
            <w:r w:rsidRPr="008777A7">
              <w:rPr>
                <w:rFonts w:ascii="Times New Roman" w:hAnsi="Times New Roman"/>
                <w:bCs/>
                <w:iCs/>
                <w:sz w:val="24"/>
                <w:szCs w:val="24"/>
                <w:lang w:eastAsia="ru-RU"/>
              </w:rPr>
              <w:t>29319,42</w:t>
            </w:r>
          </w:p>
        </w:tc>
      </w:tr>
      <w:tr w:rsidR="00426B18" w:rsidRPr="00426B18" w14:paraId="08094379" w14:textId="77777777" w:rsidTr="008777A7">
        <w:trPr>
          <w:trHeight w:val="340"/>
        </w:trPr>
        <w:tc>
          <w:tcPr>
            <w:tcW w:w="5767" w:type="dxa"/>
            <w:tcBorders>
              <w:top w:val="single" w:sz="4" w:space="0" w:color="auto"/>
              <w:bottom w:val="single" w:sz="6" w:space="0" w:color="auto"/>
            </w:tcBorders>
            <w:shd w:val="clear" w:color="auto" w:fill="auto"/>
            <w:vAlign w:val="center"/>
          </w:tcPr>
          <w:p w14:paraId="5A9F01B4" w14:textId="7B35E293" w:rsidR="00426B18" w:rsidRPr="00426B18" w:rsidRDefault="008777A7" w:rsidP="0010464C">
            <w:pPr>
              <w:spacing w:after="0"/>
              <w:ind w:left="284" w:right="-1"/>
              <w:rPr>
                <w:rFonts w:ascii="Times New Roman" w:hAnsi="Times New Roman"/>
                <w:bCs/>
                <w:iCs/>
                <w:sz w:val="24"/>
                <w:szCs w:val="24"/>
                <w:lang w:eastAsia="ru-RU"/>
              </w:rPr>
            </w:pPr>
            <w:r w:rsidRPr="008777A7">
              <w:rPr>
                <w:rFonts w:ascii="Times New Roman" w:hAnsi="Times New Roman"/>
                <w:bCs/>
                <w:iCs/>
                <w:sz w:val="24"/>
                <w:szCs w:val="24"/>
                <w:lang w:eastAsia="ru-RU"/>
              </w:rPr>
              <w:t>Производственные объекты</w:t>
            </w:r>
          </w:p>
        </w:tc>
        <w:tc>
          <w:tcPr>
            <w:tcW w:w="3921" w:type="dxa"/>
            <w:tcBorders>
              <w:top w:val="single" w:sz="4" w:space="0" w:color="auto"/>
              <w:bottom w:val="single" w:sz="6" w:space="0" w:color="auto"/>
            </w:tcBorders>
            <w:vAlign w:val="center"/>
          </w:tcPr>
          <w:p w14:paraId="21113BB2" w14:textId="47556A97" w:rsidR="00426B18" w:rsidRPr="00426B18" w:rsidRDefault="00C50DDD" w:rsidP="00EA5166">
            <w:pPr>
              <w:spacing w:after="0" w:line="240" w:lineRule="auto"/>
              <w:jc w:val="center"/>
              <w:rPr>
                <w:rFonts w:ascii="Times New Roman" w:hAnsi="Times New Roman"/>
                <w:sz w:val="24"/>
                <w:szCs w:val="24"/>
                <w:lang w:eastAsia="ru-RU"/>
              </w:rPr>
            </w:pPr>
            <w:r w:rsidRPr="00C50DDD">
              <w:rPr>
                <w:rFonts w:ascii="Times New Roman" w:hAnsi="Times New Roman"/>
                <w:sz w:val="24"/>
                <w:szCs w:val="24"/>
                <w:lang w:eastAsia="ru-RU"/>
              </w:rPr>
              <w:t>2689,32</w:t>
            </w:r>
          </w:p>
        </w:tc>
      </w:tr>
      <w:tr w:rsidR="00426B18" w:rsidRPr="00426B18" w14:paraId="7FBE85A3" w14:textId="77777777" w:rsidTr="008777A7">
        <w:trPr>
          <w:trHeight w:val="340"/>
        </w:trPr>
        <w:tc>
          <w:tcPr>
            <w:tcW w:w="5767" w:type="dxa"/>
            <w:tcBorders>
              <w:top w:val="single" w:sz="6" w:space="0" w:color="auto"/>
              <w:bottom w:val="single" w:sz="6" w:space="0" w:color="auto"/>
            </w:tcBorders>
            <w:shd w:val="clear" w:color="auto" w:fill="auto"/>
            <w:vAlign w:val="center"/>
          </w:tcPr>
          <w:p w14:paraId="666E33C6" w14:textId="349940AA" w:rsidR="00426B18" w:rsidRPr="00F1685C" w:rsidRDefault="008777A7" w:rsidP="0010464C">
            <w:pPr>
              <w:spacing w:after="0"/>
              <w:ind w:left="284" w:right="-1"/>
              <w:rPr>
                <w:rFonts w:ascii="Times New Roman" w:hAnsi="Times New Roman"/>
                <w:b/>
                <w:bCs/>
                <w:sz w:val="24"/>
                <w:szCs w:val="24"/>
                <w:lang w:eastAsia="ru-RU"/>
              </w:rPr>
            </w:pPr>
            <w:r w:rsidRPr="00F1685C">
              <w:rPr>
                <w:rFonts w:ascii="Times New Roman" w:hAnsi="Times New Roman"/>
                <w:b/>
                <w:bCs/>
                <w:sz w:val="24"/>
                <w:szCs w:val="24"/>
                <w:lang w:eastAsia="ru-RU"/>
              </w:rPr>
              <w:t>Всего</w:t>
            </w:r>
          </w:p>
        </w:tc>
        <w:tc>
          <w:tcPr>
            <w:tcW w:w="3921" w:type="dxa"/>
            <w:tcBorders>
              <w:top w:val="single" w:sz="6" w:space="0" w:color="auto"/>
              <w:bottom w:val="single" w:sz="6" w:space="0" w:color="auto"/>
            </w:tcBorders>
            <w:vAlign w:val="center"/>
          </w:tcPr>
          <w:p w14:paraId="2CC52353" w14:textId="489DB6F1" w:rsidR="00426B18" w:rsidRPr="00287193" w:rsidRDefault="008A2721" w:rsidP="00EA5166">
            <w:pPr>
              <w:spacing w:after="0" w:line="240" w:lineRule="auto"/>
              <w:jc w:val="center"/>
              <w:rPr>
                <w:rFonts w:ascii="Times New Roman" w:hAnsi="Times New Roman"/>
                <w:b/>
                <w:bCs/>
                <w:sz w:val="24"/>
                <w:szCs w:val="24"/>
              </w:rPr>
            </w:pPr>
            <w:r w:rsidRPr="008A2721">
              <w:rPr>
                <w:rFonts w:ascii="Times New Roman" w:hAnsi="Times New Roman"/>
                <w:b/>
                <w:bCs/>
                <w:sz w:val="24"/>
                <w:szCs w:val="24"/>
              </w:rPr>
              <w:t>606712,19</w:t>
            </w:r>
          </w:p>
        </w:tc>
      </w:tr>
    </w:tbl>
    <w:p w14:paraId="55DF2B8E" w14:textId="77777777" w:rsidR="008777A7" w:rsidRDefault="008777A7" w:rsidP="008777A7">
      <w:pPr>
        <w:autoSpaceDE w:val="0"/>
        <w:autoSpaceDN w:val="0"/>
        <w:adjustRightInd w:val="0"/>
        <w:spacing w:after="0"/>
        <w:ind w:right="-1" w:firstLine="709"/>
        <w:jc w:val="both"/>
        <w:rPr>
          <w:rFonts w:ascii="Times New Roman" w:hAnsi="Times New Roman"/>
          <w:sz w:val="28"/>
          <w:szCs w:val="28"/>
          <w:lang w:eastAsia="ru-RU"/>
        </w:rPr>
      </w:pPr>
    </w:p>
    <w:p w14:paraId="4B19B07B" w14:textId="3AB53C82" w:rsidR="00431228" w:rsidRPr="008777A7" w:rsidRDefault="008777A7" w:rsidP="008777A7">
      <w:pPr>
        <w:autoSpaceDE w:val="0"/>
        <w:autoSpaceDN w:val="0"/>
        <w:adjustRightInd w:val="0"/>
        <w:spacing w:after="0"/>
        <w:ind w:right="-1" w:firstLine="709"/>
        <w:jc w:val="both"/>
        <w:rPr>
          <w:rFonts w:ascii="Times New Roman" w:hAnsi="Times New Roman"/>
          <w:sz w:val="28"/>
          <w:szCs w:val="28"/>
          <w:lang w:eastAsia="ru-RU"/>
        </w:rPr>
      </w:pPr>
      <w:r w:rsidRPr="008777A7">
        <w:rPr>
          <w:rFonts w:ascii="Times New Roman" w:hAnsi="Times New Roman"/>
          <w:sz w:val="28"/>
          <w:szCs w:val="28"/>
          <w:lang w:eastAsia="ru-RU"/>
        </w:rPr>
        <w:t>Горячее водоснабжение и техническое водоснабжение на территории Комсомольского муниципального округа не осуществляется.</w:t>
      </w:r>
    </w:p>
    <w:p w14:paraId="034D7D8F" w14:textId="77777777" w:rsidR="008777A7" w:rsidRPr="008777A7" w:rsidRDefault="008777A7" w:rsidP="0010464C">
      <w:pPr>
        <w:autoSpaceDE w:val="0"/>
        <w:autoSpaceDN w:val="0"/>
        <w:adjustRightInd w:val="0"/>
        <w:spacing w:after="0"/>
        <w:ind w:left="284" w:right="-1"/>
        <w:jc w:val="center"/>
        <w:rPr>
          <w:rFonts w:ascii="Times New Roman" w:hAnsi="Times New Roman"/>
          <w:sz w:val="28"/>
          <w:szCs w:val="28"/>
          <w:lang w:eastAsia="ru-RU"/>
        </w:rPr>
      </w:pPr>
    </w:p>
    <w:p w14:paraId="339438AC" w14:textId="77777777" w:rsidR="004E7570" w:rsidRPr="00DC3F15" w:rsidRDefault="004E7570" w:rsidP="004466F5">
      <w:pPr>
        <w:autoSpaceDE w:val="0"/>
        <w:autoSpaceDN w:val="0"/>
        <w:adjustRightInd w:val="0"/>
        <w:spacing w:after="0"/>
        <w:ind w:left="284" w:right="-1"/>
        <w:jc w:val="center"/>
        <w:rPr>
          <w:rFonts w:ascii="Times New Roman" w:hAnsi="Times New Roman"/>
          <w:b/>
          <w:bCs/>
          <w:sz w:val="28"/>
          <w:szCs w:val="28"/>
          <w:lang w:eastAsia="ru-RU"/>
        </w:rPr>
      </w:pPr>
      <w:r w:rsidRPr="00DC3F15">
        <w:rPr>
          <w:rFonts w:ascii="Times New Roman" w:hAnsi="Times New Roman"/>
          <w:b/>
          <w:bCs/>
          <w:sz w:val="28"/>
          <w:szCs w:val="28"/>
          <w:lang w:eastAsia="ru-RU"/>
        </w:rPr>
        <w:t>1</w:t>
      </w:r>
      <w:r w:rsidR="00BB309B">
        <w:rPr>
          <w:rFonts w:ascii="Times New Roman" w:hAnsi="Times New Roman"/>
          <w:b/>
          <w:bCs/>
          <w:sz w:val="28"/>
          <w:szCs w:val="28"/>
          <w:lang w:eastAsia="ru-RU"/>
        </w:rPr>
        <w:t>.</w:t>
      </w:r>
      <w:r w:rsidRPr="00DC3F15">
        <w:rPr>
          <w:rFonts w:ascii="Times New Roman" w:hAnsi="Times New Roman"/>
          <w:b/>
          <w:bCs/>
          <w:sz w:val="28"/>
          <w:szCs w:val="28"/>
          <w:lang w:eastAsia="ru-RU"/>
        </w:rPr>
        <w:t>3</w:t>
      </w:r>
      <w:r w:rsidR="00BB309B">
        <w:rPr>
          <w:rFonts w:ascii="Times New Roman" w:hAnsi="Times New Roman"/>
          <w:b/>
          <w:bCs/>
          <w:sz w:val="28"/>
          <w:szCs w:val="28"/>
          <w:lang w:eastAsia="ru-RU"/>
        </w:rPr>
        <w:t>.</w:t>
      </w:r>
      <w:r w:rsidRPr="00DC3F15">
        <w:rPr>
          <w:rFonts w:ascii="Times New Roman" w:hAnsi="Times New Roman"/>
          <w:b/>
          <w:bCs/>
          <w:sz w:val="28"/>
          <w:szCs w:val="28"/>
          <w:lang w:eastAsia="ru-RU"/>
        </w:rPr>
        <w:t>4</w:t>
      </w:r>
      <w:r w:rsidR="00BB309B">
        <w:rPr>
          <w:rFonts w:ascii="Times New Roman" w:hAnsi="Times New Roman"/>
          <w:b/>
          <w:bCs/>
          <w:sz w:val="28"/>
          <w:szCs w:val="28"/>
          <w:lang w:eastAsia="ru-RU"/>
        </w:rPr>
        <w:t xml:space="preserve">. </w:t>
      </w:r>
      <w:r w:rsidRPr="00DC3F15">
        <w:rPr>
          <w:rFonts w:ascii="Times New Roman" w:hAnsi="Times New Roman"/>
          <w:b/>
          <w:bCs/>
          <w:sz w:val="28"/>
          <w:szCs w:val="28"/>
          <w:lang w:eastAsia="ru-RU"/>
        </w:rPr>
        <w:t>Сведения о фактическом потреблении населением горячей, питьевой, технической воды исходя из статистических и расчетных данных и сведений о действующих нормативах потребления коммунальных услуг</w:t>
      </w:r>
    </w:p>
    <w:p w14:paraId="584EFE17" w14:textId="55408EC5" w:rsidR="00F86E9F" w:rsidRDefault="004D14AF" w:rsidP="004D14AF">
      <w:pPr>
        <w:shd w:val="clear" w:color="auto" w:fill="FFFFFF"/>
        <w:spacing w:after="0"/>
        <w:ind w:right="-1" w:firstLine="709"/>
        <w:jc w:val="both"/>
        <w:textAlignment w:val="baseline"/>
        <w:rPr>
          <w:rFonts w:ascii="Times New Roman" w:eastAsia="Times New Roman" w:hAnsi="Times New Roman"/>
          <w:spacing w:val="2"/>
          <w:sz w:val="28"/>
          <w:szCs w:val="28"/>
          <w:lang w:eastAsia="ru-RU"/>
        </w:rPr>
      </w:pPr>
      <w:r>
        <w:rPr>
          <w:rFonts w:ascii="Times New Roman" w:eastAsia="Times New Roman" w:hAnsi="Times New Roman"/>
          <w:spacing w:val="2"/>
          <w:sz w:val="28"/>
          <w:szCs w:val="28"/>
          <w:lang w:eastAsia="ru-RU"/>
        </w:rPr>
        <w:t xml:space="preserve">Сведения о фактическом потреблении </w:t>
      </w:r>
      <w:r w:rsidRPr="004D14AF">
        <w:rPr>
          <w:rFonts w:ascii="Times New Roman" w:eastAsia="Times New Roman" w:hAnsi="Times New Roman"/>
          <w:spacing w:val="2"/>
          <w:sz w:val="28"/>
          <w:szCs w:val="28"/>
          <w:lang w:eastAsia="ru-RU"/>
        </w:rPr>
        <w:t>горячей, питьевой, технической воды</w:t>
      </w:r>
      <w:r>
        <w:rPr>
          <w:rFonts w:ascii="Times New Roman" w:eastAsia="Times New Roman" w:hAnsi="Times New Roman"/>
          <w:spacing w:val="2"/>
          <w:sz w:val="28"/>
          <w:szCs w:val="28"/>
          <w:lang w:eastAsia="ru-RU"/>
        </w:rPr>
        <w:t xml:space="preserve"> невозможен, так как отсутствуют статистические данные, информации для расчетных данных недостаточно. Учет водопотребления не ведется.</w:t>
      </w:r>
    </w:p>
    <w:p w14:paraId="3C1DE251" w14:textId="212DD372" w:rsidR="00846CF5" w:rsidRDefault="00846CF5" w:rsidP="004D14AF">
      <w:pPr>
        <w:shd w:val="clear" w:color="auto" w:fill="FFFFFF"/>
        <w:spacing w:after="0"/>
        <w:ind w:right="-1" w:firstLine="709"/>
        <w:jc w:val="both"/>
        <w:textAlignment w:val="baseline"/>
        <w:rPr>
          <w:rFonts w:ascii="Times New Roman" w:eastAsia="Times New Roman" w:hAnsi="Times New Roman"/>
          <w:spacing w:val="2"/>
          <w:sz w:val="28"/>
          <w:szCs w:val="28"/>
          <w:lang w:eastAsia="ru-RU"/>
        </w:rPr>
      </w:pPr>
      <w:r>
        <w:rPr>
          <w:rFonts w:ascii="Times New Roman" w:eastAsia="Times New Roman" w:hAnsi="Times New Roman"/>
          <w:spacing w:val="2"/>
          <w:sz w:val="28"/>
          <w:szCs w:val="28"/>
          <w:lang w:eastAsia="ru-RU"/>
        </w:rPr>
        <w:t xml:space="preserve">Реализация в данной схеме </w:t>
      </w:r>
      <w:proofErr w:type="spellStart"/>
      <w:r>
        <w:rPr>
          <w:rFonts w:ascii="Times New Roman" w:eastAsia="Times New Roman" w:hAnsi="Times New Roman"/>
          <w:spacing w:val="2"/>
          <w:sz w:val="28"/>
          <w:szCs w:val="28"/>
          <w:lang w:eastAsia="ru-RU"/>
        </w:rPr>
        <w:t>ВиВ</w:t>
      </w:r>
      <w:proofErr w:type="spellEnd"/>
      <w:r>
        <w:rPr>
          <w:rFonts w:ascii="Times New Roman" w:eastAsia="Times New Roman" w:hAnsi="Times New Roman"/>
          <w:spacing w:val="2"/>
          <w:sz w:val="28"/>
          <w:szCs w:val="28"/>
          <w:lang w:eastAsia="ru-RU"/>
        </w:rPr>
        <w:t xml:space="preserve"> была рассчитана по нормативным данным и может не соответствовать действительности.</w:t>
      </w:r>
    </w:p>
    <w:p w14:paraId="08DCBF69" w14:textId="77777777" w:rsidR="00F1685C" w:rsidRPr="00DC3F15" w:rsidRDefault="00F1685C" w:rsidP="00F1685C">
      <w:pPr>
        <w:shd w:val="clear" w:color="auto" w:fill="FFFFFF"/>
        <w:spacing w:after="0"/>
        <w:ind w:right="-1"/>
        <w:jc w:val="both"/>
        <w:textAlignment w:val="baseline"/>
        <w:rPr>
          <w:rFonts w:ascii="Times New Roman" w:eastAsia="Times New Roman" w:hAnsi="Times New Roman"/>
          <w:spacing w:val="2"/>
          <w:sz w:val="28"/>
          <w:szCs w:val="28"/>
          <w:lang w:eastAsia="ru-RU"/>
        </w:rPr>
      </w:pPr>
    </w:p>
    <w:p w14:paraId="06868A38" w14:textId="2B28CA26" w:rsidR="00F1080C" w:rsidRPr="00DC3F15" w:rsidRDefault="00F1685C" w:rsidP="00F1685C">
      <w:pPr>
        <w:shd w:val="clear" w:color="auto" w:fill="FFFFFF"/>
        <w:spacing w:after="0"/>
        <w:ind w:right="-1" w:firstLine="709"/>
        <w:jc w:val="both"/>
        <w:textAlignment w:val="baseline"/>
        <w:rPr>
          <w:rFonts w:ascii="Times New Roman" w:eastAsia="Times New Roman" w:hAnsi="Times New Roman"/>
          <w:spacing w:val="2"/>
          <w:sz w:val="28"/>
          <w:szCs w:val="28"/>
          <w:lang w:eastAsia="ru-RU"/>
        </w:rPr>
      </w:pPr>
      <w:r w:rsidRPr="00F1685C">
        <w:rPr>
          <w:rFonts w:ascii="Times New Roman" w:eastAsia="Times New Roman" w:hAnsi="Times New Roman"/>
          <w:spacing w:val="2"/>
          <w:sz w:val="28"/>
          <w:szCs w:val="28"/>
          <w:lang w:eastAsia="ru-RU"/>
        </w:rPr>
        <w:t xml:space="preserve">Сведения о действующих нормативах потребления коммунальных услуг сельского поселения представлены </w:t>
      </w:r>
      <w:r>
        <w:rPr>
          <w:rFonts w:ascii="Times New Roman" w:eastAsia="Times New Roman" w:hAnsi="Times New Roman"/>
          <w:spacing w:val="2"/>
          <w:sz w:val="28"/>
          <w:szCs w:val="28"/>
          <w:lang w:eastAsia="ru-RU"/>
        </w:rPr>
        <w:t>ниже</w:t>
      </w:r>
      <w:r w:rsidRPr="00F1685C">
        <w:rPr>
          <w:rFonts w:ascii="Times New Roman" w:eastAsia="Times New Roman" w:hAnsi="Times New Roman"/>
          <w:spacing w:val="2"/>
          <w:sz w:val="28"/>
          <w:szCs w:val="28"/>
          <w:lang w:eastAsia="ru-RU"/>
        </w:rPr>
        <w:t>.</w:t>
      </w:r>
    </w:p>
    <w:p w14:paraId="727144E8" w14:textId="64D7B0E9" w:rsidR="00154AD8" w:rsidRDefault="008F67A1" w:rsidP="0083019B">
      <w:pPr>
        <w:shd w:val="clear" w:color="auto" w:fill="FFFFFF"/>
        <w:spacing w:after="0"/>
        <w:ind w:right="-1" w:firstLine="709"/>
        <w:jc w:val="both"/>
        <w:textAlignment w:val="baseline"/>
        <w:rPr>
          <w:rFonts w:ascii="Times New Roman" w:hAnsi="Times New Roman"/>
          <w:sz w:val="28"/>
          <w:szCs w:val="28"/>
          <w:shd w:val="clear" w:color="auto" w:fill="FFFFFF"/>
        </w:rPr>
      </w:pPr>
      <w:r w:rsidRPr="00DC3F15">
        <w:rPr>
          <w:rFonts w:ascii="Times New Roman" w:hAnsi="Times New Roman"/>
          <w:sz w:val="28"/>
          <w:szCs w:val="28"/>
          <w:shd w:val="clear" w:color="auto" w:fill="FFFFFF"/>
        </w:rPr>
        <w:t xml:space="preserve">На основании </w:t>
      </w:r>
      <w:r w:rsidR="001D10B0">
        <w:rPr>
          <w:rFonts w:ascii="Times New Roman" w:hAnsi="Times New Roman"/>
          <w:sz w:val="28"/>
          <w:szCs w:val="28"/>
          <w:shd w:val="clear" w:color="auto" w:fill="FFFFFF"/>
        </w:rPr>
        <w:t>постановления</w:t>
      </w:r>
      <w:r w:rsidR="00BC3C5A" w:rsidRPr="00DC3F15">
        <w:rPr>
          <w:rFonts w:ascii="Times New Roman" w:hAnsi="Times New Roman"/>
          <w:sz w:val="28"/>
          <w:szCs w:val="28"/>
          <w:shd w:val="clear" w:color="auto" w:fill="FFFFFF"/>
        </w:rPr>
        <w:t xml:space="preserve"> </w:t>
      </w:r>
      <w:r w:rsidR="001D10B0">
        <w:rPr>
          <w:rFonts w:ascii="Times New Roman" w:hAnsi="Times New Roman"/>
          <w:sz w:val="28"/>
          <w:szCs w:val="28"/>
          <w:shd w:val="clear" w:color="auto" w:fill="FFFFFF"/>
        </w:rPr>
        <w:t xml:space="preserve">министров Чувашской республики от 4 сентября 2012 г. № 370 </w:t>
      </w:r>
      <w:r w:rsidR="00E63B82">
        <w:rPr>
          <w:rFonts w:ascii="Times New Roman" w:hAnsi="Times New Roman"/>
          <w:sz w:val="28"/>
          <w:szCs w:val="28"/>
          <w:shd w:val="clear" w:color="auto" w:fill="FFFFFF"/>
        </w:rPr>
        <w:t>«</w:t>
      </w:r>
      <w:r w:rsidR="001D10B0">
        <w:rPr>
          <w:rFonts w:ascii="Times New Roman" w:hAnsi="Times New Roman"/>
          <w:sz w:val="28"/>
          <w:szCs w:val="28"/>
          <w:shd w:val="clear" w:color="auto" w:fill="FFFFFF"/>
        </w:rPr>
        <w:t>Об утверждении нормативов потребления коммунальных услуг по холодному и горячему водоснабжению, водоотведению и нормативов потребления холодной воды, горячей воды, отведения сточных вод в целях содержания общего имущества в многоквартирном доме на территории Чувашской республики</w:t>
      </w:r>
      <w:r w:rsidR="00E63B82">
        <w:rPr>
          <w:rFonts w:ascii="Times New Roman" w:hAnsi="Times New Roman"/>
          <w:sz w:val="28"/>
          <w:szCs w:val="28"/>
          <w:shd w:val="clear" w:color="auto" w:fill="FFFFFF"/>
        </w:rPr>
        <w:t>»</w:t>
      </w:r>
      <w:r w:rsidR="001D10B0">
        <w:rPr>
          <w:rFonts w:ascii="Times New Roman" w:hAnsi="Times New Roman"/>
          <w:sz w:val="28"/>
          <w:szCs w:val="28"/>
          <w:shd w:val="clear" w:color="auto" w:fill="FFFFFF"/>
        </w:rPr>
        <w:t xml:space="preserve"> (с изменениями от 24.05.2017 г.) нормы потребления холодной воды представлены в таблице 8.2.</w:t>
      </w:r>
    </w:p>
    <w:p w14:paraId="427CC058" w14:textId="538FF54B" w:rsidR="001D10B0" w:rsidRDefault="001D10B0" w:rsidP="001D10B0">
      <w:pPr>
        <w:shd w:val="clear" w:color="auto" w:fill="FFFFFF"/>
        <w:spacing w:after="0"/>
        <w:ind w:right="-1" w:firstLine="709"/>
        <w:jc w:val="right"/>
        <w:textAlignment w:val="baseline"/>
        <w:rPr>
          <w:rFonts w:ascii="Times New Roman" w:hAnsi="Times New Roman"/>
          <w:sz w:val="28"/>
          <w:szCs w:val="28"/>
          <w:shd w:val="clear" w:color="auto" w:fill="FFFFFF"/>
        </w:rPr>
      </w:pPr>
      <w:r>
        <w:rPr>
          <w:rFonts w:ascii="Times New Roman" w:hAnsi="Times New Roman"/>
          <w:sz w:val="28"/>
          <w:szCs w:val="28"/>
          <w:shd w:val="clear" w:color="auto" w:fill="FFFFFF"/>
        </w:rPr>
        <w:t xml:space="preserve">Таблица </w:t>
      </w:r>
      <w:r w:rsidR="00F1685C">
        <w:rPr>
          <w:rFonts w:ascii="Times New Roman" w:hAnsi="Times New Roman"/>
          <w:sz w:val="28"/>
          <w:szCs w:val="28"/>
          <w:shd w:val="clear" w:color="auto" w:fill="FFFFFF"/>
        </w:rPr>
        <w:t>1.3.4.1</w:t>
      </w:r>
    </w:p>
    <w:tbl>
      <w:tblPr>
        <w:tblStyle w:val="a6"/>
        <w:tblW w:w="0" w:type="auto"/>
        <w:tblLook w:val="04A0" w:firstRow="1" w:lastRow="0" w:firstColumn="1" w:lastColumn="0" w:noHBand="0" w:noVBand="1"/>
      </w:tblPr>
      <w:tblGrid>
        <w:gridCol w:w="2459"/>
        <w:gridCol w:w="2381"/>
        <w:gridCol w:w="2384"/>
        <w:gridCol w:w="2405"/>
      </w:tblGrid>
      <w:tr w:rsidR="001D10B0" w14:paraId="1D84F87B" w14:textId="77777777" w:rsidTr="001D10B0">
        <w:tc>
          <w:tcPr>
            <w:tcW w:w="2478" w:type="dxa"/>
            <w:vAlign w:val="center"/>
          </w:tcPr>
          <w:p w14:paraId="277FC21D" w14:textId="1F8CD35E" w:rsidR="001D10B0" w:rsidRPr="001D10B0" w:rsidRDefault="001D10B0" w:rsidP="001D10B0">
            <w:pPr>
              <w:spacing w:after="0" w:line="240" w:lineRule="auto"/>
              <w:ind w:right="-1"/>
              <w:jc w:val="center"/>
              <w:textAlignment w:val="baseline"/>
              <w:rPr>
                <w:rFonts w:ascii="Times New Roman" w:hAnsi="Times New Roman"/>
                <w:b/>
                <w:bCs/>
                <w:sz w:val="24"/>
                <w:szCs w:val="24"/>
                <w:shd w:val="clear" w:color="auto" w:fill="FFFFFF"/>
              </w:rPr>
            </w:pPr>
            <w:r w:rsidRPr="001D10B0">
              <w:rPr>
                <w:rFonts w:ascii="Times New Roman" w:hAnsi="Times New Roman"/>
                <w:b/>
                <w:bCs/>
                <w:sz w:val="24"/>
                <w:szCs w:val="24"/>
                <w:shd w:val="clear" w:color="auto" w:fill="FFFFFF"/>
              </w:rPr>
              <w:t>Категория жилых помещений</w:t>
            </w:r>
          </w:p>
        </w:tc>
        <w:tc>
          <w:tcPr>
            <w:tcW w:w="2478" w:type="dxa"/>
            <w:vAlign w:val="center"/>
          </w:tcPr>
          <w:p w14:paraId="6B469A50" w14:textId="5D204376" w:rsidR="001D10B0" w:rsidRPr="001D10B0" w:rsidRDefault="001D10B0" w:rsidP="001D10B0">
            <w:pPr>
              <w:spacing w:after="0" w:line="240" w:lineRule="auto"/>
              <w:ind w:right="-1"/>
              <w:jc w:val="center"/>
              <w:textAlignment w:val="baseline"/>
              <w:rPr>
                <w:rFonts w:ascii="Times New Roman" w:hAnsi="Times New Roman"/>
                <w:b/>
                <w:bCs/>
                <w:sz w:val="24"/>
                <w:szCs w:val="24"/>
                <w:shd w:val="clear" w:color="auto" w:fill="FFFFFF"/>
              </w:rPr>
            </w:pPr>
            <w:r w:rsidRPr="001D10B0">
              <w:rPr>
                <w:rFonts w:ascii="Times New Roman" w:hAnsi="Times New Roman"/>
                <w:b/>
                <w:bCs/>
                <w:sz w:val="24"/>
                <w:szCs w:val="24"/>
                <w:shd w:val="clear" w:color="auto" w:fill="FFFFFF"/>
              </w:rPr>
              <w:t>Единица измерения</w:t>
            </w:r>
          </w:p>
        </w:tc>
        <w:tc>
          <w:tcPr>
            <w:tcW w:w="2478" w:type="dxa"/>
            <w:vAlign w:val="center"/>
          </w:tcPr>
          <w:p w14:paraId="0E9AEFB8" w14:textId="1A6DF8B9" w:rsidR="001D10B0" w:rsidRPr="001D10B0" w:rsidRDefault="001D10B0" w:rsidP="001D10B0">
            <w:pPr>
              <w:spacing w:after="0" w:line="240" w:lineRule="auto"/>
              <w:ind w:right="-1"/>
              <w:jc w:val="center"/>
              <w:textAlignment w:val="baseline"/>
              <w:rPr>
                <w:rFonts w:ascii="Times New Roman" w:hAnsi="Times New Roman"/>
                <w:b/>
                <w:bCs/>
                <w:sz w:val="24"/>
                <w:szCs w:val="24"/>
                <w:shd w:val="clear" w:color="auto" w:fill="FFFFFF"/>
              </w:rPr>
            </w:pPr>
            <w:r w:rsidRPr="001D10B0">
              <w:rPr>
                <w:rFonts w:ascii="Times New Roman" w:hAnsi="Times New Roman"/>
                <w:b/>
                <w:bCs/>
                <w:sz w:val="24"/>
                <w:szCs w:val="24"/>
                <w:shd w:val="clear" w:color="auto" w:fill="FFFFFF"/>
              </w:rPr>
              <w:t>Этажность</w:t>
            </w:r>
          </w:p>
        </w:tc>
        <w:tc>
          <w:tcPr>
            <w:tcW w:w="2478" w:type="dxa"/>
            <w:vAlign w:val="center"/>
          </w:tcPr>
          <w:p w14:paraId="167C54D1" w14:textId="77777777" w:rsidR="001D10B0" w:rsidRPr="001D10B0" w:rsidRDefault="001D10B0" w:rsidP="001D10B0">
            <w:pPr>
              <w:spacing w:after="0" w:line="240" w:lineRule="auto"/>
              <w:ind w:right="-1"/>
              <w:jc w:val="center"/>
              <w:textAlignment w:val="baseline"/>
              <w:rPr>
                <w:rFonts w:ascii="Times New Roman" w:hAnsi="Times New Roman"/>
                <w:b/>
                <w:bCs/>
                <w:sz w:val="24"/>
                <w:szCs w:val="24"/>
                <w:shd w:val="clear" w:color="auto" w:fill="FFFFFF"/>
              </w:rPr>
            </w:pPr>
            <w:r w:rsidRPr="001D10B0">
              <w:rPr>
                <w:rFonts w:ascii="Times New Roman" w:hAnsi="Times New Roman"/>
                <w:b/>
                <w:bCs/>
                <w:sz w:val="24"/>
                <w:szCs w:val="24"/>
                <w:shd w:val="clear" w:color="auto" w:fill="FFFFFF"/>
              </w:rPr>
              <w:t>Норматив</w:t>
            </w:r>
          </w:p>
          <w:p w14:paraId="3ACE983D" w14:textId="77777777" w:rsidR="001D10B0" w:rsidRPr="001D10B0" w:rsidRDefault="001D10B0" w:rsidP="001D10B0">
            <w:pPr>
              <w:spacing w:after="0" w:line="240" w:lineRule="auto"/>
              <w:ind w:right="-1"/>
              <w:jc w:val="center"/>
              <w:textAlignment w:val="baseline"/>
              <w:rPr>
                <w:rFonts w:ascii="Times New Roman" w:hAnsi="Times New Roman"/>
                <w:b/>
                <w:bCs/>
                <w:sz w:val="24"/>
                <w:szCs w:val="24"/>
                <w:shd w:val="clear" w:color="auto" w:fill="FFFFFF"/>
              </w:rPr>
            </w:pPr>
            <w:r w:rsidRPr="001D10B0">
              <w:rPr>
                <w:rFonts w:ascii="Times New Roman" w:hAnsi="Times New Roman"/>
                <w:b/>
                <w:bCs/>
                <w:sz w:val="24"/>
                <w:szCs w:val="24"/>
                <w:shd w:val="clear" w:color="auto" w:fill="FFFFFF"/>
              </w:rPr>
              <w:t>потребления</w:t>
            </w:r>
          </w:p>
          <w:p w14:paraId="22B32C7C" w14:textId="77777777" w:rsidR="001D10B0" w:rsidRPr="001D10B0" w:rsidRDefault="001D10B0" w:rsidP="001D10B0">
            <w:pPr>
              <w:spacing w:after="0" w:line="240" w:lineRule="auto"/>
              <w:ind w:right="-1"/>
              <w:jc w:val="center"/>
              <w:textAlignment w:val="baseline"/>
              <w:rPr>
                <w:rFonts w:ascii="Times New Roman" w:hAnsi="Times New Roman"/>
                <w:b/>
                <w:bCs/>
                <w:sz w:val="24"/>
                <w:szCs w:val="24"/>
                <w:shd w:val="clear" w:color="auto" w:fill="FFFFFF"/>
              </w:rPr>
            </w:pPr>
            <w:r w:rsidRPr="001D10B0">
              <w:rPr>
                <w:rFonts w:ascii="Times New Roman" w:hAnsi="Times New Roman"/>
                <w:b/>
                <w:bCs/>
                <w:sz w:val="24"/>
                <w:szCs w:val="24"/>
                <w:shd w:val="clear" w:color="auto" w:fill="FFFFFF"/>
              </w:rPr>
              <w:t>холодной</w:t>
            </w:r>
          </w:p>
          <w:p w14:paraId="4EBE6018" w14:textId="77777777" w:rsidR="001D10B0" w:rsidRPr="001D10B0" w:rsidRDefault="001D10B0" w:rsidP="001D10B0">
            <w:pPr>
              <w:spacing w:after="0" w:line="240" w:lineRule="auto"/>
              <w:ind w:right="-1"/>
              <w:jc w:val="center"/>
              <w:textAlignment w:val="baseline"/>
              <w:rPr>
                <w:rFonts w:ascii="Times New Roman" w:hAnsi="Times New Roman"/>
                <w:b/>
                <w:bCs/>
                <w:sz w:val="24"/>
                <w:szCs w:val="24"/>
                <w:shd w:val="clear" w:color="auto" w:fill="FFFFFF"/>
              </w:rPr>
            </w:pPr>
            <w:r w:rsidRPr="001D10B0">
              <w:rPr>
                <w:rFonts w:ascii="Times New Roman" w:hAnsi="Times New Roman"/>
                <w:b/>
                <w:bCs/>
                <w:sz w:val="24"/>
                <w:szCs w:val="24"/>
                <w:shd w:val="clear" w:color="auto" w:fill="FFFFFF"/>
              </w:rPr>
              <w:t>воды в целях</w:t>
            </w:r>
          </w:p>
          <w:p w14:paraId="78796AC2" w14:textId="77777777" w:rsidR="001D10B0" w:rsidRPr="001D10B0" w:rsidRDefault="001D10B0" w:rsidP="001D10B0">
            <w:pPr>
              <w:spacing w:after="0" w:line="240" w:lineRule="auto"/>
              <w:ind w:right="-1"/>
              <w:jc w:val="center"/>
              <w:textAlignment w:val="baseline"/>
              <w:rPr>
                <w:rFonts w:ascii="Times New Roman" w:hAnsi="Times New Roman"/>
                <w:b/>
                <w:bCs/>
                <w:sz w:val="24"/>
                <w:szCs w:val="24"/>
                <w:shd w:val="clear" w:color="auto" w:fill="FFFFFF"/>
              </w:rPr>
            </w:pPr>
            <w:r w:rsidRPr="001D10B0">
              <w:rPr>
                <w:rFonts w:ascii="Times New Roman" w:hAnsi="Times New Roman"/>
                <w:b/>
                <w:bCs/>
                <w:sz w:val="24"/>
                <w:szCs w:val="24"/>
                <w:shd w:val="clear" w:color="auto" w:fill="FFFFFF"/>
              </w:rPr>
              <w:t>содержания</w:t>
            </w:r>
          </w:p>
          <w:p w14:paraId="65017FD9" w14:textId="77777777" w:rsidR="001D10B0" w:rsidRPr="001D10B0" w:rsidRDefault="001D10B0" w:rsidP="001D10B0">
            <w:pPr>
              <w:spacing w:after="0" w:line="240" w:lineRule="auto"/>
              <w:ind w:right="-1"/>
              <w:jc w:val="center"/>
              <w:textAlignment w:val="baseline"/>
              <w:rPr>
                <w:rFonts w:ascii="Times New Roman" w:hAnsi="Times New Roman"/>
                <w:b/>
                <w:bCs/>
                <w:sz w:val="24"/>
                <w:szCs w:val="24"/>
                <w:shd w:val="clear" w:color="auto" w:fill="FFFFFF"/>
              </w:rPr>
            </w:pPr>
            <w:r w:rsidRPr="001D10B0">
              <w:rPr>
                <w:rFonts w:ascii="Times New Roman" w:hAnsi="Times New Roman"/>
                <w:b/>
                <w:bCs/>
                <w:sz w:val="24"/>
                <w:szCs w:val="24"/>
                <w:shd w:val="clear" w:color="auto" w:fill="FFFFFF"/>
              </w:rPr>
              <w:t>общего</w:t>
            </w:r>
          </w:p>
          <w:p w14:paraId="05928CEA" w14:textId="77777777" w:rsidR="001D10B0" w:rsidRPr="001D10B0" w:rsidRDefault="001D10B0" w:rsidP="001D10B0">
            <w:pPr>
              <w:spacing w:after="0" w:line="240" w:lineRule="auto"/>
              <w:ind w:right="-1"/>
              <w:jc w:val="center"/>
              <w:textAlignment w:val="baseline"/>
              <w:rPr>
                <w:rFonts w:ascii="Times New Roman" w:hAnsi="Times New Roman"/>
                <w:b/>
                <w:bCs/>
                <w:sz w:val="24"/>
                <w:szCs w:val="24"/>
                <w:shd w:val="clear" w:color="auto" w:fill="FFFFFF"/>
              </w:rPr>
            </w:pPr>
            <w:r w:rsidRPr="001D10B0">
              <w:rPr>
                <w:rFonts w:ascii="Times New Roman" w:hAnsi="Times New Roman"/>
                <w:b/>
                <w:bCs/>
                <w:sz w:val="24"/>
                <w:szCs w:val="24"/>
                <w:shd w:val="clear" w:color="auto" w:fill="FFFFFF"/>
              </w:rPr>
              <w:t>имущества в</w:t>
            </w:r>
          </w:p>
          <w:p w14:paraId="6234A1C1" w14:textId="77777777" w:rsidR="001D10B0" w:rsidRPr="001D10B0" w:rsidRDefault="001D10B0" w:rsidP="001D10B0">
            <w:pPr>
              <w:spacing w:after="0" w:line="240" w:lineRule="auto"/>
              <w:ind w:right="-1"/>
              <w:jc w:val="center"/>
              <w:textAlignment w:val="baseline"/>
              <w:rPr>
                <w:rFonts w:ascii="Times New Roman" w:hAnsi="Times New Roman"/>
                <w:b/>
                <w:bCs/>
                <w:sz w:val="24"/>
                <w:szCs w:val="24"/>
                <w:shd w:val="clear" w:color="auto" w:fill="FFFFFF"/>
              </w:rPr>
            </w:pPr>
            <w:proofErr w:type="spellStart"/>
            <w:r w:rsidRPr="001D10B0">
              <w:rPr>
                <w:rFonts w:ascii="Times New Roman" w:hAnsi="Times New Roman"/>
                <w:b/>
                <w:bCs/>
                <w:sz w:val="24"/>
                <w:szCs w:val="24"/>
                <w:shd w:val="clear" w:color="auto" w:fill="FFFFFF"/>
              </w:rPr>
              <w:t>многокварти</w:t>
            </w:r>
            <w:proofErr w:type="spellEnd"/>
          </w:p>
          <w:p w14:paraId="68EB14AC" w14:textId="182E6486" w:rsidR="001D10B0" w:rsidRPr="001D10B0" w:rsidRDefault="001D10B0" w:rsidP="001D10B0">
            <w:pPr>
              <w:spacing w:after="0" w:line="240" w:lineRule="auto"/>
              <w:ind w:right="-1"/>
              <w:jc w:val="center"/>
              <w:textAlignment w:val="baseline"/>
              <w:rPr>
                <w:rFonts w:ascii="Times New Roman" w:hAnsi="Times New Roman"/>
                <w:b/>
                <w:bCs/>
                <w:sz w:val="24"/>
                <w:szCs w:val="24"/>
                <w:shd w:val="clear" w:color="auto" w:fill="FFFFFF"/>
              </w:rPr>
            </w:pPr>
            <w:proofErr w:type="spellStart"/>
            <w:r w:rsidRPr="001D10B0">
              <w:rPr>
                <w:rFonts w:ascii="Times New Roman" w:hAnsi="Times New Roman"/>
                <w:b/>
                <w:bCs/>
                <w:sz w:val="24"/>
                <w:szCs w:val="24"/>
                <w:shd w:val="clear" w:color="auto" w:fill="FFFFFF"/>
              </w:rPr>
              <w:t>рном</w:t>
            </w:r>
            <w:proofErr w:type="spellEnd"/>
            <w:r w:rsidRPr="001D10B0">
              <w:rPr>
                <w:rFonts w:ascii="Times New Roman" w:hAnsi="Times New Roman"/>
                <w:b/>
                <w:bCs/>
                <w:sz w:val="24"/>
                <w:szCs w:val="24"/>
                <w:shd w:val="clear" w:color="auto" w:fill="FFFFFF"/>
              </w:rPr>
              <w:t xml:space="preserve"> доме</w:t>
            </w:r>
          </w:p>
        </w:tc>
      </w:tr>
      <w:tr w:rsidR="001D10B0" w14:paraId="166B1B02" w14:textId="77777777" w:rsidTr="001D10B0">
        <w:trPr>
          <w:trHeight w:val="510"/>
        </w:trPr>
        <w:tc>
          <w:tcPr>
            <w:tcW w:w="2478" w:type="dxa"/>
            <w:vAlign w:val="center"/>
          </w:tcPr>
          <w:p w14:paraId="7F39F6BB" w14:textId="2DF22F2B" w:rsidR="001D10B0" w:rsidRPr="0043291E" w:rsidRDefault="001D10B0" w:rsidP="001D10B0">
            <w:pPr>
              <w:spacing w:after="0" w:line="240" w:lineRule="auto"/>
              <w:ind w:right="-1"/>
              <w:jc w:val="center"/>
              <w:textAlignment w:val="baseline"/>
              <w:rPr>
                <w:rFonts w:ascii="Times New Roman" w:hAnsi="Times New Roman"/>
                <w:b/>
                <w:bCs/>
                <w:sz w:val="24"/>
                <w:szCs w:val="24"/>
                <w:shd w:val="clear" w:color="auto" w:fill="FFFFFF"/>
              </w:rPr>
            </w:pPr>
            <w:r w:rsidRPr="0043291E">
              <w:rPr>
                <w:rFonts w:ascii="Times New Roman" w:hAnsi="Times New Roman"/>
                <w:b/>
                <w:bCs/>
                <w:sz w:val="24"/>
                <w:szCs w:val="24"/>
                <w:shd w:val="clear" w:color="auto" w:fill="FFFFFF"/>
              </w:rPr>
              <w:t>1</w:t>
            </w:r>
          </w:p>
        </w:tc>
        <w:tc>
          <w:tcPr>
            <w:tcW w:w="2478" w:type="dxa"/>
            <w:vAlign w:val="center"/>
          </w:tcPr>
          <w:p w14:paraId="6DBB7345" w14:textId="3F083F24" w:rsidR="001D10B0" w:rsidRPr="0043291E" w:rsidRDefault="001D10B0" w:rsidP="001D10B0">
            <w:pPr>
              <w:spacing w:after="0" w:line="240" w:lineRule="auto"/>
              <w:ind w:right="-1"/>
              <w:jc w:val="center"/>
              <w:textAlignment w:val="baseline"/>
              <w:rPr>
                <w:rFonts w:ascii="Times New Roman" w:hAnsi="Times New Roman"/>
                <w:b/>
                <w:bCs/>
                <w:sz w:val="24"/>
                <w:szCs w:val="24"/>
                <w:shd w:val="clear" w:color="auto" w:fill="FFFFFF"/>
              </w:rPr>
            </w:pPr>
            <w:r w:rsidRPr="0043291E">
              <w:rPr>
                <w:rFonts w:ascii="Times New Roman" w:hAnsi="Times New Roman"/>
                <w:b/>
                <w:bCs/>
                <w:sz w:val="24"/>
                <w:szCs w:val="24"/>
                <w:shd w:val="clear" w:color="auto" w:fill="FFFFFF"/>
              </w:rPr>
              <w:t>2</w:t>
            </w:r>
          </w:p>
        </w:tc>
        <w:tc>
          <w:tcPr>
            <w:tcW w:w="2478" w:type="dxa"/>
            <w:vAlign w:val="center"/>
          </w:tcPr>
          <w:p w14:paraId="4B420A56" w14:textId="3A6B1C99" w:rsidR="001D10B0" w:rsidRPr="0043291E" w:rsidRDefault="001D10B0" w:rsidP="001D10B0">
            <w:pPr>
              <w:spacing w:after="0" w:line="240" w:lineRule="auto"/>
              <w:ind w:right="-1"/>
              <w:jc w:val="center"/>
              <w:textAlignment w:val="baseline"/>
              <w:rPr>
                <w:rFonts w:ascii="Times New Roman" w:hAnsi="Times New Roman"/>
                <w:b/>
                <w:bCs/>
                <w:sz w:val="24"/>
                <w:szCs w:val="24"/>
                <w:shd w:val="clear" w:color="auto" w:fill="FFFFFF"/>
              </w:rPr>
            </w:pPr>
            <w:r w:rsidRPr="0043291E">
              <w:rPr>
                <w:rFonts w:ascii="Times New Roman" w:hAnsi="Times New Roman"/>
                <w:b/>
                <w:bCs/>
                <w:sz w:val="24"/>
                <w:szCs w:val="24"/>
                <w:shd w:val="clear" w:color="auto" w:fill="FFFFFF"/>
              </w:rPr>
              <w:t>3</w:t>
            </w:r>
          </w:p>
        </w:tc>
        <w:tc>
          <w:tcPr>
            <w:tcW w:w="2478" w:type="dxa"/>
            <w:vAlign w:val="center"/>
          </w:tcPr>
          <w:p w14:paraId="3F937137" w14:textId="3A34EF3A" w:rsidR="001D10B0" w:rsidRPr="0043291E" w:rsidRDefault="001D10B0" w:rsidP="001D10B0">
            <w:pPr>
              <w:spacing w:after="0" w:line="240" w:lineRule="auto"/>
              <w:ind w:right="-1"/>
              <w:jc w:val="center"/>
              <w:textAlignment w:val="baseline"/>
              <w:rPr>
                <w:rFonts w:ascii="Times New Roman" w:hAnsi="Times New Roman"/>
                <w:b/>
                <w:bCs/>
                <w:sz w:val="24"/>
                <w:szCs w:val="24"/>
                <w:shd w:val="clear" w:color="auto" w:fill="FFFFFF"/>
              </w:rPr>
            </w:pPr>
            <w:r w:rsidRPr="0043291E">
              <w:rPr>
                <w:rFonts w:ascii="Times New Roman" w:hAnsi="Times New Roman"/>
                <w:b/>
                <w:bCs/>
                <w:sz w:val="24"/>
                <w:szCs w:val="24"/>
                <w:shd w:val="clear" w:color="auto" w:fill="FFFFFF"/>
              </w:rPr>
              <w:t>4</w:t>
            </w:r>
          </w:p>
        </w:tc>
      </w:tr>
      <w:tr w:rsidR="001D10B0" w14:paraId="59585CEF" w14:textId="77777777" w:rsidTr="001D10B0">
        <w:trPr>
          <w:trHeight w:val="406"/>
        </w:trPr>
        <w:tc>
          <w:tcPr>
            <w:tcW w:w="2478" w:type="dxa"/>
            <w:vMerge w:val="restart"/>
            <w:vAlign w:val="center"/>
          </w:tcPr>
          <w:p w14:paraId="20692B2E" w14:textId="77777777" w:rsidR="001D10B0" w:rsidRPr="001D10B0" w:rsidRDefault="001D10B0" w:rsidP="001D10B0">
            <w:pPr>
              <w:spacing w:after="0" w:line="240" w:lineRule="auto"/>
              <w:ind w:right="-1"/>
              <w:jc w:val="center"/>
              <w:textAlignment w:val="baseline"/>
              <w:rPr>
                <w:rFonts w:ascii="Times New Roman" w:hAnsi="Times New Roman"/>
                <w:sz w:val="24"/>
                <w:szCs w:val="24"/>
                <w:shd w:val="clear" w:color="auto" w:fill="FFFFFF"/>
              </w:rPr>
            </w:pPr>
            <w:r w:rsidRPr="001D10B0">
              <w:rPr>
                <w:rFonts w:ascii="Times New Roman" w:hAnsi="Times New Roman"/>
                <w:sz w:val="24"/>
                <w:szCs w:val="24"/>
                <w:shd w:val="clear" w:color="auto" w:fill="FFFFFF"/>
              </w:rPr>
              <w:t>Многоквартирные дома с</w:t>
            </w:r>
          </w:p>
          <w:p w14:paraId="7DAA3695" w14:textId="77777777" w:rsidR="001D10B0" w:rsidRPr="001D10B0" w:rsidRDefault="001D10B0" w:rsidP="001D10B0">
            <w:pPr>
              <w:spacing w:after="0" w:line="240" w:lineRule="auto"/>
              <w:ind w:right="-1"/>
              <w:jc w:val="center"/>
              <w:textAlignment w:val="baseline"/>
              <w:rPr>
                <w:rFonts w:ascii="Times New Roman" w:hAnsi="Times New Roman"/>
                <w:sz w:val="24"/>
                <w:szCs w:val="24"/>
                <w:shd w:val="clear" w:color="auto" w:fill="FFFFFF"/>
              </w:rPr>
            </w:pPr>
            <w:r w:rsidRPr="001D10B0">
              <w:rPr>
                <w:rFonts w:ascii="Times New Roman" w:hAnsi="Times New Roman"/>
                <w:sz w:val="24"/>
                <w:szCs w:val="24"/>
                <w:shd w:val="clear" w:color="auto" w:fill="FFFFFF"/>
              </w:rPr>
              <w:t>централизованным</w:t>
            </w:r>
          </w:p>
          <w:p w14:paraId="05FCFF26" w14:textId="77777777" w:rsidR="001D10B0" w:rsidRPr="001D10B0" w:rsidRDefault="001D10B0" w:rsidP="001D10B0">
            <w:pPr>
              <w:spacing w:after="0" w:line="240" w:lineRule="auto"/>
              <w:ind w:right="-1"/>
              <w:jc w:val="center"/>
              <w:textAlignment w:val="baseline"/>
              <w:rPr>
                <w:rFonts w:ascii="Times New Roman" w:hAnsi="Times New Roman"/>
                <w:sz w:val="24"/>
                <w:szCs w:val="24"/>
                <w:shd w:val="clear" w:color="auto" w:fill="FFFFFF"/>
              </w:rPr>
            </w:pPr>
            <w:r w:rsidRPr="001D10B0">
              <w:rPr>
                <w:rFonts w:ascii="Times New Roman" w:hAnsi="Times New Roman"/>
                <w:sz w:val="24"/>
                <w:szCs w:val="24"/>
                <w:shd w:val="clear" w:color="auto" w:fill="FFFFFF"/>
              </w:rPr>
              <w:t>холодным и горячим</w:t>
            </w:r>
          </w:p>
          <w:p w14:paraId="55D50296" w14:textId="77777777" w:rsidR="001D10B0" w:rsidRPr="001D10B0" w:rsidRDefault="001D10B0" w:rsidP="001D10B0">
            <w:pPr>
              <w:spacing w:after="0" w:line="240" w:lineRule="auto"/>
              <w:ind w:right="-1"/>
              <w:jc w:val="center"/>
              <w:textAlignment w:val="baseline"/>
              <w:rPr>
                <w:rFonts w:ascii="Times New Roman" w:hAnsi="Times New Roman"/>
                <w:sz w:val="24"/>
                <w:szCs w:val="24"/>
                <w:shd w:val="clear" w:color="auto" w:fill="FFFFFF"/>
              </w:rPr>
            </w:pPr>
            <w:r w:rsidRPr="001D10B0">
              <w:rPr>
                <w:rFonts w:ascii="Times New Roman" w:hAnsi="Times New Roman"/>
                <w:sz w:val="24"/>
                <w:szCs w:val="24"/>
                <w:shd w:val="clear" w:color="auto" w:fill="FFFFFF"/>
              </w:rPr>
              <w:t>водоснабжением,</w:t>
            </w:r>
          </w:p>
          <w:p w14:paraId="19FF06AD" w14:textId="67D10DA8" w:rsidR="001D10B0" w:rsidRPr="001D10B0" w:rsidRDefault="001D10B0" w:rsidP="001D10B0">
            <w:pPr>
              <w:spacing w:after="0" w:line="240" w:lineRule="auto"/>
              <w:ind w:right="-1"/>
              <w:jc w:val="center"/>
              <w:textAlignment w:val="baseline"/>
              <w:rPr>
                <w:rFonts w:ascii="Times New Roman" w:hAnsi="Times New Roman"/>
                <w:sz w:val="24"/>
                <w:szCs w:val="24"/>
                <w:shd w:val="clear" w:color="auto" w:fill="FFFFFF"/>
              </w:rPr>
            </w:pPr>
            <w:r w:rsidRPr="001D10B0">
              <w:rPr>
                <w:rFonts w:ascii="Times New Roman" w:hAnsi="Times New Roman"/>
                <w:sz w:val="24"/>
                <w:szCs w:val="24"/>
                <w:shd w:val="clear" w:color="auto" w:fill="FFFFFF"/>
              </w:rPr>
              <w:t>водоотведением</w:t>
            </w:r>
          </w:p>
        </w:tc>
        <w:tc>
          <w:tcPr>
            <w:tcW w:w="2478" w:type="dxa"/>
            <w:vMerge w:val="restart"/>
            <w:vAlign w:val="center"/>
          </w:tcPr>
          <w:p w14:paraId="67AFEC84" w14:textId="17952BB3" w:rsidR="001D10B0" w:rsidRPr="001D10B0" w:rsidRDefault="001D10B0" w:rsidP="001D10B0">
            <w:pPr>
              <w:spacing w:after="0" w:line="240" w:lineRule="auto"/>
              <w:ind w:right="-1"/>
              <w:jc w:val="center"/>
              <w:textAlignment w:val="baseline"/>
              <w:rPr>
                <w:rFonts w:ascii="Times New Roman" w:hAnsi="Times New Roman"/>
                <w:sz w:val="24"/>
                <w:szCs w:val="24"/>
                <w:shd w:val="clear" w:color="auto" w:fill="FFFFFF"/>
              </w:rPr>
            </w:pPr>
            <w:r>
              <w:rPr>
                <w:rFonts w:ascii="Times New Roman" w:hAnsi="Times New Roman"/>
                <w:sz w:val="24"/>
                <w:szCs w:val="24"/>
                <w:shd w:val="clear" w:color="auto" w:fill="FFFFFF"/>
              </w:rPr>
              <w:t>м</w:t>
            </w:r>
            <w:r>
              <w:rPr>
                <w:rFonts w:ascii="Times New Roman" w:hAnsi="Times New Roman"/>
                <w:sz w:val="24"/>
                <w:szCs w:val="24"/>
                <w:shd w:val="clear" w:color="auto" w:fill="FFFFFF"/>
                <w:vertAlign w:val="superscript"/>
              </w:rPr>
              <w:t>3</w:t>
            </w:r>
            <w:r>
              <w:rPr>
                <w:rFonts w:ascii="Times New Roman" w:hAnsi="Times New Roman"/>
                <w:sz w:val="24"/>
                <w:szCs w:val="24"/>
                <w:shd w:val="clear" w:color="auto" w:fill="FFFFFF"/>
              </w:rPr>
              <w:t xml:space="preserve"> на м</w:t>
            </w:r>
            <w:r>
              <w:rPr>
                <w:rFonts w:ascii="Times New Roman" w:hAnsi="Times New Roman"/>
                <w:sz w:val="24"/>
                <w:szCs w:val="24"/>
                <w:shd w:val="clear" w:color="auto" w:fill="FFFFFF"/>
                <w:vertAlign w:val="superscript"/>
              </w:rPr>
              <w:t>2</w:t>
            </w:r>
            <w:r>
              <w:rPr>
                <w:rFonts w:ascii="Times New Roman" w:hAnsi="Times New Roman"/>
                <w:sz w:val="24"/>
                <w:szCs w:val="24"/>
                <w:shd w:val="clear" w:color="auto" w:fill="FFFFFF"/>
              </w:rPr>
              <w:t xml:space="preserve"> общей площади</w:t>
            </w:r>
          </w:p>
        </w:tc>
        <w:tc>
          <w:tcPr>
            <w:tcW w:w="2478" w:type="dxa"/>
            <w:vAlign w:val="center"/>
          </w:tcPr>
          <w:p w14:paraId="631183B4" w14:textId="0C963A69" w:rsidR="001D10B0" w:rsidRPr="001D10B0" w:rsidRDefault="001D10B0" w:rsidP="001D10B0">
            <w:pPr>
              <w:spacing w:after="0" w:line="240" w:lineRule="auto"/>
              <w:ind w:right="-1"/>
              <w:jc w:val="center"/>
              <w:textAlignment w:val="baseline"/>
              <w:rPr>
                <w:rFonts w:ascii="Times New Roman" w:hAnsi="Times New Roman"/>
                <w:sz w:val="24"/>
                <w:szCs w:val="24"/>
                <w:shd w:val="clear" w:color="auto" w:fill="FFFFFF"/>
              </w:rPr>
            </w:pPr>
            <w:r>
              <w:rPr>
                <w:rFonts w:ascii="Times New Roman" w:hAnsi="Times New Roman"/>
                <w:sz w:val="24"/>
                <w:szCs w:val="24"/>
                <w:shd w:val="clear" w:color="auto" w:fill="FFFFFF"/>
              </w:rPr>
              <w:t>1 – 5</w:t>
            </w:r>
          </w:p>
        </w:tc>
        <w:tc>
          <w:tcPr>
            <w:tcW w:w="2478" w:type="dxa"/>
            <w:vAlign w:val="center"/>
          </w:tcPr>
          <w:p w14:paraId="31F684FB" w14:textId="22A063B1" w:rsidR="001D10B0" w:rsidRPr="001D10B0" w:rsidRDefault="001D10B0" w:rsidP="001D10B0">
            <w:pPr>
              <w:spacing w:after="0" w:line="240" w:lineRule="auto"/>
              <w:ind w:right="-1"/>
              <w:jc w:val="center"/>
              <w:textAlignment w:val="baseline"/>
              <w:rPr>
                <w:rFonts w:ascii="Times New Roman" w:hAnsi="Times New Roman"/>
                <w:sz w:val="24"/>
                <w:szCs w:val="24"/>
                <w:shd w:val="clear" w:color="auto" w:fill="FFFFFF"/>
              </w:rPr>
            </w:pPr>
            <w:r>
              <w:rPr>
                <w:rFonts w:ascii="Times New Roman" w:hAnsi="Times New Roman"/>
                <w:sz w:val="24"/>
                <w:szCs w:val="24"/>
                <w:shd w:val="clear" w:color="auto" w:fill="FFFFFF"/>
              </w:rPr>
              <w:t>0,04</w:t>
            </w:r>
          </w:p>
        </w:tc>
      </w:tr>
      <w:tr w:rsidR="001D10B0" w14:paraId="5BED7278" w14:textId="77777777" w:rsidTr="001D10B0">
        <w:trPr>
          <w:trHeight w:val="407"/>
        </w:trPr>
        <w:tc>
          <w:tcPr>
            <w:tcW w:w="2478" w:type="dxa"/>
            <w:vMerge/>
            <w:vAlign w:val="center"/>
          </w:tcPr>
          <w:p w14:paraId="195D93F6" w14:textId="77777777" w:rsidR="001D10B0" w:rsidRPr="001D10B0" w:rsidRDefault="001D10B0" w:rsidP="001D10B0">
            <w:pPr>
              <w:spacing w:after="0" w:line="240" w:lineRule="auto"/>
              <w:ind w:right="-1"/>
              <w:jc w:val="center"/>
              <w:textAlignment w:val="baseline"/>
              <w:rPr>
                <w:rFonts w:ascii="Times New Roman" w:hAnsi="Times New Roman"/>
                <w:sz w:val="24"/>
                <w:szCs w:val="24"/>
                <w:shd w:val="clear" w:color="auto" w:fill="FFFFFF"/>
              </w:rPr>
            </w:pPr>
          </w:p>
        </w:tc>
        <w:tc>
          <w:tcPr>
            <w:tcW w:w="2478" w:type="dxa"/>
            <w:vMerge/>
            <w:vAlign w:val="center"/>
          </w:tcPr>
          <w:p w14:paraId="36020974" w14:textId="77777777" w:rsidR="001D10B0" w:rsidRPr="001D10B0" w:rsidRDefault="001D10B0" w:rsidP="001D10B0">
            <w:pPr>
              <w:spacing w:after="0" w:line="240" w:lineRule="auto"/>
              <w:ind w:right="-1"/>
              <w:jc w:val="center"/>
              <w:textAlignment w:val="baseline"/>
              <w:rPr>
                <w:rFonts w:ascii="Times New Roman" w:hAnsi="Times New Roman"/>
                <w:sz w:val="24"/>
                <w:szCs w:val="24"/>
                <w:shd w:val="clear" w:color="auto" w:fill="FFFFFF"/>
              </w:rPr>
            </w:pPr>
          </w:p>
        </w:tc>
        <w:tc>
          <w:tcPr>
            <w:tcW w:w="2478" w:type="dxa"/>
            <w:vAlign w:val="center"/>
          </w:tcPr>
          <w:p w14:paraId="07316CC1" w14:textId="7CAED8DB" w:rsidR="001D10B0" w:rsidRPr="001D10B0" w:rsidRDefault="001D10B0" w:rsidP="001D10B0">
            <w:pPr>
              <w:spacing w:after="0" w:line="240" w:lineRule="auto"/>
              <w:ind w:right="-1"/>
              <w:jc w:val="center"/>
              <w:textAlignment w:val="baseline"/>
              <w:rPr>
                <w:rFonts w:ascii="Times New Roman" w:hAnsi="Times New Roman"/>
                <w:sz w:val="24"/>
                <w:szCs w:val="24"/>
                <w:shd w:val="clear" w:color="auto" w:fill="FFFFFF"/>
              </w:rPr>
            </w:pPr>
            <w:r>
              <w:rPr>
                <w:rFonts w:ascii="Times New Roman" w:hAnsi="Times New Roman"/>
                <w:sz w:val="24"/>
                <w:szCs w:val="24"/>
                <w:shd w:val="clear" w:color="auto" w:fill="FFFFFF"/>
              </w:rPr>
              <w:t>6 – 9</w:t>
            </w:r>
          </w:p>
        </w:tc>
        <w:tc>
          <w:tcPr>
            <w:tcW w:w="2478" w:type="dxa"/>
            <w:vAlign w:val="center"/>
          </w:tcPr>
          <w:p w14:paraId="0E25D1C7" w14:textId="2190E1CC" w:rsidR="001D10B0" w:rsidRPr="001D10B0" w:rsidRDefault="001D10B0" w:rsidP="001D10B0">
            <w:pPr>
              <w:spacing w:after="0" w:line="240" w:lineRule="auto"/>
              <w:ind w:right="-1"/>
              <w:jc w:val="center"/>
              <w:textAlignment w:val="baseline"/>
              <w:rPr>
                <w:rFonts w:ascii="Times New Roman" w:hAnsi="Times New Roman"/>
                <w:sz w:val="24"/>
                <w:szCs w:val="24"/>
                <w:shd w:val="clear" w:color="auto" w:fill="FFFFFF"/>
              </w:rPr>
            </w:pPr>
            <w:r>
              <w:rPr>
                <w:rFonts w:ascii="Times New Roman" w:hAnsi="Times New Roman"/>
                <w:sz w:val="24"/>
                <w:szCs w:val="24"/>
                <w:shd w:val="clear" w:color="auto" w:fill="FFFFFF"/>
              </w:rPr>
              <w:t>0,037</w:t>
            </w:r>
          </w:p>
        </w:tc>
      </w:tr>
      <w:tr w:rsidR="001D10B0" w14:paraId="5CFC250A" w14:textId="77777777" w:rsidTr="001D10B0">
        <w:trPr>
          <w:trHeight w:val="406"/>
        </w:trPr>
        <w:tc>
          <w:tcPr>
            <w:tcW w:w="2478" w:type="dxa"/>
            <w:vMerge/>
            <w:vAlign w:val="center"/>
          </w:tcPr>
          <w:p w14:paraId="3DC4D5C2" w14:textId="77777777" w:rsidR="001D10B0" w:rsidRPr="001D10B0" w:rsidRDefault="001D10B0" w:rsidP="001D10B0">
            <w:pPr>
              <w:spacing w:after="0" w:line="240" w:lineRule="auto"/>
              <w:ind w:right="-1"/>
              <w:jc w:val="center"/>
              <w:textAlignment w:val="baseline"/>
              <w:rPr>
                <w:rFonts w:ascii="Times New Roman" w:hAnsi="Times New Roman"/>
                <w:sz w:val="24"/>
                <w:szCs w:val="24"/>
                <w:shd w:val="clear" w:color="auto" w:fill="FFFFFF"/>
              </w:rPr>
            </w:pPr>
          </w:p>
        </w:tc>
        <w:tc>
          <w:tcPr>
            <w:tcW w:w="2478" w:type="dxa"/>
            <w:vMerge/>
            <w:vAlign w:val="center"/>
          </w:tcPr>
          <w:p w14:paraId="43494CDE" w14:textId="77777777" w:rsidR="001D10B0" w:rsidRPr="001D10B0" w:rsidRDefault="001D10B0" w:rsidP="001D10B0">
            <w:pPr>
              <w:spacing w:after="0" w:line="240" w:lineRule="auto"/>
              <w:ind w:right="-1"/>
              <w:jc w:val="center"/>
              <w:textAlignment w:val="baseline"/>
              <w:rPr>
                <w:rFonts w:ascii="Times New Roman" w:hAnsi="Times New Roman"/>
                <w:sz w:val="24"/>
                <w:szCs w:val="24"/>
                <w:shd w:val="clear" w:color="auto" w:fill="FFFFFF"/>
              </w:rPr>
            </w:pPr>
          </w:p>
        </w:tc>
        <w:tc>
          <w:tcPr>
            <w:tcW w:w="2478" w:type="dxa"/>
            <w:vAlign w:val="center"/>
          </w:tcPr>
          <w:p w14:paraId="6E16AEDF" w14:textId="155F2F2F" w:rsidR="001D10B0" w:rsidRPr="001D10B0" w:rsidRDefault="001D10B0" w:rsidP="001D10B0">
            <w:pPr>
              <w:spacing w:after="0" w:line="240" w:lineRule="auto"/>
              <w:ind w:right="-1"/>
              <w:jc w:val="center"/>
              <w:textAlignment w:val="baseline"/>
              <w:rPr>
                <w:rFonts w:ascii="Times New Roman" w:hAnsi="Times New Roman"/>
                <w:sz w:val="24"/>
                <w:szCs w:val="24"/>
                <w:shd w:val="clear" w:color="auto" w:fill="FFFFFF"/>
              </w:rPr>
            </w:pPr>
            <w:r>
              <w:rPr>
                <w:rFonts w:ascii="Times New Roman" w:hAnsi="Times New Roman"/>
                <w:sz w:val="24"/>
                <w:szCs w:val="24"/>
                <w:shd w:val="clear" w:color="auto" w:fill="FFFFFF"/>
              </w:rPr>
              <w:t>10 – 16</w:t>
            </w:r>
          </w:p>
        </w:tc>
        <w:tc>
          <w:tcPr>
            <w:tcW w:w="2478" w:type="dxa"/>
            <w:vAlign w:val="center"/>
          </w:tcPr>
          <w:p w14:paraId="773F9320" w14:textId="4AFBEB09" w:rsidR="001D10B0" w:rsidRPr="001D10B0" w:rsidRDefault="001D10B0" w:rsidP="001D10B0">
            <w:pPr>
              <w:spacing w:after="0" w:line="240" w:lineRule="auto"/>
              <w:ind w:right="-1"/>
              <w:jc w:val="center"/>
              <w:textAlignment w:val="baseline"/>
              <w:rPr>
                <w:rFonts w:ascii="Times New Roman" w:hAnsi="Times New Roman"/>
                <w:sz w:val="24"/>
                <w:szCs w:val="24"/>
                <w:shd w:val="clear" w:color="auto" w:fill="FFFFFF"/>
              </w:rPr>
            </w:pPr>
            <w:r>
              <w:rPr>
                <w:rFonts w:ascii="Times New Roman" w:hAnsi="Times New Roman"/>
                <w:sz w:val="24"/>
                <w:szCs w:val="24"/>
                <w:shd w:val="clear" w:color="auto" w:fill="FFFFFF"/>
              </w:rPr>
              <w:t>0,024</w:t>
            </w:r>
          </w:p>
        </w:tc>
      </w:tr>
      <w:tr w:rsidR="001D10B0" w14:paraId="27EEF484" w14:textId="77777777" w:rsidTr="001D10B0">
        <w:trPr>
          <w:trHeight w:val="407"/>
        </w:trPr>
        <w:tc>
          <w:tcPr>
            <w:tcW w:w="2478" w:type="dxa"/>
            <w:vMerge/>
            <w:vAlign w:val="center"/>
          </w:tcPr>
          <w:p w14:paraId="056373DC" w14:textId="77777777" w:rsidR="001D10B0" w:rsidRPr="001D10B0" w:rsidRDefault="001D10B0" w:rsidP="001D10B0">
            <w:pPr>
              <w:spacing w:after="0" w:line="240" w:lineRule="auto"/>
              <w:ind w:right="-1"/>
              <w:jc w:val="center"/>
              <w:textAlignment w:val="baseline"/>
              <w:rPr>
                <w:rFonts w:ascii="Times New Roman" w:hAnsi="Times New Roman"/>
                <w:sz w:val="24"/>
                <w:szCs w:val="24"/>
                <w:shd w:val="clear" w:color="auto" w:fill="FFFFFF"/>
              </w:rPr>
            </w:pPr>
          </w:p>
        </w:tc>
        <w:tc>
          <w:tcPr>
            <w:tcW w:w="2478" w:type="dxa"/>
            <w:vMerge/>
            <w:vAlign w:val="center"/>
          </w:tcPr>
          <w:p w14:paraId="5360656F" w14:textId="77777777" w:rsidR="001D10B0" w:rsidRPr="001D10B0" w:rsidRDefault="001D10B0" w:rsidP="001D10B0">
            <w:pPr>
              <w:spacing w:after="0" w:line="240" w:lineRule="auto"/>
              <w:ind w:right="-1"/>
              <w:jc w:val="center"/>
              <w:textAlignment w:val="baseline"/>
              <w:rPr>
                <w:rFonts w:ascii="Times New Roman" w:hAnsi="Times New Roman"/>
                <w:sz w:val="24"/>
                <w:szCs w:val="24"/>
                <w:shd w:val="clear" w:color="auto" w:fill="FFFFFF"/>
              </w:rPr>
            </w:pPr>
          </w:p>
        </w:tc>
        <w:tc>
          <w:tcPr>
            <w:tcW w:w="2478" w:type="dxa"/>
            <w:vAlign w:val="center"/>
          </w:tcPr>
          <w:p w14:paraId="34203B1A" w14:textId="55DBE9ED" w:rsidR="001D10B0" w:rsidRPr="001D10B0" w:rsidRDefault="001D10B0" w:rsidP="001D10B0">
            <w:pPr>
              <w:spacing w:after="0" w:line="240" w:lineRule="auto"/>
              <w:ind w:right="-1"/>
              <w:jc w:val="center"/>
              <w:textAlignment w:val="baseline"/>
              <w:rPr>
                <w:rFonts w:ascii="Times New Roman" w:hAnsi="Times New Roman"/>
                <w:sz w:val="24"/>
                <w:szCs w:val="24"/>
                <w:shd w:val="clear" w:color="auto" w:fill="FFFFFF"/>
              </w:rPr>
            </w:pPr>
            <w:r>
              <w:rPr>
                <w:rFonts w:ascii="Times New Roman" w:hAnsi="Times New Roman"/>
                <w:sz w:val="24"/>
                <w:szCs w:val="24"/>
                <w:shd w:val="clear" w:color="auto" w:fill="FFFFFF"/>
                <w:lang w:val="en-US"/>
              </w:rPr>
              <w:t>&gt;</w:t>
            </w:r>
            <w:r>
              <w:rPr>
                <w:rFonts w:ascii="Times New Roman" w:hAnsi="Times New Roman"/>
                <w:sz w:val="24"/>
                <w:szCs w:val="24"/>
                <w:shd w:val="clear" w:color="auto" w:fill="FFFFFF"/>
              </w:rPr>
              <w:t>16</w:t>
            </w:r>
          </w:p>
        </w:tc>
        <w:tc>
          <w:tcPr>
            <w:tcW w:w="2478" w:type="dxa"/>
            <w:vAlign w:val="center"/>
          </w:tcPr>
          <w:p w14:paraId="53881DE0" w14:textId="674ADF6F" w:rsidR="001D10B0" w:rsidRPr="001D10B0" w:rsidRDefault="001D10B0" w:rsidP="001D10B0">
            <w:pPr>
              <w:spacing w:after="0" w:line="240" w:lineRule="auto"/>
              <w:ind w:right="-1"/>
              <w:jc w:val="center"/>
              <w:textAlignment w:val="baseline"/>
              <w:rPr>
                <w:rFonts w:ascii="Times New Roman" w:hAnsi="Times New Roman"/>
                <w:sz w:val="24"/>
                <w:szCs w:val="24"/>
                <w:shd w:val="clear" w:color="auto" w:fill="FFFFFF"/>
              </w:rPr>
            </w:pPr>
            <w:r>
              <w:rPr>
                <w:rFonts w:ascii="Times New Roman" w:hAnsi="Times New Roman"/>
                <w:sz w:val="24"/>
                <w:szCs w:val="24"/>
                <w:shd w:val="clear" w:color="auto" w:fill="FFFFFF"/>
              </w:rPr>
              <w:t>0,02</w:t>
            </w:r>
          </w:p>
        </w:tc>
      </w:tr>
      <w:tr w:rsidR="001D10B0" w14:paraId="04D86D83" w14:textId="77777777" w:rsidTr="001D10B0">
        <w:trPr>
          <w:trHeight w:val="637"/>
        </w:trPr>
        <w:tc>
          <w:tcPr>
            <w:tcW w:w="2478" w:type="dxa"/>
            <w:vMerge w:val="restart"/>
            <w:vAlign w:val="center"/>
          </w:tcPr>
          <w:p w14:paraId="4E54A888" w14:textId="77777777" w:rsidR="001D10B0" w:rsidRPr="001D10B0" w:rsidRDefault="001D10B0" w:rsidP="001D10B0">
            <w:pPr>
              <w:spacing w:after="0" w:line="240" w:lineRule="auto"/>
              <w:ind w:right="-1"/>
              <w:jc w:val="center"/>
              <w:textAlignment w:val="baseline"/>
              <w:rPr>
                <w:rFonts w:ascii="Times New Roman" w:hAnsi="Times New Roman"/>
                <w:sz w:val="24"/>
                <w:szCs w:val="24"/>
                <w:shd w:val="clear" w:color="auto" w:fill="FFFFFF"/>
              </w:rPr>
            </w:pPr>
            <w:r w:rsidRPr="001D10B0">
              <w:rPr>
                <w:rFonts w:ascii="Times New Roman" w:hAnsi="Times New Roman"/>
                <w:sz w:val="24"/>
                <w:szCs w:val="24"/>
                <w:shd w:val="clear" w:color="auto" w:fill="FFFFFF"/>
              </w:rPr>
              <w:t>Многоквартирные дома с</w:t>
            </w:r>
          </w:p>
          <w:p w14:paraId="20D2468B" w14:textId="77777777" w:rsidR="001D10B0" w:rsidRPr="001D10B0" w:rsidRDefault="001D10B0" w:rsidP="001D10B0">
            <w:pPr>
              <w:spacing w:after="0" w:line="240" w:lineRule="auto"/>
              <w:ind w:right="-1"/>
              <w:jc w:val="center"/>
              <w:textAlignment w:val="baseline"/>
              <w:rPr>
                <w:rFonts w:ascii="Times New Roman" w:hAnsi="Times New Roman"/>
                <w:sz w:val="24"/>
                <w:szCs w:val="24"/>
                <w:shd w:val="clear" w:color="auto" w:fill="FFFFFF"/>
              </w:rPr>
            </w:pPr>
            <w:r w:rsidRPr="001D10B0">
              <w:rPr>
                <w:rFonts w:ascii="Times New Roman" w:hAnsi="Times New Roman"/>
                <w:sz w:val="24"/>
                <w:szCs w:val="24"/>
                <w:shd w:val="clear" w:color="auto" w:fill="FFFFFF"/>
              </w:rPr>
              <w:t>централизованным</w:t>
            </w:r>
          </w:p>
          <w:p w14:paraId="3DE913DE" w14:textId="77777777" w:rsidR="001D10B0" w:rsidRPr="001D10B0" w:rsidRDefault="001D10B0" w:rsidP="001D10B0">
            <w:pPr>
              <w:spacing w:after="0" w:line="240" w:lineRule="auto"/>
              <w:ind w:right="-1"/>
              <w:jc w:val="center"/>
              <w:textAlignment w:val="baseline"/>
              <w:rPr>
                <w:rFonts w:ascii="Times New Roman" w:hAnsi="Times New Roman"/>
                <w:sz w:val="24"/>
                <w:szCs w:val="24"/>
                <w:shd w:val="clear" w:color="auto" w:fill="FFFFFF"/>
              </w:rPr>
            </w:pPr>
            <w:r w:rsidRPr="001D10B0">
              <w:rPr>
                <w:rFonts w:ascii="Times New Roman" w:hAnsi="Times New Roman"/>
                <w:sz w:val="24"/>
                <w:szCs w:val="24"/>
                <w:shd w:val="clear" w:color="auto" w:fill="FFFFFF"/>
              </w:rPr>
              <w:t>холодным</w:t>
            </w:r>
          </w:p>
          <w:p w14:paraId="31AC0F87" w14:textId="77777777" w:rsidR="001D10B0" w:rsidRPr="001D10B0" w:rsidRDefault="001D10B0" w:rsidP="001D10B0">
            <w:pPr>
              <w:spacing w:after="0" w:line="240" w:lineRule="auto"/>
              <w:ind w:right="-1"/>
              <w:jc w:val="center"/>
              <w:textAlignment w:val="baseline"/>
              <w:rPr>
                <w:rFonts w:ascii="Times New Roman" w:hAnsi="Times New Roman"/>
                <w:sz w:val="24"/>
                <w:szCs w:val="24"/>
                <w:shd w:val="clear" w:color="auto" w:fill="FFFFFF"/>
              </w:rPr>
            </w:pPr>
            <w:r w:rsidRPr="001D10B0">
              <w:rPr>
                <w:rFonts w:ascii="Times New Roman" w:hAnsi="Times New Roman"/>
                <w:sz w:val="24"/>
                <w:szCs w:val="24"/>
                <w:shd w:val="clear" w:color="auto" w:fill="FFFFFF"/>
              </w:rPr>
              <w:t>водоснабжением,</w:t>
            </w:r>
          </w:p>
          <w:p w14:paraId="30DC8CC1" w14:textId="77777777" w:rsidR="001D10B0" w:rsidRPr="001D10B0" w:rsidRDefault="001D10B0" w:rsidP="001D10B0">
            <w:pPr>
              <w:spacing w:after="0" w:line="240" w:lineRule="auto"/>
              <w:ind w:right="-1"/>
              <w:jc w:val="center"/>
              <w:textAlignment w:val="baseline"/>
              <w:rPr>
                <w:rFonts w:ascii="Times New Roman" w:hAnsi="Times New Roman"/>
                <w:sz w:val="24"/>
                <w:szCs w:val="24"/>
                <w:shd w:val="clear" w:color="auto" w:fill="FFFFFF"/>
              </w:rPr>
            </w:pPr>
            <w:r w:rsidRPr="001D10B0">
              <w:rPr>
                <w:rFonts w:ascii="Times New Roman" w:hAnsi="Times New Roman"/>
                <w:sz w:val="24"/>
                <w:szCs w:val="24"/>
                <w:shd w:val="clear" w:color="auto" w:fill="FFFFFF"/>
              </w:rPr>
              <w:t>водонагревателями,</w:t>
            </w:r>
          </w:p>
          <w:p w14:paraId="66E77B8C" w14:textId="23E89D65" w:rsidR="001D10B0" w:rsidRPr="001D10B0" w:rsidRDefault="001D10B0" w:rsidP="001D10B0">
            <w:pPr>
              <w:spacing w:after="0" w:line="240" w:lineRule="auto"/>
              <w:ind w:right="-1"/>
              <w:jc w:val="center"/>
              <w:textAlignment w:val="baseline"/>
              <w:rPr>
                <w:rFonts w:ascii="Times New Roman" w:hAnsi="Times New Roman"/>
                <w:sz w:val="24"/>
                <w:szCs w:val="24"/>
                <w:shd w:val="clear" w:color="auto" w:fill="FFFFFF"/>
              </w:rPr>
            </w:pPr>
            <w:r w:rsidRPr="001D10B0">
              <w:rPr>
                <w:rFonts w:ascii="Times New Roman" w:hAnsi="Times New Roman"/>
                <w:sz w:val="24"/>
                <w:szCs w:val="24"/>
                <w:shd w:val="clear" w:color="auto" w:fill="FFFFFF"/>
              </w:rPr>
              <w:t>водоотведением</w:t>
            </w:r>
          </w:p>
        </w:tc>
        <w:tc>
          <w:tcPr>
            <w:tcW w:w="2478" w:type="dxa"/>
            <w:vMerge w:val="restart"/>
            <w:vAlign w:val="center"/>
          </w:tcPr>
          <w:p w14:paraId="597B923C" w14:textId="0E93FB1F" w:rsidR="001D10B0" w:rsidRPr="001D10B0" w:rsidRDefault="001D10B0" w:rsidP="001D10B0">
            <w:pPr>
              <w:spacing w:after="0" w:line="240" w:lineRule="auto"/>
              <w:ind w:right="-1"/>
              <w:jc w:val="center"/>
              <w:textAlignment w:val="baseline"/>
              <w:rPr>
                <w:rFonts w:ascii="Times New Roman" w:hAnsi="Times New Roman"/>
                <w:sz w:val="24"/>
                <w:szCs w:val="24"/>
                <w:shd w:val="clear" w:color="auto" w:fill="FFFFFF"/>
              </w:rPr>
            </w:pPr>
            <w:r>
              <w:rPr>
                <w:rFonts w:ascii="Times New Roman" w:hAnsi="Times New Roman"/>
                <w:sz w:val="24"/>
                <w:szCs w:val="24"/>
                <w:shd w:val="clear" w:color="auto" w:fill="FFFFFF"/>
              </w:rPr>
              <w:t>м</w:t>
            </w:r>
            <w:r>
              <w:rPr>
                <w:rFonts w:ascii="Times New Roman" w:hAnsi="Times New Roman"/>
                <w:sz w:val="24"/>
                <w:szCs w:val="24"/>
                <w:shd w:val="clear" w:color="auto" w:fill="FFFFFF"/>
                <w:vertAlign w:val="superscript"/>
              </w:rPr>
              <w:t>3</w:t>
            </w:r>
            <w:r>
              <w:rPr>
                <w:rFonts w:ascii="Times New Roman" w:hAnsi="Times New Roman"/>
                <w:sz w:val="24"/>
                <w:szCs w:val="24"/>
                <w:shd w:val="clear" w:color="auto" w:fill="FFFFFF"/>
              </w:rPr>
              <w:t xml:space="preserve"> на м</w:t>
            </w:r>
            <w:r>
              <w:rPr>
                <w:rFonts w:ascii="Times New Roman" w:hAnsi="Times New Roman"/>
                <w:sz w:val="24"/>
                <w:szCs w:val="24"/>
                <w:shd w:val="clear" w:color="auto" w:fill="FFFFFF"/>
                <w:vertAlign w:val="superscript"/>
              </w:rPr>
              <w:t>2</w:t>
            </w:r>
            <w:r>
              <w:rPr>
                <w:rFonts w:ascii="Times New Roman" w:hAnsi="Times New Roman"/>
                <w:sz w:val="24"/>
                <w:szCs w:val="24"/>
                <w:shd w:val="clear" w:color="auto" w:fill="FFFFFF"/>
              </w:rPr>
              <w:t xml:space="preserve"> общей площади</w:t>
            </w:r>
          </w:p>
        </w:tc>
        <w:tc>
          <w:tcPr>
            <w:tcW w:w="2478" w:type="dxa"/>
            <w:vAlign w:val="center"/>
          </w:tcPr>
          <w:p w14:paraId="74A5E29B" w14:textId="4896B5FF" w:rsidR="001D10B0" w:rsidRPr="001D10B0" w:rsidRDefault="001D10B0" w:rsidP="001D10B0">
            <w:pPr>
              <w:spacing w:after="0" w:line="240" w:lineRule="auto"/>
              <w:ind w:right="-1"/>
              <w:jc w:val="center"/>
              <w:textAlignment w:val="baseline"/>
              <w:rPr>
                <w:rFonts w:ascii="Times New Roman" w:hAnsi="Times New Roman"/>
                <w:sz w:val="24"/>
                <w:szCs w:val="24"/>
                <w:shd w:val="clear" w:color="auto" w:fill="FFFFFF"/>
              </w:rPr>
            </w:pPr>
            <w:r>
              <w:rPr>
                <w:rFonts w:ascii="Times New Roman" w:hAnsi="Times New Roman"/>
                <w:sz w:val="24"/>
                <w:szCs w:val="24"/>
                <w:shd w:val="clear" w:color="auto" w:fill="FFFFFF"/>
              </w:rPr>
              <w:t>1 – 5</w:t>
            </w:r>
          </w:p>
        </w:tc>
        <w:tc>
          <w:tcPr>
            <w:tcW w:w="2478" w:type="dxa"/>
            <w:vAlign w:val="center"/>
          </w:tcPr>
          <w:p w14:paraId="1AF35A35" w14:textId="1072CE5A" w:rsidR="001D10B0" w:rsidRPr="001D10B0" w:rsidRDefault="001D10B0" w:rsidP="001D10B0">
            <w:pPr>
              <w:spacing w:after="0" w:line="240" w:lineRule="auto"/>
              <w:ind w:right="-1"/>
              <w:jc w:val="center"/>
              <w:textAlignment w:val="baseline"/>
              <w:rPr>
                <w:rFonts w:ascii="Times New Roman" w:hAnsi="Times New Roman"/>
                <w:sz w:val="24"/>
                <w:szCs w:val="24"/>
                <w:shd w:val="clear" w:color="auto" w:fill="FFFFFF"/>
              </w:rPr>
            </w:pPr>
            <w:r>
              <w:rPr>
                <w:rFonts w:ascii="Times New Roman" w:hAnsi="Times New Roman"/>
                <w:sz w:val="24"/>
                <w:szCs w:val="24"/>
                <w:shd w:val="clear" w:color="auto" w:fill="FFFFFF"/>
              </w:rPr>
              <w:t>0,036</w:t>
            </w:r>
          </w:p>
        </w:tc>
      </w:tr>
      <w:tr w:rsidR="001D10B0" w14:paraId="78A046A9" w14:textId="77777777" w:rsidTr="001D10B0">
        <w:trPr>
          <w:trHeight w:val="637"/>
        </w:trPr>
        <w:tc>
          <w:tcPr>
            <w:tcW w:w="2478" w:type="dxa"/>
            <w:vMerge/>
            <w:vAlign w:val="center"/>
          </w:tcPr>
          <w:p w14:paraId="0F257194" w14:textId="77777777" w:rsidR="001D10B0" w:rsidRPr="001D10B0" w:rsidRDefault="001D10B0" w:rsidP="001D10B0">
            <w:pPr>
              <w:spacing w:after="0" w:line="240" w:lineRule="auto"/>
              <w:ind w:right="-1"/>
              <w:jc w:val="center"/>
              <w:textAlignment w:val="baseline"/>
              <w:rPr>
                <w:rFonts w:ascii="Times New Roman" w:hAnsi="Times New Roman"/>
                <w:sz w:val="24"/>
                <w:szCs w:val="24"/>
                <w:shd w:val="clear" w:color="auto" w:fill="FFFFFF"/>
              </w:rPr>
            </w:pPr>
          </w:p>
        </w:tc>
        <w:tc>
          <w:tcPr>
            <w:tcW w:w="2478" w:type="dxa"/>
            <w:vMerge/>
            <w:vAlign w:val="center"/>
          </w:tcPr>
          <w:p w14:paraId="2A82EFAB" w14:textId="77777777" w:rsidR="001D10B0" w:rsidRPr="001D10B0" w:rsidRDefault="001D10B0" w:rsidP="001D10B0">
            <w:pPr>
              <w:spacing w:after="0" w:line="240" w:lineRule="auto"/>
              <w:ind w:right="-1"/>
              <w:jc w:val="center"/>
              <w:textAlignment w:val="baseline"/>
              <w:rPr>
                <w:rFonts w:ascii="Times New Roman" w:hAnsi="Times New Roman"/>
                <w:sz w:val="24"/>
                <w:szCs w:val="24"/>
                <w:shd w:val="clear" w:color="auto" w:fill="FFFFFF"/>
              </w:rPr>
            </w:pPr>
          </w:p>
        </w:tc>
        <w:tc>
          <w:tcPr>
            <w:tcW w:w="2478" w:type="dxa"/>
            <w:vAlign w:val="center"/>
          </w:tcPr>
          <w:p w14:paraId="7C312FBC" w14:textId="58D0C1F7" w:rsidR="001D10B0" w:rsidRPr="001D10B0" w:rsidRDefault="001D10B0" w:rsidP="001D10B0">
            <w:pPr>
              <w:spacing w:after="0" w:line="240" w:lineRule="auto"/>
              <w:ind w:right="-1"/>
              <w:jc w:val="center"/>
              <w:textAlignment w:val="baseline"/>
              <w:rPr>
                <w:rFonts w:ascii="Times New Roman" w:hAnsi="Times New Roman"/>
                <w:sz w:val="24"/>
                <w:szCs w:val="24"/>
                <w:shd w:val="clear" w:color="auto" w:fill="FFFFFF"/>
              </w:rPr>
            </w:pPr>
            <w:r>
              <w:rPr>
                <w:rFonts w:ascii="Times New Roman" w:hAnsi="Times New Roman"/>
                <w:sz w:val="24"/>
                <w:szCs w:val="24"/>
                <w:shd w:val="clear" w:color="auto" w:fill="FFFFFF"/>
              </w:rPr>
              <w:t>6 – 9</w:t>
            </w:r>
          </w:p>
        </w:tc>
        <w:tc>
          <w:tcPr>
            <w:tcW w:w="2478" w:type="dxa"/>
            <w:vAlign w:val="center"/>
          </w:tcPr>
          <w:p w14:paraId="06013D7B" w14:textId="4AC30168" w:rsidR="001D10B0" w:rsidRPr="001D10B0" w:rsidRDefault="001D10B0" w:rsidP="001D10B0">
            <w:pPr>
              <w:spacing w:after="0" w:line="240" w:lineRule="auto"/>
              <w:ind w:right="-1"/>
              <w:jc w:val="center"/>
              <w:textAlignment w:val="baseline"/>
              <w:rPr>
                <w:rFonts w:ascii="Times New Roman" w:hAnsi="Times New Roman"/>
                <w:sz w:val="24"/>
                <w:szCs w:val="24"/>
                <w:shd w:val="clear" w:color="auto" w:fill="FFFFFF"/>
              </w:rPr>
            </w:pPr>
            <w:r>
              <w:rPr>
                <w:rFonts w:ascii="Times New Roman" w:hAnsi="Times New Roman"/>
                <w:sz w:val="24"/>
                <w:szCs w:val="24"/>
                <w:shd w:val="clear" w:color="auto" w:fill="FFFFFF"/>
              </w:rPr>
              <w:t>0,015</w:t>
            </w:r>
          </w:p>
        </w:tc>
      </w:tr>
      <w:tr w:rsidR="001D10B0" w14:paraId="3AEE52D5" w14:textId="77777777" w:rsidTr="001D10B0">
        <w:trPr>
          <w:trHeight w:val="638"/>
        </w:trPr>
        <w:tc>
          <w:tcPr>
            <w:tcW w:w="2478" w:type="dxa"/>
            <w:vMerge/>
            <w:vAlign w:val="center"/>
          </w:tcPr>
          <w:p w14:paraId="4E7857B9" w14:textId="77777777" w:rsidR="001D10B0" w:rsidRPr="001D10B0" w:rsidRDefault="001D10B0" w:rsidP="001D10B0">
            <w:pPr>
              <w:spacing w:after="0" w:line="240" w:lineRule="auto"/>
              <w:ind w:right="-1"/>
              <w:jc w:val="center"/>
              <w:textAlignment w:val="baseline"/>
              <w:rPr>
                <w:rFonts w:ascii="Times New Roman" w:hAnsi="Times New Roman"/>
                <w:sz w:val="24"/>
                <w:szCs w:val="24"/>
                <w:shd w:val="clear" w:color="auto" w:fill="FFFFFF"/>
              </w:rPr>
            </w:pPr>
          </w:p>
        </w:tc>
        <w:tc>
          <w:tcPr>
            <w:tcW w:w="2478" w:type="dxa"/>
            <w:vMerge/>
            <w:vAlign w:val="center"/>
          </w:tcPr>
          <w:p w14:paraId="79CA2880" w14:textId="77777777" w:rsidR="001D10B0" w:rsidRPr="001D10B0" w:rsidRDefault="001D10B0" w:rsidP="001D10B0">
            <w:pPr>
              <w:spacing w:after="0" w:line="240" w:lineRule="auto"/>
              <w:ind w:right="-1"/>
              <w:jc w:val="center"/>
              <w:textAlignment w:val="baseline"/>
              <w:rPr>
                <w:rFonts w:ascii="Times New Roman" w:hAnsi="Times New Roman"/>
                <w:sz w:val="24"/>
                <w:szCs w:val="24"/>
                <w:shd w:val="clear" w:color="auto" w:fill="FFFFFF"/>
              </w:rPr>
            </w:pPr>
          </w:p>
        </w:tc>
        <w:tc>
          <w:tcPr>
            <w:tcW w:w="2478" w:type="dxa"/>
            <w:vAlign w:val="center"/>
          </w:tcPr>
          <w:p w14:paraId="5B809D9A" w14:textId="5BAE01C3" w:rsidR="001D10B0" w:rsidRPr="001D10B0" w:rsidRDefault="001D10B0" w:rsidP="001D10B0">
            <w:pPr>
              <w:spacing w:after="0" w:line="240" w:lineRule="auto"/>
              <w:ind w:right="-1"/>
              <w:jc w:val="center"/>
              <w:textAlignment w:val="baseline"/>
              <w:rPr>
                <w:rFonts w:ascii="Times New Roman" w:hAnsi="Times New Roman"/>
                <w:sz w:val="24"/>
                <w:szCs w:val="24"/>
                <w:shd w:val="clear" w:color="auto" w:fill="FFFFFF"/>
              </w:rPr>
            </w:pPr>
            <w:r>
              <w:rPr>
                <w:rFonts w:ascii="Times New Roman" w:hAnsi="Times New Roman"/>
                <w:sz w:val="24"/>
                <w:szCs w:val="24"/>
                <w:shd w:val="clear" w:color="auto" w:fill="FFFFFF"/>
              </w:rPr>
              <w:t>10 – 16</w:t>
            </w:r>
          </w:p>
        </w:tc>
        <w:tc>
          <w:tcPr>
            <w:tcW w:w="2478" w:type="dxa"/>
            <w:vAlign w:val="center"/>
          </w:tcPr>
          <w:p w14:paraId="702AF462" w14:textId="0324C7D1" w:rsidR="001D10B0" w:rsidRPr="001D10B0" w:rsidRDefault="001D10B0" w:rsidP="001D10B0">
            <w:pPr>
              <w:spacing w:after="0" w:line="240" w:lineRule="auto"/>
              <w:ind w:right="-1"/>
              <w:jc w:val="center"/>
              <w:textAlignment w:val="baseline"/>
              <w:rPr>
                <w:rFonts w:ascii="Times New Roman" w:hAnsi="Times New Roman"/>
                <w:sz w:val="24"/>
                <w:szCs w:val="24"/>
                <w:shd w:val="clear" w:color="auto" w:fill="FFFFFF"/>
              </w:rPr>
            </w:pPr>
            <w:r>
              <w:rPr>
                <w:rFonts w:ascii="Times New Roman" w:hAnsi="Times New Roman"/>
                <w:sz w:val="24"/>
                <w:szCs w:val="24"/>
                <w:shd w:val="clear" w:color="auto" w:fill="FFFFFF"/>
              </w:rPr>
              <w:t>0,01</w:t>
            </w:r>
          </w:p>
        </w:tc>
      </w:tr>
      <w:tr w:rsidR="008C7BBF" w14:paraId="587D3C64" w14:textId="77777777" w:rsidTr="008C7BBF">
        <w:trPr>
          <w:trHeight w:val="1651"/>
        </w:trPr>
        <w:tc>
          <w:tcPr>
            <w:tcW w:w="2478" w:type="dxa"/>
            <w:vMerge w:val="restart"/>
            <w:vAlign w:val="center"/>
          </w:tcPr>
          <w:p w14:paraId="28E12E3C" w14:textId="77777777" w:rsidR="008C7BBF" w:rsidRPr="008C7BBF" w:rsidRDefault="008C7BBF" w:rsidP="008C7BBF">
            <w:pPr>
              <w:spacing w:after="0" w:line="240" w:lineRule="auto"/>
              <w:ind w:right="-1"/>
              <w:jc w:val="center"/>
              <w:textAlignment w:val="baseline"/>
              <w:rPr>
                <w:rFonts w:ascii="Times New Roman" w:hAnsi="Times New Roman"/>
                <w:sz w:val="24"/>
                <w:szCs w:val="24"/>
                <w:shd w:val="clear" w:color="auto" w:fill="FFFFFF"/>
              </w:rPr>
            </w:pPr>
            <w:r w:rsidRPr="008C7BBF">
              <w:rPr>
                <w:rFonts w:ascii="Times New Roman" w:hAnsi="Times New Roman"/>
                <w:sz w:val="24"/>
                <w:szCs w:val="24"/>
                <w:shd w:val="clear" w:color="auto" w:fill="FFFFFF"/>
              </w:rPr>
              <w:lastRenderedPageBreak/>
              <w:t>Многоквартирные дома</w:t>
            </w:r>
          </w:p>
          <w:p w14:paraId="61B7744F" w14:textId="77777777" w:rsidR="008C7BBF" w:rsidRPr="008C7BBF" w:rsidRDefault="008C7BBF" w:rsidP="008C7BBF">
            <w:pPr>
              <w:spacing w:after="0" w:line="240" w:lineRule="auto"/>
              <w:ind w:right="-1"/>
              <w:jc w:val="center"/>
              <w:textAlignment w:val="baseline"/>
              <w:rPr>
                <w:rFonts w:ascii="Times New Roman" w:hAnsi="Times New Roman"/>
                <w:sz w:val="24"/>
                <w:szCs w:val="24"/>
                <w:shd w:val="clear" w:color="auto" w:fill="FFFFFF"/>
              </w:rPr>
            </w:pPr>
            <w:r w:rsidRPr="008C7BBF">
              <w:rPr>
                <w:rFonts w:ascii="Times New Roman" w:hAnsi="Times New Roman"/>
                <w:sz w:val="24"/>
                <w:szCs w:val="24"/>
                <w:shd w:val="clear" w:color="auto" w:fill="FFFFFF"/>
              </w:rPr>
              <w:t>без водонагревателей с</w:t>
            </w:r>
          </w:p>
          <w:p w14:paraId="55F5F1FC" w14:textId="77777777" w:rsidR="008C7BBF" w:rsidRPr="008C7BBF" w:rsidRDefault="008C7BBF" w:rsidP="008C7BBF">
            <w:pPr>
              <w:spacing w:after="0" w:line="240" w:lineRule="auto"/>
              <w:ind w:right="-1"/>
              <w:jc w:val="center"/>
              <w:textAlignment w:val="baseline"/>
              <w:rPr>
                <w:rFonts w:ascii="Times New Roman" w:hAnsi="Times New Roman"/>
                <w:sz w:val="24"/>
                <w:szCs w:val="24"/>
                <w:shd w:val="clear" w:color="auto" w:fill="FFFFFF"/>
              </w:rPr>
            </w:pPr>
            <w:r w:rsidRPr="008C7BBF">
              <w:rPr>
                <w:rFonts w:ascii="Times New Roman" w:hAnsi="Times New Roman"/>
                <w:sz w:val="24"/>
                <w:szCs w:val="24"/>
                <w:shd w:val="clear" w:color="auto" w:fill="FFFFFF"/>
              </w:rPr>
              <w:t>централизованным</w:t>
            </w:r>
          </w:p>
          <w:p w14:paraId="575130FA" w14:textId="77777777" w:rsidR="008C7BBF" w:rsidRPr="008C7BBF" w:rsidRDefault="008C7BBF" w:rsidP="008C7BBF">
            <w:pPr>
              <w:spacing w:after="0" w:line="240" w:lineRule="auto"/>
              <w:ind w:right="-1"/>
              <w:jc w:val="center"/>
              <w:textAlignment w:val="baseline"/>
              <w:rPr>
                <w:rFonts w:ascii="Times New Roman" w:hAnsi="Times New Roman"/>
                <w:sz w:val="24"/>
                <w:szCs w:val="24"/>
                <w:shd w:val="clear" w:color="auto" w:fill="FFFFFF"/>
              </w:rPr>
            </w:pPr>
            <w:r w:rsidRPr="008C7BBF">
              <w:rPr>
                <w:rFonts w:ascii="Times New Roman" w:hAnsi="Times New Roman"/>
                <w:sz w:val="24"/>
                <w:szCs w:val="24"/>
                <w:shd w:val="clear" w:color="auto" w:fill="FFFFFF"/>
              </w:rPr>
              <w:t>холодным</w:t>
            </w:r>
          </w:p>
          <w:p w14:paraId="2411E66D" w14:textId="77777777" w:rsidR="008C7BBF" w:rsidRDefault="008C7BBF" w:rsidP="008C7BBF">
            <w:pPr>
              <w:spacing w:after="0" w:line="240" w:lineRule="auto"/>
              <w:ind w:right="-1"/>
              <w:jc w:val="center"/>
              <w:textAlignment w:val="baseline"/>
              <w:rPr>
                <w:rFonts w:ascii="Times New Roman" w:hAnsi="Times New Roman"/>
                <w:sz w:val="24"/>
                <w:szCs w:val="24"/>
                <w:shd w:val="clear" w:color="auto" w:fill="FFFFFF"/>
              </w:rPr>
            </w:pPr>
            <w:r w:rsidRPr="008C7BBF">
              <w:rPr>
                <w:rFonts w:ascii="Times New Roman" w:hAnsi="Times New Roman"/>
                <w:sz w:val="24"/>
                <w:szCs w:val="24"/>
                <w:shd w:val="clear" w:color="auto" w:fill="FFFFFF"/>
              </w:rPr>
              <w:t>водоснабжением и</w:t>
            </w:r>
          </w:p>
          <w:p w14:paraId="46A84E17" w14:textId="77777777" w:rsidR="008C7BBF" w:rsidRPr="008C7BBF" w:rsidRDefault="008C7BBF" w:rsidP="008C7BBF">
            <w:pPr>
              <w:spacing w:after="0" w:line="240" w:lineRule="auto"/>
              <w:ind w:right="-1"/>
              <w:jc w:val="center"/>
              <w:textAlignment w:val="baseline"/>
              <w:rPr>
                <w:rFonts w:ascii="Times New Roman" w:hAnsi="Times New Roman"/>
                <w:sz w:val="24"/>
                <w:szCs w:val="24"/>
                <w:shd w:val="clear" w:color="auto" w:fill="FFFFFF"/>
              </w:rPr>
            </w:pPr>
            <w:r w:rsidRPr="008C7BBF">
              <w:rPr>
                <w:rFonts w:ascii="Times New Roman" w:hAnsi="Times New Roman"/>
                <w:sz w:val="24"/>
                <w:szCs w:val="24"/>
                <w:shd w:val="clear" w:color="auto" w:fill="FFFFFF"/>
              </w:rPr>
              <w:t>водоотведением,</w:t>
            </w:r>
          </w:p>
          <w:p w14:paraId="41C890F6" w14:textId="77777777" w:rsidR="008C7BBF" w:rsidRPr="008C7BBF" w:rsidRDefault="008C7BBF" w:rsidP="008C7BBF">
            <w:pPr>
              <w:spacing w:after="0" w:line="240" w:lineRule="auto"/>
              <w:ind w:right="-1"/>
              <w:jc w:val="center"/>
              <w:textAlignment w:val="baseline"/>
              <w:rPr>
                <w:rFonts w:ascii="Times New Roman" w:hAnsi="Times New Roman"/>
                <w:sz w:val="24"/>
                <w:szCs w:val="24"/>
                <w:shd w:val="clear" w:color="auto" w:fill="FFFFFF"/>
              </w:rPr>
            </w:pPr>
            <w:r w:rsidRPr="008C7BBF">
              <w:rPr>
                <w:rFonts w:ascii="Times New Roman" w:hAnsi="Times New Roman"/>
                <w:sz w:val="24"/>
                <w:szCs w:val="24"/>
                <w:shd w:val="clear" w:color="auto" w:fill="FFFFFF"/>
              </w:rPr>
              <w:t>оборудованные</w:t>
            </w:r>
          </w:p>
          <w:p w14:paraId="466E0795" w14:textId="77777777" w:rsidR="008C7BBF" w:rsidRPr="008C7BBF" w:rsidRDefault="008C7BBF" w:rsidP="008C7BBF">
            <w:pPr>
              <w:spacing w:after="0" w:line="240" w:lineRule="auto"/>
              <w:ind w:right="-1"/>
              <w:jc w:val="center"/>
              <w:textAlignment w:val="baseline"/>
              <w:rPr>
                <w:rFonts w:ascii="Times New Roman" w:hAnsi="Times New Roman"/>
                <w:sz w:val="24"/>
                <w:szCs w:val="24"/>
                <w:shd w:val="clear" w:color="auto" w:fill="FFFFFF"/>
              </w:rPr>
            </w:pPr>
            <w:r w:rsidRPr="008C7BBF">
              <w:rPr>
                <w:rFonts w:ascii="Times New Roman" w:hAnsi="Times New Roman"/>
                <w:sz w:val="24"/>
                <w:szCs w:val="24"/>
                <w:shd w:val="clear" w:color="auto" w:fill="FFFFFF"/>
              </w:rPr>
              <w:t>раковинами, мойками и</w:t>
            </w:r>
          </w:p>
          <w:p w14:paraId="159F32AD" w14:textId="6E7567F0" w:rsidR="008C7BBF" w:rsidRPr="001D10B0" w:rsidRDefault="008C7BBF" w:rsidP="008C7BBF">
            <w:pPr>
              <w:spacing w:after="0" w:line="240" w:lineRule="auto"/>
              <w:ind w:right="-1"/>
              <w:jc w:val="center"/>
              <w:textAlignment w:val="baseline"/>
              <w:rPr>
                <w:rFonts w:ascii="Times New Roman" w:hAnsi="Times New Roman"/>
                <w:sz w:val="24"/>
                <w:szCs w:val="24"/>
                <w:shd w:val="clear" w:color="auto" w:fill="FFFFFF"/>
              </w:rPr>
            </w:pPr>
            <w:r w:rsidRPr="008C7BBF">
              <w:rPr>
                <w:rFonts w:ascii="Times New Roman" w:hAnsi="Times New Roman"/>
                <w:sz w:val="24"/>
                <w:szCs w:val="24"/>
                <w:shd w:val="clear" w:color="auto" w:fill="FFFFFF"/>
              </w:rPr>
              <w:t>унитазами</w:t>
            </w:r>
          </w:p>
        </w:tc>
        <w:tc>
          <w:tcPr>
            <w:tcW w:w="2478" w:type="dxa"/>
            <w:vMerge w:val="restart"/>
            <w:vAlign w:val="center"/>
          </w:tcPr>
          <w:p w14:paraId="1767D378" w14:textId="509EE9B0" w:rsidR="008C7BBF" w:rsidRPr="001D10B0" w:rsidRDefault="008C7BBF" w:rsidP="008C7BBF">
            <w:pPr>
              <w:spacing w:after="0" w:line="240" w:lineRule="auto"/>
              <w:ind w:right="-1"/>
              <w:jc w:val="center"/>
              <w:textAlignment w:val="baseline"/>
              <w:rPr>
                <w:rFonts w:ascii="Times New Roman" w:hAnsi="Times New Roman"/>
                <w:sz w:val="24"/>
                <w:szCs w:val="24"/>
                <w:shd w:val="clear" w:color="auto" w:fill="FFFFFF"/>
              </w:rPr>
            </w:pPr>
            <w:r>
              <w:rPr>
                <w:rFonts w:ascii="Times New Roman" w:hAnsi="Times New Roman"/>
                <w:sz w:val="24"/>
                <w:szCs w:val="24"/>
                <w:shd w:val="clear" w:color="auto" w:fill="FFFFFF"/>
              </w:rPr>
              <w:t>м</w:t>
            </w:r>
            <w:r>
              <w:rPr>
                <w:rFonts w:ascii="Times New Roman" w:hAnsi="Times New Roman"/>
                <w:sz w:val="24"/>
                <w:szCs w:val="24"/>
                <w:shd w:val="clear" w:color="auto" w:fill="FFFFFF"/>
                <w:vertAlign w:val="superscript"/>
              </w:rPr>
              <w:t>3</w:t>
            </w:r>
            <w:r>
              <w:rPr>
                <w:rFonts w:ascii="Times New Roman" w:hAnsi="Times New Roman"/>
                <w:sz w:val="24"/>
                <w:szCs w:val="24"/>
                <w:shd w:val="clear" w:color="auto" w:fill="FFFFFF"/>
              </w:rPr>
              <w:t xml:space="preserve"> на м</w:t>
            </w:r>
            <w:r>
              <w:rPr>
                <w:rFonts w:ascii="Times New Roman" w:hAnsi="Times New Roman"/>
                <w:sz w:val="24"/>
                <w:szCs w:val="24"/>
                <w:shd w:val="clear" w:color="auto" w:fill="FFFFFF"/>
                <w:vertAlign w:val="superscript"/>
              </w:rPr>
              <w:t>2</w:t>
            </w:r>
            <w:r>
              <w:rPr>
                <w:rFonts w:ascii="Times New Roman" w:hAnsi="Times New Roman"/>
                <w:sz w:val="24"/>
                <w:szCs w:val="24"/>
                <w:shd w:val="clear" w:color="auto" w:fill="FFFFFF"/>
              </w:rPr>
              <w:t xml:space="preserve"> общей площади</w:t>
            </w:r>
          </w:p>
        </w:tc>
        <w:tc>
          <w:tcPr>
            <w:tcW w:w="2478" w:type="dxa"/>
            <w:vAlign w:val="center"/>
          </w:tcPr>
          <w:p w14:paraId="05286B0E" w14:textId="0571E3EA" w:rsidR="008C7BBF" w:rsidRPr="001D10B0" w:rsidRDefault="008C7BBF" w:rsidP="008C7BBF">
            <w:pPr>
              <w:spacing w:after="0" w:line="240" w:lineRule="auto"/>
              <w:ind w:right="-1"/>
              <w:jc w:val="center"/>
              <w:textAlignment w:val="baseline"/>
              <w:rPr>
                <w:rFonts w:ascii="Times New Roman" w:hAnsi="Times New Roman"/>
                <w:sz w:val="24"/>
                <w:szCs w:val="24"/>
                <w:shd w:val="clear" w:color="auto" w:fill="FFFFFF"/>
              </w:rPr>
            </w:pPr>
            <w:r>
              <w:rPr>
                <w:rFonts w:ascii="Times New Roman" w:hAnsi="Times New Roman"/>
                <w:sz w:val="24"/>
                <w:szCs w:val="24"/>
                <w:shd w:val="clear" w:color="auto" w:fill="FFFFFF"/>
              </w:rPr>
              <w:t>1 – 5</w:t>
            </w:r>
          </w:p>
        </w:tc>
        <w:tc>
          <w:tcPr>
            <w:tcW w:w="2478" w:type="dxa"/>
            <w:vAlign w:val="center"/>
          </w:tcPr>
          <w:p w14:paraId="7A9F9DFF" w14:textId="274AD093" w:rsidR="008C7BBF" w:rsidRPr="001D10B0" w:rsidRDefault="008C7BBF" w:rsidP="008C7BBF">
            <w:pPr>
              <w:spacing w:after="0" w:line="240" w:lineRule="auto"/>
              <w:ind w:right="-1"/>
              <w:jc w:val="center"/>
              <w:textAlignment w:val="baseline"/>
              <w:rPr>
                <w:rFonts w:ascii="Times New Roman" w:hAnsi="Times New Roman"/>
                <w:sz w:val="24"/>
                <w:szCs w:val="24"/>
                <w:shd w:val="clear" w:color="auto" w:fill="FFFFFF"/>
              </w:rPr>
            </w:pPr>
            <w:r>
              <w:rPr>
                <w:rFonts w:ascii="Times New Roman" w:hAnsi="Times New Roman"/>
                <w:sz w:val="24"/>
                <w:szCs w:val="24"/>
                <w:shd w:val="clear" w:color="auto" w:fill="FFFFFF"/>
              </w:rPr>
              <w:t>0,036</w:t>
            </w:r>
          </w:p>
        </w:tc>
      </w:tr>
      <w:tr w:rsidR="008C7BBF" w14:paraId="73CAFF52" w14:textId="77777777" w:rsidTr="008C7BBF">
        <w:trPr>
          <w:trHeight w:val="1651"/>
        </w:trPr>
        <w:tc>
          <w:tcPr>
            <w:tcW w:w="2478" w:type="dxa"/>
            <w:vMerge/>
            <w:vAlign w:val="center"/>
          </w:tcPr>
          <w:p w14:paraId="4394C4DF" w14:textId="77777777" w:rsidR="008C7BBF" w:rsidRPr="001D10B0" w:rsidRDefault="008C7BBF" w:rsidP="008C7BBF">
            <w:pPr>
              <w:spacing w:after="0" w:line="240" w:lineRule="auto"/>
              <w:ind w:right="-1"/>
              <w:jc w:val="center"/>
              <w:textAlignment w:val="baseline"/>
              <w:rPr>
                <w:rFonts w:ascii="Times New Roman" w:hAnsi="Times New Roman"/>
                <w:sz w:val="24"/>
                <w:szCs w:val="24"/>
                <w:shd w:val="clear" w:color="auto" w:fill="FFFFFF"/>
              </w:rPr>
            </w:pPr>
          </w:p>
        </w:tc>
        <w:tc>
          <w:tcPr>
            <w:tcW w:w="2478" w:type="dxa"/>
            <w:vMerge/>
            <w:vAlign w:val="center"/>
          </w:tcPr>
          <w:p w14:paraId="3D516FC9" w14:textId="77777777" w:rsidR="008C7BBF" w:rsidRPr="001D10B0" w:rsidRDefault="008C7BBF" w:rsidP="008C7BBF">
            <w:pPr>
              <w:spacing w:after="0" w:line="240" w:lineRule="auto"/>
              <w:ind w:right="-1"/>
              <w:jc w:val="center"/>
              <w:textAlignment w:val="baseline"/>
              <w:rPr>
                <w:rFonts w:ascii="Times New Roman" w:hAnsi="Times New Roman"/>
                <w:sz w:val="24"/>
                <w:szCs w:val="24"/>
                <w:shd w:val="clear" w:color="auto" w:fill="FFFFFF"/>
              </w:rPr>
            </w:pPr>
          </w:p>
        </w:tc>
        <w:tc>
          <w:tcPr>
            <w:tcW w:w="2478" w:type="dxa"/>
            <w:vAlign w:val="center"/>
          </w:tcPr>
          <w:p w14:paraId="783A4483" w14:textId="7D41338A" w:rsidR="008C7BBF" w:rsidRPr="001D10B0" w:rsidRDefault="008C7BBF" w:rsidP="008C7BBF">
            <w:pPr>
              <w:spacing w:after="0" w:line="240" w:lineRule="auto"/>
              <w:ind w:right="-1"/>
              <w:jc w:val="center"/>
              <w:textAlignment w:val="baseline"/>
              <w:rPr>
                <w:rFonts w:ascii="Times New Roman" w:hAnsi="Times New Roman"/>
                <w:sz w:val="24"/>
                <w:szCs w:val="24"/>
                <w:shd w:val="clear" w:color="auto" w:fill="FFFFFF"/>
              </w:rPr>
            </w:pPr>
            <w:r>
              <w:rPr>
                <w:rFonts w:ascii="Times New Roman" w:hAnsi="Times New Roman"/>
                <w:sz w:val="24"/>
                <w:szCs w:val="24"/>
                <w:shd w:val="clear" w:color="auto" w:fill="FFFFFF"/>
              </w:rPr>
              <w:t>6 – 9</w:t>
            </w:r>
          </w:p>
        </w:tc>
        <w:tc>
          <w:tcPr>
            <w:tcW w:w="2478" w:type="dxa"/>
            <w:vAlign w:val="center"/>
          </w:tcPr>
          <w:p w14:paraId="6E635544" w14:textId="41E1CF80" w:rsidR="008C7BBF" w:rsidRPr="001D10B0" w:rsidRDefault="008C7BBF" w:rsidP="008C7BBF">
            <w:pPr>
              <w:spacing w:after="0" w:line="240" w:lineRule="auto"/>
              <w:ind w:right="-1"/>
              <w:jc w:val="center"/>
              <w:textAlignment w:val="baseline"/>
              <w:rPr>
                <w:rFonts w:ascii="Times New Roman" w:hAnsi="Times New Roman"/>
                <w:sz w:val="24"/>
                <w:szCs w:val="24"/>
                <w:shd w:val="clear" w:color="auto" w:fill="FFFFFF"/>
              </w:rPr>
            </w:pPr>
            <w:r>
              <w:rPr>
                <w:rFonts w:ascii="Times New Roman" w:hAnsi="Times New Roman"/>
                <w:sz w:val="24"/>
                <w:szCs w:val="24"/>
                <w:shd w:val="clear" w:color="auto" w:fill="FFFFFF"/>
              </w:rPr>
              <w:t>0,036</w:t>
            </w:r>
          </w:p>
        </w:tc>
      </w:tr>
      <w:tr w:rsidR="008C7BBF" w14:paraId="4C5E4FC7" w14:textId="77777777" w:rsidTr="001D10B0">
        <w:tc>
          <w:tcPr>
            <w:tcW w:w="2478" w:type="dxa"/>
            <w:vAlign w:val="center"/>
          </w:tcPr>
          <w:p w14:paraId="09BB5247" w14:textId="77777777" w:rsidR="008C7BBF" w:rsidRPr="008C7BBF" w:rsidRDefault="008C7BBF" w:rsidP="008C7BBF">
            <w:pPr>
              <w:spacing w:after="0" w:line="240" w:lineRule="auto"/>
              <w:ind w:right="-1"/>
              <w:jc w:val="center"/>
              <w:textAlignment w:val="baseline"/>
              <w:rPr>
                <w:rFonts w:ascii="Times New Roman" w:hAnsi="Times New Roman"/>
                <w:sz w:val="24"/>
                <w:szCs w:val="24"/>
                <w:shd w:val="clear" w:color="auto" w:fill="FFFFFF"/>
              </w:rPr>
            </w:pPr>
            <w:r w:rsidRPr="008C7BBF">
              <w:rPr>
                <w:rFonts w:ascii="Times New Roman" w:hAnsi="Times New Roman"/>
                <w:sz w:val="24"/>
                <w:szCs w:val="24"/>
                <w:shd w:val="clear" w:color="auto" w:fill="FFFFFF"/>
              </w:rPr>
              <w:t>Многоквартирные дома с</w:t>
            </w:r>
          </w:p>
          <w:p w14:paraId="7250161A" w14:textId="77777777" w:rsidR="008C7BBF" w:rsidRPr="008C7BBF" w:rsidRDefault="008C7BBF" w:rsidP="008C7BBF">
            <w:pPr>
              <w:spacing w:after="0" w:line="240" w:lineRule="auto"/>
              <w:ind w:right="-1"/>
              <w:jc w:val="center"/>
              <w:textAlignment w:val="baseline"/>
              <w:rPr>
                <w:rFonts w:ascii="Times New Roman" w:hAnsi="Times New Roman"/>
                <w:sz w:val="24"/>
                <w:szCs w:val="24"/>
                <w:shd w:val="clear" w:color="auto" w:fill="FFFFFF"/>
              </w:rPr>
            </w:pPr>
            <w:r w:rsidRPr="008C7BBF">
              <w:rPr>
                <w:rFonts w:ascii="Times New Roman" w:hAnsi="Times New Roman"/>
                <w:sz w:val="24"/>
                <w:szCs w:val="24"/>
                <w:shd w:val="clear" w:color="auto" w:fill="FFFFFF"/>
              </w:rPr>
              <w:t>централизованным</w:t>
            </w:r>
          </w:p>
          <w:p w14:paraId="056CD903" w14:textId="77777777" w:rsidR="008C7BBF" w:rsidRPr="008C7BBF" w:rsidRDefault="008C7BBF" w:rsidP="008C7BBF">
            <w:pPr>
              <w:spacing w:after="0" w:line="240" w:lineRule="auto"/>
              <w:ind w:right="-1"/>
              <w:jc w:val="center"/>
              <w:textAlignment w:val="baseline"/>
              <w:rPr>
                <w:rFonts w:ascii="Times New Roman" w:hAnsi="Times New Roman"/>
                <w:sz w:val="24"/>
                <w:szCs w:val="24"/>
                <w:shd w:val="clear" w:color="auto" w:fill="FFFFFF"/>
              </w:rPr>
            </w:pPr>
            <w:r w:rsidRPr="008C7BBF">
              <w:rPr>
                <w:rFonts w:ascii="Times New Roman" w:hAnsi="Times New Roman"/>
                <w:sz w:val="24"/>
                <w:szCs w:val="24"/>
                <w:shd w:val="clear" w:color="auto" w:fill="FFFFFF"/>
              </w:rPr>
              <w:t>холодным</w:t>
            </w:r>
          </w:p>
          <w:p w14:paraId="3BCDFB6B" w14:textId="77777777" w:rsidR="008C7BBF" w:rsidRPr="008C7BBF" w:rsidRDefault="008C7BBF" w:rsidP="008C7BBF">
            <w:pPr>
              <w:spacing w:after="0" w:line="240" w:lineRule="auto"/>
              <w:ind w:right="-1"/>
              <w:jc w:val="center"/>
              <w:textAlignment w:val="baseline"/>
              <w:rPr>
                <w:rFonts w:ascii="Times New Roman" w:hAnsi="Times New Roman"/>
                <w:sz w:val="24"/>
                <w:szCs w:val="24"/>
                <w:shd w:val="clear" w:color="auto" w:fill="FFFFFF"/>
              </w:rPr>
            </w:pPr>
            <w:r w:rsidRPr="008C7BBF">
              <w:rPr>
                <w:rFonts w:ascii="Times New Roman" w:hAnsi="Times New Roman"/>
                <w:sz w:val="24"/>
                <w:szCs w:val="24"/>
                <w:shd w:val="clear" w:color="auto" w:fill="FFFFFF"/>
              </w:rPr>
              <w:t>водоснабжением без</w:t>
            </w:r>
          </w:p>
          <w:p w14:paraId="6832FB9B" w14:textId="77777777" w:rsidR="008C7BBF" w:rsidRPr="008C7BBF" w:rsidRDefault="008C7BBF" w:rsidP="008C7BBF">
            <w:pPr>
              <w:spacing w:after="0" w:line="240" w:lineRule="auto"/>
              <w:ind w:right="-1"/>
              <w:jc w:val="center"/>
              <w:textAlignment w:val="baseline"/>
              <w:rPr>
                <w:rFonts w:ascii="Times New Roman" w:hAnsi="Times New Roman"/>
                <w:sz w:val="24"/>
                <w:szCs w:val="24"/>
                <w:shd w:val="clear" w:color="auto" w:fill="FFFFFF"/>
              </w:rPr>
            </w:pPr>
            <w:r w:rsidRPr="008C7BBF">
              <w:rPr>
                <w:rFonts w:ascii="Times New Roman" w:hAnsi="Times New Roman"/>
                <w:sz w:val="24"/>
                <w:szCs w:val="24"/>
                <w:shd w:val="clear" w:color="auto" w:fill="FFFFFF"/>
              </w:rPr>
              <w:t>централизованного</w:t>
            </w:r>
          </w:p>
          <w:p w14:paraId="2C0E3F90" w14:textId="06EB4AF2" w:rsidR="008C7BBF" w:rsidRPr="001D10B0" w:rsidRDefault="008C7BBF" w:rsidP="008C7BBF">
            <w:pPr>
              <w:spacing w:after="0" w:line="240" w:lineRule="auto"/>
              <w:ind w:right="-1"/>
              <w:jc w:val="center"/>
              <w:textAlignment w:val="baseline"/>
              <w:rPr>
                <w:rFonts w:ascii="Times New Roman" w:hAnsi="Times New Roman"/>
                <w:sz w:val="24"/>
                <w:szCs w:val="24"/>
                <w:shd w:val="clear" w:color="auto" w:fill="FFFFFF"/>
              </w:rPr>
            </w:pPr>
            <w:r w:rsidRPr="008C7BBF">
              <w:rPr>
                <w:rFonts w:ascii="Times New Roman" w:hAnsi="Times New Roman"/>
                <w:sz w:val="24"/>
                <w:szCs w:val="24"/>
                <w:shd w:val="clear" w:color="auto" w:fill="FFFFFF"/>
              </w:rPr>
              <w:t>водоотведения</w:t>
            </w:r>
          </w:p>
        </w:tc>
        <w:tc>
          <w:tcPr>
            <w:tcW w:w="2478" w:type="dxa"/>
            <w:vAlign w:val="center"/>
          </w:tcPr>
          <w:p w14:paraId="39A93BDF" w14:textId="0549BFAD" w:rsidR="008C7BBF" w:rsidRPr="001D10B0" w:rsidRDefault="008C7BBF" w:rsidP="008C7BBF">
            <w:pPr>
              <w:spacing w:after="0" w:line="240" w:lineRule="auto"/>
              <w:ind w:right="-1"/>
              <w:jc w:val="center"/>
              <w:textAlignment w:val="baseline"/>
              <w:rPr>
                <w:rFonts w:ascii="Times New Roman" w:hAnsi="Times New Roman"/>
                <w:sz w:val="24"/>
                <w:szCs w:val="24"/>
                <w:shd w:val="clear" w:color="auto" w:fill="FFFFFF"/>
              </w:rPr>
            </w:pPr>
            <w:r>
              <w:rPr>
                <w:rFonts w:ascii="Times New Roman" w:hAnsi="Times New Roman"/>
                <w:sz w:val="24"/>
                <w:szCs w:val="24"/>
                <w:shd w:val="clear" w:color="auto" w:fill="FFFFFF"/>
              </w:rPr>
              <w:t>м</w:t>
            </w:r>
            <w:r>
              <w:rPr>
                <w:rFonts w:ascii="Times New Roman" w:hAnsi="Times New Roman"/>
                <w:sz w:val="24"/>
                <w:szCs w:val="24"/>
                <w:shd w:val="clear" w:color="auto" w:fill="FFFFFF"/>
                <w:vertAlign w:val="superscript"/>
              </w:rPr>
              <w:t>3</w:t>
            </w:r>
            <w:r>
              <w:rPr>
                <w:rFonts w:ascii="Times New Roman" w:hAnsi="Times New Roman"/>
                <w:sz w:val="24"/>
                <w:szCs w:val="24"/>
                <w:shd w:val="clear" w:color="auto" w:fill="FFFFFF"/>
              </w:rPr>
              <w:t xml:space="preserve"> на м</w:t>
            </w:r>
            <w:r>
              <w:rPr>
                <w:rFonts w:ascii="Times New Roman" w:hAnsi="Times New Roman"/>
                <w:sz w:val="24"/>
                <w:szCs w:val="24"/>
                <w:shd w:val="clear" w:color="auto" w:fill="FFFFFF"/>
                <w:vertAlign w:val="superscript"/>
              </w:rPr>
              <w:t>2</w:t>
            </w:r>
            <w:r>
              <w:rPr>
                <w:rFonts w:ascii="Times New Roman" w:hAnsi="Times New Roman"/>
                <w:sz w:val="24"/>
                <w:szCs w:val="24"/>
                <w:shd w:val="clear" w:color="auto" w:fill="FFFFFF"/>
              </w:rPr>
              <w:t xml:space="preserve"> общей площади</w:t>
            </w:r>
          </w:p>
        </w:tc>
        <w:tc>
          <w:tcPr>
            <w:tcW w:w="2478" w:type="dxa"/>
            <w:vAlign w:val="center"/>
          </w:tcPr>
          <w:p w14:paraId="2C6ABB92" w14:textId="4006E524" w:rsidR="008C7BBF" w:rsidRPr="001D10B0" w:rsidRDefault="008C7BBF" w:rsidP="008C7BBF">
            <w:pPr>
              <w:spacing w:after="0" w:line="240" w:lineRule="auto"/>
              <w:ind w:right="-1"/>
              <w:jc w:val="center"/>
              <w:textAlignment w:val="baseline"/>
              <w:rPr>
                <w:rFonts w:ascii="Times New Roman" w:hAnsi="Times New Roman"/>
                <w:sz w:val="24"/>
                <w:szCs w:val="24"/>
                <w:shd w:val="clear" w:color="auto" w:fill="FFFFFF"/>
              </w:rPr>
            </w:pPr>
            <w:r>
              <w:rPr>
                <w:rFonts w:ascii="Times New Roman" w:hAnsi="Times New Roman"/>
                <w:sz w:val="24"/>
                <w:szCs w:val="24"/>
                <w:shd w:val="clear" w:color="auto" w:fill="FFFFFF"/>
              </w:rPr>
              <w:t>-</w:t>
            </w:r>
          </w:p>
        </w:tc>
        <w:tc>
          <w:tcPr>
            <w:tcW w:w="2478" w:type="dxa"/>
            <w:vAlign w:val="center"/>
          </w:tcPr>
          <w:p w14:paraId="15AA968D" w14:textId="17976F31" w:rsidR="008C7BBF" w:rsidRPr="001D10B0" w:rsidRDefault="008C7BBF" w:rsidP="008C7BBF">
            <w:pPr>
              <w:spacing w:after="0" w:line="240" w:lineRule="auto"/>
              <w:ind w:right="-1"/>
              <w:jc w:val="center"/>
              <w:textAlignment w:val="baseline"/>
              <w:rPr>
                <w:rFonts w:ascii="Times New Roman" w:hAnsi="Times New Roman"/>
                <w:sz w:val="24"/>
                <w:szCs w:val="24"/>
                <w:shd w:val="clear" w:color="auto" w:fill="FFFFFF"/>
              </w:rPr>
            </w:pPr>
            <w:r>
              <w:rPr>
                <w:rFonts w:ascii="Times New Roman" w:hAnsi="Times New Roman"/>
                <w:sz w:val="24"/>
                <w:szCs w:val="24"/>
                <w:shd w:val="clear" w:color="auto" w:fill="FFFFFF"/>
              </w:rPr>
              <w:t>0,037</w:t>
            </w:r>
          </w:p>
        </w:tc>
      </w:tr>
    </w:tbl>
    <w:p w14:paraId="24A4F886" w14:textId="77777777" w:rsidR="001D10B0" w:rsidRPr="0083019B" w:rsidRDefault="001D10B0" w:rsidP="001D10B0">
      <w:pPr>
        <w:shd w:val="clear" w:color="auto" w:fill="FFFFFF"/>
        <w:spacing w:after="0"/>
        <w:ind w:right="-1" w:firstLine="709"/>
        <w:jc w:val="center"/>
        <w:textAlignment w:val="baseline"/>
        <w:rPr>
          <w:rFonts w:ascii="Times New Roman" w:hAnsi="Times New Roman"/>
          <w:sz w:val="28"/>
          <w:szCs w:val="28"/>
          <w:shd w:val="clear" w:color="auto" w:fill="FFFFFF"/>
        </w:rPr>
      </w:pPr>
    </w:p>
    <w:p w14:paraId="7E6D6BD1" w14:textId="77777777" w:rsidR="007734C3" w:rsidRPr="00DC3F15" w:rsidRDefault="007734C3" w:rsidP="004466F5">
      <w:pPr>
        <w:shd w:val="clear" w:color="auto" w:fill="FFFFFF"/>
        <w:spacing w:after="0"/>
        <w:ind w:left="284" w:right="-1" w:firstLine="424"/>
        <w:jc w:val="both"/>
        <w:textAlignment w:val="baseline"/>
        <w:rPr>
          <w:rFonts w:ascii="Times New Roman" w:hAnsi="Times New Roman"/>
          <w:sz w:val="28"/>
          <w:szCs w:val="28"/>
          <w:shd w:val="clear" w:color="auto" w:fill="FFFFFF"/>
        </w:rPr>
      </w:pPr>
    </w:p>
    <w:p w14:paraId="46CE34B9" w14:textId="77777777" w:rsidR="00E22DF8" w:rsidRPr="00DC3F15" w:rsidRDefault="00E22DF8" w:rsidP="004466F5">
      <w:pPr>
        <w:autoSpaceDE w:val="0"/>
        <w:autoSpaceDN w:val="0"/>
        <w:adjustRightInd w:val="0"/>
        <w:spacing w:after="0"/>
        <w:ind w:left="284" w:right="-1"/>
        <w:jc w:val="center"/>
        <w:rPr>
          <w:rFonts w:ascii="Times New Roman" w:hAnsi="Times New Roman"/>
          <w:b/>
          <w:bCs/>
          <w:sz w:val="28"/>
          <w:szCs w:val="28"/>
          <w:lang w:eastAsia="ru-RU"/>
        </w:rPr>
      </w:pPr>
      <w:r w:rsidRPr="00DC3F15">
        <w:rPr>
          <w:rFonts w:ascii="Times New Roman" w:hAnsi="Times New Roman"/>
          <w:b/>
          <w:bCs/>
          <w:sz w:val="28"/>
          <w:szCs w:val="28"/>
          <w:lang w:eastAsia="ru-RU"/>
        </w:rPr>
        <w:t>1</w:t>
      </w:r>
      <w:r w:rsidR="00BB309B">
        <w:rPr>
          <w:rFonts w:ascii="Times New Roman" w:hAnsi="Times New Roman"/>
          <w:b/>
          <w:bCs/>
          <w:sz w:val="28"/>
          <w:szCs w:val="28"/>
          <w:lang w:eastAsia="ru-RU"/>
        </w:rPr>
        <w:t>.</w:t>
      </w:r>
      <w:r w:rsidRPr="00DC3F15">
        <w:rPr>
          <w:rFonts w:ascii="Times New Roman" w:hAnsi="Times New Roman"/>
          <w:b/>
          <w:bCs/>
          <w:sz w:val="28"/>
          <w:szCs w:val="28"/>
          <w:lang w:eastAsia="ru-RU"/>
        </w:rPr>
        <w:t>3</w:t>
      </w:r>
      <w:r w:rsidR="00BB309B">
        <w:rPr>
          <w:rFonts w:ascii="Times New Roman" w:hAnsi="Times New Roman"/>
          <w:b/>
          <w:bCs/>
          <w:sz w:val="28"/>
          <w:szCs w:val="28"/>
          <w:lang w:eastAsia="ru-RU"/>
        </w:rPr>
        <w:t>.</w:t>
      </w:r>
      <w:r w:rsidRPr="00DC3F15">
        <w:rPr>
          <w:rFonts w:ascii="Times New Roman" w:hAnsi="Times New Roman"/>
          <w:b/>
          <w:bCs/>
          <w:sz w:val="28"/>
          <w:szCs w:val="28"/>
          <w:lang w:eastAsia="ru-RU"/>
        </w:rPr>
        <w:t>5</w:t>
      </w:r>
      <w:r w:rsidR="00BB309B">
        <w:rPr>
          <w:rFonts w:ascii="Times New Roman" w:hAnsi="Times New Roman"/>
          <w:b/>
          <w:bCs/>
          <w:sz w:val="28"/>
          <w:szCs w:val="28"/>
          <w:lang w:eastAsia="ru-RU"/>
        </w:rPr>
        <w:t xml:space="preserve">. </w:t>
      </w:r>
      <w:r w:rsidR="0057576E" w:rsidRPr="00DC3F15">
        <w:rPr>
          <w:rFonts w:ascii="Times New Roman" w:hAnsi="Times New Roman"/>
          <w:b/>
          <w:bCs/>
          <w:sz w:val="28"/>
          <w:szCs w:val="28"/>
          <w:lang w:eastAsia="ru-RU"/>
        </w:rPr>
        <w:t>Описание с</w:t>
      </w:r>
      <w:r w:rsidRPr="00DC3F15">
        <w:rPr>
          <w:rFonts w:ascii="Times New Roman" w:hAnsi="Times New Roman"/>
          <w:b/>
          <w:bCs/>
          <w:sz w:val="28"/>
          <w:szCs w:val="28"/>
          <w:lang w:eastAsia="ru-RU"/>
        </w:rPr>
        <w:t>уществующ</w:t>
      </w:r>
      <w:r w:rsidR="0057576E" w:rsidRPr="00DC3F15">
        <w:rPr>
          <w:rFonts w:ascii="Times New Roman" w:hAnsi="Times New Roman"/>
          <w:b/>
          <w:bCs/>
          <w:sz w:val="28"/>
          <w:szCs w:val="28"/>
          <w:lang w:eastAsia="ru-RU"/>
        </w:rPr>
        <w:t>ей</w:t>
      </w:r>
      <w:r w:rsidRPr="00DC3F15">
        <w:rPr>
          <w:rFonts w:ascii="Times New Roman" w:hAnsi="Times New Roman"/>
          <w:b/>
          <w:bCs/>
          <w:sz w:val="28"/>
          <w:szCs w:val="28"/>
          <w:lang w:eastAsia="ru-RU"/>
        </w:rPr>
        <w:t xml:space="preserve"> системы коммерческого учета</w:t>
      </w:r>
      <w:r w:rsidR="00D31B14" w:rsidRPr="00DC3F15">
        <w:rPr>
          <w:rFonts w:ascii="Times New Roman" w:hAnsi="Times New Roman"/>
          <w:b/>
          <w:bCs/>
          <w:sz w:val="28"/>
          <w:szCs w:val="28"/>
          <w:lang w:eastAsia="ru-RU"/>
        </w:rPr>
        <w:t xml:space="preserve"> горячей, питьевой, технической</w:t>
      </w:r>
      <w:r w:rsidRPr="00DC3F15">
        <w:rPr>
          <w:rFonts w:ascii="Times New Roman" w:hAnsi="Times New Roman"/>
          <w:b/>
          <w:bCs/>
          <w:sz w:val="28"/>
          <w:szCs w:val="28"/>
          <w:lang w:eastAsia="ru-RU"/>
        </w:rPr>
        <w:t xml:space="preserve"> воды и планов</w:t>
      </w:r>
      <w:r w:rsidR="00165CC0" w:rsidRPr="00DC3F15">
        <w:rPr>
          <w:rFonts w:ascii="Times New Roman" w:hAnsi="Times New Roman"/>
          <w:b/>
          <w:bCs/>
          <w:sz w:val="28"/>
          <w:szCs w:val="28"/>
          <w:lang w:eastAsia="ru-RU"/>
        </w:rPr>
        <w:t xml:space="preserve"> </w:t>
      </w:r>
      <w:r w:rsidR="00216292" w:rsidRPr="00DC3F15">
        <w:rPr>
          <w:rFonts w:ascii="Times New Roman" w:hAnsi="Times New Roman"/>
          <w:b/>
          <w:bCs/>
          <w:sz w:val="28"/>
          <w:szCs w:val="28"/>
          <w:lang w:eastAsia="ru-RU"/>
        </w:rPr>
        <w:t>по установке приборов учета</w:t>
      </w:r>
    </w:p>
    <w:p w14:paraId="017D7EDE" w14:textId="77777777" w:rsidR="00050E56" w:rsidRPr="00050E56" w:rsidRDefault="00050E56" w:rsidP="00050E56">
      <w:pPr>
        <w:autoSpaceDE w:val="0"/>
        <w:autoSpaceDN w:val="0"/>
        <w:adjustRightInd w:val="0"/>
        <w:spacing w:after="0"/>
        <w:ind w:left="284" w:right="-1" w:firstLine="708"/>
        <w:jc w:val="both"/>
        <w:rPr>
          <w:rFonts w:ascii="Times New Roman" w:hAnsi="Times New Roman"/>
          <w:sz w:val="28"/>
          <w:szCs w:val="28"/>
        </w:rPr>
      </w:pPr>
      <w:r w:rsidRPr="00050E56">
        <w:rPr>
          <w:rFonts w:ascii="Times New Roman" w:hAnsi="Times New Roman"/>
          <w:sz w:val="28"/>
          <w:szCs w:val="28"/>
        </w:rPr>
        <w:t>Приоритетными группами потребителей, для которых требуется решение задачи по обеспечению коммерческого учета являются жилищный фонд. В настоящее время приборы учета установлены:</w:t>
      </w:r>
    </w:p>
    <w:p w14:paraId="4678B62F" w14:textId="77777777" w:rsidR="00050E56" w:rsidRPr="00050E56" w:rsidRDefault="00050E56" w:rsidP="00050E56">
      <w:pPr>
        <w:autoSpaceDE w:val="0"/>
        <w:autoSpaceDN w:val="0"/>
        <w:adjustRightInd w:val="0"/>
        <w:spacing w:after="0"/>
        <w:ind w:left="284" w:right="-1" w:firstLine="708"/>
        <w:jc w:val="both"/>
        <w:rPr>
          <w:rFonts w:ascii="Times New Roman" w:hAnsi="Times New Roman"/>
          <w:sz w:val="28"/>
          <w:szCs w:val="28"/>
        </w:rPr>
      </w:pPr>
      <w:r w:rsidRPr="00050E56">
        <w:rPr>
          <w:rFonts w:ascii="Times New Roman" w:hAnsi="Times New Roman"/>
          <w:sz w:val="28"/>
          <w:szCs w:val="28"/>
        </w:rPr>
        <w:t xml:space="preserve">Комсомольский муниципальный округ: </w:t>
      </w:r>
    </w:p>
    <w:p w14:paraId="655E6D04" w14:textId="1FF1F102" w:rsidR="005B5B33" w:rsidRDefault="00050E56" w:rsidP="00050E56">
      <w:pPr>
        <w:autoSpaceDE w:val="0"/>
        <w:autoSpaceDN w:val="0"/>
        <w:adjustRightInd w:val="0"/>
        <w:spacing w:after="0"/>
        <w:ind w:left="284" w:right="-1" w:firstLine="708"/>
        <w:jc w:val="both"/>
        <w:rPr>
          <w:rFonts w:ascii="Times New Roman" w:hAnsi="Times New Roman"/>
          <w:sz w:val="28"/>
          <w:szCs w:val="28"/>
        </w:rPr>
      </w:pPr>
      <w:r w:rsidRPr="00050E56">
        <w:rPr>
          <w:rFonts w:ascii="Times New Roman" w:hAnsi="Times New Roman"/>
          <w:sz w:val="28"/>
          <w:szCs w:val="28"/>
        </w:rPr>
        <w:t>- приборы учета установлены у 19 % потребителей.</w:t>
      </w:r>
    </w:p>
    <w:p w14:paraId="134B380C" w14:textId="77777777" w:rsidR="00050E56" w:rsidRDefault="00050E56" w:rsidP="005B626D">
      <w:pPr>
        <w:autoSpaceDE w:val="0"/>
        <w:autoSpaceDN w:val="0"/>
        <w:adjustRightInd w:val="0"/>
        <w:spacing w:after="0"/>
        <w:ind w:left="284" w:right="-1" w:firstLine="708"/>
        <w:jc w:val="both"/>
        <w:rPr>
          <w:rFonts w:ascii="Times New Roman" w:hAnsi="Times New Roman"/>
          <w:sz w:val="28"/>
          <w:szCs w:val="28"/>
        </w:rPr>
        <w:sectPr w:rsidR="00050E56" w:rsidSect="00D84E53">
          <w:pgSz w:w="11907" w:h="16840" w:code="9"/>
          <w:pgMar w:top="851" w:right="567" w:bottom="851" w:left="1701" w:header="454" w:footer="720" w:gutter="0"/>
          <w:cols w:space="720"/>
          <w:docGrid w:linePitch="299"/>
        </w:sectPr>
      </w:pPr>
    </w:p>
    <w:p w14:paraId="5770EEE8" w14:textId="4D2DE978" w:rsidR="00050E56" w:rsidRDefault="00050E56" w:rsidP="00050E56">
      <w:pPr>
        <w:autoSpaceDE w:val="0"/>
        <w:autoSpaceDN w:val="0"/>
        <w:adjustRightInd w:val="0"/>
        <w:spacing w:after="0"/>
        <w:ind w:right="-1"/>
        <w:jc w:val="center"/>
        <w:rPr>
          <w:rFonts w:ascii="Times New Roman" w:hAnsi="Times New Roman"/>
          <w:sz w:val="28"/>
          <w:szCs w:val="28"/>
        </w:rPr>
      </w:pPr>
      <w:r>
        <w:rPr>
          <w:rFonts w:ascii="Times New Roman" w:hAnsi="Times New Roman"/>
          <w:sz w:val="28"/>
          <w:szCs w:val="28"/>
        </w:rPr>
        <w:lastRenderedPageBreak/>
        <w:t xml:space="preserve">Таблица 1.3.5.1 - </w:t>
      </w:r>
      <w:r w:rsidRPr="00AB5499">
        <w:rPr>
          <w:rFonts w:ascii="Times New Roman" w:hAnsi="Times New Roman"/>
          <w:sz w:val="28"/>
          <w:szCs w:val="28"/>
        </w:rPr>
        <w:t>Оснащенность помещений многоквартирных домов, жилых домов индивидуальными, квартирными и комнатными приборами учета</w:t>
      </w:r>
      <w:r>
        <w:rPr>
          <w:rFonts w:ascii="Times New Roman" w:hAnsi="Times New Roman"/>
          <w:sz w:val="28"/>
          <w:szCs w:val="28"/>
        </w:rPr>
        <w:t xml:space="preserve"> холодной воды</w:t>
      </w:r>
    </w:p>
    <w:tbl>
      <w:tblPr>
        <w:tblStyle w:val="a6"/>
        <w:tblW w:w="0" w:type="auto"/>
        <w:tblInd w:w="-1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1701"/>
        <w:gridCol w:w="1253"/>
        <w:gridCol w:w="1329"/>
        <w:gridCol w:w="1329"/>
        <w:gridCol w:w="1393"/>
        <w:gridCol w:w="1580"/>
        <w:gridCol w:w="1329"/>
        <w:gridCol w:w="1329"/>
        <w:gridCol w:w="1393"/>
        <w:gridCol w:w="1329"/>
        <w:gridCol w:w="1329"/>
      </w:tblGrid>
      <w:tr w:rsidR="00050E56" w14:paraId="2A066152" w14:textId="77777777" w:rsidTr="00050E56">
        <w:tc>
          <w:tcPr>
            <w:tcW w:w="1701" w:type="dxa"/>
            <w:vMerge w:val="restart"/>
            <w:vAlign w:val="center"/>
          </w:tcPr>
          <w:p w14:paraId="228A2C66" w14:textId="77777777" w:rsidR="00050E56" w:rsidRPr="003413D3" w:rsidRDefault="00050E56" w:rsidP="00774415">
            <w:pPr>
              <w:autoSpaceDE w:val="0"/>
              <w:autoSpaceDN w:val="0"/>
              <w:adjustRightInd w:val="0"/>
              <w:spacing w:after="0" w:line="240" w:lineRule="auto"/>
              <w:ind w:right="-1"/>
              <w:jc w:val="center"/>
              <w:rPr>
                <w:rFonts w:ascii="Times New Roman" w:hAnsi="Times New Roman"/>
                <w:b/>
                <w:bCs/>
                <w:sz w:val="20"/>
                <w:szCs w:val="20"/>
              </w:rPr>
            </w:pPr>
            <w:r w:rsidRPr="003413D3">
              <w:rPr>
                <w:rFonts w:ascii="Times New Roman" w:hAnsi="Times New Roman"/>
                <w:b/>
                <w:bCs/>
                <w:sz w:val="20"/>
                <w:szCs w:val="20"/>
              </w:rPr>
              <w:t>Территория</w:t>
            </w:r>
          </w:p>
        </w:tc>
        <w:tc>
          <w:tcPr>
            <w:tcW w:w="1253" w:type="dxa"/>
            <w:vMerge w:val="restart"/>
            <w:vAlign w:val="center"/>
          </w:tcPr>
          <w:p w14:paraId="29D61109" w14:textId="77777777" w:rsidR="00050E56" w:rsidRPr="003413D3" w:rsidRDefault="00050E56" w:rsidP="00774415">
            <w:pPr>
              <w:autoSpaceDE w:val="0"/>
              <w:autoSpaceDN w:val="0"/>
              <w:adjustRightInd w:val="0"/>
              <w:spacing w:after="0" w:line="240" w:lineRule="auto"/>
              <w:ind w:right="-1"/>
              <w:jc w:val="center"/>
              <w:rPr>
                <w:rFonts w:ascii="Times New Roman" w:hAnsi="Times New Roman"/>
                <w:b/>
                <w:bCs/>
                <w:sz w:val="20"/>
                <w:szCs w:val="20"/>
              </w:rPr>
            </w:pPr>
            <w:r w:rsidRPr="003413D3">
              <w:rPr>
                <w:rFonts w:ascii="Times New Roman" w:hAnsi="Times New Roman"/>
                <w:b/>
                <w:bCs/>
                <w:sz w:val="20"/>
                <w:szCs w:val="20"/>
              </w:rPr>
              <w:t>Общее количество помещений, в которые поставляется выбранный ресурс</w:t>
            </w:r>
          </w:p>
        </w:tc>
        <w:tc>
          <w:tcPr>
            <w:tcW w:w="1329" w:type="dxa"/>
            <w:vMerge w:val="restart"/>
            <w:vAlign w:val="center"/>
          </w:tcPr>
          <w:p w14:paraId="145840CB" w14:textId="77777777" w:rsidR="00050E56" w:rsidRPr="003413D3" w:rsidRDefault="00050E56" w:rsidP="00774415">
            <w:pPr>
              <w:autoSpaceDE w:val="0"/>
              <w:autoSpaceDN w:val="0"/>
              <w:adjustRightInd w:val="0"/>
              <w:spacing w:after="0" w:line="240" w:lineRule="auto"/>
              <w:ind w:right="-1"/>
              <w:jc w:val="center"/>
              <w:rPr>
                <w:rFonts w:ascii="Times New Roman" w:hAnsi="Times New Roman"/>
                <w:b/>
                <w:bCs/>
                <w:sz w:val="20"/>
                <w:szCs w:val="20"/>
              </w:rPr>
            </w:pPr>
            <w:r w:rsidRPr="003413D3">
              <w:rPr>
                <w:rFonts w:ascii="Times New Roman" w:hAnsi="Times New Roman"/>
                <w:b/>
                <w:bCs/>
                <w:sz w:val="20"/>
                <w:szCs w:val="20"/>
              </w:rPr>
              <w:t>Количество помещений, оснащенных ИПУ</w:t>
            </w:r>
          </w:p>
        </w:tc>
        <w:tc>
          <w:tcPr>
            <w:tcW w:w="1329" w:type="dxa"/>
            <w:vMerge w:val="restart"/>
            <w:vAlign w:val="center"/>
          </w:tcPr>
          <w:p w14:paraId="18BA59E8" w14:textId="77777777" w:rsidR="00050E56" w:rsidRPr="003413D3" w:rsidRDefault="00050E56" w:rsidP="00774415">
            <w:pPr>
              <w:autoSpaceDE w:val="0"/>
              <w:autoSpaceDN w:val="0"/>
              <w:adjustRightInd w:val="0"/>
              <w:spacing w:after="0" w:line="240" w:lineRule="auto"/>
              <w:ind w:right="-1"/>
              <w:jc w:val="center"/>
              <w:rPr>
                <w:rFonts w:ascii="Times New Roman" w:hAnsi="Times New Roman"/>
                <w:b/>
                <w:bCs/>
                <w:sz w:val="20"/>
                <w:szCs w:val="20"/>
              </w:rPr>
            </w:pPr>
            <w:r w:rsidRPr="003413D3">
              <w:rPr>
                <w:rFonts w:ascii="Times New Roman" w:hAnsi="Times New Roman"/>
                <w:b/>
                <w:bCs/>
                <w:sz w:val="20"/>
                <w:szCs w:val="20"/>
              </w:rPr>
              <w:t>Процент помещений, оснащенных ИПУ, %</w:t>
            </w:r>
          </w:p>
        </w:tc>
        <w:tc>
          <w:tcPr>
            <w:tcW w:w="5631" w:type="dxa"/>
            <w:gridSpan w:val="4"/>
            <w:vAlign w:val="center"/>
          </w:tcPr>
          <w:p w14:paraId="4017C890" w14:textId="77777777" w:rsidR="00050E56" w:rsidRPr="003413D3" w:rsidRDefault="00050E56" w:rsidP="00774415">
            <w:pPr>
              <w:autoSpaceDE w:val="0"/>
              <w:autoSpaceDN w:val="0"/>
              <w:adjustRightInd w:val="0"/>
              <w:spacing w:after="0" w:line="240" w:lineRule="auto"/>
              <w:ind w:right="-1"/>
              <w:jc w:val="center"/>
              <w:rPr>
                <w:rFonts w:ascii="Times New Roman" w:hAnsi="Times New Roman"/>
                <w:b/>
                <w:bCs/>
                <w:sz w:val="20"/>
                <w:szCs w:val="20"/>
              </w:rPr>
            </w:pPr>
            <w:r w:rsidRPr="003413D3">
              <w:rPr>
                <w:rFonts w:ascii="Times New Roman" w:hAnsi="Times New Roman"/>
                <w:b/>
                <w:bCs/>
                <w:sz w:val="20"/>
                <w:szCs w:val="20"/>
              </w:rPr>
              <w:t>Помещения многоквартирных домов</w:t>
            </w:r>
          </w:p>
        </w:tc>
        <w:tc>
          <w:tcPr>
            <w:tcW w:w="4051" w:type="dxa"/>
            <w:gridSpan w:val="3"/>
            <w:vAlign w:val="center"/>
          </w:tcPr>
          <w:p w14:paraId="6B760763" w14:textId="77777777" w:rsidR="00050E56" w:rsidRPr="003413D3" w:rsidRDefault="00050E56" w:rsidP="00774415">
            <w:pPr>
              <w:autoSpaceDE w:val="0"/>
              <w:autoSpaceDN w:val="0"/>
              <w:adjustRightInd w:val="0"/>
              <w:spacing w:after="0" w:line="240" w:lineRule="auto"/>
              <w:ind w:right="-1"/>
              <w:jc w:val="center"/>
              <w:rPr>
                <w:rFonts w:ascii="Times New Roman" w:hAnsi="Times New Roman"/>
                <w:b/>
                <w:bCs/>
                <w:sz w:val="20"/>
                <w:szCs w:val="20"/>
              </w:rPr>
            </w:pPr>
            <w:r w:rsidRPr="003413D3">
              <w:rPr>
                <w:rFonts w:ascii="Times New Roman" w:hAnsi="Times New Roman"/>
                <w:b/>
                <w:bCs/>
                <w:sz w:val="20"/>
                <w:szCs w:val="20"/>
              </w:rPr>
              <w:t>Жилые дома</w:t>
            </w:r>
          </w:p>
        </w:tc>
      </w:tr>
      <w:tr w:rsidR="00050E56" w14:paraId="1CEEA3AD" w14:textId="77777777" w:rsidTr="00050E56">
        <w:tc>
          <w:tcPr>
            <w:tcW w:w="1701" w:type="dxa"/>
            <w:vMerge/>
            <w:vAlign w:val="center"/>
          </w:tcPr>
          <w:p w14:paraId="51D0401C" w14:textId="77777777" w:rsidR="00050E56" w:rsidRPr="003413D3" w:rsidRDefault="00050E56" w:rsidP="00774415">
            <w:pPr>
              <w:autoSpaceDE w:val="0"/>
              <w:autoSpaceDN w:val="0"/>
              <w:adjustRightInd w:val="0"/>
              <w:spacing w:after="0" w:line="240" w:lineRule="auto"/>
              <w:ind w:right="-1"/>
              <w:jc w:val="center"/>
              <w:rPr>
                <w:rFonts w:ascii="Times New Roman" w:hAnsi="Times New Roman"/>
                <w:b/>
                <w:bCs/>
                <w:sz w:val="20"/>
                <w:szCs w:val="20"/>
              </w:rPr>
            </w:pPr>
          </w:p>
        </w:tc>
        <w:tc>
          <w:tcPr>
            <w:tcW w:w="1253" w:type="dxa"/>
            <w:vMerge/>
            <w:vAlign w:val="center"/>
          </w:tcPr>
          <w:p w14:paraId="3D384A4A" w14:textId="77777777" w:rsidR="00050E56" w:rsidRPr="003413D3" w:rsidRDefault="00050E56" w:rsidP="00774415">
            <w:pPr>
              <w:autoSpaceDE w:val="0"/>
              <w:autoSpaceDN w:val="0"/>
              <w:adjustRightInd w:val="0"/>
              <w:spacing w:after="0" w:line="240" w:lineRule="auto"/>
              <w:ind w:right="-1"/>
              <w:jc w:val="center"/>
              <w:rPr>
                <w:rFonts w:ascii="Times New Roman" w:hAnsi="Times New Roman"/>
                <w:b/>
                <w:bCs/>
                <w:sz w:val="20"/>
                <w:szCs w:val="20"/>
              </w:rPr>
            </w:pPr>
          </w:p>
        </w:tc>
        <w:tc>
          <w:tcPr>
            <w:tcW w:w="1329" w:type="dxa"/>
            <w:vMerge/>
            <w:vAlign w:val="center"/>
          </w:tcPr>
          <w:p w14:paraId="3386C3BD" w14:textId="77777777" w:rsidR="00050E56" w:rsidRPr="003413D3" w:rsidRDefault="00050E56" w:rsidP="00774415">
            <w:pPr>
              <w:autoSpaceDE w:val="0"/>
              <w:autoSpaceDN w:val="0"/>
              <w:adjustRightInd w:val="0"/>
              <w:spacing w:after="0" w:line="240" w:lineRule="auto"/>
              <w:ind w:right="-1"/>
              <w:jc w:val="center"/>
              <w:rPr>
                <w:rFonts w:ascii="Times New Roman" w:hAnsi="Times New Roman"/>
                <w:b/>
                <w:bCs/>
                <w:sz w:val="20"/>
                <w:szCs w:val="20"/>
              </w:rPr>
            </w:pPr>
          </w:p>
        </w:tc>
        <w:tc>
          <w:tcPr>
            <w:tcW w:w="1329" w:type="dxa"/>
            <w:vMerge/>
            <w:vAlign w:val="center"/>
          </w:tcPr>
          <w:p w14:paraId="540FEEBE" w14:textId="77777777" w:rsidR="00050E56" w:rsidRPr="003413D3" w:rsidRDefault="00050E56" w:rsidP="00774415">
            <w:pPr>
              <w:autoSpaceDE w:val="0"/>
              <w:autoSpaceDN w:val="0"/>
              <w:adjustRightInd w:val="0"/>
              <w:spacing w:after="0" w:line="240" w:lineRule="auto"/>
              <w:ind w:right="-1"/>
              <w:jc w:val="center"/>
              <w:rPr>
                <w:rFonts w:ascii="Times New Roman" w:hAnsi="Times New Roman"/>
                <w:b/>
                <w:bCs/>
                <w:sz w:val="20"/>
                <w:szCs w:val="20"/>
              </w:rPr>
            </w:pPr>
          </w:p>
        </w:tc>
        <w:tc>
          <w:tcPr>
            <w:tcW w:w="1393" w:type="dxa"/>
            <w:vAlign w:val="center"/>
          </w:tcPr>
          <w:p w14:paraId="0246DB00" w14:textId="77777777" w:rsidR="00050E56" w:rsidRPr="003413D3" w:rsidRDefault="00050E56" w:rsidP="00774415">
            <w:pPr>
              <w:autoSpaceDE w:val="0"/>
              <w:autoSpaceDN w:val="0"/>
              <w:adjustRightInd w:val="0"/>
              <w:spacing w:after="0" w:line="240" w:lineRule="auto"/>
              <w:ind w:right="-1"/>
              <w:jc w:val="center"/>
              <w:rPr>
                <w:rFonts w:ascii="Times New Roman" w:hAnsi="Times New Roman"/>
                <w:b/>
                <w:bCs/>
                <w:sz w:val="20"/>
                <w:szCs w:val="20"/>
              </w:rPr>
            </w:pPr>
            <w:r w:rsidRPr="003413D3">
              <w:rPr>
                <w:rFonts w:ascii="Times New Roman" w:hAnsi="Times New Roman"/>
                <w:b/>
                <w:bCs/>
                <w:sz w:val="20"/>
                <w:szCs w:val="20"/>
              </w:rPr>
              <w:t>Количество МКД, в которые поставляется выбранный ресурс</w:t>
            </w:r>
          </w:p>
        </w:tc>
        <w:tc>
          <w:tcPr>
            <w:tcW w:w="1580" w:type="dxa"/>
            <w:vAlign w:val="center"/>
          </w:tcPr>
          <w:p w14:paraId="734C38A8" w14:textId="77777777" w:rsidR="00050E56" w:rsidRPr="003413D3" w:rsidRDefault="00050E56" w:rsidP="00774415">
            <w:pPr>
              <w:autoSpaceDE w:val="0"/>
              <w:autoSpaceDN w:val="0"/>
              <w:adjustRightInd w:val="0"/>
              <w:spacing w:after="0" w:line="240" w:lineRule="auto"/>
              <w:ind w:right="-1"/>
              <w:jc w:val="center"/>
              <w:rPr>
                <w:rFonts w:ascii="Times New Roman" w:hAnsi="Times New Roman"/>
                <w:b/>
                <w:bCs/>
                <w:sz w:val="20"/>
                <w:szCs w:val="20"/>
              </w:rPr>
            </w:pPr>
            <w:r w:rsidRPr="003413D3">
              <w:rPr>
                <w:rFonts w:ascii="Times New Roman" w:hAnsi="Times New Roman"/>
                <w:b/>
                <w:bCs/>
                <w:sz w:val="20"/>
                <w:szCs w:val="20"/>
              </w:rPr>
              <w:t>Количество помещений в МКД, в которые поставляется выбранный коммунальный ресурс</w:t>
            </w:r>
          </w:p>
        </w:tc>
        <w:tc>
          <w:tcPr>
            <w:tcW w:w="1329" w:type="dxa"/>
            <w:vAlign w:val="center"/>
          </w:tcPr>
          <w:p w14:paraId="4E2684F0" w14:textId="77777777" w:rsidR="00050E56" w:rsidRPr="003413D3" w:rsidRDefault="00050E56" w:rsidP="00774415">
            <w:pPr>
              <w:autoSpaceDE w:val="0"/>
              <w:autoSpaceDN w:val="0"/>
              <w:adjustRightInd w:val="0"/>
              <w:spacing w:after="0" w:line="240" w:lineRule="auto"/>
              <w:ind w:right="-1"/>
              <w:jc w:val="center"/>
              <w:rPr>
                <w:rFonts w:ascii="Times New Roman" w:hAnsi="Times New Roman"/>
                <w:b/>
                <w:bCs/>
                <w:sz w:val="20"/>
                <w:szCs w:val="20"/>
              </w:rPr>
            </w:pPr>
            <w:r w:rsidRPr="003413D3">
              <w:rPr>
                <w:rFonts w:ascii="Times New Roman" w:hAnsi="Times New Roman"/>
                <w:b/>
                <w:bCs/>
                <w:sz w:val="20"/>
                <w:szCs w:val="20"/>
              </w:rPr>
              <w:t>Количество помещений в МКД, оснащенных ИПУ</w:t>
            </w:r>
          </w:p>
        </w:tc>
        <w:tc>
          <w:tcPr>
            <w:tcW w:w="1329" w:type="dxa"/>
            <w:vAlign w:val="center"/>
          </w:tcPr>
          <w:p w14:paraId="36C6B7FD" w14:textId="77777777" w:rsidR="00050E56" w:rsidRPr="003413D3" w:rsidRDefault="00050E56" w:rsidP="00774415">
            <w:pPr>
              <w:autoSpaceDE w:val="0"/>
              <w:autoSpaceDN w:val="0"/>
              <w:adjustRightInd w:val="0"/>
              <w:spacing w:after="0" w:line="240" w:lineRule="auto"/>
              <w:ind w:right="-1"/>
              <w:jc w:val="center"/>
              <w:rPr>
                <w:rFonts w:ascii="Times New Roman" w:hAnsi="Times New Roman"/>
                <w:b/>
                <w:bCs/>
                <w:sz w:val="20"/>
                <w:szCs w:val="20"/>
              </w:rPr>
            </w:pPr>
            <w:r w:rsidRPr="003413D3">
              <w:rPr>
                <w:rFonts w:ascii="Times New Roman" w:hAnsi="Times New Roman"/>
                <w:b/>
                <w:bCs/>
                <w:sz w:val="20"/>
                <w:szCs w:val="20"/>
              </w:rPr>
              <w:t>Процент помещений в МКД, оснащенных ИПУ, %</w:t>
            </w:r>
          </w:p>
        </w:tc>
        <w:tc>
          <w:tcPr>
            <w:tcW w:w="1393" w:type="dxa"/>
            <w:vAlign w:val="center"/>
          </w:tcPr>
          <w:p w14:paraId="008D45B9" w14:textId="77777777" w:rsidR="00050E56" w:rsidRPr="003413D3" w:rsidRDefault="00050E56" w:rsidP="00774415">
            <w:pPr>
              <w:autoSpaceDE w:val="0"/>
              <w:autoSpaceDN w:val="0"/>
              <w:adjustRightInd w:val="0"/>
              <w:spacing w:after="0" w:line="240" w:lineRule="auto"/>
              <w:ind w:right="-1"/>
              <w:jc w:val="center"/>
              <w:rPr>
                <w:rFonts w:ascii="Times New Roman" w:hAnsi="Times New Roman"/>
                <w:b/>
                <w:bCs/>
                <w:sz w:val="20"/>
                <w:szCs w:val="20"/>
              </w:rPr>
            </w:pPr>
            <w:r w:rsidRPr="003413D3">
              <w:rPr>
                <w:rFonts w:ascii="Times New Roman" w:hAnsi="Times New Roman"/>
                <w:b/>
                <w:bCs/>
                <w:sz w:val="20"/>
                <w:szCs w:val="20"/>
              </w:rPr>
              <w:t>Количество жилых домов, в которые поставляется выбранный ресурс</w:t>
            </w:r>
          </w:p>
        </w:tc>
        <w:tc>
          <w:tcPr>
            <w:tcW w:w="1329" w:type="dxa"/>
            <w:vAlign w:val="center"/>
          </w:tcPr>
          <w:p w14:paraId="46B87165" w14:textId="77777777" w:rsidR="00050E56" w:rsidRPr="003413D3" w:rsidRDefault="00050E56" w:rsidP="00774415">
            <w:pPr>
              <w:autoSpaceDE w:val="0"/>
              <w:autoSpaceDN w:val="0"/>
              <w:adjustRightInd w:val="0"/>
              <w:spacing w:after="0" w:line="240" w:lineRule="auto"/>
              <w:ind w:right="-1"/>
              <w:jc w:val="center"/>
              <w:rPr>
                <w:rFonts w:ascii="Times New Roman" w:hAnsi="Times New Roman"/>
                <w:b/>
                <w:bCs/>
                <w:sz w:val="20"/>
                <w:szCs w:val="20"/>
              </w:rPr>
            </w:pPr>
            <w:r w:rsidRPr="003413D3">
              <w:rPr>
                <w:rFonts w:ascii="Times New Roman" w:hAnsi="Times New Roman"/>
                <w:b/>
                <w:bCs/>
                <w:sz w:val="20"/>
                <w:szCs w:val="20"/>
              </w:rPr>
              <w:t>Количество жилых домов, оснащенных ИПУ</w:t>
            </w:r>
          </w:p>
        </w:tc>
        <w:tc>
          <w:tcPr>
            <w:tcW w:w="1329" w:type="dxa"/>
            <w:vAlign w:val="center"/>
          </w:tcPr>
          <w:p w14:paraId="2CE30975" w14:textId="77777777" w:rsidR="00050E56" w:rsidRPr="003413D3" w:rsidRDefault="00050E56" w:rsidP="00774415">
            <w:pPr>
              <w:autoSpaceDE w:val="0"/>
              <w:autoSpaceDN w:val="0"/>
              <w:adjustRightInd w:val="0"/>
              <w:spacing w:after="0" w:line="240" w:lineRule="auto"/>
              <w:ind w:right="-1"/>
              <w:jc w:val="center"/>
              <w:rPr>
                <w:rFonts w:ascii="Times New Roman" w:hAnsi="Times New Roman"/>
                <w:b/>
                <w:bCs/>
                <w:sz w:val="20"/>
                <w:szCs w:val="20"/>
              </w:rPr>
            </w:pPr>
            <w:r w:rsidRPr="003413D3">
              <w:rPr>
                <w:rFonts w:ascii="Times New Roman" w:hAnsi="Times New Roman"/>
                <w:b/>
                <w:bCs/>
                <w:sz w:val="20"/>
                <w:szCs w:val="20"/>
              </w:rPr>
              <w:t>Процент жилых домов, оснащенных ИПУ, %</w:t>
            </w:r>
          </w:p>
        </w:tc>
      </w:tr>
      <w:tr w:rsidR="00050E56" w14:paraId="35EFA453" w14:textId="77777777" w:rsidTr="00050E56">
        <w:tc>
          <w:tcPr>
            <w:tcW w:w="15294" w:type="dxa"/>
            <w:gridSpan w:val="11"/>
            <w:vAlign w:val="center"/>
          </w:tcPr>
          <w:p w14:paraId="0A09D2FB" w14:textId="77777777" w:rsidR="00050E56" w:rsidRPr="003413D3" w:rsidRDefault="00050E56" w:rsidP="00774415">
            <w:pPr>
              <w:autoSpaceDE w:val="0"/>
              <w:autoSpaceDN w:val="0"/>
              <w:adjustRightInd w:val="0"/>
              <w:spacing w:after="0" w:line="240" w:lineRule="auto"/>
              <w:ind w:right="-1"/>
              <w:jc w:val="center"/>
              <w:rPr>
                <w:rFonts w:ascii="Times New Roman" w:hAnsi="Times New Roman"/>
                <w:b/>
                <w:bCs/>
                <w:sz w:val="20"/>
                <w:szCs w:val="20"/>
              </w:rPr>
            </w:pPr>
            <w:r w:rsidRPr="003413D3">
              <w:rPr>
                <w:rFonts w:ascii="Times New Roman" w:hAnsi="Times New Roman"/>
                <w:b/>
                <w:bCs/>
                <w:sz w:val="20"/>
                <w:szCs w:val="20"/>
              </w:rPr>
              <w:t>Холодная вода</w:t>
            </w:r>
          </w:p>
        </w:tc>
      </w:tr>
      <w:tr w:rsidR="00050E56" w14:paraId="3A1B7699" w14:textId="77777777" w:rsidTr="00050E56">
        <w:tc>
          <w:tcPr>
            <w:tcW w:w="1701" w:type="dxa"/>
            <w:vAlign w:val="center"/>
          </w:tcPr>
          <w:p w14:paraId="457FE662" w14:textId="3D15CE43" w:rsidR="00050E56" w:rsidRPr="00AB5499" w:rsidRDefault="00050E56" w:rsidP="00050E56">
            <w:pPr>
              <w:autoSpaceDE w:val="0"/>
              <w:autoSpaceDN w:val="0"/>
              <w:adjustRightInd w:val="0"/>
              <w:spacing w:after="0" w:line="240" w:lineRule="auto"/>
              <w:ind w:right="-1"/>
              <w:jc w:val="center"/>
              <w:rPr>
                <w:rFonts w:ascii="Times New Roman" w:hAnsi="Times New Roman"/>
                <w:sz w:val="20"/>
                <w:szCs w:val="20"/>
              </w:rPr>
            </w:pPr>
            <w:r>
              <w:rPr>
                <w:rFonts w:ascii="Times New Roman" w:hAnsi="Times New Roman"/>
                <w:sz w:val="20"/>
                <w:szCs w:val="20"/>
              </w:rPr>
              <w:t>Комсомольский муниципальный округ</w:t>
            </w:r>
          </w:p>
        </w:tc>
        <w:tc>
          <w:tcPr>
            <w:tcW w:w="1253" w:type="dxa"/>
            <w:vAlign w:val="center"/>
          </w:tcPr>
          <w:p w14:paraId="56B61C76" w14:textId="0C285EEC" w:rsidR="00050E56" w:rsidRPr="00AB5499" w:rsidRDefault="00050E56" w:rsidP="00050E56">
            <w:pPr>
              <w:autoSpaceDE w:val="0"/>
              <w:autoSpaceDN w:val="0"/>
              <w:adjustRightInd w:val="0"/>
              <w:spacing w:after="0" w:line="240" w:lineRule="auto"/>
              <w:ind w:right="-1"/>
              <w:jc w:val="center"/>
              <w:rPr>
                <w:rFonts w:ascii="Times New Roman" w:hAnsi="Times New Roman"/>
                <w:sz w:val="20"/>
                <w:szCs w:val="20"/>
              </w:rPr>
            </w:pPr>
            <w:r>
              <w:rPr>
                <w:rFonts w:ascii="Times New Roman" w:hAnsi="Times New Roman"/>
                <w:sz w:val="20"/>
                <w:szCs w:val="20"/>
              </w:rPr>
              <w:t>н/д</w:t>
            </w:r>
          </w:p>
        </w:tc>
        <w:tc>
          <w:tcPr>
            <w:tcW w:w="1329" w:type="dxa"/>
            <w:vAlign w:val="center"/>
          </w:tcPr>
          <w:p w14:paraId="236EB30F" w14:textId="71C2A763" w:rsidR="00050E56" w:rsidRPr="00AB5499" w:rsidRDefault="00867EF1" w:rsidP="00050E56">
            <w:pPr>
              <w:autoSpaceDE w:val="0"/>
              <w:autoSpaceDN w:val="0"/>
              <w:adjustRightInd w:val="0"/>
              <w:spacing w:after="0" w:line="240" w:lineRule="auto"/>
              <w:ind w:right="-1"/>
              <w:jc w:val="center"/>
              <w:rPr>
                <w:rFonts w:ascii="Times New Roman" w:hAnsi="Times New Roman"/>
                <w:sz w:val="20"/>
                <w:szCs w:val="20"/>
              </w:rPr>
            </w:pPr>
            <w:r>
              <w:rPr>
                <w:rFonts w:ascii="Times New Roman" w:hAnsi="Times New Roman"/>
                <w:sz w:val="20"/>
                <w:szCs w:val="20"/>
              </w:rPr>
              <w:t>1149</w:t>
            </w:r>
          </w:p>
        </w:tc>
        <w:tc>
          <w:tcPr>
            <w:tcW w:w="1329" w:type="dxa"/>
            <w:vAlign w:val="center"/>
          </w:tcPr>
          <w:p w14:paraId="68D81845" w14:textId="4DCADAFD" w:rsidR="00050E56" w:rsidRPr="00AB5499" w:rsidRDefault="00050E56" w:rsidP="00050E56">
            <w:pPr>
              <w:autoSpaceDE w:val="0"/>
              <w:autoSpaceDN w:val="0"/>
              <w:adjustRightInd w:val="0"/>
              <w:spacing w:after="0" w:line="240" w:lineRule="auto"/>
              <w:ind w:right="-1"/>
              <w:jc w:val="center"/>
              <w:rPr>
                <w:rFonts w:ascii="Times New Roman" w:hAnsi="Times New Roman"/>
                <w:sz w:val="20"/>
                <w:szCs w:val="20"/>
              </w:rPr>
            </w:pPr>
            <w:r>
              <w:rPr>
                <w:rFonts w:ascii="Times New Roman" w:hAnsi="Times New Roman"/>
                <w:sz w:val="20"/>
                <w:szCs w:val="20"/>
              </w:rPr>
              <w:t>19</w:t>
            </w:r>
          </w:p>
        </w:tc>
        <w:tc>
          <w:tcPr>
            <w:tcW w:w="1393" w:type="dxa"/>
            <w:vAlign w:val="center"/>
          </w:tcPr>
          <w:p w14:paraId="4527F664" w14:textId="05F7D303" w:rsidR="00050E56" w:rsidRPr="00AB5499" w:rsidRDefault="00867EF1" w:rsidP="00050E56">
            <w:pPr>
              <w:autoSpaceDE w:val="0"/>
              <w:autoSpaceDN w:val="0"/>
              <w:adjustRightInd w:val="0"/>
              <w:spacing w:after="0" w:line="240" w:lineRule="auto"/>
              <w:ind w:right="-1"/>
              <w:jc w:val="center"/>
              <w:rPr>
                <w:rFonts w:ascii="Times New Roman" w:hAnsi="Times New Roman"/>
                <w:sz w:val="20"/>
                <w:szCs w:val="20"/>
              </w:rPr>
            </w:pPr>
            <w:r>
              <w:rPr>
                <w:rFonts w:ascii="Times New Roman" w:hAnsi="Times New Roman"/>
                <w:sz w:val="20"/>
                <w:szCs w:val="20"/>
              </w:rPr>
              <w:t>58</w:t>
            </w:r>
          </w:p>
        </w:tc>
        <w:tc>
          <w:tcPr>
            <w:tcW w:w="1580" w:type="dxa"/>
            <w:vAlign w:val="center"/>
          </w:tcPr>
          <w:p w14:paraId="292446AD" w14:textId="57304892" w:rsidR="00050E56" w:rsidRPr="00AB5499" w:rsidRDefault="00867EF1" w:rsidP="00050E56">
            <w:pPr>
              <w:autoSpaceDE w:val="0"/>
              <w:autoSpaceDN w:val="0"/>
              <w:adjustRightInd w:val="0"/>
              <w:spacing w:after="0" w:line="240" w:lineRule="auto"/>
              <w:ind w:right="-1"/>
              <w:jc w:val="center"/>
              <w:rPr>
                <w:rFonts w:ascii="Times New Roman" w:hAnsi="Times New Roman"/>
                <w:sz w:val="20"/>
                <w:szCs w:val="20"/>
              </w:rPr>
            </w:pPr>
            <w:r>
              <w:rPr>
                <w:rFonts w:ascii="Times New Roman" w:hAnsi="Times New Roman"/>
                <w:sz w:val="20"/>
                <w:szCs w:val="20"/>
              </w:rPr>
              <w:t>1115</w:t>
            </w:r>
          </w:p>
        </w:tc>
        <w:tc>
          <w:tcPr>
            <w:tcW w:w="1329" w:type="dxa"/>
            <w:vAlign w:val="center"/>
          </w:tcPr>
          <w:p w14:paraId="6FB82759" w14:textId="6CA494BC" w:rsidR="00050E56" w:rsidRPr="00AB5499" w:rsidRDefault="00867EF1" w:rsidP="00050E56">
            <w:pPr>
              <w:autoSpaceDE w:val="0"/>
              <w:autoSpaceDN w:val="0"/>
              <w:adjustRightInd w:val="0"/>
              <w:spacing w:after="0" w:line="240" w:lineRule="auto"/>
              <w:ind w:right="-1"/>
              <w:jc w:val="center"/>
              <w:rPr>
                <w:rFonts w:ascii="Times New Roman" w:hAnsi="Times New Roman"/>
                <w:sz w:val="20"/>
                <w:szCs w:val="20"/>
              </w:rPr>
            </w:pPr>
            <w:r>
              <w:rPr>
                <w:rFonts w:ascii="Times New Roman" w:hAnsi="Times New Roman"/>
                <w:sz w:val="20"/>
                <w:szCs w:val="20"/>
              </w:rPr>
              <w:t>1087</w:t>
            </w:r>
          </w:p>
        </w:tc>
        <w:tc>
          <w:tcPr>
            <w:tcW w:w="1329" w:type="dxa"/>
            <w:vAlign w:val="center"/>
          </w:tcPr>
          <w:p w14:paraId="06CA6CA2" w14:textId="369A6FD5" w:rsidR="00050E56" w:rsidRPr="00AB5499" w:rsidRDefault="00867EF1" w:rsidP="00050E56">
            <w:pPr>
              <w:autoSpaceDE w:val="0"/>
              <w:autoSpaceDN w:val="0"/>
              <w:adjustRightInd w:val="0"/>
              <w:spacing w:after="0" w:line="240" w:lineRule="auto"/>
              <w:ind w:right="-1"/>
              <w:jc w:val="center"/>
              <w:rPr>
                <w:rFonts w:ascii="Times New Roman" w:hAnsi="Times New Roman"/>
                <w:sz w:val="20"/>
                <w:szCs w:val="20"/>
              </w:rPr>
            </w:pPr>
            <w:r>
              <w:rPr>
                <w:rFonts w:ascii="Times New Roman" w:hAnsi="Times New Roman"/>
                <w:sz w:val="20"/>
                <w:szCs w:val="20"/>
              </w:rPr>
              <w:t>97</w:t>
            </w:r>
          </w:p>
        </w:tc>
        <w:tc>
          <w:tcPr>
            <w:tcW w:w="1393" w:type="dxa"/>
            <w:vAlign w:val="center"/>
          </w:tcPr>
          <w:p w14:paraId="1EB63A87" w14:textId="7DE7F1DA" w:rsidR="00050E56" w:rsidRPr="00AB5499" w:rsidRDefault="00050E56" w:rsidP="00050E56">
            <w:pPr>
              <w:autoSpaceDE w:val="0"/>
              <w:autoSpaceDN w:val="0"/>
              <w:adjustRightInd w:val="0"/>
              <w:spacing w:after="0" w:line="240" w:lineRule="auto"/>
              <w:ind w:right="-1"/>
              <w:jc w:val="center"/>
              <w:rPr>
                <w:rFonts w:ascii="Times New Roman" w:hAnsi="Times New Roman"/>
                <w:sz w:val="20"/>
                <w:szCs w:val="20"/>
              </w:rPr>
            </w:pPr>
            <w:r>
              <w:rPr>
                <w:rFonts w:ascii="Times New Roman" w:hAnsi="Times New Roman"/>
                <w:sz w:val="20"/>
                <w:szCs w:val="20"/>
              </w:rPr>
              <w:t>н/д</w:t>
            </w:r>
          </w:p>
        </w:tc>
        <w:tc>
          <w:tcPr>
            <w:tcW w:w="1329" w:type="dxa"/>
            <w:vAlign w:val="center"/>
          </w:tcPr>
          <w:p w14:paraId="4FEFFEF2" w14:textId="11484E0E" w:rsidR="00050E56" w:rsidRPr="00AB5499" w:rsidRDefault="00867EF1" w:rsidP="00050E56">
            <w:pPr>
              <w:autoSpaceDE w:val="0"/>
              <w:autoSpaceDN w:val="0"/>
              <w:adjustRightInd w:val="0"/>
              <w:spacing w:after="0" w:line="240" w:lineRule="auto"/>
              <w:ind w:right="-1"/>
              <w:jc w:val="center"/>
              <w:rPr>
                <w:rFonts w:ascii="Times New Roman" w:hAnsi="Times New Roman"/>
                <w:sz w:val="20"/>
                <w:szCs w:val="20"/>
              </w:rPr>
            </w:pPr>
            <w:r>
              <w:rPr>
                <w:rFonts w:ascii="Times New Roman" w:hAnsi="Times New Roman"/>
                <w:sz w:val="20"/>
                <w:szCs w:val="20"/>
              </w:rPr>
              <w:t>62</w:t>
            </w:r>
          </w:p>
        </w:tc>
        <w:tc>
          <w:tcPr>
            <w:tcW w:w="1329" w:type="dxa"/>
            <w:vAlign w:val="center"/>
          </w:tcPr>
          <w:p w14:paraId="451462B4" w14:textId="293291F9" w:rsidR="00050E56" w:rsidRPr="00AB5499" w:rsidRDefault="00050E56" w:rsidP="00050E56">
            <w:pPr>
              <w:autoSpaceDE w:val="0"/>
              <w:autoSpaceDN w:val="0"/>
              <w:adjustRightInd w:val="0"/>
              <w:spacing w:after="0" w:line="240" w:lineRule="auto"/>
              <w:ind w:right="-1"/>
              <w:jc w:val="center"/>
              <w:rPr>
                <w:rFonts w:ascii="Times New Roman" w:hAnsi="Times New Roman"/>
                <w:sz w:val="20"/>
                <w:szCs w:val="20"/>
              </w:rPr>
            </w:pPr>
            <w:r>
              <w:rPr>
                <w:rFonts w:ascii="Times New Roman" w:hAnsi="Times New Roman"/>
                <w:sz w:val="20"/>
                <w:szCs w:val="20"/>
              </w:rPr>
              <w:t>н/д</w:t>
            </w:r>
          </w:p>
        </w:tc>
      </w:tr>
    </w:tbl>
    <w:p w14:paraId="7BCF30CA" w14:textId="77777777" w:rsidR="00050E56" w:rsidRDefault="00050E56" w:rsidP="00050E56">
      <w:pPr>
        <w:autoSpaceDE w:val="0"/>
        <w:autoSpaceDN w:val="0"/>
        <w:adjustRightInd w:val="0"/>
        <w:spacing w:after="0"/>
        <w:ind w:right="-1"/>
        <w:jc w:val="center"/>
        <w:rPr>
          <w:rFonts w:ascii="Times New Roman" w:hAnsi="Times New Roman"/>
          <w:sz w:val="28"/>
          <w:szCs w:val="28"/>
        </w:rPr>
      </w:pPr>
    </w:p>
    <w:p w14:paraId="725A7519" w14:textId="77777777" w:rsidR="00050E56" w:rsidRDefault="00050E56" w:rsidP="00050E56">
      <w:pPr>
        <w:autoSpaceDE w:val="0"/>
        <w:autoSpaceDN w:val="0"/>
        <w:adjustRightInd w:val="0"/>
        <w:spacing w:after="0"/>
        <w:ind w:right="-1"/>
        <w:jc w:val="both"/>
        <w:rPr>
          <w:rFonts w:ascii="Times New Roman" w:hAnsi="Times New Roman"/>
          <w:sz w:val="28"/>
          <w:szCs w:val="28"/>
        </w:rPr>
      </w:pPr>
    </w:p>
    <w:p w14:paraId="6C85789C" w14:textId="77777777" w:rsidR="00050E56" w:rsidRDefault="00050E56" w:rsidP="00050E56">
      <w:pPr>
        <w:autoSpaceDE w:val="0"/>
        <w:autoSpaceDN w:val="0"/>
        <w:adjustRightInd w:val="0"/>
        <w:spacing w:after="0"/>
        <w:ind w:right="-1"/>
        <w:jc w:val="both"/>
        <w:rPr>
          <w:rFonts w:ascii="Times New Roman" w:hAnsi="Times New Roman"/>
          <w:sz w:val="28"/>
          <w:szCs w:val="28"/>
        </w:rPr>
      </w:pPr>
    </w:p>
    <w:p w14:paraId="47B1D07E" w14:textId="77777777" w:rsidR="00050E56" w:rsidRDefault="00050E56" w:rsidP="005B626D">
      <w:pPr>
        <w:autoSpaceDE w:val="0"/>
        <w:autoSpaceDN w:val="0"/>
        <w:adjustRightInd w:val="0"/>
        <w:spacing w:after="0"/>
        <w:ind w:left="284" w:right="-1" w:firstLine="708"/>
        <w:jc w:val="both"/>
        <w:rPr>
          <w:rFonts w:ascii="Times New Roman" w:hAnsi="Times New Roman"/>
          <w:sz w:val="28"/>
          <w:szCs w:val="28"/>
        </w:rPr>
        <w:sectPr w:rsidR="00050E56" w:rsidSect="00BE7B9B">
          <w:pgSz w:w="16840" w:h="11907" w:orient="landscape" w:code="9"/>
          <w:pgMar w:top="1276" w:right="680" w:bottom="1701" w:left="851" w:header="454" w:footer="720" w:gutter="0"/>
          <w:cols w:space="720"/>
          <w:docGrid w:linePitch="299"/>
        </w:sectPr>
      </w:pPr>
    </w:p>
    <w:p w14:paraId="6E40C074" w14:textId="77777777" w:rsidR="00050E56" w:rsidRDefault="00050E56" w:rsidP="00050E56">
      <w:pPr>
        <w:autoSpaceDE w:val="0"/>
        <w:autoSpaceDN w:val="0"/>
        <w:adjustRightInd w:val="0"/>
        <w:spacing w:after="0"/>
        <w:ind w:right="-1" w:firstLine="708"/>
        <w:jc w:val="both"/>
        <w:rPr>
          <w:rFonts w:ascii="Times New Roman" w:hAnsi="Times New Roman"/>
          <w:sz w:val="28"/>
          <w:szCs w:val="28"/>
        </w:rPr>
      </w:pPr>
      <w:r>
        <w:rPr>
          <w:rFonts w:ascii="Times New Roman" w:hAnsi="Times New Roman"/>
          <w:sz w:val="28"/>
          <w:szCs w:val="28"/>
        </w:rPr>
        <w:lastRenderedPageBreak/>
        <w:t>Расчет объема предоставляемой коммунальной услуги абонентам, у которых не установлены приборы учета происходит согласно нормам, по приказу описанного в п. 1.3.4 данной схемы.</w:t>
      </w:r>
    </w:p>
    <w:p w14:paraId="7FA49D6C" w14:textId="03A778C1" w:rsidR="004C5F2C" w:rsidRPr="00DC3F15" w:rsidRDefault="00050E56" w:rsidP="00050E56">
      <w:pPr>
        <w:autoSpaceDE w:val="0"/>
        <w:autoSpaceDN w:val="0"/>
        <w:adjustRightInd w:val="0"/>
        <w:spacing w:after="0"/>
        <w:ind w:right="-1" w:firstLine="708"/>
        <w:jc w:val="both"/>
        <w:rPr>
          <w:rFonts w:ascii="Times New Roman" w:hAnsi="Times New Roman"/>
          <w:sz w:val="28"/>
          <w:szCs w:val="28"/>
        </w:rPr>
      </w:pPr>
      <w:r>
        <w:rPr>
          <w:rFonts w:ascii="Times New Roman" w:hAnsi="Times New Roman"/>
          <w:sz w:val="28"/>
          <w:szCs w:val="28"/>
        </w:rPr>
        <w:t xml:space="preserve">Согласно Федеральному закону от 23.11.2009 № 261-ФЗ </w:t>
      </w:r>
      <w:r w:rsidR="00E63B82">
        <w:rPr>
          <w:rFonts w:ascii="Times New Roman" w:hAnsi="Times New Roman"/>
          <w:sz w:val="28"/>
          <w:szCs w:val="28"/>
        </w:rPr>
        <w:t>«</w:t>
      </w:r>
      <w:r>
        <w:rPr>
          <w:rFonts w:ascii="Times New Roman" w:hAnsi="Times New Roman"/>
          <w:sz w:val="28"/>
          <w:szCs w:val="28"/>
        </w:rPr>
        <w:t>О</w:t>
      </w:r>
      <w:r w:rsidRPr="004C5F2C">
        <w:rPr>
          <w:rFonts w:ascii="Times New Roman" w:hAnsi="Times New Roman"/>
          <w:sz w:val="28"/>
          <w:szCs w:val="28"/>
        </w:rPr>
        <w:t xml:space="preserve">б энергосбережении и о повышении энергетической эффективности и о внесении изменений в отдельные законодательные акты </w:t>
      </w:r>
      <w:r>
        <w:rPr>
          <w:rFonts w:ascii="Times New Roman" w:hAnsi="Times New Roman"/>
          <w:sz w:val="28"/>
          <w:szCs w:val="28"/>
        </w:rPr>
        <w:t>Р</w:t>
      </w:r>
      <w:r w:rsidRPr="004C5F2C">
        <w:rPr>
          <w:rFonts w:ascii="Times New Roman" w:hAnsi="Times New Roman"/>
          <w:sz w:val="28"/>
          <w:szCs w:val="28"/>
        </w:rPr>
        <w:t xml:space="preserve">оссийской </w:t>
      </w:r>
      <w:r>
        <w:rPr>
          <w:rFonts w:ascii="Times New Roman" w:hAnsi="Times New Roman"/>
          <w:sz w:val="28"/>
          <w:szCs w:val="28"/>
        </w:rPr>
        <w:t>Ф</w:t>
      </w:r>
      <w:r w:rsidRPr="004C5F2C">
        <w:rPr>
          <w:rFonts w:ascii="Times New Roman" w:hAnsi="Times New Roman"/>
          <w:sz w:val="28"/>
          <w:szCs w:val="28"/>
        </w:rPr>
        <w:t>едерации</w:t>
      </w:r>
      <w:r w:rsidR="00E63B82">
        <w:rPr>
          <w:rFonts w:ascii="Times New Roman" w:hAnsi="Times New Roman"/>
          <w:sz w:val="28"/>
          <w:szCs w:val="28"/>
        </w:rPr>
        <w:t>»</w:t>
      </w:r>
      <w:r>
        <w:rPr>
          <w:rFonts w:ascii="Times New Roman" w:hAnsi="Times New Roman"/>
          <w:sz w:val="28"/>
          <w:szCs w:val="28"/>
        </w:rPr>
        <w:t xml:space="preserve"> любые производимы, передаваемые и потребляемые </w:t>
      </w:r>
      <w:r w:rsidRPr="008C5E77">
        <w:rPr>
          <w:rFonts w:ascii="Times New Roman" w:hAnsi="Times New Roman"/>
          <w:sz w:val="28"/>
          <w:szCs w:val="28"/>
        </w:rPr>
        <w:t>энергетические ресурсы подлежат обязательному учету с применением приборов учета используемых энергетических ресурсов</w:t>
      </w:r>
      <w:r>
        <w:rPr>
          <w:rFonts w:ascii="Times New Roman" w:hAnsi="Times New Roman"/>
          <w:sz w:val="28"/>
          <w:szCs w:val="28"/>
        </w:rPr>
        <w:t>, т.е. к концу расчетного периода необходимо запланировать установку приборов учета для 100% потребителей</w:t>
      </w:r>
      <w:r w:rsidR="003E42AE">
        <w:rPr>
          <w:rFonts w:ascii="Times New Roman" w:hAnsi="Times New Roman"/>
          <w:sz w:val="28"/>
          <w:szCs w:val="28"/>
        </w:rPr>
        <w:t>.</w:t>
      </w:r>
    </w:p>
    <w:p w14:paraId="7289234B" w14:textId="77777777" w:rsidR="007734C3" w:rsidRPr="00DC3F15" w:rsidRDefault="007734C3" w:rsidP="004466F5">
      <w:pPr>
        <w:autoSpaceDE w:val="0"/>
        <w:autoSpaceDN w:val="0"/>
        <w:adjustRightInd w:val="0"/>
        <w:spacing w:after="0"/>
        <w:ind w:left="284" w:right="-1" w:firstLine="708"/>
        <w:jc w:val="both"/>
        <w:rPr>
          <w:rFonts w:ascii="Times New Roman" w:hAnsi="Times New Roman"/>
          <w:sz w:val="28"/>
          <w:szCs w:val="28"/>
        </w:rPr>
      </w:pPr>
    </w:p>
    <w:p w14:paraId="121BE338" w14:textId="77777777" w:rsidR="00E22DF8" w:rsidRPr="00DC3F15" w:rsidRDefault="00E22DF8" w:rsidP="00050E56">
      <w:pPr>
        <w:autoSpaceDE w:val="0"/>
        <w:autoSpaceDN w:val="0"/>
        <w:adjustRightInd w:val="0"/>
        <w:spacing w:after="0"/>
        <w:ind w:right="-1"/>
        <w:jc w:val="center"/>
        <w:rPr>
          <w:rFonts w:ascii="Times New Roman" w:hAnsi="Times New Roman"/>
          <w:b/>
          <w:bCs/>
          <w:sz w:val="28"/>
          <w:szCs w:val="28"/>
          <w:lang w:eastAsia="ru-RU"/>
        </w:rPr>
      </w:pPr>
      <w:r w:rsidRPr="00DC3F15">
        <w:rPr>
          <w:rFonts w:ascii="Times New Roman" w:hAnsi="Times New Roman"/>
          <w:b/>
          <w:bCs/>
          <w:sz w:val="28"/>
          <w:szCs w:val="28"/>
          <w:lang w:eastAsia="ru-RU"/>
        </w:rPr>
        <w:t>1</w:t>
      </w:r>
      <w:r w:rsidR="00BB309B">
        <w:rPr>
          <w:rFonts w:ascii="Times New Roman" w:hAnsi="Times New Roman"/>
          <w:b/>
          <w:bCs/>
          <w:sz w:val="28"/>
          <w:szCs w:val="28"/>
          <w:lang w:eastAsia="ru-RU"/>
        </w:rPr>
        <w:t>.</w:t>
      </w:r>
      <w:r w:rsidRPr="00DC3F15">
        <w:rPr>
          <w:rFonts w:ascii="Times New Roman" w:hAnsi="Times New Roman"/>
          <w:b/>
          <w:bCs/>
          <w:sz w:val="28"/>
          <w:szCs w:val="28"/>
          <w:lang w:eastAsia="ru-RU"/>
        </w:rPr>
        <w:t>3</w:t>
      </w:r>
      <w:r w:rsidR="00BB309B">
        <w:rPr>
          <w:rFonts w:ascii="Times New Roman" w:hAnsi="Times New Roman"/>
          <w:b/>
          <w:bCs/>
          <w:sz w:val="28"/>
          <w:szCs w:val="28"/>
          <w:lang w:eastAsia="ru-RU"/>
        </w:rPr>
        <w:t>.</w:t>
      </w:r>
      <w:r w:rsidRPr="00DC3F15">
        <w:rPr>
          <w:rFonts w:ascii="Times New Roman" w:hAnsi="Times New Roman"/>
          <w:b/>
          <w:bCs/>
          <w:sz w:val="28"/>
          <w:szCs w:val="28"/>
          <w:lang w:eastAsia="ru-RU"/>
        </w:rPr>
        <w:t>6</w:t>
      </w:r>
      <w:r w:rsidR="00BB309B">
        <w:rPr>
          <w:rFonts w:ascii="Times New Roman" w:hAnsi="Times New Roman"/>
          <w:b/>
          <w:bCs/>
          <w:sz w:val="28"/>
          <w:szCs w:val="28"/>
          <w:lang w:eastAsia="ru-RU"/>
        </w:rPr>
        <w:t xml:space="preserve">. </w:t>
      </w:r>
      <w:r w:rsidRPr="00DC3F15">
        <w:rPr>
          <w:rFonts w:ascii="Times New Roman" w:hAnsi="Times New Roman"/>
          <w:b/>
          <w:bCs/>
          <w:sz w:val="28"/>
          <w:szCs w:val="28"/>
          <w:lang w:eastAsia="ru-RU"/>
        </w:rPr>
        <w:t xml:space="preserve">Анализ резервов и дефицитов производственных мощностей </w:t>
      </w:r>
      <w:r w:rsidR="00216292" w:rsidRPr="00DC3F15">
        <w:rPr>
          <w:rFonts w:ascii="Times New Roman" w:hAnsi="Times New Roman"/>
          <w:b/>
          <w:bCs/>
          <w:sz w:val="28"/>
          <w:szCs w:val="28"/>
          <w:lang w:eastAsia="ru-RU"/>
        </w:rPr>
        <w:t xml:space="preserve">системы водоснабжения </w:t>
      </w:r>
      <w:r w:rsidR="0057576E" w:rsidRPr="00DC3F15">
        <w:rPr>
          <w:rFonts w:ascii="Times New Roman" w:hAnsi="Times New Roman"/>
          <w:b/>
          <w:bCs/>
          <w:sz w:val="28"/>
          <w:szCs w:val="28"/>
          <w:lang w:eastAsia="ru-RU"/>
        </w:rPr>
        <w:t>поселения</w:t>
      </w:r>
    </w:p>
    <w:p w14:paraId="626959EC" w14:textId="24B84B4F" w:rsidR="004B61C0" w:rsidRDefault="004B61C0" w:rsidP="004B61C0">
      <w:pPr>
        <w:autoSpaceDE w:val="0"/>
        <w:autoSpaceDN w:val="0"/>
        <w:adjustRightInd w:val="0"/>
        <w:spacing w:after="0"/>
        <w:ind w:right="-1"/>
        <w:jc w:val="center"/>
        <w:rPr>
          <w:rFonts w:ascii="Times New Roman" w:hAnsi="Times New Roman"/>
          <w:sz w:val="28"/>
          <w:szCs w:val="28"/>
        </w:rPr>
      </w:pPr>
      <w:r>
        <w:rPr>
          <w:rFonts w:ascii="Times New Roman" w:hAnsi="Times New Roman"/>
          <w:sz w:val="28"/>
          <w:szCs w:val="28"/>
        </w:rPr>
        <w:t xml:space="preserve">Таблица 1.3.6.1 - </w:t>
      </w:r>
      <w:r w:rsidRPr="004175F1">
        <w:rPr>
          <w:rFonts w:ascii="Times New Roman" w:hAnsi="Times New Roman"/>
          <w:sz w:val="28"/>
          <w:szCs w:val="28"/>
        </w:rPr>
        <w:t>Анализ резервов и дефицитов производственных мощностей системы водоснабжения поселени</w:t>
      </w:r>
      <w:r w:rsidR="00DE6A3F">
        <w:rPr>
          <w:rFonts w:ascii="Times New Roman" w:hAnsi="Times New Roman"/>
          <w:sz w:val="28"/>
          <w:szCs w:val="28"/>
        </w:rPr>
        <w:t>й</w:t>
      </w:r>
    </w:p>
    <w:tbl>
      <w:tblPr>
        <w:tblStyle w:val="a6"/>
        <w:tblW w:w="0" w:type="auto"/>
        <w:tblLook w:val="04A0" w:firstRow="1" w:lastRow="0" w:firstColumn="1" w:lastColumn="0" w:noHBand="0" w:noVBand="1"/>
      </w:tblPr>
      <w:tblGrid>
        <w:gridCol w:w="704"/>
        <w:gridCol w:w="3147"/>
        <w:gridCol w:w="1926"/>
        <w:gridCol w:w="1926"/>
        <w:gridCol w:w="1926"/>
      </w:tblGrid>
      <w:tr w:rsidR="004B61C0" w14:paraId="4EF9535B" w14:textId="77777777" w:rsidTr="00115405">
        <w:tc>
          <w:tcPr>
            <w:tcW w:w="704" w:type="dxa"/>
            <w:vAlign w:val="center"/>
          </w:tcPr>
          <w:p w14:paraId="7EABAEF6" w14:textId="77777777" w:rsidR="004B61C0" w:rsidRPr="004175F1" w:rsidRDefault="004B61C0" w:rsidP="00115405">
            <w:pPr>
              <w:autoSpaceDE w:val="0"/>
              <w:autoSpaceDN w:val="0"/>
              <w:adjustRightInd w:val="0"/>
              <w:spacing w:after="0" w:line="240" w:lineRule="auto"/>
              <w:ind w:right="-1"/>
              <w:jc w:val="center"/>
              <w:rPr>
                <w:rFonts w:ascii="Times New Roman" w:hAnsi="Times New Roman"/>
                <w:b/>
                <w:bCs/>
                <w:sz w:val="20"/>
                <w:szCs w:val="20"/>
              </w:rPr>
            </w:pPr>
            <w:r>
              <w:rPr>
                <w:rFonts w:ascii="Times New Roman" w:hAnsi="Times New Roman"/>
                <w:b/>
                <w:bCs/>
                <w:sz w:val="20"/>
                <w:szCs w:val="20"/>
              </w:rPr>
              <w:t>№ п/п</w:t>
            </w:r>
          </w:p>
        </w:tc>
        <w:tc>
          <w:tcPr>
            <w:tcW w:w="3147" w:type="dxa"/>
            <w:vAlign w:val="center"/>
          </w:tcPr>
          <w:p w14:paraId="1B6419B7" w14:textId="77777777" w:rsidR="004B61C0" w:rsidRPr="004175F1" w:rsidRDefault="004B61C0" w:rsidP="00115405">
            <w:pPr>
              <w:autoSpaceDE w:val="0"/>
              <w:autoSpaceDN w:val="0"/>
              <w:adjustRightInd w:val="0"/>
              <w:spacing w:after="0" w:line="240" w:lineRule="auto"/>
              <w:ind w:right="-1"/>
              <w:jc w:val="center"/>
              <w:rPr>
                <w:rFonts w:ascii="Times New Roman" w:hAnsi="Times New Roman"/>
                <w:b/>
                <w:bCs/>
                <w:sz w:val="20"/>
                <w:szCs w:val="20"/>
              </w:rPr>
            </w:pPr>
            <w:r>
              <w:rPr>
                <w:rFonts w:ascii="Times New Roman" w:hAnsi="Times New Roman"/>
                <w:b/>
                <w:bCs/>
                <w:sz w:val="20"/>
                <w:szCs w:val="20"/>
              </w:rPr>
              <w:t>Наименование населенного пункта</w:t>
            </w:r>
          </w:p>
        </w:tc>
        <w:tc>
          <w:tcPr>
            <w:tcW w:w="1926" w:type="dxa"/>
            <w:vAlign w:val="center"/>
          </w:tcPr>
          <w:p w14:paraId="6A3B4F2E" w14:textId="77777777" w:rsidR="004B61C0" w:rsidRPr="004175F1" w:rsidRDefault="004B61C0" w:rsidP="00115405">
            <w:pPr>
              <w:autoSpaceDE w:val="0"/>
              <w:autoSpaceDN w:val="0"/>
              <w:adjustRightInd w:val="0"/>
              <w:spacing w:after="0" w:line="240" w:lineRule="auto"/>
              <w:ind w:right="-1"/>
              <w:jc w:val="center"/>
              <w:rPr>
                <w:rFonts w:ascii="Times New Roman" w:hAnsi="Times New Roman"/>
                <w:b/>
                <w:bCs/>
                <w:sz w:val="20"/>
                <w:szCs w:val="20"/>
              </w:rPr>
            </w:pPr>
            <w:r>
              <w:rPr>
                <w:rFonts w:ascii="Times New Roman" w:hAnsi="Times New Roman"/>
                <w:b/>
                <w:bCs/>
                <w:sz w:val="20"/>
                <w:szCs w:val="20"/>
              </w:rPr>
              <w:t>Мощность водозаборных сооружений, м</w:t>
            </w:r>
            <w:r>
              <w:rPr>
                <w:rFonts w:ascii="Times New Roman" w:hAnsi="Times New Roman"/>
                <w:b/>
                <w:bCs/>
                <w:sz w:val="20"/>
                <w:szCs w:val="20"/>
                <w:vertAlign w:val="superscript"/>
              </w:rPr>
              <w:t>3</w:t>
            </w:r>
            <w:r>
              <w:rPr>
                <w:rFonts w:ascii="Times New Roman" w:hAnsi="Times New Roman"/>
                <w:b/>
                <w:bCs/>
                <w:sz w:val="20"/>
                <w:szCs w:val="20"/>
              </w:rPr>
              <w:t>/год</w:t>
            </w:r>
          </w:p>
        </w:tc>
        <w:tc>
          <w:tcPr>
            <w:tcW w:w="1926" w:type="dxa"/>
            <w:vAlign w:val="center"/>
          </w:tcPr>
          <w:p w14:paraId="00597F6A" w14:textId="77777777" w:rsidR="004B61C0" w:rsidRPr="004175F1" w:rsidRDefault="004B61C0" w:rsidP="00115405">
            <w:pPr>
              <w:autoSpaceDE w:val="0"/>
              <w:autoSpaceDN w:val="0"/>
              <w:adjustRightInd w:val="0"/>
              <w:spacing w:after="0" w:line="240" w:lineRule="auto"/>
              <w:ind w:right="-1"/>
              <w:jc w:val="center"/>
              <w:rPr>
                <w:rFonts w:ascii="Times New Roman" w:hAnsi="Times New Roman"/>
                <w:b/>
                <w:bCs/>
                <w:sz w:val="20"/>
                <w:szCs w:val="20"/>
              </w:rPr>
            </w:pPr>
            <w:r>
              <w:rPr>
                <w:rFonts w:ascii="Times New Roman" w:hAnsi="Times New Roman"/>
                <w:b/>
                <w:bCs/>
                <w:sz w:val="20"/>
                <w:szCs w:val="20"/>
              </w:rPr>
              <w:t>Годовое водопотребление за базовый год, м</w:t>
            </w:r>
            <w:r>
              <w:rPr>
                <w:rFonts w:ascii="Times New Roman" w:hAnsi="Times New Roman"/>
                <w:b/>
                <w:bCs/>
                <w:sz w:val="20"/>
                <w:szCs w:val="20"/>
                <w:vertAlign w:val="superscript"/>
              </w:rPr>
              <w:t>3</w:t>
            </w:r>
            <w:r>
              <w:rPr>
                <w:rFonts w:ascii="Times New Roman" w:hAnsi="Times New Roman"/>
                <w:b/>
                <w:bCs/>
                <w:sz w:val="20"/>
                <w:szCs w:val="20"/>
              </w:rPr>
              <w:t>/год</w:t>
            </w:r>
          </w:p>
        </w:tc>
        <w:tc>
          <w:tcPr>
            <w:tcW w:w="1926" w:type="dxa"/>
            <w:vAlign w:val="center"/>
          </w:tcPr>
          <w:p w14:paraId="0479C7F9" w14:textId="77777777" w:rsidR="004B61C0" w:rsidRPr="004175F1" w:rsidRDefault="004B61C0" w:rsidP="00115405">
            <w:pPr>
              <w:autoSpaceDE w:val="0"/>
              <w:autoSpaceDN w:val="0"/>
              <w:adjustRightInd w:val="0"/>
              <w:spacing w:after="0" w:line="240" w:lineRule="auto"/>
              <w:ind w:right="-1"/>
              <w:jc w:val="center"/>
              <w:rPr>
                <w:rFonts w:ascii="Times New Roman" w:hAnsi="Times New Roman"/>
                <w:b/>
                <w:bCs/>
                <w:sz w:val="20"/>
                <w:szCs w:val="20"/>
              </w:rPr>
            </w:pPr>
            <w:r>
              <w:rPr>
                <w:rFonts w:ascii="Times New Roman" w:hAnsi="Times New Roman"/>
                <w:b/>
                <w:bCs/>
                <w:sz w:val="20"/>
                <w:szCs w:val="20"/>
              </w:rPr>
              <w:t>Резерв/дефицит мощности водозаборных сооружений, м</w:t>
            </w:r>
            <w:r>
              <w:rPr>
                <w:rFonts w:ascii="Times New Roman" w:hAnsi="Times New Roman"/>
                <w:b/>
                <w:bCs/>
                <w:sz w:val="20"/>
                <w:szCs w:val="20"/>
                <w:vertAlign w:val="superscript"/>
              </w:rPr>
              <w:t>3</w:t>
            </w:r>
            <w:r>
              <w:rPr>
                <w:rFonts w:ascii="Times New Roman" w:hAnsi="Times New Roman"/>
                <w:b/>
                <w:bCs/>
                <w:sz w:val="20"/>
                <w:szCs w:val="20"/>
              </w:rPr>
              <w:t>/год</w:t>
            </w:r>
          </w:p>
        </w:tc>
      </w:tr>
      <w:tr w:rsidR="006F45D5" w14:paraId="68469669" w14:textId="77777777" w:rsidTr="00115405">
        <w:tc>
          <w:tcPr>
            <w:tcW w:w="704" w:type="dxa"/>
            <w:vAlign w:val="center"/>
          </w:tcPr>
          <w:p w14:paraId="4DFF9F3D" w14:textId="77777777" w:rsidR="006F45D5" w:rsidRPr="004175F1" w:rsidRDefault="006F45D5" w:rsidP="00C8267C">
            <w:pPr>
              <w:pStyle w:val="a8"/>
              <w:numPr>
                <w:ilvl w:val="0"/>
                <w:numId w:val="22"/>
              </w:numPr>
              <w:autoSpaceDE w:val="0"/>
              <w:autoSpaceDN w:val="0"/>
              <w:adjustRightInd w:val="0"/>
              <w:spacing w:after="0" w:line="240" w:lineRule="auto"/>
              <w:ind w:left="57" w:firstLine="0"/>
              <w:jc w:val="center"/>
              <w:rPr>
                <w:rFonts w:ascii="Times New Roman" w:hAnsi="Times New Roman"/>
                <w:sz w:val="20"/>
                <w:szCs w:val="20"/>
              </w:rPr>
            </w:pPr>
          </w:p>
        </w:tc>
        <w:tc>
          <w:tcPr>
            <w:tcW w:w="3147" w:type="dxa"/>
            <w:vAlign w:val="center"/>
          </w:tcPr>
          <w:p w14:paraId="628CBE4D" w14:textId="7D408123" w:rsidR="006F45D5" w:rsidRPr="004175F1" w:rsidRDefault="006F45D5" w:rsidP="00115405">
            <w:pPr>
              <w:autoSpaceDE w:val="0"/>
              <w:autoSpaceDN w:val="0"/>
              <w:adjustRightInd w:val="0"/>
              <w:spacing w:after="0" w:line="240" w:lineRule="auto"/>
              <w:ind w:right="-1"/>
              <w:jc w:val="center"/>
              <w:rPr>
                <w:rFonts w:ascii="Times New Roman" w:hAnsi="Times New Roman"/>
                <w:sz w:val="20"/>
                <w:szCs w:val="20"/>
              </w:rPr>
            </w:pPr>
            <w:r w:rsidRPr="00CA6675">
              <w:rPr>
                <w:rFonts w:ascii="Times New Roman" w:hAnsi="Times New Roman"/>
                <w:color w:val="000000"/>
                <w:sz w:val="20"/>
                <w:szCs w:val="20"/>
              </w:rPr>
              <w:t xml:space="preserve">д. </w:t>
            </w:r>
            <w:proofErr w:type="spellStart"/>
            <w:r w:rsidRPr="00CA6675">
              <w:rPr>
                <w:rFonts w:ascii="Times New Roman" w:hAnsi="Times New Roman"/>
                <w:color w:val="000000"/>
                <w:sz w:val="20"/>
                <w:szCs w:val="20"/>
              </w:rPr>
              <w:t>Асаново</w:t>
            </w:r>
            <w:proofErr w:type="spellEnd"/>
          </w:p>
        </w:tc>
        <w:tc>
          <w:tcPr>
            <w:tcW w:w="1926" w:type="dxa"/>
            <w:vAlign w:val="center"/>
          </w:tcPr>
          <w:p w14:paraId="4C6D7354" w14:textId="62044F92" w:rsidR="006F45D5" w:rsidRPr="004175F1" w:rsidRDefault="006F45D5" w:rsidP="00115405">
            <w:pPr>
              <w:autoSpaceDE w:val="0"/>
              <w:autoSpaceDN w:val="0"/>
              <w:adjustRightInd w:val="0"/>
              <w:spacing w:after="0" w:line="240" w:lineRule="auto"/>
              <w:ind w:right="-1"/>
              <w:jc w:val="center"/>
              <w:rPr>
                <w:rFonts w:ascii="Times New Roman" w:hAnsi="Times New Roman"/>
                <w:sz w:val="20"/>
                <w:szCs w:val="20"/>
              </w:rPr>
            </w:pPr>
            <w:r>
              <w:rPr>
                <w:rFonts w:ascii="Times New Roman" w:hAnsi="Times New Roman"/>
                <w:sz w:val="20"/>
                <w:szCs w:val="20"/>
              </w:rPr>
              <w:t>56940</w:t>
            </w:r>
          </w:p>
        </w:tc>
        <w:tc>
          <w:tcPr>
            <w:tcW w:w="1926" w:type="dxa"/>
            <w:vAlign w:val="center"/>
          </w:tcPr>
          <w:p w14:paraId="1DEE31D0" w14:textId="6BF83FBE" w:rsidR="006F45D5" w:rsidRPr="004175F1" w:rsidRDefault="006F45D5" w:rsidP="00115405">
            <w:pPr>
              <w:autoSpaceDE w:val="0"/>
              <w:autoSpaceDN w:val="0"/>
              <w:adjustRightInd w:val="0"/>
              <w:spacing w:after="0" w:line="240" w:lineRule="auto"/>
              <w:ind w:right="-1"/>
              <w:jc w:val="center"/>
              <w:rPr>
                <w:rFonts w:ascii="Times New Roman" w:hAnsi="Times New Roman"/>
                <w:sz w:val="20"/>
                <w:szCs w:val="20"/>
              </w:rPr>
            </w:pPr>
            <w:r w:rsidRPr="00CA6675">
              <w:rPr>
                <w:rFonts w:ascii="Times New Roman" w:hAnsi="Times New Roman"/>
                <w:color w:val="000000"/>
                <w:sz w:val="20"/>
                <w:szCs w:val="20"/>
              </w:rPr>
              <w:t>43831,008</w:t>
            </w:r>
          </w:p>
        </w:tc>
        <w:tc>
          <w:tcPr>
            <w:tcW w:w="1926" w:type="dxa"/>
            <w:vAlign w:val="center"/>
          </w:tcPr>
          <w:p w14:paraId="55F9B94D" w14:textId="7E670FEA" w:rsidR="006F45D5" w:rsidRPr="006F45D5" w:rsidRDefault="006F45D5" w:rsidP="00115405">
            <w:pPr>
              <w:autoSpaceDE w:val="0"/>
              <w:autoSpaceDN w:val="0"/>
              <w:adjustRightInd w:val="0"/>
              <w:spacing w:after="0" w:line="240" w:lineRule="auto"/>
              <w:ind w:right="-1"/>
              <w:jc w:val="center"/>
              <w:rPr>
                <w:rFonts w:ascii="Times New Roman" w:hAnsi="Times New Roman"/>
                <w:sz w:val="20"/>
                <w:szCs w:val="20"/>
              </w:rPr>
            </w:pPr>
            <w:r w:rsidRPr="006F45D5">
              <w:rPr>
                <w:rFonts w:ascii="Times New Roman" w:hAnsi="Times New Roman"/>
                <w:color w:val="000000"/>
                <w:sz w:val="20"/>
                <w:szCs w:val="20"/>
              </w:rPr>
              <w:t>13108,99</w:t>
            </w:r>
          </w:p>
        </w:tc>
      </w:tr>
      <w:tr w:rsidR="006F45D5" w14:paraId="52F9FACA" w14:textId="77777777" w:rsidTr="00115405">
        <w:tc>
          <w:tcPr>
            <w:tcW w:w="704" w:type="dxa"/>
            <w:vAlign w:val="center"/>
          </w:tcPr>
          <w:p w14:paraId="320267E7" w14:textId="77777777" w:rsidR="006F45D5" w:rsidRPr="004175F1" w:rsidRDefault="006F45D5" w:rsidP="00C8267C">
            <w:pPr>
              <w:pStyle w:val="a8"/>
              <w:numPr>
                <w:ilvl w:val="0"/>
                <w:numId w:val="22"/>
              </w:numPr>
              <w:autoSpaceDE w:val="0"/>
              <w:autoSpaceDN w:val="0"/>
              <w:adjustRightInd w:val="0"/>
              <w:spacing w:after="0" w:line="240" w:lineRule="auto"/>
              <w:ind w:left="57" w:firstLine="0"/>
              <w:jc w:val="center"/>
              <w:rPr>
                <w:rFonts w:ascii="Times New Roman" w:hAnsi="Times New Roman"/>
                <w:sz w:val="20"/>
                <w:szCs w:val="20"/>
              </w:rPr>
            </w:pPr>
          </w:p>
        </w:tc>
        <w:tc>
          <w:tcPr>
            <w:tcW w:w="3147" w:type="dxa"/>
            <w:vAlign w:val="center"/>
          </w:tcPr>
          <w:p w14:paraId="2158DC64" w14:textId="5B17036E" w:rsidR="006F45D5" w:rsidRPr="00CA6675" w:rsidRDefault="006F45D5" w:rsidP="00115405">
            <w:pPr>
              <w:autoSpaceDE w:val="0"/>
              <w:autoSpaceDN w:val="0"/>
              <w:adjustRightInd w:val="0"/>
              <w:spacing w:after="0" w:line="240" w:lineRule="auto"/>
              <w:ind w:right="-1"/>
              <w:jc w:val="center"/>
              <w:rPr>
                <w:rFonts w:ascii="Times New Roman" w:hAnsi="Times New Roman"/>
                <w:color w:val="000000"/>
                <w:sz w:val="20"/>
                <w:szCs w:val="20"/>
              </w:rPr>
            </w:pPr>
            <w:r w:rsidRPr="00CA6675">
              <w:rPr>
                <w:rFonts w:ascii="Times New Roman" w:hAnsi="Times New Roman"/>
                <w:color w:val="000000"/>
                <w:sz w:val="20"/>
                <w:szCs w:val="20"/>
              </w:rPr>
              <w:t xml:space="preserve">д. Полевое </w:t>
            </w:r>
            <w:proofErr w:type="spellStart"/>
            <w:r w:rsidRPr="00CA6675">
              <w:rPr>
                <w:rFonts w:ascii="Times New Roman" w:hAnsi="Times New Roman"/>
                <w:color w:val="000000"/>
                <w:sz w:val="20"/>
                <w:szCs w:val="20"/>
              </w:rPr>
              <w:t>Шептахово</w:t>
            </w:r>
            <w:proofErr w:type="spellEnd"/>
          </w:p>
        </w:tc>
        <w:tc>
          <w:tcPr>
            <w:tcW w:w="1926" w:type="dxa"/>
            <w:vAlign w:val="center"/>
          </w:tcPr>
          <w:p w14:paraId="690BA924" w14:textId="20580A25" w:rsidR="006F45D5" w:rsidRPr="004175F1" w:rsidRDefault="006F45D5" w:rsidP="00115405">
            <w:pPr>
              <w:autoSpaceDE w:val="0"/>
              <w:autoSpaceDN w:val="0"/>
              <w:adjustRightInd w:val="0"/>
              <w:spacing w:after="0" w:line="240" w:lineRule="auto"/>
              <w:ind w:right="-1"/>
              <w:jc w:val="center"/>
              <w:rPr>
                <w:rFonts w:ascii="Times New Roman" w:hAnsi="Times New Roman"/>
                <w:sz w:val="20"/>
                <w:szCs w:val="20"/>
              </w:rPr>
            </w:pPr>
            <w:r>
              <w:rPr>
                <w:rFonts w:ascii="Times New Roman" w:hAnsi="Times New Roman"/>
                <w:sz w:val="20"/>
                <w:szCs w:val="20"/>
              </w:rPr>
              <w:t>56940</w:t>
            </w:r>
          </w:p>
        </w:tc>
        <w:tc>
          <w:tcPr>
            <w:tcW w:w="1926" w:type="dxa"/>
            <w:vAlign w:val="center"/>
          </w:tcPr>
          <w:p w14:paraId="7F64A87C" w14:textId="2DB24F57" w:rsidR="006F45D5" w:rsidRPr="004175F1" w:rsidRDefault="006F45D5" w:rsidP="00115405">
            <w:pPr>
              <w:autoSpaceDE w:val="0"/>
              <w:autoSpaceDN w:val="0"/>
              <w:adjustRightInd w:val="0"/>
              <w:spacing w:after="0" w:line="240" w:lineRule="auto"/>
              <w:ind w:right="-1"/>
              <w:jc w:val="center"/>
              <w:rPr>
                <w:rFonts w:ascii="Times New Roman" w:hAnsi="Times New Roman"/>
                <w:sz w:val="20"/>
                <w:szCs w:val="20"/>
              </w:rPr>
            </w:pPr>
            <w:r w:rsidRPr="00CA6675">
              <w:rPr>
                <w:rFonts w:ascii="Times New Roman" w:hAnsi="Times New Roman"/>
                <w:color w:val="000000"/>
                <w:sz w:val="20"/>
                <w:szCs w:val="20"/>
              </w:rPr>
              <w:t>20381,91</w:t>
            </w:r>
          </w:p>
        </w:tc>
        <w:tc>
          <w:tcPr>
            <w:tcW w:w="1926" w:type="dxa"/>
            <w:vAlign w:val="center"/>
          </w:tcPr>
          <w:p w14:paraId="53A09827" w14:textId="52DA89C1" w:rsidR="006F45D5" w:rsidRPr="006F45D5" w:rsidRDefault="006F45D5" w:rsidP="00115405">
            <w:pPr>
              <w:autoSpaceDE w:val="0"/>
              <w:autoSpaceDN w:val="0"/>
              <w:adjustRightInd w:val="0"/>
              <w:spacing w:after="0" w:line="240" w:lineRule="auto"/>
              <w:ind w:right="-1"/>
              <w:jc w:val="center"/>
              <w:rPr>
                <w:rFonts w:ascii="Times New Roman" w:hAnsi="Times New Roman"/>
                <w:sz w:val="20"/>
                <w:szCs w:val="20"/>
              </w:rPr>
            </w:pPr>
            <w:r w:rsidRPr="006F45D5">
              <w:rPr>
                <w:rFonts w:ascii="Times New Roman" w:hAnsi="Times New Roman"/>
                <w:color w:val="000000"/>
                <w:sz w:val="20"/>
                <w:szCs w:val="20"/>
              </w:rPr>
              <w:t>36558,09</w:t>
            </w:r>
          </w:p>
        </w:tc>
      </w:tr>
      <w:tr w:rsidR="006F45D5" w14:paraId="04952B8F" w14:textId="77777777" w:rsidTr="00115405">
        <w:tc>
          <w:tcPr>
            <w:tcW w:w="704" w:type="dxa"/>
            <w:vAlign w:val="center"/>
          </w:tcPr>
          <w:p w14:paraId="485E4C58" w14:textId="77777777" w:rsidR="006F45D5" w:rsidRPr="004175F1" w:rsidRDefault="006F45D5" w:rsidP="00C8267C">
            <w:pPr>
              <w:pStyle w:val="a8"/>
              <w:numPr>
                <w:ilvl w:val="0"/>
                <w:numId w:val="22"/>
              </w:numPr>
              <w:autoSpaceDE w:val="0"/>
              <w:autoSpaceDN w:val="0"/>
              <w:adjustRightInd w:val="0"/>
              <w:spacing w:after="0" w:line="240" w:lineRule="auto"/>
              <w:ind w:left="57" w:firstLine="0"/>
              <w:jc w:val="center"/>
              <w:rPr>
                <w:rFonts w:ascii="Times New Roman" w:hAnsi="Times New Roman"/>
                <w:sz w:val="20"/>
                <w:szCs w:val="20"/>
              </w:rPr>
            </w:pPr>
          </w:p>
        </w:tc>
        <w:tc>
          <w:tcPr>
            <w:tcW w:w="3147" w:type="dxa"/>
            <w:vAlign w:val="center"/>
          </w:tcPr>
          <w:p w14:paraId="64A3B265" w14:textId="69B4CBD0" w:rsidR="006F45D5" w:rsidRPr="00CA6675" w:rsidRDefault="006F45D5" w:rsidP="00115405">
            <w:pPr>
              <w:autoSpaceDE w:val="0"/>
              <w:autoSpaceDN w:val="0"/>
              <w:adjustRightInd w:val="0"/>
              <w:spacing w:after="0" w:line="240" w:lineRule="auto"/>
              <w:ind w:right="-1"/>
              <w:jc w:val="center"/>
              <w:rPr>
                <w:rFonts w:ascii="Times New Roman" w:hAnsi="Times New Roman"/>
                <w:color w:val="000000"/>
                <w:sz w:val="20"/>
                <w:szCs w:val="20"/>
              </w:rPr>
            </w:pPr>
            <w:r w:rsidRPr="00CA6675">
              <w:rPr>
                <w:rFonts w:ascii="Times New Roman" w:hAnsi="Times New Roman"/>
                <w:color w:val="000000"/>
                <w:sz w:val="20"/>
                <w:szCs w:val="20"/>
              </w:rPr>
              <w:t xml:space="preserve">д. Степное </w:t>
            </w:r>
            <w:proofErr w:type="spellStart"/>
            <w:r w:rsidRPr="00CA6675">
              <w:rPr>
                <w:rFonts w:ascii="Times New Roman" w:hAnsi="Times New Roman"/>
                <w:color w:val="000000"/>
                <w:sz w:val="20"/>
                <w:szCs w:val="20"/>
              </w:rPr>
              <w:t>Яниково</w:t>
            </w:r>
            <w:proofErr w:type="spellEnd"/>
          </w:p>
        </w:tc>
        <w:tc>
          <w:tcPr>
            <w:tcW w:w="1926" w:type="dxa"/>
            <w:vAlign w:val="center"/>
          </w:tcPr>
          <w:p w14:paraId="76FFB224" w14:textId="1A8EEAEC" w:rsidR="006F45D5" w:rsidRPr="004175F1" w:rsidRDefault="006F45D5" w:rsidP="00115405">
            <w:pPr>
              <w:autoSpaceDE w:val="0"/>
              <w:autoSpaceDN w:val="0"/>
              <w:adjustRightInd w:val="0"/>
              <w:spacing w:after="0" w:line="240" w:lineRule="auto"/>
              <w:ind w:right="-1"/>
              <w:jc w:val="center"/>
              <w:rPr>
                <w:rFonts w:ascii="Times New Roman" w:hAnsi="Times New Roman"/>
                <w:sz w:val="20"/>
                <w:szCs w:val="20"/>
              </w:rPr>
            </w:pPr>
            <w:r>
              <w:rPr>
                <w:rFonts w:ascii="Times New Roman" w:hAnsi="Times New Roman"/>
                <w:sz w:val="20"/>
                <w:szCs w:val="20"/>
              </w:rPr>
              <w:t>55188</w:t>
            </w:r>
          </w:p>
        </w:tc>
        <w:tc>
          <w:tcPr>
            <w:tcW w:w="1926" w:type="dxa"/>
            <w:vAlign w:val="center"/>
          </w:tcPr>
          <w:p w14:paraId="4A620D08" w14:textId="2C9A8510" w:rsidR="006F45D5" w:rsidRPr="004175F1" w:rsidRDefault="006F45D5" w:rsidP="00115405">
            <w:pPr>
              <w:autoSpaceDE w:val="0"/>
              <w:autoSpaceDN w:val="0"/>
              <w:adjustRightInd w:val="0"/>
              <w:spacing w:after="0" w:line="240" w:lineRule="auto"/>
              <w:ind w:right="-1"/>
              <w:jc w:val="center"/>
              <w:rPr>
                <w:rFonts w:ascii="Times New Roman" w:hAnsi="Times New Roman"/>
                <w:sz w:val="20"/>
                <w:szCs w:val="20"/>
              </w:rPr>
            </w:pPr>
            <w:r w:rsidRPr="00CA6675">
              <w:rPr>
                <w:rFonts w:ascii="Times New Roman" w:hAnsi="Times New Roman"/>
                <w:color w:val="000000"/>
                <w:sz w:val="20"/>
                <w:szCs w:val="20"/>
              </w:rPr>
              <w:t>11333,25</w:t>
            </w:r>
          </w:p>
        </w:tc>
        <w:tc>
          <w:tcPr>
            <w:tcW w:w="1926" w:type="dxa"/>
            <w:vAlign w:val="center"/>
          </w:tcPr>
          <w:p w14:paraId="2E9AD2C9" w14:textId="24E393CC" w:rsidR="006F45D5" w:rsidRPr="006F45D5" w:rsidRDefault="006F45D5" w:rsidP="00115405">
            <w:pPr>
              <w:autoSpaceDE w:val="0"/>
              <w:autoSpaceDN w:val="0"/>
              <w:adjustRightInd w:val="0"/>
              <w:spacing w:after="0" w:line="240" w:lineRule="auto"/>
              <w:ind w:right="-1"/>
              <w:jc w:val="center"/>
              <w:rPr>
                <w:rFonts w:ascii="Times New Roman" w:hAnsi="Times New Roman"/>
                <w:sz w:val="20"/>
                <w:szCs w:val="20"/>
              </w:rPr>
            </w:pPr>
            <w:r w:rsidRPr="006F45D5">
              <w:rPr>
                <w:rFonts w:ascii="Times New Roman" w:hAnsi="Times New Roman"/>
                <w:color w:val="000000"/>
                <w:sz w:val="20"/>
                <w:szCs w:val="20"/>
              </w:rPr>
              <w:t>43854,75</w:t>
            </w:r>
          </w:p>
        </w:tc>
      </w:tr>
      <w:tr w:rsidR="006F45D5" w14:paraId="48D7E992" w14:textId="77777777" w:rsidTr="00115405">
        <w:tc>
          <w:tcPr>
            <w:tcW w:w="704" w:type="dxa"/>
            <w:vAlign w:val="center"/>
          </w:tcPr>
          <w:p w14:paraId="43C57A5E" w14:textId="77777777" w:rsidR="006F45D5" w:rsidRPr="004175F1" w:rsidRDefault="006F45D5" w:rsidP="00C8267C">
            <w:pPr>
              <w:pStyle w:val="a8"/>
              <w:numPr>
                <w:ilvl w:val="0"/>
                <w:numId w:val="22"/>
              </w:numPr>
              <w:autoSpaceDE w:val="0"/>
              <w:autoSpaceDN w:val="0"/>
              <w:adjustRightInd w:val="0"/>
              <w:spacing w:after="0" w:line="240" w:lineRule="auto"/>
              <w:ind w:left="57" w:firstLine="0"/>
              <w:jc w:val="center"/>
              <w:rPr>
                <w:rFonts w:ascii="Times New Roman" w:hAnsi="Times New Roman"/>
                <w:sz w:val="20"/>
                <w:szCs w:val="20"/>
              </w:rPr>
            </w:pPr>
          </w:p>
        </w:tc>
        <w:tc>
          <w:tcPr>
            <w:tcW w:w="3147" w:type="dxa"/>
            <w:vAlign w:val="center"/>
          </w:tcPr>
          <w:p w14:paraId="09F445BD" w14:textId="1E285371" w:rsidR="006F45D5" w:rsidRPr="00CA6675" w:rsidRDefault="006F45D5" w:rsidP="00115405">
            <w:pPr>
              <w:autoSpaceDE w:val="0"/>
              <w:autoSpaceDN w:val="0"/>
              <w:adjustRightInd w:val="0"/>
              <w:spacing w:after="0" w:line="240" w:lineRule="auto"/>
              <w:ind w:right="-1"/>
              <w:jc w:val="center"/>
              <w:rPr>
                <w:rFonts w:ascii="Times New Roman" w:hAnsi="Times New Roman"/>
                <w:color w:val="000000"/>
                <w:sz w:val="20"/>
                <w:szCs w:val="20"/>
              </w:rPr>
            </w:pPr>
            <w:r w:rsidRPr="00CA6675">
              <w:rPr>
                <w:rFonts w:ascii="Times New Roman" w:hAnsi="Times New Roman"/>
                <w:color w:val="000000"/>
                <w:sz w:val="20"/>
                <w:szCs w:val="20"/>
              </w:rPr>
              <w:t>д. Нюргечи</w:t>
            </w:r>
          </w:p>
        </w:tc>
        <w:tc>
          <w:tcPr>
            <w:tcW w:w="1926" w:type="dxa"/>
            <w:vAlign w:val="center"/>
          </w:tcPr>
          <w:p w14:paraId="7B24121D" w14:textId="18E12229" w:rsidR="006F45D5" w:rsidRPr="004175F1" w:rsidRDefault="006F45D5" w:rsidP="00115405">
            <w:pPr>
              <w:autoSpaceDE w:val="0"/>
              <w:autoSpaceDN w:val="0"/>
              <w:adjustRightInd w:val="0"/>
              <w:spacing w:after="0" w:line="240" w:lineRule="auto"/>
              <w:ind w:right="-1"/>
              <w:jc w:val="center"/>
              <w:rPr>
                <w:rFonts w:ascii="Times New Roman" w:hAnsi="Times New Roman"/>
                <w:sz w:val="20"/>
                <w:szCs w:val="20"/>
              </w:rPr>
            </w:pPr>
            <w:r>
              <w:rPr>
                <w:rFonts w:ascii="Times New Roman" w:hAnsi="Times New Roman"/>
                <w:sz w:val="20"/>
                <w:szCs w:val="20"/>
              </w:rPr>
              <w:t>55188</w:t>
            </w:r>
          </w:p>
        </w:tc>
        <w:tc>
          <w:tcPr>
            <w:tcW w:w="1926" w:type="dxa"/>
            <w:vAlign w:val="center"/>
          </w:tcPr>
          <w:p w14:paraId="31D7D40D" w14:textId="3EEF8317" w:rsidR="006F45D5" w:rsidRPr="004175F1" w:rsidRDefault="006F45D5" w:rsidP="00115405">
            <w:pPr>
              <w:autoSpaceDE w:val="0"/>
              <w:autoSpaceDN w:val="0"/>
              <w:adjustRightInd w:val="0"/>
              <w:spacing w:after="0" w:line="240" w:lineRule="auto"/>
              <w:ind w:right="-1"/>
              <w:jc w:val="center"/>
              <w:rPr>
                <w:rFonts w:ascii="Times New Roman" w:hAnsi="Times New Roman"/>
                <w:sz w:val="20"/>
                <w:szCs w:val="20"/>
              </w:rPr>
            </w:pPr>
            <w:r w:rsidRPr="00CA6675">
              <w:rPr>
                <w:rFonts w:ascii="Times New Roman" w:hAnsi="Times New Roman"/>
                <w:color w:val="000000"/>
                <w:sz w:val="20"/>
                <w:szCs w:val="20"/>
              </w:rPr>
              <w:t>21079,086</w:t>
            </w:r>
          </w:p>
        </w:tc>
        <w:tc>
          <w:tcPr>
            <w:tcW w:w="1926" w:type="dxa"/>
            <w:vAlign w:val="center"/>
          </w:tcPr>
          <w:p w14:paraId="3FEED7C1" w14:textId="49A9B50D" w:rsidR="006F45D5" w:rsidRPr="006F45D5" w:rsidRDefault="006F45D5" w:rsidP="00115405">
            <w:pPr>
              <w:autoSpaceDE w:val="0"/>
              <w:autoSpaceDN w:val="0"/>
              <w:adjustRightInd w:val="0"/>
              <w:spacing w:after="0" w:line="240" w:lineRule="auto"/>
              <w:ind w:right="-1"/>
              <w:jc w:val="center"/>
              <w:rPr>
                <w:rFonts w:ascii="Times New Roman" w:hAnsi="Times New Roman"/>
                <w:sz w:val="20"/>
                <w:szCs w:val="20"/>
              </w:rPr>
            </w:pPr>
            <w:r w:rsidRPr="006F45D5">
              <w:rPr>
                <w:rFonts w:ascii="Times New Roman" w:hAnsi="Times New Roman"/>
                <w:color w:val="000000"/>
                <w:sz w:val="20"/>
                <w:szCs w:val="20"/>
              </w:rPr>
              <w:t>34108,91</w:t>
            </w:r>
          </w:p>
        </w:tc>
      </w:tr>
      <w:tr w:rsidR="006F45D5" w14:paraId="6D361734" w14:textId="77777777" w:rsidTr="00115405">
        <w:tc>
          <w:tcPr>
            <w:tcW w:w="704" w:type="dxa"/>
            <w:vAlign w:val="center"/>
          </w:tcPr>
          <w:p w14:paraId="381B9B94" w14:textId="77777777" w:rsidR="006F45D5" w:rsidRPr="004175F1" w:rsidRDefault="006F45D5" w:rsidP="00C8267C">
            <w:pPr>
              <w:pStyle w:val="a8"/>
              <w:numPr>
                <w:ilvl w:val="0"/>
                <w:numId w:val="22"/>
              </w:numPr>
              <w:autoSpaceDE w:val="0"/>
              <w:autoSpaceDN w:val="0"/>
              <w:adjustRightInd w:val="0"/>
              <w:spacing w:after="0" w:line="240" w:lineRule="auto"/>
              <w:ind w:left="57" w:firstLine="0"/>
              <w:jc w:val="center"/>
              <w:rPr>
                <w:rFonts w:ascii="Times New Roman" w:hAnsi="Times New Roman"/>
                <w:sz w:val="20"/>
                <w:szCs w:val="20"/>
              </w:rPr>
            </w:pPr>
          </w:p>
        </w:tc>
        <w:tc>
          <w:tcPr>
            <w:tcW w:w="3147" w:type="dxa"/>
            <w:vAlign w:val="center"/>
          </w:tcPr>
          <w:p w14:paraId="162C58A1" w14:textId="4F2504F9" w:rsidR="006F45D5" w:rsidRPr="00CA6675" w:rsidRDefault="006F45D5" w:rsidP="00115405">
            <w:pPr>
              <w:autoSpaceDE w:val="0"/>
              <w:autoSpaceDN w:val="0"/>
              <w:adjustRightInd w:val="0"/>
              <w:spacing w:after="0" w:line="240" w:lineRule="auto"/>
              <w:ind w:right="-1"/>
              <w:jc w:val="center"/>
              <w:rPr>
                <w:rFonts w:ascii="Times New Roman" w:hAnsi="Times New Roman"/>
                <w:color w:val="000000"/>
                <w:sz w:val="20"/>
                <w:szCs w:val="20"/>
              </w:rPr>
            </w:pPr>
            <w:r w:rsidRPr="00CA6675">
              <w:rPr>
                <w:rFonts w:ascii="Times New Roman" w:hAnsi="Times New Roman"/>
                <w:color w:val="000000"/>
                <w:sz w:val="20"/>
                <w:szCs w:val="20"/>
              </w:rPr>
              <w:t xml:space="preserve">д. Полевые </w:t>
            </w:r>
            <w:proofErr w:type="spellStart"/>
            <w:r w:rsidRPr="00CA6675">
              <w:rPr>
                <w:rFonts w:ascii="Times New Roman" w:hAnsi="Times New Roman"/>
                <w:color w:val="000000"/>
                <w:sz w:val="20"/>
                <w:szCs w:val="20"/>
              </w:rPr>
              <w:t>Инели</w:t>
            </w:r>
            <w:proofErr w:type="spellEnd"/>
          </w:p>
        </w:tc>
        <w:tc>
          <w:tcPr>
            <w:tcW w:w="1926" w:type="dxa"/>
            <w:vAlign w:val="center"/>
          </w:tcPr>
          <w:p w14:paraId="3E50E67D" w14:textId="62FE9CFC" w:rsidR="006F45D5" w:rsidRPr="004175F1" w:rsidRDefault="006F45D5" w:rsidP="00115405">
            <w:pPr>
              <w:autoSpaceDE w:val="0"/>
              <w:autoSpaceDN w:val="0"/>
              <w:adjustRightInd w:val="0"/>
              <w:spacing w:after="0" w:line="240" w:lineRule="auto"/>
              <w:ind w:right="-1"/>
              <w:jc w:val="center"/>
              <w:rPr>
                <w:rFonts w:ascii="Times New Roman" w:hAnsi="Times New Roman"/>
                <w:sz w:val="20"/>
                <w:szCs w:val="20"/>
              </w:rPr>
            </w:pPr>
            <w:r>
              <w:rPr>
                <w:rFonts w:ascii="Times New Roman" w:hAnsi="Times New Roman"/>
                <w:sz w:val="20"/>
                <w:szCs w:val="20"/>
              </w:rPr>
              <w:t>56940</w:t>
            </w:r>
          </w:p>
        </w:tc>
        <w:tc>
          <w:tcPr>
            <w:tcW w:w="1926" w:type="dxa"/>
            <w:vAlign w:val="center"/>
          </w:tcPr>
          <w:p w14:paraId="40A7269F" w14:textId="0A2584B1" w:rsidR="006F45D5" w:rsidRPr="004175F1" w:rsidRDefault="006F45D5" w:rsidP="00115405">
            <w:pPr>
              <w:autoSpaceDE w:val="0"/>
              <w:autoSpaceDN w:val="0"/>
              <w:adjustRightInd w:val="0"/>
              <w:spacing w:after="0" w:line="240" w:lineRule="auto"/>
              <w:ind w:right="-1"/>
              <w:jc w:val="center"/>
              <w:rPr>
                <w:rFonts w:ascii="Times New Roman" w:hAnsi="Times New Roman"/>
                <w:sz w:val="20"/>
                <w:szCs w:val="20"/>
              </w:rPr>
            </w:pPr>
            <w:r w:rsidRPr="00CA6675">
              <w:rPr>
                <w:rFonts w:ascii="Times New Roman" w:hAnsi="Times New Roman"/>
                <w:color w:val="000000"/>
                <w:sz w:val="20"/>
                <w:szCs w:val="20"/>
              </w:rPr>
              <w:t>19291,71</w:t>
            </w:r>
            <w:r>
              <w:rPr>
                <w:rFonts w:ascii="Times New Roman" w:hAnsi="Times New Roman"/>
                <w:color w:val="000000"/>
                <w:sz w:val="20"/>
                <w:szCs w:val="20"/>
              </w:rPr>
              <w:t xml:space="preserve"> + </w:t>
            </w:r>
            <w:r w:rsidRPr="00CA6675">
              <w:rPr>
                <w:rFonts w:ascii="Times New Roman" w:hAnsi="Times New Roman"/>
                <w:color w:val="000000"/>
                <w:sz w:val="20"/>
                <w:szCs w:val="20"/>
              </w:rPr>
              <w:t>7920,5</w:t>
            </w:r>
          </w:p>
        </w:tc>
        <w:tc>
          <w:tcPr>
            <w:tcW w:w="1926" w:type="dxa"/>
            <w:vAlign w:val="center"/>
          </w:tcPr>
          <w:p w14:paraId="67817A1A" w14:textId="0E93998E" w:rsidR="006F45D5" w:rsidRPr="006F45D5" w:rsidRDefault="006F45D5" w:rsidP="00115405">
            <w:pPr>
              <w:autoSpaceDE w:val="0"/>
              <w:autoSpaceDN w:val="0"/>
              <w:adjustRightInd w:val="0"/>
              <w:spacing w:after="0" w:line="240" w:lineRule="auto"/>
              <w:ind w:right="-1"/>
              <w:jc w:val="center"/>
              <w:rPr>
                <w:rFonts w:ascii="Times New Roman" w:hAnsi="Times New Roman"/>
                <w:sz w:val="20"/>
                <w:szCs w:val="20"/>
              </w:rPr>
            </w:pPr>
            <w:r w:rsidRPr="006F45D5">
              <w:rPr>
                <w:rFonts w:ascii="Times New Roman" w:hAnsi="Times New Roman"/>
                <w:color w:val="000000"/>
                <w:sz w:val="20"/>
                <w:szCs w:val="20"/>
              </w:rPr>
              <w:t>29727,79</w:t>
            </w:r>
          </w:p>
        </w:tc>
      </w:tr>
      <w:tr w:rsidR="006F45D5" w14:paraId="3CA4EF77" w14:textId="77777777" w:rsidTr="00115405">
        <w:tc>
          <w:tcPr>
            <w:tcW w:w="704" w:type="dxa"/>
            <w:vAlign w:val="center"/>
          </w:tcPr>
          <w:p w14:paraId="4671BF3A" w14:textId="77777777" w:rsidR="006F45D5" w:rsidRPr="004175F1" w:rsidRDefault="006F45D5" w:rsidP="00C8267C">
            <w:pPr>
              <w:pStyle w:val="a8"/>
              <w:numPr>
                <w:ilvl w:val="0"/>
                <w:numId w:val="22"/>
              </w:numPr>
              <w:autoSpaceDE w:val="0"/>
              <w:autoSpaceDN w:val="0"/>
              <w:adjustRightInd w:val="0"/>
              <w:spacing w:after="0" w:line="240" w:lineRule="auto"/>
              <w:ind w:left="57" w:firstLine="0"/>
              <w:jc w:val="center"/>
              <w:rPr>
                <w:rFonts w:ascii="Times New Roman" w:hAnsi="Times New Roman"/>
                <w:sz w:val="20"/>
                <w:szCs w:val="20"/>
              </w:rPr>
            </w:pPr>
          </w:p>
        </w:tc>
        <w:tc>
          <w:tcPr>
            <w:tcW w:w="3147" w:type="dxa"/>
            <w:vAlign w:val="center"/>
          </w:tcPr>
          <w:p w14:paraId="14C1E585" w14:textId="1E837615" w:rsidR="006F45D5" w:rsidRPr="00CA6675" w:rsidRDefault="006F45D5" w:rsidP="00115405">
            <w:pPr>
              <w:autoSpaceDE w:val="0"/>
              <w:autoSpaceDN w:val="0"/>
              <w:adjustRightInd w:val="0"/>
              <w:spacing w:after="0" w:line="240" w:lineRule="auto"/>
              <w:ind w:right="-1"/>
              <w:jc w:val="center"/>
              <w:rPr>
                <w:rFonts w:ascii="Times New Roman" w:hAnsi="Times New Roman"/>
                <w:color w:val="000000"/>
                <w:sz w:val="20"/>
                <w:szCs w:val="20"/>
              </w:rPr>
            </w:pPr>
            <w:r w:rsidRPr="00CA6675">
              <w:rPr>
                <w:rFonts w:ascii="Times New Roman" w:hAnsi="Times New Roman"/>
                <w:color w:val="000000"/>
                <w:sz w:val="20"/>
                <w:szCs w:val="20"/>
              </w:rPr>
              <w:t xml:space="preserve">с. </w:t>
            </w:r>
            <w:proofErr w:type="spellStart"/>
            <w:r w:rsidRPr="00CA6675">
              <w:rPr>
                <w:rFonts w:ascii="Times New Roman" w:hAnsi="Times New Roman"/>
                <w:color w:val="000000"/>
                <w:sz w:val="20"/>
                <w:szCs w:val="20"/>
              </w:rPr>
              <w:t>Урмаево</w:t>
            </w:r>
            <w:proofErr w:type="spellEnd"/>
          </w:p>
        </w:tc>
        <w:tc>
          <w:tcPr>
            <w:tcW w:w="1926" w:type="dxa"/>
            <w:vAlign w:val="center"/>
          </w:tcPr>
          <w:p w14:paraId="6D8EE3CC" w14:textId="1EF0F5F7" w:rsidR="006F45D5" w:rsidRPr="004175F1" w:rsidRDefault="006F45D5" w:rsidP="00115405">
            <w:pPr>
              <w:autoSpaceDE w:val="0"/>
              <w:autoSpaceDN w:val="0"/>
              <w:adjustRightInd w:val="0"/>
              <w:spacing w:after="0" w:line="240" w:lineRule="auto"/>
              <w:ind w:right="-1"/>
              <w:jc w:val="center"/>
              <w:rPr>
                <w:rFonts w:ascii="Times New Roman" w:hAnsi="Times New Roman"/>
                <w:sz w:val="20"/>
                <w:szCs w:val="20"/>
              </w:rPr>
            </w:pPr>
            <w:r>
              <w:rPr>
                <w:rFonts w:ascii="Times New Roman" w:hAnsi="Times New Roman"/>
                <w:sz w:val="20"/>
                <w:szCs w:val="20"/>
              </w:rPr>
              <w:t>201480</w:t>
            </w:r>
          </w:p>
        </w:tc>
        <w:tc>
          <w:tcPr>
            <w:tcW w:w="1926" w:type="dxa"/>
            <w:vAlign w:val="center"/>
          </w:tcPr>
          <w:p w14:paraId="1DC60A10" w14:textId="55888CC9" w:rsidR="006F45D5" w:rsidRPr="004175F1" w:rsidRDefault="006F45D5" w:rsidP="00115405">
            <w:pPr>
              <w:autoSpaceDE w:val="0"/>
              <w:autoSpaceDN w:val="0"/>
              <w:adjustRightInd w:val="0"/>
              <w:spacing w:after="0" w:line="240" w:lineRule="auto"/>
              <w:ind w:right="-1"/>
              <w:jc w:val="center"/>
              <w:rPr>
                <w:rFonts w:ascii="Times New Roman" w:hAnsi="Times New Roman"/>
                <w:sz w:val="20"/>
                <w:szCs w:val="20"/>
              </w:rPr>
            </w:pPr>
            <w:r w:rsidRPr="00CA6675">
              <w:rPr>
                <w:rFonts w:ascii="Times New Roman" w:hAnsi="Times New Roman"/>
                <w:color w:val="000000"/>
                <w:sz w:val="20"/>
                <w:szCs w:val="20"/>
              </w:rPr>
              <w:t>150612,51</w:t>
            </w:r>
          </w:p>
        </w:tc>
        <w:tc>
          <w:tcPr>
            <w:tcW w:w="1926" w:type="dxa"/>
            <w:vAlign w:val="center"/>
          </w:tcPr>
          <w:p w14:paraId="517CD284" w14:textId="4F768A4B" w:rsidR="006F45D5" w:rsidRPr="006F45D5" w:rsidRDefault="006F45D5" w:rsidP="00115405">
            <w:pPr>
              <w:autoSpaceDE w:val="0"/>
              <w:autoSpaceDN w:val="0"/>
              <w:adjustRightInd w:val="0"/>
              <w:spacing w:after="0" w:line="240" w:lineRule="auto"/>
              <w:ind w:right="-1"/>
              <w:jc w:val="center"/>
              <w:rPr>
                <w:rFonts w:ascii="Times New Roman" w:hAnsi="Times New Roman"/>
                <w:sz w:val="20"/>
                <w:szCs w:val="20"/>
              </w:rPr>
            </w:pPr>
            <w:r w:rsidRPr="006F45D5">
              <w:rPr>
                <w:rFonts w:ascii="Times New Roman" w:hAnsi="Times New Roman"/>
                <w:color w:val="000000"/>
                <w:sz w:val="20"/>
                <w:szCs w:val="20"/>
              </w:rPr>
              <w:t>50867,49</w:t>
            </w:r>
          </w:p>
        </w:tc>
      </w:tr>
      <w:tr w:rsidR="006F45D5" w14:paraId="7D3F94A6" w14:textId="77777777" w:rsidTr="00115405">
        <w:tc>
          <w:tcPr>
            <w:tcW w:w="704" w:type="dxa"/>
            <w:vAlign w:val="center"/>
          </w:tcPr>
          <w:p w14:paraId="7EBB4349" w14:textId="77777777" w:rsidR="006F45D5" w:rsidRPr="004175F1" w:rsidRDefault="006F45D5" w:rsidP="00C8267C">
            <w:pPr>
              <w:pStyle w:val="a8"/>
              <w:numPr>
                <w:ilvl w:val="0"/>
                <w:numId w:val="22"/>
              </w:numPr>
              <w:autoSpaceDE w:val="0"/>
              <w:autoSpaceDN w:val="0"/>
              <w:adjustRightInd w:val="0"/>
              <w:spacing w:after="0" w:line="240" w:lineRule="auto"/>
              <w:ind w:left="57" w:firstLine="0"/>
              <w:jc w:val="center"/>
              <w:rPr>
                <w:rFonts w:ascii="Times New Roman" w:hAnsi="Times New Roman"/>
                <w:sz w:val="20"/>
                <w:szCs w:val="20"/>
              </w:rPr>
            </w:pPr>
          </w:p>
        </w:tc>
        <w:tc>
          <w:tcPr>
            <w:tcW w:w="3147" w:type="dxa"/>
            <w:vAlign w:val="center"/>
          </w:tcPr>
          <w:p w14:paraId="71115342" w14:textId="0B369E71" w:rsidR="006F45D5" w:rsidRPr="00CA6675" w:rsidRDefault="006F45D5" w:rsidP="00115405">
            <w:pPr>
              <w:autoSpaceDE w:val="0"/>
              <w:autoSpaceDN w:val="0"/>
              <w:adjustRightInd w:val="0"/>
              <w:spacing w:after="0" w:line="240" w:lineRule="auto"/>
              <w:ind w:right="-1"/>
              <w:jc w:val="center"/>
              <w:rPr>
                <w:rFonts w:ascii="Times New Roman" w:hAnsi="Times New Roman"/>
                <w:color w:val="000000"/>
                <w:sz w:val="20"/>
                <w:szCs w:val="20"/>
              </w:rPr>
            </w:pPr>
            <w:r w:rsidRPr="00CA6675">
              <w:rPr>
                <w:rFonts w:ascii="Times New Roman" w:hAnsi="Times New Roman"/>
                <w:color w:val="000000"/>
                <w:sz w:val="20"/>
                <w:szCs w:val="20"/>
              </w:rPr>
              <w:t>с. Чурачики</w:t>
            </w:r>
          </w:p>
        </w:tc>
        <w:tc>
          <w:tcPr>
            <w:tcW w:w="1926" w:type="dxa"/>
            <w:vAlign w:val="center"/>
          </w:tcPr>
          <w:p w14:paraId="40B4020A" w14:textId="11BCF7DA" w:rsidR="006F45D5" w:rsidRPr="004175F1" w:rsidRDefault="006F45D5" w:rsidP="00115405">
            <w:pPr>
              <w:autoSpaceDE w:val="0"/>
              <w:autoSpaceDN w:val="0"/>
              <w:adjustRightInd w:val="0"/>
              <w:spacing w:after="0" w:line="240" w:lineRule="auto"/>
              <w:ind w:right="-1"/>
              <w:jc w:val="center"/>
              <w:rPr>
                <w:rFonts w:ascii="Times New Roman" w:hAnsi="Times New Roman"/>
                <w:sz w:val="20"/>
                <w:szCs w:val="20"/>
              </w:rPr>
            </w:pPr>
            <w:r>
              <w:rPr>
                <w:rFonts w:ascii="Times New Roman" w:hAnsi="Times New Roman"/>
                <w:sz w:val="20"/>
                <w:szCs w:val="20"/>
              </w:rPr>
              <w:t>55188</w:t>
            </w:r>
          </w:p>
        </w:tc>
        <w:tc>
          <w:tcPr>
            <w:tcW w:w="1926" w:type="dxa"/>
            <w:vAlign w:val="center"/>
          </w:tcPr>
          <w:p w14:paraId="54BF053C" w14:textId="728DD229" w:rsidR="006F45D5" w:rsidRPr="004175F1" w:rsidRDefault="006F45D5" w:rsidP="00115405">
            <w:pPr>
              <w:autoSpaceDE w:val="0"/>
              <w:autoSpaceDN w:val="0"/>
              <w:adjustRightInd w:val="0"/>
              <w:spacing w:after="0" w:line="240" w:lineRule="auto"/>
              <w:ind w:right="-1"/>
              <w:jc w:val="center"/>
              <w:rPr>
                <w:rFonts w:ascii="Times New Roman" w:hAnsi="Times New Roman"/>
                <w:sz w:val="20"/>
                <w:szCs w:val="20"/>
              </w:rPr>
            </w:pPr>
            <w:r w:rsidRPr="00CA6675">
              <w:rPr>
                <w:rFonts w:ascii="Times New Roman" w:hAnsi="Times New Roman"/>
                <w:color w:val="000000"/>
                <w:sz w:val="20"/>
                <w:szCs w:val="20"/>
              </w:rPr>
              <w:t>30967,89</w:t>
            </w:r>
          </w:p>
        </w:tc>
        <w:tc>
          <w:tcPr>
            <w:tcW w:w="1926" w:type="dxa"/>
            <w:vAlign w:val="center"/>
          </w:tcPr>
          <w:p w14:paraId="3F38B333" w14:textId="11A43172" w:rsidR="006F45D5" w:rsidRPr="006F45D5" w:rsidRDefault="006F45D5" w:rsidP="00115405">
            <w:pPr>
              <w:autoSpaceDE w:val="0"/>
              <w:autoSpaceDN w:val="0"/>
              <w:adjustRightInd w:val="0"/>
              <w:spacing w:after="0" w:line="240" w:lineRule="auto"/>
              <w:ind w:right="-1"/>
              <w:jc w:val="center"/>
              <w:rPr>
                <w:rFonts w:ascii="Times New Roman" w:hAnsi="Times New Roman"/>
                <w:sz w:val="20"/>
                <w:szCs w:val="20"/>
              </w:rPr>
            </w:pPr>
            <w:r w:rsidRPr="006F45D5">
              <w:rPr>
                <w:rFonts w:ascii="Times New Roman" w:hAnsi="Times New Roman"/>
                <w:color w:val="000000"/>
                <w:sz w:val="20"/>
                <w:szCs w:val="20"/>
              </w:rPr>
              <w:t>24220,11</w:t>
            </w:r>
          </w:p>
        </w:tc>
      </w:tr>
      <w:tr w:rsidR="006F45D5" w14:paraId="5CFDD774" w14:textId="77777777" w:rsidTr="00115405">
        <w:tc>
          <w:tcPr>
            <w:tcW w:w="704" w:type="dxa"/>
            <w:vAlign w:val="center"/>
          </w:tcPr>
          <w:p w14:paraId="5898723E" w14:textId="77777777" w:rsidR="006F45D5" w:rsidRPr="004175F1" w:rsidRDefault="006F45D5" w:rsidP="00C8267C">
            <w:pPr>
              <w:pStyle w:val="a8"/>
              <w:numPr>
                <w:ilvl w:val="0"/>
                <w:numId w:val="22"/>
              </w:numPr>
              <w:autoSpaceDE w:val="0"/>
              <w:autoSpaceDN w:val="0"/>
              <w:adjustRightInd w:val="0"/>
              <w:spacing w:after="0" w:line="240" w:lineRule="auto"/>
              <w:ind w:left="57" w:firstLine="0"/>
              <w:jc w:val="center"/>
              <w:rPr>
                <w:rFonts w:ascii="Times New Roman" w:hAnsi="Times New Roman"/>
                <w:sz w:val="20"/>
                <w:szCs w:val="20"/>
              </w:rPr>
            </w:pPr>
          </w:p>
        </w:tc>
        <w:tc>
          <w:tcPr>
            <w:tcW w:w="3147" w:type="dxa"/>
            <w:vAlign w:val="center"/>
          </w:tcPr>
          <w:p w14:paraId="6B63939B" w14:textId="113F588E" w:rsidR="006F45D5" w:rsidRPr="00CA6675" w:rsidRDefault="006F45D5" w:rsidP="00115405">
            <w:pPr>
              <w:autoSpaceDE w:val="0"/>
              <w:autoSpaceDN w:val="0"/>
              <w:adjustRightInd w:val="0"/>
              <w:spacing w:after="0" w:line="240" w:lineRule="auto"/>
              <w:ind w:right="-1"/>
              <w:jc w:val="center"/>
              <w:rPr>
                <w:rFonts w:ascii="Times New Roman" w:hAnsi="Times New Roman"/>
                <w:color w:val="000000"/>
                <w:sz w:val="20"/>
                <w:szCs w:val="20"/>
              </w:rPr>
            </w:pPr>
            <w:r w:rsidRPr="00CA6675">
              <w:rPr>
                <w:rFonts w:ascii="Times New Roman" w:hAnsi="Times New Roman"/>
                <w:color w:val="000000"/>
                <w:sz w:val="20"/>
                <w:szCs w:val="20"/>
              </w:rPr>
              <w:t>с. Чичканы</w:t>
            </w:r>
          </w:p>
        </w:tc>
        <w:tc>
          <w:tcPr>
            <w:tcW w:w="1926" w:type="dxa"/>
            <w:vAlign w:val="center"/>
          </w:tcPr>
          <w:p w14:paraId="66228E67" w14:textId="02702E12" w:rsidR="006F45D5" w:rsidRPr="004175F1" w:rsidRDefault="006F45D5" w:rsidP="00115405">
            <w:pPr>
              <w:autoSpaceDE w:val="0"/>
              <w:autoSpaceDN w:val="0"/>
              <w:adjustRightInd w:val="0"/>
              <w:spacing w:after="0" w:line="240" w:lineRule="auto"/>
              <w:ind w:right="-1"/>
              <w:jc w:val="center"/>
              <w:rPr>
                <w:rFonts w:ascii="Times New Roman" w:hAnsi="Times New Roman"/>
                <w:sz w:val="20"/>
                <w:szCs w:val="20"/>
              </w:rPr>
            </w:pPr>
            <w:r>
              <w:rPr>
                <w:rFonts w:ascii="Times New Roman" w:hAnsi="Times New Roman"/>
                <w:sz w:val="20"/>
                <w:szCs w:val="20"/>
              </w:rPr>
              <w:t>113880</w:t>
            </w:r>
          </w:p>
        </w:tc>
        <w:tc>
          <w:tcPr>
            <w:tcW w:w="1926" w:type="dxa"/>
            <w:vAlign w:val="center"/>
          </w:tcPr>
          <w:p w14:paraId="56BDF13D" w14:textId="45C45240" w:rsidR="006F45D5" w:rsidRPr="004175F1" w:rsidRDefault="006F45D5" w:rsidP="00115405">
            <w:pPr>
              <w:autoSpaceDE w:val="0"/>
              <w:autoSpaceDN w:val="0"/>
              <w:adjustRightInd w:val="0"/>
              <w:spacing w:after="0" w:line="240" w:lineRule="auto"/>
              <w:ind w:right="-1"/>
              <w:jc w:val="center"/>
              <w:rPr>
                <w:rFonts w:ascii="Times New Roman" w:hAnsi="Times New Roman"/>
                <w:sz w:val="20"/>
                <w:szCs w:val="20"/>
              </w:rPr>
            </w:pPr>
            <w:r w:rsidRPr="00CA6675">
              <w:rPr>
                <w:rFonts w:ascii="Times New Roman" w:hAnsi="Times New Roman"/>
                <w:color w:val="000000"/>
                <w:sz w:val="20"/>
                <w:szCs w:val="20"/>
              </w:rPr>
              <w:t>37105,164</w:t>
            </w:r>
          </w:p>
        </w:tc>
        <w:tc>
          <w:tcPr>
            <w:tcW w:w="1926" w:type="dxa"/>
            <w:vAlign w:val="center"/>
          </w:tcPr>
          <w:p w14:paraId="4FDC999C" w14:textId="63099FDA" w:rsidR="006F45D5" w:rsidRPr="006F45D5" w:rsidRDefault="006F45D5" w:rsidP="00115405">
            <w:pPr>
              <w:autoSpaceDE w:val="0"/>
              <w:autoSpaceDN w:val="0"/>
              <w:adjustRightInd w:val="0"/>
              <w:spacing w:after="0" w:line="240" w:lineRule="auto"/>
              <w:ind w:right="-1"/>
              <w:jc w:val="center"/>
              <w:rPr>
                <w:rFonts w:ascii="Times New Roman" w:hAnsi="Times New Roman"/>
                <w:sz w:val="20"/>
                <w:szCs w:val="20"/>
              </w:rPr>
            </w:pPr>
            <w:r w:rsidRPr="006F45D5">
              <w:rPr>
                <w:rFonts w:ascii="Times New Roman" w:hAnsi="Times New Roman"/>
                <w:color w:val="000000"/>
                <w:sz w:val="20"/>
                <w:szCs w:val="20"/>
              </w:rPr>
              <w:t>76774,84</w:t>
            </w:r>
          </w:p>
        </w:tc>
      </w:tr>
      <w:tr w:rsidR="006F45D5" w14:paraId="2169EF37" w14:textId="77777777" w:rsidTr="00115405">
        <w:tc>
          <w:tcPr>
            <w:tcW w:w="704" w:type="dxa"/>
            <w:vAlign w:val="center"/>
          </w:tcPr>
          <w:p w14:paraId="0D0FA3E5" w14:textId="77777777" w:rsidR="006F45D5" w:rsidRPr="004175F1" w:rsidRDefault="006F45D5" w:rsidP="00C8267C">
            <w:pPr>
              <w:pStyle w:val="a8"/>
              <w:numPr>
                <w:ilvl w:val="0"/>
                <w:numId w:val="22"/>
              </w:numPr>
              <w:autoSpaceDE w:val="0"/>
              <w:autoSpaceDN w:val="0"/>
              <w:adjustRightInd w:val="0"/>
              <w:spacing w:after="0" w:line="240" w:lineRule="auto"/>
              <w:ind w:left="57" w:firstLine="0"/>
              <w:jc w:val="center"/>
              <w:rPr>
                <w:rFonts w:ascii="Times New Roman" w:hAnsi="Times New Roman"/>
                <w:sz w:val="20"/>
                <w:szCs w:val="20"/>
              </w:rPr>
            </w:pPr>
          </w:p>
        </w:tc>
        <w:tc>
          <w:tcPr>
            <w:tcW w:w="3147" w:type="dxa"/>
            <w:vAlign w:val="center"/>
          </w:tcPr>
          <w:p w14:paraId="2C0F4496" w14:textId="780AE02D" w:rsidR="006F45D5" w:rsidRPr="00CA6675" w:rsidRDefault="006F45D5" w:rsidP="00115405">
            <w:pPr>
              <w:autoSpaceDE w:val="0"/>
              <w:autoSpaceDN w:val="0"/>
              <w:adjustRightInd w:val="0"/>
              <w:spacing w:after="0" w:line="240" w:lineRule="auto"/>
              <w:ind w:right="-1"/>
              <w:jc w:val="center"/>
              <w:rPr>
                <w:rFonts w:ascii="Times New Roman" w:hAnsi="Times New Roman"/>
                <w:color w:val="000000"/>
                <w:sz w:val="20"/>
                <w:szCs w:val="20"/>
              </w:rPr>
            </w:pPr>
            <w:r w:rsidRPr="00CA6675">
              <w:rPr>
                <w:rFonts w:ascii="Times New Roman" w:hAnsi="Times New Roman"/>
                <w:color w:val="000000"/>
                <w:sz w:val="20"/>
                <w:szCs w:val="20"/>
              </w:rPr>
              <w:t>д. Новое Изамбаево</w:t>
            </w:r>
          </w:p>
        </w:tc>
        <w:tc>
          <w:tcPr>
            <w:tcW w:w="1926" w:type="dxa"/>
            <w:vAlign w:val="center"/>
          </w:tcPr>
          <w:p w14:paraId="60C6F167" w14:textId="1D888750" w:rsidR="006F45D5" w:rsidRPr="004175F1" w:rsidRDefault="006F45D5" w:rsidP="00115405">
            <w:pPr>
              <w:autoSpaceDE w:val="0"/>
              <w:autoSpaceDN w:val="0"/>
              <w:adjustRightInd w:val="0"/>
              <w:spacing w:after="0" w:line="240" w:lineRule="auto"/>
              <w:ind w:right="-1"/>
              <w:jc w:val="center"/>
              <w:rPr>
                <w:rFonts w:ascii="Times New Roman" w:hAnsi="Times New Roman"/>
                <w:sz w:val="20"/>
                <w:szCs w:val="20"/>
              </w:rPr>
            </w:pPr>
            <w:r>
              <w:rPr>
                <w:rFonts w:ascii="Times New Roman" w:hAnsi="Times New Roman"/>
                <w:sz w:val="20"/>
                <w:szCs w:val="20"/>
              </w:rPr>
              <w:t>55188</w:t>
            </w:r>
          </w:p>
        </w:tc>
        <w:tc>
          <w:tcPr>
            <w:tcW w:w="1926" w:type="dxa"/>
            <w:vAlign w:val="center"/>
          </w:tcPr>
          <w:p w14:paraId="4B27DE20" w14:textId="06E3F385" w:rsidR="006F45D5" w:rsidRPr="004175F1" w:rsidRDefault="006F45D5" w:rsidP="00115405">
            <w:pPr>
              <w:autoSpaceDE w:val="0"/>
              <w:autoSpaceDN w:val="0"/>
              <w:adjustRightInd w:val="0"/>
              <w:spacing w:after="0" w:line="240" w:lineRule="auto"/>
              <w:ind w:right="-1"/>
              <w:jc w:val="center"/>
              <w:rPr>
                <w:rFonts w:ascii="Times New Roman" w:hAnsi="Times New Roman"/>
                <w:sz w:val="20"/>
                <w:szCs w:val="20"/>
              </w:rPr>
            </w:pPr>
            <w:r w:rsidRPr="00CA6675">
              <w:rPr>
                <w:rFonts w:ascii="Times New Roman" w:hAnsi="Times New Roman"/>
                <w:color w:val="000000"/>
                <w:sz w:val="20"/>
                <w:szCs w:val="20"/>
              </w:rPr>
              <w:t>9167,34</w:t>
            </w:r>
            <w:r>
              <w:rPr>
                <w:rFonts w:ascii="Times New Roman" w:hAnsi="Times New Roman"/>
                <w:color w:val="000000"/>
                <w:sz w:val="20"/>
                <w:szCs w:val="20"/>
              </w:rPr>
              <w:t xml:space="preserve"> + </w:t>
            </w:r>
            <w:r w:rsidRPr="00CA6675">
              <w:rPr>
                <w:rFonts w:ascii="Times New Roman" w:hAnsi="Times New Roman"/>
                <w:color w:val="000000"/>
                <w:sz w:val="20"/>
                <w:szCs w:val="20"/>
              </w:rPr>
              <w:t>4496,8</w:t>
            </w:r>
          </w:p>
        </w:tc>
        <w:tc>
          <w:tcPr>
            <w:tcW w:w="1926" w:type="dxa"/>
            <w:vAlign w:val="center"/>
          </w:tcPr>
          <w:p w14:paraId="53814611" w14:textId="03466C4E" w:rsidR="006F45D5" w:rsidRPr="006F45D5" w:rsidRDefault="006F45D5" w:rsidP="00115405">
            <w:pPr>
              <w:autoSpaceDE w:val="0"/>
              <w:autoSpaceDN w:val="0"/>
              <w:adjustRightInd w:val="0"/>
              <w:spacing w:after="0" w:line="240" w:lineRule="auto"/>
              <w:ind w:right="-1"/>
              <w:jc w:val="center"/>
              <w:rPr>
                <w:rFonts w:ascii="Times New Roman" w:hAnsi="Times New Roman"/>
                <w:sz w:val="20"/>
                <w:szCs w:val="20"/>
              </w:rPr>
            </w:pPr>
            <w:r w:rsidRPr="006F45D5">
              <w:rPr>
                <w:rFonts w:ascii="Times New Roman" w:hAnsi="Times New Roman"/>
                <w:color w:val="000000"/>
                <w:sz w:val="20"/>
                <w:szCs w:val="20"/>
              </w:rPr>
              <w:t>41523,86</w:t>
            </w:r>
          </w:p>
        </w:tc>
      </w:tr>
      <w:tr w:rsidR="006F45D5" w14:paraId="5733088A" w14:textId="77777777" w:rsidTr="00115405">
        <w:tc>
          <w:tcPr>
            <w:tcW w:w="704" w:type="dxa"/>
            <w:vAlign w:val="center"/>
          </w:tcPr>
          <w:p w14:paraId="554600D2" w14:textId="77777777" w:rsidR="006F45D5" w:rsidRPr="004175F1" w:rsidRDefault="006F45D5" w:rsidP="00C8267C">
            <w:pPr>
              <w:pStyle w:val="a8"/>
              <w:numPr>
                <w:ilvl w:val="0"/>
                <w:numId w:val="22"/>
              </w:numPr>
              <w:autoSpaceDE w:val="0"/>
              <w:autoSpaceDN w:val="0"/>
              <w:adjustRightInd w:val="0"/>
              <w:spacing w:after="0" w:line="240" w:lineRule="auto"/>
              <w:ind w:left="57" w:firstLine="0"/>
              <w:jc w:val="center"/>
              <w:rPr>
                <w:rFonts w:ascii="Times New Roman" w:hAnsi="Times New Roman"/>
                <w:sz w:val="20"/>
                <w:szCs w:val="20"/>
              </w:rPr>
            </w:pPr>
          </w:p>
        </w:tc>
        <w:tc>
          <w:tcPr>
            <w:tcW w:w="3147" w:type="dxa"/>
            <w:vAlign w:val="center"/>
          </w:tcPr>
          <w:p w14:paraId="799A538C" w14:textId="5BDB80FB" w:rsidR="006F45D5" w:rsidRPr="00CA6675" w:rsidRDefault="006F45D5" w:rsidP="00115405">
            <w:pPr>
              <w:autoSpaceDE w:val="0"/>
              <w:autoSpaceDN w:val="0"/>
              <w:adjustRightInd w:val="0"/>
              <w:spacing w:after="0" w:line="240" w:lineRule="auto"/>
              <w:ind w:right="-1"/>
              <w:jc w:val="center"/>
              <w:rPr>
                <w:rFonts w:ascii="Times New Roman" w:hAnsi="Times New Roman"/>
                <w:color w:val="000000"/>
                <w:sz w:val="20"/>
                <w:szCs w:val="20"/>
              </w:rPr>
            </w:pPr>
            <w:r w:rsidRPr="00CA6675">
              <w:rPr>
                <w:rFonts w:ascii="Times New Roman" w:hAnsi="Times New Roman"/>
                <w:color w:val="000000"/>
                <w:sz w:val="20"/>
                <w:szCs w:val="20"/>
              </w:rPr>
              <w:t xml:space="preserve">д. </w:t>
            </w:r>
            <w:proofErr w:type="spellStart"/>
            <w:r w:rsidRPr="00CA6675">
              <w:rPr>
                <w:rFonts w:ascii="Times New Roman" w:hAnsi="Times New Roman"/>
                <w:color w:val="000000"/>
                <w:sz w:val="20"/>
                <w:szCs w:val="20"/>
              </w:rPr>
              <w:t>Сюрбей</w:t>
            </w:r>
            <w:proofErr w:type="spellEnd"/>
            <w:r w:rsidRPr="00CA6675">
              <w:rPr>
                <w:rFonts w:ascii="Times New Roman" w:hAnsi="Times New Roman"/>
                <w:color w:val="000000"/>
                <w:sz w:val="20"/>
                <w:szCs w:val="20"/>
              </w:rPr>
              <w:t xml:space="preserve"> – </w:t>
            </w:r>
            <w:proofErr w:type="spellStart"/>
            <w:r w:rsidRPr="00CA6675">
              <w:rPr>
                <w:rFonts w:ascii="Times New Roman" w:hAnsi="Times New Roman"/>
                <w:color w:val="000000"/>
                <w:sz w:val="20"/>
                <w:szCs w:val="20"/>
              </w:rPr>
              <w:t>Токаево</w:t>
            </w:r>
            <w:proofErr w:type="spellEnd"/>
          </w:p>
        </w:tc>
        <w:tc>
          <w:tcPr>
            <w:tcW w:w="1926" w:type="dxa"/>
            <w:vAlign w:val="center"/>
          </w:tcPr>
          <w:p w14:paraId="30842B34" w14:textId="76B52234" w:rsidR="006F45D5" w:rsidRPr="004175F1" w:rsidRDefault="006F45D5" w:rsidP="00115405">
            <w:pPr>
              <w:autoSpaceDE w:val="0"/>
              <w:autoSpaceDN w:val="0"/>
              <w:adjustRightInd w:val="0"/>
              <w:spacing w:after="0" w:line="240" w:lineRule="auto"/>
              <w:ind w:right="-1"/>
              <w:jc w:val="center"/>
              <w:rPr>
                <w:rFonts w:ascii="Times New Roman" w:hAnsi="Times New Roman"/>
                <w:sz w:val="20"/>
                <w:szCs w:val="20"/>
              </w:rPr>
            </w:pPr>
            <w:r>
              <w:rPr>
                <w:rFonts w:ascii="Times New Roman" w:hAnsi="Times New Roman"/>
                <w:sz w:val="20"/>
                <w:szCs w:val="20"/>
              </w:rPr>
              <w:t>87600</w:t>
            </w:r>
          </w:p>
        </w:tc>
        <w:tc>
          <w:tcPr>
            <w:tcW w:w="1926" w:type="dxa"/>
            <w:vAlign w:val="center"/>
          </w:tcPr>
          <w:p w14:paraId="597A41C8" w14:textId="2BDCBC57" w:rsidR="006F45D5" w:rsidRPr="004175F1" w:rsidRDefault="006F45D5" w:rsidP="00115405">
            <w:pPr>
              <w:autoSpaceDE w:val="0"/>
              <w:autoSpaceDN w:val="0"/>
              <w:adjustRightInd w:val="0"/>
              <w:spacing w:after="0" w:line="240" w:lineRule="auto"/>
              <w:ind w:right="-1"/>
              <w:jc w:val="center"/>
              <w:rPr>
                <w:rFonts w:ascii="Times New Roman" w:hAnsi="Times New Roman"/>
                <w:sz w:val="20"/>
                <w:szCs w:val="20"/>
              </w:rPr>
            </w:pPr>
            <w:r w:rsidRPr="00CA6675">
              <w:rPr>
                <w:rFonts w:ascii="Times New Roman" w:hAnsi="Times New Roman"/>
                <w:color w:val="000000"/>
                <w:sz w:val="20"/>
                <w:szCs w:val="20"/>
              </w:rPr>
              <w:t>5540,7</w:t>
            </w:r>
          </w:p>
        </w:tc>
        <w:tc>
          <w:tcPr>
            <w:tcW w:w="1926" w:type="dxa"/>
            <w:vAlign w:val="center"/>
          </w:tcPr>
          <w:p w14:paraId="423A71F8" w14:textId="3FB59459" w:rsidR="006F45D5" w:rsidRPr="006F45D5" w:rsidRDefault="006F45D5" w:rsidP="00115405">
            <w:pPr>
              <w:autoSpaceDE w:val="0"/>
              <w:autoSpaceDN w:val="0"/>
              <w:adjustRightInd w:val="0"/>
              <w:spacing w:after="0" w:line="240" w:lineRule="auto"/>
              <w:ind w:right="-1"/>
              <w:jc w:val="center"/>
              <w:rPr>
                <w:rFonts w:ascii="Times New Roman" w:hAnsi="Times New Roman"/>
                <w:sz w:val="20"/>
                <w:szCs w:val="20"/>
              </w:rPr>
            </w:pPr>
            <w:r w:rsidRPr="006F45D5">
              <w:rPr>
                <w:rFonts w:ascii="Times New Roman" w:hAnsi="Times New Roman"/>
                <w:color w:val="000000"/>
                <w:sz w:val="20"/>
                <w:szCs w:val="20"/>
              </w:rPr>
              <w:t>82059,3</w:t>
            </w:r>
          </w:p>
        </w:tc>
      </w:tr>
      <w:tr w:rsidR="006F45D5" w14:paraId="384548AB" w14:textId="77777777" w:rsidTr="00115405">
        <w:tc>
          <w:tcPr>
            <w:tcW w:w="704" w:type="dxa"/>
            <w:vAlign w:val="center"/>
          </w:tcPr>
          <w:p w14:paraId="2B046A5E" w14:textId="77777777" w:rsidR="006F45D5" w:rsidRPr="004175F1" w:rsidRDefault="006F45D5" w:rsidP="00C8267C">
            <w:pPr>
              <w:pStyle w:val="a8"/>
              <w:numPr>
                <w:ilvl w:val="0"/>
                <w:numId w:val="22"/>
              </w:numPr>
              <w:autoSpaceDE w:val="0"/>
              <w:autoSpaceDN w:val="0"/>
              <w:adjustRightInd w:val="0"/>
              <w:spacing w:after="0" w:line="240" w:lineRule="auto"/>
              <w:ind w:left="57" w:firstLine="0"/>
              <w:jc w:val="center"/>
              <w:rPr>
                <w:rFonts w:ascii="Times New Roman" w:hAnsi="Times New Roman"/>
                <w:sz w:val="20"/>
                <w:szCs w:val="20"/>
              </w:rPr>
            </w:pPr>
          </w:p>
        </w:tc>
        <w:tc>
          <w:tcPr>
            <w:tcW w:w="3147" w:type="dxa"/>
            <w:vAlign w:val="center"/>
          </w:tcPr>
          <w:p w14:paraId="63715D28" w14:textId="5501A03C" w:rsidR="006F45D5" w:rsidRPr="00CA6675" w:rsidRDefault="006F45D5" w:rsidP="00115405">
            <w:pPr>
              <w:autoSpaceDE w:val="0"/>
              <w:autoSpaceDN w:val="0"/>
              <w:adjustRightInd w:val="0"/>
              <w:spacing w:after="0" w:line="240" w:lineRule="auto"/>
              <w:ind w:right="-1"/>
              <w:jc w:val="center"/>
              <w:rPr>
                <w:rFonts w:ascii="Times New Roman" w:hAnsi="Times New Roman"/>
                <w:color w:val="000000"/>
                <w:sz w:val="20"/>
                <w:szCs w:val="20"/>
              </w:rPr>
            </w:pPr>
            <w:r w:rsidRPr="00CA6675">
              <w:rPr>
                <w:rFonts w:ascii="Times New Roman" w:hAnsi="Times New Roman"/>
                <w:color w:val="000000"/>
                <w:sz w:val="20"/>
                <w:szCs w:val="20"/>
              </w:rPr>
              <w:t xml:space="preserve">д. </w:t>
            </w:r>
            <w:proofErr w:type="spellStart"/>
            <w:r w:rsidRPr="00CA6675">
              <w:rPr>
                <w:rFonts w:ascii="Times New Roman" w:hAnsi="Times New Roman"/>
                <w:color w:val="000000"/>
                <w:sz w:val="20"/>
                <w:szCs w:val="20"/>
              </w:rPr>
              <w:t>Альбус</w:t>
            </w:r>
            <w:proofErr w:type="spellEnd"/>
            <w:r w:rsidRPr="00CA6675">
              <w:rPr>
                <w:rFonts w:ascii="Times New Roman" w:hAnsi="Times New Roman"/>
                <w:color w:val="000000"/>
                <w:sz w:val="20"/>
                <w:szCs w:val="20"/>
              </w:rPr>
              <w:t xml:space="preserve"> – </w:t>
            </w:r>
            <w:proofErr w:type="spellStart"/>
            <w:r w:rsidRPr="00CA6675">
              <w:rPr>
                <w:rFonts w:ascii="Times New Roman" w:hAnsi="Times New Roman"/>
                <w:color w:val="000000"/>
                <w:sz w:val="20"/>
                <w:szCs w:val="20"/>
              </w:rPr>
              <w:t>Сюрбеево</w:t>
            </w:r>
            <w:proofErr w:type="spellEnd"/>
          </w:p>
        </w:tc>
        <w:tc>
          <w:tcPr>
            <w:tcW w:w="1926" w:type="dxa"/>
            <w:vAlign w:val="center"/>
          </w:tcPr>
          <w:p w14:paraId="0F0FAC8A" w14:textId="6E34D8DE" w:rsidR="006F45D5" w:rsidRPr="004175F1" w:rsidRDefault="006F45D5" w:rsidP="00115405">
            <w:pPr>
              <w:autoSpaceDE w:val="0"/>
              <w:autoSpaceDN w:val="0"/>
              <w:adjustRightInd w:val="0"/>
              <w:spacing w:after="0" w:line="240" w:lineRule="auto"/>
              <w:ind w:right="-1"/>
              <w:jc w:val="center"/>
              <w:rPr>
                <w:rFonts w:ascii="Times New Roman" w:hAnsi="Times New Roman"/>
                <w:sz w:val="20"/>
                <w:szCs w:val="20"/>
              </w:rPr>
            </w:pPr>
            <w:r>
              <w:rPr>
                <w:rFonts w:ascii="Times New Roman" w:hAnsi="Times New Roman"/>
                <w:sz w:val="20"/>
                <w:szCs w:val="20"/>
              </w:rPr>
              <w:t>144540</w:t>
            </w:r>
          </w:p>
        </w:tc>
        <w:tc>
          <w:tcPr>
            <w:tcW w:w="1926" w:type="dxa"/>
            <w:vAlign w:val="center"/>
          </w:tcPr>
          <w:p w14:paraId="675AD7E9" w14:textId="4E3224CE" w:rsidR="006F45D5" w:rsidRPr="004175F1" w:rsidRDefault="006F45D5" w:rsidP="00115405">
            <w:pPr>
              <w:autoSpaceDE w:val="0"/>
              <w:autoSpaceDN w:val="0"/>
              <w:adjustRightInd w:val="0"/>
              <w:spacing w:after="0" w:line="240" w:lineRule="auto"/>
              <w:ind w:right="-1"/>
              <w:jc w:val="center"/>
              <w:rPr>
                <w:rFonts w:ascii="Times New Roman" w:hAnsi="Times New Roman"/>
                <w:sz w:val="20"/>
                <w:szCs w:val="20"/>
              </w:rPr>
            </w:pPr>
            <w:r w:rsidRPr="00CA6675">
              <w:rPr>
                <w:rFonts w:ascii="Times New Roman" w:hAnsi="Times New Roman"/>
                <w:color w:val="000000"/>
                <w:sz w:val="20"/>
                <w:szCs w:val="20"/>
              </w:rPr>
              <w:t>25890,18</w:t>
            </w:r>
          </w:p>
        </w:tc>
        <w:tc>
          <w:tcPr>
            <w:tcW w:w="1926" w:type="dxa"/>
            <w:vAlign w:val="center"/>
          </w:tcPr>
          <w:p w14:paraId="231A052D" w14:textId="3408F406" w:rsidR="006F45D5" w:rsidRPr="006F45D5" w:rsidRDefault="006F45D5" w:rsidP="00115405">
            <w:pPr>
              <w:autoSpaceDE w:val="0"/>
              <w:autoSpaceDN w:val="0"/>
              <w:adjustRightInd w:val="0"/>
              <w:spacing w:after="0" w:line="240" w:lineRule="auto"/>
              <w:ind w:right="-1"/>
              <w:jc w:val="center"/>
              <w:rPr>
                <w:rFonts w:ascii="Times New Roman" w:hAnsi="Times New Roman"/>
                <w:sz w:val="20"/>
                <w:szCs w:val="20"/>
              </w:rPr>
            </w:pPr>
            <w:r w:rsidRPr="006F45D5">
              <w:rPr>
                <w:rFonts w:ascii="Times New Roman" w:hAnsi="Times New Roman"/>
                <w:color w:val="000000"/>
                <w:sz w:val="20"/>
                <w:szCs w:val="20"/>
              </w:rPr>
              <w:t>118649,8</w:t>
            </w:r>
          </w:p>
        </w:tc>
      </w:tr>
      <w:tr w:rsidR="006F45D5" w14:paraId="16C10F9C" w14:textId="77777777" w:rsidTr="00115405">
        <w:tc>
          <w:tcPr>
            <w:tcW w:w="704" w:type="dxa"/>
            <w:vAlign w:val="center"/>
          </w:tcPr>
          <w:p w14:paraId="6A8475B7" w14:textId="77777777" w:rsidR="006F45D5" w:rsidRPr="004175F1" w:rsidRDefault="006F45D5" w:rsidP="00C8267C">
            <w:pPr>
              <w:pStyle w:val="a8"/>
              <w:numPr>
                <w:ilvl w:val="0"/>
                <w:numId w:val="22"/>
              </w:numPr>
              <w:autoSpaceDE w:val="0"/>
              <w:autoSpaceDN w:val="0"/>
              <w:adjustRightInd w:val="0"/>
              <w:spacing w:after="0" w:line="240" w:lineRule="auto"/>
              <w:ind w:left="57" w:firstLine="0"/>
              <w:jc w:val="center"/>
              <w:rPr>
                <w:rFonts w:ascii="Times New Roman" w:hAnsi="Times New Roman"/>
                <w:sz w:val="20"/>
                <w:szCs w:val="20"/>
              </w:rPr>
            </w:pPr>
          </w:p>
        </w:tc>
        <w:tc>
          <w:tcPr>
            <w:tcW w:w="3147" w:type="dxa"/>
            <w:vAlign w:val="center"/>
          </w:tcPr>
          <w:p w14:paraId="76A4D75A" w14:textId="0780A1E7" w:rsidR="006F45D5" w:rsidRPr="00CA6675" w:rsidRDefault="006F45D5" w:rsidP="00115405">
            <w:pPr>
              <w:autoSpaceDE w:val="0"/>
              <w:autoSpaceDN w:val="0"/>
              <w:adjustRightInd w:val="0"/>
              <w:spacing w:after="0" w:line="240" w:lineRule="auto"/>
              <w:ind w:right="-1"/>
              <w:jc w:val="center"/>
              <w:rPr>
                <w:rFonts w:ascii="Times New Roman" w:hAnsi="Times New Roman"/>
                <w:color w:val="000000"/>
                <w:sz w:val="20"/>
                <w:szCs w:val="20"/>
              </w:rPr>
            </w:pPr>
            <w:r w:rsidRPr="00CA6675">
              <w:rPr>
                <w:rFonts w:ascii="Times New Roman" w:hAnsi="Times New Roman"/>
                <w:color w:val="000000"/>
                <w:sz w:val="20"/>
                <w:szCs w:val="20"/>
              </w:rPr>
              <w:t>п. Северный</w:t>
            </w:r>
          </w:p>
        </w:tc>
        <w:tc>
          <w:tcPr>
            <w:tcW w:w="1926" w:type="dxa"/>
            <w:vAlign w:val="center"/>
          </w:tcPr>
          <w:p w14:paraId="2CE68AC9" w14:textId="1F0F3A28" w:rsidR="006F45D5" w:rsidRPr="004175F1" w:rsidRDefault="006F45D5" w:rsidP="00115405">
            <w:pPr>
              <w:autoSpaceDE w:val="0"/>
              <w:autoSpaceDN w:val="0"/>
              <w:adjustRightInd w:val="0"/>
              <w:spacing w:after="0" w:line="240" w:lineRule="auto"/>
              <w:ind w:right="-1"/>
              <w:jc w:val="center"/>
              <w:rPr>
                <w:rFonts w:ascii="Times New Roman" w:hAnsi="Times New Roman"/>
                <w:sz w:val="20"/>
                <w:szCs w:val="20"/>
              </w:rPr>
            </w:pPr>
            <w:r>
              <w:rPr>
                <w:rFonts w:ascii="Times New Roman" w:hAnsi="Times New Roman"/>
                <w:sz w:val="20"/>
                <w:szCs w:val="20"/>
              </w:rPr>
              <w:t>56940</w:t>
            </w:r>
          </w:p>
        </w:tc>
        <w:tc>
          <w:tcPr>
            <w:tcW w:w="1926" w:type="dxa"/>
            <w:vAlign w:val="center"/>
          </w:tcPr>
          <w:p w14:paraId="23671ADC" w14:textId="74BACC73" w:rsidR="006F45D5" w:rsidRPr="004175F1" w:rsidRDefault="006F45D5" w:rsidP="00115405">
            <w:pPr>
              <w:autoSpaceDE w:val="0"/>
              <w:autoSpaceDN w:val="0"/>
              <w:adjustRightInd w:val="0"/>
              <w:spacing w:after="0" w:line="240" w:lineRule="auto"/>
              <w:ind w:right="-1"/>
              <w:jc w:val="center"/>
              <w:rPr>
                <w:rFonts w:ascii="Times New Roman" w:hAnsi="Times New Roman"/>
                <w:sz w:val="20"/>
                <w:szCs w:val="20"/>
              </w:rPr>
            </w:pPr>
            <w:r w:rsidRPr="00CA6675">
              <w:rPr>
                <w:rFonts w:ascii="Times New Roman" w:hAnsi="Times New Roman"/>
                <w:color w:val="000000"/>
                <w:sz w:val="20"/>
                <w:szCs w:val="20"/>
              </w:rPr>
              <w:t>7513,525</w:t>
            </w:r>
          </w:p>
        </w:tc>
        <w:tc>
          <w:tcPr>
            <w:tcW w:w="1926" w:type="dxa"/>
            <w:vAlign w:val="center"/>
          </w:tcPr>
          <w:p w14:paraId="457E3B98" w14:textId="568664EB" w:rsidR="006F45D5" w:rsidRPr="006F45D5" w:rsidRDefault="006F45D5" w:rsidP="00115405">
            <w:pPr>
              <w:autoSpaceDE w:val="0"/>
              <w:autoSpaceDN w:val="0"/>
              <w:adjustRightInd w:val="0"/>
              <w:spacing w:after="0" w:line="240" w:lineRule="auto"/>
              <w:ind w:right="-1"/>
              <w:jc w:val="center"/>
              <w:rPr>
                <w:rFonts w:ascii="Times New Roman" w:hAnsi="Times New Roman"/>
                <w:sz w:val="20"/>
                <w:szCs w:val="20"/>
              </w:rPr>
            </w:pPr>
            <w:r w:rsidRPr="006F45D5">
              <w:rPr>
                <w:rFonts w:ascii="Times New Roman" w:hAnsi="Times New Roman"/>
                <w:color w:val="000000"/>
                <w:sz w:val="20"/>
                <w:szCs w:val="20"/>
              </w:rPr>
              <w:t>49426,48</w:t>
            </w:r>
          </w:p>
        </w:tc>
      </w:tr>
      <w:tr w:rsidR="006F45D5" w14:paraId="2FD4ECA1" w14:textId="77777777" w:rsidTr="00115405">
        <w:tc>
          <w:tcPr>
            <w:tcW w:w="704" w:type="dxa"/>
            <w:vAlign w:val="center"/>
          </w:tcPr>
          <w:p w14:paraId="6CBC1C64" w14:textId="77777777" w:rsidR="006F45D5" w:rsidRPr="004175F1" w:rsidRDefault="006F45D5" w:rsidP="00C8267C">
            <w:pPr>
              <w:pStyle w:val="a8"/>
              <w:numPr>
                <w:ilvl w:val="0"/>
                <w:numId w:val="22"/>
              </w:numPr>
              <w:autoSpaceDE w:val="0"/>
              <w:autoSpaceDN w:val="0"/>
              <w:adjustRightInd w:val="0"/>
              <w:spacing w:after="0" w:line="240" w:lineRule="auto"/>
              <w:ind w:left="57" w:firstLine="0"/>
              <w:jc w:val="center"/>
              <w:rPr>
                <w:rFonts w:ascii="Times New Roman" w:hAnsi="Times New Roman"/>
                <w:sz w:val="20"/>
                <w:szCs w:val="20"/>
              </w:rPr>
            </w:pPr>
          </w:p>
        </w:tc>
        <w:tc>
          <w:tcPr>
            <w:tcW w:w="3147" w:type="dxa"/>
            <w:vAlign w:val="center"/>
          </w:tcPr>
          <w:p w14:paraId="079A2204" w14:textId="16869E0E" w:rsidR="006F45D5" w:rsidRPr="00CA6675" w:rsidRDefault="006F45D5" w:rsidP="00115405">
            <w:pPr>
              <w:autoSpaceDE w:val="0"/>
              <w:autoSpaceDN w:val="0"/>
              <w:adjustRightInd w:val="0"/>
              <w:spacing w:after="0" w:line="240" w:lineRule="auto"/>
              <w:ind w:right="-1"/>
              <w:jc w:val="center"/>
              <w:rPr>
                <w:rFonts w:ascii="Times New Roman" w:hAnsi="Times New Roman"/>
                <w:color w:val="000000"/>
                <w:sz w:val="20"/>
                <w:szCs w:val="20"/>
              </w:rPr>
            </w:pPr>
            <w:r w:rsidRPr="00CA6675">
              <w:rPr>
                <w:rFonts w:ascii="Times New Roman" w:hAnsi="Times New Roman"/>
                <w:color w:val="000000"/>
                <w:sz w:val="20"/>
                <w:szCs w:val="20"/>
              </w:rPr>
              <w:t xml:space="preserve">д. Малые </w:t>
            </w:r>
            <w:proofErr w:type="spellStart"/>
            <w:r w:rsidRPr="00CA6675">
              <w:rPr>
                <w:rFonts w:ascii="Times New Roman" w:hAnsi="Times New Roman"/>
                <w:color w:val="000000"/>
                <w:sz w:val="20"/>
                <w:szCs w:val="20"/>
              </w:rPr>
              <w:t>Кошелеи</w:t>
            </w:r>
            <w:proofErr w:type="spellEnd"/>
          </w:p>
        </w:tc>
        <w:tc>
          <w:tcPr>
            <w:tcW w:w="1926" w:type="dxa"/>
            <w:vAlign w:val="center"/>
          </w:tcPr>
          <w:p w14:paraId="3F17A654" w14:textId="7C6AEDDB" w:rsidR="006F45D5" w:rsidRPr="004175F1" w:rsidRDefault="006F45D5" w:rsidP="00115405">
            <w:pPr>
              <w:autoSpaceDE w:val="0"/>
              <w:autoSpaceDN w:val="0"/>
              <w:adjustRightInd w:val="0"/>
              <w:spacing w:after="0" w:line="240" w:lineRule="auto"/>
              <w:ind w:right="-1"/>
              <w:jc w:val="center"/>
              <w:rPr>
                <w:rFonts w:ascii="Times New Roman" w:hAnsi="Times New Roman"/>
                <w:sz w:val="20"/>
                <w:szCs w:val="20"/>
              </w:rPr>
            </w:pPr>
            <w:r>
              <w:rPr>
                <w:rFonts w:ascii="Times New Roman" w:hAnsi="Times New Roman"/>
                <w:sz w:val="20"/>
                <w:szCs w:val="20"/>
              </w:rPr>
              <w:t>56940</w:t>
            </w:r>
          </w:p>
        </w:tc>
        <w:tc>
          <w:tcPr>
            <w:tcW w:w="1926" w:type="dxa"/>
            <w:vAlign w:val="center"/>
          </w:tcPr>
          <w:p w14:paraId="0954CB2C" w14:textId="3D423AE8" w:rsidR="006F45D5" w:rsidRPr="004175F1" w:rsidRDefault="006F45D5" w:rsidP="00115405">
            <w:pPr>
              <w:autoSpaceDE w:val="0"/>
              <w:autoSpaceDN w:val="0"/>
              <w:adjustRightInd w:val="0"/>
              <w:spacing w:after="0" w:line="240" w:lineRule="auto"/>
              <w:ind w:right="-1"/>
              <w:jc w:val="center"/>
              <w:rPr>
                <w:rFonts w:ascii="Times New Roman" w:hAnsi="Times New Roman"/>
                <w:sz w:val="20"/>
                <w:szCs w:val="20"/>
              </w:rPr>
            </w:pPr>
            <w:r w:rsidRPr="00CA6675">
              <w:rPr>
                <w:rFonts w:ascii="Times New Roman" w:hAnsi="Times New Roman"/>
                <w:color w:val="000000"/>
                <w:sz w:val="20"/>
                <w:szCs w:val="20"/>
              </w:rPr>
              <w:t>30423,48</w:t>
            </w:r>
          </w:p>
        </w:tc>
        <w:tc>
          <w:tcPr>
            <w:tcW w:w="1926" w:type="dxa"/>
            <w:vAlign w:val="center"/>
          </w:tcPr>
          <w:p w14:paraId="1503049E" w14:textId="7CDA63EF" w:rsidR="006F45D5" w:rsidRPr="006F45D5" w:rsidRDefault="006F45D5" w:rsidP="00115405">
            <w:pPr>
              <w:autoSpaceDE w:val="0"/>
              <w:autoSpaceDN w:val="0"/>
              <w:adjustRightInd w:val="0"/>
              <w:spacing w:after="0" w:line="240" w:lineRule="auto"/>
              <w:ind w:right="-1"/>
              <w:jc w:val="center"/>
              <w:rPr>
                <w:rFonts w:ascii="Times New Roman" w:hAnsi="Times New Roman"/>
                <w:sz w:val="20"/>
                <w:szCs w:val="20"/>
              </w:rPr>
            </w:pPr>
            <w:r w:rsidRPr="006F45D5">
              <w:rPr>
                <w:rFonts w:ascii="Times New Roman" w:hAnsi="Times New Roman"/>
                <w:color w:val="000000"/>
                <w:sz w:val="20"/>
                <w:szCs w:val="20"/>
              </w:rPr>
              <w:t>26516,52</w:t>
            </w:r>
          </w:p>
        </w:tc>
      </w:tr>
      <w:tr w:rsidR="006F45D5" w14:paraId="0B17FE71" w14:textId="77777777" w:rsidTr="00115405">
        <w:tc>
          <w:tcPr>
            <w:tcW w:w="704" w:type="dxa"/>
            <w:vAlign w:val="center"/>
          </w:tcPr>
          <w:p w14:paraId="367FE468" w14:textId="77777777" w:rsidR="006F45D5" w:rsidRPr="004175F1" w:rsidRDefault="006F45D5" w:rsidP="00C8267C">
            <w:pPr>
              <w:pStyle w:val="a8"/>
              <w:numPr>
                <w:ilvl w:val="0"/>
                <w:numId w:val="22"/>
              </w:numPr>
              <w:autoSpaceDE w:val="0"/>
              <w:autoSpaceDN w:val="0"/>
              <w:adjustRightInd w:val="0"/>
              <w:spacing w:after="0" w:line="240" w:lineRule="auto"/>
              <w:ind w:left="57" w:firstLine="0"/>
              <w:jc w:val="center"/>
              <w:rPr>
                <w:rFonts w:ascii="Times New Roman" w:hAnsi="Times New Roman"/>
                <w:sz w:val="20"/>
                <w:szCs w:val="20"/>
              </w:rPr>
            </w:pPr>
          </w:p>
        </w:tc>
        <w:tc>
          <w:tcPr>
            <w:tcW w:w="3147" w:type="dxa"/>
            <w:vAlign w:val="center"/>
          </w:tcPr>
          <w:p w14:paraId="636A3336" w14:textId="3288EA7A" w:rsidR="006F45D5" w:rsidRPr="00CA6675" w:rsidRDefault="006F45D5" w:rsidP="00115405">
            <w:pPr>
              <w:autoSpaceDE w:val="0"/>
              <w:autoSpaceDN w:val="0"/>
              <w:adjustRightInd w:val="0"/>
              <w:spacing w:after="0" w:line="240" w:lineRule="auto"/>
              <w:ind w:right="-1"/>
              <w:jc w:val="center"/>
              <w:rPr>
                <w:rFonts w:ascii="Times New Roman" w:hAnsi="Times New Roman"/>
                <w:color w:val="000000"/>
                <w:sz w:val="20"/>
                <w:szCs w:val="20"/>
              </w:rPr>
            </w:pPr>
            <w:r w:rsidRPr="00CA6675">
              <w:rPr>
                <w:rFonts w:ascii="Times New Roman" w:hAnsi="Times New Roman"/>
                <w:color w:val="000000"/>
                <w:sz w:val="20"/>
                <w:szCs w:val="20"/>
              </w:rPr>
              <w:t>с. Комсомольское</w:t>
            </w:r>
          </w:p>
        </w:tc>
        <w:tc>
          <w:tcPr>
            <w:tcW w:w="1926" w:type="dxa"/>
            <w:vAlign w:val="center"/>
          </w:tcPr>
          <w:p w14:paraId="7C3B78C1" w14:textId="7B29835B" w:rsidR="006F45D5" w:rsidRPr="004175F1" w:rsidRDefault="006F45D5" w:rsidP="00115405">
            <w:pPr>
              <w:autoSpaceDE w:val="0"/>
              <w:autoSpaceDN w:val="0"/>
              <w:adjustRightInd w:val="0"/>
              <w:spacing w:after="0" w:line="240" w:lineRule="auto"/>
              <w:ind w:right="-1"/>
              <w:jc w:val="center"/>
              <w:rPr>
                <w:rFonts w:ascii="Times New Roman" w:hAnsi="Times New Roman"/>
                <w:sz w:val="20"/>
                <w:szCs w:val="20"/>
              </w:rPr>
            </w:pPr>
            <w:r>
              <w:rPr>
                <w:rFonts w:ascii="Times New Roman" w:hAnsi="Times New Roman"/>
                <w:sz w:val="20"/>
                <w:szCs w:val="20"/>
              </w:rPr>
              <w:t>521220</w:t>
            </w:r>
          </w:p>
        </w:tc>
        <w:tc>
          <w:tcPr>
            <w:tcW w:w="1926" w:type="dxa"/>
            <w:vAlign w:val="center"/>
          </w:tcPr>
          <w:p w14:paraId="109471A9" w14:textId="30DABC1C" w:rsidR="006F45D5" w:rsidRPr="004175F1" w:rsidRDefault="006F45D5" w:rsidP="00115405">
            <w:pPr>
              <w:autoSpaceDE w:val="0"/>
              <w:autoSpaceDN w:val="0"/>
              <w:adjustRightInd w:val="0"/>
              <w:spacing w:after="0" w:line="240" w:lineRule="auto"/>
              <w:ind w:right="-1"/>
              <w:jc w:val="center"/>
              <w:rPr>
                <w:rFonts w:ascii="Times New Roman" w:hAnsi="Times New Roman"/>
                <w:sz w:val="20"/>
                <w:szCs w:val="20"/>
              </w:rPr>
            </w:pPr>
            <w:r w:rsidRPr="00CA6675">
              <w:rPr>
                <w:rFonts w:ascii="Times New Roman" w:hAnsi="Times New Roman"/>
                <w:color w:val="000000"/>
                <w:sz w:val="20"/>
                <w:szCs w:val="20"/>
              </w:rPr>
              <w:t>265843,6255</w:t>
            </w:r>
          </w:p>
        </w:tc>
        <w:tc>
          <w:tcPr>
            <w:tcW w:w="1926" w:type="dxa"/>
            <w:vAlign w:val="center"/>
          </w:tcPr>
          <w:p w14:paraId="29D92974" w14:textId="6138BC7C" w:rsidR="006F45D5" w:rsidRPr="006F45D5" w:rsidRDefault="006F45D5" w:rsidP="00115405">
            <w:pPr>
              <w:autoSpaceDE w:val="0"/>
              <w:autoSpaceDN w:val="0"/>
              <w:adjustRightInd w:val="0"/>
              <w:spacing w:after="0" w:line="240" w:lineRule="auto"/>
              <w:ind w:right="-1"/>
              <w:jc w:val="center"/>
              <w:rPr>
                <w:rFonts w:ascii="Times New Roman" w:hAnsi="Times New Roman"/>
                <w:sz w:val="20"/>
                <w:szCs w:val="20"/>
              </w:rPr>
            </w:pPr>
            <w:r w:rsidRPr="006F45D5">
              <w:rPr>
                <w:rFonts w:ascii="Times New Roman" w:hAnsi="Times New Roman"/>
                <w:color w:val="000000"/>
                <w:sz w:val="20"/>
                <w:szCs w:val="20"/>
              </w:rPr>
              <w:t>255376,4</w:t>
            </w:r>
          </w:p>
        </w:tc>
      </w:tr>
      <w:tr w:rsidR="006F45D5" w14:paraId="4E5CC61C" w14:textId="77777777" w:rsidTr="00115405">
        <w:tc>
          <w:tcPr>
            <w:tcW w:w="704" w:type="dxa"/>
            <w:vAlign w:val="center"/>
          </w:tcPr>
          <w:p w14:paraId="3A5DF172" w14:textId="77777777" w:rsidR="006F45D5" w:rsidRPr="004175F1" w:rsidRDefault="006F45D5" w:rsidP="00C8267C">
            <w:pPr>
              <w:pStyle w:val="a8"/>
              <w:numPr>
                <w:ilvl w:val="0"/>
                <w:numId w:val="22"/>
              </w:numPr>
              <w:autoSpaceDE w:val="0"/>
              <w:autoSpaceDN w:val="0"/>
              <w:adjustRightInd w:val="0"/>
              <w:spacing w:after="0" w:line="240" w:lineRule="auto"/>
              <w:ind w:left="57" w:firstLine="0"/>
              <w:jc w:val="center"/>
              <w:rPr>
                <w:rFonts w:ascii="Times New Roman" w:hAnsi="Times New Roman"/>
                <w:sz w:val="20"/>
                <w:szCs w:val="20"/>
              </w:rPr>
            </w:pPr>
          </w:p>
        </w:tc>
        <w:tc>
          <w:tcPr>
            <w:tcW w:w="3147" w:type="dxa"/>
            <w:vAlign w:val="center"/>
          </w:tcPr>
          <w:p w14:paraId="4104797B" w14:textId="58290DA4" w:rsidR="006F45D5" w:rsidRPr="00CA6675" w:rsidRDefault="006F45D5" w:rsidP="00115405">
            <w:pPr>
              <w:autoSpaceDE w:val="0"/>
              <w:autoSpaceDN w:val="0"/>
              <w:adjustRightInd w:val="0"/>
              <w:spacing w:after="0" w:line="240" w:lineRule="auto"/>
              <w:ind w:right="-1"/>
              <w:jc w:val="center"/>
              <w:rPr>
                <w:rFonts w:ascii="Times New Roman" w:hAnsi="Times New Roman"/>
                <w:color w:val="000000"/>
                <w:sz w:val="20"/>
                <w:szCs w:val="20"/>
              </w:rPr>
            </w:pPr>
            <w:r w:rsidRPr="00CA6675">
              <w:rPr>
                <w:rFonts w:ascii="Times New Roman" w:hAnsi="Times New Roman"/>
                <w:color w:val="000000"/>
                <w:sz w:val="20"/>
                <w:szCs w:val="20"/>
              </w:rPr>
              <w:t>п. Киров</w:t>
            </w:r>
          </w:p>
        </w:tc>
        <w:tc>
          <w:tcPr>
            <w:tcW w:w="1926" w:type="dxa"/>
            <w:vAlign w:val="center"/>
          </w:tcPr>
          <w:p w14:paraId="63B54011" w14:textId="75B89C21" w:rsidR="006F45D5" w:rsidRPr="004175F1" w:rsidRDefault="006F45D5" w:rsidP="00115405">
            <w:pPr>
              <w:autoSpaceDE w:val="0"/>
              <w:autoSpaceDN w:val="0"/>
              <w:adjustRightInd w:val="0"/>
              <w:spacing w:after="0" w:line="240" w:lineRule="auto"/>
              <w:ind w:right="-1"/>
              <w:jc w:val="center"/>
              <w:rPr>
                <w:rFonts w:ascii="Times New Roman" w:hAnsi="Times New Roman"/>
                <w:sz w:val="20"/>
                <w:szCs w:val="20"/>
              </w:rPr>
            </w:pPr>
            <w:r>
              <w:rPr>
                <w:rFonts w:ascii="Times New Roman" w:hAnsi="Times New Roman"/>
                <w:sz w:val="20"/>
                <w:szCs w:val="20"/>
              </w:rPr>
              <w:t>55188</w:t>
            </w:r>
          </w:p>
        </w:tc>
        <w:tc>
          <w:tcPr>
            <w:tcW w:w="1926" w:type="dxa"/>
            <w:vAlign w:val="center"/>
          </w:tcPr>
          <w:p w14:paraId="3B67CAF4" w14:textId="526F523E" w:rsidR="006F45D5" w:rsidRPr="004175F1" w:rsidRDefault="006F45D5" w:rsidP="00115405">
            <w:pPr>
              <w:autoSpaceDE w:val="0"/>
              <w:autoSpaceDN w:val="0"/>
              <w:adjustRightInd w:val="0"/>
              <w:spacing w:after="0" w:line="240" w:lineRule="auto"/>
              <w:ind w:right="-1"/>
              <w:jc w:val="center"/>
              <w:rPr>
                <w:rFonts w:ascii="Times New Roman" w:hAnsi="Times New Roman"/>
                <w:sz w:val="20"/>
                <w:szCs w:val="20"/>
              </w:rPr>
            </w:pPr>
            <w:r w:rsidRPr="00CA6675">
              <w:rPr>
                <w:rFonts w:ascii="Times New Roman" w:hAnsi="Times New Roman"/>
                <w:color w:val="000000"/>
                <w:sz w:val="20"/>
                <w:szCs w:val="20"/>
              </w:rPr>
              <w:t>6497,73</w:t>
            </w:r>
          </w:p>
        </w:tc>
        <w:tc>
          <w:tcPr>
            <w:tcW w:w="1926" w:type="dxa"/>
            <w:vAlign w:val="center"/>
          </w:tcPr>
          <w:p w14:paraId="17E1D95F" w14:textId="58A3DA34" w:rsidR="006F45D5" w:rsidRPr="006F45D5" w:rsidRDefault="006F45D5" w:rsidP="00115405">
            <w:pPr>
              <w:autoSpaceDE w:val="0"/>
              <w:autoSpaceDN w:val="0"/>
              <w:adjustRightInd w:val="0"/>
              <w:spacing w:after="0" w:line="240" w:lineRule="auto"/>
              <w:ind w:right="-1"/>
              <w:jc w:val="center"/>
              <w:rPr>
                <w:rFonts w:ascii="Times New Roman" w:hAnsi="Times New Roman"/>
                <w:sz w:val="20"/>
                <w:szCs w:val="20"/>
              </w:rPr>
            </w:pPr>
            <w:r w:rsidRPr="006F45D5">
              <w:rPr>
                <w:rFonts w:ascii="Times New Roman" w:hAnsi="Times New Roman"/>
                <w:color w:val="000000"/>
                <w:sz w:val="20"/>
                <w:szCs w:val="20"/>
              </w:rPr>
              <w:t>48690,27</w:t>
            </w:r>
          </w:p>
        </w:tc>
      </w:tr>
      <w:tr w:rsidR="006F45D5" w14:paraId="4B2DB7E9" w14:textId="77777777" w:rsidTr="00115405">
        <w:tc>
          <w:tcPr>
            <w:tcW w:w="704" w:type="dxa"/>
            <w:vAlign w:val="center"/>
          </w:tcPr>
          <w:p w14:paraId="51C18B01" w14:textId="77777777" w:rsidR="006F45D5" w:rsidRPr="004175F1" w:rsidRDefault="006F45D5" w:rsidP="00C8267C">
            <w:pPr>
              <w:pStyle w:val="a8"/>
              <w:numPr>
                <w:ilvl w:val="0"/>
                <w:numId w:val="22"/>
              </w:numPr>
              <w:autoSpaceDE w:val="0"/>
              <w:autoSpaceDN w:val="0"/>
              <w:adjustRightInd w:val="0"/>
              <w:spacing w:after="0" w:line="240" w:lineRule="auto"/>
              <w:ind w:left="57" w:firstLine="0"/>
              <w:jc w:val="center"/>
              <w:rPr>
                <w:rFonts w:ascii="Times New Roman" w:hAnsi="Times New Roman"/>
                <w:sz w:val="20"/>
                <w:szCs w:val="20"/>
              </w:rPr>
            </w:pPr>
          </w:p>
        </w:tc>
        <w:tc>
          <w:tcPr>
            <w:tcW w:w="3147" w:type="dxa"/>
            <w:vAlign w:val="center"/>
          </w:tcPr>
          <w:p w14:paraId="08FE9682" w14:textId="33F5300D" w:rsidR="006F45D5" w:rsidRPr="00CA6675" w:rsidRDefault="006F45D5" w:rsidP="00115405">
            <w:pPr>
              <w:autoSpaceDE w:val="0"/>
              <w:autoSpaceDN w:val="0"/>
              <w:adjustRightInd w:val="0"/>
              <w:spacing w:after="0" w:line="240" w:lineRule="auto"/>
              <w:ind w:right="-1"/>
              <w:jc w:val="center"/>
              <w:rPr>
                <w:rFonts w:ascii="Times New Roman" w:hAnsi="Times New Roman"/>
                <w:color w:val="000000"/>
                <w:sz w:val="20"/>
                <w:szCs w:val="20"/>
              </w:rPr>
            </w:pPr>
            <w:r w:rsidRPr="00CA6675">
              <w:rPr>
                <w:rFonts w:ascii="Times New Roman" w:hAnsi="Times New Roman"/>
                <w:color w:val="000000"/>
                <w:sz w:val="20"/>
                <w:szCs w:val="20"/>
              </w:rPr>
              <w:t>д. Полевой Сундырь</w:t>
            </w:r>
          </w:p>
        </w:tc>
        <w:tc>
          <w:tcPr>
            <w:tcW w:w="1926" w:type="dxa"/>
            <w:vAlign w:val="center"/>
          </w:tcPr>
          <w:p w14:paraId="29E0B758" w14:textId="113EA9AD" w:rsidR="006F45D5" w:rsidRPr="004175F1" w:rsidRDefault="006F45D5" w:rsidP="00115405">
            <w:pPr>
              <w:autoSpaceDE w:val="0"/>
              <w:autoSpaceDN w:val="0"/>
              <w:adjustRightInd w:val="0"/>
              <w:spacing w:after="0" w:line="240" w:lineRule="auto"/>
              <w:ind w:right="-1"/>
              <w:jc w:val="center"/>
              <w:rPr>
                <w:rFonts w:ascii="Times New Roman" w:hAnsi="Times New Roman"/>
                <w:sz w:val="20"/>
                <w:szCs w:val="20"/>
              </w:rPr>
            </w:pPr>
            <w:r>
              <w:rPr>
                <w:rFonts w:ascii="Times New Roman" w:hAnsi="Times New Roman"/>
                <w:sz w:val="20"/>
                <w:szCs w:val="20"/>
              </w:rPr>
              <w:t xml:space="preserve">водозабор д. Полевые </w:t>
            </w:r>
            <w:proofErr w:type="spellStart"/>
            <w:r>
              <w:rPr>
                <w:rFonts w:ascii="Times New Roman" w:hAnsi="Times New Roman"/>
                <w:sz w:val="20"/>
                <w:szCs w:val="20"/>
              </w:rPr>
              <w:t>Инели</w:t>
            </w:r>
            <w:proofErr w:type="spellEnd"/>
          </w:p>
        </w:tc>
        <w:tc>
          <w:tcPr>
            <w:tcW w:w="1926" w:type="dxa"/>
            <w:vAlign w:val="center"/>
          </w:tcPr>
          <w:p w14:paraId="2CE674B3" w14:textId="13B2E6B9" w:rsidR="006F45D5" w:rsidRPr="004175F1" w:rsidRDefault="006F45D5" w:rsidP="00115405">
            <w:pPr>
              <w:autoSpaceDE w:val="0"/>
              <w:autoSpaceDN w:val="0"/>
              <w:adjustRightInd w:val="0"/>
              <w:spacing w:after="0" w:line="240" w:lineRule="auto"/>
              <w:ind w:right="-1"/>
              <w:jc w:val="center"/>
              <w:rPr>
                <w:rFonts w:ascii="Times New Roman" w:hAnsi="Times New Roman"/>
                <w:sz w:val="20"/>
                <w:szCs w:val="20"/>
              </w:rPr>
            </w:pPr>
            <w:r w:rsidRPr="00CA6675">
              <w:rPr>
                <w:rFonts w:ascii="Times New Roman" w:hAnsi="Times New Roman"/>
                <w:color w:val="000000"/>
                <w:sz w:val="20"/>
                <w:szCs w:val="20"/>
              </w:rPr>
              <w:t>7920,5</w:t>
            </w:r>
          </w:p>
        </w:tc>
        <w:tc>
          <w:tcPr>
            <w:tcW w:w="1926" w:type="dxa"/>
            <w:vAlign w:val="center"/>
          </w:tcPr>
          <w:p w14:paraId="2017C6AE" w14:textId="5C60236F" w:rsidR="006F45D5" w:rsidRPr="003F214F" w:rsidRDefault="006F45D5" w:rsidP="00115405">
            <w:pPr>
              <w:autoSpaceDE w:val="0"/>
              <w:autoSpaceDN w:val="0"/>
              <w:adjustRightInd w:val="0"/>
              <w:spacing w:after="0" w:line="240" w:lineRule="auto"/>
              <w:ind w:right="-1"/>
              <w:jc w:val="center"/>
              <w:rPr>
                <w:rFonts w:ascii="Times New Roman" w:hAnsi="Times New Roman"/>
                <w:sz w:val="20"/>
                <w:szCs w:val="20"/>
              </w:rPr>
            </w:pPr>
            <w:r>
              <w:rPr>
                <w:rFonts w:ascii="Times New Roman" w:hAnsi="Times New Roman"/>
                <w:sz w:val="20"/>
                <w:szCs w:val="20"/>
              </w:rPr>
              <w:t>-</w:t>
            </w:r>
          </w:p>
        </w:tc>
      </w:tr>
      <w:tr w:rsidR="006F45D5" w14:paraId="0B3A18DB" w14:textId="77777777" w:rsidTr="00115405">
        <w:tc>
          <w:tcPr>
            <w:tcW w:w="704" w:type="dxa"/>
            <w:vAlign w:val="center"/>
          </w:tcPr>
          <w:p w14:paraId="43173B68" w14:textId="77777777" w:rsidR="006F45D5" w:rsidRPr="004175F1" w:rsidRDefault="006F45D5" w:rsidP="00C8267C">
            <w:pPr>
              <w:pStyle w:val="a8"/>
              <w:numPr>
                <w:ilvl w:val="0"/>
                <w:numId w:val="22"/>
              </w:numPr>
              <w:autoSpaceDE w:val="0"/>
              <w:autoSpaceDN w:val="0"/>
              <w:adjustRightInd w:val="0"/>
              <w:spacing w:after="0" w:line="240" w:lineRule="auto"/>
              <w:ind w:left="57" w:firstLine="0"/>
              <w:jc w:val="center"/>
              <w:rPr>
                <w:rFonts w:ascii="Times New Roman" w:hAnsi="Times New Roman"/>
                <w:sz w:val="20"/>
                <w:szCs w:val="20"/>
              </w:rPr>
            </w:pPr>
          </w:p>
        </w:tc>
        <w:tc>
          <w:tcPr>
            <w:tcW w:w="3147" w:type="dxa"/>
            <w:vAlign w:val="center"/>
          </w:tcPr>
          <w:p w14:paraId="6D4EEA4F" w14:textId="4ED83803" w:rsidR="006F45D5" w:rsidRPr="00CA6675" w:rsidRDefault="006F45D5" w:rsidP="00115405">
            <w:pPr>
              <w:autoSpaceDE w:val="0"/>
              <w:autoSpaceDN w:val="0"/>
              <w:adjustRightInd w:val="0"/>
              <w:spacing w:after="0" w:line="240" w:lineRule="auto"/>
              <w:ind w:right="-1"/>
              <w:jc w:val="center"/>
              <w:rPr>
                <w:rFonts w:ascii="Times New Roman" w:hAnsi="Times New Roman"/>
                <w:color w:val="000000"/>
                <w:sz w:val="20"/>
                <w:szCs w:val="20"/>
              </w:rPr>
            </w:pPr>
            <w:r w:rsidRPr="00CA6675">
              <w:rPr>
                <w:rFonts w:ascii="Times New Roman" w:hAnsi="Times New Roman"/>
                <w:color w:val="000000"/>
                <w:sz w:val="20"/>
                <w:szCs w:val="20"/>
              </w:rPr>
              <w:t xml:space="preserve">д. </w:t>
            </w:r>
            <w:proofErr w:type="spellStart"/>
            <w:r w:rsidRPr="00CA6675">
              <w:rPr>
                <w:rFonts w:ascii="Times New Roman" w:hAnsi="Times New Roman"/>
                <w:color w:val="000000"/>
                <w:sz w:val="20"/>
                <w:szCs w:val="20"/>
              </w:rPr>
              <w:t>Твеняшево</w:t>
            </w:r>
            <w:proofErr w:type="spellEnd"/>
          </w:p>
        </w:tc>
        <w:tc>
          <w:tcPr>
            <w:tcW w:w="1926" w:type="dxa"/>
            <w:vAlign w:val="center"/>
          </w:tcPr>
          <w:p w14:paraId="077FB743" w14:textId="1C1E3FAE" w:rsidR="006F45D5" w:rsidRPr="004175F1" w:rsidRDefault="006F45D5" w:rsidP="00115405">
            <w:pPr>
              <w:autoSpaceDE w:val="0"/>
              <w:autoSpaceDN w:val="0"/>
              <w:adjustRightInd w:val="0"/>
              <w:spacing w:after="0" w:line="240" w:lineRule="auto"/>
              <w:ind w:right="-1"/>
              <w:jc w:val="center"/>
              <w:rPr>
                <w:rFonts w:ascii="Times New Roman" w:hAnsi="Times New Roman"/>
                <w:sz w:val="20"/>
                <w:szCs w:val="20"/>
              </w:rPr>
            </w:pPr>
            <w:r>
              <w:rPr>
                <w:rFonts w:ascii="Times New Roman" w:hAnsi="Times New Roman"/>
                <w:sz w:val="20"/>
                <w:szCs w:val="20"/>
              </w:rPr>
              <w:t>водозабор д. Новое Изамбаево</w:t>
            </w:r>
          </w:p>
        </w:tc>
        <w:tc>
          <w:tcPr>
            <w:tcW w:w="1926" w:type="dxa"/>
            <w:vAlign w:val="center"/>
          </w:tcPr>
          <w:p w14:paraId="49A641CF" w14:textId="514A04A6" w:rsidR="006F45D5" w:rsidRPr="004175F1" w:rsidRDefault="006F45D5" w:rsidP="00115405">
            <w:pPr>
              <w:autoSpaceDE w:val="0"/>
              <w:autoSpaceDN w:val="0"/>
              <w:adjustRightInd w:val="0"/>
              <w:spacing w:after="0" w:line="240" w:lineRule="auto"/>
              <w:ind w:right="-1"/>
              <w:jc w:val="center"/>
              <w:rPr>
                <w:rFonts w:ascii="Times New Roman" w:hAnsi="Times New Roman"/>
                <w:sz w:val="20"/>
                <w:szCs w:val="20"/>
              </w:rPr>
            </w:pPr>
            <w:r w:rsidRPr="00CA6675">
              <w:rPr>
                <w:rFonts w:ascii="Times New Roman" w:hAnsi="Times New Roman"/>
                <w:color w:val="000000"/>
                <w:sz w:val="20"/>
                <w:szCs w:val="20"/>
              </w:rPr>
              <w:t>4496,8</w:t>
            </w:r>
          </w:p>
        </w:tc>
        <w:tc>
          <w:tcPr>
            <w:tcW w:w="1926" w:type="dxa"/>
            <w:vAlign w:val="center"/>
          </w:tcPr>
          <w:p w14:paraId="0A376C15" w14:textId="6F3C4ECF" w:rsidR="006F45D5" w:rsidRPr="003F214F" w:rsidRDefault="006F45D5" w:rsidP="00115405">
            <w:pPr>
              <w:autoSpaceDE w:val="0"/>
              <w:autoSpaceDN w:val="0"/>
              <w:adjustRightInd w:val="0"/>
              <w:spacing w:after="0" w:line="240" w:lineRule="auto"/>
              <w:ind w:right="-1"/>
              <w:jc w:val="center"/>
              <w:rPr>
                <w:rFonts w:ascii="Times New Roman" w:hAnsi="Times New Roman"/>
                <w:sz w:val="20"/>
                <w:szCs w:val="20"/>
              </w:rPr>
            </w:pPr>
            <w:r>
              <w:rPr>
                <w:rFonts w:ascii="Times New Roman" w:hAnsi="Times New Roman"/>
                <w:sz w:val="20"/>
                <w:szCs w:val="20"/>
              </w:rPr>
              <w:t>-</w:t>
            </w:r>
          </w:p>
        </w:tc>
      </w:tr>
    </w:tbl>
    <w:p w14:paraId="6FFEAD66" w14:textId="77777777" w:rsidR="004B61C0" w:rsidRDefault="004B61C0" w:rsidP="004B61C0">
      <w:pPr>
        <w:autoSpaceDE w:val="0"/>
        <w:autoSpaceDN w:val="0"/>
        <w:adjustRightInd w:val="0"/>
        <w:spacing w:after="0"/>
        <w:ind w:right="-1"/>
        <w:jc w:val="center"/>
        <w:rPr>
          <w:rFonts w:ascii="Times New Roman" w:hAnsi="Times New Roman"/>
          <w:sz w:val="28"/>
          <w:szCs w:val="28"/>
        </w:rPr>
      </w:pPr>
    </w:p>
    <w:p w14:paraId="3E02A5B1" w14:textId="43509888" w:rsidR="000864FC" w:rsidRPr="00DC3F15" w:rsidRDefault="004B61C0" w:rsidP="00115405">
      <w:pPr>
        <w:autoSpaceDE w:val="0"/>
        <w:autoSpaceDN w:val="0"/>
        <w:adjustRightInd w:val="0"/>
        <w:spacing w:after="0"/>
        <w:ind w:right="-1" w:firstLine="709"/>
        <w:jc w:val="both"/>
        <w:rPr>
          <w:rFonts w:ascii="Times New Roman" w:hAnsi="Times New Roman"/>
          <w:sz w:val="28"/>
          <w:szCs w:val="28"/>
        </w:rPr>
      </w:pPr>
      <w:r>
        <w:rPr>
          <w:rFonts w:ascii="Times New Roman" w:hAnsi="Times New Roman"/>
          <w:sz w:val="28"/>
          <w:szCs w:val="28"/>
        </w:rPr>
        <w:t>Как видно из таблицы 1.3.6.1, резерв мощности наблюдается во всех населенных пунктах.</w:t>
      </w:r>
    </w:p>
    <w:p w14:paraId="069B4E5F" w14:textId="77777777" w:rsidR="007734C3" w:rsidRPr="00DC3F15" w:rsidRDefault="007734C3" w:rsidP="004B61C0">
      <w:pPr>
        <w:autoSpaceDE w:val="0"/>
        <w:autoSpaceDN w:val="0"/>
        <w:adjustRightInd w:val="0"/>
        <w:spacing w:after="0"/>
        <w:ind w:right="-1"/>
        <w:jc w:val="both"/>
        <w:rPr>
          <w:rFonts w:ascii="Times New Roman" w:hAnsi="Times New Roman"/>
          <w:sz w:val="28"/>
          <w:szCs w:val="28"/>
        </w:rPr>
      </w:pPr>
    </w:p>
    <w:p w14:paraId="0F1A488A" w14:textId="77777777" w:rsidR="00137D32" w:rsidRPr="00DC3F15" w:rsidRDefault="00E22DF8" w:rsidP="0041285C">
      <w:pPr>
        <w:autoSpaceDE w:val="0"/>
        <w:autoSpaceDN w:val="0"/>
        <w:adjustRightInd w:val="0"/>
        <w:spacing w:after="0"/>
        <w:ind w:right="-1"/>
        <w:jc w:val="center"/>
        <w:rPr>
          <w:rFonts w:ascii="Times New Roman" w:hAnsi="Times New Roman"/>
          <w:b/>
          <w:bCs/>
          <w:sz w:val="28"/>
          <w:szCs w:val="28"/>
          <w:lang w:eastAsia="ru-RU"/>
        </w:rPr>
      </w:pPr>
      <w:r w:rsidRPr="00DC3F15">
        <w:rPr>
          <w:rFonts w:ascii="Times New Roman" w:hAnsi="Times New Roman"/>
          <w:b/>
          <w:bCs/>
          <w:sz w:val="28"/>
          <w:szCs w:val="28"/>
          <w:lang w:eastAsia="ru-RU"/>
        </w:rPr>
        <w:t>1</w:t>
      </w:r>
      <w:r w:rsidR="00BB309B">
        <w:rPr>
          <w:rFonts w:ascii="Times New Roman" w:hAnsi="Times New Roman"/>
          <w:b/>
          <w:bCs/>
          <w:sz w:val="28"/>
          <w:szCs w:val="28"/>
          <w:lang w:eastAsia="ru-RU"/>
        </w:rPr>
        <w:t>.</w:t>
      </w:r>
      <w:r w:rsidRPr="00DC3F15">
        <w:rPr>
          <w:rFonts w:ascii="Times New Roman" w:hAnsi="Times New Roman"/>
          <w:b/>
          <w:bCs/>
          <w:sz w:val="28"/>
          <w:szCs w:val="28"/>
          <w:lang w:eastAsia="ru-RU"/>
        </w:rPr>
        <w:t>3</w:t>
      </w:r>
      <w:r w:rsidR="00BB309B">
        <w:rPr>
          <w:rFonts w:ascii="Times New Roman" w:hAnsi="Times New Roman"/>
          <w:b/>
          <w:bCs/>
          <w:sz w:val="28"/>
          <w:szCs w:val="28"/>
          <w:lang w:eastAsia="ru-RU"/>
        </w:rPr>
        <w:t>.</w:t>
      </w:r>
      <w:r w:rsidRPr="00DC3F15">
        <w:rPr>
          <w:rFonts w:ascii="Times New Roman" w:hAnsi="Times New Roman"/>
          <w:b/>
          <w:bCs/>
          <w:sz w:val="28"/>
          <w:szCs w:val="28"/>
          <w:lang w:eastAsia="ru-RU"/>
        </w:rPr>
        <w:t>7</w:t>
      </w:r>
      <w:r w:rsidR="00BB309B">
        <w:rPr>
          <w:rFonts w:ascii="Times New Roman" w:hAnsi="Times New Roman"/>
          <w:b/>
          <w:bCs/>
          <w:sz w:val="28"/>
          <w:szCs w:val="28"/>
          <w:lang w:eastAsia="ru-RU"/>
        </w:rPr>
        <w:t xml:space="preserve">. </w:t>
      </w:r>
      <w:r w:rsidRPr="00DC3F15">
        <w:rPr>
          <w:rFonts w:ascii="Times New Roman" w:hAnsi="Times New Roman"/>
          <w:b/>
          <w:bCs/>
          <w:sz w:val="28"/>
          <w:szCs w:val="28"/>
          <w:lang w:eastAsia="ru-RU"/>
        </w:rPr>
        <w:t>Прогнозные балансы потребления</w:t>
      </w:r>
      <w:r w:rsidR="00D14007" w:rsidRPr="00DC3F15">
        <w:rPr>
          <w:rFonts w:ascii="Times New Roman" w:hAnsi="Times New Roman"/>
          <w:b/>
          <w:bCs/>
          <w:sz w:val="28"/>
          <w:szCs w:val="28"/>
          <w:lang w:eastAsia="ru-RU"/>
        </w:rPr>
        <w:t xml:space="preserve"> </w:t>
      </w:r>
      <w:r w:rsidR="0057576E" w:rsidRPr="00DC3F15">
        <w:rPr>
          <w:rFonts w:ascii="Times New Roman" w:hAnsi="Times New Roman"/>
          <w:b/>
          <w:bCs/>
          <w:sz w:val="28"/>
          <w:szCs w:val="28"/>
          <w:lang w:eastAsia="ru-RU"/>
        </w:rPr>
        <w:t xml:space="preserve">горячей, питьевой, технической </w:t>
      </w:r>
      <w:r w:rsidRPr="00DC3F15">
        <w:rPr>
          <w:rFonts w:ascii="Times New Roman" w:hAnsi="Times New Roman"/>
          <w:b/>
          <w:bCs/>
          <w:sz w:val="28"/>
          <w:szCs w:val="28"/>
          <w:lang w:eastAsia="ru-RU"/>
        </w:rPr>
        <w:t>воды на</w:t>
      </w:r>
      <w:r w:rsidR="0057576E" w:rsidRPr="00DC3F15">
        <w:rPr>
          <w:rFonts w:ascii="Times New Roman" w:hAnsi="Times New Roman"/>
          <w:b/>
          <w:bCs/>
          <w:sz w:val="28"/>
          <w:szCs w:val="28"/>
          <w:lang w:eastAsia="ru-RU"/>
        </w:rPr>
        <w:t xml:space="preserve"> срок не менее</w:t>
      </w:r>
      <w:r w:rsidR="00D14007" w:rsidRPr="00DC3F15">
        <w:rPr>
          <w:rFonts w:ascii="Times New Roman" w:hAnsi="Times New Roman"/>
          <w:b/>
          <w:bCs/>
          <w:sz w:val="28"/>
          <w:szCs w:val="28"/>
          <w:lang w:eastAsia="ru-RU"/>
        </w:rPr>
        <w:t xml:space="preserve"> </w:t>
      </w:r>
      <w:r w:rsidRPr="00DC3F15">
        <w:rPr>
          <w:rFonts w:ascii="Times New Roman" w:hAnsi="Times New Roman"/>
          <w:b/>
          <w:bCs/>
          <w:sz w:val="28"/>
          <w:szCs w:val="28"/>
          <w:lang w:eastAsia="ru-RU"/>
        </w:rPr>
        <w:t>10 лет с учетом различн</w:t>
      </w:r>
      <w:r w:rsidR="00216292" w:rsidRPr="00DC3F15">
        <w:rPr>
          <w:rFonts w:ascii="Times New Roman" w:hAnsi="Times New Roman"/>
          <w:b/>
          <w:bCs/>
          <w:sz w:val="28"/>
          <w:szCs w:val="28"/>
          <w:lang w:eastAsia="ru-RU"/>
        </w:rPr>
        <w:t>ых сценариев развития поселения</w:t>
      </w:r>
      <w:r w:rsidR="003B3CDB" w:rsidRPr="00DC3F15">
        <w:rPr>
          <w:rFonts w:ascii="Times New Roman" w:hAnsi="Times New Roman"/>
          <w:b/>
          <w:bCs/>
          <w:sz w:val="28"/>
          <w:szCs w:val="28"/>
          <w:lang w:eastAsia="ru-RU"/>
        </w:rPr>
        <w:t>, рассчитанные на основании расхода горячей, питьевой, те</w:t>
      </w:r>
      <w:r w:rsidR="00757F21" w:rsidRPr="00DC3F15">
        <w:rPr>
          <w:rFonts w:ascii="Times New Roman" w:hAnsi="Times New Roman"/>
          <w:b/>
          <w:bCs/>
          <w:sz w:val="28"/>
          <w:szCs w:val="28"/>
          <w:lang w:eastAsia="ru-RU"/>
        </w:rPr>
        <w:t xml:space="preserve">хнической воды в соответствии </w:t>
      </w:r>
      <w:r w:rsidR="008506CE" w:rsidRPr="00DC3F15">
        <w:rPr>
          <w:rFonts w:ascii="Times New Roman" w:hAnsi="Times New Roman"/>
          <w:b/>
          <w:bCs/>
          <w:sz w:val="28"/>
          <w:szCs w:val="28"/>
          <w:lang w:eastAsia="ru-RU"/>
        </w:rPr>
        <w:t>с СП 31</w:t>
      </w:r>
      <w:r w:rsidR="00BB309B">
        <w:rPr>
          <w:rFonts w:ascii="Times New Roman" w:hAnsi="Times New Roman"/>
          <w:b/>
          <w:bCs/>
          <w:sz w:val="28"/>
          <w:szCs w:val="28"/>
          <w:lang w:eastAsia="ru-RU"/>
        </w:rPr>
        <w:t>.</w:t>
      </w:r>
      <w:r w:rsidR="008506CE" w:rsidRPr="00DC3F15">
        <w:rPr>
          <w:rFonts w:ascii="Times New Roman" w:hAnsi="Times New Roman"/>
          <w:b/>
          <w:bCs/>
          <w:sz w:val="28"/>
          <w:szCs w:val="28"/>
          <w:lang w:eastAsia="ru-RU"/>
        </w:rPr>
        <w:t>13330</w:t>
      </w:r>
      <w:r w:rsidR="00BB309B">
        <w:rPr>
          <w:rFonts w:ascii="Times New Roman" w:hAnsi="Times New Roman"/>
          <w:b/>
          <w:bCs/>
          <w:sz w:val="28"/>
          <w:szCs w:val="28"/>
          <w:lang w:eastAsia="ru-RU"/>
        </w:rPr>
        <w:t>.</w:t>
      </w:r>
      <w:r w:rsidR="008506CE" w:rsidRPr="00DC3F15">
        <w:rPr>
          <w:rFonts w:ascii="Times New Roman" w:hAnsi="Times New Roman"/>
          <w:b/>
          <w:bCs/>
          <w:sz w:val="28"/>
          <w:szCs w:val="28"/>
          <w:lang w:eastAsia="ru-RU"/>
        </w:rPr>
        <w:t>2021</w:t>
      </w:r>
      <w:r w:rsidR="005F57F8">
        <w:rPr>
          <w:rFonts w:ascii="Times New Roman" w:hAnsi="Times New Roman"/>
          <w:b/>
          <w:bCs/>
          <w:sz w:val="28"/>
          <w:szCs w:val="28"/>
          <w:lang w:eastAsia="ru-RU"/>
        </w:rPr>
        <w:t xml:space="preserve"> и СП 30.13330.2020</w:t>
      </w:r>
      <w:r w:rsidR="003B3CDB" w:rsidRPr="00DC3F15">
        <w:rPr>
          <w:rFonts w:ascii="Times New Roman" w:hAnsi="Times New Roman"/>
          <w:b/>
          <w:bCs/>
          <w:sz w:val="28"/>
          <w:szCs w:val="28"/>
          <w:lang w:eastAsia="ru-RU"/>
        </w:rPr>
        <w:t>, а также исходя из текущего объема потребления воды населением и его</w:t>
      </w:r>
      <w:r w:rsidR="00D14007" w:rsidRPr="00DC3F15">
        <w:rPr>
          <w:rFonts w:ascii="Times New Roman" w:hAnsi="Times New Roman"/>
          <w:b/>
          <w:bCs/>
          <w:sz w:val="28"/>
          <w:szCs w:val="28"/>
          <w:lang w:eastAsia="ru-RU"/>
        </w:rPr>
        <w:t xml:space="preserve"> </w:t>
      </w:r>
      <w:r w:rsidR="003B3CDB" w:rsidRPr="00DC3F15">
        <w:rPr>
          <w:rFonts w:ascii="Times New Roman" w:hAnsi="Times New Roman"/>
          <w:b/>
          <w:bCs/>
          <w:sz w:val="28"/>
          <w:szCs w:val="28"/>
          <w:lang w:eastAsia="ru-RU"/>
        </w:rPr>
        <w:lastRenderedPageBreak/>
        <w:t>динамики с учетом перспективы развития</w:t>
      </w:r>
      <w:r w:rsidR="00D14007" w:rsidRPr="00DC3F15">
        <w:rPr>
          <w:rFonts w:ascii="Times New Roman" w:hAnsi="Times New Roman"/>
          <w:b/>
          <w:bCs/>
          <w:sz w:val="28"/>
          <w:szCs w:val="28"/>
          <w:lang w:eastAsia="ru-RU"/>
        </w:rPr>
        <w:t xml:space="preserve"> </w:t>
      </w:r>
      <w:r w:rsidR="003B3CDB" w:rsidRPr="00DC3F15">
        <w:rPr>
          <w:rFonts w:ascii="Times New Roman" w:hAnsi="Times New Roman"/>
          <w:b/>
          <w:bCs/>
          <w:sz w:val="28"/>
          <w:szCs w:val="28"/>
          <w:lang w:eastAsia="ru-RU"/>
        </w:rPr>
        <w:t>и изменения состава и структуры застройки</w:t>
      </w:r>
    </w:p>
    <w:p w14:paraId="7E5D882E" w14:textId="77777777" w:rsidR="00421DD3" w:rsidRPr="00DC3F15" w:rsidRDefault="00421DD3" w:rsidP="0041285C">
      <w:pPr>
        <w:shd w:val="clear" w:color="auto" w:fill="FFFFFF"/>
        <w:spacing w:after="0"/>
        <w:ind w:right="-1" w:firstLine="708"/>
        <w:jc w:val="both"/>
        <w:textAlignment w:val="baseline"/>
        <w:rPr>
          <w:rFonts w:ascii="Times New Roman" w:hAnsi="Times New Roman"/>
          <w:sz w:val="28"/>
          <w:szCs w:val="28"/>
        </w:rPr>
      </w:pPr>
      <w:r w:rsidRPr="00DC3F15">
        <w:rPr>
          <w:rFonts w:ascii="Times New Roman" w:hAnsi="Times New Roman"/>
          <w:sz w:val="28"/>
          <w:szCs w:val="28"/>
        </w:rPr>
        <w:t>При проектировании системы водоснабжения определяются требуемые расходы воды для различных потребителей</w:t>
      </w:r>
      <w:r w:rsidR="00BB309B">
        <w:rPr>
          <w:rFonts w:ascii="Times New Roman" w:hAnsi="Times New Roman"/>
          <w:sz w:val="28"/>
          <w:szCs w:val="28"/>
        </w:rPr>
        <w:t xml:space="preserve">. </w:t>
      </w:r>
      <w:r w:rsidRPr="00DC3F15">
        <w:rPr>
          <w:rFonts w:ascii="Times New Roman" w:hAnsi="Times New Roman"/>
          <w:sz w:val="28"/>
          <w:szCs w:val="28"/>
        </w:rPr>
        <w:t xml:space="preserve">Расходование воды на хозяйственно-питьевые нужды населения является основной категорией водопотребления </w:t>
      </w:r>
      <w:r w:rsidR="00012F11">
        <w:rPr>
          <w:rFonts w:ascii="Times New Roman" w:hAnsi="Times New Roman"/>
          <w:sz w:val="28"/>
          <w:szCs w:val="28"/>
        </w:rPr>
        <w:t>Комсомольского муниципального округа</w:t>
      </w:r>
      <w:r w:rsidR="00E91471" w:rsidRPr="00DC3F15">
        <w:rPr>
          <w:rFonts w:ascii="Times New Roman" w:hAnsi="Times New Roman"/>
          <w:sz w:val="28"/>
          <w:szCs w:val="28"/>
        </w:rPr>
        <w:t xml:space="preserve"> </w:t>
      </w:r>
      <w:r w:rsidR="00B019C3">
        <w:rPr>
          <w:rFonts w:ascii="Times New Roman" w:hAnsi="Times New Roman"/>
          <w:sz w:val="28"/>
          <w:szCs w:val="28"/>
        </w:rPr>
        <w:t>Чувашской республики</w:t>
      </w:r>
      <w:r w:rsidR="00BB309B">
        <w:rPr>
          <w:rFonts w:ascii="Times New Roman" w:hAnsi="Times New Roman"/>
          <w:sz w:val="28"/>
          <w:szCs w:val="28"/>
        </w:rPr>
        <w:t xml:space="preserve">. </w:t>
      </w:r>
      <w:r w:rsidRPr="00DC3F15">
        <w:rPr>
          <w:rFonts w:ascii="Times New Roman" w:hAnsi="Times New Roman"/>
          <w:sz w:val="28"/>
          <w:szCs w:val="28"/>
        </w:rPr>
        <w:t>Количество расходуемой воды зависит от степени санитарно-технического благоустройства районов жилой застройки</w:t>
      </w:r>
      <w:r w:rsidR="00BB309B">
        <w:rPr>
          <w:rFonts w:ascii="Times New Roman" w:hAnsi="Times New Roman"/>
          <w:sz w:val="28"/>
          <w:szCs w:val="28"/>
        </w:rPr>
        <w:t xml:space="preserve">. </w:t>
      </w:r>
    </w:p>
    <w:p w14:paraId="653E59CD" w14:textId="7AAAB2F4" w:rsidR="00421DD3" w:rsidRDefault="0041285C" w:rsidP="0041285C">
      <w:pPr>
        <w:shd w:val="clear" w:color="auto" w:fill="FFFFFF"/>
        <w:spacing w:after="0"/>
        <w:ind w:right="-1" w:firstLine="708"/>
        <w:jc w:val="both"/>
        <w:textAlignment w:val="baseline"/>
        <w:rPr>
          <w:rFonts w:ascii="Times New Roman" w:hAnsi="Times New Roman"/>
          <w:sz w:val="28"/>
          <w:szCs w:val="28"/>
        </w:rPr>
      </w:pPr>
      <w:r>
        <w:rPr>
          <w:rFonts w:ascii="Times New Roman" w:hAnsi="Times New Roman"/>
          <w:sz w:val="28"/>
          <w:szCs w:val="28"/>
        </w:rPr>
        <w:t xml:space="preserve">Всего предусмотрено </w:t>
      </w:r>
      <w:r w:rsidR="00DE6A3F">
        <w:rPr>
          <w:rFonts w:ascii="Times New Roman" w:hAnsi="Times New Roman"/>
          <w:sz w:val="28"/>
          <w:szCs w:val="28"/>
        </w:rPr>
        <w:t>1</w:t>
      </w:r>
      <w:r>
        <w:rPr>
          <w:rFonts w:ascii="Times New Roman" w:hAnsi="Times New Roman"/>
          <w:sz w:val="28"/>
          <w:szCs w:val="28"/>
        </w:rPr>
        <w:t xml:space="preserve"> вариант развития</w:t>
      </w:r>
      <w:r w:rsidR="003B5F38">
        <w:rPr>
          <w:rFonts w:ascii="Times New Roman" w:hAnsi="Times New Roman"/>
          <w:sz w:val="28"/>
          <w:szCs w:val="28"/>
        </w:rPr>
        <w:t>. Так же будут учитываться поселения, где планируется строительство новых систем централизованного водоснабжения, подключенных к новому водопроводу БШК.</w:t>
      </w:r>
      <w:r w:rsidR="006C0DEA">
        <w:rPr>
          <w:rFonts w:ascii="Times New Roman" w:hAnsi="Times New Roman"/>
          <w:sz w:val="28"/>
          <w:szCs w:val="28"/>
        </w:rPr>
        <w:t xml:space="preserve"> Фактические сроки подключения новых абонентов неизвестн</w:t>
      </w:r>
      <w:r w:rsidR="00677F6A">
        <w:rPr>
          <w:rFonts w:ascii="Times New Roman" w:hAnsi="Times New Roman"/>
          <w:sz w:val="28"/>
          <w:szCs w:val="28"/>
        </w:rPr>
        <w:t>ы</w:t>
      </w:r>
      <w:r w:rsidR="006C0DEA">
        <w:rPr>
          <w:rFonts w:ascii="Times New Roman" w:hAnsi="Times New Roman"/>
          <w:sz w:val="28"/>
          <w:szCs w:val="28"/>
        </w:rPr>
        <w:t>, поэтому перспективное водопотребление будет разбито равными долями по годам.</w:t>
      </w:r>
    </w:p>
    <w:p w14:paraId="7AFB270A" w14:textId="77777777" w:rsidR="0041285C" w:rsidRPr="00DC3F15" w:rsidRDefault="0041285C" w:rsidP="0041285C">
      <w:pPr>
        <w:shd w:val="clear" w:color="auto" w:fill="FFFFFF"/>
        <w:spacing w:after="0"/>
        <w:ind w:right="-1" w:firstLine="708"/>
        <w:jc w:val="both"/>
        <w:textAlignment w:val="baseline"/>
        <w:rPr>
          <w:rFonts w:ascii="Times New Roman" w:hAnsi="Times New Roman"/>
          <w:sz w:val="28"/>
          <w:szCs w:val="28"/>
        </w:rPr>
      </w:pPr>
    </w:p>
    <w:p w14:paraId="2407E883" w14:textId="77777777" w:rsidR="00F66B50" w:rsidRPr="00DC3F15" w:rsidRDefault="00F66B50" w:rsidP="004466F5">
      <w:pPr>
        <w:shd w:val="clear" w:color="auto" w:fill="FFFFFF"/>
        <w:spacing w:after="0"/>
        <w:ind w:right="-1"/>
        <w:jc w:val="both"/>
        <w:textAlignment w:val="baseline"/>
        <w:rPr>
          <w:rFonts w:ascii="Times New Roman" w:eastAsia="Times New Roman" w:hAnsi="Times New Roman"/>
          <w:spacing w:val="2"/>
          <w:sz w:val="28"/>
          <w:szCs w:val="28"/>
          <w:lang w:eastAsia="ru-RU"/>
        </w:rPr>
        <w:sectPr w:rsidR="00F66B50" w:rsidRPr="00DC3F15" w:rsidSect="00D84E53">
          <w:pgSz w:w="11907" w:h="16840" w:code="9"/>
          <w:pgMar w:top="851" w:right="567" w:bottom="851" w:left="1701" w:header="454" w:footer="720" w:gutter="0"/>
          <w:cols w:space="720"/>
          <w:docGrid w:linePitch="299"/>
        </w:sectPr>
      </w:pPr>
    </w:p>
    <w:p w14:paraId="62CD1A80" w14:textId="1F60E60D" w:rsidR="00B71CF2" w:rsidRPr="00DC3F15" w:rsidRDefault="00B71CF2" w:rsidP="00B71CF2">
      <w:pPr>
        <w:shd w:val="clear" w:color="auto" w:fill="FFFFFF"/>
        <w:spacing w:after="0"/>
        <w:ind w:right="-1"/>
        <w:jc w:val="center"/>
        <w:textAlignment w:val="baseline"/>
        <w:rPr>
          <w:rFonts w:ascii="Times New Roman" w:eastAsia="Times New Roman" w:hAnsi="Times New Roman"/>
          <w:bCs/>
          <w:spacing w:val="2"/>
          <w:sz w:val="28"/>
          <w:szCs w:val="28"/>
          <w:lang w:eastAsia="ru-RU"/>
        </w:rPr>
      </w:pPr>
      <w:r w:rsidRPr="00DC3F15">
        <w:rPr>
          <w:rFonts w:ascii="Times New Roman" w:eastAsia="Times New Roman" w:hAnsi="Times New Roman"/>
          <w:spacing w:val="2"/>
          <w:sz w:val="28"/>
          <w:szCs w:val="28"/>
          <w:lang w:eastAsia="ru-RU"/>
        </w:rPr>
        <w:lastRenderedPageBreak/>
        <w:t xml:space="preserve">Таблица </w:t>
      </w:r>
      <w:r w:rsidR="00C07E9A" w:rsidRPr="00C07E9A">
        <w:rPr>
          <w:rFonts w:ascii="Times New Roman" w:eastAsia="Times New Roman" w:hAnsi="Times New Roman"/>
          <w:spacing w:val="2"/>
          <w:sz w:val="28"/>
          <w:szCs w:val="28"/>
          <w:lang w:eastAsia="ru-RU"/>
        </w:rPr>
        <w:t>1.3.7.1</w:t>
      </w:r>
      <w:r w:rsidRPr="00DC3F15">
        <w:rPr>
          <w:rFonts w:ascii="Times New Roman" w:eastAsia="Times New Roman" w:hAnsi="Times New Roman"/>
          <w:spacing w:val="2"/>
          <w:sz w:val="28"/>
          <w:szCs w:val="28"/>
          <w:lang w:eastAsia="ru-RU"/>
        </w:rPr>
        <w:t xml:space="preserve"> - </w:t>
      </w:r>
      <w:r w:rsidRPr="00DC3F15">
        <w:rPr>
          <w:rFonts w:ascii="Times New Roman" w:eastAsia="Times New Roman" w:hAnsi="Times New Roman"/>
          <w:bCs/>
          <w:spacing w:val="2"/>
          <w:sz w:val="28"/>
          <w:szCs w:val="28"/>
          <w:lang w:eastAsia="ru-RU"/>
        </w:rPr>
        <w:t>Прогнозируемый баланс потребления воды</w:t>
      </w:r>
      <w:r w:rsidR="00C07E9A">
        <w:rPr>
          <w:rFonts w:ascii="Times New Roman" w:eastAsia="Times New Roman" w:hAnsi="Times New Roman"/>
          <w:bCs/>
          <w:spacing w:val="2"/>
          <w:sz w:val="28"/>
          <w:szCs w:val="28"/>
          <w:lang w:eastAsia="ru-RU"/>
        </w:rPr>
        <w:t xml:space="preserve"> по варианту 1</w:t>
      </w:r>
    </w:p>
    <w:tbl>
      <w:tblPr>
        <w:tblW w:w="15699"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694"/>
        <w:gridCol w:w="1679"/>
        <w:gridCol w:w="1330"/>
        <w:gridCol w:w="1322"/>
        <w:gridCol w:w="1322"/>
        <w:gridCol w:w="1322"/>
        <w:gridCol w:w="1322"/>
        <w:gridCol w:w="1322"/>
        <w:gridCol w:w="1322"/>
        <w:gridCol w:w="1322"/>
        <w:gridCol w:w="1322"/>
        <w:gridCol w:w="1420"/>
      </w:tblGrid>
      <w:tr w:rsidR="00C33E66" w:rsidRPr="00C33E66" w14:paraId="37891D4F" w14:textId="77777777" w:rsidTr="00925997">
        <w:trPr>
          <w:trHeight w:val="16"/>
          <w:tblHeader/>
          <w:jc w:val="center"/>
        </w:trPr>
        <w:tc>
          <w:tcPr>
            <w:tcW w:w="694" w:type="dxa"/>
            <w:vMerge w:val="restart"/>
            <w:shd w:val="clear" w:color="auto" w:fill="auto"/>
            <w:vAlign w:val="center"/>
            <w:hideMark/>
          </w:tcPr>
          <w:p w14:paraId="717E8E58" w14:textId="77777777" w:rsidR="00C33E66" w:rsidRPr="00C33E66" w:rsidRDefault="00C33E66" w:rsidP="00772166">
            <w:pPr>
              <w:spacing w:after="0" w:line="240" w:lineRule="auto"/>
              <w:ind w:left="-167" w:right="-81"/>
              <w:jc w:val="center"/>
              <w:rPr>
                <w:rFonts w:ascii="Times New Roman" w:eastAsia="Times New Roman" w:hAnsi="Times New Roman"/>
                <w:b/>
                <w:bCs/>
                <w:sz w:val="20"/>
                <w:szCs w:val="20"/>
                <w:lang w:eastAsia="ru-RU"/>
              </w:rPr>
            </w:pPr>
            <w:bookmarkStart w:id="5" w:name="RANGE!I143"/>
            <w:r w:rsidRPr="00C33E66">
              <w:rPr>
                <w:rFonts w:ascii="Times New Roman" w:eastAsia="Times New Roman" w:hAnsi="Times New Roman"/>
                <w:b/>
                <w:bCs/>
                <w:sz w:val="20"/>
                <w:szCs w:val="20"/>
                <w:lang w:eastAsia="ru-RU"/>
              </w:rPr>
              <w:t>№ п/п</w:t>
            </w:r>
            <w:bookmarkEnd w:id="5"/>
          </w:p>
        </w:tc>
        <w:tc>
          <w:tcPr>
            <w:tcW w:w="1679" w:type="dxa"/>
            <w:vMerge w:val="restart"/>
            <w:shd w:val="clear" w:color="auto" w:fill="auto"/>
            <w:vAlign w:val="center"/>
            <w:hideMark/>
          </w:tcPr>
          <w:p w14:paraId="1F27AAC0" w14:textId="77777777" w:rsidR="00C33E66" w:rsidRPr="00C33E66" w:rsidRDefault="00C33E66" w:rsidP="00951CB8">
            <w:pPr>
              <w:spacing w:after="0" w:line="240" w:lineRule="auto"/>
              <w:jc w:val="center"/>
              <w:rPr>
                <w:rFonts w:ascii="Times New Roman" w:eastAsia="Times New Roman" w:hAnsi="Times New Roman"/>
                <w:b/>
                <w:bCs/>
                <w:sz w:val="20"/>
                <w:szCs w:val="20"/>
                <w:lang w:eastAsia="ru-RU"/>
              </w:rPr>
            </w:pPr>
            <w:r w:rsidRPr="00C33E66">
              <w:rPr>
                <w:rFonts w:ascii="Times New Roman" w:eastAsia="Times New Roman" w:hAnsi="Times New Roman"/>
                <w:b/>
                <w:bCs/>
                <w:sz w:val="20"/>
                <w:szCs w:val="20"/>
                <w:lang w:eastAsia="ru-RU"/>
              </w:rPr>
              <w:t>Показатели</w:t>
            </w:r>
          </w:p>
        </w:tc>
        <w:tc>
          <w:tcPr>
            <w:tcW w:w="13326" w:type="dxa"/>
            <w:gridSpan w:val="10"/>
            <w:shd w:val="clear" w:color="auto" w:fill="auto"/>
            <w:vAlign w:val="center"/>
            <w:hideMark/>
          </w:tcPr>
          <w:p w14:paraId="66399A23" w14:textId="77777777" w:rsidR="00C33E66" w:rsidRPr="00C33E66" w:rsidRDefault="00C33E66" w:rsidP="00951CB8">
            <w:pPr>
              <w:spacing w:after="0" w:line="240" w:lineRule="auto"/>
              <w:jc w:val="center"/>
              <w:rPr>
                <w:rFonts w:ascii="Times New Roman" w:eastAsia="Times New Roman" w:hAnsi="Times New Roman"/>
                <w:b/>
                <w:bCs/>
                <w:sz w:val="20"/>
                <w:szCs w:val="20"/>
                <w:lang w:eastAsia="ru-RU"/>
              </w:rPr>
            </w:pPr>
            <w:r w:rsidRPr="00C33E66">
              <w:rPr>
                <w:rFonts w:ascii="Times New Roman" w:eastAsia="Times New Roman" w:hAnsi="Times New Roman"/>
                <w:b/>
                <w:bCs/>
                <w:sz w:val="20"/>
                <w:szCs w:val="20"/>
                <w:lang w:eastAsia="ru-RU"/>
              </w:rPr>
              <w:t>Объем холодной питьевой воды*</w:t>
            </w:r>
          </w:p>
        </w:tc>
      </w:tr>
      <w:tr w:rsidR="00C33E66" w:rsidRPr="00C33E66" w14:paraId="13460332" w14:textId="77777777" w:rsidTr="00925997">
        <w:trPr>
          <w:trHeight w:val="16"/>
          <w:tblHeader/>
          <w:jc w:val="center"/>
        </w:trPr>
        <w:tc>
          <w:tcPr>
            <w:tcW w:w="694" w:type="dxa"/>
            <w:vMerge/>
            <w:vAlign w:val="center"/>
            <w:hideMark/>
          </w:tcPr>
          <w:p w14:paraId="22363A24" w14:textId="77777777" w:rsidR="00C33E66" w:rsidRPr="00C33E66" w:rsidRDefault="00C33E66" w:rsidP="00951CB8">
            <w:pPr>
              <w:spacing w:after="0" w:line="240" w:lineRule="auto"/>
              <w:jc w:val="center"/>
              <w:rPr>
                <w:rFonts w:ascii="Times New Roman" w:eastAsia="Times New Roman" w:hAnsi="Times New Roman"/>
                <w:b/>
                <w:bCs/>
                <w:sz w:val="20"/>
                <w:szCs w:val="20"/>
                <w:lang w:eastAsia="ru-RU"/>
              </w:rPr>
            </w:pPr>
          </w:p>
        </w:tc>
        <w:tc>
          <w:tcPr>
            <w:tcW w:w="1679" w:type="dxa"/>
            <w:vMerge/>
            <w:vAlign w:val="center"/>
            <w:hideMark/>
          </w:tcPr>
          <w:p w14:paraId="156133C6" w14:textId="77777777" w:rsidR="00C33E66" w:rsidRPr="00C33E66" w:rsidRDefault="00C33E66" w:rsidP="00951CB8">
            <w:pPr>
              <w:spacing w:after="0" w:line="240" w:lineRule="auto"/>
              <w:jc w:val="center"/>
              <w:rPr>
                <w:rFonts w:ascii="Times New Roman" w:eastAsia="Times New Roman" w:hAnsi="Times New Roman"/>
                <w:b/>
                <w:bCs/>
                <w:sz w:val="20"/>
                <w:szCs w:val="20"/>
                <w:lang w:eastAsia="ru-RU"/>
              </w:rPr>
            </w:pPr>
          </w:p>
        </w:tc>
        <w:tc>
          <w:tcPr>
            <w:tcW w:w="1330" w:type="dxa"/>
            <w:shd w:val="clear" w:color="auto" w:fill="auto"/>
            <w:vAlign w:val="center"/>
            <w:hideMark/>
          </w:tcPr>
          <w:p w14:paraId="4D0BEB5A" w14:textId="77777777" w:rsidR="00C33E66" w:rsidRPr="00C33E66" w:rsidRDefault="00C33E66" w:rsidP="00951CB8">
            <w:pPr>
              <w:spacing w:after="0" w:line="240" w:lineRule="auto"/>
              <w:jc w:val="center"/>
              <w:rPr>
                <w:rFonts w:ascii="Times New Roman" w:eastAsia="Times New Roman" w:hAnsi="Times New Roman"/>
                <w:b/>
                <w:bCs/>
                <w:sz w:val="20"/>
                <w:szCs w:val="20"/>
                <w:lang w:eastAsia="ru-RU"/>
              </w:rPr>
            </w:pPr>
            <w:r w:rsidRPr="00C33E66">
              <w:rPr>
                <w:rFonts w:ascii="Times New Roman" w:eastAsia="Times New Roman" w:hAnsi="Times New Roman"/>
                <w:b/>
                <w:bCs/>
                <w:sz w:val="20"/>
                <w:szCs w:val="20"/>
                <w:lang w:eastAsia="ru-RU"/>
              </w:rPr>
              <w:t>2023 (базовый год)</w:t>
            </w:r>
          </w:p>
        </w:tc>
        <w:tc>
          <w:tcPr>
            <w:tcW w:w="1322" w:type="dxa"/>
            <w:shd w:val="clear" w:color="auto" w:fill="auto"/>
            <w:vAlign w:val="center"/>
          </w:tcPr>
          <w:p w14:paraId="5D50ACEB" w14:textId="77777777" w:rsidR="00C33E66" w:rsidRPr="00C33E66" w:rsidRDefault="00C33E66" w:rsidP="00951CB8">
            <w:pPr>
              <w:spacing w:after="0" w:line="240" w:lineRule="auto"/>
              <w:jc w:val="center"/>
              <w:rPr>
                <w:rFonts w:ascii="Times New Roman" w:eastAsia="Times New Roman" w:hAnsi="Times New Roman"/>
                <w:b/>
                <w:bCs/>
                <w:sz w:val="20"/>
                <w:szCs w:val="20"/>
                <w:lang w:eastAsia="ru-RU"/>
              </w:rPr>
            </w:pPr>
            <w:r w:rsidRPr="00C33E66">
              <w:rPr>
                <w:rFonts w:ascii="Times New Roman" w:eastAsia="Times New Roman" w:hAnsi="Times New Roman"/>
                <w:b/>
                <w:bCs/>
                <w:sz w:val="20"/>
                <w:szCs w:val="20"/>
                <w:lang w:eastAsia="ru-RU"/>
              </w:rPr>
              <w:t>2024</w:t>
            </w:r>
          </w:p>
        </w:tc>
        <w:tc>
          <w:tcPr>
            <w:tcW w:w="1322" w:type="dxa"/>
            <w:shd w:val="clear" w:color="auto" w:fill="auto"/>
            <w:vAlign w:val="center"/>
          </w:tcPr>
          <w:p w14:paraId="7B068950" w14:textId="77777777" w:rsidR="00C33E66" w:rsidRPr="00C33E66" w:rsidRDefault="00C33E66" w:rsidP="00951CB8">
            <w:pPr>
              <w:spacing w:after="0" w:line="240" w:lineRule="auto"/>
              <w:jc w:val="center"/>
              <w:rPr>
                <w:rFonts w:ascii="Times New Roman" w:eastAsia="Times New Roman" w:hAnsi="Times New Roman"/>
                <w:b/>
                <w:bCs/>
                <w:sz w:val="20"/>
                <w:szCs w:val="20"/>
                <w:lang w:eastAsia="ru-RU"/>
              </w:rPr>
            </w:pPr>
            <w:r w:rsidRPr="00C33E66">
              <w:rPr>
                <w:rFonts w:ascii="Times New Roman" w:eastAsia="Times New Roman" w:hAnsi="Times New Roman"/>
                <w:b/>
                <w:bCs/>
                <w:sz w:val="20"/>
                <w:szCs w:val="20"/>
                <w:lang w:eastAsia="ru-RU"/>
              </w:rPr>
              <w:t>2025</w:t>
            </w:r>
          </w:p>
        </w:tc>
        <w:tc>
          <w:tcPr>
            <w:tcW w:w="1322" w:type="dxa"/>
            <w:shd w:val="clear" w:color="auto" w:fill="auto"/>
            <w:vAlign w:val="center"/>
          </w:tcPr>
          <w:p w14:paraId="44CEA904" w14:textId="77777777" w:rsidR="00C33E66" w:rsidRPr="00C33E66" w:rsidRDefault="00C33E66" w:rsidP="00951CB8">
            <w:pPr>
              <w:spacing w:after="0" w:line="240" w:lineRule="auto"/>
              <w:jc w:val="center"/>
              <w:rPr>
                <w:rFonts w:ascii="Times New Roman" w:eastAsia="Times New Roman" w:hAnsi="Times New Roman"/>
                <w:b/>
                <w:bCs/>
                <w:sz w:val="20"/>
                <w:szCs w:val="20"/>
                <w:lang w:eastAsia="ru-RU"/>
              </w:rPr>
            </w:pPr>
            <w:r w:rsidRPr="00C33E66">
              <w:rPr>
                <w:rFonts w:ascii="Times New Roman" w:eastAsia="Times New Roman" w:hAnsi="Times New Roman"/>
                <w:b/>
                <w:bCs/>
                <w:sz w:val="20"/>
                <w:szCs w:val="20"/>
                <w:lang w:eastAsia="ru-RU"/>
              </w:rPr>
              <w:t>2026</w:t>
            </w:r>
          </w:p>
        </w:tc>
        <w:tc>
          <w:tcPr>
            <w:tcW w:w="1322" w:type="dxa"/>
            <w:shd w:val="clear" w:color="auto" w:fill="auto"/>
            <w:vAlign w:val="center"/>
          </w:tcPr>
          <w:p w14:paraId="4736C81C" w14:textId="77777777" w:rsidR="00C33E66" w:rsidRPr="00C33E66" w:rsidRDefault="00C33E66" w:rsidP="00951CB8">
            <w:pPr>
              <w:spacing w:after="0" w:line="240" w:lineRule="auto"/>
              <w:jc w:val="center"/>
              <w:rPr>
                <w:rFonts w:ascii="Times New Roman" w:eastAsia="Times New Roman" w:hAnsi="Times New Roman"/>
                <w:b/>
                <w:bCs/>
                <w:sz w:val="20"/>
                <w:szCs w:val="20"/>
                <w:lang w:eastAsia="ru-RU"/>
              </w:rPr>
            </w:pPr>
            <w:r w:rsidRPr="00C33E66">
              <w:rPr>
                <w:rFonts w:ascii="Times New Roman" w:eastAsia="Times New Roman" w:hAnsi="Times New Roman"/>
                <w:b/>
                <w:bCs/>
                <w:sz w:val="20"/>
                <w:szCs w:val="20"/>
                <w:lang w:eastAsia="ru-RU"/>
              </w:rPr>
              <w:t>2027</w:t>
            </w:r>
          </w:p>
        </w:tc>
        <w:tc>
          <w:tcPr>
            <w:tcW w:w="1322" w:type="dxa"/>
            <w:shd w:val="clear" w:color="auto" w:fill="auto"/>
            <w:vAlign w:val="center"/>
          </w:tcPr>
          <w:p w14:paraId="1BA7A2DB" w14:textId="77777777" w:rsidR="00C33E66" w:rsidRPr="00C33E66" w:rsidRDefault="00C33E66" w:rsidP="00951CB8">
            <w:pPr>
              <w:spacing w:after="0" w:line="240" w:lineRule="auto"/>
              <w:jc w:val="center"/>
              <w:rPr>
                <w:rFonts w:ascii="Times New Roman" w:eastAsia="Times New Roman" w:hAnsi="Times New Roman"/>
                <w:b/>
                <w:bCs/>
                <w:sz w:val="20"/>
                <w:szCs w:val="20"/>
                <w:lang w:eastAsia="ru-RU"/>
              </w:rPr>
            </w:pPr>
            <w:r w:rsidRPr="00C33E66">
              <w:rPr>
                <w:rFonts w:ascii="Times New Roman" w:eastAsia="Times New Roman" w:hAnsi="Times New Roman"/>
                <w:b/>
                <w:bCs/>
                <w:sz w:val="20"/>
                <w:szCs w:val="20"/>
                <w:lang w:eastAsia="ru-RU"/>
              </w:rPr>
              <w:t>2028</w:t>
            </w:r>
          </w:p>
        </w:tc>
        <w:tc>
          <w:tcPr>
            <w:tcW w:w="1322" w:type="dxa"/>
            <w:shd w:val="clear" w:color="auto" w:fill="auto"/>
            <w:vAlign w:val="center"/>
          </w:tcPr>
          <w:p w14:paraId="091F6662" w14:textId="77777777" w:rsidR="00C33E66" w:rsidRPr="00C33E66" w:rsidRDefault="00C33E66" w:rsidP="00951CB8">
            <w:pPr>
              <w:spacing w:after="0" w:line="240" w:lineRule="auto"/>
              <w:jc w:val="center"/>
              <w:rPr>
                <w:rFonts w:ascii="Times New Roman" w:eastAsia="Times New Roman" w:hAnsi="Times New Roman"/>
                <w:b/>
                <w:bCs/>
                <w:sz w:val="20"/>
                <w:szCs w:val="20"/>
                <w:lang w:eastAsia="ru-RU"/>
              </w:rPr>
            </w:pPr>
            <w:r w:rsidRPr="00C33E66">
              <w:rPr>
                <w:rFonts w:ascii="Times New Roman" w:eastAsia="Times New Roman" w:hAnsi="Times New Roman"/>
                <w:b/>
                <w:bCs/>
                <w:sz w:val="20"/>
                <w:szCs w:val="20"/>
                <w:lang w:eastAsia="ru-RU"/>
              </w:rPr>
              <w:t>2029</w:t>
            </w:r>
          </w:p>
        </w:tc>
        <w:tc>
          <w:tcPr>
            <w:tcW w:w="1322" w:type="dxa"/>
            <w:shd w:val="clear" w:color="auto" w:fill="auto"/>
            <w:vAlign w:val="center"/>
          </w:tcPr>
          <w:p w14:paraId="14A76145" w14:textId="77777777" w:rsidR="00C33E66" w:rsidRPr="00C33E66" w:rsidRDefault="00C33E66" w:rsidP="00951CB8">
            <w:pPr>
              <w:spacing w:after="0" w:line="240" w:lineRule="auto"/>
              <w:jc w:val="center"/>
              <w:rPr>
                <w:rFonts w:ascii="Times New Roman" w:eastAsia="Times New Roman" w:hAnsi="Times New Roman"/>
                <w:b/>
                <w:bCs/>
                <w:sz w:val="20"/>
                <w:szCs w:val="20"/>
                <w:lang w:eastAsia="ru-RU"/>
              </w:rPr>
            </w:pPr>
            <w:r w:rsidRPr="00C33E66">
              <w:rPr>
                <w:rFonts w:ascii="Times New Roman" w:eastAsia="Times New Roman" w:hAnsi="Times New Roman"/>
                <w:b/>
                <w:bCs/>
                <w:sz w:val="20"/>
                <w:szCs w:val="20"/>
                <w:lang w:eastAsia="ru-RU"/>
              </w:rPr>
              <w:t>2030</w:t>
            </w:r>
          </w:p>
        </w:tc>
        <w:tc>
          <w:tcPr>
            <w:tcW w:w="1322" w:type="dxa"/>
            <w:shd w:val="clear" w:color="auto" w:fill="auto"/>
            <w:vAlign w:val="center"/>
          </w:tcPr>
          <w:p w14:paraId="744B5939" w14:textId="77777777" w:rsidR="00C33E66" w:rsidRPr="00C33E66" w:rsidRDefault="00C33E66" w:rsidP="00951CB8">
            <w:pPr>
              <w:spacing w:after="0" w:line="240" w:lineRule="auto"/>
              <w:jc w:val="center"/>
              <w:rPr>
                <w:rFonts w:ascii="Times New Roman" w:eastAsia="Times New Roman" w:hAnsi="Times New Roman"/>
                <w:b/>
                <w:bCs/>
                <w:sz w:val="20"/>
                <w:szCs w:val="20"/>
                <w:lang w:eastAsia="ru-RU"/>
              </w:rPr>
            </w:pPr>
            <w:r w:rsidRPr="00C33E66">
              <w:rPr>
                <w:rFonts w:ascii="Times New Roman" w:eastAsia="Times New Roman" w:hAnsi="Times New Roman"/>
                <w:b/>
                <w:bCs/>
                <w:sz w:val="20"/>
                <w:szCs w:val="20"/>
                <w:lang w:eastAsia="ru-RU"/>
              </w:rPr>
              <w:t>2031</w:t>
            </w:r>
          </w:p>
        </w:tc>
        <w:tc>
          <w:tcPr>
            <w:tcW w:w="1420" w:type="dxa"/>
            <w:shd w:val="clear" w:color="auto" w:fill="auto"/>
            <w:vAlign w:val="center"/>
          </w:tcPr>
          <w:p w14:paraId="09AAD2A7" w14:textId="02FE6496" w:rsidR="00C33E66" w:rsidRPr="00C33E66" w:rsidRDefault="00C33E66" w:rsidP="00951CB8">
            <w:pPr>
              <w:spacing w:after="0" w:line="240" w:lineRule="auto"/>
              <w:jc w:val="center"/>
              <w:rPr>
                <w:rFonts w:ascii="Times New Roman" w:eastAsia="Times New Roman" w:hAnsi="Times New Roman"/>
                <w:b/>
                <w:bCs/>
                <w:sz w:val="20"/>
                <w:szCs w:val="20"/>
                <w:lang w:eastAsia="ru-RU"/>
              </w:rPr>
            </w:pPr>
            <w:r w:rsidRPr="00C33E66">
              <w:rPr>
                <w:rFonts w:ascii="Times New Roman" w:eastAsia="Times New Roman" w:hAnsi="Times New Roman"/>
                <w:b/>
                <w:bCs/>
                <w:sz w:val="20"/>
                <w:szCs w:val="20"/>
                <w:lang w:eastAsia="ru-RU"/>
              </w:rPr>
              <w:t>2032-2034</w:t>
            </w:r>
          </w:p>
        </w:tc>
      </w:tr>
      <w:tr w:rsidR="00C33E66" w:rsidRPr="00C33E66" w14:paraId="01777BAA" w14:textId="77777777" w:rsidTr="00925997">
        <w:trPr>
          <w:trHeight w:val="16"/>
          <w:jc w:val="center"/>
        </w:trPr>
        <w:tc>
          <w:tcPr>
            <w:tcW w:w="15699" w:type="dxa"/>
            <w:gridSpan w:val="12"/>
            <w:shd w:val="clear" w:color="auto" w:fill="auto"/>
            <w:vAlign w:val="center"/>
            <w:hideMark/>
          </w:tcPr>
          <w:p w14:paraId="75FDD151" w14:textId="77777777" w:rsidR="00C33E66" w:rsidRPr="00C33E66" w:rsidRDefault="00C33E66" w:rsidP="00951CB8">
            <w:pPr>
              <w:spacing w:after="0" w:line="240" w:lineRule="auto"/>
              <w:jc w:val="center"/>
              <w:rPr>
                <w:rFonts w:ascii="Times New Roman" w:eastAsia="Times New Roman" w:hAnsi="Times New Roman"/>
                <w:b/>
                <w:bCs/>
                <w:sz w:val="20"/>
                <w:szCs w:val="20"/>
                <w:lang w:eastAsia="ru-RU"/>
              </w:rPr>
            </w:pPr>
            <w:r w:rsidRPr="00C33E66">
              <w:rPr>
                <w:rFonts w:ascii="Times New Roman" w:eastAsia="Times New Roman" w:hAnsi="Times New Roman"/>
                <w:b/>
                <w:bCs/>
                <w:sz w:val="20"/>
                <w:szCs w:val="20"/>
                <w:lang w:eastAsia="ru-RU"/>
              </w:rPr>
              <w:t>Комсомольский муниципальный округ</w:t>
            </w:r>
          </w:p>
        </w:tc>
      </w:tr>
      <w:tr w:rsidR="00A95DFD" w:rsidRPr="00C33E66" w14:paraId="464D5215" w14:textId="77777777" w:rsidTr="00925997">
        <w:trPr>
          <w:trHeight w:val="16"/>
          <w:jc w:val="center"/>
        </w:trPr>
        <w:tc>
          <w:tcPr>
            <w:tcW w:w="694" w:type="dxa"/>
            <w:shd w:val="clear" w:color="auto" w:fill="auto"/>
            <w:vAlign w:val="center"/>
            <w:hideMark/>
          </w:tcPr>
          <w:p w14:paraId="5FCFEAEB" w14:textId="77777777" w:rsidR="00A95DFD" w:rsidRPr="00C33E66" w:rsidRDefault="00A95DFD" w:rsidP="00A95DFD">
            <w:pPr>
              <w:spacing w:after="0" w:line="240" w:lineRule="auto"/>
              <w:jc w:val="center"/>
              <w:rPr>
                <w:rFonts w:ascii="Times New Roman" w:eastAsia="Times New Roman" w:hAnsi="Times New Roman"/>
                <w:sz w:val="20"/>
                <w:szCs w:val="20"/>
                <w:lang w:eastAsia="ru-RU"/>
              </w:rPr>
            </w:pPr>
            <w:r w:rsidRPr="00C33E66">
              <w:rPr>
                <w:rFonts w:ascii="Times New Roman" w:eastAsia="Times New Roman" w:hAnsi="Times New Roman"/>
                <w:sz w:val="20"/>
                <w:szCs w:val="20"/>
                <w:lang w:eastAsia="ru-RU"/>
              </w:rPr>
              <w:t>1</w:t>
            </w:r>
          </w:p>
        </w:tc>
        <w:tc>
          <w:tcPr>
            <w:tcW w:w="1679" w:type="dxa"/>
            <w:shd w:val="clear" w:color="auto" w:fill="auto"/>
            <w:vAlign w:val="center"/>
            <w:hideMark/>
          </w:tcPr>
          <w:p w14:paraId="4674221F" w14:textId="77777777" w:rsidR="00A95DFD" w:rsidRPr="00C33E66" w:rsidRDefault="00A95DFD" w:rsidP="00A95DFD">
            <w:pPr>
              <w:spacing w:after="0" w:line="240" w:lineRule="auto"/>
              <w:jc w:val="center"/>
              <w:rPr>
                <w:rFonts w:ascii="Times New Roman" w:eastAsia="Times New Roman" w:hAnsi="Times New Roman"/>
                <w:sz w:val="20"/>
                <w:szCs w:val="20"/>
                <w:lang w:eastAsia="ru-RU"/>
              </w:rPr>
            </w:pPr>
            <w:r w:rsidRPr="00C33E66">
              <w:rPr>
                <w:rFonts w:ascii="Times New Roman" w:eastAsia="Times New Roman" w:hAnsi="Times New Roman"/>
                <w:sz w:val="20"/>
                <w:szCs w:val="20"/>
                <w:lang w:eastAsia="ru-RU"/>
              </w:rPr>
              <w:t>Объем поднятой воды, тыс. м</w:t>
            </w:r>
            <w:r w:rsidRPr="00C33E66">
              <w:rPr>
                <w:rFonts w:ascii="Times New Roman" w:eastAsia="Times New Roman" w:hAnsi="Times New Roman"/>
                <w:sz w:val="20"/>
                <w:szCs w:val="20"/>
                <w:vertAlign w:val="superscript"/>
                <w:lang w:eastAsia="ru-RU"/>
              </w:rPr>
              <w:t>3</w:t>
            </w:r>
          </w:p>
        </w:tc>
        <w:tc>
          <w:tcPr>
            <w:tcW w:w="1330" w:type="dxa"/>
            <w:shd w:val="clear" w:color="auto" w:fill="auto"/>
            <w:vAlign w:val="center"/>
          </w:tcPr>
          <w:p w14:paraId="704DE204" w14:textId="76F11FA9" w:rsidR="00A95DFD" w:rsidRPr="00A95DFD" w:rsidRDefault="00A95DFD" w:rsidP="00A95DFD">
            <w:pPr>
              <w:spacing w:after="0" w:line="240" w:lineRule="auto"/>
              <w:jc w:val="center"/>
              <w:rPr>
                <w:rFonts w:ascii="Times New Roman" w:eastAsia="Times New Roman" w:hAnsi="Times New Roman"/>
                <w:sz w:val="20"/>
                <w:szCs w:val="20"/>
                <w:lang w:eastAsia="ru-RU"/>
              </w:rPr>
            </w:pPr>
            <w:r w:rsidRPr="00A95DFD">
              <w:rPr>
                <w:rFonts w:ascii="Times New Roman" w:hAnsi="Times New Roman"/>
                <w:color w:val="000000"/>
                <w:sz w:val="20"/>
                <w:szCs w:val="20"/>
              </w:rPr>
              <w:t>697,895</w:t>
            </w:r>
          </w:p>
        </w:tc>
        <w:tc>
          <w:tcPr>
            <w:tcW w:w="1322" w:type="dxa"/>
            <w:shd w:val="clear" w:color="auto" w:fill="auto"/>
            <w:vAlign w:val="center"/>
          </w:tcPr>
          <w:p w14:paraId="76E49CB9" w14:textId="3159B489" w:rsidR="00A95DFD" w:rsidRPr="00A95DFD" w:rsidRDefault="00A95DFD" w:rsidP="00A95DFD">
            <w:pPr>
              <w:spacing w:after="0" w:line="240" w:lineRule="auto"/>
              <w:jc w:val="center"/>
              <w:rPr>
                <w:rFonts w:ascii="Times New Roman" w:eastAsia="Times New Roman" w:hAnsi="Times New Roman"/>
                <w:sz w:val="20"/>
                <w:szCs w:val="20"/>
                <w:lang w:eastAsia="ru-RU"/>
              </w:rPr>
            </w:pPr>
            <w:r w:rsidRPr="00A95DFD">
              <w:rPr>
                <w:rFonts w:ascii="Times New Roman" w:hAnsi="Times New Roman"/>
                <w:color w:val="000000"/>
                <w:sz w:val="20"/>
                <w:szCs w:val="20"/>
              </w:rPr>
              <w:t>723,242</w:t>
            </w:r>
          </w:p>
        </w:tc>
        <w:tc>
          <w:tcPr>
            <w:tcW w:w="1322" w:type="dxa"/>
            <w:shd w:val="clear" w:color="auto" w:fill="auto"/>
            <w:vAlign w:val="center"/>
          </w:tcPr>
          <w:p w14:paraId="3B5D6D5A" w14:textId="2F366C45" w:rsidR="00A95DFD" w:rsidRPr="00A95DFD" w:rsidRDefault="00A95DFD" w:rsidP="00A95DFD">
            <w:pPr>
              <w:spacing w:after="0" w:line="240" w:lineRule="auto"/>
              <w:jc w:val="center"/>
              <w:rPr>
                <w:rFonts w:ascii="Times New Roman" w:eastAsia="Times New Roman" w:hAnsi="Times New Roman"/>
                <w:sz w:val="20"/>
                <w:szCs w:val="20"/>
                <w:lang w:eastAsia="ru-RU"/>
              </w:rPr>
            </w:pPr>
            <w:r w:rsidRPr="00A95DFD">
              <w:rPr>
                <w:rFonts w:ascii="Times New Roman" w:hAnsi="Times New Roman"/>
                <w:color w:val="000000"/>
                <w:sz w:val="20"/>
                <w:szCs w:val="20"/>
              </w:rPr>
              <w:t>748,589</w:t>
            </w:r>
          </w:p>
        </w:tc>
        <w:tc>
          <w:tcPr>
            <w:tcW w:w="1322" w:type="dxa"/>
            <w:shd w:val="clear" w:color="auto" w:fill="auto"/>
            <w:vAlign w:val="center"/>
          </w:tcPr>
          <w:p w14:paraId="0A38F130" w14:textId="33C059A8" w:rsidR="00A95DFD" w:rsidRPr="00A95DFD" w:rsidRDefault="00A95DFD" w:rsidP="00A95DFD">
            <w:pPr>
              <w:spacing w:after="0" w:line="240" w:lineRule="auto"/>
              <w:jc w:val="center"/>
              <w:rPr>
                <w:rFonts w:ascii="Times New Roman" w:eastAsia="Times New Roman" w:hAnsi="Times New Roman"/>
                <w:sz w:val="20"/>
                <w:szCs w:val="20"/>
                <w:lang w:eastAsia="ru-RU"/>
              </w:rPr>
            </w:pPr>
            <w:r w:rsidRPr="00A95DFD">
              <w:rPr>
                <w:rFonts w:ascii="Times New Roman" w:hAnsi="Times New Roman"/>
                <w:color w:val="000000"/>
                <w:sz w:val="20"/>
                <w:szCs w:val="20"/>
              </w:rPr>
              <w:t>773,936</w:t>
            </w:r>
          </w:p>
        </w:tc>
        <w:tc>
          <w:tcPr>
            <w:tcW w:w="1322" w:type="dxa"/>
            <w:shd w:val="clear" w:color="auto" w:fill="auto"/>
            <w:vAlign w:val="center"/>
          </w:tcPr>
          <w:p w14:paraId="45896999" w14:textId="276C6DE2" w:rsidR="00A95DFD" w:rsidRPr="00A95DFD" w:rsidRDefault="00A95DFD" w:rsidP="00A95DFD">
            <w:pPr>
              <w:spacing w:after="0" w:line="240" w:lineRule="auto"/>
              <w:jc w:val="center"/>
              <w:rPr>
                <w:rFonts w:ascii="Times New Roman" w:eastAsia="Times New Roman" w:hAnsi="Times New Roman"/>
                <w:sz w:val="20"/>
                <w:szCs w:val="20"/>
                <w:lang w:eastAsia="ru-RU"/>
              </w:rPr>
            </w:pPr>
            <w:r w:rsidRPr="00A95DFD">
              <w:rPr>
                <w:rFonts w:ascii="Times New Roman" w:hAnsi="Times New Roman"/>
                <w:color w:val="000000"/>
                <w:sz w:val="20"/>
                <w:szCs w:val="20"/>
              </w:rPr>
              <w:t>799,283</w:t>
            </w:r>
          </w:p>
        </w:tc>
        <w:tc>
          <w:tcPr>
            <w:tcW w:w="1322" w:type="dxa"/>
            <w:shd w:val="clear" w:color="auto" w:fill="auto"/>
            <w:vAlign w:val="center"/>
          </w:tcPr>
          <w:p w14:paraId="43A4DE09" w14:textId="3CDFCB61" w:rsidR="00A95DFD" w:rsidRPr="00A95DFD" w:rsidRDefault="00A95DFD" w:rsidP="00A95DFD">
            <w:pPr>
              <w:spacing w:after="0" w:line="240" w:lineRule="auto"/>
              <w:jc w:val="center"/>
              <w:rPr>
                <w:rFonts w:ascii="Times New Roman" w:eastAsia="Times New Roman" w:hAnsi="Times New Roman"/>
                <w:sz w:val="20"/>
                <w:szCs w:val="20"/>
                <w:lang w:eastAsia="ru-RU"/>
              </w:rPr>
            </w:pPr>
            <w:r w:rsidRPr="00A95DFD">
              <w:rPr>
                <w:rFonts w:ascii="Times New Roman" w:hAnsi="Times New Roman"/>
                <w:color w:val="000000"/>
                <w:sz w:val="20"/>
                <w:szCs w:val="20"/>
              </w:rPr>
              <w:t>824,629</w:t>
            </w:r>
          </w:p>
        </w:tc>
        <w:tc>
          <w:tcPr>
            <w:tcW w:w="1322" w:type="dxa"/>
            <w:shd w:val="clear" w:color="auto" w:fill="auto"/>
            <w:vAlign w:val="center"/>
          </w:tcPr>
          <w:p w14:paraId="26E6D5BD" w14:textId="7EC8A53E" w:rsidR="00A95DFD" w:rsidRPr="00A95DFD" w:rsidRDefault="00A95DFD" w:rsidP="00A95DFD">
            <w:pPr>
              <w:spacing w:after="0" w:line="240" w:lineRule="auto"/>
              <w:jc w:val="center"/>
              <w:rPr>
                <w:rFonts w:ascii="Times New Roman" w:eastAsia="Times New Roman" w:hAnsi="Times New Roman"/>
                <w:sz w:val="20"/>
                <w:szCs w:val="20"/>
                <w:lang w:eastAsia="ru-RU"/>
              </w:rPr>
            </w:pPr>
            <w:r w:rsidRPr="00A95DFD">
              <w:rPr>
                <w:rFonts w:ascii="Times New Roman" w:hAnsi="Times New Roman"/>
                <w:color w:val="000000"/>
                <w:sz w:val="20"/>
                <w:szCs w:val="20"/>
              </w:rPr>
              <w:t>849,976</w:t>
            </w:r>
          </w:p>
        </w:tc>
        <w:tc>
          <w:tcPr>
            <w:tcW w:w="1322" w:type="dxa"/>
            <w:shd w:val="clear" w:color="auto" w:fill="auto"/>
            <w:vAlign w:val="center"/>
          </w:tcPr>
          <w:p w14:paraId="00A27EAB" w14:textId="0B1F0EBB" w:rsidR="00A95DFD" w:rsidRPr="00A95DFD" w:rsidRDefault="00A95DFD" w:rsidP="00A95DFD">
            <w:pPr>
              <w:spacing w:after="0" w:line="240" w:lineRule="auto"/>
              <w:jc w:val="center"/>
              <w:rPr>
                <w:rFonts w:ascii="Times New Roman" w:eastAsia="Times New Roman" w:hAnsi="Times New Roman"/>
                <w:sz w:val="20"/>
                <w:szCs w:val="20"/>
                <w:lang w:eastAsia="ru-RU"/>
              </w:rPr>
            </w:pPr>
            <w:r w:rsidRPr="00A95DFD">
              <w:rPr>
                <w:rFonts w:ascii="Times New Roman" w:hAnsi="Times New Roman"/>
                <w:color w:val="000000"/>
                <w:sz w:val="20"/>
                <w:szCs w:val="20"/>
              </w:rPr>
              <w:t>875,323</w:t>
            </w:r>
          </w:p>
        </w:tc>
        <w:tc>
          <w:tcPr>
            <w:tcW w:w="1322" w:type="dxa"/>
            <w:shd w:val="clear" w:color="auto" w:fill="auto"/>
            <w:vAlign w:val="center"/>
          </w:tcPr>
          <w:p w14:paraId="74E212C7" w14:textId="22519B93" w:rsidR="00A95DFD" w:rsidRPr="00A95DFD" w:rsidRDefault="00A95DFD" w:rsidP="00A95DFD">
            <w:pPr>
              <w:spacing w:after="0" w:line="240" w:lineRule="auto"/>
              <w:jc w:val="center"/>
              <w:rPr>
                <w:rFonts w:ascii="Times New Roman" w:eastAsia="Times New Roman" w:hAnsi="Times New Roman"/>
                <w:sz w:val="20"/>
                <w:szCs w:val="20"/>
                <w:lang w:eastAsia="ru-RU"/>
              </w:rPr>
            </w:pPr>
            <w:r w:rsidRPr="00A95DFD">
              <w:rPr>
                <w:rFonts w:ascii="Times New Roman" w:hAnsi="Times New Roman"/>
                <w:color w:val="000000"/>
                <w:sz w:val="20"/>
                <w:szCs w:val="20"/>
              </w:rPr>
              <w:t>900,670</w:t>
            </w:r>
          </w:p>
        </w:tc>
        <w:tc>
          <w:tcPr>
            <w:tcW w:w="1420" w:type="dxa"/>
            <w:shd w:val="clear" w:color="auto" w:fill="auto"/>
            <w:vAlign w:val="center"/>
          </w:tcPr>
          <w:p w14:paraId="1FF74007" w14:textId="75348B0B" w:rsidR="00A95DFD" w:rsidRPr="00A95DFD" w:rsidRDefault="00A95DFD" w:rsidP="00A95DFD">
            <w:pPr>
              <w:spacing w:after="0" w:line="240" w:lineRule="auto"/>
              <w:jc w:val="center"/>
              <w:rPr>
                <w:rFonts w:ascii="Times New Roman" w:eastAsia="Times New Roman" w:hAnsi="Times New Roman"/>
                <w:sz w:val="20"/>
                <w:szCs w:val="20"/>
                <w:lang w:eastAsia="ru-RU"/>
              </w:rPr>
            </w:pPr>
            <w:r w:rsidRPr="00A95DFD">
              <w:rPr>
                <w:rFonts w:ascii="Times New Roman" w:hAnsi="Times New Roman"/>
                <w:color w:val="000000"/>
                <w:sz w:val="20"/>
                <w:szCs w:val="20"/>
              </w:rPr>
              <w:t>926,017</w:t>
            </w:r>
          </w:p>
        </w:tc>
      </w:tr>
      <w:tr w:rsidR="00A95DFD" w:rsidRPr="00C33E66" w14:paraId="11FFA06D" w14:textId="77777777" w:rsidTr="00925997">
        <w:trPr>
          <w:trHeight w:val="16"/>
          <w:jc w:val="center"/>
        </w:trPr>
        <w:tc>
          <w:tcPr>
            <w:tcW w:w="694" w:type="dxa"/>
            <w:shd w:val="clear" w:color="auto" w:fill="auto"/>
            <w:vAlign w:val="center"/>
          </w:tcPr>
          <w:p w14:paraId="4D7C6257" w14:textId="59A0C27A" w:rsidR="00A95DFD" w:rsidRPr="00C33E66" w:rsidRDefault="00A95DFD" w:rsidP="00A95DFD">
            <w:pPr>
              <w:spacing w:after="0" w:line="240" w:lineRule="auto"/>
              <w:jc w:val="center"/>
              <w:rPr>
                <w:rFonts w:ascii="Times New Roman" w:eastAsia="Times New Roman" w:hAnsi="Times New Roman"/>
                <w:sz w:val="20"/>
                <w:szCs w:val="20"/>
                <w:lang w:eastAsia="ru-RU"/>
              </w:rPr>
            </w:pPr>
            <w:r w:rsidRPr="00C33E66">
              <w:rPr>
                <w:rFonts w:ascii="Times New Roman" w:eastAsia="Times New Roman" w:hAnsi="Times New Roman"/>
                <w:sz w:val="20"/>
                <w:szCs w:val="20"/>
                <w:lang w:eastAsia="ru-RU"/>
              </w:rPr>
              <w:t>2</w:t>
            </w:r>
          </w:p>
        </w:tc>
        <w:tc>
          <w:tcPr>
            <w:tcW w:w="1679" w:type="dxa"/>
            <w:shd w:val="clear" w:color="auto" w:fill="auto"/>
            <w:vAlign w:val="center"/>
            <w:hideMark/>
          </w:tcPr>
          <w:p w14:paraId="37D584A3" w14:textId="77777777" w:rsidR="00A95DFD" w:rsidRPr="00C33E66" w:rsidRDefault="00A95DFD" w:rsidP="00A95DFD">
            <w:pPr>
              <w:spacing w:after="0" w:line="240" w:lineRule="auto"/>
              <w:jc w:val="center"/>
              <w:rPr>
                <w:rFonts w:ascii="Times New Roman" w:eastAsia="Times New Roman" w:hAnsi="Times New Roman"/>
                <w:sz w:val="20"/>
                <w:szCs w:val="20"/>
                <w:lang w:eastAsia="ru-RU"/>
              </w:rPr>
            </w:pPr>
            <w:r w:rsidRPr="00C33E66">
              <w:rPr>
                <w:rFonts w:ascii="Times New Roman" w:eastAsia="Times New Roman" w:hAnsi="Times New Roman"/>
                <w:sz w:val="20"/>
                <w:szCs w:val="20"/>
                <w:lang w:eastAsia="ru-RU"/>
              </w:rPr>
              <w:t>Объем потерь воды, м</w:t>
            </w:r>
            <w:r w:rsidRPr="00C33E66">
              <w:rPr>
                <w:rFonts w:ascii="Times New Roman" w:eastAsia="Times New Roman" w:hAnsi="Times New Roman"/>
                <w:sz w:val="20"/>
                <w:szCs w:val="20"/>
                <w:vertAlign w:val="superscript"/>
                <w:lang w:eastAsia="ru-RU"/>
              </w:rPr>
              <w:t>3</w:t>
            </w:r>
          </w:p>
        </w:tc>
        <w:tc>
          <w:tcPr>
            <w:tcW w:w="1330" w:type="dxa"/>
            <w:shd w:val="clear" w:color="auto" w:fill="auto"/>
            <w:vAlign w:val="center"/>
          </w:tcPr>
          <w:p w14:paraId="154E43AC" w14:textId="230A5A58" w:rsidR="00A95DFD" w:rsidRPr="00A95DFD" w:rsidRDefault="00A95DFD" w:rsidP="00A95DFD">
            <w:pPr>
              <w:spacing w:after="0" w:line="240" w:lineRule="auto"/>
              <w:jc w:val="center"/>
              <w:rPr>
                <w:rFonts w:ascii="Times New Roman" w:eastAsia="Times New Roman" w:hAnsi="Times New Roman"/>
                <w:sz w:val="20"/>
                <w:szCs w:val="20"/>
                <w:lang w:eastAsia="ru-RU"/>
              </w:rPr>
            </w:pPr>
            <w:r w:rsidRPr="00A95DFD">
              <w:rPr>
                <w:rFonts w:ascii="Times New Roman" w:hAnsi="Times New Roman"/>
                <w:color w:val="000000"/>
                <w:sz w:val="20"/>
                <w:szCs w:val="20"/>
              </w:rPr>
              <w:t>91,18</w:t>
            </w:r>
          </w:p>
        </w:tc>
        <w:tc>
          <w:tcPr>
            <w:tcW w:w="1322" w:type="dxa"/>
            <w:shd w:val="clear" w:color="auto" w:fill="auto"/>
            <w:vAlign w:val="center"/>
          </w:tcPr>
          <w:p w14:paraId="7686EAE2" w14:textId="1B426BA3" w:rsidR="00A95DFD" w:rsidRPr="00A95DFD" w:rsidRDefault="00A95DFD" w:rsidP="00A95DFD">
            <w:pPr>
              <w:spacing w:after="0" w:line="240" w:lineRule="auto"/>
              <w:jc w:val="center"/>
              <w:rPr>
                <w:rFonts w:ascii="Times New Roman" w:eastAsia="Times New Roman" w:hAnsi="Times New Roman"/>
                <w:sz w:val="20"/>
                <w:szCs w:val="20"/>
                <w:lang w:eastAsia="ru-RU"/>
              </w:rPr>
            </w:pPr>
            <w:r w:rsidRPr="00A95DFD">
              <w:rPr>
                <w:rFonts w:ascii="Times New Roman" w:hAnsi="Times New Roman"/>
                <w:color w:val="000000"/>
                <w:sz w:val="20"/>
                <w:szCs w:val="20"/>
              </w:rPr>
              <w:t>91,62</w:t>
            </w:r>
          </w:p>
        </w:tc>
        <w:tc>
          <w:tcPr>
            <w:tcW w:w="1322" w:type="dxa"/>
            <w:shd w:val="clear" w:color="auto" w:fill="auto"/>
            <w:vAlign w:val="center"/>
          </w:tcPr>
          <w:p w14:paraId="30EDD24B" w14:textId="4194236F" w:rsidR="00A95DFD" w:rsidRPr="00A95DFD" w:rsidRDefault="00A95DFD" w:rsidP="00A95DFD">
            <w:pPr>
              <w:spacing w:after="0" w:line="240" w:lineRule="auto"/>
              <w:jc w:val="center"/>
              <w:rPr>
                <w:rFonts w:ascii="Times New Roman" w:eastAsia="Times New Roman" w:hAnsi="Times New Roman"/>
                <w:sz w:val="20"/>
                <w:szCs w:val="20"/>
                <w:lang w:eastAsia="ru-RU"/>
              </w:rPr>
            </w:pPr>
            <w:r w:rsidRPr="00A95DFD">
              <w:rPr>
                <w:rFonts w:ascii="Times New Roman" w:hAnsi="Times New Roman"/>
                <w:color w:val="000000"/>
                <w:sz w:val="20"/>
                <w:szCs w:val="20"/>
              </w:rPr>
              <w:t>92,05</w:t>
            </w:r>
          </w:p>
        </w:tc>
        <w:tc>
          <w:tcPr>
            <w:tcW w:w="1322" w:type="dxa"/>
            <w:shd w:val="clear" w:color="auto" w:fill="auto"/>
            <w:vAlign w:val="center"/>
          </w:tcPr>
          <w:p w14:paraId="2EA95A31" w14:textId="4FDB86F6" w:rsidR="00A95DFD" w:rsidRPr="00A95DFD" w:rsidRDefault="00A95DFD" w:rsidP="00A95DFD">
            <w:pPr>
              <w:spacing w:after="0" w:line="240" w:lineRule="auto"/>
              <w:jc w:val="center"/>
              <w:rPr>
                <w:rFonts w:ascii="Times New Roman" w:eastAsia="Times New Roman" w:hAnsi="Times New Roman"/>
                <w:sz w:val="20"/>
                <w:szCs w:val="20"/>
                <w:lang w:eastAsia="ru-RU"/>
              </w:rPr>
            </w:pPr>
            <w:r w:rsidRPr="00A95DFD">
              <w:rPr>
                <w:rFonts w:ascii="Times New Roman" w:hAnsi="Times New Roman"/>
                <w:color w:val="000000"/>
                <w:sz w:val="20"/>
                <w:szCs w:val="20"/>
              </w:rPr>
              <w:t>92,49</w:t>
            </w:r>
          </w:p>
        </w:tc>
        <w:tc>
          <w:tcPr>
            <w:tcW w:w="1322" w:type="dxa"/>
            <w:shd w:val="clear" w:color="auto" w:fill="auto"/>
            <w:vAlign w:val="center"/>
          </w:tcPr>
          <w:p w14:paraId="31F5E690" w14:textId="1C30F896" w:rsidR="00A95DFD" w:rsidRPr="00A95DFD" w:rsidRDefault="00A95DFD" w:rsidP="00A95DFD">
            <w:pPr>
              <w:spacing w:after="0" w:line="240" w:lineRule="auto"/>
              <w:jc w:val="center"/>
              <w:rPr>
                <w:rFonts w:ascii="Times New Roman" w:eastAsia="Times New Roman" w:hAnsi="Times New Roman"/>
                <w:sz w:val="20"/>
                <w:szCs w:val="20"/>
                <w:lang w:eastAsia="ru-RU"/>
              </w:rPr>
            </w:pPr>
            <w:r w:rsidRPr="00A95DFD">
              <w:rPr>
                <w:rFonts w:ascii="Times New Roman" w:hAnsi="Times New Roman"/>
                <w:color w:val="000000"/>
                <w:sz w:val="20"/>
                <w:szCs w:val="20"/>
              </w:rPr>
              <w:t>92,92</w:t>
            </w:r>
          </w:p>
        </w:tc>
        <w:tc>
          <w:tcPr>
            <w:tcW w:w="1322" w:type="dxa"/>
            <w:shd w:val="clear" w:color="auto" w:fill="auto"/>
            <w:vAlign w:val="center"/>
          </w:tcPr>
          <w:p w14:paraId="419AF735" w14:textId="005D5657" w:rsidR="00A95DFD" w:rsidRPr="00A95DFD" w:rsidRDefault="00A95DFD" w:rsidP="00A95DFD">
            <w:pPr>
              <w:spacing w:after="0" w:line="240" w:lineRule="auto"/>
              <w:jc w:val="center"/>
              <w:rPr>
                <w:rFonts w:ascii="Times New Roman" w:eastAsia="Times New Roman" w:hAnsi="Times New Roman"/>
                <w:sz w:val="20"/>
                <w:szCs w:val="20"/>
                <w:lang w:eastAsia="ru-RU"/>
              </w:rPr>
            </w:pPr>
            <w:r w:rsidRPr="00A95DFD">
              <w:rPr>
                <w:rFonts w:ascii="Times New Roman" w:hAnsi="Times New Roman"/>
                <w:color w:val="000000"/>
                <w:sz w:val="20"/>
                <w:szCs w:val="20"/>
              </w:rPr>
              <w:t>93,36</w:t>
            </w:r>
          </w:p>
        </w:tc>
        <w:tc>
          <w:tcPr>
            <w:tcW w:w="1322" w:type="dxa"/>
            <w:shd w:val="clear" w:color="auto" w:fill="auto"/>
            <w:vAlign w:val="center"/>
          </w:tcPr>
          <w:p w14:paraId="710A7E5F" w14:textId="20E22A71" w:rsidR="00A95DFD" w:rsidRPr="00A95DFD" w:rsidRDefault="00A95DFD" w:rsidP="00A95DFD">
            <w:pPr>
              <w:spacing w:after="0" w:line="240" w:lineRule="auto"/>
              <w:jc w:val="center"/>
              <w:rPr>
                <w:rFonts w:ascii="Times New Roman" w:eastAsia="Times New Roman" w:hAnsi="Times New Roman"/>
                <w:sz w:val="20"/>
                <w:szCs w:val="20"/>
                <w:lang w:eastAsia="ru-RU"/>
              </w:rPr>
            </w:pPr>
            <w:r w:rsidRPr="00A95DFD">
              <w:rPr>
                <w:rFonts w:ascii="Times New Roman" w:hAnsi="Times New Roman"/>
                <w:color w:val="000000"/>
                <w:sz w:val="20"/>
                <w:szCs w:val="20"/>
              </w:rPr>
              <w:t>93,79</w:t>
            </w:r>
          </w:p>
        </w:tc>
        <w:tc>
          <w:tcPr>
            <w:tcW w:w="1322" w:type="dxa"/>
            <w:shd w:val="clear" w:color="auto" w:fill="auto"/>
            <w:vAlign w:val="center"/>
          </w:tcPr>
          <w:p w14:paraId="3A9F05B6" w14:textId="001FB3BF" w:rsidR="00A95DFD" w:rsidRPr="00A95DFD" w:rsidRDefault="00A95DFD" w:rsidP="00A95DFD">
            <w:pPr>
              <w:spacing w:after="0" w:line="240" w:lineRule="auto"/>
              <w:jc w:val="center"/>
              <w:rPr>
                <w:rFonts w:ascii="Times New Roman" w:eastAsia="Times New Roman" w:hAnsi="Times New Roman"/>
                <w:sz w:val="20"/>
                <w:szCs w:val="20"/>
                <w:lang w:eastAsia="ru-RU"/>
              </w:rPr>
            </w:pPr>
            <w:r w:rsidRPr="00A95DFD">
              <w:rPr>
                <w:rFonts w:ascii="Times New Roman" w:hAnsi="Times New Roman"/>
                <w:color w:val="000000"/>
                <w:sz w:val="20"/>
                <w:szCs w:val="20"/>
              </w:rPr>
              <w:t>94,22</w:t>
            </w:r>
          </w:p>
        </w:tc>
        <w:tc>
          <w:tcPr>
            <w:tcW w:w="1322" w:type="dxa"/>
            <w:shd w:val="clear" w:color="auto" w:fill="auto"/>
            <w:vAlign w:val="center"/>
          </w:tcPr>
          <w:p w14:paraId="01AAF30F" w14:textId="288123CC" w:rsidR="00A95DFD" w:rsidRPr="00A95DFD" w:rsidRDefault="00A95DFD" w:rsidP="00A95DFD">
            <w:pPr>
              <w:spacing w:after="0" w:line="240" w:lineRule="auto"/>
              <w:jc w:val="center"/>
              <w:rPr>
                <w:rFonts w:ascii="Times New Roman" w:eastAsia="Times New Roman" w:hAnsi="Times New Roman"/>
                <w:sz w:val="20"/>
                <w:szCs w:val="20"/>
                <w:lang w:eastAsia="ru-RU"/>
              </w:rPr>
            </w:pPr>
            <w:r w:rsidRPr="00A95DFD">
              <w:rPr>
                <w:rFonts w:ascii="Times New Roman" w:hAnsi="Times New Roman"/>
                <w:color w:val="000000"/>
                <w:sz w:val="20"/>
                <w:szCs w:val="20"/>
              </w:rPr>
              <w:t>94,66</w:t>
            </w:r>
          </w:p>
        </w:tc>
        <w:tc>
          <w:tcPr>
            <w:tcW w:w="1420" w:type="dxa"/>
            <w:shd w:val="clear" w:color="auto" w:fill="auto"/>
            <w:vAlign w:val="center"/>
          </w:tcPr>
          <w:p w14:paraId="163B350F" w14:textId="299C5DEA" w:rsidR="00A95DFD" w:rsidRPr="00A95DFD" w:rsidRDefault="00A95DFD" w:rsidP="00A95DFD">
            <w:pPr>
              <w:spacing w:after="0" w:line="240" w:lineRule="auto"/>
              <w:jc w:val="center"/>
              <w:rPr>
                <w:rFonts w:ascii="Times New Roman" w:eastAsia="Times New Roman" w:hAnsi="Times New Roman"/>
                <w:sz w:val="20"/>
                <w:szCs w:val="20"/>
                <w:lang w:eastAsia="ru-RU"/>
              </w:rPr>
            </w:pPr>
            <w:r w:rsidRPr="00A95DFD">
              <w:rPr>
                <w:rFonts w:ascii="Times New Roman" w:hAnsi="Times New Roman"/>
                <w:color w:val="000000"/>
                <w:sz w:val="20"/>
                <w:szCs w:val="20"/>
              </w:rPr>
              <w:t>95,09</w:t>
            </w:r>
          </w:p>
        </w:tc>
      </w:tr>
      <w:tr w:rsidR="00A95DFD" w:rsidRPr="00C33E66" w14:paraId="579187D2" w14:textId="77777777" w:rsidTr="00925997">
        <w:trPr>
          <w:trHeight w:val="16"/>
          <w:jc w:val="center"/>
        </w:trPr>
        <w:tc>
          <w:tcPr>
            <w:tcW w:w="694" w:type="dxa"/>
            <w:shd w:val="clear" w:color="auto" w:fill="auto"/>
            <w:vAlign w:val="center"/>
          </w:tcPr>
          <w:p w14:paraId="16BA2182" w14:textId="599C3B6E" w:rsidR="00A95DFD" w:rsidRPr="00C33E66" w:rsidRDefault="00A95DFD" w:rsidP="00A95DFD">
            <w:pPr>
              <w:spacing w:after="0" w:line="240" w:lineRule="auto"/>
              <w:jc w:val="center"/>
              <w:rPr>
                <w:rFonts w:ascii="Times New Roman" w:eastAsia="Times New Roman" w:hAnsi="Times New Roman"/>
                <w:sz w:val="20"/>
                <w:szCs w:val="20"/>
                <w:lang w:eastAsia="ru-RU"/>
              </w:rPr>
            </w:pPr>
            <w:r w:rsidRPr="00C33E66">
              <w:rPr>
                <w:rFonts w:ascii="Times New Roman" w:eastAsia="Times New Roman" w:hAnsi="Times New Roman"/>
                <w:sz w:val="20"/>
                <w:szCs w:val="20"/>
                <w:lang w:eastAsia="ru-RU"/>
              </w:rPr>
              <w:t>3</w:t>
            </w:r>
          </w:p>
        </w:tc>
        <w:tc>
          <w:tcPr>
            <w:tcW w:w="1679" w:type="dxa"/>
            <w:shd w:val="clear" w:color="auto" w:fill="auto"/>
            <w:vAlign w:val="center"/>
            <w:hideMark/>
          </w:tcPr>
          <w:p w14:paraId="7DA43CA2" w14:textId="77777777" w:rsidR="00A95DFD" w:rsidRPr="00C33E66" w:rsidRDefault="00A95DFD" w:rsidP="00A95DFD">
            <w:pPr>
              <w:spacing w:after="0" w:line="240" w:lineRule="auto"/>
              <w:jc w:val="center"/>
              <w:rPr>
                <w:rFonts w:ascii="Times New Roman" w:eastAsia="Times New Roman" w:hAnsi="Times New Roman"/>
                <w:sz w:val="20"/>
                <w:szCs w:val="20"/>
                <w:lang w:eastAsia="ru-RU"/>
              </w:rPr>
            </w:pPr>
            <w:r w:rsidRPr="00C33E66">
              <w:rPr>
                <w:rFonts w:ascii="Times New Roman" w:eastAsia="Times New Roman" w:hAnsi="Times New Roman"/>
                <w:sz w:val="20"/>
                <w:szCs w:val="20"/>
                <w:lang w:eastAsia="ru-RU"/>
              </w:rPr>
              <w:t>Уровень потерь к объему воды, отпущенной в сеть, %</w:t>
            </w:r>
          </w:p>
        </w:tc>
        <w:tc>
          <w:tcPr>
            <w:tcW w:w="1330" w:type="dxa"/>
            <w:shd w:val="clear" w:color="auto" w:fill="auto"/>
            <w:vAlign w:val="center"/>
          </w:tcPr>
          <w:p w14:paraId="20B70CD6" w14:textId="130DD391" w:rsidR="00A95DFD" w:rsidRPr="00A95DFD" w:rsidRDefault="00A95DFD" w:rsidP="00A95DFD">
            <w:pPr>
              <w:spacing w:after="0" w:line="240" w:lineRule="auto"/>
              <w:jc w:val="center"/>
              <w:rPr>
                <w:rFonts w:ascii="Times New Roman" w:eastAsia="Times New Roman" w:hAnsi="Times New Roman"/>
                <w:sz w:val="20"/>
                <w:szCs w:val="20"/>
                <w:lang w:eastAsia="ru-RU"/>
              </w:rPr>
            </w:pPr>
            <w:r w:rsidRPr="00A95DFD">
              <w:rPr>
                <w:rFonts w:ascii="Times New Roman" w:hAnsi="Times New Roman"/>
                <w:color w:val="000000"/>
                <w:sz w:val="20"/>
                <w:szCs w:val="20"/>
              </w:rPr>
              <w:t>13,1</w:t>
            </w:r>
          </w:p>
        </w:tc>
        <w:tc>
          <w:tcPr>
            <w:tcW w:w="1322" w:type="dxa"/>
            <w:shd w:val="clear" w:color="auto" w:fill="auto"/>
            <w:vAlign w:val="center"/>
          </w:tcPr>
          <w:p w14:paraId="29743C7E" w14:textId="29E95215" w:rsidR="00A95DFD" w:rsidRPr="00A95DFD" w:rsidRDefault="00A95DFD" w:rsidP="00A95DFD">
            <w:pPr>
              <w:spacing w:after="0" w:line="240" w:lineRule="auto"/>
              <w:jc w:val="center"/>
              <w:rPr>
                <w:rFonts w:ascii="Times New Roman" w:eastAsia="Times New Roman" w:hAnsi="Times New Roman"/>
                <w:sz w:val="20"/>
                <w:szCs w:val="20"/>
                <w:lang w:eastAsia="ru-RU"/>
              </w:rPr>
            </w:pPr>
            <w:r w:rsidRPr="00A95DFD">
              <w:rPr>
                <w:rFonts w:ascii="Times New Roman" w:hAnsi="Times New Roman"/>
                <w:color w:val="000000"/>
                <w:sz w:val="20"/>
                <w:szCs w:val="20"/>
              </w:rPr>
              <w:t>12,7</w:t>
            </w:r>
          </w:p>
        </w:tc>
        <w:tc>
          <w:tcPr>
            <w:tcW w:w="1322" w:type="dxa"/>
            <w:shd w:val="clear" w:color="auto" w:fill="auto"/>
            <w:vAlign w:val="center"/>
          </w:tcPr>
          <w:p w14:paraId="6B4183F0" w14:textId="27899202" w:rsidR="00A95DFD" w:rsidRPr="00A95DFD" w:rsidRDefault="00A95DFD" w:rsidP="00A95DFD">
            <w:pPr>
              <w:spacing w:after="0" w:line="240" w:lineRule="auto"/>
              <w:jc w:val="center"/>
              <w:rPr>
                <w:rFonts w:ascii="Times New Roman" w:eastAsia="Times New Roman" w:hAnsi="Times New Roman"/>
                <w:sz w:val="20"/>
                <w:szCs w:val="20"/>
                <w:lang w:eastAsia="ru-RU"/>
              </w:rPr>
            </w:pPr>
            <w:r w:rsidRPr="00A95DFD">
              <w:rPr>
                <w:rFonts w:ascii="Times New Roman" w:hAnsi="Times New Roman"/>
                <w:color w:val="000000"/>
                <w:sz w:val="20"/>
                <w:szCs w:val="20"/>
              </w:rPr>
              <w:t>12,3</w:t>
            </w:r>
          </w:p>
        </w:tc>
        <w:tc>
          <w:tcPr>
            <w:tcW w:w="1322" w:type="dxa"/>
            <w:shd w:val="clear" w:color="auto" w:fill="auto"/>
            <w:vAlign w:val="center"/>
          </w:tcPr>
          <w:p w14:paraId="4B6F8A0B" w14:textId="6B0D8B59" w:rsidR="00A95DFD" w:rsidRPr="00A95DFD" w:rsidRDefault="00A95DFD" w:rsidP="00A95DFD">
            <w:pPr>
              <w:spacing w:after="0" w:line="240" w:lineRule="auto"/>
              <w:jc w:val="center"/>
              <w:rPr>
                <w:rFonts w:ascii="Times New Roman" w:eastAsia="Times New Roman" w:hAnsi="Times New Roman"/>
                <w:sz w:val="20"/>
                <w:szCs w:val="20"/>
                <w:lang w:eastAsia="ru-RU"/>
              </w:rPr>
            </w:pPr>
            <w:r w:rsidRPr="00A95DFD">
              <w:rPr>
                <w:rFonts w:ascii="Times New Roman" w:hAnsi="Times New Roman"/>
                <w:color w:val="000000"/>
                <w:sz w:val="20"/>
                <w:szCs w:val="20"/>
              </w:rPr>
              <w:t>12,0</w:t>
            </w:r>
          </w:p>
        </w:tc>
        <w:tc>
          <w:tcPr>
            <w:tcW w:w="1322" w:type="dxa"/>
            <w:shd w:val="clear" w:color="auto" w:fill="auto"/>
            <w:vAlign w:val="center"/>
          </w:tcPr>
          <w:p w14:paraId="110FAB94" w14:textId="1B8D1EFD" w:rsidR="00A95DFD" w:rsidRPr="00A95DFD" w:rsidRDefault="00A95DFD" w:rsidP="00A95DFD">
            <w:pPr>
              <w:spacing w:after="0" w:line="240" w:lineRule="auto"/>
              <w:jc w:val="center"/>
              <w:rPr>
                <w:rFonts w:ascii="Times New Roman" w:eastAsia="Times New Roman" w:hAnsi="Times New Roman"/>
                <w:sz w:val="20"/>
                <w:szCs w:val="20"/>
                <w:lang w:eastAsia="ru-RU"/>
              </w:rPr>
            </w:pPr>
            <w:r w:rsidRPr="00A95DFD">
              <w:rPr>
                <w:rFonts w:ascii="Times New Roman" w:hAnsi="Times New Roman"/>
                <w:color w:val="000000"/>
                <w:sz w:val="20"/>
                <w:szCs w:val="20"/>
              </w:rPr>
              <w:t>11,6</w:t>
            </w:r>
          </w:p>
        </w:tc>
        <w:tc>
          <w:tcPr>
            <w:tcW w:w="1322" w:type="dxa"/>
            <w:shd w:val="clear" w:color="auto" w:fill="auto"/>
            <w:vAlign w:val="center"/>
          </w:tcPr>
          <w:p w14:paraId="21360F9B" w14:textId="35688B7D" w:rsidR="00A95DFD" w:rsidRPr="00A95DFD" w:rsidRDefault="00A95DFD" w:rsidP="00A95DFD">
            <w:pPr>
              <w:spacing w:after="0" w:line="240" w:lineRule="auto"/>
              <w:jc w:val="center"/>
              <w:rPr>
                <w:rFonts w:ascii="Times New Roman" w:eastAsia="Times New Roman" w:hAnsi="Times New Roman"/>
                <w:sz w:val="20"/>
                <w:szCs w:val="20"/>
                <w:lang w:eastAsia="ru-RU"/>
              </w:rPr>
            </w:pPr>
            <w:r w:rsidRPr="00A95DFD">
              <w:rPr>
                <w:rFonts w:ascii="Times New Roman" w:hAnsi="Times New Roman"/>
                <w:color w:val="000000"/>
                <w:sz w:val="20"/>
                <w:szCs w:val="20"/>
              </w:rPr>
              <w:t>11,3</w:t>
            </w:r>
          </w:p>
        </w:tc>
        <w:tc>
          <w:tcPr>
            <w:tcW w:w="1322" w:type="dxa"/>
            <w:shd w:val="clear" w:color="auto" w:fill="auto"/>
            <w:vAlign w:val="center"/>
          </w:tcPr>
          <w:p w14:paraId="320161AF" w14:textId="77DEE2C4" w:rsidR="00A95DFD" w:rsidRPr="00A95DFD" w:rsidRDefault="00A95DFD" w:rsidP="00A95DFD">
            <w:pPr>
              <w:spacing w:after="0" w:line="240" w:lineRule="auto"/>
              <w:jc w:val="center"/>
              <w:rPr>
                <w:rFonts w:ascii="Times New Roman" w:eastAsia="Times New Roman" w:hAnsi="Times New Roman"/>
                <w:sz w:val="20"/>
                <w:szCs w:val="20"/>
                <w:lang w:eastAsia="ru-RU"/>
              </w:rPr>
            </w:pPr>
            <w:r w:rsidRPr="00A95DFD">
              <w:rPr>
                <w:rFonts w:ascii="Times New Roman" w:hAnsi="Times New Roman"/>
                <w:color w:val="000000"/>
                <w:sz w:val="20"/>
                <w:szCs w:val="20"/>
              </w:rPr>
              <w:t>11,0</w:t>
            </w:r>
          </w:p>
        </w:tc>
        <w:tc>
          <w:tcPr>
            <w:tcW w:w="1322" w:type="dxa"/>
            <w:shd w:val="clear" w:color="auto" w:fill="auto"/>
            <w:vAlign w:val="center"/>
          </w:tcPr>
          <w:p w14:paraId="7A0D4F23" w14:textId="0B382AC2" w:rsidR="00A95DFD" w:rsidRPr="00A95DFD" w:rsidRDefault="00A95DFD" w:rsidP="00A95DFD">
            <w:pPr>
              <w:spacing w:after="0" w:line="240" w:lineRule="auto"/>
              <w:jc w:val="center"/>
              <w:rPr>
                <w:rFonts w:ascii="Times New Roman" w:eastAsia="Times New Roman" w:hAnsi="Times New Roman"/>
                <w:sz w:val="20"/>
                <w:szCs w:val="20"/>
                <w:lang w:eastAsia="ru-RU"/>
              </w:rPr>
            </w:pPr>
            <w:r w:rsidRPr="00A95DFD">
              <w:rPr>
                <w:rFonts w:ascii="Times New Roman" w:hAnsi="Times New Roman"/>
                <w:color w:val="000000"/>
                <w:sz w:val="20"/>
                <w:szCs w:val="20"/>
              </w:rPr>
              <w:t>10,8</w:t>
            </w:r>
          </w:p>
        </w:tc>
        <w:tc>
          <w:tcPr>
            <w:tcW w:w="1322" w:type="dxa"/>
            <w:shd w:val="clear" w:color="auto" w:fill="auto"/>
            <w:vAlign w:val="center"/>
          </w:tcPr>
          <w:p w14:paraId="6BA1E660" w14:textId="48A2CE38" w:rsidR="00A95DFD" w:rsidRPr="00A95DFD" w:rsidRDefault="00A95DFD" w:rsidP="00A95DFD">
            <w:pPr>
              <w:spacing w:after="0" w:line="240" w:lineRule="auto"/>
              <w:jc w:val="center"/>
              <w:rPr>
                <w:rFonts w:ascii="Times New Roman" w:eastAsia="Times New Roman" w:hAnsi="Times New Roman"/>
                <w:sz w:val="20"/>
                <w:szCs w:val="20"/>
                <w:lang w:eastAsia="ru-RU"/>
              </w:rPr>
            </w:pPr>
            <w:r w:rsidRPr="00A95DFD">
              <w:rPr>
                <w:rFonts w:ascii="Times New Roman" w:hAnsi="Times New Roman"/>
                <w:color w:val="000000"/>
                <w:sz w:val="20"/>
                <w:szCs w:val="20"/>
              </w:rPr>
              <w:t>10,5</w:t>
            </w:r>
          </w:p>
        </w:tc>
        <w:tc>
          <w:tcPr>
            <w:tcW w:w="1420" w:type="dxa"/>
            <w:shd w:val="clear" w:color="auto" w:fill="auto"/>
            <w:vAlign w:val="center"/>
          </w:tcPr>
          <w:p w14:paraId="3D0FEA09" w14:textId="036AD1F3" w:rsidR="00A95DFD" w:rsidRPr="00A95DFD" w:rsidRDefault="00A95DFD" w:rsidP="00A95DFD">
            <w:pPr>
              <w:spacing w:after="0" w:line="240" w:lineRule="auto"/>
              <w:jc w:val="center"/>
              <w:rPr>
                <w:rFonts w:ascii="Times New Roman" w:eastAsia="Times New Roman" w:hAnsi="Times New Roman"/>
                <w:sz w:val="20"/>
                <w:szCs w:val="20"/>
                <w:lang w:eastAsia="ru-RU"/>
              </w:rPr>
            </w:pPr>
            <w:r w:rsidRPr="00A95DFD">
              <w:rPr>
                <w:rFonts w:ascii="Times New Roman" w:hAnsi="Times New Roman"/>
                <w:color w:val="000000"/>
                <w:sz w:val="20"/>
                <w:szCs w:val="20"/>
              </w:rPr>
              <w:t>10,3</w:t>
            </w:r>
          </w:p>
        </w:tc>
      </w:tr>
      <w:tr w:rsidR="00A95DFD" w:rsidRPr="00C33E66" w14:paraId="7AD785D3" w14:textId="77777777" w:rsidTr="00925997">
        <w:trPr>
          <w:trHeight w:val="16"/>
          <w:jc w:val="center"/>
        </w:trPr>
        <w:tc>
          <w:tcPr>
            <w:tcW w:w="694" w:type="dxa"/>
            <w:shd w:val="clear" w:color="auto" w:fill="auto"/>
            <w:vAlign w:val="center"/>
          </w:tcPr>
          <w:p w14:paraId="0514678C" w14:textId="7967A3B8" w:rsidR="00A95DFD" w:rsidRPr="00C33E66" w:rsidRDefault="00A95DFD" w:rsidP="00A95DFD">
            <w:pPr>
              <w:spacing w:after="0" w:line="240" w:lineRule="auto"/>
              <w:jc w:val="center"/>
              <w:rPr>
                <w:rFonts w:ascii="Times New Roman" w:eastAsia="Times New Roman" w:hAnsi="Times New Roman"/>
                <w:sz w:val="20"/>
                <w:szCs w:val="20"/>
                <w:lang w:eastAsia="ru-RU"/>
              </w:rPr>
            </w:pPr>
            <w:r w:rsidRPr="00C33E66">
              <w:rPr>
                <w:rFonts w:ascii="Times New Roman" w:eastAsia="Times New Roman" w:hAnsi="Times New Roman"/>
                <w:sz w:val="20"/>
                <w:szCs w:val="20"/>
                <w:lang w:eastAsia="ru-RU"/>
              </w:rPr>
              <w:t>4</w:t>
            </w:r>
          </w:p>
        </w:tc>
        <w:tc>
          <w:tcPr>
            <w:tcW w:w="1679" w:type="dxa"/>
            <w:shd w:val="clear" w:color="auto" w:fill="auto"/>
            <w:vAlign w:val="center"/>
            <w:hideMark/>
          </w:tcPr>
          <w:p w14:paraId="7AD51AAE" w14:textId="77777777" w:rsidR="00A95DFD" w:rsidRPr="00C33E66" w:rsidRDefault="00A95DFD" w:rsidP="00A95DFD">
            <w:pPr>
              <w:spacing w:after="0" w:line="240" w:lineRule="auto"/>
              <w:jc w:val="center"/>
              <w:rPr>
                <w:rFonts w:ascii="Times New Roman" w:eastAsia="Times New Roman" w:hAnsi="Times New Roman"/>
                <w:sz w:val="20"/>
                <w:szCs w:val="20"/>
                <w:lang w:eastAsia="ru-RU"/>
              </w:rPr>
            </w:pPr>
            <w:r w:rsidRPr="00C33E66">
              <w:rPr>
                <w:rFonts w:ascii="Times New Roman" w:eastAsia="Times New Roman" w:hAnsi="Times New Roman"/>
                <w:sz w:val="20"/>
                <w:szCs w:val="20"/>
                <w:lang w:eastAsia="ru-RU"/>
              </w:rPr>
              <w:t>Объем реализации воды всего, тыс. м</w:t>
            </w:r>
            <w:r w:rsidRPr="00C33E66">
              <w:rPr>
                <w:rFonts w:ascii="Times New Roman" w:eastAsia="Times New Roman" w:hAnsi="Times New Roman"/>
                <w:sz w:val="20"/>
                <w:szCs w:val="20"/>
                <w:vertAlign w:val="superscript"/>
                <w:lang w:eastAsia="ru-RU"/>
              </w:rPr>
              <w:t>3</w:t>
            </w:r>
          </w:p>
        </w:tc>
        <w:tc>
          <w:tcPr>
            <w:tcW w:w="1330" w:type="dxa"/>
            <w:shd w:val="clear" w:color="auto" w:fill="auto"/>
            <w:vAlign w:val="center"/>
          </w:tcPr>
          <w:p w14:paraId="5C6D8796" w14:textId="420FAD8D" w:rsidR="00A95DFD" w:rsidRPr="00A95DFD" w:rsidRDefault="00A95DFD" w:rsidP="00A95DFD">
            <w:pPr>
              <w:spacing w:after="0" w:line="240" w:lineRule="auto"/>
              <w:jc w:val="center"/>
              <w:rPr>
                <w:rFonts w:ascii="Times New Roman" w:eastAsia="Times New Roman" w:hAnsi="Times New Roman"/>
                <w:sz w:val="20"/>
                <w:szCs w:val="20"/>
                <w:lang w:eastAsia="ru-RU"/>
              </w:rPr>
            </w:pPr>
            <w:r w:rsidRPr="00A95DFD">
              <w:rPr>
                <w:rFonts w:ascii="Times New Roman" w:hAnsi="Times New Roman"/>
                <w:color w:val="000000"/>
                <w:sz w:val="20"/>
                <w:szCs w:val="20"/>
              </w:rPr>
              <w:t>606,711</w:t>
            </w:r>
          </w:p>
        </w:tc>
        <w:tc>
          <w:tcPr>
            <w:tcW w:w="1322" w:type="dxa"/>
            <w:shd w:val="clear" w:color="auto" w:fill="auto"/>
            <w:vAlign w:val="center"/>
          </w:tcPr>
          <w:p w14:paraId="70F7616D" w14:textId="04C865F7" w:rsidR="00A95DFD" w:rsidRPr="00A95DFD" w:rsidRDefault="00A95DFD" w:rsidP="00A95DFD">
            <w:pPr>
              <w:spacing w:after="0" w:line="240" w:lineRule="auto"/>
              <w:jc w:val="center"/>
              <w:rPr>
                <w:rFonts w:ascii="Times New Roman" w:eastAsia="Times New Roman" w:hAnsi="Times New Roman"/>
                <w:sz w:val="20"/>
                <w:szCs w:val="20"/>
                <w:lang w:eastAsia="ru-RU"/>
              </w:rPr>
            </w:pPr>
            <w:r w:rsidRPr="00A95DFD">
              <w:rPr>
                <w:rFonts w:ascii="Times New Roman" w:hAnsi="Times New Roman"/>
                <w:color w:val="000000"/>
                <w:sz w:val="20"/>
                <w:szCs w:val="20"/>
              </w:rPr>
              <w:t>631,623</w:t>
            </w:r>
          </w:p>
        </w:tc>
        <w:tc>
          <w:tcPr>
            <w:tcW w:w="1322" w:type="dxa"/>
            <w:shd w:val="clear" w:color="auto" w:fill="auto"/>
            <w:vAlign w:val="center"/>
          </w:tcPr>
          <w:p w14:paraId="5D618DEE" w14:textId="6A705F5B" w:rsidR="00A95DFD" w:rsidRPr="00A95DFD" w:rsidRDefault="00A95DFD" w:rsidP="00A95DFD">
            <w:pPr>
              <w:spacing w:after="0" w:line="240" w:lineRule="auto"/>
              <w:jc w:val="center"/>
              <w:rPr>
                <w:rFonts w:ascii="Times New Roman" w:eastAsia="Times New Roman" w:hAnsi="Times New Roman"/>
                <w:sz w:val="20"/>
                <w:szCs w:val="20"/>
                <w:lang w:eastAsia="ru-RU"/>
              </w:rPr>
            </w:pPr>
            <w:r w:rsidRPr="00A95DFD">
              <w:rPr>
                <w:rFonts w:ascii="Times New Roman" w:hAnsi="Times New Roman"/>
                <w:color w:val="000000"/>
                <w:sz w:val="20"/>
                <w:szCs w:val="20"/>
              </w:rPr>
              <w:t>656,536</w:t>
            </w:r>
          </w:p>
        </w:tc>
        <w:tc>
          <w:tcPr>
            <w:tcW w:w="1322" w:type="dxa"/>
            <w:shd w:val="clear" w:color="auto" w:fill="auto"/>
            <w:vAlign w:val="center"/>
          </w:tcPr>
          <w:p w14:paraId="028EBCB4" w14:textId="511A2C99" w:rsidR="00A95DFD" w:rsidRPr="00A95DFD" w:rsidRDefault="00A95DFD" w:rsidP="00A95DFD">
            <w:pPr>
              <w:spacing w:after="0" w:line="240" w:lineRule="auto"/>
              <w:jc w:val="center"/>
              <w:rPr>
                <w:rFonts w:ascii="Times New Roman" w:eastAsia="Times New Roman" w:hAnsi="Times New Roman"/>
                <w:sz w:val="20"/>
                <w:szCs w:val="20"/>
                <w:lang w:eastAsia="ru-RU"/>
              </w:rPr>
            </w:pPr>
            <w:r w:rsidRPr="00A95DFD">
              <w:rPr>
                <w:rFonts w:ascii="Times New Roman" w:hAnsi="Times New Roman"/>
                <w:color w:val="000000"/>
                <w:sz w:val="20"/>
                <w:szCs w:val="20"/>
              </w:rPr>
              <w:t>681,448</w:t>
            </w:r>
          </w:p>
        </w:tc>
        <w:tc>
          <w:tcPr>
            <w:tcW w:w="1322" w:type="dxa"/>
            <w:shd w:val="clear" w:color="auto" w:fill="auto"/>
            <w:vAlign w:val="center"/>
          </w:tcPr>
          <w:p w14:paraId="38EA05AE" w14:textId="1B7DCE99" w:rsidR="00A95DFD" w:rsidRPr="00A95DFD" w:rsidRDefault="00A95DFD" w:rsidP="00A95DFD">
            <w:pPr>
              <w:spacing w:after="0" w:line="240" w:lineRule="auto"/>
              <w:jc w:val="center"/>
              <w:rPr>
                <w:rFonts w:ascii="Times New Roman" w:eastAsia="Times New Roman" w:hAnsi="Times New Roman"/>
                <w:sz w:val="20"/>
                <w:szCs w:val="20"/>
                <w:lang w:eastAsia="ru-RU"/>
              </w:rPr>
            </w:pPr>
            <w:r w:rsidRPr="00A95DFD">
              <w:rPr>
                <w:rFonts w:ascii="Times New Roman" w:hAnsi="Times New Roman"/>
                <w:color w:val="000000"/>
                <w:sz w:val="20"/>
                <w:szCs w:val="20"/>
              </w:rPr>
              <w:t>706,361</w:t>
            </w:r>
          </w:p>
        </w:tc>
        <w:tc>
          <w:tcPr>
            <w:tcW w:w="1322" w:type="dxa"/>
            <w:shd w:val="clear" w:color="auto" w:fill="auto"/>
            <w:vAlign w:val="center"/>
          </w:tcPr>
          <w:p w14:paraId="04E8B836" w14:textId="6B3EBB0C" w:rsidR="00A95DFD" w:rsidRPr="00A95DFD" w:rsidRDefault="00A95DFD" w:rsidP="00A95DFD">
            <w:pPr>
              <w:spacing w:after="0" w:line="240" w:lineRule="auto"/>
              <w:jc w:val="center"/>
              <w:rPr>
                <w:rFonts w:ascii="Times New Roman" w:eastAsia="Times New Roman" w:hAnsi="Times New Roman"/>
                <w:sz w:val="20"/>
                <w:szCs w:val="20"/>
                <w:lang w:eastAsia="ru-RU"/>
              </w:rPr>
            </w:pPr>
            <w:r w:rsidRPr="00A95DFD">
              <w:rPr>
                <w:rFonts w:ascii="Times New Roman" w:hAnsi="Times New Roman"/>
                <w:color w:val="000000"/>
                <w:sz w:val="20"/>
                <w:szCs w:val="20"/>
              </w:rPr>
              <w:t>731,273</w:t>
            </w:r>
          </w:p>
        </w:tc>
        <w:tc>
          <w:tcPr>
            <w:tcW w:w="1322" w:type="dxa"/>
            <w:shd w:val="clear" w:color="auto" w:fill="auto"/>
            <w:vAlign w:val="center"/>
          </w:tcPr>
          <w:p w14:paraId="6EEFAB7B" w14:textId="2A00A1BC" w:rsidR="00A95DFD" w:rsidRPr="00A95DFD" w:rsidRDefault="00A95DFD" w:rsidP="00A95DFD">
            <w:pPr>
              <w:spacing w:after="0" w:line="240" w:lineRule="auto"/>
              <w:jc w:val="center"/>
              <w:rPr>
                <w:rFonts w:ascii="Times New Roman" w:eastAsia="Times New Roman" w:hAnsi="Times New Roman"/>
                <w:sz w:val="20"/>
                <w:szCs w:val="20"/>
                <w:lang w:eastAsia="ru-RU"/>
              </w:rPr>
            </w:pPr>
            <w:r w:rsidRPr="00A95DFD">
              <w:rPr>
                <w:rFonts w:ascii="Times New Roman" w:hAnsi="Times New Roman"/>
                <w:color w:val="000000"/>
                <w:sz w:val="20"/>
                <w:szCs w:val="20"/>
              </w:rPr>
              <w:t>756,186</w:t>
            </w:r>
          </w:p>
        </w:tc>
        <w:tc>
          <w:tcPr>
            <w:tcW w:w="1322" w:type="dxa"/>
            <w:shd w:val="clear" w:color="auto" w:fill="auto"/>
            <w:vAlign w:val="center"/>
          </w:tcPr>
          <w:p w14:paraId="7B9292E7" w14:textId="1E7B1B6F" w:rsidR="00A95DFD" w:rsidRPr="00A95DFD" w:rsidRDefault="00A95DFD" w:rsidP="00A95DFD">
            <w:pPr>
              <w:spacing w:after="0" w:line="240" w:lineRule="auto"/>
              <w:jc w:val="center"/>
              <w:rPr>
                <w:rFonts w:ascii="Times New Roman" w:eastAsia="Times New Roman" w:hAnsi="Times New Roman"/>
                <w:sz w:val="20"/>
                <w:szCs w:val="20"/>
                <w:lang w:eastAsia="ru-RU"/>
              </w:rPr>
            </w:pPr>
            <w:r w:rsidRPr="00A95DFD">
              <w:rPr>
                <w:rFonts w:ascii="Times New Roman" w:hAnsi="Times New Roman"/>
                <w:color w:val="000000"/>
                <w:sz w:val="20"/>
                <w:szCs w:val="20"/>
              </w:rPr>
              <w:t>781,098</w:t>
            </w:r>
          </w:p>
        </w:tc>
        <w:tc>
          <w:tcPr>
            <w:tcW w:w="1322" w:type="dxa"/>
            <w:shd w:val="clear" w:color="auto" w:fill="auto"/>
            <w:vAlign w:val="center"/>
          </w:tcPr>
          <w:p w14:paraId="411AA69F" w14:textId="49B773BA" w:rsidR="00A95DFD" w:rsidRPr="00A95DFD" w:rsidRDefault="00A95DFD" w:rsidP="00A95DFD">
            <w:pPr>
              <w:spacing w:after="0" w:line="240" w:lineRule="auto"/>
              <w:jc w:val="center"/>
              <w:rPr>
                <w:rFonts w:ascii="Times New Roman" w:eastAsia="Times New Roman" w:hAnsi="Times New Roman"/>
                <w:sz w:val="20"/>
                <w:szCs w:val="20"/>
                <w:lang w:eastAsia="ru-RU"/>
              </w:rPr>
            </w:pPr>
            <w:r w:rsidRPr="00A95DFD">
              <w:rPr>
                <w:rFonts w:ascii="Times New Roman" w:hAnsi="Times New Roman"/>
                <w:color w:val="000000"/>
                <w:sz w:val="20"/>
                <w:szCs w:val="20"/>
              </w:rPr>
              <w:t>806,011</w:t>
            </w:r>
          </w:p>
        </w:tc>
        <w:tc>
          <w:tcPr>
            <w:tcW w:w="1420" w:type="dxa"/>
            <w:shd w:val="clear" w:color="auto" w:fill="auto"/>
            <w:vAlign w:val="center"/>
          </w:tcPr>
          <w:p w14:paraId="36770199" w14:textId="20E99DDB" w:rsidR="00A95DFD" w:rsidRPr="00A95DFD" w:rsidRDefault="00A95DFD" w:rsidP="00A95DFD">
            <w:pPr>
              <w:spacing w:after="0" w:line="240" w:lineRule="auto"/>
              <w:jc w:val="center"/>
              <w:rPr>
                <w:rFonts w:ascii="Times New Roman" w:eastAsia="Times New Roman" w:hAnsi="Times New Roman"/>
                <w:sz w:val="20"/>
                <w:szCs w:val="20"/>
                <w:lang w:eastAsia="ru-RU"/>
              </w:rPr>
            </w:pPr>
            <w:r w:rsidRPr="00A95DFD">
              <w:rPr>
                <w:rFonts w:ascii="Times New Roman" w:hAnsi="Times New Roman"/>
                <w:color w:val="000000"/>
                <w:sz w:val="20"/>
                <w:szCs w:val="20"/>
              </w:rPr>
              <w:t>830,923</w:t>
            </w:r>
          </w:p>
        </w:tc>
      </w:tr>
    </w:tbl>
    <w:p w14:paraId="0F6EF296" w14:textId="77777777" w:rsidR="001F2244" w:rsidRDefault="001F2244" w:rsidP="004466F5">
      <w:pPr>
        <w:spacing w:after="0"/>
        <w:ind w:right="-1"/>
        <w:rPr>
          <w:rFonts w:ascii="Times New Roman" w:eastAsia="Times New Roman" w:hAnsi="Times New Roman"/>
          <w:sz w:val="28"/>
          <w:szCs w:val="28"/>
          <w:lang w:eastAsia="ru-RU"/>
        </w:rPr>
      </w:pPr>
    </w:p>
    <w:p w14:paraId="5BAB62D5" w14:textId="77777777" w:rsidR="00C07E9A" w:rsidRDefault="00C07E9A" w:rsidP="004466F5">
      <w:pPr>
        <w:spacing w:after="0"/>
        <w:ind w:right="-1"/>
        <w:rPr>
          <w:rFonts w:ascii="Times New Roman" w:eastAsia="Times New Roman" w:hAnsi="Times New Roman"/>
          <w:sz w:val="28"/>
          <w:szCs w:val="28"/>
          <w:lang w:eastAsia="ru-RU"/>
        </w:rPr>
      </w:pPr>
    </w:p>
    <w:p w14:paraId="3C6D4AF4" w14:textId="77777777" w:rsidR="00C07E9A" w:rsidRPr="00DC3F15" w:rsidRDefault="00C07E9A" w:rsidP="00C07E9A">
      <w:pPr>
        <w:spacing w:after="0"/>
        <w:ind w:right="-1"/>
        <w:rPr>
          <w:rFonts w:ascii="Times New Roman" w:eastAsia="Times New Roman" w:hAnsi="Times New Roman"/>
          <w:sz w:val="28"/>
          <w:szCs w:val="28"/>
          <w:lang w:eastAsia="ru-RU"/>
        </w:rPr>
        <w:sectPr w:rsidR="00C07E9A" w:rsidRPr="00DC3F15" w:rsidSect="005319F4">
          <w:pgSz w:w="16840" w:h="11907" w:orient="landscape" w:code="9"/>
          <w:pgMar w:top="1276" w:right="851" w:bottom="851" w:left="709" w:header="720" w:footer="720" w:gutter="0"/>
          <w:cols w:space="720"/>
        </w:sectPr>
      </w:pPr>
    </w:p>
    <w:p w14:paraId="47E134CD" w14:textId="77777777" w:rsidR="00E22DF8" w:rsidRPr="00DC3F15" w:rsidRDefault="00E22DF8" w:rsidP="00E3633D">
      <w:pPr>
        <w:autoSpaceDE w:val="0"/>
        <w:autoSpaceDN w:val="0"/>
        <w:adjustRightInd w:val="0"/>
        <w:spacing w:after="0"/>
        <w:jc w:val="center"/>
        <w:rPr>
          <w:rFonts w:ascii="Times New Roman" w:hAnsi="Times New Roman"/>
          <w:b/>
          <w:bCs/>
          <w:sz w:val="28"/>
          <w:szCs w:val="28"/>
          <w:lang w:eastAsia="ru-RU"/>
        </w:rPr>
      </w:pPr>
      <w:r w:rsidRPr="00DC3F15">
        <w:rPr>
          <w:rFonts w:ascii="Times New Roman" w:hAnsi="Times New Roman"/>
          <w:b/>
          <w:bCs/>
          <w:sz w:val="28"/>
          <w:szCs w:val="28"/>
          <w:lang w:eastAsia="ru-RU"/>
        </w:rPr>
        <w:lastRenderedPageBreak/>
        <w:t>1</w:t>
      </w:r>
      <w:r w:rsidR="00BB309B">
        <w:rPr>
          <w:rFonts w:ascii="Times New Roman" w:hAnsi="Times New Roman"/>
          <w:b/>
          <w:bCs/>
          <w:sz w:val="28"/>
          <w:szCs w:val="28"/>
          <w:lang w:eastAsia="ru-RU"/>
        </w:rPr>
        <w:t>.</w:t>
      </w:r>
      <w:r w:rsidRPr="00DC3F15">
        <w:rPr>
          <w:rFonts w:ascii="Times New Roman" w:hAnsi="Times New Roman"/>
          <w:b/>
          <w:bCs/>
          <w:sz w:val="28"/>
          <w:szCs w:val="28"/>
          <w:lang w:eastAsia="ru-RU"/>
        </w:rPr>
        <w:t>3</w:t>
      </w:r>
      <w:r w:rsidR="00BB309B">
        <w:rPr>
          <w:rFonts w:ascii="Times New Roman" w:hAnsi="Times New Roman"/>
          <w:b/>
          <w:bCs/>
          <w:sz w:val="28"/>
          <w:szCs w:val="28"/>
          <w:lang w:eastAsia="ru-RU"/>
        </w:rPr>
        <w:t>.</w:t>
      </w:r>
      <w:r w:rsidRPr="00DC3F15">
        <w:rPr>
          <w:rFonts w:ascii="Times New Roman" w:hAnsi="Times New Roman"/>
          <w:b/>
          <w:bCs/>
          <w:sz w:val="28"/>
          <w:szCs w:val="28"/>
          <w:lang w:eastAsia="ru-RU"/>
        </w:rPr>
        <w:t>8</w:t>
      </w:r>
      <w:r w:rsidR="00BB309B">
        <w:rPr>
          <w:rFonts w:ascii="Times New Roman" w:hAnsi="Times New Roman"/>
          <w:b/>
          <w:bCs/>
          <w:sz w:val="28"/>
          <w:szCs w:val="28"/>
          <w:lang w:eastAsia="ru-RU"/>
        </w:rPr>
        <w:t xml:space="preserve">. </w:t>
      </w:r>
      <w:r w:rsidRPr="00DC3F15">
        <w:rPr>
          <w:rFonts w:ascii="Times New Roman" w:hAnsi="Times New Roman"/>
          <w:b/>
          <w:bCs/>
          <w:sz w:val="28"/>
          <w:szCs w:val="28"/>
          <w:lang w:eastAsia="ru-RU"/>
        </w:rPr>
        <w:t>Описание централизованной</w:t>
      </w:r>
      <w:r w:rsidR="006065E8" w:rsidRPr="00DC3F15">
        <w:rPr>
          <w:rFonts w:ascii="Times New Roman" w:hAnsi="Times New Roman"/>
          <w:b/>
          <w:bCs/>
          <w:sz w:val="28"/>
          <w:szCs w:val="28"/>
          <w:lang w:eastAsia="ru-RU"/>
        </w:rPr>
        <w:t xml:space="preserve"> системы горячего водоснабжения</w:t>
      </w:r>
      <w:r w:rsidR="00A07CA7" w:rsidRPr="00DC3F15">
        <w:rPr>
          <w:rFonts w:ascii="Times New Roman" w:hAnsi="Times New Roman"/>
          <w:b/>
          <w:bCs/>
          <w:sz w:val="28"/>
          <w:szCs w:val="28"/>
          <w:lang w:eastAsia="ru-RU"/>
        </w:rPr>
        <w:t xml:space="preserve"> с использованием закрытых систем горячего водоснабжения, отражающее технологические особенности указанной системы</w:t>
      </w:r>
    </w:p>
    <w:p w14:paraId="25B38539" w14:textId="578A381C" w:rsidR="00D96021" w:rsidRDefault="00446529" w:rsidP="00E3633D">
      <w:pPr>
        <w:autoSpaceDE w:val="0"/>
        <w:autoSpaceDN w:val="0"/>
        <w:adjustRightInd w:val="0"/>
        <w:spacing w:after="0"/>
        <w:ind w:firstLine="708"/>
        <w:jc w:val="both"/>
        <w:rPr>
          <w:rFonts w:ascii="Times New Roman" w:hAnsi="Times New Roman"/>
          <w:bCs/>
          <w:sz w:val="28"/>
          <w:szCs w:val="28"/>
          <w:lang w:eastAsia="ru-RU"/>
        </w:rPr>
      </w:pPr>
      <w:r w:rsidRPr="00DC3F15">
        <w:rPr>
          <w:rFonts w:ascii="Times New Roman" w:hAnsi="Times New Roman"/>
          <w:bCs/>
          <w:sz w:val="28"/>
          <w:szCs w:val="28"/>
          <w:lang w:eastAsia="ru-RU"/>
        </w:rPr>
        <w:t xml:space="preserve">В </w:t>
      </w:r>
      <w:r w:rsidR="00012F11">
        <w:rPr>
          <w:rFonts w:ascii="Times New Roman" w:hAnsi="Times New Roman"/>
          <w:bCs/>
          <w:sz w:val="28"/>
          <w:szCs w:val="28"/>
          <w:lang w:eastAsia="ru-RU"/>
        </w:rPr>
        <w:t>Комсомольском муниципальном округе</w:t>
      </w:r>
      <w:r w:rsidRPr="00DC3F15">
        <w:rPr>
          <w:rFonts w:ascii="Times New Roman" w:hAnsi="Times New Roman"/>
          <w:bCs/>
          <w:sz w:val="28"/>
          <w:szCs w:val="28"/>
          <w:lang w:eastAsia="ru-RU"/>
        </w:rPr>
        <w:t xml:space="preserve"> </w:t>
      </w:r>
      <w:r w:rsidR="00B019C3">
        <w:rPr>
          <w:rFonts w:ascii="Times New Roman" w:hAnsi="Times New Roman"/>
          <w:bCs/>
          <w:sz w:val="28"/>
          <w:szCs w:val="28"/>
          <w:lang w:eastAsia="ru-RU"/>
        </w:rPr>
        <w:t>Чувашской республики</w:t>
      </w:r>
      <w:r w:rsidRPr="00DC3F15">
        <w:rPr>
          <w:rFonts w:ascii="Times New Roman" w:hAnsi="Times New Roman"/>
          <w:bCs/>
          <w:sz w:val="28"/>
          <w:szCs w:val="28"/>
          <w:lang w:eastAsia="ru-RU"/>
        </w:rPr>
        <w:t xml:space="preserve"> система горячего водоснабжения </w:t>
      </w:r>
      <w:r w:rsidR="00C33E66">
        <w:rPr>
          <w:rFonts w:ascii="Times New Roman" w:hAnsi="Times New Roman"/>
          <w:bCs/>
          <w:sz w:val="28"/>
          <w:szCs w:val="28"/>
          <w:lang w:eastAsia="ru-RU"/>
        </w:rPr>
        <w:t>отсутствует</w:t>
      </w:r>
      <w:r>
        <w:rPr>
          <w:rFonts w:ascii="Times New Roman" w:hAnsi="Times New Roman"/>
          <w:bCs/>
          <w:sz w:val="28"/>
          <w:szCs w:val="28"/>
          <w:lang w:eastAsia="ru-RU"/>
        </w:rPr>
        <w:t>.</w:t>
      </w:r>
    </w:p>
    <w:p w14:paraId="730AB2FF" w14:textId="77777777" w:rsidR="001F6954" w:rsidRPr="00DC3F15" w:rsidRDefault="001F6954" w:rsidP="00E3633D">
      <w:pPr>
        <w:autoSpaceDE w:val="0"/>
        <w:autoSpaceDN w:val="0"/>
        <w:adjustRightInd w:val="0"/>
        <w:spacing w:after="0"/>
        <w:ind w:firstLine="708"/>
        <w:jc w:val="both"/>
        <w:rPr>
          <w:rFonts w:ascii="Times New Roman" w:hAnsi="Times New Roman"/>
          <w:bCs/>
          <w:sz w:val="28"/>
          <w:szCs w:val="28"/>
          <w:lang w:eastAsia="ru-RU"/>
        </w:rPr>
      </w:pPr>
    </w:p>
    <w:p w14:paraId="7C81D1ED" w14:textId="77777777" w:rsidR="00F66B50" w:rsidRPr="00DC3F15" w:rsidRDefault="00F66B50" w:rsidP="00E3633D">
      <w:pPr>
        <w:autoSpaceDE w:val="0"/>
        <w:autoSpaceDN w:val="0"/>
        <w:adjustRightInd w:val="0"/>
        <w:spacing w:after="0"/>
        <w:jc w:val="center"/>
        <w:rPr>
          <w:rFonts w:ascii="Times New Roman" w:hAnsi="Times New Roman"/>
          <w:b/>
          <w:bCs/>
          <w:sz w:val="28"/>
          <w:szCs w:val="28"/>
          <w:lang w:eastAsia="ru-RU"/>
        </w:rPr>
      </w:pPr>
      <w:r w:rsidRPr="00DC3F15">
        <w:rPr>
          <w:rFonts w:ascii="Times New Roman" w:hAnsi="Times New Roman"/>
          <w:b/>
          <w:bCs/>
          <w:sz w:val="28"/>
          <w:szCs w:val="28"/>
          <w:lang w:eastAsia="ru-RU"/>
        </w:rPr>
        <w:t>1</w:t>
      </w:r>
      <w:r w:rsidR="00BB309B">
        <w:rPr>
          <w:rFonts w:ascii="Times New Roman" w:hAnsi="Times New Roman"/>
          <w:b/>
          <w:bCs/>
          <w:sz w:val="28"/>
          <w:szCs w:val="28"/>
          <w:lang w:eastAsia="ru-RU"/>
        </w:rPr>
        <w:t>.</w:t>
      </w:r>
      <w:r w:rsidRPr="00DC3F15">
        <w:rPr>
          <w:rFonts w:ascii="Times New Roman" w:hAnsi="Times New Roman"/>
          <w:b/>
          <w:bCs/>
          <w:sz w:val="28"/>
          <w:szCs w:val="28"/>
          <w:lang w:eastAsia="ru-RU"/>
        </w:rPr>
        <w:t>3</w:t>
      </w:r>
      <w:r w:rsidR="00BB309B">
        <w:rPr>
          <w:rFonts w:ascii="Times New Roman" w:hAnsi="Times New Roman"/>
          <w:b/>
          <w:bCs/>
          <w:sz w:val="28"/>
          <w:szCs w:val="28"/>
          <w:lang w:eastAsia="ru-RU"/>
        </w:rPr>
        <w:t>.</w:t>
      </w:r>
      <w:r w:rsidRPr="00DC3F15">
        <w:rPr>
          <w:rFonts w:ascii="Times New Roman" w:hAnsi="Times New Roman"/>
          <w:b/>
          <w:bCs/>
          <w:sz w:val="28"/>
          <w:szCs w:val="28"/>
          <w:lang w:eastAsia="ru-RU"/>
        </w:rPr>
        <w:t>9</w:t>
      </w:r>
      <w:r w:rsidR="00BB309B">
        <w:rPr>
          <w:rFonts w:ascii="Times New Roman" w:hAnsi="Times New Roman"/>
          <w:b/>
          <w:bCs/>
          <w:sz w:val="28"/>
          <w:szCs w:val="28"/>
          <w:lang w:eastAsia="ru-RU"/>
        </w:rPr>
        <w:t xml:space="preserve">. </w:t>
      </w:r>
      <w:r w:rsidRPr="00DC3F15">
        <w:rPr>
          <w:rFonts w:ascii="Times New Roman" w:hAnsi="Times New Roman"/>
          <w:b/>
          <w:bCs/>
          <w:sz w:val="28"/>
          <w:szCs w:val="28"/>
          <w:lang w:eastAsia="ru-RU"/>
        </w:rPr>
        <w:t xml:space="preserve">Сведения о фактическом и ожидаемом потреблении </w:t>
      </w:r>
      <w:r w:rsidR="00A07CA7" w:rsidRPr="00DC3F15">
        <w:rPr>
          <w:rFonts w:ascii="Times New Roman" w:hAnsi="Times New Roman"/>
          <w:b/>
          <w:bCs/>
          <w:sz w:val="28"/>
          <w:szCs w:val="28"/>
          <w:lang w:eastAsia="ru-RU"/>
        </w:rPr>
        <w:t xml:space="preserve">горячей, питьевой, технической </w:t>
      </w:r>
      <w:r w:rsidRPr="00DC3F15">
        <w:rPr>
          <w:rFonts w:ascii="Times New Roman" w:hAnsi="Times New Roman"/>
          <w:b/>
          <w:bCs/>
          <w:sz w:val="28"/>
          <w:szCs w:val="28"/>
          <w:lang w:eastAsia="ru-RU"/>
        </w:rPr>
        <w:t>воды</w:t>
      </w:r>
      <w:r w:rsidR="00A07CA7" w:rsidRPr="00DC3F15">
        <w:rPr>
          <w:rFonts w:ascii="Times New Roman" w:hAnsi="Times New Roman"/>
          <w:b/>
          <w:bCs/>
          <w:sz w:val="28"/>
          <w:szCs w:val="28"/>
          <w:lang w:eastAsia="ru-RU"/>
        </w:rPr>
        <w:t xml:space="preserve"> (годовое, среднесуточное, максимальное суточное)</w:t>
      </w:r>
    </w:p>
    <w:p w14:paraId="1B5F6384" w14:textId="1139B74A" w:rsidR="00F66B50" w:rsidRPr="00DC3F15" w:rsidRDefault="00F66B50" w:rsidP="00E3633D">
      <w:pPr>
        <w:autoSpaceDE w:val="0"/>
        <w:autoSpaceDN w:val="0"/>
        <w:adjustRightInd w:val="0"/>
        <w:spacing w:after="0"/>
        <w:ind w:firstLine="708"/>
        <w:jc w:val="center"/>
        <w:rPr>
          <w:rFonts w:ascii="Times New Roman" w:hAnsi="Times New Roman"/>
          <w:bCs/>
          <w:sz w:val="28"/>
          <w:szCs w:val="28"/>
          <w:lang w:eastAsia="ru-RU"/>
        </w:rPr>
      </w:pPr>
      <w:r w:rsidRPr="00DC3F15">
        <w:rPr>
          <w:rFonts w:ascii="Times New Roman" w:hAnsi="Times New Roman"/>
          <w:sz w:val="28"/>
          <w:szCs w:val="28"/>
          <w:lang w:eastAsia="ru-RU"/>
        </w:rPr>
        <w:t xml:space="preserve">Таблица </w:t>
      </w:r>
      <w:r w:rsidR="000B66AE" w:rsidRPr="00DC3F15">
        <w:rPr>
          <w:rFonts w:ascii="Times New Roman" w:hAnsi="Times New Roman"/>
          <w:sz w:val="28"/>
          <w:szCs w:val="28"/>
          <w:lang w:eastAsia="ru-RU"/>
        </w:rPr>
        <w:t>1</w:t>
      </w:r>
      <w:r w:rsidR="008C5E77">
        <w:rPr>
          <w:rFonts w:ascii="Times New Roman" w:hAnsi="Times New Roman"/>
          <w:sz w:val="28"/>
          <w:szCs w:val="28"/>
          <w:lang w:eastAsia="ru-RU"/>
        </w:rPr>
        <w:t>.3.9.1</w:t>
      </w:r>
      <w:r w:rsidRPr="00DC3F15">
        <w:rPr>
          <w:rFonts w:ascii="Times New Roman" w:hAnsi="Times New Roman"/>
          <w:sz w:val="28"/>
          <w:szCs w:val="28"/>
          <w:lang w:eastAsia="ru-RU"/>
        </w:rPr>
        <w:t xml:space="preserve"> </w:t>
      </w:r>
      <w:r w:rsidR="00DF4EBB" w:rsidRPr="00DC3F15">
        <w:rPr>
          <w:rFonts w:ascii="Times New Roman" w:hAnsi="Times New Roman"/>
          <w:sz w:val="28"/>
          <w:szCs w:val="28"/>
          <w:lang w:eastAsia="ru-RU"/>
        </w:rPr>
        <w:t>- Фактическое</w:t>
      </w:r>
      <w:r w:rsidRPr="00DC3F15">
        <w:rPr>
          <w:rFonts w:ascii="Times New Roman" w:hAnsi="Times New Roman"/>
          <w:bCs/>
          <w:sz w:val="28"/>
          <w:szCs w:val="28"/>
          <w:lang w:eastAsia="ru-RU"/>
        </w:rPr>
        <w:t xml:space="preserve"> и ожидаемое потребление воды</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588"/>
        <w:gridCol w:w="1148"/>
        <w:gridCol w:w="1308"/>
        <w:gridCol w:w="1307"/>
        <w:gridCol w:w="1385"/>
        <w:gridCol w:w="1359"/>
        <w:gridCol w:w="1544"/>
      </w:tblGrid>
      <w:tr w:rsidR="00F66B50" w:rsidRPr="00DC3F15" w14:paraId="7D725EAF" w14:textId="77777777" w:rsidTr="00E3633D">
        <w:trPr>
          <w:jc w:val="center"/>
        </w:trPr>
        <w:tc>
          <w:tcPr>
            <w:tcW w:w="1588" w:type="dxa"/>
            <w:vMerge w:val="restart"/>
            <w:shd w:val="clear" w:color="auto" w:fill="auto"/>
            <w:vAlign w:val="center"/>
          </w:tcPr>
          <w:p w14:paraId="35798084" w14:textId="77777777" w:rsidR="00F66B50" w:rsidRPr="00DC3F15" w:rsidRDefault="00F66B50" w:rsidP="00E3633D">
            <w:pPr>
              <w:autoSpaceDE w:val="0"/>
              <w:autoSpaceDN w:val="0"/>
              <w:adjustRightInd w:val="0"/>
              <w:spacing w:after="0" w:line="240" w:lineRule="auto"/>
              <w:jc w:val="center"/>
              <w:rPr>
                <w:rFonts w:ascii="Times New Roman" w:hAnsi="Times New Roman"/>
                <w:b/>
                <w:i/>
                <w:sz w:val="24"/>
                <w:szCs w:val="24"/>
                <w:lang w:eastAsia="ru-RU"/>
              </w:rPr>
            </w:pPr>
          </w:p>
        </w:tc>
        <w:tc>
          <w:tcPr>
            <w:tcW w:w="8051" w:type="dxa"/>
            <w:gridSpan w:val="6"/>
            <w:shd w:val="clear" w:color="auto" w:fill="auto"/>
            <w:vAlign w:val="center"/>
          </w:tcPr>
          <w:p w14:paraId="11441F53" w14:textId="77777777" w:rsidR="00F66B50" w:rsidRPr="00DC3F15" w:rsidRDefault="00F66B50" w:rsidP="00E3633D">
            <w:pPr>
              <w:autoSpaceDE w:val="0"/>
              <w:autoSpaceDN w:val="0"/>
              <w:adjustRightInd w:val="0"/>
              <w:spacing w:after="0" w:line="240" w:lineRule="auto"/>
              <w:jc w:val="center"/>
              <w:rPr>
                <w:rFonts w:ascii="Times New Roman" w:hAnsi="Times New Roman"/>
                <w:b/>
                <w:sz w:val="24"/>
                <w:szCs w:val="24"/>
                <w:lang w:eastAsia="ru-RU"/>
              </w:rPr>
            </w:pPr>
            <w:r w:rsidRPr="00DC3F15">
              <w:rPr>
                <w:rFonts w:ascii="Times New Roman" w:hAnsi="Times New Roman"/>
                <w:b/>
                <w:sz w:val="24"/>
                <w:szCs w:val="24"/>
                <w:lang w:eastAsia="ru-RU"/>
              </w:rPr>
              <w:t xml:space="preserve">Потребление </w:t>
            </w:r>
            <w:r w:rsidR="00E45E46" w:rsidRPr="00DC3F15">
              <w:rPr>
                <w:rFonts w:ascii="Times New Roman" w:hAnsi="Times New Roman"/>
                <w:b/>
                <w:sz w:val="24"/>
                <w:szCs w:val="24"/>
                <w:lang w:eastAsia="ru-RU"/>
              </w:rPr>
              <w:t xml:space="preserve">холодной питьевой </w:t>
            </w:r>
            <w:r w:rsidRPr="00DC3F15">
              <w:rPr>
                <w:rFonts w:ascii="Times New Roman" w:hAnsi="Times New Roman"/>
                <w:b/>
                <w:sz w:val="24"/>
                <w:szCs w:val="24"/>
                <w:lang w:eastAsia="ru-RU"/>
              </w:rPr>
              <w:t>воды</w:t>
            </w:r>
          </w:p>
        </w:tc>
      </w:tr>
      <w:tr w:rsidR="00F66B50" w:rsidRPr="00DC3F15" w14:paraId="100BB207" w14:textId="77777777" w:rsidTr="00E3633D">
        <w:trPr>
          <w:jc w:val="center"/>
        </w:trPr>
        <w:tc>
          <w:tcPr>
            <w:tcW w:w="1588" w:type="dxa"/>
            <w:vMerge/>
            <w:shd w:val="clear" w:color="auto" w:fill="auto"/>
            <w:vAlign w:val="center"/>
          </w:tcPr>
          <w:p w14:paraId="27A74DDF" w14:textId="77777777" w:rsidR="00F66B50" w:rsidRPr="00DC3F15" w:rsidRDefault="00F66B50" w:rsidP="00E3633D">
            <w:pPr>
              <w:autoSpaceDE w:val="0"/>
              <w:autoSpaceDN w:val="0"/>
              <w:adjustRightInd w:val="0"/>
              <w:spacing w:after="0" w:line="240" w:lineRule="auto"/>
              <w:jc w:val="center"/>
              <w:rPr>
                <w:rFonts w:ascii="Times New Roman" w:hAnsi="Times New Roman"/>
                <w:b/>
                <w:i/>
                <w:sz w:val="24"/>
                <w:szCs w:val="24"/>
                <w:lang w:eastAsia="ru-RU"/>
              </w:rPr>
            </w:pPr>
          </w:p>
        </w:tc>
        <w:tc>
          <w:tcPr>
            <w:tcW w:w="3763" w:type="dxa"/>
            <w:gridSpan w:val="3"/>
            <w:shd w:val="clear" w:color="auto" w:fill="auto"/>
            <w:vAlign w:val="center"/>
          </w:tcPr>
          <w:p w14:paraId="586325DF" w14:textId="77777777" w:rsidR="00F66B50" w:rsidRPr="00DC3F15" w:rsidRDefault="00F66B50" w:rsidP="00E3633D">
            <w:pPr>
              <w:autoSpaceDE w:val="0"/>
              <w:autoSpaceDN w:val="0"/>
              <w:adjustRightInd w:val="0"/>
              <w:spacing w:after="0" w:line="240" w:lineRule="auto"/>
              <w:jc w:val="center"/>
              <w:rPr>
                <w:rFonts w:ascii="Times New Roman" w:hAnsi="Times New Roman"/>
                <w:b/>
                <w:sz w:val="24"/>
                <w:szCs w:val="24"/>
                <w:lang w:eastAsia="ru-RU"/>
              </w:rPr>
            </w:pPr>
            <w:r w:rsidRPr="00DC3F15">
              <w:rPr>
                <w:rFonts w:ascii="Times New Roman" w:hAnsi="Times New Roman"/>
                <w:b/>
                <w:sz w:val="24"/>
                <w:szCs w:val="24"/>
                <w:lang w:eastAsia="ru-RU"/>
              </w:rPr>
              <w:t>Фактическое</w:t>
            </w:r>
          </w:p>
        </w:tc>
        <w:tc>
          <w:tcPr>
            <w:tcW w:w="4288" w:type="dxa"/>
            <w:gridSpan w:val="3"/>
            <w:shd w:val="clear" w:color="auto" w:fill="auto"/>
            <w:vAlign w:val="center"/>
          </w:tcPr>
          <w:p w14:paraId="6EB0CF40" w14:textId="77777777" w:rsidR="00F66B50" w:rsidRPr="00DC3F15" w:rsidRDefault="00F66B50" w:rsidP="00E3633D">
            <w:pPr>
              <w:autoSpaceDE w:val="0"/>
              <w:autoSpaceDN w:val="0"/>
              <w:adjustRightInd w:val="0"/>
              <w:spacing w:after="0" w:line="240" w:lineRule="auto"/>
              <w:jc w:val="center"/>
              <w:rPr>
                <w:rFonts w:ascii="Times New Roman" w:hAnsi="Times New Roman"/>
                <w:b/>
                <w:sz w:val="24"/>
                <w:szCs w:val="24"/>
                <w:lang w:eastAsia="ru-RU"/>
              </w:rPr>
            </w:pPr>
            <w:r w:rsidRPr="00DC3F15">
              <w:rPr>
                <w:rFonts w:ascii="Times New Roman" w:hAnsi="Times New Roman"/>
                <w:b/>
                <w:sz w:val="24"/>
                <w:szCs w:val="24"/>
                <w:lang w:eastAsia="ru-RU"/>
              </w:rPr>
              <w:t>Ожидаемое</w:t>
            </w:r>
          </w:p>
        </w:tc>
      </w:tr>
      <w:tr w:rsidR="00F66B50" w:rsidRPr="00DC3F15" w14:paraId="0B47EF5C" w14:textId="77777777" w:rsidTr="00E3633D">
        <w:trPr>
          <w:trHeight w:val="812"/>
          <w:jc w:val="center"/>
        </w:trPr>
        <w:tc>
          <w:tcPr>
            <w:tcW w:w="1588" w:type="dxa"/>
            <w:vMerge/>
            <w:shd w:val="clear" w:color="auto" w:fill="auto"/>
            <w:vAlign w:val="center"/>
          </w:tcPr>
          <w:p w14:paraId="2BB9800D" w14:textId="77777777" w:rsidR="00F66B50" w:rsidRPr="00DC3F15" w:rsidRDefault="00F66B50" w:rsidP="00E3633D">
            <w:pPr>
              <w:autoSpaceDE w:val="0"/>
              <w:autoSpaceDN w:val="0"/>
              <w:adjustRightInd w:val="0"/>
              <w:spacing w:after="0" w:line="240" w:lineRule="auto"/>
              <w:jc w:val="center"/>
              <w:rPr>
                <w:rFonts w:ascii="Times New Roman" w:hAnsi="Times New Roman"/>
                <w:b/>
                <w:i/>
                <w:sz w:val="24"/>
                <w:szCs w:val="24"/>
                <w:lang w:eastAsia="ru-RU"/>
              </w:rPr>
            </w:pPr>
          </w:p>
        </w:tc>
        <w:tc>
          <w:tcPr>
            <w:tcW w:w="1148" w:type="dxa"/>
            <w:shd w:val="clear" w:color="auto" w:fill="auto"/>
            <w:vAlign w:val="center"/>
          </w:tcPr>
          <w:p w14:paraId="06722D78" w14:textId="77777777" w:rsidR="00F66B50" w:rsidRPr="00DC3F15" w:rsidRDefault="00F66B50" w:rsidP="00E3633D">
            <w:pPr>
              <w:autoSpaceDE w:val="0"/>
              <w:autoSpaceDN w:val="0"/>
              <w:adjustRightInd w:val="0"/>
              <w:spacing w:after="0" w:line="240" w:lineRule="auto"/>
              <w:jc w:val="center"/>
              <w:rPr>
                <w:rFonts w:ascii="Times New Roman" w:hAnsi="Times New Roman"/>
                <w:b/>
                <w:sz w:val="24"/>
                <w:szCs w:val="24"/>
                <w:lang w:eastAsia="ru-RU"/>
              </w:rPr>
            </w:pPr>
            <w:r w:rsidRPr="00DC3F15">
              <w:rPr>
                <w:rFonts w:ascii="Times New Roman" w:hAnsi="Times New Roman"/>
                <w:b/>
                <w:sz w:val="24"/>
                <w:szCs w:val="24"/>
                <w:lang w:eastAsia="ru-RU"/>
              </w:rPr>
              <w:t>Годовое</w:t>
            </w:r>
          </w:p>
          <w:p w14:paraId="654717A7" w14:textId="77777777" w:rsidR="00F66B50" w:rsidRPr="00DC3F15" w:rsidRDefault="00F66B50" w:rsidP="00E3633D">
            <w:pPr>
              <w:autoSpaceDE w:val="0"/>
              <w:autoSpaceDN w:val="0"/>
              <w:adjustRightInd w:val="0"/>
              <w:spacing w:after="0" w:line="240" w:lineRule="auto"/>
              <w:jc w:val="center"/>
              <w:rPr>
                <w:rFonts w:ascii="Times New Roman" w:hAnsi="Times New Roman"/>
                <w:b/>
                <w:sz w:val="24"/>
                <w:szCs w:val="24"/>
                <w:lang w:eastAsia="ru-RU"/>
              </w:rPr>
            </w:pPr>
            <w:r w:rsidRPr="00DC3F15">
              <w:rPr>
                <w:rFonts w:ascii="Times New Roman" w:hAnsi="Times New Roman"/>
                <w:b/>
                <w:sz w:val="24"/>
                <w:szCs w:val="24"/>
                <w:lang w:eastAsia="ru-RU"/>
              </w:rPr>
              <w:t>тыс</w:t>
            </w:r>
            <w:r w:rsidR="00BB309B">
              <w:rPr>
                <w:rFonts w:ascii="Times New Roman" w:hAnsi="Times New Roman"/>
                <w:b/>
                <w:sz w:val="24"/>
                <w:szCs w:val="24"/>
                <w:lang w:eastAsia="ru-RU"/>
              </w:rPr>
              <w:t xml:space="preserve">. </w:t>
            </w:r>
            <w:r w:rsidRPr="00DC3F15">
              <w:rPr>
                <w:rFonts w:ascii="Times New Roman" w:hAnsi="Times New Roman"/>
                <w:b/>
                <w:sz w:val="24"/>
                <w:szCs w:val="24"/>
                <w:lang w:eastAsia="ru-RU"/>
              </w:rPr>
              <w:t>м³/год</w:t>
            </w:r>
          </w:p>
        </w:tc>
        <w:tc>
          <w:tcPr>
            <w:tcW w:w="1308" w:type="dxa"/>
            <w:shd w:val="clear" w:color="auto" w:fill="auto"/>
            <w:vAlign w:val="center"/>
          </w:tcPr>
          <w:p w14:paraId="7363514F" w14:textId="77777777" w:rsidR="00F66B50" w:rsidRPr="00DC3F15" w:rsidRDefault="00F66B50" w:rsidP="00E3633D">
            <w:pPr>
              <w:autoSpaceDE w:val="0"/>
              <w:autoSpaceDN w:val="0"/>
              <w:adjustRightInd w:val="0"/>
              <w:spacing w:after="0" w:line="240" w:lineRule="auto"/>
              <w:jc w:val="center"/>
              <w:rPr>
                <w:rFonts w:ascii="Times New Roman" w:hAnsi="Times New Roman"/>
                <w:b/>
                <w:sz w:val="24"/>
                <w:szCs w:val="24"/>
                <w:lang w:eastAsia="ru-RU"/>
              </w:rPr>
            </w:pPr>
            <w:r w:rsidRPr="00DC3F15">
              <w:rPr>
                <w:rFonts w:ascii="Times New Roman" w:hAnsi="Times New Roman"/>
                <w:b/>
                <w:sz w:val="24"/>
                <w:szCs w:val="24"/>
                <w:lang w:eastAsia="ru-RU"/>
              </w:rPr>
              <w:t>Суточное</w:t>
            </w:r>
          </w:p>
          <w:p w14:paraId="44333644" w14:textId="77777777" w:rsidR="00F66B50" w:rsidRPr="00DC3F15" w:rsidRDefault="00F66B50" w:rsidP="00E3633D">
            <w:pPr>
              <w:autoSpaceDE w:val="0"/>
              <w:autoSpaceDN w:val="0"/>
              <w:adjustRightInd w:val="0"/>
              <w:spacing w:after="0" w:line="240" w:lineRule="auto"/>
              <w:jc w:val="center"/>
              <w:rPr>
                <w:rFonts w:ascii="Times New Roman" w:hAnsi="Times New Roman"/>
                <w:b/>
                <w:sz w:val="24"/>
                <w:szCs w:val="24"/>
                <w:lang w:eastAsia="ru-RU"/>
              </w:rPr>
            </w:pPr>
            <w:r w:rsidRPr="00DC3F15">
              <w:rPr>
                <w:rFonts w:ascii="Times New Roman" w:hAnsi="Times New Roman"/>
                <w:b/>
                <w:sz w:val="24"/>
                <w:szCs w:val="24"/>
                <w:lang w:eastAsia="ru-RU"/>
              </w:rPr>
              <w:t>тыс</w:t>
            </w:r>
            <w:r w:rsidR="00BB309B">
              <w:rPr>
                <w:rFonts w:ascii="Times New Roman" w:hAnsi="Times New Roman"/>
                <w:b/>
                <w:sz w:val="24"/>
                <w:szCs w:val="24"/>
                <w:lang w:eastAsia="ru-RU"/>
              </w:rPr>
              <w:t xml:space="preserve">. </w:t>
            </w:r>
            <w:r w:rsidRPr="00DC3F15">
              <w:rPr>
                <w:rFonts w:ascii="Times New Roman" w:hAnsi="Times New Roman"/>
                <w:b/>
                <w:sz w:val="24"/>
                <w:szCs w:val="24"/>
                <w:lang w:eastAsia="ru-RU"/>
              </w:rPr>
              <w:t>м³/</w:t>
            </w:r>
            <w:proofErr w:type="spellStart"/>
            <w:r w:rsidRPr="00DC3F15">
              <w:rPr>
                <w:rFonts w:ascii="Times New Roman" w:hAnsi="Times New Roman"/>
                <w:b/>
                <w:sz w:val="24"/>
                <w:szCs w:val="24"/>
                <w:lang w:eastAsia="ru-RU"/>
              </w:rPr>
              <w:t>сут</w:t>
            </w:r>
            <w:proofErr w:type="spellEnd"/>
          </w:p>
        </w:tc>
        <w:tc>
          <w:tcPr>
            <w:tcW w:w="1307" w:type="dxa"/>
            <w:shd w:val="clear" w:color="auto" w:fill="auto"/>
            <w:vAlign w:val="center"/>
          </w:tcPr>
          <w:p w14:paraId="7BB59E33" w14:textId="77777777" w:rsidR="00F66B50" w:rsidRPr="00DC3F15" w:rsidRDefault="00F66B50" w:rsidP="00E3633D">
            <w:pPr>
              <w:autoSpaceDE w:val="0"/>
              <w:autoSpaceDN w:val="0"/>
              <w:adjustRightInd w:val="0"/>
              <w:spacing w:after="0" w:line="240" w:lineRule="auto"/>
              <w:jc w:val="center"/>
              <w:rPr>
                <w:rFonts w:ascii="Times New Roman" w:hAnsi="Times New Roman"/>
                <w:b/>
                <w:sz w:val="24"/>
                <w:szCs w:val="24"/>
                <w:lang w:eastAsia="ru-RU"/>
              </w:rPr>
            </w:pPr>
            <w:r w:rsidRPr="00DC3F15">
              <w:rPr>
                <w:rFonts w:ascii="Times New Roman" w:hAnsi="Times New Roman"/>
                <w:b/>
                <w:sz w:val="24"/>
                <w:szCs w:val="24"/>
                <w:lang w:eastAsia="ru-RU"/>
              </w:rPr>
              <w:t>Макс</w:t>
            </w:r>
            <w:r w:rsidR="00BB309B">
              <w:rPr>
                <w:rFonts w:ascii="Times New Roman" w:hAnsi="Times New Roman"/>
                <w:b/>
                <w:sz w:val="24"/>
                <w:szCs w:val="24"/>
                <w:lang w:eastAsia="ru-RU"/>
              </w:rPr>
              <w:t xml:space="preserve">. </w:t>
            </w:r>
            <w:r w:rsidRPr="00DC3F15">
              <w:rPr>
                <w:rFonts w:ascii="Times New Roman" w:hAnsi="Times New Roman"/>
                <w:b/>
                <w:sz w:val="24"/>
                <w:szCs w:val="24"/>
                <w:lang w:eastAsia="ru-RU"/>
              </w:rPr>
              <w:t>суточное</w:t>
            </w:r>
          </w:p>
          <w:p w14:paraId="01830005" w14:textId="77777777" w:rsidR="00F66B50" w:rsidRPr="00DC3F15" w:rsidRDefault="00F66B50" w:rsidP="00E3633D">
            <w:pPr>
              <w:autoSpaceDE w:val="0"/>
              <w:autoSpaceDN w:val="0"/>
              <w:adjustRightInd w:val="0"/>
              <w:spacing w:after="0" w:line="240" w:lineRule="auto"/>
              <w:jc w:val="center"/>
              <w:rPr>
                <w:rFonts w:ascii="Times New Roman" w:hAnsi="Times New Roman"/>
                <w:b/>
                <w:sz w:val="24"/>
                <w:szCs w:val="24"/>
                <w:lang w:eastAsia="ru-RU"/>
              </w:rPr>
            </w:pPr>
            <w:r w:rsidRPr="00DC3F15">
              <w:rPr>
                <w:rFonts w:ascii="Times New Roman" w:hAnsi="Times New Roman"/>
                <w:b/>
                <w:sz w:val="24"/>
                <w:szCs w:val="24"/>
                <w:lang w:eastAsia="ru-RU"/>
              </w:rPr>
              <w:t>тыс</w:t>
            </w:r>
            <w:r w:rsidR="00BB309B">
              <w:rPr>
                <w:rFonts w:ascii="Times New Roman" w:hAnsi="Times New Roman"/>
                <w:b/>
                <w:sz w:val="24"/>
                <w:szCs w:val="24"/>
                <w:lang w:eastAsia="ru-RU"/>
              </w:rPr>
              <w:t xml:space="preserve">. </w:t>
            </w:r>
            <w:r w:rsidRPr="00DC3F15">
              <w:rPr>
                <w:rFonts w:ascii="Times New Roman" w:hAnsi="Times New Roman"/>
                <w:b/>
                <w:sz w:val="24"/>
                <w:szCs w:val="24"/>
                <w:lang w:eastAsia="ru-RU"/>
              </w:rPr>
              <w:t>м³/</w:t>
            </w:r>
            <w:proofErr w:type="spellStart"/>
            <w:r w:rsidRPr="00DC3F15">
              <w:rPr>
                <w:rFonts w:ascii="Times New Roman" w:hAnsi="Times New Roman"/>
                <w:b/>
                <w:sz w:val="24"/>
                <w:szCs w:val="24"/>
                <w:lang w:eastAsia="ru-RU"/>
              </w:rPr>
              <w:t>сут</w:t>
            </w:r>
            <w:proofErr w:type="spellEnd"/>
          </w:p>
        </w:tc>
        <w:tc>
          <w:tcPr>
            <w:tcW w:w="1385" w:type="dxa"/>
            <w:shd w:val="clear" w:color="auto" w:fill="auto"/>
            <w:vAlign w:val="center"/>
          </w:tcPr>
          <w:p w14:paraId="19A46C1A" w14:textId="77777777" w:rsidR="00F66B50" w:rsidRPr="00DC3F15" w:rsidRDefault="00F66B50" w:rsidP="00E3633D">
            <w:pPr>
              <w:autoSpaceDE w:val="0"/>
              <w:autoSpaceDN w:val="0"/>
              <w:adjustRightInd w:val="0"/>
              <w:spacing w:after="0" w:line="240" w:lineRule="auto"/>
              <w:jc w:val="center"/>
              <w:rPr>
                <w:rFonts w:ascii="Times New Roman" w:hAnsi="Times New Roman"/>
                <w:b/>
                <w:sz w:val="24"/>
                <w:szCs w:val="24"/>
                <w:lang w:eastAsia="ru-RU"/>
              </w:rPr>
            </w:pPr>
            <w:r w:rsidRPr="00DC3F15">
              <w:rPr>
                <w:rFonts w:ascii="Times New Roman" w:hAnsi="Times New Roman"/>
                <w:b/>
                <w:sz w:val="24"/>
                <w:szCs w:val="24"/>
                <w:lang w:eastAsia="ru-RU"/>
              </w:rPr>
              <w:t>Годовое</w:t>
            </w:r>
          </w:p>
          <w:p w14:paraId="53D3E255" w14:textId="77777777" w:rsidR="00F66B50" w:rsidRPr="00DC3F15" w:rsidRDefault="00F66B50" w:rsidP="00E3633D">
            <w:pPr>
              <w:autoSpaceDE w:val="0"/>
              <w:autoSpaceDN w:val="0"/>
              <w:adjustRightInd w:val="0"/>
              <w:spacing w:after="0" w:line="240" w:lineRule="auto"/>
              <w:jc w:val="center"/>
              <w:rPr>
                <w:rFonts w:ascii="Times New Roman" w:hAnsi="Times New Roman"/>
                <w:b/>
                <w:sz w:val="24"/>
                <w:szCs w:val="24"/>
                <w:lang w:eastAsia="ru-RU"/>
              </w:rPr>
            </w:pPr>
            <w:r w:rsidRPr="00DC3F15">
              <w:rPr>
                <w:rFonts w:ascii="Times New Roman" w:hAnsi="Times New Roman"/>
                <w:b/>
                <w:sz w:val="24"/>
                <w:szCs w:val="24"/>
                <w:lang w:eastAsia="ru-RU"/>
              </w:rPr>
              <w:t>тыс</w:t>
            </w:r>
            <w:r w:rsidR="00BB309B">
              <w:rPr>
                <w:rFonts w:ascii="Times New Roman" w:hAnsi="Times New Roman"/>
                <w:b/>
                <w:sz w:val="24"/>
                <w:szCs w:val="24"/>
                <w:lang w:eastAsia="ru-RU"/>
              </w:rPr>
              <w:t xml:space="preserve">. </w:t>
            </w:r>
            <w:r w:rsidRPr="00DC3F15">
              <w:rPr>
                <w:rFonts w:ascii="Times New Roman" w:hAnsi="Times New Roman"/>
                <w:b/>
                <w:sz w:val="24"/>
                <w:szCs w:val="24"/>
                <w:lang w:eastAsia="ru-RU"/>
              </w:rPr>
              <w:t>м³/год</w:t>
            </w:r>
          </w:p>
        </w:tc>
        <w:tc>
          <w:tcPr>
            <w:tcW w:w="1359" w:type="dxa"/>
            <w:shd w:val="clear" w:color="auto" w:fill="auto"/>
            <w:vAlign w:val="center"/>
          </w:tcPr>
          <w:p w14:paraId="029EC7C3" w14:textId="77777777" w:rsidR="00F66B50" w:rsidRPr="00DC3F15" w:rsidRDefault="00F66B50" w:rsidP="00E3633D">
            <w:pPr>
              <w:autoSpaceDE w:val="0"/>
              <w:autoSpaceDN w:val="0"/>
              <w:adjustRightInd w:val="0"/>
              <w:spacing w:after="0" w:line="240" w:lineRule="auto"/>
              <w:jc w:val="center"/>
              <w:rPr>
                <w:rFonts w:ascii="Times New Roman" w:hAnsi="Times New Roman"/>
                <w:b/>
                <w:sz w:val="24"/>
                <w:szCs w:val="24"/>
                <w:lang w:eastAsia="ru-RU"/>
              </w:rPr>
            </w:pPr>
            <w:r w:rsidRPr="00DC3F15">
              <w:rPr>
                <w:rFonts w:ascii="Times New Roman" w:hAnsi="Times New Roman"/>
                <w:b/>
                <w:sz w:val="24"/>
                <w:szCs w:val="24"/>
                <w:lang w:eastAsia="ru-RU"/>
              </w:rPr>
              <w:t>Суточное</w:t>
            </w:r>
          </w:p>
          <w:p w14:paraId="20623CCA" w14:textId="77777777" w:rsidR="00F66B50" w:rsidRPr="00DC3F15" w:rsidRDefault="00F66B50" w:rsidP="00E3633D">
            <w:pPr>
              <w:autoSpaceDE w:val="0"/>
              <w:autoSpaceDN w:val="0"/>
              <w:adjustRightInd w:val="0"/>
              <w:spacing w:after="0" w:line="240" w:lineRule="auto"/>
              <w:jc w:val="center"/>
              <w:rPr>
                <w:rFonts w:ascii="Times New Roman" w:hAnsi="Times New Roman"/>
                <w:b/>
                <w:sz w:val="24"/>
                <w:szCs w:val="24"/>
                <w:lang w:eastAsia="ru-RU"/>
              </w:rPr>
            </w:pPr>
            <w:r w:rsidRPr="00DC3F15">
              <w:rPr>
                <w:rFonts w:ascii="Times New Roman" w:hAnsi="Times New Roman"/>
                <w:b/>
                <w:sz w:val="24"/>
                <w:szCs w:val="24"/>
                <w:lang w:eastAsia="ru-RU"/>
              </w:rPr>
              <w:t>тыс</w:t>
            </w:r>
            <w:r w:rsidR="00BB309B">
              <w:rPr>
                <w:rFonts w:ascii="Times New Roman" w:hAnsi="Times New Roman"/>
                <w:b/>
                <w:sz w:val="24"/>
                <w:szCs w:val="24"/>
                <w:lang w:eastAsia="ru-RU"/>
              </w:rPr>
              <w:t xml:space="preserve">. </w:t>
            </w:r>
            <w:r w:rsidRPr="00DC3F15">
              <w:rPr>
                <w:rFonts w:ascii="Times New Roman" w:hAnsi="Times New Roman"/>
                <w:b/>
                <w:sz w:val="24"/>
                <w:szCs w:val="24"/>
                <w:lang w:eastAsia="ru-RU"/>
              </w:rPr>
              <w:t>м³/</w:t>
            </w:r>
            <w:proofErr w:type="spellStart"/>
            <w:r w:rsidRPr="00DC3F15">
              <w:rPr>
                <w:rFonts w:ascii="Times New Roman" w:hAnsi="Times New Roman"/>
                <w:b/>
                <w:sz w:val="24"/>
                <w:szCs w:val="24"/>
                <w:lang w:eastAsia="ru-RU"/>
              </w:rPr>
              <w:t>сут</w:t>
            </w:r>
            <w:proofErr w:type="spellEnd"/>
          </w:p>
        </w:tc>
        <w:tc>
          <w:tcPr>
            <w:tcW w:w="1544" w:type="dxa"/>
            <w:shd w:val="clear" w:color="auto" w:fill="auto"/>
            <w:vAlign w:val="center"/>
          </w:tcPr>
          <w:p w14:paraId="73C2C6A8" w14:textId="77777777" w:rsidR="00F66B50" w:rsidRPr="00DC3F15" w:rsidRDefault="00F66B50" w:rsidP="00E3633D">
            <w:pPr>
              <w:autoSpaceDE w:val="0"/>
              <w:autoSpaceDN w:val="0"/>
              <w:adjustRightInd w:val="0"/>
              <w:spacing w:after="0" w:line="240" w:lineRule="auto"/>
              <w:jc w:val="center"/>
              <w:rPr>
                <w:rFonts w:ascii="Times New Roman" w:hAnsi="Times New Roman"/>
                <w:b/>
                <w:sz w:val="24"/>
                <w:szCs w:val="24"/>
                <w:lang w:eastAsia="ru-RU"/>
              </w:rPr>
            </w:pPr>
            <w:r w:rsidRPr="00DC3F15">
              <w:rPr>
                <w:rFonts w:ascii="Times New Roman" w:hAnsi="Times New Roman"/>
                <w:b/>
                <w:sz w:val="24"/>
                <w:szCs w:val="24"/>
                <w:lang w:eastAsia="ru-RU"/>
              </w:rPr>
              <w:t>Макс</w:t>
            </w:r>
            <w:r w:rsidR="00BB309B">
              <w:rPr>
                <w:rFonts w:ascii="Times New Roman" w:hAnsi="Times New Roman"/>
                <w:b/>
                <w:sz w:val="24"/>
                <w:szCs w:val="24"/>
                <w:lang w:eastAsia="ru-RU"/>
              </w:rPr>
              <w:t xml:space="preserve">. </w:t>
            </w:r>
            <w:r w:rsidRPr="00DC3F15">
              <w:rPr>
                <w:rFonts w:ascii="Times New Roman" w:hAnsi="Times New Roman"/>
                <w:b/>
                <w:sz w:val="24"/>
                <w:szCs w:val="24"/>
                <w:lang w:eastAsia="ru-RU"/>
              </w:rPr>
              <w:t>суточное</w:t>
            </w:r>
          </w:p>
          <w:p w14:paraId="124C117F" w14:textId="77777777" w:rsidR="00F66B50" w:rsidRPr="00DC3F15" w:rsidRDefault="00F66B50" w:rsidP="00E3633D">
            <w:pPr>
              <w:autoSpaceDE w:val="0"/>
              <w:autoSpaceDN w:val="0"/>
              <w:adjustRightInd w:val="0"/>
              <w:spacing w:after="0" w:line="240" w:lineRule="auto"/>
              <w:jc w:val="center"/>
              <w:rPr>
                <w:rFonts w:ascii="Times New Roman" w:hAnsi="Times New Roman"/>
                <w:b/>
                <w:sz w:val="24"/>
                <w:szCs w:val="24"/>
                <w:lang w:eastAsia="ru-RU"/>
              </w:rPr>
            </w:pPr>
            <w:r w:rsidRPr="00DC3F15">
              <w:rPr>
                <w:rFonts w:ascii="Times New Roman" w:hAnsi="Times New Roman"/>
                <w:b/>
                <w:sz w:val="24"/>
                <w:szCs w:val="24"/>
                <w:lang w:eastAsia="ru-RU"/>
              </w:rPr>
              <w:t>тыс</w:t>
            </w:r>
            <w:r w:rsidR="00BB309B">
              <w:rPr>
                <w:rFonts w:ascii="Times New Roman" w:hAnsi="Times New Roman"/>
                <w:b/>
                <w:sz w:val="24"/>
                <w:szCs w:val="24"/>
                <w:lang w:eastAsia="ru-RU"/>
              </w:rPr>
              <w:t xml:space="preserve">. </w:t>
            </w:r>
            <w:r w:rsidRPr="00DC3F15">
              <w:rPr>
                <w:rFonts w:ascii="Times New Roman" w:hAnsi="Times New Roman"/>
                <w:b/>
                <w:sz w:val="24"/>
                <w:szCs w:val="24"/>
                <w:lang w:eastAsia="ru-RU"/>
              </w:rPr>
              <w:t>м³/</w:t>
            </w:r>
            <w:proofErr w:type="spellStart"/>
            <w:r w:rsidRPr="00DC3F15">
              <w:rPr>
                <w:rFonts w:ascii="Times New Roman" w:hAnsi="Times New Roman"/>
                <w:b/>
                <w:sz w:val="24"/>
                <w:szCs w:val="24"/>
                <w:lang w:eastAsia="ru-RU"/>
              </w:rPr>
              <w:t>сут</w:t>
            </w:r>
            <w:proofErr w:type="spellEnd"/>
          </w:p>
        </w:tc>
      </w:tr>
      <w:tr w:rsidR="00DF7039" w:rsidRPr="00DC3F15" w14:paraId="2AEA534E" w14:textId="77777777" w:rsidTr="00E3633D">
        <w:trPr>
          <w:trHeight w:val="276"/>
          <w:jc w:val="center"/>
        </w:trPr>
        <w:tc>
          <w:tcPr>
            <w:tcW w:w="9639" w:type="dxa"/>
            <w:gridSpan w:val="7"/>
            <w:shd w:val="clear" w:color="auto" w:fill="auto"/>
            <w:vAlign w:val="center"/>
          </w:tcPr>
          <w:p w14:paraId="61B65511" w14:textId="77777777" w:rsidR="00DF7039" w:rsidRPr="00DC3F15" w:rsidRDefault="00012F11" w:rsidP="00E3633D">
            <w:pPr>
              <w:autoSpaceDE w:val="0"/>
              <w:autoSpaceDN w:val="0"/>
              <w:adjustRightInd w:val="0"/>
              <w:spacing w:after="0" w:line="240" w:lineRule="auto"/>
              <w:jc w:val="center"/>
              <w:rPr>
                <w:rFonts w:ascii="Times New Roman" w:hAnsi="Times New Roman"/>
                <w:b/>
                <w:sz w:val="24"/>
                <w:szCs w:val="24"/>
                <w:lang w:eastAsia="ru-RU"/>
              </w:rPr>
            </w:pPr>
            <w:r>
              <w:rPr>
                <w:rFonts w:ascii="Times New Roman" w:hAnsi="Times New Roman"/>
                <w:b/>
                <w:sz w:val="24"/>
                <w:szCs w:val="24"/>
              </w:rPr>
              <w:t>Комсомольский муниципальный округ</w:t>
            </w:r>
          </w:p>
        </w:tc>
      </w:tr>
      <w:tr w:rsidR="00BB244A" w:rsidRPr="00DC3F15" w14:paraId="15E0B195" w14:textId="77777777" w:rsidTr="00E3633D">
        <w:trPr>
          <w:trHeight w:val="256"/>
          <w:jc w:val="center"/>
        </w:trPr>
        <w:tc>
          <w:tcPr>
            <w:tcW w:w="1588" w:type="dxa"/>
            <w:shd w:val="clear" w:color="auto" w:fill="auto"/>
            <w:vAlign w:val="center"/>
          </w:tcPr>
          <w:p w14:paraId="7A8AA0EA" w14:textId="77777777" w:rsidR="00BB244A" w:rsidRPr="00DC3F15" w:rsidRDefault="00BB244A" w:rsidP="00E3633D">
            <w:pPr>
              <w:autoSpaceDE w:val="0"/>
              <w:autoSpaceDN w:val="0"/>
              <w:adjustRightInd w:val="0"/>
              <w:spacing w:after="0" w:line="240" w:lineRule="auto"/>
              <w:jc w:val="center"/>
              <w:rPr>
                <w:rFonts w:ascii="Times New Roman" w:hAnsi="Times New Roman"/>
                <w:sz w:val="24"/>
                <w:szCs w:val="24"/>
                <w:lang w:eastAsia="ru-RU"/>
              </w:rPr>
            </w:pPr>
            <w:r w:rsidRPr="00DC3F15">
              <w:rPr>
                <w:rFonts w:ascii="Times New Roman" w:hAnsi="Times New Roman"/>
                <w:sz w:val="24"/>
                <w:szCs w:val="24"/>
                <w:lang w:eastAsia="ru-RU"/>
              </w:rPr>
              <w:t>Горячая</w:t>
            </w:r>
          </w:p>
        </w:tc>
        <w:tc>
          <w:tcPr>
            <w:tcW w:w="1148" w:type="dxa"/>
            <w:shd w:val="clear" w:color="auto" w:fill="auto"/>
            <w:vAlign w:val="center"/>
          </w:tcPr>
          <w:p w14:paraId="334C1916" w14:textId="77777777" w:rsidR="00BB244A" w:rsidRPr="00DC3F15" w:rsidRDefault="00BB244A" w:rsidP="00E3633D">
            <w:pPr>
              <w:autoSpaceDE w:val="0"/>
              <w:autoSpaceDN w:val="0"/>
              <w:adjustRightInd w:val="0"/>
              <w:spacing w:after="0" w:line="240" w:lineRule="auto"/>
              <w:jc w:val="center"/>
              <w:rPr>
                <w:rFonts w:ascii="Times New Roman" w:hAnsi="Times New Roman"/>
                <w:sz w:val="24"/>
                <w:szCs w:val="24"/>
                <w:lang w:eastAsia="ru-RU"/>
              </w:rPr>
            </w:pPr>
            <w:r w:rsidRPr="00DC3F15">
              <w:rPr>
                <w:rFonts w:ascii="Times New Roman" w:hAnsi="Times New Roman"/>
                <w:sz w:val="24"/>
                <w:szCs w:val="24"/>
                <w:lang w:eastAsia="ru-RU"/>
              </w:rPr>
              <w:t>0,00</w:t>
            </w:r>
          </w:p>
        </w:tc>
        <w:tc>
          <w:tcPr>
            <w:tcW w:w="1308" w:type="dxa"/>
            <w:shd w:val="clear" w:color="auto" w:fill="auto"/>
            <w:vAlign w:val="center"/>
          </w:tcPr>
          <w:p w14:paraId="096B2003" w14:textId="77777777" w:rsidR="00BB244A" w:rsidRPr="00DC3F15" w:rsidRDefault="00BB244A" w:rsidP="00E3633D">
            <w:pPr>
              <w:autoSpaceDE w:val="0"/>
              <w:autoSpaceDN w:val="0"/>
              <w:adjustRightInd w:val="0"/>
              <w:spacing w:after="0" w:line="240" w:lineRule="auto"/>
              <w:jc w:val="center"/>
              <w:rPr>
                <w:rFonts w:ascii="Times New Roman" w:hAnsi="Times New Roman"/>
                <w:sz w:val="24"/>
                <w:szCs w:val="24"/>
                <w:lang w:eastAsia="ru-RU"/>
              </w:rPr>
            </w:pPr>
            <w:r w:rsidRPr="00DC3F15">
              <w:rPr>
                <w:rFonts w:ascii="Times New Roman" w:hAnsi="Times New Roman"/>
                <w:sz w:val="24"/>
                <w:szCs w:val="24"/>
                <w:lang w:eastAsia="ru-RU"/>
              </w:rPr>
              <w:t>0,00</w:t>
            </w:r>
          </w:p>
        </w:tc>
        <w:tc>
          <w:tcPr>
            <w:tcW w:w="1307" w:type="dxa"/>
            <w:shd w:val="clear" w:color="auto" w:fill="auto"/>
            <w:vAlign w:val="center"/>
          </w:tcPr>
          <w:p w14:paraId="6DB7BD59" w14:textId="77777777" w:rsidR="00BB244A" w:rsidRPr="00DC3F15" w:rsidRDefault="00BB244A" w:rsidP="00E3633D">
            <w:pPr>
              <w:autoSpaceDE w:val="0"/>
              <w:autoSpaceDN w:val="0"/>
              <w:adjustRightInd w:val="0"/>
              <w:spacing w:after="0" w:line="240" w:lineRule="auto"/>
              <w:jc w:val="center"/>
              <w:rPr>
                <w:rFonts w:ascii="Times New Roman" w:hAnsi="Times New Roman"/>
                <w:sz w:val="24"/>
                <w:szCs w:val="24"/>
                <w:lang w:eastAsia="ru-RU"/>
              </w:rPr>
            </w:pPr>
            <w:r w:rsidRPr="00DC3F15">
              <w:rPr>
                <w:rFonts w:ascii="Times New Roman" w:hAnsi="Times New Roman"/>
                <w:sz w:val="24"/>
                <w:szCs w:val="24"/>
                <w:lang w:eastAsia="ru-RU"/>
              </w:rPr>
              <w:t>0,00</w:t>
            </w:r>
          </w:p>
        </w:tc>
        <w:tc>
          <w:tcPr>
            <w:tcW w:w="1385" w:type="dxa"/>
            <w:shd w:val="clear" w:color="auto" w:fill="auto"/>
            <w:vAlign w:val="center"/>
          </w:tcPr>
          <w:p w14:paraId="3CE7EA41" w14:textId="77777777" w:rsidR="00BB244A" w:rsidRPr="00DC3F15" w:rsidRDefault="00BB244A" w:rsidP="00E3633D">
            <w:pPr>
              <w:autoSpaceDE w:val="0"/>
              <w:autoSpaceDN w:val="0"/>
              <w:adjustRightInd w:val="0"/>
              <w:spacing w:after="0" w:line="240" w:lineRule="auto"/>
              <w:jc w:val="center"/>
              <w:rPr>
                <w:rFonts w:ascii="Times New Roman" w:hAnsi="Times New Roman"/>
                <w:sz w:val="24"/>
                <w:szCs w:val="24"/>
                <w:lang w:eastAsia="ru-RU"/>
              </w:rPr>
            </w:pPr>
            <w:r w:rsidRPr="00DC3F15">
              <w:rPr>
                <w:rFonts w:ascii="Times New Roman" w:hAnsi="Times New Roman"/>
                <w:sz w:val="24"/>
                <w:szCs w:val="24"/>
                <w:lang w:eastAsia="ru-RU"/>
              </w:rPr>
              <w:t>0,00</w:t>
            </w:r>
          </w:p>
        </w:tc>
        <w:tc>
          <w:tcPr>
            <w:tcW w:w="1359" w:type="dxa"/>
            <w:shd w:val="clear" w:color="auto" w:fill="auto"/>
            <w:vAlign w:val="center"/>
          </w:tcPr>
          <w:p w14:paraId="2812A13F" w14:textId="77777777" w:rsidR="00BB244A" w:rsidRPr="00DC3F15" w:rsidRDefault="00BB244A" w:rsidP="00E3633D">
            <w:pPr>
              <w:autoSpaceDE w:val="0"/>
              <w:autoSpaceDN w:val="0"/>
              <w:adjustRightInd w:val="0"/>
              <w:spacing w:after="0" w:line="240" w:lineRule="auto"/>
              <w:jc w:val="center"/>
              <w:rPr>
                <w:rFonts w:ascii="Times New Roman" w:hAnsi="Times New Roman"/>
                <w:sz w:val="24"/>
                <w:szCs w:val="24"/>
                <w:lang w:eastAsia="ru-RU"/>
              </w:rPr>
            </w:pPr>
            <w:r w:rsidRPr="00DC3F15">
              <w:rPr>
                <w:rFonts w:ascii="Times New Roman" w:hAnsi="Times New Roman"/>
                <w:sz w:val="24"/>
                <w:szCs w:val="24"/>
                <w:lang w:eastAsia="ru-RU"/>
              </w:rPr>
              <w:t>0,00</w:t>
            </w:r>
          </w:p>
        </w:tc>
        <w:tc>
          <w:tcPr>
            <w:tcW w:w="1544" w:type="dxa"/>
            <w:shd w:val="clear" w:color="auto" w:fill="auto"/>
            <w:vAlign w:val="center"/>
          </w:tcPr>
          <w:p w14:paraId="6DC0BB5C" w14:textId="77777777" w:rsidR="00BB244A" w:rsidRPr="00DC3F15" w:rsidRDefault="00BB244A" w:rsidP="00E3633D">
            <w:pPr>
              <w:autoSpaceDE w:val="0"/>
              <w:autoSpaceDN w:val="0"/>
              <w:adjustRightInd w:val="0"/>
              <w:spacing w:after="0" w:line="240" w:lineRule="auto"/>
              <w:jc w:val="center"/>
              <w:rPr>
                <w:rFonts w:ascii="Times New Roman" w:hAnsi="Times New Roman"/>
                <w:sz w:val="24"/>
                <w:szCs w:val="24"/>
                <w:lang w:eastAsia="ru-RU"/>
              </w:rPr>
            </w:pPr>
            <w:r w:rsidRPr="00DC3F15">
              <w:rPr>
                <w:rFonts w:ascii="Times New Roman" w:hAnsi="Times New Roman"/>
                <w:sz w:val="24"/>
                <w:szCs w:val="24"/>
                <w:lang w:eastAsia="ru-RU"/>
              </w:rPr>
              <w:t>0,00</w:t>
            </w:r>
          </w:p>
        </w:tc>
      </w:tr>
      <w:tr w:rsidR="00F82D84" w:rsidRPr="00DC3F15" w14:paraId="34B92CFA" w14:textId="77777777" w:rsidTr="00E3633D">
        <w:trPr>
          <w:jc w:val="center"/>
        </w:trPr>
        <w:tc>
          <w:tcPr>
            <w:tcW w:w="1588" w:type="dxa"/>
            <w:shd w:val="clear" w:color="auto" w:fill="auto"/>
            <w:vAlign w:val="center"/>
          </w:tcPr>
          <w:p w14:paraId="68097007" w14:textId="77777777" w:rsidR="00F82D84" w:rsidRPr="00DC3F15" w:rsidRDefault="00F82D84" w:rsidP="00E3633D">
            <w:pPr>
              <w:autoSpaceDE w:val="0"/>
              <w:autoSpaceDN w:val="0"/>
              <w:adjustRightInd w:val="0"/>
              <w:spacing w:after="0" w:line="240" w:lineRule="auto"/>
              <w:jc w:val="center"/>
              <w:rPr>
                <w:rFonts w:ascii="Times New Roman" w:hAnsi="Times New Roman"/>
                <w:sz w:val="24"/>
                <w:szCs w:val="24"/>
                <w:lang w:eastAsia="ru-RU"/>
              </w:rPr>
            </w:pPr>
            <w:r w:rsidRPr="00DC3F15">
              <w:rPr>
                <w:rFonts w:ascii="Times New Roman" w:hAnsi="Times New Roman"/>
                <w:sz w:val="24"/>
                <w:szCs w:val="24"/>
                <w:lang w:eastAsia="ru-RU"/>
              </w:rPr>
              <w:t>Питьевая</w:t>
            </w:r>
          </w:p>
        </w:tc>
        <w:tc>
          <w:tcPr>
            <w:tcW w:w="1148" w:type="dxa"/>
            <w:shd w:val="clear" w:color="auto" w:fill="auto"/>
            <w:vAlign w:val="center"/>
          </w:tcPr>
          <w:p w14:paraId="4D1BA0A6" w14:textId="54490BD8" w:rsidR="00F82D84" w:rsidRPr="00F82D84" w:rsidRDefault="00925997" w:rsidP="00E3633D">
            <w:pPr>
              <w:spacing w:after="0" w:line="240" w:lineRule="auto"/>
              <w:jc w:val="center"/>
              <w:rPr>
                <w:rFonts w:ascii="Times New Roman" w:hAnsi="Times New Roman"/>
                <w:sz w:val="24"/>
                <w:szCs w:val="24"/>
                <w:lang w:eastAsia="ru-RU"/>
              </w:rPr>
            </w:pPr>
            <w:r w:rsidRPr="00925997">
              <w:rPr>
                <w:rFonts w:ascii="Times New Roman" w:hAnsi="Times New Roman"/>
                <w:sz w:val="24"/>
                <w:szCs w:val="24"/>
                <w:lang w:eastAsia="ru-RU"/>
              </w:rPr>
              <w:t>606,711</w:t>
            </w:r>
          </w:p>
        </w:tc>
        <w:tc>
          <w:tcPr>
            <w:tcW w:w="1308" w:type="dxa"/>
            <w:shd w:val="clear" w:color="auto" w:fill="auto"/>
            <w:vAlign w:val="center"/>
          </w:tcPr>
          <w:p w14:paraId="37EECD8E" w14:textId="4C718A83" w:rsidR="00F82D84" w:rsidRPr="00F82D84" w:rsidRDefault="00925997" w:rsidP="00E3633D">
            <w:pPr>
              <w:spacing w:after="0" w:line="240" w:lineRule="auto"/>
              <w:jc w:val="center"/>
              <w:rPr>
                <w:rFonts w:ascii="Times New Roman" w:hAnsi="Times New Roman"/>
                <w:sz w:val="24"/>
                <w:szCs w:val="24"/>
              </w:rPr>
            </w:pPr>
            <w:r>
              <w:rPr>
                <w:rFonts w:ascii="Times New Roman" w:hAnsi="Times New Roman"/>
                <w:sz w:val="24"/>
                <w:szCs w:val="24"/>
              </w:rPr>
              <w:t>1,662</w:t>
            </w:r>
          </w:p>
        </w:tc>
        <w:tc>
          <w:tcPr>
            <w:tcW w:w="1307" w:type="dxa"/>
            <w:shd w:val="clear" w:color="auto" w:fill="auto"/>
            <w:vAlign w:val="center"/>
          </w:tcPr>
          <w:p w14:paraId="5F50A4D7" w14:textId="5018CE38" w:rsidR="00F82D84" w:rsidRPr="00F82D84" w:rsidRDefault="00925997" w:rsidP="00E3633D">
            <w:pPr>
              <w:spacing w:after="0" w:line="240" w:lineRule="auto"/>
              <w:jc w:val="center"/>
              <w:rPr>
                <w:rFonts w:ascii="Times New Roman" w:hAnsi="Times New Roman"/>
                <w:sz w:val="24"/>
                <w:szCs w:val="24"/>
              </w:rPr>
            </w:pPr>
            <w:r>
              <w:rPr>
                <w:rFonts w:ascii="Times New Roman" w:hAnsi="Times New Roman"/>
                <w:sz w:val="24"/>
                <w:szCs w:val="24"/>
              </w:rPr>
              <w:t>1,994</w:t>
            </w:r>
          </w:p>
        </w:tc>
        <w:tc>
          <w:tcPr>
            <w:tcW w:w="1385" w:type="dxa"/>
            <w:shd w:val="clear" w:color="auto" w:fill="auto"/>
            <w:vAlign w:val="center"/>
          </w:tcPr>
          <w:p w14:paraId="33D0A74B" w14:textId="506CC622" w:rsidR="00F82D84" w:rsidRPr="00F82D84" w:rsidRDefault="00925997" w:rsidP="00E3633D">
            <w:pPr>
              <w:spacing w:after="0" w:line="240" w:lineRule="auto"/>
              <w:jc w:val="center"/>
              <w:rPr>
                <w:rFonts w:ascii="Times New Roman" w:hAnsi="Times New Roman"/>
                <w:sz w:val="24"/>
                <w:szCs w:val="24"/>
              </w:rPr>
            </w:pPr>
            <w:r w:rsidRPr="00925997">
              <w:rPr>
                <w:rFonts w:ascii="Times New Roman" w:hAnsi="Times New Roman"/>
                <w:sz w:val="24"/>
                <w:szCs w:val="24"/>
              </w:rPr>
              <w:t>830,923</w:t>
            </w:r>
          </w:p>
        </w:tc>
        <w:tc>
          <w:tcPr>
            <w:tcW w:w="1359" w:type="dxa"/>
            <w:shd w:val="clear" w:color="auto" w:fill="auto"/>
            <w:vAlign w:val="center"/>
          </w:tcPr>
          <w:p w14:paraId="66AEC442" w14:textId="7B7FD50C" w:rsidR="00F82D84" w:rsidRPr="00F82D84" w:rsidRDefault="00925997" w:rsidP="00E3633D">
            <w:pPr>
              <w:spacing w:after="0" w:line="240" w:lineRule="auto"/>
              <w:jc w:val="center"/>
              <w:rPr>
                <w:rFonts w:ascii="Times New Roman" w:hAnsi="Times New Roman"/>
                <w:sz w:val="24"/>
                <w:szCs w:val="24"/>
              </w:rPr>
            </w:pPr>
            <w:r>
              <w:rPr>
                <w:rFonts w:ascii="Times New Roman" w:hAnsi="Times New Roman"/>
                <w:sz w:val="24"/>
                <w:szCs w:val="24"/>
              </w:rPr>
              <w:t>2,277</w:t>
            </w:r>
          </w:p>
        </w:tc>
        <w:tc>
          <w:tcPr>
            <w:tcW w:w="1544" w:type="dxa"/>
            <w:shd w:val="clear" w:color="auto" w:fill="auto"/>
            <w:vAlign w:val="center"/>
          </w:tcPr>
          <w:p w14:paraId="59ABF3EA" w14:textId="71A5B327" w:rsidR="00F82D84" w:rsidRPr="00F82D84" w:rsidRDefault="00925997" w:rsidP="00E3633D">
            <w:pPr>
              <w:spacing w:after="0" w:line="240" w:lineRule="auto"/>
              <w:jc w:val="center"/>
              <w:rPr>
                <w:rFonts w:ascii="Times New Roman" w:hAnsi="Times New Roman"/>
                <w:sz w:val="24"/>
                <w:szCs w:val="24"/>
              </w:rPr>
            </w:pPr>
            <w:r>
              <w:rPr>
                <w:rFonts w:ascii="Times New Roman" w:hAnsi="Times New Roman"/>
                <w:sz w:val="24"/>
                <w:szCs w:val="24"/>
              </w:rPr>
              <w:t>2,732</w:t>
            </w:r>
          </w:p>
        </w:tc>
      </w:tr>
      <w:tr w:rsidR="00BB6D66" w:rsidRPr="00DC3F15" w14:paraId="394BE756" w14:textId="77777777" w:rsidTr="00E3633D">
        <w:trPr>
          <w:jc w:val="center"/>
        </w:trPr>
        <w:tc>
          <w:tcPr>
            <w:tcW w:w="1588" w:type="dxa"/>
            <w:shd w:val="clear" w:color="auto" w:fill="auto"/>
            <w:vAlign w:val="center"/>
          </w:tcPr>
          <w:p w14:paraId="3EFF4BE9" w14:textId="77777777" w:rsidR="00BB6D66" w:rsidRPr="00DC3F15" w:rsidRDefault="00BB6D66" w:rsidP="00E3633D">
            <w:pPr>
              <w:autoSpaceDE w:val="0"/>
              <w:autoSpaceDN w:val="0"/>
              <w:adjustRightInd w:val="0"/>
              <w:spacing w:after="0" w:line="240" w:lineRule="auto"/>
              <w:jc w:val="center"/>
              <w:rPr>
                <w:rFonts w:ascii="Times New Roman" w:hAnsi="Times New Roman"/>
                <w:sz w:val="24"/>
                <w:szCs w:val="24"/>
                <w:lang w:eastAsia="ru-RU"/>
              </w:rPr>
            </w:pPr>
            <w:r w:rsidRPr="00DC3F15">
              <w:rPr>
                <w:rFonts w:ascii="Times New Roman" w:hAnsi="Times New Roman"/>
                <w:sz w:val="24"/>
                <w:szCs w:val="24"/>
                <w:lang w:eastAsia="ru-RU"/>
              </w:rPr>
              <w:t>Техническая</w:t>
            </w:r>
          </w:p>
        </w:tc>
        <w:tc>
          <w:tcPr>
            <w:tcW w:w="1148" w:type="dxa"/>
            <w:shd w:val="clear" w:color="auto" w:fill="auto"/>
            <w:vAlign w:val="center"/>
          </w:tcPr>
          <w:p w14:paraId="6310025C" w14:textId="0C0808C4" w:rsidR="00BB6D66" w:rsidRPr="00F82D84" w:rsidRDefault="00BB6D66" w:rsidP="00E3633D">
            <w:pPr>
              <w:autoSpaceDE w:val="0"/>
              <w:autoSpaceDN w:val="0"/>
              <w:adjustRightInd w:val="0"/>
              <w:spacing w:after="0" w:line="240" w:lineRule="auto"/>
              <w:jc w:val="center"/>
              <w:rPr>
                <w:rFonts w:ascii="Times New Roman" w:hAnsi="Times New Roman"/>
                <w:sz w:val="24"/>
                <w:szCs w:val="24"/>
                <w:lang w:eastAsia="ru-RU"/>
              </w:rPr>
            </w:pPr>
            <w:r w:rsidRPr="00DC3F15">
              <w:rPr>
                <w:rFonts w:ascii="Times New Roman" w:hAnsi="Times New Roman"/>
                <w:sz w:val="24"/>
                <w:szCs w:val="24"/>
                <w:lang w:eastAsia="ru-RU"/>
              </w:rPr>
              <w:t>0,00</w:t>
            </w:r>
          </w:p>
        </w:tc>
        <w:tc>
          <w:tcPr>
            <w:tcW w:w="1308" w:type="dxa"/>
            <w:shd w:val="clear" w:color="auto" w:fill="auto"/>
            <w:vAlign w:val="center"/>
          </w:tcPr>
          <w:p w14:paraId="78375FA8" w14:textId="0FED1B6A" w:rsidR="00BB6D66" w:rsidRPr="00F82D84" w:rsidRDefault="00BB6D66" w:rsidP="00E3633D">
            <w:pPr>
              <w:autoSpaceDE w:val="0"/>
              <w:autoSpaceDN w:val="0"/>
              <w:adjustRightInd w:val="0"/>
              <w:spacing w:after="0" w:line="240" w:lineRule="auto"/>
              <w:jc w:val="center"/>
              <w:rPr>
                <w:rFonts w:ascii="Times New Roman" w:hAnsi="Times New Roman"/>
                <w:sz w:val="24"/>
                <w:szCs w:val="24"/>
                <w:lang w:eastAsia="ru-RU"/>
              </w:rPr>
            </w:pPr>
            <w:r w:rsidRPr="00DC3F15">
              <w:rPr>
                <w:rFonts w:ascii="Times New Roman" w:hAnsi="Times New Roman"/>
                <w:sz w:val="24"/>
                <w:szCs w:val="24"/>
                <w:lang w:eastAsia="ru-RU"/>
              </w:rPr>
              <w:t>0,00</w:t>
            </w:r>
          </w:p>
        </w:tc>
        <w:tc>
          <w:tcPr>
            <w:tcW w:w="1307" w:type="dxa"/>
            <w:shd w:val="clear" w:color="auto" w:fill="auto"/>
            <w:vAlign w:val="center"/>
          </w:tcPr>
          <w:p w14:paraId="7F5DA0DF" w14:textId="645919E6" w:rsidR="00BB6D66" w:rsidRPr="00F82D84" w:rsidRDefault="00BB6D66" w:rsidP="00E3633D">
            <w:pPr>
              <w:autoSpaceDE w:val="0"/>
              <w:autoSpaceDN w:val="0"/>
              <w:adjustRightInd w:val="0"/>
              <w:spacing w:after="0" w:line="240" w:lineRule="auto"/>
              <w:jc w:val="center"/>
              <w:rPr>
                <w:rFonts w:ascii="Times New Roman" w:hAnsi="Times New Roman"/>
                <w:sz w:val="24"/>
                <w:szCs w:val="24"/>
                <w:lang w:eastAsia="ru-RU"/>
              </w:rPr>
            </w:pPr>
            <w:r w:rsidRPr="00DC3F15">
              <w:rPr>
                <w:rFonts w:ascii="Times New Roman" w:hAnsi="Times New Roman"/>
                <w:sz w:val="24"/>
                <w:szCs w:val="24"/>
                <w:lang w:eastAsia="ru-RU"/>
              </w:rPr>
              <w:t>0,00</w:t>
            </w:r>
          </w:p>
        </w:tc>
        <w:tc>
          <w:tcPr>
            <w:tcW w:w="1385" w:type="dxa"/>
            <w:shd w:val="clear" w:color="auto" w:fill="auto"/>
            <w:vAlign w:val="center"/>
          </w:tcPr>
          <w:p w14:paraId="45F17A21" w14:textId="3E98AA5E" w:rsidR="00BB6D66" w:rsidRPr="00F82D84" w:rsidRDefault="00BB6D66" w:rsidP="00E3633D">
            <w:pPr>
              <w:autoSpaceDE w:val="0"/>
              <w:autoSpaceDN w:val="0"/>
              <w:adjustRightInd w:val="0"/>
              <w:spacing w:after="0" w:line="240" w:lineRule="auto"/>
              <w:jc w:val="center"/>
              <w:rPr>
                <w:rFonts w:ascii="Times New Roman" w:hAnsi="Times New Roman"/>
                <w:sz w:val="24"/>
                <w:szCs w:val="24"/>
                <w:lang w:eastAsia="ru-RU"/>
              </w:rPr>
            </w:pPr>
            <w:r w:rsidRPr="00DC3F15">
              <w:rPr>
                <w:rFonts w:ascii="Times New Roman" w:hAnsi="Times New Roman"/>
                <w:sz w:val="24"/>
                <w:szCs w:val="24"/>
                <w:lang w:eastAsia="ru-RU"/>
              </w:rPr>
              <w:t>0,00</w:t>
            </w:r>
          </w:p>
        </w:tc>
        <w:tc>
          <w:tcPr>
            <w:tcW w:w="1359" w:type="dxa"/>
            <w:shd w:val="clear" w:color="auto" w:fill="auto"/>
            <w:vAlign w:val="center"/>
          </w:tcPr>
          <w:p w14:paraId="5BE72C36" w14:textId="21CFCB5F" w:rsidR="00BB6D66" w:rsidRPr="00F82D84" w:rsidRDefault="00BB6D66" w:rsidP="00E3633D">
            <w:pPr>
              <w:autoSpaceDE w:val="0"/>
              <w:autoSpaceDN w:val="0"/>
              <w:adjustRightInd w:val="0"/>
              <w:spacing w:after="0" w:line="240" w:lineRule="auto"/>
              <w:jc w:val="center"/>
              <w:rPr>
                <w:rFonts w:ascii="Times New Roman" w:hAnsi="Times New Roman"/>
                <w:sz w:val="24"/>
                <w:szCs w:val="24"/>
                <w:lang w:eastAsia="ru-RU"/>
              </w:rPr>
            </w:pPr>
            <w:r w:rsidRPr="00DC3F15">
              <w:rPr>
                <w:rFonts w:ascii="Times New Roman" w:hAnsi="Times New Roman"/>
                <w:sz w:val="24"/>
                <w:szCs w:val="24"/>
                <w:lang w:eastAsia="ru-RU"/>
              </w:rPr>
              <w:t>0,00</w:t>
            </w:r>
          </w:p>
        </w:tc>
        <w:tc>
          <w:tcPr>
            <w:tcW w:w="1544" w:type="dxa"/>
            <w:shd w:val="clear" w:color="auto" w:fill="auto"/>
            <w:vAlign w:val="center"/>
          </w:tcPr>
          <w:p w14:paraId="4E9806DB" w14:textId="62912E00" w:rsidR="00BB6D66" w:rsidRPr="00F82D84" w:rsidRDefault="00BB6D66" w:rsidP="00E3633D">
            <w:pPr>
              <w:autoSpaceDE w:val="0"/>
              <w:autoSpaceDN w:val="0"/>
              <w:adjustRightInd w:val="0"/>
              <w:spacing w:after="0" w:line="240" w:lineRule="auto"/>
              <w:jc w:val="center"/>
              <w:rPr>
                <w:rFonts w:ascii="Times New Roman" w:hAnsi="Times New Roman"/>
                <w:sz w:val="24"/>
                <w:szCs w:val="24"/>
                <w:lang w:eastAsia="ru-RU"/>
              </w:rPr>
            </w:pPr>
            <w:r w:rsidRPr="00DC3F15">
              <w:rPr>
                <w:rFonts w:ascii="Times New Roman" w:hAnsi="Times New Roman"/>
                <w:sz w:val="24"/>
                <w:szCs w:val="24"/>
                <w:lang w:eastAsia="ru-RU"/>
              </w:rPr>
              <w:t>0,00</w:t>
            </w:r>
          </w:p>
        </w:tc>
      </w:tr>
    </w:tbl>
    <w:p w14:paraId="2FF697AC" w14:textId="5B341636" w:rsidR="00424490" w:rsidRDefault="008C5E77" w:rsidP="00E3633D">
      <w:pPr>
        <w:autoSpaceDE w:val="0"/>
        <w:autoSpaceDN w:val="0"/>
        <w:adjustRightInd w:val="0"/>
        <w:spacing w:after="0"/>
        <w:ind w:firstLine="708"/>
        <w:jc w:val="both"/>
        <w:rPr>
          <w:rFonts w:ascii="Times New Roman" w:hAnsi="Times New Roman"/>
          <w:sz w:val="28"/>
          <w:szCs w:val="28"/>
          <w:lang w:eastAsia="ru-RU"/>
        </w:rPr>
      </w:pPr>
      <w:r w:rsidRPr="008777A7">
        <w:rPr>
          <w:rFonts w:ascii="Times New Roman" w:hAnsi="Times New Roman"/>
          <w:sz w:val="28"/>
          <w:szCs w:val="28"/>
          <w:lang w:eastAsia="ru-RU"/>
        </w:rPr>
        <w:t>Горячее водоснабжение и техническое водоснабжение на территории Комсомольского муниципального округа не осуществляется.</w:t>
      </w:r>
    </w:p>
    <w:p w14:paraId="0A85EBF1" w14:textId="77777777" w:rsidR="008C5E77" w:rsidRPr="00DC3F15" w:rsidRDefault="008C5E77" w:rsidP="00E3633D">
      <w:pPr>
        <w:autoSpaceDE w:val="0"/>
        <w:autoSpaceDN w:val="0"/>
        <w:adjustRightInd w:val="0"/>
        <w:spacing w:after="0"/>
        <w:ind w:firstLine="708"/>
        <w:jc w:val="both"/>
        <w:rPr>
          <w:rFonts w:ascii="Times New Roman" w:hAnsi="Times New Roman"/>
          <w:sz w:val="28"/>
          <w:szCs w:val="28"/>
          <w:lang w:eastAsia="ru-RU"/>
        </w:rPr>
      </w:pPr>
    </w:p>
    <w:p w14:paraId="22257BA0" w14:textId="77777777" w:rsidR="00E22DF8" w:rsidRPr="00DC3F15" w:rsidRDefault="00E22DF8" w:rsidP="00E3633D">
      <w:pPr>
        <w:autoSpaceDE w:val="0"/>
        <w:autoSpaceDN w:val="0"/>
        <w:adjustRightInd w:val="0"/>
        <w:spacing w:after="0"/>
        <w:jc w:val="center"/>
        <w:rPr>
          <w:rFonts w:ascii="Times New Roman" w:hAnsi="Times New Roman"/>
          <w:b/>
          <w:bCs/>
          <w:sz w:val="28"/>
          <w:szCs w:val="28"/>
          <w:lang w:eastAsia="ru-RU"/>
        </w:rPr>
      </w:pPr>
      <w:r w:rsidRPr="00DC3F15">
        <w:rPr>
          <w:rFonts w:ascii="Times New Roman" w:hAnsi="Times New Roman"/>
          <w:b/>
          <w:bCs/>
          <w:sz w:val="28"/>
          <w:szCs w:val="28"/>
          <w:lang w:eastAsia="ru-RU"/>
        </w:rPr>
        <w:t>1</w:t>
      </w:r>
      <w:r w:rsidR="00BB309B">
        <w:rPr>
          <w:rFonts w:ascii="Times New Roman" w:hAnsi="Times New Roman"/>
          <w:b/>
          <w:bCs/>
          <w:sz w:val="28"/>
          <w:szCs w:val="28"/>
          <w:lang w:eastAsia="ru-RU"/>
        </w:rPr>
        <w:t>.</w:t>
      </w:r>
      <w:r w:rsidRPr="00DC3F15">
        <w:rPr>
          <w:rFonts w:ascii="Times New Roman" w:hAnsi="Times New Roman"/>
          <w:b/>
          <w:bCs/>
          <w:sz w:val="28"/>
          <w:szCs w:val="28"/>
          <w:lang w:eastAsia="ru-RU"/>
        </w:rPr>
        <w:t>3</w:t>
      </w:r>
      <w:r w:rsidR="00BB309B">
        <w:rPr>
          <w:rFonts w:ascii="Times New Roman" w:hAnsi="Times New Roman"/>
          <w:b/>
          <w:bCs/>
          <w:sz w:val="28"/>
          <w:szCs w:val="28"/>
          <w:lang w:eastAsia="ru-RU"/>
        </w:rPr>
        <w:t>.</w:t>
      </w:r>
      <w:r w:rsidRPr="00DC3F15">
        <w:rPr>
          <w:rFonts w:ascii="Times New Roman" w:hAnsi="Times New Roman"/>
          <w:b/>
          <w:bCs/>
          <w:sz w:val="28"/>
          <w:szCs w:val="28"/>
          <w:lang w:eastAsia="ru-RU"/>
        </w:rPr>
        <w:t>10</w:t>
      </w:r>
      <w:r w:rsidR="00BB309B">
        <w:rPr>
          <w:rFonts w:ascii="Times New Roman" w:hAnsi="Times New Roman"/>
          <w:b/>
          <w:bCs/>
          <w:sz w:val="28"/>
          <w:szCs w:val="28"/>
          <w:lang w:eastAsia="ru-RU"/>
        </w:rPr>
        <w:t xml:space="preserve">. </w:t>
      </w:r>
      <w:r w:rsidRPr="00DC3F15">
        <w:rPr>
          <w:rFonts w:ascii="Times New Roman" w:hAnsi="Times New Roman"/>
          <w:b/>
          <w:bCs/>
          <w:sz w:val="28"/>
          <w:szCs w:val="28"/>
          <w:lang w:eastAsia="ru-RU"/>
        </w:rPr>
        <w:t>Описание территориал</w:t>
      </w:r>
      <w:r w:rsidR="006065E8" w:rsidRPr="00DC3F15">
        <w:rPr>
          <w:rFonts w:ascii="Times New Roman" w:hAnsi="Times New Roman"/>
          <w:b/>
          <w:bCs/>
          <w:sz w:val="28"/>
          <w:szCs w:val="28"/>
          <w:lang w:eastAsia="ru-RU"/>
        </w:rPr>
        <w:t>ьной структуры потребления</w:t>
      </w:r>
      <w:r w:rsidR="00974DDD" w:rsidRPr="00DC3F15">
        <w:rPr>
          <w:rFonts w:ascii="Times New Roman" w:hAnsi="Times New Roman"/>
          <w:b/>
          <w:bCs/>
          <w:sz w:val="28"/>
          <w:szCs w:val="28"/>
          <w:lang w:eastAsia="ru-RU"/>
        </w:rPr>
        <w:t xml:space="preserve"> горячей, питьевой, технической</w:t>
      </w:r>
      <w:r w:rsidR="006065E8" w:rsidRPr="00DC3F15">
        <w:rPr>
          <w:rFonts w:ascii="Times New Roman" w:hAnsi="Times New Roman"/>
          <w:b/>
          <w:bCs/>
          <w:sz w:val="28"/>
          <w:szCs w:val="28"/>
          <w:lang w:eastAsia="ru-RU"/>
        </w:rPr>
        <w:t xml:space="preserve"> воды</w:t>
      </w:r>
      <w:r w:rsidR="00974DDD" w:rsidRPr="00DC3F15">
        <w:rPr>
          <w:rFonts w:ascii="Times New Roman" w:hAnsi="Times New Roman"/>
          <w:b/>
          <w:bCs/>
          <w:sz w:val="28"/>
          <w:szCs w:val="28"/>
          <w:lang w:eastAsia="ru-RU"/>
        </w:rPr>
        <w:t>, которую следует определять по отчетам организаций, осуществляющих водоснабжение, с разбивкой по технологическим зонам</w:t>
      </w:r>
    </w:p>
    <w:p w14:paraId="1304704F" w14:textId="56BC9EA8" w:rsidR="00E12BED" w:rsidRPr="00DC3F15" w:rsidRDefault="00012F11" w:rsidP="00E3633D">
      <w:pPr>
        <w:spacing w:after="0"/>
        <w:ind w:firstLine="709"/>
        <w:jc w:val="both"/>
        <w:rPr>
          <w:rFonts w:ascii="Times New Roman" w:eastAsia="Microsoft YaHei" w:hAnsi="Times New Roman"/>
          <w:bCs/>
          <w:iCs/>
          <w:noProof/>
          <w:spacing w:val="-5"/>
          <w:sz w:val="28"/>
          <w:szCs w:val="28"/>
        </w:rPr>
      </w:pPr>
      <w:r>
        <w:rPr>
          <w:rFonts w:ascii="Times New Roman" w:hAnsi="Times New Roman"/>
          <w:sz w:val="28"/>
          <w:szCs w:val="28"/>
          <w:lang w:eastAsia="ru-RU"/>
        </w:rPr>
        <w:t>Комсомольский муниципальный округ</w:t>
      </w:r>
      <w:r w:rsidR="000D42F9" w:rsidRPr="00DC3F15">
        <w:rPr>
          <w:rFonts w:ascii="Times New Roman" w:hAnsi="Times New Roman"/>
          <w:sz w:val="28"/>
          <w:szCs w:val="28"/>
          <w:lang w:eastAsia="ru-RU"/>
        </w:rPr>
        <w:t xml:space="preserve"> </w:t>
      </w:r>
      <w:r w:rsidR="00B019C3">
        <w:rPr>
          <w:rFonts w:ascii="Times New Roman" w:hAnsi="Times New Roman"/>
          <w:sz w:val="28"/>
          <w:szCs w:val="28"/>
          <w:lang w:eastAsia="ru-RU"/>
        </w:rPr>
        <w:t>Чувашской республики</w:t>
      </w:r>
      <w:r w:rsidR="000D42F9" w:rsidRPr="00DC3F15">
        <w:rPr>
          <w:rFonts w:ascii="Times New Roman" w:hAnsi="Times New Roman"/>
          <w:sz w:val="28"/>
          <w:szCs w:val="28"/>
          <w:lang w:eastAsia="ru-RU"/>
        </w:rPr>
        <w:t xml:space="preserve"> </w:t>
      </w:r>
      <w:r w:rsidR="00E12BED" w:rsidRPr="00DC3F15">
        <w:rPr>
          <w:rFonts w:ascii="Times New Roman" w:eastAsia="Microsoft YaHei" w:hAnsi="Times New Roman"/>
          <w:bCs/>
          <w:iCs/>
          <w:noProof/>
          <w:spacing w:val="-5"/>
          <w:sz w:val="28"/>
          <w:szCs w:val="28"/>
        </w:rPr>
        <w:t xml:space="preserve">разделен </w:t>
      </w:r>
      <w:r w:rsidR="00240009" w:rsidRPr="00DC3F15">
        <w:rPr>
          <w:rFonts w:ascii="Times New Roman" w:eastAsia="Microsoft YaHei" w:hAnsi="Times New Roman"/>
          <w:bCs/>
          <w:iCs/>
          <w:noProof/>
          <w:spacing w:val="-5"/>
          <w:sz w:val="28"/>
          <w:szCs w:val="28"/>
        </w:rPr>
        <w:t xml:space="preserve">на </w:t>
      </w:r>
      <w:r w:rsidR="00C36B06" w:rsidRPr="00DC3F15">
        <w:rPr>
          <w:rFonts w:ascii="Times New Roman" w:eastAsia="Microsoft YaHei" w:hAnsi="Times New Roman"/>
          <w:bCs/>
          <w:iCs/>
          <w:noProof/>
          <w:spacing w:val="-5"/>
          <w:sz w:val="28"/>
          <w:szCs w:val="28"/>
        </w:rPr>
        <w:t>одну технологическую зону</w:t>
      </w:r>
      <w:r w:rsidR="00E12BED" w:rsidRPr="00DC3F15">
        <w:rPr>
          <w:rFonts w:ascii="Times New Roman" w:eastAsia="Microsoft YaHei" w:hAnsi="Times New Roman"/>
          <w:bCs/>
          <w:iCs/>
          <w:noProof/>
          <w:spacing w:val="-5"/>
          <w:sz w:val="28"/>
          <w:szCs w:val="28"/>
        </w:rPr>
        <w:t>, водопроводные сети которого находятся в собственности</w:t>
      </w:r>
      <w:r w:rsidR="008A59EB" w:rsidRPr="00DC3F15">
        <w:rPr>
          <w:rFonts w:ascii="Times New Roman" w:eastAsia="Microsoft YaHei" w:hAnsi="Times New Roman"/>
          <w:bCs/>
          <w:iCs/>
          <w:noProof/>
          <w:spacing w:val="-5"/>
          <w:sz w:val="28"/>
          <w:szCs w:val="28"/>
        </w:rPr>
        <w:t xml:space="preserve"> администрации</w:t>
      </w:r>
      <w:r w:rsidR="00BA63BD" w:rsidRPr="00DC3F15">
        <w:rPr>
          <w:rFonts w:ascii="Times New Roman" w:eastAsia="Microsoft YaHei" w:hAnsi="Times New Roman"/>
          <w:bCs/>
          <w:iCs/>
          <w:noProof/>
          <w:spacing w:val="-5"/>
          <w:sz w:val="28"/>
          <w:szCs w:val="28"/>
        </w:rPr>
        <w:t xml:space="preserve"> </w:t>
      </w:r>
      <w:r>
        <w:rPr>
          <w:rFonts w:ascii="Times New Roman" w:eastAsia="Microsoft YaHei" w:hAnsi="Times New Roman"/>
          <w:bCs/>
          <w:iCs/>
          <w:noProof/>
          <w:spacing w:val="-5"/>
          <w:sz w:val="28"/>
          <w:szCs w:val="28"/>
        </w:rPr>
        <w:t>Комсомольского муниципального округа</w:t>
      </w:r>
      <w:r w:rsidR="00BA63BD" w:rsidRPr="00DC3F15">
        <w:rPr>
          <w:rFonts w:ascii="Times New Roman" w:eastAsia="Microsoft YaHei" w:hAnsi="Times New Roman"/>
          <w:bCs/>
          <w:iCs/>
          <w:noProof/>
          <w:spacing w:val="-5"/>
          <w:sz w:val="28"/>
          <w:szCs w:val="28"/>
        </w:rPr>
        <w:t xml:space="preserve"> </w:t>
      </w:r>
      <w:r w:rsidR="00B019C3">
        <w:rPr>
          <w:rFonts w:ascii="Times New Roman" w:eastAsia="Microsoft YaHei" w:hAnsi="Times New Roman"/>
          <w:bCs/>
          <w:iCs/>
          <w:noProof/>
          <w:spacing w:val="-5"/>
          <w:sz w:val="28"/>
          <w:szCs w:val="28"/>
        </w:rPr>
        <w:t>Чувашской республики</w:t>
      </w:r>
      <w:r w:rsidR="00BB6D66">
        <w:rPr>
          <w:rFonts w:ascii="Times New Roman" w:eastAsia="Microsoft YaHei" w:hAnsi="Times New Roman"/>
          <w:bCs/>
          <w:iCs/>
          <w:noProof/>
          <w:spacing w:val="-5"/>
          <w:sz w:val="28"/>
          <w:szCs w:val="28"/>
        </w:rPr>
        <w:t>, часть сетей</w:t>
      </w:r>
      <w:r w:rsidR="00E12BED" w:rsidRPr="00DC3F15">
        <w:rPr>
          <w:rFonts w:ascii="Times New Roman" w:eastAsia="Microsoft YaHei" w:hAnsi="Times New Roman"/>
          <w:bCs/>
          <w:iCs/>
          <w:noProof/>
          <w:spacing w:val="-5"/>
          <w:sz w:val="28"/>
          <w:szCs w:val="28"/>
        </w:rPr>
        <w:t xml:space="preserve"> находятся в </w:t>
      </w:r>
      <w:r w:rsidR="00BB6D66">
        <w:rPr>
          <w:rFonts w:ascii="Times New Roman" w:eastAsia="Microsoft YaHei" w:hAnsi="Times New Roman"/>
          <w:bCs/>
          <w:iCs/>
          <w:noProof/>
          <w:spacing w:val="-5"/>
          <w:sz w:val="28"/>
          <w:szCs w:val="28"/>
        </w:rPr>
        <w:t xml:space="preserve">эксплуатации </w:t>
      </w:r>
      <w:r w:rsidR="00C5135E" w:rsidRPr="00DC3F15">
        <w:rPr>
          <w:rFonts w:ascii="Times New Roman" w:eastAsia="Microsoft YaHei" w:hAnsi="Times New Roman"/>
          <w:bCs/>
          <w:iCs/>
          <w:noProof/>
          <w:spacing w:val="-5"/>
          <w:sz w:val="28"/>
          <w:szCs w:val="28"/>
        </w:rPr>
        <w:t>эксплуатирующ</w:t>
      </w:r>
      <w:r w:rsidR="00F64775">
        <w:rPr>
          <w:rFonts w:ascii="Times New Roman" w:eastAsia="Microsoft YaHei" w:hAnsi="Times New Roman"/>
          <w:bCs/>
          <w:iCs/>
          <w:noProof/>
          <w:spacing w:val="-5"/>
          <w:sz w:val="28"/>
          <w:szCs w:val="28"/>
        </w:rPr>
        <w:t>ей</w:t>
      </w:r>
      <w:r w:rsidR="00C5135E" w:rsidRPr="00DC3F15">
        <w:rPr>
          <w:rFonts w:ascii="Times New Roman" w:eastAsia="Microsoft YaHei" w:hAnsi="Times New Roman"/>
          <w:bCs/>
          <w:iCs/>
          <w:noProof/>
          <w:spacing w:val="-5"/>
          <w:sz w:val="28"/>
          <w:szCs w:val="28"/>
        </w:rPr>
        <w:t xml:space="preserve"> организаци</w:t>
      </w:r>
      <w:r w:rsidR="00F64775">
        <w:rPr>
          <w:rFonts w:ascii="Times New Roman" w:eastAsia="Microsoft YaHei" w:hAnsi="Times New Roman"/>
          <w:bCs/>
          <w:iCs/>
          <w:noProof/>
          <w:spacing w:val="-5"/>
          <w:sz w:val="28"/>
          <w:szCs w:val="28"/>
        </w:rPr>
        <w:t>и</w:t>
      </w:r>
      <w:r w:rsidR="00C5135E" w:rsidRPr="00DC3F15">
        <w:rPr>
          <w:rFonts w:ascii="Times New Roman" w:eastAsia="Microsoft YaHei" w:hAnsi="Times New Roman"/>
          <w:bCs/>
          <w:iCs/>
          <w:noProof/>
          <w:spacing w:val="-5"/>
          <w:sz w:val="28"/>
          <w:szCs w:val="28"/>
        </w:rPr>
        <w:t xml:space="preserve">: </w:t>
      </w:r>
      <w:r w:rsidR="00BB6D66">
        <w:rPr>
          <w:rFonts w:ascii="Times New Roman" w:eastAsia="Times New Roman" w:hAnsi="Times New Roman"/>
          <w:sz w:val="28"/>
          <w:szCs w:val="28"/>
          <w:lang w:eastAsia="ru-RU"/>
        </w:rPr>
        <w:t xml:space="preserve">ООО </w:t>
      </w:r>
      <w:r w:rsidR="00E63B82">
        <w:rPr>
          <w:rFonts w:ascii="Times New Roman" w:eastAsia="Times New Roman" w:hAnsi="Times New Roman"/>
          <w:sz w:val="28"/>
          <w:szCs w:val="28"/>
          <w:lang w:eastAsia="ru-RU"/>
        </w:rPr>
        <w:t>«</w:t>
      </w:r>
      <w:r w:rsidR="00BB6D66">
        <w:rPr>
          <w:rFonts w:ascii="Times New Roman" w:eastAsia="Times New Roman" w:hAnsi="Times New Roman"/>
          <w:sz w:val="28"/>
          <w:szCs w:val="28"/>
          <w:lang w:eastAsia="ru-RU"/>
        </w:rPr>
        <w:t>Мой Дом</w:t>
      </w:r>
      <w:r w:rsidR="00E63B82">
        <w:rPr>
          <w:rFonts w:ascii="Times New Roman" w:eastAsia="Times New Roman" w:hAnsi="Times New Roman"/>
          <w:sz w:val="28"/>
          <w:szCs w:val="28"/>
          <w:lang w:eastAsia="ru-RU"/>
        </w:rPr>
        <w:t>»</w:t>
      </w:r>
      <w:r w:rsidR="006A36AF">
        <w:rPr>
          <w:rFonts w:ascii="Times New Roman" w:eastAsia="Times New Roman" w:hAnsi="Times New Roman"/>
          <w:sz w:val="28"/>
          <w:szCs w:val="28"/>
          <w:lang w:eastAsia="ru-RU"/>
        </w:rPr>
        <w:t xml:space="preserve">, </w:t>
      </w:r>
      <w:r w:rsidR="006A36AF" w:rsidRPr="00FD7BDF">
        <w:rPr>
          <w:rFonts w:ascii="Times New Roman" w:eastAsia="Times New Roman" w:hAnsi="Times New Roman"/>
          <w:sz w:val="28"/>
          <w:szCs w:val="28"/>
          <w:lang w:eastAsia="ru-RU"/>
        </w:rPr>
        <w:t xml:space="preserve">ОАО </w:t>
      </w:r>
      <w:r w:rsidR="00E63B82">
        <w:rPr>
          <w:rFonts w:ascii="Times New Roman" w:eastAsia="Times New Roman" w:hAnsi="Times New Roman"/>
          <w:sz w:val="28"/>
          <w:szCs w:val="28"/>
          <w:lang w:eastAsia="ru-RU"/>
        </w:rPr>
        <w:t>«</w:t>
      </w:r>
      <w:r w:rsidR="006A36AF" w:rsidRPr="00FD7BDF">
        <w:rPr>
          <w:rFonts w:ascii="Times New Roman" w:eastAsia="Times New Roman" w:hAnsi="Times New Roman"/>
          <w:sz w:val="28"/>
          <w:szCs w:val="28"/>
          <w:lang w:eastAsia="ru-RU"/>
        </w:rPr>
        <w:t>Комсомольская сельхозтехника</w:t>
      </w:r>
      <w:r w:rsidR="00E63B82">
        <w:rPr>
          <w:rFonts w:ascii="Times New Roman" w:eastAsia="Times New Roman" w:hAnsi="Times New Roman"/>
          <w:sz w:val="28"/>
          <w:szCs w:val="28"/>
          <w:lang w:eastAsia="ru-RU"/>
        </w:rPr>
        <w:t>»</w:t>
      </w:r>
      <w:r w:rsidR="006A36AF">
        <w:rPr>
          <w:rFonts w:ascii="Times New Roman" w:eastAsia="Times New Roman" w:hAnsi="Times New Roman"/>
          <w:sz w:val="28"/>
          <w:szCs w:val="28"/>
          <w:lang w:eastAsia="ru-RU"/>
        </w:rPr>
        <w:t xml:space="preserve">, </w:t>
      </w:r>
      <w:r w:rsidR="006A36AF" w:rsidRPr="00FD7BDF">
        <w:rPr>
          <w:rFonts w:ascii="Times New Roman" w:eastAsia="Times New Roman" w:hAnsi="Times New Roman"/>
          <w:sz w:val="28"/>
          <w:szCs w:val="28"/>
          <w:lang w:eastAsia="ru-RU"/>
        </w:rPr>
        <w:t xml:space="preserve">ООО </w:t>
      </w:r>
      <w:r w:rsidR="00E63B82">
        <w:rPr>
          <w:rFonts w:ascii="Times New Roman" w:eastAsia="Times New Roman" w:hAnsi="Times New Roman"/>
          <w:sz w:val="28"/>
          <w:szCs w:val="28"/>
          <w:lang w:eastAsia="ru-RU"/>
        </w:rPr>
        <w:t>«</w:t>
      </w:r>
      <w:r w:rsidR="006A36AF" w:rsidRPr="00FD7BDF">
        <w:rPr>
          <w:rFonts w:ascii="Times New Roman" w:eastAsia="Times New Roman" w:hAnsi="Times New Roman"/>
          <w:sz w:val="28"/>
          <w:szCs w:val="28"/>
          <w:lang w:eastAsia="ru-RU"/>
        </w:rPr>
        <w:t xml:space="preserve">Агрофирма </w:t>
      </w:r>
      <w:r w:rsidR="00E63B82">
        <w:rPr>
          <w:rFonts w:ascii="Times New Roman" w:eastAsia="Times New Roman" w:hAnsi="Times New Roman"/>
          <w:sz w:val="28"/>
          <w:szCs w:val="28"/>
          <w:lang w:eastAsia="ru-RU"/>
        </w:rPr>
        <w:t>«</w:t>
      </w:r>
      <w:r w:rsidR="006A36AF" w:rsidRPr="00FD7BDF">
        <w:rPr>
          <w:rFonts w:ascii="Times New Roman" w:eastAsia="Times New Roman" w:hAnsi="Times New Roman"/>
          <w:sz w:val="28"/>
          <w:szCs w:val="28"/>
          <w:lang w:eastAsia="ru-RU"/>
        </w:rPr>
        <w:t>Слава картофелю</w:t>
      </w:r>
      <w:r w:rsidR="00E63B82">
        <w:rPr>
          <w:rFonts w:ascii="Times New Roman" w:eastAsia="Times New Roman" w:hAnsi="Times New Roman"/>
          <w:sz w:val="28"/>
          <w:szCs w:val="28"/>
          <w:lang w:eastAsia="ru-RU"/>
        </w:rPr>
        <w:t>»</w:t>
      </w:r>
      <w:r w:rsidR="006A36AF">
        <w:rPr>
          <w:rFonts w:ascii="Times New Roman" w:eastAsia="Times New Roman" w:hAnsi="Times New Roman"/>
          <w:sz w:val="28"/>
          <w:szCs w:val="28"/>
          <w:lang w:eastAsia="ru-RU"/>
        </w:rPr>
        <w:t xml:space="preserve">, </w:t>
      </w:r>
      <w:r w:rsidR="006A36AF" w:rsidRPr="00E02BB2">
        <w:rPr>
          <w:rFonts w:ascii="Times New Roman" w:hAnsi="Times New Roman"/>
          <w:sz w:val="28"/>
          <w:szCs w:val="28"/>
          <w:lang w:eastAsia="ru-RU"/>
        </w:rPr>
        <w:t xml:space="preserve">ФГБУ </w:t>
      </w:r>
      <w:r w:rsidR="00E63B82">
        <w:rPr>
          <w:rFonts w:ascii="Times New Roman" w:hAnsi="Times New Roman"/>
          <w:sz w:val="28"/>
          <w:szCs w:val="28"/>
          <w:lang w:eastAsia="ru-RU"/>
        </w:rPr>
        <w:t>«</w:t>
      </w:r>
      <w:proofErr w:type="spellStart"/>
      <w:r w:rsidR="006A36AF" w:rsidRPr="00E02BB2">
        <w:rPr>
          <w:rFonts w:ascii="Times New Roman" w:hAnsi="Times New Roman"/>
          <w:sz w:val="28"/>
          <w:szCs w:val="28"/>
          <w:lang w:eastAsia="ru-RU"/>
        </w:rPr>
        <w:t>Госсорткомиссия</w:t>
      </w:r>
      <w:proofErr w:type="spellEnd"/>
      <w:r w:rsidR="00E63B82">
        <w:rPr>
          <w:rFonts w:ascii="Times New Roman" w:hAnsi="Times New Roman"/>
          <w:sz w:val="28"/>
          <w:szCs w:val="28"/>
          <w:lang w:eastAsia="ru-RU"/>
        </w:rPr>
        <w:t>»</w:t>
      </w:r>
      <w:r w:rsidR="006A36AF">
        <w:rPr>
          <w:rFonts w:ascii="Times New Roman" w:hAnsi="Times New Roman"/>
          <w:sz w:val="28"/>
          <w:szCs w:val="28"/>
          <w:lang w:eastAsia="ru-RU"/>
        </w:rPr>
        <w:t>, администрация Комсомольского МО</w:t>
      </w:r>
      <w:r w:rsidR="00BB309B">
        <w:rPr>
          <w:rFonts w:ascii="Times New Roman" w:eastAsia="Times New Roman" w:hAnsi="Times New Roman"/>
          <w:sz w:val="28"/>
          <w:szCs w:val="28"/>
          <w:lang w:eastAsia="ru-RU"/>
        </w:rPr>
        <w:t xml:space="preserve">. </w:t>
      </w:r>
    </w:p>
    <w:p w14:paraId="2C554F9B" w14:textId="66120620" w:rsidR="009E7CC6" w:rsidRPr="00DC3F15" w:rsidRDefault="009E7CC6" w:rsidP="00E3633D">
      <w:pPr>
        <w:autoSpaceDE w:val="0"/>
        <w:autoSpaceDN w:val="0"/>
        <w:adjustRightInd w:val="0"/>
        <w:spacing w:after="0"/>
        <w:ind w:firstLine="708"/>
        <w:jc w:val="right"/>
        <w:rPr>
          <w:rFonts w:ascii="Times New Roman" w:hAnsi="Times New Roman"/>
          <w:bCs/>
          <w:sz w:val="28"/>
          <w:szCs w:val="28"/>
          <w:lang w:eastAsia="ru-RU"/>
        </w:rPr>
      </w:pPr>
      <w:r w:rsidRPr="00DC3F15">
        <w:rPr>
          <w:rFonts w:ascii="Times New Roman" w:hAnsi="Times New Roman"/>
          <w:sz w:val="28"/>
          <w:szCs w:val="28"/>
          <w:lang w:eastAsia="ru-RU"/>
        </w:rPr>
        <w:t>Таблица 1</w:t>
      </w:r>
      <w:r w:rsidR="00E3633D">
        <w:rPr>
          <w:rFonts w:ascii="Times New Roman" w:hAnsi="Times New Roman"/>
          <w:sz w:val="28"/>
          <w:szCs w:val="28"/>
          <w:lang w:eastAsia="ru-RU"/>
        </w:rPr>
        <w:t>.3.10.1</w:t>
      </w:r>
      <w:r w:rsidRPr="00DC3F15">
        <w:rPr>
          <w:rFonts w:ascii="Times New Roman" w:hAnsi="Times New Roman"/>
          <w:sz w:val="28"/>
          <w:szCs w:val="28"/>
          <w:lang w:eastAsia="ru-RU"/>
        </w:rPr>
        <w:t xml:space="preserve"> - </w:t>
      </w:r>
      <w:r w:rsidR="00612D34" w:rsidRPr="00DC3F15">
        <w:rPr>
          <w:rFonts w:ascii="Times New Roman" w:hAnsi="Times New Roman"/>
          <w:bCs/>
          <w:sz w:val="28"/>
          <w:szCs w:val="28"/>
          <w:lang w:eastAsia="ru-RU"/>
        </w:rPr>
        <w:t xml:space="preserve">Потребление </w:t>
      </w:r>
      <w:r w:rsidRPr="00DC3F15">
        <w:rPr>
          <w:rFonts w:ascii="Times New Roman" w:hAnsi="Times New Roman"/>
          <w:bCs/>
          <w:sz w:val="28"/>
          <w:szCs w:val="28"/>
          <w:lang w:eastAsia="ru-RU"/>
        </w:rPr>
        <w:t>воды</w:t>
      </w:r>
    </w:p>
    <w:tbl>
      <w:tblPr>
        <w:tblW w:w="9639" w:type="dxa"/>
        <w:tblInd w:w="108" w:type="dxa"/>
        <w:tblBorders>
          <w:top w:val="single" w:sz="12" w:space="0" w:color="auto"/>
          <w:left w:val="single" w:sz="12" w:space="0" w:color="auto"/>
          <w:bottom w:val="single" w:sz="12" w:space="0" w:color="auto"/>
          <w:right w:val="single" w:sz="12" w:space="0" w:color="auto"/>
          <w:insideH w:val="single" w:sz="4" w:space="0" w:color="auto"/>
          <w:insideV w:val="single" w:sz="12" w:space="0" w:color="auto"/>
        </w:tblBorders>
        <w:tblLook w:val="04A0" w:firstRow="1" w:lastRow="0" w:firstColumn="1" w:lastColumn="0" w:noHBand="0" w:noVBand="1"/>
      </w:tblPr>
      <w:tblGrid>
        <w:gridCol w:w="4746"/>
        <w:gridCol w:w="2303"/>
        <w:gridCol w:w="2590"/>
      </w:tblGrid>
      <w:tr w:rsidR="00424174" w:rsidRPr="006A36AF" w14:paraId="55F9F2D0" w14:textId="77777777" w:rsidTr="0052208A">
        <w:trPr>
          <w:tblHeader/>
        </w:trPr>
        <w:tc>
          <w:tcPr>
            <w:tcW w:w="4677" w:type="dxa"/>
            <w:vAlign w:val="center"/>
          </w:tcPr>
          <w:p w14:paraId="5FDBBD08" w14:textId="77777777" w:rsidR="00424174" w:rsidRPr="006A36AF" w:rsidRDefault="00424174" w:rsidP="006A36AF">
            <w:pPr>
              <w:autoSpaceDE w:val="0"/>
              <w:autoSpaceDN w:val="0"/>
              <w:adjustRightInd w:val="0"/>
              <w:spacing w:after="0" w:line="240" w:lineRule="auto"/>
              <w:jc w:val="center"/>
              <w:rPr>
                <w:rFonts w:ascii="Times New Roman" w:hAnsi="Times New Roman"/>
                <w:b/>
                <w:sz w:val="24"/>
                <w:szCs w:val="24"/>
              </w:rPr>
            </w:pPr>
            <w:r w:rsidRPr="006A36AF">
              <w:rPr>
                <w:rFonts w:ascii="Times New Roman" w:hAnsi="Times New Roman"/>
                <w:b/>
                <w:sz w:val="24"/>
                <w:szCs w:val="24"/>
              </w:rPr>
              <w:t>Наименование населенного пункта</w:t>
            </w:r>
          </w:p>
        </w:tc>
        <w:tc>
          <w:tcPr>
            <w:tcW w:w="2269" w:type="dxa"/>
          </w:tcPr>
          <w:p w14:paraId="0BEFBFF0" w14:textId="77777777" w:rsidR="00C5135E" w:rsidRPr="006A36AF" w:rsidRDefault="00C5135E" w:rsidP="006A36AF">
            <w:pPr>
              <w:autoSpaceDE w:val="0"/>
              <w:autoSpaceDN w:val="0"/>
              <w:adjustRightInd w:val="0"/>
              <w:spacing w:after="0" w:line="240" w:lineRule="auto"/>
              <w:ind w:left="-99"/>
              <w:jc w:val="center"/>
              <w:rPr>
                <w:rFonts w:ascii="Times New Roman" w:hAnsi="Times New Roman"/>
                <w:b/>
                <w:sz w:val="24"/>
                <w:szCs w:val="24"/>
              </w:rPr>
            </w:pPr>
            <w:r w:rsidRPr="006A36AF">
              <w:rPr>
                <w:rFonts w:ascii="Times New Roman" w:hAnsi="Times New Roman"/>
                <w:b/>
                <w:sz w:val="24"/>
                <w:szCs w:val="24"/>
              </w:rPr>
              <w:t>Годовое водопотребление</w:t>
            </w:r>
          </w:p>
          <w:p w14:paraId="07A32079" w14:textId="77777777" w:rsidR="00424174" w:rsidRPr="006A36AF" w:rsidRDefault="00C5135E" w:rsidP="006A36AF">
            <w:pPr>
              <w:autoSpaceDE w:val="0"/>
              <w:autoSpaceDN w:val="0"/>
              <w:adjustRightInd w:val="0"/>
              <w:spacing w:after="0" w:line="240" w:lineRule="auto"/>
              <w:ind w:left="-99"/>
              <w:jc w:val="center"/>
              <w:rPr>
                <w:rFonts w:ascii="Times New Roman" w:hAnsi="Times New Roman"/>
                <w:b/>
                <w:sz w:val="24"/>
                <w:szCs w:val="24"/>
              </w:rPr>
            </w:pPr>
            <w:r w:rsidRPr="006A36AF">
              <w:rPr>
                <w:rFonts w:ascii="Times New Roman" w:hAnsi="Times New Roman"/>
                <w:b/>
                <w:sz w:val="24"/>
                <w:szCs w:val="24"/>
              </w:rPr>
              <w:t>(м</w:t>
            </w:r>
            <w:r w:rsidRPr="006A36AF">
              <w:rPr>
                <w:rFonts w:ascii="Times New Roman" w:hAnsi="Times New Roman"/>
                <w:b/>
                <w:sz w:val="24"/>
                <w:szCs w:val="24"/>
                <w:vertAlign w:val="superscript"/>
              </w:rPr>
              <w:t>3</w:t>
            </w:r>
            <w:r w:rsidRPr="006A36AF">
              <w:rPr>
                <w:rFonts w:ascii="Times New Roman" w:hAnsi="Times New Roman"/>
                <w:b/>
                <w:sz w:val="24"/>
                <w:szCs w:val="24"/>
              </w:rPr>
              <w:t>/год)</w:t>
            </w:r>
          </w:p>
        </w:tc>
        <w:tc>
          <w:tcPr>
            <w:tcW w:w="2552" w:type="dxa"/>
            <w:vAlign w:val="center"/>
          </w:tcPr>
          <w:p w14:paraId="182183F9" w14:textId="77777777" w:rsidR="00C5135E" w:rsidRPr="006A36AF" w:rsidRDefault="00C5135E" w:rsidP="006A36AF">
            <w:pPr>
              <w:autoSpaceDE w:val="0"/>
              <w:autoSpaceDN w:val="0"/>
              <w:adjustRightInd w:val="0"/>
              <w:spacing w:after="0" w:line="240" w:lineRule="auto"/>
              <w:ind w:left="-99"/>
              <w:jc w:val="center"/>
              <w:rPr>
                <w:rFonts w:ascii="Times New Roman" w:hAnsi="Times New Roman"/>
                <w:b/>
                <w:sz w:val="24"/>
                <w:szCs w:val="24"/>
              </w:rPr>
            </w:pPr>
            <w:r w:rsidRPr="006A36AF">
              <w:rPr>
                <w:rFonts w:ascii="Times New Roman" w:hAnsi="Times New Roman"/>
                <w:b/>
                <w:sz w:val="24"/>
                <w:szCs w:val="24"/>
              </w:rPr>
              <w:t>Суточное потребление</w:t>
            </w:r>
          </w:p>
          <w:p w14:paraId="58D09BE8" w14:textId="77777777" w:rsidR="00424174" w:rsidRPr="006A36AF" w:rsidRDefault="00C5135E" w:rsidP="006A36AF">
            <w:pPr>
              <w:autoSpaceDE w:val="0"/>
              <w:autoSpaceDN w:val="0"/>
              <w:adjustRightInd w:val="0"/>
              <w:spacing w:after="0" w:line="240" w:lineRule="auto"/>
              <w:ind w:left="-99"/>
              <w:jc w:val="center"/>
              <w:rPr>
                <w:rFonts w:ascii="Times New Roman" w:hAnsi="Times New Roman"/>
                <w:b/>
                <w:sz w:val="24"/>
                <w:szCs w:val="24"/>
              </w:rPr>
            </w:pPr>
            <w:r w:rsidRPr="006A36AF">
              <w:rPr>
                <w:rFonts w:ascii="Times New Roman" w:hAnsi="Times New Roman"/>
                <w:b/>
                <w:sz w:val="24"/>
                <w:szCs w:val="24"/>
              </w:rPr>
              <w:t>(м</w:t>
            </w:r>
            <w:r w:rsidRPr="006A36AF">
              <w:rPr>
                <w:rFonts w:ascii="Times New Roman" w:hAnsi="Times New Roman"/>
                <w:b/>
                <w:sz w:val="24"/>
                <w:szCs w:val="24"/>
                <w:vertAlign w:val="superscript"/>
              </w:rPr>
              <w:t>3</w:t>
            </w:r>
            <w:r w:rsidRPr="006A36AF">
              <w:rPr>
                <w:rFonts w:ascii="Times New Roman" w:hAnsi="Times New Roman"/>
                <w:b/>
                <w:sz w:val="24"/>
                <w:szCs w:val="24"/>
              </w:rPr>
              <w:t>/</w:t>
            </w:r>
            <w:proofErr w:type="spellStart"/>
            <w:r w:rsidRPr="006A36AF">
              <w:rPr>
                <w:rFonts w:ascii="Times New Roman" w:hAnsi="Times New Roman"/>
                <w:b/>
                <w:sz w:val="24"/>
                <w:szCs w:val="24"/>
              </w:rPr>
              <w:t>сут</w:t>
            </w:r>
            <w:proofErr w:type="spellEnd"/>
            <w:r w:rsidRPr="006A36AF">
              <w:rPr>
                <w:rFonts w:ascii="Times New Roman" w:hAnsi="Times New Roman"/>
                <w:b/>
                <w:sz w:val="24"/>
                <w:szCs w:val="24"/>
              </w:rPr>
              <w:t>)</w:t>
            </w:r>
          </w:p>
        </w:tc>
      </w:tr>
      <w:tr w:rsidR="00D73FA1" w:rsidRPr="006A36AF" w14:paraId="1D280CE8" w14:textId="77777777" w:rsidTr="004A13C1">
        <w:trPr>
          <w:trHeight w:val="125"/>
        </w:trPr>
        <w:tc>
          <w:tcPr>
            <w:tcW w:w="9498" w:type="dxa"/>
            <w:gridSpan w:val="3"/>
            <w:vAlign w:val="center"/>
          </w:tcPr>
          <w:p w14:paraId="70E5061A" w14:textId="49FF00E3" w:rsidR="00D73FA1" w:rsidRPr="006A36AF" w:rsidRDefault="00062BDF" w:rsidP="006A36AF">
            <w:pPr>
              <w:spacing w:after="0" w:line="240" w:lineRule="auto"/>
              <w:jc w:val="center"/>
              <w:rPr>
                <w:rFonts w:ascii="Times New Roman" w:hAnsi="Times New Roman"/>
                <w:b/>
                <w:bCs/>
                <w:sz w:val="24"/>
                <w:szCs w:val="24"/>
                <w:highlight w:val="yellow"/>
              </w:rPr>
            </w:pPr>
            <w:r w:rsidRPr="006A36AF">
              <w:rPr>
                <w:rFonts w:ascii="Times New Roman" w:hAnsi="Times New Roman"/>
                <w:b/>
                <w:bCs/>
                <w:sz w:val="24"/>
                <w:szCs w:val="24"/>
              </w:rPr>
              <w:t>Комсомольский муниципальный округ</w:t>
            </w:r>
          </w:p>
        </w:tc>
      </w:tr>
      <w:tr w:rsidR="006A36AF" w:rsidRPr="006A36AF" w14:paraId="1474BC4B" w14:textId="77777777" w:rsidTr="004A13C1">
        <w:trPr>
          <w:trHeight w:val="125"/>
        </w:trPr>
        <w:tc>
          <w:tcPr>
            <w:tcW w:w="4677" w:type="dxa"/>
            <w:vAlign w:val="bottom"/>
          </w:tcPr>
          <w:p w14:paraId="2483E4B1" w14:textId="76CFD167" w:rsidR="006A36AF" w:rsidRPr="006A36AF" w:rsidRDefault="006A36AF" w:rsidP="006A36AF">
            <w:pPr>
              <w:pStyle w:val="a8"/>
              <w:spacing w:after="0" w:line="240" w:lineRule="auto"/>
              <w:ind w:left="0"/>
              <w:rPr>
                <w:rFonts w:ascii="Times New Roman" w:hAnsi="Times New Roman"/>
                <w:sz w:val="24"/>
                <w:szCs w:val="24"/>
                <w:lang w:val="ru-RU" w:eastAsia="ru-RU"/>
              </w:rPr>
            </w:pPr>
            <w:r w:rsidRPr="006A36AF">
              <w:rPr>
                <w:rFonts w:ascii="Times New Roman" w:hAnsi="Times New Roman"/>
                <w:color w:val="000000"/>
                <w:sz w:val="24"/>
                <w:szCs w:val="24"/>
              </w:rPr>
              <w:t xml:space="preserve">д. </w:t>
            </w:r>
            <w:proofErr w:type="spellStart"/>
            <w:r w:rsidRPr="006A36AF">
              <w:rPr>
                <w:rFonts w:ascii="Times New Roman" w:hAnsi="Times New Roman"/>
                <w:color w:val="000000"/>
                <w:sz w:val="24"/>
                <w:szCs w:val="24"/>
              </w:rPr>
              <w:t>Асаново</w:t>
            </w:r>
            <w:proofErr w:type="spellEnd"/>
          </w:p>
        </w:tc>
        <w:tc>
          <w:tcPr>
            <w:tcW w:w="2269" w:type="dxa"/>
            <w:vAlign w:val="center"/>
          </w:tcPr>
          <w:p w14:paraId="72E92DEB" w14:textId="59C0E2AA" w:rsidR="006A36AF" w:rsidRPr="006A36AF" w:rsidRDefault="006A36AF" w:rsidP="006A36AF">
            <w:pPr>
              <w:pStyle w:val="a8"/>
              <w:spacing w:after="0" w:line="240" w:lineRule="auto"/>
              <w:ind w:left="0"/>
              <w:jc w:val="center"/>
              <w:rPr>
                <w:rFonts w:ascii="Times New Roman" w:hAnsi="Times New Roman"/>
                <w:sz w:val="24"/>
                <w:szCs w:val="24"/>
                <w:lang w:eastAsia="ru-RU"/>
              </w:rPr>
            </w:pPr>
            <w:r w:rsidRPr="006A36AF">
              <w:rPr>
                <w:rFonts w:ascii="Times New Roman" w:hAnsi="Times New Roman"/>
                <w:color w:val="000000"/>
                <w:sz w:val="24"/>
                <w:szCs w:val="24"/>
              </w:rPr>
              <w:t>43831,008</w:t>
            </w:r>
          </w:p>
        </w:tc>
        <w:tc>
          <w:tcPr>
            <w:tcW w:w="2552" w:type="dxa"/>
            <w:vAlign w:val="bottom"/>
          </w:tcPr>
          <w:p w14:paraId="7693857B" w14:textId="56477E87" w:rsidR="006A36AF" w:rsidRPr="006A36AF" w:rsidRDefault="006A36AF" w:rsidP="006A36AF">
            <w:pPr>
              <w:spacing w:after="0" w:line="240" w:lineRule="auto"/>
              <w:jc w:val="center"/>
              <w:rPr>
                <w:rFonts w:ascii="Times New Roman" w:hAnsi="Times New Roman"/>
                <w:sz w:val="24"/>
                <w:szCs w:val="24"/>
              </w:rPr>
            </w:pPr>
            <w:r w:rsidRPr="006A36AF">
              <w:rPr>
                <w:rFonts w:ascii="Times New Roman" w:hAnsi="Times New Roman"/>
                <w:color w:val="000000"/>
                <w:sz w:val="24"/>
                <w:szCs w:val="24"/>
              </w:rPr>
              <w:t>120,085</w:t>
            </w:r>
          </w:p>
        </w:tc>
      </w:tr>
      <w:tr w:rsidR="006A36AF" w:rsidRPr="006A36AF" w14:paraId="2BE94F8C" w14:textId="77777777" w:rsidTr="004A13C1">
        <w:trPr>
          <w:trHeight w:val="125"/>
        </w:trPr>
        <w:tc>
          <w:tcPr>
            <w:tcW w:w="4677" w:type="dxa"/>
            <w:vAlign w:val="bottom"/>
          </w:tcPr>
          <w:p w14:paraId="429C2B2B" w14:textId="309D6FB9" w:rsidR="006A36AF" w:rsidRPr="006A36AF" w:rsidRDefault="006A36AF" w:rsidP="006A36AF">
            <w:pPr>
              <w:pStyle w:val="a8"/>
              <w:spacing w:after="0" w:line="240" w:lineRule="auto"/>
              <w:ind w:left="0"/>
              <w:rPr>
                <w:rFonts w:ascii="Times New Roman" w:hAnsi="Times New Roman"/>
                <w:color w:val="000000"/>
                <w:sz w:val="24"/>
                <w:szCs w:val="24"/>
              </w:rPr>
            </w:pPr>
            <w:r w:rsidRPr="006A36AF">
              <w:rPr>
                <w:rFonts w:ascii="Times New Roman" w:hAnsi="Times New Roman"/>
                <w:color w:val="000000"/>
                <w:sz w:val="24"/>
                <w:szCs w:val="24"/>
              </w:rPr>
              <w:t xml:space="preserve">д. Полевое </w:t>
            </w:r>
            <w:proofErr w:type="spellStart"/>
            <w:r w:rsidRPr="006A36AF">
              <w:rPr>
                <w:rFonts w:ascii="Times New Roman" w:hAnsi="Times New Roman"/>
                <w:color w:val="000000"/>
                <w:sz w:val="24"/>
                <w:szCs w:val="24"/>
              </w:rPr>
              <w:t>Шептахово</w:t>
            </w:r>
            <w:proofErr w:type="spellEnd"/>
          </w:p>
        </w:tc>
        <w:tc>
          <w:tcPr>
            <w:tcW w:w="2269" w:type="dxa"/>
            <w:vAlign w:val="center"/>
          </w:tcPr>
          <w:p w14:paraId="7C30D8A0" w14:textId="57C467AD" w:rsidR="006A36AF" w:rsidRPr="006A36AF" w:rsidRDefault="006A36AF" w:rsidP="006A36AF">
            <w:pPr>
              <w:pStyle w:val="a8"/>
              <w:spacing w:after="0" w:line="240" w:lineRule="auto"/>
              <w:ind w:left="0"/>
              <w:jc w:val="center"/>
              <w:rPr>
                <w:rFonts w:ascii="Times New Roman" w:hAnsi="Times New Roman"/>
                <w:sz w:val="24"/>
                <w:szCs w:val="24"/>
                <w:lang w:eastAsia="ru-RU"/>
              </w:rPr>
            </w:pPr>
            <w:r w:rsidRPr="006A36AF">
              <w:rPr>
                <w:rFonts w:ascii="Times New Roman" w:hAnsi="Times New Roman"/>
                <w:color w:val="000000"/>
                <w:sz w:val="24"/>
                <w:szCs w:val="24"/>
              </w:rPr>
              <w:t>20381,91</w:t>
            </w:r>
          </w:p>
        </w:tc>
        <w:tc>
          <w:tcPr>
            <w:tcW w:w="2552" w:type="dxa"/>
            <w:vAlign w:val="bottom"/>
          </w:tcPr>
          <w:p w14:paraId="78F36151" w14:textId="0FCDF675" w:rsidR="006A36AF" w:rsidRPr="006A36AF" w:rsidRDefault="006A36AF" w:rsidP="006A36AF">
            <w:pPr>
              <w:spacing w:after="0" w:line="240" w:lineRule="auto"/>
              <w:jc w:val="center"/>
              <w:rPr>
                <w:rFonts w:ascii="Times New Roman" w:hAnsi="Times New Roman"/>
                <w:sz w:val="24"/>
                <w:szCs w:val="24"/>
              </w:rPr>
            </w:pPr>
            <w:r w:rsidRPr="006A36AF">
              <w:rPr>
                <w:rFonts w:ascii="Times New Roman" w:hAnsi="Times New Roman"/>
                <w:color w:val="000000"/>
                <w:sz w:val="24"/>
                <w:szCs w:val="24"/>
              </w:rPr>
              <w:t>55,841</w:t>
            </w:r>
          </w:p>
        </w:tc>
      </w:tr>
      <w:tr w:rsidR="006A36AF" w:rsidRPr="006A36AF" w14:paraId="12EADA0E" w14:textId="77777777" w:rsidTr="004A13C1">
        <w:trPr>
          <w:trHeight w:val="125"/>
        </w:trPr>
        <w:tc>
          <w:tcPr>
            <w:tcW w:w="4677" w:type="dxa"/>
            <w:vAlign w:val="bottom"/>
          </w:tcPr>
          <w:p w14:paraId="015BE6C3" w14:textId="56BC011C" w:rsidR="006A36AF" w:rsidRPr="006A36AF" w:rsidRDefault="006A36AF" w:rsidP="006A36AF">
            <w:pPr>
              <w:pStyle w:val="a8"/>
              <w:spacing w:after="0" w:line="240" w:lineRule="auto"/>
              <w:ind w:left="0"/>
              <w:rPr>
                <w:rFonts w:ascii="Times New Roman" w:hAnsi="Times New Roman"/>
                <w:color w:val="000000"/>
                <w:sz w:val="24"/>
                <w:szCs w:val="24"/>
              </w:rPr>
            </w:pPr>
            <w:r w:rsidRPr="006A36AF">
              <w:rPr>
                <w:rFonts w:ascii="Times New Roman" w:hAnsi="Times New Roman"/>
                <w:color w:val="000000"/>
                <w:sz w:val="24"/>
                <w:szCs w:val="24"/>
              </w:rPr>
              <w:t xml:space="preserve">д. Степное </w:t>
            </w:r>
            <w:proofErr w:type="spellStart"/>
            <w:r w:rsidRPr="006A36AF">
              <w:rPr>
                <w:rFonts w:ascii="Times New Roman" w:hAnsi="Times New Roman"/>
                <w:color w:val="000000"/>
                <w:sz w:val="24"/>
                <w:szCs w:val="24"/>
              </w:rPr>
              <w:t>Яниково</w:t>
            </w:r>
            <w:proofErr w:type="spellEnd"/>
          </w:p>
        </w:tc>
        <w:tc>
          <w:tcPr>
            <w:tcW w:w="2269" w:type="dxa"/>
            <w:vAlign w:val="center"/>
          </w:tcPr>
          <w:p w14:paraId="3DB067BC" w14:textId="24CA4279" w:rsidR="006A36AF" w:rsidRPr="006A36AF" w:rsidRDefault="006A36AF" w:rsidP="006A36AF">
            <w:pPr>
              <w:pStyle w:val="a8"/>
              <w:spacing w:after="0" w:line="240" w:lineRule="auto"/>
              <w:ind w:left="0"/>
              <w:jc w:val="center"/>
              <w:rPr>
                <w:rFonts w:ascii="Times New Roman" w:hAnsi="Times New Roman"/>
                <w:sz w:val="24"/>
                <w:szCs w:val="24"/>
                <w:lang w:eastAsia="ru-RU"/>
              </w:rPr>
            </w:pPr>
            <w:r w:rsidRPr="006A36AF">
              <w:rPr>
                <w:rFonts w:ascii="Times New Roman" w:hAnsi="Times New Roman"/>
                <w:color w:val="000000"/>
                <w:sz w:val="24"/>
                <w:szCs w:val="24"/>
              </w:rPr>
              <w:t>11333,25</w:t>
            </w:r>
          </w:p>
        </w:tc>
        <w:tc>
          <w:tcPr>
            <w:tcW w:w="2552" w:type="dxa"/>
            <w:vAlign w:val="bottom"/>
          </w:tcPr>
          <w:p w14:paraId="3388672C" w14:textId="6B74B22E" w:rsidR="006A36AF" w:rsidRPr="006A36AF" w:rsidRDefault="006A36AF" w:rsidP="006A36AF">
            <w:pPr>
              <w:spacing w:after="0" w:line="240" w:lineRule="auto"/>
              <w:jc w:val="center"/>
              <w:rPr>
                <w:rFonts w:ascii="Times New Roman" w:hAnsi="Times New Roman"/>
                <w:sz w:val="24"/>
                <w:szCs w:val="24"/>
              </w:rPr>
            </w:pPr>
            <w:r w:rsidRPr="006A36AF">
              <w:rPr>
                <w:rFonts w:ascii="Times New Roman" w:hAnsi="Times New Roman"/>
                <w:color w:val="000000"/>
                <w:sz w:val="24"/>
                <w:szCs w:val="24"/>
              </w:rPr>
              <w:t>31,050</w:t>
            </w:r>
          </w:p>
        </w:tc>
      </w:tr>
      <w:tr w:rsidR="006A36AF" w:rsidRPr="006A36AF" w14:paraId="4AFF76AE" w14:textId="77777777" w:rsidTr="004A13C1">
        <w:trPr>
          <w:trHeight w:val="125"/>
        </w:trPr>
        <w:tc>
          <w:tcPr>
            <w:tcW w:w="4677" w:type="dxa"/>
            <w:vAlign w:val="bottom"/>
          </w:tcPr>
          <w:p w14:paraId="0E97ACCF" w14:textId="4578C1FC" w:rsidR="006A36AF" w:rsidRPr="006A36AF" w:rsidRDefault="006A36AF" w:rsidP="006A36AF">
            <w:pPr>
              <w:pStyle w:val="a8"/>
              <w:spacing w:after="0" w:line="240" w:lineRule="auto"/>
              <w:ind w:left="0"/>
              <w:rPr>
                <w:rFonts w:ascii="Times New Roman" w:hAnsi="Times New Roman"/>
                <w:color w:val="000000"/>
                <w:sz w:val="24"/>
                <w:szCs w:val="24"/>
              </w:rPr>
            </w:pPr>
            <w:r w:rsidRPr="006A36AF">
              <w:rPr>
                <w:rFonts w:ascii="Times New Roman" w:hAnsi="Times New Roman"/>
                <w:color w:val="000000"/>
                <w:sz w:val="24"/>
                <w:szCs w:val="24"/>
              </w:rPr>
              <w:t>д. Нюргечи</w:t>
            </w:r>
          </w:p>
        </w:tc>
        <w:tc>
          <w:tcPr>
            <w:tcW w:w="2269" w:type="dxa"/>
            <w:vAlign w:val="center"/>
          </w:tcPr>
          <w:p w14:paraId="6BCD4322" w14:textId="7E64E1A3" w:rsidR="006A36AF" w:rsidRPr="006A36AF" w:rsidRDefault="006A36AF" w:rsidP="006A36AF">
            <w:pPr>
              <w:pStyle w:val="a8"/>
              <w:spacing w:after="0" w:line="240" w:lineRule="auto"/>
              <w:ind w:left="0"/>
              <w:jc w:val="center"/>
              <w:rPr>
                <w:rFonts w:ascii="Times New Roman" w:hAnsi="Times New Roman"/>
                <w:sz w:val="24"/>
                <w:szCs w:val="24"/>
                <w:lang w:eastAsia="ru-RU"/>
              </w:rPr>
            </w:pPr>
            <w:r w:rsidRPr="006A36AF">
              <w:rPr>
                <w:rFonts w:ascii="Times New Roman" w:hAnsi="Times New Roman"/>
                <w:color w:val="000000"/>
                <w:sz w:val="24"/>
                <w:szCs w:val="24"/>
              </w:rPr>
              <w:t>21079,086</w:t>
            </w:r>
          </w:p>
        </w:tc>
        <w:tc>
          <w:tcPr>
            <w:tcW w:w="2552" w:type="dxa"/>
            <w:vAlign w:val="bottom"/>
          </w:tcPr>
          <w:p w14:paraId="3C95698F" w14:textId="76E47A15" w:rsidR="006A36AF" w:rsidRPr="006A36AF" w:rsidRDefault="006A36AF" w:rsidP="006A36AF">
            <w:pPr>
              <w:spacing w:after="0" w:line="240" w:lineRule="auto"/>
              <w:jc w:val="center"/>
              <w:rPr>
                <w:rFonts w:ascii="Times New Roman" w:hAnsi="Times New Roman"/>
                <w:sz w:val="24"/>
                <w:szCs w:val="24"/>
              </w:rPr>
            </w:pPr>
            <w:r w:rsidRPr="006A36AF">
              <w:rPr>
                <w:rFonts w:ascii="Times New Roman" w:hAnsi="Times New Roman"/>
                <w:color w:val="000000"/>
                <w:sz w:val="24"/>
                <w:szCs w:val="24"/>
              </w:rPr>
              <w:t>57,751</w:t>
            </w:r>
          </w:p>
        </w:tc>
      </w:tr>
      <w:tr w:rsidR="006A36AF" w:rsidRPr="006A36AF" w14:paraId="5128D081" w14:textId="77777777" w:rsidTr="004A13C1">
        <w:trPr>
          <w:trHeight w:val="125"/>
        </w:trPr>
        <w:tc>
          <w:tcPr>
            <w:tcW w:w="4677" w:type="dxa"/>
            <w:vAlign w:val="bottom"/>
          </w:tcPr>
          <w:p w14:paraId="6FBE83A9" w14:textId="25D3BC3B" w:rsidR="006A36AF" w:rsidRPr="006A36AF" w:rsidRDefault="006A36AF" w:rsidP="006A36AF">
            <w:pPr>
              <w:pStyle w:val="a8"/>
              <w:spacing w:after="0" w:line="240" w:lineRule="auto"/>
              <w:ind w:left="0"/>
              <w:rPr>
                <w:rFonts w:ascii="Times New Roman" w:hAnsi="Times New Roman"/>
                <w:color w:val="000000"/>
                <w:sz w:val="24"/>
                <w:szCs w:val="24"/>
              </w:rPr>
            </w:pPr>
            <w:r w:rsidRPr="006A36AF">
              <w:rPr>
                <w:rFonts w:ascii="Times New Roman" w:hAnsi="Times New Roman"/>
                <w:color w:val="000000"/>
                <w:sz w:val="24"/>
                <w:szCs w:val="24"/>
              </w:rPr>
              <w:t xml:space="preserve">д. Полевые </w:t>
            </w:r>
            <w:proofErr w:type="spellStart"/>
            <w:r w:rsidRPr="006A36AF">
              <w:rPr>
                <w:rFonts w:ascii="Times New Roman" w:hAnsi="Times New Roman"/>
                <w:color w:val="000000"/>
                <w:sz w:val="24"/>
                <w:szCs w:val="24"/>
              </w:rPr>
              <w:t>Инели</w:t>
            </w:r>
            <w:proofErr w:type="spellEnd"/>
          </w:p>
        </w:tc>
        <w:tc>
          <w:tcPr>
            <w:tcW w:w="2269" w:type="dxa"/>
            <w:vAlign w:val="center"/>
          </w:tcPr>
          <w:p w14:paraId="7ACDDC82" w14:textId="7F312791" w:rsidR="006A36AF" w:rsidRPr="006A36AF" w:rsidRDefault="006A36AF" w:rsidP="006A36AF">
            <w:pPr>
              <w:pStyle w:val="a8"/>
              <w:spacing w:after="0" w:line="240" w:lineRule="auto"/>
              <w:ind w:left="0"/>
              <w:jc w:val="center"/>
              <w:rPr>
                <w:rFonts w:ascii="Times New Roman" w:hAnsi="Times New Roman"/>
                <w:sz w:val="24"/>
                <w:szCs w:val="24"/>
                <w:lang w:eastAsia="ru-RU"/>
              </w:rPr>
            </w:pPr>
            <w:r w:rsidRPr="006A36AF">
              <w:rPr>
                <w:rFonts w:ascii="Times New Roman" w:hAnsi="Times New Roman"/>
                <w:color w:val="000000"/>
                <w:sz w:val="24"/>
                <w:szCs w:val="24"/>
              </w:rPr>
              <w:t>19291,71</w:t>
            </w:r>
          </w:p>
        </w:tc>
        <w:tc>
          <w:tcPr>
            <w:tcW w:w="2552" w:type="dxa"/>
            <w:vAlign w:val="bottom"/>
          </w:tcPr>
          <w:p w14:paraId="469159A4" w14:textId="362C5CB5" w:rsidR="006A36AF" w:rsidRPr="006A36AF" w:rsidRDefault="006A36AF" w:rsidP="006A36AF">
            <w:pPr>
              <w:spacing w:after="0" w:line="240" w:lineRule="auto"/>
              <w:jc w:val="center"/>
              <w:rPr>
                <w:rFonts w:ascii="Times New Roman" w:hAnsi="Times New Roman"/>
                <w:sz w:val="24"/>
                <w:szCs w:val="24"/>
              </w:rPr>
            </w:pPr>
            <w:r w:rsidRPr="006A36AF">
              <w:rPr>
                <w:rFonts w:ascii="Times New Roman" w:hAnsi="Times New Roman"/>
                <w:color w:val="000000"/>
                <w:sz w:val="24"/>
                <w:szCs w:val="24"/>
              </w:rPr>
              <w:t>52,854</w:t>
            </w:r>
          </w:p>
        </w:tc>
      </w:tr>
      <w:tr w:rsidR="006A36AF" w:rsidRPr="006A36AF" w14:paraId="506F63E9" w14:textId="77777777" w:rsidTr="004A13C1">
        <w:trPr>
          <w:trHeight w:val="125"/>
        </w:trPr>
        <w:tc>
          <w:tcPr>
            <w:tcW w:w="4677" w:type="dxa"/>
            <w:vAlign w:val="bottom"/>
          </w:tcPr>
          <w:p w14:paraId="69B1A88C" w14:textId="5C58CBAB" w:rsidR="006A36AF" w:rsidRPr="006A36AF" w:rsidRDefault="006A36AF" w:rsidP="006A36AF">
            <w:pPr>
              <w:pStyle w:val="a8"/>
              <w:spacing w:after="0" w:line="240" w:lineRule="auto"/>
              <w:ind w:left="0"/>
              <w:rPr>
                <w:rFonts w:ascii="Times New Roman" w:hAnsi="Times New Roman"/>
                <w:color w:val="000000"/>
                <w:sz w:val="24"/>
                <w:szCs w:val="24"/>
              </w:rPr>
            </w:pPr>
            <w:r w:rsidRPr="006A36AF">
              <w:rPr>
                <w:rFonts w:ascii="Times New Roman" w:hAnsi="Times New Roman"/>
                <w:color w:val="000000"/>
                <w:sz w:val="24"/>
                <w:szCs w:val="24"/>
              </w:rPr>
              <w:t xml:space="preserve">с. </w:t>
            </w:r>
            <w:proofErr w:type="spellStart"/>
            <w:r w:rsidRPr="006A36AF">
              <w:rPr>
                <w:rFonts w:ascii="Times New Roman" w:hAnsi="Times New Roman"/>
                <w:color w:val="000000"/>
                <w:sz w:val="24"/>
                <w:szCs w:val="24"/>
              </w:rPr>
              <w:t>Урмаево</w:t>
            </w:r>
            <w:proofErr w:type="spellEnd"/>
          </w:p>
        </w:tc>
        <w:tc>
          <w:tcPr>
            <w:tcW w:w="2269" w:type="dxa"/>
            <w:vAlign w:val="center"/>
          </w:tcPr>
          <w:p w14:paraId="5F9BF19A" w14:textId="1BC7E189" w:rsidR="006A36AF" w:rsidRPr="006A36AF" w:rsidRDefault="006A36AF" w:rsidP="006A36AF">
            <w:pPr>
              <w:pStyle w:val="a8"/>
              <w:spacing w:after="0" w:line="240" w:lineRule="auto"/>
              <w:ind w:left="0"/>
              <w:jc w:val="center"/>
              <w:rPr>
                <w:rFonts w:ascii="Times New Roman" w:hAnsi="Times New Roman"/>
                <w:sz w:val="24"/>
                <w:szCs w:val="24"/>
                <w:lang w:eastAsia="ru-RU"/>
              </w:rPr>
            </w:pPr>
            <w:r w:rsidRPr="006A36AF">
              <w:rPr>
                <w:rFonts w:ascii="Times New Roman" w:hAnsi="Times New Roman"/>
                <w:color w:val="000000"/>
                <w:sz w:val="24"/>
                <w:szCs w:val="24"/>
              </w:rPr>
              <w:t>150612,51</w:t>
            </w:r>
          </w:p>
        </w:tc>
        <w:tc>
          <w:tcPr>
            <w:tcW w:w="2552" w:type="dxa"/>
            <w:vAlign w:val="bottom"/>
          </w:tcPr>
          <w:p w14:paraId="7C908C9D" w14:textId="5EED66F1" w:rsidR="006A36AF" w:rsidRPr="006A36AF" w:rsidRDefault="006A36AF" w:rsidP="006A36AF">
            <w:pPr>
              <w:spacing w:after="0" w:line="240" w:lineRule="auto"/>
              <w:jc w:val="center"/>
              <w:rPr>
                <w:rFonts w:ascii="Times New Roman" w:hAnsi="Times New Roman"/>
                <w:sz w:val="24"/>
                <w:szCs w:val="24"/>
              </w:rPr>
            </w:pPr>
            <w:r w:rsidRPr="006A36AF">
              <w:rPr>
                <w:rFonts w:ascii="Times New Roman" w:hAnsi="Times New Roman"/>
                <w:color w:val="000000"/>
                <w:sz w:val="24"/>
                <w:szCs w:val="24"/>
              </w:rPr>
              <w:t>412,637</w:t>
            </w:r>
          </w:p>
        </w:tc>
      </w:tr>
      <w:tr w:rsidR="006A36AF" w:rsidRPr="006A36AF" w14:paraId="3E4CB9F8" w14:textId="77777777" w:rsidTr="004A13C1">
        <w:trPr>
          <w:trHeight w:val="125"/>
        </w:trPr>
        <w:tc>
          <w:tcPr>
            <w:tcW w:w="4677" w:type="dxa"/>
            <w:vAlign w:val="bottom"/>
          </w:tcPr>
          <w:p w14:paraId="1D69FAA3" w14:textId="208731BE" w:rsidR="006A36AF" w:rsidRPr="006A36AF" w:rsidRDefault="006A36AF" w:rsidP="006A36AF">
            <w:pPr>
              <w:pStyle w:val="a8"/>
              <w:spacing w:after="0" w:line="240" w:lineRule="auto"/>
              <w:ind w:left="0"/>
              <w:rPr>
                <w:rFonts w:ascii="Times New Roman" w:hAnsi="Times New Roman"/>
                <w:color w:val="000000"/>
                <w:sz w:val="24"/>
                <w:szCs w:val="24"/>
              </w:rPr>
            </w:pPr>
            <w:r w:rsidRPr="006A36AF">
              <w:rPr>
                <w:rFonts w:ascii="Times New Roman" w:hAnsi="Times New Roman"/>
                <w:color w:val="000000"/>
                <w:sz w:val="24"/>
                <w:szCs w:val="24"/>
              </w:rPr>
              <w:lastRenderedPageBreak/>
              <w:t>с. Чурачики</w:t>
            </w:r>
          </w:p>
        </w:tc>
        <w:tc>
          <w:tcPr>
            <w:tcW w:w="2269" w:type="dxa"/>
            <w:vAlign w:val="center"/>
          </w:tcPr>
          <w:p w14:paraId="05C10A99" w14:textId="5E2401FC" w:rsidR="006A36AF" w:rsidRPr="006A36AF" w:rsidRDefault="006A36AF" w:rsidP="006A36AF">
            <w:pPr>
              <w:pStyle w:val="a8"/>
              <w:spacing w:after="0" w:line="240" w:lineRule="auto"/>
              <w:ind w:left="0"/>
              <w:jc w:val="center"/>
              <w:rPr>
                <w:rFonts w:ascii="Times New Roman" w:hAnsi="Times New Roman"/>
                <w:sz w:val="24"/>
                <w:szCs w:val="24"/>
                <w:lang w:eastAsia="ru-RU"/>
              </w:rPr>
            </w:pPr>
            <w:r w:rsidRPr="006A36AF">
              <w:rPr>
                <w:rFonts w:ascii="Times New Roman" w:hAnsi="Times New Roman"/>
                <w:color w:val="000000"/>
                <w:sz w:val="24"/>
                <w:szCs w:val="24"/>
              </w:rPr>
              <w:t>30967,89</w:t>
            </w:r>
          </w:p>
        </w:tc>
        <w:tc>
          <w:tcPr>
            <w:tcW w:w="2552" w:type="dxa"/>
            <w:vAlign w:val="bottom"/>
          </w:tcPr>
          <w:p w14:paraId="59C038B7" w14:textId="54930790" w:rsidR="006A36AF" w:rsidRPr="006A36AF" w:rsidRDefault="006A36AF" w:rsidP="006A36AF">
            <w:pPr>
              <w:spacing w:after="0" w:line="240" w:lineRule="auto"/>
              <w:jc w:val="center"/>
              <w:rPr>
                <w:rFonts w:ascii="Times New Roman" w:hAnsi="Times New Roman"/>
                <w:sz w:val="24"/>
                <w:szCs w:val="24"/>
              </w:rPr>
            </w:pPr>
            <w:r w:rsidRPr="006A36AF">
              <w:rPr>
                <w:rFonts w:ascii="Times New Roman" w:hAnsi="Times New Roman"/>
                <w:color w:val="000000"/>
                <w:sz w:val="24"/>
                <w:szCs w:val="24"/>
              </w:rPr>
              <w:t>84,844</w:t>
            </w:r>
          </w:p>
        </w:tc>
      </w:tr>
      <w:tr w:rsidR="006A36AF" w:rsidRPr="006A36AF" w14:paraId="65986169" w14:textId="77777777" w:rsidTr="004A13C1">
        <w:trPr>
          <w:trHeight w:val="125"/>
        </w:trPr>
        <w:tc>
          <w:tcPr>
            <w:tcW w:w="4677" w:type="dxa"/>
            <w:vAlign w:val="bottom"/>
          </w:tcPr>
          <w:p w14:paraId="17B40F58" w14:textId="21DDE498" w:rsidR="006A36AF" w:rsidRPr="006A36AF" w:rsidRDefault="006A36AF" w:rsidP="006A36AF">
            <w:pPr>
              <w:pStyle w:val="a8"/>
              <w:spacing w:after="0" w:line="240" w:lineRule="auto"/>
              <w:ind w:left="0"/>
              <w:rPr>
                <w:rFonts w:ascii="Times New Roman" w:hAnsi="Times New Roman"/>
                <w:color w:val="000000"/>
                <w:sz w:val="24"/>
                <w:szCs w:val="24"/>
              </w:rPr>
            </w:pPr>
            <w:r w:rsidRPr="006A36AF">
              <w:rPr>
                <w:rFonts w:ascii="Times New Roman" w:hAnsi="Times New Roman"/>
                <w:color w:val="000000"/>
                <w:sz w:val="24"/>
                <w:szCs w:val="24"/>
              </w:rPr>
              <w:t>с. Чичканы</w:t>
            </w:r>
          </w:p>
        </w:tc>
        <w:tc>
          <w:tcPr>
            <w:tcW w:w="2269" w:type="dxa"/>
            <w:vAlign w:val="center"/>
          </w:tcPr>
          <w:p w14:paraId="71BD6102" w14:textId="266D09C0" w:rsidR="006A36AF" w:rsidRPr="006A36AF" w:rsidRDefault="006A36AF" w:rsidP="006A36AF">
            <w:pPr>
              <w:pStyle w:val="a8"/>
              <w:spacing w:after="0" w:line="240" w:lineRule="auto"/>
              <w:ind w:left="0"/>
              <w:jc w:val="center"/>
              <w:rPr>
                <w:rFonts w:ascii="Times New Roman" w:hAnsi="Times New Roman"/>
                <w:sz w:val="24"/>
                <w:szCs w:val="24"/>
                <w:lang w:eastAsia="ru-RU"/>
              </w:rPr>
            </w:pPr>
            <w:r w:rsidRPr="006A36AF">
              <w:rPr>
                <w:rFonts w:ascii="Times New Roman" w:hAnsi="Times New Roman"/>
                <w:color w:val="000000"/>
                <w:sz w:val="24"/>
                <w:szCs w:val="24"/>
              </w:rPr>
              <w:t>37105,164</w:t>
            </w:r>
          </w:p>
        </w:tc>
        <w:tc>
          <w:tcPr>
            <w:tcW w:w="2552" w:type="dxa"/>
            <w:vAlign w:val="bottom"/>
          </w:tcPr>
          <w:p w14:paraId="093F89DC" w14:textId="2795FB40" w:rsidR="006A36AF" w:rsidRPr="006A36AF" w:rsidRDefault="006A36AF" w:rsidP="006A36AF">
            <w:pPr>
              <w:spacing w:after="0" w:line="240" w:lineRule="auto"/>
              <w:jc w:val="center"/>
              <w:rPr>
                <w:rFonts w:ascii="Times New Roman" w:hAnsi="Times New Roman"/>
                <w:sz w:val="24"/>
                <w:szCs w:val="24"/>
              </w:rPr>
            </w:pPr>
            <w:r w:rsidRPr="006A36AF">
              <w:rPr>
                <w:rFonts w:ascii="Times New Roman" w:hAnsi="Times New Roman"/>
                <w:color w:val="000000"/>
                <w:sz w:val="24"/>
                <w:szCs w:val="24"/>
              </w:rPr>
              <w:t>101,658</w:t>
            </w:r>
          </w:p>
        </w:tc>
      </w:tr>
      <w:tr w:rsidR="006A36AF" w:rsidRPr="006A36AF" w14:paraId="56A1FD02" w14:textId="77777777" w:rsidTr="004A13C1">
        <w:trPr>
          <w:trHeight w:val="125"/>
        </w:trPr>
        <w:tc>
          <w:tcPr>
            <w:tcW w:w="4677" w:type="dxa"/>
            <w:vAlign w:val="bottom"/>
          </w:tcPr>
          <w:p w14:paraId="1976A626" w14:textId="1F740767" w:rsidR="006A36AF" w:rsidRPr="006A36AF" w:rsidRDefault="006A36AF" w:rsidP="006A36AF">
            <w:pPr>
              <w:pStyle w:val="a8"/>
              <w:spacing w:after="0" w:line="240" w:lineRule="auto"/>
              <w:ind w:left="0"/>
              <w:rPr>
                <w:rFonts w:ascii="Times New Roman" w:hAnsi="Times New Roman"/>
                <w:color w:val="000000"/>
                <w:sz w:val="24"/>
                <w:szCs w:val="24"/>
              </w:rPr>
            </w:pPr>
            <w:r w:rsidRPr="006A36AF">
              <w:rPr>
                <w:rFonts w:ascii="Times New Roman" w:hAnsi="Times New Roman"/>
                <w:color w:val="000000"/>
                <w:sz w:val="24"/>
                <w:szCs w:val="24"/>
              </w:rPr>
              <w:t>д. Новое Изамбаево</w:t>
            </w:r>
          </w:p>
        </w:tc>
        <w:tc>
          <w:tcPr>
            <w:tcW w:w="2269" w:type="dxa"/>
            <w:vAlign w:val="center"/>
          </w:tcPr>
          <w:p w14:paraId="77D0C350" w14:textId="401BBF20" w:rsidR="006A36AF" w:rsidRPr="006A36AF" w:rsidRDefault="006A36AF" w:rsidP="006A36AF">
            <w:pPr>
              <w:pStyle w:val="a8"/>
              <w:spacing w:after="0" w:line="240" w:lineRule="auto"/>
              <w:ind w:left="0"/>
              <w:jc w:val="center"/>
              <w:rPr>
                <w:rFonts w:ascii="Times New Roman" w:hAnsi="Times New Roman"/>
                <w:sz w:val="24"/>
                <w:szCs w:val="24"/>
                <w:lang w:eastAsia="ru-RU"/>
              </w:rPr>
            </w:pPr>
            <w:r w:rsidRPr="006A36AF">
              <w:rPr>
                <w:rFonts w:ascii="Times New Roman" w:hAnsi="Times New Roman"/>
                <w:color w:val="000000"/>
                <w:sz w:val="24"/>
                <w:szCs w:val="24"/>
              </w:rPr>
              <w:t>9167,34</w:t>
            </w:r>
          </w:p>
        </w:tc>
        <w:tc>
          <w:tcPr>
            <w:tcW w:w="2552" w:type="dxa"/>
            <w:vAlign w:val="bottom"/>
          </w:tcPr>
          <w:p w14:paraId="1EE1C728" w14:textId="3FD49B38" w:rsidR="006A36AF" w:rsidRPr="006A36AF" w:rsidRDefault="006A36AF" w:rsidP="006A36AF">
            <w:pPr>
              <w:spacing w:after="0" w:line="240" w:lineRule="auto"/>
              <w:jc w:val="center"/>
              <w:rPr>
                <w:rFonts w:ascii="Times New Roman" w:hAnsi="Times New Roman"/>
                <w:sz w:val="24"/>
                <w:szCs w:val="24"/>
              </w:rPr>
            </w:pPr>
            <w:r w:rsidRPr="006A36AF">
              <w:rPr>
                <w:rFonts w:ascii="Times New Roman" w:hAnsi="Times New Roman"/>
                <w:color w:val="000000"/>
                <w:sz w:val="24"/>
                <w:szCs w:val="24"/>
              </w:rPr>
              <w:t>25,116</w:t>
            </w:r>
          </w:p>
        </w:tc>
      </w:tr>
      <w:tr w:rsidR="006A36AF" w:rsidRPr="006A36AF" w14:paraId="4B169E25" w14:textId="77777777" w:rsidTr="004A13C1">
        <w:trPr>
          <w:trHeight w:val="125"/>
        </w:trPr>
        <w:tc>
          <w:tcPr>
            <w:tcW w:w="4677" w:type="dxa"/>
            <w:vAlign w:val="bottom"/>
          </w:tcPr>
          <w:p w14:paraId="007CA7DC" w14:textId="3DBDDADE" w:rsidR="006A36AF" w:rsidRPr="006A36AF" w:rsidRDefault="006A36AF" w:rsidP="006A36AF">
            <w:pPr>
              <w:pStyle w:val="a8"/>
              <w:spacing w:after="0" w:line="240" w:lineRule="auto"/>
              <w:ind w:left="0"/>
              <w:rPr>
                <w:rFonts w:ascii="Times New Roman" w:hAnsi="Times New Roman"/>
                <w:color w:val="000000"/>
                <w:sz w:val="24"/>
                <w:szCs w:val="24"/>
              </w:rPr>
            </w:pPr>
            <w:r w:rsidRPr="006A36AF">
              <w:rPr>
                <w:rFonts w:ascii="Times New Roman" w:hAnsi="Times New Roman"/>
                <w:color w:val="000000"/>
                <w:sz w:val="24"/>
                <w:szCs w:val="24"/>
              </w:rPr>
              <w:t xml:space="preserve">д. </w:t>
            </w:r>
            <w:proofErr w:type="spellStart"/>
            <w:r w:rsidRPr="006A36AF">
              <w:rPr>
                <w:rFonts w:ascii="Times New Roman" w:hAnsi="Times New Roman"/>
                <w:color w:val="000000"/>
                <w:sz w:val="24"/>
                <w:szCs w:val="24"/>
              </w:rPr>
              <w:t>Сюрбей</w:t>
            </w:r>
            <w:proofErr w:type="spellEnd"/>
            <w:r w:rsidRPr="006A36AF">
              <w:rPr>
                <w:rFonts w:ascii="Times New Roman" w:hAnsi="Times New Roman"/>
                <w:color w:val="000000"/>
                <w:sz w:val="24"/>
                <w:szCs w:val="24"/>
              </w:rPr>
              <w:t xml:space="preserve"> – </w:t>
            </w:r>
            <w:proofErr w:type="spellStart"/>
            <w:r w:rsidRPr="006A36AF">
              <w:rPr>
                <w:rFonts w:ascii="Times New Roman" w:hAnsi="Times New Roman"/>
                <w:color w:val="000000"/>
                <w:sz w:val="24"/>
                <w:szCs w:val="24"/>
              </w:rPr>
              <w:t>Токаево</w:t>
            </w:r>
            <w:proofErr w:type="spellEnd"/>
          </w:p>
        </w:tc>
        <w:tc>
          <w:tcPr>
            <w:tcW w:w="2269" w:type="dxa"/>
            <w:vAlign w:val="center"/>
          </w:tcPr>
          <w:p w14:paraId="49405D71" w14:textId="03800732" w:rsidR="006A36AF" w:rsidRPr="006A36AF" w:rsidRDefault="006A36AF" w:rsidP="006A36AF">
            <w:pPr>
              <w:pStyle w:val="a8"/>
              <w:spacing w:after="0" w:line="240" w:lineRule="auto"/>
              <w:ind w:left="0"/>
              <w:jc w:val="center"/>
              <w:rPr>
                <w:rFonts w:ascii="Times New Roman" w:hAnsi="Times New Roman"/>
                <w:sz w:val="24"/>
                <w:szCs w:val="24"/>
                <w:lang w:eastAsia="ru-RU"/>
              </w:rPr>
            </w:pPr>
            <w:r w:rsidRPr="006A36AF">
              <w:rPr>
                <w:rFonts w:ascii="Times New Roman" w:hAnsi="Times New Roman"/>
                <w:color w:val="000000"/>
                <w:sz w:val="24"/>
                <w:szCs w:val="24"/>
              </w:rPr>
              <w:t>5540,7</w:t>
            </w:r>
          </w:p>
        </w:tc>
        <w:tc>
          <w:tcPr>
            <w:tcW w:w="2552" w:type="dxa"/>
            <w:vAlign w:val="bottom"/>
          </w:tcPr>
          <w:p w14:paraId="454D8C92" w14:textId="5A538C6F" w:rsidR="006A36AF" w:rsidRPr="006A36AF" w:rsidRDefault="006A36AF" w:rsidP="006A36AF">
            <w:pPr>
              <w:spacing w:after="0" w:line="240" w:lineRule="auto"/>
              <w:jc w:val="center"/>
              <w:rPr>
                <w:rFonts w:ascii="Times New Roman" w:hAnsi="Times New Roman"/>
                <w:sz w:val="24"/>
                <w:szCs w:val="24"/>
              </w:rPr>
            </w:pPr>
            <w:r w:rsidRPr="006A36AF">
              <w:rPr>
                <w:rFonts w:ascii="Times New Roman" w:hAnsi="Times New Roman"/>
                <w:color w:val="000000"/>
                <w:sz w:val="24"/>
                <w:szCs w:val="24"/>
              </w:rPr>
              <w:t>15,180</w:t>
            </w:r>
          </w:p>
        </w:tc>
      </w:tr>
      <w:tr w:rsidR="006A36AF" w:rsidRPr="006A36AF" w14:paraId="133FFC36" w14:textId="77777777" w:rsidTr="004A13C1">
        <w:trPr>
          <w:trHeight w:val="125"/>
        </w:trPr>
        <w:tc>
          <w:tcPr>
            <w:tcW w:w="4677" w:type="dxa"/>
            <w:vAlign w:val="bottom"/>
          </w:tcPr>
          <w:p w14:paraId="14C0393C" w14:textId="18BB62DC" w:rsidR="006A36AF" w:rsidRPr="006A36AF" w:rsidRDefault="006A36AF" w:rsidP="006A36AF">
            <w:pPr>
              <w:pStyle w:val="a8"/>
              <w:spacing w:after="0" w:line="240" w:lineRule="auto"/>
              <w:ind w:left="0"/>
              <w:rPr>
                <w:rFonts w:ascii="Times New Roman" w:hAnsi="Times New Roman"/>
                <w:color w:val="000000"/>
                <w:sz w:val="24"/>
                <w:szCs w:val="24"/>
              </w:rPr>
            </w:pPr>
            <w:r w:rsidRPr="006A36AF">
              <w:rPr>
                <w:rFonts w:ascii="Times New Roman" w:hAnsi="Times New Roman"/>
                <w:color w:val="000000"/>
                <w:sz w:val="24"/>
                <w:szCs w:val="24"/>
              </w:rPr>
              <w:t xml:space="preserve">д. </w:t>
            </w:r>
            <w:proofErr w:type="spellStart"/>
            <w:r w:rsidRPr="006A36AF">
              <w:rPr>
                <w:rFonts w:ascii="Times New Roman" w:hAnsi="Times New Roman"/>
                <w:color w:val="000000"/>
                <w:sz w:val="24"/>
                <w:szCs w:val="24"/>
              </w:rPr>
              <w:t>Альбус</w:t>
            </w:r>
            <w:proofErr w:type="spellEnd"/>
            <w:r w:rsidRPr="006A36AF">
              <w:rPr>
                <w:rFonts w:ascii="Times New Roman" w:hAnsi="Times New Roman"/>
                <w:color w:val="000000"/>
                <w:sz w:val="24"/>
                <w:szCs w:val="24"/>
              </w:rPr>
              <w:t xml:space="preserve"> – </w:t>
            </w:r>
            <w:proofErr w:type="spellStart"/>
            <w:r w:rsidRPr="006A36AF">
              <w:rPr>
                <w:rFonts w:ascii="Times New Roman" w:hAnsi="Times New Roman"/>
                <w:color w:val="000000"/>
                <w:sz w:val="24"/>
                <w:szCs w:val="24"/>
              </w:rPr>
              <w:t>Сюрбеево</w:t>
            </w:r>
            <w:proofErr w:type="spellEnd"/>
          </w:p>
        </w:tc>
        <w:tc>
          <w:tcPr>
            <w:tcW w:w="2269" w:type="dxa"/>
            <w:vAlign w:val="center"/>
          </w:tcPr>
          <w:p w14:paraId="2D606347" w14:textId="61A0B119" w:rsidR="006A36AF" w:rsidRPr="006A36AF" w:rsidRDefault="006A36AF" w:rsidP="006A36AF">
            <w:pPr>
              <w:pStyle w:val="a8"/>
              <w:spacing w:after="0" w:line="240" w:lineRule="auto"/>
              <w:ind w:left="0"/>
              <w:jc w:val="center"/>
              <w:rPr>
                <w:rFonts w:ascii="Times New Roman" w:hAnsi="Times New Roman"/>
                <w:sz w:val="24"/>
                <w:szCs w:val="24"/>
                <w:lang w:eastAsia="ru-RU"/>
              </w:rPr>
            </w:pPr>
            <w:r w:rsidRPr="006A36AF">
              <w:rPr>
                <w:rFonts w:ascii="Times New Roman" w:hAnsi="Times New Roman"/>
                <w:color w:val="000000"/>
                <w:sz w:val="24"/>
                <w:szCs w:val="24"/>
              </w:rPr>
              <w:t>25890,18</w:t>
            </w:r>
          </w:p>
        </w:tc>
        <w:tc>
          <w:tcPr>
            <w:tcW w:w="2552" w:type="dxa"/>
            <w:vAlign w:val="bottom"/>
          </w:tcPr>
          <w:p w14:paraId="65CD6246" w14:textId="523F570A" w:rsidR="006A36AF" w:rsidRPr="006A36AF" w:rsidRDefault="006A36AF" w:rsidP="006A36AF">
            <w:pPr>
              <w:spacing w:after="0" w:line="240" w:lineRule="auto"/>
              <w:jc w:val="center"/>
              <w:rPr>
                <w:rFonts w:ascii="Times New Roman" w:hAnsi="Times New Roman"/>
                <w:sz w:val="24"/>
                <w:szCs w:val="24"/>
              </w:rPr>
            </w:pPr>
            <w:r w:rsidRPr="006A36AF">
              <w:rPr>
                <w:rFonts w:ascii="Times New Roman" w:hAnsi="Times New Roman"/>
                <w:color w:val="000000"/>
                <w:sz w:val="24"/>
                <w:szCs w:val="24"/>
              </w:rPr>
              <w:t>70,932</w:t>
            </w:r>
          </w:p>
        </w:tc>
      </w:tr>
      <w:tr w:rsidR="006A36AF" w:rsidRPr="006A36AF" w14:paraId="1DCEA72D" w14:textId="77777777" w:rsidTr="004A13C1">
        <w:trPr>
          <w:trHeight w:val="125"/>
        </w:trPr>
        <w:tc>
          <w:tcPr>
            <w:tcW w:w="4677" w:type="dxa"/>
            <w:vAlign w:val="bottom"/>
          </w:tcPr>
          <w:p w14:paraId="70F52639" w14:textId="1BF022AC" w:rsidR="006A36AF" w:rsidRPr="006A36AF" w:rsidRDefault="006A36AF" w:rsidP="006A36AF">
            <w:pPr>
              <w:pStyle w:val="a8"/>
              <w:spacing w:after="0" w:line="240" w:lineRule="auto"/>
              <w:ind w:left="0"/>
              <w:rPr>
                <w:rFonts w:ascii="Times New Roman" w:hAnsi="Times New Roman"/>
                <w:color w:val="000000"/>
                <w:sz w:val="24"/>
                <w:szCs w:val="24"/>
              </w:rPr>
            </w:pPr>
            <w:r w:rsidRPr="006A36AF">
              <w:rPr>
                <w:rFonts w:ascii="Times New Roman" w:hAnsi="Times New Roman"/>
                <w:color w:val="000000"/>
                <w:sz w:val="24"/>
                <w:szCs w:val="24"/>
              </w:rPr>
              <w:t>п. Северный</w:t>
            </w:r>
          </w:p>
        </w:tc>
        <w:tc>
          <w:tcPr>
            <w:tcW w:w="2269" w:type="dxa"/>
            <w:vAlign w:val="center"/>
          </w:tcPr>
          <w:p w14:paraId="07C83E8A" w14:textId="6CB7052A" w:rsidR="006A36AF" w:rsidRPr="006A36AF" w:rsidRDefault="006A36AF" w:rsidP="006A36AF">
            <w:pPr>
              <w:pStyle w:val="a8"/>
              <w:spacing w:after="0" w:line="240" w:lineRule="auto"/>
              <w:ind w:left="0"/>
              <w:jc w:val="center"/>
              <w:rPr>
                <w:rFonts w:ascii="Times New Roman" w:hAnsi="Times New Roman"/>
                <w:sz w:val="24"/>
                <w:szCs w:val="24"/>
                <w:lang w:eastAsia="ru-RU"/>
              </w:rPr>
            </w:pPr>
            <w:r w:rsidRPr="006A36AF">
              <w:rPr>
                <w:rFonts w:ascii="Times New Roman" w:hAnsi="Times New Roman"/>
                <w:color w:val="000000"/>
                <w:sz w:val="24"/>
                <w:szCs w:val="24"/>
              </w:rPr>
              <w:t>7513,525</w:t>
            </w:r>
          </w:p>
        </w:tc>
        <w:tc>
          <w:tcPr>
            <w:tcW w:w="2552" w:type="dxa"/>
            <w:vAlign w:val="bottom"/>
          </w:tcPr>
          <w:p w14:paraId="2813E1EA" w14:textId="62FAF6DE" w:rsidR="006A36AF" w:rsidRPr="006A36AF" w:rsidRDefault="006A36AF" w:rsidP="006A36AF">
            <w:pPr>
              <w:spacing w:after="0" w:line="240" w:lineRule="auto"/>
              <w:jc w:val="center"/>
              <w:rPr>
                <w:rFonts w:ascii="Times New Roman" w:hAnsi="Times New Roman"/>
                <w:sz w:val="24"/>
                <w:szCs w:val="24"/>
              </w:rPr>
            </w:pPr>
            <w:r w:rsidRPr="006A36AF">
              <w:rPr>
                <w:rFonts w:ascii="Times New Roman" w:hAnsi="Times New Roman"/>
                <w:color w:val="000000"/>
                <w:sz w:val="24"/>
                <w:szCs w:val="24"/>
              </w:rPr>
              <w:t>20,585</w:t>
            </w:r>
          </w:p>
        </w:tc>
      </w:tr>
      <w:tr w:rsidR="006A36AF" w:rsidRPr="006A36AF" w14:paraId="50CE57B7" w14:textId="77777777" w:rsidTr="004A13C1">
        <w:trPr>
          <w:trHeight w:val="125"/>
        </w:trPr>
        <w:tc>
          <w:tcPr>
            <w:tcW w:w="4677" w:type="dxa"/>
            <w:vAlign w:val="bottom"/>
          </w:tcPr>
          <w:p w14:paraId="5BD65ABD" w14:textId="1707F15B" w:rsidR="006A36AF" w:rsidRPr="006A36AF" w:rsidRDefault="006A36AF" w:rsidP="006A36AF">
            <w:pPr>
              <w:pStyle w:val="a8"/>
              <w:spacing w:after="0" w:line="240" w:lineRule="auto"/>
              <w:ind w:left="0"/>
              <w:rPr>
                <w:rFonts w:ascii="Times New Roman" w:hAnsi="Times New Roman"/>
                <w:color w:val="000000"/>
                <w:sz w:val="24"/>
                <w:szCs w:val="24"/>
              </w:rPr>
            </w:pPr>
            <w:r w:rsidRPr="006A36AF">
              <w:rPr>
                <w:rFonts w:ascii="Times New Roman" w:hAnsi="Times New Roman"/>
                <w:color w:val="000000"/>
                <w:sz w:val="24"/>
                <w:szCs w:val="24"/>
              </w:rPr>
              <w:t xml:space="preserve">д. Малые </w:t>
            </w:r>
            <w:proofErr w:type="spellStart"/>
            <w:r w:rsidRPr="006A36AF">
              <w:rPr>
                <w:rFonts w:ascii="Times New Roman" w:hAnsi="Times New Roman"/>
                <w:color w:val="000000"/>
                <w:sz w:val="24"/>
                <w:szCs w:val="24"/>
              </w:rPr>
              <w:t>Кошелеи</w:t>
            </w:r>
            <w:proofErr w:type="spellEnd"/>
          </w:p>
        </w:tc>
        <w:tc>
          <w:tcPr>
            <w:tcW w:w="2269" w:type="dxa"/>
            <w:vAlign w:val="center"/>
          </w:tcPr>
          <w:p w14:paraId="4963FB0C" w14:textId="444E0A7A" w:rsidR="006A36AF" w:rsidRPr="006A36AF" w:rsidRDefault="006A36AF" w:rsidP="006A36AF">
            <w:pPr>
              <w:pStyle w:val="a8"/>
              <w:spacing w:after="0" w:line="240" w:lineRule="auto"/>
              <w:ind w:left="0"/>
              <w:jc w:val="center"/>
              <w:rPr>
                <w:rFonts w:ascii="Times New Roman" w:hAnsi="Times New Roman"/>
                <w:sz w:val="24"/>
                <w:szCs w:val="24"/>
                <w:lang w:eastAsia="ru-RU"/>
              </w:rPr>
            </w:pPr>
            <w:r w:rsidRPr="006A36AF">
              <w:rPr>
                <w:rFonts w:ascii="Times New Roman" w:hAnsi="Times New Roman"/>
                <w:color w:val="000000"/>
                <w:sz w:val="24"/>
                <w:szCs w:val="24"/>
              </w:rPr>
              <w:t>30423,48</w:t>
            </w:r>
          </w:p>
        </w:tc>
        <w:tc>
          <w:tcPr>
            <w:tcW w:w="2552" w:type="dxa"/>
            <w:vAlign w:val="bottom"/>
          </w:tcPr>
          <w:p w14:paraId="1BA2D4E7" w14:textId="50DD937D" w:rsidR="006A36AF" w:rsidRPr="006A36AF" w:rsidRDefault="006A36AF" w:rsidP="006A36AF">
            <w:pPr>
              <w:spacing w:after="0" w:line="240" w:lineRule="auto"/>
              <w:jc w:val="center"/>
              <w:rPr>
                <w:rFonts w:ascii="Times New Roman" w:hAnsi="Times New Roman"/>
                <w:sz w:val="24"/>
                <w:szCs w:val="24"/>
              </w:rPr>
            </w:pPr>
            <w:r w:rsidRPr="006A36AF">
              <w:rPr>
                <w:rFonts w:ascii="Times New Roman" w:hAnsi="Times New Roman"/>
                <w:color w:val="000000"/>
                <w:sz w:val="24"/>
                <w:szCs w:val="24"/>
              </w:rPr>
              <w:t>83,352</w:t>
            </w:r>
          </w:p>
        </w:tc>
      </w:tr>
      <w:tr w:rsidR="006A36AF" w:rsidRPr="006A36AF" w14:paraId="363884C1" w14:textId="77777777" w:rsidTr="004A13C1">
        <w:trPr>
          <w:trHeight w:val="125"/>
        </w:trPr>
        <w:tc>
          <w:tcPr>
            <w:tcW w:w="4677" w:type="dxa"/>
            <w:vAlign w:val="bottom"/>
          </w:tcPr>
          <w:p w14:paraId="271F499C" w14:textId="3149A19A" w:rsidR="006A36AF" w:rsidRPr="006A36AF" w:rsidRDefault="006A36AF" w:rsidP="006A36AF">
            <w:pPr>
              <w:pStyle w:val="a8"/>
              <w:spacing w:after="0" w:line="240" w:lineRule="auto"/>
              <w:ind w:left="0"/>
              <w:rPr>
                <w:rFonts w:ascii="Times New Roman" w:hAnsi="Times New Roman"/>
                <w:color w:val="000000"/>
                <w:sz w:val="24"/>
                <w:szCs w:val="24"/>
              </w:rPr>
            </w:pPr>
            <w:r w:rsidRPr="006A36AF">
              <w:rPr>
                <w:rFonts w:ascii="Times New Roman" w:hAnsi="Times New Roman"/>
                <w:color w:val="000000"/>
                <w:sz w:val="24"/>
                <w:szCs w:val="24"/>
              </w:rPr>
              <w:t>с. Комсомольское</w:t>
            </w:r>
          </w:p>
        </w:tc>
        <w:tc>
          <w:tcPr>
            <w:tcW w:w="2269" w:type="dxa"/>
            <w:vAlign w:val="center"/>
          </w:tcPr>
          <w:p w14:paraId="7657B3E5" w14:textId="00F4CBA8" w:rsidR="006A36AF" w:rsidRPr="006A36AF" w:rsidRDefault="006A36AF" w:rsidP="006A36AF">
            <w:pPr>
              <w:pStyle w:val="a8"/>
              <w:spacing w:after="0" w:line="240" w:lineRule="auto"/>
              <w:ind w:left="0"/>
              <w:jc w:val="center"/>
              <w:rPr>
                <w:rFonts w:ascii="Times New Roman" w:hAnsi="Times New Roman"/>
                <w:sz w:val="24"/>
                <w:szCs w:val="24"/>
                <w:lang w:eastAsia="ru-RU"/>
              </w:rPr>
            </w:pPr>
            <w:r w:rsidRPr="006A36AF">
              <w:rPr>
                <w:rFonts w:ascii="Times New Roman" w:hAnsi="Times New Roman"/>
                <w:color w:val="000000"/>
                <w:sz w:val="24"/>
                <w:szCs w:val="24"/>
              </w:rPr>
              <w:t>265843,6255</w:t>
            </w:r>
          </w:p>
        </w:tc>
        <w:tc>
          <w:tcPr>
            <w:tcW w:w="2552" w:type="dxa"/>
            <w:vAlign w:val="bottom"/>
          </w:tcPr>
          <w:p w14:paraId="1D9D4A4F" w14:textId="5F701161" w:rsidR="006A36AF" w:rsidRPr="006A36AF" w:rsidRDefault="006A36AF" w:rsidP="006A36AF">
            <w:pPr>
              <w:spacing w:after="0" w:line="240" w:lineRule="auto"/>
              <w:jc w:val="center"/>
              <w:rPr>
                <w:rFonts w:ascii="Times New Roman" w:hAnsi="Times New Roman"/>
                <w:sz w:val="24"/>
                <w:szCs w:val="24"/>
              </w:rPr>
            </w:pPr>
            <w:r w:rsidRPr="006A36AF">
              <w:rPr>
                <w:rFonts w:ascii="Times New Roman" w:hAnsi="Times New Roman"/>
                <w:color w:val="000000"/>
                <w:sz w:val="24"/>
                <w:szCs w:val="24"/>
              </w:rPr>
              <w:t>728,339</w:t>
            </w:r>
          </w:p>
        </w:tc>
      </w:tr>
      <w:tr w:rsidR="006A36AF" w:rsidRPr="006A36AF" w14:paraId="6BC4829D" w14:textId="77777777" w:rsidTr="004A13C1">
        <w:trPr>
          <w:trHeight w:val="125"/>
        </w:trPr>
        <w:tc>
          <w:tcPr>
            <w:tcW w:w="4677" w:type="dxa"/>
            <w:vAlign w:val="bottom"/>
          </w:tcPr>
          <w:p w14:paraId="35A4E00E" w14:textId="6CD3B1F3" w:rsidR="006A36AF" w:rsidRPr="006A36AF" w:rsidRDefault="006A36AF" w:rsidP="006A36AF">
            <w:pPr>
              <w:pStyle w:val="a8"/>
              <w:spacing w:after="0" w:line="240" w:lineRule="auto"/>
              <w:ind w:left="0"/>
              <w:rPr>
                <w:rFonts w:ascii="Times New Roman" w:hAnsi="Times New Roman"/>
                <w:color w:val="000000"/>
                <w:sz w:val="24"/>
                <w:szCs w:val="24"/>
              </w:rPr>
            </w:pPr>
            <w:r w:rsidRPr="006A36AF">
              <w:rPr>
                <w:rFonts w:ascii="Times New Roman" w:hAnsi="Times New Roman"/>
                <w:color w:val="000000"/>
                <w:sz w:val="24"/>
                <w:szCs w:val="24"/>
              </w:rPr>
              <w:t>п. Киров</w:t>
            </w:r>
          </w:p>
        </w:tc>
        <w:tc>
          <w:tcPr>
            <w:tcW w:w="2269" w:type="dxa"/>
            <w:vAlign w:val="center"/>
          </w:tcPr>
          <w:p w14:paraId="11343B2D" w14:textId="4A359DA2" w:rsidR="006A36AF" w:rsidRPr="006A36AF" w:rsidRDefault="006A36AF" w:rsidP="006A36AF">
            <w:pPr>
              <w:pStyle w:val="a8"/>
              <w:spacing w:after="0" w:line="240" w:lineRule="auto"/>
              <w:ind w:left="0"/>
              <w:jc w:val="center"/>
              <w:rPr>
                <w:rFonts w:ascii="Times New Roman" w:hAnsi="Times New Roman"/>
                <w:sz w:val="24"/>
                <w:szCs w:val="24"/>
                <w:lang w:eastAsia="ru-RU"/>
              </w:rPr>
            </w:pPr>
            <w:r w:rsidRPr="006A36AF">
              <w:rPr>
                <w:rFonts w:ascii="Times New Roman" w:hAnsi="Times New Roman"/>
                <w:color w:val="000000"/>
                <w:sz w:val="24"/>
                <w:szCs w:val="24"/>
              </w:rPr>
              <w:t>6497,73</w:t>
            </w:r>
          </w:p>
        </w:tc>
        <w:tc>
          <w:tcPr>
            <w:tcW w:w="2552" w:type="dxa"/>
            <w:vAlign w:val="bottom"/>
          </w:tcPr>
          <w:p w14:paraId="1BCEE8C5" w14:textId="69579073" w:rsidR="006A36AF" w:rsidRPr="006A36AF" w:rsidRDefault="006A36AF" w:rsidP="006A36AF">
            <w:pPr>
              <w:spacing w:after="0" w:line="240" w:lineRule="auto"/>
              <w:jc w:val="center"/>
              <w:rPr>
                <w:rFonts w:ascii="Times New Roman" w:hAnsi="Times New Roman"/>
                <w:sz w:val="24"/>
                <w:szCs w:val="24"/>
              </w:rPr>
            </w:pPr>
            <w:r w:rsidRPr="006A36AF">
              <w:rPr>
                <w:rFonts w:ascii="Times New Roman" w:hAnsi="Times New Roman"/>
                <w:color w:val="000000"/>
                <w:sz w:val="24"/>
                <w:szCs w:val="24"/>
              </w:rPr>
              <w:t>17,802</w:t>
            </w:r>
          </w:p>
        </w:tc>
      </w:tr>
      <w:tr w:rsidR="006A36AF" w:rsidRPr="006A36AF" w14:paraId="766E1128" w14:textId="77777777" w:rsidTr="004A13C1">
        <w:trPr>
          <w:trHeight w:val="125"/>
        </w:trPr>
        <w:tc>
          <w:tcPr>
            <w:tcW w:w="4677" w:type="dxa"/>
            <w:vAlign w:val="bottom"/>
          </w:tcPr>
          <w:p w14:paraId="537BB751" w14:textId="7795121B" w:rsidR="006A36AF" w:rsidRPr="006A36AF" w:rsidRDefault="006A36AF" w:rsidP="006A36AF">
            <w:pPr>
              <w:pStyle w:val="a8"/>
              <w:spacing w:after="0" w:line="240" w:lineRule="auto"/>
              <w:ind w:left="0"/>
              <w:rPr>
                <w:rFonts w:ascii="Times New Roman" w:hAnsi="Times New Roman"/>
                <w:color w:val="000000"/>
                <w:sz w:val="24"/>
                <w:szCs w:val="24"/>
              </w:rPr>
            </w:pPr>
            <w:r w:rsidRPr="006A36AF">
              <w:rPr>
                <w:rFonts w:ascii="Times New Roman" w:hAnsi="Times New Roman"/>
                <w:color w:val="000000"/>
                <w:sz w:val="24"/>
                <w:szCs w:val="24"/>
              </w:rPr>
              <w:t>д. Полевой Сундырь</w:t>
            </w:r>
          </w:p>
        </w:tc>
        <w:tc>
          <w:tcPr>
            <w:tcW w:w="2269" w:type="dxa"/>
            <w:vAlign w:val="center"/>
          </w:tcPr>
          <w:p w14:paraId="4C347D22" w14:textId="05ED3323" w:rsidR="006A36AF" w:rsidRPr="006A36AF" w:rsidRDefault="006A36AF" w:rsidP="006A36AF">
            <w:pPr>
              <w:pStyle w:val="a8"/>
              <w:spacing w:after="0" w:line="240" w:lineRule="auto"/>
              <w:ind w:left="0"/>
              <w:jc w:val="center"/>
              <w:rPr>
                <w:rFonts w:ascii="Times New Roman" w:hAnsi="Times New Roman"/>
                <w:sz w:val="24"/>
                <w:szCs w:val="24"/>
                <w:lang w:eastAsia="ru-RU"/>
              </w:rPr>
            </w:pPr>
            <w:r w:rsidRPr="006A36AF">
              <w:rPr>
                <w:rFonts w:ascii="Times New Roman" w:hAnsi="Times New Roman"/>
                <w:color w:val="000000"/>
                <w:sz w:val="24"/>
                <w:szCs w:val="24"/>
              </w:rPr>
              <w:t>7920,5</w:t>
            </w:r>
          </w:p>
        </w:tc>
        <w:tc>
          <w:tcPr>
            <w:tcW w:w="2552" w:type="dxa"/>
            <w:vAlign w:val="bottom"/>
          </w:tcPr>
          <w:p w14:paraId="14B171F9" w14:textId="5F4D804A" w:rsidR="006A36AF" w:rsidRPr="006A36AF" w:rsidRDefault="006A36AF" w:rsidP="006A36AF">
            <w:pPr>
              <w:spacing w:after="0" w:line="240" w:lineRule="auto"/>
              <w:jc w:val="center"/>
              <w:rPr>
                <w:rFonts w:ascii="Times New Roman" w:hAnsi="Times New Roman"/>
                <w:sz w:val="24"/>
                <w:szCs w:val="24"/>
              </w:rPr>
            </w:pPr>
            <w:r w:rsidRPr="006A36AF">
              <w:rPr>
                <w:rFonts w:ascii="Times New Roman" w:hAnsi="Times New Roman"/>
                <w:color w:val="000000"/>
                <w:sz w:val="24"/>
                <w:szCs w:val="24"/>
              </w:rPr>
              <w:t>21,700</w:t>
            </w:r>
          </w:p>
        </w:tc>
      </w:tr>
      <w:tr w:rsidR="006A36AF" w:rsidRPr="006A36AF" w14:paraId="2835C730" w14:textId="77777777" w:rsidTr="004A13C1">
        <w:trPr>
          <w:trHeight w:val="125"/>
        </w:trPr>
        <w:tc>
          <w:tcPr>
            <w:tcW w:w="4677" w:type="dxa"/>
            <w:vAlign w:val="bottom"/>
          </w:tcPr>
          <w:p w14:paraId="51E8A914" w14:textId="322753E1" w:rsidR="006A36AF" w:rsidRPr="006A36AF" w:rsidRDefault="006A36AF" w:rsidP="006A36AF">
            <w:pPr>
              <w:pStyle w:val="a8"/>
              <w:spacing w:after="0" w:line="240" w:lineRule="auto"/>
              <w:ind w:left="0"/>
              <w:rPr>
                <w:rFonts w:ascii="Times New Roman" w:hAnsi="Times New Roman"/>
                <w:color w:val="000000"/>
                <w:sz w:val="24"/>
                <w:szCs w:val="24"/>
              </w:rPr>
            </w:pPr>
            <w:r w:rsidRPr="006A36AF">
              <w:rPr>
                <w:rFonts w:ascii="Times New Roman" w:hAnsi="Times New Roman"/>
                <w:color w:val="000000"/>
                <w:sz w:val="24"/>
                <w:szCs w:val="24"/>
              </w:rPr>
              <w:t xml:space="preserve">д. </w:t>
            </w:r>
            <w:proofErr w:type="spellStart"/>
            <w:r w:rsidRPr="006A36AF">
              <w:rPr>
                <w:rFonts w:ascii="Times New Roman" w:hAnsi="Times New Roman"/>
                <w:color w:val="000000"/>
                <w:sz w:val="24"/>
                <w:szCs w:val="24"/>
              </w:rPr>
              <w:t>Твеняшево</w:t>
            </w:r>
            <w:proofErr w:type="spellEnd"/>
          </w:p>
        </w:tc>
        <w:tc>
          <w:tcPr>
            <w:tcW w:w="2269" w:type="dxa"/>
            <w:vAlign w:val="center"/>
          </w:tcPr>
          <w:p w14:paraId="65AB479E" w14:textId="77CF7823" w:rsidR="006A36AF" w:rsidRPr="006A36AF" w:rsidRDefault="006A36AF" w:rsidP="006A36AF">
            <w:pPr>
              <w:pStyle w:val="a8"/>
              <w:spacing w:after="0" w:line="240" w:lineRule="auto"/>
              <w:ind w:left="0"/>
              <w:jc w:val="center"/>
              <w:rPr>
                <w:rFonts w:ascii="Times New Roman" w:hAnsi="Times New Roman"/>
                <w:sz w:val="24"/>
                <w:szCs w:val="24"/>
                <w:lang w:eastAsia="ru-RU"/>
              </w:rPr>
            </w:pPr>
            <w:r w:rsidRPr="006A36AF">
              <w:rPr>
                <w:rFonts w:ascii="Times New Roman" w:hAnsi="Times New Roman"/>
                <w:color w:val="000000"/>
                <w:sz w:val="24"/>
                <w:szCs w:val="24"/>
              </w:rPr>
              <w:t>4496,8</w:t>
            </w:r>
          </w:p>
        </w:tc>
        <w:tc>
          <w:tcPr>
            <w:tcW w:w="2552" w:type="dxa"/>
            <w:vAlign w:val="bottom"/>
          </w:tcPr>
          <w:p w14:paraId="76E7730E" w14:textId="3B3F8208" w:rsidR="006A36AF" w:rsidRPr="006A36AF" w:rsidRDefault="006A36AF" w:rsidP="006A36AF">
            <w:pPr>
              <w:spacing w:after="0" w:line="240" w:lineRule="auto"/>
              <w:jc w:val="center"/>
              <w:rPr>
                <w:rFonts w:ascii="Times New Roman" w:hAnsi="Times New Roman"/>
                <w:sz w:val="24"/>
                <w:szCs w:val="24"/>
              </w:rPr>
            </w:pPr>
            <w:r w:rsidRPr="006A36AF">
              <w:rPr>
                <w:rFonts w:ascii="Times New Roman" w:hAnsi="Times New Roman"/>
                <w:color w:val="000000"/>
                <w:sz w:val="24"/>
                <w:szCs w:val="24"/>
              </w:rPr>
              <w:t>12,320</w:t>
            </w:r>
          </w:p>
        </w:tc>
      </w:tr>
    </w:tbl>
    <w:p w14:paraId="5485361C" w14:textId="77777777" w:rsidR="002A3E79" w:rsidRDefault="002A3E79" w:rsidP="009F79B6">
      <w:pPr>
        <w:autoSpaceDE w:val="0"/>
        <w:autoSpaceDN w:val="0"/>
        <w:adjustRightInd w:val="0"/>
        <w:spacing w:after="0"/>
        <w:ind w:right="-1"/>
        <w:contextualSpacing/>
        <w:jc w:val="both"/>
        <w:rPr>
          <w:rFonts w:ascii="Times New Roman" w:hAnsi="Times New Roman"/>
          <w:bCs/>
          <w:sz w:val="28"/>
          <w:szCs w:val="28"/>
          <w:lang w:eastAsia="ru-RU"/>
        </w:rPr>
      </w:pPr>
    </w:p>
    <w:p w14:paraId="5BCA353A" w14:textId="77777777" w:rsidR="009F79B6" w:rsidRPr="00DC3F15" w:rsidRDefault="009F79B6" w:rsidP="009F79B6">
      <w:pPr>
        <w:autoSpaceDE w:val="0"/>
        <w:autoSpaceDN w:val="0"/>
        <w:adjustRightInd w:val="0"/>
        <w:spacing w:after="0"/>
        <w:ind w:right="-1"/>
        <w:contextualSpacing/>
        <w:jc w:val="both"/>
        <w:rPr>
          <w:rFonts w:ascii="Times New Roman" w:hAnsi="Times New Roman"/>
          <w:bCs/>
          <w:sz w:val="28"/>
          <w:szCs w:val="28"/>
          <w:lang w:eastAsia="ru-RU"/>
        </w:rPr>
        <w:sectPr w:rsidR="009F79B6" w:rsidRPr="00DC3F15" w:rsidSect="00E3633D">
          <w:pgSz w:w="11907" w:h="16840" w:code="9"/>
          <w:pgMar w:top="851" w:right="567" w:bottom="851" w:left="1701" w:header="454" w:footer="720" w:gutter="0"/>
          <w:cols w:space="720"/>
          <w:docGrid w:linePitch="299"/>
        </w:sectPr>
      </w:pPr>
    </w:p>
    <w:p w14:paraId="7768CA1C" w14:textId="77777777" w:rsidR="00424490" w:rsidRPr="00DC3F15" w:rsidRDefault="00424490" w:rsidP="00711888">
      <w:pPr>
        <w:autoSpaceDE w:val="0"/>
        <w:autoSpaceDN w:val="0"/>
        <w:adjustRightInd w:val="0"/>
        <w:spacing w:after="0"/>
        <w:ind w:right="-1"/>
        <w:jc w:val="center"/>
        <w:rPr>
          <w:rFonts w:ascii="Times New Roman" w:hAnsi="Times New Roman"/>
          <w:b/>
          <w:sz w:val="28"/>
          <w:szCs w:val="28"/>
        </w:rPr>
      </w:pPr>
      <w:r w:rsidRPr="00DC3F15">
        <w:rPr>
          <w:rFonts w:ascii="Times New Roman" w:hAnsi="Times New Roman"/>
          <w:b/>
          <w:sz w:val="28"/>
          <w:szCs w:val="28"/>
        </w:rPr>
        <w:lastRenderedPageBreak/>
        <w:t>1</w:t>
      </w:r>
      <w:r w:rsidR="00BB309B">
        <w:rPr>
          <w:rFonts w:ascii="Times New Roman" w:hAnsi="Times New Roman"/>
          <w:b/>
          <w:sz w:val="28"/>
          <w:szCs w:val="28"/>
        </w:rPr>
        <w:t>.</w:t>
      </w:r>
      <w:r w:rsidRPr="00DC3F15">
        <w:rPr>
          <w:rFonts w:ascii="Times New Roman" w:hAnsi="Times New Roman"/>
          <w:b/>
          <w:sz w:val="28"/>
          <w:szCs w:val="28"/>
        </w:rPr>
        <w:t>3</w:t>
      </w:r>
      <w:r w:rsidR="00BB309B">
        <w:rPr>
          <w:rFonts w:ascii="Times New Roman" w:hAnsi="Times New Roman"/>
          <w:b/>
          <w:sz w:val="28"/>
          <w:szCs w:val="28"/>
        </w:rPr>
        <w:t>.</w:t>
      </w:r>
      <w:r w:rsidRPr="00DC3F15">
        <w:rPr>
          <w:rFonts w:ascii="Times New Roman" w:hAnsi="Times New Roman"/>
          <w:b/>
          <w:sz w:val="28"/>
          <w:szCs w:val="28"/>
        </w:rPr>
        <w:t>11</w:t>
      </w:r>
      <w:r w:rsidR="00BB309B">
        <w:rPr>
          <w:rFonts w:ascii="Times New Roman" w:hAnsi="Times New Roman"/>
          <w:b/>
          <w:sz w:val="28"/>
          <w:szCs w:val="28"/>
        </w:rPr>
        <w:t xml:space="preserve">. </w:t>
      </w:r>
      <w:r w:rsidRPr="00DC3F15">
        <w:rPr>
          <w:rFonts w:ascii="Times New Roman" w:hAnsi="Times New Roman"/>
          <w:b/>
          <w:sz w:val="28"/>
          <w:szCs w:val="28"/>
        </w:rPr>
        <w:t>Прог</w:t>
      </w:r>
      <w:r w:rsidR="00DA3AEB" w:rsidRPr="00DC3F15">
        <w:rPr>
          <w:rFonts w:ascii="Times New Roman" w:hAnsi="Times New Roman"/>
          <w:b/>
          <w:sz w:val="28"/>
          <w:szCs w:val="28"/>
        </w:rPr>
        <w:t>ноз распределения расходов воды</w:t>
      </w:r>
      <w:r w:rsidRPr="00DC3F15">
        <w:rPr>
          <w:rFonts w:ascii="Times New Roman" w:hAnsi="Times New Roman"/>
          <w:b/>
          <w:sz w:val="28"/>
          <w:szCs w:val="28"/>
        </w:rPr>
        <w:t xml:space="preserve"> на водоснабжение по типам абонентов, в том числе на водоснабжение жилых зданий, объектов общественно-делового назначения, промышленных объектов, исходя из фактических расходов горячей, питьевой, технической воды с учетом данных о перспективном потреблении горячей, питьевой, технической воды абонентами</w:t>
      </w:r>
    </w:p>
    <w:p w14:paraId="0A1E7E6C" w14:textId="3EAEAB06" w:rsidR="00ED63BF" w:rsidRDefault="00ED63BF" w:rsidP="004466F5">
      <w:pPr>
        <w:autoSpaceDE w:val="0"/>
        <w:autoSpaceDN w:val="0"/>
        <w:adjustRightInd w:val="0"/>
        <w:spacing w:after="0"/>
        <w:ind w:right="-1"/>
        <w:contextualSpacing/>
        <w:jc w:val="center"/>
        <w:rPr>
          <w:rFonts w:ascii="Times New Roman" w:hAnsi="Times New Roman"/>
          <w:bCs/>
          <w:sz w:val="28"/>
          <w:szCs w:val="28"/>
          <w:lang w:eastAsia="ru-RU"/>
        </w:rPr>
      </w:pPr>
      <w:r w:rsidRPr="00DC3F15">
        <w:rPr>
          <w:rFonts w:ascii="Times New Roman" w:hAnsi="Times New Roman"/>
          <w:bCs/>
          <w:sz w:val="28"/>
          <w:szCs w:val="28"/>
          <w:lang w:eastAsia="ru-RU"/>
        </w:rPr>
        <w:t>Таблица 1</w:t>
      </w:r>
      <w:r w:rsidR="00A551E5">
        <w:rPr>
          <w:rFonts w:ascii="Times New Roman" w:hAnsi="Times New Roman"/>
          <w:bCs/>
          <w:sz w:val="28"/>
          <w:szCs w:val="28"/>
          <w:lang w:eastAsia="ru-RU"/>
        </w:rPr>
        <w:t>.3.11.1</w:t>
      </w:r>
      <w:r w:rsidRPr="00DC3F15">
        <w:rPr>
          <w:rFonts w:ascii="Times New Roman" w:hAnsi="Times New Roman"/>
          <w:bCs/>
          <w:sz w:val="28"/>
          <w:szCs w:val="28"/>
          <w:lang w:eastAsia="ru-RU"/>
        </w:rPr>
        <w:t xml:space="preserve"> – Оценка расходов холодной питьевой воды </w:t>
      </w:r>
      <w:r w:rsidR="00012F11">
        <w:rPr>
          <w:rFonts w:ascii="Times New Roman" w:hAnsi="Times New Roman"/>
          <w:bCs/>
          <w:sz w:val="28"/>
          <w:szCs w:val="28"/>
          <w:lang w:eastAsia="ru-RU"/>
        </w:rPr>
        <w:t>Комсомольского муниципального округа</w:t>
      </w:r>
    </w:p>
    <w:tbl>
      <w:tblPr>
        <w:tblW w:w="15310"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A0" w:firstRow="1" w:lastRow="0" w:firstColumn="1" w:lastColumn="0" w:noHBand="0" w:noVBand="0"/>
      </w:tblPr>
      <w:tblGrid>
        <w:gridCol w:w="3403"/>
        <w:gridCol w:w="1198"/>
        <w:gridCol w:w="1198"/>
        <w:gridCol w:w="1198"/>
        <w:gridCol w:w="1198"/>
        <w:gridCol w:w="1198"/>
        <w:gridCol w:w="1170"/>
        <w:gridCol w:w="1170"/>
        <w:gridCol w:w="1170"/>
        <w:gridCol w:w="1170"/>
        <w:gridCol w:w="1237"/>
      </w:tblGrid>
      <w:tr w:rsidR="00711888" w:rsidRPr="00711888" w14:paraId="34DA23B9" w14:textId="26D9133B" w:rsidTr="00711888">
        <w:trPr>
          <w:trHeight w:val="534"/>
          <w:jc w:val="center"/>
        </w:trPr>
        <w:tc>
          <w:tcPr>
            <w:tcW w:w="3403" w:type="dxa"/>
            <w:vMerge w:val="restart"/>
            <w:shd w:val="clear" w:color="auto" w:fill="auto"/>
            <w:vAlign w:val="center"/>
          </w:tcPr>
          <w:p w14:paraId="5B139BA6" w14:textId="77777777" w:rsidR="00711888" w:rsidRPr="00711888" w:rsidRDefault="00711888" w:rsidP="00774415">
            <w:pPr>
              <w:spacing w:after="0"/>
              <w:ind w:left="-101" w:right="-1"/>
              <w:jc w:val="center"/>
              <w:rPr>
                <w:rFonts w:ascii="Times New Roman" w:hAnsi="Times New Roman"/>
                <w:b/>
                <w:sz w:val="20"/>
                <w:szCs w:val="20"/>
                <w:lang w:eastAsia="ru-RU"/>
              </w:rPr>
            </w:pPr>
            <w:r w:rsidRPr="00711888">
              <w:rPr>
                <w:rFonts w:ascii="Times New Roman" w:hAnsi="Times New Roman"/>
                <w:b/>
                <w:sz w:val="20"/>
                <w:szCs w:val="20"/>
                <w:lang w:eastAsia="ru-RU"/>
              </w:rPr>
              <w:t>Наименование</w:t>
            </w:r>
          </w:p>
        </w:tc>
        <w:tc>
          <w:tcPr>
            <w:tcW w:w="11907" w:type="dxa"/>
            <w:gridSpan w:val="10"/>
            <w:vAlign w:val="center"/>
          </w:tcPr>
          <w:p w14:paraId="46364604" w14:textId="77777777" w:rsidR="00711888" w:rsidRPr="00711888" w:rsidRDefault="00711888" w:rsidP="00073414">
            <w:pPr>
              <w:spacing w:after="0"/>
              <w:ind w:left="284" w:right="-1"/>
              <w:jc w:val="center"/>
              <w:rPr>
                <w:rFonts w:ascii="Times New Roman" w:hAnsi="Times New Roman"/>
                <w:b/>
                <w:sz w:val="20"/>
                <w:szCs w:val="20"/>
                <w:lang w:eastAsia="ru-RU"/>
              </w:rPr>
            </w:pPr>
            <w:r w:rsidRPr="00711888">
              <w:rPr>
                <w:rFonts w:ascii="Times New Roman" w:hAnsi="Times New Roman"/>
                <w:b/>
                <w:sz w:val="20"/>
                <w:szCs w:val="20"/>
                <w:lang w:eastAsia="ru-RU"/>
              </w:rPr>
              <w:t>Показатель, м</w:t>
            </w:r>
            <w:r w:rsidRPr="00711888">
              <w:rPr>
                <w:rFonts w:ascii="Times New Roman" w:hAnsi="Times New Roman"/>
                <w:b/>
                <w:sz w:val="20"/>
                <w:szCs w:val="20"/>
                <w:vertAlign w:val="superscript"/>
                <w:lang w:eastAsia="ru-RU"/>
              </w:rPr>
              <w:t>3</w:t>
            </w:r>
            <w:r w:rsidRPr="00711888">
              <w:rPr>
                <w:rFonts w:ascii="Times New Roman" w:hAnsi="Times New Roman"/>
                <w:b/>
                <w:sz w:val="20"/>
                <w:szCs w:val="20"/>
                <w:lang w:eastAsia="ru-RU"/>
              </w:rPr>
              <w:t>/год</w:t>
            </w:r>
          </w:p>
        </w:tc>
      </w:tr>
      <w:tr w:rsidR="00711888" w:rsidRPr="00711888" w14:paraId="2C76613C" w14:textId="165A3948" w:rsidTr="00711888">
        <w:trPr>
          <w:trHeight w:val="534"/>
          <w:jc w:val="center"/>
        </w:trPr>
        <w:tc>
          <w:tcPr>
            <w:tcW w:w="3403" w:type="dxa"/>
            <w:vMerge/>
            <w:shd w:val="clear" w:color="auto" w:fill="auto"/>
            <w:vAlign w:val="center"/>
          </w:tcPr>
          <w:p w14:paraId="2F99403B" w14:textId="77777777" w:rsidR="00711888" w:rsidRPr="00711888" w:rsidRDefault="00711888" w:rsidP="00774415">
            <w:pPr>
              <w:spacing w:after="0"/>
              <w:ind w:left="284" w:right="-1"/>
              <w:jc w:val="center"/>
              <w:rPr>
                <w:rFonts w:ascii="Times New Roman" w:hAnsi="Times New Roman"/>
                <w:b/>
                <w:sz w:val="20"/>
                <w:szCs w:val="20"/>
                <w:lang w:eastAsia="ru-RU"/>
              </w:rPr>
            </w:pPr>
          </w:p>
        </w:tc>
        <w:tc>
          <w:tcPr>
            <w:tcW w:w="11907" w:type="dxa"/>
            <w:gridSpan w:val="10"/>
            <w:vAlign w:val="center"/>
          </w:tcPr>
          <w:p w14:paraId="55CC142B" w14:textId="77777777" w:rsidR="00711888" w:rsidRPr="00711888" w:rsidRDefault="00711888" w:rsidP="00073414">
            <w:pPr>
              <w:spacing w:after="0" w:line="240" w:lineRule="auto"/>
              <w:ind w:right="-1"/>
              <w:jc w:val="center"/>
              <w:rPr>
                <w:rFonts w:ascii="Times New Roman" w:hAnsi="Times New Roman"/>
                <w:b/>
                <w:sz w:val="20"/>
                <w:szCs w:val="20"/>
              </w:rPr>
            </w:pPr>
            <w:r w:rsidRPr="00711888">
              <w:rPr>
                <w:rFonts w:ascii="Times New Roman" w:hAnsi="Times New Roman"/>
                <w:b/>
                <w:sz w:val="20"/>
                <w:szCs w:val="20"/>
              </w:rPr>
              <w:t>Питьевая вода</w:t>
            </w:r>
          </w:p>
        </w:tc>
      </w:tr>
      <w:tr w:rsidR="00711888" w:rsidRPr="00711888" w14:paraId="4ADE6908" w14:textId="2304160A" w:rsidTr="00711888">
        <w:trPr>
          <w:trHeight w:val="534"/>
          <w:jc w:val="center"/>
        </w:trPr>
        <w:tc>
          <w:tcPr>
            <w:tcW w:w="3403" w:type="dxa"/>
            <w:vMerge/>
            <w:shd w:val="clear" w:color="auto" w:fill="auto"/>
            <w:vAlign w:val="center"/>
          </w:tcPr>
          <w:p w14:paraId="547CF551" w14:textId="77777777" w:rsidR="00711888" w:rsidRPr="00711888" w:rsidRDefault="00711888" w:rsidP="005D10A6">
            <w:pPr>
              <w:spacing w:after="0"/>
              <w:ind w:left="284" w:right="-1"/>
              <w:jc w:val="center"/>
              <w:rPr>
                <w:rFonts w:ascii="Times New Roman" w:hAnsi="Times New Roman"/>
                <w:b/>
                <w:sz w:val="20"/>
                <w:szCs w:val="20"/>
                <w:lang w:eastAsia="ru-RU"/>
              </w:rPr>
            </w:pPr>
          </w:p>
        </w:tc>
        <w:tc>
          <w:tcPr>
            <w:tcW w:w="1198" w:type="dxa"/>
            <w:vAlign w:val="center"/>
          </w:tcPr>
          <w:p w14:paraId="58DBF8F2" w14:textId="77777777" w:rsidR="00711888" w:rsidRPr="00711888" w:rsidRDefault="00711888" w:rsidP="00073414">
            <w:pPr>
              <w:spacing w:after="0" w:line="240" w:lineRule="auto"/>
              <w:ind w:right="-1"/>
              <w:jc w:val="center"/>
              <w:rPr>
                <w:rFonts w:ascii="Times New Roman" w:hAnsi="Times New Roman"/>
                <w:b/>
                <w:sz w:val="20"/>
                <w:szCs w:val="20"/>
              </w:rPr>
            </w:pPr>
            <w:r w:rsidRPr="00711888">
              <w:rPr>
                <w:rFonts w:ascii="Times New Roman" w:hAnsi="Times New Roman"/>
                <w:b/>
                <w:sz w:val="20"/>
                <w:szCs w:val="20"/>
              </w:rPr>
              <w:t>2023 г.</w:t>
            </w:r>
          </w:p>
        </w:tc>
        <w:tc>
          <w:tcPr>
            <w:tcW w:w="1198" w:type="dxa"/>
            <w:vAlign w:val="center"/>
          </w:tcPr>
          <w:p w14:paraId="575595A5" w14:textId="0EEC28EB" w:rsidR="00711888" w:rsidRPr="00711888" w:rsidRDefault="00711888" w:rsidP="00073414">
            <w:pPr>
              <w:spacing w:after="0" w:line="240" w:lineRule="auto"/>
              <w:ind w:right="-1"/>
              <w:jc w:val="center"/>
              <w:rPr>
                <w:rFonts w:ascii="Times New Roman" w:hAnsi="Times New Roman"/>
                <w:b/>
                <w:sz w:val="20"/>
                <w:szCs w:val="20"/>
              </w:rPr>
            </w:pPr>
            <w:r w:rsidRPr="00711888">
              <w:rPr>
                <w:rFonts w:ascii="Times New Roman" w:hAnsi="Times New Roman"/>
                <w:b/>
                <w:sz w:val="20"/>
                <w:szCs w:val="20"/>
              </w:rPr>
              <w:t>2024 г.</w:t>
            </w:r>
          </w:p>
        </w:tc>
        <w:tc>
          <w:tcPr>
            <w:tcW w:w="1198" w:type="dxa"/>
            <w:vAlign w:val="center"/>
          </w:tcPr>
          <w:p w14:paraId="4C121A44" w14:textId="14EA7207" w:rsidR="00711888" w:rsidRPr="00711888" w:rsidRDefault="00711888" w:rsidP="00073414">
            <w:pPr>
              <w:spacing w:after="0" w:line="240" w:lineRule="auto"/>
              <w:ind w:right="-1"/>
              <w:jc w:val="center"/>
              <w:rPr>
                <w:rFonts w:ascii="Times New Roman" w:hAnsi="Times New Roman"/>
                <w:b/>
                <w:sz w:val="20"/>
                <w:szCs w:val="20"/>
              </w:rPr>
            </w:pPr>
            <w:r w:rsidRPr="00711888">
              <w:rPr>
                <w:rFonts w:ascii="Times New Roman" w:hAnsi="Times New Roman"/>
                <w:b/>
                <w:sz w:val="20"/>
                <w:szCs w:val="20"/>
              </w:rPr>
              <w:t>2025 г.</w:t>
            </w:r>
          </w:p>
        </w:tc>
        <w:tc>
          <w:tcPr>
            <w:tcW w:w="1198" w:type="dxa"/>
            <w:vAlign w:val="center"/>
          </w:tcPr>
          <w:p w14:paraId="422D9D4D" w14:textId="012521EE" w:rsidR="00711888" w:rsidRPr="00711888" w:rsidRDefault="00711888" w:rsidP="00073414">
            <w:pPr>
              <w:spacing w:after="0" w:line="240" w:lineRule="auto"/>
              <w:ind w:right="-1"/>
              <w:jc w:val="center"/>
              <w:rPr>
                <w:rFonts w:ascii="Times New Roman" w:hAnsi="Times New Roman"/>
                <w:b/>
                <w:sz w:val="20"/>
                <w:szCs w:val="20"/>
              </w:rPr>
            </w:pPr>
            <w:r w:rsidRPr="00711888">
              <w:rPr>
                <w:rFonts w:ascii="Times New Roman" w:hAnsi="Times New Roman"/>
                <w:b/>
                <w:sz w:val="20"/>
                <w:szCs w:val="20"/>
              </w:rPr>
              <w:t>2026 г.</w:t>
            </w:r>
          </w:p>
        </w:tc>
        <w:tc>
          <w:tcPr>
            <w:tcW w:w="1198" w:type="dxa"/>
            <w:vAlign w:val="center"/>
          </w:tcPr>
          <w:p w14:paraId="09EA3190" w14:textId="08936176" w:rsidR="00711888" w:rsidRPr="00711888" w:rsidRDefault="00711888" w:rsidP="00073414">
            <w:pPr>
              <w:spacing w:after="0" w:line="240" w:lineRule="auto"/>
              <w:ind w:right="-1"/>
              <w:jc w:val="center"/>
              <w:rPr>
                <w:rFonts w:ascii="Times New Roman" w:hAnsi="Times New Roman"/>
                <w:b/>
                <w:sz w:val="20"/>
                <w:szCs w:val="20"/>
              </w:rPr>
            </w:pPr>
            <w:r w:rsidRPr="00711888">
              <w:rPr>
                <w:rFonts w:ascii="Times New Roman" w:hAnsi="Times New Roman"/>
                <w:b/>
                <w:sz w:val="20"/>
                <w:szCs w:val="20"/>
              </w:rPr>
              <w:t>2027 г.</w:t>
            </w:r>
          </w:p>
        </w:tc>
        <w:tc>
          <w:tcPr>
            <w:tcW w:w="1170" w:type="dxa"/>
            <w:vAlign w:val="center"/>
          </w:tcPr>
          <w:p w14:paraId="787C0606" w14:textId="2019CBFF" w:rsidR="00711888" w:rsidRPr="00711888" w:rsidRDefault="00711888" w:rsidP="00073414">
            <w:pPr>
              <w:spacing w:after="0" w:line="240" w:lineRule="auto"/>
              <w:ind w:right="-1"/>
              <w:jc w:val="center"/>
              <w:rPr>
                <w:rFonts w:ascii="Times New Roman" w:hAnsi="Times New Roman"/>
                <w:b/>
                <w:sz w:val="20"/>
                <w:szCs w:val="20"/>
              </w:rPr>
            </w:pPr>
            <w:r w:rsidRPr="00711888">
              <w:rPr>
                <w:rFonts w:ascii="Times New Roman" w:hAnsi="Times New Roman"/>
                <w:b/>
                <w:sz w:val="20"/>
                <w:szCs w:val="20"/>
              </w:rPr>
              <w:t>2028 г.</w:t>
            </w:r>
          </w:p>
        </w:tc>
        <w:tc>
          <w:tcPr>
            <w:tcW w:w="1170" w:type="dxa"/>
            <w:vAlign w:val="center"/>
          </w:tcPr>
          <w:p w14:paraId="03D96233" w14:textId="18B3A91D" w:rsidR="00711888" w:rsidRPr="00711888" w:rsidRDefault="00711888" w:rsidP="00073414">
            <w:pPr>
              <w:spacing w:after="0" w:line="240" w:lineRule="auto"/>
              <w:ind w:right="-1"/>
              <w:jc w:val="center"/>
              <w:rPr>
                <w:rFonts w:ascii="Times New Roman" w:hAnsi="Times New Roman"/>
                <w:b/>
                <w:sz w:val="20"/>
                <w:szCs w:val="20"/>
              </w:rPr>
            </w:pPr>
            <w:r w:rsidRPr="00711888">
              <w:rPr>
                <w:rFonts w:ascii="Times New Roman" w:hAnsi="Times New Roman"/>
                <w:b/>
                <w:sz w:val="20"/>
                <w:szCs w:val="20"/>
              </w:rPr>
              <w:t>2029 г.</w:t>
            </w:r>
          </w:p>
        </w:tc>
        <w:tc>
          <w:tcPr>
            <w:tcW w:w="1170" w:type="dxa"/>
            <w:vAlign w:val="center"/>
          </w:tcPr>
          <w:p w14:paraId="0F9CE1A1" w14:textId="3F6B8F35" w:rsidR="00711888" w:rsidRPr="00711888" w:rsidRDefault="00711888" w:rsidP="00073414">
            <w:pPr>
              <w:spacing w:after="0" w:line="240" w:lineRule="auto"/>
              <w:ind w:right="-1"/>
              <w:jc w:val="center"/>
              <w:rPr>
                <w:rFonts w:ascii="Times New Roman" w:hAnsi="Times New Roman"/>
                <w:b/>
                <w:sz w:val="20"/>
                <w:szCs w:val="20"/>
              </w:rPr>
            </w:pPr>
            <w:r w:rsidRPr="00711888">
              <w:rPr>
                <w:rFonts w:ascii="Times New Roman" w:hAnsi="Times New Roman"/>
                <w:b/>
                <w:sz w:val="20"/>
                <w:szCs w:val="20"/>
              </w:rPr>
              <w:t>2030 г.</w:t>
            </w:r>
          </w:p>
        </w:tc>
        <w:tc>
          <w:tcPr>
            <w:tcW w:w="1170" w:type="dxa"/>
            <w:vAlign w:val="center"/>
          </w:tcPr>
          <w:p w14:paraId="12D2E4BB" w14:textId="1C61BDA5" w:rsidR="00711888" w:rsidRPr="00711888" w:rsidRDefault="00711888" w:rsidP="00073414">
            <w:pPr>
              <w:spacing w:after="0" w:line="240" w:lineRule="auto"/>
              <w:ind w:right="-1"/>
              <w:jc w:val="center"/>
              <w:rPr>
                <w:rFonts w:ascii="Times New Roman" w:hAnsi="Times New Roman"/>
                <w:b/>
                <w:sz w:val="20"/>
                <w:szCs w:val="20"/>
              </w:rPr>
            </w:pPr>
            <w:r w:rsidRPr="00711888">
              <w:rPr>
                <w:rFonts w:ascii="Times New Roman" w:hAnsi="Times New Roman"/>
                <w:b/>
                <w:sz w:val="20"/>
                <w:szCs w:val="20"/>
              </w:rPr>
              <w:t>2031 г.</w:t>
            </w:r>
          </w:p>
        </w:tc>
        <w:tc>
          <w:tcPr>
            <w:tcW w:w="1237" w:type="dxa"/>
            <w:vAlign w:val="center"/>
          </w:tcPr>
          <w:p w14:paraId="4AAEF5C7" w14:textId="52294AB6" w:rsidR="00711888" w:rsidRPr="00711888" w:rsidRDefault="00711888" w:rsidP="00073414">
            <w:pPr>
              <w:spacing w:after="0" w:line="240" w:lineRule="auto"/>
              <w:ind w:right="-1"/>
              <w:jc w:val="center"/>
              <w:rPr>
                <w:rFonts w:ascii="Times New Roman" w:hAnsi="Times New Roman"/>
                <w:b/>
                <w:sz w:val="20"/>
                <w:szCs w:val="20"/>
              </w:rPr>
            </w:pPr>
            <w:r w:rsidRPr="00711888">
              <w:rPr>
                <w:rFonts w:ascii="Times New Roman" w:hAnsi="Times New Roman"/>
                <w:b/>
                <w:sz w:val="20"/>
                <w:szCs w:val="20"/>
              </w:rPr>
              <w:t xml:space="preserve">2032 </w:t>
            </w:r>
            <w:r>
              <w:rPr>
                <w:rFonts w:ascii="Times New Roman" w:hAnsi="Times New Roman"/>
                <w:b/>
                <w:sz w:val="20"/>
                <w:szCs w:val="20"/>
              </w:rPr>
              <w:t>– 2034г.г.</w:t>
            </w:r>
          </w:p>
        </w:tc>
      </w:tr>
      <w:tr w:rsidR="008043DC" w:rsidRPr="00711888" w14:paraId="00E0DE10" w14:textId="77728E83" w:rsidTr="00711888">
        <w:trPr>
          <w:trHeight w:val="534"/>
          <w:jc w:val="center"/>
        </w:trPr>
        <w:tc>
          <w:tcPr>
            <w:tcW w:w="3403" w:type="dxa"/>
            <w:shd w:val="clear" w:color="auto" w:fill="auto"/>
            <w:vAlign w:val="center"/>
          </w:tcPr>
          <w:p w14:paraId="51703172" w14:textId="77777777" w:rsidR="008043DC" w:rsidRPr="00711888" w:rsidRDefault="008043DC" w:rsidP="008043DC">
            <w:pPr>
              <w:spacing w:after="0"/>
              <w:ind w:left="38" w:right="-1"/>
              <w:rPr>
                <w:rFonts w:ascii="Times New Roman" w:hAnsi="Times New Roman"/>
                <w:sz w:val="20"/>
                <w:szCs w:val="20"/>
                <w:lang w:eastAsia="ru-RU"/>
              </w:rPr>
            </w:pPr>
            <w:r w:rsidRPr="00711888">
              <w:rPr>
                <w:rFonts w:ascii="Times New Roman" w:hAnsi="Times New Roman"/>
                <w:sz w:val="20"/>
                <w:szCs w:val="20"/>
                <w:lang w:eastAsia="ru-RU"/>
              </w:rPr>
              <w:t>Жилые здания</w:t>
            </w:r>
          </w:p>
        </w:tc>
        <w:tc>
          <w:tcPr>
            <w:tcW w:w="1198" w:type="dxa"/>
            <w:vAlign w:val="center"/>
          </w:tcPr>
          <w:p w14:paraId="5825BE93" w14:textId="0517739B" w:rsidR="008043DC" w:rsidRPr="008043DC" w:rsidRDefault="008043DC" w:rsidP="008043DC">
            <w:pPr>
              <w:spacing w:after="0" w:line="240" w:lineRule="auto"/>
              <w:jc w:val="center"/>
              <w:rPr>
                <w:rFonts w:ascii="Times New Roman" w:hAnsi="Times New Roman"/>
                <w:sz w:val="20"/>
                <w:szCs w:val="20"/>
              </w:rPr>
            </w:pPr>
            <w:r w:rsidRPr="008043DC">
              <w:rPr>
                <w:rFonts w:ascii="Times New Roman" w:hAnsi="Times New Roman"/>
                <w:color w:val="000000"/>
                <w:sz w:val="20"/>
                <w:szCs w:val="20"/>
              </w:rPr>
              <w:t>574703,45</w:t>
            </w:r>
          </w:p>
        </w:tc>
        <w:tc>
          <w:tcPr>
            <w:tcW w:w="1198" w:type="dxa"/>
            <w:vAlign w:val="center"/>
          </w:tcPr>
          <w:p w14:paraId="76FEA37D" w14:textId="6FBAAA5E" w:rsidR="008043DC" w:rsidRPr="008043DC" w:rsidRDefault="008043DC" w:rsidP="008043DC">
            <w:pPr>
              <w:spacing w:after="0" w:line="240" w:lineRule="auto"/>
              <w:jc w:val="center"/>
              <w:rPr>
                <w:rFonts w:ascii="Times New Roman" w:hAnsi="Times New Roman"/>
                <w:sz w:val="20"/>
                <w:szCs w:val="20"/>
              </w:rPr>
            </w:pPr>
            <w:r w:rsidRPr="008043DC">
              <w:rPr>
                <w:rFonts w:ascii="Times New Roman" w:hAnsi="Times New Roman"/>
                <w:color w:val="000000"/>
                <w:sz w:val="20"/>
                <w:szCs w:val="20"/>
              </w:rPr>
              <w:t>599288,49</w:t>
            </w:r>
          </w:p>
        </w:tc>
        <w:tc>
          <w:tcPr>
            <w:tcW w:w="1198" w:type="dxa"/>
            <w:vAlign w:val="center"/>
          </w:tcPr>
          <w:p w14:paraId="5BA6CF31" w14:textId="6726C6AA" w:rsidR="008043DC" w:rsidRPr="008043DC" w:rsidRDefault="008043DC" w:rsidP="008043DC">
            <w:pPr>
              <w:spacing w:after="0" w:line="240" w:lineRule="auto"/>
              <w:jc w:val="center"/>
              <w:rPr>
                <w:rFonts w:ascii="Times New Roman" w:hAnsi="Times New Roman"/>
                <w:sz w:val="20"/>
                <w:szCs w:val="20"/>
              </w:rPr>
            </w:pPr>
            <w:r w:rsidRPr="008043DC">
              <w:rPr>
                <w:rFonts w:ascii="Times New Roman" w:hAnsi="Times New Roman"/>
                <w:color w:val="000000"/>
                <w:sz w:val="20"/>
                <w:szCs w:val="20"/>
              </w:rPr>
              <w:t>623875,72</w:t>
            </w:r>
          </w:p>
        </w:tc>
        <w:tc>
          <w:tcPr>
            <w:tcW w:w="1198" w:type="dxa"/>
            <w:vAlign w:val="center"/>
          </w:tcPr>
          <w:p w14:paraId="59C91E55" w14:textId="55A064F6" w:rsidR="008043DC" w:rsidRPr="008043DC" w:rsidRDefault="008043DC" w:rsidP="008043DC">
            <w:pPr>
              <w:spacing w:after="0" w:line="240" w:lineRule="auto"/>
              <w:jc w:val="center"/>
              <w:rPr>
                <w:rFonts w:ascii="Times New Roman" w:hAnsi="Times New Roman"/>
                <w:sz w:val="20"/>
                <w:szCs w:val="20"/>
              </w:rPr>
            </w:pPr>
            <w:r w:rsidRPr="008043DC">
              <w:rPr>
                <w:rFonts w:ascii="Times New Roman" w:hAnsi="Times New Roman"/>
                <w:color w:val="000000"/>
                <w:sz w:val="20"/>
                <w:szCs w:val="20"/>
              </w:rPr>
              <w:t>648461,95</w:t>
            </w:r>
          </w:p>
        </w:tc>
        <w:tc>
          <w:tcPr>
            <w:tcW w:w="1198" w:type="dxa"/>
            <w:vAlign w:val="center"/>
          </w:tcPr>
          <w:p w14:paraId="3B0CF747" w14:textId="054E1F37" w:rsidR="008043DC" w:rsidRPr="008043DC" w:rsidRDefault="008043DC" w:rsidP="008043DC">
            <w:pPr>
              <w:spacing w:after="0" w:line="240" w:lineRule="auto"/>
              <w:jc w:val="center"/>
              <w:rPr>
                <w:rFonts w:ascii="Times New Roman" w:hAnsi="Times New Roman"/>
                <w:sz w:val="20"/>
                <w:szCs w:val="20"/>
              </w:rPr>
            </w:pPr>
            <w:r w:rsidRPr="008043DC">
              <w:rPr>
                <w:rFonts w:ascii="Times New Roman" w:hAnsi="Times New Roman"/>
                <w:color w:val="000000"/>
                <w:sz w:val="20"/>
                <w:szCs w:val="20"/>
              </w:rPr>
              <w:t>673049,17</w:t>
            </w:r>
          </w:p>
        </w:tc>
        <w:tc>
          <w:tcPr>
            <w:tcW w:w="1170" w:type="dxa"/>
            <w:vAlign w:val="center"/>
          </w:tcPr>
          <w:p w14:paraId="7B772B84" w14:textId="21103F66" w:rsidR="008043DC" w:rsidRPr="008043DC" w:rsidRDefault="008043DC" w:rsidP="008043DC">
            <w:pPr>
              <w:spacing w:after="0" w:line="240" w:lineRule="auto"/>
              <w:jc w:val="center"/>
              <w:rPr>
                <w:rFonts w:ascii="Times New Roman" w:hAnsi="Times New Roman"/>
                <w:sz w:val="20"/>
                <w:szCs w:val="20"/>
              </w:rPr>
            </w:pPr>
            <w:r w:rsidRPr="008043DC">
              <w:rPr>
                <w:rFonts w:ascii="Times New Roman" w:hAnsi="Times New Roman"/>
                <w:color w:val="000000"/>
                <w:sz w:val="20"/>
                <w:szCs w:val="20"/>
              </w:rPr>
              <w:t>697635,40</w:t>
            </w:r>
          </w:p>
        </w:tc>
        <w:tc>
          <w:tcPr>
            <w:tcW w:w="1170" w:type="dxa"/>
            <w:vAlign w:val="center"/>
          </w:tcPr>
          <w:p w14:paraId="179D0122" w14:textId="075CEB4C" w:rsidR="008043DC" w:rsidRPr="008043DC" w:rsidRDefault="008043DC" w:rsidP="008043DC">
            <w:pPr>
              <w:spacing w:after="0" w:line="240" w:lineRule="auto"/>
              <w:jc w:val="center"/>
              <w:rPr>
                <w:rFonts w:ascii="Times New Roman" w:hAnsi="Times New Roman"/>
                <w:sz w:val="20"/>
                <w:szCs w:val="20"/>
              </w:rPr>
            </w:pPr>
            <w:r w:rsidRPr="008043DC">
              <w:rPr>
                <w:rFonts w:ascii="Times New Roman" w:hAnsi="Times New Roman"/>
                <w:color w:val="000000"/>
                <w:sz w:val="20"/>
                <w:szCs w:val="20"/>
              </w:rPr>
              <w:t>722222,63</w:t>
            </w:r>
          </w:p>
        </w:tc>
        <w:tc>
          <w:tcPr>
            <w:tcW w:w="1170" w:type="dxa"/>
            <w:vAlign w:val="center"/>
          </w:tcPr>
          <w:p w14:paraId="65E87A77" w14:textId="12BB81C7" w:rsidR="008043DC" w:rsidRPr="008043DC" w:rsidRDefault="008043DC" w:rsidP="008043DC">
            <w:pPr>
              <w:spacing w:after="0" w:line="240" w:lineRule="auto"/>
              <w:jc w:val="center"/>
              <w:rPr>
                <w:rFonts w:ascii="Times New Roman" w:hAnsi="Times New Roman"/>
                <w:sz w:val="20"/>
                <w:szCs w:val="20"/>
              </w:rPr>
            </w:pPr>
            <w:r w:rsidRPr="008043DC">
              <w:rPr>
                <w:rFonts w:ascii="Times New Roman" w:hAnsi="Times New Roman"/>
                <w:color w:val="000000"/>
                <w:sz w:val="20"/>
                <w:szCs w:val="20"/>
              </w:rPr>
              <w:t>746808,86</w:t>
            </w:r>
          </w:p>
        </w:tc>
        <w:tc>
          <w:tcPr>
            <w:tcW w:w="1170" w:type="dxa"/>
            <w:vAlign w:val="center"/>
          </w:tcPr>
          <w:p w14:paraId="1A04A9CB" w14:textId="3E6E677D" w:rsidR="008043DC" w:rsidRPr="008043DC" w:rsidRDefault="008043DC" w:rsidP="008043DC">
            <w:pPr>
              <w:spacing w:after="0" w:line="240" w:lineRule="auto"/>
              <w:jc w:val="center"/>
              <w:rPr>
                <w:rFonts w:ascii="Times New Roman" w:hAnsi="Times New Roman"/>
                <w:sz w:val="20"/>
                <w:szCs w:val="20"/>
              </w:rPr>
            </w:pPr>
            <w:r w:rsidRPr="008043DC">
              <w:rPr>
                <w:rFonts w:ascii="Times New Roman" w:hAnsi="Times New Roman"/>
                <w:color w:val="000000"/>
                <w:sz w:val="20"/>
                <w:szCs w:val="20"/>
              </w:rPr>
              <w:t>771396,09</w:t>
            </w:r>
          </w:p>
        </w:tc>
        <w:tc>
          <w:tcPr>
            <w:tcW w:w="1237" w:type="dxa"/>
            <w:vAlign w:val="center"/>
          </w:tcPr>
          <w:p w14:paraId="67542ECA" w14:textId="2C850918" w:rsidR="008043DC" w:rsidRPr="008043DC" w:rsidRDefault="008043DC" w:rsidP="008043DC">
            <w:pPr>
              <w:spacing w:after="0" w:line="240" w:lineRule="auto"/>
              <w:jc w:val="center"/>
              <w:rPr>
                <w:rFonts w:ascii="Times New Roman" w:hAnsi="Times New Roman"/>
                <w:sz w:val="20"/>
                <w:szCs w:val="20"/>
              </w:rPr>
            </w:pPr>
            <w:r w:rsidRPr="008043DC">
              <w:rPr>
                <w:rFonts w:ascii="Times New Roman" w:hAnsi="Times New Roman"/>
                <w:color w:val="000000"/>
                <w:sz w:val="20"/>
                <w:szCs w:val="20"/>
              </w:rPr>
              <w:t>795982,52</w:t>
            </w:r>
          </w:p>
        </w:tc>
      </w:tr>
      <w:tr w:rsidR="008043DC" w:rsidRPr="00711888" w14:paraId="7ABED0DA" w14:textId="1C03B4E0" w:rsidTr="00711888">
        <w:trPr>
          <w:trHeight w:val="534"/>
          <w:jc w:val="center"/>
        </w:trPr>
        <w:tc>
          <w:tcPr>
            <w:tcW w:w="3403" w:type="dxa"/>
            <w:shd w:val="clear" w:color="auto" w:fill="auto"/>
            <w:vAlign w:val="center"/>
          </w:tcPr>
          <w:p w14:paraId="4DB3BBD8" w14:textId="77777777" w:rsidR="008043DC" w:rsidRPr="00711888" w:rsidRDefault="008043DC" w:rsidP="008043DC">
            <w:pPr>
              <w:spacing w:after="0"/>
              <w:ind w:left="38" w:right="-1"/>
              <w:rPr>
                <w:rFonts w:ascii="Times New Roman" w:hAnsi="Times New Roman"/>
                <w:bCs/>
                <w:iCs/>
                <w:sz w:val="20"/>
                <w:szCs w:val="20"/>
                <w:lang w:eastAsia="ru-RU"/>
              </w:rPr>
            </w:pPr>
            <w:r w:rsidRPr="00711888">
              <w:rPr>
                <w:rFonts w:ascii="Times New Roman" w:hAnsi="Times New Roman"/>
                <w:bCs/>
                <w:iCs/>
                <w:sz w:val="20"/>
                <w:szCs w:val="20"/>
                <w:lang w:eastAsia="ru-RU"/>
              </w:rPr>
              <w:t>Объекты общественно- делового назначения</w:t>
            </w:r>
          </w:p>
        </w:tc>
        <w:tc>
          <w:tcPr>
            <w:tcW w:w="1198" w:type="dxa"/>
            <w:vAlign w:val="center"/>
          </w:tcPr>
          <w:p w14:paraId="033A1F2A" w14:textId="3FA5CE39" w:rsidR="008043DC" w:rsidRPr="008043DC" w:rsidRDefault="008043DC" w:rsidP="008043DC">
            <w:pPr>
              <w:spacing w:after="0" w:line="240" w:lineRule="auto"/>
              <w:jc w:val="center"/>
              <w:rPr>
                <w:rFonts w:ascii="Times New Roman" w:hAnsi="Times New Roman"/>
                <w:bCs/>
                <w:iCs/>
                <w:sz w:val="20"/>
                <w:szCs w:val="20"/>
                <w:lang w:eastAsia="ru-RU"/>
              </w:rPr>
            </w:pPr>
            <w:r w:rsidRPr="008043DC">
              <w:rPr>
                <w:rFonts w:ascii="Times New Roman" w:hAnsi="Times New Roman"/>
                <w:color w:val="000000"/>
                <w:sz w:val="20"/>
                <w:szCs w:val="20"/>
              </w:rPr>
              <w:t>29319,42</w:t>
            </w:r>
          </w:p>
        </w:tc>
        <w:tc>
          <w:tcPr>
            <w:tcW w:w="1198" w:type="dxa"/>
            <w:vAlign w:val="center"/>
          </w:tcPr>
          <w:p w14:paraId="33C0CDA5" w14:textId="56E534C7" w:rsidR="008043DC" w:rsidRPr="008043DC" w:rsidRDefault="008043DC" w:rsidP="008043DC">
            <w:pPr>
              <w:spacing w:after="0" w:line="240" w:lineRule="auto"/>
              <w:jc w:val="center"/>
              <w:rPr>
                <w:rFonts w:ascii="Times New Roman" w:hAnsi="Times New Roman"/>
                <w:bCs/>
                <w:iCs/>
                <w:sz w:val="20"/>
                <w:szCs w:val="20"/>
                <w:lang w:eastAsia="ru-RU"/>
              </w:rPr>
            </w:pPr>
            <w:r w:rsidRPr="008043DC">
              <w:rPr>
                <w:rFonts w:ascii="Times New Roman" w:hAnsi="Times New Roman"/>
                <w:color w:val="000000"/>
                <w:sz w:val="20"/>
                <w:szCs w:val="20"/>
              </w:rPr>
              <w:t>29645,19</w:t>
            </w:r>
          </w:p>
        </w:tc>
        <w:tc>
          <w:tcPr>
            <w:tcW w:w="1198" w:type="dxa"/>
            <w:vAlign w:val="center"/>
          </w:tcPr>
          <w:p w14:paraId="018956DA" w14:textId="3226887E" w:rsidR="008043DC" w:rsidRPr="008043DC" w:rsidRDefault="008043DC" w:rsidP="008043DC">
            <w:pPr>
              <w:spacing w:after="0" w:line="240" w:lineRule="auto"/>
              <w:jc w:val="center"/>
              <w:rPr>
                <w:rFonts w:ascii="Times New Roman" w:hAnsi="Times New Roman"/>
                <w:bCs/>
                <w:iCs/>
                <w:sz w:val="20"/>
                <w:szCs w:val="20"/>
                <w:lang w:eastAsia="ru-RU"/>
              </w:rPr>
            </w:pPr>
            <w:r w:rsidRPr="008043DC">
              <w:rPr>
                <w:rFonts w:ascii="Times New Roman" w:hAnsi="Times New Roman"/>
                <w:color w:val="000000"/>
                <w:sz w:val="20"/>
                <w:szCs w:val="20"/>
              </w:rPr>
              <w:t>29970,96</w:t>
            </w:r>
          </w:p>
        </w:tc>
        <w:tc>
          <w:tcPr>
            <w:tcW w:w="1198" w:type="dxa"/>
            <w:vAlign w:val="center"/>
          </w:tcPr>
          <w:p w14:paraId="1F80C595" w14:textId="0B4F0738" w:rsidR="008043DC" w:rsidRPr="008043DC" w:rsidRDefault="008043DC" w:rsidP="008043DC">
            <w:pPr>
              <w:spacing w:after="0" w:line="240" w:lineRule="auto"/>
              <w:jc w:val="center"/>
              <w:rPr>
                <w:rFonts w:ascii="Times New Roman" w:hAnsi="Times New Roman"/>
                <w:bCs/>
                <w:iCs/>
                <w:sz w:val="20"/>
                <w:szCs w:val="20"/>
                <w:lang w:eastAsia="ru-RU"/>
              </w:rPr>
            </w:pPr>
            <w:r w:rsidRPr="008043DC">
              <w:rPr>
                <w:rFonts w:ascii="Times New Roman" w:hAnsi="Times New Roman"/>
                <w:color w:val="000000"/>
                <w:sz w:val="20"/>
                <w:szCs w:val="20"/>
              </w:rPr>
              <w:t>30296,73</w:t>
            </w:r>
          </w:p>
        </w:tc>
        <w:tc>
          <w:tcPr>
            <w:tcW w:w="1198" w:type="dxa"/>
            <w:vAlign w:val="center"/>
          </w:tcPr>
          <w:p w14:paraId="67CA2DF3" w14:textId="71D4A0B8" w:rsidR="008043DC" w:rsidRPr="008043DC" w:rsidRDefault="008043DC" w:rsidP="008043DC">
            <w:pPr>
              <w:spacing w:after="0" w:line="240" w:lineRule="auto"/>
              <w:jc w:val="center"/>
              <w:rPr>
                <w:rFonts w:ascii="Times New Roman" w:hAnsi="Times New Roman"/>
                <w:bCs/>
                <w:iCs/>
                <w:sz w:val="20"/>
                <w:szCs w:val="20"/>
                <w:lang w:eastAsia="ru-RU"/>
              </w:rPr>
            </w:pPr>
            <w:r w:rsidRPr="008043DC">
              <w:rPr>
                <w:rFonts w:ascii="Times New Roman" w:hAnsi="Times New Roman"/>
                <w:color w:val="000000"/>
                <w:sz w:val="20"/>
                <w:szCs w:val="20"/>
              </w:rPr>
              <w:t>30622,51</w:t>
            </w:r>
          </w:p>
        </w:tc>
        <w:tc>
          <w:tcPr>
            <w:tcW w:w="1170" w:type="dxa"/>
            <w:vAlign w:val="center"/>
          </w:tcPr>
          <w:p w14:paraId="5251BD1D" w14:textId="0526A796" w:rsidR="008043DC" w:rsidRPr="008043DC" w:rsidRDefault="008043DC" w:rsidP="008043DC">
            <w:pPr>
              <w:spacing w:after="0" w:line="240" w:lineRule="auto"/>
              <w:jc w:val="center"/>
              <w:rPr>
                <w:rFonts w:ascii="Times New Roman" w:hAnsi="Times New Roman"/>
                <w:bCs/>
                <w:iCs/>
                <w:sz w:val="20"/>
                <w:szCs w:val="20"/>
                <w:lang w:eastAsia="ru-RU"/>
              </w:rPr>
            </w:pPr>
            <w:r w:rsidRPr="008043DC">
              <w:rPr>
                <w:rFonts w:ascii="Times New Roman" w:hAnsi="Times New Roman"/>
                <w:color w:val="000000"/>
                <w:sz w:val="20"/>
                <w:szCs w:val="20"/>
              </w:rPr>
              <w:t>30948,28</w:t>
            </w:r>
          </w:p>
        </w:tc>
        <w:tc>
          <w:tcPr>
            <w:tcW w:w="1170" w:type="dxa"/>
            <w:vAlign w:val="center"/>
          </w:tcPr>
          <w:p w14:paraId="4923EF0A" w14:textId="36F7D8F8" w:rsidR="008043DC" w:rsidRPr="008043DC" w:rsidRDefault="008043DC" w:rsidP="008043DC">
            <w:pPr>
              <w:spacing w:after="0" w:line="240" w:lineRule="auto"/>
              <w:jc w:val="center"/>
              <w:rPr>
                <w:rFonts w:ascii="Times New Roman" w:hAnsi="Times New Roman"/>
                <w:bCs/>
                <w:iCs/>
                <w:sz w:val="20"/>
                <w:szCs w:val="20"/>
                <w:lang w:eastAsia="ru-RU"/>
              </w:rPr>
            </w:pPr>
            <w:r w:rsidRPr="008043DC">
              <w:rPr>
                <w:rFonts w:ascii="Times New Roman" w:hAnsi="Times New Roman"/>
                <w:color w:val="000000"/>
                <w:sz w:val="20"/>
                <w:szCs w:val="20"/>
              </w:rPr>
              <w:t>31274,05</w:t>
            </w:r>
          </w:p>
        </w:tc>
        <w:tc>
          <w:tcPr>
            <w:tcW w:w="1170" w:type="dxa"/>
            <w:vAlign w:val="center"/>
          </w:tcPr>
          <w:p w14:paraId="30A60BBE" w14:textId="5D4B73C4" w:rsidR="008043DC" w:rsidRPr="008043DC" w:rsidRDefault="008043DC" w:rsidP="008043DC">
            <w:pPr>
              <w:spacing w:after="0" w:line="240" w:lineRule="auto"/>
              <w:jc w:val="center"/>
              <w:rPr>
                <w:rFonts w:ascii="Times New Roman" w:hAnsi="Times New Roman"/>
                <w:bCs/>
                <w:iCs/>
                <w:sz w:val="20"/>
                <w:szCs w:val="20"/>
                <w:lang w:eastAsia="ru-RU"/>
              </w:rPr>
            </w:pPr>
            <w:r w:rsidRPr="008043DC">
              <w:rPr>
                <w:rFonts w:ascii="Times New Roman" w:hAnsi="Times New Roman"/>
                <w:color w:val="000000"/>
                <w:sz w:val="20"/>
                <w:szCs w:val="20"/>
              </w:rPr>
              <w:t>31599,82</w:t>
            </w:r>
          </w:p>
        </w:tc>
        <w:tc>
          <w:tcPr>
            <w:tcW w:w="1170" w:type="dxa"/>
            <w:vAlign w:val="center"/>
          </w:tcPr>
          <w:p w14:paraId="586AD1FC" w14:textId="32A4FF98" w:rsidR="008043DC" w:rsidRPr="008043DC" w:rsidRDefault="008043DC" w:rsidP="008043DC">
            <w:pPr>
              <w:spacing w:after="0" w:line="240" w:lineRule="auto"/>
              <w:jc w:val="center"/>
              <w:rPr>
                <w:rFonts w:ascii="Times New Roman" w:hAnsi="Times New Roman"/>
                <w:bCs/>
                <w:iCs/>
                <w:sz w:val="20"/>
                <w:szCs w:val="20"/>
                <w:lang w:eastAsia="ru-RU"/>
              </w:rPr>
            </w:pPr>
            <w:r w:rsidRPr="008043DC">
              <w:rPr>
                <w:rFonts w:ascii="Times New Roman" w:hAnsi="Times New Roman"/>
                <w:color w:val="000000"/>
                <w:sz w:val="20"/>
                <w:szCs w:val="20"/>
              </w:rPr>
              <w:t>31925,59</w:t>
            </w:r>
          </w:p>
        </w:tc>
        <w:tc>
          <w:tcPr>
            <w:tcW w:w="1237" w:type="dxa"/>
            <w:vAlign w:val="center"/>
          </w:tcPr>
          <w:p w14:paraId="7DCBAACF" w14:textId="7EEE3871" w:rsidR="008043DC" w:rsidRPr="008043DC" w:rsidRDefault="008043DC" w:rsidP="008043DC">
            <w:pPr>
              <w:spacing w:after="0" w:line="240" w:lineRule="auto"/>
              <w:jc w:val="center"/>
              <w:rPr>
                <w:rFonts w:ascii="Times New Roman" w:hAnsi="Times New Roman"/>
                <w:bCs/>
                <w:iCs/>
                <w:sz w:val="20"/>
                <w:szCs w:val="20"/>
                <w:lang w:eastAsia="ru-RU"/>
              </w:rPr>
            </w:pPr>
            <w:r w:rsidRPr="008043DC">
              <w:rPr>
                <w:rFonts w:ascii="Times New Roman" w:hAnsi="Times New Roman"/>
                <w:color w:val="000000"/>
                <w:sz w:val="20"/>
                <w:szCs w:val="20"/>
              </w:rPr>
              <w:t>32251,36</w:t>
            </w:r>
          </w:p>
        </w:tc>
      </w:tr>
      <w:tr w:rsidR="008043DC" w:rsidRPr="00711888" w14:paraId="5259A1BD" w14:textId="60CF25A2" w:rsidTr="00711888">
        <w:trPr>
          <w:trHeight w:val="534"/>
          <w:jc w:val="center"/>
        </w:trPr>
        <w:tc>
          <w:tcPr>
            <w:tcW w:w="3403" w:type="dxa"/>
            <w:shd w:val="clear" w:color="auto" w:fill="auto"/>
            <w:vAlign w:val="center"/>
          </w:tcPr>
          <w:p w14:paraId="055F3E19" w14:textId="77777777" w:rsidR="008043DC" w:rsidRPr="00711888" w:rsidRDefault="008043DC" w:rsidP="008043DC">
            <w:pPr>
              <w:spacing w:after="0"/>
              <w:ind w:left="38" w:right="-1"/>
              <w:rPr>
                <w:rFonts w:ascii="Times New Roman" w:hAnsi="Times New Roman"/>
                <w:bCs/>
                <w:iCs/>
                <w:sz w:val="20"/>
                <w:szCs w:val="20"/>
                <w:lang w:eastAsia="ru-RU"/>
              </w:rPr>
            </w:pPr>
            <w:r w:rsidRPr="00711888">
              <w:rPr>
                <w:rFonts w:ascii="Times New Roman" w:hAnsi="Times New Roman"/>
                <w:bCs/>
                <w:iCs/>
                <w:sz w:val="20"/>
                <w:szCs w:val="20"/>
                <w:lang w:eastAsia="ru-RU"/>
              </w:rPr>
              <w:t>Производственные объекты</w:t>
            </w:r>
          </w:p>
        </w:tc>
        <w:tc>
          <w:tcPr>
            <w:tcW w:w="1198" w:type="dxa"/>
            <w:vAlign w:val="center"/>
          </w:tcPr>
          <w:p w14:paraId="31DE0526" w14:textId="34B5F2AD" w:rsidR="008043DC" w:rsidRPr="008043DC" w:rsidRDefault="008043DC" w:rsidP="008043DC">
            <w:pPr>
              <w:spacing w:after="0" w:line="240" w:lineRule="auto"/>
              <w:jc w:val="center"/>
              <w:rPr>
                <w:rFonts w:ascii="Times New Roman" w:hAnsi="Times New Roman"/>
                <w:sz w:val="20"/>
                <w:szCs w:val="20"/>
                <w:lang w:eastAsia="ru-RU"/>
              </w:rPr>
            </w:pPr>
            <w:r w:rsidRPr="008043DC">
              <w:rPr>
                <w:rFonts w:ascii="Times New Roman" w:hAnsi="Times New Roman"/>
                <w:color w:val="000000"/>
                <w:sz w:val="20"/>
                <w:szCs w:val="20"/>
              </w:rPr>
              <w:t>2689,32</w:t>
            </w:r>
          </w:p>
        </w:tc>
        <w:tc>
          <w:tcPr>
            <w:tcW w:w="1198" w:type="dxa"/>
            <w:vAlign w:val="center"/>
          </w:tcPr>
          <w:p w14:paraId="7979B986" w14:textId="7A7FEBA3" w:rsidR="008043DC" w:rsidRPr="008043DC" w:rsidRDefault="008043DC" w:rsidP="008043DC">
            <w:pPr>
              <w:spacing w:after="0" w:line="240" w:lineRule="auto"/>
              <w:jc w:val="center"/>
              <w:rPr>
                <w:rFonts w:ascii="Times New Roman" w:hAnsi="Times New Roman"/>
                <w:sz w:val="20"/>
                <w:szCs w:val="20"/>
                <w:lang w:eastAsia="ru-RU"/>
              </w:rPr>
            </w:pPr>
            <w:r w:rsidRPr="008043DC">
              <w:rPr>
                <w:rFonts w:ascii="Times New Roman" w:hAnsi="Times New Roman"/>
                <w:color w:val="000000"/>
                <w:sz w:val="20"/>
                <w:szCs w:val="20"/>
              </w:rPr>
              <w:t>2689,32</w:t>
            </w:r>
          </w:p>
        </w:tc>
        <w:tc>
          <w:tcPr>
            <w:tcW w:w="1198" w:type="dxa"/>
            <w:vAlign w:val="center"/>
          </w:tcPr>
          <w:p w14:paraId="7C49A8BD" w14:textId="793F5D23" w:rsidR="008043DC" w:rsidRPr="008043DC" w:rsidRDefault="008043DC" w:rsidP="008043DC">
            <w:pPr>
              <w:spacing w:after="0" w:line="240" w:lineRule="auto"/>
              <w:jc w:val="center"/>
              <w:rPr>
                <w:rFonts w:ascii="Times New Roman" w:hAnsi="Times New Roman"/>
                <w:sz w:val="20"/>
                <w:szCs w:val="20"/>
                <w:lang w:eastAsia="ru-RU"/>
              </w:rPr>
            </w:pPr>
            <w:r w:rsidRPr="008043DC">
              <w:rPr>
                <w:rFonts w:ascii="Times New Roman" w:hAnsi="Times New Roman"/>
                <w:color w:val="000000"/>
                <w:sz w:val="20"/>
                <w:szCs w:val="20"/>
              </w:rPr>
              <w:t>2689,32</w:t>
            </w:r>
          </w:p>
        </w:tc>
        <w:tc>
          <w:tcPr>
            <w:tcW w:w="1198" w:type="dxa"/>
            <w:vAlign w:val="center"/>
          </w:tcPr>
          <w:p w14:paraId="74506E82" w14:textId="005CD781" w:rsidR="008043DC" w:rsidRPr="008043DC" w:rsidRDefault="008043DC" w:rsidP="008043DC">
            <w:pPr>
              <w:spacing w:after="0" w:line="240" w:lineRule="auto"/>
              <w:jc w:val="center"/>
              <w:rPr>
                <w:rFonts w:ascii="Times New Roman" w:hAnsi="Times New Roman"/>
                <w:sz w:val="20"/>
                <w:szCs w:val="20"/>
                <w:lang w:eastAsia="ru-RU"/>
              </w:rPr>
            </w:pPr>
            <w:r w:rsidRPr="008043DC">
              <w:rPr>
                <w:rFonts w:ascii="Times New Roman" w:hAnsi="Times New Roman"/>
                <w:color w:val="000000"/>
                <w:sz w:val="20"/>
                <w:szCs w:val="20"/>
              </w:rPr>
              <w:t>2689,32</w:t>
            </w:r>
          </w:p>
        </w:tc>
        <w:tc>
          <w:tcPr>
            <w:tcW w:w="1198" w:type="dxa"/>
            <w:vAlign w:val="center"/>
          </w:tcPr>
          <w:p w14:paraId="2D7841E5" w14:textId="71B2479D" w:rsidR="008043DC" w:rsidRPr="008043DC" w:rsidRDefault="008043DC" w:rsidP="008043DC">
            <w:pPr>
              <w:spacing w:after="0" w:line="240" w:lineRule="auto"/>
              <w:jc w:val="center"/>
              <w:rPr>
                <w:rFonts w:ascii="Times New Roman" w:hAnsi="Times New Roman"/>
                <w:sz w:val="20"/>
                <w:szCs w:val="20"/>
                <w:lang w:eastAsia="ru-RU"/>
              </w:rPr>
            </w:pPr>
            <w:r w:rsidRPr="008043DC">
              <w:rPr>
                <w:rFonts w:ascii="Times New Roman" w:hAnsi="Times New Roman"/>
                <w:color w:val="000000"/>
                <w:sz w:val="20"/>
                <w:szCs w:val="20"/>
              </w:rPr>
              <w:t>2689,32</w:t>
            </w:r>
          </w:p>
        </w:tc>
        <w:tc>
          <w:tcPr>
            <w:tcW w:w="1170" w:type="dxa"/>
            <w:vAlign w:val="center"/>
          </w:tcPr>
          <w:p w14:paraId="7984C5C8" w14:textId="404A9025" w:rsidR="008043DC" w:rsidRPr="008043DC" w:rsidRDefault="008043DC" w:rsidP="008043DC">
            <w:pPr>
              <w:spacing w:after="0" w:line="240" w:lineRule="auto"/>
              <w:jc w:val="center"/>
              <w:rPr>
                <w:rFonts w:ascii="Times New Roman" w:hAnsi="Times New Roman"/>
                <w:sz w:val="20"/>
                <w:szCs w:val="20"/>
                <w:lang w:eastAsia="ru-RU"/>
              </w:rPr>
            </w:pPr>
            <w:r w:rsidRPr="008043DC">
              <w:rPr>
                <w:rFonts w:ascii="Times New Roman" w:hAnsi="Times New Roman"/>
                <w:color w:val="000000"/>
                <w:sz w:val="20"/>
                <w:szCs w:val="20"/>
              </w:rPr>
              <w:t>2689,32</w:t>
            </w:r>
          </w:p>
        </w:tc>
        <w:tc>
          <w:tcPr>
            <w:tcW w:w="1170" w:type="dxa"/>
            <w:vAlign w:val="center"/>
          </w:tcPr>
          <w:p w14:paraId="56297025" w14:textId="22408119" w:rsidR="008043DC" w:rsidRPr="008043DC" w:rsidRDefault="008043DC" w:rsidP="008043DC">
            <w:pPr>
              <w:spacing w:after="0" w:line="240" w:lineRule="auto"/>
              <w:jc w:val="center"/>
              <w:rPr>
                <w:rFonts w:ascii="Times New Roman" w:hAnsi="Times New Roman"/>
                <w:sz w:val="20"/>
                <w:szCs w:val="20"/>
                <w:lang w:eastAsia="ru-RU"/>
              </w:rPr>
            </w:pPr>
            <w:r w:rsidRPr="008043DC">
              <w:rPr>
                <w:rFonts w:ascii="Times New Roman" w:hAnsi="Times New Roman"/>
                <w:color w:val="000000"/>
                <w:sz w:val="20"/>
                <w:szCs w:val="20"/>
              </w:rPr>
              <w:t>2689,32</w:t>
            </w:r>
          </w:p>
        </w:tc>
        <w:tc>
          <w:tcPr>
            <w:tcW w:w="1170" w:type="dxa"/>
            <w:vAlign w:val="center"/>
          </w:tcPr>
          <w:p w14:paraId="19C0529D" w14:textId="26FAAF51" w:rsidR="008043DC" w:rsidRPr="008043DC" w:rsidRDefault="008043DC" w:rsidP="008043DC">
            <w:pPr>
              <w:spacing w:after="0" w:line="240" w:lineRule="auto"/>
              <w:jc w:val="center"/>
              <w:rPr>
                <w:rFonts w:ascii="Times New Roman" w:hAnsi="Times New Roman"/>
                <w:sz w:val="20"/>
                <w:szCs w:val="20"/>
                <w:lang w:eastAsia="ru-RU"/>
              </w:rPr>
            </w:pPr>
            <w:r w:rsidRPr="008043DC">
              <w:rPr>
                <w:rFonts w:ascii="Times New Roman" w:hAnsi="Times New Roman"/>
                <w:color w:val="000000"/>
                <w:sz w:val="20"/>
                <w:szCs w:val="20"/>
              </w:rPr>
              <w:t>2689,32</w:t>
            </w:r>
          </w:p>
        </w:tc>
        <w:tc>
          <w:tcPr>
            <w:tcW w:w="1170" w:type="dxa"/>
            <w:vAlign w:val="center"/>
          </w:tcPr>
          <w:p w14:paraId="3B3EF85D" w14:textId="65CE08BF" w:rsidR="008043DC" w:rsidRPr="008043DC" w:rsidRDefault="008043DC" w:rsidP="008043DC">
            <w:pPr>
              <w:spacing w:after="0" w:line="240" w:lineRule="auto"/>
              <w:jc w:val="center"/>
              <w:rPr>
                <w:rFonts w:ascii="Times New Roman" w:hAnsi="Times New Roman"/>
                <w:sz w:val="20"/>
                <w:szCs w:val="20"/>
                <w:lang w:eastAsia="ru-RU"/>
              </w:rPr>
            </w:pPr>
            <w:r w:rsidRPr="008043DC">
              <w:rPr>
                <w:rFonts w:ascii="Times New Roman" w:hAnsi="Times New Roman"/>
                <w:color w:val="000000"/>
                <w:sz w:val="20"/>
                <w:szCs w:val="20"/>
              </w:rPr>
              <w:t>2689,32</w:t>
            </w:r>
          </w:p>
        </w:tc>
        <w:tc>
          <w:tcPr>
            <w:tcW w:w="1237" w:type="dxa"/>
            <w:vAlign w:val="center"/>
          </w:tcPr>
          <w:p w14:paraId="7A2E6CFE" w14:textId="2715D9B9" w:rsidR="008043DC" w:rsidRPr="008043DC" w:rsidRDefault="008043DC" w:rsidP="008043DC">
            <w:pPr>
              <w:spacing w:after="0" w:line="240" w:lineRule="auto"/>
              <w:jc w:val="center"/>
              <w:rPr>
                <w:rFonts w:ascii="Times New Roman" w:hAnsi="Times New Roman"/>
                <w:sz w:val="20"/>
                <w:szCs w:val="20"/>
                <w:lang w:eastAsia="ru-RU"/>
              </w:rPr>
            </w:pPr>
            <w:r w:rsidRPr="008043DC">
              <w:rPr>
                <w:rFonts w:ascii="Times New Roman" w:hAnsi="Times New Roman"/>
                <w:color w:val="000000"/>
                <w:sz w:val="20"/>
                <w:szCs w:val="20"/>
              </w:rPr>
              <w:t>2689,32</w:t>
            </w:r>
          </w:p>
        </w:tc>
      </w:tr>
      <w:tr w:rsidR="008043DC" w:rsidRPr="00711888" w14:paraId="1B76CF64" w14:textId="08F6C6D8" w:rsidTr="00711888">
        <w:trPr>
          <w:trHeight w:val="534"/>
          <w:jc w:val="center"/>
        </w:trPr>
        <w:tc>
          <w:tcPr>
            <w:tcW w:w="3403" w:type="dxa"/>
            <w:shd w:val="clear" w:color="auto" w:fill="auto"/>
            <w:vAlign w:val="center"/>
          </w:tcPr>
          <w:p w14:paraId="539EA66D" w14:textId="77777777" w:rsidR="008043DC" w:rsidRPr="00711888" w:rsidRDefault="008043DC" w:rsidP="008043DC">
            <w:pPr>
              <w:spacing w:after="0"/>
              <w:ind w:right="-1"/>
              <w:rPr>
                <w:rFonts w:ascii="Times New Roman" w:hAnsi="Times New Roman"/>
                <w:b/>
                <w:bCs/>
                <w:sz w:val="20"/>
                <w:szCs w:val="20"/>
                <w:lang w:eastAsia="ru-RU"/>
              </w:rPr>
            </w:pPr>
            <w:r w:rsidRPr="00711888">
              <w:rPr>
                <w:rFonts w:ascii="Times New Roman" w:hAnsi="Times New Roman"/>
                <w:b/>
                <w:bCs/>
                <w:sz w:val="20"/>
                <w:szCs w:val="20"/>
                <w:lang w:eastAsia="ru-RU"/>
              </w:rPr>
              <w:t>Всего</w:t>
            </w:r>
          </w:p>
        </w:tc>
        <w:tc>
          <w:tcPr>
            <w:tcW w:w="1198" w:type="dxa"/>
            <w:vAlign w:val="center"/>
          </w:tcPr>
          <w:p w14:paraId="08638A7A" w14:textId="33908D59" w:rsidR="008043DC" w:rsidRPr="008043DC" w:rsidRDefault="008043DC" w:rsidP="008043DC">
            <w:pPr>
              <w:spacing w:after="0" w:line="240" w:lineRule="auto"/>
              <w:jc w:val="center"/>
              <w:rPr>
                <w:rFonts w:ascii="Times New Roman" w:hAnsi="Times New Roman"/>
                <w:b/>
                <w:bCs/>
                <w:sz w:val="20"/>
                <w:szCs w:val="20"/>
              </w:rPr>
            </w:pPr>
            <w:r w:rsidRPr="008043DC">
              <w:rPr>
                <w:rFonts w:ascii="Times New Roman" w:hAnsi="Times New Roman"/>
                <w:b/>
                <w:bCs/>
                <w:color w:val="000000"/>
                <w:sz w:val="20"/>
                <w:szCs w:val="20"/>
              </w:rPr>
              <w:t>606712,2</w:t>
            </w:r>
          </w:p>
        </w:tc>
        <w:tc>
          <w:tcPr>
            <w:tcW w:w="1198" w:type="dxa"/>
            <w:vAlign w:val="center"/>
          </w:tcPr>
          <w:p w14:paraId="209ABF95" w14:textId="3C436632" w:rsidR="008043DC" w:rsidRPr="008043DC" w:rsidRDefault="008043DC" w:rsidP="008043DC">
            <w:pPr>
              <w:spacing w:after="0" w:line="240" w:lineRule="auto"/>
              <w:jc w:val="center"/>
              <w:rPr>
                <w:rFonts w:ascii="Times New Roman" w:hAnsi="Times New Roman"/>
                <w:b/>
                <w:bCs/>
                <w:sz w:val="20"/>
                <w:szCs w:val="20"/>
              </w:rPr>
            </w:pPr>
            <w:r w:rsidRPr="008043DC">
              <w:rPr>
                <w:rFonts w:ascii="Times New Roman" w:hAnsi="Times New Roman"/>
                <w:b/>
                <w:bCs/>
                <w:color w:val="000000"/>
                <w:sz w:val="20"/>
                <w:szCs w:val="20"/>
              </w:rPr>
              <w:t>631623</w:t>
            </w:r>
          </w:p>
        </w:tc>
        <w:tc>
          <w:tcPr>
            <w:tcW w:w="1198" w:type="dxa"/>
            <w:vAlign w:val="center"/>
          </w:tcPr>
          <w:p w14:paraId="676F5234" w14:textId="2113A48F" w:rsidR="008043DC" w:rsidRPr="008043DC" w:rsidRDefault="008043DC" w:rsidP="008043DC">
            <w:pPr>
              <w:spacing w:after="0" w:line="240" w:lineRule="auto"/>
              <w:jc w:val="center"/>
              <w:rPr>
                <w:rFonts w:ascii="Times New Roman" w:hAnsi="Times New Roman"/>
                <w:b/>
                <w:bCs/>
                <w:sz w:val="20"/>
                <w:szCs w:val="20"/>
              </w:rPr>
            </w:pPr>
            <w:r w:rsidRPr="008043DC">
              <w:rPr>
                <w:rFonts w:ascii="Times New Roman" w:hAnsi="Times New Roman"/>
                <w:b/>
                <w:bCs/>
                <w:color w:val="000000"/>
                <w:sz w:val="20"/>
                <w:szCs w:val="20"/>
              </w:rPr>
              <w:t>656536</w:t>
            </w:r>
          </w:p>
        </w:tc>
        <w:tc>
          <w:tcPr>
            <w:tcW w:w="1198" w:type="dxa"/>
            <w:vAlign w:val="center"/>
          </w:tcPr>
          <w:p w14:paraId="0F6E505D" w14:textId="5DDD1D44" w:rsidR="008043DC" w:rsidRPr="008043DC" w:rsidRDefault="008043DC" w:rsidP="008043DC">
            <w:pPr>
              <w:spacing w:after="0" w:line="240" w:lineRule="auto"/>
              <w:jc w:val="center"/>
              <w:rPr>
                <w:rFonts w:ascii="Times New Roman" w:hAnsi="Times New Roman"/>
                <w:b/>
                <w:bCs/>
                <w:sz w:val="20"/>
                <w:szCs w:val="20"/>
              </w:rPr>
            </w:pPr>
            <w:r w:rsidRPr="008043DC">
              <w:rPr>
                <w:rFonts w:ascii="Times New Roman" w:hAnsi="Times New Roman"/>
                <w:b/>
                <w:bCs/>
                <w:color w:val="000000"/>
                <w:sz w:val="20"/>
                <w:szCs w:val="20"/>
              </w:rPr>
              <w:t>681448</w:t>
            </w:r>
          </w:p>
        </w:tc>
        <w:tc>
          <w:tcPr>
            <w:tcW w:w="1198" w:type="dxa"/>
            <w:vAlign w:val="center"/>
          </w:tcPr>
          <w:p w14:paraId="6DC42CDB" w14:textId="75E7F043" w:rsidR="008043DC" w:rsidRPr="008043DC" w:rsidRDefault="008043DC" w:rsidP="008043DC">
            <w:pPr>
              <w:spacing w:after="0" w:line="240" w:lineRule="auto"/>
              <w:jc w:val="center"/>
              <w:rPr>
                <w:rFonts w:ascii="Times New Roman" w:hAnsi="Times New Roman"/>
                <w:b/>
                <w:bCs/>
                <w:sz w:val="20"/>
                <w:szCs w:val="20"/>
              </w:rPr>
            </w:pPr>
            <w:r w:rsidRPr="008043DC">
              <w:rPr>
                <w:rFonts w:ascii="Times New Roman" w:hAnsi="Times New Roman"/>
                <w:b/>
                <w:bCs/>
                <w:color w:val="000000"/>
                <w:sz w:val="20"/>
                <w:szCs w:val="20"/>
              </w:rPr>
              <w:t>706361</w:t>
            </w:r>
          </w:p>
        </w:tc>
        <w:tc>
          <w:tcPr>
            <w:tcW w:w="1170" w:type="dxa"/>
            <w:vAlign w:val="center"/>
          </w:tcPr>
          <w:p w14:paraId="19F9B2CA" w14:textId="3BD7C8CC" w:rsidR="008043DC" w:rsidRPr="008043DC" w:rsidRDefault="008043DC" w:rsidP="008043DC">
            <w:pPr>
              <w:spacing w:after="0" w:line="240" w:lineRule="auto"/>
              <w:jc w:val="center"/>
              <w:rPr>
                <w:rFonts w:ascii="Times New Roman" w:hAnsi="Times New Roman"/>
                <w:b/>
                <w:bCs/>
                <w:sz w:val="20"/>
                <w:szCs w:val="20"/>
              </w:rPr>
            </w:pPr>
            <w:r w:rsidRPr="008043DC">
              <w:rPr>
                <w:rFonts w:ascii="Times New Roman" w:hAnsi="Times New Roman"/>
                <w:b/>
                <w:bCs/>
                <w:color w:val="000000"/>
                <w:sz w:val="20"/>
                <w:szCs w:val="20"/>
              </w:rPr>
              <w:t>731273</w:t>
            </w:r>
          </w:p>
        </w:tc>
        <w:tc>
          <w:tcPr>
            <w:tcW w:w="1170" w:type="dxa"/>
            <w:vAlign w:val="center"/>
          </w:tcPr>
          <w:p w14:paraId="7C647827" w14:textId="6E774840" w:rsidR="008043DC" w:rsidRPr="008043DC" w:rsidRDefault="008043DC" w:rsidP="008043DC">
            <w:pPr>
              <w:spacing w:after="0" w:line="240" w:lineRule="auto"/>
              <w:jc w:val="center"/>
              <w:rPr>
                <w:rFonts w:ascii="Times New Roman" w:hAnsi="Times New Roman"/>
                <w:b/>
                <w:bCs/>
                <w:sz w:val="20"/>
                <w:szCs w:val="20"/>
              </w:rPr>
            </w:pPr>
            <w:r w:rsidRPr="008043DC">
              <w:rPr>
                <w:rFonts w:ascii="Times New Roman" w:hAnsi="Times New Roman"/>
                <w:b/>
                <w:bCs/>
                <w:color w:val="000000"/>
                <w:sz w:val="20"/>
                <w:szCs w:val="20"/>
              </w:rPr>
              <w:t>756186</w:t>
            </w:r>
          </w:p>
        </w:tc>
        <w:tc>
          <w:tcPr>
            <w:tcW w:w="1170" w:type="dxa"/>
            <w:vAlign w:val="center"/>
          </w:tcPr>
          <w:p w14:paraId="3CBA4CE1" w14:textId="4D0E9F08" w:rsidR="008043DC" w:rsidRPr="008043DC" w:rsidRDefault="008043DC" w:rsidP="008043DC">
            <w:pPr>
              <w:spacing w:after="0" w:line="240" w:lineRule="auto"/>
              <w:jc w:val="center"/>
              <w:rPr>
                <w:rFonts w:ascii="Times New Roman" w:hAnsi="Times New Roman"/>
                <w:b/>
                <w:bCs/>
                <w:sz w:val="20"/>
                <w:szCs w:val="20"/>
              </w:rPr>
            </w:pPr>
            <w:r w:rsidRPr="008043DC">
              <w:rPr>
                <w:rFonts w:ascii="Times New Roman" w:hAnsi="Times New Roman"/>
                <w:b/>
                <w:bCs/>
                <w:color w:val="000000"/>
                <w:sz w:val="20"/>
                <w:szCs w:val="20"/>
              </w:rPr>
              <w:t>781098</w:t>
            </w:r>
          </w:p>
        </w:tc>
        <w:tc>
          <w:tcPr>
            <w:tcW w:w="1170" w:type="dxa"/>
            <w:vAlign w:val="center"/>
          </w:tcPr>
          <w:p w14:paraId="7797A4C9" w14:textId="743409AC" w:rsidR="008043DC" w:rsidRPr="008043DC" w:rsidRDefault="008043DC" w:rsidP="008043DC">
            <w:pPr>
              <w:spacing w:after="0" w:line="240" w:lineRule="auto"/>
              <w:jc w:val="center"/>
              <w:rPr>
                <w:rFonts w:ascii="Times New Roman" w:hAnsi="Times New Roman"/>
                <w:b/>
                <w:bCs/>
                <w:sz w:val="20"/>
                <w:szCs w:val="20"/>
              </w:rPr>
            </w:pPr>
            <w:r w:rsidRPr="008043DC">
              <w:rPr>
                <w:rFonts w:ascii="Times New Roman" w:hAnsi="Times New Roman"/>
                <w:b/>
                <w:bCs/>
                <w:color w:val="000000"/>
                <w:sz w:val="20"/>
                <w:szCs w:val="20"/>
              </w:rPr>
              <w:t>806011</w:t>
            </w:r>
          </w:p>
        </w:tc>
        <w:tc>
          <w:tcPr>
            <w:tcW w:w="1237" w:type="dxa"/>
            <w:vAlign w:val="center"/>
          </w:tcPr>
          <w:p w14:paraId="57BC6757" w14:textId="188E6BC6" w:rsidR="008043DC" w:rsidRPr="008043DC" w:rsidRDefault="008043DC" w:rsidP="008043DC">
            <w:pPr>
              <w:spacing w:after="0" w:line="240" w:lineRule="auto"/>
              <w:jc w:val="center"/>
              <w:rPr>
                <w:rFonts w:ascii="Times New Roman" w:hAnsi="Times New Roman"/>
                <w:b/>
                <w:bCs/>
                <w:sz w:val="20"/>
                <w:szCs w:val="20"/>
              </w:rPr>
            </w:pPr>
            <w:r w:rsidRPr="008043DC">
              <w:rPr>
                <w:rFonts w:ascii="Times New Roman" w:hAnsi="Times New Roman"/>
                <w:b/>
                <w:bCs/>
                <w:color w:val="000000"/>
                <w:sz w:val="20"/>
                <w:szCs w:val="20"/>
              </w:rPr>
              <w:t>830923,2</w:t>
            </w:r>
          </w:p>
        </w:tc>
      </w:tr>
    </w:tbl>
    <w:p w14:paraId="5011EF3B" w14:textId="24642E07" w:rsidR="009F501A" w:rsidRDefault="00B50EE0" w:rsidP="00B50EE0">
      <w:pPr>
        <w:autoSpaceDE w:val="0"/>
        <w:autoSpaceDN w:val="0"/>
        <w:adjustRightInd w:val="0"/>
        <w:spacing w:after="0"/>
        <w:ind w:right="-1" w:firstLine="709"/>
        <w:contextualSpacing/>
        <w:rPr>
          <w:rFonts w:ascii="Times New Roman" w:hAnsi="Times New Roman"/>
          <w:bCs/>
          <w:sz w:val="28"/>
          <w:szCs w:val="28"/>
          <w:lang w:eastAsia="ru-RU"/>
        </w:rPr>
      </w:pPr>
      <w:r w:rsidRPr="008777A7">
        <w:rPr>
          <w:rFonts w:ascii="Times New Roman" w:hAnsi="Times New Roman"/>
          <w:sz w:val="28"/>
          <w:szCs w:val="28"/>
          <w:lang w:eastAsia="ru-RU"/>
        </w:rPr>
        <w:t>Горячее водоснабжение и техническое водоснабжение на территории Комсомольского муниципального округа не осуществляется</w:t>
      </w:r>
      <w:r>
        <w:rPr>
          <w:rFonts w:ascii="Times New Roman" w:hAnsi="Times New Roman"/>
          <w:sz w:val="28"/>
          <w:szCs w:val="28"/>
          <w:lang w:eastAsia="ru-RU"/>
        </w:rPr>
        <w:t xml:space="preserve"> и не планируется.</w:t>
      </w:r>
    </w:p>
    <w:p w14:paraId="6AF1398A" w14:textId="77777777" w:rsidR="00B50EE0" w:rsidRPr="00DC3F15" w:rsidRDefault="00B50EE0" w:rsidP="004466F5">
      <w:pPr>
        <w:autoSpaceDE w:val="0"/>
        <w:autoSpaceDN w:val="0"/>
        <w:adjustRightInd w:val="0"/>
        <w:spacing w:after="0"/>
        <w:ind w:right="-1"/>
        <w:contextualSpacing/>
        <w:jc w:val="center"/>
        <w:rPr>
          <w:rFonts w:ascii="Times New Roman" w:hAnsi="Times New Roman"/>
          <w:bCs/>
          <w:sz w:val="28"/>
          <w:szCs w:val="28"/>
          <w:lang w:eastAsia="ru-RU"/>
        </w:rPr>
      </w:pPr>
    </w:p>
    <w:p w14:paraId="44E47149" w14:textId="77777777" w:rsidR="00407910" w:rsidRPr="00DC3F15" w:rsidRDefault="00407910" w:rsidP="004466F5">
      <w:pPr>
        <w:autoSpaceDE w:val="0"/>
        <w:autoSpaceDN w:val="0"/>
        <w:adjustRightInd w:val="0"/>
        <w:spacing w:after="0"/>
        <w:ind w:right="-1"/>
        <w:rPr>
          <w:rFonts w:ascii="Times New Roman" w:hAnsi="Times New Roman"/>
          <w:b/>
          <w:bCs/>
          <w:sz w:val="28"/>
          <w:szCs w:val="28"/>
          <w:lang w:eastAsia="ru-RU"/>
        </w:rPr>
        <w:sectPr w:rsidR="00407910" w:rsidRPr="00DC3F15" w:rsidSect="00711888">
          <w:pgSz w:w="16840" w:h="11907" w:orient="landscape" w:code="9"/>
          <w:pgMar w:top="1701" w:right="538" w:bottom="851" w:left="851" w:header="454" w:footer="720" w:gutter="0"/>
          <w:cols w:space="720"/>
          <w:docGrid w:linePitch="299"/>
        </w:sectPr>
      </w:pPr>
    </w:p>
    <w:p w14:paraId="0ADAE260" w14:textId="77777777" w:rsidR="00E22DF8" w:rsidRPr="00DC3F15" w:rsidRDefault="00407910" w:rsidP="004466F5">
      <w:pPr>
        <w:autoSpaceDE w:val="0"/>
        <w:autoSpaceDN w:val="0"/>
        <w:adjustRightInd w:val="0"/>
        <w:spacing w:after="0"/>
        <w:ind w:right="-284"/>
        <w:jc w:val="center"/>
        <w:rPr>
          <w:rFonts w:ascii="Times New Roman" w:hAnsi="Times New Roman"/>
          <w:b/>
          <w:bCs/>
          <w:sz w:val="28"/>
          <w:szCs w:val="28"/>
          <w:lang w:eastAsia="ru-RU"/>
        </w:rPr>
      </w:pPr>
      <w:r w:rsidRPr="00DC3F15">
        <w:rPr>
          <w:rFonts w:ascii="Times New Roman" w:hAnsi="Times New Roman"/>
          <w:b/>
          <w:bCs/>
          <w:sz w:val="28"/>
          <w:szCs w:val="28"/>
          <w:lang w:eastAsia="ru-RU"/>
        </w:rPr>
        <w:lastRenderedPageBreak/>
        <w:t>1</w:t>
      </w:r>
      <w:r w:rsidR="00BB309B">
        <w:rPr>
          <w:rFonts w:ascii="Times New Roman" w:hAnsi="Times New Roman"/>
          <w:b/>
          <w:bCs/>
          <w:sz w:val="28"/>
          <w:szCs w:val="28"/>
          <w:lang w:eastAsia="ru-RU"/>
        </w:rPr>
        <w:t>.</w:t>
      </w:r>
      <w:r w:rsidRPr="00DC3F15">
        <w:rPr>
          <w:rFonts w:ascii="Times New Roman" w:hAnsi="Times New Roman"/>
          <w:b/>
          <w:bCs/>
          <w:sz w:val="28"/>
          <w:szCs w:val="28"/>
          <w:lang w:eastAsia="ru-RU"/>
        </w:rPr>
        <w:t>3</w:t>
      </w:r>
      <w:r w:rsidR="00BB309B">
        <w:rPr>
          <w:rFonts w:ascii="Times New Roman" w:hAnsi="Times New Roman"/>
          <w:b/>
          <w:bCs/>
          <w:sz w:val="28"/>
          <w:szCs w:val="28"/>
          <w:lang w:eastAsia="ru-RU"/>
        </w:rPr>
        <w:t>.</w:t>
      </w:r>
      <w:r w:rsidRPr="00DC3F15">
        <w:rPr>
          <w:rFonts w:ascii="Times New Roman" w:hAnsi="Times New Roman"/>
          <w:b/>
          <w:bCs/>
          <w:sz w:val="28"/>
          <w:szCs w:val="28"/>
          <w:lang w:eastAsia="ru-RU"/>
        </w:rPr>
        <w:t>12</w:t>
      </w:r>
      <w:r w:rsidR="00BB309B">
        <w:rPr>
          <w:rFonts w:ascii="Times New Roman" w:hAnsi="Times New Roman"/>
          <w:b/>
          <w:bCs/>
          <w:sz w:val="28"/>
          <w:szCs w:val="28"/>
          <w:lang w:eastAsia="ru-RU"/>
        </w:rPr>
        <w:t xml:space="preserve">. </w:t>
      </w:r>
      <w:r w:rsidRPr="00DC3F15">
        <w:rPr>
          <w:rFonts w:ascii="Times New Roman" w:hAnsi="Times New Roman"/>
          <w:b/>
          <w:bCs/>
          <w:sz w:val="28"/>
          <w:szCs w:val="28"/>
          <w:lang w:eastAsia="ru-RU"/>
        </w:rPr>
        <w:t>Сведения о фактических и п</w:t>
      </w:r>
      <w:r w:rsidR="00E22DF8" w:rsidRPr="00DC3F15">
        <w:rPr>
          <w:rFonts w:ascii="Times New Roman" w:hAnsi="Times New Roman"/>
          <w:b/>
          <w:bCs/>
          <w:sz w:val="28"/>
          <w:szCs w:val="28"/>
          <w:lang w:eastAsia="ru-RU"/>
        </w:rPr>
        <w:t>ланируемых потер</w:t>
      </w:r>
      <w:r w:rsidR="006065E8" w:rsidRPr="00DC3F15">
        <w:rPr>
          <w:rFonts w:ascii="Times New Roman" w:hAnsi="Times New Roman"/>
          <w:b/>
          <w:bCs/>
          <w:sz w:val="28"/>
          <w:szCs w:val="28"/>
          <w:lang w:eastAsia="ru-RU"/>
        </w:rPr>
        <w:t>ях</w:t>
      </w:r>
      <w:r w:rsidR="00D963AF" w:rsidRPr="00DC3F15">
        <w:rPr>
          <w:rFonts w:ascii="Times New Roman" w:hAnsi="Times New Roman"/>
          <w:b/>
          <w:bCs/>
          <w:sz w:val="28"/>
          <w:szCs w:val="28"/>
          <w:lang w:eastAsia="ru-RU"/>
        </w:rPr>
        <w:t xml:space="preserve"> горячей, питьевой, технической</w:t>
      </w:r>
      <w:r w:rsidR="006065E8" w:rsidRPr="00DC3F15">
        <w:rPr>
          <w:rFonts w:ascii="Times New Roman" w:hAnsi="Times New Roman"/>
          <w:b/>
          <w:bCs/>
          <w:sz w:val="28"/>
          <w:szCs w:val="28"/>
          <w:lang w:eastAsia="ru-RU"/>
        </w:rPr>
        <w:t xml:space="preserve"> воды при её транспортировке</w:t>
      </w:r>
      <w:r w:rsidR="002A3E79" w:rsidRPr="00DC3F15">
        <w:rPr>
          <w:rFonts w:ascii="Times New Roman" w:hAnsi="Times New Roman"/>
          <w:b/>
          <w:bCs/>
          <w:sz w:val="28"/>
          <w:szCs w:val="28"/>
          <w:lang w:eastAsia="ru-RU"/>
        </w:rPr>
        <w:t xml:space="preserve"> (годовые, среднесуточные)</w:t>
      </w:r>
    </w:p>
    <w:p w14:paraId="0A2B4316" w14:textId="6FC6A8F5" w:rsidR="00B9373C" w:rsidRPr="00DC3F15" w:rsidRDefault="00B9373C" w:rsidP="004466F5">
      <w:pPr>
        <w:autoSpaceDE w:val="0"/>
        <w:autoSpaceDN w:val="0"/>
        <w:adjustRightInd w:val="0"/>
        <w:spacing w:after="0"/>
        <w:ind w:right="-284" w:firstLine="708"/>
        <w:jc w:val="both"/>
        <w:rPr>
          <w:rFonts w:ascii="Times New Roman" w:hAnsi="Times New Roman"/>
          <w:bCs/>
          <w:sz w:val="28"/>
          <w:szCs w:val="28"/>
          <w:lang w:eastAsia="ru-RU"/>
        </w:rPr>
      </w:pPr>
      <w:r w:rsidRPr="00DC3F15">
        <w:rPr>
          <w:rFonts w:ascii="Times New Roman" w:hAnsi="Times New Roman"/>
          <w:bCs/>
          <w:sz w:val="28"/>
          <w:szCs w:val="28"/>
          <w:lang w:eastAsia="ru-RU"/>
        </w:rPr>
        <w:t xml:space="preserve">За </w:t>
      </w:r>
      <w:r w:rsidR="00CC46DA">
        <w:rPr>
          <w:rFonts w:ascii="Times New Roman" w:hAnsi="Times New Roman"/>
          <w:bCs/>
          <w:sz w:val="28"/>
          <w:szCs w:val="28"/>
          <w:lang w:eastAsia="ru-RU"/>
        </w:rPr>
        <w:t>2023</w:t>
      </w:r>
      <w:r w:rsidR="00E30C36" w:rsidRPr="00DC3F15">
        <w:rPr>
          <w:rFonts w:ascii="Times New Roman" w:hAnsi="Times New Roman"/>
          <w:bCs/>
          <w:sz w:val="28"/>
          <w:szCs w:val="28"/>
          <w:lang w:eastAsia="ru-RU"/>
        </w:rPr>
        <w:t xml:space="preserve"> год</w:t>
      </w:r>
      <w:r w:rsidR="00D81E39" w:rsidRPr="00DC3F15">
        <w:rPr>
          <w:rFonts w:ascii="Times New Roman" w:hAnsi="Times New Roman"/>
          <w:bCs/>
          <w:sz w:val="28"/>
          <w:szCs w:val="28"/>
          <w:lang w:eastAsia="ru-RU"/>
        </w:rPr>
        <w:t xml:space="preserve"> технологические</w:t>
      </w:r>
      <w:r w:rsidR="00E30C36" w:rsidRPr="00DC3F15">
        <w:rPr>
          <w:rFonts w:ascii="Times New Roman" w:hAnsi="Times New Roman"/>
          <w:bCs/>
          <w:sz w:val="28"/>
          <w:szCs w:val="28"/>
          <w:lang w:eastAsia="ru-RU"/>
        </w:rPr>
        <w:t xml:space="preserve"> потери</w:t>
      </w:r>
      <w:r w:rsidR="00D81E39" w:rsidRPr="00DC3F15">
        <w:rPr>
          <w:rFonts w:ascii="Times New Roman" w:hAnsi="Times New Roman"/>
          <w:bCs/>
          <w:sz w:val="28"/>
          <w:szCs w:val="28"/>
          <w:lang w:eastAsia="ru-RU"/>
        </w:rPr>
        <w:t xml:space="preserve"> при транспортировке воды в системе водоснабжения </w:t>
      </w:r>
      <w:r w:rsidR="00012F11">
        <w:rPr>
          <w:rFonts w:ascii="Times New Roman" w:hAnsi="Times New Roman"/>
          <w:bCs/>
          <w:sz w:val="28"/>
          <w:szCs w:val="28"/>
          <w:lang w:eastAsia="ru-RU"/>
        </w:rPr>
        <w:t>Комсомольского муниципального округа</w:t>
      </w:r>
      <w:r w:rsidR="00E30C36" w:rsidRPr="00DC3F15">
        <w:rPr>
          <w:rFonts w:ascii="Times New Roman" w:hAnsi="Times New Roman"/>
          <w:bCs/>
          <w:sz w:val="28"/>
          <w:szCs w:val="28"/>
          <w:lang w:eastAsia="ru-RU"/>
        </w:rPr>
        <w:t xml:space="preserve"> </w:t>
      </w:r>
      <w:r w:rsidR="00B019C3">
        <w:rPr>
          <w:rFonts w:ascii="Times New Roman" w:hAnsi="Times New Roman"/>
          <w:bCs/>
          <w:sz w:val="28"/>
          <w:szCs w:val="28"/>
          <w:lang w:eastAsia="ru-RU"/>
        </w:rPr>
        <w:t>Чувашской республики</w:t>
      </w:r>
      <w:r w:rsidR="000D42F9" w:rsidRPr="00DC3F15">
        <w:rPr>
          <w:rFonts w:ascii="Times New Roman" w:hAnsi="Times New Roman"/>
          <w:bCs/>
          <w:sz w:val="28"/>
          <w:szCs w:val="28"/>
          <w:lang w:eastAsia="ru-RU"/>
        </w:rPr>
        <w:t xml:space="preserve"> </w:t>
      </w:r>
      <w:r w:rsidRPr="00DC3F15">
        <w:rPr>
          <w:rFonts w:ascii="Times New Roman" w:hAnsi="Times New Roman"/>
          <w:bCs/>
          <w:sz w:val="28"/>
          <w:szCs w:val="28"/>
          <w:lang w:eastAsia="ru-RU"/>
        </w:rPr>
        <w:t xml:space="preserve">составили </w:t>
      </w:r>
      <w:r w:rsidR="001C0607">
        <w:rPr>
          <w:rFonts w:ascii="Times New Roman" w:hAnsi="Times New Roman"/>
          <w:sz w:val="28"/>
          <w:szCs w:val="28"/>
        </w:rPr>
        <w:t xml:space="preserve">для питьевой воды </w:t>
      </w:r>
      <w:r w:rsidR="001C0607" w:rsidRPr="00DC3F15">
        <w:rPr>
          <w:rFonts w:ascii="Times New Roman" w:hAnsi="Times New Roman"/>
          <w:sz w:val="28"/>
          <w:szCs w:val="28"/>
        </w:rPr>
        <w:t xml:space="preserve">равны </w:t>
      </w:r>
      <w:r w:rsidR="004A652D">
        <w:rPr>
          <w:rFonts w:ascii="Times New Roman" w:hAnsi="Times New Roman"/>
          <w:sz w:val="28"/>
          <w:szCs w:val="28"/>
        </w:rPr>
        <w:t>13,1</w:t>
      </w:r>
      <w:r w:rsidR="001C0607" w:rsidRPr="00DC3F15">
        <w:rPr>
          <w:rFonts w:ascii="Times New Roman" w:hAnsi="Times New Roman"/>
          <w:sz w:val="28"/>
          <w:szCs w:val="28"/>
        </w:rPr>
        <w:t xml:space="preserve"> </w:t>
      </w:r>
      <w:r w:rsidR="001C0607">
        <w:rPr>
          <w:rFonts w:ascii="Times New Roman" w:hAnsi="Times New Roman"/>
          <w:sz w:val="28"/>
          <w:szCs w:val="28"/>
        </w:rPr>
        <w:t>%</w:t>
      </w:r>
      <w:r w:rsidR="004A652D">
        <w:rPr>
          <w:rFonts w:ascii="Times New Roman" w:hAnsi="Times New Roman"/>
          <w:sz w:val="28"/>
          <w:szCs w:val="28"/>
        </w:rPr>
        <w:t xml:space="preserve"> - 91,18 м</w:t>
      </w:r>
      <w:r w:rsidR="004A652D">
        <w:rPr>
          <w:rFonts w:ascii="Times New Roman" w:hAnsi="Times New Roman"/>
          <w:sz w:val="28"/>
          <w:szCs w:val="28"/>
          <w:vertAlign w:val="superscript"/>
        </w:rPr>
        <w:t>3</w:t>
      </w:r>
      <w:r w:rsidR="004A652D">
        <w:rPr>
          <w:rFonts w:ascii="Times New Roman" w:hAnsi="Times New Roman"/>
          <w:sz w:val="28"/>
          <w:szCs w:val="28"/>
        </w:rPr>
        <w:t>/год (249,81 м</w:t>
      </w:r>
      <w:r w:rsidR="004A652D">
        <w:rPr>
          <w:rFonts w:ascii="Times New Roman" w:hAnsi="Times New Roman"/>
          <w:sz w:val="28"/>
          <w:szCs w:val="28"/>
          <w:vertAlign w:val="superscript"/>
        </w:rPr>
        <w:t>3</w:t>
      </w:r>
      <w:r w:rsidR="004A652D">
        <w:rPr>
          <w:rFonts w:ascii="Times New Roman" w:hAnsi="Times New Roman"/>
          <w:sz w:val="28"/>
          <w:szCs w:val="28"/>
        </w:rPr>
        <w:t>/</w:t>
      </w:r>
      <w:proofErr w:type="spellStart"/>
      <w:r w:rsidR="004A652D">
        <w:rPr>
          <w:rFonts w:ascii="Times New Roman" w:hAnsi="Times New Roman"/>
          <w:sz w:val="28"/>
          <w:szCs w:val="28"/>
        </w:rPr>
        <w:t>сут</w:t>
      </w:r>
      <w:proofErr w:type="spellEnd"/>
      <w:r w:rsidR="004A652D">
        <w:rPr>
          <w:rFonts w:ascii="Times New Roman" w:hAnsi="Times New Roman"/>
          <w:sz w:val="28"/>
          <w:szCs w:val="28"/>
        </w:rPr>
        <w:t>.)</w:t>
      </w:r>
      <w:r w:rsidR="001C0607">
        <w:rPr>
          <w:rFonts w:ascii="Times New Roman" w:hAnsi="Times New Roman"/>
          <w:sz w:val="28"/>
          <w:szCs w:val="28"/>
        </w:rPr>
        <w:t>.</w:t>
      </w:r>
    </w:p>
    <w:p w14:paraId="38B95E09" w14:textId="77777777" w:rsidR="00421DD3" w:rsidRPr="00DC3F15" w:rsidRDefault="00421DD3" w:rsidP="004466F5">
      <w:pPr>
        <w:autoSpaceDE w:val="0"/>
        <w:autoSpaceDN w:val="0"/>
        <w:adjustRightInd w:val="0"/>
        <w:spacing w:after="0"/>
        <w:ind w:right="-284" w:firstLine="708"/>
        <w:jc w:val="both"/>
        <w:rPr>
          <w:rFonts w:ascii="Times New Roman" w:hAnsi="Times New Roman"/>
          <w:sz w:val="28"/>
          <w:szCs w:val="28"/>
        </w:rPr>
      </w:pPr>
      <w:r w:rsidRPr="00DC3F15">
        <w:rPr>
          <w:rFonts w:ascii="Times New Roman" w:hAnsi="Times New Roman"/>
          <w:sz w:val="28"/>
          <w:szCs w:val="28"/>
        </w:rPr>
        <w:t>В перспективе предусматриваются мероприятия по сокращению потерь: реконструкция водопроводных сетей, регулирование напоров</w:t>
      </w:r>
      <w:r w:rsidR="00BB309B">
        <w:rPr>
          <w:rFonts w:ascii="Times New Roman" w:hAnsi="Times New Roman"/>
          <w:sz w:val="28"/>
          <w:szCs w:val="28"/>
        </w:rPr>
        <w:t xml:space="preserve">. </w:t>
      </w:r>
    </w:p>
    <w:p w14:paraId="3A595E34" w14:textId="03DB5838" w:rsidR="00601D85" w:rsidRPr="00DC3F15" w:rsidRDefault="00D33140" w:rsidP="004466F5">
      <w:pPr>
        <w:autoSpaceDE w:val="0"/>
        <w:autoSpaceDN w:val="0"/>
        <w:adjustRightInd w:val="0"/>
        <w:spacing w:after="0"/>
        <w:ind w:right="-284" w:firstLine="708"/>
        <w:jc w:val="right"/>
        <w:rPr>
          <w:rFonts w:ascii="Times New Roman" w:hAnsi="Times New Roman"/>
          <w:sz w:val="28"/>
          <w:szCs w:val="28"/>
        </w:rPr>
      </w:pPr>
      <w:r w:rsidRPr="00DC3F15">
        <w:rPr>
          <w:rFonts w:ascii="Times New Roman" w:hAnsi="Times New Roman"/>
          <w:sz w:val="28"/>
          <w:szCs w:val="28"/>
        </w:rPr>
        <w:t>Таблица 1</w:t>
      </w:r>
      <w:r w:rsidR="004A652D">
        <w:rPr>
          <w:rFonts w:ascii="Times New Roman" w:hAnsi="Times New Roman"/>
          <w:sz w:val="28"/>
          <w:szCs w:val="28"/>
        </w:rPr>
        <w:t>.3.12.1</w:t>
      </w:r>
    </w:p>
    <w:tbl>
      <w:tblPr>
        <w:tblW w:w="9639"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683"/>
        <w:gridCol w:w="1134"/>
        <w:gridCol w:w="1221"/>
        <w:gridCol w:w="1119"/>
        <w:gridCol w:w="1120"/>
        <w:gridCol w:w="1119"/>
        <w:gridCol w:w="1120"/>
        <w:gridCol w:w="1123"/>
      </w:tblGrid>
      <w:tr w:rsidR="00421DD3" w:rsidRPr="00DC3F15" w14:paraId="4A5987A6" w14:textId="77777777" w:rsidTr="00DA2757">
        <w:tc>
          <w:tcPr>
            <w:tcW w:w="1683" w:type="dxa"/>
            <w:vMerge w:val="restart"/>
            <w:shd w:val="clear" w:color="auto" w:fill="auto"/>
            <w:vAlign w:val="center"/>
          </w:tcPr>
          <w:p w14:paraId="117FD00D" w14:textId="77777777" w:rsidR="00421DD3" w:rsidRPr="00DC3F15" w:rsidRDefault="00421DD3" w:rsidP="004A652D">
            <w:pPr>
              <w:autoSpaceDE w:val="0"/>
              <w:autoSpaceDN w:val="0"/>
              <w:adjustRightInd w:val="0"/>
              <w:spacing w:after="0"/>
              <w:jc w:val="center"/>
              <w:rPr>
                <w:rFonts w:ascii="Times New Roman" w:hAnsi="Times New Roman"/>
              </w:rPr>
            </w:pPr>
            <w:r w:rsidRPr="00DC3F15">
              <w:rPr>
                <w:rFonts w:ascii="Times New Roman" w:hAnsi="Times New Roman"/>
                <w:b/>
              </w:rPr>
              <w:t>Показатель</w:t>
            </w:r>
          </w:p>
        </w:tc>
        <w:tc>
          <w:tcPr>
            <w:tcW w:w="7956" w:type="dxa"/>
            <w:gridSpan w:val="7"/>
            <w:shd w:val="clear" w:color="auto" w:fill="auto"/>
            <w:vAlign w:val="center"/>
          </w:tcPr>
          <w:p w14:paraId="6F5D506C" w14:textId="77777777" w:rsidR="00421DD3" w:rsidRPr="00DC3F15" w:rsidRDefault="00421DD3" w:rsidP="004A652D">
            <w:pPr>
              <w:autoSpaceDE w:val="0"/>
              <w:autoSpaceDN w:val="0"/>
              <w:adjustRightInd w:val="0"/>
              <w:spacing w:after="0"/>
              <w:jc w:val="center"/>
              <w:rPr>
                <w:rFonts w:ascii="Times New Roman" w:hAnsi="Times New Roman"/>
                <w:b/>
              </w:rPr>
            </w:pPr>
            <w:r w:rsidRPr="00DC3F15">
              <w:rPr>
                <w:rFonts w:ascii="Times New Roman" w:hAnsi="Times New Roman"/>
                <w:b/>
              </w:rPr>
              <w:t>Доля потерь воды в централизованных системах водоснабжения при транспортировке в</w:t>
            </w:r>
          </w:p>
          <w:p w14:paraId="69E326EF" w14:textId="77777777" w:rsidR="00421DD3" w:rsidRPr="00DC3F15" w:rsidRDefault="00421DD3" w:rsidP="004A652D">
            <w:pPr>
              <w:tabs>
                <w:tab w:val="left" w:pos="6417"/>
              </w:tabs>
              <w:autoSpaceDE w:val="0"/>
              <w:autoSpaceDN w:val="0"/>
              <w:adjustRightInd w:val="0"/>
              <w:spacing w:after="0"/>
              <w:jc w:val="center"/>
              <w:rPr>
                <w:rFonts w:ascii="Times New Roman" w:hAnsi="Times New Roman"/>
              </w:rPr>
            </w:pPr>
            <w:r w:rsidRPr="00DC3F15">
              <w:rPr>
                <w:rFonts w:ascii="Times New Roman" w:hAnsi="Times New Roman"/>
                <w:b/>
              </w:rPr>
              <w:t>общем объеме воды, поданной в водопроводную сеть, %</w:t>
            </w:r>
          </w:p>
        </w:tc>
      </w:tr>
      <w:tr w:rsidR="001F6954" w:rsidRPr="00DC3F15" w14:paraId="27F8EEC4" w14:textId="77777777" w:rsidTr="00DA2757">
        <w:tc>
          <w:tcPr>
            <w:tcW w:w="1683" w:type="dxa"/>
            <w:vMerge/>
            <w:shd w:val="clear" w:color="auto" w:fill="auto"/>
          </w:tcPr>
          <w:p w14:paraId="67B5C990" w14:textId="77777777" w:rsidR="001F6954" w:rsidRPr="00DC3F15" w:rsidRDefault="001F6954" w:rsidP="004A652D">
            <w:pPr>
              <w:autoSpaceDE w:val="0"/>
              <w:autoSpaceDN w:val="0"/>
              <w:adjustRightInd w:val="0"/>
              <w:spacing w:after="0"/>
              <w:jc w:val="both"/>
              <w:rPr>
                <w:rFonts w:ascii="Times New Roman" w:hAnsi="Times New Roman"/>
              </w:rPr>
            </w:pPr>
          </w:p>
        </w:tc>
        <w:tc>
          <w:tcPr>
            <w:tcW w:w="1134" w:type="dxa"/>
            <w:shd w:val="clear" w:color="auto" w:fill="auto"/>
            <w:vAlign w:val="center"/>
          </w:tcPr>
          <w:p w14:paraId="4402867C" w14:textId="77777777" w:rsidR="001F6954" w:rsidRPr="00DC3F15" w:rsidRDefault="001F6954" w:rsidP="004A652D">
            <w:pPr>
              <w:autoSpaceDE w:val="0"/>
              <w:autoSpaceDN w:val="0"/>
              <w:adjustRightInd w:val="0"/>
              <w:spacing w:after="0"/>
              <w:jc w:val="center"/>
              <w:rPr>
                <w:rFonts w:ascii="Times New Roman" w:hAnsi="Times New Roman"/>
                <w:b/>
              </w:rPr>
            </w:pPr>
            <w:r>
              <w:rPr>
                <w:rFonts w:ascii="Times New Roman" w:hAnsi="Times New Roman"/>
                <w:b/>
              </w:rPr>
              <w:t>2023</w:t>
            </w:r>
            <w:r w:rsidRPr="00DC3F15">
              <w:rPr>
                <w:rFonts w:ascii="Times New Roman" w:hAnsi="Times New Roman"/>
                <w:b/>
              </w:rPr>
              <w:t xml:space="preserve"> (базовый год)</w:t>
            </w:r>
          </w:p>
        </w:tc>
        <w:tc>
          <w:tcPr>
            <w:tcW w:w="1221" w:type="dxa"/>
            <w:shd w:val="clear" w:color="auto" w:fill="auto"/>
            <w:vAlign w:val="center"/>
          </w:tcPr>
          <w:p w14:paraId="2FEE0F7A" w14:textId="77777777" w:rsidR="001F6954" w:rsidRPr="00DC3F15" w:rsidRDefault="001F6954" w:rsidP="004A652D">
            <w:pPr>
              <w:autoSpaceDE w:val="0"/>
              <w:autoSpaceDN w:val="0"/>
              <w:adjustRightInd w:val="0"/>
              <w:spacing w:after="0"/>
              <w:jc w:val="center"/>
              <w:rPr>
                <w:rFonts w:ascii="Times New Roman" w:hAnsi="Times New Roman"/>
                <w:b/>
              </w:rPr>
            </w:pPr>
            <w:r w:rsidRPr="00DC3F15">
              <w:rPr>
                <w:rFonts w:ascii="Times New Roman" w:hAnsi="Times New Roman"/>
                <w:b/>
              </w:rPr>
              <w:t>2024</w:t>
            </w:r>
          </w:p>
        </w:tc>
        <w:tc>
          <w:tcPr>
            <w:tcW w:w="1119" w:type="dxa"/>
            <w:shd w:val="clear" w:color="auto" w:fill="auto"/>
            <w:vAlign w:val="center"/>
          </w:tcPr>
          <w:p w14:paraId="5AD47949" w14:textId="77777777" w:rsidR="001F6954" w:rsidRPr="00DC3F15" w:rsidRDefault="001F6954" w:rsidP="004A652D">
            <w:pPr>
              <w:autoSpaceDE w:val="0"/>
              <w:autoSpaceDN w:val="0"/>
              <w:adjustRightInd w:val="0"/>
              <w:spacing w:after="0"/>
              <w:jc w:val="center"/>
              <w:rPr>
                <w:rFonts w:ascii="Times New Roman" w:hAnsi="Times New Roman"/>
                <w:b/>
              </w:rPr>
            </w:pPr>
            <w:r w:rsidRPr="00DC3F15">
              <w:rPr>
                <w:rFonts w:ascii="Times New Roman" w:hAnsi="Times New Roman"/>
                <w:b/>
              </w:rPr>
              <w:t>2025</w:t>
            </w:r>
          </w:p>
        </w:tc>
        <w:tc>
          <w:tcPr>
            <w:tcW w:w="1120" w:type="dxa"/>
            <w:shd w:val="clear" w:color="auto" w:fill="auto"/>
            <w:vAlign w:val="center"/>
          </w:tcPr>
          <w:p w14:paraId="243DC7AD" w14:textId="77777777" w:rsidR="001F6954" w:rsidRPr="00DC3F15" w:rsidRDefault="001F6954" w:rsidP="004A652D">
            <w:pPr>
              <w:autoSpaceDE w:val="0"/>
              <w:autoSpaceDN w:val="0"/>
              <w:adjustRightInd w:val="0"/>
              <w:spacing w:after="0"/>
              <w:jc w:val="center"/>
              <w:rPr>
                <w:rFonts w:ascii="Times New Roman" w:hAnsi="Times New Roman"/>
                <w:b/>
              </w:rPr>
            </w:pPr>
            <w:r w:rsidRPr="00DC3F15">
              <w:rPr>
                <w:rFonts w:ascii="Times New Roman" w:hAnsi="Times New Roman"/>
                <w:b/>
              </w:rPr>
              <w:t>2026</w:t>
            </w:r>
          </w:p>
        </w:tc>
        <w:tc>
          <w:tcPr>
            <w:tcW w:w="1119" w:type="dxa"/>
            <w:shd w:val="clear" w:color="auto" w:fill="auto"/>
            <w:vAlign w:val="center"/>
          </w:tcPr>
          <w:p w14:paraId="71220FBC" w14:textId="77777777" w:rsidR="001F6954" w:rsidRPr="00DC3F15" w:rsidRDefault="001F6954" w:rsidP="004A652D">
            <w:pPr>
              <w:autoSpaceDE w:val="0"/>
              <w:autoSpaceDN w:val="0"/>
              <w:adjustRightInd w:val="0"/>
              <w:spacing w:after="0"/>
              <w:jc w:val="center"/>
              <w:rPr>
                <w:rFonts w:ascii="Times New Roman" w:hAnsi="Times New Roman"/>
                <w:b/>
              </w:rPr>
            </w:pPr>
            <w:r w:rsidRPr="00DC3F15">
              <w:rPr>
                <w:rFonts w:ascii="Times New Roman" w:hAnsi="Times New Roman"/>
                <w:b/>
              </w:rPr>
              <w:t>2027</w:t>
            </w:r>
          </w:p>
        </w:tc>
        <w:tc>
          <w:tcPr>
            <w:tcW w:w="1120" w:type="dxa"/>
            <w:shd w:val="clear" w:color="auto" w:fill="auto"/>
            <w:vAlign w:val="center"/>
          </w:tcPr>
          <w:p w14:paraId="42C2A1F9" w14:textId="77777777" w:rsidR="001F6954" w:rsidRPr="00DC3F15" w:rsidRDefault="001F6954" w:rsidP="004A652D">
            <w:pPr>
              <w:autoSpaceDE w:val="0"/>
              <w:autoSpaceDN w:val="0"/>
              <w:adjustRightInd w:val="0"/>
              <w:spacing w:after="0"/>
              <w:jc w:val="center"/>
              <w:rPr>
                <w:rFonts w:ascii="Times New Roman" w:hAnsi="Times New Roman"/>
                <w:b/>
              </w:rPr>
            </w:pPr>
            <w:r w:rsidRPr="00DC3F15">
              <w:rPr>
                <w:rFonts w:ascii="Times New Roman" w:hAnsi="Times New Roman"/>
                <w:b/>
              </w:rPr>
              <w:t>2028</w:t>
            </w:r>
          </w:p>
        </w:tc>
        <w:tc>
          <w:tcPr>
            <w:tcW w:w="1123" w:type="dxa"/>
            <w:shd w:val="clear" w:color="auto" w:fill="auto"/>
            <w:vAlign w:val="center"/>
          </w:tcPr>
          <w:p w14:paraId="3FCC9EE8" w14:textId="77777777" w:rsidR="001F6954" w:rsidRPr="00DC3F15" w:rsidRDefault="001F6954" w:rsidP="004A652D">
            <w:pPr>
              <w:autoSpaceDE w:val="0"/>
              <w:autoSpaceDN w:val="0"/>
              <w:adjustRightInd w:val="0"/>
              <w:spacing w:after="0"/>
              <w:jc w:val="center"/>
              <w:rPr>
                <w:rFonts w:ascii="Times New Roman" w:hAnsi="Times New Roman"/>
                <w:b/>
              </w:rPr>
            </w:pPr>
            <w:r>
              <w:rPr>
                <w:rFonts w:ascii="Times New Roman" w:hAnsi="Times New Roman"/>
                <w:b/>
              </w:rPr>
              <w:t>2029</w:t>
            </w:r>
            <w:r w:rsidRPr="00DC3F15">
              <w:rPr>
                <w:rFonts w:ascii="Times New Roman" w:hAnsi="Times New Roman"/>
                <w:b/>
              </w:rPr>
              <w:t>-</w:t>
            </w:r>
            <w:r>
              <w:rPr>
                <w:rFonts w:ascii="Times New Roman" w:hAnsi="Times New Roman"/>
                <w:b/>
              </w:rPr>
              <w:t>2034</w:t>
            </w:r>
          </w:p>
        </w:tc>
      </w:tr>
      <w:tr w:rsidR="001F6954" w:rsidRPr="00DC3F15" w14:paraId="7A20C95F" w14:textId="77777777" w:rsidTr="00A2797C">
        <w:tc>
          <w:tcPr>
            <w:tcW w:w="9639" w:type="dxa"/>
            <w:gridSpan w:val="8"/>
            <w:shd w:val="clear" w:color="auto" w:fill="auto"/>
            <w:vAlign w:val="center"/>
          </w:tcPr>
          <w:p w14:paraId="13ECAFCB" w14:textId="77777777" w:rsidR="001F6954" w:rsidRPr="00DC3F15" w:rsidRDefault="00012F11" w:rsidP="004A652D">
            <w:pPr>
              <w:autoSpaceDE w:val="0"/>
              <w:autoSpaceDN w:val="0"/>
              <w:adjustRightInd w:val="0"/>
              <w:spacing w:after="0"/>
              <w:jc w:val="center"/>
              <w:rPr>
                <w:rFonts w:ascii="Times New Roman" w:hAnsi="Times New Roman"/>
              </w:rPr>
            </w:pPr>
            <w:r>
              <w:rPr>
                <w:rFonts w:ascii="Times New Roman" w:hAnsi="Times New Roman"/>
                <w:b/>
              </w:rPr>
              <w:t>Комсомольский муниципальный округ</w:t>
            </w:r>
            <w:r w:rsidR="001F6954" w:rsidRPr="00DC3F15">
              <w:rPr>
                <w:rFonts w:ascii="Times New Roman" w:hAnsi="Times New Roman"/>
                <w:b/>
              </w:rPr>
              <w:t xml:space="preserve"> </w:t>
            </w:r>
          </w:p>
        </w:tc>
      </w:tr>
      <w:tr w:rsidR="00DA2757" w:rsidRPr="00DC3F15" w14:paraId="3FBE1839" w14:textId="77777777" w:rsidTr="00DA2757">
        <w:tc>
          <w:tcPr>
            <w:tcW w:w="1683" w:type="dxa"/>
            <w:shd w:val="clear" w:color="auto" w:fill="auto"/>
          </w:tcPr>
          <w:p w14:paraId="56DA3E6B" w14:textId="77777777" w:rsidR="00DA2757" w:rsidRPr="00DC3F15" w:rsidRDefault="00DA2757" w:rsidP="00DA2757">
            <w:pPr>
              <w:autoSpaceDE w:val="0"/>
              <w:autoSpaceDN w:val="0"/>
              <w:adjustRightInd w:val="0"/>
              <w:spacing w:after="0"/>
              <w:rPr>
                <w:rFonts w:ascii="Times New Roman" w:hAnsi="Times New Roman"/>
              </w:rPr>
            </w:pPr>
            <w:r w:rsidRPr="00DC3F15">
              <w:rPr>
                <w:rFonts w:ascii="Times New Roman" w:hAnsi="Times New Roman"/>
              </w:rPr>
              <w:t>%</w:t>
            </w:r>
          </w:p>
        </w:tc>
        <w:tc>
          <w:tcPr>
            <w:tcW w:w="1134" w:type="dxa"/>
            <w:shd w:val="clear" w:color="auto" w:fill="auto"/>
            <w:vAlign w:val="center"/>
          </w:tcPr>
          <w:p w14:paraId="0D9960EC" w14:textId="64B3F9A9" w:rsidR="00DA2757" w:rsidRPr="00DC3F15" w:rsidRDefault="00DA2757" w:rsidP="00DA2757">
            <w:pPr>
              <w:autoSpaceDE w:val="0"/>
              <w:autoSpaceDN w:val="0"/>
              <w:adjustRightInd w:val="0"/>
              <w:spacing w:after="0" w:line="240" w:lineRule="auto"/>
              <w:jc w:val="center"/>
              <w:rPr>
                <w:rFonts w:ascii="Times New Roman" w:hAnsi="Times New Roman"/>
                <w:szCs w:val="24"/>
              </w:rPr>
            </w:pPr>
            <w:r w:rsidRPr="00A95DFD">
              <w:rPr>
                <w:rFonts w:ascii="Times New Roman" w:hAnsi="Times New Roman"/>
                <w:color w:val="000000"/>
                <w:sz w:val="20"/>
                <w:szCs w:val="20"/>
              </w:rPr>
              <w:t>13,1</w:t>
            </w:r>
          </w:p>
        </w:tc>
        <w:tc>
          <w:tcPr>
            <w:tcW w:w="1221" w:type="dxa"/>
            <w:shd w:val="clear" w:color="auto" w:fill="auto"/>
            <w:vAlign w:val="center"/>
          </w:tcPr>
          <w:p w14:paraId="5027ED3D" w14:textId="5B2FD92C" w:rsidR="00DA2757" w:rsidRPr="00DC3F15" w:rsidRDefault="00DA2757" w:rsidP="00DA2757">
            <w:pPr>
              <w:autoSpaceDE w:val="0"/>
              <w:autoSpaceDN w:val="0"/>
              <w:adjustRightInd w:val="0"/>
              <w:spacing w:after="0" w:line="240" w:lineRule="auto"/>
              <w:jc w:val="center"/>
              <w:rPr>
                <w:rFonts w:ascii="Times New Roman" w:hAnsi="Times New Roman"/>
                <w:szCs w:val="24"/>
              </w:rPr>
            </w:pPr>
            <w:r w:rsidRPr="00A95DFD">
              <w:rPr>
                <w:rFonts w:ascii="Times New Roman" w:hAnsi="Times New Roman"/>
                <w:color w:val="000000"/>
                <w:sz w:val="20"/>
                <w:szCs w:val="20"/>
              </w:rPr>
              <w:t>12,7</w:t>
            </w:r>
          </w:p>
        </w:tc>
        <w:tc>
          <w:tcPr>
            <w:tcW w:w="1119" w:type="dxa"/>
            <w:shd w:val="clear" w:color="auto" w:fill="auto"/>
            <w:vAlign w:val="center"/>
          </w:tcPr>
          <w:p w14:paraId="26C51D25" w14:textId="2963C053" w:rsidR="00DA2757" w:rsidRPr="00DC3F15" w:rsidRDefault="00DA2757" w:rsidP="00DA2757">
            <w:pPr>
              <w:autoSpaceDE w:val="0"/>
              <w:autoSpaceDN w:val="0"/>
              <w:adjustRightInd w:val="0"/>
              <w:spacing w:after="0" w:line="240" w:lineRule="auto"/>
              <w:jc w:val="center"/>
              <w:rPr>
                <w:rFonts w:ascii="Times New Roman" w:hAnsi="Times New Roman"/>
                <w:szCs w:val="24"/>
              </w:rPr>
            </w:pPr>
            <w:r w:rsidRPr="00A95DFD">
              <w:rPr>
                <w:rFonts w:ascii="Times New Roman" w:hAnsi="Times New Roman"/>
                <w:color w:val="000000"/>
                <w:sz w:val="20"/>
                <w:szCs w:val="20"/>
              </w:rPr>
              <w:t>12,3</w:t>
            </w:r>
          </w:p>
        </w:tc>
        <w:tc>
          <w:tcPr>
            <w:tcW w:w="1120" w:type="dxa"/>
            <w:shd w:val="clear" w:color="auto" w:fill="auto"/>
            <w:vAlign w:val="center"/>
          </w:tcPr>
          <w:p w14:paraId="72FBE210" w14:textId="12EC24C4" w:rsidR="00DA2757" w:rsidRPr="00DC3F15" w:rsidRDefault="00DA2757" w:rsidP="00DA2757">
            <w:pPr>
              <w:autoSpaceDE w:val="0"/>
              <w:autoSpaceDN w:val="0"/>
              <w:adjustRightInd w:val="0"/>
              <w:spacing w:after="0" w:line="240" w:lineRule="auto"/>
              <w:jc w:val="center"/>
              <w:rPr>
                <w:rFonts w:ascii="Times New Roman" w:hAnsi="Times New Roman"/>
                <w:szCs w:val="24"/>
              </w:rPr>
            </w:pPr>
            <w:r w:rsidRPr="00A95DFD">
              <w:rPr>
                <w:rFonts w:ascii="Times New Roman" w:hAnsi="Times New Roman"/>
                <w:color w:val="000000"/>
                <w:sz w:val="20"/>
                <w:szCs w:val="20"/>
              </w:rPr>
              <w:t>12,0</w:t>
            </w:r>
          </w:p>
        </w:tc>
        <w:tc>
          <w:tcPr>
            <w:tcW w:w="1119" w:type="dxa"/>
            <w:shd w:val="clear" w:color="auto" w:fill="auto"/>
            <w:vAlign w:val="center"/>
          </w:tcPr>
          <w:p w14:paraId="441C86E9" w14:textId="48061CA3" w:rsidR="00DA2757" w:rsidRPr="00DC3F15" w:rsidRDefault="00DA2757" w:rsidP="00DA2757">
            <w:pPr>
              <w:autoSpaceDE w:val="0"/>
              <w:autoSpaceDN w:val="0"/>
              <w:adjustRightInd w:val="0"/>
              <w:spacing w:after="0" w:line="240" w:lineRule="auto"/>
              <w:jc w:val="center"/>
              <w:rPr>
                <w:rFonts w:ascii="Times New Roman" w:hAnsi="Times New Roman"/>
                <w:szCs w:val="24"/>
              </w:rPr>
            </w:pPr>
            <w:r w:rsidRPr="00A95DFD">
              <w:rPr>
                <w:rFonts w:ascii="Times New Roman" w:hAnsi="Times New Roman"/>
                <w:color w:val="000000"/>
                <w:sz w:val="20"/>
                <w:szCs w:val="20"/>
              </w:rPr>
              <w:t>11,6</w:t>
            </w:r>
          </w:p>
        </w:tc>
        <w:tc>
          <w:tcPr>
            <w:tcW w:w="1120" w:type="dxa"/>
            <w:shd w:val="clear" w:color="auto" w:fill="auto"/>
            <w:vAlign w:val="center"/>
          </w:tcPr>
          <w:p w14:paraId="15705F4E" w14:textId="768CCFDF" w:rsidR="00DA2757" w:rsidRPr="00DC3F15" w:rsidRDefault="00DA2757" w:rsidP="00DA2757">
            <w:pPr>
              <w:autoSpaceDE w:val="0"/>
              <w:autoSpaceDN w:val="0"/>
              <w:adjustRightInd w:val="0"/>
              <w:spacing w:after="0" w:line="240" w:lineRule="auto"/>
              <w:jc w:val="center"/>
              <w:rPr>
                <w:rFonts w:ascii="Times New Roman" w:hAnsi="Times New Roman"/>
                <w:szCs w:val="24"/>
              </w:rPr>
            </w:pPr>
            <w:r w:rsidRPr="00A95DFD">
              <w:rPr>
                <w:rFonts w:ascii="Times New Roman" w:hAnsi="Times New Roman"/>
                <w:color w:val="000000"/>
                <w:sz w:val="20"/>
                <w:szCs w:val="20"/>
              </w:rPr>
              <w:t>11,3</w:t>
            </w:r>
          </w:p>
        </w:tc>
        <w:tc>
          <w:tcPr>
            <w:tcW w:w="1123" w:type="dxa"/>
            <w:shd w:val="clear" w:color="auto" w:fill="auto"/>
            <w:vAlign w:val="center"/>
          </w:tcPr>
          <w:p w14:paraId="1304F1D4" w14:textId="74259D5B" w:rsidR="00DA2757" w:rsidRPr="00DC3F15" w:rsidRDefault="00DA2757" w:rsidP="00DA2757">
            <w:pPr>
              <w:autoSpaceDE w:val="0"/>
              <w:autoSpaceDN w:val="0"/>
              <w:adjustRightInd w:val="0"/>
              <w:spacing w:after="0" w:line="240" w:lineRule="auto"/>
              <w:jc w:val="center"/>
              <w:rPr>
                <w:rFonts w:ascii="Times New Roman" w:hAnsi="Times New Roman"/>
                <w:szCs w:val="24"/>
              </w:rPr>
            </w:pPr>
            <w:r>
              <w:rPr>
                <w:rFonts w:ascii="Times New Roman" w:hAnsi="Times New Roman"/>
                <w:szCs w:val="24"/>
              </w:rPr>
              <w:t>10,3</w:t>
            </w:r>
          </w:p>
        </w:tc>
      </w:tr>
    </w:tbl>
    <w:p w14:paraId="481A3306" w14:textId="77777777" w:rsidR="0099519F" w:rsidRPr="00DC3F15" w:rsidRDefault="0099519F" w:rsidP="004466F5">
      <w:pPr>
        <w:autoSpaceDE w:val="0"/>
        <w:autoSpaceDN w:val="0"/>
        <w:adjustRightInd w:val="0"/>
        <w:spacing w:after="0"/>
        <w:ind w:right="-284"/>
        <w:jc w:val="center"/>
        <w:rPr>
          <w:rFonts w:ascii="Times New Roman" w:hAnsi="Times New Roman"/>
          <w:b/>
          <w:bCs/>
          <w:sz w:val="28"/>
          <w:szCs w:val="28"/>
          <w:lang w:eastAsia="ru-RU"/>
        </w:rPr>
      </w:pPr>
    </w:p>
    <w:p w14:paraId="30245242" w14:textId="77777777" w:rsidR="00137D32" w:rsidRPr="00DC3F15" w:rsidRDefault="00097C13" w:rsidP="004466F5">
      <w:pPr>
        <w:autoSpaceDE w:val="0"/>
        <w:autoSpaceDN w:val="0"/>
        <w:adjustRightInd w:val="0"/>
        <w:spacing w:after="0"/>
        <w:ind w:right="-284"/>
        <w:jc w:val="center"/>
        <w:rPr>
          <w:rFonts w:ascii="Times New Roman" w:hAnsi="Times New Roman"/>
          <w:b/>
          <w:bCs/>
          <w:sz w:val="28"/>
          <w:szCs w:val="28"/>
          <w:lang w:eastAsia="ru-RU"/>
        </w:rPr>
      </w:pPr>
      <w:r w:rsidRPr="00DC3F15">
        <w:rPr>
          <w:rFonts w:ascii="Times New Roman" w:hAnsi="Times New Roman"/>
          <w:b/>
          <w:bCs/>
          <w:sz w:val="28"/>
          <w:szCs w:val="28"/>
          <w:lang w:eastAsia="ru-RU"/>
        </w:rPr>
        <w:t>1</w:t>
      </w:r>
      <w:r w:rsidR="00BB309B">
        <w:rPr>
          <w:rFonts w:ascii="Times New Roman" w:hAnsi="Times New Roman"/>
          <w:b/>
          <w:bCs/>
          <w:sz w:val="28"/>
          <w:szCs w:val="28"/>
          <w:lang w:eastAsia="ru-RU"/>
        </w:rPr>
        <w:t>.</w:t>
      </w:r>
      <w:r w:rsidRPr="00DC3F15">
        <w:rPr>
          <w:rFonts w:ascii="Times New Roman" w:hAnsi="Times New Roman"/>
          <w:b/>
          <w:bCs/>
          <w:sz w:val="28"/>
          <w:szCs w:val="28"/>
          <w:lang w:eastAsia="ru-RU"/>
        </w:rPr>
        <w:t>3</w:t>
      </w:r>
      <w:r w:rsidR="00BB309B">
        <w:rPr>
          <w:rFonts w:ascii="Times New Roman" w:hAnsi="Times New Roman"/>
          <w:b/>
          <w:bCs/>
          <w:sz w:val="28"/>
          <w:szCs w:val="28"/>
          <w:lang w:eastAsia="ru-RU"/>
        </w:rPr>
        <w:t>.</w:t>
      </w:r>
      <w:r w:rsidRPr="00DC3F15">
        <w:rPr>
          <w:rFonts w:ascii="Times New Roman" w:hAnsi="Times New Roman"/>
          <w:b/>
          <w:bCs/>
          <w:sz w:val="28"/>
          <w:szCs w:val="28"/>
          <w:lang w:eastAsia="ru-RU"/>
        </w:rPr>
        <w:t>1</w:t>
      </w:r>
      <w:r w:rsidR="00BD0E6D" w:rsidRPr="00DC3F15">
        <w:rPr>
          <w:rFonts w:ascii="Times New Roman" w:hAnsi="Times New Roman"/>
          <w:b/>
          <w:bCs/>
          <w:sz w:val="28"/>
          <w:szCs w:val="28"/>
          <w:lang w:eastAsia="ru-RU"/>
        </w:rPr>
        <w:t>3</w:t>
      </w:r>
      <w:r w:rsidR="00BB309B">
        <w:rPr>
          <w:rFonts w:ascii="Times New Roman" w:hAnsi="Times New Roman"/>
          <w:b/>
          <w:bCs/>
          <w:sz w:val="28"/>
          <w:szCs w:val="28"/>
          <w:lang w:eastAsia="ru-RU"/>
        </w:rPr>
        <w:t xml:space="preserve">. </w:t>
      </w:r>
      <w:r w:rsidR="00E22DF8" w:rsidRPr="00DC3F15">
        <w:rPr>
          <w:rFonts w:ascii="Times New Roman" w:hAnsi="Times New Roman"/>
          <w:b/>
          <w:bCs/>
          <w:sz w:val="28"/>
          <w:szCs w:val="28"/>
          <w:lang w:eastAsia="ru-RU"/>
        </w:rPr>
        <w:t>Перспективные балансы водоснабжения</w:t>
      </w:r>
      <w:r w:rsidR="00C67838" w:rsidRPr="00DC3F15">
        <w:rPr>
          <w:rFonts w:ascii="Times New Roman" w:hAnsi="Times New Roman"/>
          <w:b/>
          <w:bCs/>
          <w:sz w:val="28"/>
          <w:szCs w:val="28"/>
          <w:lang w:eastAsia="ru-RU"/>
        </w:rPr>
        <w:t xml:space="preserve"> (общий - баланс подачи и реализации горячей, питьевой, технической воды</w:t>
      </w:r>
      <w:r w:rsidR="00AB0CAC" w:rsidRPr="00DC3F15">
        <w:rPr>
          <w:rFonts w:ascii="Times New Roman" w:hAnsi="Times New Roman"/>
          <w:b/>
          <w:bCs/>
          <w:sz w:val="28"/>
          <w:szCs w:val="28"/>
          <w:lang w:eastAsia="ru-RU"/>
        </w:rPr>
        <w:t xml:space="preserve">, территориальный - баланс подачи горячей, питьевой, технической воды по технологическим зонам водоснабжения, структурный - </w:t>
      </w:r>
      <w:r w:rsidR="00A678B2" w:rsidRPr="00DC3F15">
        <w:rPr>
          <w:rFonts w:ascii="Times New Roman" w:hAnsi="Times New Roman"/>
          <w:b/>
          <w:bCs/>
          <w:sz w:val="28"/>
          <w:szCs w:val="28"/>
          <w:lang w:eastAsia="ru-RU"/>
        </w:rPr>
        <w:t xml:space="preserve">баланс </w:t>
      </w:r>
      <w:r w:rsidR="005966BD" w:rsidRPr="00DC3F15">
        <w:rPr>
          <w:rFonts w:ascii="Times New Roman" w:hAnsi="Times New Roman"/>
          <w:b/>
          <w:bCs/>
          <w:sz w:val="28"/>
          <w:szCs w:val="28"/>
          <w:lang w:eastAsia="ru-RU"/>
        </w:rPr>
        <w:t>реализации горячей, питьевой, технической воды по группам абонентов)</w:t>
      </w:r>
    </w:p>
    <w:p w14:paraId="7C748916" w14:textId="77777777" w:rsidR="00B9373C" w:rsidRPr="00DC3F15" w:rsidRDefault="00B9373C" w:rsidP="004466F5">
      <w:pPr>
        <w:spacing w:after="0"/>
        <w:ind w:right="-284" w:firstLine="720"/>
        <w:jc w:val="both"/>
        <w:rPr>
          <w:rFonts w:ascii="Times New Roman" w:hAnsi="Times New Roman"/>
          <w:sz w:val="28"/>
          <w:szCs w:val="28"/>
        </w:rPr>
      </w:pPr>
      <w:r w:rsidRPr="00DC3F15">
        <w:rPr>
          <w:rFonts w:ascii="Times New Roman" w:hAnsi="Times New Roman"/>
          <w:sz w:val="28"/>
          <w:szCs w:val="28"/>
        </w:rPr>
        <w:t>Перспективный баланс потребления воды рассчитан на максимальное суточное водопотребление</w:t>
      </w:r>
      <w:r w:rsidR="00BB309B">
        <w:rPr>
          <w:rFonts w:ascii="Times New Roman" w:hAnsi="Times New Roman"/>
          <w:sz w:val="28"/>
          <w:szCs w:val="28"/>
        </w:rPr>
        <w:t xml:space="preserve">. </w:t>
      </w:r>
      <w:r w:rsidRPr="00DC3F15">
        <w:rPr>
          <w:rFonts w:ascii="Times New Roman" w:hAnsi="Times New Roman"/>
          <w:sz w:val="28"/>
          <w:szCs w:val="28"/>
        </w:rPr>
        <w:t>Корректировка баланса рассчитывается на среднесуточное водопотребление и далее, как и предусмотрено нормативами, пересчитывается в максимальное суточное потребление</w:t>
      </w:r>
      <w:r w:rsidR="00BB309B">
        <w:rPr>
          <w:rFonts w:ascii="Times New Roman" w:hAnsi="Times New Roman"/>
          <w:sz w:val="28"/>
          <w:szCs w:val="28"/>
        </w:rPr>
        <w:t xml:space="preserve">. </w:t>
      </w:r>
    </w:p>
    <w:p w14:paraId="1DBC0C67" w14:textId="65075B97" w:rsidR="003B6339" w:rsidRPr="00DC3F15" w:rsidRDefault="00B9373C" w:rsidP="004156B5">
      <w:pPr>
        <w:autoSpaceDE w:val="0"/>
        <w:autoSpaceDN w:val="0"/>
        <w:adjustRightInd w:val="0"/>
        <w:spacing w:after="0"/>
        <w:ind w:right="-284" w:firstLine="708"/>
        <w:jc w:val="both"/>
        <w:rPr>
          <w:rFonts w:ascii="Times New Roman" w:hAnsi="Times New Roman"/>
          <w:sz w:val="28"/>
          <w:szCs w:val="28"/>
          <w:shd w:val="clear" w:color="auto" w:fill="FFFFFF"/>
        </w:rPr>
      </w:pPr>
      <w:r w:rsidRPr="00DC3F15">
        <w:rPr>
          <w:rFonts w:ascii="Times New Roman" w:hAnsi="Times New Roman"/>
          <w:sz w:val="28"/>
          <w:szCs w:val="28"/>
        </w:rPr>
        <w:t>Основным потребителем воды является население</w:t>
      </w:r>
      <w:r w:rsidR="00BB309B">
        <w:rPr>
          <w:rFonts w:ascii="Times New Roman" w:hAnsi="Times New Roman"/>
          <w:sz w:val="28"/>
          <w:szCs w:val="28"/>
        </w:rPr>
        <w:t xml:space="preserve">. </w:t>
      </w:r>
      <w:r w:rsidRPr="00DC3F15">
        <w:rPr>
          <w:rFonts w:ascii="Times New Roman" w:hAnsi="Times New Roman"/>
          <w:sz w:val="28"/>
          <w:szCs w:val="28"/>
        </w:rPr>
        <w:t xml:space="preserve">При </w:t>
      </w:r>
      <w:r w:rsidR="00A678B2" w:rsidRPr="00DC3F15">
        <w:rPr>
          <w:rFonts w:ascii="Times New Roman" w:hAnsi="Times New Roman"/>
          <w:sz w:val="28"/>
          <w:szCs w:val="28"/>
        </w:rPr>
        <w:t xml:space="preserve">разработке схемы водоснабжения </w:t>
      </w:r>
      <w:r w:rsidR="00012F11">
        <w:rPr>
          <w:rFonts w:ascii="Times New Roman" w:hAnsi="Times New Roman"/>
          <w:sz w:val="28"/>
          <w:szCs w:val="28"/>
        </w:rPr>
        <w:t>Комсомольского муниципального округа</w:t>
      </w:r>
      <w:r w:rsidR="000D42F9" w:rsidRPr="00DC3F15">
        <w:rPr>
          <w:rFonts w:ascii="Times New Roman" w:hAnsi="Times New Roman"/>
          <w:sz w:val="28"/>
          <w:szCs w:val="28"/>
        </w:rPr>
        <w:t xml:space="preserve"> </w:t>
      </w:r>
      <w:r w:rsidR="00B019C3">
        <w:rPr>
          <w:rFonts w:ascii="Times New Roman" w:hAnsi="Times New Roman"/>
          <w:sz w:val="28"/>
          <w:szCs w:val="28"/>
        </w:rPr>
        <w:t>Чувашской республики</w:t>
      </w:r>
      <w:r w:rsidR="00B95DF9" w:rsidRPr="00DC3F15">
        <w:rPr>
          <w:rFonts w:ascii="Times New Roman" w:hAnsi="Times New Roman"/>
          <w:sz w:val="28"/>
          <w:szCs w:val="28"/>
        </w:rPr>
        <w:t xml:space="preserve"> </w:t>
      </w:r>
      <w:r w:rsidRPr="00DC3F15">
        <w:rPr>
          <w:rFonts w:ascii="Times New Roman" w:hAnsi="Times New Roman"/>
          <w:sz w:val="28"/>
          <w:szCs w:val="28"/>
        </w:rPr>
        <w:t>базовым показателем для определения удельного суточного расхода воды приня</w:t>
      </w:r>
      <w:r w:rsidR="00E7458A">
        <w:rPr>
          <w:rFonts w:ascii="Times New Roman" w:hAnsi="Times New Roman"/>
          <w:sz w:val="28"/>
          <w:szCs w:val="28"/>
        </w:rPr>
        <w:t>та рекомендация СП 30.13330.2020 (Таблица А2, 1)</w:t>
      </w:r>
      <w:r w:rsidR="00E7458A">
        <w:rPr>
          <w:rFonts w:ascii="Times New Roman" w:hAnsi="Times New Roman"/>
          <w:sz w:val="28"/>
          <w:szCs w:val="28"/>
          <w:shd w:val="clear" w:color="auto" w:fill="FFFFFF"/>
        </w:rPr>
        <w:t>, равный 120 л/</w:t>
      </w:r>
      <w:proofErr w:type="spellStart"/>
      <w:r w:rsidR="00E7458A">
        <w:rPr>
          <w:rFonts w:ascii="Times New Roman" w:hAnsi="Times New Roman"/>
          <w:sz w:val="28"/>
          <w:szCs w:val="28"/>
          <w:shd w:val="clear" w:color="auto" w:fill="FFFFFF"/>
        </w:rPr>
        <w:t>сут</w:t>
      </w:r>
      <w:proofErr w:type="spellEnd"/>
      <w:r w:rsidR="00E7458A">
        <w:rPr>
          <w:rFonts w:ascii="Times New Roman" w:hAnsi="Times New Roman"/>
          <w:sz w:val="28"/>
          <w:szCs w:val="28"/>
          <w:shd w:val="clear" w:color="auto" w:fill="FFFFFF"/>
        </w:rPr>
        <w:t>.</w:t>
      </w:r>
    </w:p>
    <w:p w14:paraId="74184D1B" w14:textId="77777777" w:rsidR="00E7458A" w:rsidRDefault="00E7458A" w:rsidP="004466F5">
      <w:pPr>
        <w:spacing w:after="0"/>
        <w:ind w:right="-1" w:firstLine="720"/>
        <w:jc w:val="both"/>
        <w:rPr>
          <w:rFonts w:ascii="Times New Roman" w:hAnsi="Times New Roman"/>
          <w:sz w:val="28"/>
          <w:szCs w:val="28"/>
        </w:rPr>
      </w:pPr>
    </w:p>
    <w:p w14:paraId="1D292EB4" w14:textId="77777777" w:rsidR="00E7458A" w:rsidRDefault="00E7458A" w:rsidP="004466F5">
      <w:pPr>
        <w:autoSpaceDE w:val="0"/>
        <w:autoSpaceDN w:val="0"/>
        <w:adjustRightInd w:val="0"/>
        <w:spacing w:after="0"/>
        <w:ind w:right="-1"/>
        <w:jc w:val="center"/>
        <w:rPr>
          <w:rFonts w:ascii="Times New Roman" w:hAnsi="Times New Roman"/>
          <w:bCs/>
          <w:sz w:val="28"/>
          <w:szCs w:val="28"/>
          <w:lang w:eastAsia="ru-RU"/>
        </w:rPr>
        <w:sectPr w:rsidR="00E7458A" w:rsidSect="005319F4">
          <w:pgSz w:w="11907" w:h="16840" w:code="9"/>
          <w:pgMar w:top="851" w:right="851" w:bottom="851" w:left="1701" w:header="454" w:footer="720" w:gutter="0"/>
          <w:cols w:space="720"/>
          <w:docGrid w:linePitch="299"/>
        </w:sectPr>
      </w:pPr>
    </w:p>
    <w:p w14:paraId="5024B5A6" w14:textId="204D9B88" w:rsidR="00B9373C" w:rsidRPr="00DC3F15" w:rsidRDefault="00B9373C" w:rsidP="004466F5">
      <w:pPr>
        <w:autoSpaceDE w:val="0"/>
        <w:autoSpaceDN w:val="0"/>
        <w:adjustRightInd w:val="0"/>
        <w:spacing w:after="0"/>
        <w:ind w:right="-1"/>
        <w:jc w:val="center"/>
        <w:rPr>
          <w:rFonts w:ascii="Times New Roman" w:hAnsi="Times New Roman"/>
          <w:bCs/>
          <w:sz w:val="28"/>
          <w:szCs w:val="28"/>
          <w:lang w:eastAsia="ru-RU"/>
        </w:rPr>
      </w:pPr>
      <w:r w:rsidRPr="00DC3F15">
        <w:rPr>
          <w:rFonts w:ascii="Times New Roman" w:hAnsi="Times New Roman"/>
          <w:bCs/>
          <w:sz w:val="28"/>
          <w:szCs w:val="28"/>
          <w:lang w:eastAsia="ru-RU"/>
        </w:rPr>
        <w:lastRenderedPageBreak/>
        <w:t xml:space="preserve">Таблица </w:t>
      </w:r>
      <w:r w:rsidR="00693156" w:rsidRPr="00DC3F15">
        <w:rPr>
          <w:rFonts w:ascii="Times New Roman" w:hAnsi="Times New Roman"/>
          <w:bCs/>
          <w:sz w:val="28"/>
          <w:szCs w:val="28"/>
          <w:lang w:eastAsia="ru-RU"/>
        </w:rPr>
        <w:t>1</w:t>
      </w:r>
      <w:r w:rsidR="002B48B4" w:rsidRPr="002B48B4">
        <w:rPr>
          <w:rFonts w:ascii="Times New Roman" w:hAnsi="Times New Roman"/>
          <w:bCs/>
          <w:sz w:val="28"/>
          <w:szCs w:val="28"/>
          <w:lang w:eastAsia="ru-RU"/>
        </w:rPr>
        <w:t>.</w:t>
      </w:r>
      <w:r w:rsidR="007D1256">
        <w:rPr>
          <w:rFonts w:ascii="Times New Roman" w:hAnsi="Times New Roman"/>
          <w:bCs/>
          <w:sz w:val="28"/>
          <w:szCs w:val="28"/>
          <w:lang w:eastAsia="ru-RU"/>
        </w:rPr>
        <w:t>3.13.1</w:t>
      </w:r>
      <w:r w:rsidR="00740174" w:rsidRPr="00DC3F15">
        <w:rPr>
          <w:rFonts w:ascii="Times New Roman" w:hAnsi="Times New Roman"/>
          <w:bCs/>
          <w:sz w:val="28"/>
          <w:szCs w:val="28"/>
          <w:lang w:eastAsia="ru-RU"/>
        </w:rPr>
        <w:t xml:space="preserve"> </w:t>
      </w:r>
      <w:r w:rsidR="00A678B2" w:rsidRPr="00DC3F15">
        <w:rPr>
          <w:rFonts w:ascii="Times New Roman" w:hAnsi="Times New Roman"/>
          <w:bCs/>
          <w:sz w:val="28"/>
          <w:szCs w:val="28"/>
          <w:lang w:eastAsia="ru-RU"/>
        </w:rPr>
        <w:t xml:space="preserve">– Перспективный </w:t>
      </w:r>
      <w:r w:rsidRPr="00DC3F15">
        <w:rPr>
          <w:rFonts w:ascii="Times New Roman" w:hAnsi="Times New Roman"/>
          <w:bCs/>
          <w:sz w:val="28"/>
          <w:szCs w:val="28"/>
          <w:lang w:eastAsia="ru-RU"/>
        </w:rPr>
        <w:t xml:space="preserve">баланс водопотребления </w:t>
      </w:r>
      <w:r w:rsidR="00E45E46" w:rsidRPr="00DC3F15">
        <w:rPr>
          <w:rFonts w:ascii="Times New Roman" w:hAnsi="Times New Roman"/>
          <w:bCs/>
          <w:sz w:val="28"/>
          <w:szCs w:val="28"/>
          <w:lang w:eastAsia="ru-RU"/>
        </w:rPr>
        <w:t xml:space="preserve">холодной </w:t>
      </w:r>
      <w:r w:rsidRPr="00DC3F15">
        <w:rPr>
          <w:rFonts w:ascii="Times New Roman" w:hAnsi="Times New Roman"/>
          <w:bCs/>
          <w:sz w:val="28"/>
          <w:szCs w:val="28"/>
          <w:lang w:eastAsia="ru-RU"/>
        </w:rPr>
        <w:t xml:space="preserve">питьевой воды </w:t>
      </w:r>
      <w:r w:rsidR="00012F11">
        <w:rPr>
          <w:rFonts w:ascii="Times New Roman" w:hAnsi="Times New Roman"/>
          <w:bCs/>
          <w:sz w:val="28"/>
          <w:szCs w:val="28"/>
          <w:lang w:eastAsia="ru-RU"/>
        </w:rPr>
        <w:t>Комсомольского муниципального округа</w:t>
      </w:r>
    </w:p>
    <w:tbl>
      <w:tblPr>
        <w:tblW w:w="9639" w:type="dxa"/>
        <w:tblInd w:w="108" w:type="dxa"/>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Layout w:type="fixed"/>
        <w:tblLook w:val="04A0" w:firstRow="1" w:lastRow="0" w:firstColumn="1" w:lastColumn="0" w:noHBand="0" w:noVBand="1"/>
      </w:tblPr>
      <w:tblGrid>
        <w:gridCol w:w="861"/>
        <w:gridCol w:w="4046"/>
        <w:gridCol w:w="1451"/>
        <w:gridCol w:w="1661"/>
        <w:gridCol w:w="1620"/>
      </w:tblGrid>
      <w:tr w:rsidR="00E33E9E" w:rsidRPr="00D021D1" w14:paraId="43383176" w14:textId="77777777" w:rsidTr="00CA44F8">
        <w:trPr>
          <w:trHeight w:val="327"/>
        </w:trPr>
        <w:tc>
          <w:tcPr>
            <w:tcW w:w="861" w:type="dxa"/>
            <w:vMerge w:val="restart"/>
            <w:shd w:val="clear" w:color="auto" w:fill="auto"/>
            <w:vAlign w:val="center"/>
          </w:tcPr>
          <w:p w14:paraId="2B598F27" w14:textId="77777777" w:rsidR="00E33E9E" w:rsidRPr="00D021D1" w:rsidRDefault="00E33E9E" w:rsidP="007D1256">
            <w:pPr>
              <w:spacing w:after="0" w:line="240" w:lineRule="auto"/>
              <w:ind w:right="-1"/>
              <w:jc w:val="center"/>
              <w:rPr>
                <w:rFonts w:ascii="Times New Roman" w:hAnsi="Times New Roman"/>
                <w:b/>
                <w:sz w:val="24"/>
                <w:szCs w:val="24"/>
              </w:rPr>
            </w:pPr>
            <w:r w:rsidRPr="00D021D1">
              <w:rPr>
                <w:rFonts w:ascii="Times New Roman" w:hAnsi="Times New Roman"/>
                <w:b/>
                <w:sz w:val="24"/>
                <w:szCs w:val="24"/>
              </w:rPr>
              <w:t>№ п/п</w:t>
            </w:r>
          </w:p>
        </w:tc>
        <w:tc>
          <w:tcPr>
            <w:tcW w:w="4046" w:type="dxa"/>
            <w:vMerge w:val="restart"/>
            <w:shd w:val="clear" w:color="auto" w:fill="auto"/>
            <w:vAlign w:val="center"/>
          </w:tcPr>
          <w:p w14:paraId="25D58996" w14:textId="77777777" w:rsidR="00E33E9E" w:rsidRPr="00D021D1" w:rsidRDefault="00E33E9E" w:rsidP="007D1256">
            <w:pPr>
              <w:spacing w:after="0" w:line="240" w:lineRule="auto"/>
              <w:ind w:right="-1"/>
              <w:jc w:val="center"/>
              <w:rPr>
                <w:rFonts w:ascii="Times New Roman" w:hAnsi="Times New Roman"/>
                <w:b/>
                <w:sz w:val="24"/>
                <w:szCs w:val="24"/>
              </w:rPr>
            </w:pPr>
            <w:r w:rsidRPr="00D021D1">
              <w:rPr>
                <w:rFonts w:ascii="Times New Roman" w:hAnsi="Times New Roman"/>
                <w:b/>
                <w:sz w:val="24"/>
                <w:szCs w:val="24"/>
              </w:rPr>
              <w:t>Наименование потребителей</w:t>
            </w:r>
          </w:p>
        </w:tc>
        <w:tc>
          <w:tcPr>
            <w:tcW w:w="4732" w:type="dxa"/>
            <w:gridSpan w:val="3"/>
            <w:shd w:val="clear" w:color="auto" w:fill="auto"/>
            <w:vAlign w:val="center"/>
          </w:tcPr>
          <w:p w14:paraId="0C0BFEBC" w14:textId="77777777" w:rsidR="00E33E9E" w:rsidRPr="00D021D1" w:rsidRDefault="00E33E9E" w:rsidP="007D1256">
            <w:pPr>
              <w:spacing w:after="0" w:line="240" w:lineRule="auto"/>
              <w:ind w:right="-1"/>
              <w:jc w:val="center"/>
              <w:rPr>
                <w:rFonts w:ascii="Times New Roman" w:hAnsi="Times New Roman"/>
                <w:b/>
                <w:sz w:val="24"/>
                <w:szCs w:val="24"/>
              </w:rPr>
            </w:pPr>
            <w:r w:rsidRPr="00D021D1">
              <w:rPr>
                <w:rFonts w:ascii="Times New Roman" w:hAnsi="Times New Roman"/>
                <w:b/>
                <w:sz w:val="24"/>
                <w:szCs w:val="24"/>
              </w:rPr>
              <w:t xml:space="preserve">Расчетный срок </w:t>
            </w:r>
            <w:r w:rsidR="00CC46DA" w:rsidRPr="00D021D1">
              <w:rPr>
                <w:rFonts w:ascii="Times New Roman" w:hAnsi="Times New Roman"/>
                <w:b/>
                <w:sz w:val="24"/>
                <w:szCs w:val="24"/>
              </w:rPr>
              <w:t>2034</w:t>
            </w:r>
            <w:r w:rsidRPr="00D021D1">
              <w:rPr>
                <w:rFonts w:ascii="Times New Roman" w:hAnsi="Times New Roman"/>
                <w:b/>
                <w:sz w:val="24"/>
                <w:szCs w:val="24"/>
              </w:rPr>
              <w:t xml:space="preserve"> год</w:t>
            </w:r>
          </w:p>
        </w:tc>
      </w:tr>
      <w:tr w:rsidR="00E33E9E" w:rsidRPr="00D021D1" w14:paraId="4385908C" w14:textId="77777777" w:rsidTr="00CA44F8">
        <w:trPr>
          <w:cantSplit/>
          <w:trHeight w:val="2348"/>
        </w:trPr>
        <w:tc>
          <w:tcPr>
            <w:tcW w:w="861" w:type="dxa"/>
            <w:vMerge/>
            <w:shd w:val="clear" w:color="auto" w:fill="auto"/>
            <w:vAlign w:val="center"/>
          </w:tcPr>
          <w:p w14:paraId="5DCE5A6D" w14:textId="77777777" w:rsidR="00E33E9E" w:rsidRPr="00D021D1" w:rsidRDefault="00E33E9E" w:rsidP="007D1256">
            <w:pPr>
              <w:spacing w:after="0" w:line="240" w:lineRule="auto"/>
              <w:ind w:right="-1"/>
              <w:jc w:val="center"/>
              <w:rPr>
                <w:rFonts w:ascii="Times New Roman" w:hAnsi="Times New Roman"/>
                <w:b/>
                <w:sz w:val="24"/>
                <w:szCs w:val="24"/>
              </w:rPr>
            </w:pPr>
          </w:p>
        </w:tc>
        <w:tc>
          <w:tcPr>
            <w:tcW w:w="4046" w:type="dxa"/>
            <w:vMerge/>
            <w:shd w:val="clear" w:color="auto" w:fill="auto"/>
            <w:vAlign w:val="center"/>
          </w:tcPr>
          <w:p w14:paraId="506FEA47" w14:textId="77777777" w:rsidR="00E33E9E" w:rsidRPr="00D021D1" w:rsidRDefault="00E33E9E" w:rsidP="007D1256">
            <w:pPr>
              <w:spacing w:after="0" w:line="240" w:lineRule="auto"/>
              <w:ind w:right="-1"/>
              <w:jc w:val="center"/>
              <w:rPr>
                <w:rFonts w:ascii="Times New Roman" w:hAnsi="Times New Roman"/>
                <w:b/>
                <w:sz w:val="24"/>
                <w:szCs w:val="24"/>
              </w:rPr>
            </w:pPr>
          </w:p>
        </w:tc>
        <w:tc>
          <w:tcPr>
            <w:tcW w:w="1451" w:type="dxa"/>
            <w:shd w:val="clear" w:color="auto" w:fill="auto"/>
            <w:textDirection w:val="btLr"/>
            <w:vAlign w:val="center"/>
          </w:tcPr>
          <w:p w14:paraId="707B8819" w14:textId="77777777" w:rsidR="00E33E9E" w:rsidRPr="00D021D1" w:rsidRDefault="00E33E9E" w:rsidP="007D1256">
            <w:pPr>
              <w:spacing w:after="0" w:line="240" w:lineRule="auto"/>
              <w:ind w:right="-1"/>
              <w:jc w:val="center"/>
              <w:rPr>
                <w:rFonts w:ascii="Times New Roman" w:hAnsi="Times New Roman"/>
                <w:b/>
                <w:sz w:val="24"/>
                <w:szCs w:val="24"/>
              </w:rPr>
            </w:pPr>
            <w:r w:rsidRPr="00D021D1">
              <w:rPr>
                <w:rFonts w:ascii="Times New Roman" w:hAnsi="Times New Roman"/>
                <w:b/>
                <w:sz w:val="24"/>
                <w:szCs w:val="24"/>
              </w:rPr>
              <w:t>Среднесуточное водопотребление, тыс</w:t>
            </w:r>
            <w:r w:rsidR="00BB309B" w:rsidRPr="00D021D1">
              <w:rPr>
                <w:rFonts w:ascii="Times New Roman" w:hAnsi="Times New Roman"/>
                <w:b/>
                <w:sz w:val="24"/>
                <w:szCs w:val="24"/>
              </w:rPr>
              <w:t xml:space="preserve">. </w:t>
            </w:r>
            <w:r w:rsidRPr="00D021D1">
              <w:rPr>
                <w:rFonts w:ascii="Times New Roman" w:hAnsi="Times New Roman"/>
                <w:b/>
                <w:sz w:val="24"/>
                <w:szCs w:val="24"/>
              </w:rPr>
              <w:t>м</w:t>
            </w:r>
            <w:r w:rsidRPr="00D021D1">
              <w:rPr>
                <w:rFonts w:ascii="Times New Roman" w:hAnsi="Times New Roman"/>
                <w:b/>
                <w:sz w:val="24"/>
                <w:szCs w:val="24"/>
                <w:vertAlign w:val="superscript"/>
              </w:rPr>
              <w:t>3</w:t>
            </w:r>
            <w:r w:rsidRPr="00D021D1">
              <w:rPr>
                <w:rFonts w:ascii="Times New Roman" w:hAnsi="Times New Roman"/>
                <w:b/>
                <w:sz w:val="24"/>
                <w:szCs w:val="24"/>
              </w:rPr>
              <w:t>/</w:t>
            </w:r>
            <w:proofErr w:type="spellStart"/>
            <w:r w:rsidRPr="00D021D1">
              <w:rPr>
                <w:rFonts w:ascii="Times New Roman" w:hAnsi="Times New Roman"/>
                <w:b/>
                <w:sz w:val="24"/>
                <w:szCs w:val="24"/>
              </w:rPr>
              <w:t>сут</w:t>
            </w:r>
            <w:proofErr w:type="spellEnd"/>
          </w:p>
        </w:tc>
        <w:tc>
          <w:tcPr>
            <w:tcW w:w="1661" w:type="dxa"/>
            <w:shd w:val="clear" w:color="auto" w:fill="auto"/>
            <w:textDirection w:val="btLr"/>
            <w:vAlign w:val="center"/>
          </w:tcPr>
          <w:p w14:paraId="4E210CE9" w14:textId="77777777" w:rsidR="00E33E9E" w:rsidRPr="00D021D1" w:rsidRDefault="00E33E9E" w:rsidP="007D1256">
            <w:pPr>
              <w:spacing w:after="0" w:line="240" w:lineRule="auto"/>
              <w:ind w:right="-1"/>
              <w:jc w:val="center"/>
              <w:rPr>
                <w:rFonts w:ascii="Times New Roman" w:hAnsi="Times New Roman"/>
                <w:b/>
                <w:sz w:val="24"/>
                <w:szCs w:val="24"/>
              </w:rPr>
            </w:pPr>
            <w:r w:rsidRPr="00D021D1">
              <w:rPr>
                <w:rFonts w:ascii="Times New Roman" w:hAnsi="Times New Roman"/>
                <w:b/>
                <w:sz w:val="24"/>
                <w:szCs w:val="24"/>
              </w:rPr>
              <w:t>Максимально</w:t>
            </w:r>
            <w:r w:rsidR="005D781D" w:rsidRPr="00D021D1">
              <w:rPr>
                <w:rFonts w:ascii="Times New Roman" w:hAnsi="Times New Roman"/>
                <w:b/>
                <w:sz w:val="24"/>
                <w:szCs w:val="24"/>
              </w:rPr>
              <w:t xml:space="preserve"> </w:t>
            </w:r>
            <w:r w:rsidRPr="00D021D1">
              <w:rPr>
                <w:rFonts w:ascii="Times New Roman" w:hAnsi="Times New Roman"/>
                <w:b/>
                <w:sz w:val="24"/>
                <w:szCs w:val="24"/>
              </w:rPr>
              <w:t>суточное водопотребление, тыс</w:t>
            </w:r>
            <w:r w:rsidR="00BB309B" w:rsidRPr="00D021D1">
              <w:rPr>
                <w:rFonts w:ascii="Times New Roman" w:hAnsi="Times New Roman"/>
                <w:b/>
                <w:sz w:val="24"/>
                <w:szCs w:val="24"/>
              </w:rPr>
              <w:t xml:space="preserve">. </w:t>
            </w:r>
            <w:r w:rsidRPr="00D021D1">
              <w:rPr>
                <w:rFonts w:ascii="Times New Roman" w:hAnsi="Times New Roman"/>
                <w:b/>
                <w:sz w:val="24"/>
                <w:szCs w:val="24"/>
              </w:rPr>
              <w:t>м</w:t>
            </w:r>
            <w:r w:rsidRPr="00D021D1">
              <w:rPr>
                <w:rFonts w:ascii="Times New Roman" w:hAnsi="Times New Roman"/>
                <w:b/>
                <w:sz w:val="24"/>
                <w:szCs w:val="24"/>
                <w:vertAlign w:val="superscript"/>
              </w:rPr>
              <w:t>3</w:t>
            </w:r>
            <w:r w:rsidRPr="00D021D1">
              <w:rPr>
                <w:rFonts w:ascii="Times New Roman" w:hAnsi="Times New Roman"/>
                <w:b/>
                <w:sz w:val="24"/>
                <w:szCs w:val="24"/>
              </w:rPr>
              <w:t>/</w:t>
            </w:r>
            <w:proofErr w:type="spellStart"/>
            <w:r w:rsidRPr="00D021D1">
              <w:rPr>
                <w:rFonts w:ascii="Times New Roman" w:hAnsi="Times New Roman"/>
                <w:b/>
                <w:sz w:val="24"/>
                <w:szCs w:val="24"/>
              </w:rPr>
              <w:t>сут</w:t>
            </w:r>
            <w:proofErr w:type="spellEnd"/>
          </w:p>
        </w:tc>
        <w:tc>
          <w:tcPr>
            <w:tcW w:w="1620" w:type="dxa"/>
            <w:shd w:val="clear" w:color="auto" w:fill="auto"/>
            <w:textDirection w:val="btLr"/>
            <w:vAlign w:val="center"/>
          </w:tcPr>
          <w:p w14:paraId="64F91AC9" w14:textId="77777777" w:rsidR="00E33E9E" w:rsidRPr="00D021D1" w:rsidRDefault="00E33E9E" w:rsidP="007D1256">
            <w:pPr>
              <w:spacing w:after="0" w:line="240" w:lineRule="auto"/>
              <w:ind w:right="-1"/>
              <w:jc w:val="center"/>
              <w:rPr>
                <w:rFonts w:ascii="Times New Roman" w:hAnsi="Times New Roman"/>
                <w:b/>
                <w:sz w:val="24"/>
                <w:szCs w:val="24"/>
              </w:rPr>
            </w:pPr>
            <w:r w:rsidRPr="00D021D1">
              <w:rPr>
                <w:rFonts w:ascii="Times New Roman" w:hAnsi="Times New Roman"/>
                <w:b/>
                <w:sz w:val="24"/>
                <w:szCs w:val="24"/>
              </w:rPr>
              <w:t>Годовое, тыс</w:t>
            </w:r>
            <w:r w:rsidR="00BB309B" w:rsidRPr="00D021D1">
              <w:rPr>
                <w:rFonts w:ascii="Times New Roman" w:hAnsi="Times New Roman"/>
                <w:b/>
                <w:sz w:val="24"/>
                <w:szCs w:val="24"/>
              </w:rPr>
              <w:t xml:space="preserve">. </w:t>
            </w:r>
            <w:r w:rsidRPr="00D021D1">
              <w:rPr>
                <w:rFonts w:ascii="Times New Roman" w:hAnsi="Times New Roman"/>
                <w:b/>
                <w:sz w:val="24"/>
                <w:szCs w:val="24"/>
              </w:rPr>
              <w:t>м</w:t>
            </w:r>
            <w:r w:rsidRPr="00D021D1">
              <w:rPr>
                <w:rFonts w:ascii="Times New Roman" w:hAnsi="Times New Roman"/>
                <w:b/>
                <w:sz w:val="24"/>
                <w:szCs w:val="24"/>
                <w:vertAlign w:val="superscript"/>
              </w:rPr>
              <w:t>3</w:t>
            </w:r>
          </w:p>
        </w:tc>
      </w:tr>
      <w:tr w:rsidR="00F62197" w:rsidRPr="00D021D1" w14:paraId="0BF7EE9E" w14:textId="77777777" w:rsidTr="00CA44F8">
        <w:trPr>
          <w:cantSplit/>
          <w:trHeight w:val="301"/>
        </w:trPr>
        <w:tc>
          <w:tcPr>
            <w:tcW w:w="9639" w:type="dxa"/>
            <w:gridSpan w:val="5"/>
            <w:shd w:val="clear" w:color="auto" w:fill="auto"/>
            <w:vAlign w:val="center"/>
          </w:tcPr>
          <w:p w14:paraId="76072A8A" w14:textId="77777777" w:rsidR="00F62197" w:rsidRPr="00D021D1" w:rsidRDefault="00012F11" w:rsidP="007D1256">
            <w:pPr>
              <w:spacing w:after="0" w:line="240" w:lineRule="auto"/>
              <w:ind w:right="-1"/>
              <w:jc w:val="center"/>
              <w:rPr>
                <w:rFonts w:ascii="Times New Roman" w:hAnsi="Times New Roman"/>
                <w:b/>
                <w:sz w:val="24"/>
                <w:szCs w:val="24"/>
              </w:rPr>
            </w:pPr>
            <w:r w:rsidRPr="00D021D1">
              <w:rPr>
                <w:rFonts w:ascii="Times New Roman" w:eastAsia="Times New Roman" w:hAnsi="Times New Roman"/>
                <w:b/>
                <w:bCs/>
                <w:spacing w:val="2"/>
                <w:sz w:val="24"/>
                <w:szCs w:val="24"/>
                <w:lang w:eastAsia="ru-RU"/>
              </w:rPr>
              <w:t>Комсомольский муниципальный округ</w:t>
            </w:r>
          </w:p>
        </w:tc>
      </w:tr>
      <w:tr w:rsidR="00D021D1" w:rsidRPr="00D021D1" w14:paraId="20201D18" w14:textId="77777777" w:rsidTr="005018F2">
        <w:trPr>
          <w:cantSplit/>
          <w:trHeight w:val="301"/>
        </w:trPr>
        <w:tc>
          <w:tcPr>
            <w:tcW w:w="861" w:type="dxa"/>
            <w:shd w:val="clear" w:color="auto" w:fill="auto"/>
            <w:vAlign w:val="center"/>
          </w:tcPr>
          <w:p w14:paraId="4189C7E4" w14:textId="77777777" w:rsidR="00D021D1" w:rsidRPr="00D021D1" w:rsidRDefault="00D021D1" w:rsidP="00D021D1">
            <w:pPr>
              <w:spacing w:after="0" w:line="240" w:lineRule="auto"/>
              <w:ind w:right="-1"/>
              <w:jc w:val="center"/>
              <w:rPr>
                <w:rFonts w:ascii="Times New Roman" w:hAnsi="Times New Roman"/>
                <w:sz w:val="24"/>
                <w:szCs w:val="24"/>
              </w:rPr>
            </w:pPr>
            <w:r w:rsidRPr="00D021D1">
              <w:rPr>
                <w:rFonts w:ascii="Times New Roman" w:hAnsi="Times New Roman"/>
                <w:sz w:val="24"/>
                <w:szCs w:val="24"/>
              </w:rPr>
              <w:t>1</w:t>
            </w:r>
          </w:p>
        </w:tc>
        <w:tc>
          <w:tcPr>
            <w:tcW w:w="4046" w:type="dxa"/>
            <w:shd w:val="clear" w:color="auto" w:fill="auto"/>
            <w:vAlign w:val="center"/>
          </w:tcPr>
          <w:p w14:paraId="5DC63AE9" w14:textId="259FC522" w:rsidR="00D021D1" w:rsidRPr="00D021D1" w:rsidRDefault="00D021D1" w:rsidP="00D021D1">
            <w:pPr>
              <w:spacing w:after="0" w:line="240" w:lineRule="auto"/>
              <w:ind w:right="-1"/>
              <w:rPr>
                <w:rFonts w:ascii="Times New Roman" w:hAnsi="Times New Roman"/>
                <w:sz w:val="24"/>
                <w:szCs w:val="24"/>
              </w:rPr>
            </w:pPr>
            <w:r w:rsidRPr="00D021D1">
              <w:rPr>
                <w:rFonts w:ascii="Times New Roman" w:hAnsi="Times New Roman"/>
                <w:sz w:val="24"/>
                <w:szCs w:val="24"/>
              </w:rPr>
              <w:t>Жилые здания</w:t>
            </w:r>
          </w:p>
        </w:tc>
        <w:tc>
          <w:tcPr>
            <w:tcW w:w="1451" w:type="dxa"/>
            <w:shd w:val="clear" w:color="auto" w:fill="auto"/>
            <w:vAlign w:val="center"/>
          </w:tcPr>
          <w:p w14:paraId="18CEE89E" w14:textId="0FFF1E66" w:rsidR="00D021D1" w:rsidRPr="00D021D1" w:rsidRDefault="00D021D1" w:rsidP="00D021D1">
            <w:pPr>
              <w:spacing w:after="0" w:line="240" w:lineRule="auto"/>
              <w:jc w:val="center"/>
              <w:rPr>
                <w:rFonts w:ascii="Times New Roman" w:hAnsi="Times New Roman"/>
                <w:sz w:val="24"/>
                <w:szCs w:val="24"/>
              </w:rPr>
            </w:pPr>
            <w:r w:rsidRPr="00D021D1">
              <w:rPr>
                <w:rFonts w:ascii="Times New Roman" w:hAnsi="Times New Roman"/>
                <w:color w:val="000000"/>
                <w:sz w:val="24"/>
              </w:rPr>
              <w:t>2,181</w:t>
            </w:r>
          </w:p>
        </w:tc>
        <w:tc>
          <w:tcPr>
            <w:tcW w:w="1661" w:type="dxa"/>
            <w:shd w:val="clear" w:color="auto" w:fill="auto"/>
            <w:vAlign w:val="center"/>
          </w:tcPr>
          <w:p w14:paraId="54BEC56C" w14:textId="493DF483" w:rsidR="00D021D1" w:rsidRPr="00D021D1" w:rsidRDefault="00D021D1" w:rsidP="00D021D1">
            <w:pPr>
              <w:spacing w:after="0" w:line="240" w:lineRule="auto"/>
              <w:jc w:val="center"/>
              <w:rPr>
                <w:rFonts w:ascii="Times New Roman" w:hAnsi="Times New Roman"/>
                <w:sz w:val="24"/>
                <w:szCs w:val="24"/>
              </w:rPr>
            </w:pPr>
            <w:r w:rsidRPr="00D021D1">
              <w:rPr>
                <w:rFonts w:ascii="Times New Roman" w:hAnsi="Times New Roman"/>
                <w:color w:val="000000"/>
                <w:sz w:val="24"/>
              </w:rPr>
              <w:t>2,617</w:t>
            </w:r>
          </w:p>
        </w:tc>
        <w:tc>
          <w:tcPr>
            <w:tcW w:w="1620" w:type="dxa"/>
            <w:shd w:val="clear" w:color="auto" w:fill="auto"/>
            <w:vAlign w:val="center"/>
          </w:tcPr>
          <w:p w14:paraId="35A899C6" w14:textId="2AC14050" w:rsidR="00D021D1" w:rsidRPr="00D021D1" w:rsidRDefault="00D021D1" w:rsidP="00D021D1">
            <w:pPr>
              <w:autoSpaceDE w:val="0"/>
              <w:autoSpaceDN w:val="0"/>
              <w:adjustRightInd w:val="0"/>
              <w:spacing w:after="0" w:line="240" w:lineRule="auto"/>
              <w:contextualSpacing/>
              <w:jc w:val="center"/>
              <w:rPr>
                <w:rFonts w:ascii="Times New Roman" w:hAnsi="Times New Roman"/>
                <w:bCs/>
                <w:sz w:val="24"/>
                <w:szCs w:val="24"/>
              </w:rPr>
            </w:pPr>
            <w:r w:rsidRPr="00D021D1">
              <w:rPr>
                <w:rFonts w:ascii="Times New Roman" w:hAnsi="Times New Roman"/>
                <w:color w:val="000000"/>
                <w:sz w:val="24"/>
                <w:szCs w:val="20"/>
              </w:rPr>
              <w:t>795,982</w:t>
            </w:r>
          </w:p>
        </w:tc>
      </w:tr>
      <w:tr w:rsidR="00D021D1" w:rsidRPr="00D021D1" w14:paraId="1ED8642A" w14:textId="77777777" w:rsidTr="005018F2">
        <w:trPr>
          <w:cantSplit/>
          <w:trHeight w:val="301"/>
        </w:trPr>
        <w:tc>
          <w:tcPr>
            <w:tcW w:w="861" w:type="dxa"/>
            <w:shd w:val="clear" w:color="auto" w:fill="auto"/>
            <w:vAlign w:val="center"/>
          </w:tcPr>
          <w:p w14:paraId="0B08E53C" w14:textId="77777777" w:rsidR="00D021D1" w:rsidRPr="00D021D1" w:rsidRDefault="00D021D1" w:rsidP="00D021D1">
            <w:pPr>
              <w:spacing w:after="0" w:line="240" w:lineRule="auto"/>
              <w:ind w:right="-1"/>
              <w:jc w:val="center"/>
              <w:rPr>
                <w:rFonts w:ascii="Times New Roman" w:hAnsi="Times New Roman"/>
                <w:sz w:val="24"/>
                <w:szCs w:val="24"/>
              </w:rPr>
            </w:pPr>
            <w:r w:rsidRPr="00D021D1">
              <w:rPr>
                <w:rFonts w:ascii="Times New Roman" w:hAnsi="Times New Roman"/>
                <w:sz w:val="24"/>
                <w:szCs w:val="24"/>
              </w:rPr>
              <w:t>2</w:t>
            </w:r>
          </w:p>
        </w:tc>
        <w:tc>
          <w:tcPr>
            <w:tcW w:w="4046" w:type="dxa"/>
            <w:shd w:val="clear" w:color="auto" w:fill="auto"/>
            <w:vAlign w:val="center"/>
          </w:tcPr>
          <w:p w14:paraId="6F4ED528" w14:textId="2B91E013" w:rsidR="00D021D1" w:rsidRPr="00D021D1" w:rsidRDefault="00D021D1" w:rsidP="00D021D1">
            <w:pPr>
              <w:spacing w:after="0" w:line="240" w:lineRule="auto"/>
              <w:ind w:right="-1"/>
              <w:rPr>
                <w:rFonts w:ascii="Times New Roman" w:hAnsi="Times New Roman"/>
                <w:sz w:val="24"/>
                <w:szCs w:val="24"/>
              </w:rPr>
            </w:pPr>
            <w:r w:rsidRPr="00D021D1">
              <w:rPr>
                <w:rFonts w:ascii="Times New Roman" w:hAnsi="Times New Roman"/>
                <w:sz w:val="24"/>
                <w:szCs w:val="24"/>
              </w:rPr>
              <w:t>Объекты общественно- делового назначения</w:t>
            </w:r>
          </w:p>
        </w:tc>
        <w:tc>
          <w:tcPr>
            <w:tcW w:w="1451" w:type="dxa"/>
            <w:shd w:val="clear" w:color="auto" w:fill="auto"/>
            <w:vAlign w:val="center"/>
          </w:tcPr>
          <w:p w14:paraId="3E545FBC" w14:textId="68DA2E0A" w:rsidR="00D021D1" w:rsidRPr="00D021D1" w:rsidRDefault="00D021D1" w:rsidP="00D021D1">
            <w:pPr>
              <w:spacing w:after="0" w:line="240" w:lineRule="auto"/>
              <w:jc w:val="center"/>
              <w:rPr>
                <w:rFonts w:ascii="Times New Roman" w:hAnsi="Times New Roman"/>
                <w:sz w:val="24"/>
                <w:szCs w:val="24"/>
              </w:rPr>
            </w:pPr>
            <w:r w:rsidRPr="00D021D1">
              <w:rPr>
                <w:rFonts w:ascii="Times New Roman" w:hAnsi="Times New Roman"/>
                <w:color w:val="000000"/>
                <w:sz w:val="24"/>
              </w:rPr>
              <w:t>0,088</w:t>
            </w:r>
          </w:p>
        </w:tc>
        <w:tc>
          <w:tcPr>
            <w:tcW w:w="1661" w:type="dxa"/>
            <w:shd w:val="clear" w:color="auto" w:fill="auto"/>
            <w:vAlign w:val="center"/>
          </w:tcPr>
          <w:p w14:paraId="45E9810B" w14:textId="1525176B" w:rsidR="00D021D1" w:rsidRPr="00D021D1" w:rsidRDefault="00D021D1" w:rsidP="00D021D1">
            <w:pPr>
              <w:spacing w:after="0" w:line="240" w:lineRule="auto"/>
              <w:jc w:val="center"/>
              <w:rPr>
                <w:rFonts w:ascii="Times New Roman" w:hAnsi="Times New Roman"/>
                <w:sz w:val="24"/>
                <w:szCs w:val="24"/>
              </w:rPr>
            </w:pPr>
            <w:r w:rsidRPr="00D021D1">
              <w:rPr>
                <w:rFonts w:ascii="Times New Roman" w:hAnsi="Times New Roman"/>
                <w:color w:val="000000"/>
                <w:sz w:val="24"/>
              </w:rPr>
              <w:t>0,106</w:t>
            </w:r>
          </w:p>
        </w:tc>
        <w:tc>
          <w:tcPr>
            <w:tcW w:w="1620" w:type="dxa"/>
            <w:shd w:val="clear" w:color="auto" w:fill="auto"/>
            <w:vAlign w:val="center"/>
          </w:tcPr>
          <w:p w14:paraId="2A08635B" w14:textId="272E8B22" w:rsidR="00D021D1" w:rsidRPr="00D021D1" w:rsidRDefault="00D021D1" w:rsidP="00D021D1">
            <w:pPr>
              <w:spacing w:after="0" w:line="240" w:lineRule="auto"/>
              <w:jc w:val="center"/>
              <w:rPr>
                <w:rFonts w:ascii="Times New Roman" w:hAnsi="Times New Roman"/>
                <w:sz w:val="24"/>
                <w:szCs w:val="24"/>
              </w:rPr>
            </w:pPr>
            <w:r w:rsidRPr="00D021D1">
              <w:rPr>
                <w:rFonts w:ascii="Times New Roman" w:hAnsi="Times New Roman"/>
                <w:color w:val="000000"/>
                <w:sz w:val="24"/>
                <w:szCs w:val="20"/>
              </w:rPr>
              <w:t>32,251</w:t>
            </w:r>
          </w:p>
        </w:tc>
      </w:tr>
      <w:tr w:rsidR="00D021D1" w:rsidRPr="00D021D1" w14:paraId="17E5E98D" w14:textId="77777777" w:rsidTr="005018F2">
        <w:trPr>
          <w:cantSplit/>
          <w:trHeight w:val="132"/>
        </w:trPr>
        <w:tc>
          <w:tcPr>
            <w:tcW w:w="861" w:type="dxa"/>
            <w:shd w:val="clear" w:color="auto" w:fill="auto"/>
            <w:vAlign w:val="center"/>
          </w:tcPr>
          <w:p w14:paraId="6E876B62" w14:textId="77777777" w:rsidR="00D021D1" w:rsidRPr="00D021D1" w:rsidRDefault="00D021D1" w:rsidP="00D021D1">
            <w:pPr>
              <w:spacing w:after="0" w:line="240" w:lineRule="auto"/>
              <w:ind w:right="-1"/>
              <w:jc w:val="center"/>
              <w:rPr>
                <w:rFonts w:ascii="Times New Roman" w:hAnsi="Times New Roman"/>
                <w:sz w:val="24"/>
                <w:szCs w:val="24"/>
              </w:rPr>
            </w:pPr>
            <w:r w:rsidRPr="00D021D1">
              <w:rPr>
                <w:rFonts w:ascii="Times New Roman" w:hAnsi="Times New Roman"/>
                <w:sz w:val="24"/>
                <w:szCs w:val="24"/>
              </w:rPr>
              <w:t>3</w:t>
            </w:r>
          </w:p>
        </w:tc>
        <w:tc>
          <w:tcPr>
            <w:tcW w:w="4046" w:type="dxa"/>
            <w:shd w:val="clear" w:color="auto" w:fill="auto"/>
            <w:vAlign w:val="center"/>
          </w:tcPr>
          <w:p w14:paraId="5C2F7D6B" w14:textId="5EDCE779" w:rsidR="00D021D1" w:rsidRPr="00D021D1" w:rsidRDefault="00D021D1" w:rsidP="00D021D1">
            <w:pPr>
              <w:spacing w:after="0" w:line="240" w:lineRule="auto"/>
              <w:ind w:right="-1"/>
              <w:rPr>
                <w:rFonts w:ascii="Times New Roman" w:hAnsi="Times New Roman"/>
                <w:sz w:val="24"/>
                <w:szCs w:val="24"/>
              </w:rPr>
            </w:pPr>
            <w:r w:rsidRPr="00D021D1">
              <w:rPr>
                <w:rFonts w:ascii="Times New Roman" w:hAnsi="Times New Roman"/>
                <w:sz w:val="24"/>
                <w:szCs w:val="24"/>
              </w:rPr>
              <w:t>Производственные объекты</w:t>
            </w:r>
          </w:p>
        </w:tc>
        <w:tc>
          <w:tcPr>
            <w:tcW w:w="1451" w:type="dxa"/>
            <w:shd w:val="clear" w:color="auto" w:fill="auto"/>
            <w:vAlign w:val="center"/>
          </w:tcPr>
          <w:p w14:paraId="24EB6497" w14:textId="4B0018EC" w:rsidR="00D021D1" w:rsidRPr="00D021D1" w:rsidRDefault="00D021D1" w:rsidP="00D021D1">
            <w:pPr>
              <w:spacing w:after="0" w:line="240" w:lineRule="auto"/>
              <w:jc w:val="center"/>
              <w:rPr>
                <w:rFonts w:ascii="Times New Roman" w:hAnsi="Times New Roman"/>
                <w:sz w:val="24"/>
                <w:szCs w:val="24"/>
              </w:rPr>
            </w:pPr>
            <w:r w:rsidRPr="00D021D1">
              <w:rPr>
                <w:rFonts w:ascii="Times New Roman" w:hAnsi="Times New Roman"/>
                <w:color w:val="000000"/>
                <w:sz w:val="24"/>
              </w:rPr>
              <w:t>0,007</w:t>
            </w:r>
          </w:p>
        </w:tc>
        <w:tc>
          <w:tcPr>
            <w:tcW w:w="1661" w:type="dxa"/>
            <w:shd w:val="clear" w:color="auto" w:fill="auto"/>
            <w:vAlign w:val="center"/>
          </w:tcPr>
          <w:p w14:paraId="757EABDA" w14:textId="5DC8E049" w:rsidR="00D021D1" w:rsidRPr="00D021D1" w:rsidRDefault="00D021D1" w:rsidP="00D021D1">
            <w:pPr>
              <w:spacing w:after="0" w:line="240" w:lineRule="auto"/>
              <w:jc w:val="center"/>
              <w:rPr>
                <w:rFonts w:ascii="Times New Roman" w:hAnsi="Times New Roman"/>
                <w:sz w:val="24"/>
                <w:szCs w:val="24"/>
              </w:rPr>
            </w:pPr>
            <w:r w:rsidRPr="00D021D1">
              <w:rPr>
                <w:rFonts w:ascii="Times New Roman" w:hAnsi="Times New Roman"/>
                <w:color w:val="000000"/>
                <w:sz w:val="24"/>
              </w:rPr>
              <w:t>0,009</w:t>
            </w:r>
          </w:p>
        </w:tc>
        <w:tc>
          <w:tcPr>
            <w:tcW w:w="1620" w:type="dxa"/>
            <w:shd w:val="clear" w:color="auto" w:fill="auto"/>
            <w:vAlign w:val="center"/>
          </w:tcPr>
          <w:p w14:paraId="1793B07A" w14:textId="6F529BBD" w:rsidR="00D021D1" w:rsidRPr="00D021D1" w:rsidRDefault="00D021D1" w:rsidP="00D021D1">
            <w:pPr>
              <w:spacing w:after="0" w:line="240" w:lineRule="auto"/>
              <w:jc w:val="center"/>
              <w:rPr>
                <w:rFonts w:ascii="Times New Roman" w:hAnsi="Times New Roman"/>
                <w:sz w:val="24"/>
                <w:szCs w:val="24"/>
              </w:rPr>
            </w:pPr>
            <w:r w:rsidRPr="00D021D1">
              <w:rPr>
                <w:rFonts w:ascii="Times New Roman" w:hAnsi="Times New Roman"/>
                <w:color w:val="000000"/>
                <w:sz w:val="24"/>
                <w:szCs w:val="20"/>
              </w:rPr>
              <w:t>2,689</w:t>
            </w:r>
          </w:p>
        </w:tc>
      </w:tr>
      <w:tr w:rsidR="00D021D1" w:rsidRPr="00D021D1" w14:paraId="19F88B9B" w14:textId="77777777" w:rsidTr="005018F2">
        <w:trPr>
          <w:cantSplit/>
          <w:trHeight w:val="104"/>
        </w:trPr>
        <w:tc>
          <w:tcPr>
            <w:tcW w:w="861" w:type="dxa"/>
            <w:shd w:val="clear" w:color="auto" w:fill="auto"/>
            <w:vAlign w:val="center"/>
          </w:tcPr>
          <w:p w14:paraId="78009F56" w14:textId="761833AA" w:rsidR="00D021D1" w:rsidRPr="00D021D1" w:rsidRDefault="00D021D1" w:rsidP="00D021D1">
            <w:pPr>
              <w:spacing w:after="0" w:line="240" w:lineRule="auto"/>
              <w:ind w:right="-1"/>
              <w:jc w:val="center"/>
              <w:rPr>
                <w:rFonts w:ascii="Times New Roman" w:hAnsi="Times New Roman"/>
                <w:sz w:val="24"/>
                <w:szCs w:val="24"/>
              </w:rPr>
            </w:pPr>
            <w:r w:rsidRPr="00D021D1">
              <w:rPr>
                <w:rFonts w:ascii="Times New Roman" w:hAnsi="Times New Roman"/>
                <w:sz w:val="24"/>
                <w:szCs w:val="24"/>
              </w:rPr>
              <w:t>4</w:t>
            </w:r>
          </w:p>
        </w:tc>
        <w:tc>
          <w:tcPr>
            <w:tcW w:w="4046" w:type="dxa"/>
            <w:shd w:val="clear" w:color="auto" w:fill="auto"/>
            <w:vAlign w:val="center"/>
          </w:tcPr>
          <w:p w14:paraId="4AED9210" w14:textId="77777777" w:rsidR="00D021D1" w:rsidRPr="00D021D1" w:rsidRDefault="00D021D1" w:rsidP="00D021D1">
            <w:pPr>
              <w:spacing w:after="0" w:line="240" w:lineRule="auto"/>
              <w:ind w:right="-1"/>
              <w:rPr>
                <w:rFonts w:ascii="Times New Roman" w:hAnsi="Times New Roman"/>
                <w:sz w:val="24"/>
                <w:szCs w:val="24"/>
              </w:rPr>
            </w:pPr>
            <w:r w:rsidRPr="00D021D1">
              <w:rPr>
                <w:rFonts w:ascii="Times New Roman" w:hAnsi="Times New Roman"/>
                <w:sz w:val="24"/>
                <w:szCs w:val="24"/>
              </w:rPr>
              <w:t>Потери</w:t>
            </w:r>
          </w:p>
        </w:tc>
        <w:tc>
          <w:tcPr>
            <w:tcW w:w="1451" w:type="dxa"/>
            <w:shd w:val="clear" w:color="auto" w:fill="auto"/>
            <w:vAlign w:val="center"/>
          </w:tcPr>
          <w:p w14:paraId="17095857" w14:textId="7E514674" w:rsidR="00D021D1" w:rsidRPr="00D021D1" w:rsidRDefault="00D021D1" w:rsidP="00D021D1">
            <w:pPr>
              <w:spacing w:after="0" w:line="240" w:lineRule="auto"/>
              <w:jc w:val="center"/>
              <w:rPr>
                <w:rFonts w:ascii="Times New Roman" w:hAnsi="Times New Roman"/>
                <w:sz w:val="24"/>
                <w:szCs w:val="24"/>
              </w:rPr>
            </w:pPr>
            <w:r w:rsidRPr="00D021D1">
              <w:rPr>
                <w:rFonts w:ascii="Times New Roman" w:hAnsi="Times New Roman"/>
                <w:color w:val="000000"/>
                <w:sz w:val="24"/>
              </w:rPr>
              <w:t>0,261</w:t>
            </w:r>
          </w:p>
        </w:tc>
        <w:tc>
          <w:tcPr>
            <w:tcW w:w="1661" w:type="dxa"/>
            <w:shd w:val="clear" w:color="auto" w:fill="auto"/>
            <w:vAlign w:val="center"/>
          </w:tcPr>
          <w:p w14:paraId="5C8EC3FE" w14:textId="0F08CC9A" w:rsidR="00D021D1" w:rsidRPr="00D021D1" w:rsidRDefault="00D021D1" w:rsidP="00D021D1">
            <w:pPr>
              <w:spacing w:after="0" w:line="240" w:lineRule="auto"/>
              <w:jc w:val="center"/>
              <w:rPr>
                <w:rFonts w:ascii="Times New Roman" w:hAnsi="Times New Roman"/>
                <w:sz w:val="24"/>
                <w:szCs w:val="24"/>
              </w:rPr>
            </w:pPr>
            <w:r w:rsidRPr="00D021D1">
              <w:rPr>
                <w:rFonts w:ascii="Times New Roman" w:hAnsi="Times New Roman"/>
                <w:color w:val="000000"/>
                <w:sz w:val="24"/>
              </w:rPr>
              <w:t>0,313</w:t>
            </w:r>
          </w:p>
        </w:tc>
        <w:tc>
          <w:tcPr>
            <w:tcW w:w="1620" w:type="dxa"/>
            <w:shd w:val="clear" w:color="auto" w:fill="auto"/>
            <w:vAlign w:val="center"/>
          </w:tcPr>
          <w:p w14:paraId="6C01BE90" w14:textId="64054764" w:rsidR="00D021D1" w:rsidRPr="00D021D1" w:rsidRDefault="00D021D1" w:rsidP="00D021D1">
            <w:pPr>
              <w:spacing w:after="0" w:line="240" w:lineRule="auto"/>
              <w:ind w:right="-1"/>
              <w:jc w:val="center"/>
              <w:rPr>
                <w:rFonts w:ascii="Times New Roman" w:hAnsi="Times New Roman"/>
                <w:sz w:val="24"/>
                <w:szCs w:val="24"/>
              </w:rPr>
            </w:pPr>
            <w:r w:rsidRPr="00D021D1">
              <w:rPr>
                <w:rFonts w:ascii="Times New Roman" w:hAnsi="Times New Roman"/>
                <w:color w:val="000000"/>
                <w:sz w:val="24"/>
                <w:szCs w:val="20"/>
              </w:rPr>
              <w:t>95,09</w:t>
            </w:r>
          </w:p>
        </w:tc>
      </w:tr>
      <w:tr w:rsidR="00D021D1" w:rsidRPr="00D021D1" w14:paraId="02B0A0CF" w14:textId="77777777" w:rsidTr="005018F2">
        <w:trPr>
          <w:cantSplit/>
          <w:trHeight w:val="222"/>
        </w:trPr>
        <w:tc>
          <w:tcPr>
            <w:tcW w:w="861" w:type="dxa"/>
            <w:shd w:val="clear" w:color="auto" w:fill="auto"/>
            <w:vAlign w:val="center"/>
          </w:tcPr>
          <w:p w14:paraId="6F10855C" w14:textId="77777777" w:rsidR="00D021D1" w:rsidRPr="00D021D1" w:rsidRDefault="00D021D1" w:rsidP="00D021D1">
            <w:pPr>
              <w:spacing w:after="0" w:line="240" w:lineRule="auto"/>
              <w:ind w:right="-1"/>
              <w:jc w:val="center"/>
              <w:rPr>
                <w:rFonts w:ascii="Times New Roman" w:hAnsi="Times New Roman"/>
                <w:b/>
                <w:sz w:val="24"/>
                <w:szCs w:val="24"/>
              </w:rPr>
            </w:pPr>
          </w:p>
        </w:tc>
        <w:tc>
          <w:tcPr>
            <w:tcW w:w="4046" w:type="dxa"/>
            <w:shd w:val="clear" w:color="auto" w:fill="auto"/>
            <w:vAlign w:val="center"/>
          </w:tcPr>
          <w:p w14:paraId="67D90245" w14:textId="77777777" w:rsidR="00D021D1" w:rsidRPr="00D021D1" w:rsidRDefault="00D021D1" w:rsidP="00D021D1">
            <w:pPr>
              <w:spacing w:after="0" w:line="240" w:lineRule="auto"/>
              <w:ind w:right="-1"/>
              <w:rPr>
                <w:rFonts w:ascii="Times New Roman" w:hAnsi="Times New Roman"/>
                <w:b/>
                <w:sz w:val="24"/>
                <w:szCs w:val="24"/>
              </w:rPr>
            </w:pPr>
            <w:r w:rsidRPr="00D021D1">
              <w:rPr>
                <w:rFonts w:ascii="Times New Roman" w:hAnsi="Times New Roman"/>
                <w:b/>
                <w:sz w:val="24"/>
                <w:szCs w:val="24"/>
              </w:rPr>
              <w:t>Итого:</w:t>
            </w:r>
          </w:p>
        </w:tc>
        <w:tc>
          <w:tcPr>
            <w:tcW w:w="1451" w:type="dxa"/>
            <w:shd w:val="clear" w:color="auto" w:fill="auto"/>
            <w:vAlign w:val="center"/>
          </w:tcPr>
          <w:p w14:paraId="0B3907FB" w14:textId="5F9DD82E" w:rsidR="00D021D1" w:rsidRPr="00D021D1" w:rsidRDefault="00D021D1" w:rsidP="00D021D1">
            <w:pPr>
              <w:spacing w:after="0" w:line="240" w:lineRule="auto"/>
              <w:jc w:val="center"/>
              <w:rPr>
                <w:rFonts w:ascii="Times New Roman" w:hAnsi="Times New Roman"/>
                <w:b/>
                <w:bCs/>
                <w:sz w:val="24"/>
                <w:szCs w:val="24"/>
              </w:rPr>
            </w:pPr>
            <w:r w:rsidRPr="00D021D1">
              <w:rPr>
                <w:rFonts w:ascii="Times New Roman" w:hAnsi="Times New Roman"/>
                <w:b/>
                <w:bCs/>
                <w:color w:val="000000"/>
                <w:sz w:val="24"/>
              </w:rPr>
              <w:t>2,537</w:t>
            </w:r>
          </w:p>
        </w:tc>
        <w:tc>
          <w:tcPr>
            <w:tcW w:w="1661" w:type="dxa"/>
            <w:shd w:val="clear" w:color="auto" w:fill="auto"/>
            <w:vAlign w:val="center"/>
          </w:tcPr>
          <w:p w14:paraId="25F3E5C7" w14:textId="457B4B4E" w:rsidR="00D021D1" w:rsidRPr="00D021D1" w:rsidRDefault="00D021D1" w:rsidP="00D021D1">
            <w:pPr>
              <w:spacing w:after="0" w:line="240" w:lineRule="auto"/>
              <w:jc w:val="center"/>
              <w:rPr>
                <w:rFonts w:ascii="Times New Roman" w:hAnsi="Times New Roman"/>
                <w:b/>
                <w:bCs/>
                <w:sz w:val="24"/>
                <w:szCs w:val="24"/>
              </w:rPr>
            </w:pPr>
            <w:r w:rsidRPr="00D021D1">
              <w:rPr>
                <w:rFonts w:ascii="Times New Roman" w:hAnsi="Times New Roman"/>
                <w:b/>
                <w:bCs/>
                <w:color w:val="000000"/>
                <w:sz w:val="24"/>
              </w:rPr>
              <w:t>3,044</w:t>
            </w:r>
          </w:p>
        </w:tc>
        <w:tc>
          <w:tcPr>
            <w:tcW w:w="1620" w:type="dxa"/>
            <w:shd w:val="clear" w:color="auto" w:fill="auto"/>
            <w:vAlign w:val="center"/>
          </w:tcPr>
          <w:p w14:paraId="18C2C29C" w14:textId="64A4E407" w:rsidR="00D021D1" w:rsidRPr="00D021D1" w:rsidRDefault="00774415" w:rsidP="00D021D1">
            <w:pPr>
              <w:spacing w:after="0" w:line="240" w:lineRule="auto"/>
              <w:jc w:val="center"/>
              <w:rPr>
                <w:rFonts w:ascii="Times New Roman" w:hAnsi="Times New Roman"/>
                <w:b/>
                <w:bCs/>
                <w:sz w:val="24"/>
                <w:szCs w:val="24"/>
                <w:lang w:val="en-US"/>
              </w:rPr>
            </w:pPr>
            <w:r w:rsidRPr="00774415">
              <w:rPr>
                <w:rFonts w:ascii="Times New Roman" w:hAnsi="Times New Roman"/>
                <w:b/>
                <w:bCs/>
                <w:sz w:val="24"/>
                <w:szCs w:val="24"/>
              </w:rPr>
              <w:t>926,017</w:t>
            </w:r>
          </w:p>
        </w:tc>
      </w:tr>
    </w:tbl>
    <w:p w14:paraId="4D15D946" w14:textId="77777777" w:rsidR="00E33E9E" w:rsidRDefault="00E33E9E" w:rsidP="005018F2">
      <w:pPr>
        <w:spacing w:after="0"/>
        <w:ind w:right="-1"/>
        <w:rPr>
          <w:rFonts w:ascii="Times New Roman" w:hAnsi="Times New Roman"/>
          <w:sz w:val="28"/>
          <w:szCs w:val="28"/>
          <w:lang w:val="en-US" w:eastAsia="ru-RU"/>
        </w:rPr>
      </w:pPr>
    </w:p>
    <w:p w14:paraId="479FDDDD" w14:textId="3A44D85B" w:rsidR="002B48B4" w:rsidRPr="00DC3F15" w:rsidRDefault="002B48B4" w:rsidP="002B48B4">
      <w:pPr>
        <w:autoSpaceDE w:val="0"/>
        <w:autoSpaceDN w:val="0"/>
        <w:adjustRightInd w:val="0"/>
        <w:spacing w:after="0"/>
        <w:ind w:right="-1"/>
        <w:jc w:val="center"/>
        <w:rPr>
          <w:rFonts w:ascii="Times New Roman" w:hAnsi="Times New Roman"/>
          <w:bCs/>
          <w:sz w:val="28"/>
          <w:szCs w:val="28"/>
          <w:lang w:eastAsia="ru-RU"/>
        </w:rPr>
      </w:pPr>
      <w:r w:rsidRPr="00DC3F15">
        <w:rPr>
          <w:rFonts w:ascii="Times New Roman" w:hAnsi="Times New Roman"/>
          <w:bCs/>
          <w:sz w:val="28"/>
          <w:szCs w:val="28"/>
          <w:lang w:eastAsia="ru-RU"/>
        </w:rPr>
        <w:t>Таблица 1</w:t>
      </w:r>
      <w:r w:rsidRPr="002B48B4">
        <w:rPr>
          <w:rFonts w:ascii="Times New Roman" w:hAnsi="Times New Roman"/>
          <w:bCs/>
          <w:sz w:val="28"/>
          <w:szCs w:val="28"/>
          <w:lang w:eastAsia="ru-RU"/>
        </w:rPr>
        <w:t>.3</w:t>
      </w:r>
      <w:r w:rsidR="007D1256">
        <w:rPr>
          <w:rFonts w:ascii="Times New Roman" w:hAnsi="Times New Roman"/>
          <w:bCs/>
          <w:sz w:val="28"/>
          <w:szCs w:val="28"/>
          <w:lang w:eastAsia="ru-RU"/>
        </w:rPr>
        <w:t>.13.2</w:t>
      </w:r>
      <w:r w:rsidRPr="00DC3F15">
        <w:rPr>
          <w:rFonts w:ascii="Times New Roman" w:hAnsi="Times New Roman"/>
          <w:bCs/>
          <w:sz w:val="28"/>
          <w:szCs w:val="28"/>
          <w:lang w:eastAsia="ru-RU"/>
        </w:rPr>
        <w:t xml:space="preserve"> – Перспективный</w:t>
      </w:r>
      <w:r>
        <w:rPr>
          <w:rFonts w:ascii="Times New Roman" w:hAnsi="Times New Roman"/>
          <w:bCs/>
          <w:sz w:val="28"/>
          <w:szCs w:val="28"/>
          <w:lang w:eastAsia="ru-RU"/>
        </w:rPr>
        <w:t xml:space="preserve"> территориальный</w:t>
      </w:r>
      <w:r w:rsidRPr="00DC3F15">
        <w:rPr>
          <w:rFonts w:ascii="Times New Roman" w:hAnsi="Times New Roman"/>
          <w:bCs/>
          <w:sz w:val="28"/>
          <w:szCs w:val="28"/>
          <w:lang w:eastAsia="ru-RU"/>
        </w:rPr>
        <w:t xml:space="preserve"> баланс водопотребления холодной питьевой воды </w:t>
      </w:r>
      <w:r>
        <w:rPr>
          <w:rFonts w:ascii="Times New Roman" w:hAnsi="Times New Roman"/>
          <w:bCs/>
          <w:sz w:val="28"/>
          <w:szCs w:val="28"/>
          <w:lang w:eastAsia="ru-RU"/>
        </w:rPr>
        <w:t>Комсомольского муниципального округа</w:t>
      </w:r>
    </w:p>
    <w:tbl>
      <w:tblPr>
        <w:tblStyle w:val="a6"/>
        <w:tblW w:w="9639" w:type="dxa"/>
        <w:tblLook w:val="04A0" w:firstRow="1" w:lastRow="0" w:firstColumn="1" w:lastColumn="0" w:noHBand="0" w:noVBand="1"/>
      </w:tblPr>
      <w:tblGrid>
        <w:gridCol w:w="4819"/>
        <w:gridCol w:w="4820"/>
      </w:tblGrid>
      <w:tr w:rsidR="002B48B4" w:rsidRPr="00DC1EE0" w14:paraId="26432AC1" w14:textId="77777777" w:rsidTr="00E3387F">
        <w:tc>
          <w:tcPr>
            <w:tcW w:w="4672" w:type="dxa"/>
            <w:vAlign w:val="center"/>
          </w:tcPr>
          <w:p w14:paraId="664AF910" w14:textId="245F6AA9" w:rsidR="002B48B4" w:rsidRPr="00DC1EE0" w:rsidRDefault="002B48B4" w:rsidP="002B48B4">
            <w:pPr>
              <w:spacing w:after="0" w:line="240" w:lineRule="auto"/>
              <w:ind w:right="-1"/>
              <w:jc w:val="center"/>
              <w:rPr>
                <w:rFonts w:ascii="Times New Roman" w:hAnsi="Times New Roman"/>
                <w:b/>
                <w:bCs/>
                <w:sz w:val="20"/>
                <w:szCs w:val="20"/>
                <w:lang w:eastAsia="ru-RU"/>
              </w:rPr>
            </w:pPr>
            <w:r w:rsidRPr="00DC1EE0">
              <w:rPr>
                <w:rFonts w:ascii="Times New Roman" w:hAnsi="Times New Roman"/>
                <w:b/>
                <w:bCs/>
                <w:sz w:val="20"/>
                <w:szCs w:val="20"/>
                <w:lang w:eastAsia="ru-RU"/>
              </w:rPr>
              <w:t>Наименование населенного пункта</w:t>
            </w:r>
          </w:p>
        </w:tc>
        <w:tc>
          <w:tcPr>
            <w:tcW w:w="4673" w:type="dxa"/>
            <w:vAlign w:val="center"/>
          </w:tcPr>
          <w:p w14:paraId="6541BED7" w14:textId="2A8457EB" w:rsidR="002B48B4" w:rsidRPr="00DC1EE0" w:rsidRDefault="002B48B4" w:rsidP="002B48B4">
            <w:pPr>
              <w:spacing w:after="0" w:line="240" w:lineRule="auto"/>
              <w:ind w:right="-1"/>
              <w:jc w:val="center"/>
              <w:rPr>
                <w:rFonts w:ascii="Times New Roman" w:hAnsi="Times New Roman"/>
                <w:b/>
                <w:bCs/>
                <w:sz w:val="20"/>
                <w:szCs w:val="20"/>
                <w:lang w:eastAsia="ru-RU"/>
              </w:rPr>
            </w:pPr>
            <w:r w:rsidRPr="00DC1EE0">
              <w:rPr>
                <w:rFonts w:ascii="Times New Roman" w:hAnsi="Times New Roman"/>
                <w:b/>
                <w:bCs/>
                <w:sz w:val="20"/>
                <w:szCs w:val="20"/>
                <w:lang w:eastAsia="ru-RU"/>
              </w:rPr>
              <w:t>Расчётное водопотребление в 2034 году, тыс. м</w:t>
            </w:r>
            <w:r w:rsidRPr="00DC1EE0">
              <w:rPr>
                <w:rFonts w:ascii="Times New Roman" w:hAnsi="Times New Roman"/>
                <w:b/>
                <w:bCs/>
                <w:sz w:val="20"/>
                <w:szCs w:val="20"/>
                <w:vertAlign w:val="superscript"/>
                <w:lang w:eastAsia="ru-RU"/>
              </w:rPr>
              <w:t>3</w:t>
            </w:r>
          </w:p>
        </w:tc>
      </w:tr>
      <w:tr w:rsidR="00E76282" w:rsidRPr="00DC1EE0" w14:paraId="0376F7D8" w14:textId="77777777" w:rsidTr="00E3387F">
        <w:tc>
          <w:tcPr>
            <w:tcW w:w="4672" w:type="dxa"/>
            <w:vAlign w:val="center"/>
          </w:tcPr>
          <w:p w14:paraId="6320400C" w14:textId="74C181EF" w:rsidR="00E76282" w:rsidRPr="00DC1EE0" w:rsidRDefault="00E76282" w:rsidP="00E76282">
            <w:pPr>
              <w:spacing w:after="0" w:line="240" w:lineRule="auto"/>
              <w:ind w:right="-1"/>
              <w:jc w:val="center"/>
              <w:rPr>
                <w:rFonts w:ascii="Times New Roman" w:hAnsi="Times New Roman"/>
                <w:sz w:val="20"/>
                <w:szCs w:val="20"/>
                <w:lang w:eastAsia="ru-RU"/>
              </w:rPr>
            </w:pPr>
            <w:r w:rsidRPr="00DC1EE0">
              <w:rPr>
                <w:rFonts w:ascii="Times New Roman" w:hAnsi="Times New Roman"/>
                <w:color w:val="000000"/>
                <w:sz w:val="20"/>
                <w:szCs w:val="20"/>
              </w:rPr>
              <w:t xml:space="preserve">д. </w:t>
            </w:r>
            <w:proofErr w:type="spellStart"/>
            <w:r w:rsidRPr="00DC1EE0">
              <w:rPr>
                <w:rFonts w:ascii="Times New Roman" w:hAnsi="Times New Roman"/>
                <w:color w:val="000000"/>
                <w:sz w:val="20"/>
                <w:szCs w:val="20"/>
              </w:rPr>
              <w:t>Асаново</w:t>
            </w:r>
            <w:proofErr w:type="spellEnd"/>
          </w:p>
        </w:tc>
        <w:tc>
          <w:tcPr>
            <w:tcW w:w="4673" w:type="dxa"/>
            <w:vAlign w:val="bottom"/>
          </w:tcPr>
          <w:p w14:paraId="6745FFE6" w14:textId="134CE663" w:rsidR="00E76282" w:rsidRPr="00E76282" w:rsidRDefault="00E76282" w:rsidP="00E76282">
            <w:pPr>
              <w:spacing w:after="0" w:line="240" w:lineRule="auto"/>
              <w:ind w:right="-1"/>
              <w:jc w:val="center"/>
              <w:rPr>
                <w:rFonts w:ascii="Times New Roman" w:hAnsi="Times New Roman"/>
                <w:sz w:val="20"/>
                <w:szCs w:val="20"/>
                <w:lang w:eastAsia="ru-RU"/>
              </w:rPr>
            </w:pPr>
            <w:r w:rsidRPr="00E76282">
              <w:rPr>
                <w:rFonts w:ascii="Times New Roman" w:hAnsi="Times New Roman"/>
                <w:color w:val="000000"/>
                <w:sz w:val="20"/>
                <w:szCs w:val="20"/>
              </w:rPr>
              <w:t>43,366</w:t>
            </w:r>
          </w:p>
        </w:tc>
      </w:tr>
      <w:tr w:rsidR="00E76282" w:rsidRPr="00DC1EE0" w14:paraId="4B6E5567" w14:textId="77777777" w:rsidTr="00E3387F">
        <w:tc>
          <w:tcPr>
            <w:tcW w:w="4672" w:type="dxa"/>
            <w:vAlign w:val="center"/>
          </w:tcPr>
          <w:p w14:paraId="7897C0B1" w14:textId="3EA29287" w:rsidR="00E76282" w:rsidRPr="00DC1EE0" w:rsidRDefault="00E76282" w:rsidP="00E76282">
            <w:pPr>
              <w:spacing w:after="0" w:line="240" w:lineRule="auto"/>
              <w:ind w:right="-1"/>
              <w:jc w:val="center"/>
              <w:rPr>
                <w:rFonts w:ascii="Times New Roman" w:hAnsi="Times New Roman"/>
                <w:sz w:val="20"/>
                <w:szCs w:val="20"/>
                <w:lang w:eastAsia="ru-RU"/>
              </w:rPr>
            </w:pPr>
            <w:r w:rsidRPr="00DC1EE0">
              <w:rPr>
                <w:rFonts w:ascii="Times New Roman" w:hAnsi="Times New Roman"/>
                <w:color w:val="000000"/>
                <w:sz w:val="20"/>
                <w:szCs w:val="20"/>
              </w:rPr>
              <w:t xml:space="preserve">д. Полевое </w:t>
            </w:r>
            <w:proofErr w:type="spellStart"/>
            <w:r w:rsidRPr="00DC1EE0">
              <w:rPr>
                <w:rFonts w:ascii="Times New Roman" w:hAnsi="Times New Roman"/>
                <w:color w:val="000000"/>
                <w:sz w:val="20"/>
                <w:szCs w:val="20"/>
              </w:rPr>
              <w:t>Шептахово</w:t>
            </w:r>
            <w:proofErr w:type="spellEnd"/>
          </w:p>
        </w:tc>
        <w:tc>
          <w:tcPr>
            <w:tcW w:w="4673" w:type="dxa"/>
            <w:vAlign w:val="bottom"/>
          </w:tcPr>
          <w:p w14:paraId="70C8338B" w14:textId="082F28D4" w:rsidR="00E76282" w:rsidRPr="00E76282" w:rsidRDefault="00E76282" w:rsidP="00E76282">
            <w:pPr>
              <w:spacing w:after="0" w:line="240" w:lineRule="auto"/>
              <w:ind w:right="-1"/>
              <w:jc w:val="center"/>
              <w:rPr>
                <w:rFonts w:ascii="Times New Roman" w:hAnsi="Times New Roman"/>
                <w:sz w:val="20"/>
                <w:szCs w:val="20"/>
                <w:lang w:eastAsia="ru-RU"/>
              </w:rPr>
            </w:pPr>
            <w:r w:rsidRPr="00E76282">
              <w:rPr>
                <w:rFonts w:ascii="Times New Roman" w:hAnsi="Times New Roman"/>
                <w:color w:val="000000"/>
                <w:sz w:val="20"/>
                <w:szCs w:val="20"/>
              </w:rPr>
              <w:t>20,166</w:t>
            </w:r>
          </w:p>
        </w:tc>
      </w:tr>
      <w:tr w:rsidR="00E76282" w:rsidRPr="00DC1EE0" w14:paraId="499B30F2" w14:textId="77777777" w:rsidTr="00E3387F">
        <w:tc>
          <w:tcPr>
            <w:tcW w:w="4672" w:type="dxa"/>
            <w:vAlign w:val="center"/>
          </w:tcPr>
          <w:p w14:paraId="58BDF6F4" w14:textId="7DDC23AD" w:rsidR="00E76282" w:rsidRPr="00DC1EE0" w:rsidRDefault="00E76282" w:rsidP="00E76282">
            <w:pPr>
              <w:spacing w:after="0" w:line="240" w:lineRule="auto"/>
              <w:ind w:right="-1"/>
              <w:jc w:val="center"/>
              <w:rPr>
                <w:rFonts w:ascii="Times New Roman" w:hAnsi="Times New Roman"/>
                <w:sz w:val="20"/>
                <w:szCs w:val="20"/>
                <w:lang w:eastAsia="ru-RU"/>
              </w:rPr>
            </w:pPr>
            <w:r w:rsidRPr="00DC1EE0">
              <w:rPr>
                <w:rFonts w:ascii="Times New Roman" w:hAnsi="Times New Roman"/>
                <w:color w:val="000000"/>
                <w:sz w:val="20"/>
                <w:szCs w:val="20"/>
              </w:rPr>
              <w:t xml:space="preserve">д. Степное </w:t>
            </w:r>
            <w:proofErr w:type="spellStart"/>
            <w:r w:rsidRPr="00DC1EE0">
              <w:rPr>
                <w:rFonts w:ascii="Times New Roman" w:hAnsi="Times New Roman"/>
                <w:color w:val="000000"/>
                <w:sz w:val="20"/>
                <w:szCs w:val="20"/>
              </w:rPr>
              <w:t>Яниково</w:t>
            </w:r>
            <w:proofErr w:type="spellEnd"/>
          </w:p>
        </w:tc>
        <w:tc>
          <w:tcPr>
            <w:tcW w:w="4673" w:type="dxa"/>
            <w:vAlign w:val="bottom"/>
          </w:tcPr>
          <w:p w14:paraId="0AB7D60C" w14:textId="143DFDB9" w:rsidR="00E76282" w:rsidRPr="00E76282" w:rsidRDefault="00E76282" w:rsidP="00E76282">
            <w:pPr>
              <w:spacing w:after="0" w:line="240" w:lineRule="auto"/>
              <w:ind w:right="-1"/>
              <w:jc w:val="center"/>
              <w:rPr>
                <w:rFonts w:ascii="Times New Roman" w:hAnsi="Times New Roman"/>
                <w:sz w:val="20"/>
                <w:szCs w:val="20"/>
                <w:lang w:eastAsia="ru-RU"/>
              </w:rPr>
            </w:pPr>
            <w:r w:rsidRPr="00E76282">
              <w:rPr>
                <w:rFonts w:ascii="Times New Roman" w:hAnsi="Times New Roman"/>
                <w:color w:val="000000"/>
                <w:sz w:val="20"/>
                <w:szCs w:val="20"/>
              </w:rPr>
              <w:t>11,213</w:t>
            </w:r>
          </w:p>
        </w:tc>
      </w:tr>
      <w:tr w:rsidR="00E76282" w:rsidRPr="00DC1EE0" w14:paraId="3C3C6837" w14:textId="77777777" w:rsidTr="00E3387F">
        <w:tc>
          <w:tcPr>
            <w:tcW w:w="4672" w:type="dxa"/>
            <w:vAlign w:val="center"/>
          </w:tcPr>
          <w:p w14:paraId="56A0BDE7" w14:textId="01518D80" w:rsidR="00E76282" w:rsidRPr="00DC1EE0" w:rsidRDefault="00E76282" w:rsidP="00E76282">
            <w:pPr>
              <w:spacing w:after="0" w:line="240" w:lineRule="auto"/>
              <w:ind w:right="-1"/>
              <w:jc w:val="center"/>
              <w:rPr>
                <w:rFonts w:ascii="Times New Roman" w:hAnsi="Times New Roman"/>
                <w:sz w:val="20"/>
                <w:szCs w:val="20"/>
                <w:lang w:eastAsia="ru-RU"/>
              </w:rPr>
            </w:pPr>
            <w:r w:rsidRPr="00DC1EE0">
              <w:rPr>
                <w:rFonts w:ascii="Times New Roman" w:hAnsi="Times New Roman"/>
                <w:color w:val="000000"/>
                <w:sz w:val="20"/>
                <w:szCs w:val="20"/>
              </w:rPr>
              <w:t>д. Нюргечи</w:t>
            </w:r>
          </w:p>
        </w:tc>
        <w:tc>
          <w:tcPr>
            <w:tcW w:w="4673" w:type="dxa"/>
            <w:vAlign w:val="bottom"/>
          </w:tcPr>
          <w:p w14:paraId="6FA230F0" w14:textId="293B583B" w:rsidR="00E76282" w:rsidRPr="00E76282" w:rsidRDefault="00E76282" w:rsidP="00E76282">
            <w:pPr>
              <w:spacing w:after="0" w:line="240" w:lineRule="auto"/>
              <w:ind w:right="-1"/>
              <w:jc w:val="center"/>
              <w:rPr>
                <w:rFonts w:ascii="Times New Roman" w:hAnsi="Times New Roman"/>
                <w:sz w:val="20"/>
                <w:szCs w:val="20"/>
                <w:lang w:eastAsia="ru-RU"/>
              </w:rPr>
            </w:pPr>
            <w:r w:rsidRPr="00E76282">
              <w:rPr>
                <w:rFonts w:ascii="Times New Roman" w:hAnsi="Times New Roman"/>
                <w:color w:val="000000"/>
                <w:sz w:val="20"/>
                <w:szCs w:val="20"/>
              </w:rPr>
              <w:t>20,855</w:t>
            </w:r>
          </w:p>
        </w:tc>
      </w:tr>
      <w:tr w:rsidR="00E76282" w:rsidRPr="00DC1EE0" w14:paraId="2D607F13" w14:textId="77777777" w:rsidTr="00E3387F">
        <w:tc>
          <w:tcPr>
            <w:tcW w:w="4672" w:type="dxa"/>
            <w:vAlign w:val="center"/>
          </w:tcPr>
          <w:p w14:paraId="1C61A6B8" w14:textId="30AE1F79" w:rsidR="00E76282" w:rsidRPr="00DC1EE0" w:rsidRDefault="00E76282" w:rsidP="00E76282">
            <w:pPr>
              <w:spacing w:after="0" w:line="240" w:lineRule="auto"/>
              <w:ind w:right="-1"/>
              <w:jc w:val="center"/>
              <w:rPr>
                <w:rFonts w:ascii="Times New Roman" w:hAnsi="Times New Roman"/>
                <w:sz w:val="20"/>
                <w:szCs w:val="20"/>
                <w:lang w:eastAsia="ru-RU"/>
              </w:rPr>
            </w:pPr>
            <w:r w:rsidRPr="00DC1EE0">
              <w:rPr>
                <w:rFonts w:ascii="Times New Roman" w:hAnsi="Times New Roman"/>
                <w:color w:val="000000"/>
                <w:sz w:val="20"/>
                <w:szCs w:val="20"/>
              </w:rPr>
              <w:t xml:space="preserve">д. Полевые </w:t>
            </w:r>
            <w:proofErr w:type="spellStart"/>
            <w:r w:rsidRPr="00DC1EE0">
              <w:rPr>
                <w:rFonts w:ascii="Times New Roman" w:hAnsi="Times New Roman"/>
                <w:color w:val="000000"/>
                <w:sz w:val="20"/>
                <w:szCs w:val="20"/>
              </w:rPr>
              <w:t>Инели</w:t>
            </w:r>
            <w:proofErr w:type="spellEnd"/>
          </w:p>
        </w:tc>
        <w:tc>
          <w:tcPr>
            <w:tcW w:w="4673" w:type="dxa"/>
            <w:vAlign w:val="bottom"/>
          </w:tcPr>
          <w:p w14:paraId="6945948B" w14:textId="64B4A7D9" w:rsidR="00E76282" w:rsidRPr="00E76282" w:rsidRDefault="00E76282" w:rsidP="00E76282">
            <w:pPr>
              <w:spacing w:after="0" w:line="240" w:lineRule="auto"/>
              <w:ind w:right="-1"/>
              <w:jc w:val="center"/>
              <w:rPr>
                <w:rFonts w:ascii="Times New Roman" w:hAnsi="Times New Roman"/>
                <w:sz w:val="20"/>
                <w:szCs w:val="20"/>
                <w:lang w:eastAsia="ru-RU"/>
              </w:rPr>
            </w:pPr>
            <w:r w:rsidRPr="00E76282">
              <w:rPr>
                <w:rFonts w:ascii="Times New Roman" w:hAnsi="Times New Roman"/>
                <w:color w:val="000000"/>
                <w:sz w:val="20"/>
                <w:szCs w:val="20"/>
              </w:rPr>
              <w:t>19,087</w:t>
            </w:r>
          </w:p>
        </w:tc>
      </w:tr>
      <w:tr w:rsidR="00E76282" w:rsidRPr="00DC1EE0" w14:paraId="53F964B7" w14:textId="77777777" w:rsidTr="00E3387F">
        <w:tc>
          <w:tcPr>
            <w:tcW w:w="4672" w:type="dxa"/>
            <w:vAlign w:val="center"/>
          </w:tcPr>
          <w:p w14:paraId="07F1E9C1" w14:textId="22FA32BC" w:rsidR="00E76282" w:rsidRPr="00DC1EE0" w:rsidRDefault="00E76282" w:rsidP="00E76282">
            <w:pPr>
              <w:spacing w:after="0" w:line="240" w:lineRule="auto"/>
              <w:ind w:right="-1"/>
              <w:jc w:val="center"/>
              <w:rPr>
                <w:rFonts w:ascii="Times New Roman" w:hAnsi="Times New Roman"/>
                <w:sz w:val="20"/>
                <w:szCs w:val="20"/>
                <w:lang w:eastAsia="ru-RU"/>
              </w:rPr>
            </w:pPr>
            <w:r w:rsidRPr="00DC1EE0">
              <w:rPr>
                <w:rFonts w:ascii="Times New Roman" w:hAnsi="Times New Roman"/>
                <w:color w:val="000000"/>
                <w:sz w:val="20"/>
                <w:szCs w:val="20"/>
              </w:rPr>
              <w:t xml:space="preserve">с. </w:t>
            </w:r>
            <w:proofErr w:type="spellStart"/>
            <w:r w:rsidRPr="00DC1EE0">
              <w:rPr>
                <w:rFonts w:ascii="Times New Roman" w:hAnsi="Times New Roman"/>
                <w:color w:val="000000"/>
                <w:sz w:val="20"/>
                <w:szCs w:val="20"/>
              </w:rPr>
              <w:t>Урмаево</w:t>
            </w:r>
            <w:proofErr w:type="spellEnd"/>
          </w:p>
        </w:tc>
        <w:tc>
          <w:tcPr>
            <w:tcW w:w="4673" w:type="dxa"/>
            <w:vAlign w:val="bottom"/>
          </w:tcPr>
          <w:p w14:paraId="66A145A3" w14:textId="01981690" w:rsidR="00E76282" w:rsidRPr="00E76282" w:rsidRDefault="00E76282" w:rsidP="00E76282">
            <w:pPr>
              <w:spacing w:after="0" w:line="240" w:lineRule="auto"/>
              <w:ind w:right="-1"/>
              <w:jc w:val="center"/>
              <w:rPr>
                <w:rFonts w:ascii="Times New Roman" w:hAnsi="Times New Roman"/>
                <w:sz w:val="20"/>
                <w:szCs w:val="20"/>
                <w:lang w:eastAsia="ru-RU"/>
              </w:rPr>
            </w:pPr>
            <w:r w:rsidRPr="00E76282">
              <w:rPr>
                <w:rFonts w:ascii="Times New Roman" w:hAnsi="Times New Roman"/>
                <w:color w:val="000000"/>
                <w:sz w:val="20"/>
                <w:szCs w:val="20"/>
              </w:rPr>
              <w:t>149,014</w:t>
            </w:r>
          </w:p>
        </w:tc>
      </w:tr>
      <w:tr w:rsidR="00E76282" w:rsidRPr="00DC1EE0" w14:paraId="6AE2ED27" w14:textId="77777777" w:rsidTr="00E3387F">
        <w:tc>
          <w:tcPr>
            <w:tcW w:w="4672" w:type="dxa"/>
            <w:vAlign w:val="center"/>
          </w:tcPr>
          <w:p w14:paraId="2FC1D624" w14:textId="73792A1A" w:rsidR="00E76282" w:rsidRPr="00DC1EE0" w:rsidRDefault="00E76282" w:rsidP="00E76282">
            <w:pPr>
              <w:spacing w:after="0" w:line="240" w:lineRule="auto"/>
              <w:ind w:right="-1"/>
              <w:jc w:val="center"/>
              <w:rPr>
                <w:rFonts w:ascii="Times New Roman" w:hAnsi="Times New Roman"/>
                <w:sz w:val="20"/>
                <w:szCs w:val="20"/>
                <w:lang w:eastAsia="ru-RU"/>
              </w:rPr>
            </w:pPr>
            <w:r w:rsidRPr="00DC1EE0">
              <w:rPr>
                <w:rFonts w:ascii="Times New Roman" w:hAnsi="Times New Roman"/>
                <w:color w:val="000000"/>
                <w:sz w:val="20"/>
                <w:szCs w:val="20"/>
              </w:rPr>
              <w:t>с. Чурачики</w:t>
            </w:r>
          </w:p>
        </w:tc>
        <w:tc>
          <w:tcPr>
            <w:tcW w:w="4673" w:type="dxa"/>
            <w:vAlign w:val="bottom"/>
          </w:tcPr>
          <w:p w14:paraId="3A41017D" w14:textId="42A646EA" w:rsidR="00E76282" w:rsidRPr="00E76282" w:rsidRDefault="00E76282" w:rsidP="00E76282">
            <w:pPr>
              <w:spacing w:after="0" w:line="240" w:lineRule="auto"/>
              <w:ind w:right="-1"/>
              <w:jc w:val="center"/>
              <w:rPr>
                <w:rFonts w:ascii="Times New Roman" w:hAnsi="Times New Roman"/>
                <w:sz w:val="20"/>
                <w:szCs w:val="20"/>
                <w:lang w:eastAsia="ru-RU"/>
              </w:rPr>
            </w:pPr>
            <w:r w:rsidRPr="00E76282">
              <w:rPr>
                <w:rFonts w:ascii="Times New Roman" w:hAnsi="Times New Roman"/>
                <w:color w:val="000000"/>
                <w:sz w:val="20"/>
                <w:szCs w:val="20"/>
              </w:rPr>
              <w:t>30,639</w:t>
            </w:r>
          </w:p>
        </w:tc>
      </w:tr>
      <w:tr w:rsidR="00E76282" w:rsidRPr="00DC1EE0" w14:paraId="2E4C2C04" w14:textId="77777777" w:rsidTr="00E3387F">
        <w:tc>
          <w:tcPr>
            <w:tcW w:w="4672" w:type="dxa"/>
            <w:vAlign w:val="center"/>
          </w:tcPr>
          <w:p w14:paraId="045E68CF" w14:textId="0A511ACD" w:rsidR="00E76282" w:rsidRPr="00DC1EE0" w:rsidRDefault="00E76282" w:rsidP="00E76282">
            <w:pPr>
              <w:spacing w:after="0" w:line="240" w:lineRule="auto"/>
              <w:ind w:right="-1"/>
              <w:jc w:val="center"/>
              <w:rPr>
                <w:rFonts w:ascii="Times New Roman" w:hAnsi="Times New Roman"/>
                <w:sz w:val="20"/>
                <w:szCs w:val="20"/>
                <w:lang w:eastAsia="ru-RU"/>
              </w:rPr>
            </w:pPr>
            <w:r w:rsidRPr="00DC1EE0">
              <w:rPr>
                <w:rFonts w:ascii="Times New Roman" w:hAnsi="Times New Roman"/>
                <w:color w:val="000000"/>
                <w:sz w:val="20"/>
                <w:szCs w:val="20"/>
              </w:rPr>
              <w:t>с. Чичканы</w:t>
            </w:r>
          </w:p>
        </w:tc>
        <w:tc>
          <w:tcPr>
            <w:tcW w:w="4673" w:type="dxa"/>
            <w:vAlign w:val="bottom"/>
          </w:tcPr>
          <w:p w14:paraId="34E773A4" w14:textId="7FFB461D" w:rsidR="00E76282" w:rsidRPr="00E76282" w:rsidRDefault="00E76282" w:rsidP="00E76282">
            <w:pPr>
              <w:spacing w:after="0" w:line="240" w:lineRule="auto"/>
              <w:ind w:right="-1"/>
              <w:jc w:val="center"/>
              <w:rPr>
                <w:rFonts w:ascii="Times New Roman" w:hAnsi="Times New Roman"/>
                <w:sz w:val="20"/>
                <w:szCs w:val="20"/>
                <w:lang w:eastAsia="ru-RU"/>
              </w:rPr>
            </w:pPr>
            <w:r w:rsidRPr="00E76282">
              <w:rPr>
                <w:rFonts w:ascii="Times New Roman" w:hAnsi="Times New Roman"/>
                <w:color w:val="000000"/>
                <w:sz w:val="20"/>
                <w:szCs w:val="20"/>
              </w:rPr>
              <w:t>36,711</w:t>
            </w:r>
          </w:p>
        </w:tc>
      </w:tr>
      <w:tr w:rsidR="00E76282" w:rsidRPr="00DC1EE0" w14:paraId="5007E827" w14:textId="77777777" w:rsidTr="00E3387F">
        <w:tc>
          <w:tcPr>
            <w:tcW w:w="4672" w:type="dxa"/>
            <w:vAlign w:val="center"/>
          </w:tcPr>
          <w:p w14:paraId="4ACB0627" w14:textId="647DE331" w:rsidR="00E76282" w:rsidRPr="00DC1EE0" w:rsidRDefault="00E76282" w:rsidP="00E76282">
            <w:pPr>
              <w:spacing w:after="0" w:line="240" w:lineRule="auto"/>
              <w:ind w:right="-1"/>
              <w:jc w:val="center"/>
              <w:rPr>
                <w:rFonts w:ascii="Times New Roman" w:hAnsi="Times New Roman"/>
                <w:sz w:val="20"/>
                <w:szCs w:val="20"/>
                <w:lang w:eastAsia="ru-RU"/>
              </w:rPr>
            </w:pPr>
            <w:r w:rsidRPr="00DC1EE0">
              <w:rPr>
                <w:rFonts w:ascii="Times New Roman" w:hAnsi="Times New Roman"/>
                <w:color w:val="000000"/>
                <w:sz w:val="20"/>
                <w:szCs w:val="20"/>
              </w:rPr>
              <w:t>д. Новое Изамбаево</w:t>
            </w:r>
          </w:p>
        </w:tc>
        <w:tc>
          <w:tcPr>
            <w:tcW w:w="4673" w:type="dxa"/>
            <w:vAlign w:val="bottom"/>
          </w:tcPr>
          <w:p w14:paraId="69B7ECE4" w14:textId="65BDBA4C" w:rsidR="00E76282" w:rsidRPr="00E76282" w:rsidRDefault="00E76282" w:rsidP="00E76282">
            <w:pPr>
              <w:spacing w:after="0" w:line="240" w:lineRule="auto"/>
              <w:ind w:right="-1"/>
              <w:jc w:val="center"/>
              <w:rPr>
                <w:rFonts w:ascii="Times New Roman" w:hAnsi="Times New Roman"/>
                <w:sz w:val="20"/>
                <w:szCs w:val="20"/>
                <w:lang w:eastAsia="ru-RU"/>
              </w:rPr>
            </w:pPr>
            <w:r w:rsidRPr="00E76282">
              <w:rPr>
                <w:rFonts w:ascii="Times New Roman" w:hAnsi="Times New Roman"/>
                <w:color w:val="000000"/>
                <w:sz w:val="20"/>
                <w:szCs w:val="20"/>
              </w:rPr>
              <w:t>9,070</w:t>
            </w:r>
          </w:p>
        </w:tc>
      </w:tr>
      <w:tr w:rsidR="00E76282" w:rsidRPr="00DC1EE0" w14:paraId="0FC782E2" w14:textId="77777777" w:rsidTr="00E3387F">
        <w:tc>
          <w:tcPr>
            <w:tcW w:w="4672" w:type="dxa"/>
            <w:vAlign w:val="center"/>
          </w:tcPr>
          <w:p w14:paraId="0FE3B1CD" w14:textId="4C81BBE5" w:rsidR="00E76282" w:rsidRPr="00DC1EE0" w:rsidRDefault="00E76282" w:rsidP="00E76282">
            <w:pPr>
              <w:spacing w:after="0" w:line="240" w:lineRule="auto"/>
              <w:ind w:right="-1"/>
              <w:jc w:val="center"/>
              <w:rPr>
                <w:rFonts w:ascii="Times New Roman" w:hAnsi="Times New Roman"/>
                <w:sz w:val="20"/>
                <w:szCs w:val="20"/>
                <w:lang w:eastAsia="ru-RU"/>
              </w:rPr>
            </w:pPr>
            <w:r w:rsidRPr="00DC1EE0">
              <w:rPr>
                <w:rFonts w:ascii="Times New Roman" w:hAnsi="Times New Roman"/>
                <w:color w:val="000000"/>
                <w:sz w:val="20"/>
                <w:szCs w:val="20"/>
              </w:rPr>
              <w:t xml:space="preserve">д. </w:t>
            </w:r>
            <w:proofErr w:type="spellStart"/>
            <w:r w:rsidRPr="00DC1EE0">
              <w:rPr>
                <w:rFonts w:ascii="Times New Roman" w:hAnsi="Times New Roman"/>
                <w:color w:val="000000"/>
                <w:sz w:val="20"/>
                <w:szCs w:val="20"/>
              </w:rPr>
              <w:t>Сюрбей</w:t>
            </w:r>
            <w:proofErr w:type="spellEnd"/>
            <w:r w:rsidRPr="00DC1EE0">
              <w:rPr>
                <w:rFonts w:ascii="Times New Roman" w:hAnsi="Times New Roman"/>
                <w:color w:val="000000"/>
                <w:sz w:val="20"/>
                <w:szCs w:val="20"/>
              </w:rPr>
              <w:t xml:space="preserve"> – </w:t>
            </w:r>
            <w:proofErr w:type="spellStart"/>
            <w:r w:rsidRPr="00DC1EE0">
              <w:rPr>
                <w:rFonts w:ascii="Times New Roman" w:hAnsi="Times New Roman"/>
                <w:color w:val="000000"/>
                <w:sz w:val="20"/>
                <w:szCs w:val="20"/>
              </w:rPr>
              <w:t>Токаево</w:t>
            </w:r>
            <w:proofErr w:type="spellEnd"/>
          </w:p>
        </w:tc>
        <w:tc>
          <w:tcPr>
            <w:tcW w:w="4673" w:type="dxa"/>
            <w:vAlign w:val="bottom"/>
          </w:tcPr>
          <w:p w14:paraId="2D28C2D7" w14:textId="3AA0E7E0" w:rsidR="00E76282" w:rsidRPr="00E76282" w:rsidRDefault="00E76282" w:rsidP="00E76282">
            <w:pPr>
              <w:spacing w:after="0" w:line="240" w:lineRule="auto"/>
              <w:ind w:right="-1"/>
              <w:jc w:val="center"/>
              <w:rPr>
                <w:rFonts w:ascii="Times New Roman" w:hAnsi="Times New Roman"/>
                <w:sz w:val="20"/>
                <w:szCs w:val="20"/>
                <w:lang w:eastAsia="ru-RU"/>
              </w:rPr>
            </w:pPr>
            <w:r w:rsidRPr="00E76282">
              <w:rPr>
                <w:rFonts w:ascii="Times New Roman" w:hAnsi="Times New Roman"/>
                <w:color w:val="000000"/>
                <w:sz w:val="20"/>
                <w:szCs w:val="20"/>
              </w:rPr>
              <w:t>5,482</w:t>
            </w:r>
          </w:p>
        </w:tc>
      </w:tr>
      <w:tr w:rsidR="00E76282" w:rsidRPr="00DC1EE0" w14:paraId="5C049C5D" w14:textId="77777777" w:rsidTr="00E3387F">
        <w:tc>
          <w:tcPr>
            <w:tcW w:w="4672" w:type="dxa"/>
            <w:vAlign w:val="center"/>
          </w:tcPr>
          <w:p w14:paraId="2BCC1ECB" w14:textId="28122C04" w:rsidR="00E76282" w:rsidRPr="00DC1EE0" w:rsidRDefault="00E76282" w:rsidP="00E76282">
            <w:pPr>
              <w:spacing w:after="0" w:line="240" w:lineRule="auto"/>
              <w:ind w:right="-1"/>
              <w:jc w:val="center"/>
              <w:rPr>
                <w:rFonts w:ascii="Times New Roman" w:hAnsi="Times New Roman"/>
                <w:sz w:val="20"/>
                <w:szCs w:val="20"/>
                <w:lang w:eastAsia="ru-RU"/>
              </w:rPr>
            </w:pPr>
            <w:r w:rsidRPr="00DC1EE0">
              <w:rPr>
                <w:rFonts w:ascii="Times New Roman" w:hAnsi="Times New Roman"/>
                <w:color w:val="000000"/>
                <w:sz w:val="20"/>
                <w:szCs w:val="20"/>
              </w:rPr>
              <w:t xml:space="preserve">д. </w:t>
            </w:r>
            <w:proofErr w:type="spellStart"/>
            <w:r w:rsidRPr="00DC1EE0">
              <w:rPr>
                <w:rFonts w:ascii="Times New Roman" w:hAnsi="Times New Roman"/>
                <w:color w:val="000000"/>
                <w:sz w:val="20"/>
                <w:szCs w:val="20"/>
              </w:rPr>
              <w:t>Альбус</w:t>
            </w:r>
            <w:proofErr w:type="spellEnd"/>
            <w:r w:rsidRPr="00DC1EE0">
              <w:rPr>
                <w:rFonts w:ascii="Times New Roman" w:hAnsi="Times New Roman"/>
                <w:color w:val="000000"/>
                <w:sz w:val="20"/>
                <w:szCs w:val="20"/>
              </w:rPr>
              <w:t xml:space="preserve"> – </w:t>
            </w:r>
            <w:proofErr w:type="spellStart"/>
            <w:r w:rsidRPr="00DC1EE0">
              <w:rPr>
                <w:rFonts w:ascii="Times New Roman" w:hAnsi="Times New Roman"/>
                <w:color w:val="000000"/>
                <w:sz w:val="20"/>
                <w:szCs w:val="20"/>
              </w:rPr>
              <w:t>Сюрбеево</w:t>
            </w:r>
            <w:proofErr w:type="spellEnd"/>
          </w:p>
        </w:tc>
        <w:tc>
          <w:tcPr>
            <w:tcW w:w="4673" w:type="dxa"/>
            <w:vAlign w:val="bottom"/>
          </w:tcPr>
          <w:p w14:paraId="50C6219E" w14:textId="49EC564A" w:rsidR="00E76282" w:rsidRPr="00E76282" w:rsidRDefault="00E76282" w:rsidP="00E76282">
            <w:pPr>
              <w:spacing w:after="0" w:line="240" w:lineRule="auto"/>
              <w:ind w:right="-1"/>
              <w:jc w:val="center"/>
              <w:rPr>
                <w:rFonts w:ascii="Times New Roman" w:hAnsi="Times New Roman"/>
                <w:sz w:val="20"/>
                <w:szCs w:val="20"/>
                <w:lang w:eastAsia="ru-RU"/>
              </w:rPr>
            </w:pPr>
            <w:r w:rsidRPr="00E76282">
              <w:rPr>
                <w:rFonts w:ascii="Times New Roman" w:hAnsi="Times New Roman"/>
                <w:color w:val="000000"/>
                <w:sz w:val="20"/>
                <w:szCs w:val="20"/>
              </w:rPr>
              <w:t>25,615</w:t>
            </w:r>
          </w:p>
        </w:tc>
      </w:tr>
      <w:tr w:rsidR="00E76282" w:rsidRPr="00DC1EE0" w14:paraId="31FC7F35" w14:textId="77777777" w:rsidTr="00E3387F">
        <w:tc>
          <w:tcPr>
            <w:tcW w:w="4672" w:type="dxa"/>
            <w:vAlign w:val="center"/>
          </w:tcPr>
          <w:p w14:paraId="196452E7" w14:textId="5C2F578A" w:rsidR="00E76282" w:rsidRPr="00DC1EE0" w:rsidRDefault="00E76282" w:rsidP="00E76282">
            <w:pPr>
              <w:spacing w:after="0" w:line="240" w:lineRule="auto"/>
              <w:ind w:right="-1"/>
              <w:jc w:val="center"/>
              <w:rPr>
                <w:rFonts w:ascii="Times New Roman" w:hAnsi="Times New Roman"/>
                <w:sz w:val="20"/>
                <w:szCs w:val="20"/>
                <w:lang w:eastAsia="ru-RU"/>
              </w:rPr>
            </w:pPr>
            <w:r w:rsidRPr="00DC1EE0">
              <w:rPr>
                <w:rFonts w:ascii="Times New Roman" w:hAnsi="Times New Roman"/>
                <w:color w:val="000000"/>
                <w:sz w:val="20"/>
                <w:szCs w:val="20"/>
              </w:rPr>
              <w:t>п. Северный</w:t>
            </w:r>
          </w:p>
        </w:tc>
        <w:tc>
          <w:tcPr>
            <w:tcW w:w="4673" w:type="dxa"/>
            <w:vAlign w:val="bottom"/>
          </w:tcPr>
          <w:p w14:paraId="38CD2B22" w14:textId="0AB72D87" w:rsidR="00E76282" w:rsidRPr="00E76282" w:rsidRDefault="00E76282" w:rsidP="00E76282">
            <w:pPr>
              <w:spacing w:after="0" w:line="240" w:lineRule="auto"/>
              <w:ind w:right="-1"/>
              <w:jc w:val="center"/>
              <w:rPr>
                <w:rFonts w:ascii="Times New Roman" w:hAnsi="Times New Roman"/>
                <w:sz w:val="20"/>
                <w:szCs w:val="20"/>
                <w:lang w:eastAsia="ru-RU"/>
              </w:rPr>
            </w:pPr>
            <w:r w:rsidRPr="00E76282">
              <w:rPr>
                <w:rFonts w:ascii="Times New Roman" w:hAnsi="Times New Roman"/>
                <w:color w:val="000000"/>
                <w:sz w:val="20"/>
                <w:szCs w:val="20"/>
              </w:rPr>
              <w:t>7,434</w:t>
            </w:r>
          </w:p>
        </w:tc>
      </w:tr>
      <w:tr w:rsidR="00E76282" w:rsidRPr="00DC1EE0" w14:paraId="5F3DA1D2" w14:textId="77777777" w:rsidTr="00E3387F">
        <w:tc>
          <w:tcPr>
            <w:tcW w:w="4672" w:type="dxa"/>
            <w:vAlign w:val="center"/>
          </w:tcPr>
          <w:p w14:paraId="016228E6" w14:textId="1F3E2AEB" w:rsidR="00E76282" w:rsidRPr="00DC1EE0" w:rsidRDefault="00E76282" w:rsidP="00E76282">
            <w:pPr>
              <w:spacing w:after="0" w:line="240" w:lineRule="auto"/>
              <w:ind w:right="-1"/>
              <w:jc w:val="center"/>
              <w:rPr>
                <w:rFonts w:ascii="Times New Roman" w:hAnsi="Times New Roman"/>
                <w:sz w:val="20"/>
                <w:szCs w:val="20"/>
                <w:lang w:eastAsia="ru-RU"/>
              </w:rPr>
            </w:pPr>
            <w:r w:rsidRPr="00DC1EE0">
              <w:rPr>
                <w:rFonts w:ascii="Times New Roman" w:hAnsi="Times New Roman"/>
                <w:color w:val="000000"/>
                <w:sz w:val="20"/>
                <w:szCs w:val="20"/>
              </w:rPr>
              <w:t xml:space="preserve">д. Малые </w:t>
            </w:r>
            <w:proofErr w:type="spellStart"/>
            <w:r w:rsidRPr="00DC1EE0">
              <w:rPr>
                <w:rFonts w:ascii="Times New Roman" w:hAnsi="Times New Roman"/>
                <w:color w:val="000000"/>
                <w:sz w:val="20"/>
                <w:szCs w:val="20"/>
              </w:rPr>
              <w:t>Кошелеи</w:t>
            </w:r>
            <w:proofErr w:type="spellEnd"/>
          </w:p>
        </w:tc>
        <w:tc>
          <w:tcPr>
            <w:tcW w:w="4673" w:type="dxa"/>
            <w:vAlign w:val="bottom"/>
          </w:tcPr>
          <w:p w14:paraId="2DC7A625" w14:textId="305A42F3" w:rsidR="00E76282" w:rsidRPr="00E76282" w:rsidRDefault="00E76282" w:rsidP="00E76282">
            <w:pPr>
              <w:spacing w:after="0" w:line="240" w:lineRule="auto"/>
              <w:ind w:right="-1"/>
              <w:jc w:val="center"/>
              <w:rPr>
                <w:rFonts w:ascii="Times New Roman" w:hAnsi="Times New Roman"/>
                <w:sz w:val="20"/>
                <w:szCs w:val="20"/>
                <w:lang w:eastAsia="ru-RU"/>
              </w:rPr>
            </w:pPr>
            <w:r w:rsidRPr="00E76282">
              <w:rPr>
                <w:rFonts w:ascii="Times New Roman" w:hAnsi="Times New Roman"/>
                <w:color w:val="000000"/>
                <w:sz w:val="20"/>
                <w:szCs w:val="20"/>
              </w:rPr>
              <w:t>30,101</w:t>
            </w:r>
          </w:p>
        </w:tc>
      </w:tr>
      <w:tr w:rsidR="00E76282" w:rsidRPr="00DC1EE0" w14:paraId="6426E59B" w14:textId="77777777" w:rsidTr="00E3387F">
        <w:tc>
          <w:tcPr>
            <w:tcW w:w="4672" w:type="dxa"/>
            <w:vAlign w:val="center"/>
          </w:tcPr>
          <w:p w14:paraId="5A8AA7F5" w14:textId="434352EF" w:rsidR="00E76282" w:rsidRPr="00DC1EE0" w:rsidRDefault="00E76282" w:rsidP="00E76282">
            <w:pPr>
              <w:spacing w:after="0" w:line="240" w:lineRule="auto"/>
              <w:ind w:right="-1"/>
              <w:jc w:val="center"/>
              <w:rPr>
                <w:rFonts w:ascii="Times New Roman" w:hAnsi="Times New Roman"/>
                <w:color w:val="000000"/>
                <w:sz w:val="20"/>
                <w:szCs w:val="20"/>
              </w:rPr>
            </w:pPr>
            <w:r w:rsidRPr="00DC1EE0">
              <w:rPr>
                <w:rFonts w:ascii="Times New Roman" w:hAnsi="Times New Roman"/>
                <w:color w:val="000000"/>
                <w:sz w:val="20"/>
                <w:szCs w:val="20"/>
              </w:rPr>
              <w:t>с. Комсомольское</w:t>
            </w:r>
          </w:p>
        </w:tc>
        <w:tc>
          <w:tcPr>
            <w:tcW w:w="4673" w:type="dxa"/>
            <w:vAlign w:val="bottom"/>
          </w:tcPr>
          <w:p w14:paraId="145A3819" w14:textId="11C732E1" w:rsidR="00E76282" w:rsidRPr="00E76282" w:rsidRDefault="00E76282" w:rsidP="00E76282">
            <w:pPr>
              <w:spacing w:after="0" w:line="240" w:lineRule="auto"/>
              <w:ind w:right="-1"/>
              <w:jc w:val="center"/>
              <w:rPr>
                <w:rFonts w:ascii="Times New Roman" w:hAnsi="Times New Roman"/>
                <w:sz w:val="20"/>
                <w:szCs w:val="20"/>
                <w:lang w:eastAsia="ru-RU"/>
              </w:rPr>
            </w:pPr>
            <w:r w:rsidRPr="00E76282">
              <w:rPr>
                <w:rFonts w:ascii="Times New Roman" w:hAnsi="Times New Roman"/>
                <w:color w:val="000000"/>
                <w:sz w:val="20"/>
                <w:szCs w:val="20"/>
              </w:rPr>
              <w:t>263,022</w:t>
            </w:r>
          </w:p>
        </w:tc>
      </w:tr>
      <w:tr w:rsidR="00E76282" w:rsidRPr="00DC1EE0" w14:paraId="38BEF7F8" w14:textId="77777777" w:rsidTr="00E3387F">
        <w:tc>
          <w:tcPr>
            <w:tcW w:w="4672" w:type="dxa"/>
            <w:vAlign w:val="center"/>
          </w:tcPr>
          <w:p w14:paraId="59AEEAA6" w14:textId="113BC561" w:rsidR="00E76282" w:rsidRPr="00DC1EE0" w:rsidRDefault="00E76282" w:rsidP="00E76282">
            <w:pPr>
              <w:spacing w:after="0" w:line="240" w:lineRule="auto"/>
              <w:ind w:right="-1"/>
              <w:jc w:val="center"/>
              <w:rPr>
                <w:rFonts w:ascii="Times New Roman" w:hAnsi="Times New Roman"/>
                <w:color w:val="000000"/>
                <w:sz w:val="20"/>
                <w:szCs w:val="20"/>
              </w:rPr>
            </w:pPr>
            <w:r w:rsidRPr="00DC1EE0">
              <w:rPr>
                <w:rFonts w:ascii="Times New Roman" w:hAnsi="Times New Roman"/>
                <w:color w:val="000000"/>
                <w:sz w:val="20"/>
                <w:szCs w:val="20"/>
              </w:rPr>
              <w:t>п. Киров</w:t>
            </w:r>
          </w:p>
        </w:tc>
        <w:tc>
          <w:tcPr>
            <w:tcW w:w="4673" w:type="dxa"/>
            <w:vAlign w:val="bottom"/>
          </w:tcPr>
          <w:p w14:paraId="266CD89E" w14:textId="21F7A9F9" w:rsidR="00E76282" w:rsidRPr="00E76282" w:rsidRDefault="00E76282" w:rsidP="00E76282">
            <w:pPr>
              <w:spacing w:after="0" w:line="240" w:lineRule="auto"/>
              <w:ind w:right="-1"/>
              <w:jc w:val="center"/>
              <w:rPr>
                <w:rFonts w:ascii="Times New Roman" w:hAnsi="Times New Roman"/>
                <w:sz w:val="20"/>
                <w:szCs w:val="20"/>
                <w:lang w:eastAsia="ru-RU"/>
              </w:rPr>
            </w:pPr>
            <w:r w:rsidRPr="00E76282">
              <w:rPr>
                <w:rFonts w:ascii="Times New Roman" w:hAnsi="Times New Roman"/>
                <w:color w:val="000000"/>
                <w:sz w:val="20"/>
                <w:szCs w:val="20"/>
              </w:rPr>
              <w:t>6,429</w:t>
            </w:r>
          </w:p>
        </w:tc>
      </w:tr>
      <w:tr w:rsidR="00E76282" w:rsidRPr="00DC1EE0" w14:paraId="79AFB638" w14:textId="77777777" w:rsidTr="00E3387F">
        <w:tc>
          <w:tcPr>
            <w:tcW w:w="4672" w:type="dxa"/>
            <w:vAlign w:val="center"/>
          </w:tcPr>
          <w:p w14:paraId="08229FB6" w14:textId="64EE6ADE" w:rsidR="00E76282" w:rsidRPr="00DC1EE0" w:rsidRDefault="00E76282" w:rsidP="00E76282">
            <w:pPr>
              <w:spacing w:after="0" w:line="240" w:lineRule="auto"/>
              <w:ind w:right="-1"/>
              <w:jc w:val="center"/>
              <w:rPr>
                <w:rFonts w:ascii="Times New Roman" w:hAnsi="Times New Roman"/>
                <w:color w:val="000000"/>
                <w:sz w:val="20"/>
                <w:szCs w:val="20"/>
              </w:rPr>
            </w:pPr>
            <w:r w:rsidRPr="00DC1EE0">
              <w:rPr>
                <w:rFonts w:ascii="Times New Roman" w:hAnsi="Times New Roman"/>
                <w:color w:val="000000"/>
                <w:sz w:val="20"/>
                <w:szCs w:val="20"/>
              </w:rPr>
              <w:t>д. Полевой Сундырь</w:t>
            </w:r>
          </w:p>
        </w:tc>
        <w:tc>
          <w:tcPr>
            <w:tcW w:w="4673" w:type="dxa"/>
            <w:vAlign w:val="bottom"/>
          </w:tcPr>
          <w:p w14:paraId="3355B28E" w14:textId="35406CD4" w:rsidR="00E76282" w:rsidRPr="00E76282" w:rsidRDefault="00E76282" w:rsidP="00E76282">
            <w:pPr>
              <w:spacing w:after="0" w:line="240" w:lineRule="auto"/>
              <w:ind w:right="-1"/>
              <w:jc w:val="center"/>
              <w:rPr>
                <w:rFonts w:ascii="Times New Roman" w:hAnsi="Times New Roman"/>
                <w:sz w:val="20"/>
                <w:szCs w:val="20"/>
                <w:lang w:eastAsia="ru-RU"/>
              </w:rPr>
            </w:pPr>
            <w:r w:rsidRPr="00E76282">
              <w:rPr>
                <w:rFonts w:ascii="Times New Roman" w:hAnsi="Times New Roman"/>
                <w:color w:val="000000"/>
                <w:sz w:val="20"/>
                <w:szCs w:val="20"/>
              </w:rPr>
              <w:t>7,836</w:t>
            </w:r>
          </w:p>
        </w:tc>
      </w:tr>
      <w:tr w:rsidR="00E76282" w:rsidRPr="00DC1EE0" w14:paraId="6597E18C" w14:textId="77777777" w:rsidTr="00E3387F">
        <w:tc>
          <w:tcPr>
            <w:tcW w:w="4672" w:type="dxa"/>
            <w:vAlign w:val="center"/>
          </w:tcPr>
          <w:p w14:paraId="2A4A9227" w14:textId="0EB49A05" w:rsidR="00E76282" w:rsidRPr="00DC1EE0" w:rsidRDefault="00E76282" w:rsidP="00E76282">
            <w:pPr>
              <w:spacing w:after="0" w:line="240" w:lineRule="auto"/>
              <w:ind w:right="-1"/>
              <w:jc w:val="center"/>
              <w:rPr>
                <w:rFonts w:ascii="Times New Roman" w:hAnsi="Times New Roman"/>
                <w:color w:val="000000"/>
                <w:sz w:val="20"/>
                <w:szCs w:val="20"/>
              </w:rPr>
            </w:pPr>
            <w:r w:rsidRPr="00DC1EE0">
              <w:rPr>
                <w:rFonts w:ascii="Times New Roman" w:hAnsi="Times New Roman"/>
                <w:color w:val="000000"/>
                <w:sz w:val="20"/>
                <w:szCs w:val="20"/>
              </w:rPr>
              <w:t xml:space="preserve">д. </w:t>
            </w:r>
            <w:proofErr w:type="spellStart"/>
            <w:r w:rsidRPr="00DC1EE0">
              <w:rPr>
                <w:rFonts w:ascii="Times New Roman" w:hAnsi="Times New Roman"/>
                <w:color w:val="000000"/>
                <w:sz w:val="20"/>
                <w:szCs w:val="20"/>
              </w:rPr>
              <w:t>Твеняшево</w:t>
            </w:r>
            <w:proofErr w:type="spellEnd"/>
          </w:p>
        </w:tc>
        <w:tc>
          <w:tcPr>
            <w:tcW w:w="4673" w:type="dxa"/>
            <w:vAlign w:val="bottom"/>
          </w:tcPr>
          <w:p w14:paraId="09D5AE99" w14:textId="039BE3C6" w:rsidR="00E76282" w:rsidRPr="00E76282" w:rsidRDefault="00E76282" w:rsidP="00E76282">
            <w:pPr>
              <w:spacing w:after="0" w:line="240" w:lineRule="auto"/>
              <w:ind w:right="-1"/>
              <w:jc w:val="center"/>
              <w:rPr>
                <w:rFonts w:ascii="Times New Roman" w:hAnsi="Times New Roman"/>
                <w:sz w:val="20"/>
                <w:szCs w:val="20"/>
                <w:lang w:eastAsia="ru-RU"/>
              </w:rPr>
            </w:pPr>
            <w:r w:rsidRPr="00E76282">
              <w:rPr>
                <w:rFonts w:ascii="Times New Roman" w:hAnsi="Times New Roman"/>
                <w:color w:val="000000"/>
                <w:sz w:val="20"/>
                <w:szCs w:val="20"/>
              </w:rPr>
              <w:t>4,449</w:t>
            </w:r>
          </w:p>
        </w:tc>
      </w:tr>
      <w:tr w:rsidR="00277FFA" w:rsidRPr="00DC1EE0" w14:paraId="749D23F0" w14:textId="77777777" w:rsidTr="00E3387F">
        <w:tc>
          <w:tcPr>
            <w:tcW w:w="4672" w:type="dxa"/>
            <w:vAlign w:val="center"/>
          </w:tcPr>
          <w:p w14:paraId="58053880" w14:textId="4AA8D6E1" w:rsidR="00277FFA" w:rsidRPr="00DC1EE0" w:rsidRDefault="00277FFA" w:rsidP="00277FFA">
            <w:pPr>
              <w:spacing w:after="0" w:line="240" w:lineRule="auto"/>
              <w:ind w:right="-1"/>
              <w:jc w:val="center"/>
              <w:rPr>
                <w:rFonts w:ascii="Times New Roman" w:hAnsi="Times New Roman"/>
                <w:color w:val="000000"/>
                <w:sz w:val="20"/>
                <w:szCs w:val="20"/>
              </w:rPr>
            </w:pPr>
            <w:r w:rsidRPr="00DC1EE0">
              <w:rPr>
                <w:rFonts w:ascii="Times New Roman" w:hAnsi="Times New Roman"/>
                <w:color w:val="000000"/>
                <w:sz w:val="20"/>
                <w:szCs w:val="20"/>
              </w:rPr>
              <w:t xml:space="preserve">с. </w:t>
            </w:r>
            <w:proofErr w:type="spellStart"/>
            <w:r w:rsidRPr="00DC1EE0">
              <w:rPr>
                <w:rFonts w:ascii="Times New Roman" w:hAnsi="Times New Roman"/>
                <w:color w:val="000000"/>
                <w:sz w:val="20"/>
                <w:szCs w:val="20"/>
              </w:rPr>
              <w:t>Новочелны-Сюрбеево</w:t>
            </w:r>
            <w:proofErr w:type="spellEnd"/>
          </w:p>
        </w:tc>
        <w:tc>
          <w:tcPr>
            <w:tcW w:w="4673" w:type="dxa"/>
            <w:vAlign w:val="center"/>
          </w:tcPr>
          <w:p w14:paraId="5B555B51" w14:textId="18143BAD" w:rsidR="00277FFA" w:rsidRPr="00DC1EE0" w:rsidRDefault="00277FFA" w:rsidP="00277FFA">
            <w:pPr>
              <w:spacing w:after="0" w:line="240" w:lineRule="auto"/>
              <w:ind w:right="-1"/>
              <w:jc w:val="center"/>
              <w:rPr>
                <w:rFonts w:ascii="Times New Roman" w:hAnsi="Times New Roman"/>
                <w:sz w:val="20"/>
                <w:szCs w:val="20"/>
                <w:lang w:eastAsia="ru-RU"/>
              </w:rPr>
            </w:pPr>
            <w:r w:rsidRPr="00DC1EE0">
              <w:rPr>
                <w:rFonts w:ascii="Times New Roman" w:hAnsi="Times New Roman"/>
                <w:color w:val="000000"/>
                <w:sz w:val="20"/>
                <w:szCs w:val="20"/>
              </w:rPr>
              <w:t>21,997</w:t>
            </w:r>
          </w:p>
        </w:tc>
      </w:tr>
      <w:tr w:rsidR="00277FFA" w:rsidRPr="00DC1EE0" w14:paraId="26D3368B" w14:textId="77777777" w:rsidTr="00E3387F">
        <w:tc>
          <w:tcPr>
            <w:tcW w:w="4672" w:type="dxa"/>
            <w:vAlign w:val="center"/>
          </w:tcPr>
          <w:p w14:paraId="2D1858BF" w14:textId="7FC8EEF4" w:rsidR="00277FFA" w:rsidRPr="00DC1EE0" w:rsidRDefault="00277FFA" w:rsidP="00277FFA">
            <w:pPr>
              <w:spacing w:after="0" w:line="240" w:lineRule="auto"/>
              <w:ind w:right="-1"/>
              <w:jc w:val="center"/>
              <w:rPr>
                <w:rFonts w:ascii="Times New Roman" w:hAnsi="Times New Roman"/>
                <w:color w:val="000000"/>
                <w:sz w:val="20"/>
                <w:szCs w:val="20"/>
              </w:rPr>
            </w:pPr>
            <w:r w:rsidRPr="00DC1EE0">
              <w:rPr>
                <w:rFonts w:ascii="Times New Roman" w:hAnsi="Times New Roman"/>
                <w:color w:val="000000"/>
                <w:sz w:val="20"/>
                <w:szCs w:val="20"/>
              </w:rPr>
              <w:t xml:space="preserve">с. </w:t>
            </w:r>
            <w:proofErr w:type="spellStart"/>
            <w:r w:rsidRPr="00DC1EE0">
              <w:rPr>
                <w:rFonts w:ascii="Times New Roman" w:hAnsi="Times New Roman"/>
                <w:color w:val="000000"/>
                <w:sz w:val="20"/>
                <w:szCs w:val="20"/>
              </w:rPr>
              <w:t>Старочелны-Сюрбеево</w:t>
            </w:r>
            <w:proofErr w:type="spellEnd"/>
          </w:p>
        </w:tc>
        <w:tc>
          <w:tcPr>
            <w:tcW w:w="4673" w:type="dxa"/>
            <w:vAlign w:val="center"/>
          </w:tcPr>
          <w:p w14:paraId="1A115AC0" w14:textId="5B4228CC" w:rsidR="00277FFA" w:rsidRPr="00DC1EE0" w:rsidRDefault="00277FFA" w:rsidP="00277FFA">
            <w:pPr>
              <w:spacing w:after="0" w:line="240" w:lineRule="auto"/>
              <w:ind w:right="-1"/>
              <w:jc w:val="center"/>
              <w:rPr>
                <w:rFonts w:ascii="Times New Roman" w:hAnsi="Times New Roman"/>
                <w:sz w:val="20"/>
                <w:szCs w:val="20"/>
                <w:lang w:eastAsia="ru-RU"/>
              </w:rPr>
            </w:pPr>
            <w:r w:rsidRPr="00DC1EE0">
              <w:rPr>
                <w:rFonts w:ascii="Times New Roman" w:hAnsi="Times New Roman"/>
                <w:color w:val="000000"/>
                <w:sz w:val="20"/>
                <w:szCs w:val="20"/>
              </w:rPr>
              <w:t>18,299</w:t>
            </w:r>
          </w:p>
        </w:tc>
      </w:tr>
      <w:tr w:rsidR="00277FFA" w:rsidRPr="00DC1EE0" w14:paraId="32570893" w14:textId="77777777" w:rsidTr="00E3387F">
        <w:tc>
          <w:tcPr>
            <w:tcW w:w="4672" w:type="dxa"/>
            <w:vAlign w:val="center"/>
          </w:tcPr>
          <w:p w14:paraId="5CE3B259" w14:textId="5745ADCB" w:rsidR="00277FFA" w:rsidRPr="00DC1EE0" w:rsidRDefault="00277FFA" w:rsidP="00277FFA">
            <w:pPr>
              <w:spacing w:after="0" w:line="240" w:lineRule="auto"/>
              <w:ind w:right="-1"/>
              <w:jc w:val="center"/>
              <w:rPr>
                <w:rFonts w:ascii="Times New Roman" w:hAnsi="Times New Roman"/>
                <w:color w:val="000000"/>
                <w:sz w:val="20"/>
                <w:szCs w:val="20"/>
              </w:rPr>
            </w:pPr>
            <w:r w:rsidRPr="00DC1EE0">
              <w:rPr>
                <w:rFonts w:ascii="Times New Roman" w:hAnsi="Times New Roman"/>
                <w:color w:val="000000"/>
                <w:sz w:val="20"/>
                <w:szCs w:val="20"/>
              </w:rPr>
              <w:t xml:space="preserve">д. </w:t>
            </w:r>
            <w:proofErr w:type="spellStart"/>
            <w:r w:rsidRPr="00DC1EE0">
              <w:rPr>
                <w:rFonts w:ascii="Times New Roman" w:hAnsi="Times New Roman"/>
                <w:color w:val="000000"/>
                <w:sz w:val="20"/>
                <w:szCs w:val="20"/>
              </w:rPr>
              <w:t>Ивашкино</w:t>
            </w:r>
            <w:proofErr w:type="spellEnd"/>
          </w:p>
        </w:tc>
        <w:tc>
          <w:tcPr>
            <w:tcW w:w="4673" w:type="dxa"/>
            <w:vAlign w:val="center"/>
          </w:tcPr>
          <w:p w14:paraId="263DF7C5" w14:textId="142408DB" w:rsidR="00277FFA" w:rsidRPr="00DC1EE0" w:rsidRDefault="00277FFA" w:rsidP="00277FFA">
            <w:pPr>
              <w:spacing w:after="0" w:line="240" w:lineRule="auto"/>
              <w:ind w:right="-1"/>
              <w:jc w:val="center"/>
              <w:rPr>
                <w:rFonts w:ascii="Times New Roman" w:hAnsi="Times New Roman"/>
                <w:sz w:val="20"/>
                <w:szCs w:val="20"/>
                <w:lang w:eastAsia="ru-RU"/>
              </w:rPr>
            </w:pPr>
            <w:r w:rsidRPr="00DC1EE0">
              <w:rPr>
                <w:rFonts w:ascii="Times New Roman" w:hAnsi="Times New Roman"/>
                <w:color w:val="000000"/>
                <w:sz w:val="20"/>
                <w:szCs w:val="20"/>
              </w:rPr>
              <w:t>8,809</w:t>
            </w:r>
          </w:p>
        </w:tc>
      </w:tr>
      <w:tr w:rsidR="00277FFA" w:rsidRPr="00DC1EE0" w14:paraId="7B0193A0" w14:textId="77777777" w:rsidTr="00E3387F">
        <w:tc>
          <w:tcPr>
            <w:tcW w:w="4672" w:type="dxa"/>
            <w:vAlign w:val="center"/>
          </w:tcPr>
          <w:p w14:paraId="71476F5F" w14:textId="2AA9683E" w:rsidR="00277FFA" w:rsidRPr="00DC1EE0" w:rsidRDefault="00277FFA" w:rsidP="00277FFA">
            <w:pPr>
              <w:spacing w:after="0" w:line="240" w:lineRule="auto"/>
              <w:ind w:right="-1"/>
              <w:jc w:val="center"/>
              <w:rPr>
                <w:rFonts w:ascii="Times New Roman" w:hAnsi="Times New Roman"/>
                <w:color w:val="000000"/>
                <w:sz w:val="20"/>
                <w:szCs w:val="20"/>
              </w:rPr>
            </w:pPr>
            <w:r w:rsidRPr="00DC1EE0">
              <w:rPr>
                <w:rFonts w:ascii="Times New Roman" w:hAnsi="Times New Roman"/>
                <w:color w:val="000000"/>
                <w:sz w:val="20"/>
                <w:szCs w:val="20"/>
              </w:rPr>
              <w:t>д. Степные Шихазаны</w:t>
            </w:r>
          </w:p>
        </w:tc>
        <w:tc>
          <w:tcPr>
            <w:tcW w:w="4673" w:type="dxa"/>
            <w:vAlign w:val="center"/>
          </w:tcPr>
          <w:p w14:paraId="5C887BC8" w14:textId="45747EDE" w:rsidR="00277FFA" w:rsidRPr="00DC1EE0" w:rsidRDefault="00277FFA" w:rsidP="00277FFA">
            <w:pPr>
              <w:spacing w:after="0" w:line="240" w:lineRule="auto"/>
              <w:ind w:right="-1"/>
              <w:jc w:val="center"/>
              <w:rPr>
                <w:rFonts w:ascii="Times New Roman" w:hAnsi="Times New Roman"/>
                <w:sz w:val="20"/>
                <w:szCs w:val="20"/>
                <w:lang w:eastAsia="ru-RU"/>
              </w:rPr>
            </w:pPr>
            <w:r w:rsidRPr="00DC1EE0">
              <w:rPr>
                <w:rFonts w:ascii="Times New Roman" w:hAnsi="Times New Roman"/>
                <w:color w:val="000000"/>
                <w:sz w:val="20"/>
                <w:szCs w:val="20"/>
              </w:rPr>
              <w:t>9,782</w:t>
            </w:r>
          </w:p>
        </w:tc>
      </w:tr>
      <w:tr w:rsidR="00277FFA" w:rsidRPr="00DC1EE0" w14:paraId="0CD75AF1" w14:textId="77777777" w:rsidTr="00E3387F">
        <w:tc>
          <w:tcPr>
            <w:tcW w:w="4672" w:type="dxa"/>
            <w:vAlign w:val="center"/>
          </w:tcPr>
          <w:p w14:paraId="3830CC27" w14:textId="70EC0D9D" w:rsidR="00277FFA" w:rsidRPr="00DC1EE0" w:rsidRDefault="00277FFA" w:rsidP="00277FFA">
            <w:pPr>
              <w:spacing w:after="0" w:line="240" w:lineRule="auto"/>
              <w:ind w:right="-1"/>
              <w:jc w:val="center"/>
              <w:rPr>
                <w:rFonts w:ascii="Times New Roman" w:hAnsi="Times New Roman"/>
                <w:color w:val="000000"/>
                <w:sz w:val="20"/>
                <w:szCs w:val="20"/>
              </w:rPr>
            </w:pPr>
            <w:r w:rsidRPr="00DC1EE0">
              <w:rPr>
                <w:rFonts w:ascii="Times New Roman" w:hAnsi="Times New Roman"/>
                <w:color w:val="000000"/>
                <w:sz w:val="20"/>
                <w:szCs w:val="20"/>
              </w:rPr>
              <w:t xml:space="preserve">д. Татарские </w:t>
            </w:r>
            <w:proofErr w:type="spellStart"/>
            <w:r w:rsidRPr="00DC1EE0">
              <w:rPr>
                <w:rFonts w:ascii="Times New Roman" w:hAnsi="Times New Roman"/>
                <w:color w:val="000000"/>
                <w:sz w:val="20"/>
                <w:szCs w:val="20"/>
              </w:rPr>
              <w:t>Ивашкино</w:t>
            </w:r>
            <w:proofErr w:type="spellEnd"/>
          </w:p>
        </w:tc>
        <w:tc>
          <w:tcPr>
            <w:tcW w:w="4673" w:type="dxa"/>
            <w:vAlign w:val="center"/>
          </w:tcPr>
          <w:p w14:paraId="4314B7AE" w14:textId="2133E52A" w:rsidR="00277FFA" w:rsidRPr="00DC1EE0" w:rsidRDefault="00277FFA" w:rsidP="00277FFA">
            <w:pPr>
              <w:spacing w:after="0" w:line="240" w:lineRule="auto"/>
              <w:ind w:right="-1"/>
              <w:jc w:val="center"/>
              <w:rPr>
                <w:rFonts w:ascii="Times New Roman" w:hAnsi="Times New Roman"/>
                <w:sz w:val="20"/>
                <w:szCs w:val="20"/>
                <w:lang w:eastAsia="ru-RU"/>
              </w:rPr>
            </w:pPr>
            <w:r w:rsidRPr="00DC1EE0">
              <w:rPr>
                <w:rFonts w:ascii="Times New Roman" w:hAnsi="Times New Roman"/>
                <w:color w:val="000000"/>
                <w:sz w:val="20"/>
                <w:szCs w:val="20"/>
              </w:rPr>
              <w:t>10,853</w:t>
            </w:r>
          </w:p>
        </w:tc>
      </w:tr>
      <w:tr w:rsidR="00277FFA" w:rsidRPr="00DC1EE0" w14:paraId="7921F85B" w14:textId="77777777" w:rsidTr="00E3387F">
        <w:tc>
          <w:tcPr>
            <w:tcW w:w="4672" w:type="dxa"/>
            <w:vAlign w:val="center"/>
          </w:tcPr>
          <w:p w14:paraId="7D38985E" w14:textId="1C615B9F" w:rsidR="00277FFA" w:rsidRPr="00DC1EE0" w:rsidRDefault="00277FFA" w:rsidP="00277FFA">
            <w:pPr>
              <w:spacing w:after="0" w:line="240" w:lineRule="auto"/>
              <w:ind w:right="-1"/>
              <w:jc w:val="center"/>
              <w:rPr>
                <w:rFonts w:ascii="Times New Roman" w:hAnsi="Times New Roman"/>
                <w:color w:val="000000"/>
                <w:sz w:val="20"/>
                <w:szCs w:val="20"/>
              </w:rPr>
            </w:pPr>
            <w:r w:rsidRPr="00DC1EE0">
              <w:rPr>
                <w:rFonts w:ascii="Times New Roman" w:hAnsi="Times New Roman"/>
                <w:color w:val="000000"/>
                <w:sz w:val="20"/>
                <w:szCs w:val="20"/>
              </w:rPr>
              <w:t>д. Новые Мураты</w:t>
            </w:r>
          </w:p>
        </w:tc>
        <w:tc>
          <w:tcPr>
            <w:tcW w:w="4673" w:type="dxa"/>
            <w:vAlign w:val="center"/>
          </w:tcPr>
          <w:p w14:paraId="7F3A42CF" w14:textId="5EEB3FEB" w:rsidR="00277FFA" w:rsidRPr="00DC1EE0" w:rsidRDefault="00277FFA" w:rsidP="00277FFA">
            <w:pPr>
              <w:spacing w:after="0" w:line="240" w:lineRule="auto"/>
              <w:ind w:right="-1"/>
              <w:jc w:val="center"/>
              <w:rPr>
                <w:rFonts w:ascii="Times New Roman" w:hAnsi="Times New Roman"/>
                <w:sz w:val="20"/>
                <w:szCs w:val="20"/>
                <w:lang w:eastAsia="ru-RU"/>
              </w:rPr>
            </w:pPr>
            <w:r w:rsidRPr="00DC1EE0">
              <w:rPr>
                <w:rFonts w:ascii="Times New Roman" w:hAnsi="Times New Roman"/>
                <w:color w:val="000000"/>
                <w:sz w:val="20"/>
                <w:szCs w:val="20"/>
              </w:rPr>
              <w:t>24,820</w:t>
            </w:r>
          </w:p>
        </w:tc>
      </w:tr>
      <w:tr w:rsidR="00277FFA" w:rsidRPr="00DC1EE0" w14:paraId="2CC7A1BA" w14:textId="77777777" w:rsidTr="00E3387F">
        <w:tc>
          <w:tcPr>
            <w:tcW w:w="4672" w:type="dxa"/>
            <w:vAlign w:val="center"/>
          </w:tcPr>
          <w:p w14:paraId="51888750" w14:textId="116CA550" w:rsidR="00277FFA" w:rsidRPr="00DC1EE0" w:rsidRDefault="00277FFA" w:rsidP="00277FFA">
            <w:pPr>
              <w:spacing w:after="0" w:line="240" w:lineRule="auto"/>
              <w:ind w:right="-1"/>
              <w:jc w:val="center"/>
              <w:rPr>
                <w:rFonts w:ascii="Times New Roman" w:hAnsi="Times New Roman"/>
                <w:color w:val="000000"/>
                <w:sz w:val="20"/>
                <w:szCs w:val="20"/>
              </w:rPr>
            </w:pPr>
            <w:r w:rsidRPr="00DC1EE0">
              <w:rPr>
                <w:rFonts w:ascii="Times New Roman" w:hAnsi="Times New Roman"/>
                <w:color w:val="000000"/>
                <w:sz w:val="20"/>
                <w:szCs w:val="20"/>
              </w:rPr>
              <w:t xml:space="preserve">с. </w:t>
            </w:r>
            <w:proofErr w:type="spellStart"/>
            <w:r w:rsidRPr="00DC1EE0">
              <w:rPr>
                <w:rFonts w:ascii="Times New Roman" w:hAnsi="Times New Roman"/>
                <w:color w:val="000000"/>
                <w:sz w:val="20"/>
                <w:szCs w:val="20"/>
              </w:rPr>
              <w:t>Тугаево</w:t>
            </w:r>
            <w:proofErr w:type="spellEnd"/>
          </w:p>
        </w:tc>
        <w:tc>
          <w:tcPr>
            <w:tcW w:w="4673" w:type="dxa"/>
            <w:vAlign w:val="center"/>
          </w:tcPr>
          <w:p w14:paraId="7DBBE831" w14:textId="01FFF50A" w:rsidR="00277FFA" w:rsidRPr="00DC1EE0" w:rsidRDefault="00277FFA" w:rsidP="00277FFA">
            <w:pPr>
              <w:spacing w:after="0" w:line="240" w:lineRule="auto"/>
              <w:ind w:right="-1"/>
              <w:jc w:val="center"/>
              <w:rPr>
                <w:rFonts w:ascii="Times New Roman" w:hAnsi="Times New Roman"/>
                <w:sz w:val="20"/>
                <w:szCs w:val="20"/>
                <w:lang w:eastAsia="ru-RU"/>
              </w:rPr>
            </w:pPr>
            <w:r w:rsidRPr="00DC1EE0">
              <w:rPr>
                <w:rFonts w:ascii="Times New Roman" w:hAnsi="Times New Roman"/>
                <w:color w:val="000000"/>
                <w:sz w:val="20"/>
                <w:szCs w:val="20"/>
              </w:rPr>
              <w:t>24,285</w:t>
            </w:r>
          </w:p>
        </w:tc>
      </w:tr>
      <w:tr w:rsidR="00277FFA" w:rsidRPr="00DC1EE0" w14:paraId="7D84BFA0" w14:textId="77777777" w:rsidTr="00E3387F">
        <w:tc>
          <w:tcPr>
            <w:tcW w:w="4672" w:type="dxa"/>
            <w:vAlign w:val="center"/>
          </w:tcPr>
          <w:p w14:paraId="404F2C11" w14:textId="3F5780BA" w:rsidR="00277FFA" w:rsidRPr="00DC1EE0" w:rsidRDefault="00277FFA" w:rsidP="00277FFA">
            <w:pPr>
              <w:spacing w:after="0" w:line="240" w:lineRule="auto"/>
              <w:ind w:right="-1"/>
              <w:jc w:val="center"/>
              <w:rPr>
                <w:rFonts w:ascii="Times New Roman" w:hAnsi="Times New Roman"/>
                <w:color w:val="000000"/>
                <w:sz w:val="20"/>
                <w:szCs w:val="20"/>
              </w:rPr>
            </w:pPr>
            <w:r w:rsidRPr="00DC1EE0">
              <w:rPr>
                <w:rFonts w:ascii="Times New Roman" w:hAnsi="Times New Roman"/>
                <w:color w:val="000000"/>
                <w:sz w:val="20"/>
                <w:szCs w:val="20"/>
              </w:rPr>
              <w:t xml:space="preserve">д. Нижнее </w:t>
            </w:r>
            <w:proofErr w:type="spellStart"/>
            <w:r w:rsidRPr="00DC1EE0">
              <w:rPr>
                <w:rFonts w:ascii="Times New Roman" w:hAnsi="Times New Roman"/>
                <w:color w:val="000000"/>
                <w:sz w:val="20"/>
                <w:szCs w:val="20"/>
              </w:rPr>
              <w:t>Тимерчеево</w:t>
            </w:r>
            <w:proofErr w:type="spellEnd"/>
          </w:p>
        </w:tc>
        <w:tc>
          <w:tcPr>
            <w:tcW w:w="4673" w:type="dxa"/>
            <w:vAlign w:val="center"/>
          </w:tcPr>
          <w:p w14:paraId="385A5BE9" w14:textId="53682BDE" w:rsidR="00277FFA" w:rsidRPr="00DC1EE0" w:rsidRDefault="00277FFA" w:rsidP="00277FFA">
            <w:pPr>
              <w:spacing w:after="0" w:line="240" w:lineRule="auto"/>
              <w:ind w:right="-1"/>
              <w:jc w:val="center"/>
              <w:rPr>
                <w:rFonts w:ascii="Times New Roman" w:hAnsi="Times New Roman"/>
                <w:sz w:val="20"/>
                <w:szCs w:val="20"/>
                <w:lang w:eastAsia="ru-RU"/>
              </w:rPr>
            </w:pPr>
            <w:r w:rsidRPr="00DC1EE0">
              <w:rPr>
                <w:rFonts w:ascii="Times New Roman" w:hAnsi="Times New Roman"/>
                <w:color w:val="000000"/>
                <w:sz w:val="20"/>
                <w:szCs w:val="20"/>
              </w:rPr>
              <w:t>15,135</w:t>
            </w:r>
          </w:p>
        </w:tc>
      </w:tr>
      <w:tr w:rsidR="00277FFA" w:rsidRPr="00DC1EE0" w14:paraId="685BF3CC" w14:textId="77777777" w:rsidTr="00E3387F">
        <w:tc>
          <w:tcPr>
            <w:tcW w:w="4672" w:type="dxa"/>
            <w:vAlign w:val="center"/>
          </w:tcPr>
          <w:p w14:paraId="44361729" w14:textId="5C1D36C4" w:rsidR="00277FFA" w:rsidRPr="00DC1EE0" w:rsidRDefault="00277FFA" w:rsidP="00277FFA">
            <w:pPr>
              <w:spacing w:after="0" w:line="240" w:lineRule="auto"/>
              <w:ind w:right="-1"/>
              <w:jc w:val="center"/>
              <w:rPr>
                <w:rFonts w:ascii="Times New Roman" w:hAnsi="Times New Roman"/>
                <w:color w:val="000000"/>
                <w:sz w:val="20"/>
                <w:szCs w:val="20"/>
              </w:rPr>
            </w:pPr>
            <w:r w:rsidRPr="00DC1EE0">
              <w:rPr>
                <w:rFonts w:ascii="Times New Roman" w:hAnsi="Times New Roman"/>
                <w:color w:val="000000"/>
                <w:sz w:val="20"/>
                <w:szCs w:val="20"/>
              </w:rPr>
              <w:t xml:space="preserve">д. Верхнее </w:t>
            </w:r>
            <w:proofErr w:type="spellStart"/>
            <w:r w:rsidRPr="00DC1EE0">
              <w:rPr>
                <w:rFonts w:ascii="Times New Roman" w:hAnsi="Times New Roman"/>
                <w:color w:val="000000"/>
                <w:sz w:val="20"/>
                <w:szCs w:val="20"/>
              </w:rPr>
              <w:t>Тимерчеево</w:t>
            </w:r>
            <w:proofErr w:type="spellEnd"/>
          </w:p>
        </w:tc>
        <w:tc>
          <w:tcPr>
            <w:tcW w:w="4673" w:type="dxa"/>
            <w:vAlign w:val="center"/>
          </w:tcPr>
          <w:p w14:paraId="6A23540A" w14:textId="5E67B612" w:rsidR="00277FFA" w:rsidRPr="00DC1EE0" w:rsidRDefault="00277FFA" w:rsidP="00277FFA">
            <w:pPr>
              <w:spacing w:after="0" w:line="240" w:lineRule="auto"/>
              <w:ind w:right="-1"/>
              <w:jc w:val="center"/>
              <w:rPr>
                <w:rFonts w:ascii="Times New Roman" w:hAnsi="Times New Roman"/>
                <w:sz w:val="20"/>
                <w:szCs w:val="20"/>
                <w:lang w:eastAsia="ru-RU"/>
              </w:rPr>
            </w:pPr>
            <w:r w:rsidRPr="00DC1EE0">
              <w:rPr>
                <w:rFonts w:ascii="Times New Roman" w:hAnsi="Times New Roman"/>
                <w:color w:val="000000"/>
                <w:sz w:val="20"/>
                <w:szCs w:val="20"/>
              </w:rPr>
              <w:t>15,233</w:t>
            </w:r>
          </w:p>
        </w:tc>
      </w:tr>
      <w:tr w:rsidR="00277FFA" w:rsidRPr="00DC1EE0" w14:paraId="7954BC24" w14:textId="77777777" w:rsidTr="00E3387F">
        <w:tc>
          <w:tcPr>
            <w:tcW w:w="4672" w:type="dxa"/>
            <w:vAlign w:val="center"/>
          </w:tcPr>
          <w:p w14:paraId="328F7364" w14:textId="4A2185BE" w:rsidR="00277FFA" w:rsidRPr="00DC1EE0" w:rsidRDefault="00277FFA" w:rsidP="00277FFA">
            <w:pPr>
              <w:spacing w:after="0" w:line="240" w:lineRule="auto"/>
              <w:ind w:right="-1"/>
              <w:jc w:val="center"/>
              <w:rPr>
                <w:rFonts w:ascii="Times New Roman" w:hAnsi="Times New Roman"/>
                <w:color w:val="000000"/>
                <w:sz w:val="20"/>
                <w:szCs w:val="20"/>
              </w:rPr>
            </w:pPr>
            <w:r w:rsidRPr="00DC1EE0">
              <w:rPr>
                <w:rFonts w:ascii="Times New Roman" w:hAnsi="Times New Roman"/>
                <w:color w:val="000000"/>
                <w:sz w:val="20"/>
                <w:szCs w:val="20"/>
              </w:rPr>
              <w:t>д. Старые Мураты</w:t>
            </w:r>
          </w:p>
        </w:tc>
        <w:tc>
          <w:tcPr>
            <w:tcW w:w="4673" w:type="dxa"/>
            <w:vAlign w:val="center"/>
          </w:tcPr>
          <w:p w14:paraId="444A8172" w14:textId="4BC0B9E3" w:rsidR="00277FFA" w:rsidRPr="00DC1EE0" w:rsidRDefault="00277FFA" w:rsidP="00277FFA">
            <w:pPr>
              <w:spacing w:after="0" w:line="240" w:lineRule="auto"/>
              <w:ind w:right="-1"/>
              <w:jc w:val="center"/>
              <w:rPr>
                <w:rFonts w:ascii="Times New Roman" w:hAnsi="Times New Roman"/>
                <w:sz w:val="20"/>
                <w:szCs w:val="20"/>
                <w:lang w:eastAsia="ru-RU"/>
              </w:rPr>
            </w:pPr>
            <w:r w:rsidRPr="00DC1EE0">
              <w:rPr>
                <w:rFonts w:ascii="Times New Roman" w:hAnsi="Times New Roman"/>
                <w:color w:val="000000"/>
                <w:sz w:val="20"/>
                <w:szCs w:val="20"/>
              </w:rPr>
              <w:t>6,667</w:t>
            </w:r>
          </w:p>
        </w:tc>
      </w:tr>
      <w:tr w:rsidR="00277FFA" w:rsidRPr="00DC1EE0" w14:paraId="0174E881" w14:textId="77777777" w:rsidTr="00E3387F">
        <w:tc>
          <w:tcPr>
            <w:tcW w:w="4672" w:type="dxa"/>
            <w:vAlign w:val="center"/>
          </w:tcPr>
          <w:p w14:paraId="14E68526" w14:textId="55695E57" w:rsidR="00277FFA" w:rsidRPr="00DC1EE0" w:rsidRDefault="00277FFA" w:rsidP="00277FFA">
            <w:pPr>
              <w:spacing w:after="0" w:line="240" w:lineRule="auto"/>
              <w:ind w:right="-1"/>
              <w:jc w:val="center"/>
              <w:rPr>
                <w:rFonts w:ascii="Times New Roman" w:hAnsi="Times New Roman"/>
                <w:color w:val="000000"/>
                <w:sz w:val="20"/>
                <w:szCs w:val="20"/>
              </w:rPr>
            </w:pPr>
            <w:r w:rsidRPr="00DC1EE0">
              <w:rPr>
                <w:rFonts w:ascii="Times New Roman" w:hAnsi="Times New Roman"/>
                <w:color w:val="000000"/>
                <w:sz w:val="20"/>
                <w:szCs w:val="20"/>
              </w:rPr>
              <w:t xml:space="preserve">д. Старые </w:t>
            </w:r>
            <w:proofErr w:type="spellStart"/>
            <w:r w:rsidRPr="00DC1EE0">
              <w:rPr>
                <w:rFonts w:ascii="Times New Roman" w:hAnsi="Times New Roman"/>
                <w:color w:val="000000"/>
                <w:sz w:val="20"/>
                <w:szCs w:val="20"/>
              </w:rPr>
              <w:t>Высли</w:t>
            </w:r>
            <w:proofErr w:type="spellEnd"/>
          </w:p>
        </w:tc>
        <w:tc>
          <w:tcPr>
            <w:tcW w:w="4673" w:type="dxa"/>
            <w:vAlign w:val="center"/>
          </w:tcPr>
          <w:p w14:paraId="6A8EC052" w14:textId="3BA82224" w:rsidR="00277FFA" w:rsidRPr="00DC1EE0" w:rsidRDefault="00277FFA" w:rsidP="00277FFA">
            <w:pPr>
              <w:spacing w:after="0" w:line="240" w:lineRule="auto"/>
              <w:ind w:right="-1"/>
              <w:jc w:val="center"/>
              <w:rPr>
                <w:rFonts w:ascii="Times New Roman" w:hAnsi="Times New Roman"/>
                <w:sz w:val="20"/>
                <w:szCs w:val="20"/>
                <w:lang w:eastAsia="ru-RU"/>
              </w:rPr>
            </w:pPr>
            <w:r w:rsidRPr="00DC1EE0">
              <w:rPr>
                <w:rFonts w:ascii="Times New Roman" w:hAnsi="Times New Roman"/>
                <w:color w:val="000000"/>
                <w:sz w:val="20"/>
                <w:szCs w:val="20"/>
              </w:rPr>
              <w:t>21,900</w:t>
            </w:r>
          </w:p>
        </w:tc>
      </w:tr>
      <w:tr w:rsidR="00277FFA" w:rsidRPr="00DC1EE0" w14:paraId="5E7D9D22" w14:textId="77777777" w:rsidTr="00E3387F">
        <w:tc>
          <w:tcPr>
            <w:tcW w:w="4672" w:type="dxa"/>
            <w:vAlign w:val="center"/>
          </w:tcPr>
          <w:p w14:paraId="2F5EDE77" w14:textId="53567074" w:rsidR="00277FFA" w:rsidRPr="00DC1EE0" w:rsidRDefault="00277FFA" w:rsidP="00277FFA">
            <w:pPr>
              <w:spacing w:after="0" w:line="240" w:lineRule="auto"/>
              <w:ind w:right="-1"/>
              <w:jc w:val="center"/>
              <w:rPr>
                <w:rFonts w:ascii="Times New Roman" w:hAnsi="Times New Roman"/>
                <w:color w:val="000000"/>
                <w:sz w:val="20"/>
                <w:szCs w:val="20"/>
              </w:rPr>
            </w:pPr>
            <w:r w:rsidRPr="00DC1EE0">
              <w:rPr>
                <w:rFonts w:ascii="Times New Roman" w:hAnsi="Times New Roman"/>
                <w:color w:val="000000"/>
                <w:sz w:val="20"/>
                <w:szCs w:val="20"/>
              </w:rPr>
              <w:t xml:space="preserve">с. </w:t>
            </w:r>
            <w:proofErr w:type="spellStart"/>
            <w:r w:rsidRPr="00DC1EE0">
              <w:rPr>
                <w:rFonts w:ascii="Times New Roman" w:hAnsi="Times New Roman"/>
                <w:color w:val="000000"/>
                <w:sz w:val="20"/>
                <w:szCs w:val="20"/>
              </w:rPr>
              <w:t>Шерауты</w:t>
            </w:r>
            <w:proofErr w:type="spellEnd"/>
          </w:p>
        </w:tc>
        <w:tc>
          <w:tcPr>
            <w:tcW w:w="4673" w:type="dxa"/>
            <w:vAlign w:val="center"/>
          </w:tcPr>
          <w:p w14:paraId="65894735" w14:textId="3C328F67" w:rsidR="00277FFA" w:rsidRPr="00DC1EE0" w:rsidRDefault="00277FFA" w:rsidP="00277FFA">
            <w:pPr>
              <w:spacing w:after="0" w:line="240" w:lineRule="auto"/>
              <w:ind w:right="-1"/>
              <w:jc w:val="center"/>
              <w:rPr>
                <w:rFonts w:ascii="Times New Roman" w:hAnsi="Times New Roman"/>
                <w:sz w:val="20"/>
                <w:szCs w:val="20"/>
                <w:lang w:eastAsia="ru-RU"/>
              </w:rPr>
            </w:pPr>
            <w:r w:rsidRPr="00DC1EE0">
              <w:rPr>
                <w:rFonts w:ascii="Times New Roman" w:hAnsi="Times New Roman"/>
                <w:color w:val="000000"/>
                <w:sz w:val="20"/>
                <w:szCs w:val="20"/>
              </w:rPr>
              <w:t>20,635</w:t>
            </w:r>
          </w:p>
        </w:tc>
      </w:tr>
      <w:tr w:rsidR="00277FFA" w:rsidRPr="00DC1EE0" w14:paraId="43B61A6E" w14:textId="77777777" w:rsidTr="00E3387F">
        <w:tc>
          <w:tcPr>
            <w:tcW w:w="4672" w:type="dxa"/>
            <w:vAlign w:val="center"/>
          </w:tcPr>
          <w:p w14:paraId="57B15D21" w14:textId="45950236" w:rsidR="00277FFA" w:rsidRPr="00DC1EE0" w:rsidRDefault="00277FFA" w:rsidP="00277FFA">
            <w:pPr>
              <w:spacing w:after="0" w:line="240" w:lineRule="auto"/>
              <w:ind w:right="-1"/>
              <w:jc w:val="center"/>
              <w:rPr>
                <w:rFonts w:ascii="Times New Roman" w:hAnsi="Times New Roman"/>
                <w:color w:val="000000"/>
                <w:sz w:val="20"/>
                <w:szCs w:val="20"/>
              </w:rPr>
            </w:pPr>
            <w:r w:rsidRPr="00DC1EE0">
              <w:rPr>
                <w:rFonts w:ascii="Times New Roman" w:hAnsi="Times New Roman"/>
                <w:color w:val="000000"/>
                <w:sz w:val="20"/>
                <w:szCs w:val="20"/>
              </w:rPr>
              <w:t xml:space="preserve">д. </w:t>
            </w:r>
            <w:proofErr w:type="spellStart"/>
            <w:r w:rsidRPr="00DC1EE0">
              <w:rPr>
                <w:rFonts w:ascii="Times New Roman" w:hAnsi="Times New Roman"/>
                <w:color w:val="000000"/>
                <w:sz w:val="20"/>
                <w:szCs w:val="20"/>
              </w:rPr>
              <w:t>Шурут-Нурусово</w:t>
            </w:r>
            <w:proofErr w:type="spellEnd"/>
          </w:p>
        </w:tc>
        <w:tc>
          <w:tcPr>
            <w:tcW w:w="4673" w:type="dxa"/>
            <w:vAlign w:val="center"/>
          </w:tcPr>
          <w:p w14:paraId="4A4E94FA" w14:textId="7AB43177" w:rsidR="00277FFA" w:rsidRPr="00DC1EE0" w:rsidRDefault="00277FFA" w:rsidP="00277FFA">
            <w:pPr>
              <w:spacing w:after="0" w:line="240" w:lineRule="auto"/>
              <w:ind w:right="-1"/>
              <w:jc w:val="center"/>
              <w:rPr>
                <w:rFonts w:ascii="Times New Roman" w:hAnsi="Times New Roman"/>
                <w:sz w:val="20"/>
                <w:szCs w:val="20"/>
                <w:lang w:eastAsia="ru-RU"/>
              </w:rPr>
            </w:pPr>
            <w:r w:rsidRPr="00DC1EE0">
              <w:rPr>
                <w:rFonts w:ascii="Times New Roman" w:hAnsi="Times New Roman"/>
                <w:color w:val="000000"/>
                <w:sz w:val="20"/>
                <w:szCs w:val="20"/>
              </w:rPr>
              <w:t>14,989</w:t>
            </w:r>
          </w:p>
        </w:tc>
      </w:tr>
      <w:tr w:rsidR="00277FFA" w:rsidRPr="00DC1EE0" w14:paraId="7EB95141" w14:textId="77777777" w:rsidTr="00E3387F">
        <w:tc>
          <w:tcPr>
            <w:tcW w:w="4672" w:type="dxa"/>
            <w:vAlign w:val="center"/>
          </w:tcPr>
          <w:p w14:paraId="5A1ECA83" w14:textId="32DC8F07" w:rsidR="00277FFA" w:rsidRPr="00DC1EE0" w:rsidRDefault="00277FFA" w:rsidP="00277FFA">
            <w:pPr>
              <w:spacing w:after="0" w:line="240" w:lineRule="auto"/>
              <w:ind w:right="-1"/>
              <w:jc w:val="center"/>
              <w:rPr>
                <w:rFonts w:ascii="Times New Roman" w:hAnsi="Times New Roman"/>
                <w:color w:val="000000"/>
                <w:sz w:val="20"/>
                <w:szCs w:val="20"/>
              </w:rPr>
            </w:pPr>
            <w:r w:rsidRPr="00DC1EE0">
              <w:rPr>
                <w:rFonts w:ascii="Times New Roman" w:hAnsi="Times New Roman"/>
                <w:color w:val="000000"/>
                <w:sz w:val="20"/>
                <w:szCs w:val="20"/>
              </w:rPr>
              <w:t xml:space="preserve">д. Нижние </w:t>
            </w:r>
            <w:proofErr w:type="spellStart"/>
            <w:r w:rsidRPr="00DC1EE0">
              <w:rPr>
                <w:rFonts w:ascii="Times New Roman" w:hAnsi="Times New Roman"/>
                <w:color w:val="000000"/>
                <w:sz w:val="20"/>
                <w:szCs w:val="20"/>
              </w:rPr>
              <w:t>Бюртли</w:t>
            </w:r>
            <w:proofErr w:type="spellEnd"/>
            <w:r w:rsidRPr="00DC1EE0">
              <w:rPr>
                <w:rFonts w:ascii="Times New Roman" w:hAnsi="Times New Roman"/>
                <w:color w:val="000000"/>
                <w:sz w:val="20"/>
                <w:szCs w:val="20"/>
              </w:rPr>
              <w:t xml:space="preserve"> – </w:t>
            </w:r>
            <w:proofErr w:type="spellStart"/>
            <w:r w:rsidRPr="00DC1EE0">
              <w:rPr>
                <w:rFonts w:ascii="Times New Roman" w:hAnsi="Times New Roman"/>
                <w:color w:val="000000"/>
                <w:sz w:val="20"/>
                <w:szCs w:val="20"/>
              </w:rPr>
              <w:t>Шигали</w:t>
            </w:r>
            <w:proofErr w:type="spellEnd"/>
          </w:p>
        </w:tc>
        <w:tc>
          <w:tcPr>
            <w:tcW w:w="4673" w:type="dxa"/>
            <w:vAlign w:val="center"/>
          </w:tcPr>
          <w:p w14:paraId="6A4BF315" w14:textId="6DDA9445" w:rsidR="00277FFA" w:rsidRPr="00DC1EE0" w:rsidRDefault="00277FFA" w:rsidP="00277FFA">
            <w:pPr>
              <w:spacing w:after="0" w:line="240" w:lineRule="auto"/>
              <w:ind w:right="-1"/>
              <w:jc w:val="center"/>
              <w:rPr>
                <w:rFonts w:ascii="Times New Roman" w:hAnsi="Times New Roman"/>
                <w:sz w:val="20"/>
                <w:szCs w:val="20"/>
                <w:lang w:eastAsia="ru-RU"/>
              </w:rPr>
            </w:pPr>
            <w:r w:rsidRPr="00DC1EE0">
              <w:rPr>
                <w:rFonts w:ascii="Times New Roman" w:hAnsi="Times New Roman"/>
                <w:color w:val="000000"/>
                <w:sz w:val="20"/>
                <w:szCs w:val="20"/>
              </w:rPr>
              <w:t>15,184</w:t>
            </w:r>
          </w:p>
        </w:tc>
      </w:tr>
      <w:tr w:rsidR="00277FFA" w:rsidRPr="00DC1EE0" w14:paraId="5C509508" w14:textId="77777777" w:rsidTr="00E3387F">
        <w:tc>
          <w:tcPr>
            <w:tcW w:w="4672" w:type="dxa"/>
            <w:vAlign w:val="center"/>
          </w:tcPr>
          <w:p w14:paraId="1EB438E3" w14:textId="7AB3716A" w:rsidR="00277FFA" w:rsidRPr="00DC1EE0" w:rsidRDefault="00277FFA" w:rsidP="00277FFA">
            <w:pPr>
              <w:spacing w:after="0" w:line="240" w:lineRule="auto"/>
              <w:ind w:right="-1"/>
              <w:jc w:val="center"/>
              <w:rPr>
                <w:rFonts w:ascii="Times New Roman" w:hAnsi="Times New Roman"/>
                <w:color w:val="000000"/>
                <w:sz w:val="20"/>
                <w:szCs w:val="20"/>
              </w:rPr>
            </w:pPr>
            <w:r w:rsidRPr="00DC1EE0">
              <w:rPr>
                <w:rFonts w:ascii="Times New Roman" w:hAnsi="Times New Roman"/>
                <w:color w:val="000000"/>
                <w:sz w:val="20"/>
                <w:szCs w:val="20"/>
              </w:rPr>
              <w:t xml:space="preserve">д. </w:t>
            </w:r>
            <w:proofErr w:type="spellStart"/>
            <w:r w:rsidRPr="00DC1EE0">
              <w:rPr>
                <w:rFonts w:ascii="Times New Roman" w:hAnsi="Times New Roman"/>
                <w:color w:val="000000"/>
                <w:sz w:val="20"/>
                <w:szCs w:val="20"/>
              </w:rPr>
              <w:t>Ендоба</w:t>
            </w:r>
            <w:proofErr w:type="spellEnd"/>
          </w:p>
        </w:tc>
        <w:tc>
          <w:tcPr>
            <w:tcW w:w="4673" w:type="dxa"/>
            <w:vAlign w:val="center"/>
          </w:tcPr>
          <w:p w14:paraId="02F71796" w14:textId="75770696" w:rsidR="00277FFA" w:rsidRPr="00DC1EE0" w:rsidRDefault="00277FFA" w:rsidP="00277FFA">
            <w:pPr>
              <w:spacing w:after="0" w:line="240" w:lineRule="auto"/>
              <w:ind w:right="-1"/>
              <w:jc w:val="center"/>
              <w:rPr>
                <w:rFonts w:ascii="Times New Roman" w:hAnsi="Times New Roman"/>
                <w:sz w:val="20"/>
                <w:szCs w:val="20"/>
                <w:lang w:eastAsia="ru-RU"/>
              </w:rPr>
            </w:pPr>
            <w:r w:rsidRPr="00DC1EE0">
              <w:rPr>
                <w:rFonts w:ascii="Times New Roman" w:hAnsi="Times New Roman"/>
                <w:color w:val="000000"/>
                <w:sz w:val="20"/>
                <w:szCs w:val="20"/>
              </w:rPr>
              <w:t>6,862</w:t>
            </w:r>
          </w:p>
        </w:tc>
      </w:tr>
    </w:tbl>
    <w:p w14:paraId="05F9903F" w14:textId="77777777" w:rsidR="002B48B4" w:rsidRPr="00A0484B" w:rsidRDefault="002B48B4" w:rsidP="005018F2">
      <w:pPr>
        <w:spacing w:after="0"/>
        <w:ind w:right="-1"/>
        <w:rPr>
          <w:rFonts w:ascii="Times New Roman" w:hAnsi="Times New Roman"/>
          <w:sz w:val="28"/>
          <w:szCs w:val="28"/>
          <w:lang w:val="en-US" w:eastAsia="ru-RU"/>
        </w:rPr>
      </w:pPr>
    </w:p>
    <w:p w14:paraId="5A3D357C" w14:textId="77777777" w:rsidR="00894DF4" w:rsidRPr="002B48B4" w:rsidRDefault="00894DF4" w:rsidP="004466F5">
      <w:pPr>
        <w:spacing w:after="0"/>
        <w:ind w:right="-1"/>
        <w:rPr>
          <w:rFonts w:ascii="Times New Roman" w:hAnsi="Times New Roman"/>
          <w:sz w:val="28"/>
          <w:szCs w:val="28"/>
          <w:lang w:eastAsia="ru-RU"/>
        </w:rPr>
        <w:sectPr w:rsidR="00894DF4" w:rsidRPr="002B48B4" w:rsidSect="005319F4">
          <w:pgSz w:w="11907" w:h="16840" w:code="9"/>
          <w:pgMar w:top="851" w:right="851" w:bottom="851" w:left="1701" w:header="454" w:footer="720" w:gutter="0"/>
          <w:cols w:space="720"/>
          <w:docGrid w:linePitch="299"/>
        </w:sectPr>
      </w:pPr>
    </w:p>
    <w:p w14:paraId="7939CBD5" w14:textId="77777777" w:rsidR="00E22DF8" w:rsidRPr="00DC3F15" w:rsidRDefault="00097C13" w:rsidP="004466F5">
      <w:pPr>
        <w:autoSpaceDE w:val="0"/>
        <w:autoSpaceDN w:val="0"/>
        <w:adjustRightInd w:val="0"/>
        <w:spacing w:after="0"/>
        <w:ind w:right="-1"/>
        <w:jc w:val="center"/>
        <w:rPr>
          <w:rFonts w:ascii="Times New Roman" w:hAnsi="Times New Roman"/>
          <w:b/>
          <w:bCs/>
          <w:sz w:val="28"/>
          <w:szCs w:val="28"/>
          <w:lang w:eastAsia="ru-RU"/>
        </w:rPr>
      </w:pPr>
      <w:r w:rsidRPr="00DC3F15">
        <w:rPr>
          <w:rFonts w:ascii="Times New Roman" w:hAnsi="Times New Roman"/>
          <w:b/>
          <w:bCs/>
          <w:sz w:val="28"/>
          <w:szCs w:val="28"/>
          <w:lang w:eastAsia="ru-RU"/>
        </w:rPr>
        <w:lastRenderedPageBreak/>
        <w:t>1</w:t>
      </w:r>
      <w:r w:rsidR="00BB309B">
        <w:rPr>
          <w:rFonts w:ascii="Times New Roman" w:hAnsi="Times New Roman"/>
          <w:b/>
          <w:bCs/>
          <w:sz w:val="28"/>
          <w:szCs w:val="28"/>
          <w:lang w:eastAsia="ru-RU"/>
        </w:rPr>
        <w:t>.</w:t>
      </w:r>
      <w:r w:rsidRPr="00DC3F15">
        <w:rPr>
          <w:rFonts w:ascii="Times New Roman" w:hAnsi="Times New Roman"/>
          <w:b/>
          <w:bCs/>
          <w:sz w:val="28"/>
          <w:szCs w:val="28"/>
          <w:lang w:eastAsia="ru-RU"/>
        </w:rPr>
        <w:t>3</w:t>
      </w:r>
      <w:r w:rsidR="00BB309B">
        <w:rPr>
          <w:rFonts w:ascii="Times New Roman" w:hAnsi="Times New Roman"/>
          <w:b/>
          <w:bCs/>
          <w:sz w:val="28"/>
          <w:szCs w:val="28"/>
          <w:lang w:eastAsia="ru-RU"/>
        </w:rPr>
        <w:t>.</w:t>
      </w:r>
      <w:r w:rsidRPr="00DC3F15">
        <w:rPr>
          <w:rFonts w:ascii="Times New Roman" w:hAnsi="Times New Roman"/>
          <w:b/>
          <w:bCs/>
          <w:sz w:val="28"/>
          <w:szCs w:val="28"/>
          <w:lang w:eastAsia="ru-RU"/>
        </w:rPr>
        <w:t>1</w:t>
      </w:r>
      <w:r w:rsidR="00766365" w:rsidRPr="00DC3F15">
        <w:rPr>
          <w:rFonts w:ascii="Times New Roman" w:hAnsi="Times New Roman"/>
          <w:b/>
          <w:bCs/>
          <w:sz w:val="28"/>
          <w:szCs w:val="28"/>
          <w:lang w:eastAsia="ru-RU"/>
        </w:rPr>
        <w:t>4</w:t>
      </w:r>
      <w:r w:rsidR="00BB309B">
        <w:rPr>
          <w:rFonts w:ascii="Times New Roman" w:hAnsi="Times New Roman"/>
          <w:b/>
          <w:bCs/>
          <w:sz w:val="28"/>
          <w:szCs w:val="28"/>
          <w:lang w:eastAsia="ru-RU"/>
        </w:rPr>
        <w:t xml:space="preserve">. </w:t>
      </w:r>
      <w:r w:rsidR="00E22DF8" w:rsidRPr="00DC3F15">
        <w:rPr>
          <w:rFonts w:ascii="Times New Roman" w:hAnsi="Times New Roman"/>
          <w:b/>
          <w:bCs/>
          <w:sz w:val="28"/>
          <w:szCs w:val="28"/>
          <w:lang w:eastAsia="ru-RU"/>
        </w:rPr>
        <w:t>Расчет</w:t>
      </w:r>
      <w:r w:rsidR="00D14007" w:rsidRPr="00DC3F15">
        <w:rPr>
          <w:rFonts w:ascii="Times New Roman" w:hAnsi="Times New Roman"/>
          <w:b/>
          <w:bCs/>
          <w:sz w:val="28"/>
          <w:szCs w:val="28"/>
          <w:lang w:eastAsia="ru-RU"/>
        </w:rPr>
        <w:t xml:space="preserve"> </w:t>
      </w:r>
      <w:r w:rsidR="00E22DF8" w:rsidRPr="00DC3F15">
        <w:rPr>
          <w:rFonts w:ascii="Times New Roman" w:hAnsi="Times New Roman"/>
          <w:b/>
          <w:bCs/>
          <w:sz w:val="28"/>
          <w:szCs w:val="28"/>
          <w:lang w:eastAsia="ru-RU"/>
        </w:rPr>
        <w:t>требуемой мощности вод</w:t>
      </w:r>
      <w:r w:rsidR="006065E8" w:rsidRPr="00DC3F15">
        <w:rPr>
          <w:rFonts w:ascii="Times New Roman" w:hAnsi="Times New Roman"/>
          <w:b/>
          <w:bCs/>
          <w:sz w:val="28"/>
          <w:szCs w:val="28"/>
          <w:lang w:eastAsia="ru-RU"/>
        </w:rPr>
        <w:t>озаборных и очистных сооружений</w:t>
      </w:r>
      <w:r w:rsidR="00BE01C0" w:rsidRPr="00DC3F15">
        <w:rPr>
          <w:rFonts w:ascii="Times New Roman" w:hAnsi="Times New Roman"/>
          <w:b/>
          <w:bCs/>
          <w:sz w:val="28"/>
          <w:szCs w:val="28"/>
          <w:lang w:eastAsia="ru-RU"/>
        </w:rPr>
        <w:t xml:space="preserve"> исходя из данных о перспективном потреблении горячей питьевой, технической воды и величины потерь горячей, питьевой, технической воды при ее транспортировке с указанием требуемых объемов подачи и потребления горячей, питьевой, технической воды, дефицита (резерва) мощностей по технологиче</w:t>
      </w:r>
      <w:r w:rsidR="0075155A" w:rsidRPr="00DC3F15">
        <w:rPr>
          <w:rFonts w:ascii="Times New Roman" w:hAnsi="Times New Roman"/>
          <w:b/>
          <w:bCs/>
          <w:sz w:val="28"/>
          <w:szCs w:val="28"/>
          <w:lang w:eastAsia="ru-RU"/>
        </w:rPr>
        <w:t>ским зонам с разбивкой по годам</w:t>
      </w:r>
    </w:p>
    <w:p w14:paraId="394D98E6" w14:textId="77777777" w:rsidR="00E22DF8" w:rsidRPr="00DC3F15" w:rsidRDefault="00570591" w:rsidP="004466F5">
      <w:pPr>
        <w:autoSpaceDE w:val="0"/>
        <w:autoSpaceDN w:val="0"/>
        <w:adjustRightInd w:val="0"/>
        <w:spacing w:after="0"/>
        <w:ind w:right="-1" w:firstLine="708"/>
        <w:jc w:val="both"/>
        <w:rPr>
          <w:rFonts w:ascii="Times New Roman" w:hAnsi="Times New Roman"/>
          <w:bCs/>
          <w:sz w:val="28"/>
          <w:szCs w:val="28"/>
          <w:lang w:eastAsia="ru-RU"/>
        </w:rPr>
      </w:pPr>
      <w:r w:rsidRPr="00DC3F15">
        <w:rPr>
          <w:rFonts w:ascii="Times New Roman" w:hAnsi="Times New Roman"/>
          <w:bCs/>
          <w:sz w:val="28"/>
          <w:szCs w:val="28"/>
          <w:lang w:eastAsia="ru-RU"/>
        </w:rPr>
        <w:t>Требуемая мощность водозаборных и очистных сооружений определена на основании расчетного перспективного территориального водного баланса</w:t>
      </w:r>
      <w:r w:rsidR="00BB309B">
        <w:rPr>
          <w:rFonts w:ascii="Times New Roman" w:hAnsi="Times New Roman"/>
          <w:bCs/>
          <w:sz w:val="28"/>
          <w:szCs w:val="28"/>
          <w:lang w:eastAsia="ru-RU"/>
        </w:rPr>
        <w:t>.</w:t>
      </w:r>
    </w:p>
    <w:p w14:paraId="70EF8665" w14:textId="5A58293D" w:rsidR="00D9460A" w:rsidRPr="00DC3F15" w:rsidRDefault="00D9460A" w:rsidP="004466F5">
      <w:pPr>
        <w:autoSpaceDE w:val="0"/>
        <w:autoSpaceDN w:val="0"/>
        <w:adjustRightInd w:val="0"/>
        <w:spacing w:after="0"/>
        <w:ind w:right="-1"/>
        <w:jc w:val="right"/>
        <w:rPr>
          <w:rFonts w:ascii="Times New Roman" w:hAnsi="Times New Roman"/>
          <w:bCs/>
          <w:sz w:val="28"/>
          <w:szCs w:val="28"/>
          <w:lang w:eastAsia="ru-RU"/>
        </w:rPr>
      </w:pPr>
      <w:r w:rsidRPr="00DC3F15">
        <w:rPr>
          <w:rFonts w:ascii="Times New Roman" w:hAnsi="Times New Roman"/>
          <w:bCs/>
          <w:sz w:val="28"/>
          <w:szCs w:val="28"/>
          <w:lang w:eastAsia="ru-RU"/>
        </w:rPr>
        <w:t xml:space="preserve">Таблица </w:t>
      </w:r>
      <w:r w:rsidR="000B66AE" w:rsidRPr="00DC3F15">
        <w:rPr>
          <w:rFonts w:ascii="Times New Roman" w:hAnsi="Times New Roman"/>
          <w:bCs/>
          <w:sz w:val="28"/>
          <w:szCs w:val="28"/>
          <w:lang w:eastAsia="ru-RU"/>
        </w:rPr>
        <w:t>1</w:t>
      </w:r>
      <w:r w:rsidR="00783BC2">
        <w:rPr>
          <w:rFonts w:ascii="Times New Roman" w:hAnsi="Times New Roman"/>
          <w:bCs/>
          <w:sz w:val="28"/>
          <w:szCs w:val="28"/>
          <w:lang w:eastAsia="ru-RU"/>
        </w:rPr>
        <w:t>.3.14.1</w:t>
      </w:r>
    </w:p>
    <w:tbl>
      <w:tblPr>
        <w:tblW w:w="15627" w:type="dxa"/>
        <w:tblInd w:w="-318" w:type="dxa"/>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Layout w:type="fixed"/>
        <w:tblLook w:val="04A0" w:firstRow="1" w:lastRow="0" w:firstColumn="1" w:lastColumn="0" w:noHBand="0" w:noVBand="1"/>
      </w:tblPr>
      <w:tblGrid>
        <w:gridCol w:w="2553"/>
        <w:gridCol w:w="3567"/>
        <w:gridCol w:w="3702"/>
        <w:gridCol w:w="1539"/>
        <w:gridCol w:w="1681"/>
        <w:gridCol w:w="1284"/>
        <w:gridCol w:w="1301"/>
      </w:tblGrid>
      <w:tr w:rsidR="00DC3F15" w:rsidRPr="00607575" w14:paraId="3ED61E95" w14:textId="77777777" w:rsidTr="002C4CEC">
        <w:trPr>
          <w:tblHeader/>
        </w:trPr>
        <w:tc>
          <w:tcPr>
            <w:tcW w:w="2553" w:type="dxa"/>
            <w:vMerge w:val="restart"/>
            <w:vAlign w:val="center"/>
          </w:tcPr>
          <w:p w14:paraId="3003BE8A" w14:textId="77777777" w:rsidR="00883750" w:rsidRPr="00607575" w:rsidRDefault="00883750" w:rsidP="004466F5">
            <w:pPr>
              <w:autoSpaceDE w:val="0"/>
              <w:autoSpaceDN w:val="0"/>
              <w:adjustRightInd w:val="0"/>
              <w:spacing w:after="0"/>
              <w:ind w:right="-1"/>
              <w:jc w:val="center"/>
              <w:rPr>
                <w:rFonts w:ascii="Times New Roman" w:hAnsi="Times New Roman"/>
                <w:bCs/>
                <w:sz w:val="24"/>
                <w:szCs w:val="24"/>
                <w:lang w:eastAsia="ru-RU"/>
              </w:rPr>
            </w:pPr>
            <w:r w:rsidRPr="00607575">
              <w:rPr>
                <w:rFonts w:ascii="Times New Roman" w:hAnsi="Times New Roman"/>
                <w:b/>
                <w:sz w:val="24"/>
                <w:szCs w:val="24"/>
                <w:lang w:eastAsia="ru-RU"/>
              </w:rPr>
              <w:t xml:space="preserve">Наименование </w:t>
            </w:r>
            <w:r w:rsidR="000234F5" w:rsidRPr="00607575">
              <w:rPr>
                <w:rFonts w:ascii="Times New Roman" w:hAnsi="Times New Roman"/>
                <w:b/>
                <w:sz w:val="24"/>
                <w:szCs w:val="24"/>
                <w:lang w:eastAsia="ru-RU"/>
              </w:rPr>
              <w:t>населенного пункта</w:t>
            </w:r>
          </w:p>
        </w:tc>
        <w:tc>
          <w:tcPr>
            <w:tcW w:w="3567" w:type="dxa"/>
            <w:vAlign w:val="center"/>
          </w:tcPr>
          <w:p w14:paraId="1AB172B3" w14:textId="77777777" w:rsidR="00883750" w:rsidRPr="00607575" w:rsidRDefault="00582ED6" w:rsidP="004466F5">
            <w:pPr>
              <w:spacing w:after="0"/>
              <w:ind w:right="-1"/>
              <w:jc w:val="center"/>
              <w:rPr>
                <w:rFonts w:ascii="Times New Roman" w:hAnsi="Times New Roman"/>
                <w:b/>
                <w:sz w:val="24"/>
                <w:szCs w:val="24"/>
                <w:lang w:eastAsia="ru-RU"/>
              </w:rPr>
            </w:pPr>
            <w:r w:rsidRPr="00607575">
              <w:rPr>
                <w:rFonts w:ascii="Times New Roman" w:hAnsi="Times New Roman"/>
                <w:b/>
                <w:sz w:val="24"/>
                <w:szCs w:val="24"/>
              </w:rPr>
              <w:t xml:space="preserve">Современное состояние </w:t>
            </w:r>
            <w:r w:rsidR="00CC46DA" w:rsidRPr="00607575">
              <w:rPr>
                <w:rFonts w:ascii="Times New Roman" w:hAnsi="Times New Roman"/>
                <w:b/>
                <w:sz w:val="24"/>
                <w:szCs w:val="24"/>
              </w:rPr>
              <w:t>2023</w:t>
            </w:r>
            <w:r w:rsidRPr="00607575">
              <w:rPr>
                <w:rFonts w:ascii="Times New Roman" w:hAnsi="Times New Roman"/>
                <w:b/>
                <w:sz w:val="24"/>
                <w:szCs w:val="24"/>
              </w:rPr>
              <w:t xml:space="preserve"> год</w:t>
            </w:r>
          </w:p>
        </w:tc>
        <w:tc>
          <w:tcPr>
            <w:tcW w:w="3702" w:type="dxa"/>
            <w:vAlign w:val="center"/>
          </w:tcPr>
          <w:p w14:paraId="248A0A35" w14:textId="77777777" w:rsidR="00883750" w:rsidRPr="00607575" w:rsidRDefault="00883750" w:rsidP="004466F5">
            <w:pPr>
              <w:spacing w:after="0"/>
              <w:ind w:right="-1"/>
              <w:jc w:val="center"/>
              <w:rPr>
                <w:rFonts w:ascii="Times New Roman" w:hAnsi="Times New Roman"/>
                <w:b/>
                <w:sz w:val="24"/>
                <w:szCs w:val="24"/>
                <w:lang w:eastAsia="ru-RU"/>
              </w:rPr>
            </w:pPr>
            <w:r w:rsidRPr="00607575">
              <w:rPr>
                <w:rFonts w:ascii="Times New Roman" w:hAnsi="Times New Roman"/>
                <w:b/>
                <w:sz w:val="24"/>
                <w:szCs w:val="24"/>
              </w:rPr>
              <w:t xml:space="preserve">Расчетный срок </w:t>
            </w:r>
            <w:r w:rsidR="00CC46DA" w:rsidRPr="00607575">
              <w:rPr>
                <w:rFonts w:ascii="Times New Roman" w:hAnsi="Times New Roman"/>
                <w:b/>
                <w:sz w:val="24"/>
                <w:szCs w:val="24"/>
              </w:rPr>
              <w:t>2034</w:t>
            </w:r>
            <w:r w:rsidRPr="00607575">
              <w:rPr>
                <w:rFonts w:ascii="Times New Roman" w:hAnsi="Times New Roman"/>
                <w:b/>
                <w:sz w:val="24"/>
                <w:szCs w:val="24"/>
              </w:rPr>
              <w:t xml:space="preserve"> год</w:t>
            </w:r>
          </w:p>
        </w:tc>
        <w:tc>
          <w:tcPr>
            <w:tcW w:w="1539" w:type="dxa"/>
            <w:vMerge w:val="restart"/>
            <w:vAlign w:val="center"/>
          </w:tcPr>
          <w:p w14:paraId="5EB64A2D" w14:textId="77777777" w:rsidR="00883750" w:rsidRPr="00607575" w:rsidRDefault="00883750" w:rsidP="004466F5">
            <w:pPr>
              <w:spacing w:after="0"/>
              <w:ind w:right="-1"/>
              <w:jc w:val="center"/>
              <w:rPr>
                <w:rFonts w:ascii="Times New Roman" w:hAnsi="Times New Roman"/>
                <w:b/>
                <w:sz w:val="24"/>
                <w:szCs w:val="24"/>
                <w:lang w:eastAsia="ru-RU"/>
              </w:rPr>
            </w:pPr>
            <w:r w:rsidRPr="00607575">
              <w:rPr>
                <w:rFonts w:ascii="Times New Roman" w:hAnsi="Times New Roman"/>
                <w:b/>
                <w:sz w:val="24"/>
                <w:szCs w:val="24"/>
                <w:lang w:eastAsia="ru-RU"/>
              </w:rPr>
              <w:t>Мощность, водозабора, тыс</w:t>
            </w:r>
            <w:r w:rsidR="00BB309B" w:rsidRPr="00607575">
              <w:rPr>
                <w:rFonts w:ascii="Times New Roman" w:hAnsi="Times New Roman"/>
                <w:b/>
                <w:sz w:val="24"/>
                <w:szCs w:val="24"/>
                <w:lang w:eastAsia="ru-RU"/>
              </w:rPr>
              <w:t xml:space="preserve">. </w:t>
            </w:r>
            <w:r w:rsidRPr="00607575">
              <w:rPr>
                <w:rFonts w:ascii="Times New Roman" w:hAnsi="Times New Roman"/>
                <w:b/>
                <w:sz w:val="24"/>
                <w:szCs w:val="24"/>
                <w:lang w:eastAsia="ru-RU"/>
              </w:rPr>
              <w:t>м</w:t>
            </w:r>
            <w:r w:rsidRPr="00607575">
              <w:rPr>
                <w:rFonts w:ascii="Times New Roman" w:hAnsi="Times New Roman"/>
                <w:b/>
                <w:sz w:val="24"/>
                <w:szCs w:val="24"/>
                <w:vertAlign w:val="superscript"/>
                <w:lang w:eastAsia="ru-RU"/>
              </w:rPr>
              <w:t>3</w:t>
            </w:r>
            <w:r w:rsidRPr="00607575">
              <w:rPr>
                <w:rFonts w:ascii="Times New Roman" w:hAnsi="Times New Roman"/>
                <w:b/>
                <w:sz w:val="24"/>
                <w:szCs w:val="24"/>
                <w:lang w:eastAsia="ru-RU"/>
              </w:rPr>
              <w:t>/год</w:t>
            </w:r>
          </w:p>
        </w:tc>
        <w:tc>
          <w:tcPr>
            <w:tcW w:w="1681" w:type="dxa"/>
            <w:vMerge w:val="restart"/>
            <w:vAlign w:val="center"/>
          </w:tcPr>
          <w:p w14:paraId="12487FA9" w14:textId="77777777" w:rsidR="00883750" w:rsidRPr="00607575" w:rsidRDefault="00883750" w:rsidP="004466F5">
            <w:pPr>
              <w:spacing w:after="0"/>
              <w:ind w:right="-1"/>
              <w:jc w:val="center"/>
              <w:rPr>
                <w:rFonts w:ascii="Times New Roman" w:hAnsi="Times New Roman"/>
                <w:b/>
                <w:sz w:val="24"/>
                <w:szCs w:val="24"/>
                <w:lang w:eastAsia="ru-RU"/>
              </w:rPr>
            </w:pPr>
            <w:r w:rsidRPr="00607575">
              <w:rPr>
                <w:rFonts w:ascii="Times New Roman" w:hAnsi="Times New Roman"/>
                <w:b/>
                <w:sz w:val="24"/>
                <w:szCs w:val="24"/>
                <w:lang w:eastAsia="ru-RU"/>
              </w:rPr>
              <w:t>Резерв (дефицит)</w:t>
            </w:r>
          </w:p>
        </w:tc>
        <w:tc>
          <w:tcPr>
            <w:tcW w:w="2585" w:type="dxa"/>
            <w:gridSpan w:val="2"/>
          </w:tcPr>
          <w:p w14:paraId="02562BAC" w14:textId="77777777" w:rsidR="00883750" w:rsidRPr="00607575" w:rsidRDefault="00883750" w:rsidP="004466F5">
            <w:pPr>
              <w:autoSpaceDE w:val="0"/>
              <w:autoSpaceDN w:val="0"/>
              <w:adjustRightInd w:val="0"/>
              <w:spacing w:after="0"/>
              <w:ind w:right="-1"/>
              <w:jc w:val="center"/>
              <w:rPr>
                <w:rFonts w:ascii="Times New Roman" w:hAnsi="Times New Roman"/>
                <w:bCs/>
                <w:sz w:val="24"/>
                <w:szCs w:val="24"/>
                <w:lang w:eastAsia="ru-RU"/>
              </w:rPr>
            </w:pPr>
            <w:r w:rsidRPr="00607575">
              <w:rPr>
                <w:rFonts w:ascii="Times New Roman" w:hAnsi="Times New Roman"/>
                <w:b/>
                <w:sz w:val="24"/>
                <w:szCs w:val="24"/>
                <w:lang w:eastAsia="ru-RU"/>
              </w:rPr>
              <w:t>Требуемая мощность</w:t>
            </w:r>
          </w:p>
        </w:tc>
      </w:tr>
      <w:tr w:rsidR="00DC3F15" w:rsidRPr="00607575" w14:paraId="31D13170" w14:textId="77777777" w:rsidTr="002C4CEC">
        <w:trPr>
          <w:trHeight w:val="640"/>
          <w:tblHeader/>
        </w:trPr>
        <w:tc>
          <w:tcPr>
            <w:tcW w:w="2553" w:type="dxa"/>
            <w:vMerge/>
          </w:tcPr>
          <w:p w14:paraId="375FFD58" w14:textId="77777777" w:rsidR="00BB5F8B" w:rsidRPr="00607575" w:rsidRDefault="00BB5F8B" w:rsidP="004466F5">
            <w:pPr>
              <w:autoSpaceDE w:val="0"/>
              <w:autoSpaceDN w:val="0"/>
              <w:adjustRightInd w:val="0"/>
              <w:spacing w:after="0"/>
              <w:ind w:right="-1"/>
              <w:jc w:val="center"/>
              <w:rPr>
                <w:rFonts w:ascii="Times New Roman" w:hAnsi="Times New Roman"/>
                <w:bCs/>
                <w:sz w:val="24"/>
                <w:szCs w:val="24"/>
                <w:lang w:eastAsia="ru-RU"/>
              </w:rPr>
            </w:pPr>
          </w:p>
        </w:tc>
        <w:tc>
          <w:tcPr>
            <w:tcW w:w="3567" w:type="dxa"/>
            <w:vAlign w:val="center"/>
          </w:tcPr>
          <w:p w14:paraId="7886E0D2" w14:textId="77777777" w:rsidR="00BB5F8B" w:rsidRPr="00607575" w:rsidRDefault="00BB5F8B" w:rsidP="004466F5">
            <w:pPr>
              <w:spacing w:after="0"/>
              <w:ind w:right="-1"/>
              <w:jc w:val="center"/>
              <w:rPr>
                <w:rFonts w:ascii="Times New Roman" w:hAnsi="Times New Roman"/>
                <w:b/>
                <w:sz w:val="24"/>
                <w:szCs w:val="24"/>
                <w:lang w:eastAsia="ru-RU"/>
              </w:rPr>
            </w:pPr>
            <w:r w:rsidRPr="00607575">
              <w:rPr>
                <w:rFonts w:ascii="Times New Roman" w:hAnsi="Times New Roman"/>
                <w:b/>
                <w:sz w:val="24"/>
                <w:szCs w:val="24"/>
                <w:lang w:eastAsia="ru-RU"/>
              </w:rPr>
              <w:t>Подача</w:t>
            </w:r>
          </w:p>
          <w:p w14:paraId="696BDFE8" w14:textId="77777777" w:rsidR="00BB5F8B" w:rsidRPr="00607575" w:rsidRDefault="00BB5F8B" w:rsidP="004466F5">
            <w:pPr>
              <w:spacing w:after="0"/>
              <w:ind w:right="-1"/>
              <w:jc w:val="center"/>
              <w:rPr>
                <w:rFonts w:ascii="Times New Roman" w:hAnsi="Times New Roman"/>
                <w:b/>
                <w:sz w:val="24"/>
                <w:szCs w:val="24"/>
                <w:lang w:eastAsia="ru-RU"/>
              </w:rPr>
            </w:pPr>
            <w:r w:rsidRPr="00607575">
              <w:rPr>
                <w:rFonts w:ascii="Times New Roman" w:hAnsi="Times New Roman"/>
                <w:b/>
                <w:sz w:val="24"/>
                <w:szCs w:val="24"/>
                <w:lang w:eastAsia="ru-RU"/>
              </w:rPr>
              <w:t>тыс</w:t>
            </w:r>
            <w:r w:rsidR="00BB309B" w:rsidRPr="00607575">
              <w:rPr>
                <w:rFonts w:ascii="Times New Roman" w:hAnsi="Times New Roman"/>
                <w:b/>
                <w:sz w:val="24"/>
                <w:szCs w:val="24"/>
                <w:lang w:eastAsia="ru-RU"/>
              </w:rPr>
              <w:t xml:space="preserve">. </w:t>
            </w:r>
            <w:r w:rsidRPr="00607575">
              <w:rPr>
                <w:rFonts w:ascii="Times New Roman" w:hAnsi="Times New Roman"/>
                <w:b/>
                <w:sz w:val="24"/>
                <w:szCs w:val="24"/>
                <w:lang w:eastAsia="ru-RU"/>
              </w:rPr>
              <w:t>м³/год</w:t>
            </w:r>
          </w:p>
        </w:tc>
        <w:tc>
          <w:tcPr>
            <w:tcW w:w="3702" w:type="dxa"/>
            <w:vAlign w:val="center"/>
          </w:tcPr>
          <w:p w14:paraId="6A79BECA" w14:textId="77777777" w:rsidR="00BB5F8B" w:rsidRPr="00607575" w:rsidRDefault="00BB5F8B" w:rsidP="004466F5">
            <w:pPr>
              <w:spacing w:after="0"/>
              <w:ind w:right="-1"/>
              <w:jc w:val="center"/>
              <w:rPr>
                <w:rFonts w:ascii="Times New Roman" w:hAnsi="Times New Roman"/>
                <w:b/>
                <w:sz w:val="24"/>
                <w:szCs w:val="24"/>
                <w:lang w:eastAsia="ru-RU"/>
              </w:rPr>
            </w:pPr>
            <w:r w:rsidRPr="00607575">
              <w:rPr>
                <w:rFonts w:ascii="Times New Roman" w:hAnsi="Times New Roman"/>
                <w:b/>
                <w:sz w:val="24"/>
                <w:szCs w:val="24"/>
                <w:lang w:eastAsia="ru-RU"/>
              </w:rPr>
              <w:t>Подача</w:t>
            </w:r>
          </w:p>
          <w:p w14:paraId="5B9940B8" w14:textId="77777777" w:rsidR="00BB5F8B" w:rsidRPr="00607575" w:rsidRDefault="00BB5F8B" w:rsidP="004466F5">
            <w:pPr>
              <w:spacing w:after="0"/>
              <w:ind w:right="-1"/>
              <w:jc w:val="center"/>
              <w:rPr>
                <w:rFonts w:ascii="Times New Roman" w:hAnsi="Times New Roman"/>
                <w:b/>
                <w:sz w:val="24"/>
                <w:szCs w:val="24"/>
                <w:lang w:eastAsia="ru-RU"/>
              </w:rPr>
            </w:pPr>
            <w:r w:rsidRPr="00607575">
              <w:rPr>
                <w:rFonts w:ascii="Times New Roman" w:hAnsi="Times New Roman"/>
                <w:b/>
                <w:sz w:val="24"/>
                <w:szCs w:val="24"/>
                <w:lang w:eastAsia="ru-RU"/>
              </w:rPr>
              <w:t>тыс</w:t>
            </w:r>
            <w:r w:rsidR="00BB309B" w:rsidRPr="00607575">
              <w:rPr>
                <w:rFonts w:ascii="Times New Roman" w:hAnsi="Times New Roman"/>
                <w:b/>
                <w:sz w:val="24"/>
                <w:szCs w:val="24"/>
                <w:lang w:eastAsia="ru-RU"/>
              </w:rPr>
              <w:t xml:space="preserve">. </w:t>
            </w:r>
            <w:r w:rsidRPr="00607575">
              <w:rPr>
                <w:rFonts w:ascii="Times New Roman" w:hAnsi="Times New Roman"/>
                <w:b/>
                <w:sz w:val="24"/>
                <w:szCs w:val="24"/>
                <w:lang w:eastAsia="ru-RU"/>
              </w:rPr>
              <w:t>м³/год</w:t>
            </w:r>
          </w:p>
        </w:tc>
        <w:tc>
          <w:tcPr>
            <w:tcW w:w="1539" w:type="dxa"/>
            <w:vMerge/>
          </w:tcPr>
          <w:p w14:paraId="2154BDEB" w14:textId="77777777" w:rsidR="00BB5F8B" w:rsidRPr="00607575" w:rsidRDefault="00BB5F8B" w:rsidP="004466F5">
            <w:pPr>
              <w:autoSpaceDE w:val="0"/>
              <w:autoSpaceDN w:val="0"/>
              <w:adjustRightInd w:val="0"/>
              <w:spacing w:after="0"/>
              <w:ind w:right="-1"/>
              <w:jc w:val="center"/>
              <w:rPr>
                <w:rFonts w:ascii="Times New Roman" w:hAnsi="Times New Roman"/>
                <w:bCs/>
                <w:sz w:val="24"/>
                <w:szCs w:val="24"/>
                <w:lang w:eastAsia="ru-RU"/>
              </w:rPr>
            </w:pPr>
          </w:p>
        </w:tc>
        <w:tc>
          <w:tcPr>
            <w:tcW w:w="1681" w:type="dxa"/>
            <w:vMerge/>
          </w:tcPr>
          <w:p w14:paraId="4B06A980" w14:textId="77777777" w:rsidR="00BB5F8B" w:rsidRPr="00607575" w:rsidRDefault="00BB5F8B" w:rsidP="004466F5">
            <w:pPr>
              <w:autoSpaceDE w:val="0"/>
              <w:autoSpaceDN w:val="0"/>
              <w:adjustRightInd w:val="0"/>
              <w:spacing w:after="0"/>
              <w:ind w:right="-1"/>
              <w:jc w:val="center"/>
              <w:rPr>
                <w:rFonts w:ascii="Times New Roman" w:hAnsi="Times New Roman"/>
                <w:bCs/>
                <w:sz w:val="24"/>
                <w:szCs w:val="24"/>
                <w:lang w:eastAsia="ru-RU"/>
              </w:rPr>
            </w:pPr>
          </w:p>
        </w:tc>
        <w:tc>
          <w:tcPr>
            <w:tcW w:w="1284" w:type="dxa"/>
            <w:vAlign w:val="center"/>
          </w:tcPr>
          <w:p w14:paraId="59A17821" w14:textId="77777777" w:rsidR="00BB5F8B" w:rsidRPr="00607575" w:rsidRDefault="00BB5F8B" w:rsidP="004466F5">
            <w:pPr>
              <w:spacing w:after="0"/>
              <w:ind w:right="-1"/>
              <w:jc w:val="center"/>
              <w:rPr>
                <w:rFonts w:ascii="Times New Roman" w:hAnsi="Times New Roman"/>
                <w:b/>
                <w:sz w:val="24"/>
                <w:szCs w:val="24"/>
                <w:lang w:eastAsia="ru-RU"/>
              </w:rPr>
            </w:pPr>
            <w:r w:rsidRPr="00607575">
              <w:rPr>
                <w:rFonts w:ascii="Times New Roman" w:hAnsi="Times New Roman"/>
                <w:b/>
                <w:sz w:val="24"/>
                <w:szCs w:val="24"/>
                <w:lang w:eastAsia="ru-RU"/>
              </w:rPr>
              <w:t>Водозабор, тыс</w:t>
            </w:r>
            <w:r w:rsidR="00BB309B" w:rsidRPr="00607575">
              <w:rPr>
                <w:rFonts w:ascii="Times New Roman" w:hAnsi="Times New Roman"/>
                <w:b/>
                <w:sz w:val="24"/>
                <w:szCs w:val="24"/>
                <w:lang w:eastAsia="ru-RU"/>
              </w:rPr>
              <w:t xml:space="preserve">. </w:t>
            </w:r>
            <w:r w:rsidRPr="00607575">
              <w:rPr>
                <w:rFonts w:ascii="Times New Roman" w:hAnsi="Times New Roman"/>
                <w:b/>
                <w:sz w:val="24"/>
                <w:szCs w:val="24"/>
                <w:lang w:eastAsia="ru-RU"/>
              </w:rPr>
              <w:t>м³/год</w:t>
            </w:r>
          </w:p>
        </w:tc>
        <w:tc>
          <w:tcPr>
            <w:tcW w:w="1301" w:type="dxa"/>
            <w:vAlign w:val="center"/>
          </w:tcPr>
          <w:p w14:paraId="228A61A8" w14:textId="77777777" w:rsidR="00BB5F8B" w:rsidRPr="00607575" w:rsidRDefault="00BB5F8B" w:rsidP="004466F5">
            <w:pPr>
              <w:spacing w:after="0"/>
              <w:ind w:right="-1"/>
              <w:jc w:val="center"/>
              <w:rPr>
                <w:rFonts w:ascii="Times New Roman" w:hAnsi="Times New Roman"/>
                <w:b/>
                <w:sz w:val="24"/>
                <w:szCs w:val="24"/>
                <w:lang w:eastAsia="ru-RU"/>
              </w:rPr>
            </w:pPr>
            <w:r w:rsidRPr="00607575">
              <w:rPr>
                <w:rFonts w:ascii="Times New Roman" w:hAnsi="Times New Roman"/>
                <w:b/>
                <w:sz w:val="24"/>
                <w:szCs w:val="24"/>
                <w:lang w:eastAsia="ru-RU"/>
              </w:rPr>
              <w:t>Очистные, тыс</w:t>
            </w:r>
            <w:r w:rsidR="00BB309B" w:rsidRPr="00607575">
              <w:rPr>
                <w:rFonts w:ascii="Times New Roman" w:hAnsi="Times New Roman"/>
                <w:b/>
                <w:sz w:val="24"/>
                <w:szCs w:val="24"/>
                <w:lang w:eastAsia="ru-RU"/>
              </w:rPr>
              <w:t xml:space="preserve">. </w:t>
            </w:r>
            <w:r w:rsidRPr="00607575">
              <w:rPr>
                <w:rFonts w:ascii="Times New Roman" w:hAnsi="Times New Roman"/>
                <w:b/>
                <w:sz w:val="24"/>
                <w:szCs w:val="24"/>
                <w:lang w:eastAsia="ru-RU"/>
              </w:rPr>
              <w:t>м³/год</w:t>
            </w:r>
          </w:p>
        </w:tc>
      </w:tr>
      <w:tr w:rsidR="00607575" w:rsidRPr="00607575" w14:paraId="6DFB4BEC" w14:textId="77777777" w:rsidTr="00E76BFC">
        <w:tc>
          <w:tcPr>
            <w:tcW w:w="2553" w:type="dxa"/>
            <w:vAlign w:val="center"/>
          </w:tcPr>
          <w:p w14:paraId="4162737F" w14:textId="77777777" w:rsidR="00607575" w:rsidRPr="00607575" w:rsidRDefault="00607575" w:rsidP="00607575">
            <w:pPr>
              <w:pStyle w:val="a8"/>
              <w:snapToGrid w:val="0"/>
              <w:spacing w:after="0"/>
              <w:ind w:left="0" w:right="-1"/>
              <w:rPr>
                <w:rFonts w:ascii="Times New Roman" w:hAnsi="Times New Roman"/>
                <w:sz w:val="24"/>
                <w:szCs w:val="24"/>
                <w:lang w:val="ru-RU"/>
              </w:rPr>
            </w:pPr>
            <w:r w:rsidRPr="00607575">
              <w:rPr>
                <w:rFonts w:ascii="Times New Roman" w:hAnsi="Times New Roman"/>
                <w:sz w:val="24"/>
                <w:szCs w:val="24"/>
                <w:lang w:val="ru-RU" w:eastAsia="ru-RU"/>
              </w:rPr>
              <w:t>Комсомольский муниципальный округ</w:t>
            </w:r>
          </w:p>
        </w:tc>
        <w:tc>
          <w:tcPr>
            <w:tcW w:w="3567" w:type="dxa"/>
            <w:vAlign w:val="center"/>
          </w:tcPr>
          <w:p w14:paraId="78F5B8DB" w14:textId="23C02F45" w:rsidR="00607575" w:rsidRPr="00607575" w:rsidRDefault="00783BC2" w:rsidP="00607575">
            <w:pPr>
              <w:spacing w:after="0" w:line="240" w:lineRule="auto"/>
              <w:jc w:val="center"/>
              <w:rPr>
                <w:rFonts w:ascii="Times New Roman" w:hAnsi="Times New Roman"/>
                <w:sz w:val="24"/>
                <w:szCs w:val="24"/>
              </w:rPr>
            </w:pPr>
            <w:r w:rsidRPr="00783BC2">
              <w:rPr>
                <w:rFonts w:ascii="Times New Roman" w:hAnsi="Times New Roman"/>
                <w:sz w:val="24"/>
                <w:szCs w:val="24"/>
              </w:rPr>
              <w:t>697,895</w:t>
            </w:r>
          </w:p>
        </w:tc>
        <w:tc>
          <w:tcPr>
            <w:tcW w:w="3702" w:type="dxa"/>
            <w:vAlign w:val="center"/>
          </w:tcPr>
          <w:p w14:paraId="05C1B514" w14:textId="44722874" w:rsidR="00607575" w:rsidRPr="00783BC2" w:rsidRDefault="00783BC2" w:rsidP="00607575">
            <w:pPr>
              <w:spacing w:after="0" w:line="240" w:lineRule="auto"/>
              <w:jc w:val="center"/>
              <w:rPr>
                <w:rFonts w:ascii="Times New Roman" w:hAnsi="Times New Roman"/>
                <w:sz w:val="24"/>
                <w:szCs w:val="24"/>
              </w:rPr>
            </w:pPr>
            <w:r>
              <w:rPr>
                <w:rFonts w:ascii="Times New Roman" w:hAnsi="Times New Roman"/>
                <w:sz w:val="24"/>
                <w:szCs w:val="24"/>
                <w:lang w:val="en-US"/>
              </w:rPr>
              <w:t>690</w:t>
            </w:r>
            <w:r>
              <w:rPr>
                <w:rFonts w:ascii="Times New Roman" w:hAnsi="Times New Roman"/>
                <w:sz w:val="24"/>
                <w:szCs w:val="24"/>
              </w:rPr>
              <w:t>,</w:t>
            </w:r>
            <w:r>
              <w:rPr>
                <w:rFonts w:ascii="Times New Roman" w:hAnsi="Times New Roman"/>
                <w:sz w:val="24"/>
                <w:szCs w:val="24"/>
                <w:lang w:val="en-US"/>
              </w:rPr>
              <w:t>489</w:t>
            </w:r>
            <w:r>
              <w:rPr>
                <w:rFonts w:ascii="Times New Roman" w:hAnsi="Times New Roman"/>
                <w:sz w:val="24"/>
                <w:szCs w:val="24"/>
              </w:rPr>
              <w:t>*</w:t>
            </w:r>
          </w:p>
        </w:tc>
        <w:tc>
          <w:tcPr>
            <w:tcW w:w="1539" w:type="dxa"/>
            <w:vAlign w:val="center"/>
          </w:tcPr>
          <w:p w14:paraId="734C7C21" w14:textId="6D3279A9" w:rsidR="00607575" w:rsidRPr="00607575" w:rsidRDefault="00783BC2" w:rsidP="00607575">
            <w:pPr>
              <w:spacing w:after="0" w:line="240" w:lineRule="auto"/>
              <w:ind w:right="-1"/>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1629,360</w:t>
            </w:r>
          </w:p>
        </w:tc>
        <w:tc>
          <w:tcPr>
            <w:tcW w:w="1681" w:type="dxa"/>
            <w:vAlign w:val="center"/>
          </w:tcPr>
          <w:p w14:paraId="58430336" w14:textId="69C31B49" w:rsidR="00607575" w:rsidRPr="00607575" w:rsidRDefault="00783BC2" w:rsidP="00607575">
            <w:pPr>
              <w:spacing w:after="0" w:line="240" w:lineRule="auto"/>
              <w:ind w:right="-1"/>
              <w:jc w:val="center"/>
              <w:textAlignment w:val="baseline"/>
              <w:rPr>
                <w:rFonts w:ascii="Times New Roman" w:eastAsia="Times New Roman" w:hAnsi="Times New Roman"/>
                <w:spacing w:val="2"/>
                <w:sz w:val="24"/>
                <w:szCs w:val="24"/>
                <w:lang w:eastAsia="ru-RU"/>
              </w:rPr>
            </w:pPr>
            <w:r w:rsidRPr="00783BC2">
              <w:rPr>
                <w:rFonts w:ascii="Times New Roman" w:eastAsia="Times New Roman" w:hAnsi="Times New Roman"/>
                <w:spacing w:val="2"/>
                <w:sz w:val="24"/>
                <w:szCs w:val="24"/>
                <w:lang w:eastAsia="ru-RU"/>
              </w:rPr>
              <w:t>938,871</w:t>
            </w:r>
          </w:p>
        </w:tc>
        <w:tc>
          <w:tcPr>
            <w:tcW w:w="1284" w:type="dxa"/>
            <w:vAlign w:val="center"/>
          </w:tcPr>
          <w:p w14:paraId="1DDF06F6" w14:textId="05AD7472" w:rsidR="00607575" w:rsidRPr="00607575" w:rsidRDefault="00783BC2" w:rsidP="00607575">
            <w:pPr>
              <w:spacing w:after="0" w:line="240" w:lineRule="auto"/>
              <w:ind w:right="-1"/>
              <w:jc w:val="center"/>
              <w:textAlignment w:val="baseline"/>
              <w:rPr>
                <w:rFonts w:ascii="Times New Roman" w:eastAsia="Times New Roman" w:hAnsi="Times New Roman"/>
                <w:spacing w:val="2"/>
                <w:sz w:val="24"/>
                <w:szCs w:val="24"/>
                <w:lang w:eastAsia="ru-RU"/>
              </w:rPr>
            </w:pPr>
            <w:r w:rsidRPr="00783BC2">
              <w:rPr>
                <w:rFonts w:ascii="Times New Roman" w:eastAsia="Times New Roman" w:hAnsi="Times New Roman"/>
                <w:spacing w:val="2"/>
                <w:sz w:val="24"/>
                <w:szCs w:val="24"/>
                <w:lang w:eastAsia="ru-RU"/>
              </w:rPr>
              <w:t>690,489</w:t>
            </w:r>
          </w:p>
        </w:tc>
        <w:tc>
          <w:tcPr>
            <w:tcW w:w="1301" w:type="dxa"/>
            <w:vAlign w:val="center"/>
          </w:tcPr>
          <w:p w14:paraId="101AC4C4" w14:textId="77777777" w:rsidR="00607575" w:rsidRPr="00607575" w:rsidRDefault="00607575" w:rsidP="00607575">
            <w:pPr>
              <w:autoSpaceDE w:val="0"/>
              <w:autoSpaceDN w:val="0"/>
              <w:adjustRightInd w:val="0"/>
              <w:spacing w:after="0"/>
              <w:ind w:right="-1"/>
              <w:jc w:val="center"/>
              <w:rPr>
                <w:rFonts w:ascii="Times New Roman" w:hAnsi="Times New Roman"/>
                <w:bCs/>
                <w:sz w:val="24"/>
                <w:szCs w:val="24"/>
                <w:lang w:eastAsia="ru-RU"/>
              </w:rPr>
            </w:pPr>
            <w:r w:rsidRPr="00607575">
              <w:rPr>
                <w:rFonts w:ascii="Times New Roman" w:hAnsi="Times New Roman"/>
                <w:bCs/>
                <w:sz w:val="24"/>
                <w:szCs w:val="24"/>
                <w:lang w:eastAsia="ru-RU"/>
              </w:rPr>
              <w:t>-</w:t>
            </w:r>
          </w:p>
        </w:tc>
      </w:tr>
    </w:tbl>
    <w:p w14:paraId="5C9C89D4" w14:textId="77777777" w:rsidR="00E758B1" w:rsidRPr="00DC3F15" w:rsidRDefault="00E758B1" w:rsidP="004466F5">
      <w:pPr>
        <w:spacing w:after="0"/>
        <w:ind w:right="-1" w:firstLine="708"/>
        <w:jc w:val="both"/>
        <w:rPr>
          <w:rFonts w:ascii="Times New Roman" w:hAnsi="Times New Roman"/>
          <w:bCs/>
          <w:sz w:val="28"/>
          <w:szCs w:val="28"/>
          <w:lang w:eastAsia="ru-RU"/>
        </w:rPr>
      </w:pPr>
    </w:p>
    <w:p w14:paraId="7C6075D6" w14:textId="77777777" w:rsidR="00757F21" w:rsidRPr="00DC3F15" w:rsidRDefault="00A30C7D" w:rsidP="004466F5">
      <w:pPr>
        <w:spacing w:after="0"/>
        <w:ind w:right="-1" w:firstLine="708"/>
        <w:jc w:val="both"/>
        <w:rPr>
          <w:rFonts w:ascii="Times New Roman" w:eastAsia="Times New Roman" w:hAnsi="Times New Roman"/>
          <w:sz w:val="28"/>
          <w:szCs w:val="28"/>
          <w:lang w:eastAsia="ar-SA"/>
        </w:rPr>
      </w:pPr>
      <w:r w:rsidRPr="00DC3F15">
        <w:rPr>
          <w:rFonts w:ascii="Times New Roman" w:hAnsi="Times New Roman"/>
          <w:sz w:val="28"/>
          <w:szCs w:val="28"/>
        </w:rPr>
        <w:t>Действующие скважины обеспечивают существующую з</w:t>
      </w:r>
      <w:r w:rsidR="00E758B1" w:rsidRPr="00DC3F15">
        <w:rPr>
          <w:rFonts w:ascii="Times New Roman" w:hAnsi="Times New Roman"/>
          <w:sz w:val="28"/>
          <w:szCs w:val="28"/>
        </w:rPr>
        <w:t>астройку в достаточном объеме</w:t>
      </w:r>
      <w:r w:rsidR="00BB309B">
        <w:rPr>
          <w:rFonts w:ascii="Times New Roman" w:hAnsi="Times New Roman"/>
          <w:sz w:val="28"/>
          <w:szCs w:val="28"/>
        </w:rPr>
        <w:t xml:space="preserve">. </w:t>
      </w:r>
    </w:p>
    <w:p w14:paraId="1B957B32" w14:textId="216B913A" w:rsidR="005F6A9C" w:rsidRDefault="00783BC2" w:rsidP="004466F5">
      <w:pPr>
        <w:spacing w:after="0"/>
        <w:ind w:right="-1" w:firstLine="708"/>
        <w:jc w:val="both"/>
        <w:rPr>
          <w:rFonts w:ascii="Times New Roman" w:eastAsia="Times New Roman" w:hAnsi="Times New Roman"/>
          <w:sz w:val="28"/>
          <w:szCs w:val="28"/>
          <w:lang w:eastAsia="ar-SA"/>
        </w:rPr>
      </w:pPr>
      <w:r>
        <w:rPr>
          <w:rFonts w:ascii="Times New Roman" w:eastAsia="Times New Roman" w:hAnsi="Times New Roman"/>
          <w:sz w:val="28"/>
          <w:szCs w:val="28"/>
          <w:lang w:eastAsia="ar-SA"/>
        </w:rPr>
        <w:t>*В таблице не отражено водопотребление населенных пунктов, которые будут подключены к новому водоводу БШК, так как водоснабжение данных населенных пунктов не будет осуществляться от собственных источников.</w:t>
      </w:r>
    </w:p>
    <w:p w14:paraId="4E55CEA6" w14:textId="77777777" w:rsidR="00783BC2" w:rsidRPr="00DC3F15" w:rsidRDefault="00783BC2" w:rsidP="004466F5">
      <w:pPr>
        <w:spacing w:after="0"/>
        <w:ind w:right="-1" w:firstLine="708"/>
        <w:jc w:val="both"/>
        <w:rPr>
          <w:rFonts w:ascii="Times New Roman" w:eastAsia="Times New Roman" w:hAnsi="Times New Roman"/>
          <w:sz w:val="28"/>
          <w:szCs w:val="28"/>
          <w:lang w:eastAsia="ar-SA"/>
        </w:rPr>
      </w:pPr>
    </w:p>
    <w:p w14:paraId="50A3E8BB" w14:textId="77777777" w:rsidR="005F6A9C" w:rsidRPr="00DC3F15" w:rsidRDefault="005F6A9C" w:rsidP="004466F5">
      <w:pPr>
        <w:spacing w:after="0"/>
        <w:ind w:right="-1" w:firstLine="708"/>
        <w:jc w:val="both"/>
        <w:rPr>
          <w:rFonts w:ascii="Times New Roman" w:hAnsi="Times New Roman"/>
          <w:sz w:val="28"/>
          <w:szCs w:val="28"/>
        </w:rPr>
        <w:sectPr w:rsidR="005F6A9C" w:rsidRPr="00DC3F15" w:rsidSect="005319F4">
          <w:pgSz w:w="16840" w:h="11907" w:orient="landscape" w:code="9"/>
          <w:pgMar w:top="1560" w:right="851" w:bottom="851" w:left="851" w:header="720" w:footer="720" w:gutter="0"/>
          <w:cols w:space="720"/>
        </w:sectPr>
      </w:pPr>
    </w:p>
    <w:p w14:paraId="3B243749" w14:textId="77777777" w:rsidR="00E22DF8" w:rsidRPr="00DC3F15" w:rsidRDefault="00097C13" w:rsidP="004466F5">
      <w:pPr>
        <w:autoSpaceDE w:val="0"/>
        <w:autoSpaceDN w:val="0"/>
        <w:adjustRightInd w:val="0"/>
        <w:spacing w:after="0"/>
        <w:ind w:right="-1" w:firstLine="708"/>
        <w:jc w:val="center"/>
        <w:rPr>
          <w:rFonts w:ascii="Times New Roman" w:hAnsi="Times New Roman"/>
          <w:b/>
          <w:bCs/>
          <w:sz w:val="28"/>
          <w:szCs w:val="28"/>
          <w:lang w:eastAsia="ru-RU"/>
        </w:rPr>
      </w:pPr>
      <w:r w:rsidRPr="00DC3F15">
        <w:rPr>
          <w:rFonts w:ascii="Times New Roman" w:hAnsi="Times New Roman"/>
          <w:b/>
          <w:bCs/>
          <w:sz w:val="28"/>
          <w:szCs w:val="28"/>
          <w:lang w:eastAsia="ru-RU"/>
        </w:rPr>
        <w:lastRenderedPageBreak/>
        <w:t>1</w:t>
      </w:r>
      <w:r w:rsidR="00BB309B">
        <w:rPr>
          <w:rFonts w:ascii="Times New Roman" w:hAnsi="Times New Roman"/>
          <w:b/>
          <w:bCs/>
          <w:sz w:val="28"/>
          <w:szCs w:val="28"/>
          <w:lang w:eastAsia="ru-RU"/>
        </w:rPr>
        <w:t>.</w:t>
      </w:r>
      <w:r w:rsidRPr="00DC3F15">
        <w:rPr>
          <w:rFonts w:ascii="Times New Roman" w:hAnsi="Times New Roman"/>
          <w:b/>
          <w:bCs/>
          <w:sz w:val="28"/>
          <w:szCs w:val="28"/>
          <w:lang w:eastAsia="ru-RU"/>
        </w:rPr>
        <w:t>3</w:t>
      </w:r>
      <w:r w:rsidR="00BB309B">
        <w:rPr>
          <w:rFonts w:ascii="Times New Roman" w:hAnsi="Times New Roman"/>
          <w:b/>
          <w:bCs/>
          <w:sz w:val="28"/>
          <w:szCs w:val="28"/>
          <w:lang w:eastAsia="ru-RU"/>
        </w:rPr>
        <w:t>.</w:t>
      </w:r>
      <w:r w:rsidRPr="00DC3F15">
        <w:rPr>
          <w:rFonts w:ascii="Times New Roman" w:hAnsi="Times New Roman"/>
          <w:b/>
          <w:bCs/>
          <w:sz w:val="28"/>
          <w:szCs w:val="28"/>
          <w:lang w:eastAsia="ru-RU"/>
        </w:rPr>
        <w:t>1</w:t>
      </w:r>
      <w:r w:rsidR="00766365" w:rsidRPr="00DC3F15">
        <w:rPr>
          <w:rFonts w:ascii="Times New Roman" w:hAnsi="Times New Roman"/>
          <w:b/>
          <w:bCs/>
          <w:sz w:val="28"/>
          <w:szCs w:val="28"/>
          <w:lang w:eastAsia="ru-RU"/>
        </w:rPr>
        <w:t>5</w:t>
      </w:r>
      <w:r w:rsidR="00BB309B">
        <w:rPr>
          <w:rFonts w:ascii="Times New Roman" w:hAnsi="Times New Roman"/>
          <w:b/>
          <w:bCs/>
          <w:sz w:val="28"/>
          <w:szCs w:val="28"/>
          <w:lang w:eastAsia="ru-RU"/>
        </w:rPr>
        <w:t xml:space="preserve">. </w:t>
      </w:r>
      <w:r w:rsidR="00E22DF8" w:rsidRPr="00DC3F15">
        <w:rPr>
          <w:rFonts w:ascii="Times New Roman" w:hAnsi="Times New Roman"/>
          <w:b/>
          <w:bCs/>
          <w:sz w:val="28"/>
          <w:szCs w:val="28"/>
          <w:lang w:eastAsia="ru-RU"/>
        </w:rPr>
        <w:t>Наименование организации, которая наделена ста</w:t>
      </w:r>
      <w:r w:rsidR="006065E8" w:rsidRPr="00DC3F15">
        <w:rPr>
          <w:rFonts w:ascii="Times New Roman" w:hAnsi="Times New Roman"/>
          <w:b/>
          <w:bCs/>
          <w:sz w:val="28"/>
          <w:szCs w:val="28"/>
          <w:lang w:eastAsia="ru-RU"/>
        </w:rPr>
        <w:t>тусом гарантирующей организации</w:t>
      </w:r>
    </w:p>
    <w:p w14:paraId="7769ADD4" w14:textId="0E2F9A73" w:rsidR="009D552A" w:rsidRPr="00DC3F15" w:rsidRDefault="009D552A" w:rsidP="004466F5">
      <w:pPr>
        <w:autoSpaceDE w:val="0"/>
        <w:autoSpaceDN w:val="0"/>
        <w:adjustRightInd w:val="0"/>
        <w:spacing w:after="0"/>
        <w:ind w:right="-1" w:firstLine="708"/>
        <w:jc w:val="both"/>
        <w:rPr>
          <w:rFonts w:ascii="Times New Roman" w:hAnsi="Times New Roman"/>
          <w:sz w:val="28"/>
          <w:szCs w:val="28"/>
          <w:lang w:eastAsia="ru-RU"/>
        </w:rPr>
      </w:pPr>
      <w:r w:rsidRPr="00DC3F15">
        <w:rPr>
          <w:rFonts w:ascii="Times New Roman" w:hAnsi="Times New Roman"/>
          <w:sz w:val="28"/>
          <w:szCs w:val="28"/>
          <w:lang w:eastAsia="ru-RU"/>
        </w:rPr>
        <w:t>В соответствии со статьей 8 Федерального закона от 07</w:t>
      </w:r>
      <w:r w:rsidR="00BB309B">
        <w:rPr>
          <w:rFonts w:ascii="Times New Roman" w:hAnsi="Times New Roman"/>
          <w:sz w:val="28"/>
          <w:szCs w:val="28"/>
          <w:lang w:eastAsia="ru-RU"/>
        </w:rPr>
        <w:t xml:space="preserve">. </w:t>
      </w:r>
      <w:r w:rsidRPr="00DC3F15">
        <w:rPr>
          <w:rFonts w:ascii="Times New Roman" w:hAnsi="Times New Roman"/>
          <w:sz w:val="28"/>
          <w:szCs w:val="28"/>
          <w:lang w:eastAsia="ru-RU"/>
        </w:rPr>
        <w:t>12</w:t>
      </w:r>
      <w:r w:rsidR="00BB309B">
        <w:rPr>
          <w:rFonts w:ascii="Times New Roman" w:hAnsi="Times New Roman"/>
          <w:sz w:val="28"/>
          <w:szCs w:val="28"/>
          <w:lang w:eastAsia="ru-RU"/>
        </w:rPr>
        <w:t xml:space="preserve">. </w:t>
      </w:r>
      <w:r w:rsidRPr="00DC3F15">
        <w:rPr>
          <w:rFonts w:ascii="Times New Roman" w:hAnsi="Times New Roman"/>
          <w:sz w:val="28"/>
          <w:szCs w:val="28"/>
          <w:lang w:eastAsia="ru-RU"/>
        </w:rPr>
        <w:t xml:space="preserve">2011 № 416-Ф3 </w:t>
      </w:r>
      <w:r w:rsidR="00E63B82">
        <w:rPr>
          <w:rFonts w:ascii="Times New Roman" w:hAnsi="Times New Roman"/>
          <w:sz w:val="28"/>
          <w:szCs w:val="28"/>
          <w:lang w:eastAsia="ru-RU"/>
        </w:rPr>
        <w:t>«</w:t>
      </w:r>
      <w:r w:rsidRPr="00DC3F15">
        <w:rPr>
          <w:rFonts w:ascii="Times New Roman" w:hAnsi="Times New Roman"/>
          <w:sz w:val="28"/>
          <w:szCs w:val="28"/>
          <w:lang w:eastAsia="ru-RU"/>
        </w:rPr>
        <w:t>О водоснабжении и водоотведении</w:t>
      </w:r>
      <w:r w:rsidR="00E63B82">
        <w:rPr>
          <w:rFonts w:ascii="Times New Roman" w:hAnsi="Times New Roman"/>
          <w:sz w:val="28"/>
          <w:szCs w:val="28"/>
          <w:lang w:eastAsia="ru-RU"/>
        </w:rPr>
        <w:t>»</w:t>
      </w:r>
      <w:r w:rsidRPr="00DC3F15">
        <w:rPr>
          <w:rFonts w:ascii="Times New Roman" w:hAnsi="Times New Roman"/>
          <w:sz w:val="28"/>
          <w:szCs w:val="28"/>
          <w:lang w:eastAsia="ru-RU"/>
        </w:rPr>
        <w:t xml:space="preserve"> Правительство Российской Федерации сформировало новые Правила организации водоснабжения, предписывающие организацию единых гарантирующих организаций (ЕГО)</w:t>
      </w:r>
      <w:r w:rsidR="00BB309B">
        <w:rPr>
          <w:rFonts w:ascii="Times New Roman" w:hAnsi="Times New Roman"/>
          <w:sz w:val="28"/>
          <w:szCs w:val="28"/>
          <w:lang w:eastAsia="ru-RU"/>
        </w:rPr>
        <w:t xml:space="preserve">. </w:t>
      </w:r>
    </w:p>
    <w:p w14:paraId="2C3E94B4" w14:textId="77777777" w:rsidR="009D552A" w:rsidRPr="00DC3F15" w:rsidRDefault="009D552A" w:rsidP="004466F5">
      <w:pPr>
        <w:autoSpaceDE w:val="0"/>
        <w:autoSpaceDN w:val="0"/>
        <w:adjustRightInd w:val="0"/>
        <w:spacing w:after="0"/>
        <w:ind w:right="-1" w:firstLine="708"/>
        <w:jc w:val="both"/>
        <w:rPr>
          <w:rFonts w:ascii="Times New Roman" w:hAnsi="Times New Roman"/>
          <w:sz w:val="28"/>
          <w:szCs w:val="28"/>
          <w:lang w:eastAsia="ru-RU"/>
        </w:rPr>
      </w:pPr>
      <w:r w:rsidRPr="00DC3F15">
        <w:rPr>
          <w:rFonts w:ascii="Times New Roman" w:hAnsi="Times New Roman"/>
          <w:sz w:val="28"/>
          <w:szCs w:val="28"/>
          <w:lang w:eastAsia="ru-RU"/>
        </w:rPr>
        <w:t>Организация, осуществляющая холодное водоснабжение и (или) водоотведение и эксплуатирующая водопроводные и (или) канализационные сети, наделяется статусом гарантирующей организации, если к водопроводным и (или) канализационным сетям этой организации присоединено наибольшее количество абонентов из всех организаций, осуществляющих холодное водоснабжение и (или) водоотведение</w:t>
      </w:r>
      <w:r w:rsidR="00BB309B">
        <w:rPr>
          <w:rFonts w:ascii="Times New Roman" w:hAnsi="Times New Roman"/>
          <w:sz w:val="28"/>
          <w:szCs w:val="28"/>
          <w:lang w:eastAsia="ru-RU"/>
        </w:rPr>
        <w:t xml:space="preserve">. </w:t>
      </w:r>
    </w:p>
    <w:p w14:paraId="77DB8C70" w14:textId="77777777" w:rsidR="009D552A" w:rsidRPr="00DC3F15" w:rsidRDefault="009D552A" w:rsidP="004466F5">
      <w:pPr>
        <w:autoSpaceDE w:val="0"/>
        <w:autoSpaceDN w:val="0"/>
        <w:adjustRightInd w:val="0"/>
        <w:spacing w:after="0"/>
        <w:ind w:right="-1" w:firstLine="708"/>
        <w:jc w:val="both"/>
        <w:rPr>
          <w:rFonts w:ascii="Times New Roman" w:hAnsi="Times New Roman"/>
          <w:sz w:val="28"/>
          <w:szCs w:val="28"/>
          <w:lang w:eastAsia="ru-RU"/>
        </w:rPr>
      </w:pPr>
      <w:r w:rsidRPr="00DC3F15">
        <w:rPr>
          <w:rFonts w:ascii="Times New Roman" w:hAnsi="Times New Roman"/>
          <w:sz w:val="28"/>
          <w:szCs w:val="28"/>
          <w:lang w:eastAsia="ru-RU"/>
        </w:rPr>
        <w:t>Органы местного самоуправления поселений для каждой централизованной системы холодного водоснабжения и (или) водоотведения определяют гарантирующую организацию и устанавливают зоны ее деятельности</w:t>
      </w:r>
      <w:r w:rsidR="00BB309B">
        <w:rPr>
          <w:rFonts w:ascii="Times New Roman" w:hAnsi="Times New Roman"/>
          <w:sz w:val="28"/>
          <w:szCs w:val="28"/>
          <w:lang w:eastAsia="ru-RU"/>
        </w:rPr>
        <w:t xml:space="preserve">. </w:t>
      </w:r>
    </w:p>
    <w:p w14:paraId="3CA796BB" w14:textId="78928A3C" w:rsidR="00D96021" w:rsidRPr="00DC3F15" w:rsidRDefault="00882800" w:rsidP="004466F5">
      <w:pPr>
        <w:autoSpaceDE w:val="0"/>
        <w:autoSpaceDN w:val="0"/>
        <w:adjustRightInd w:val="0"/>
        <w:spacing w:after="0"/>
        <w:ind w:right="-1" w:firstLine="357"/>
        <w:jc w:val="both"/>
        <w:rPr>
          <w:rFonts w:ascii="Times New Roman" w:eastAsia="Times New Roman" w:hAnsi="Times New Roman"/>
          <w:sz w:val="28"/>
          <w:szCs w:val="28"/>
          <w:lang w:eastAsia="ru-RU"/>
        </w:rPr>
      </w:pPr>
      <w:r w:rsidRPr="00DC3F15">
        <w:rPr>
          <w:rFonts w:ascii="Times New Roman" w:hAnsi="Times New Roman"/>
          <w:sz w:val="28"/>
          <w:szCs w:val="28"/>
        </w:rPr>
        <w:t xml:space="preserve">В настоящее время </w:t>
      </w:r>
      <w:r w:rsidR="007847B0" w:rsidRPr="00DC3F15">
        <w:rPr>
          <w:rFonts w:ascii="Times New Roman" w:hAnsi="Times New Roman"/>
          <w:sz w:val="28"/>
          <w:szCs w:val="28"/>
        </w:rPr>
        <w:t>гарантирующ</w:t>
      </w:r>
      <w:r w:rsidR="00CF79A1" w:rsidRPr="00DC3F15">
        <w:rPr>
          <w:rFonts w:ascii="Times New Roman" w:hAnsi="Times New Roman"/>
          <w:sz w:val="28"/>
          <w:szCs w:val="28"/>
        </w:rPr>
        <w:t>ими</w:t>
      </w:r>
      <w:r w:rsidR="007847B0" w:rsidRPr="00DC3F15">
        <w:rPr>
          <w:rFonts w:ascii="Times New Roman" w:hAnsi="Times New Roman"/>
          <w:sz w:val="28"/>
          <w:szCs w:val="28"/>
        </w:rPr>
        <w:t xml:space="preserve"> организаци</w:t>
      </w:r>
      <w:r w:rsidR="00CF79A1" w:rsidRPr="00DC3F15">
        <w:rPr>
          <w:rFonts w:ascii="Times New Roman" w:hAnsi="Times New Roman"/>
          <w:sz w:val="28"/>
          <w:szCs w:val="28"/>
        </w:rPr>
        <w:t>ями</w:t>
      </w:r>
      <w:r w:rsidR="007847B0" w:rsidRPr="00DC3F15">
        <w:rPr>
          <w:rFonts w:ascii="Times New Roman" w:hAnsi="Times New Roman"/>
          <w:sz w:val="28"/>
          <w:szCs w:val="28"/>
        </w:rPr>
        <w:t xml:space="preserve"> в </w:t>
      </w:r>
      <w:r w:rsidR="00012F11">
        <w:rPr>
          <w:rFonts w:ascii="Times New Roman" w:hAnsi="Times New Roman"/>
          <w:sz w:val="28"/>
          <w:szCs w:val="28"/>
        </w:rPr>
        <w:t>Комсомольском муниципальном округе</w:t>
      </w:r>
      <w:r w:rsidR="00041A4F" w:rsidRPr="00DC3F15">
        <w:rPr>
          <w:rFonts w:ascii="Times New Roman" w:hAnsi="Times New Roman"/>
          <w:sz w:val="28"/>
          <w:szCs w:val="28"/>
        </w:rPr>
        <w:t xml:space="preserve"> </w:t>
      </w:r>
      <w:r w:rsidR="00B019C3">
        <w:rPr>
          <w:rFonts w:ascii="Times New Roman" w:hAnsi="Times New Roman"/>
          <w:sz w:val="28"/>
          <w:szCs w:val="28"/>
        </w:rPr>
        <w:t>Чувашской республики</w:t>
      </w:r>
      <w:r w:rsidR="000D42F9" w:rsidRPr="00DC3F15">
        <w:rPr>
          <w:rFonts w:ascii="Times New Roman" w:hAnsi="Times New Roman"/>
          <w:sz w:val="28"/>
          <w:szCs w:val="28"/>
        </w:rPr>
        <w:t xml:space="preserve"> </w:t>
      </w:r>
      <w:r w:rsidR="00041A4F" w:rsidRPr="00DC3F15">
        <w:rPr>
          <w:rFonts w:ascii="Times New Roman" w:hAnsi="Times New Roman"/>
          <w:sz w:val="28"/>
          <w:szCs w:val="28"/>
        </w:rPr>
        <w:t>явля</w:t>
      </w:r>
      <w:r w:rsidR="00CF79A1" w:rsidRPr="00DC3F15">
        <w:rPr>
          <w:rFonts w:ascii="Times New Roman" w:hAnsi="Times New Roman"/>
          <w:sz w:val="28"/>
          <w:szCs w:val="28"/>
        </w:rPr>
        <w:t>ю</w:t>
      </w:r>
      <w:r w:rsidR="00041A4F" w:rsidRPr="00DC3F15">
        <w:rPr>
          <w:rFonts w:ascii="Times New Roman" w:hAnsi="Times New Roman"/>
          <w:sz w:val="28"/>
          <w:szCs w:val="28"/>
        </w:rPr>
        <w:t xml:space="preserve">тся </w:t>
      </w:r>
      <w:r w:rsidR="002F641F">
        <w:rPr>
          <w:rFonts w:ascii="Times New Roman" w:eastAsia="Times New Roman" w:hAnsi="Times New Roman"/>
          <w:sz w:val="28"/>
          <w:szCs w:val="28"/>
          <w:lang w:eastAsia="ru-RU"/>
        </w:rPr>
        <w:t xml:space="preserve">ООО </w:t>
      </w:r>
      <w:r w:rsidR="00E63B82">
        <w:rPr>
          <w:rFonts w:ascii="Times New Roman" w:eastAsia="Times New Roman" w:hAnsi="Times New Roman"/>
          <w:sz w:val="28"/>
          <w:szCs w:val="28"/>
          <w:lang w:eastAsia="ru-RU"/>
        </w:rPr>
        <w:t>«</w:t>
      </w:r>
      <w:r w:rsidR="002F641F">
        <w:rPr>
          <w:rFonts w:ascii="Times New Roman" w:eastAsia="Times New Roman" w:hAnsi="Times New Roman"/>
          <w:sz w:val="28"/>
          <w:szCs w:val="28"/>
          <w:lang w:eastAsia="ru-RU"/>
        </w:rPr>
        <w:t>Мой Дом</w:t>
      </w:r>
      <w:r w:rsidR="00E63B82">
        <w:rPr>
          <w:rFonts w:ascii="Times New Roman" w:eastAsia="Times New Roman" w:hAnsi="Times New Roman"/>
          <w:sz w:val="28"/>
          <w:szCs w:val="28"/>
          <w:lang w:eastAsia="ru-RU"/>
        </w:rPr>
        <w:t>»</w:t>
      </w:r>
      <w:r w:rsidR="00D03153">
        <w:rPr>
          <w:rFonts w:ascii="Times New Roman" w:eastAsia="Times New Roman" w:hAnsi="Times New Roman"/>
          <w:sz w:val="28"/>
          <w:szCs w:val="28"/>
          <w:lang w:eastAsia="ru-RU"/>
        </w:rPr>
        <w:t xml:space="preserve">, администрация </w:t>
      </w:r>
      <w:r w:rsidR="007D7F2A">
        <w:rPr>
          <w:rFonts w:ascii="Times New Roman" w:eastAsia="Times New Roman" w:hAnsi="Times New Roman"/>
          <w:sz w:val="28"/>
          <w:szCs w:val="28"/>
          <w:lang w:eastAsia="ru-RU"/>
        </w:rPr>
        <w:t>Комсомольского МО</w:t>
      </w:r>
    </w:p>
    <w:p w14:paraId="044E4919" w14:textId="77777777" w:rsidR="008815EB" w:rsidRPr="00DC3F15" w:rsidRDefault="008815EB" w:rsidP="004466F5">
      <w:pPr>
        <w:autoSpaceDE w:val="0"/>
        <w:autoSpaceDN w:val="0"/>
        <w:adjustRightInd w:val="0"/>
        <w:spacing w:after="0"/>
        <w:ind w:right="-1" w:firstLine="357"/>
        <w:jc w:val="both"/>
        <w:rPr>
          <w:rFonts w:ascii="Times New Roman" w:eastAsia="Times New Roman" w:hAnsi="Times New Roman"/>
          <w:sz w:val="28"/>
          <w:szCs w:val="28"/>
          <w:lang w:eastAsia="ru-RU"/>
        </w:rPr>
      </w:pPr>
    </w:p>
    <w:p w14:paraId="4A56EA4C" w14:textId="77777777" w:rsidR="00E22DF8" w:rsidRPr="00DC3F15" w:rsidRDefault="00E22DF8" w:rsidP="004466F5">
      <w:pPr>
        <w:pStyle w:val="2"/>
        <w:spacing w:before="0" w:after="0"/>
        <w:ind w:right="-1" w:hanging="431"/>
        <w:jc w:val="center"/>
        <w:rPr>
          <w:rFonts w:ascii="Times New Roman" w:hAnsi="Times New Roman"/>
          <w:b w:val="0"/>
          <w:i w:val="0"/>
        </w:rPr>
      </w:pPr>
      <w:r w:rsidRPr="00DC3F15">
        <w:rPr>
          <w:rFonts w:ascii="Times New Roman" w:hAnsi="Times New Roman"/>
          <w:bCs/>
          <w:i w:val="0"/>
          <w:lang w:eastAsia="ru-RU"/>
        </w:rPr>
        <w:t>1</w:t>
      </w:r>
      <w:r w:rsidR="00BB309B">
        <w:rPr>
          <w:rFonts w:ascii="Times New Roman" w:hAnsi="Times New Roman"/>
          <w:bCs/>
          <w:i w:val="0"/>
          <w:lang w:eastAsia="ru-RU"/>
        </w:rPr>
        <w:t>.</w:t>
      </w:r>
      <w:r w:rsidR="00882800" w:rsidRPr="00DC3F15">
        <w:rPr>
          <w:rFonts w:ascii="Times New Roman" w:hAnsi="Times New Roman"/>
          <w:bCs/>
          <w:i w:val="0"/>
          <w:lang w:eastAsia="ru-RU"/>
        </w:rPr>
        <w:t>4</w:t>
      </w:r>
      <w:r w:rsidR="00BB309B">
        <w:rPr>
          <w:rFonts w:ascii="Times New Roman" w:hAnsi="Times New Roman"/>
          <w:b w:val="0"/>
          <w:bCs/>
          <w:i w:val="0"/>
          <w:lang w:eastAsia="ru-RU"/>
        </w:rPr>
        <w:t xml:space="preserve">. </w:t>
      </w:r>
      <w:bookmarkStart w:id="6" w:name="_Toc380482150"/>
      <w:bookmarkStart w:id="7" w:name="_Toc388883690"/>
      <w:r w:rsidR="00562C9C" w:rsidRPr="00DC3F15">
        <w:rPr>
          <w:rStyle w:val="FontStyle157"/>
          <w:rFonts w:ascii="Times New Roman" w:eastAsia="Calibri" w:hAnsi="Times New Roman"/>
          <w:b/>
          <w:i w:val="0"/>
          <w:sz w:val="28"/>
        </w:rPr>
        <w:t>ПРЕДЛОЖЕНИЯ ПО СТРОИТЕЛЬСТВУ, РЕКОНСТРУКЦИИ И МОДЕРНИЗАЦИИ ОБЪЕКТОВ СИСТЕМ ВОДОСНАБЖЕНИЯ</w:t>
      </w:r>
      <w:bookmarkEnd w:id="6"/>
      <w:bookmarkEnd w:id="7"/>
    </w:p>
    <w:p w14:paraId="03673184" w14:textId="77777777" w:rsidR="00E22DF8" w:rsidRPr="00DC3F15" w:rsidRDefault="00E22DF8" w:rsidP="004466F5">
      <w:pPr>
        <w:autoSpaceDE w:val="0"/>
        <w:autoSpaceDN w:val="0"/>
        <w:adjustRightInd w:val="0"/>
        <w:spacing w:after="0"/>
        <w:ind w:right="-1"/>
        <w:jc w:val="center"/>
        <w:rPr>
          <w:rFonts w:ascii="Times New Roman" w:hAnsi="Times New Roman"/>
          <w:b/>
          <w:bCs/>
          <w:sz w:val="28"/>
          <w:szCs w:val="28"/>
          <w:lang w:eastAsia="ru-RU"/>
        </w:rPr>
      </w:pPr>
      <w:r w:rsidRPr="00DC3F15">
        <w:rPr>
          <w:rFonts w:ascii="Times New Roman" w:hAnsi="Times New Roman"/>
          <w:b/>
          <w:bCs/>
          <w:sz w:val="28"/>
          <w:szCs w:val="28"/>
          <w:lang w:eastAsia="ru-RU"/>
        </w:rPr>
        <w:t>1</w:t>
      </w:r>
      <w:r w:rsidR="00BB309B">
        <w:rPr>
          <w:rFonts w:ascii="Times New Roman" w:hAnsi="Times New Roman"/>
          <w:b/>
          <w:bCs/>
          <w:sz w:val="28"/>
          <w:szCs w:val="28"/>
          <w:lang w:eastAsia="ru-RU"/>
        </w:rPr>
        <w:t>.</w:t>
      </w:r>
      <w:r w:rsidRPr="00DC3F15">
        <w:rPr>
          <w:rFonts w:ascii="Times New Roman" w:hAnsi="Times New Roman"/>
          <w:b/>
          <w:bCs/>
          <w:sz w:val="28"/>
          <w:szCs w:val="28"/>
          <w:lang w:eastAsia="ru-RU"/>
        </w:rPr>
        <w:t>4</w:t>
      </w:r>
      <w:r w:rsidR="00BB309B">
        <w:rPr>
          <w:rFonts w:ascii="Times New Roman" w:hAnsi="Times New Roman"/>
          <w:b/>
          <w:bCs/>
          <w:sz w:val="28"/>
          <w:szCs w:val="28"/>
          <w:lang w:eastAsia="ru-RU"/>
        </w:rPr>
        <w:t>.</w:t>
      </w:r>
      <w:r w:rsidRPr="00DC3F15">
        <w:rPr>
          <w:rFonts w:ascii="Times New Roman" w:hAnsi="Times New Roman"/>
          <w:b/>
          <w:bCs/>
          <w:sz w:val="28"/>
          <w:szCs w:val="28"/>
          <w:lang w:eastAsia="ru-RU"/>
        </w:rPr>
        <w:t>1</w:t>
      </w:r>
      <w:r w:rsidR="00BB309B">
        <w:rPr>
          <w:rFonts w:ascii="Times New Roman" w:hAnsi="Times New Roman"/>
          <w:b/>
          <w:bCs/>
          <w:sz w:val="28"/>
          <w:szCs w:val="28"/>
          <w:lang w:eastAsia="ru-RU"/>
        </w:rPr>
        <w:t xml:space="preserve">. </w:t>
      </w:r>
      <w:r w:rsidRPr="00DC3F15">
        <w:rPr>
          <w:rFonts w:ascii="Times New Roman" w:hAnsi="Times New Roman"/>
          <w:b/>
          <w:bCs/>
          <w:sz w:val="28"/>
          <w:szCs w:val="28"/>
          <w:lang w:eastAsia="ru-RU"/>
        </w:rPr>
        <w:t>Перечень основных мероприятий по реализации схем вод</w:t>
      </w:r>
      <w:r w:rsidR="006065E8" w:rsidRPr="00DC3F15">
        <w:rPr>
          <w:rFonts w:ascii="Times New Roman" w:hAnsi="Times New Roman"/>
          <w:b/>
          <w:bCs/>
          <w:sz w:val="28"/>
          <w:szCs w:val="28"/>
          <w:lang w:eastAsia="ru-RU"/>
        </w:rPr>
        <w:t>оснабжения с разбивкой по годам</w:t>
      </w:r>
    </w:p>
    <w:p w14:paraId="28E34881" w14:textId="3C8FBE59" w:rsidR="00FB02B8" w:rsidRPr="00DC3F15" w:rsidRDefault="00FB02B8" w:rsidP="004466F5">
      <w:pPr>
        <w:shd w:val="clear" w:color="auto" w:fill="FFFFFF"/>
        <w:spacing w:after="0"/>
        <w:ind w:right="-1"/>
        <w:jc w:val="center"/>
        <w:textAlignment w:val="baseline"/>
        <w:rPr>
          <w:rFonts w:ascii="Times New Roman" w:eastAsia="Times New Roman" w:hAnsi="Times New Roman"/>
          <w:spacing w:val="2"/>
          <w:sz w:val="28"/>
          <w:szCs w:val="28"/>
          <w:lang w:eastAsia="ru-RU"/>
        </w:rPr>
      </w:pPr>
      <w:r w:rsidRPr="00DC3F15">
        <w:rPr>
          <w:rFonts w:ascii="Times New Roman" w:eastAsia="Times New Roman" w:hAnsi="Times New Roman"/>
          <w:spacing w:val="2"/>
          <w:sz w:val="28"/>
          <w:szCs w:val="28"/>
          <w:lang w:eastAsia="ru-RU"/>
        </w:rPr>
        <w:t>Таблица 1</w:t>
      </w:r>
      <w:r w:rsidR="007A0E99">
        <w:rPr>
          <w:rFonts w:ascii="Times New Roman" w:eastAsia="Times New Roman" w:hAnsi="Times New Roman"/>
          <w:spacing w:val="2"/>
          <w:sz w:val="28"/>
          <w:szCs w:val="28"/>
          <w:lang w:eastAsia="ru-RU"/>
        </w:rPr>
        <w:t>.4.1.1</w:t>
      </w:r>
      <w:r w:rsidRPr="00DC3F15">
        <w:rPr>
          <w:rFonts w:ascii="Times New Roman" w:eastAsia="Times New Roman" w:hAnsi="Times New Roman"/>
          <w:spacing w:val="2"/>
          <w:sz w:val="28"/>
          <w:szCs w:val="28"/>
          <w:lang w:eastAsia="ru-RU"/>
        </w:rPr>
        <w:t xml:space="preserve"> – Перечень основных мероприятий</w:t>
      </w:r>
      <w:r w:rsidR="00E12BED" w:rsidRPr="00DC3F15">
        <w:rPr>
          <w:rFonts w:ascii="Times New Roman" w:eastAsia="Times New Roman" w:hAnsi="Times New Roman"/>
          <w:spacing w:val="2"/>
          <w:sz w:val="28"/>
          <w:szCs w:val="28"/>
          <w:lang w:eastAsia="ru-RU"/>
        </w:rPr>
        <w:t xml:space="preserve"> </w:t>
      </w:r>
      <w:r w:rsidRPr="00DC3F15">
        <w:rPr>
          <w:rFonts w:ascii="Times New Roman" w:eastAsia="Times New Roman" w:hAnsi="Times New Roman"/>
          <w:spacing w:val="2"/>
          <w:sz w:val="28"/>
          <w:szCs w:val="28"/>
          <w:lang w:eastAsia="ru-RU"/>
        </w:rPr>
        <w:t>по реализации схемы водоснабжения</w:t>
      </w:r>
    </w:p>
    <w:tbl>
      <w:tblPr>
        <w:tblW w:w="9639" w:type="dxa"/>
        <w:tblInd w:w="108" w:type="dxa"/>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Layout w:type="fixed"/>
        <w:tblLook w:val="04A0" w:firstRow="1" w:lastRow="0" w:firstColumn="1" w:lastColumn="0" w:noHBand="0" w:noVBand="1"/>
      </w:tblPr>
      <w:tblGrid>
        <w:gridCol w:w="586"/>
        <w:gridCol w:w="5651"/>
        <w:gridCol w:w="3402"/>
      </w:tblGrid>
      <w:tr w:rsidR="00FB02B8" w:rsidRPr="00C74B7A" w14:paraId="0F6789E0" w14:textId="77777777" w:rsidTr="00C74B7A">
        <w:trPr>
          <w:trHeight w:val="414"/>
        </w:trPr>
        <w:tc>
          <w:tcPr>
            <w:tcW w:w="586" w:type="dxa"/>
            <w:vMerge w:val="restart"/>
            <w:shd w:val="clear" w:color="auto" w:fill="auto"/>
            <w:vAlign w:val="center"/>
          </w:tcPr>
          <w:p w14:paraId="32615581" w14:textId="77777777" w:rsidR="00FB02B8" w:rsidRPr="00C74B7A" w:rsidRDefault="00FB02B8" w:rsidP="001B1283">
            <w:pPr>
              <w:tabs>
                <w:tab w:val="left" w:pos="2895"/>
              </w:tabs>
              <w:spacing w:after="0" w:line="240" w:lineRule="auto"/>
              <w:ind w:right="-1"/>
              <w:jc w:val="center"/>
              <w:textAlignment w:val="baseline"/>
              <w:rPr>
                <w:rFonts w:ascii="Times New Roman" w:eastAsia="Times New Roman" w:hAnsi="Times New Roman"/>
                <w:b/>
                <w:spacing w:val="2"/>
                <w:sz w:val="24"/>
                <w:szCs w:val="24"/>
                <w:lang w:eastAsia="ru-RU"/>
              </w:rPr>
            </w:pPr>
            <w:bookmarkStart w:id="8" w:name="_Hlk140154794"/>
            <w:r w:rsidRPr="00C74B7A">
              <w:rPr>
                <w:rFonts w:ascii="Times New Roman" w:eastAsia="Times New Roman" w:hAnsi="Times New Roman"/>
                <w:b/>
                <w:spacing w:val="2"/>
                <w:sz w:val="24"/>
                <w:szCs w:val="24"/>
                <w:lang w:eastAsia="ru-RU"/>
              </w:rPr>
              <w:t>№ п/п</w:t>
            </w:r>
          </w:p>
        </w:tc>
        <w:tc>
          <w:tcPr>
            <w:tcW w:w="5651" w:type="dxa"/>
            <w:vMerge w:val="restart"/>
            <w:shd w:val="clear" w:color="auto" w:fill="auto"/>
            <w:vAlign w:val="center"/>
          </w:tcPr>
          <w:p w14:paraId="5B1A0B21" w14:textId="77777777" w:rsidR="00FB02B8" w:rsidRPr="00C74B7A" w:rsidRDefault="00FB02B8" w:rsidP="001B1283">
            <w:pPr>
              <w:tabs>
                <w:tab w:val="left" w:pos="2895"/>
              </w:tabs>
              <w:spacing w:after="0" w:line="240" w:lineRule="auto"/>
              <w:ind w:right="-1"/>
              <w:jc w:val="center"/>
              <w:textAlignment w:val="baseline"/>
              <w:rPr>
                <w:rFonts w:ascii="Times New Roman" w:eastAsia="Times New Roman" w:hAnsi="Times New Roman"/>
                <w:b/>
                <w:spacing w:val="2"/>
                <w:sz w:val="24"/>
                <w:szCs w:val="24"/>
                <w:lang w:eastAsia="ru-RU"/>
              </w:rPr>
            </w:pPr>
            <w:r w:rsidRPr="00C74B7A">
              <w:rPr>
                <w:rFonts w:ascii="Times New Roman" w:eastAsia="Times New Roman" w:hAnsi="Times New Roman"/>
                <w:b/>
                <w:spacing w:val="2"/>
                <w:sz w:val="24"/>
                <w:szCs w:val="24"/>
                <w:lang w:eastAsia="ru-RU"/>
              </w:rPr>
              <w:t>Виды работ</w:t>
            </w:r>
          </w:p>
        </w:tc>
        <w:tc>
          <w:tcPr>
            <w:tcW w:w="3402" w:type="dxa"/>
            <w:vMerge w:val="restart"/>
            <w:shd w:val="clear" w:color="auto" w:fill="auto"/>
            <w:vAlign w:val="center"/>
          </w:tcPr>
          <w:p w14:paraId="1129E5F4" w14:textId="77777777" w:rsidR="00FB02B8" w:rsidRPr="00C74B7A" w:rsidRDefault="00955EF7" w:rsidP="001B1283">
            <w:pPr>
              <w:tabs>
                <w:tab w:val="left" w:pos="2895"/>
              </w:tabs>
              <w:spacing w:after="0" w:line="240" w:lineRule="auto"/>
              <w:ind w:right="-1"/>
              <w:jc w:val="center"/>
              <w:textAlignment w:val="baseline"/>
              <w:rPr>
                <w:rFonts w:ascii="Times New Roman" w:eastAsia="Times New Roman" w:hAnsi="Times New Roman"/>
                <w:b/>
                <w:spacing w:val="2"/>
                <w:sz w:val="24"/>
                <w:szCs w:val="24"/>
                <w:lang w:eastAsia="ru-RU"/>
              </w:rPr>
            </w:pPr>
            <w:r w:rsidRPr="00C74B7A">
              <w:rPr>
                <w:rFonts w:ascii="Times New Roman" w:eastAsia="Times New Roman" w:hAnsi="Times New Roman"/>
                <w:b/>
                <w:spacing w:val="2"/>
                <w:sz w:val="24"/>
                <w:szCs w:val="24"/>
                <w:lang w:eastAsia="ru-RU"/>
              </w:rPr>
              <w:t>Годы реализации</w:t>
            </w:r>
          </w:p>
        </w:tc>
      </w:tr>
      <w:tr w:rsidR="00FB02B8" w:rsidRPr="00C74B7A" w14:paraId="02B30768" w14:textId="77777777" w:rsidTr="00C74B7A">
        <w:trPr>
          <w:trHeight w:val="317"/>
        </w:trPr>
        <w:tc>
          <w:tcPr>
            <w:tcW w:w="586" w:type="dxa"/>
            <w:vMerge/>
            <w:shd w:val="clear" w:color="auto" w:fill="auto"/>
            <w:vAlign w:val="center"/>
          </w:tcPr>
          <w:p w14:paraId="12210DC0" w14:textId="77777777" w:rsidR="00FB02B8" w:rsidRPr="00C74B7A" w:rsidRDefault="00FB02B8" w:rsidP="001B1283">
            <w:pPr>
              <w:tabs>
                <w:tab w:val="left" w:pos="2895"/>
              </w:tabs>
              <w:spacing w:after="0" w:line="240" w:lineRule="auto"/>
              <w:ind w:right="-1"/>
              <w:jc w:val="center"/>
              <w:textAlignment w:val="baseline"/>
              <w:rPr>
                <w:rFonts w:ascii="Times New Roman" w:eastAsia="Times New Roman" w:hAnsi="Times New Roman"/>
                <w:b/>
                <w:i/>
                <w:spacing w:val="2"/>
                <w:sz w:val="24"/>
                <w:szCs w:val="24"/>
                <w:lang w:eastAsia="ru-RU"/>
              </w:rPr>
            </w:pPr>
          </w:p>
        </w:tc>
        <w:tc>
          <w:tcPr>
            <w:tcW w:w="5651" w:type="dxa"/>
            <w:vMerge/>
            <w:shd w:val="clear" w:color="auto" w:fill="auto"/>
            <w:vAlign w:val="center"/>
          </w:tcPr>
          <w:p w14:paraId="19193B25" w14:textId="77777777" w:rsidR="00FB02B8" w:rsidRPr="00C74B7A" w:rsidRDefault="00FB02B8" w:rsidP="001B1283">
            <w:pPr>
              <w:tabs>
                <w:tab w:val="left" w:pos="2895"/>
              </w:tabs>
              <w:spacing w:after="0" w:line="240" w:lineRule="auto"/>
              <w:ind w:right="-1"/>
              <w:jc w:val="center"/>
              <w:textAlignment w:val="baseline"/>
              <w:rPr>
                <w:rFonts w:ascii="Times New Roman" w:eastAsia="Times New Roman" w:hAnsi="Times New Roman"/>
                <w:spacing w:val="2"/>
                <w:sz w:val="24"/>
                <w:szCs w:val="24"/>
                <w:lang w:eastAsia="ru-RU"/>
              </w:rPr>
            </w:pPr>
          </w:p>
        </w:tc>
        <w:tc>
          <w:tcPr>
            <w:tcW w:w="3402" w:type="dxa"/>
            <w:vMerge/>
            <w:shd w:val="clear" w:color="auto" w:fill="auto"/>
            <w:vAlign w:val="center"/>
          </w:tcPr>
          <w:p w14:paraId="77FEBD59" w14:textId="77777777" w:rsidR="00FB02B8" w:rsidRPr="00C74B7A" w:rsidRDefault="00FB02B8" w:rsidP="001B1283">
            <w:pPr>
              <w:tabs>
                <w:tab w:val="left" w:pos="2895"/>
              </w:tabs>
              <w:spacing w:after="0" w:line="240" w:lineRule="auto"/>
              <w:ind w:right="-1"/>
              <w:jc w:val="center"/>
              <w:textAlignment w:val="baseline"/>
              <w:rPr>
                <w:rFonts w:ascii="Times New Roman" w:eastAsia="Times New Roman" w:hAnsi="Times New Roman"/>
                <w:spacing w:val="2"/>
                <w:sz w:val="24"/>
                <w:szCs w:val="24"/>
                <w:lang w:eastAsia="ru-RU"/>
              </w:rPr>
            </w:pPr>
          </w:p>
        </w:tc>
      </w:tr>
      <w:tr w:rsidR="00FB02B8" w:rsidRPr="00C74B7A" w14:paraId="2251DA97" w14:textId="77777777" w:rsidTr="00C74B7A">
        <w:tc>
          <w:tcPr>
            <w:tcW w:w="586" w:type="dxa"/>
            <w:shd w:val="clear" w:color="auto" w:fill="auto"/>
            <w:vAlign w:val="center"/>
          </w:tcPr>
          <w:p w14:paraId="292FCEDD" w14:textId="77777777" w:rsidR="00FB02B8" w:rsidRPr="00C74B7A" w:rsidRDefault="00FB02B8" w:rsidP="001B1283">
            <w:pPr>
              <w:tabs>
                <w:tab w:val="left" w:pos="2895"/>
              </w:tabs>
              <w:spacing w:after="0" w:line="240" w:lineRule="auto"/>
              <w:ind w:right="-1"/>
              <w:jc w:val="center"/>
              <w:textAlignment w:val="baseline"/>
              <w:rPr>
                <w:rFonts w:ascii="Times New Roman" w:eastAsia="Times New Roman" w:hAnsi="Times New Roman"/>
                <w:b/>
                <w:i/>
                <w:spacing w:val="2"/>
                <w:sz w:val="24"/>
                <w:szCs w:val="24"/>
                <w:lang w:eastAsia="ru-RU"/>
              </w:rPr>
            </w:pPr>
            <w:r w:rsidRPr="00C74B7A">
              <w:rPr>
                <w:rFonts w:ascii="Times New Roman" w:eastAsia="Times New Roman" w:hAnsi="Times New Roman"/>
                <w:b/>
                <w:i/>
                <w:spacing w:val="2"/>
                <w:sz w:val="24"/>
                <w:szCs w:val="24"/>
                <w:lang w:eastAsia="ru-RU"/>
              </w:rPr>
              <w:t>1</w:t>
            </w:r>
          </w:p>
        </w:tc>
        <w:tc>
          <w:tcPr>
            <w:tcW w:w="5651" w:type="dxa"/>
            <w:shd w:val="clear" w:color="auto" w:fill="auto"/>
            <w:vAlign w:val="center"/>
          </w:tcPr>
          <w:p w14:paraId="2A1FC2F7" w14:textId="77777777" w:rsidR="00FB02B8" w:rsidRPr="00C74B7A" w:rsidRDefault="00FB02B8" w:rsidP="001B1283">
            <w:pPr>
              <w:tabs>
                <w:tab w:val="left" w:pos="2895"/>
              </w:tabs>
              <w:spacing w:after="0" w:line="240" w:lineRule="auto"/>
              <w:ind w:right="-1"/>
              <w:jc w:val="center"/>
              <w:textAlignment w:val="baseline"/>
              <w:rPr>
                <w:rFonts w:ascii="Times New Roman" w:eastAsia="Times New Roman" w:hAnsi="Times New Roman"/>
                <w:b/>
                <w:i/>
                <w:spacing w:val="2"/>
                <w:sz w:val="24"/>
                <w:szCs w:val="24"/>
                <w:lang w:eastAsia="ru-RU"/>
              </w:rPr>
            </w:pPr>
            <w:r w:rsidRPr="00C74B7A">
              <w:rPr>
                <w:rFonts w:ascii="Times New Roman" w:eastAsia="Times New Roman" w:hAnsi="Times New Roman"/>
                <w:b/>
                <w:i/>
                <w:spacing w:val="2"/>
                <w:sz w:val="24"/>
                <w:szCs w:val="24"/>
                <w:lang w:eastAsia="ru-RU"/>
              </w:rPr>
              <w:t>2</w:t>
            </w:r>
          </w:p>
        </w:tc>
        <w:tc>
          <w:tcPr>
            <w:tcW w:w="3402" w:type="dxa"/>
            <w:shd w:val="clear" w:color="auto" w:fill="auto"/>
            <w:vAlign w:val="center"/>
          </w:tcPr>
          <w:p w14:paraId="1F873D92" w14:textId="77777777" w:rsidR="00FB02B8" w:rsidRPr="00C74B7A" w:rsidRDefault="00FB02B8" w:rsidP="001B1283">
            <w:pPr>
              <w:tabs>
                <w:tab w:val="left" w:pos="2895"/>
              </w:tabs>
              <w:spacing w:after="0" w:line="240" w:lineRule="auto"/>
              <w:ind w:right="-1"/>
              <w:jc w:val="center"/>
              <w:textAlignment w:val="baseline"/>
              <w:rPr>
                <w:rFonts w:ascii="Times New Roman" w:eastAsia="Times New Roman" w:hAnsi="Times New Roman"/>
                <w:b/>
                <w:i/>
                <w:spacing w:val="2"/>
                <w:sz w:val="24"/>
                <w:szCs w:val="24"/>
                <w:lang w:eastAsia="ru-RU"/>
              </w:rPr>
            </w:pPr>
            <w:r w:rsidRPr="00C74B7A">
              <w:rPr>
                <w:rFonts w:ascii="Times New Roman" w:eastAsia="Times New Roman" w:hAnsi="Times New Roman"/>
                <w:b/>
                <w:i/>
                <w:spacing w:val="2"/>
                <w:sz w:val="24"/>
                <w:szCs w:val="24"/>
                <w:lang w:eastAsia="ru-RU"/>
              </w:rPr>
              <w:t>3</w:t>
            </w:r>
          </w:p>
        </w:tc>
      </w:tr>
      <w:tr w:rsidR="00721362" w:rsidRPr="00C74B7A" w14:paraId="3D214B18" w14:textId="77777777" w:rsidTr="000D44B3">
        <w:trPr>
          <w:trHeight w:val="286"/>
        </w:trPr>
        <w:tc>
          <w:tcPr>
            <w:tcW w:w="9639" w:type="dxa"/>
            <w:gridSpan w:val="3"/>
            <w:shd w:val="clear" w:color="auto" w:fill="auto"/>
            <w:vAlign w:val="center"/>
          </w:tcPr>
          <w:p w14:paraId="393B9073" w14:textId="77777777" w:rsidR="00721362" w:rsidRPr="00C74B7A" w:rsidRDefault="00012F11" w:rsidP="001B1283">
            <w:pPr>
              <w:spacing w:after="0" w:line="240" w:lineRule="auto"/>
              <w:ind w:right="-1"/>
              <w:jc w:val="center"/>
              <w:rPr>
                <w:rFonts w:ascii="Times New Roman" w:hAnsi="Times New Roman"/>
                <w:b/>
                <w:sz w:val="24"/>
                <w:szCs w:val="24"/>
              </w:rPr>
            </w:pPr>
            <w:r w:rsidRPr="00C74B7A">
              <w:rPr>
                <w:rFonts w:ascii="Times New Roman" w:eastAsia="Times New Roman" w:hAnsi="Times New Roman"/>
                <w:b/>
                <w:bCs/>
                <w:spacing w:val="2"/>
                <w:sz w:val="24"/>
                <w:szCs w:val="24"/>
                <w:lang w:eastAsia="ru-RU"/>
              </w:rPr>
              <w:t>Комсомольский муниципальный округ</w:t>
            </w:r>
          </w:p>
        </w:tc>
      </w:tr>
      <w:tr w:rsidR="00C74B7A" w:rsidRPr="00C74B7A" w14:paraId="20D10611" w14:textId="77777777" w:rsidTr="00C74B7A">
        <w:trPr>
          <w:trHeight w:val="305"/>
        </w:trPr>
        <w:tc>
          <w:tcPr>
            <w:tcW w:w="586" w:type="dxa"/>
            <w:shd w:val="clear" w:color="auto" w:fill="auto"/>
            <w:vAlign w:val="center"/>
          </w:tcPr>
          <w:p w14:paraId="414A9DDA" w14:textId="5DC6A832" w:rsidR="00C74B7A" w:rsidRPr="00C74B7A" w:rsidRDefault="00C74B7A" w:rsidP="00C8267C">
            <w:pPr>
              <w:pStyle w:val="a8"/>
              <w:numPr>
                <w:ilvl w:val="0"/>
                <w:numId w:val="5"/>
              </w:numPr>
              <w:tabs>
                <w:tab w:val="center" w:pos="2895"/>
              </w:tabs>
              <w:spacing w:after="0" w:line="240" w:lineRule="auto"/>
              <w:ind w:left="113" w:firstLine="0"/>
              <w:jc w:val="center"/>
              <w:textAlignment w:val="baseline"/>
              <w:rPr>
                <w:rFonts w:ascii="Times New Roman" w:eastAsia="Times New Roman" w:hAnsi="Times New Roman"/>
                <w:spacing w:val="2"/>
                <w:sz w:val="24"/>
                <w:szCs w:val="24"/>
                <w:lang w:eastAsia="ru-RU"/>
              </w:rPr>
            </w:pPr>
          </w:p>
        </w:tc>
        <w:tc>
          <w:tcPr>
            <w:tcW w:w="5651" w:type="dxa"/>
            <w:shd w:val="clear" w:color="auto" w:fill="auto"/>
          </w:tcPr>
          <w:p w14:paraId="66968EA2" w14:textId="389B9402" w:rsidR="00C74B7A" w:rsidRPr="00C74B7A" w:rsidRDefault="00C74B7A" w:rsidP="00C74B7A">
            <w:pPr>
              <w:spacing w:after="0" w:line="240" w:lineRule="auto"/>
              <w:rPr>
                <w:rFonts w:ascii="Times New Roman" w:hAnsi="Times New Roman"/>
                <w:bCs/>
                <w:sz w:val="24"/>
                <w:szCs w:val="24"/>
              </w:rPr>
            </w:pPr>
            <w:r w:rsidRPr="00C74B7A">
              <w:rPr>
                <w:rFonts w:ascii="Times New Roman" w:hAnsi="Times New Roman"/>
                <w:bCs/>
                <w:sz w:val="24"/>
                <w:szCs w:val="24"/>
              </w:rPr>
              <w:t xml:space="preserve">Реконструкция участков водопроводной сети в д. </w:t>
            </w:r>
            <w:proofErr w:type="spellStart"/>
            <w:r w:rsidRPr="00C74B7A">
              <w:rPr>
                <w:rFonts w:ascii="Times New Roman" w:hAnsi="Times New Roman"/>
                <w:bCs/>
                <w:sz w:val="24"/>
                <w:szCs w:val="24"/>
              </w:rPr>
              <w:t>Асаново</w:t>
            </w:r>
            <w:proofErr w:type="spellEnd"/>
            <w:r w:rsidRPr="00C74B7A">
              <w:rPr>
                <w:rFonts w:ascii="Times New Roman" w:hAnsi="Times New Roman"/>
                <w:bCs/>
                <w:sz w:val="24"/>
                <w:szCs w:val="24"/>
              </w:rPr>
              <w:t xml:space="preserve">, </w:t>
            </w:r>
            <w:r w:rsidRPr="00C74B7A">
              <w:rPr>
                <w:rFonts w:ascii="Times New Roman" w:hAnsi="Times New Roman"/>
                <w:bCs/>
                <w:sz w:val="24"/>
                <w:szCs w:val="24"/>
                <w:lang w:val="en-US"/>
              </w:rPr>
              <w:t>L</w:t>
            </w:r>
            <w:r w:rsidRPr="00C74B7A">
              <w:rPr>
                <w:rFonts w:ascii="Times New Roman" w:hAnsi="Times New Roman"/>
                <w:bCs/>
                <w:sz w:val="24"/>
                <w:szCs w:val="24"/>
              </w:rPr>
              <w:t xml:space="preserve"> = 5500 м</w:t>
            </w:r>
          </w:p>
        </w:tc>
        <w:tc>
          <w:tcPr>
            <w:tcW w:w="3402" w:type="dxa"/>
            <w:shd w:val="clear" w:color="auto" w:fill="auto"/>
            <w:vAlign w:val="center"/>
          </w:tcPr>
          <w:p w14:paraId="38EABFE8" w14:textId="1E34C020" w:rsidR="00C74B7A" w:rsidRPr="00C74B7A" w:rsidRDefault="00C74B7A" w:rsidP="00C74B7A">
            <w:pPr>
              <w:spacing w:after="0" w:line="240" w:lineRule="auto"/>
              <w:ind w:right="-1"/>
              <w:jc w:val="center"/>
              <w:rPr>
                <w:rFonts w:ascii="Times New Roman" w:hAnsi="Times New Roman"/>
                <w:sz w:val="24"/>
                <w:szCs w:val="24"/>
              </w:rPr>
            </w:pPr>
            <w:r w:rsidRPr="00C74B7A">
              <w:rPr>
                <w:rFonts w:ascii="Times New Roman" w:hAnsi="Times New Roman"/>
                <w:sz w:val="24"/>
                <w:szCs w:val="24"/>
              </w:rPr>
              <w:t>2025-2034</w:t>
            </w:r>
          </w:p>
        </w:tc>
      </w:tr>
      <w:tr w:rsidR="00C74B7A" w:rsidRPr="00C74B7A" w14:paraId="175E185B" w14:textId="77777777" w:rsidTr="00C74B7A">
        <w:trPr>
          <w:trHeight w:val="305"/>
        </w:trPr>
        <w:tc>
          <w:tcPr>
            <w:tcW w:w="586" w:type="dxa"/>
            <w:shd w:val="clear" w:color="auto" w:fill="auto"/>
            <w:vAlign w:val="center"/>
          </w:tcPr>
          <w:p w14:paraId="5520B21D" w14:textId="77777777" w:rsidR="00C74B7A" w:rsidRPr="00C74B7A" w:rsidRDefault="00C74B7A" w:rsidP="00C8267C">
            <w:pPr>
              <w:pStyle w:val="a8"/>
              <w:numPr>
                <w:ilvl w:val="0"/>
                <w:numId w:val="5"/>
              </w:numPr>
              <w:tabs>
                <w:tab w:val="center" w:pos="2895"/>
              </w:tabs>
              <w:spacing w:after="0" w:line="240" w:lineRule="auto"/>
              <w:ind w:left="113" w:firstLine="0"/>
              <w:jc w:val="center"/>
              <w:textAlignment w:val="baseline"/>
              <w:rPr>
                <w:rFonts w:ascii="Times New Roman" w:eastAsia="Times New Roman" w:hAnsi="Times New Roman"/>
                <w:spacing w:val="2"/>
                <w:sz w:val="24"/>
                <w:szCs w:val="24"/>
                <w:lang w:eastAsia="ru-RU"/>
              </w:rPr>
            </w:pPr>
          </w:p>
        </w:tc>
        <w:tc>
          <w:tcPr>
            <w:tcW w:w="5651" w:type="dxa"/>
            <w:shd w:val="clear" w:color="auto" w:fill="auto"/>
          </w:tcPr>
          <w:p w14:paraId="625DD2B5" w14:textId="736D8EBC" w:rsidR="00C74B7A" w:rsidRPr="00C74B7A" w:rsidRDefault="00C74B7A" w:rsidP="00C74B7A">
            <w:pPr>
              <w:spacing w:after="0" w:line="240" w:lineRule="auto"/>
              <w:rPr>
                <w:rFonts w:ascii="Times New Roman" w:hAnsi="Times New Roman"/>
                <w:bCs/>
                <w:sz w:val="24"/>
                <w:szCs w:val="24"/>
              </w:rPr>
            </w:pPr>
            <w:r w:rsidRPr="00C74B7A">
              <w:rPr>
                <w:rFonts w:ascii="Times New Roman" w:hAnsi="Times New Roman"/>
                <w:bCs/>
                <w:sz w:val="24"/>
                <w:szCs w:val="24"/>
              </w:rPr>
              <w:t xml:space="preserve">Реконструкция участков водопроводной сети в д. Полевое </w:t>
            </w:r>
            <w:proofErr w:type="spellStart"/>
            <w:r w:rsidRPr="00C74B7A">
              <w:rPr>
                <w:rFonts w:ascii="Times New Roman" w:hAnsi="Times New Roman"/>
                <w:bCs/>
                <w:sz w:val="24"/>
                <w:szCs w:val="24"/>
              </w:rPr>
              <w:t>Шептахово</w:t>
            </w:r>
            <w:proofErr w:type="spellEnd"/>
            <w:r w:rsidRPr="00C74B7A">
              <w:rPr>
                <w:rFonts w:ascii="Times New Roman" w:hAnsi="Times New Roman"/>
                <w:bCs/>
                <w:sz w:val="24"/>
                <w:szCs w:val="24"/>
              </w:rPr>
              <w:t xml:space="preserve">, </w:t>
            </w:r>
            <w:r w:rsidRPr="00C74B7A">
              <w:rPr>
                <w:rFonts w:ascii="Times New Roman" w:hAnsi="Times New Roman"/>
                <w:bCs/>
                <w:sz w:val="24"/>
                <w:szCs w:val="24"/>
                <w:lang w:val="en-US"/>
              </w:rPr>
              <w:t>L</w:t>
            </w:r>
            <w:r w:rsidRPr="00C74B7A">
              <w:rPr>
                <w:rFonts w:ascii="Times New Roman" w:hAnsi="Times New Roman"/>
                <w:bCs/>
                <w:sz w:val="24"/>
                <w:szCs w:val="24"/>
              </w:rPr>
              <w:t xml:space="preserve"> = 850 м</w:t>
            </w:r>
          </w:p>
        </w:tc>
        <w:tc>
          <w:tcPr>
            <w:tcW w:w="3402" w:type="dxa"/>
            <w:shd w:val="clear" w:color="auto" w:fill="auto"/>
            <w:vAlign w:val="center"/>
          </w:tcPr>
          <w:p w14:paraId="4469513B" w14:textId="07CB5908" w:rsidR="00C74B7A" w:rsidRPr="00C74B7A" w:rsidRDefault="00C74B7A" w:rsidP="00C74B7A">
            <w:pPr>
              <w:spacing w:after="0" w:line="240" w:lineRule="auto"/>
              <w:ind w:right="-1"/>
              <w:jc w:val="center"/>
              <w:rPr>
                <w:rFonts w:ascii="Times New Roman" w:hAnsi="Times New Roman"/>
                <w:sz w:val="24"/>
                <w:szCs w:val="24"/>
              </w:rPr>
            </w:pPr>
            <w:r w:rsidRPr="00C74B7A">
              <w:rPr>
                <w:rFonts w:ascii="Times New Roman" w:hAnsi="Times New Roman"/>
                <w:sz w:val="24"/>
                <w:szCs w:val="24"/>
              </w:rPr>
              <w:t>2025-2034</w:t>
            </w:r>
          </w:p>
        </w:tc>
      </w:tr>
      <w:tr w:rsidR="00C74B7A" w:rsidRPr="00C74B7A" w14:paraId="2CFADE14" w14:textId="77777777" w:rsidTr="00C74B7A">
        <w:trPr>
          <w:trHeight w:val="305"/>
        </w:trPr>
        <w:tc>
          <w:tcPr>
            <w:tcW w:w="586" w:type="dxa"/>
            <w:shd w:val="clear" w:color="auto" w:fill="auto"/>
            <w:vAlign w:val="center"/>
          </w:tcPr>
          <w:p w14:paraId="23E4DD94" w14:textId="77777777" w:rsidR="00C74B7A" w:rsidRPr="00C74B7A" w:rsidRDefault="00C74B7A" w:rsidP="00C8267C">
            <w:pPr>
              <w:pStyle w:val="a8"/>
              <w:numPr>
                <w:ilvl w:val="0"/>
                <w:numId w:val="5"/>
              </w:numPr>
              <w:tabs>
                <w:tab w:val="center" w:pos="2895"/>
              </w:tabs>
              <w:spacing w:after="0" w:line="240" w:lineRule="auto"/>
              <w:ind w:left="113" w:firstLine="0"/>
              <w:jc w:val="center"/>
              <w:textAlignment w:val="baseline"/>
              <w:rPr>
                <w:rFonts w:ascii="Times New Roman" w:eastAsia="Times New Roman" w:hAnsi="Times New Roman"/>
                <w:spacing w:val="2"/>
                <w:sz w:val="24"/>
                <w:szCs w:val="24"/>
                <w:lang w:eastAsia="ru-RU"/>
              </w:rPr>
            </w:pPr>
          </w:p>
        </w:tc>
        <w:tc>
          <w:tcPr>
            <w:tcW w:w="5651" w:type="dxa"/>
            <w:shd w:val="clear" w:color="auto" w:fill="auto"/>
          </w:tcPr>
          <w:p w14:paraId="1E153BB4" w14:textId="2425E1BC" w:rsidR="00C74B7A" w:rsidRPr="00C74B7A" w:rsidRDefault="00C74B7A" w:rsidP="00C74B7A">
            <w:pPr>
              <w:spacing w:after="0" w:line="240" w:lineRule="auto"/>
              <w:rPr>
                <w:rFonts w:ascii="Times New Roman" w:hAnsi="Times New Roman"/>
                <w:bCs/>
                <w:sz w:val="24"/>
                <w:szCs w:val="24"/>
              </w:rPr>
            </w:pPr>
            <w:r w:rsidRPr="00C74B7A">
              <w:rPr>
                <w:rFonts w:ascii="Times New Roman" w:hAnsi="Times New Roman"/>
                <w:bCs/>
                <w:sz w:val="24"/>
                <w:szCs w:val="24"/>
              </w:rPr>
              <w:t xml:space="preserve">Реконструкция водопроводных сетей с установкой станций водоочистки в с. Комсомольское Комсомольского муниципального округа Чувашской Республики, водопроводные сети – 35 694 </w:t>
            </w:r>
            <w:proofErr w:type="spellStart"/>
            <w:r w:rsidRPr="00C74B7A">
              <w:rPr>
                <w:rFonts w:ascii="Times New Roman" w:hAnsi="Times New Roman"/>
                <w:bCs/>
                <w:sz w:val="24"/>
                <w:szCs w:val="24"/>
              </w:rPr>
              <w:t>пог.м</w:t>
            </w:r>
            <w:proofErr w:type="spellEnd"/>
            <w:r w:rsidRPr="00C74B7A">
              <w:rPr>
                <w:rFonts w:ascii="Times New Roman" w:hAnsi="Times New Roman"/>
                <w:bCs/>
                <w:sz w:val="24"/>
                <w:szCs w:val="24"/>
              </w:rPr>
              <w:t>., станция водоочистки с насосной – 2 шт.</w:t>
            </w:r>
          </w:p>
        </w:tc>
        <w:tc>
          <w:tcPr>
            <w:tcW w:w="3402" w:type="dxa"/>
            <w:shd w:val="clear" w:color="auto" w:fill="auto"/>
            <w:vAlign w:val="center"/>
          </w:tcPr>
          <w:p w14:paraId="2FA02010" w14:textId="44C9A924" w:rsidR="00C74B7A" w:rsidRPr="00C74B7A" w:rsidRDefault="00C74B7A" w:rsidP="00C74B7A">
            <w:pPr>
              <w:spacing w:after="0" w:line="240" w:lineRule="auto"/>
              <w:ind w:right="-1"/>
              <w:jc w:val="center"/>
              <w:rPr>
                <w:rFonts w:ascii="Times New Roman" w:hAnsi="Times New Roman"/>
                <w:sz w:val="24"/>
                <w:szCs w:val="24"/>
              </w:rPr>
            </w:pPr>
            <w:r w:rsidRPr="00C74B7A">
              <w:rPr>
                <w:rFonts w:ascii="Times New Roman" w:hAnsi="Times New Roman"/>
                <w:sz w:val="24"/>
                <w:szCs w:val="24"/>
              </w:rPr>
              <w:t>2025-2034</w:t>
            </w:r>
          </w:p>
        </w:tc>
      </w:tr>
      <w:tr w:rsidR="00C74B7A" w:rsidRPr="00C74B7A" w14:paraId="630C2FEC" w14:textId="77777777" w:rsidTr="00C74B7A">
        <w:trPr>
          <w:trHeight w:val="305"/>
        </w:trPr>
        <w:tc>
          <w:tcPr>
            <w:tcW w:w="586" w:type="dxa"/>
            <w:shd w:val="clear" w:color="auto" w:fill="auto"/>
            <w:vAlign w:val="center"/>
          </w:tcPr>
          <w:p w14:paraId="2E4F6C5D" w14:textId="77777777" w:rsidR="00C74B7A" w:rsidRPr="00C74B7A" w:rsidRDefault="00C74B7A" w:rsidP="00C8267C">
            <w:pPr>
              <w:pStyle w:val="a8"/>
              <w:numPr>
                <w:ilvl w:val="0"/>
                <w:numId w:val="5"/>
              </w:numPr>
              <w:tabs>
                <w:tab w:val="center" w:pos="2895"/>
              </w:tabs>
              <w:spacing w:after="0" w:line="240" w:lineRule="auto"/>
              <w:ind w:left="113" w:firstLine="0"/>
              <w:jc w:val="center"/>
              <w:textAlignment w:val="baseline"/>
              <w:rPr>
                <w:rFonts w:ascii="Times New Roman" w:eastAsia="Times New Roman" w:hAnsi="Times New Roman"/>
                <w:spacing w:val="2"/>
                <w:sz w:val="24"/>
                <w:szCs w:val="24"/>
                <w:lang w:eastAsia="ru-RU"/>
              </w:rPr>
            </w:pPr>
          </w:p>
        </w:tc>
        <w:tc>
          <w:tcPr>
            <w:tcW w:w="5651" w:type="dxa"/>
            <w:shd w:val="clear" w:color="auto" w:fill="auto"/>
          </w:tcPr>
          <w:p w14:paraId="37FD0972" w14:textId="21449E5D" w:rsidR="00C74B7A" w:rsidRPr="00C74B7A" w:rsidRDefault="00C74B7A" w:rsidP="00C74B7A">
            <w:pPr>
              <w:spacing w:after="0" w:line="240" w:lineRule="auto"/>
              <w:rPr>
                <w:rFonts w:ascii="Times New Roman" w:hAnsi="Times New Roman"/>
                <w:bCs/>
                <w:sz w:val="24"/>
                <w:szCs w:val="24"/>
              </w:rPr>
            </w:pPr>
            <w:r w:rsidRPr="00C74B7A">
              <w:rPr>
                <w:rFonts w:ascii="Times New Roman" w:hAnsi="Times New Roman"/>
                <w:bCs/>
                <w:sz w:val="24"/>
                <w:szCs w:val="24"/>
              </w:rPr>
              <w:t xml:space="preserve">Реконструкция участков водопроводной сети в с. </w:t>
            </w:r>
            <w:proofErr w:type="spellStart"/>
            <w:r w:rsidRPr="00C74B7A">
              <w:rPr>
                <w:rFonts w:ascii="Times New Roman" w:hAnsi="Times New Roman"/>
                <w:bCs/>
                <w:sz w:val="24"/>
                <w:szCs w:val="24"/>
              </w:rPr>
              <w:t>Урмаево</w:t>
            </w:r>
            <w:proofErr w:type="spellEnd"/>
            <w:r w:rsidRPr="00C74B7A">
              <w:rPr>
                <w:rFonts w:ascii="Times New Roman" w:hAnsi="Times New Roman"/>
                <w:bCs/>
                <w:sz w:val="24"/>
                <w:szCs w:val="24"/>
              </w:rPr>
              <w:t xml:space="preserve">, </w:t>
            </w:r>
            <w:r w:rsidRPr="00C74B7A">
              <w:rPr>
                <w:rFonts w:ascii="Times New Roman" w:hAnsi="Times New Roman"/>
                <w:bCs/>
                <w:sz w:val="24"/>
                <w:szCs w:val="24"/>
                <w:lang w:val="en-US"/>
              </w:rPr>
              <w:t>L</w:t>
            </w:r>
            <w:r w:rsidRPr="00C74B7A">
              <w:rPr>
                <w:rFonts w:ascii="Times New Roman" w:hAnsi="Times New Roman"/>
                <w:bCs/>
                <w:sz w:val="24"/>
                <w:szCs w:val="24"/>
              </w:rPr>
              <w:t xml:space="preserve"> = 1650 м</w:t>
            </w:r>
          </w:p>
        </w:tc>
        <w:tc>
          <w:tcPr>
            <w:tcW w:w="3402" w:type="dxa"/>
            <w:shd w:val="clear" w:color="auto" w:fill="auto"/>
            <w:vAlign w:val="center"/>
          </w:tcPr>
          <w:p w14:paraId="01603635" w14:textId="14E319D4" w:rsidR="00C74B7A" w:rsidRPr="00C74B7A" w:rsidRDefault="00C74B7A" w:rsidP="00C74B7A">
            <w:pPr>
              <w:spacing w:after="0" w:line="240" w:lineRule="auto"/>
              <w:ind w:right="-1"/>
              <w:jc w:val="center"/>
              <w:rPr>
                <w:rFonts w:ascii="Times New Roman" w:hAnsi="Times New Roman"/>
                <w:sz w:val="24"/>
                <w:szCs w:val="24"/>
              </w:rPr>
            </w:pPr>
            <w:r w:rsidRPr="00C74B7A">
              <w:rPr>
                <w:rFonts w:ascii="Times New Roman" w:hAnsi="Times New Roman"/>
                <w:sz w:val="24"/>
                <w:szCs w:val="24"/>
              </w:rPr>
              <w:t>2025-2034</w:t>
            </w:r>
          </w:p>
        </w:tc>
      </w:tr>
      <w:tr w:rsidR="00C74B7A" w:rsidRPr="00C74B7A" w14:paraId="46616D23" w14:textId="77777777" w:rsidTr="00C74B7A">
        <w:trPr>
          <w:trHeight w:val="305"/>
        </w:trPr>
        <w:tc>
          <w:tcPr>
            <w:tcW w:w="586" w:type="dxa"/>
            <w:shd w:val="clear" w:color="auto" w:fill="auto"/>
            <w:vAlign w:val="center"/>
          </w:tcPr>
          <w:p w14:paraId="1172262C" w14:textId="77777777" w:rsidR="00C74B7A" w:rsidRPr="00C74B7A" w:rsidRDefault="00C74B7A" w:rsidP="00C8267C">
            <w:pPr>
              <w:pStyle w:val="a8"/>
              <w:numPr>
                <w:ilvl w:val="0"/>
                <w:numId w:val="5"/>
              </w:numPr>
              <w:tabs>
                <w:tab w:val="center" w:pos="2895"/>
              </w:tabs>
              <w:spacing w:after="0" w:line="240" w:lineRule="auto"/>
              <w:ind w:left="113" w:firstLine="0"/>
              <w:jc w:val="center"/>
              <w:textAlignment w:val="baseline"/>
              <w:rPr>
                <w:rFonts w:ascii="Times New Roman" w:eastAsia="Times New Roman" w:hAnsi="Times New Roman"/>
                <w:spacing w:val="2"/>
                <w:sz w:val="24"/>
                <w:szCs w:val="24"/>
                <w:lang w:eastAsia="ru-RU"/>
              </w:rPr>
            </w:pPr>
          </w:p>
        </w:tc>
        <w:tc>
          <w:tcPr>
            <w:tcW w:w="5651" w:type="dxa"/>
            <w:shd w:val="clear" w:color="auto" w:fill="auto"/>
          </w:tcPr>
          <w:p w14:paraId="632F255F" w14:textId="4D61AF59" w:rsidR="00C74B7A" w:rsidRPr="00C74B7A" w:rsidRDefault="00C74B7A" w:rsidP="00C74B7A">
            <w:pPr>
              <w:spacing w:after="0" w:line="240" w:lineRule="auto"/>
              <w:rPr>
                <w:rFonts w:ascii="Times New Roman" w:hAnsi="Times New Roman"/>
                <w:bCs/>
                <w:sz w:val="24"/>
                <w:szCs w:val="24"/>
              </w:rPr>
            </w:pPr>
            <w:r w:rsidRPr="00C74B7A">
              <w:rPr>
                <w:rFonts w:ascii="Times New Roman" w:hAnsi="Times New Roman"/>
                <w:bCs/>
                <w:sz w:val="24"/>
                <w:szCs w:val="24"/>
              </w:rPr>
              <w:t xml:space="preserve">Реконструкция участков водопроводной сети в с. Чурачики, </w:t>
            </w:r>
            <w:r w:rsidRPr="00C74B7A">
              <w:rPr>
                <w:rFonts w:ascii="Times New Roman" w:hAnsi="Times New Roman"/>
                <w:bCs/>
                <w:sz w:val="24"/>
                <w:szCs w:val="24"/>
                <w:lang w:val="en-US"/>
              </w:rPr>
              <w:t>L</w:t>
            </w:r>
            <w:r w:rsidRPr="00C74B7A">
              <w:rPr>
                <w:rFonts w:ascii="Times New Roman" w:hAnsi="Times New Roman"/>
                <w:bCs/>
                <w:sz w:val="24"/>
                <w:szCs w:val="24"/>
              </w:rPr>
              <w:t xml:space="preserve"> = 900 м</w:t>
            </w:r>
          </w:p>
        </w:tc>
        <w:tc>
          <w:tcPr>
            <w:tcW w:w="3402" w:type="dxa"/>
            <w:shd w:val="clear" w:color="auto" w:fill="auto"/>
            <w:vAlign w:val="center"/>
          </w:tcPr>
          <w:p w14:paraId="22B9A0FA" w14:textId="4690ECAF" w:rsidR="00C74B7A" w:rsidRPr="00C74B7A" w:rsidRDefault="00C74B7A" w:rsidP="00C74B7A">
            <w:pPr>
              <w:spacing w:after="0" w:line="240" w:lineRule="auto"/>
              <w:ind w:right="-1"/>
              <w:jc w:val="center"/>
              <w:rPr>
                <w:rFonts w:ascii="Times New Roman" w:hAnsi="Times New Roman"/>
                <w:sz w:val="24"/>
                <w:szCs w:val="24"/>
              </w:rPr>
            </w:pPr>
            <w:r w:rsidRPr="00C74B7A">
              <w:rPr>
                <w:rFonts w:ascii="Times New Roman" w:hAnsi="Times New Roman"/>
                <w:sz w:val="24"/>
                <w:szCs w:val="24"/>
              </w:rPr>
              <w:t>2025-2034</w:t>
            </w:r>
          </w:p>
        </w:tc>
      </w:tr>
      <w:tr w:rsidR="00C74B7A" w:rsidRPr="00C74B7A" w14:paraId="52C44B2E" w14:textId="77777777" w:rsidTr="00C74B7A">
        <w:trPr>
          <w:trHeight w:val="305"/>
        </w:trPr>
        <w:tc>
          <w:tcPr>
            <w:tcW w:w="586" w:type="dxa"/>
            <w:shd w:val="clear" w:color="auto" w:fill="auto"/>
            <w:vAlign w:val="center"/>
          </w:tcPr>
          <w:p w14:paraId="544DBD54" w14:textId="77777777" w:rsidR="00C74B7A" w:rsidRPr="00C74B7A" w:rsidRDefault="00C74B7A" w:rsidP="00C8267C">
            <w:pPr>
              <w:pStyle w:val="a8"/>
              <w:numPr>
                <w:ilvl w:val="0"/>
                <w:numId w:val="5"/>
              </w:numPr>
              <w:tabs>
                <w:tab w:val="center" w:pos="2895"/>
              </w:tabs>
              <w:spacing w:after="0" w:line="240" w:lineRule="auto"/>
              <w:ind w:left="113" w:firstLine="0"/>
              <w:jc w:val="center"/>
              <w:textAlignment w:val="baseline"/>
              <w:rPr>
                <w:rFonts w:ascii="Times New Roman" w:eastAsia="Times New Roman" w:hAnsi="Times New Roman"/>
                <w:spacing w:val="2"/>
                <w:sz w:val="24"/>
                <w:szCs w:val="24"/>
                <w:lang w:eastAsia="ru-RU"/>
              </w:rPr>
            </w:pPr>
          </w:p>
        </w:tc>
        <w:tc>
          <w:tcPr>
            <w:tcW w:w="5651" w:type="dxa"/>
            <w:shd w:val="clear" w:color="auto" w:fill="auto"/>
          </w:tcPr>
          <w:p w14:paraId="456514DC" w14:textId="3F06489A" w:rsidR="00C74B7A" w:rsidRPr="00C74B7A" w:rsidRDefault="00C74B7A" w:rsidP="00C74B7A">
            <w:pPr>
              <w:spacing w:after="0" w:line="240" w:lineRule="auto"/>
              <w:rPr>
                <w:rFonts w:ascii="Times New Roman" w:hAnsi="Times New Roman"/>
                <w:bCs/>
                <w:sz w:val="24"/>
                <w:szCs w:val="24"/>
              </w:rPr>
            </w:pPr>
            <w:r w:rsidRPr="00C74B7A">
              <w:rPr>
                <w:rFonts w:ascii="Times New Roman" w:hAnsi="Times New Roman"/>
                <w:bCs/>
                <w:sz w:val="24"/>
                <w:szCs w:val="24"/>
              </w:rPr>
              <w:t xml:space="preserve">Разработка артезианской скважины в д. Чичканы, </w:t>
            </w:r>
            <w:r w:rsidRPr="00C74B7A">
              <w:rPr>
                <w:rFonts w:ascii="Times New Roman" w:hAnsi="Times New Roman"/>
                <w:bCs/>
                <w:sz w:val="24"/>
                <w:szCs w:val="24"/>
                <w:lang w:val="en-US"/>
              </w:rPr>
              <w:t>G</w:t>
            </w:r>
            <w:r w:rsidRPr="00C74B7A">
              <w:rPr>
                <w:rFonts w:ascii="Times New Roman" w:hAnsi="Times New Roman"/>
                <w:bCs/>
                <w:sz w:val="24"/>
                <w:szCs w:val="24"/>
              </w:rPr>
              <w:t xml:space="preserve"> = 250 м</w:t>
            </w:r>
            <w:r w:rsidRPr="00C74B7A">
              <w:rPr>
                <w:rFonts w:ascii="Times New Roman" w:hAnsi="Times New Roman"/>
                <w:bCs/>
                <w:sz w:val="24"/>
                <w:szCs w:val="24"/>
                <w:vertAlign w:val="superscript"/>
              </w:rPr>
              <w:t>3</w:t>
            </w:r>
            <w:r w:rsidRPr="00C74B7A">
              <w:rPr>
                <w:rFonts w:ascii="Times New Roman" w:hAnsi="Times New Roman"/>
                <w:bCs/>
                <w:sz w:val="24"/>
                <w:szCs w:val="24"/>
              </w:rPr>
              <w:t>/</w:t>
            </w:r>
            <w:proofErr w:type="spellStart"/>
            <w:r w:rsidRPr="00C74B7A">
              <w:rPr>
                <w:rFonts w:ascii="Times New Roman" w:hAnsi="Times New Roman"/>
                <w:bCs/>
                <w:sz w:val="24"/>
                <w:szCs w:val="24"/>
              </w:rPr>
              <w:t>сут</w:t>
            </w:r>
            <w:proofErr w:type="spellEnd"/>
          </w:p>
        </w:tc>
        <w:tc>
          <w:tcPr>
            <w:tcW w:w="3402" w:type="dxa"/>
            <w:shd w:val="clear" w:color="auto" w:fill="auto"/>
            <w:vAlign w:val="center"/>
          </w:tcPr>
          <w:p w14:paraId="51DE287E" w14:textId="2476A671" w:rsidR="00C74B7A" w:rsidRPr="00C74B7A" w:rsidRDefault="00C74B7A" w:rsidP="00C74B7A">
            <w:pPr>
              <w:spacing w:after="0" w:line="240" w:lineRule="auto"/>
              <w:ind w:right="-1"/>
              <w:jc w:val="center"/>
              <w:rPr>
                <w:rFonts w:ascii="Times New Roman" w:hAnsi="Times New Roman"/>
                <w:sz w:val="24"/>
                <w:szCs w:val="24"/>
              </w:rPr>
            </w:pPr>
            <w:r w:rsidRPr="00C74B7A">
              <w:rPr>
                <w:rFonts w:ascii="Times New Roman" w:hAnsi="Times New Roman"/>
                <w:sz w:val="24"/>
                <w:szCs w:val="24"/>
              </w:rPr>
              <w:t>2025-2043</w:t>
            </w:r>
          </w:p>
        </w:tc>
      </w:tr>
      <w:tr w:rsidR="00C74B7A" w:rsidRPr="00C74B7A" w14:paraId="45966585" w14:textId="77777777" w:rsidTr="00C74B7A">
        <w:trPr>
          <w:trHeight w:val="305"/>
        </w:trPr>
        <w:tc>
          <w:tcPr>
            <w:tcW w:w="586" w:type="dxa"/>
            <w:shd w:val="clear" w:color="auto" w:fill="auto"/>
            <w:vAlign w:val="center"/>
          </w:tcPr>
          <w:p w14:paraId="4158A524" w14:textId="77777777" w:rsidR="00C74B7A" w:rsidRPr="00C74B7A" w:rsidRDefault="00C74B7A" w:rsidP="00C8267C">
            <w:pPr>
              <w:pStyle w:val="a8"/>
              <w:numPr>
                <w:ilvl w:val="0"/>
                <w:numId w:val="5"/>
              </w:numPr>
              <w:tabs>
                <w:tab w:val="center" w:pos="2895"/>
              </w:tabs>
              <w:spacing w:after="0" w:line="240" w:lineRule="auto"/>
              <w:ind w:left="113" w:firstLine="0"/>
              <w:jc w:val="center"/>
              <w:textAlignment w:val="baseline"/>
              <w:rPr>
                <w:rFonts w:ascii="Times New Roman" w:eastAsia="Times New Roman" w:hAnsi="Times New Roman"/>
                <w:spacing w:val="2"/>
                <w:sz w:val="24"/>
                <w:szCs w:val="24"/>
                <w:lang w:eastAsia="ru-RU"/>
              </w:rPr>
            </w:pPr>
          </w:p>
        </w:tc>
        <w:tc>
          <w:tcPr>
            <w:tcW w:w="5651" w:type="dxa"/>
            <w:shd w:val="clear" w:color="auto" w:fill="auto"/>
          </w:tcPr>
          <w:p w14:paraId="00C43EE8" w14:textId="725BD209" w:rsidR="00C74B7A" w:rsidRPr="00C74B7A" w:rsidRDefault="00C74B7A" w:rsidP="00C74B7A">
            <w:pPr>
              <w:spacing w:after="0" w:line="240" w:lineRule="auto"/>
              <w:rPr>
                <w:rFonts w:ascii="Times New Roman" w:hAnsi="Times New Roman"/>
                <w:bCs/>
                <w:sz w:val="24"/>
                <w:szCs w:val="24"/>
              </w:rPr>
            </w:pPr>
            <w:r w:rsidRPr="00C74B7A">
              <w:rPr>
                <w:rFonts w:ascii="Times New Roman" w:hAnsi="Times New Roman"/>
                <w:bCs/>
                <w:sz w:val="24"/>
                <w:szCs w:val="24"/>
              </w:rPr>
              <w:t xml:space="preserve">Разработка артезианской скважины в с. </w:t>
            </w:r>
            <w:proofErr w:type="spellStart"/>
            <w:r w:rsidRPr="00C74B7A">
              <w:rPr>
                <w:rFonts w:ascii="Times New Roman" w:hAnsi="Times New Roman"/>
                <w:bCs/>
                <w:sz w:val="24"/>
                <w:szCs w:val="24"/>
              </w:rPr>
              <w:t>Токаево</w:t>
            </w:r>
            <w:proofErr w:type="spellEnd"/>
            <w:r w:rsidRPr="00C74B7A">
              <w:rPr>
                <w:rFonts w:ascii="Times New Roman" w:hAnsi="Times New Roman"/>
                <w:bCs/>
                <w:sz w:val="24"/>
                <w:szCs w:val="24"/>
              </w:rPr>
              <w:t xml:space="preserve">, </w:t>
            </w:r>
            <w:r w:rsidRPr="00C74B7A">
              <w:rPr>
                <w:rFonts w:ascii="Times New Roman" w:hAnsi="Times New Roman"/>
                <w:bCs/>
                <w:sz w:val="24"/>
                <w:szCs w:val="24"/>
                <w:lang w:val="en-US"/>
              </w:rPr>
              <w:t>G</w:t>
            </w:r>
            <w:r w:rsidRPr="00C74B7A">
              <w:rPr>
                <w:rFonts w:ascii="Times New Roman" w:hAnsi="Times New Roman"/>
                <w:bCs/>
                <w:sz w:val="24"/>
                <w:szCs w:val="24"/>
              </w:rPr>
              <w:t xml:space="preserve"> = 250 м</w:t>
            </w:r>
            <w:r w:rsidRPr="00C74B7A">
              <w:rPr>
                <w:rFonts w:ascii="Times New Roman" w:hAnsi="Times New Roman"/>
                <w:bCs/>
                <w:sz w:val="24"/>
                <w:szCs w:val="24"/>
                <w:vertAlign w:val="superscript"/>
              </w:rPr>
              <w:t>3</w:t>
            </w:r>
            <w:r w:rsidRPr="00C74B7A">
              <w:rPr>
                <w:rFonts w:ascii="Times New Roman" w:hAnsi="Times New Roman"/>
                <w:bCs/>
                <w:sz w:val="24"/>
                <w:szCs w:val="24"/>
              </w:rPr>
              <w:t>/</w:t>
            </w:r>
            <w:proofErr w:type="spellStart"/>
            <w:r w:rsidRPr="00C74B7A">
              <w:rPr>
                <w:rFonts w:ascii="Times New Roman" w:hAnsi="Times New Roman"/>
                <w:bCs/>
                <w:sz w:val="24"/>
                <w:szCs w:val="24"/>
              </w:rPr>
              <w:t>сут</w:t>
            </w:r>
            <w:proofErr w:type="spellEnd"/>
          </w:p>
        </w:tc>
        <w:tc>
          <w:tcPr>
            <w:tcW w:w="3402" w:type="dxa"/>
            <w:shd w:val="clear" w:color="auto" w:fill="auto"/>
            <w:vAlign w:val="center"/>
          </w:tcPr>
          <w:p w14:paraId="03AE022F" w14:textId="5006C939" w:rsidR="00C74B7A" w:rsidRPr="00C74B7A" w:rsidRDefault="00C74B7A" w:rsidP="00C74B7A">
            <w:pPr>
              <w:spacing w:after="0" w:line="240" w:lineRule="auto"/>
              <w:ind w:right="-1"/>
              <w:jc w:val="center"/>
              <w:rPr>
                <w:rFonts w:ascii="Times New Roman" w:hAnsi="Times New Roman"/>
                <w:sz w:val="24"/>
                <w:szCs w:val="24"/>
              </w:rPr>
            </w:pPr>
            <w:r w:rsidRPr="00C74B7A">
              <w:rPr>
                <w:rFonts w:ascii="Times New Roman" w:hAnsi="Times New Roman"/>
                <w:sz w:val="24"/>
                <w:szCs w:val="24"/>
              </w:rPr>
              <w:t>2025-2043</w:t>
            </w:r>
          </w:p>
        </w:tc>
      </w:tr>
      <w:tr w:rsidR="00C74B7A" w:rsidRPr="00C74B7A" w14:paraId="2C53A1DB" w14:textId="77777777" w:rsidTr="00C74B7A">
        <w:trPr>
          <w:trHeight w:val="305"/>
        </w:trPr>
        <w:tc>
          <w:tcPr>
            <w:tcW w:w="586" w:type="dxa"/>
            <w:shd w:val="clear" w:color="auto" w:fill="auto"/>
            <w:vAlign w:val="center"/>
          </w:tcPr>
          <w:p w14:paraId="6BBB1849" w14:textId="77777777" w:rsidR="00C74B7A" w:rsidRPr="00C74B7A" w:rsidRDefault="00C74B7A" w:rsidP="00C8267C">
            <w:pPr>
              <w:pStyle w:val="a8"/>
              <w:numPr>
                <w:ilvl w:val="0"/>
                <w:numId w:val="5"/>
              </w:numPr>
              <w:tabs>
                <w:tab w:val="center" w:pos="2895"/>
              </w:tabs>
              <w:spacing w:after="0" w:line="240" w:lineRule="auto"/>
              <w:ind w:left="113" w:firstLine="0"/>
              <w:jc w:val="center"/>
              <w:textAlignment w:val="baseline"/>
              <w:rPr>
                <w:rFonts w:ascii="Times New Roman" w:eastAsia="Times New Roman" w:hAnsi="Times New Roman"/>
                <w:spacing w:val="2"/>
                <w:sz w:val="24"/>
                <w:szCs w:val="24"/>
                <w:lang w:eastAsia="ru-RU"/>
              </w:rPr>
            </w:pPr>
          </w:p>
        </w:tc>
        <w:tc>
          <w:tcPr>
            <w:tcW w:w="5651" w:type="dxa"/>
            <w:shd w:val="clear" w:color="auto" w:fill="auto"/>
          </w:tcPr>
          <w:p w14:paraId="039FA80D" w14:textId="70776F00" w:rsidR="00C74B7A" w:rsidRPr="00C74B7A" w:rsidRDefault="00C74B7A" w:rsidP="00C74B7A">
            <w:pPr>
              <w:spacing w:after="0" w:line="240" w:lineRule="auto"/>
              <w:rPr>
                <w:rFonts w:ascii="Times New Roman" w:hAnsi="Times New Roman"/>
                <w:bCs/>
                <w:sz w:val="24"/>
                <w:szCs w:val="24"/>
              </w:rPr>
            </w:pPr>
            <w:r w:rsidRPr="00C74B7A">
              <w:rPr>
                <w:rFonts w:ascii="Times New Roman" w:hAnsi="Times New Roman"/>
                <w:bCs/>
                <w:sz w:val="24"/>
                <w:szCs w:val="24"/>
              </w:rPr>
              <w:t xml:space="preserve">Разработка артезианской скважины в с. </w:t>
            </w:r>
            <w:proofErr w:type="spellStart"/>
            <w:r w:rsidRPr="00C74B7A">
              <w:rPr>
                <w:rFonts w:ascii="Times New Roman" w:hAnsi="Times New Roman"/>
                <w:bCs/>
                <w:sz w:val="24"/>
                <w:szCs w:val="24"/>
              </w:rPr>
              <w:t>Урмаево</w:t>
            </w:r>
            <w:proofErr w:type="spellEnd"/>
            <w:r w:rsidRPr="00C74B7A">
              <w:rPr>
                <w:rFonts w:ascii="Times New Roman" w:hAnsi="Times New Roman"/>
                <w:bCs/>
                <w:sz w:val="24"/>
                <w:szCs w:val="24"/>
              </w:rPr>
              <w:t xml:space="preserve">, </w:t>
            </w:r>
            <w:r w:rsidRPr="00C74B7A">
              <w:rPr>
                <w:rFonts w:ascii="Times New Roman" w:hAnsi="Times New Roman"/>
                <w:bCs/>
                <w:sz w:val="24"/>
                <w:szCs w:val="24"/>
                <w:lang w:val="en-US"/>
              </w:rPr>
              <w:t>G</w:t>
            </w:r>
            <w:r w:rsidRPr="00C74B7A">
              <w:rPr>
                <w:rFonts w:ascii="Times New Roman" w:hAnsi="Times New Roman"/>
                <w:bCs/>
                <w:sz w:val="24"/>
                <w:szCs w:val="24"/>
              </w:rPr>
              <w:t xml:space="preserve"> = 250 м</w:t>
            </w:r>
            <w:r w:rsidRPr="00C74B7A">
              <w:rPr>
                <w:rFonts w:ascii="Times New Roman" w:hAnsi="Times New Roman"/>
                <w:bCs/>
                <w:sz w:val="24"/>
                <w:szCs w:val="24"/>
                <w:vertAlign w:val="superscript"/>
              </w:rPr>
              <w:t>3</w:t>
            </w:r>
            <w:r w:rsidRPr="00C74B7A">
              <w:rPr>
                <w:rFonts w:ascii="Times New Roman" w:hAnsi="Times New Roman"/>
                <w:bCs/>
                <w:sz w:val="24"/>
                <w:szCs w:val="24"/>
              </w:rPr>
              <w:t>/</w:t>
            </w:r>
            <w:proofErr w:type="spellStart"/>
            <w:r w:rsidRPr="00C74B7A">
              <w:rPr>
                <w:rFonts w:ascii="Times New Roman" w:hAnsi="Times New Roman"/>
                <w:bCs/>
                <w:sz w:val="24"/>
                <w:szCs w:val="24"/>
              </w:rPr>
              <w:t>сут</w:t>
            </w:r>
            <w:proofErr w:type="spellEnd"/>
          </w:p>
        </w:tc>
        <w:tc>
          <w:tcPr>
            <w:tcW w:w="3402" w:type="dxa"/>
            <w:shd w:val="clear" w:color="auto" w:fill="auto"/>
            <w:vAlign w:val="center"/>
          </w:tcPr>
          <w:p w14:paraId="1EFEB432" w14:textId="248A517A" w:rsidR="00C74B7A" w:rsidRPr="00C74B7A" w:rsidRDefault="00C74B7A" w:rsidP="00C74B7A">
            <w:pPr>
              <w:spacing w:after="0" w:line="240" w:lineRule="auto"/>
              <w:ind w:right="-1"/>
              <w:jc w:val="center"/>
              <w:rPr>
                <w:rFonts w:ascii="Times New Roman" w:hAnsi="Times New Roman"/>
                <w:sz w:val="24"/>
                <w:szCs w:val="24"/>
              </w:rPr>
            </w:pPr>
            <w:r w:rsidRPr="00C74B7A">
              <w:rPr>
                <w:rFonts w:ascii="Times New Roman" w:hAnsi="Times New Roman"/>
                <w:sz w:val="24"/>
                <w:szCs w:val="24"/>
              </w:rPr>
              <w:t>2025-2043</w:t>
            </w:r>
          </w:p>
        </w:tc>
      </w:tr>
      <w:tr w:rsidR="00C74B7A" w:rsidRPr="00C74B7A" w14:paraId="28F42A54" w14:textId="77777777" w:rsidTr="00C74B7A">
        <w:trPr>
          <w:trHeight w:val="305"/>
        </w:trPr>
        <w:tc>
          <w:tcPr>
            <w:tcW w:w="586" w:type="dxa"/>
            <w:shd w:val="clear" w:color="auto" w:fill="auto"/>
            <w:vAlign w:val="center"/>
          </w:tcPr>
          <w:p w14:paraId="10AF96BD" w14:textId="77777777" w:rsidR="00C74B7A" w:rsidRPr="00C74B7A" w:rsidRDefault="00C74B7A" w:rsidP="00C8267C">
            <w:pPr>
              <w:pStyle w:val="a8"/>
              <w:numPr>
                <w:ilvl w:val="0"/>
                <w:numId w:val="5"/>
              </w:numPr>
              <w:tabs>
                <w:tab w:val="center" w:pos="2895"/>
              </w:tabs>
              <w:spacing w:after="0" w:line="240" w:lineRule="auto"/>
              <w:ind w:left="113" w:firstLine="0"/>
              <w:jc w:val="center"/>
              <w:textAlignment w:val="baseline"/>
              <w:rPr>
                <w:rFonts w:ascii="Times New Roman" w:eastAsia="Times New Roman" w:hAnsi="Times New Roman"/>
                <w:spacing w:val="2"/>
                <w:sz w:val="24"/>
                <w:szCs w:val="24"/>
                <w:lang w:eastAsia="ru-RU"/>
              </w:rPr>
            </w:pPr>
          </w:p>
        </w:tc>
        <w:tc>
          <w:tcPr>
            <w:tcW w:w="5651" w:type="dxa"/>
            <w:shd w:val="clear" w:color="auto" w:fill="auto"/>
          </w:tcPr>
          <w:p w14:paraId="3B368795" w14:textId="4CCA43A2" w:rsidR="00C74B7A" w:rsidRPr="00C74B7A" w:rsidRDefault="00C74B7A" w:rsidP="00C74B7A">
            <w:pPr>
              <w:spacing w:after="0" w:line="240" w:lineRule="auto"/>
              <w:rPr>
                <w:rFonts w:ascii="Times New Roman" w:hAnsi="Times New Roman"/>
                <w:bCs/>
                <w:sz w:val="24"/>
                <w:szCs w:val="24"/>
              </w:rPr>
            </w:pPr>
            <w:r w:rsidRPr="00C74B7A">
              <w:rPr>
                <w:rFonts w:ascii="Times New Roman" w:hAnsi="Times New Roman"/>
                <w:bCs/>
                <w:sz w:val="24"/>
                <w:szCs w:val="24"/>
              </w:rPr>
              <w:t xml:space="preserve">Разработка 4х артезианских скважин в с. Комсомольское, </w:t>
            </w:r>
            <w:r w:rsidRPr="00C74B7A">
              <w:rPr>
                <w:rFonts w:ascii="Times New Roman" w:hAnsi="Times New Roman"/>
                <w:bCs/>
                <w:sz w:val="24"/>
                <w:szCs w:val="24"/>
                <w:lang w:val="en-US"/>
              </w:rPr>
              <w:t>G</w:t>
            </w:r>
            <w:r w:rsidRPr="00C74B7A">
              <w:rPr>
                <w:rFonts w:ascii="Times New Roman" w:hAnsi="Times New Roman"/>
                <w:bCs/>
                <w:sz w:val="24"/>
                <w:szCs w:val="24"/>
              </w:rPr>
              <w:t xml:space="preserve"> = 250 м</w:t>
            </w:r>
            <w:r w:rsidRPr="00C74B7A">
              <w:rPr>
                <w:rFonts w:ascii="Times New Roman" w:hAnsi="Times New Roman"/>
                <w:bCs/>
                <w:sz w:val="24"/>
                <w:szCs w:val="24"/>
                <w:vertAlign w:val="superscript"/>
              </w:rPr>
              <w:t>3</w:t>
            </w:r>
            <w:r w:rsidRPr="00C74B7A">
              <w:rPr>
                <w:rFonts w:ascii="Times New Roman" w:hAnsi="Times New Roman"/>
                <w:bCs/>
                <w:sz w:val="24"/>
                <w:szCs w:val="24"/>
              </w:rPr>
              <w:t>/</w:t>
            </w:r>
            <w:proofErr w:type="spellStart"/>
            <w:r w:rsidRPr="00C74B7A">
              <w:rPr>
                <w:rFonts w:ascii="Times New Roman" w:hAnsi="Times New Roman"/>
                <w:bCs/>
                <w:sz w:val="24"/>
                <w:szCs w:val="24"/>
              </w:rPr>
              <w:t>сут</w:t>
            </w:r>
            <w:proofErr w:type="spellEnd"/>
          </w:p>
        </w:tc>
        <w:tc>
          <w:tcPr>
            <w:tcW w:w="3402" w:type="dxa"/>
            <w:shd w:val="clear" w:color="auto" w:fill="auto"/>
            <w:vAlign w:val="center"/>
          </w:tcPr>
          <w:p w14:paraId="35FC3E70" w14:textId="16EE645D" w:rsidR="00C74B7A" w:rsidRPr="00C74B7A" w:rsidRDefault="00C74B7A" w:rsidP="00C74B7A">
            <w:pPr>
              <w:spacing w:after="0" w:line="240" w:lineRule="auto"/>
              <w:ind w:right="-1"/>
              <w:jc w:val="center"/>
              <w:rPr>
                <w:rFonts w:ascii="Times New Roman" w:hAnsi="Times New Roman"/>
                <w:sz w:val="24"/>
                <w:szCs w:val="24"/>
              </w:rPr>
            </w:pPr>
            <w:r w:rsidRPr="00C74B7A">
              <w:rPr>
                <w:rFonts w:ascii="Times New Roman" w:hAnsi="Times New Roman"/>
                <w:sz w:val="24"/>
                <w:szCs w:val="24"/>
              </w:rPr>
              <w:t>2025-2043</w:t>
            </w:r>
          </w:p>
        </w:tc>
      </w:tr>
      <w:tr w:rsidR="00C74B7A" w:rsidRPr="00C74B7A" w14:paraId="68B7C986" w14:textId="77777777" w:rsidTr="00C74B7A">
        <w:trPr>
          <w:trHeight w:val="305"/>
        </w:trPr>
        <w:tc>
          <w:tcPr>
            <w:tcW w:w="586" w:type="dxa"/>
            <w:shd w:val="clear" w:color="auto" w:fill="auto"/>
            <w:vAlign w:val="center"/>
          </w:tcPr>
          <w:p w14:paraId="676BE6C4" w14:textId="77777777" w:rsidR="00C74B7A" w:rsidRPr="00C74B7A" w:rsidRDefault="00C74B7A" w:rsidP="00C8267C">
            <w:pPr>
              <w:pStyle w:val="a8"/>
              <w:numPr>
                <w:ilvl w:val="0"/>
                <w:numId w:val="5"/>
              </w:numPr>
              <w:tabs>
                <w:tab w:val="center" w:pos="2895"/>
              </w:tabs>
              <w:spacing w:after="0" w:line="240" w:lineRule="auto"/>
              <w:ind w:left="113" w:firstLine="0"/>
              <w:jc w:val="center"/>
              <w:textAlignment w:val="baseline"/>
              <w:rPr>
                <w:rFonts w:ascii="Times New Roman" w:eastAsia="Times New Roman" w:hAnsi="Times New Roman"/>
                <w:spacing w:val="2"/>
                <w:sz w:val="24"/>
                <w:szCs w:val="24"/>
                <w:lang w:eastAsia="ru-RU"/>
              </w:rPr>
            </w:pPr>
          </w:p>
        </w:tc>
        <w:tc>
          <w:tcPr>
            <w:tcW w:w="5651" w:type="dxa"/>
            <w:shd w:val="clear" w:color="auto" w:fill="auto"/>
          </w:tcPr>
          <w:p w14:paraId="3180E3D1" w14:textId="041940F9" w:rsidR="00C74B7A" w:rsidRPr="00C74B7A" w:rsidRDefault="00C74B7A" w:rsidP="00C74B7A">
            <w:pPr>
              <w:spacing w:after="0" w:line="240" w:lineRule="auto"/>
              <w:rPr>
                <w:rFonts w:ascii="Times New Roman" w:hAnsi="Times New Roman"/>
                <w:bCs/>
                <w:sz w:val="24"/>
                <w:szCs w:val="24"/>
              </w:rPr>
            </w:pPr>
            <w:r w:rsidRPr="00C74B7A">
              <w:rPr>
                <w:rFonts w:ascii="Times New Roman" w:hAnsi="Times New Roman"/>
                <w:bCs/>
                <w:sz w:val="24"/>
                <w:szCs w:val="24"/>
              </w:rPr>
              <w:t xml:space="preserve">Строительство водонапорной башни в д. Чичканы, </w:t>
            </w:r>
            <w:r w:rsidRPr="00C74B7A">
              <w:rPr>
                <w:rFonts w:ascii="Times New Roman" w:hAnsi="Times New Roman"/>
                <w:bCs/>
                <w:sz w:val="24"/>
                <w:szCs w:val="24"/>
                <w:lang w:val="en-US"/>
              </w:rPr>
              <w:t>V</w:t>
            </w:r>
            <w:r w:rsidRPr="00C74B7A">
              <w:rPr>
                <w:rFonts w:ascii="Times New Roman" w:hAnsi="Times New Roman"/>
                <w:bCs/>
                <w:sz w:val="24"/>
                <w:szCs w:val="24"/>
              </w:rPr>
              <w:t xml:space="preserve"> = 150 м</w:t>
            </w:r>
            <w:r w:rsidRPr="00C74B7A">
              <w:rPr>
                <w:rFonts w:ascii="Times New Roman" w:hAnsi="Times New Roman"/>
                <w:bCs/>
                <w:sz w:val="24"/>
                <w:szCs w:val="24"/>
                <w:vertAlign w:val="superscript"/>
              </w:rPr>
              <w:t>3</w:t>
            </w:r>
          </w:p>
        </w:tc>
        <w:tc>
          <w:tcPr>
            <w:tcW w:w="3402" w:type="dxa"/>
            <w:shd w:val="clear" w:color="auto" w:fill="auto"/>
            <w:vAlign w:val="center"/>
          </w:tcPr>
          <w:p w14:paraId="38B09102" w14:textId="065F484D" w:rsidR="00C74B7A" w:rsidRPr="00C74B7A" w:rsidRDefault="00C74B7A" w:rsidP="00C74B7A">
            <w:pPr>
              <w:spacing w:after="0" w:line="240" w:lineRule="auto"/>
              <w:ind w:right="-1"/>
              <w:jc w:val="center"/>
              <w:rPr>
                <w:rFonts w:ascii="Times New Roman" w:hAnsi="Times New Roman"/>
                <w:sz w:val="24"/>
                <w:szCs w:val="24"/>
              </w:rPr>
            </w:pPr>
            <w:r w:rsidRPr="00C74B7A">
              <w:rPr>
                <w:rFonts w:ascii="Times New Roman" w:hAnsi="Times New Roman"/>
                <w:sz w:val="24"/>
                <w:szCs w:val="24"/>
              </w:rPr>
              <w:t>2025-2043</w:t>
            </w:r>
          </w:p>
        </w:tc>
      </w:tr>
      <w:tr w:rsidR="00C74B7A" w:rsidRPr="00C74B7A" w14:paraId="45CA4EB3" w14:textId="77777777" w:rsidTr="00C74B7A">
        <w:trPr>
          <w:trHeight w:val="305"/>
        </w:trPr>
        <w:tc>
          <w:tcPr>
            <w:tcW w:w="586" w:type="dxa"/>
            <w:shd w:val="clear" w:color="auto" w:fill="auto"/>
            <w:vAlign w:val="center"/>
          </w:tcPr>
          <w:p w14:paraId="6EF98380" w14:textId="77777777" w:rsidR="00C74B7A" w:rsidRPr="00C74B7A" w:rsidRDefault="00C74B7A" w:rsidP="00C8267C">
            <w:pPr>
              <w:pStyle w:val="a8"/>
              <w:numPr>
                <w:ilvl w:val="0"/>
                <w:numId w:val="5"/>
              </w:numPr>
              <w:tabs>
                <w:tab w:val="center" w:pos="2895"/>
              </w:tabs>
              <w:spacing w:after="0" w:line="240" w:lineRule="auto"/>
              <w:ind w:left="113" w:firstLine="0"/>
              <w:jc w:val="center"/>
              <w:textAlignment w:val="baseline"/>
              <w:rPr>
                <w:rFonts w:ascii="Times New Roman" w:eastAsia="Times New Roman" w:hAnsi="Times New Roman"/>
                <w:spacing w:val="2"/>
                <w:sz w:val="24"/>
                <w:szCs w:val="24"/>
                <w:lang w:eastAsia="ru-RU"/>
              </w:rPr>
            </w:pPr>
          </w:p>
        </w:tc>
        <w:tc>
          <w:tcPr>
            <w:tcW w:w="5651" w:type="dxa"/>
            <w:shd w:val="clear" w:color="auto" w:fill="auto"/>
          </w:tcPr>
          <w:p w14:paraId="7536B2D1" w14:textId="1B39F23D" w:rsidR="00C74B7A" w:rsidRPr="00C74B7A" w:rsidRDefault="00C74B7A" w:rsidP="00C74B7A">
            <w:pPr>
              <w:spacing w:after="0" w:line="240" w:lineRule="auto"/>
              <w:rPr>
                <w:rFonts w:ascii="Times New Roman" w:hAnsi="Times New Roman"/>
                <w:bCs/>
                <w:sz w:val="24"/>
                <w:szCs w:val="24"/>
              </w:rPr>
            </w:pPr>
            <w:r w:rsidRPr="00C74B7A">
              <w:rPr>
                <w:rFonts w:ascii="Times New Roman" w:hAnsi="Times New Roman"/>
                <w:bCs/>
                <w:sz w:val="24"/>
                <w:szCs w:val="24"/>
              </w:rPr>
              <w:t xml:space="preserve">Строительство водонапорной башни в с. </w:t>
            </w:r>
            <w:proofErr w:type="spellStart"/>
            <w:r w:rsidRPr="00C74B7A">
              <w:rPr>
                <w:rFonts w:ascii="Times New Roman" w:hAnsi="Times New Roman"/>
                <w:bCs/>
                <w:sz w:val="24"/>
                <w:szCs w:val="24"/>
              </w:rPr>
              <w:t>Токаево</w:t>
            </w:r>
            <w:proofErr w:type="spellEnd"/>
            <w:r w:rsidRPr="00C74B7A">
              <w:rPr>
                <w:rFonts w:ascii="Times New Roman" w:hAnsi="Times New Roman"/>
                <w:bCs/>
                <w:sz w:val="24"/>
                <w:szCs w:val="24"/>
              </w:rPr>
              <w:t xml:space="preserve">, </w:t>
            </w:r>
            <w:r w:rsidRPr="00C74B7A">
              <w:rPr>
                <w:rFonts w:ascii="Times New Roman" w:hAnsi="Times New Roman"/>
                <w:bCs/>
                <w:sz w:val="24"/>
                <w:szCs w:val="24"/>
                <w:lang w:val="en-US"/>
              </w:rPr>
              <w:t>V</w:t>
            </w:r>
            <w:r w:rsidRPr="00C74B7A">
              <w:rPr>
                <w:rFonts w:ascii="Times New Roman" w:hAnsi="Times New Roman"/>
                <w:bCs/>
                <w:sz w:val="24"/>
                <w:szCs w:val="24"/>
              </w:rPr>
              <w:t xml:space="preserve"> = 150 м</w:t>
            </w:r>
            <w:r w:rsidRPr="00C74B7A">
              <w:rPr>
                <w:rFonts w:ascii="Times New Roman" w:hAnsi="Times New Roman"/>
                <w:bCs/>
                <w:sz w:val="24"/>
                <w:szCs w:val="24"/>
                <w:vertAlign w:val="superscript"/>
              </w:rPr>
              <w:t>3</w:t>
            </w:r>
          </w:p>
        </w:tc>
        <w:tc>
          <w:tcPr>
            <w:tcW w:w="3402" w:type="dxa"/>
            <w:shd w:val="clear" w:color="auto" w:fill="auto"/>
            <w:vAlign w:val="center"/>
          </w:tcPr>
          <w:p w14:paraId="4E76FCBA" w14:textId="68971FD2" w:rsidR="00C74B7A" w:rsidRPr="00C74B7A" w:rsidRDefault="00C74B7A" w:rsidP="00C74B7A">
            <w:pPr>
              <w:spacing w:after="0" w:line="240" w:lineRule="auto"/>
              <w:ind w:right="-1"/>
              <w:jc w:val="center"/>
              <w:rPr>
                <w:rFonts w:ascii="Times New Roman" w:hAnsi="Times New Roman"/>
                <w:sz w:val="24"/>
                <w:szCs w:val="24"/>
              </w:rPr>
            </w:pPr>
            <w:r w:rsidRPr="00C74B7A">
              <w:rPr>
                <w:rFonts w:ascii="Times New Roman" w:hAnsi="Times New Roman"/>
                <w:sz w:val="24"/>
                <w:szCs w:val="24"/>
              </w:rPr>
              <w:t>2025-2043</w:t>
            </w:r>
          </w:p>
        </w:tc>
      </w:tr>
      <w:tr w:rsidR="00C74B7A" w:rsidRPr="00C74B7A" w14:paraId="66AEBFB9" w14:textId="77777777" w:rsidTr="00C74B7A">
        <w:trPr>
          <w:trHeight w:val="305"/>
        </w:trPr>
        <w:tc>
          <w:tcPr>
            <w:tcW w:w="586" w:type="dxa"/>
            <w:shd w:val="clear" w:color="auto" w:fill="auto"/>
            <w:vAlign w:val="center"/>
          </w:tcPr>
          <w:p w14:paraId="6BEF6A0B" w14:textId="77777777" w:rsidR="00C74B7A" w:rsidRPr="00C74B7A" w:rsidRDefault="00C74B7A" w:rsidP="00C8267C">
            <w:pPr>
              <w:pStyle w:val="a8"/>
              <w:numPr>
                <w:ilvl w:val="0"/>
                <w:numId w:val="5"/>
              </w:numPr>
              <w:tabs>
                <w:tab w:val="center" w:pos="2895"/>
              </w:tabs>
              <w:spacing w:after="0" w:line="240" w:lineRule="auto"/>
              <w:ind w:left="113" w:firstLine="0"/>
              <w:jc w:val="center"/>
              <w:textAlignment w:val="baseline"/>
              <w:rPr>
                <w:rFonts w:ascii="Times New Roman" w:eastAsia="Times New Roman" w:hAnsi="Times New Roman"/>
                <w:spacing w:val="2"/>
                <w:sz w:val="24"/>
                <w:szCs w:val="24"/>
                <w:lang w:eastAsia="ru-RU"/>
              </w:rPr>
            </w:pPr>
          </w:p>
        </w:tc>
        <w:tc>
          <w:tcPr>
            <w:tcW w:w="5651" w:type="dxa"/>
            <w:shd w:val="clear" w:color="auto" w:fill="auto"/>
          </w:tcPr>
          <w:p w14:paraId="5AC42580" w14:textId="63C757C8" w:rsidR="00C74B7A" w:rsidRPr="00C74B7A" w:rsidRDefault="00C74B7A" w:rsidP="00C74B7A">
            <w:pPr>
              <w:spacing w:after="0" w:line="240" w:lineRule="auto"/>
              <w:rPr>
                <w:rFonts w:ascii="Times New Roman" w:hAnsi="Times New Roman"/>
                <w:bCs/>
                <w:sz w:val="24"/>
                <w:szCs w:val="24"/>
              </w:rPr>
            </w:pPr>
            <w:r w:rsidRPr="00C74B7A">
              <w:rPr>
                <w:rFonts w:ascii="Times New Roman" w:hAnsi="Times New Roman"/>
                <w:bCs/>
                <w:sz w:val="24"/>
                <w:szCs w:val="24"/>
              </w:rPr>
              <w:t xml:space="preserve">Строительство водонапорной башни в с. </w:t>
            </w:r>
            <w:proofErr w:type="spellStart"/>
            <w:r w:rsidRPr="00C74B7A">
              <w:rPr>
                <w:rFonts w:ascii="Times New Roman" w:hAnsi="Times New Roman"/>
                <w:bCs/>
                <w:sz w:val="24"/>
                <w:szCs w:val="24"/>
              </w:rPr>
              <w:t>Урмаево</w:t>
            </w:r>
            <w:proofErr w:type="spellEnd"/>
            <w:r w:rsidRPr="00C74B7A">
              <w:rPr>
                <w:rFonts w:ascii="Times New Roman" w:hAnsi="Times New Roman"/>
                <w:bCs/>
                <w:sz w:val="24"/>
                <w:szCs w:val="24"/>
              </w:rPr>
              <w:t xml:space="preserve">, </w:t>
            </w:r>
            <w:r w:rsidRPr="00C74B7A">
              <w:rPr>
                <w:rFonts w:ascii="Times New Roman" w:hAnsi="Times New Roman"/>
                <w:bCs/>
                <w:sz w:val="24"/>
                <w:szCs w:val="24"/>
                <w:lang w:val="en-US"/>
              </w:rPr>
              <w:t>V</w:t>
            </w:r>
            <w:r w:rsidRPr="00C74B7A">
              <w:rPr>
                <w:rFonts w:ascii="Times New Roman" w:hAnsi="Times New Roman"/>
                <w:bCs/>
                <w:sz w:val="24"/>
                <w:szCs w:val="24"/>
              </w:rPr>
              <w:t xml:space="preserve"> = 150 м</w:t>
            </w:r>
            <w:r w:rsidRPr="00C74B7A">
              <w:rPr>
                <w:rFonts w:ascii="Times New Roman" w:hAnsi="Times New Roman"/>
                <w:bCs/>
                <w:sz w:val="24"/>
                <w:szCs w:val="24"/>
                <w:vertAlign w:val="superscript"/>
              </w:rPr>
              <w:t>3</w:t>
            </w:r>
          </w:p>
        </w:tc>
        <w:tc>
          <w:tcPr>
            <w:tcW w:w="3402" w:type="dxa"/>
            <w:shd w:val="clear" w:color="auto" w:fill="auto"/>
            <w:vAlign w:val="center"/>
          </w:tcPr>
          <w:p w14:paraId="31DF82EE" w14:textId="44B1A39B" w:rsidR="00C74B7A" w:rsidRPr="00C74B7A" w:rsidRDefault="00C74B7A" w:rsidP="00C74B7A">
            <w:pPr>
              <w:spacing w:after="0" w:line="240" w:lineRule="auto"/>
              <w:ind w:right="-1"/>
              <w:jc w:val="center"/>
              <w:rPr>
                <w:rFonts w:ascii="Times New Roman" w:hAnsi="Times New Roman"/>
                <w:sz w:val="24"/>
                <w:szCs w:val="24"/>
              </w:rPr>
            </w:pPr>
            <w:r w:rsidRPr="00C74B7A">
              <w:rPr>
                <w:rFonts w:ascii="Times New Roman" w:hAnsi="Times New Roman"/>
                <w:sz w:val="24"/>
                <w:szCs w:val="24"/>
              </w:rPr>
              <w:t>2025-2043</w:t>
            </w:r>
          </w:p>
        </w:tc>
      </w:tr>
      <w:tr w:rsidR="00C74B7A" w:rsidRPr="00C74B7A" w14:paraId="40A96243" w14:textId="77777777" w:rsidTr="00C74B7A">
        <w:trPr>
          <w:trHeight w:val="305"/>
        </w:trPr>
        <w:tc>
          <w:tcPr>
            <w:tcW w:w="586" w:type="dxa"/>
            <w:shd w:val="clear" w:color="auto" w:fill="auto"/>
            <w:vAlign w:val="center"/>
          </w:tcPr>
          <w:p w14:paraId="699EA292" w14:textId="77777777" w:rsidR="00C74B7A" w:rsidRPr="00C74B7A" w:rsidRDefault="00C74B7A" w:rsidP="00C8267C">
            <w:pPr>
              <w:pStyle w:val="a8"/>
              <w:numPr>
                <w:ilvl w:val="0"/>
                <w:numId w:val="5"/>
              </w:numPr>
              <w:tabs>
                <w:tab w:val="center" w:pos="2895"/>
              </w:tabs>
              <w:spacing w:after="0" w:line="240" w:lineRule="auto"/>
              <w:ind w:left="113" w:firstLine="0"/>
              <w:jc w:val="center"/>
              <w:textAlignment w:val="baseline"/>
              <w:rPr>
                <w:rFonts w:ascii="Times New Roman" w:eastAsia="Times New Roman" w:hAnsi="Times New Roman"/>
                <w:spacing w:val="2"/>
                <w:sz w:val="24"/>
                <w:szCs w:val="24"/>
                <w:lang w:eastAsia="ru-RU"/>
              </w:rPr>
            </w:pPr>
          </w:p>
        </w:tc>
        <w:tc>
          <w:tcPr>
            <w:tcW w:w="5651" w:type="dxa"/>
            <w:shd w:val="clear" w:color="auto" w:fill="auto"/>
          </w:tcPr>
          <w:p w14:paraId="05CFA584" w14:textId="02B3D0F7" w:rsidR="00C74B7A" w:rsidRPr="00C74B7A" w:rsidRDefault="00C74B7A" w:rsidP="00C74B7A">
            <w:pPr>
              <w:spacing w:after="0" w:line="240" w:lineRule="auto"/>
              <w:rPr>
                <w:rFonts w:ascii="Times New Roman" w:hAnsi="Times New Roman"/>
                <w:bCs/>
                <w:sz w:val="24"/>
                <w:szCs w:val="24"/>
              </w:rPr>
            </w:pPr>
            <w:r w:rsidRPr="00C74B7A">
              <w:rPr>
                <w:rFonts w:ascii="Times New Roman" w:hAnsi="Times New Roman"/>
                <w:bCs/>
                <w:sz w:val="24"/>
                <w:szCs w:val="24"/>
              </w:rPr>
              <w:t xml:space="preserve">Строительство 4х водонапорных башен в с. Комсомольское, </w:t>
            </w:r>
            <w:r w:rsidRPr="00C74B7A">
              <w:rPr>
                <w:rFonts w:ascii="Times New Roman" w:hAnsi="Times New Roman"/>
                <w:bCs/>
                <w:sz w:val="24"/>
                <w:szCs w:val="24"/>
                <w:lang w:val="en-US"/>
              </w:rPr>
              <w:t>V</w:t>
            </w:r>
            <w:r w:rsidRPr="00C74B7A">
              <w:rPr>
                <w:rFonts w:ascii="Times New Roman" w:hAnsi="Times New Roman"/>
                <w:bCs/>
                <w:sz w:val="24"/>
                <w:szCs w:val="24"/>
              </w:rPr>
              <w:t xml:space="preserve"> = 150 м</w:t>
            </w:r>
            <w:r w:rsidRPr="00C74B7A">
              <w:rPr>
                <w:rFonts w:ascii="Times New Roman" w:hAnsi="Times New Roman"/>
                <w:bCs/>
                <w:sz w:val="24"/>
                <w:szCs w:val="24"/>
                <w:vertAlign w:val="superscript"/>
              </w:rPr>
              <w:t>3</w:t>
            </w:r>
          </w:p>
        </w:tc>
        <w:tc>
          <w:tcPr>
            <w:tcW w:w="3402" w:type="dxa"/>
            <w:shd w:val="clear" w:color="auto" w:fill="auto"/>
            <w:vAlign w:val="center"/>
          </w:tcPr>
          <w:p w14:paraId="0A0D70B4" w14:textId="6D2F0C60" w:rsidR="00C74B7A" w:rsidRPr="00C74B7A" w:rsidRDefault="00C74B7A" w:rsidP="00C74B7A">
            <w:pPr>
              <w:spacing w:after="0" w:line="240" w:lineRule="auto"/>
              <w:ind w:right="-1"/>
              <w:jc w:val="center"/>
              <w:rPr>
                <w:rFonts w:ascii="Times New Roman" w:hAnsi="Times New Roman"/>
                <w:sz w:val="24"/>
                <w:szCs w:val="24"/>
              </w:rPr>
            </w:pPr>
            <w:r w:rsidRPr="00C74B7A">
              <w:rPr>
                <w:rFonts w:ascii="Times New Roman" w:hAnsi="Times New Roman"/>
                <w:sz w:val="24"/>
                <w:szCs w:val="24"/>
              </w:rPr>
              <w:t>2025-2043</w:t>
            </w:r>
          </w:p>
        </w:tc>
      </w:tr>
      <w:tr w:rsidR="00C74B7A" w:rsidRPr="00C74B7A" w14:paraId="5ADA79BF" w14:textId="77777777" w:rsidTr="00C74B7A">
        <w:trPr>
          <w:trHeight w:val="305"/>
        </w:trPr>
        <w:tc>
          <w:tcPr>
            <w:tcW w:w="586" w:type="dxa"/>
            <w:shd w:val="clear" w:color="auto" w:fill="auto"/>
            <w:vAlign w:val="center"/>
          </w:tcPr>
          <w:p w14:paraId="4DD21E32" w14:textId="77777777" w:rsidR="00C74B7A" w:rsidRPr="00C74B7A" w:rsidRDefault="00C74B7A" w:rsidP="00C8267C">
            <w:pPr>
              <w:pStyle w:val="a8"/>
              <w:numPr>
                <w:ilvl w:val="0"/>
                <w:numId w:val="5"/>
              </w:numPr>
              <w:tabs>
                <w:tab w:val="center" w:pos="2895"/>
              </w:tabs>
              <w:spacing w:after="0" w:line="240" w:lineRule="auto"/>
              <w:ind w:left="113" w:firstLine="0"/>
              <w:jc w:val="center"/>
              <w:textAlignment w:val="baseline"/>
              <w:rPr>
                <w:rFonts w:ascii="Times New Roman" w:eastAsia="Times New Roman" w:hAnsi="Times New Roman"/>
                <w:spacing w:val="2"/>
                <w:sz w:val="24"/>
                <w:szCs w:val="24"/>
                <w:lang w:eastAsia="ru-RU"/>
              </w:rPr>
            </w:pPr>
          </w:p>
        </w:tc>
        <w:tc>
          <w:tcPr>
            <w:tcW w:w="5651" w:type="dxa"/>
            <w:shd w:val="clear" w:color="auto" w:fill="auto"/>
          </w:tcPr>
          <w:p w14:paraId="10DD548F" w14:textId="0A7D86A8" w:rsidR="00C74B7A" w:rsidRPr="00C74B7A" w:rsidRDefault="00C74B7A" w:rsidP="00C74B7A">
            <w:pPr>
              <w:spacing w:after="0" w:line="240" w:lineRule="auto"/>
              <w:rPr>
                <w:rFonts w:ascii="Times New Roman" w:hAnsi="Times New Roman"/>
                <w:bCs/>
                <w:sz w:val="24"/>
                <w:szCs w:val="24"/>
              </w:rPr>
            </w:pPr>
            <w:r w:rsidRPr="00C74B7A">
              <w:rPr>
                <w:rFonts w:ascii="Times New Roman" w:hAnsi="Times New Roman"/>
                <w:bCs/>
                <w:sz w:val="24"/>
                <w:szCs w:val="24"/>
              </w:rPr>
              <w:t xml:space="preserve">Строительство группового водовода </w:t>
            </w:r>
            <w:proofErr w:type="spellStart"/>
            <w:r w:rsidRPr="00C74B7A">
              <w:rPr>
                <w:rFonts w:ascii="Times New Roman" w:hAnsi="Times New Roman"/>
                <w:bCs/>
                <w:sz w:val="24"/>
                <w:szCs w:val="24"/>
              </w:rPr>
              <w:t>Шемуршинского</w:t>
            </w:r>
            <w:proofErr w:type="spellEnd"/>
            <w:r w:rsidRPr="00C74B7A">
              <w:rPr>
                <w:rFonts w:ascii="Times New Roman" w:hAnsi="Times New Roman"/>
                <w:bCs/>
                <w:sz w:val="24"/>
                <w:szCs w:val="24"/>
              </w:rPr>
              <w:t xml:space="preserve">, </w:t>
            </w:r>
            <w:proofErr w:type="spellStart"/>
            <w:r w:rsidRPr="00C74B7A">
              <w:rPr>
                <w:rFonts w:ascii="Times New Roman" w:hAnsi="Times New Roman"/>
                <w:bCs/>
                <w:sz w:val="24"/>
                <w:szCs w:val="24"/>
              </w:rPr>
              <w:t>Батыревского</w:t>
            </w:r>
            <w:proofErr w:type="spellEnd"/>
            <w:r w:rsidRPr="00C74B7A">
              <w:rPr>
                <w:rFonts w:ascii="Times New Roman" w:hAnsi="Times New Roman"/>
                <w:bCs/>
                <w:sz w:val="24"/>
                <w:szCs w:val="24"/>
              </w:rPr>
              <w:t xml:space="preserve">, Комсомольского районов Чувашской Республики (IX пусковой комплекс), </w:t>
            </w:r>
            <w:r w:rsidRPr="00C74B7A">
              <w:rPr>
                <w:rFonts w:ascii="Times New Roman" w:hAnsi="Times New Roman"/>
                <w:bCs/>
                <w:sz w:val="24"/>
                <w:szCs w:val="24"/>
                <w:lang w:val="en-US"/>
              </w:rPr>
              <w:t>L</w:t>
            </w:r>
            <w:r w:rsidRPr="00C74B7A">
              <w:rPr>
                <w:rFonts w:ascii="Times New Roman" w:hAnsi="Times New Roman"/>
                <w:bCs/>
                <w:sz w:val="24"/>
                <w:szCs w:val="24"/>
              </w:rPr>
              <w:t xml:space="preserve"> = 15 000 м.</w:t>
            </w:r>
          </w:p>
        </w:tc>
        <w:tc>
          <w:tcPr>
            <w:tcW w:w="3402" w:type="dxa"/>
            <w:shd w:val="clear" w:color="auto" w:fill="auto"/>
            <w:vAlign w:val="center"/>
          </w:tcPr>
          <w:p w14:paraId="1601B71C" w14:textId="0CA38E96" w:rsidR="00C74B7A" w:rsidRPr="00C74B7A" w:rsidRDefault="00C74B7A" w:rsidP="00C74B7A">
            <w:pPr>
              <w:spacing w:after="0" w:line="240" w:lineRule="auto"/>
              <w:ind w:right="-1"/>
              <w:jc w:val="center"/>
              <w:rPr>
                <w:rFonts w:ascii="Times New Roman" w:hAnsi="Times New Roman"/>
                <w:sz w:val="24"/>
                <w:szCs w:val="24"/>
              </w:rPr>
            </w:pPr>
            <w:r w:rsidRPr="00C74B7A">
              <w:rPr>
                <w:rFonts w:ascii="Times New Roman" w:hAnsi="Times New Roman"/>
                <w:sz w:val="24"/>
                <w:szCs w:val="24"/>
              </w:rPr>
              <w:t>2024-2025</w:t>
            </w:r>
          </w:p>
        </w:tc>
      </w:tr>
      <w:tr w:rsidR="00C74B7A" w:rsidRPr="00C74B7A" w14:paraId="24332B84" w14:textId="77777777" w:rsidTr="00C74B7A">
        <w:trPr>
          <w:trHeight w:val="305"/>
        </w:trPr>
        <w:tc>
          <w:tcPr>
            <w:tcW w:w="586" w:type="dxa"/>
            <w:shd w:val="clear" w:color="auto" w:fill="auto"/>
            <w:vAlign w:val="center"/>
          </w:tcPr>
          <w:p w14:paraId="08188BF2" w14:textId="77777777" w:rsidR="00C74B7A" w:rsidRPr="00C74B7A" w:rsidRDefault="00C74B7A" w:rsidP="00C8267C">
            <w:pPr>
              <w:pStyle w:val="a8"/>
              <w:numPr>
                <w:ilvl w:val="0"/>
                <w:numId w:val="5"/>
              </w:numPr>
              <w:tabs>
                <w:tab w:val="center" w:pos="2895"/>
              </w:tabs>
              <w:spacing w:after="0" w:line="240" w:lineRule="auto"/>
              <w:ind w:left="113" w:firstLine="0"/>
              <w:jc w:val="center"/>
              <w:textAlignment w:val="baseline"/>
              <w:rPr>
                <w:rFonts w:ascii="Times New Roman" w:eastAsia="Times New Roman" w:hAnsi="Times New Roman"/>
                <w:spacing w:val="2"/>
                <w:sz w:val="24"/>
                <w:szCs w:val="24"/>
                <w:lang w:eastAsia="ru-RU"/>
              </w:rPr>
            </w:pPr>
          </w:p>
        </w:tc>
        <w:tc>
          <w:tcPr>
            <w:tcW w:w="5651" w:type="dxa"/>
            <w:shd w:val="clear" w:color="auto" w:fill="auto"/>
          </w:tcPr>
          <w:p w14:paraId="30BD7232" w14:textId="5A192046" w:rsidR="00C74B7A" w:rsidRPr="00C74B7A" w:rsidRDefault="00C74B7A" w:rsidP="00C74B7A">
            <w:pPr>
              <w:spacing w:after="0" w:line="240" w:lineRule="auto"/>
              <w:rPr>
                <w:rFonts w:ascii="Times New Roman" w:hAnsi="Times New Roman"/>
                <w:bCs/>
                <w:sz w:val="24"/>
                <w:szCs w:val="24"/>
              </w:rPr>
            </w:pPr>
            <w:r w:rsidRPr="00C74B7A">
              <w:rPr>
                <w:rFonts w:ascii="Times New Roman" w:hAnsi="Times New Roman"/>
                <w:bCs/>
                <w:sz w:val="24"/>
                <w:szCs w:val="24"/>
              </w:rPr>
              <w:t xml:space="preserve">Строительство группового водовода </w:t>
            </w:r>
            <w:proofErr w:type="spellStart"/>
            <w:r w:rsidRPr="00C74B7A">
              <w:rPr>
                <w:rFonts w:ascii="Times New Roman" w:hAnsi="Times New Roman"/>
                <w:bCs/>
                <w:sz w:val="24"/>
                <w:szCs w:val="24"/>
              </w:rPr>
              <w:t>Шемуршинского</w:t>
            </w:r>
            <w:proofErr w:type="spellEnd"/>
            <w:r w:rsidRPr="00C74B7A">
              <w:rPr>
                <w:rFonts w:ascii="Times New Roman" w:hAnsi="Times New Roman"/>
                <w:bCs/>
                <w:sz w:val="24"/>
                <w:szCs w:val="24"/>
              </w:rPr>
              <w:t xml:space="preserve">, </w:t>
            </w:r>
            <w:proofErr w:type="spellStart"/>
            <w:r w:rsidRPr="00C74B7A">
              <w:rPr>
                <w:rFonts w:ascii="Times New Roman" w:hAnsi="Times New Roman"/>
                <w:bCs/>
                <w:sz w:val="24"/>
                <w:szCs w:val="24"/>
              </w:rPr>
              <w:t>Батыревского</w:t>
            </w:r>
            <w:proofErr w:type="spellEnd"/>
            <w:r w:rsidRPr="00C74B7A">
              <w:rPr>
                <w:rFonts w:ascii="Times New Roman" w:hAnsi="Times New Roman"/>
                <w:bCs/>
                <w:sz w:val="24"/>
                <w:szCs w:val="24"/>
              </w:rPr>
              <w:t xml:space="preserve">, Комсомольского районов Чувашской Республики (Х пусковой комплекс), </w:t>
            </w:r>
            <w:r w:rsidRPr="00C74B7A">
              <w:rPr>
                <w:rFonts w:ascii="Times New Roman" w:hAnsi="Times New Roman"/>
                <w:bCs/>
                <w:sz w:val="24"/>
                <w:szCs w:val="24"/>
                <w:lang w:val="en-US"/>
              </w:rPr>
              <w:t>L</w:t>
            </w:r>
            <w:r w:rsidRPr="00C74B7A">
              <w:rPr>
                <w:rFonts w:ascii="Times New Roman" w:hAnsi="Times New Roman"/>
                <w:bCs/>
                <w:sz w:val="24"/>
                <w:szCs w:val="24"/>
              </w:rPr>
              <w:t xml:space="preserve"> = 28 220 м</w:t>
            </w:r>
          </w:p>
        </w:tc>
        <w:tc>
          <w:tcPr>
            <w:tcW w:w="3402" w:type="dxa"/>
            <w:shd w:val="clear" w:color="auto" w:fill="auto"/>
            <w:vAlign w:val="center"/>
          </w:tcPr>
          <w:p w14:paraId="6ED2B33D" w14:textId="10F7F58C" w:rsidR="00C74B7A" w:rsidRPr="00C74B7A" w:rsidRDefault="00C74B7A" w:rsidP="00C74B7A">
            <w:pPr>
              <w:spacing w:after="0" w:line="240" w:lineRule="auto"/>
              <w:ind w:right="-1"/>
              <w:jc w:val="center"/>
              <w:rPr>
                <w:rFonts w:ascii="Times New Roman" w:hAnsi="Times New Roman"/>
                <w:sz w:val="24"/>
                <w:szCs w:val="24"/>
              </w:rPr>
            </w:pPr>
            <w:r w:rsidRPr="00C74B7A">
              <w:rPr>
                <w:rFonts w:ascii="Times New Roman" w:hAnsi="Times New Roman"/>
                <w:sz w:val="24"/>
                <w:szCs w:val="24"/>
              </w:rPr>
              <w:t>2025-2026</w:t>
            </w:r>
          </w:p>
        </w:tc>
      </w:tr>
      <w:bookmarkEnd w:id="8"/>
    </w:tbl>
    <w:p w14:paraId="5CB6D78F" w14:textId="77777777" w:rsidR="00DC65F2" w:rsidRDefault="00DC65F2" w:rsidP="00434740">
      <w:pPr>
        <w:pStyle w:val="a8"/>
        <w:autoSpaceDE w:val="0"/>
        <w:autoSpaceDN w:val="0"/>
        <w:adjustRightInd w:val="0"/>
        <w:spacing w:after="0"/>
        <w:ind w:left="0" w:right="-1"/>
        <w:jc w:val="center"/>
        <w:rPr>
          <w:rFonts w:ascii="Times New Roman" w:hAnsi="Times New Roman"/>
          <w:b/>
          <w:bCs/>
          <w:sz w:val="28"/>
          <w:szCs w:val="28"/>
          <w:lang w:val="ru-RU" w:eastAsia="ru-RU"/>
        </w:rPr>
      </w:pPr>
    </w:p>
    <w:p w14:paraId="6D7862DC" w14:textId="77777777" w:rsidR="00C21D97" w:rsidRPr="00DC3F15" w:rsidRDefault="006468B2" w:rsidP="00434740">
      <w:pPr>
        <w:pStyle w:val="a8"/>
        <w:autoSpaceDE w:val="0"/>
        <w:autoSpaceDN w:val="0"/>
        <w:adjustRightInd w:val="0"/>
        <w:spacing w:after="0"/>
        <w:ind w:left="0" w:right="-1"/>
        <w:jc w:val="center"/>
        <w:rPr>
          <w:rFonts w:ascii="Times New Roman" w:hAnsi="Times New Roman"/>
          <w:b/>
          <w:bCs/>
          <w:sz w:val="28"/>
          <w:szCs w:val="28"/>
          <w:lang w:val="ru-RU" w:eastAsia="ru-RU"/>
        </w:rPr>
      </w:pPr>
      <w:r w:rsidRPr="00DC3F15">
        <w:rPr>
          <w:rFonts w:ascii="Times New Roman" w:hAnsi="Times New Roman"/>
          <w:b/>
          <w:bCs/>
          <w:sz w:val="28"/>
          <w:szCs w:val="28"/>
          <w:lang w:eastAsia="ru-RU"/>
        </w:rPr>
        <w:t>1</w:t>
      </w:r>
      <w:r w:rsidR="00BB309B">
        <w:rPr>
          <w:rFonts w:ascii="Times New Roman" w:hAnsi="Times New Roman"/>
          <w:b/>
          <w:bCs/>
          <w:sz w:val="28"/>
          <w:szCs w:val="28"/>
          <w:lang w:eastAsia="ru-RU"/>
        </w:rPr>
        <w:t>.</w:t>
      </w:r>
      <w:r w:rsidRPr="00DC3F15">
        <w:rPr>
          <w:rFonts w:ascii="Times New Roman" w:hAnsi="Times New Roman"/>
          <w:b/>
          <w:bCs/>
          <w:sz w:val="28"/>
          <w:szCs w:val="28"/>
          <w:lang w:eastAsia="ru-RU"/>
        </w:rPr>
        <w:t>4</w:t>
      </w:r>
      <w:r w:rsidR="00BB309B">
        <w:rPr>
          <w:rFonts w:ascii="Times New Roman" w:hAnsi="Times New Roman"/>
          <w:b/>
          <w:bCs/>
          <w:sz w:val="28"/>
          <w:szCs w:val="28"/>
          <w:lang w:eastAsia="ru-RU"/>
        </w:rPr>
        <w:t>.</w:t>
      </w:r>
      <w:r w:rsidRPr="00DC3F15">
        <w:rPr>
          <w:rFonts w:ascii="Times New Roman" w:hAnsi="Times New Roman"/>
          <w:b/>
          <w:bCs/>
          <w:sz w:val="28"/>
          <w:szCs w:val="28"/>
          <w:lang w:eastAsia="ru-RU"/>
        </w:rPr>
        <w:t>2</w:t>
      </w:r>
      <w:r w:rsidR="00BB309B">
        <w:rPr>
          <w:rFonts w:ascii="Times New Roman" w:hAnsi="Times New Roman"/>
          <w:b/>
          <w:bCs/>
          <w:sz w:val="28"/>
          <w:szCs w:val="28"/>
          <w:lang w:eastAsia="ru-RU"/>
        </w:rPr>
        <w:t xml:space="preserve">. </w:t>
      </w:r>
      <w:r w:rsidR="00FB02B8" w:rsidRPr="00DC3F15">
        <w:rPr>
          <w:rFonts w:ascii="Times New Roman" w:hAnsi="Times New Roman"/>
          <w:b/>
          <w:bCs/>
          <w:sz w:val="28"/>
          <w:szCs w:val="28"/>
          <w:lang w:eastAsia="ru-RU"/>
        </w:rPr>
        <w:t>Технические обоснования основных мероприятий по реализации схем водоснабжения, в том числе гидрогеологические характеристики потенциальных источников водоснабжения, санитарные характеристики источников водоснабжения, а также возможное изменение указанных характеристик в результате реализации мероприятий,</w:t>
      </w:r>
      <w:r w:rsidR="00D14007" w:rsidRPr="00DC3F15">
        <w:rPr>
          <w:rFonts w:ascii="Times New Roman" w:hAnsi="Times New Roman"/>
          <w:b/>
          <w:bCs/>
          <w:sz w:val="28"/>
          <w:szCs w:val="28"/>
          <w:lang w:eastAsia="ru-RU"/>
        </w:rPr>
        <w:t xml:space="preserve"> </w:t>
      </w:r>
      <w:r w:rsidR="00FB02B8" w:rsidRPr="00DC3F15">
        <w:rPr>
          <w:rFonts w:ascii="Times New Roman" w:hAnsi="Times New Roman"/>
          <w:b/>
          <w:bCs/>
          <w:sz w:val="28"/>
          <w:szCs w:val="28"/>
          <w:lang w:eastAsia="ru-RU"/>
        </w:rPr>
        <w:t>предусмотренных</w:t>
      </w:r>
      <w:r w:rsidR="00D14007" w:rsidRPr="00DC3F15">
        <w:rPr>
          <w:rFonts w:ascii="Times New Roman" w:hAnsi="Times New Roman"/>
          <w:b/>
          <w:bCs/>
          <w:sz w:val="28"/>
          <w:szCs w:val="28"/>
          <w:lang w:eastAsia="ru-RU"/>
        </w:rPr>
        <w:t xml:space="preserve"> </w:t>
      </w:r>
      <w:r w:rsidR="00FB02B8" w:rsidRPr="00DC3F15">
        <w:rPr>
          <w:rFonts w:ascii="Times New Roman" w:hAnsi="Times New Roman"/>
          <w:b/>
          <w:bCs/>
          <w:sz w:val="28"/>
          <w:szCs w:val="28"/>
          <w:lang w:eastAsia="ru-RU"/>
        </w:rPr>
        <w:t>схемой водоснабжения</w:t>
      </w:r>
    </w:p>
    <w:p w14:paraId="3E7590ED" w14:textId="77777777" w:rsidR="00C21D97" w:rsidRPr="00DC3F15" w:rsidRDefault="00C21D97" w:rsidP="004466F5">
      <w:pPr>
        <w:autoSpaceDE w:val="0"/>
        <w:autoSpaceDN w:val="0"/>
        <w:adjustRightInd w:val="0"/>
        <w:spacing w:after="0"/>
        <w:ind w:right="-1" w:firstLine="851"/>
        <w:contextualSpacing/>
        <w:jc w:val="both"/>
        <w:rPr>
          <w:rFonts w:ascii="Times New Roman" w:hAnsi="Times New Roman"/>
          <w:sz w:val="28"/>
          <w:szCs w:val="28"/>
        </w:rPr>
      </w:pPr>
      <w:r w:rsidRPr="00DC3F15">
        <w:rPr>
          <w:rFonts w:ascii="Times New Roman" w:hAnsi="Times New Roman"/>
          <w:sz w:val="28"/>
          <w:szCs w:val="28"/>
        </w:rPr>
        <w:t>Перспективная схема водоснабжения</w:t>
      </w:r>
      <w:r w:rsidR="00A3333A" w:rsidRPr="00DC3F15">
        <w:rPr>
          <w:rFonts w:ascii="Times New Roman" w:hAnsi="Times New Roman"/>
          <w:sz w:val="28"/>
          <w:szCs w:val="28"/>
        </w:rPr>
        <w:t xml:space="preserve"> не</w:t>
      </w:r>
      <w:r w:rsidRPr="00DC3F15">
        <w:rPr>
          <w:rFonts w:ascii="Times New Roman" w:hAnsi="Times New Roman"/>
          <w:sz w:val="28"/>
          <w:szCs w:val="28"/>
        </w:rPr>
        <w:t xml:space="preserve"> учитывает мероприятия, направленные на развитие объектов систем водоснабжения и меропри</w:t>
      </w:r>
      <w:r w:rsidR="004D5314" w:rsidRPr="00DC3F15">
        <w:rPr>
          <w:rFonts w:ascii="Times New Roman" w:hAnsi="Times New Roman"/>
          <w:sz w:val="28"/>
          <w:szCs w:val="28"/>
        </w:rPr>
        <w:t xml:space="preserve">ятия, направленные на развитие </w:t>
      </w:r>
      <w:r w:rsidRPr="00DC3F15">
        <w:rPr>
          <w:rFonts w:ascii="Times New Roman" w:hAnsi="Times New Roman"/>
          <w:sz w:val="28"/>
          <w:szCs w:val="28"/>
        </w:rPr>
        <w:t>водопроводных сетей и объектов на них, для подключения перспективных потребителей</w:t>
      </w:r>
      <w:r w:rsidR="00BB309B">
        <w:rPr>
          <w:rFonts w:ascii="Times New Roman" w:hAnsi="Times New Roman"/>
          <w:sz w:val="28"/>
          <w:szCs w:val="28"/>
        </w:rPr>
        <w:t xml:space="preserve">. </w:t>
      </w:r>
    </w:p>
    <w:p w14:paraId="3F45A971" w14:textId="77777777" w:rsidR="008F3919" w:rsidRPr="00DC3F15" w:rsidRDefault="00422AF9" w:rsidP="004466F5">
      <w:pPr>
        <w:autoSpaceDE w:val="0"/>
        <w:autoSpaceDN w:val="0"/>
        <w:adjustRightInd w:val="0"/>
        <w:spacing w:after="0"/>
        <w:ind w:right="-1" w:firstLine="851"/>
        <w:contextualSpacing/>
        <w:jc w:val="both"/>
        <w:rPr>
          <w:rFonts w:ascii="Times New Roman" w:hAnsi="Times New Roman"/>
          <w:i/>
          <w:sz w:val="28"/>
          <w:szCs w:val="28"/>
        </w:rPr>
      </w:pPr>
      <w:r w:rsidRPr="00DC3F15">
        <w:rPr>
          <w:rFonts w:ascii="Times New Roman" w:hAnsi="Times New Roman"/>
          <w:i/>
          <w:sz w:val="28"/>
          <w:szCs w:val="28"/>
        </w:rPr>
        <w:t>Модернизация</w:t>
      </w:r>
      <w:r w:rsidR="008F3919" w:rsidRPr="00DC3F15">
        <w:rPr>
          <w:rFonts w:ascii="Times New Roman" w:hAnsi="Times New Roman"/>
          <w:i/>
          <w:sz w:val="28"/>
          <w:szCs w:val="28"/>
        </w:rPr>
        <w:t xml:space="preserve"> изношенных участков водопроводных сетей </w:t>
      </w:r>
    </w:p>
    <w:p w14:paraId="6E82299E" w14:textId="77777777" w:rsidR="008F3919" w:rsidRPr="00DC3F15" w:rsidRDefault="0033041F" w:rsidP="004466F5">
      <w:pPr>
        <w:autoSpaceDE w:val="0"/>
        <w:autoSpaceDN w:val="0"/>
        <w:adjustRightInd w:val="0"/>
        <w:spacing w:after="0"/>
        <w:ind w:right="-1" w:firstLine="851"/>
        <w:contextualSpacing/>
        <w:jc w:val="both"/>
        <w:rPr>
          <w:rFonts w:ascii="Times New Roman" w:hAnsi="Times New Roman"/>
          <w:sz w:val="28"/>
          <w:szCs w:val="28"/>
        </w:rPr>
      </w:pPr>
      <w:r w:rsidRPr="00DC3F15">
        <w:rPr>
          <w:rFonts w:ascii="Times New Roman" w:hAnsi="Times New Roman"/>
          <w:sz w:val="28"/>
          <w:szCs w:val="28"/>
        </w:rPr>
        <w:t>Ежегодная плановая з</w:t>
      </w:r>
      <w:r w:rsidR="008F3919" w:rsidRPr="00DC3F15">
        <w:rPr>
          <w:rFonts w:ascii="Times New Roman" w:hAnsi="Times New Roman"/>
          <w:sz w:val="28"/>
          <w:szCs w:val="28"/>
        </w:rPr>
        <w:t>амена изношенных сетей водоснабжения позволит сократить потери воды при ее транспортировке</w:t>
      </w:r>
      <w:r w:rsidRPr="00DC3F15">
        <w:rPr>
          <w:rFonts w:ascii="Times New Roman" w:hAnsi="Times New Roman"/>
          <w:sz w:val="28"/>
          <w:szCs w:val="28"/>
        </w:rPr>
        <w:t xml:space="preserve"> и обеспечить бесперебойным водоснабжением потребителей</w:t>
      </w:r>
      <w:r w:rsidR="00BB309B">
        <w:rPr>
          <w:rFonts w:ascii="Times New Roman" w:hAnsi="Times New Roman"/>
          <w:sz w:val="28"/>
          <w:szCs w:val="28"/>
        </w:rPr>
        <w:t xml:space="preserve">. </w:t>
      </w:r>
    </w:p>
    <w:p w14:paraId="12837CE0" w14:textId="77777777" w:rsidR="0033041F" w:rsidRPr="00DC3F15" w:rsidRDefault="0033041F" w:rsidP="004466F5">
      <w:pPr>
        <w:autoSpaceDE w:val="0"/>
        <w:autoSpaceDN w:val="0"/>
        <w:adjustRightInd w:val="0"/>
        <w:spacing w:after="0"/>
        <w:ind w:right="-1" w:firstLine="851"/>
        <w:contextualSpacing/>
        <w:jc w:val="both"/>
        <w:rPr>
          <w:rFonts w:ascii="Times New Roman" w:hAnsi="Times New Roman"/>
          <w:sz w:val="28"/>
          <w:szCs w:val="28"/>
        </w:rPr>
      </w:pPr>
      <w:r w:rsidRPr="00DC3F15">
        <w:rPr>
          <w:rFonts w:ascii="Times New Roman" w:hAnsi="Times New Roman"/>
          <w:sz w:val="28"/>
          <w:szCs w:val="28"/>
        </w:rPr>
        <w:t xml:space="preserve">При замене и строительстве трубопроводов в качестве альтернативы </w:t>
      </w:r>
      <w:r w:rsidR="00B463B7" w:rsidRPr="00DC3F15">
        <w:rPr>
          <w:rFonts w:ascii="Times New Roman" w:hAnsi="Times New Roman"/>
          <w:sz w:val="28"/>
          <w:szCs w:val="28"/>
        </w:rPr>
        <w:t>существующим стальным</w:t>
      </w:r>
      <w:r w:rsidRPr="00DC3F15">
        <w:rPr>
          <w:rFonts w:ascii="Times New Roman" w:hAnsi="Times New Roman"/>
          <w:sz w:val="28"/>
          <w:szCs w:val="28"/>
        </w:rPr>
        <w:t xml:space="preserve"> </w:t>
      </w:r>
      <w:r w:rsidR="00E84ED3" w:rsidRPr="00DC3F15">
        <w:rPr>
          <w:rFonts w:ascii="Times New Roman" w:hAnsi="Times New Roman"/>
          <w:sz w:val="28"/>
          <w:szCs w:val="28"/>
        </w:rPr>
        <w:t>рекомендуется применять полиэтиленовые трубы</w:t>
      </w:r>
      <w:r w:rsidR="00BB309B">
        <w:rPr>
          <w:rFonts w:ascii="Times New Roman" w:hAnsi="Times New Roman"/>
          <w:sz w:val="28"/>
          <w:szCs w:val="28"/>
        </w:rPr>
        <w:t xml:space="preserve">. </w:t>
      </w:r>
      <w:r w:rsidR="00E84ED3" w:rsidRPr="00DC3F15">
        <w:rPr>
          <w:rFonts w:ascii="Times New Roman" w:hAnsi="Times New Roman"/>
          <w:sz w:val="28"/>
          <w:szCs w:val="28"/>
        </w:rPr>
        <w:t xml:space="preserve">Применение </w:t>
      </w:r>
      <w:r w:rsidR="00B463B7" w:rsidRPr="00DC3F15">
        <w:rPr>
          <w:rFonts w:ascii="Times New Roman" w:hAnsi="Times New Roman"/>
          <w:sz w:val="28"/>
          <w:szCs w:val="28"/>
        </w:rPr>
        <w:t>полиэтиленовых трубопроводов в</w:t>
      </w:r>
      <w:r w:rsidR="00E84ED3" w:rsidRPr="00DC3F15">
        <w:rPr>
          <w:rFonts w:ascii="Times New Roman" w:hAnsi="Times New Roman"/>
          <w:sz w:val="28"/>
          <w:szCs w:val="28"/>
        </w:rPr>
        <w:t xml:space="preserve"> системе холодного </w:t>
      </w:r>
      <w:r w:rsidR="00B463B7" w:rsidRPr="00DC3F15">
        <w:rPr>
          <w:rFonts w:ascii="Times New Roman" w:hAnsi="Times New Roman"/>
          <w:sz w:val="28"/>
          <w:szCs w:val="28"/>
        </w:rPr>
        <w:lastRenderedPageBreak/>
        <w:t>водоснабжения оправдано</w:t>
      </w:r>
      <w:r w:rsidR="00E84ED3" w:rsidRPr="00DC3F15">
        <w:rPr>
          <w:rFonts w:ascii="Times New Roman" w:hAnsi="Times New Roman"/>
          <w:sz w:val="28"/>
          <w:szCs w:val="28"/>
        </w:rPr>
        <w:t xml:space="preserve"> как в технологическом, </w:t>
      </w:r>
      <w:r w:rsidR="00B463B7" w:rsidRPr="00DC3F15">
        <w:rPr>
          <w:rFonts w:ascii="Times New Roman" w:hAnsi="Times New Roman"/>
          <w:sz w:val="28"/>
          <w:szCs w:val="28"/>
        </w:rPr>
        <w:t>эксплуатационном, так</w:t>
      </w:r>
      <w:r w:rsidR="00E84ED3" w:rsidRPr="00DC3F15">
        <w:rPr>
          <w:rFonts w:ascii="Times New Roman" w:hAnsi="Times New Roman"/>
          <w:sz w:val="28"/>
          <w:szCs w:val="28"/>
        </w:rPr>
        <w:t xml:space="preserve"> и в экономическом плане</w:t>
      </w:r>
      <w:r w:rsidR="00BB309B">
        <w:rPr>
          <w:rFonts w:ascii="Times New Roman" w:hAnsi="Times New Roman"/>
          <w:sz w:val="28"/>
          <w:szCs w:val="28"/>
        </w:rPr>
        <w:t xml:space="preserve">. </w:t>
      </w:r>
    </w:p>
    <w:p w14:paraId="595A5532" w14:textId="77777777" w:rsidR="00E84ED3" w:rsidRPr="00DC3F15" w:rsidRDefault="00E84ED3" w:rsidP="004466F5">
      <w:pPr>
        <w:autoSpaceDE w:val="0"/>
        <w:autoSpaceDN w:val="0"/>
        <w:adjustRightInd w:val="0"/>
        <w:spacing w:after="0"/>
        <w:ind w:right="-1" w:firstLine="851"/>
        <w:contextualSpacing/>
        <w:jc w:val="both"/>
        <w:rPr>
          <w:rFonts w:ascii="Times New Roman" w:hAnsi="Times New Roman"/>
          <w:sz w:val="28"/>
          <w:szCs w:val="28"/>
        </w:rPr>
      </w:pPr>
      <w:r w:rsidRPr="00DC3F15">
        <w:rPr>
          <w:rFonts w:ascii="Times New Roman" w:hAnsi="Times New Roman"/>
          <w:sz w:val="28"/>
          <w:szCs w:val="28"/>
        </w:rPr>
        <w:t xml:space="preserve">Основные преимущества </w:t>
      </w:r>
      <w:r w:rsidR="00B463B7" w:rsidRPr="00DC3F15">
        <w:rPr>
          <w:rFonts w:ascii="Times New Roman" w:hAnsi="Times New Roman"/>
          <w:sz w:val="28"/>
          <w:szCs w:val="28"/>
        </w:rPr>
        <w:t>труб,</w:t>
      </w:r>
      <w:r w:rsidRPr="00DC3F15">
        <w:rPr>
          <w:rFonts w:ascii="Times New Roman" w:hAnsi="Times New Roman"/>
          <w:sz w:val="28"/>
          <w:szCs w:val="28"/>
        </w:rPr>
        <w:t xml:space="preserve"> изготовленных из ПНД:</w:t>
      </w:r>
    </w:p>
    <w:p w14:paraId="7983455D" w14:textId="77777777" w:rsidR="00E84ED3" w:rsidRPr="00DC3F15" w:rsidRDefault="00E84ED3" w:rsidP="004466F5">
      <w:pPr>
        <w:autoSpaceDE w:val="0"/>
        <w:autoSpaceDN w:val="0"/>
        <w:adjustRightInd w:val="0"/>
        <w:spacing w:after="0"/>
        <w:ind w:right="-1"/>
        <w:contextualSpacing/>
        <w:jc w:val="both"/>
        <w:rPr>
          <w:rFonts w:ascii="Times New Roman" w:hAnsi="Times New Roman"/>
          <w:sz w:val="28"/>
          <w:szCs w:val="28"/>
        </w:rPr>
      </w:pPr>
      <w:r w:rsidRPr="00DC3F15">
        <w:rPr>
          <w:rFonts w:ascii="Times New Roman" w:hAnsi="Times New Roman"/>
          <w:sz w:val="28"/>
          <w:szCs w:val="28"/>
        </w:rPr>
        <w:t>- затраты на транспортировку ПНД труб для водоснабжения до 2 раз меньше, чем на транспортировку стальных;</w:t>
      </w:r>
    </w:p>
    <w:p w14:paraId="3C08F7B2" w14:textId="77777777" w:rsidR="00E84ED3" w:rsidRPr="00DC3F15" w:rsidRDefault="00E84ED3" w:rsidP="004466F5">
      <w:pPr>
        <w:autoSpaceDE w:val="0"/>
        <w:autoSpaceDN w:val="0"/>
        <w:adjustRightInd w:val="0"/>
        <w:spacing w:after="0"/>
        <w:ind w:right="-1"/>
        <w:contextualSpacing/>
        <w:jc w:val="both"/>
        <w:rPr>
          <w:rFonts w:ascii="Times New Roman" w:hAnsi="Times New Roman"/>
          <w:sz w:val="28"/>
          <w:szCs w:val="28"/>
        </w:rPr>
      </w:pPr>
      <w:r w:rsidRPr="00DC3F15">
        <w:rPr>
          <w:rFonts w:ascii="Times New Roman" w:hAnsi="Times New Roman"/>
          <w:sz w:val="28"/>
          <w:szCs w:val="28"/>
        </w:rPr>
        <w:t xml:space="preserve">- масса ПЭ трубы для водопровода более чем в 8 раз меньше </w:t>
      </w:r>
      <w:r w:rsidR="00B463B7" w:rsidRPr="00DC3F15">
        <w:rPr>
          <w:rFonts w:ascii="Times New Roman" w:hAnsi="Times New Roman"/>
          <w:sz w:val="28"/>
          <w:szCs w:val="28"/>
        </w:rPr>
        <w:t>массы металлических</w:t>
      </w:r>
      <w:r w:rsidRPr="00DC3F15">
        <w:rPr>
          <w:rFonts w:ascii="Times New Roman" w:hAnsi="Times New Roman"/>
          <w:sz w:val="28"/>
          <w:szCs w:val="28"/>
        </w:rPr>
        <w:t xml:space="preserve"> аналогов;</w:t>
      </w:r>
    </w:p>
    <w:p w14:paraId="3F134BB2" w14:textId="77777777" w:rsidR="00E84ED3" w:rsidRPr="00DC3F15" w:rsidRDefault="00E84ED3" w:rsidP="004466F5">
      <w:pPr>
        <w:autoSpaceDE w:val="0"/>
        <w:autoSpaceDN w:val="0"/>
        <w:adjustRightInd w:val="0"/>
        <w:spacing w:after="0"/>
        <w:ind w:right="-1"/>
        <w:contextualSpacing/>
        <w:jc w:val="both"/>
        <w:rPr>
          <w:rFonts w:ascii="Times New Roman" w:hAnsi="Times New Roman"/>
          <w:sz w:val="28"/>
          <w:szCs w:val="28"/>
        </w:rPr>
      </w:pPr>
      <w:r w:rsidRPr="00DC3F15">
        <w:rPr>
          <w:rFonts w:ascii="Times New Roman" w:hAnsi="Times New Roman"/>
          <w:sz w:val="28"/>
          <w:szCs w:val="28"/>
        </w:rPr>
        <w:t xml:space="preserve">- стоимость выполнения </w:t>
      </w:r>
      <w:r w:rsidR="003F544C" w:rsidRPr="00DC3F15">
        <w:rPr>
          <w:rFonts w:ascii="Times New Roman" w:hAnsi="Times New Roman"/>
          <w:sz w:val="28"/>
          <w:szCs w:val="28"/>
        </w:rPr>
        <w:t>строительно-монтажных работ даже при использовании традиционных открытых методов, сокращается до 2,5 раз;</w:t>
      </w:r>
    </w:p>
    <w:p w14:paraId="624BB1F2" w14:textId="77777777" w:rsidR="003F544C" w:rsidRPr="00DC3F15" w:rsidRDefault="003F544C" w:rsidP="004466F5">
      <w:pPr>
        <w:autoSpaceDE w:val="0"/>
        <w:autoSpaceDN w:val="0"/>
        <w:adjustRightInd w:val="0"/>
        <w:spacing w:after="0"/>
        <w:ind w:right="-1"/>
        <w:contextualSpacing/>
        <w:jc w:val="both"/>
        <w:rPr>
          <w:rFonts w:ascii="Times New Roman" w:hAnsi="Times New Roman"/>
          <w:sz w:val="28"/>
          <w:szCs w:val="28"/>
        </w:rPr>
      </w:pPr>
      <w:r w:rsidRPr="00DC3F15">
        <w:rPr>
          <w:rFonts w:ascii="Times New Roman" w:hAnsi="Times New Roman"/>
          <w:sz w:val="28"/>
          <w:szCs w:val="28"/>
        </w:rPr>
        <w:t>- большая эластичность, что позволяет их легко вписывать в повороты трассы;</w:t>
      </w:r>
    </w:p>
    <w:p w14:paraId="0CF6794B" w14:textId="77777777" w:rsidR="003F544C" w:rsidRPr="00DC3F15" w:rsidRDefault="00256237" w:rsidP="004466F5">
      <w:pPr>
        <w:autoSpaceDE w:val="0"/>
        <w:autoSpaceDN w:val="0"/>
        <w:adjustRightInd w:val="0"/>
        <w:spacing w:after="0"/>
        <w:ind w:right="-1"/>
        <w:contextualSpacing/>
        <w:jc w:val="both"/>
        <w:rPr>
          <w:rFonts w:ascii="Times New Roman" w:hAnsi="Times New Roman"/>
          <w:sz w:val="28"/>
          <w:szCs w:val="28"/>
        </w:rPr>
      </w:pPr>
      <w:r w:rsidRPr="00DC3F15">
        <w:rPr>
          <w:rFonts w:ascii="Times New Roman" w:hAnsi="Times New Roman"/>
          <w:sz w:val="28"/>
          <w:szCs w:val="28"/>
        </w:rPr>
        <w:t xml:space="preserve">- </w:t>
      </w:r>
      <w:r w:rsidR="003F544C" w:rsidRPr="00DC3F15">
        <w:rPr>
          <w:rFonts w:ascii="Times New Roman" w:hAnsi="Times New Roman"/>
          <w:sz w:val="28"/>
          <w:szCs w:val="28"/>
        </w:rPr>
        <w:t xml:space="preserve">труба водопроводная полиэтиленовая обладает </w:t>
      </w:r>
      <w:r w:rsidR="00B463B7" w:rsidRPr="00DC3F15">
        <w:rPr>
          <w:rFonts w:ascii="Times New Roman" w:hAnsi="Times New Roman"/>
          <w:sz w:val="28"/>
          <w:szCs w:val="28"/>
        </w:rPr>
        <w:t>высокой антикоррозийной</w:t>
      </w:r>
      <w:r w:rsidR="003F544C" w:rsidRPr="00DC3F15">
        <w:rPr>
          <w:rFonts w:ascii="Times New Roman" w:hAnsi="Times New Roman"/>
          <w:sz w:val="28"/>
          <w:szCs w:val="28"/>
        </w:rPr>
        <w:t xml:space="preserve"> стойкостью ко всем минеральным кислотам, стойкость к щелочам, что позволяет отказаться от изоляции, не требует устройства систем электрохимической защиты; </w:t>
      </w:r>
    </w:p>
    <w:p w14:paraId="6697E6B2" w14:textId="69ACFF0C" w:rsidR="003F544C" w:rsidRDefault="003F544C" w:rsidP="004466F5">
      <w:pPr>
        <w:autoSpaceDE w:val="0"/>
        <w:autoSpaceDN w:val="0"/>
        <w:adjustRightInd w:val="0"/>
        <w:spacing w:after="0"/>
        <w:ind w:right="-1"/>
        <w:contextualSpacing/>
        <w:jc w:val="both"/>
        <w:rPr>
          <w:rFonts w:ascii="Times New Roman" w:hAnsi="Times New Roman"/>
          <w:sz w:val="28"/>
          <w:szCs w:val="28"/>
        </w:rPr>
      </w:pPr>
      <w:r w:rsidRPr="00DC3F15">
        <w:rPr>
          <w:rFonts w:ascii="Times New Roman" w:hAnsi="Times New Roman"/>
          <w:sz w:val="28"/>
          <w:szCs w:val="28"/>
        </w:rPr>
        <w:t xml:space="preserve">- отсутствие необходимости </w:t>
      </w:r>
      <w:r w:rsidR="002330C9" w:rsidRPr="00DC3F15">
        <w:rPr>
          <w:rFonts w:ascii="Times New Roman" w:hAnsi="Times New Roman"/>
          <w:sz w:val="28"/>
          <w:szCs w:val="28"/>
        </w:rPr>
        <w:t>применения дорогостоящих методов проверки и контро</w:t>
      </w:r>
      <w:r w:rsidR="00432A82" w:rsidRPr="00DC3F15">
        <w:rPr>
          <w:rFonts w:ascii="Times New Roman" w:hAnsi="Times New Roman"/>
          <w:sz w:val="28"/>
          <w:szCs w:val="28"/>
        </w:rPr>
        <w:t>ля качества сварных соединений</w:t>
      </w:r>
      <w:r w:rsidR="00BB309B">
        <w:rPr>
          <w:rFonts w:ascii="Times New Roman" w:hAnsi="Times New Roman"/>
          <w:sz w:val="28"/>
          <w:szCs w:val="28"/>
        </w:rPr>
        <w:t>.</w:t>
      </w:r>
    </w:p>
    <w:p w14:paraId="0F35EECA" w14:textId="77777777" w:rsidR="00C74B7A" w:rsidRDefault="00C74B7A" w:rsidP="00C74B7A">
      <w:pPr>
        <w:autoSpaceDE w:val="0"/>
        <w:autoSpaceDN w:val="0"/>
        <w:adjustRightInd w:val="0"/>
        <w:spacing w:after="0"/>
        <w:ind w:right="-1" w:firstLine="709"/>
        <w:contextualSpacing/>
        <w:jc w:val="both"/>
        <w:rPr>
          <w:rFonts w:ascii="Times New Roman" w:hAnsi="Times New Roman"/>
          <w:sz w:val="28"/>
          <w:szCs w:val="28"/>
        </w:rPr>
      </w:pPr>
      <w:r w:rsidRPr="00CE45C8">
        <w:rPr>
          <w:rFonts w:ascii="Times New Roman" w:hAnsi="Times New Roman"/>
          <w:i/>
          <w:iCs/>
          <w:sz w:val="28"/>
          <w:szCs w:val="28"/>
        </w:rPr>
        <w:t>Гидрогеологические и санитарные характеристики потенциальных источников водоснабжения:</w:t>
      </w:r>
    </w:p>
    <w:p w14:paraId="2316626C" w14:textId="77777777" w:rsidR="00C74B7A" w:rsidRPr="00CE45C8" w:rsidRDefault="00C74B7A" w:rsidP="00C74B7A">
      <w:pPr>
        <w:autoSpaceDE w:val="0"/>
        <w:autoSpaceDN w:val="0"/>
        <w:adjustRightInd w:val="0"/>
        <w:spacing w:after="0"/>
        <w:ind w:right="-1" w:firstLine="709"/>
        <w:contextualSpacing/>
        <w:jc w:val="both"/>
        <w:rPr>
          <w:rFonts w:ascii="Times New Roman" w:hAnsi="Times New Roman"/>
          <w:sz w:val="28"/>
          <w:szCs w:val="28"/>
        </w:rPr>
      </w:pPr>
      <w:r w:rsidRPr="00CE45C8">
        <w:rPr>
          <w:rFonts w:ascii="Times New Roman" w:hAnsi="Times New Roman"/>
          <w:b/>
          <w:bCs/>
          <w:sz w:val="28"/>
          <w:szCs w:val="28"/>
        </w:rPr>
        <w:t>Подземные воды</w:t>
      </w:r>
      <w:r w:rsidRPr="00CE45C8">
        <w:rPr>
          <w:rFonts w:ascii="Times New Roman" w:hAnsi="Times New Roman"/>
          <w:sz w:val="28"/>
          <w:szCs w:val="28"/>
        </w:rPr>
        <w:t xml:space="preserve"> формируются из атмосферных осадков, проходящих через толщу почвы и задерживающихся на водо­непроницаемых слоях глины или гранита.</w:t>
      </w:r>
    </w:p>
    <w:p w14:paraId="2CCA9510" w14:textId="77777777" w:rsidR="00C74B7A" w:rsidRPr="00CE45C8" w:rsidRDefault="00C74B7A" w:rsidP="00C74B7A">
      <w:pPr>
        <w:autoSpaceDE w:val="0"/>
        <w:autoSpaceDN w:val="0"/>
        <w:adjustRightInd w:val="0"/>
        <w:spacing w:after="0"/>
        <w:ind w:right="-1" w:firstLine="709"/>
        <w:contextualSpacing/>
        <w:jc w:val="both"/>
        <w:rPr>
          <w:rFonts w:ascii="Times New Roman" w:hAnsi="Times New Roman"/>
          <w:sz w:val="28"/>
          <w:szCs w:val="28"/>
        </w:rPr>
      </w:pPr>
      <w:r w:rsidRPr="00CE45C8">
        <w:rPr>
          <w:rFonts w:ascii="Times New Roman" w:hAnsi="Times New Roman"/>
          <w:b/>
          <w:bCs/>
          <w:sz w:val="28"/>
          <w:szCs w:val="28"/>
        </w:rPr>
        <w:t>Грунтовые воды</w:t>
      </w:r>
      <w:r w:rsidRPr="00CE45C8">
        <w:rPr>
          <w:rFonts w:ascii="Times New Roman" w:hAnsi="Times New Roman"/>
          <w:sz w:val="28"/>
          <w:szCs w:val="28"/>
        </w:rPr>
        <w:t xml:space="preserve"> скапливаются на первом от поверхности земли водоупорном слое. Глубина их залегания зависит от местных условий, составляя от 1-2 до десятков метров. Используются для устройства колодцев. Они могут легко загрязняться в результате хозяйственно-бытовой деятельности человека.</w:t>
      </w:r>
    </w:p>
    <w:p w14:paraId="72C559C1" w14:textId="77777777" w:rsidR="00C74B7A" w:rsidRDefault="00C74B7A" w:rsidP="00C74B7A">
      <w:pPr>
        <w:autoSpaceDE w:val="0"/>
        <w:autoSpaceDN w:val="0"/>
        <w:adjustRightInd w:val="0"/>
        <w:spacing w:after="0"/>
        <w:ind w:right="-1" w:firstLine="709"/>
        <w:contextualSpacing/>
        <w:jc w:val="both"/>
        <w:rPr>
          <w:rFonts w:ascii="Times New Roman" w:hAnsi="Times New Roman"/>
          <w:sz w:val="28"/>
          <w:szCs w:val="28"/>
        </w:rPr>
      </w:pPr>
      <w:r w:rsidRPr="00CE45C8">
        <w:rPr>
          <w:rFonts w:ascii="Times New Roman" w:hAnsi="Times New Roman"/>
          <w:b/>
          <w:bCs/>
          <w:sz w:val="28"/>
          <w:szCs w:val="28"/>
        </w:rPr>
        <w:t>Межпластовые воды</w:t>
      </w:r>
      <w:r w:rsidRPr="00CE45C8">
        <w:rPr>
          <w:rFonts w:ascii="Times New Roman" w:hAnsi="Times New Roman"/>
          <w:sz w:val="28"/>
          <w:szCs w:val="28"/>
        </w:rPr>
        <w:t xml:space="preserve"> располагаются между двумя водоупор­ными слоями и поэтому более надежно защищены от всех ви­дов загрязнений, хотя и их человек может загрязнить. Самыми чистыми считаются глубоко залегающие артезианские напорные воды, которые через пробуренную скважину могут сами изливаться на поверхность. Поскольку эти воды надежно защищены, то при благоприятном химическом составе они наиболее предпочтительны для хозяйственно-питьевого водоснабжения, причём без всякой предварительной обработки. Однако запас этих вод ограничен, их трудно добывать и нередко вода содержит слишком много солей.</w:t>
      </w:r>
    </w:p>
    <w:p w14:paraId="1811443E" w14:textId="77777777" w:rsidR="00C74B7A" w:rsidRPr="00CE45C8" w:rsidRDefault="00C74B7A" w:rsidP="00C74B7A">
      <w:pPr>
        <w:autoSpaceDE w:val="0"/>
        <w:autoSpaceDN w:val="0"/>
        <w:adjustRightInd w:val="0"/>
        <w:spacing w:after="0"/>
        <w:ind w:right="-1"/>
        <w:contextualSpacing/>
        <w:jc w:val="center"/>
        <w:rPr>
          <w:rFonts w:ascii="Times New Roman" w:hAnsi="Times New Roman"/>
          <w:sz w:val="28"/>
          <w:szCs w:val="28"/>
        </w:rPr>
      </w:pPr>
      <w:r>
        <w:rPr>
          <w:noProof/>
          <w:lang w:eastAsia="ru-RU"/>
        </w:rPr>
        <w:lastRenderedPageBreak/>
        <w:drawing>
          <wp:inline distT="0" distB="0" distL="0" distR="0" wp14:anchorId="5C30C915" wp14:editId="569F04FE">
            <wp:extent cx="4869712" cy="2452253"/>
            <wp:effectExtent l="0" t="0" r="7620" b="5715"/>
            <wp:docPr id="198831190"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880291" cy="2457580"/>
                    </a:xfrm>
                    <a:prstGeom prst="rect">
                      <a:avLst/>
                    </a:prstGeom>
                    <a:noFill/>
                    <a:ln>
                      <a:noFill/>
                    </a:ln>
                  </pic:spPr>
                </pic:pic>
              </a:graphicData>
            </a:graphic>
          </wp:inline>
        </w:drawing>
      </w:r>
    </w:p>
    <w:p w14:paraId="6973AD34" w14:textId="77777777" w:rsidR="00C74B7A" w:rsidRDefault="00C74B7A" w:rsidP="00C74B7A">
      <w:pPr>
        <w:autoSpaceDE w:val="0"/>
        <w:autoSpaceDN w:val="0"/>
        <w:adjustRightInd w:val="0"/>
        <w:spacing w:after="0"/>
        <w:ind w:right="-1"/>
        <w:contextualSpacing/>
        <w:jc w:val="center"/>
        <w:rPr>
          <w:rFonts w:ascii="Times New Roman" w:hAnsi="Times New Roman"/>
          <w:sz w:val="28"/>
          <w:szCs w:val="28"/>
        </w:rPr>
      </w:pPr>
      <w:r>
        <w:rPr>
          <w:rFonts w:ascii="Times New Roman" w:hAnsi="Times New Roman"/>
          <w:sz w:val="28"/>
          <w:szCs w:val="28"/>
        </w:rPr>
        <w:t xml:space="preserve">Рис. 1.4.2.1 - </w:t>
      </w:r>
      <w:r w:rsidRPr="00CE45C8">
        <w:rPr>
          <w:rFonts w:ascii="Times New Roman" w:hAnsi="Times New Roman"/>
          <w:sz w:val="28"/>
          <w:szCs w:val="28"/>
        </w:rPr>
        <w:t>Схема залегания подземных</w:t>
      </w:r>
    </w:p>
    <w:p w14:paraId="15C883F4" w14:textId="77777777" w:rsidR="00C74B7A" w:rsidRDefault="00C74B7A" w:rsidP="00C74B7A">
      <w:pPr>
        <w:autoSpaceDE w:val="0"/>
        <w:autoSpaceDN w:val="0"/>
        <w:adjustRightInd w:val="0"/>
        <w:spacing w:after="0"/>
        <w:ind w:right="-1"/>
        <w:contextualSpacing/>
        <w:jc w:val="both"/>
        <w:rPr>
          <w:rFonts w:ascii="Times New Roman" w:hAnsi="Times New Roman"/>
          <w:sz w:val="28"/>
          <w:szCs w:val="28"/>
        </w:rPr>
      </w:pPr>
      <w:r w:rsidRPr="00CE45C8">
        <w:rPr>
          <w:rFonts w:ascii="Times New Roman" w:hAnsi="Times New Roman"/>
          <w:sz w:val="28"/>
          <w:szCs w:val="28"/>
        </w:rPr>
        <w:t>1-водоупорные слои; 2-водоносный горизонт грунтовых вод; 3-водоносный горизонт межпластовых безнапорных вод; 4-водоносный горизонт межпластовых напорных вод (артезианских); 5-колодец, питающийся грунтовой водой; 6-колодец, питающийся межпластовой безнапорной водой; 7-колодец, питающийся межпластовой напорной (артезианской) водой.</w:t>
      </w:r>
    </w:p>
    <w:p w14:paraId="487AD5DF" w14:textId="77777777" w:rsidR="00C74B7A" w:rsidRDefault="00C74B7A" w:rsidP="00C74B7A">
      <w:pPr>
        <w:autoSpaceDE w:val="0"/>
        <w:autoSpaceDN w:val="0"/>
        <w:adjustRightInd w:val="0"/>
        <w:spacing w:after="0"/>
        <w:ind w:right="-1"/>
        <w:contextualSpacing/>
        <w:jc w:val="both"/>
        <w:rPr>
          <w:rFonts w:ascii="Times New Roman" w:hAnsi="Times New Roman"/>
          <w:sz w:val="28"/>
          <w:szCs w:val="28"/>
        </w:rPr>
      </w:pPr>
    </w:p>
    <w:p w14:paraId="2CC15065" w14:textId="2B6BA8A0" w:rsidR="00C74B7A" w:rsidRPr="00DC3F15" w:rsidRDefault="00C74B7A" w:rsidP="00C74B7A">
      <w:pPr>
        <w:autoSpaceDE w:val="0"/>
        <w:autoSpaceDN w:val="0"/>
        <w:adjustRightInd w:val="0"/>
        <w:spacing w:after="0"/>
        <w:ind w:right="-1"/>
        <w:contextualSpacing/>
        <w:jc w:val="both"/>
        <w:rPr>
          <w:rFonts w:ascii="Times New Roman" w:hAnsi="Times New Roman"/>
          <w:sz w:val="28"/>
          <w:szCs w:val="28"/>
        </w:rPr>
      </w:pPr>
      <w:r w:rsidRPr="00CE45C8">
        <w:rPr>
          <w:rFonts w:ascii="Times New Roman" w:hAnsi="Times New Roman"/>
          <w:b/>
          <w:bCs/>
          <w:sz w:val="28"/>
          <w:szCs w:val="28"/>
        </w:rPr>
        <w:t>Поверхностные воды</w:t>
      </w:r>
      <w:r w:rsidRPr="00CE45C8">
        <w:rPr>
          <w:rFonts w:ascii="Times New Roman" w:hAnsi="Times New Roman"/>
          <w:sz w:val="28"/>
          <w:szCs w:val="28"/>
        </w:rPr>
        <w:t xml:space="preserve"> формируются из атмосферных осадков, стекающих по неровностям почвы и скапливающихся на водоупорных горизонтах в виде рек, озёр, водохранилищ, каналов, прудов, морей и океанов. Поверхностные воды обладают рядом весомых достоинств, которые позволяют широко использовать их для хозяйственно-питьевого водоснабжения. Достоинства поверхностных </w:t>
      </w:r>
      <w:proofErr w:type="spellStart"/>
      <w:r w:rsidRPr="00CE45C8">
        <w:rPr>
          <w:rFonts w:ascii="Times New Roman" w:hAnsi="Times New Roman"/>
          <w:sz w:val="28"/>
          <w:szCs w:val="28"/>
        </w:rPr>
        <w:t>водоисточников</w:t>
      </w:r>
      <w:proofErr w:type="spellEnd"/>
      <w:r w:rsidRPr="00CE45C8">
        <w:rPr>
          <w:rFonts w:ascii="Times New Roman" w:hAnsi="Times New Roman"/>
          <w:sz w:val="28"/>
          <w:szCs w:val="28"/>
        </w:rPr>
        <w:t xml:space="preserve">: огромный запас воды, доступность её добычи, способность к самоочищению за счёт разбавления, осаждения, окисления, воздействия ультрафиолетовых лучей. О чистоте воды поверхностных </w:t>
      </w:r>
      <w:proofErr w:type="spellStart"/>
      <w:r w:rsidRPr="00CE45C8">
        <w:rPr>
          <w:rFonts w:ascii="Times New Roman" w:hAnsi="Times New Roman"/>
          <w:sz w:val="28"/>
          <w:szCs w:val="28"/>
        </w:rPr>
        <w:t>водоисточников</w:t>
      </w:r>
      <w:proofErr w:type="spellEnd"/>
      <w:r w:rsidRPr="00CE45C8">
        <w:rPr>
          <w:rFonts w:ascii="Times New Roman" w:hAnsi="Times New Roman"/>
          <w:sz w:val="28"/>
          <w:szCs w:val="28"/>
        </w:rPr>
        <w:t xml:space="preserve"> судят по флоре и фауне (гидробионтам), которые могут обитать в разных по степени загрязненности водах, что называется </w:t>
      </w:r>
      <w:proofErr w:type="spellStart"/>
      <w:r w:rsidRPr="00CE45C8">
        <w:rPr>
          <w:rFonts w:ascii="Times New Roman" w:hAnsi="Times New Roman"/>
          <w:b/>
          <w:bCs/>
          <w:sz w:val="28"/>
          <w:szCs w:val="28"/>
        </w:rPr>
        <w:t>сапробностью</w:t>
      </w:r>
      <w:proofErr w:type="spellEnd"/>
      <w:r w:rsidRPr="00CE45C8">
        <w:rPr>
          <w:rFonts w:ascii="Times New Roman" w:hAnsi="Times New Roman"/>
          <w:sz w:val="28"/>
          <w:szCs w:val="28"/>
        </w:rPr>
        <w:t xml:space="preserve">. Все обитатели водоёмов делятся на полисапробные, α и β- </w:t>
      </w:r>
      <w:proofErr w:type="spellStart"/>
      <w:r w:rsidRPr="00CE45C8">
        <w:rPr>
          <w:rFonts w:ascii="Times New Roman" w:hAnsi="Times New Roman"/>
          <w:sz w:val="28"/>
          <w:szCs w:val="28"/>
        </w:rPr>
        <w:t>мезосапробные</w:t>
      </w:r>
      <w:proofErr w:type="spellEnd"/>
      <w:r w:rsidRPr="00CE45C8">
        <w:rPr>
          <w:rFonts w:ascii="Times New Roman" w:hAnsi="Times New Roman"/>
          <w:sz w:val="28"/>
          <w:szCs w:val="28"/>
        </w:rPr>
        <w:t xml:space="preserve"> и олигосапробные организмы. </w:t>
      </w:r>
      <w:r w:rsidRPr="00CE45C8">
        <w:rPr>
          <w:rFonts w:ascii="Times New Roman" w:hAnsi="Times New Roman"/>
          <w:b/>
          <w:bCs/>
          <w:sz w:val="28"/>
          <w:szCs w:val="28"/>
        </w:rPr>
        <w:t>Полисапробная зона</w:t>
      </w:r>
      <w:r w:rsidRPr="00CE45C8">
        <w:rPr>
          <w:rFonts w:ascii="Times New Roman" w:hAnsi="Times New Roman"/>
          <w:sz w:val="28"/>
          <w:szCs w:val="28"/>
        </w:rPr>
        <w:t xml:space="preserve"> — самая грязная, так как в ней содержится много органических соединений, мало кислорода, при­сутствуют продукты распада белка (аммиак, сульфаты и др.). В этой зоне могут обитать анаэробные микроорганизмы, сапрофиты и нитчатые бактерии. </w:t>
      </w:r>
      <w:r w:rsidRPr="00CE45C8">
        <w:rPr>
          <w:rFonts w:ascii="Times New Roman" w:hAnsi="Times New Roman"/>
          <w:b/>
          <w:bCs/>
          <w:sz w:val="28"/>
          <w:szCs w:val="28"/>
        </w:rPr>
        <w:t>Альфа-</w:t>
      </w:r>
      <w:proofErr w:type="spellStart"/>
      <w:r w:rsidRPr="00CE45C8">
        <w:rPr>
          <w:rFonts w:ascii="Times New Roman" w:hAnsi="Times New Roman"/>
          <w:b/>
          <w:bCs/>
          <w:sz w:val="28"/>
          <w:szCs w:val="28"/>
        </w:rPr>
        <w:t>мезосапробная</w:t>
      </w:r>
      <w:proofErr w:type="spellEnd"/>
      <w:r w:rsidRPr="00CE45C8">
        <w:rPr>
          <w:rFonts w:ascii="Times New Roman" w:hAnsi="Times New Roman"/>
          <w:b/>
          <w:bCs/>
          <w:sz w:val="28"/>
          <w:szCs w:val="28"/>
        </w:rPr>
        <w:t xml:space="preserve"> зона</w:t>
      </w:r>
      <w:r w:rsidRPr="00CE45C8">
        <w:rPr>
          <w:rFonts w:ascii="Times New Roman" w:hAnsi="Times New Roman"/>
          <w:sz w:val="28"/>
          <w:szCs w:val="28"/>
        </w:rPr>
        <w:t xml:space="preserve"> характеризуется тем, что в ней на­чинают протекать аэробные процессы окисления органических веществ, вследствие чего появляются соли аммония и поселя­ются сине-зеленые водоросли, но вода все еще остается доста­точно грязной. </w:t>
      </w:r>
      <w:r w:rsidRPr="00CE45C8">
        <w:rPr>
          <w:rFonts w:ascii="Times New Roman" w:hAnsi="Times New Roman"/>
          <w:b/>
          <w:bCs/>
          <w:sz w:val="28"/>
          <w:szCs w:val="28"/>
        </w:rPr>
        <w:t>Бета-</w:t>
      </w:r>
      <w:proofErr w:type="spellStart"/>
      <w:r w:rsidRPr="00CE45C8">
        <w:rPr>
          <w:rFonts w:ascii="Times New Roman" w:hAnsi="Times New Roman"/>
          <w:b/>
          <w:bCs/>
          <w:sz w:val="28"/>
          <w:szCs w:val="28"/>
        </w:rPr>
        <w:t>мезосапробная</w:t>
      </w:r>
      <w:proofErr w:type="spellEnd"/>
      <w:r w:rsidRPr="00CE45C8">
        <w:rPr>
          <w:rFonts w:ascii="Times New Roman" w:hAnsi="Times New Roman"/>
          <w:b/>
          <w:bCs/>
          <w:sz w:val="28"/>
          <w:szCs w:val="28"/>
        </w:rPr>
        <w:t xml:space="preserve"> зона</w:t>
      </w:r>
      <w:r w:rsidRPr="00CE45C8">
        <w:rPr>
          <w:rFonts w:ascii="Times New Roman" w:hAnsi="Times New Roman"/>
          <w:sz w:val="28"/>
          <w:szCs w:val="28"/>
        </w:rPr>
        <w:t xml:space="preserve"> отличается большим содержанием кислорода, поддерживающим процессы аэробного окисления. Количество микробов уменьшается, появляются инфузории, моллюски, некоторые виды рыб </w:t>
      </w:r>
      <w:r w:rsidRPr="00CE45C8">
        <w:rPr>
          <w:rFonts w:ascii="Times New Roman" w:hAnsi="Times New Roman"/>
          <w:sz w:val="28"/>
          <w:szCs w:val="28"/>
        </w:rPr>
        <w:lastRenderedPageBreak/>
        <w:t xml:space="preserve">(например, карась). Процессы самоочищения в этой зоне протекают активно. </w:t>
      </w:r>
      <w:r w:rsidRPr="00CE45C8">
        <w:rPr>
          <w:rFonts w:ascii="Times New Roman" w:hAnsi="Times New Roman"/>
          <w:b/>
          <w:bCs/>
          <w:sz w:val="28"/>
          <w:szCs w:val="28"/>
        </w:rPr>
        <w:t>Олигосапробная зона</w:t>
      </w:r>
      <w:r w:rsidRPr="00CE45C8">
        <w:rPr>
          <w:rFonts w:ascii="Times New Roman" w:hAnsi="Times New Roman"/>
          <w:sz w:val="28"/>
          <w:szCs w:val="28"/>
        </w:rPr>
        <w:t xml:space="preserve"> — зона чистой воды, в которой обнаруживают продукты полного распада белка (нитраты), присутствуют только аэробные микроорганизмы</w:t>
      </w:r>
      <w:r>
        <w:rPr>
          <w:rFonts w:ascii="Times New Roman" w:hAnsi="Times New Roman"/>
          <w:sz w:val="28"/>
          <w:szCs w:val="28"/>
        </w:rPr>
        <w:t xml:space="preserve">. </w:t>
      </w:r>
      <w:r w:rsidRPr="00CE45C8">
        <w:rPr>
          <w:rFonts w:ascii="Times New Roman" w:hAnsi="Times New Roman"/>
          <w:sz w:val="28"/>
          <w:szCs w:val="28"/>
        </w:rPr>
        <w:t>В олигосапробной зоне можно устраивать водозабор для организации водопровода.</w:t>
      </w:r>
    </w:p>
    <w:p w14:paraId="6C7A1A32" w14:textId="77777777" w:rsidR="00432A82" w:rsidRPr="00DC3F15" w:rsidRDefault="00432A82" w:rsidP="004466F5">
      <w:pPr>
        <w:autoSpaceDE w:val="0"/>
        <w:autoSpaceDN w:val="0"/>
        <w:adjustRightInd w:val="0"/>
        <w:spacing w:after="0"/>
        <w:ind w:right="-1"/>
        <w:contextualSpacing/>
        <w:jc w:val="both"/>
        <w:rPr>
          <w:rFonts w:ascii="Times New Roman" w:hAnsi="Times New Roman"/>
          <w:sz w:val="28"/>
          <w:szCs w:val="28"/>
        </w:rPr>
      </w:pPr>
    </w:p>
    <w:p w14:paraId="234BE0B5" w14:textId="77777777" w:rsidR="00E22DF8" w:rsidRPr="00DC3F15" w:rsidRDefault="00E22DF8" w:rsidP="004466F5">
      <w:pPr>
        <w:autoSpaceDE w:val="0"/>
        <w:autoSpaceDN w:val="0"/>
        <w:adjustRightInd w:val="0"/>
        <w:spacing w:after="0"/>
        <w:ind w:right="-1" w:firstLine="851"/>
        <w:contextualSpacing/>
        <w:jc w:val="center"/>
        <w:rPr>
          <w:rFonts w:ascii="Times New Roman" w:hAnsi="Times New Roman"/>
          <w:b/>
          <w:bCs/>
          <w:sz w:val="28"/>
          <w:szCs w:val="28"/>
          <w:lang w:eastAsia="ru-RU"/>
        </w:rPr>
      </w:pPr>
      <w:r w:rsidRPr="00DC3F15">
        <w:rPr>
          <w:rFonts w:ascii="Times New Roman" w:hAnsi="Times New Roman"/>
          <w:b/>
          <w:bCs/>
          <w:sz w:val="28"/>
          <w:szCs w:val="28"/>
          <w:lang w:eastAsia="ru-RU"/>
        </w:rPr>
        <w:t>1</w:t>
      </w:r>
      <w:r w:rsidR="00BB309B">
        <w:rPr>
          <w:rFonts w:ascii="Times New Roman" w:hAnsi="Times New Roman"/>
          <w:b/>
          <w:bCs/>
          <w:sz w:val="28"/>
          <w:szCs w:val="28"/>
          <w:lang w:eastAsia="ru-RU"/>
        </w:rPr>
        <w:t>.</w:t>
      </w:r>
      <w:r w:rsidRPr="00DC3F15">
        <w:rPr>
          <w:rFonts w:ascii="Times New Roman" w:hAnsi="Times New Roman"/>
          <w:b/>
          <w:bCs/>
          <w:sz w:val="28"/>
          <w:szCs w:val="28"/>
          <w:lang w:eastAsia="ru-RU"/>
        </w:rPr>
        <w:t>4</w:t>
      </w:r>
      <w:r w:rsidR="00BB309B">
        <w:rPr>
          <w:rFonts w:ascii="Times New Roman" w:hAnsi="Times New Roman"/>
          <w:b/>
          <w:bCs/>
          <w:sz w:val="28"/>
          <w:szCs w:val="28"/>
          <w:lang w:eastAsia="ru-RU"/>
        </w:rPr>
        <w:t>.</w:t>
      </w:r>
      <w:r w:rsidRPr="00DC3F15">
        <w:rPr>
          <w:rFonts w:ascii="Times New Roman" w:hAnsi="Times New Roman"/>
          <w:b/>
          <w:bCs/>
          <w:sz w:val="28"/>
          <w:szCs w:val="28"/>
          <w:lang w:eastAsia="ru-RU"/>
        </w:rPr>
        <w:t>3</w:t>
      </w:r>
      <w:r w:rsidR="00BB309B">
        <w:rPr>
          <w:rFonts w:ascii="Times New Roman" w:hAnsi="Times New Roman"/>
          <w:b/>
          <w:bCs/>
          <w:sz w:val="28"/>
          <w:szCs w:val="28"/>
          <w:lang w:eastAsia="ru-RU"/>
        </w:rPr>
        <w:t xml:space="preserve">. </w:t>
      </w:r>
      <w:r w:rsidRPr="00DC3F15">
        <w:rPr>
          <w:rFonts w:ascii="Times New Roman" w:hAnsi="Times New Roman"/>
          <w:b/>
          <w:bCs/>
          <w:sz w:val="28"/>
          <w:szCs w:val="28"/>
          <w:lang w:eastAsia="ru-RU"/>
        </w:rPr>
        <w:t>Сведения о вновь строящихся, реконструируемых и предлагаемых к выводу из эксп</w:t>
      </w:r>
      <w:r w:rsidR="006065E8" w:rsidRPr="00DC3F15">
        <w:rPr>
          <w:rFonts w:ascii="Times New Roman" w:hAnsi="Times New Roman"/>
          <w:b/>
          <w:bCs/>
          <w:sz w:val="28"/>
          <w:szCs w:val="28"/>
          <w:lang w:eastAsia="ru-RU"/>
        </w:rPr>
        <w:t>луатации объектах</w:t>
      </w:r>
      <w:r w:rsidR="0075155A" w:rsidRPr="00DC3F15">
        <w:rPr>
          <w:rFonts w:ascii="Times New Roman" w:hAnsi="Times New Roman"/>
          <w:b/>
          <w:bCs/>
          <w:sz w:val="28"/>
          <w:szCs w:val="28"/>
          <w:lang w:eastAsia="ru-RU"/>
        </w:rPr>
        <w:t xml:space="preserve"> </w:t>
      </w:r>
      <w:r w:rsidR="00636319" w:rsidRPr="00DC3F15">
        <w:rPr>
          <w:rFonts w:ascii="Times New Roman" w:hAnsi="Times New Roman"/>
          <w:b/>
          <w:bCs/>
          <w:sz w:val="28"/>
          <w:szCs w:val="28"/>
          <w:lang w:eastAsia="ru-RU"/>
        </w:rPr>
        <w:t>системы водоснабжения</w:t>
      </w:r>
    </w:p>
    <w:p w14:paraId="30F85300" w14:textId="77777777" w:rsidR="00BD03E9" w:rsidRPr="00DC3F15" w:rsidRDefault="00FB02B8" w:rsidP="004466F5">
      <w:pPr>
        <w:shd w:val="clear" w:color="auto" w:fill="FFFFFF"/>
        <w:spacing w:after="0"/>
        <w:ind w:right="-1" w:firstLine="708"/>
        <w:jc w:val="both"/>
        <w:textAlignment w:val="baseline"/>
        <w:rPr>
          <w:rFonts w:ascii="Times New Roman" w:eastAsia="Times New Roman" w:hAnsi="Times New Roman"/>
          <w:spacing w:val="2"/>
          <w:sz w:val="28"/>
          <w:szCs w:val="28"/>
          <w:lang w:eastAsia="ru-RU"/>
        </w:rPr>
      </w:pPr>
      <w:r w:rsidRPr="00DC3F15">
        <w:rPr>
          <w:rFonts w:ascii="Times New Roman" w:eastAsia="Times New Roman" w:hAnsi="Times New Roman"/>
          <w:spacing w:val="2"/>
          <w:sz w:val="28"/>
          <w:szCs w:val="28"/>
          <w:lang w:eastAsia="ru-RU"/>
        </w:rPr>
        <w:t xml:space="preserve">Целью всех мероприятий по новому строительству, реконструкции и модернизации объектов систем водоснабжения является бесперебойное снабжение </w:t>
      </w:r>
      <w:r w:rsidR="00012F11">
        <w:rPr>
          <w:rFonts w:ascii="Times New Roman" w:eastAsia="Times New Roman" w:hAnsi="Times New Roman"/>
          <w:spacing w:val="2"/>
          <w:sz w:val="28"/>
          <w:szCs w:val="28"/>
          <w:lang w:eastAsia="ru-RU"/>
        </w:rPr>
        <w:t>Комсомольского муниципального округа</w:t>
      </w:r>
      <w:r w:rsidR="0096500F" w:rsidRPr="00DC3F15">
        <w:rPr>
          <w:rFonts w:ascii="Times New Roman" w:eastAsia="Times New Roman" w:hAnsi="Times New Roman"/>
          <w:spacing w:val="2"/>
          <w:sz w:val="28"/>
          <w:szCs w:val="28"/>
          <w:lang w:eastAsia="ru-RU"/>
        </w:rPr>
        <w:t xml:space="preserve"> </w:t>
      </w:r>
      <w:r w:rsidR="00B019C3">
        <w:rPr>
          <w:rFonts w:ascii="Times New Roman" w:eastAsia="Times New Roman" w:hAnsi="Times New Roman"/>
          <w:spacing w:val="2"/>
          <w:sz w:val="28"/>
          <w:szCs w:val="28"/>
          <w:lang w:eastAsia="ru-RU"/>
        </w:rPr>
        <w:t>Чувашской республики</w:t>
      </w:r>
      <w:r w:rsidR="00417004" w:rsidRPr="00DC3F15">
        <w:rPr>
          <w:rFonts w:ascii="Times New Roman" w:eastAsia="Times New Roman" w:hAnsi="Times New Roman"/>
          <w:spacing w:val="2"/>
          <w:sz w:val="28"/>
          <w:szCs w:val="28"/>
          <w:lang w:eastAsia="ru-RU"/>
        </w:rPr>
        <w:t xml:space="preserve"> </w:t>
      </w:r>
      <w:r w:rsidRPr="00DC3F15">
        <w:rPr>
          <w:rFonts w:ascii="Times New Roman" w:eastAsia="Times New Roman" w:hAnsi="Times New Roman"/>
          <w:spacing w:val="2"/>
          <w:sz w:val="28"/>
          <w:szCs w:val="28"/>
          <w:lang w:eastAsia="ru-RU"/>
        </w:rPr>
        <w:t>питьевой водой, отвечающей требованиям новых нормативов качества, повышение энергетической эффективности оборудования</w:t>
      </w:r>
      <w:r w:rsidR="00BB309B">
        <w:rPr>
          <w:rFonts w:ascii="Times New Roman" w:eastAsia="Times New Roman" w:hAnsi="Times New Roman"/>
          <w:spacing w:val="2"/>
          <w:sz w:val="28"/>
          <w:szCs w:val="28"/>
          <w:lang w:eastAsia="ru-RU"/>
        </w:rPr>
        <w:t xml:space="preserve">. </w:t>
      </w:r>
    </w:p>
    <w:p w14:paraId="4194F946" w14:textId="77777777" w:rsidR="00FB02B8" w:rsidRPr="00DC3F15" w:rsidRDefault="00E758B1" w:rsidP="004466F5">
      <w:pPr>
        <w:shd w:val="clear" w:color="auto" w:fill="FFFFFF"/>
        <w:spacing w:after="0"/>
        <w:ind w:right="-1" w:firstLine="708"/>
        <w:jc w:val="both"/>
        <w:textAlignment w:val="baseline"/>
        <w:rPr>
          <w:rFonts w:ascii="Times New Roman" w:eastAsia="Times New Roman" w:hAnsi="Times New Roman"/>
          <w:spacing w:val="2"/>
          <w:sz w:val="28"/>
          <w:szCs w:val="28"/>
          <w:lang w:eastAsia="ru-RU"/>
        </w:rPr>
      </w:pPr>
      <w:r w:rsidRPr="00DC3F15">
        <w:rPr>
          <w:rFonts w:ascii="Times New Roman" w:eastAsia="Times New Roman" w:hAnsi="Times New Roman"/>
          <w:b/>
          <w:bCs/>
          <w:spacing w:val="2"/>
          <w:sz w:val="28"/>
          <w:szCs w:val="28"/>
          <w:lang w:eastAsia="ru-RU"/>
        </w:rPr>
        <w:t xml:space="preserve">1) </w:t>
      </w:r>
      <w:r w:rsidR="00FB02B8" w:rsidRPr="00DC3F15">
        <w:rPr>
          <w:rFonts w:ascii="Times New Roman" w:eastAsia="Times New Roman" w:hAnsi="Times New Roman"/>
          <w:b/>
          <w:bCs/>
          <w:spacing w:val="2"/>
          <w:sz w:val="28"/>
          <w:szCs w:val="28"/>
          <w:lang w:eastAsia="ru-RU"/>
        </w:rPr>
        <w:t>Сведения об объектах, предлагаемых к новому строительству:</w:t>
      </w:r>
    </w:p>
    <w:p w14:paraId="5DBDB939" w14:textId="77777777" w:rsidR="00A85628" w:rsidRPr="00A85628" w:rsidRDefault="00A85628" w:rsidP="00A85628">
      <w:pPr>
        <w:shd w:val="clear" w:color="auto" w:fill="FFFFFF"/>
        <w:spacing w:after="0"/>
        <w:ind w:right="-1" w:firstLine="708"/>
        <w:jc w:val="both"/>
        <w:textAlignment w:val="baseline"/>
        <w:rPr>
          <w:rFonts w:ascii="Times New Roman" w:eastAsia="Times New Roman" w:hAnsi="Times New Roman"/>
          <w:spacing w:val="2"/>
          <w:sz w:val="28"/>
          <w:szCs w:val="28"/>
          <w:lang w:eastAsia="ru-RU"/>
        </w:rPr>
      </w:pPr>
      <w:bookmarkStart w:id="9" w:name="_Hlk155690008"/>
      <w:r w:rsidRPr="00A85628">
        <w:rPr>
          <w:rFonts w:ascii="Times New Roman" w:eastAsia="Times New Roman" w:hAnsi="Times New Roman"/>
          <w:spacing w:val="2"/>
          <w:sz w:val="28"/>
          <w:szCs w:val="28"/>
          <w:lang w:eastAsia="ru-RU"/>
        </w:rPr>
        <w:t>В Комсомольском муниципальном округе Чувашской республики на расчетный срок планируется строительство объектов водоснабжения:</w:t>
      </w:r>
    </w:p>
    <w:p w14:paraId="52779C2B" w14:textId="77777777" w:rsidR="00A85628" w:rsidRPr="00A85628" w:rsidRDefault="00A85628" w:rsidP="00A85628">
      <w:pPr>
        <w:shd w:val="clear" w:color="auto" w:fill="FFFFFF"/>
        <w:spacing w:after="0"/>
        <w:ind w:right="-1" w:firstLine="708"/>
        <w:jc w:val="both"/>
        <w:textAlignment w:val="baseline"/>
        <w:rPr>
          <w:rFonts w:ascii="Times New Roman" w:eastAsia="Times New Roman" w:hAnsi="Times New Roman"/>
          <w:spacing w:val="2"/>
          <w:sz w:val="28"/>
          <w:szCs w:val="28"/>
          <w:lang w:eastAsia="ru-RU"/>
        </w:rPr>
      </w:pPr>
      <w:r w:rsidRPr="00A85628">
        <w:rPr>
          <w:rFonts w:ascii="Times New Roman" w:eastAsia="Times New Roman" w:hAnsi="Times New Roman"/>
          <w:spacing w:val="2"/>
          <w:sz w:val="28"/>
          <w:szCs w:val="28"/>
          <w:lang w:eastAsia="ru-RU"/>
        </w:rPr>
        <w:t>- Разработка артезианской скважины в д. Чичканы, G = 250 м3/</w:t>
      </w:r>
      <w:proofErr w:type="spellStart"/>
      <w:r w:rsidRPr="00A85628">
        <w:rPr>
          <w:rFonts w:ascii="Times New Roman" w:eastAsia="Times New Roman" w:hAnsi="Times New Roman"/>
          <w:spacing w:val="2"/>
          <w:sz w:val="28"/>
          <w:szCs w:val="28"/>
          <w:lang w:eastAsia="ru-RU"/>
        </w:rPr>
        <w:t>сут</w:t>
      </w:r>
      <w:proofErr w:type="spellEnd"/>
      <w:r w:rsidRPr="00A85628">
        <w:rPr>
          <w:rFonts w:ascii="Times New Roman" w:eastAsia="Times New Roman" w:hAnsi="Times New Roman"/>
          <w:spacing w:val="2"/>
          <w:sz w:val="28"/>
          <w:szCs w:val="28"/>
          <w:lang w:eastAsia="ru-RU"/>
        </w:rPr>
        <w:t>;</w:t>
      </w:r>
    </w:p>
    <w:p w14:paraId="51AEFD01" w14:textId="77777777" w:rsidR="00A85628" w:rsidRPr="00A85628" w:rsidRDefault="00A85628" w:rsidP="00A85628">
      <w:pPr>
        <w:shd w:val="clear" w:color="auto" w:fill="FFFFFF"/>
        <w:spacing w:after="0"/>
        <w:ind w:right="-1" w:firstLine="708"/>
        <w:jc w:val="both"/>
        <w:textAlignment w:val="baseline"/>
        <w:rPr>
          <w:rFonts w:ascii="Times New Roman" w:eastAsia="Times New Roman" w:hAnsi="Times New Roman"/>
          <w:spacing w:val="2"/>
          <w:sz w:val="28"/>
          <w:szCs w:val="28"/>
          <w:lang w:eastAsia="ru-RU"/>
        </w:rPr>
      </w:pPr>
      <w:r w:rsidRPr="00A85628">
        <w:rPr>
          <w:rFonts w:ascii="Times New Roman" w:eastAsia="Times New Roman" w:hAnsi="Times New Roman"/>
          <w:spacing w:val="2"/>
          <w:sz w:val="28"/>
          <w:szCs w:val="28"/>
          <w:lang w:eastAsia="ru-RU"/>
        </w:rPr>
        <w:t xml:space="preserve">- Разработка артезианской скважины в с. </w:t>
      </w:r>
      <w:proofErr w:type="spellStart"/>
      <w:r w:rsidRPr="00A85628">
        <w:rPr>
          <w:rFonts w:ascii="Times New Roman" w:eastAsia="Times New Roman" w:hAnsi="Times New Roman"/>
          <w:spacing w:val="2"/>
          <w:sz w:val="28"/>
          <w:szCs w:val="28"/>
          <w:lang w:eastAsia="ru-RU"/>
        </w:rPr>
        <w:t>Токаево</w:t>
      </w:r>
      <w:proofErr w:type="spellEnd"/>
      <w:r w:rsidRPr="00A85628">
        <w:rPr>
          <w:rFonts w:ascii="Times New Roman" w:eastAsia="Times New Roman" w:hAnsi="Times New Roman"/>
          <w:spacing w:val="2"/>
          <w:sz w:val="28"/>
          <w:szCs w:val="28"/>
          <w:lang w:eastAsia="ru-RU"/>
        </w:rPr>
        <w:t>, G = 250 м3/</w:t>
      </w:r>
      <w:proofErr w:type="spellStart"/>
      <w:r w:rsidRPr="00A85628">
        <w:rPr>
          <w:rFonts w:ascii="Times New Roman" w:eastAsia="Times New Roman" w:hAnsi="Times New Roman"/>
          <w:spacing w:val="2"/>
          <w:sz w:val="28"/>
          <w:szCs w:val="28"/>
          <w:lang w:eastAsia="ru-RU"/>
        </w:rPr>
        <w:t>сут</w:t>
      </w:r>
      <w:proofErr w:type="spellEnd"/>
      <w:r w:rsidRPr="00A85628">
        <w:rPr>
          <w:rFonts w:ascii="Times New Roman" w:eastAsia="Times New Roman" w:hAnsi="Times New Roman"/>
          <w:spacing w:val="2"/>
          <w:sz w:val="28"/>
          <w:szCs w:val="28"/>
          <w:lang w:eastAsia="ru-RU"/>
        </w:rPr>
        <w:t>;</w:t>
      </w:r>
    </w:p>
    <w:p w14:paraId="412CF1F8" w14:textId="77777777" w:rsidR="00A85628" w:rsidRPr="00A85628" w:rsidRDefault="00A85628" w:rsidP="00A85628">
      <w:pPr>
        <w:shd w:val="clear" w:color="auto" w:fill="FFFFFF"/>
        <w:spacing w:after="0"/>
        <w:ind w:right="-1" w:firstLine="708"/>
        <w:jc w:val="both"/>
        <w:textAlignment w:val="baseline"/>
        <w:rPr>
          <w:rFonts w:ascii="Times New Roman" w:eastAsia="Times New Roman" w:hAnsi="Times New Roman"/>
          <w:spacing w:val="2"/>
          <w:sz w:val="28"/>
          <w:szCs w:val="28"/>
          <w:lang w:eastAsia="ru-RU"/>
        </w:rPr>
      </w:pPr>
      <w:r w:rsidRPr="00A85628">
        <w:rPr>
          <w:rFonts w:ascii="Times New Roman" w:eastAsia="Times New Roman" w:hAnsi="Times New Roman"/>
          <w:spacing w:val="2"/>
          <w:sz w:val="28"/>
          <w:szCs w:val="28"/>
          <w:lang w:eastAsia="ru-RU"/>
        </w:rPr>
        <w:t xml:space="preserve">- Разработка артезианской скважины в с. </w:t>
      </w:r>
      <w:proofErr w:type="spellStart"/>
      <w:r w:rsidRPr="00A85628">
        <w:rPr>
          <w:rFonts w:ascii="Times New Roman" w:eastAsia="Times New Roman" w:hAnsi="Times New Roman"/>
          <w:spacing w:val="2"/>
          <w:sz w:val="28"/>
          <w:szCs w:val="28"/>
          <w:lang w:eastAsia="ru-RU"/>
        </w:rPr>
        <w:t>Урмаево</w:t>
      </w:r>
      <w:proofErr w:type="spellEnd"/>
      <w:r w:rsidRPr="00A85628">
        <w:rPr>
          <w:rFonts w:ascii="Times New Roman" w:eastAsia="Times New Roman" w:hAnsi="Times New Roman"/>
          <w:spacing w:val="2"/>
          <w:sz w:val="28"/>
          <w:szCs w:val="28"/>
          <w:lang w:eastAsia="ru-RU"/>
        </w:rPr>
        <w:t>, G = 250 м3/</w:t>
      </w:r>
      <w:proofErr w:type="spellStart"/>
      <w:r w:rsidRPr="00A85628">
        <w:rPr>
          <w:rFonts w:ascii="Times New Roman" w:eastAsia="Times New Roman" w:hAnsi="Times New Roman"/>
          <w:spacing w:val="2"/>
          <w:sz w:val="28"/>
          <w:szCs w:val="28"/>
          <w:lang w:eastAsia="ru-RU"/>
        </w:rPr>
        <w:t>сут</w:t>
      </w:r>
      <w:proofErr w:type="spellEnd"/>
      <w:r w:rsidRPr="00A85628">
        <w:rPr>
          <w:rFonts w:ascii="Times New Roman" w:eastAsia="Times New Roman" w:hAnsi="Times New Roman"/>
          <w:spacing w:val="2"/>
          <w:sz w:val="28"/>
          <w:szCs w:val="28"/>
          <w:lang w:eastAsia="ru-RU"/>
        </w:rPr>
        <w:t>;</w:t>
      </w:r>
    </w:p>
    <w:p w14:paraId="744B926E" w14:textId="77777777" w:rsidR="00A85628" w:rsidRPr="00A85628" w:rsidRDefault="00A85628" w:rsidP="00A85628">
      <w:pPr>
        <w:shd w:val="clear" w:color="auto" w:fill="FFFFFF"/>
        <w:spacing w:after="0"/>
        <w:ind w:right="-1" w:firstLine="708"/>
        <w:jc w:val="both"/>
        <w:textAlignment w:val="baseline"/>
        <w:rPr>
          <w:rFonts w:ascii="Times New Roman" w:eastAsia="Times New Roman" w:hAnsi="Times New Roman"/>
          <w:spacing w:val="2"/>
          <w:sz w:val="28"/>
          <w:szCs w:val="28"/>
          <w:lang w:eastAsia="ru-RU"/>
        </w:rPr>
      </w:pPr>
      <w:r w:rsidRPr="00A85628">
        <w:rPr>
          <w:rFonts w:ascii="Times New Roman" w:eastAsia="Times New Roman" w:hAnsi="Times New Roman"/>
          <w:spacing w:val="2"/>
          <w:sz w:val="28"/>
          <w:szCs w:val="28"/>
          <w:lang w:eastAsia="ru-RU"/>
        </w:rPr>
        <w:t>- Разработка 4х артезианских скважин в с. Комсомольское, G = 250 м3/</w:t>
      </w:r>
      <w:proofErr w:type="spellStart"/>
      <w:r w:rsidRPr="00A85628">
        <w:rPr>
          <w:rFonts w:ascii="Times New Roman" w:eastAsia="Times New Roman" w:hAnsi="Times New Roman"/>
          <w:spacing w:val="2"/>
          <w:sz w:val="28"/>
          <w:szCs w:val="28"/>
          <w:lang w:eastAsia="ru-RU"/>
        </w:rPr>
        <w:t>сут</w:t>
      </w:r>
      <w:proofErr w:type="spellEnd"/>
      <w:r w:rsidRPr="00A85628">
        <w:rPr>
          <w:rFonts w:ascii="Times New Roman" w:eastAsia="Times New Roman" w:hAnsi="Times New Roman"/>
          <w:spacing w:val="2"/>
          <w:sz w:val="28"/>
          <w:szCs w:val="28"/>
          <w:lang w:eastAsia="ru-RU"/>
        </w:rPr>
        <w:t>;</w:t>
      </w:r>
    </w:p>
    <w:p w14:paraId="123D6FEA" w14:textId="77777777" w:rsidR="00A85628" w:rsidRPr="00A85628" w:rsidRDefault="00A85628" w:rsidP="00A85628">
      <w:pPr>
        <w:shd w:val="clear" w:color="auto" w:fill="FFFFFF"/>
        <w:spacing w:after="0"/>
        <w:ind w:right="-1" w:firstLine="708"/>
        <w:jc w:val="both"/>
        <w:textAlignment w:val="baseline"/>
        <w:rPr>
          <w:rFonts w:ascii="Times New Roman" w:eastAsia="Times New Roman" w:hAnsi="Times New Roman"/>
          <w:spacing w:val="2"/>
          <w:sz w:val="28"/>
          <w:szCs w:val="28"/>
          <w:lang w:eastAsia="ru-RU"/>
        </w:rPr>
      </w:pPr>
      <w:r w:rsidRPr="00A85628">
        <w:rPr>
          <w:rFonts w:ascii="Times New Roman" w:eastAsia="Times New Roman" w:hAnsi="Times New Roman"/>
          <w:spacing w:val="2"/>
          <w:sz w:val="28"/>
          <w:szCs w:val="28"/>
          <w:lang w:eastAsia="ru-RU"/>
        </w:rPr>
        <w:t>- Строительство водонапорной башни в д. Чичканы, V = 150 м3;</w:t>
      </w:r>
    </w:p>
    <w:p w14:paraId="59FB117D" w14:textId="77777777" w:rsidR="00A85628" w:rsidRPr="00A85628" w:rsidRDefault="00A85628" w:rsidP="00A85628">
      <w:pPr>
        <w:shd w:val="clear" w:color="auto" w:fill="FFFFFF"/>
        <w:spacing w:after="0"/>
        <w:ind w:right="-1" w:firstLine="708"/>
        <w:jc w:val="both"/>
        <w:textAlignment w:val="baseline"/>
        <w:rPr>
          <w:rFonts w:ascii="Times New Roman" w:eastAsia="Times New Roman" w:hAnsi="Times New Roman"/>
          <w:spacing w:val="2"/>
          <w:sz w:val="28"/>
          <w:szCs w:val="28"/>
          <w:lang w:eastAsia="ru-RU"/>
        </w:rPr>
      </w:pPr>
      <w:r w:rsidRPr="00A85628">
        <w:rPr>
          <w:rFonts w:ascii="Times New Roman" w:eastAsia="Times New Roman" w:hAnsi="Times New Roman"/>
          <w:spacing w:val="2"/>
          <w:sz w:val="28"/>
          <w:szCs w:val="28"/>
          <w:lang w:eastAsia="ru-RU"/>
        </w:rPr>
        <w:t xml:space="preserve">- Строительство водонапорной башни в с. </w:t>
      </w:r>
      <w:proofErr w:type="spellStart"/>
      <w:r w:rsidRPr="00A85628">
        <w:rPr>
          <w:rFonts w:ascii="Times New Roman" w:eastAsia="Times New Roman" w:hAnsi="Times New Roman"/>
          <w:spacing w:val="2"/>
          <w:sz w:val="28"/>
          <w:szCs w:val="28"/>
          <w:lang w:eastAsia="ru-RU"/>
        </w:rPr>
        <w:t>Токаево</w:t>
      </w:r>
      <w:proofErr w:type="spellEnd"/>
      <w:r w:rsidRPr="00A85628">
        <w:rPr>
          <w:rFonts w:ascii="Times New Roman" w:eastAsia="Times New Roman" w:hAnsi="Times New Roman"/>
          <w:spacing w:val="2"/>
          <w:sz w:val="28"/>
          <w:szCs w:val="28"/>
          <w:lang w:eastAsia="ru-RU"/>
        </w:rPr>
        <w:t>, V = 150 м3;</w:t>
      </w:r>
    </w:p>
    <w:p w14:paraId="0FDACC11" w14:textId="77777777" w:rsidR="00A85628" w:rsidRPr="00A85628" w:rsidRDefault="00A85628" w:rsidP="00A85628">
      <w:pPr>
        <w:shd w:val="clear" w:color="auto" w:fill="FFFFFF"/>
        <w:spacing w:after="0"/>
        <w:ind w:right="-1" w:firstLine="708"/>
        <w:jc w:val="both"/>
        <w:textAlignment w:val="baseline"/>
        <w:rPr>
          <w:rFonts w:ascii="Times New Roman" w:eastAsia="Times New Roman" w:hAnsi="Times New Roman"/>
          <w:spacing w:val="2"/>
          <w:sz w:val="28"/>
          <w:szCs w:val="28"/>
          <w:lang w:eastAsia="ru-RU"/>
        </w:rPr>
      </w:pPr>
      <w:r w:rsidRPr="00A85628">
        <w:rPr>
          <w:rFonts w:ascii="Times New Roman" w:eastAsia="Times New Roman" w:hAnsi="Times New Roman"/>
          <w:spacing w:val="2"/>
          <w:sz w:val="28"/>
          <w:szCs w:val="28"/>
          <w:lang w:eastAsia="ru-RU"/>
        </w:rPr>
        <w:t xml:space="preserve">- Строительство водонапорной башни в с. </w:t>
      </w:r>
      <w:proofErr w:type="spellStart"/>
      <w:r w:rsidRPr="00A85628">
        <w:rPr>
          <w:rFonts w:ascii="Times New Roman" w:eastAsia="Times New Roman" w:hAnsi="Times New Roman"/>
          <w:spacing w:val="2"/>
          <w:sz w:val="28"/>
          <w:szCs w:val="28"/>
          <w:lang w:eastAsia="ru-RU"/>
        </w:rPr>
        <w:t>Урмаево</w:t>
      </w:r>
      <w:proofErr w:type="spellEnd"/>
      <w:r w:rsidRPr="00A85628">
        <w:rPr>
          <w:rFonts w:ascii="Times New Roman" w:eastAsia="Times New Roman" w:hAnsi="Times New Roman"/>
          <w:spacing w:val="2"/>
          <w:sz w:val="28"/>
          <w:szCs w:val="28"/>
          <w:lang w:eastAsia="ru-RU"/>
        </w:rPr>
        <w:t>, V = 150 м3;</w:t>
      </w:r>
    </w:p>
    <w:p w14:paraId="57D371FB" w14:textId="77777777" w:rsidR="00A85628" w:rsidRPr="00A85628" w:rsidRDefault="00A85628" w:rsidP="00A85628">
      <w:pPr>
        <w:shd w:val="clear" w:color="auto" w:fill="FFFFFF"/>
        <w:spacing w:after="0"/>
        <w:ind w:right="-1" w:firstLine="708"/>
        <w:jc w:val="both"/>
        <w:textAlignment w:val="baseline"/>
        <w:rPr>
          <w:rFonts w:ascii="Times New Roman" w:eastAsia="Times New Roman" w:hAnsi="Times New Roman"/>
          <w:spacing w:val="2"/>
          <w:sz w:val="28"/>
          <w:szCs w:val="28"/>
          <w:lang w:eastAsia="ru-RU"/>
        </w:rPr>
      </w:pPr>
      <w:r w:rsidRPr="00A85628">
        <w:rPr>
          <w:rFonts w:ascii="Times New Roman" w:eastAsia="Times New Roman" w:hAnsi="Times New Roman"/>
          <w:spacing w:val="2"/>
          <w:sz w:val="28"/>
          <w:szCs w:val="28"/>
          <w:lang w:eastAsia="ru-RU"/>
        </w:rPr>
        <w:t>- Строительство 4х водонапорных башен в с. Комсомольское, V = 150 м3;</w:t>
      </w:r>
    </w:p>
    <w:p w14:paraId="65C880CC" w14:textId="77777777" w:rsidR="00A85628" w:rsidRPr="00A85628" w:rsidRDefault="00A85628" w:rsidP="00A85628">
      <w:pPr>
        <w:shd w:val="clear" w:color="auto" w:fill="FFFFFF"/>
        <w:spacing w:after="0"/>
        <w:ind w:right="-1" w:firstLine="708"/>
        <w:jc w:val="both"/>
        <w:textAlignment w:val="baseline"/>
        <w:rPr>
          <w:rFonts w:ascii="Times New Roman" w:eastAsia="Times New Roman" w:hAnsi="Times New Roman"/>
          <w:spacing w:val="2"/>
          <w:sz w:val="28"/>
          <w:szCs w:val="28"/>
          <w:lang w:eastAsia="ru-RU"/>
        </w:rPr>
      </w:pPr>
      <w:r w:rsidRPr="00A85628">
        <w:rPr>
          <w:rFonts w:ascii="Times New Roman" w:eastAsia="Times New Roman" w:hAnsi="Times New Roman"/>
          <w:spacing w:val="2"/>
          <w:sz w:val="28"/>
          <w:szCs w:val="28"/>
          <w:lang w:eastAsia="ru-RU"/>
        </w:rPr>
        <w:t xml:space="preserve">- Строительство группового водовода </w:t>
      </w:r>
      <w:proofErr w:type="spellStart"/>
      <w:r w:rsidRPr="00A85628">
        <w:rPr>
          <w:rFonts w:ascii="Times New Roman" w:eastAsia="Times New Roman" w:hAnsi="Times New Roman"/>
          <w:spacing w:val="2"/>
          <w:sz w:val="28"/>
          <w:szCs w:val="28"/>
          <w:lang w:eastAsia="ru-RU"/>
        </w:rPr>
        <w:t>Шемуршинского</w:t>
      </w:r>
      <w:proofErr w:type="spellEnd"/>
      <w:r w:rsidRPr="00A85628">
        <w:rPr>
          <w:rFonts w:ascii="Times New Roman" w:eastAsia="Times New Roman" w:hAnsi="Times New Roman"/>
          <w:spacing w:val="2"/>
          <w:sz w:val="28"/>
          <w:szCs w:val="28"/>
          <w:lang w:eastAsia="ru-RU"/>
        </w:rPr>
        <w:t xml:space="preserve">, </w:t>
      </w:r>
      <w:proofErr w:type="spellStart"/>
      <w:r w:rsidRPr="00A85628">
        <w:rPr>
          <w:rFonts w:ascii="Times New Roman" w:eastAsia="Times New Roman" w:hAnsi="Times New Roman"/>
          <w:spacing w:val="2"/>
          <w:sz w:val="28"/>
          <w:szCs w:val="28"/>
          <w:lang w:eastAsia="ru-RU"/>
        </w:rPr>
        <w:t>Батыревского</w:t>
      </w:r>
      <w:proofErr w:type="spellEnd"/>
      <w:r w:rsidRPr="00A85628">
        <w:rPr>
          <w:rFonts w:ascii="Times New Roman" w:eastAsia="Times New Roman" w:hAnsi="Times New Roman"/>
          <w:spacing w:val="2"/>
          <w:sz w:val="28"/>
          <w:szCs w:val="28"/>
          <w:lang w:eastAsia="ru-RU"/>
        </w:rPr>
        <w:t>, Комсомольского районов Чувашской Республики (IX пусковой комплекс);</w:t>
      </w:r>
    </w:p>
    <w:p w14:paraId="3D20D057" w14:textId="58021169" w:rsidR="003E03C6" w:rsidRDefault="00A85628" w:rsidP="00A85628">
      <w:pPr>
        <w:shd w:val="clear" w:color="auto" w:fill="FFFFFF"/>
        <w:spacing w:after="0"/>
        <w:ind w:right="-1" w:firstLine="708"/>
        <w:jc w:val="both"/>
        <w:textAlignment w:val="baseline"/>
        <w:rPr>
          <w:rFonts w:ascii="Times New Roman" w:hAnsi="Times New Roman"/>
          <w:bCs/>
          <w:sz w:val="28"/>
          <w:szCs w:val="28"/>
          <w:lang w:eastAsia="ru-RU"/>
        </w:rPr>
      </w:pPr>
      <w:r w:rsidRPr="00A85628">
        <w:rPr>
          <w:rFonts w:ascii="Times New Roman" w:eastAsia="Times New Roman" w:hAnsi="Times New Roman"/>
          <w:spacing w:val="2"/>
          <w:sz w:val="28"/>
          <w:szCs w:val="28"/>
          <w:lang w:eastAsia="ru-RU"/>
        </w:rPr>
        <w:t xml:space="preserve">- Строительство группового водовода </w:t>
      </w:r>
      <w:proofErr w:type="spellStart"/>
      <w:r w:rsidRPr="00A85628">
        <w:rPr>
          <w:rFonts w:ascii="Times New Roman" w:eastAsia="Times New Roman" w:hAnsi="Times New Roman"/>
          <w:spacing w:val="2"/>
          <w:sz w:val="28"/>
          <w:szCs w:val="28"/>
          <w:lang w:eastAsia="ru-RU"/>
        </w:rPr>
        <w:t>Шемуршинского</w:t>
      </w:r>
      <w:proofErr w:type="spellEnd"/>
      <w:r w:rsidRPr="00A85628">
        <w:rPr>
          <w:rFonts w:ascii="Times New Roman" w:eastAsia="Times New Roman" w:hAnsi="Times New Roman"/>
          <w:spacing w:val="2"/>
          <w:sz w:val="28"/>
          <w:szCs w:val="28"/>
          <w:lang w:eastAsia="ru-RU"/>
        </w:rPr>
        <w:t xml:space="preserve">, </w:t>
      </w:r>
      <w:proofErr w:type="spellStart"/>
      <w:r w:rsidRPr="00A85628">
        <w:rPr>
          <w:rFonts w:ascii="Times New Roman" w:eastAsia="Times New Roman" w:hAnsi="Times New Roman"/>
          <w:spacing w:val="2"/>
          <w:sz w:val="28"/>
          <w:szCs w:val="28"/>
          <w:lang w:eastAsia="ru-RU"/>
        </w:rPr>
        <w:t>Батыревского</w:t>
      </w:r>
      <w:proofErr w:type="spellEnd"/>
      <w:r w:rsidRPr="00A85628">
        <w:rPr>
          <w:rFonts w:ascii="Times New Roman" w:eastAsia="Times New Roman" w:hAnsi="Times New Roman"/>
          <w:spacing w:val="2"/>
          <w:sz w:val="28"/>
          <w:szCs w:val="28"/>
          <w:lang w:eastAsia="ru-RU"/>
        </w:rPr>
        <w:t>, Комсомольского районов Чувашской Республики (X пусковой комплекс).</w:t>
      </w:r>
    </w:p>
    <w:p w14:paraId="42DA5E90" w14:textId="77777777" w:rsidR="003E03C6" w:rsidRPr="00DC3F15" w:rsidRDefault="003E03C6" w:rsidP="00DC65F2">
      <w:pPr>
        <w:shd w:val="clear" w:color="auto" w:fill="FFFFFF"/>
        <w:spacing w:after="0"/>
        <w:ind w:right="-1" w:firstLine="708"/>
        <w:jc w:val="both"/>
        <w:textAlignment w:val="baseline"/>
        <w:rPr>
          <w:rFonts w:ascii="Times New Roman" w:hAnsi="Times New Roman"/>
          <w:bCs/>
          <w:sz w:val="28"/>
          <w:szCs w:val="28"/>
          <w:lang w:eastAsia="ru-RU"/>
        </w:rPr>
      </w:pPr>
    </w:p>
    <w:bookmarkEnd w:id="9"/>
    <w:p w14:paraId="271229BA" w14:textId="77777777" w:rsidR="000B05C0" w:rsidRPr="00DC3F15" w:rsidRDefault="00FB02B8" w:rsidP="004466F5">
      <w:pPr>
        <w:shd w:val="clear" w:color="auto" w:fill="FFFFFF"/>
        <w:spacing w:after="0"/>
        <w:ind w:right="-1"/>
        <w:jc w:val="both"/>
        <w:textAlignment w:val="baseline"/>
        <w:rPr>
          <w:rFonts w:ascii="Times New Roman" w:eastAsia="Times New Roman" w:hAnsi="Times New Roman"/>
          <w:b/>
          <w:bCs/>
          <w:spacing w:val="2"/>
          <w:sz w:val="28"/>
          <w:szCs w:val="28"/>
          <w:lang w:eastAsia="ru-RU"/>
        </w:rPr>
      </w:pPr>
      <w:r w:rsidRPr="00DC3F15">
        <w:rPr>
          <w:rFonts w:ascii="Times New Roman" w:eastAsia="Times New Roman" w:hAnsi="Times New Roman"/>
          <w:b/>
          <w:bCs/>
          <w:spacing w:val="2"/>
          <w:sz w:val="28"/>
          <w:szCs w:val="28"/>
          <w:lang w:eastAsia="ru-RU"/>
        </w:rPr>
        <w:t>2) Сведения о действующих объектах, предлагаемых к реконструкции (техническому перевооружению)</w:t>
      </w:r>
      <w:r w:rsidR="00BB309B">
        <w:rPr>
          <w:rFonts w:ascii="Times New Roman" w:eastAsia="Times New Roman" w:hAnsi="Times New Roman"/>
          <w:b/>
          <w:bCs/>
          <w:spacing w:val="2"/>
          <w:sz w:val="28"/>
          <w:szCs w:val="28"/>
          <w:lang w:eastAsia="ru-RU"/>
        </w:rPr>
        <w:t xml:space="preserve">. </w:t>
      </w:r>
    </w:p>
    <w:p w14:paraId="38BD68E9" w14:textId="77777777" w:rsidR="00AE4BDE" w:rsidRPr="00AE4BDE" w:rsidRDefault="00AE4BDE" w:rsidP="00AE4BDE">
      <w:pPr>
        <w:shd w:val="clear" w:color="auto" w:fill="FFFFFF"/>
        <w:spacing w:after="0"/>
        <w:ind w:right="-1" w:firstLine="708"/>
        <w:jc w:val="both"/>
        <w:textAlignment w:val="baseline"/>
        <w:rPr>
          <w:rFonts w:ascii="Times New Roman" w:eastAsia="Times New Roman" w:hAnsi="Times New Roman"/>
          <w:spacing w:val="2"/>
          <w:sz w:val="28"/>
          <w:szCs w:val="28"/>
          <w:lang w:eastAsia="ru-RU"/>
        </w:rPr>
      </w:pPr>
      <w:r w:rsidRPr="00AE4BDE">
        <w:rPr>
          <w:rFonts w:ascii="Times New Roman" w:eastAsia="Times New Roman" w:hAnsi="Times New Roman"/>
          <w:spacing w:val="2"/>
          <w:sz w:val="28"/>
          <w:szCs w:val="28"/>
          <w:lang w:eastAsia="ru-RU"/>
        </w:rPr>
        <w:t>В Комсомольском муниципальном округе Чувашской республики планируется реконструкции объектов водоснабжения:</w:t>
      </w:r>
    </w:p>
    <w:p w14:paraId="556E9519" w14:textId="77777777" w:rsidR="00AE4BDE" w:rsidRPr="00AE4BDE" w:rsidRDefault="00AE4BDE" w:rsidP="00AE4BDE">
      <w:pPr>
        <w:shd w:val="clear" w:color="auto" w:fill="FFFFFF"/>
        <w:spacing w:after="0"/>
        <w:ind w:right="-1" w:firstLine="708"/>
        <w:jc w:val="both"/>
        <w:textAlignment w:val="baseline"/>
        <w:rPr>
          <w:rFonts w:ascii="Times New Roman" w:eastAsia="Times New Roman" w:hAnsi="Times New Roman"/>
          <w:spacing w:val="2"/>
          <w:sz w:val="28"/>
          <w:szCs w:val="28"/>
          <w:lang w:eastAsia="ru-RU"/>
        </w:rPr>
      </w:pPr>
      <w:r w:rsidRPr="00AE4BDE">
        <w:rPr>
          <w:rFonts w:ascii="Times New Roman" w:eastAsia="Times New Roman" w:hAnsi="Times New Roman"/>
          <w:spacing w:val="2"/>
          <w:sz w:val="28"/>
          <w:szCs w:val="28"/>
          <w:lang w:eastAsia="ru-RU"/>
        </w:rPr>
        <w:t xml:space="preserve">- Реконструкция участков водопроводной сети в д. </w:t>
      </w:r>
      <w:proofErr w:type="spellStart"/>
      <w:r w:rsidRPr="00AE4BDE">
        <w:rPr>
          <w:rFonts w:ascii="Times New Roman" w:eastAsia="Times New Roman" w:hAnsi="Times New Roman"/>
          <w:spacing w:val="2"/>
          <w:sz w:val="28"/>
          <w:szCs w:val="28"/>
          <w:lang w:eastAsia="ru-RU"/>
        </w:rPr>
        <w:t>Асаново</w:t>
      </w:r>
      <w:proofErr w:type="spellEnd"/>
      <w:r w:rsidRPr="00AE4BDE">
        <w:rPr>
          <w:rFonts w:ascii="Times New Roman" w:eastAsia="Times New Roman" w:hAnsi="Times New Roman"/>
          <w:spacing w:val="2"/>
          <w:sz w:val="28"/>
          <w:szCs w:val="28"/>
          <w:lang w:eastAsia="ru-RU"/>
        </w:rPr>
        <w:t>, L = 5500 м;</w:t>
      </w:r>
    </w:p>
    <w:p w14:paraId="0E5AD3D9" w14:textId="77777777" w:rsidR="00AE4BDE" w:rsidRPr="00AE4BDE" w:rsidRDefault="00AE4BDE" w:rsidP="00AE4BDE">
      <w:pPr>
        <w:shd w:val="clear" w:color="auto" w:fill="FFFFFF"/>
        <w:spacing w:after="0"/>
        <w:ind w:right="-1" w:firstLine="708"/>
        <w:jc w:val="both"/>
        <w:textAlignment w:val="baseline"/>
        <w:rPr>
          <w:rFonts w:ascii="Times New Roman" w:eastAsia="Times New Roman" w:hAnsi="Times New Roman"/>
          <w:spacing w:val="2"/>
          <w:sz w:val="28"/>
          <w:szCs w:val="28"/>
          <w:lang w:eastAsia="ru-RU"/>
        </w:rPr>
      </w:pPr>
      <w:r w:rsidRPr="00AE4BDE">
        <w:rPr>
          <w:rFonts w:ascii="Times New Roman" w:eastAsia="Times New Roman" w:hAnsi="Times New Roman"/>
          <w:spacing w:val="2"/>
          <w:sz w:val="28"/>
          <w:szCs w:val="28"/>
          <w:lang w:eastAsia="ru-RU"/>
        </w:rPr>
        <w:t xml:space="preserve">- Реконструкция участков водопроводной сети в д. Полевое </w:t>
      </w:r>
      <w:proofErr w:type="spellStart"/>
      <w:r w:rsidRPr="00AE4BDE">
        <w:rPr>
          <w:rFonts w:ascii="Times New Roman" w:eastAsia="Times New Roman" w:hAnsi="Times New Roman"/>
          <w:spacing w:val="2"/>
          <w:sz w:val="28"/>
          <w:szCs w:val="28"/>
          <w:lang w:eastAsia="ru-RU"/>
        </w:rPr>
        <w:t>Шептахово</w:t>
      </w:r>
      <w:proofErr w:type="spellEnd"/>
      <w:r w:rsidRPr="00AE4BDE">
        <w:rPr>
          <w:rFonts w:ascii="Times New Roman" w:eastAsia="Times New Roman" w:hAnsi="Times New Roman"/>
          <w:spacing w:val="2"/>
          <w:sz w:val="28"/>
          <w:szCs w:val="28"/>
          <w:lang w:eastAsia="ru-RU"/>
        </w:rPr>
        <w:t>, L = 850 м;</w:t>
      </w:r>
    </w:p>
    <w:p w14:paraId="4D7DF7A9" w14:textId="77777777" w:rsidR="00AE4BDE" w:rsidRPr="00AE4BDE" w:rsidRDefault="00AE4BDE" w:rsidP="00AE4BDE">
      <w:pPr>
        <w:shd w:val="clear" w:color="auto" w:fill="FFFFFF"/>
        <w:spacing w:after="0"/>
        <w:ind w:right="-1" w:firstLine="708"/>
        <w:jc w:val="both"/>
        <w:textAlignment w:val="baseline"/>
        <w:rPr>
          <w:rFonts w:ascii="Times New Roman" w:eastAsia="Times New Roman" w:hAnsi="Times New Roman"/>
          <w:spacing w:val="2"/>
          <w:sz w:val="28"/>
          <w:szCs w:val="28"/>
          <w:lang w:eastAsia="ru-RU"/>
        </w:rPr>
      </w:pPr>
      <w:r w:rsidRPr="00AE4BDE">
        <w:rPr>
          <w:rFonts w:ascii="Times New Roman" w:eastAsia="Times New Roman" w:hAnsi="Times New Roman"/>
          <w:spacing w:val="2"/>
          <w:sz w:val="28"/>
          <w:szCs w:val="28"/>
          <w:lang w:eastAsia="ru-RU"/>
        </w:rPr>
        <w:t xml:space="preserve">- Реконструкция водопроводных сетей с установкой станций водоочистки в с. Комсомольское Комсомольского муниципального округа Чувашской </w:t>
      </w:r>
      <w:r w:rsidRPr="00AE4BDE">
        <w:rPr>
          <w:rFonts w:ascii="Times New Roman" w:eastAsia="Times New Roman" w:hAnsi="Times New Roman"/>
          <w:spacing w:val="2"/>
          <w:sz w:val="28"/>
          <w:szCs w:val="28"/>
          <w:lang w:eastAsia="ru-RU"/>
        </w:rPr>
        <w:lastRenderedPageBreak/>
        <w:t xml:space="preserve">Республики, водопроводные сети – 35 694 </w:t>
      </w:r>
      <w:proofErr w:type="spellStart"/>
      <w:r w:rsidRPr="00AE4BDE">
        <w:rPr>
          <w:rFonts w:ascii="Times New Roman" w:eastAsia="Times New Roman" w:hAnsi="Times New Roman"/>
          <w:spacing w:val="2"/>
          <w:sz w:val="28"/>
          <w:szCs w:val="28"/>
          <w:lang w:eastAsia="ru-RU"/>
        </w:rPr>
        <w:t>пог.м</w:t>
      </w:r>
      <w:proofErr w:type="spellEnd"/>
      <w:r w:rsidRPr="00AE4BDE">
        <w:rPr>
          <w:rFonts w:ascii="Times New Roman" w:eastAsia="Times New Roman" w:hAnsi="Times New Roman"/>
          <w:spacing w:val="2"/>
          <w:sz w:val="28"/>
          <w:szCs w:val="28"/>
          <w:lang w:eastAsia="ru-RU"/>
        </w:rPr>
        <w:t>., станция водоочистки с насосной – 2 шт.;</w:t>
      </w:r>
    </w:p>
    <w:p w14:paraId="7492E156" w14:textId="77777777" w:rsidR="00AE4BDE" w:rsidRPr="00AE4BDE" w:rsidRDefault="00AE4BDE" w:rsidP="00AE4BDE">
      <w:pPr>
        <w:shd w:val="clear" w:color="auto" w:fill="FFFFFF"/>
        <w:spacing w:after="0"/>
        <w:ind w:right="-1" w:firstLine="708"/>
        <w:jc w:val="both"/>
        <w:textAlignment w:val="baseline"/>
        <w:rPr>
          <w:rFonts w:ascii="Times New Roman" w:eastAsia="Times New Roman" w:hAnsi="Times New Roman"/>
          <w:spacing w:val="2"/>
          <w:sz w:val="28"/>
          <w:szCs w:val="28"/>
          <w:lang w:eastAsia="ru-RU"/>
        </w:rPr>
      </w:pPr>
      <w:r w:rsidRPr="00AE4BDE">
        <w:rPr>
          <w:rFonts w:ascii="Times New Roman" w:eastAsia="Times New Roman" w:hAnsi="Times New Roman"/>
          <w:spacing w:val="2"/>
          <w:sz w:val="28"/>
          <w:szCs w:val="28"/>
          <w:lang w:eastAsia="ru-RU"/>
        </w:rPr>
        <w:t xml:space="preserve">- Реконструкция участков водопроводной сети в с. </w:t>
      </w:r>
      <w:proofErr w:type="spellStart"/>
      <w:r w:rsidRPr="00AE4BDE">
        <w:rPr>
          <w:rFonts w:ascii="Times New Roman" w:eastAsia="Times New Roman" w:hAnsi="Times New Roman"/>
          <w:spacing w:val="2"/>
          <w:sz w:val="28"/>
          <w:szCs w:val="28"/>
          <w:lang w:eastAsia="ru-RU"/>
        </w:rPr>
        <w:t>Урмаево</w:t>
      </w:r>
      <w:proofErr w:type="spellEnd"/>
      <w:r w:rsidRPr="00AE4BDE">
        <w:rPr>
          <w:rFonts w:ascii="Times New Roman" w:eastAsia="Times New Roman" w:hAnsi="Times New Roman"/>
          <w:spacing w:val="2"/>
          <w:sz w:val="28"/>
          <w:szCs w:val="28"/>
          <w:lang w:eastAsia="ru-RU"/>
        </w:rPr>
        <w:t>, L = 1650 м;</w:t>
      </w:r>
    </w:p>
    <w:p w14:paraId="482375BC" w14:textId="33D7F681" w:rsidR="001A0DB4" w:rsidRPr="00DC3F15" w:rsidRDefault="00AE4BDE" w:rsidP="00AE4BDE">
      <w:pPr>
        <w:shd w:val="clear" w:color="auto" w:fill="FFFFFF"/>
        <w:spacing w:after="0"/>
        <w:ind w:right="-1" w:firstLine="708"/>
        <w:jc w:val="both"/>
        <w:textAlignment w:val="baseline"/>
        <w:rPr>
          <w:rFonts w:ascii="Times New Roman" w:eastAsia="Times New Roman" w:hAnsi="Times New Roman"/>
          <w:spacing w:val="2"/>
          <w:sz w:val="28"/>
          <w:szCs w:val="28"/>
          <w:lang w:eastAsia="ru-RU"/>
        </w:rPr>
      </w:pPr>
      <w:r w:rsidRPr="00AE4BDE">
        <w:rPr>
          <w:rFonts w:ascii="Times New Roman" w:eastAsia="Times New Roman" w:hAnsi="Times New Roman"/>
          <w:spacing w:val="2"/>
          <w:sz w:val="28"/>
          <w:szCs w:val="28"/>
          <w:lang w:eastAsia="ru-RU"/>
        </w:rPr>
        <w:t>- Реконструкция участков водопроводной сети в с. Чурачики, L = 900 м.</w:t>
      </w:r>
    </w:p>
    <w:p w14:paraId="2326AA77" w14:textId="77777777" w:rsidR="000B05C0" w:rsidRPr="00DC3F15" w:rsidRDefault="00FB02B8" w:rsidP="004466F5">
      <w:pPr>
        <w:shd w:val="clear" w:color="auto" w:fill="FFFFFF"/>
        <w:spacing w:after="0"/>
        <w:ind w:right="-1"/>
        <w:jc w:val="both"/>
        <w:textAlignment w:val="baseline"/>
        <w:rPr>
          <w:rFonts w:ascii="Times New Roman" w:eastAsia="Times New Roman" w:hAnsi="Times New Roman"/>
          <w:b/>
          <w:bCs/>
          <w:spacing w:val="2"/>
          <w:sz w:val="28"/>
          <w:szCs w:val="28"/>
          <w:lang w:eastAsia="ru-RU"/>
        </w:rPr>
      </w:pPr>
      <w:r w:rsidRPr="00DC3F15">
        <w:rPr>
          <w:rFonts w:ascii="Times New Roman" w:eastAsia="Times New Roman" w:hAnsi="Times New Roman"/>
          <w:b/>
          <w:bCs/>
          <w:spacing w:val="2"/>
          <w:sz w:val="28"/>
          <w:szCs w:val="28"/>
          <w:lang w:eastAsia="ru-RU"/>
        </w:rPr>
        <w:t>3) Сведения об объектах водоснабжения, предлагаемых к выводу из эксплуатации</w:t>
      </w:r>
      <w:r w:rsidR="00BB309B">
        <w:rPr>
          <w:rFonts w:ascii="Times New Roman" w:eastAsia="Times New Roman" w:hAnsi="Times New Roman"/>
          <w:b/>
          <w:bCs/>
          <w:spacing w:val="2"/>
          <w:sz w:val="28"/>
          <w:szCs w:val="28"/>
          <w:lang w:eastAsia="ru-RU"/>
        </w:rPr>
        <w:t xml:space="preserve">. </w:t>
      </w:r>
    </w:p>
    <w:p w14:paraId="1D666861" w14:textId="77777777" w:rsidR="00FB02B8" w:rsidRPr="00DC3F15" w:rsidRDefault="00D705A5" w:rsidP="00146CF6">
      <w:pPr>
        <w:shd w:val="clear" w:color="auto" w:fill="FFFFFF"/>
        <w:spacing w:after="0"/>
        <w:ind w:right="-1" w:firstLine="708"/>
        <w:jc w:val="both"/>
        <w:textAlignment w:val="baseline"/>
        <w:rPr>
          <w:rFonts w:ascii="Times New Roman" w:eastAsia="Times New Roman" w:hAnsi="Times New Roman"/>
          <w:spacing w:val="2"/>
          <w:sz w:val="28"/>
          <w:szCs w:val="28"/>
          <w:lang w:eastAsia="ru-RU"/>
        </w:rPr>
      </w:pPr>
      <w:r w:rsidRPr="00DC3F15">
        <w:rPr>
          <w:rFonts w:ascii="Times New Roman" w:eastAsia="Times New Roman" w:hAnsi="Times New Roman"/>
          <w:spacing w:val="2"/>
          <w:sz w:val="28"/>
          <w:szCs w:val="28"/>
          <w:lang w:eastAsia="ru-RU"/>
        </w:rPr>
        <w:t xml:space="preserve">На расчетный срок в </w:t>
      </w:r>
      <w:r w:rsidR="00012F11">
        <w:rPr>
          <w:rFonts w:ascii="Times New Roman" w:eastAsia="Times New Roman" w:hAnsi="Times New Roman"/>
          <w:spacing w:val="2"/>
          <w:sz w:val="28"/>
          <w:szCs w:val="28"/>
          <w:lang w:eastAsia="ru-RU"/>
        </w:rPr>
        <w:t>Комсомольском муниципальном округе</w:t>
      </w:r>
      <w:r w:rsidRPr="00DC3F15">
        <w:rPr>
          <w:rFonts w:ascii="Times New Roman" w:eastAsia="Times New Roman" w:hAnsi="Times New Roman"/>
          <w:spacing w:val="2"/>
          <w:sz w:val="28"/>
          <w:szCs w:val="28"/>
          <w:lang w:eastAsia="ru-RU"/>
        </w:rPr>
        <w:t xml:space="preserve"> </w:t>
      </w:r>
      <w:r w:rsidR="00B019C3">
        <w:rPr>
          <w:rFonts w:ascii="Times New Roman" w:eastAsia="Times New Roman" w:hAnsi="Times New Roman"/>
          <w:spacing w:val="2"/>
          <w:sz w:val="28"/>
          <w:szCs w:val="28"/>
          <w:lang w:eastAsia="ru-RU"/>
        </w:rPr>
        <w:t>Чувашской республики</w:t>
      </w:r>
      <w:r w:rsidR="00682A24">
        <w:rPr>
          <w:rFonts w:ascii="Times New Roman" w:eastAsia="Times New Roman" w:hAnsi="Times New Roman"/>
          <w:spacing w:val="2"/>
          <w:sz w:val="28"/>
          <w:szCs w:val="28"/>
          <w:lang w:eastAsia="ru-RU"/>
        </w:rPr>
        <w:t xml:space="preserve"> не</w:t>
      </w:r>
      <w:r w:rsidR="00417004" w:rsidRPr="00DC3F15">
        <w:rPr>
          <w:rFonts w:ascii="Times New Roman" w:eastAsia="Times New Roman" w:hAnsi="Times New Roman"/>
          <w:spacing w:val="2"/>
          <w:sz w:val="28"/>
          <w:szCs w:val="28"/>
          <w:lang w:eastAsia="ru-RU"/>
        </w:rPr>
        <w:t xml:space="preserve"> </w:t>
      </w:r>
      <w:r w:rsidRPr="00DC3F15">
        <w:rPr>
          <w:rFonts w:ascii="Times New Roman" w:eastAsia="Times New Roman" w:hAnsi="Times New Roman"/>
          <w:spacing w:val="2"/>
          <w:sz w:val="28"/>
          <w:szCs w:val="28"/>
          <w:lang w:eastAsia="ru-RU"/>
        </w:rPr>
        <w:t>планируется вывод из эксплуатации</w:t>
      </w:r>
      <w:r w:rsidR="00682A24">
        <w:rPr>
          <w:rFonts w:ascii="Times New Roman" w:eastAsia="Times New Roman" w:hAnsi="Times New Roman"/>
          <w:spacing w:val="2"/>
          <w:sz w:val="28"/>
          <w:szCs w:val="28"/>
          <w:lang w:eastAsia="ru-RU"/>
        </w:rPr>
        <w:t xml:space="preserve"> объектов водоснабжения.</w:t>
      </w:r>
      <w:r w:rsidR="00BB309B">
        <w:rPr>
          <w:rFonts w:ascii="Times New Roman" w:eastAsia="Times New Roman" w:hAnsi="Times New Roman"/>
          <w:spacing w:val="2"/>
          <w:sz w:val="28"/>
          <w:szCs w:val="28"/>
          <w:lang w:eastAsia="ru-RU"/>
        </w:rPr>
        <w:t xml:space="preserve"> </w:t>
      </w:r>
    </w:p>
    <w:p w14:paraId="7CBF2036" w14:textId="77777777" w:rsidR="00432A82" w:rsidRPr="00DC3F15" w:rsidRDefault="00432A82" w:rsidP="004466F5">
      <w:pPr>
        <w:shd w:val="clear" w:color="auto" w:fill="FFFFFF"/>
        <w:spacing w:after="0"/>
        <w:ind w:right="-1" w:firstLine="708"/>
        <w:jc w:val="both"/>
        <w:textAlignment w:val="baseline"/>
        <w:rPr>
          <w:rFonts w:ascii="Times New Roman" w:eastAsia="Times New Roman" w:hAnsi="Times New Roman"/>
          <w:spacing w:val="2"/>
          <w:sz w:val="28"/>
          <w:szCs w:val="28"/>
          <w:lang w:eastAsia="ru-RU"/>
        </w:rPr>
      </w:pPr>
    </w:p>
    <w:p w14:paraId="4B43A2B0" w14:textId="77777777" w:rsidR="00E22DF8" w:rsidRPr="00DC3F15" w:rsidRDefault="00E22DF8" w:rsidP="004466F5">
      <w:pPr>
        <w:autoSpaceDE w:val="0"/>
        <w:autoSpaceDN w:val="0"/>
        <w:adjustRightInd w:val="0"/>
        <w:spacing w:after="0"/>
        <w:ind w:right="-1"/>
        <w:jc w:val="center"/>
        <w:rPr>
          <w:rFonts w:ascii="Times New Roman" w:hAnsi="Times New Roman"/>
          <w:b/>
          <w:bCs/>
          <w:sz w:val="28"/>
          <w:szCs w:val="28"/>
          <w:lang w:eastAsia="ru-RU"/>
        </w:rPr>
      </w:pPr>
      <w:r w:rsidRPr="00DC3F15">
        <w:rPr>
          <w:rFonts w:ascii="Times New Roman" w:hAnsi="Times New Roman"/>
          <w:b/>
          <w:bCs/>
          <w:sz w:val="28"/>
          <w:szCs w:val="28"/>
          <w:lang w:eastAsia="ru-RU"/>
        </w:rPr>
        <w:t>1</w:t>
      </w:r>
      <w:r w:rsidR="00BB309B">
        <w:rPr>
          <w:rFonts w:ascii="Times New Roman" w:hAnsi="Times New Roman"/>
          <w:b/>
          <w:bCs/>
          <w:sz w:val="28"/>
          <w:szCs w:val="28"/>
          <w:lang w:eastAsia="ru-RU"/>
        </w:rPr>
        <w:t>.</w:t>
      </w:r>
      <w:r w:rsidRPr="00DC3F15">
        <w:rPr>
          <w:rFonts w:ascii="Times New Roman" w:hAnsi="Times New Roman"/>
          <w:b/>
          <w:bCs/>
          <w:sz w:val="28"/>
          <w:szCs w:val="28"/>
          <w:lang w:eastAsia="ru-RU"/>
        </w:rPr>
        <w:t>4</w:t>
      </w:r>
      <w:r w:rsidR="00BB309B">
        <w:rPr>
          <w:rFonts w:ascii="Times New Roman" w:hAnsi="Times New Roman"/>
          <w:b/>
          <w:bCs/>
          <w:sz w:val="28"/>
          <w:szCs w:val="28"/>
          <w:lang w:eastAsia="ru-RU"/>
        </w:rPr>
        <w:t>.</w:t>
      </w:r>
      <w:r w:rsidRPr="00DC3F15">
        <w:rPr>
          <w:rFonts w:ascii="Times New Roman" w:hAnsi="Times New Roman"/>
          <w:b/>
          <w:bCs/>
          <w:sz w:val="28"/>
          <w:szCs w:val="28"/>
          <w:lang w:eastAsia="ru-RU"/>
        </w:rPr>
        <w:t>4</w:t>
      </w:r>
      <w:r w:rsidR="00BB309B">
        <w:rPr>
          <w:rFonts w:ascii="Times New Roman" w:hAnsi="Times New Roman"/>
          <w:b/>
          <w:bCs/>
          <w:sz w:val="28"/>
          <w:szCs w:val="28"/>
          <w:lang w:eastAsia="ru-RU"/>
        </w:rPr>
        <w:t xml:space="preserve">. </w:t>
      </w:r>
      <w:r w:rsidRPr="00DC3F15">
        <w:rPr>
          <w:rFonts w:ascii="Times New Roman" w:hAnsi="Times New Roman"/>
          <w:b/>
          <w:bCs/>
          <w:sz w:val="28"/>
          <w:szCs w:val="28"/>
          <w:lang w:eastAsia="ru-RU"/>
        </w:rPr>
        <w:t>Сведения о развитии систем диспетчеризации, телемеханизации и систем управления режимами водоснабжения на объектах организаци</w:t>
      </w:r>
      <w:r w:rsidR="002B3F9C" w:rsidRPr="00DC3F15">
        <w:rPr>
          <w:rFonts w:ascii="Times New Roman" w:hAnsi="Times New Roman"/>
          <w:b/>
          <w:bCs/>
          <w:sz w:val="28"/>
          <w:szCs w:val="28"/>
          <w:lang w:eastAsia="ru-RU"/>
        </w:rPr>
        <w:t>и, осуществляющих водоснабжение</w:t>
      </w:r>
    </w:p>
    <w:p w14:paraId="7CC52981" w14:textId="2A52C0A0" w:rsidR="00FB02B8" w:rsidRPr="00DC3F15" w:rsidRDefault="00FB02B8" w:rsidP="004466F5">
      <w:pPr>
        <w:autoSpaceDE w:val="0"/>
        <w:autoSpaceDN w:val="0"/>
        <w:adjustRightInd w:val="0"/>
        <w:spacing w:after="0"/>
        <w:ind w:right="-1" w:firstLine="709"/>
        <w:jc w:val="both"/>
        <w:rPr>
          <w:rFonts w:ascii="Times New Roman" w:eastAsia="Microsoft YaHei" w:hAnsi="Times New Roman"/>
          <w:bCs/>
          <w:iCs/>
          <w:noProof/>
          <w:spacing w:val="-5"/>
          <w:sz w:val="28"/>
          <w:szCs w:val="28"/>
        </w:rPr>
      </w:pPr>
      <w:r w:rsidRPr="00DC3F15">
        <w:rPr>
          <w:rFonts w:ascii="Times New Roman" w:hAnsi="Times New Roman"/>
          <w:bCs/>
          <w:sz w:val="28"/>
          <w:szCs w:val="28"/>
          <w:lang w:eastAsia="ru-RU"/>
        </w:rPr>
        <w:t>В настоящее время аварийная и диспетчерская</w:t>
      </w:r>
      <w:r w:rsidR="008815EB" w:rsidRPr="00DC3F15">
        <w:rPr>
          <w:rFonts w:ascii="Times New Roman" w:hAnsi="Times New Roman"/>
          <w:bCs/>
          <w:sz w:val="28"/>
          <w:szCs w:val="28"/>
          <w:lang w:eastAsia="ru-RU"/>
        </w:rPr>
        <w:t xml:space="preserve"> служба</w:t>
      </w:r>
      <w:r w:rsidRPr="00DC3F15">
        <w:rPr>
          <w:rFonts w:ascii="Times New Roman" w:hAnsi="Times New Roman"/>
          <w:bCs/>
          <w:sz w:val="28"/>
          <w:szCs w:val="28"/>
          <w:lang w:eastAsia="ru-RU"/>
        </w:rPr>
        <w:t xml:space="preserve"> организованы и функционируют</w:t>
      </w:r>
      <w:r w:rsidR="00A3333A" w:rsidRPr="00DC3F15">
        <w:rPr>
          <w:rFonts w:ascii="Times New Roman" w:hAnsi="Times New Roman"/>
          <w:bCs/>
          <w:sz w:val="28"/>
          <w:szCs w:val="28"/>
          <w:lang w:eastAsia="ru-RU"/>
        </w:rPr>
        <w:t xml:space="preserve"> </w:t>
      </w:r>
      <w:r w:rsidR="001A0DB4">
        <w:rPr>
          <w:rFonts w:ascii="Times New Roman" w:eastAsia="Times New Roman" w:hAnsi="Times New Roman"/>
          <w:sz w:val="28"/>
          <w:szCs w:val="28"/>
          <w:lang w:eastAsia="ru-RU"/>
        </w:rPr>
        <w:t xml:space="preserve">ООО </w:t>
      </w:r>
      <w:r w:rsidR="00E63B82">
        <w:rPr>
          <w:rFonts w:ascii="Times New Roman" w:eastAsia="Times New Roman" w:hAnsi="Times New Roman"/>
          <w:sz w:val="28"/>
          <w:szCs w:val="28"/>
          <w:lang w:eastAsia="ru-RU"/>
        </w:rPr>
        <w:t>«</w:t>
      </w:r>
      <w:r w:rsidR="001A0DB4">
        <w:rPr>
          <w:rFonts w:ascii="Times New Roman" w:eastAsia="Times New Roman" w:hAnsi="Times New Roman"/>
          <w:sz w:val="28"/>
          <w:szCs w:val="28"/>
          <w:lang w:eastAsia="ru-RU"/>
        </w:rPr>
        <w:t>Мой Дом</w:t>
      </w:r>
      <w:r w:rsidR="00E63B82">
        <w:rPr>
          <w:rFonts w:ascii="Times New Roman" w:eastAsia="Times New Roman" w:hAnsi="Times New Roman"/>
          <w:sz w:val="28"/>
          <w:szCs w:val="28"/>
          <w:lang w:eastAsia="ru-RU"/>
        </w:rPr>
        <w:t>»</w:t>
      </w:r>
      <w:r w:rsidR="00AE4BDE">
        <w:rPr>
          <w:rFonts w:ascii="Times New Roman" w:hAnsi="Times New Roman"/>
          <w:bCs/>
          <w:sz w:val="28"/>
          <w:szCs w:val="28"/>
          <w:lang w:eastAsia="ru-RU"/>
        </w:rPr>
        <w:t>, администрацией Комсомольского МО.</w:t>
      </w:r>
    </w:p>
    <w:p w14:paraId="32D62576" w14:textId="77777777" w:rsidR="00FB02B8" w:rsidRPr="00DC3F15" w:rsidRDefault="00FB02B8" w:rsidP="004466F5">
      <w:pPr>
        <w:autoSpaceDE w:val="0"/>
        <w:autoSpaceDN w:val="0"/>
        <w:adjustRightInd w:val="0"/>
        <w:spacing w:after="0"/>
        <w:ind w:right="-1" w:firstLine="709"/>
        <w:jc w:val="both"/>
        <w:rPr>
          <w:rFonts w:ascii="Times New Roman" w:hAnsi="Times New Roman"/>
          <w:sz w:val="28"/>
          <w:szCs w:val="28"/>
        </w:rPr>
      </w:pPr>
      <w:r w:rsidRPr="00DC3F15">
        <w:rPr>
          <w:rFonts w:ascii="Times New Roman" w:hAnsi="Times New Roman"/>
          <w:sz w:val="28"/>
          <w:szCs w:val="28"/>
        </w:rPr>
        <w:t xml:space="preserve">Системы управления режимами водоснабжения на территории </w:t>
      </w:r>
      <w:r w:rsidR="00012F11">
        <w:rPr>
          <w:rFonts w:ascii="Times New Roman" w:hAnsi="Times New Roman"/>
          <w:sz w:val="28"/>
          <w:szCs w:val="28"/>
        </w:rPr>
        <w:t>Комсомольского муниципального округа</w:t>
      </w:r>
      <w:r w:rsidR="00122DBA" w:rsidRPr="00DC3F15">
        <w:rPr>
          <w:rFonts w:ascii="Times New Roman" w:hAnsi="Times New Roman"/>
          <w:sz w:val="28"/>
          <w:szCs w:val="28"/>
        </w:rPr>
        <w:t xml:space="preserve"> </w:t>
      </w:r>
      <w:r w:rsidRPr="00DC3F15">
        <w:rPr>
          <w:rFonts w:ascii="Times New Roman" w:hAnsi="Times New Roman"/>
          <w:sz w:val="28"/>
          <w:szCs w:val="28"/>
        </w:rPr>
        <w:t>отсутствует</w:t>
      </w:r>
      <w:r w:rsidR="00BB309B">
        <w:rPr>
          <w:rFonts w:ascii="Times New Roman" w:hAnsi="Times New Roman"/>
          <w:sz w:val="28"/>
          <w:szCs w:val="28"/>
        </w:rPr>
        <w:t xml:space="preserve">. </w:t>
      </w:r>
      <w:r w:rsidRPr="00DC3F15">
        <w:rPr>
          <w:rFonts w:ascii="Times New Roman" w:hAnsi="Times New Roman"/>
          <w:sz w:val="28"/>
          <w:szCs w:val="28"/>
        </w:rPr>
        <w:t>При внедрении системы автоматизации решаются следующие задачи:</w:t>
      </w:r>
    </w:p>
    <w:p w14:paraId="5C67F369" w14:textId="77777777" w:rsidR="00FB02B8" w:rsidRPr="00DC3F15" w:rsidRDefault="00FB02B8" w:rsidP="004466F5">
      <w:pPr>
        <w:autoSpaceDE w:val="0"/>
        <w:autoSpaceDN w:val="0"/>
        <w:adjustRightInd w:val="0"/>
        <w:spacing w:after="0"/>
        <w:ind w:right="-1"/>
        <w:jc w:val="both"/>
        <w:rPr>
          <w:rFonts w:ascii="Times New Roman" w:hAnsi="Times New Roman"/>
          <w:sz w:val="28"/>
          <w:szCs w:val="28"/>
        </w:rPr>
      </w:pPr>
      <w:r w:rsidRPr="00DC3F15">
        <w:rPr>
          <w:rFonts w:ascii="Times New Roman" w:hAnsi="Times New Roman"/>
          <w:sz w:val="28"/>
          <w:szCs w:val="28"/>
        </w:rPr>
        <w:t xml:space="preserve"> - повышение оперативности и качества управления технологическими процессами;</w:t>
      </w:r>
    </w:p>
    <w:p w14:paraId="1AF1F14B" w14:textId="77777777" w:rsidR="00FB02B8" w:rsidRPr="00DC3F15" w:rsidRDefault="00FB02B8" w:rsidP="004466F5">
      <w:pPr>
        <w:autoSpaceDE w:val="0"/>
        <w:autoSpaceDN w:val="0"/>
        <w:adjustRightInd w:val="0"/>
        <w:spacing w:after="0"/>
        <w:ind w:right="-1"/>
        <w:jc w:val="both"/>
        <w:rPr>
          <w:rFonts w:ascii="Times New Roman" w:hAnsi="Times New Roman"/>
          <w:sz w:val="28"/>
          <w:szCs w:val="28"/>
        </w:rPr>
      </w:pPr>
      <w:r w:rsidRPr="00DC3F15">
        <w:rPr>
          <w:rFonts w:ascii="Times New Roman" w:hAnsi="Times New Roman"/>
          <w:sz w:val="28"/>
          <w:szCs w:val="28"/>
        </w:rPr>
        <w:t xml:space="preserve"> - повышение безопасности производственных процессов;</w:t>
      </w:r>
    </w:p>
    <w:p w14:paraId="4EC27E2C" w14:textId="77777777" w:rsidR="00FB02B8" w:rsidRPr="00DC3F15" w:rsidRDefault="00FB02B8" w:rsidP="004466F5">
      <w:pPr>
        <w:autoSpaceDE w:val="0"/>
        <w:autoSpaceDN w:val="0"/>
        <w:adjustRightInd w:val="0"/>
        <w:spacing w:after="0"/>
        <w:ind w:right="-1"/>
        <w:jc w:val="both"/>
        <w:rPr>
          <w:rFonts w:ascii="Times New Roman" w:hAnsi="Times New Roman"/>
          <w:sz w:val="28"/>
          <w:szCs w:val="28"/>
        </w:rPr>
      </w:pPr>
      <w:r w:rsidRPr="00DC3F15">
        <w:rPr>
          <w:rFonts w:ascii="Times New Roman" w:hAnsi="Times New Roman"/>
          <w:sz w:val="28"/>
          <w:szCs w:val="28"/>
        </w:rPr>
        <w:t xml:space="preserve"> - повышение уровня контроля технических систем и объектов, обеспечение их функционирования без постоянного присутствия дежурного персонала; </w:t>
      </w:r>
    </w:p>
    <w:p w14:paraId="166F331B" w14:textId="77777777" w:rsidR="00FB02B8" w:rsidRPr="00DC3F15" w:rsidRDefault="00FB02B8" w:rsidP="004466F5">
      <w:pPr>
        <w:autoSpaceDE w:val="0"/>
        <w:autoSpaceDN w:val="0"/>
        <w:adjustRightInd w:val="0"/>
        <w:spacing w:after="0"/>
        <w:ind w:right="-1"/>
        <w:jc w:val="both"/>
        <w:rPr>
          <w:rFonts w:ascii="Times New Roman" w:hAnsi="Times New Roman"/>
          <w:sz w:val="28"/>
          <w:szCs w:val="28"/>
        </w:rPr>
      </w:pPr>
      <w:r w:rsidRPr="00DC3F15">
        <w:rPr>
          <w:rFonts w:ascii="Times New Roman" w:hAnsi="Times New Roman"/>
          <w:sz w:val="28"/>
          <w:szCs w:val="28"/>
        </w:rPr>
        <w:t>- сокращение затрат времени персонала на обнаружение и локализацию неисправностей и аварий в системе;</w:t>
      </w:r>
    </w:p>
    <w:p w14:paraId="43085379" w14:textId="77777777" w:rsidR="00FB02B8" w:rsidRPr="00DC3F15" w:rsidRDefault="00FB02B8" w:rsidP="004466F5">
      <w:pPr>
        <w:autoSpaceDE w:val="0"/>
        <w:autoSpaceDN w:val="0"/>
        <w:adjustRightInd w:val="0"/>
        <w:spacing w:after="0"/>
        <w:ind w:right="-1"/>
        <w:jc w:val="both"/>
        <w:rPr>
          <w:rFonts w:ascii="Times New Roman" w:hAnsi="Times New Roman"/>
          <w:sz w:val="28"/>
          <w:szCs w:val="28"/>
        </w:rPr>
      </w:pPr>
      <w:r w:rsidRPr="00DC3F15">
        <w:rPr>
          <w:rFonts w:ascii="Times New Roman" w:hAnsi="Times New Roman"/>
          <w:sz w:val="28"/>
          <w:szCs w:val="28"/>
        </w:rPr>
        <w:t>- экономия трудовых ресурсов, облегчение условий труда обслуживающего персонала;</w:t>
      </w:r>
    </w:p>
    <w:p w14:paraId="3177196E" w14:textId="77777777" w:rsidR="00FB02B8" w:rsidRPr="00DC3F15" w:rsidRDefault="00FB02B8" w:rsidP="004466F5">
      <w:pPr>
        <w:autoSpaceDE w:val="0"/>
        <w:autoSpaceDN w:val="0"/>
        <w:adjustRightInd w:val="0"/>
        <w:spacing w:after="0"/>
        <w:ind w:right="-1"/>
        <w:jc w:val="both"/>
        <w:rPr>
          <w:rFonts w:ascii="Times New Roman" w:hAnsi="Times New Roman"/>
          <w:sz w:val="28"/>
          <w:szCs w:val="28"/>
        </w:rPr>
      </w:pPr>
      <w:r w:rsidRPr="00DC3F15">
        <w:rPr>
          <w:rFonts w:ascii="Times New Roman" w:hAnsi="Times New Roman"/>
          <w:sz w:val="28"/>
          <w:szCs w:val="28"/>
        </w:rPr>
        <w:t>- сбор (с привязкой к реальному времени), обработка и хранение информации о техническом состоянии и технологических параметрах системы объектов;</w:t>
      </w:r>
    </w:p>
    <w:p w14:paraId="41176DF2" w14:textId="77777777" w:rsidR="00FB02B8" w:rsidRPr="00DC3F15" w:rsidRDefault="00FB02B8" w:rsidP="004466F5">
      <w:pPr>
        <w:autoSpaceDE w:val="0"/>
        <w:autoSpaceDN w:val="0"/>
        <w:adjustRightInd w:val="0"/>
        <w:spacing w:after="0"/>
        <w:ind w:right="-1"/>
        <w:jc w:val="both"/>
        <w:rPr>
          <w:rFonts w:ascii="Times New Roman" w:hAnsi="Times New Roman"/>
          <w:sz w:val="28"/>
          <w:szCs w:val="28"/>
        </w:rPr>
      </w:pPr>
      <w:r w:rsidRPr="00DC3F15">
        <w:rPr>
          <w:rFonts w:ascii="Times New Roman" w:hAnsi="Times New Roman"/>
          <w:sz w:val="28"/>
          <w:szCs w:val="28"/>
        </w:rPr>
        <w:t>- ведение баз данных, обеспечивающих информационную поддержку оперативного диспетчерского персонала</w:t>
      </w:r>
      <w:r w:rsidR="00BB309B">
        <w:rPr>
          <w:rFonts w:ascii="Times New Roman" w:hAnsi="Times New Roman"/>
          <w:sz w:val="28"/>
          <w:szCs w:val="28"/>
        </w:rPr>
        <w:t xml:space="preserve">. </w:t>
      </w:r>
    </w:p>
    <w:p w14:paraId="3AE1C6B7" w14:textId="77777777" w:rsidR="000B05C0" w:rsidRPr="00DC3F15" w:rsidRDefault="00FB02B8" w:rsidP="004466F5">
      <w:pPr>
        <w:autoSpaceDE w:val="0"/>
        <w:autoSpaceDN w:val="0"/>
        <w:adjustRightInd w:val="0"/>
        <w:spacing w:after="0"/>
        <w:ind w:right="-1" w:firstLine="709"/>
        <w:jc w:val="both"/>
        <w:rPr>
          <w:rFonts w:ascii="Times New Roman" w:hAnsi="Times New Roman"/>
          <w:sz w:val="28"/>
          <w:szCs w:val="28"/>
        </w:rPr>
      </w:pPr>
      <w:r w:rsidRPr="00DC3F15">
        <w:rPr>
          <w:rFonts w:ascii="Times New Roman" w:hAnsi="Times New Roman"/>
          <w:sz w:val="28"/>
          <w:szCs w:val="28"/>
        </w:rPr>
        <w:t>Достаточно большой удельный вес расходов приходится на оплату электроэнергии, что актуализирует задачу по реализации мероприятий по энергосбережению и повышению энергетической эффективности</w:t>
      </w:r>
      <w:r w:rsidR="00BB309B">
        <w:rPr>
          <w:rFonts w:ascii="Times New Roman" w:hAnsi="Times New Roman"/>
          <w:sz w:val="28"/>
          <w:szCs w:val="28"/>
        </w:rPr>
        <w:t xml:space="preserve">. </w:t>
      </w:r>
      <w:r w:rsidRPr="00DC3F15">
        <w:rPr>
          <w:rFonts w:ascii="Times New Roman" w:hAnsi="Times New Roman"/>
          <w:sz w:val="28"/>
          <w:szCs w:val="28"/>
        </w:rPr>
        <w:t>С этой целью необходимо заменить оборудование с высоким энергопот</w:t>
      </w:r>
      <w:r w:rsidR="00432A82" w:rsidRPr="00DC3F15">
        <w:rPr>
          <w:rFonts w:ascii="Times New Roman" w:hAnsi="Times New Roman"/>
          <w:sz w:val="28"/>
          <w:szCs w:val="28"/>
        </w:rPr>
        <w:t xml:space="preserve">реблением на </w:t>
      </w:r>
      <w:proofErr w:type="spellStart"/>
      <w:r w:rsidR="00432A82" w:rsidRPr="00DC3F15">
        <w:rPr>
          <w:rFonts w:ascii="Times New Roman" w:hAnsi="Times New Roman"/>
          <w:sz w:val="28"/>
          <w:szCs w:val="28"/>
        </w:rPr>
        <w:t>энергоэффективное</w:t>
      </w:r>
      <w:proofErr w:type="spellEnd"/>
      <w:r w:rsidR="00BB309B">
        <w:rPr>
          <w:rFonts w:ascii="Times New Roman" w:hAnsi="Times New Roman"/>
          <w:sz w:val="28"/>
          <w:szCs w:val="28"/>
        </w:rPr>
        <w:t xml:space="preserve">. </w:t>
      </w:r>
    </w:p>
    <w:p w14:paraId="0291203E" w14:textId="77777777" w:rsidR="00432A82" w:rsidRPr="00DC3F15" w:rsidRDefault="00432A82" w:rsidP="004466F5">
      <w:pPr>
        <w:autoSpaceDE w:val="0"/>
        <w:autoSpaceDN w:val="0"/>
        <w:adjustRightInd w:val="0"/>
        <w:spacing w:after="0"/>
        <w:ind w:right="-1" w:firstLine="709"/>
        <w:jc w:val="both"/>
        <w:rPr>
          <w:rFonts w:ascii="Times New Roman" w:hAnsi="Times New Roman"/>
          <w:sz w:val="28"/>
          <w:szCs w:val="28"/>
        </w:rPr>
      </w:pPr>
    </w:p>
    <w:p w14:paraId="148EA220" w14:textId="77777777" w:rsidR="00E22DF8" w:rsidRPr="00DC3F15" w:rsidRDefault="0043682F" w:rsidP="004466F5">
      <w:pPr>
        <w:autoSpaceDE w:val="0"/>
        <w:autoSpaceDN w:val="0"/>
        <w:adjustRightInd w:val="0"/>
        <w:spacing w:after="0"/>
        <w:ind w:right="-1"/>
        <w:jc w:val="center"/>
        <w:rPr>
          <w:rFonts w:ascii="Times New Roman" w:hAnsi="Times New Roman"/>
          <w:b/>
          <w:bCs/>
          <w:sz w:val="28"/>
          <w:szCs w:val="28"/>
          <w:lang w:eastAsia="ru-RU"/>
        </w:rPr>
      </w:pPr>
      <w:r w:rsidRPr="00DC3F15">
        <w:rPr>
          <w:rFonts w:ascii="Times New Roman" w:hAnsi="Times New Roman"/>
          <w:b/>
          <w:bCs/>
          <w:sz w:val="28"/>
          <w:szCs w:val="28"/>
          <w:lang w:eastAsia="ru-RU"/>
        </w:rPr>
        <w:t>1</w:t>
      </w:r>
      <w:r w:rsidR="00BB309B">
        <w:rPr>
          <w:rFonts w:ascii="Times New Roman" w:hAnsi="Times New Roman"/>
          <w:b/>
          <w:bCs/>
          <w:sz w:val="28"/>
          <w:szCs w:val="28"/>
          <w:lang w:eastAsia="ru-RU"/>
        </w:rPr>
        <w:t>.</w:t>
      </w:r>
      <w:r w:rsidRPr="00DC3F15">
        <w:rPr>
          <w:rFonts w:ascii="Times New Roman" w:hAnsi="Times New Roman"/>
          <w:b/>
          <w:bCs/>
          <w:sz w:val="28"/>
          <w:szCs w:val="28"/>
          <w:lang w:eastAsia="ru-RU"/>
        </w:rPr>
        <w:t>4</w:t>
      </w:r>
      <w:r w:rsidR="00BB309B">
        <w:rPr>
          <w:rFonts w:ascii="Times New Roman" w:hAnsi="Times New Roman"/>
          <w:b/>
          <w:bCs/>
          <w:sz w:val="28"/>
          <w:szCs w:val="28"/>
          <w:lang w:eastAsia="ru-RU"/>
        </w:rPr>
        <w:t>.</w:t>
      </w:r>
      <w:r w:rsidRPr="00DC3F15">
        <w:rPr>
          <w:rFonts w:ascii="Times New Roman" w:hAnsi="Times New Roman"/>
          <w:b/>
          <w:bCs/>
          <w:sz w:val="28"/>
          <w:szCs w:val="28"/>
          <w:lang w:eastAsia="ru-RU"/>
        </w:rPr>
        <w:t>5</w:t>
      </w:r>
      <w:r w:rsidR="00BB309B">
        <w:rPr>
          <w:rFonts w:ascii="Times New Roman" w:hAnsi="Times New Roman"/>
          <w:b/>
          <w:bCs/>
          <w:sz w:val="28"/>
          <w:szCs w:val="28"/>
          <w:lang w:eastAsia="ru-RU"/>
        </w:rPr>
        <w:t xml:space="preserve">. </w:t>
      </w:r>
      <w:r w:rsidR="00E22DF8" w:rsidRPr="00DC3F15">
        <w:rPr>
          <w:rFonts w:ascii="Times New Roman" w:hAnsi="Times New Roman"/>
          <w:b/>
          <w:bCs/>
          <w:sz w:val="28"/>
          <w:szCs w:val="28"/>
          <w:lang w:eastAsia="ru-RU"/>
        </w:rPr>
        <w:t>Сведения об оснащенности зданий, строений, сооружений приборами учета и их применении при осуществлени</w:t>
      </w:r>
      <w:r w:rsidR="002B3F9C" w:rsidRPr="00DC3F15">
        <w:rPr>
          <w:rFonts w:ascii="Times New Roman" w:hAnsi="Times New Roman"/>
          <w:b/>
          <w:bCs/>
          <w:sz w:val="28"/>
          <w:szCs w:val="28"/>
          <w:lang w:eastAsia="ru-RU"/>
        </w:rPr>
        <w:t>и расчетов за потребленную воду</w:t>
      </w:r>
    </w:p>
    <w:p w14:paraId="3EEE5090" w14:textId="40555768" w:rsidR="00E22DF8" w:rsidRPr="00DC3F15" w:rsidRDefault="00A95B06" w:rsidP="004466F5">
      <w:pPr>
        <w:autoSpaceDE w:val="0"/>
        <w:autoSpaceDN w:val="0"/>
        <w:adjustRightInd w:val="0"/>
        <w:spacing w:after="0"/>
        <w:ind w:right="-1" w:firstLine="708"/>
        <w:jc w:val="both"/>
        <w:rPr>
          <w:rFonts w:ascii="Times New Roman" w:hAnsi="Times New Roman"/>
          <w:bCs/>
          <w:sz w:val="28"/>
          <w:szCs w:val="28"/>
          <w:lang w:eastAsia="ru-RU"/>
        </w:rPr>
      </w:pPr>
      <w:r w:rsidRPr="00DC3F15">
        <w:rPr>
          <w:rFonts w:ascii="Times New Roman" w:hAnsi="Times New Roman"/>
          <w:bCs/>
          <w:sz w:val="28"/>
          <w:szCs w:val="28"/>
          <w:lang w:eastAsia="ru-RU"/>
        </w:rPr>
        <w:lastRenderedPageBreak/>
        <w:t>Федеральным законом от 23</w:t>
      </w:r>
      <w:r w:rsidR="00BB309B">
        <w:rPr>
          <w:rFonts w:ascii="Times New Roman" w:hAnsi="Times New Roman"/>
          <w:bCs/>
          <w:sz w:val="28"/>
          <w:szCs w:val="28"/>
          <w:lang w:eastAsia="ru-RU"/>
        </w:rPr>
        <w:t xml:space="preserve">. </w:t>
      </w:r>
      <w:r w:rsidRPr="00DC3F15">
        <w:rPr>
          <w:rFonts w:ascii="Times New Roman" w:hAnsi="Times New Roman"/>
          <w:bCs/>
          <w:sz w:val="28"/>
          <w:szCs w:val="28"/>
          <w:lang w:eastAsia="ru-RU"/>
        </w:rPr>
        <w:t>11</w:t>
      </w:r>
      <w:r w:rsidR="00BB309B">
        <w:rPr>
          <w:rFonts w:ascii="Times New Roman" w:hAnsi="Times New Roman"/>
          <w:bCs/>
          <w:sz w:val="28"/>
          <w:szCs w:val="28"/>
          <w:lang w:eastAsia="ru-RU"/>
        </w:rPr>
        <w:t xml:space="preserve">. </w:t>
      </w:r>
      <w:r w:rsidRPr="00DC3F15">
        <w:rPr>
          <w:rFonts w:ascii="Times New Roman" w:hAnsi="Times New Roman"/>
          <w:bCs/>
          <w:sz w:val="28"/>
          <w:szCs w:val="28"/>
          <w:lang w:eastAsia="ru-RU"/>
        </w:rPr>
        <w:t xml:space="preserve">2009 №261-ФЗ </w:t>
      </w:r>
      <w:r w:rsidR="00E63B82">
        <w:rPr>
          <w:rFonts w:ascii="Times New Roman" w:hAnsi="Times New Roman"/>
          <w:bCs/>
          <w:sz w:val="28"/>
          <w:szCs w:val="28"/>
          <w:lang w:eastAsia="ru-RU"/>
        </w:rPr>
        <w:t>«</w:t>
      </w:r>
      <w:r w:rsidRPr="00DC3F15">
        <w:rPr>
          <w:rFonts w:ascii="Times New Roman" w:hAnsi="Times New Roman"/>
          <w:bCs/>
          <w:sz w:val="28"/>
          <w:szCs w:val="28"/>
          <w:lang w:eastAsia="ru-RU"/>
        </w:rPr>
        <w:t>Об энергосбережен</w:t>
      </w:r>
      <w:r w:rsidR="0095455B" w:rsidRPr="00DC3F15">
        <w:rPr>
          <w:rFonts w:ascii="Times New Roman" w:hAnsi="Times New Roman"/>
          <w:bCs/>
          <w:sz w:val="28"/>
          <w:szCs w:val="28"/>
          <w:lang w:eastAsia="ru-RU"/>
        </w:rPr>
        <w:t xml:space="preserve">ии и о повышении энергетической </w:t>
      </w:r>
      <w:r w:rsidRPr="00DC3F15">
        <w:rPr>
          <w:rFonts w:ascii="Times New Roman" w:hAnsi="Times New Roman"/>
          <w:bCs/>
          <w:sz w:val="28"/>
          <w:szCs w:val="28"/>
          <w:lang w:eastAsia="ru-RU"/>
        </w:rPr>
        <w:t>эффективности и о внесении изменений в отдельные законодательные акты Российской Федерации</w:t>
      </w:r>
      <w:r w:rsidR="00E63B82">
        <w:rPr>
          <w:rFonts w:ascii="Times New Roman" w:hAnsi="Times New Roman"/>
          <w:bCs/>
          <w:sz w:val="28"/>
          <w:szCs w:val="28"/>
          <w:lang w:eastAsia="ru-RU"/>
        </w:rPr>
        <w:t>»</w:t>
      </w:r>
      <w:r w:rsidRPr="00DC3F15">
        <w:rPr>
          <w:rFonts w:ascii="Times New Roman" w:hAnsi="Times New Roman"/>
          <w:bCs/>
          <w:sz w:val="28"/>
          <w:szCs w:val="28"/>
          <w:lang w:eastAsia="ru-RU"/>
        </w:rPr>
        <w:t xml:space="preserve"> (Федеральный закон №261-ФЗ) для </w:t>
      </w:r>
      <w:proofErr w:type="spellStart"/>
      <w:r w:rsidRPr="00DC3F15">
        <w:rPr>
          <w:rFonts w:ascii="Times New Roman" w:hAnsi="Times New Roman"/>
          <w:bCs/>
          <w:sz w:val="28"/>
          <w:szCs w:val="28"/>
          <w:lang w:eastAsia="ru-RU"/>
        </w:rPr>
        <w:t>ресурсоснабжающих</w:t>
      </w:r>
      <w:proofErr w:type="spellEnd"/>
      <w:r w:rsidRPr="00DC3F15">
        <w:rPr>
          <w:rFonts w:ascii="Times New Roman" w:hAnsi="Times New Roman"/>
          <w:bCs/>
          <w:sz w:val="28"/>
          <w:szCs w:val="28"/>
          <w:lang w:eastAsia="ru-RU"/>
        </w:rPr>
        <w:t xml:space="preserve"> организаций установлена обязанность выполнения работ по установке приборов учета в случае обращения к ним лиц, </w:t>
      </w:r>
      <w:r w:rsidR="00636319" w:rsidRPr="00DC3F15">
        <w:rPr>
          <w:rFonts w:ascii="Times New Roman" w:hAnsi="Times New Roman"/>
          <w:bCs/>
          <w:sz w:val="28"/>
          <w:szCs w:val="28"/>
          <w:lang w:eastAsia="ru-RU"/>
        </w:rPr>
        <w:t>которые, согласно закону,</w:t>
      </w:r>
      <w:r w:rsidRPr="00DC3F15">
        <w:rPr>
          <w:rFonts w:ascii="Times New Roman" w:hAnsi="Times New Roman"/>
          <w:bCs/>
          <w:sz w:val="28"/>
          <w:szCs w:val="28"/>
          <w:lang w:eastAsia="ru-RU"/>
        </w:rPr>
        <w:t xml:space="preserve"> могут выступать заказчиками по договору</w:t>
      </w:r>
      <w:r w:rsidR="00BB309B">
        <w:rPr>
          <w:rFonts w:ascii="Times New Roman" w:hAnsi="Times New Roman"/>
          <w:bCs/>
          <w:sz w:val="28"/>
          <w:szCs w:val="28"/>
          <w:lang w:eastAsia="ru-RU"/>
        </w:rPr>
        <w:t xml:space="preserve">. </w:t>
      </w:r>
      <w:r w:rsidRPr="00DC3F15">
        <w:rPr>
          <w:rFonts w:ascii="Times New Roman" w:hAnsi="Times New Roman"/>
          <w:bCs/>
          <w:sz w:val="28"/>
          <w:szCs w:val="28"/>
          <w:lang w:eastAsia="ru-RU"/>
        </w:rPr>
        <w:t>Порядок заключения и существенные условия договора, регулирующего условия установки, замены и (или) эксплуатации приборов учета используемых энергетических ресурсов (Порядок заключения договора установки ПУ), утвержден приказом Минэнерго России от 07</w:t>
      </w:r>
      <w:r w:rsidR="00BB309B">
        <w:rPr>
          <w:rFonts w:ascii="Times New Roman" w:hAnsi="Times New Roman"/>
          <w:bCs/>
          <w:sz w:val="28"/>
          <w:szCs w:val="28"/>
          <w:lang w:eastAsia="ru-RU"/>
        </w:rPr>
        <w:t xml:space="preserve">. </w:t>
      </w:r>
      <w:r w:rsidRPr="00DC3F15">
        <w:rPr>
          <w:rFonts w:ascii="Times New Roman" w:hAnsi="Times New Roman"/>
          <w:bCs/>
          <w:sz w:val="28"/>
          <w:szCs w:val="28"/>
          <w:lang w:eastAsia="ru-RU"/>
        </w:rPr>
        <w:t>04</w:t>
      </w:r>
      <w:r w:rsidR="00BB309B">
        <w:rPr>
          <w:rFonts w:ascii="Times New Roman" w:hAnsi="Times New Roman"/>
          <w:bCs/>
          <w:sz w:val="28"/>
          <w:szCs w:val="28"/>
          <w:lang w:eastAsia="ru-RU"/>
        </w:rPr>
        <w:t xml:space="preserve">. </w:t>
      </w:r>
      <w:r w:rsidRPr="00DC3F15">
        <w:rPr>
          <w:rFonts w:ascii="Times New Roman" w:hAnsi="Times New Roman"/>
          <w:bCs/>
          <w:sz w:val="28"/>
          <w:szCs w:val="28"/>
          <w:lang w:eastAsia="ru-RU"/>
        </w:rPr>
        <w:t>2010 №149 и вступил в силу с 18 июля 2010 г</w:t>
      </w:r>
      <w:r w:rsidR="00BB309B">
        <w:rPr>
          <w:rFonts w:ascii="Times New Roman" w:hAnsi="Times New Roman"/>
          <w:bCs/>
          <w:sz w:val="28"/>
          <w:szCs w:val="28"/>
          <w:lang w:eastAsia="ru-RU"/>
        </w:rPr>
        <w:t xml:space="preserve">. </w:t>
      </w:r>
    </w:p>
    <w:p w14:paraId="579571DD" w14:textId="7F17AA10" w:rsidR="002B3F9C" w:rsidRPr="00DC3F15" w:rsidRDefault="00A95B06" w:rsidP="004466F5">
      <w:pPr>
        <w:autoSpaceDE w:val="0"/>
        <w:autoSpaceDN w:val="0"/>
        <w:adjustRightInd w:val="0"/>
        <w:spacing w:after="0"/>
        <w:ind w:right="-1" w:firstLine="708"/>
        <w:jc w:val="both"/>
        <w:rPr>
          <w:rFonts w:ascii="Times New Roman" w:hAnsi="Times New Roman"/>
          <w:bCs/>
          <w:sz w:val="28"/>
          <w:szCs w:val="28"/>
          <w:lang w:eastAsia="ru-RU"/>
        </w:rPr>
      </w:pPr>
      <w:r w:rsidRPr="00DC3F15">
        <w:rPr>
          <w:rFonts w:ascii="Times New Roman" w:hAnsi="Times New Roman"/>
          <w:bCs/>
          <w:sz w:val="28"/>
          <w:szCs w:val="28"/>
          <w:lang w:eastAsia="ru-RU"/>
        </w:rPr>
        <w:t xml:space="preserve">На данный момент в </w:t>
      </w:r>
      <w:r w:rsidR="00012F11">
        <w:rPr>
          <w:rFonts w:ascii="Times New Roman" w:hAnsi="Times New Roman"/>
          <w:bCs/>
          <w:sz w:val="28"/>
          <w:szCs w:val="28"/>
          <w:lang w:eastAsia="ru-RU"/>
        </w:rPr>
        <w:t>Комсомольском муниципальном округе</w:t>
      </w:r>
      <w:r w:rsidR="00CC7179" w:rsidRPr="00DC3F15">
        <w:rPr>
          <w:rFonts w:ascii="Times New Roman" w:hAnsi="Times New Roman"/>
          <w:bCs/>
          <w:sz w:val="28"/>
          <w:szCs w:val="28"/>
          <w:lang w:eastAsia="ru-RU"/>
        </w:rPr>
        <w:t xml:space="preserve"> </w:t>
      </w:r>
      <w:r w:rsidR="00B019C3">
        <w:rPr>
          <w:rFonts w:ascii="Times New Roman" w:hAnsi="Times New Roman"/>
          <w:bCs/>
          <w:sz w:val="28"/>
          <w:szCs w:val="28"/>
          <w:lang w:eastAsia="ru-RU"/>
        </w:rPr>
        <w:t>Чувашской республики</w:t>
      </w:r>
      <w:r w:rsidR="00E8170E" w:rsidRPr="00DC3F15">
        <w:rPr>
          <w:rFonts w:ascii="Times New Roman" w:hAnsi="Times New Roman"/>
          <w:bCs/>
          <w:sz w:val="28"/>
          <w:szCs w:val="28"/>
          <w:lang w:eastAsia="ru-RU"/>
        </w:rPr>
        <w:t xml:space="preserve"> </w:t>
      </w:r>
      <w:r w:rsidR="003E1C81" w:rsidRPr="00DC3F15">
        <w:rPr>
          <w:rFonts w:ascii="Times New Roman" w:hAnsi="Times New Roman"/>
          <w:bCs/>
          <w:sz w:val="28"/>
          <w:szCs w:val="28"/>
          <w:lang w:eastAsia="ru-RU"/>
        </w:rPr>
        <w:t>п</w:t>
      </w:r>
      <w:r w:rsidRPr="00DC3F15">
        <w:rPr>
          <w:rFonts w:ascii="Times New Roman" w:hAnsi="Times New Roman"/>
          <w:bCs/>
          <w:sz w:val="28"/>
          <w:szCs w:val="28"/>
          <w:lang w:eastAsia="ru-RU"/>
        </w:rPr>
        <w:t xml:space="preserve">риборы учета </w:t>
      </w:r>
      <w:r w:rsidR="00DD0C02" w:rsidRPr="00DC3F15">
        <w:rPr>
          <w:rFonts w:ascii="Times New Roman" w:hAnsi="Times New Roman"/>
          <w:bCs/>
          <w:sz w:val="28"/>
          <w:szCs w:val="28"/>
          <w:lang w:eastAsia="ru-RU"/>
        </w:rPr>
        <w:t>установлены</w:t>
      </w:r>
      <w:r w:rsidR="00041A4F" w:rsidRPr="00DC3F15">
        <w:rPr>
          <w:rFonts w:ascii="Times New Roman" w:hAnsi="Times New Roman"/>
          <w:bCs/>
          <w:sz w:val="28"/>
          <w:szCs w:val="28"/>
          <w:lang w:eastAsia="ru-RU"/>
        </w:rPr>
        <w:t xml:space="preserve"> у </w:t>
      </w:r>
      <w:r w:rsidR="00BD264C">
        <w:rPr>
          <w:rFonts w:ascii="Times New Roman" w:hAnsi="Times New Roman"/>
          <w:bCs/>
          <w:sz w:val="28"/>
          <w:szCs w:val="28"/>
          <w:lang w:eastAsia="ru-RU"/>
        </w:rPr>
        <w:t>19</w:t>
      </w:r>
      <w:r w:rsidR="00041A4F" w:rsidRPr="00DC3F15">
        <w:rPr>
          <w:rFonts w:ascii="Times New Roman" w:hAnsi="Times New Roman"/>
          <w:bCs/>
          <w:sz w:val="28"/>
          <w:szCs w:val="28"/>
          <w:lang w:eastAsia="ru-RU"/>
        </w:rPr>
        <w:t>% потребителей</w:t>
      </w:r>
      <w:r w:rsidR="00BB309B">
        <w:rPr>
          <w:rFonts w:ascii="Times New Roman" w:hAnsi="Times New Roman"/>
          <w:bCs/>
          <w:sz w:val="28"/>
          <w:szCs w:val="28"/>
          <w:lang w:eastAsia="ru-RU"/>
        </w:rPr>
        <w:t xml:space="preserve">. </w:t>
      </w:r>
    </w:p>
    <w:p w14:paraId="1B3E050D" w14:textId="77777777" w:rsidR="00432A82" w:rsidRPr="00DC3F15" w:rsidRDefault="00432A82" w:rsidP="004466F5">
      <w:pPr>
        <w:autoSpaceDE w:val="0"/>
        <w:autoSpaceDN w:val="0"/>
        <w:adjustRightInd w:val="0"/>
        <w:spacing w:after="0"/>
        <w:ind w:right="-1" w:firstLine="708"/>
        <w:jc w:val="both"/>
        <w:rPr>
          <w:rFonts w:ascii="Times New Roman" w:hAnsi="Times New Roman"/>
          <w:bCs/>
          <w:sz w:val="28"/>
          <w:szCs w:val="28"/>
          <w:lang w:eastAsia="ru-RU"/>
        </w:rPr>
      </w:pPr>
    </w:p>
    <w:p w14:paraId="35548E6D" w14:textId="77777777" w:rsidR="00E22DF8" w:rsidRPr="00DC3F15" w:rsidRDefault="00AC778D" w:rsidP="004466F5">
      <w:pPr>
        <w:pStyle w:val="a8"/>
        <w:autoSpaceDE w:val="0"/>
        <w:autoSpaceDN w:val="0"/>
        <w:adjustRightInd w:val="0"/>
        <w:spacing w:after="0"/>
        <w:ind w:left="0" w:right="-1"/>
        <w:jc w:val="center"/>
        <w:rPr>
          <w:rFonts w:ascii="Times New Roman" w:hAnsi="Times New Roman"/>
          <w:b/>
          <w:bCs/>
          <w:sz w:val="28"/>
          <w:szCs w:val="28"/>
          <w:lang w:eastAsia="ru-RU"/>
        </w:rPr>
      </w:pPr>
      <w:r w:rsidRPr="00DC3F15">
        <w:rPr>
          <w:rFonts w:ascii="Times New Roman" w:hAnsi="Times New Roman"/>
          <w:b/>
          <w:bCs/>
          <w:sz w:val="28"/>
          <w:szCs w:val="28"/>
          <w:lang w:eastAsia="ru-RU"/>
        </w:rPr>
        <w:t>1</w:t>
      </w:r>
      <w:r w:rsidR="00BB309B">
        <w:rPr>
          <w:rFonts w:ascii="Times New Roman" w:hAnsi="Times New Roman"/>
          <w:b/>
          <w:bCs/>
          <w:sz w:val="28"/>
          <w:szCs w:val="28"/>
          <w:lang w:eastAsia="ru-RU"/>
        </w:rPr>
        <w:t>.</w:t>
      </w:r>
      <w:r w:rsidRPr="00DC3F15">
        <w:rPr>
          <w:rFonts w:ascii="Times New Roman" w:hAnsi="Times New Roman"/>
          <w:b/>
          <w:bCs/>
          <w:sz w:val="28"/>
          <w:szCs w:val="28"/>
          <w:lang w:eastAsia="ru-RU"/>
        </w:rPr>
        <w:t>4</w:t>
      </w:r>
      <w:r w:rsidR="00BB309B">
        <w:rPr>
          <w:rFonts w:ascii="Times New Roman" w:hAnsi="Times New Roman"/>
          <w:b/>
          <w:bCs/>
          <w:sz w:val="28"/>
          <w:szCs w:val="28"/>
          <w:lang w:eastAsia="ru-RU"/>
        </w:rPr>
        <w:t>.</w:t>
      </w:r>
      <w:r w:rsidRPr="00DC3F15">
        <w:rPr>
          <w:rFonts w:ascii="Times New Roman" w:hAnsi="Times New Roman"/>
          <w:b/>
          <w:bCs/>
          <w:sz w:val="28"/>
          <w:szCs w:val="28"/>
          <w:lang w:eastAsia="ru-RU"/>
        </w:rPr>
        <w:t>6</w:t>
      </w:r>
      <w:r w:rsidR="00BB309B">
        <w:rPr>
          <w:rFonts w:ascii="Times New Roman" w:hAnsi="Times New Roman"/>
          <w:b/>
          <w:bCs/>
          <w:sz w:val="28"/>
          <w:szCs w:val="28"/>
          <w:lang w:eastAsia="ru-RU"/>
        </w:rPr>
        <w:t xml:space="preserve">. </w:t>
      </w:r>
      <w:r w:rsidR="00E22DF8" w:rsidRPr="00DC3F15">
        <w:rPr>
          <w:rFonts w:ascii="Times New Roman" w:hAnsi="Times New Roman"/>
          <w:b/>
          <w:bCs/>
          <w:sz w:val="28"/>
          <w:szCs w:val="28"/>
          <w:lang w:eastAsia="ru-RU"/>
        </w:rPr>
        <w:t>Описание вариантов маршрутов прохождения трубоп</w:t>
      </w:r>
      <w:r w:rsidR="002B3F9C" w:rsidRPr="00DC3F15">
        <w:rPr>
          <w:rFonts w:ascii="Times New Roman" w:hAnsi="Times New Roman"/>
          <w:b/>
          <w:bCs/>
          <w:sz w:val="28"/>
          <w:szCs w:val="28"/>
          <w:lang w:eastAsia="ru-RU"/>
        </w:rPr>
        <w:t xml:space="preserve">роводов </w:t>
      </w:r>
      <w:r w:rsidR="007A0477" w:rsidRPr="00DC3F15">
        <w:rPr>
          <w:rFonts w:ascii="Times New Roman" w:hAnsi="Times New Roman"/>
          <w:b/>
          <w:bCs/>
          <w:sz w:val="28"/>
          <w:szCs w:val="28"/>
          <w:lang w:eastAsia="ru-RU"/>
        </w:rPr>
        <w:t xml:space="preserve">(трасс) </w:t>
      </w:r>
      <w:r w:rsidR="002B3F9C" w:rsidRPr="00DC3F15">
        <w:rPr>
          <w:rFonts w:ascii="Times New Roman" w:hAnsi="Times New Roman"/>
          <w:b/>
          <w:bCs/>
          <w:sz w:val="28"/>
          <w:szCs w:val="28"/>
          <w:lang w:eastAsia="ru-RU"/>
        </w:rPr>
        <w:t>по территории поселения</w:t>
      </w:r>
    </w:p>
    <w:p w14:paraId="07E8C91D" w14:textId="3456A8F4" w:rsidR="00432A82" w:rsidRPr="00DC3F15" w:rsidRDefault="000B5DBD" w:rsidP="00682A24">
      <w:pPr>
        <w:shd w:val="clear" w:color="auto" w:fill="FFFFFF"/>
        <w:spacing w:after="0"/>
        <w:ind w:right="-1" w:firstLine="708"/>
        <w:jc w:val="both"/>
        <w:textAlignment w:val="baseline"/>
        <w:rPr>
          <w:rFonts w:ascii="Times New Roman" w:eastAsia="Times New Roman" w:hAnsi="Times New Roman"/>
          <w:spacing w:val="2"/>
          <w:sz w:val="28"/>
          <w:szCs w:val="28"/>
          <w:lang w:eastAsia="ru-RU"/>
        </w:rPr>
      </w:pPr>
      <w:r w:rsidRPr="000B5DBD">
        <w:rPr>
          <w:rFonts w:ascii="Times New Roman" w:eastAsia="Times New Roman" w:hAnsi="Times New Roman"/>
          <w:spacing w:val="2"/>
          <w:sz w:val="28"/>
          <w:szCs w:val="28"/>
          <w:lang w:eastAsia="ru-RU"/>
        </w:rPr>
        <w:t xml:space="preserve">На территории Комсомольского муниципального округа ведется строительство линейного объекта </w:t>
      </w:r>
      <w:r w:rsidR="00E63B82">
        <w:rPr>
          <w:rFonts w:ascii="Times New Roman" w:eastAsia="Times New Roman" w:hAnsi="Times New Roman"/>
          <w:spacing w:val="2"/>
          <w:sz w:val="28"/>
          <w:szCs w:val="28"/>
          <w:lang w:eastAsia="ru-RU"/>
        </w:rPr>
        <w:t>«</w:t>
      </w:r>
      <w:r w:rsidRPr="000B5DBD">
        <w:rPr>
          <w:rFonts w:ascii="Times New Roman" w:eastAsia="Times New Roman" w:hAnsi="Times New Roman"/>
          <w:spacing w:val="2"/>
          <w:sz w:val="28"/>
          <w:szCs w:val="28"/>
          <w:lang w:eastAsia="ru-RU"/>
        </w:rPr>
        <w:t xml:space="preserve">Строительство группового водовода </w:t>
      </w:r>
      <w:proofErr w:type="spellStart"/>
      <w:r w:rsidRPr="000B5DBD">
        <w:rPr>
          <w:rFonts w:ascii="Times New Roman" w:eastAsia="Times New Roman" w:hAnsi="Times New Roman"/>
          <w:spacing w:val="2"/>
          <w:sz w:val="28"/>
          <w:szCs w:val="28"/>
          <w:lang w:eastAsia="ru-RU"/>
        </w:rPr>
        <w:t>Шемуршинского</w:t>
      </w:r>
      <w:proofErr w:type="spellEnd"/>
      <w:r w:rsidRPr="000B5DBD">
        <w:rPr>
          <w:rFonts w:ascii="Times New Roman" w:eastAsia="Times New Roman" w:hAnsi="Times New Roman"/>
          <w:spacing w:val="2"/>
          <w:sz w:val="28"/>
          <w:szCs w:val="28"/>
          <w:lang w:eastAsia="ru-RU"/>
        </w:rPr>
        <w:t xml:space="preserve">, </w:t>
      </w:r>
      <w:proofErr w:type="spellStart"/>
      <w:r w:rsidRPr="000B5DBD">
        <w:rPr>
          <w:rFonts w:ascii="Times New Roman" w:eastAsia="Times New Roman" w:hAnsi="Times New Roman"/>
          <w:spacing w:val="2"/>
          <w:sz w:val="28"/>
          <w:szCs w:val="28"/>
          <w:lang w:eastAsia="ru-RU"/>
        </w:rPr>
        <w:t>Батыревского</w:t>
      </w:r>
      <w:proofErr w:type="spellEnd"/>
      <w:r w:rsidRPr="000B5DBD">
        <w:rPr>
          <w:rFonts w:ascii="Times New Roman" w:eastAsia="Times New Roman" w:hAnsi="Times New Roman"/>
          <w:spacing w:val="2"/>
          <w:sz w:val="28"/>
          <w:szCs w:val="28"/>
          <w:lang w:eastAsia="ru-RU"/>
        </w:rPr>
        <w:t>, Комсомольского районов Чувашской Республики (IX пусковой комплекс)</w:t>
      </w:r>
      <w:r w:rsidR="00E63B82">
        <w:rPr>
          <w:rFonts w:ascii="Times New Roman" w:eastAsia="Times New Roman" w:hAnsi="Times New Roman"/>
          <w:spacing w:val="2"/>
          <w:sz w:val="28"/>
          <w:szCs w:val="28"/>
          <w:lang w:eastAsia="ru-RU"/>
        </w:rPr>
        <w:t>»</w:t>
      </w:r>
      <w:r w:rsidRPr="000B5DBD">
        <w:rPr>
          <w:rFonts w:ascii="Times New Roman" w:eastAsia="Times New Roman" w:hAnsi="Times New Roman"/>
          <w:spacing w:val="2"/>
          <w:sz w:val="28"/>
          <w:szCs w:val="28"/>
          <w:lang w:eastAsia="ru-RU"/>
        </w:rPr>
        <w:t xml:space="preserve">. Населенные пункты, Комсомольского муниципального округа попадающие в линейный объект </w:t>
      </w:r>
      <w:r w:rsidR="00E63B82">
        <w:rPr>
          <w:rFonts w:ascii="Times New Roman" w:eastAsia="Times New Roman" w:hAnsi="Times New Roman"/>
          <w:spacing w:val="2"/>
          <w:sz w:val="28"/>
          <w:szCs w:val="28"/>
          <w:lang w:eastAsia="ru-RU"/>
        </w:rPr>
        <w:t>«</w:t>
      </w:r>
      <w:r w:rsidRPr="000B5DBD">
        <w:rPr>
          <w:rFonts w:ascii="Times New Roman" w:eastAsia="Times New Roman" w:hAnsi="Times New Roman"/>
          <w:spacing w:val="2"/>
          <w:sz w:val="28"/>
          <w:szCs w:val="28"/>
          <w:lang w:eastAsia="ru-RU"/>
        </w:rPr>
        <w:t xml:space="preserve">Строительство группового водовода </w:t>
      </w:r>
      <w:proofErr w:type="spellStart"/>
      <w:r w:rsidRPr="000B5DBD">
        <w:rPr>
          <w:rFonts w:ascii="Times New Roman" w:eastAsia="Times New Roman" w:hAnsi="Times New Roman"/>
          <w:spacing w:val="2"/>
          <w:sz w:val="28"/>
          <w:szCs w:val="28"/>
          <w:lang w:eastAsia="ru-RU"/>
        </w:rPr>
        <w:t>Шемуршинского</w:t>
      </w:r>
      <w:proofErr w:type="spellEnd"/>
      <w:r w:rsidRPr="000B5DBD">
        <w:rPr>
          <w:rFonts w:ascii="Times New Roman" w:eastAsia="Times New Roman" w:hAnsi="Times New Roman"/>
          <w:spacing w:val="2"/>
          <w:sz w:val="28"/>
          <w:szCs w:val="28"/>
          <w:lang w:eastAsia="ru-RU"/>
        </w:rPr>
        <w:t xml:space="preserve">, </w:t>
      </w:r>
      <w:proofErr w:type="spellStart"/>
      <w:r w:rsidRPr="000B5DBD">
        <w:rPr>
          <w:rFonts w:ascii="Times New Roman" w:eastAsia="Times New Roman" w:hAnsi="Times New Roman"/>
          <w:spacing w:val="2"/>
          <w:sz w:val="28"/>
          <w:szCs w:val="28"/>
          <w:lang w:eastAsia="ru-RU"/>
        </w:rPr>
        <w:t>Батыревского</w:t>
      </w:r>
      <w:proofErr w:type="spellEnd"/>
      <w:r w:rsidRPr="000B5DBD">
        <w:rPr>
          <w:rFonts w:ascii="Times New Roman" w:eastAsia="Times New Roman" w:hAnsi="Times New Roman"/>
          <w:spacing w:val="2"/>
          <w:sz w:val="28"/>
          <w:szCs w:val="28"/>
          <w:lang w:eastAsia="ru-RU"/>
        </w:rPr>
        <w:t>, Комсомольского районов Чувашской Республики (IX пусковой комплекс)</w:t>
      </w:r>
      <w:r w:rsidR="00E63B82">
        <w:rPr>
          <w:rFonts w:ascii="Times New Roman" w:eastAsia="Times New Roman" w:hAnsi="Times New Roman"/>
          <w:spacing w:val="2"/>
          <w:sz w:val="28"/>
          <w:szCs w:val="28"/>
          <w:lang w:eastAsia="ru-RU"/>
        </w:rPr>
        <w:t>»</w:t>
      </w:r>
      <w:r w:rsidRPr="000B5DBD">
        <w:rPr>
          <w:rFonts w:ascii="Times New Roman" w:eastAsia="Times New Roman" w:hAnsi="Times New Roman"/>
          <w:spacing w:val="2"/>
          <w:sz w:val="28"/>
          <w:szCs w:val="28"/>
          <w:lang w:eastAsia="ru-RU"/>
        </w:rPr>
        <w:t xml:space="preserve"> приведены на рисунк</w:t>
      </w:r>
      <w:r w:rsidR="00695E73">
        <w:rPr>
          <w:rFonts w:ascii="Times New Roman" w:eastAsia="Times New Roman" w:hAnsi="Times New Roman"/>
          <w:spacing w:val="2"/>
          <w:sz w:val="28"/>
          <w:szCs w:val="28"/>
          <w:lang w:eastAsia="ru-RU"/>
        </w:rPr>
        <w:t>ах</w:t>
      </w:r>
      <w:r w:rsidRPr="000B5DBD">
        <w:rPr>
          <w:rFonts w:ascii="Times New Roman" w:eastAsia="Times New Roman" w:hAnsi="Times New Roman"/>
          <w:spacing w:val="2"/>
          <w:sz w:val="28"/>
          <w:szCs w:val="28"/>
          <w:lang w:eastAsia="ru-RU"/>
        </w:rPr>
        <w:t xml:space="preserve"> </w:t>
      </w:r>
      <w:r>
        <w:rPr>
          <w:rFonts w:ascii="Times New Roman" w:eastAsia="Times New Roman" w:hAnsi="Times New Roman"/>
          <w:spacing w:val="2"/>
          <w:sz w:val="28"/>
          <w:szCs w:val="28"/>
          <w:lang w:eastAsia="ru-RU"/>
        </w:rPr>
        <w:t>1.4.6.1</w:t>
      </w:r>
      <w:r w:rsidR="00695E73">
        <w:rPr>
          <w:rFonts w:ascii="Times New Roman" w:eastAsia="Times New Roman" w:hAnsi="Times New Roman"/>
          <w:spacing w:val="2"/>
          <w:sz w:val="28"/>
          <w:szCs w:val="28"/>
          <w:lang w:eastAsia="ru-RU"/>
        </w:rPr>
        <w:t xml:space="preserve"> - 1.4.6.2</w:t>
      </w:r>
      <w:r w:rsidRPr="000B5DBD">
        <w:rPr>
          <w:rFonts w:ascii="Times New Roman" w:eastAsia="Times New Roman" w:hAnsi="Times New Roman"/>
          <w:spacing w:val="2"/>
          <w:sz w:val="28"/>
          <w:szCs w:val="28"/>
          <w:lang w:eastAsia="ru-RU"/>
        </w:rPr>
        <w:t>.</w:t>
      </w:r>
    </w:p>
    <w:p w14:paraId="08780507" w14:textId="4781D7DE" w:rsidR="000D4823" w:rsidRDefault="000B5DBD" w:rsidP="000B5DBD">
      <w:pPr>
        <w:autoSpaceDE w:val="0"/>
        <w:autoSpaceDN w:val="0"/>
        <w:adjustRightInd w:val="0"/>
        <w:spacing w:after="0"/>
        <w:ind w:right="-1"/>
        <w:jc w:val="center"/>
        <w:rPr>
          <w:rFonts w:ascii="Times New Roman" w:hAnsi="Times New Roman"/>
          <w:sz w:val="28"/>
          <w:szCs w:val="28"/>
          <w:lang w:eastAsia="ru-RU"/>
        </w:rPr>
      </w:pPr>
      <w:r w:rsidRPr="00827D7C">
        <w:rPr>
          <w:noProof/>
          <w:lang w:eastAsia="ru-RU"/>
        </w:rPr>
        <w:lastRenderedPageBreak/>
        <w:drawing>
          <wp:inline distT="0" distB="0" distL="0" distR="0" wp14:anchorId="76DDA1CC" wp14:editId="3CB1E143">
            <wp:extent cx="6075709" cy="4114800"/>
            <wp:effectExtent l="19050" t="19050" r="20320" b="1905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5">
                      <a:extLst>
                        <a:ext uri="{28A0092B-C50C-407E-A947-70E740481C1C}">
                          <a14:useLocalDpi xmlns:a14="http://schemas.microsoft.com/office/drawing/2010/main" val="0"/>
                        </a:ext>
                      </a:extLst>
                    </a:blip>
                    <a:srcRect l="8899" t="12930" r="24757" b="7184"/>
                    <a:stretch>
                      <a:fillRect/>
                    </a:stretch>
                  </pic:blipFill>
                  <pic:spPr bwMode="auto">
                    <a:xfrm>
                      <a:off x="0" y="0"/>
                      <a:ext cx="6086465" cy="4122085"/>
                    </a:xfrm>
                    <a:prstGeom prst="rect">
                      <a:avLst/>
                    </a:prstGeom>
                    <a:noFill/>
                    <a:ln w="19050">
                      <a:solidFill>
                        <a:schemeClr val="tx1"/>
                      </a:solidFill>
                    </a:ln>
                  </pic:spPr>
                </pic:pic>
              </a:graphicData>
            </a:graphic>
          </wp:inline>
        </w:drawing>
      </w:r>
    </w:p>
    <w:p w14:paraId="22B9C4C8" w14:textId="3E2CEB42" w:rsidR="000B5DBD" w:rsidRDefault="00695E73" w:rsidP="000B5DBD">
      <w:pPr>
        <w:autoSpaceDE w:val="0"/>
        <w:autoSpaceDN w:val="0"/>
        <w:adjustRightInd w:val="0"/>
        <w:spacing w:after="0"/>
        <w:ind w:right="-1"/>
        <w:jc w:val="center"/>
        <w:rPr>
          <w:rFonts w:ascii="Times New Roman" w:hAnsi="Times New Roman"/>
          <w:sz w:val="28"/>
          <w:szCs w:val="28"/>
          <w:lang w:eastAsia="ru-RU"/>
        </w:rPr>
      </w:pPr>
      <w:r w:rsidRPr="006F353E">
        <w:rPr>
          <w:rFonts w:ascii="Times New Roman" w:hAnsi="Times New Roman"/>
          <w:sz w:val="24"/>
          <w:szCs w:val="28"/>
          <w:lang w:eastAsia="ru-RU"/>
        </w:rPr>
        <w:t>Рис. 1.4.6.1 – Схема прохождения водовода БШК</w:t>
      </w:r>
    </w:p>
    <w:p w14:paraId="5C4A0955" w14:textId="54B40256" w:rsidR="00695E73" w:rsidRDefault="00695E73" w:rsidP="000B5DBD">
      <w:pPr>
        <w:autoSpaceDE w:val="0"/>
        <w:autoSpaceDN w:val="0"/>
        <w:adjustRightInd w:val="0"/>
        <w:spacing w:after="0"/>
        <w:ind w:right="-1"/>
        <w:jc w:val="center"/>
        <w:rPr>
          <w:rFonts w:ascii="Times New Roman" w:hAnsi="Times New Roman"/>
          <w:sz w:val="28"/>
          <w:szCs w:val="28"/>
          <w:lang w:eastAsia="ru-RU"/>
        </w:rPr>
      </w:pPr>
    </w:p>
    <w:p w14:paraId="22C2487A" w14:textId="028D8619" w:rsidR="000B5DBD" w:rsidRPr="00DC3F15" w:rsidRDefault="00A53FB0" w:rsidP="00A53FB0">
      <w:pPr>
        <w:autoSpaceDE w:val="0"/>
        <w:autoSpaceDN w:val="0"/>
        <w:adjustRightInd w:val="0"/>
        <w:spacing w:after="0"/>
        <w:ind w:right="-1" w:firstLine="709"/>
        <w:jc w:val="both"/>
        <w:rPr>
          <w:rFonts w:ascii="Times New Roman" w:hAnsi="Times New Roman"/>
          <w:sz w:val="28"/>
          <w:szCs w:val="28"/>
          <w:lang w:eastAsia="ru-RU"/>
        </w:rPr>
      </w:pPr>
      <w:r w:rsidRPr="00A53FB0">
        <w:rPr>
          <w:rFonts w:ascii="Times New Roman" w:hAnsi="Times New Roman"/>
          <w:sz w:val="28"/>
          <w:szCs w:val="28"/>
          <w:lang w:eastAsia="ru-RU"/>
        </w:rPr>
        <w:t xml:space="preserve">Схема прохождения водовода БШК по территории Комсомольского МО IX-Х пусковых комплексов линейного объекта «Строительство группового водовода </w:t>
      </w:r>
      <w:proofErr w:type="spellStart"/>
      <w:r w:rsidRPr="00A53FB0">
        <w:rPr>
          <w:rFonts w:ascii="Times New Roman" w:hAnsi="Times New Roman"/>
          <w:sz w:val="28"/>
          <w:szCs w:val="28"/>
          <w:lang w:eastAsia="ru-RU"/>
        </w:rPr>
        <w:t>Шемуршинского</w:t>
      </w:r>
      <w:proofErr w:type="spellEnd"/>
      <w:r w:rsidRPr="00A53FB0">
        <w:rPr>
          <w:rFonts w:ascii="Times New Roman" w:hAnsi="Times New Roman"/>
          <w:sz w:val="28"/>
          <w:szCs w:val="28"/>
          <w:lang w:eastAsia="ru-RU"/>
        </w:rPr>
        <w:t xml:space="preserve">, </w:t>
      </w:r>
      <w:proofErr w:type="spellStart"/>
      <w:r w:rsidRPr="00A53FB0">
        <w:rPr>
          <w:rFonts w:ascii="Times New Roman" w:hAnsi="Times New Roman"/>
          <w:sz w:val="28"/>
          <w:szCs w:val="28"/>
          <w:lang w:eastAsia="ru-RU"/>
        </w:rPr>
        <w:t>Батыревского</w:t>
      </w:r>
      <w:proofErr w:type="spellEnd"/>
      <w:r w:rsidRPr="00A53FB0">
        <w:rPr>
          <w:rFonts w:ascii="Times New Roman" w:hAnsi="Times New Roman"/>
          <w:sz w:val="28"/>
          <w:szCs w:val="28"/>
          <w:lang w:eastAsia="ru-RU"/>
        </w:rPr>
        <w:t xml:space="preserve">, Комсомольского районов Чувашской Республики» и перечень населенных </w:t>
      </w:r>
      <w:proofErr w:type="spellStart"/>
      <w:r w:rsidRPr="00A53FB0">
        <w:rPr>
          <w:rFonts w:ascii="Times New Roman" w:hAnsi="Times New Roman"/>
          <w:sz w:val="28"/>
          <w:szCs w:val="28"/>
          <w:lang w:eastAsia="ru-RU"/>
        </w:rPr>
        <w:t>пукнтов</w:t>
      </w:r>
      <w:proofErr w:type="spellEnd"/>
      <w:r w:rsidRPr="00A53FB0">
        <w:rPr>
          <w:rFonts w:ascii="Times New Roman" w:hAnsi="Times New Roman"/>
          <w:sz w:val="28"/>
          <w:szCs w:val="28"/>
          <w:lang w:eastAsia="ru-RU"/>
        </w:rPr>
        <w:t xml:space="preserve"> Комсомольского муниципального округа попадающие в линейный объект «Строительство группового водовода </w:t>
      </w:r>
      <w:proofErr w:type="spellStart"/>
      <w:r w:rsidRPr="00A53FB0">
        <w:rPr>
          <w:rFonts w:ascii="Times New Roman" w:hAnsi="Times New Roman"/>
          <w:sz w:val="28"/>
          <w:szCs w:val="28"/>
          <w:lang w:eastAsia="ru-RU"/>
        </w:rPr>
        <w:t>Шемуршинского</w:t>
      </w:r>
      <w:proofErr w:type="spellEnd"/>
      <w:r w:rsidRPr="00A53FB0">
        <w:rPr>
          <w:rFonts w:ascii="Times New Roman" w:hAnsi="Times New Roman"/>
          <w:sz w:val="28"/>
          <w:szCs w:val="28"/>
          <w:lang w:eastAsia="ru-RU"/>
        </w:rPr>
        <w:t xml:space="preserve">, </w:t>
      </w:r>
      <w:proofErr w:type="spellStart"/>
      <w:r w:rsidRPr="00A53FB0">
        <w:rPr>
          <w:rFonts w:ascii="Times New Roman" w:hAnsi="Times New Roman"/>
          <w:sz w:val="28"/>
          <w:szCs w:val="28"/>
          <w:lang w:eastAsia="ru-RU"/>
        </w:rPr>
        <w:t>Батыревского</w:t>
      </w:r>
      <w:proofErr w:type="spellEnd"/>
      <w:r w:rsidRPr="00A53FB0">
        <w:rPr>
          <w:rFonts w:ascii="Times New Roman" w:hAnsi="Times New Roman"/>
          <w:sz w:val="28"/>
          <w:szCs w:val="28"/>
          <w:lang w:eastAsia="ru-RU"/>
        </w:rPr>
        <w:t>, Комсомольского районов Чувашской Республики (IX-Х пусковой комплекс)» приведена в приложении на рисунке П1.17.</w:t>
      </w:r>
    </w:p>
    <w:p w14:paraId="7F658673" w14:textId="77777777" w:rsidR="00E22DF8" w:rsidRPr="00DC3F15" w:rsidRDefault="00E22DF8" w:rsidP="004466F5">
      <w:pPr>
        <w:autoSpaceDE w:val="0"/>
        <w:autoSpaceDN w:val="0"/>
        <w:adjustRightInd w:val="0"/>
        <w:spacing w:after="0"/>
        <w:ind w:right="-1"/>
        <w:jc w:val="center"/>
        <w:rPr>
          <w:rFonts w:ascii="Times New Roman" w:hAnsi="Times New Roman"/>
          <w:b/>
          <w:bCs/>
          <w:sz w:val="28"/>
          <w:szCs w:val="28"/>
          <w:lang w:eastAsia="ru-RU"/>
        </w:rPr>
      </w:pPr>
      <w:r w:rsidRPr="00DC3F15">
        <w:rPr>
          <w:rFonts w:ascii="Times New Roman" w:hAnsi="Times New Roman"/>
          <w:b/>
          <w:bCs/>
          <w:sz w:val="28"/>
          <w:szCs w:val="28"/>
          <w:lang w:eastAsia="ru-RU"/>
        </w:rPr>
        <w:t>1</w:t>
      </w:r>
      <w:r w:rsidR="00BB309B">
        <w:rPr>
          <w:rFonts w:ascii="Times New Roman" w:hAnsi="Times New Roman"/>
          <w:b/>
          <w:bCs/>
          <w:sz w:val="28"/>
          <w:szCs w:val="28"/>
          <w:lang w:eastAsia="ru-RU"/>
        </w:rPr>
        <w:t>.</w:t>
      </w:r>
      <w:r w:rsidRPr="00DC3F15">
        <w:rPr>
          <w:rFonts w:ascii="Times New Roman" w:hAnsi="Times New Roman"/>
          <w:b/>
          <w:bCs/>
          <w:sz w:val="28"/>
          <w:szCs w:val="28"/>
          <w:lang w:eastAsia="ru-RU"/>
        </w:rPr>
        <w:t>4</w:t>
      </w:r>
      <w:r w:rsidR="00BB309B">
        <w:rPr>
          <w:rFonts w:ascii="Times New Roman" w:hAnsi="Times New Roman"/>
          <w:b/>
          <w:bCs/>
          <w:sz w:val="28"/>
          <w:szCs w:val="28"/>
          <w:lang w:eastAsia="ru-RU"/>
        </w:rPr>
        <w:t>.</w:t>
      </w:r>
      <w:r w:rsidRPr="00DC3F15">
        <w:rPr>
          <w:rFonts w:ascii="Times New Roman" w:hAnsi="Times New Roman"/>
          <w:b/>
          <w:bCs/>
          <w:sz w:val="28"/>
          <w:szCs w:val="28"/>
          <w:lang w:eastAsia="ru-RU"/>
        </w:rPr>
        <w:t>7</w:t>
      </w:r>
      <w:r w:rsidR="00BB309B">
        <w:rPr>
          <w:rFonts w:ascii="Times New Roman" w:hAnsi="Times New Roman"/>
          <w:b/>
          <w:bCs/>
          <w:sz w:val="28"/>
          <w:szCs w:val="28"/>
          <w:lang w:eastAsia="ru-RU"/>
        </w:rPr>
        <w:t xml:space="preserve">. </w:t>
      </w:r>
      <w:r w:rsidRPr="00DC3F15">
        <w:rPr>
          <w:rFonts w:ascii="Times New Roman" w:hAnsi="Times New Roman"/>
          <w:b/>
          <w:bCs/>
          <w:sz w:val="28"/>
          <w:szCs w:val="28"/>
          <w:lang w:eastAsia="ru-RU"/>
        </w:rPr>
        <w:t>Рекомендации о месте размещения насосн</w:t>
      </w:r>
      <w:r w:rsidR="002B3F9C" w:rsidRPr="00DC3F15">
        <w:rPr>
          <w:rFonts w:ascii="Times New Roman" w:hAnsi="Times New Roman"/>
          <w:b/>
          <w:bCs/>
          <w:sz w:val="28"/>
          <w:szCs w:val="28"/>
          <w:lang w:eastAsia="ru-RU"/>
        </w:rPr>
        <w:t>ых станций</w:t>
      </w:r>
      <w:r w:rsidR="007A0477" w:rsidRPr="00DC3F15">
        <w:rPr>
          <w:rFonts w:ascii="Times New Roman" w:hAnsi="Times New Roman"/>
          <w:b/>
          <w:bCs/>
          <w:sz w:val="28"/>
          <w:szCs w:val="28"/>
          <w:lang w:eastAsia="ru-RU"/>
        </w:rPr>
        <w:t xml:space="preserve">, резервуаров, </w:t>
      </w:r>
      <w:r w:rsidR="002B3F9C" w:rsidRPr="00DC3F15">
        <w:rPr>
          <w:rFonts w:ascii="Times New Roman" w:hAnsi="Times New Roman"/>
          <w:b/>
          <w:bCs/>
          <w:sz w:val="28"/>
          <w:szCs w:val="28"/>
          <w:lang w:eastAsia="ru-RU"/>
        </w:rPr>
        <w:t>водонапорных башен</w:t>
      </w:r>
    </w:p>
    <w:p w14:paraId="74E3F0B8" w14:textId="6CD12458" w:rsidR="000D4823" w:rsidRDefault="00590BCA" w:rsidP="00145F31">
      <w:pPr>
        <w:shd w:val="clear" w:color="auto" w:fill="FFFFFF"/>
        <w:spacing w:after="0"/>
        <w:ind w:right="-1" w:firstLine="708"/>
        <w:jc w:val="both"/>
        <w:textAlignment w:val="baseline"/>
        <w:rPr>
          <w:rFonts w:ascii="Times New Roman" w:eastAsia="Times New Roman" w:hAnsi="Times New Roman"/>
          <w:spacing w:val="2"/>
          <w:sz w:val="28"/>
          <w:szCs w:val="28"/>
          <w:lang w:eastAsia="ru-RU"/>
        </w:rPr>
      </w:pPr>
      <w:r w:rsidRPr="00DC3F15">
        <w:rPr>
          <w:rFonts w:ascii="Times New Roman" w:eastAsia="Times New Roman" w:hAnsi="Times New Roman"/>
          <w:spacing w:val="2"/>
          <w:sz w:val="28"/>
          <w:szCs w:val="28"/>
          <w:lang w:eastAsia="ru-RU"/>
        </w:rPr>
        <w:t xml:space="preserve">В </w:t>
      </w:r>
      <w:r w:rsidR="00012F11">
        <w:rPr>
          <w:rFonts w:ascii="Times New Roman" w:eastAsia="Times New Roman" w:hAnsi="Times New Roman"/>
          <w:spacing w:val="2"/>
          <w:sz w:val="28"/>
          <w:szCs w:val="28"/>
          <w:lang w:eastAsia="ru-RU"/>
        </w:rPr>
        <w:t>Комсомольском муниципальном округе</w:t>
      </w:r>
      <w:r w:rsidRPr="00DC3F15">
        <w:rPr>
          <w:rFonts w:ascii="Times New Roman" w:eastAsia="Times New Roman" w:hAnsi="Times New Roman"/>
          <w:spacing w:val="2"/>
          <w:sz w:val="28"/>
          <w:szCs w:val="28"/>
          <w:lang w:eastAsia="ru-RU"/>
        </w:rPr>
        <w:t xml:space="preserve"> </w:t>
      </w:r>
      <w:r w:rsidR="00B019C3">
        <w:rPr>
          <w:rFonts w:ascii="Times New Roman" w:eastAsia="Times New Roman" w:hAnsi="Times New Roman"/>
          <w:spacing w:val="2"/>
          <w:sz w:val="28"/>
          <w:szCs w:val="28"/>
          <w:lang w:eastAsia="ru-RU"/>
        </w:rPr>
        <w:t>Чувашской республики</w:t>
      </w:r>
      <w:r w:rsidRPr="00DC3F15">
        <w:rPr>
          <w:rFonts w:ascii="Times New Roman" w:eastAsia="Times New Roman" w:hAnsi="Times New Roman"/>
          <w:spacing w:val="2"/>
          <w:sz w:val="28"/>
          <w:szCs w:val="28"/>
          <w:lang w:eastAsia="ru-RU"/>
        </w:rPr>
        <w:t xml:space="preserve"> на расчетный срок</w:t>
      </w:r>
      <w:r w:rsidR="00145F31">
        <w:rPr>
          <w:rFonts w:ascii="Times New Roman" w:eastAsia="Times New Roman" w:hAnsi="Times New Roman"/>
          <w:spacing w:val="2"/>
          <w:sz w:val="28"/>
          <w:szCs w:val="28"/>
          <w:lang w:eastAsia="ru-RU"/>
        </w:rPr>
        <w:t xml:space="preserve"> </w:t>
      </w:r>
      <w:r w:rsidRPr="00DC3F15">
        <w:rPr>
          <w:rFonts w:ascii="Times New Roman" w:eastAsia="Times New Roman" w:hAnsi="Times New Roman"/>
          <w:spacing w:val="2"/>
          <w:sz w:val="28"/>
          <w:szCs w:val="28"/>
          <w:lang w:eastAsia="ru-RU"/>
        </w:rPr>
        <w:t xml:space="preserve">планируется строительство </w:t>
      </w:r>
      <w:r w:rsidR="00145F31" w:rsidRPr="00145F31">
        <w:rPr>
          <w:rFonts w:ascii="Times New Roman" w:eastAsia="Times New Roman" w:hAnsi="Times New Roman"/>
          <w:spacing w:val="2"/>
          <w:sz w:val="28"/>
          <w:szCs w:val="28"/>
          <w:lang w:eastAsia="ru-RU"/>
        </w:rPr>
        <w:t>водонапорных башен</w:t>
      </w:r>
      <w:r w:rsidR="001A0DB4">
        <w:rPr>
          <w:rFonts w:ascii="Times New Roman" w:eastAsia="Times New Roman" w:hAnsi="Times New Roman"/>
          <w:spacing w:val="2"/>
          <w:sz w:val="28"/>
          <w:szCs w:val="28"/>
          <w:lang w:eastAsia="ru-RU"/>
        </w:rPr>
        <w:t>:</w:t>
      </w:r>
    </w:p>
    <w:p w14:paraId="2C01C2F4" w14:textId="77777777" w:rsidR="001A0DB4" w:rsidRDefault="001A0DB4" w:rsidP="001A0DB4">
      <w:pPr>
        <w:shd w:val="clear" w:color="auto" w:fill="FFFFFF"/>
        <w:spacing w:after="0"/>
        <w:ind w:right="-1" w:firstLine="708"/>
        <w:jc w:val="both"/>
        <w:textAlignment w:val="baseline"/>
        <w:rPr>
          <w:rFonts w:ascii="Times New Roman" w:hAnsi="Times New Roman"/>
          <w:bCs/>
          <w:sz w:val="28"/>
          <w:szCs w:val="28"/>
          <w:lang w:eastAsia="ru-RU"/>
        </w:rPr>
      </w:pPr>
      <w:r>
        <w:rPr>
          <w:rFonts w:ascii="Times New Roman" w:hAnsi="Times New Roman"/>
          <w:bCs/>
          <w:sz w:val="28"/>
          <w:szCs w:val="28"/>
          <w:lang w:eastAsia="ru-RU"/>
        </w:rPr>
        <w:t xml:space="preserve">- </w:t>
      </w:r>
      <w:r w:rsidRPr="003E03C6">
        <w:rPr>
          <w:rFonts w:ascii="Times New Roman" w:hAnsi="Times New Roman"/>
          <w:bCs/>
          <w:sz w:val="28"/>
          <w:szCs w:val="28"/>
          <w:lang w:eastAsia="ru-RU"/>
        </w:rPr>
        <w:t>Строительство водонапорной башни в д. Чичканы, V = 150 м</w:t>
      </w:r>
      <w:r w:rsidRPr="003E03C6">
        <w:rPr>
          <w:rFonts w:ascii="Times New Roman" w:hAnsi="Times New Roman"/>
          <w:bCs/>
          <w:sz w:val="28"/>
          <w:szCs w:val="28"/>
          <w:vertAlign w:val="superscript"/>
          <w:lang w:eastAsia="ru-RU"/>
        </w:rPr>
        <w:t>3</w:t>
      </w:r>
      <w:r>
        <w:rPr>
          <w:rFonts w:ascii="Times New Roman" w:hAnsi="Times New Roman"/>
          <w:bCs/>
          <w:sz w:val="28"/>
          <w:szCs w:val="28"/>
          <w:lang w:eastAsia="ru-RU"/>
        </w:rPr>
        <w:t>;</w:t>
      </w:r>
    </w:p>
    <w:p w14:paraId="5AA0C3BC" w14:textId="77777777" w:rsidR="001A0DB4" w:rsidRDefault="001A0DB4" w:rsidP="001A0DB4">
      <w:pPr>
        <w:shd w:val="clear" w:color="auto" w:fill="FFFFFF"/>
        <w:spacing w:after="0"/>
        <w:ind w:right="-1" w:firstLine="708"/>
        <w:jc w:val="both"/>
        <w:textAlignment w:val="baseline"/>
        <w:rPr>
          <w:rFonts w:ascii="Times New Roman" w:hAnsi="Times New Roman"/>
          <w:bCs/>
          <w:sz w:val="28"/>
          <w:szCs w:val="28"/>
          <w:lang w:eastAsia="ru-RU"/>
        </w:rPr>
      </w:pPr>
      <w:r>
        <w:rPr>
          <w:rFonts w:ascii="Times New Roman" w:hAnsi="Times New Roman"/>
          <w:bCs/>
          <w:sz w:val="28"/>
          <w:szCs w:val="28"/>
          <w:lang w:eastAsia="ru-RU"/>
        </w:rPr>
        <w:t xml:space="preserve">- </w:t>
      </w:r>
      <w:r w:rsidRPr="003E03C6">
        <w:rPr>
          <w:rFonts w:ascii="Times New Roman" w:hAnsi="Times New Roman"/>
          <w:bCs/>
          <w:sz w:val="28"/>
          <w:szCs w:val="28"/>
          <w:lang w:eastAsia="ru-RU"/>
        </w:rPr>
        <w:t xml:space="preserve">Строительство водонапорной башни в с. </w:t>
      </w:r>
      <w:proofErr w:type="spellStart"/>
      <w:r w:rsidRPr="003E03C6">
        <w:rPr>
          <w:rFonts w:ascii="Times New Roman" w:hAnsi="Times New Roman"/>
          <w:bCs/>
          <w:sz w:val="28"/>
          <w:szCs w:val="28"/>
          <w:lang w:eastAsia="ru-RU"/>
        </w:rPr>
        <w:t>Токаево</w:t>
      </w:r>
      <w:proofErr w:type="spellEnd"/>
      <w:r w:rsidRPr="003E03C6">
        <w:rPr>
          <w:rFonts w:ascii="Times New Roman" w:hAnsi="Times New Roman"/>
          <w:bCs/>
          <w:sz w:val="28"/>
          <w:szCs w:val="28"/>
          <w:lang w:eastAsia="ru-RU"/>
        </w:rPr>
        <w:t>, V = 150 м</w:t>
      </w:r>
      <w:r w:rsidRPr="003E03C6">
        <w:rPr>
          <w:rFonts w:ascii="Times New Roman" w:hAnsi="Times New Roman"/>
          <w:bCs/>
          <w:sz w:val="28"/>
          <w:szCs w:val="28"/>
          <w:vertAlign w:val="superscript"/>
          <w:lang w:eastAsia="ru-RU"/>
        </w:rPr>
        <w:t>3</w:t>
      </w:r>
      <w:r>
        <w:rPr>
          <w:rFonts w:ascii="Times New Roman" w:hAnsi="Times New Roman"/>
          <w:bCs/>
          <w:sz w:val="28"/>
          <w:szCs w:val="28"/>
          <w:lang w:eastAsia="ru-RU"/>
        </w:rPr>
        <w:t>;</w:t>
      </w:r>
    </w:p>
    <w:p w14:paraId="6481ECDE" w14:textId="77777777" w:rsidR="001A0DB4" w:rsidRDefault="001A0DB4" w:rsidP="001A0DB4">
      <w:pPr>
        <w:shd w:val="clear" w:color="auto" w:fill="FFFFFF"/>
        <w:spacing w:after="0"/>
        <w:ind w:right="-1" w:firstLine="708"/>
        <w:jc w:val="both"/>
        <w:textAlignment w:val="baseline"/>
        <w:rPr>
          <w:rFonts w:ascii="Times New Roman" w:hAnsi="Times New Roman"/>
          <w:bCs/>
          <w:sz w:val="28"/>
          <w:szCs w:val="28"/>
          <w:lang w:eastAsia="ru-RU"/>
        </w:rPr>
      </w:pPr>
      <w:r>
        <w:rPr>
          <w:rFonts w:ascii="Times New Roman" w:hAnsi="Times New Roman"/>
          <w:bCs/>
          <w:sz w:val="28"/>
          <w:szCs w:val="28"/>
          <w:lang w:eastAsia="ru-RU"/>
        </w:rPr>
        <w:t xml:space="preserve">- </w:t>
      </w:r>
      <w:r w:rsidRPr="003E03C6">
        <w:rPr>
          <w:rFonts w:ascii="Times New Roman" w:hAnsi="Times New Roman"/>
          <w:bCs/>
          <w:sz w:val="28"/>
          <w:szCs w:val="28"/>
          <w:lang w:eastAsia="ru-RU"/>
        </w:rPr>
        <w:t xml:space="preserve">Строительство водонапорной башни в с. </w:t>
      </w:r>
      <w:proofErr w:type="spellStart"/>
      <w:r w:rsidRPr="003E03C6">
        <w:rPr>
          <w:rFonts w:ascii="Times New Roman" w:hAnsi="Times New Roman"/>
          <w:bCs/>
          <w:sz w:val="28"/>
          <w:szCs w:val="28"/>
          <w:lang w:eastAsia="ru-RU"/>
        </w:rPr>
        <w:t>Урмаево</w:t>
      </w:r>
      <w:proofErr w:type="spellEnd"/>
      <w:r w:rsidRPr="003E03C6">
        <w:rPr>
          <w:rFonts w:ascii="Times New Roman" w:hAnsi="Times New Roman"/>
          <w:bCs/>
          <w:sz w:val="28"/>
          <w:szCs w:val="28"/>
          <w:lang w:eastAsia="ru-RU"/>
        </w:rPr>
        <w:t>, V = 150 м</w:t>
      </w:r>
      <w:r w:rsidRPr="003E03C6">
        <w:rPr>
          <w:rFonts w:ascii="Times New Roman" w:hAnsi="Times New Roman"/>
          <w:bCs/>
          <w:sz w:val="28"/>
          <w:szCs w:val="28"/>
          <w:vertAlign w:val="superscript"/>
          <w:lang w:eastAsia="ru-RU"/>
        </w:rPr>
        <w:t>3</w:t>
      </w:r>
      <w:r>
        <w:rPr>
          <w:rFonts w:ascii="Times New Roman" w:hAnsi="Times New Roman"/>
          <w:bCs/>
          <w:sz w:val="28"/>
          <w:szCs w:val="28"/>
          <w:lang w:eastAsia="ru-RU"/>
        </w:rPr>
        <w:t>;</w:t>
      </w:r>
    </w:p>
    <w:p w14:paraId="6768FE3A" w14:textId="77777777" w:rsidR="001A0DB4" w:rsidRDefault="001A0DB4" w:rsidP="001A0DB4">
      <w:pPr>
        <w:shd w:val="clear" w:color="auto" w:fill="FFFFFF"/>
        <w:spacing w:after="0"/>
        <w:ind w:right="-1" w:firstLine="708"/>
        <w:jc w:val="both"/>
        <w:textAlignment w:val="baseline"/>
        <w:rPr>
          <w:rFonts w:ascii="Times New Roman" w:hAnsi="Times New Roman"/>
          <w:bCs/>
          <w:sz w:val="28"/>
          <w:szCs w:val="28"/>
          <w:lang w:eastAsia="ru-RU"/>
        </w:rPr>
      </w:pPr>
      <w:r>
        <w:rPr>
          <w:rFonts w:ascii="Times New Roman" w:hAnsi="Times New Roman"/>
          <w:bCs/>
          <w:sz w:val="28"/>
          <w:szCs w:val="28"/>
          <w:lang w:eastAsia="ru-RU"/>
        </w:rPr>
        <w:t xml:space="preserve">- </w:t>
      </w:r>
      <w:r w:rsidRPr="003E03C6">
        <w:rPr>
          <w:rFonts w:ascii="Times New Roman" w:hAnsi="Times New Roman"/>
          <w:bCs/>
          <w:sz w:val="28"/>
          <w:szCs w:val="28"/>
          <w:lang w:eastAsia="ru-RU"/>
        </w:rPr>
        <w:t>Строительство 4х водонапорных башен в с. Комсомольское, V = 150 м</w:t>
      </w:r>
      <w:r w:rsidRPr="003E03C6">
        <w:rPr>
          <w:rFonts w:ascii="Times New Roman" w:hAnsi="Times New Roman"/>
          <w:bCs/>
          <w:sz w:val="28"/>
          <w:szCs w:val="28"/>
          <w:vertAlign w:val="superscript"/>
          <w:lang w:eastAsia="ru-RU"/>
        </w:rPr>
        <w:t>3</w:t>
      </w:r>
    </w:p>
    <w:p w14:paraId="6796C84A" w14:textId="58AB58B7" w:rsidR="000D4823" w:rsidRDefault="001A0DB4" w:rsidP="004466F5">
      <w:pPr>
        <w:autoSpaceDE w:val="0"/>
        <w:autoSpaceDN w:val="0"/>
        <w:adjustRightInd w:val="0"/>
        <w:spacing w:after="0"/>
        <w:ind w:right="-1" w:firstLine="708"/>
        <w:jc w:val="both"/>
        <w:rPr>
          <w:rFonts w:ascii="Times New Roman" w:hAnsi="Times New Roman"/>
          <w:bCs/>
          <w:sz w:val="28"/>
          <w:szCs w:val="28"/>
          <w:lang w:eastAsia="ru-RU"/>
        </w:rPr>
      </w:pPr>
      <w:r>
        <w:rPr>
          <w:rFonts w:ascii="Times New Roman" w:hAnsi="Times New Roman"/>
          <w:bCs/>
          <w:sz w:val="28"/>
          <w:szCs w:val="28"/>
          <w:lang w:eastAsia="ru-RU"/>
        </w:rPr>
        <w:t>Рекомендации для строительства водонапорных башен:</w:t>
      </w:r>
    </w:p>
    <w:p w14:paraId="4F0C69F0" w14:textId="68A91D4E" w:rsidR="001A0DB4" w:rsidRPr="001A0DB4" w:rsidRDefault="001A0DB4" w:rsidP="00C8267C">
      <w:pPr>
        <w:pStyle w:val="a8"/>
        <w:numPr>
          <w:ilvl w:val="0"/>
          <w:numId w:val="6"/>
        </w:numPr>
        <w:autoSpaceDE w:val="0"/>
        <w:autoSpaceDN w:val="0"/>
        <w:adjustRightInd w:val="0"/>
        <w:spacing w:after="0"/>
        <w:ind w:right="-1"/>
        <w:jc w:val="both"/>
        <w:rPr>
          <w:rFonts w:ascii="Times New Roman" w:hAnsi="Times New Roman"/>
          <w:bCs/>
          <w:sz w:val="28"/>
          <w:szCs w:val="28"/>
          <w:lang w:eastAsia="ru-RU"/>
        </w:rPr>
      </w:pPr>
      <w:r w:rsidRPr="001A0DB4">
        <w:rPr>
          <w:rFonts w:ascii="Times New Roman" w:hAnsi="Times New Roman"/>
          <w:bCs/>
          <w:sz w:val="28"/>
          <w:szCs w:val="28"/>
          <w:lang w:eastAsia="ru-RU"/>
        </w:rPr>
        <w:t>Провести оценку воздействия на окружающую среду в соответствии с законодательством РФ.</w:t>
      </w:r>
    </w:p>
    <w:p w14:paraId="4A3611AF" w14:textId="2050B7CC" w:rsidR="001A0DB4" w:rsidRPr="001A0DB4" w:rsidRDefault="001A0DB4" w:rsidP="00C8267C">
      <w:pPr>
        <w:pStyle w:val="a8"/>
        <w:numPr>
          <w:ilvl w:val="0"/>
          <w:numId w:val="6"/>
        </w:numPr>
        <w:autoSpaceDE w:val="0"/>
        <w:autoSpaceDN w:val="0"/>
        <w:adjustRightInd w:val="0"/>
        <w:spacing w:after="0"/>
        <w:ind w:right="-1"/>
        <w:jc w:val="both"/>
        <w:rPr>
          <w:rFonts w:ascii="Times New Roman" w:hAnsi="Times New Roman"/>
          <w:bCs/>
          <w:sz w:val="28"/>
          <w:szCs w:val="28"/>
          <w:lang w:eastAsia="ru-RU"/>
        </w:rPr>
      </w:pPr>
      <w:r w:rsidRPr="001A0DB4">
        <w:rPr>
          <w:rFonts w:ascii="Times New Roman" w:hAnsi="Times New Roman"/>
          <w:bCs/>
          <w:sz w:val="28"/>
          <w:szCs w:val="28"/>
          <w:lang w:eastAsia="ru-RU"/>
        </w:rPr>
        <w:lastRenderedPageBreak/>
        <w:t>Учитывать требования к архитектуре и градостроительству в рамках местного законодательства.</w:t>
      </w:r>
    </w:p>
    <w:p w14:paraId="22188014" w14:textId="1AC57D25" w:rsidR="001A0DB4" w:rsidRPr="001A0DB4" w:rsidRDefault="001A0DB4" w:rsidP="00C8267C">
      <w:pPr>
        <w:pStyle w:val="a8"/>
        <w:numPr>
          <w:ilvl w:val="0"/>
          <w:numId w:val="6"/>
        </w:numPr>
        <w:autoSpaceDE w:val="0"/>
        <w:autoSpaceDN w:val="0"/>
        <w:adjustRightInd w:val="0"/>
        <w:spacing w:after="0"/>
        <w:ind w:right="-1"/>
        <w:jc w:val="both"/>
        <w:rPr>
          <w:rFonts w:ascii="Times New Roman" w:hAnsi="Times New Roman"/>
          <w:bCs/>
          <w:sz w:val="28"/>
          <w:szCs w:val="28"/>
          <w:lang w:eastAsia="ru-RU"/>
        </w:rPr>
      </w:pPr>
      <w:r w:rsidRPr="001A0DB4">
        <w:rPr>
          <w:rFonts w:ascii="Times New Roman" w:hAnsi="Times New Roman"/>
          <w:bCs/>
          <w:sz w:val="28"/>
          <w:szCs w:val="28"/>
          <w:lang w:eastAsia="ru-RU"/>
        </w:rPr>
        <w:t xml:space="preserve">Обеспечить безопасность конструкции башни </w:t>
      </w:r>
      <w:r>
        <w:rPr>
          <w:rFonts w:ascii="Times New Roman" w:hAnsi="Times New Roman"/>
          <w:bCs/>
          <w:sz w:val="28"/>
          <w:szCs w:val="28"/>
          <w:lang w:val="ru-RU" w:eastAsia="ru-RU"/>
        </w:rPr>
        <w:t>в</w:t>
      </w:r>
      <w:r w:rsidRPr="001A0DB4">
        <w:rPr>
          <w:rFonts w:ascii="Times New Roman" w:hAnsi="Times New Roman"/>
          <w:bCs/>
          <w:sz w:val="28"/>
          <w:szCs w:val="28"/>
          <w:lang w:eastAsia="ru-RU"/>
        </w:rPr>
        <w:t xml:space="preserve"> соответствии с нормами и правилами безопасности.</w:t>
      </w:r>
    </w:p>
    <w:p w14:paraId="25077B05" w14:textId="77777777" w:rsidR="001A0DB4" w:rsidRPr="001A0DB4" w:rsidRDefault="001A0DB4" w:rsidP="00C8267C">
      <w:pPr>
        <w:pStyle w:val="a8"/>
        <w:numPr>
          <w:ilvl w:val="0"/>
          <w:numId w:val="6"/>
        </w:numPr>
        <w:autoSpaceDE w:val="0"/>
        <w:autoSpaceDN w:val="0"/>
        <w:adjustRightInd w:val="0"/>
        <w:spacing w:after="0"/>
        <w:ind w:right="-1"/>
        <w:jc w:val="both"/>
        <w:rPr>
          <w:rFonts w:ascii="Times New Roman" w:hAnsi="Times New Roman"/>
          <w:bCs/>
          <w:sz w:val="28"/>
          <w:szCs w:val="28"/>
          <w:lang w:eastAsia="ru-RU"/>
        </w:rPr>
      </w:pPr>
      <w:r w:rsidRPr="001A0DB4">
        <w:rPr>
          <w:rFonts w:ascii="Times New Roman" w:hAnsi="Times New Roman"/>
          <w:bCs/>
          <w:sz w:val="28"/>
          <w:szCs w:val="28"/>
          <w:lang w:eastAsia="ru-RU"/>
        </w:rPr>
        <w:t>Произвести геодезические и геотехнические изыскания на участке для определения характеристик грунта и выбора оптимального местоположения башни.</w:t>
      </w:r>
    </w:p>
    <w:p w14:paraId="4C2E63BF" w14:textId="77777777" w:rsidR="001A0DB4" w:rsidRPr="001A0DB4" w:rsidRDefault="001A0DB4" w:rsidP="00C8267C">
      <w:pPr>
        <w:pStyle w:val="a8"/>
        <w:numPr>
          <w:ilvl w:val="0"/>
          <w:numId w:val="6"/>
        </w:numPr>
        <w:autoSpaceDE w:val="0"/>
        <w:autoSpaceDN w:val="0"/>
        <w:adjustRightInd w:val="0"/>
        <w:spacing w:after="0"/>
        <w:ind w:right="-1"/>
        <w:jc w:val="both"/>
        <w:rPr>
          <w:rFonts w:ascii="Times New Roman" w:hAnsi="Times New Roman"/>
          <w:bCs/>
          <w:sz w:val="28"/>
          <w:szCs w:val="28"/>
          <w:lang w:eastAsia="ru-RU"/>
        </w:rPr>
      </w:pPr>
      <w:r w:rsidRPr="001A0DB4">
        <w:rPr>
          <w:rFonts w:ascii="Times New Roman" w:hAnsi="Times New Roman"/>
          <w:bCs/>
          <w:sz w:val="28"/>
          <w:szCs w:val="28"/>
          <w:lang w:eastAsia="ru-RU"/>
        </w:rPr>
        <w:t>Соблюдать все требования по энергосбережению и эффективности использования ресурсов в соответствии с действующим законодательством.</w:t>
      </w:r>
    </w:p>
    <w:p w14:paraId="3A3F9A38" w14:textId="0BD9072E" w:rsidR="001A0DB4" w:rsidRPr="001A0DB4" w:rsidRDefault="001A0DB4" w:rsidP="00C8267C">
      <w:pPr>
        <w:pStyle w:val="a8"/>
        <w:numPr>
          <w:ilvl w:val="0"/>
          <w:numId w:val="6"/>
        </w:numPr>
        <w:autoSpaceDE w:val="0"/>
        <w:autoSpaceDN w:val="0"/>
        <w:adjustRightInd w:val="0"/>
        <w:spacing w:after="0"/>
        <w:ind w:right="-1"/>
        <w:jc w:val="both"/>
        <w:rPr>
          <w:rFonts w:ascii="Times New Roman" w:hAnsi="Times New Roman"/>
          <w:bCs/>
          <w:sz w:val="28"/>
          <w:szCs w:val="28"/>
          <w:lang w:eastAsia="ru-RU"/>
        </w:rPr>
      </w:pPr>
      <w:r w:rsidRPr="001A0DB4">
        <w:rPr>
          <w:rFonts w:ascii="Times New Roman" w:hAnsi="Times New Roman"/>
          <w:bCs/>
          <w:sz w:val="28"/>
          <w:szCs w:val="28"/>
          <w:lang w:eastAsia="ru-RU"/>
        </w:rPr>
        <w:t>При необходимости получить разрешение на строительство и другие необходимые разрешения и документы в соответствии с законодательством РФ.</w:t>
      </w:r>
    </w:p>
    <w:p w14:paraId="1041B869" w14:textId="77777777" w:rsidR="001A0DB4" w:rsidRPr="00DC3F15" w:rsidRDefault="001A0DB4" w:rsidP="004466F5">
      <w:pPr>
        <w:autoSpaceDE w:val="0"/>
        <w:autoSpaceDN w:val="0"/>
        <w:adjustRightInd w:val="0"/>
        <w:spacing w:after="0"/>
        <w:ind w:right="-1" w:firstLine="708"/>
        <w:jc w:val="both"/>
        <w:rPr>
          <w:rFonts w:ascii="Times New Roman" w:hAnsi="Times New Roman"/>
          <w:sz w:val="28"/>
          <w:szCs w:val="28"/>
          <w:lang w:eastAsia="ru-RU"/>
        </w:rPr>
      </w:pPr>
    </w:p>
    <w:p w14:paraId="1E8EAC0E" w14:textId="77777777" w:rsidR="00E22DF8" w:rsidRPr="00DC3F15" w:rsidRDefault="00E22DF8" w:rsidP="004466F5">
      <w:pPr>
        <w:autoSpaceDE w:val="0"/>
        <w:autoSpaceDN w:val="0"/>
        <w:adjustRightInd w:val="0"/>
        <w:spacing w:after="0"/>
        <w:ind w:right="-1"/>
        <w:jc w:val="center"/>
        <w:rPr>
          <w:rFonts w:ascii="Times New Roman" w:hAnsi="Times New Roman"/>
          <w:b/>
          <w:bCs/>
          <w:sz w:val="28"/>
          <w:szCs w:val="28"/>
          <w:lang w:eastAsia="ru-RU"/>
        </w:rPr>
      </w:pPr>
      <w:r w:rsidRPr="00DC3F15">
        <w:rPr>
          <w:rFonts w:ascii="Times New Roman" w:hAnsi="Times New Roman"/>
          <w:b/>
          <w:bCs/>
          <w:sz w:val="28"/>
          <w:szCs w:val="28"/>
          <w:lang w:eastAsia="ru-RU"/>
        </w:rPr>
        <w:t>1</w:t>
      </w:r>
      <w:r w:rsidR="00BB309B">
        <w:rPr>
          <w:rFonts w:ascii="Times New Roman" w:hAnsi="Times New Roman"/>
          <w:b/>
          <w:bCs/>
          <w:sz w:val="28"/>
          <w:szCs w:val="28"/>
          <w:lang w:eastAsia="ru-RU"/>
        </w:rPr>
        <w:t>.</w:t>
      </w:r>
      <w:r w:rsidRPr="00DC3F15">
        <w:rPr>
          <w:rFonts w:ascii="Times New Roman" w:hAnsi="Times New Roman"/>
          <w:b/>
          <w:bCs/>
          <w:sz w:val="28"/>
          <w:szCs w:val="28"/>
          <w:lang w:eastAsia="ru-RU"/>
        </w:rPr>
        <w:t>4</w:t>
      </w:r>
      <w:r w:rsidR="00BB309B">
        <w:rPr>
          <w:rFonts w:ascii="Times New Roman" w:hAnsi="Times New Roman"/>
          <w:b/>
          <w:bCs/>
          <w:sz w:val="28"/>
          <w:szCs w:val="28"/>
          <w:lang w:eastAsia="ru-RU"/>
        </w:rPr>
        <w:t>.</w:t>
      </w:r>
      <w:r w:rsidRPr="00DC3F15">
        <w:rPr>
          <w:rFonts w:ascii="Times New Roman" w:hAnsi="Times New Roman"/>
          <w:b/>
          <w:bCs/>
          <w:sz w:val="28"/>
          <w:szCs w:val="28"/>
          <w:lang w:eastAsia="ru-RU"/>
        </w:rPr>
        <w:t>8</w:t>
      </w:r>
      <w:r w:rsidR="00BB309B">
        <w:rPr>
          <w:rFonts w:ascii="Times New Roman" w:hAnsi="Times New Roman"/>
          <w:b/>
          <w:bCs/>
          <w:sz w:val="28"/>
          <w:szCs w:val="28"/>
          <w:lang w:eastAsia="ru-RU"/>
        </w:rPr>
        <w:t xml:space="preserve">. </w:t>
      </w:r>
      <w:r w:rsidRPr="00DC3F15">
        <w:rPr>
          <w:rFonts w:ascii="Times New Roman" w:hAnsi="Times New Roman"/>
          <w:b/>
          <w:bCs/>
          <w:sz w:val="28"/>
          <w:szCs w:val="28"/>
          <w:lang w:eastAsia="ru-RU"/>
        </w:rPr>
        <w:t>Границы планируемых зон размещения объектов централизованных</w:t>
      </w:r>
      <w:r w:rsidR="002B3F9C" w:rsidRPr="00DC3F15">
        <w:rPr>
          <w:rFonts w:ascii="Times New Roman" w:hAnsi="Times New Roman"/>
          <w:b/>
          <w:bCs/>
          <w:sz w:val="28"/>
          <w:szCs w:val="28"/>
          <w:lang w:eastAsia="ru-RU"/>
        </w:rPr>
        <w:t xml:space="preserve"> систем холодного водоснабжения</w:t>
      </w:r>
    </w:p>
    <w:p w14:paraId="7134CB72" w14:textId="78F1D757" w:rsidR="00432971" w:rsidRPr="00DC3F15" w:rsidRDefault="000776F4" w:rsidP="00432971">
      <w:pPr>
        <w:autoSpaceDE w:val="0"/>
        <w:autoSpaceDN w:val="0"/>
        <w:adjustRightInd w:val="0"/>
        <w:spacing w:after="0"/>
        <w:ind w:right="-1" w:firstLine="708"/>
        <w:jc w:val="both"/>
        <w:rPr>
          <w:rFonts w:ascii="Times New Roman" w:hAnsi="Times New Roman"/>
          <w:sz w:val="28"/>
          <w:szCs w:val="28"/>
          <w:lang w:eastAsia="ru-RU"/>
        </w:rPr>
      </w:pPr>
      <w:r>
        <w:rPr>
          <w:rFonts w:ascii="Times New Roman" w:hAnsi="Times New Roman"/>
          <w:sz w:val="28"/>
          <w:szCs w:val="28"/>
          <w:lang w:eastAsia="ru-RU"/>
        </w:rPr>
        <w:t>Границы</w:t>
      </w:r>
      <w:r w:rsidR="00711572">
        <w:rPr>
          <w:rFonts w:ascii="Times New Roman" w:hAnsi="Times New Roman"/>
          <w:sz w:val="28"/>
          <w:szCs w:val="28"/>
          <w:lang w:eastAsia="ru-RU"/>
        </w:rPr>
        <w:t xml:space="preserve"> планируемых зон</w:t>
      </w:r>
      <w:r w:rsidR="0041778B">
        <w:rPr>
          <w:rFonts w:ascii="Times New Roman" w:hAnsi="Times New Roman"/>
          <w:sz w:val="28"/>
          <w:szCs w:val="28"/>
          <w:lang w:eastAsia="ru-RU"/>
        </w:rPr>
        <w:t xml:space="preserve"> размещения объектов централизованных систем холодного водоснабжения</w:t>
      </w:r>
      <w:r w:rsidR="00711572">
        <w:rPr>
          <w:rFonts w:ascii="Times New Roman" w:hAnsi="Times New Roman"/>
          <w:sz w:val="28"/>
          <w:szCs w:val="28"/>
          <w:lang w:eastAsia="ru-RU"/>
        </w:rPr>
        <w:t xml:space="preserve"> </w:t>
      </w:r>
      <w:r w:rsidR="0041778B">
        <w:rPr>
          <w:rFonts w:ascii="Times New Roman" w:hAnsi="Times New Roman"/>
          <w:sz w:val="28"/>
          <w:szCs w:val="28"/>
          <w:lang w:eastAsia="ru-RU"/>
        </w:rPr>
        <w:t>расположены на территории Комсомольского МО</w:t>
      </w:r>
      <w:r w:rsidR="00204602">
        <w:rPr>
          <w:rFonts w:ascii="Times New Roman" w:hAnsi="Times New Roman"/>
          <w:sz w:val="28"/>
          <w:szCs w:val="28"/>
          <w:lang w:eastAsia="ru-RU"/>
        </w:rPr>
        <w:t>. Границы зон совпадают с границами населенных пунктов, в которых будут располагаться данные объекты.</w:t>
      </w:r>
    </w:p>
    <w:p w14:paraId="4C88C2EB" w14:textId="77777777" w:rsidR="00590BCA" w:rsidRDefault="00590BCA" w:rsidP="004466F5">
      <w:pPr>
        <w:autoSpaceDE w:val="0"/>
        <w:autoSpaceDN w:val="0"/>
        <w:adjustRightInd w:val="0"/>
        <w:spacing w:after="0"/>
        <w:ind w:right="-1" w:firstLine="708"/>
        <w:jc w:val="both"/>
        <w:rPr>
          <w:rFonts w:ascii="Times New Roman" w:hAnsi="Times New Roman"/>
          <w:sz w:val="28"/>
          <w:szCs w:val="28"/>
          <w:lang w:eastAsia="ru-RU"/>
        </w:rPr>
      </w:pPr>
    </w:p>
    <w:p w14:paraId="2EFE1468" w14:textId="77777777" w:rsidR="008C26E6" w:rsidRDefault="00E22DF8" w:rsidP="008C26E6">
      <w:pPr>
        <w:autoSpaceDE w:val="0"/>
        <w:autoSpaceDN w:val="0"/>
        <w:adjustRightInd w:val="0"/>
        <w:spacing w:after="0"/>
        <w:ind w:right="-1"/>
        <w:jc w:val="center"/>
        <w:rPr>
          <w:rFonts w:ascii="Times New Roman" w:hAnsi="Times New Roman"/>
          <w:b/>
          <w:bCs/>
          <w:sz w:val="28"/>
          <w:szCs w:val="28"/>
          <w:lang w:eastAsia="ru-RU"/>
        </w:rPr>
      </w:pPr>
      <w:r w:rsidRPr="004466F5">
        <w:rPr>
          <w:rFonts w:ascii="Times New Roman" w:hAnsi="Times New Roman"/>
          <w:b/>
          <w:bCs/>
          <w:sz w:val="28"/>
          <w:szCs w:val="28"/>
          <w:lang w:eastAsia="ru-RU"/>
        </w:rPr>
        <w:t>1</w:t>
      </w:r>
      <w:r w:rsidR="00BB309B">
        <w:rPr>
          <w:rFonts w:ascii="Times New Roman" w:hAnsi="Times New Roman"/>
          <w:b/>
          <w:bCs/>
          <w:sz w:val="28"/>
          <w:szCs w:val="28"/>
          <w:lang w:eastAsia="ru-RU"/>
        </w:rPr>
        <w:t>.</w:t>
      </w:r>
      <w:r w:rsidRPr="004466F5">
        <w:rPr>
          <w:rFonts w:ascii="Times New Roman" w:hAnsi="Times New Roman"/>
          <w:b/>
          <w:bCs/>
          <w:sz w:val="28"/>
          <w:szCs w:val="28"/>
          <w:lang w:eastAsia="ru-RU"/>
        </w:rPr>
        <w:t>4</w:t>
      </w:r>
      <w:r w:rsidR="00BB309B">
        <w:rPr>
          <w:rFonts w:ascii="Times New Roman" w:hAnsi="Times New Roman"/>
          <w:b/>
          <w:bCs/>
          <w:sz w:val="28"/>
          <w:szCs w:val="28"/>
          <w:lang w:eastAsia="ru-RU"/>
        </w:rPr>
        <w:t>.</w:t>
      </w:r>
      <w:r w:rsidRPr="004466F5">
        <w:rPr>
          <w:rFonts w:ascii="Times New Roman" w:hAnsi="Times New Roman"/>
          <w:b/>
          <w:bCs/>
          <w:sz w:val="28"/>
          <w:szCs w:val="28"/>
          <w:lang w:eastAsia="ru-RU"/>
        </w:rPr>
        <w:t>9</w:t>
      </w:r>
      <w:r w:rsidR="00BB309B">
        <w:rPr>
          <w:rFonts w:ascii="Times New Roman" w:hAnsi="Times New Roman"/>
          <w:b/>
          <w:bCs/>
          <w:sz w:val="28"/>
          <w:szCs w:val="28"/>
          <w:lang w:eastAsia="ru-RU"/>
        </w:rPr>
        <w:t xml:space="preserve">. </w:t>
      </w:r>
      <w:r w:rsidRPr="004466F5">
        <w:rPr>
          <w:rFonts w:ascii="Times New Roman" w:hAnsi="Times New Roman"/>
          <w:b/>
          <w:bCs/>
          <w:sz w:val="28"/>
          <w:szCs w:val="28"/>
          <w:lang w:eastAsia="ru-RU"/>
        </w:rPr>
        <w:t>Карты</w:t>
      </w:r>
      <w:r w:rsidR="007A0477" w:rsidRPr="004466F5">
        <w:rPr>
          <w:rFonts w:ascii="Times New Roman" w:hAnsi="Times New Roman"/>
          <w:b/>
          <w:bCs/>
          <w:sz w:val="28"/>
          <w:szCs w:val="28"/>
          <w:lang w:eastAsia="ru-RU"/>
        </w:rPr>
        <w:t xml:space="preserve"> (схемы)</w:t>
      </w:r>
      <w:r w:rsidRPr="004466F5">
        <w:rPr>
          <w:rFonts w:ascii="Times New Roman" w:hAnsi="Times New Roman"/>
          <w:b/>
          <w:bCs/>
          <w:sz w:val="28"/>
          <w:szCs w:val="28"/>
          <w:lang w:eastAsia="ru-RU"/>
        </w:rPr>
        <w:t xml:space="preserve"> существующего и планируемого размещения объектов центра</w:t>
      </w:r>
      <w:r w:rsidR="002B3F9C" w:rsidRPr="004466F5">
        <w:rPr>
          <w:rFonts w:ascii="Times New Roman" w:hAnsi="Times New Roman"/>
          <w:b/>
          <w:bCs/>
          <w:sz w:val="28"/>
          <w:szCs w:val="28"/>
          <w:lang w:eastAsia="ru-RU"/>
        </w:rPr>
        <w:t>лизованных систем</w:t>
      </w:r>
      <w:r w:rsidR="007A0477" w:rsidRPr="004466F5">
        <w:rPr>
          <w:rFonts w:ascii="Times New Roman" w:hAnsi="Times New Roman"/>
          <w:b/>
          <w:bCs/>
          <w:sz w:val="28"/>
          <w:szCs w:val="28"/>
          <w:lang w:eastAsia="ru-RU"/>
        </w:rPr>
        <w:t xml:space="preserve"> горячего</w:t>
      </w:r>
      <w:r w:rsidR="002B3F9C" w:rsidRPr="004466F5">
        <w:rPr>
          <w:rFonts w:ascii="Times New Roman" w:hAnsi="Times New Roman"/>
          <w:b/>
          <w:bCs/>
          <w:sz w:val="28"/>
          <w:szCs w:val="28"/>
          <w:lang w:eastAsia="ru-RU"/>
        </w:rPr>
        <w:t xml:space="preserve"> водоснабжения</w:t>
      </w:r>
      <w:r w:rsidR="007A0477" w:rsidRPr="004466F5">
        <w:rPr>
          <w:rFonts w:ascii="Times New Roman" w:hAnsi="Times New Roman"/>
          <w:b/>
          <w:bCs/>
          <w:sz w:val="28"/>
          <w:szCs w:val="28"/>
          <w:lang w:eastAsia="ru-RU"/>
        </w:rPr>
        <w:t>, холодного водоснабжения</w:t>
      </w:r>
    </w:p>
    <w:p w14:paraId="325E85F5" w14:textId="7AA9BF99" w:rsidR="00E33FFA" w:rsidRDefault="00204602" w:rsidP="00204602">
      <w:pPr>
        <w:autoSpaceDE w:val="0"/>
        <w:autoSpaceDN w:val="0"/>
        <w:adjustRightInd w:val="0"/>
        <w:spacing w:after="0"/>
        <w:ind w:right="-1"/>
        <w:jc w:val="both"/>
        <w:rPr>
          <w:rFonts w:ascii="Times New Roman" w:hAnsi="Times New Roman"/>
          <w:sz w:val="28"/>
          <w:szCs w:val="28"/>
          <w:lang w:eastAsia="ru-RU"/>
        </w:rPr>
      </w:pPr>
      <w:r>
        <w:rPr>
          <w:rFonts w:ascii="Times New Roman" w:hAnsi="Times New Roman"/>
          <w:sz w:val="28"/>
          <w:szCs w:val="28"/>
          <w:lang w:eastAsia="ru-RU"/>
        </w:rPr>
        <w:t xml:space="preserve">Приложение </w:t>
      </w:r>
      <w:r w:rsidR="00343196">
        <w:rPr>
          <w:rFonts w:ascii="Times New Roman" w:hAnsi="Times New Roman"/>
          <w:sz w:val="28"/>
          <w:szCs w:val="28"/>
          <w:lang w:eastAsia="ru-RU"/>
        </w:rPr>
        <w:t>2.</w:t>
      </w:r>
    </w:p>
    <w:p w14:paraId="3C54825B" w14:textId="77777777" w:rsidR="00204602" w:rsidRPr="008C26E6" w:rsidRDefault="00204602" w:rsidP="008C26E6">
      <w:pPr>
        <w:autoSpaceDE w:val="0"/>
        <w:autoSpaceDN w:val="0"/>
        <w:adjustRightInd w:val="0"/>
        <w:spacing w:after="0"/>
        <w:ind w:right="-1"/>
        <w:jc w:val="center"/>
        <w:rPr>
          <w:rFonts w:ascii="Times New Roman" w:hAnsi="Times New Roman"/>
          <w:sz w:val="28"/>
          <w:szCs w:val="28"/>
          <w:lang w:eastAsia="ru-RU"/>
        </w:rPr>
      </w:pPr>
    </w:p>
    <w:p w14:paraId="3165F45A" w14:textId="6461974C" w:rsidR="00E22DF8" w:rsidRPr="004466F5" w:rsidRDefault="00E22DF8" w:rsidP="008C26E6">
      <w:pPr>
        <w:autoSpaceDE w:val="0"/>
        <w:autoSpaceDN w:val="0"/>
        <w:adjustRightInd w:val="0"/>
        <w:spacing w:after="0"/>
        <w:ind w:right="-1"/>
        <w:jc w:val="center"/>
        <w:rPr>
          <w:rFonts w:ascii="Times New Roman" w:hAnsi="Times New Roman"/>
          <w:bCs/>
          <w:sz w:val="28"/>
          <w:szCs w:val="28"/>
          <w:lang w:eastAsia="ru-RU"/>
        </w:rPr>
      </w:pPr>
      <w:r w:rsidRPr="004466F5">
        <w:rPr>
          <w:rFonts w:ascii="Times New Roman" w:hAnsi="Times New Roman"/>
          <w:b/>
          <w:bCs/>
          <w:sz w:val="28"/>
          <w:szCs w:val="28"/>
          <w:lang w:eastAsia="ru-RU"/>
        </w:rPr>
        <w:t>1</w:t>
      </w:r>
      <w:r w:rsidR="00BB309B">
        <w:rPr>
          <w:rFonts w:ascii="Times New Roman" w:hAnsi="Times New Roman"/>
          <w:b/>
          <w:bCs/>
          <w:sz w:val="28"/>
          <w:szCs w:val="28"/>
          <w:lang w:eastAsia="ru-RU"/>
        </w:rPr>
        <w:t>.</w:t>
      </w:r>
      <w:r w:rsidRPr="004466F5">
        <w:rPr>
          <w:rFonts w:ascii="Times New Roman" w:hAnsi="Times New Roman"/>
          <w:b/>
          <w:bCs/>
          <w:sz w:val="28"/>
          <w:szCs w:val="28"/>
          <w:lang w:eastAsia="ru-RU"/>
        </w:rPr>
        <w:t>5</w:t>
      </w:r>
      <w:bookmarkStart w:id="10" w:name="_Toc380482168"/>
      <w:bookmarkStart w:id="11" w:name="_Toc388883705"/>
      <w:r w:rsidR="00BB309B">
        <w:rPr>
          <w:rFonts w:ascii="Times New Roman" w:hAnsi="Times New Roman"/>
          <w:b/>
          <w:bCs/>
          <w:sz w:val="28"/>
          <w:szCs w:val="28"/>
          <w:lang w:eastAsia="ru-RU"/>
        </w:rPr>
        <w:t xml:space="preserve">. </w:t>
      </w:r>
      <w:r w:rsidR="00562C9C" w:rsidRPr="004466F5">
        <w:rPr>
          <w:rStyle w:val="FontStyle157"/>
          <w:rFonts w:ascii="Times New Roman" w:eastAsia="Calibri" w:hAnsi="Times New Roman"/>
          <w:sz w:val="28"/>
          <w:szCs w:val="28"/>
        </w:rPr>
        <w:t>ЭКОЛОГИЧЕСКИЕ АСПЕКТЫ МЕРОПРИЯТИЙ ПО СТРОИТЕЛЬСТВУ, РЕКОНСТРУКЦИИ И МОДЕРНИЗАЦИИ ОБЪЕКТОВ ЦЕНТРАЛИЗОВАННЫХ СИСТЕМ ВОДОСНАБЖЕНИЯ</w:t>
      </w:r>
      <w:bookmarkEnd w:id="10"/>
      <w:bookmarkEnd w:id="11"/>
    </w:p>
    <w:p w14:paraId="2F5BF36B" w14:textId="77777777" w:rsidR="00E22DF8" w:rsidRPr="004466F5" w:rsidRDefault="00E22DF8" w:rsidP="004466F5">
      <w:pPr>
        <w:autoSpaceDE w:val="0"/>
        <w:autoSpaceDN w:val="0"/>
        <w:adjustRightInd w:val="0"/>
        <w:spacing w:after="0"/>
        <w:ind w:right="-284"/>
        <w:jc w:val="center"/>
        <w:rPr>
          <w:rFonts w:ascii="Times New Roman" w:hAnsi="Times New Roman"/>
          <w:b/>
          <w:bCs/>
          <w:sz w:val="28"/>
          <w:szCs w:val="28"/>
          <w:lang w:eastAsia="ru-RU"/>
        </w:rPr>
      </w:pPr>
      <w:r w:rsidRPr="004466F5">
        <w:rPr>
          <w:rFonts w:ascii="Times New Roman" w:hAnsi="Times New Roman"/>
          <w:b/>
          <w:bCs/>
          <w:sz w:val="28"/>
          <w:szCs w:val="28"/>
          <w:lang w:eastAsia="ru-RU"/>
        </w:rPr>
        <w:t>1</w:t>
      </w:r>
      <w:r w:rsidR="00BB309B">
        <w:rPr>
          <w:rFonts w:ascii="Times New Roman" w:hAnsi="Times New Roman"/>
          <w:b/>
          <w:bCs/>
          <w:sz w:val="28"/>
          <w:szCs w:val="28"/>
          <w:lang w:eastAsia="ru-RU"/>
        </w:rPr>
        <w:t>.</w:t>
      </w:r>
      <w:r w:rsidRPr="004466F5">
        <w:rPr>
          <w:rFonts w:ascii="Times New Roman" w:hAnsi="Times New Roman"/>
          <w:b/>
          <w:bCs/>
          <w:sz w:val="28"/>
          <w:szCs w:val="28"/>
          <w:lang w:eastAsia="ru-RU"/>
        </w:rPr>
        <w:t>5</w:t>
      </w:r>
      <w:r w:rsidR="00BB309B">
        <w:rPr>
          <w:rFonts w:ascii="Times New Roman" w:hAnsi="Times New Roman"/>
          <w:b/>
          <w:bCs/>
          <w:sz w:val="28"/>
          <w:szCs w:val="28"/>
          <w:lang w:eastAsia="ru-RU"/>
        </w:rPr>
        <w:t>.</w:t>
      </w:r>
      <w:r w:rsidRPr="004466F5">
        <w:rPr>
          <w:rFonts w:ascii="Times New Roman" w:hAnsi="Times New Roman"/>
          <w:b/>
          <w:bCs/>
          <w:sz w:val="28"/>
          <w:szCs w:val="28"/>
          <w:lang w:eastAsia="ru-RU"/>
        </w:rPr>
        <w:t>1</w:t>
      </w:r>
      <w:r w:rsidR="00BB309B">
        <w:rPr>
          <w:rFonts w:ascii="Times New Roman" w:hAnsi="Times New Roman"/>
          <w:b/>
          <w:bCs/>
          <w:sz w:val="28"/>
          <w:szCs w:val="28"/>
          <w:lang w:eastAsia="ru-RU"/>
        </w:rPr>
        <w:t xml:space="preserve">. </w:t>
      </w:r>
      <w:r w:rsidRPr="004466F5">
        <w:rPr>
          <w:rFonts w:ascii="Times New Roman" w:hAnsi="Times New Roman"/>
          <w:b/>
          <w:bCs/>
          <w:sz w:val="28"/>
          <w:szCs w:val="28"/>
          <w:lang w:eastAsia="ru-RU"/>
        </w:rPr>
        <w:t xml:space="preserve">Меры по </w:t>
      </w:r>
      <w:r w:rsidR="00C72090" w:rsidRPr="004466F5">
        <w:rPr>
          <w:rFonts w:ascii="Times New Roman" w:hAnsi="Times New Roman"/>
          <w:b/>
          <w:bCs/>
          <w:sz w:val="28"/>
          <w:szCs w:val="28"/>
          <w:lang w:eastAsia="ru-RU"/>
        </w:rPr>
        <w:t>предотвращению вредного</w:t>
      </w:r>
      <w:r w:rsidRPr="004466F5">
        <w:rPr>
          <w:rFonts w:ascii="Times New Roman" w:hAnsi="Times New Roman"/>
          <w:b/>
          <w:bCs/>
          <w:sz w:val="28"/>
          <w:szCs w:val="28"/>
          <w:lang w:eastAsia="ru-RU"/>
        </w:rPr>
        <w:t xml:space="preserve"> воздействия на водный бассейн предлагаемых к строительству и реконструкции объектов централизованных систем водосна</w:t>
      </w:r>
      <w:r w:rsidR="002B3F9C" w:rsidRPr="004466F5">
        <w:rPr>
          <w:rFonts w:ascii="Times New Roman" w:hAnsi="Times New Roman"/>
          <w:b/>
          <w:bCs/>
          <w:sz w:val="28"/>
          <w:szCs w:val="28"/>
          <w:lang w:eastAsia="ru-RU"/>
        </w:rPr>
        <w:t>бжения при сбросе</w:t>
      </w:r>
      <w:r w:rsidR="007A0477" w:rsidRPr="004466F5">
        <w:rPr>
          <w:rFonts w:ascii="Times New Roman" w:hAnsi="Times New Roman"/>
          <w:b/>
          <w:bCs/>
          <w:sz w:val="28"/>
          <w:szCs w:val="28"/>
          <w:lang w:eastAsia="ru-RU"/>
        </w:rPr>
        <w:t xml:space="preserve"> (утилизации)</w:t>
      </w:r>
      <w:r w:rsidR="002B3F9C" w:rsidRPr="004466F5">
        <w:rPr>
          <w:rFonts w:ascii="Times New Roman" w:hAnsi="Times New Roman"/>
          <w:b/>
          <w:bCs/>
          <w:sz w:val="28"/>
          <w:szCs w:val="28"/>
          <w:lang w:eastAsia="ru-RU"/>
        </w:rPr>
        <w:t xml:space="preserve"> промывных вод</w:t>
      </w:r>
    </w:p>
    <w:p w14:paraId="7596233A" w14:textId="0633C32D" w:rsidR="004E2E81" w:rsidRPr="004466F5" w:rsidRDefault="00343196" w:rsidP="004466F5">
      <w:pPr>
        <w:autoSpaceDE w:val="0"/>
        <w:autoSpaceDN w:val="0"/>
        <w:adjustRightInd w:val="0"/>
        <w:spacing w:after="0"/>
        <w:ind w:right="-284" w:firstLine="709"/>
        <w:jc w:val="both"/>
        <w:rPr>
          <w:rFonts w:ascii="Times New Roman" w:hAnsi="Times New Roman"/>
          <w:color w:val="000000"/>
          <w:spacing w:val="2"/>
          <w:sz w:val="28"/>
          <w:szCs w:val="28"/>
          <w:shd w:val="clear" w:color="auto" w:fill="FFFFFF"/>
        </w:rPr>
      </w:pPr>
      <w:r w:rsidRPr="00343196">
        <w:rPr>
          <w:rFonts w:ascii="Times New Roman" w:hAnsi="Times New Roman"/>
          <w:color w:val="000000"/>
          <w:spacing w:val="2"/>
          <w:sz w:val="28"/>
          <w:szCs w:val="28"/>
          <w:shd w:val="clear" w:color="auto" w:fill="FFFFFF"/>
        </w:rPr>
        <w:t>На расчетный срок не планируется строительство объектов централизованных систем водоснабжения, при использовании которых необходим сброс, либо утилизация промывных вод.</w:t>
      </w:r>
      <w:r w:rsidR="00BB309B">
        <w:rPr>
          <w:rFonts w:ascii="Times New Roman" w:hAnsi="Times New Roman"/>
          <w:color w:val="000000"/>
          <w:spacing w:val="2"/>
          <w:sz w:val="28"/>
          <w:szCs w:val="28"/>
          <w:shd w:val="clear" w:color="auto" w:fill="FFFFFF"/>
        </w:rPr>
        <w:t xml:space="preserve"> </w:t>
      </w:r>
    </w:p>
    <w:p w14:paraId="1BD257FA" w14:textId="77777777" w:rsidR="00007E82" w:rsidRPr="004466F5" w:rsidRDefault="00007E82" w:rsidP="004466F5">
      <w:pPr>
        <w:autoSpaceDE w:val="0"/>
        <w:autoSpaceDN w:val="0"/>
        <w:adjustRightInd w:val="0"/>
        <w:spacing w:after="0"/>
        <w:ind w:right="-284" w:firstLine="709"/>
        <w:jc w:val="both"/>
        <w:rPr>
          <w:rFonts w:ascii="Times New Roman" w:hAnsi="Times New Roman"/>
          <w:color w:val="000000"/>
          <w:spacing w:val="2"/>
          <w:sz w:val="28"/>
          <w:szCs w:val="28"/>
          <w:shd w:val="clear" w:color="auto" w:fill="FFFFFF"/>
        </w:rPr>
      </w:pPr>
    </w:p>
    <w:p w14:paraId="6F85E344" w14:textId="77777777" w:rsidR="00E22DF8" w:rsidRPr="004466F5" w:rsidRDefault="00E22DF8" w:rsidP="00172DD8">
      <w:pPr>
        <w:autoSpaceDE w:val="0"/>
        <w:autoSpaceDN w:val="0"/>
        <w:adjustRightInd w:val="0"/>
        <w:spacing w:after="0"/>
        <w:jc w:val="center"/>
        <w:rPr>
          <w:rFonts w:ascii="Times New Roman" w:hAnsi="Times New Roman"/>
          <w:b/>
          <w:bCs/>
          <w:sz w:val="28"/>
          <w:szCs w:val="28"/>
          <w:lang w:eastAsia="ru-RU"/>
        </w:rPr>
      </w:pPr>
      <w:r w:rsidRPr="004466F5">
        <w:rPr>
          <w:rFonts w:ascii="Times New Roman" w:hAnsi="Times New Roman"/>
          <w:b/>
          <w:bCs/>
          <w:sz w:val="28"/>
          <w:szCs w:val="28"/>
          <w:lang w:eastAsia="ru-RU"/>
        </w:rPr>
        <w:lastRenderedPageBreak/>
        <w:t>1</w:t>
      </w:r>
      <w:r w:rsidR="00BB309B">
        <w:rPr>
          <w:rFonts w:ascii="Times New Roman" w:hAnsi="Times New Roman"/>
          <w:b/>
          <w:bCs/>
          <w:sz w:val="28"/>
          <w:szCs w:val="28"/>
          <w:lang w:eastAsia="ru-RU"/>
        </w:rPr>
        <w:t>.</w:t>
      </w:r>
      <w:r w:rsidRPr="004466F5">
        <w:rPr>
          <w:rFonts w:ascii="Times New Roman" w:hAnsi="Times New Roman"/>
          <w:b/>
          <w:bCs/>
          <w:sz w:val="28"/>
          <w:szCs w:val="28"/>
          <w:lang w:eastAsia="ru-RU"/>
        </w:rPr>
        <w:t>5</w:t>
      </w:r>
      <w:r w:rsidR="00BB309B">
        <w:rPr>
          <w:rFonts w:ascii="Times New Roman" w:hAnsi="Times New Roman"/>
          <w:b/>
          <w:bCs/>
          <w:sz w:val="28"/>
          <w:szCs w:val="28"/>
          <w:lang w:eastAsia="ru-RU"/>
        </w:rPr>
        <w:t>.</w:t>
      </w:r>
      <w:r w:rsidRPr="004466F5">
        <w:rPr>
          <w:rFonts w:ascii="Times New Roman" w:hAnsi="Times New Roman"/>
          <w:b/>
          <w:bCs/>
          <w:sz w:val="28"/>
          <w:szCs w:val="28"/>
          <w:lang w:eastAsia="ru-RU"/>
        </w:rPr>
        <w:t>2</w:t>
      </w:r>
      <w:r w:rsidR="00BB309B">
        <w:rPr>
          <w:rFonts w:ascii="Times New Roman" w:hAnsi="Times New Roman"/>
          <w:b/>
          <w:bCs/>
          <w:sz w:val="28"/>
          <w:szCs w:val="28"/>
          <w:lang w:eastAsia="ru-RU"/>
        </w:rPr>
        <w:t xml:space="preserve">. </w:t>
      </w:r>
      <w:r w:rsidRPr="004466F5">
        <w:rPr>
          <w:rFonts w:ascii="Times New Roman" w:hAnsi="Times New Roman"/>
          <w:b/>
          <w:bCs/>
          <w:sz w:val="28"/>
          <w:szCs w:val="28"/>
          <w:lang w:eastAsia="ru-RU"/>
        </w:rPr>
        <w:t>Меры по предотвращению вредного воздействия на о</w:t>
      </w:r>
      <w:r w:rsidR="0095455B" w:rsidRPr="004466F5">
        <w:rPr>
          <w:rFonts w:ascii="Times New Roman" w:hAnsi="Times New Roman"/>
          <w:b/>
          <w:bCs/>
          <w:sz w:val="28"/>
          <w:szCs w:val="28"/>
          <w:lang w:eastAsia="ru-RU"/>
        </w:rPr>
        <w:t xml:space="preserve">кружающую среду при реализации </w:t>
      </w:r>
      <w:r w:rsidRPr="004466F5">
        <w:rPr>
          <w:rFonts w:ascii="Times New Roman" w:hAnsi="Times New Roman"/>
          <w:b/>
          <w:bCs/>
          <w:sz w:val="28"/>
          <w:szCs w:val="28"/>
          <w:lang w:eastAsia="ru-RU"/>
        </w:rPr>
        <w:t>мероприятий по снабжению и хранению химических реагентов</w:t>
      </w:r>
      <w:r w:rsidR="002B3F9C" w:rsidRPr="004466F5">
        <w:rPr>
          <w:rFonts w:ascii="Times New Roman" w:hAnsi="Times New Roman"/>
          <w:b/>
          <w:bCs/>
          <w:sz w:val="28"/>
          <w:szCs w:val="28"/>
          <w:lang w:eastAsia="ru-RU"/>
        </w:rPr>
        <w:t>, используемых в водоподготовке</w:t>
      </w:r>
    </w:p>
    <w:p w14:paraId="263F05F6" w14:textId="243ED6E9" w:rsidR="00A2797C" w:rsidRDefault="0095455B" w:rsidP="00172DD8">
      <w:pPr>
        <w:spacing w:after="0"/>
        <w:ind w:firstLine="708"/>
        <w:jc w:val="both"/>
        <w:rPr>
          <w:rFonts w:ascii="Times New Roman" w:eastAsia="Times New Roman" w:hAnsi="Times New Roman"/>
          <w:sz w:val="28"/>
        </w:rPr>
      </w:pPr>
      <w:r w:rsidRPr="004466F5">
        <w:rPr>
          <w:rFonts w:ascii="Times New Roman" w:eastAsia="Times New Roman" w:hAnsi="Times New Roman"/>
          <w:sz w:val="28"/>
        </w:rPr>
        <w:t xml:space="preserve">На </w:t>
      </w:r>
      <w:r w:rsidR="00343196">
        <w:rPr>
          <w:rFonts w:ascii="Times New Roman" w:eastAsia="Times New Roman" w:hAnsi="Times New Roman"/>
          <w:sz w:val="28"/>
        </w:rPr>
        <w:t>территории Комсомольского МО отсутствует станция водоподготовки.</w:t>
      </w:r>
    </w:p>
    <w:p w14:paraId="00044072" w14:textId="77777777" w:rsidR="00343196" w:rsidRPr="00343196" w:rsidRDefault="00343196" w:rsidP="00172DD8">
      <w:pPr>
        <w:spacing w:after="0"/>
        <w:ind w:firstLine="708"/>
        <w:jc w:val="both"/>
        <w:rPr>
          <w:rFonts w:ascii="Times New Roman" w:eastAsia="Times New Roman" w:hAnsi="Times New Roman"/>
          <w:sz w:val="28"/>
        </w:rPr>
      </w:pPr>
    </w:p>
    <w:p w14:paraId="5AD48702" w14:textId="77777777" w:rsidR="00B938F5" w:rsidRPr="004466F5" w:rsidRDefault="00A2797C" w:rsidP="00172DD8">
      <w:pPr>
        <w:pStyle w:val="2"/>
        <w:keepLines/>
        <w:spacing w:before="0" w:after="0"/>
        <w:jc w:val="center"/>
        <w:rPr>
          <w:rFonts w:ascii="Times New Roman" w:hAnsi="Times New Roman"/>
          <w:i w:val="0"/>
        </w:rPr>
      </w:pPr>
      <w:r w:rsidRPr="004466F5">
        <w:rPr>
          <w:rFonts w:ascii="Times New Roman" w:hAnsi="Times New Roman"/>
          <w:bCs/>
          <w:i w:val="0"/>
          <w:lang w:val="ru-RU" w:eastAsia="ru-RU"/>
        </w:rPr>
        <w:t>1</w:t>
      </w:r>
      <w:r w:rsidR="00BB309B">
        <w:rPr>
          <w:rFonts w:ascii="Times New Roman" w:hAnsi="Times New Roman"/>
          <w:bCs/>
          <w:i w:val="0"/>
          <w:lang w:eastAsia="ru-RU"/>
        </w:rPr>
        <w:t>.</w:t>
      </w:r>
      <w:r w:rsidR="00E22DF8" w:rsidRPr="004466F5">
        <w:rPr>
          <w:rFonts w:ascii="Times New Roman" w:hAnsi="Times New Roman"/>
          <w:bCs/>
          <w:i w:val="0"/>
          <w:lang w:eastAsia="ru-RU"/>
        </w:rPr>
        <w:t>6</w:t>
      </w:r>
      <w:bookmarkStart w:id="12" w:name="_Toc380482171"/>
      <w:bookmarkStart w:id="13" w:name="_Toc388883708"/>
      <w:r w:rsidR="00BB309B">
        <w:rPr>
          <w:rFonts w:ascii="Times New Roman" w:hAnsi="Times New Roman"/>
          <w:bCs/>
          <w:i w:val="0"/>
          <w:lang w:eastAsia="ru-RU"/>
        </w:rPr>
        <w:t xml:space="preserve">. </w:t>
      </w:r>
      <w:r w:rsidR="00562C9C" w:rsidRPr="004466F5">
        <w:rPr>
          <w:rFonts w:ascii="Times New Roman" w:hAnsi="Times New Roman"/>
          <w:i w:val="0"/>
        </w:rPr>
        <w:t>ОЦЕНКА ОБЪЕМОВ КАПИТАЛЬНЫХ ВЛОЖЕНИЙ В СТРОИТЕЛЬСТВО, РЕКОНСТРУКЦИЮ И МОДЕРНИЗАЦИЮ ОБ</w:t>
      </w:r>
      <w:r w:rsidR="00041A4F" w:rsidRPr="004466F5">
        <w:rPr>
          <w:rFonts w:ascii="Times New Roman" w:hAnsi="Times New Roman"/>
          <w:i w:val="0"/>
        </w:rPr>
        <w:t xml:space="preserve">ЪЕКТОВ ЦЕНТРАЛИЗОВАННЫХ СИСТЕМ </w:t>
      </w:r>
      <w:r w:rsidR="00562C9C" w:rsidRPr="004466F5">
        <w:rPr>
          <w:rFonts w:ascii="Times New Roman" w:hAnsi="Times New Roman"/>
          <w:i w:val="0"/>
        </w:rPr>
        <w:t>ВОДОСНАБЖЕНИЯ</w:t>
      </w:r>
      <w:bookmarkEnd w:id="12"/>
      <w:bookmarkEnd w:id="13"/>
    </w:p>
    <w:p w14:paraId="264C2CFF" w14:textId="7FF72F2D" w:rsidR="004E2E81" w:rsidRPr="004466F5" w:rsidRDefault="004E2E81" w:rsidP="00172DD8">
      <w:pPr>
        <w:autoSpaceDE w:val="0"/>
        <w:autoSpaceDN w:val="0"/>
        <w:adjustRightInd w:val="0"/>
        <w:spacing w:after="0"/>
        <w:ind w:firstLine="708"/>
        <w:jc w:val="both"/>
        <w:rPr>
          <w:rFonts w:ascii="Times New Roman" w:hAnsi="Times New Roman"/>
          <w:color w:val="000000"/>
          <w:sz w:val="28"/>
          <w:szCs w:val="28"/>
          <w:lang w:eastAsia="ru-RU"/>
        </w:rPr>
      </w:pPr>
      <w:r w:rsidRPr="004466F5">
        <w:rPr>
          <w:rFonts w:ascii="Times New Roman" w:hAnsi="Times New Roman"/>
          <w:color w:val="000000"/>
          <w:sz w:val="28"/>
          <w:szCs w:val="28"/>
          <w:lang w:eastAsia="ru-RU"/>
        </w:rPr>
        <w:t xml:space="preserve">Стоимость рассчитана на </w:t>
      </w:r>
      <w:r w:rsidR="00041A4F" w:rsidRPr="004466F5">
        <w:rPr>
          <w:rFonts w:ascii="Times New Roman" w:hAnsi="Times New Roman"/>
          <w:color w:val="000000"/>
          <w:sz w:val="28"/>
          <w:szCs w:val="28"/>
          <w:lang w:eastAsia="ru-RU"/>
        </w:rPr>
        <w:t xml:space="preserve">основании Приказа Министерства </w:t>
      </w:r>
      <w:r w:rsidRPr="004466F5">
        <w:rPr>
          <w:rFonts w:ascii="Times New Roman" w:hAnsi="Times New Roman"/>
          <w:color w:val="000000"/>
          <w:sz w:val="28"/>
          <w:szCs w:val="28"/>
          <w:lang w:eastAsia="ru-RU"/>
        </w:rPr>
        <w:t>строительства и жилищно-коммунального хозяйства РФ №</w:t>
      </w:r>
      <w:r w:rsidR="00B87BCA">
        <w:rPr>
          <w:rFonts w:ascii="Times New Roman" w:hAnsi="Times New Roman"/>
          <w:color w:val="000000"/>
          <w:sz w:val="28"/>
          <w:szCs w:val="28"/>
          <w:lang w:eastAsia="ru-RU"/>
        </w:rPr>
        <w:t>1</w:t>
      </w:r>
      <w:r w:rsidR="0008519E">
        <w:rPr>
          <w:rFonts w:ascii="Times New Roman" w:hAnsi="Times New Roman"/>
          <w:color w:val="000000"/>
          <w:sz w:val="28"/>
          <w:szCs w:val="28"/>
          <w:lang w:eastAsia="ru-RU"/>
        </w:rPr>
        <w:t>13</w:t>
      </w:r>
      <w:r w:rsidRPr="004466F5">
        <w:rPr>
          <w:rFonts w:ascii="Times New Roman" w:hAnsi="Times New Roman"/>
          <w:color w:val="000000"/>
          <w:sz w:val="28"/>
          <w:szCs w:val="28"/>
          <w:lang w:eastAsia="ru-RU"/>
        </w:rPr>
        <w:t>/</w:t>
      </w:r>
      <w:proofErr w:type="spellStart"/>
      <w:r w:rsidRPr="004466F5">
        <w:rPr>
          <w:rFonts w:ascii="Times New Roman" w:hAnsi="Times New Roman"/>
          <w:color w:val="000000"/>
          <w:sz w:val="28"/>
          <w:szCs w:val="28"/>
          <w:lang w:eastAsia="ru-RU"/>
        </w:rPr>
        <w:t>пр</w:t>
      </w:r>
      <w:proofErr w:type="spellEnd"/>
      <w:r w:rsidRPr="004466F5">
        <w:rPr>
          <w:rFonts w:ascii="Times New Roman" w:hAnsi="Times New Roman"/>
          <w:color w:val="000000"/>
          <w:sz w:val="28"/>
          <w:szCs w:val="28"/>
          <w:lang w:eastAsia="ru-RU"/>
        </w:rPr>
        <w:t xml:space="preserve"> от </w:t>
      </w:r>
      <w:r w:rsidR="0008519E">
        <w:rPr>
          <w:rFonts w:ascii="Times New Roman" w:hAnsi="Times New Roman"/>
          <w:color w:val="000000"/>
          <w:sz w:val="28"/>
          <w:szCs w:val="28"/>
          <w:lang w:eastAsia="ru-RU"/>
        </w:rPr>
        <w:t>1</w:t>
      </w:r>
      <w:r w:rsidR="00B87BCA">
        <w:rPr>
          <w:rFonts w:ascii="Times New Roman" w:hAnsi="Times New Roman"/>
          <w:color w:val="000000"/>
          <w:sz w:val="28"/>
          <w:szCs w:val="28"/>
          <w:lang w:eastAsia="ru-RU"/>
        </w:rPr>
        <w:t>6</w:t>
      </w:r>
      <w:r w:rsidR="00BB309B">
        <w:rPr>
          <w:rFonts w:ascii="Times New Roman" w:hAnsi="Times New Roman"/>
          <w:color w:val="000000"/>
          <w:sz w:val="28"/>
          <w:szCs w:val="28"/>
          <w:lang w:eastAsia="ru-RU"/>
        </w:rPr>
        <w:t>.</w:t>
      </w:r>
      <w:r w:rsidR="003C4DFD" w:rsidRPr="004466F5">
        <w:rPr>
          <w:rFonts w:ascii="Times New Roman" w:hAnsi="Times New Roman"/>
          <w:color w:val="000000"/>
          <w:sz w:val="28"/>
          <w:szCs w:val="28"/>
          <w:lang w:eastAsia="ru-RU"/>
        </w:rPr>
        <w:t>0</w:t>
      </w:r>
      <w:r w:rsidR="0008519E">
        <w:rPr>
          <w:rFonts w:ascii="Times New Roman" w:hAnsi="Times New Roman"/>
          <w:color w:val="000000"/>
          <w:sz w:val="28"/>
          <w:szCs w:val="28"/>
          <w:lang w:eastAsia="ru-RU"/>
        </w:rPr>
        <w:t>2</w:t>
      </w:r>
      <w:r w:rsidR="00BB309B">
        <w:rPr>
          <w:rFonts w:ascii="Times New Roman" w:hAnsi="Times New Roman"/>
          <w:color w:val="000000"/>
          <w:sz w:val="28"/>
          <w:szCs w:val="28"/>
          <w:lang w:eastAsia="ru-RU"/>
        </w:rPr>
        <w:t>.</w:t>
      </w:r>
      <w:r w:rsidR="003C4DFD" w:rsidRPr="004466F5">
        <w:rPr>
          <w:rFonts w:ascii="Times New Roman" w:hAnsi="Times New Roman"/>
          <w:color w:val="000000"/>
          <w:sz w:val="28"/>
          <w:szCs w:val="28"/>
          <w:lang w:eastAsia="ru-RU"/>
        </w:rPr>
        <w:t>202</w:t>
      </w:r>
      <w:r w:rsidR="0008519E">
        <w:rPr>
          <w:rFonts w:ascii="Times New Roman" w:hAnsi="Times New Roman"/>
          <w:color w:val="000000"/>
          <w:sz w:val="28"/>
          <w:szCs w:val="28"/>
          <w:lang w:eastAsia="ru-RU"/>
        </w:rPr>
        <w:t>4</w:t>
      </w:r>
      <w:r w:rsidRPr="004466F5">
        <w:rPr>
          <w:rFonts w:ascii="Times New Roman" w:hAnsi="Times New Roman"/>
          <w:color w:val="000000"/>
          <w:sz w:val="28"/>
          <w:szCs w:val="28"/>
          <w:lang w:eastAsia="ru-RU"/>
        </w:rPr>
        <w:t xml:space="preserve"> г</w:t>
      </w:r>
      <w:r w:rsidR="00BB309B">
        <w:rPr>
          <w:rFonts w:ascii="Times New Roman" w:hAnsi="Times New Roman"/>
          <w:color w:val="000000"/>
          <w:sz w:val="28"/>
          <w:szCs w:val="28"/>
          <w:lang w:eastAsia="ru-RU"/>
        </w:rPr>
        <w:t xml:space="preserve">. </w:t>
      </w:r>
      <w:r w:rsidR="00E63B82">
        <w:rPr>
          <w:rFonts w:ascii="Times New Roman" w:hAnsi="Times New Roman"/>
          <w:color w:val="000000"/>
          <w:sz w:val="28"/>
          <w:szCs w:val="28"/>
          <w:lang w:eastAsia="ru-RU"/>
        </w:rPr>
        <w:t>«</w:t>
      </w:r>
      <w:r w:rsidRPr="004466F5">
        <w:rPr>
          <w:rFonts w:ascii="Times New Roman" w:hAnsi="Times New Roman"/>
          <w:color w:val="000000"/>
          <w:sz w:val="28"/>
          <w:szCs w:val="28"/>
          <w:lang w:eastAsia="ru-RU"/>
        </w:rPr>
        <w:t>Об утверждении ук</w:t>
      </w:r>
      <w:r w:rsidR="00743923" w:rsidRPr="004466F5">
        <w:rPr>
          <w:rFonts w:ascii="Times New Roman" w:hAnsi="Times New Roman"/>
          <w:color w:val="000000"/>
          <w:sz w:val="28"/>
          <w:szCs w:val="28"/>
          <w:lang w:eastAsia="ru-RU"/>
        </w:rPr>
        <w:t>рупненных сметных нормативов</w:t>
      </w:r>
      <w:r w:rsidR="00E63B82">
        <w:rPr>
          <w:rFonts w:ascii="Times New Roman" w:hAnsi="Times New Roman"/>
          <w:color w:val="000000"/>
          <w:sz w:val="28"/>
          <w:szCs w:val="28"/>
          <w:lang w:eastAsia="ru-RU"/>
        </w:rPr>
        <w:t>»</w:t>
      </w:r>
      <w:r w:rsidR="00743923" w:rsidRPr="004466F5">
        <w:rPr>
          <w:rFonts w:ascii="Times New Roman" w:hAnsi="Times New Roman"/>
          <w:color w:val="000000"/>
          <w:sz w:val="28"/>
          <w:szCs w:val="28"/>
          <w:lang w:eastAsia="ru-RU"/>
        </w:rPr>
        <w:t xml:space="preserve"> </w:t>
      </w:r>
      <w:r w:rsidRPr="004466F5">
        <w:rPr>
          <w:rFonts w:ascii="Times New Roman" w:hAnsi="Times New Roman"/>
          <w:color w:val="000000"/>
          <w:sz w:val="28"/>
          <w:szCs w:val="28"/>
          <w:lang w:eastAsia="ru-RU"/>
        </w:rPr>
        <w:t>(НЦС 81-02-14-202</w:t>
      </w:r>
      <w:r w:rsidR="0008519E">
        <w:rPr>
          <w:rFonts w:ascii="Times New Roman" w:hAnsi="Times New Roman"/>
          <w:color w:val="000000"/>
          <w:sz w:val="28"/>
          <w:szCs w:val="28"/>
          <w:lang w:eastAsia="ru-RU"/>
        </w:rPr>
        <w:t>4</w:t>
      </w:r>
      <w:r w:rsidRPr="004466F5">
        <w:rPr>
          <w:rFonts w:ascii="Times New Roman" w:hAnsi="Times New Roman"/>
          <w:color w:val="000000"/>
          <w:sz w:val="28"/>
          <w:szCs w:val="28"/>
          <w:lang w:eastAsia="ru-RU"/>
        </w:rPr>
        <w:t xml:space="preserve"> </w:t>
      </w:r>
      <w:r w:rsidR="00E63B82">
        <w:rPr>
          <w:rFonts w:ascii="Times New Roman" w:hAnsi="Times New Roman"/>
          <w:color w:val="000000"/>
          <w:sz w:val="28"/>
          <w:szCs w:val="28"/>
          <w:lang w:eastAsia="ru-RU"/>
        </w:rPr>
        <w:t>«</w:t>
      </w:r>
      <w:r w:rsidRPr="004466F5">
        <w:rPr>
          <w:rFonts w:ascii="Times New Roman" w:hAnsi="Times New Roman"/>
          <w:color w:val="000000"/>
          <w:sz w:val="28"/>
          <w:szCs w:val="28"/>
          <w:lang w:eastAsia="ru-RU"/>
        </w:rPr>
        <w:t xml:space="preserve">Наружные сети </w:t>
      </w:r>
      <w:r w:rsidR="00137DAB" w:rsidRPr="004466F5">
        <w:rPr>
          <w:rFonts w:ascii="Times New Roman" w:hAnsi="Times New Roman"/>
          <w:color w:val="000000"/>
          <w:sz w:val="28"/>
          <w:szCs w:val="28"/>
          <w:lang w:eastAsia="ru-RU"/>
        </w:rPr>
        <w:t>водоснабжения и</w:t>
      </w:r>
      <w:r w:rsidRPr="004466F5">
        <w:rPr>
          <w:rFonts w:ascii="Times New Roman" w:hAnsi="Times New Roman"/>
          <w:color w:val="000000"/>
          <w:sz w:val="28"/>
          <w:szCs w:val="28"/>
          <w:lang w:eastAsia="ru-RU"/>
        </w:rPr>
        <w:t xml:space="preserve"> канализации</w:t>
      </w:r>
      <w:r w:rsidR="00E63B82">
        <w:rPr>
          <w:rFonts w:ascii="Times New Roman" w:hAnsi="Times New Roman"/>
          <w:color w:val="000000"/>
          <w:sz w:val="28"/>
          <w:szCs w:val="28"/>
          <w:lang w:eastAsia="ru-RU"/>
        </w:rPr>
        <w:t>»</w:t>
      </w:r>
      <w:r w:rsidR="00BB309B">
        <w:rPr>
          <w:rFonts w:ascii="Times New Roman" w:hAnsi="Times New Roman"/>
          <w:color w:val="000000"/>
          <w:sz w:val="28"/>
          <w:szCs w:val="28"/>
          <w:lang w:eastAsia="ru-RU"/>
        </w:rPr>
        <w:t xml:space="preserve">. </w:t>
      </w:r>
    </w:p>
    <w:p w14:paraId="5367013C" w14:textId="575073A6" w:rsidR="004E2E81" w:rsidRPr="004466F5" w:rsidRDefault="004E2E81" w:rsidP="00172DD8">
      <w:pPr>
        <w:autoSpaceDE w:val="0"/>
        <w:autoSpaceDN w:val="0"/>
        <w:adjustRightInd w:val="0"/>
        <w:spacing w:after="0"/>
        <w:ind w:firstLine="708"/>
        <w:jc w:val="both"/>
        <w:rPr>
          <w:rFonts w:ascii="Times New Roman" w:hAnsi="Times New Roman"/>
          <w:color w:val="000000"/>
          <w:sz w:val="28"/>
          <w:szCs w:val="28"/>
          <w:lang w:eastAsia="ru-RU"/>
        </w:rPr>
      </w:pPr>
      <w:r w:rsidRPr="004466F5">
        <w:rPr>
          <w:rFonts w:ascii="Times New Roman" w:hAnsi="Times New Roman"/>
          <w:color w:val="000000"/>
          <w:sz w:val="28"/>
          <w:szCs w:val="28"/>
          <w:lang w:eastAsia="ru-RU"/>
        </w:rPr>
        <w:t xml:space="preserve">Коэффициент для </w:t>
      </w:r>
      <w:r w:rsidR="00B019C3">
        <w:rPr>
          <w:rFonts w:ascii="Times New Roman" w:hAnsi="Times New Roman"/>
          <w:color w:val="000000"/>
          <w:sz w:val="28"/>
          <w:szCs w:val="28"/>
          <w:lang w:eastAsia="ru-RU"/>
        </w:rPr>
        <w:t>Чувашской республики</w:t>
      </w:r>
      <w:r w:rsidRPr="004466F5">
        <w:rPr>
          <w:rFonts w:ascii="Times New Roman" w:hAnsi="Times New Roman"/>
          <w:color w:val="000000"/>
          <w:sz w:val="28"/>
          <w:szCs w:val="28"/>
          <w:lang w:eastAsia="ru-RU"/>
        </w:rPr>
        <w:t>– 0,</w:t>
      </w:r>
      <w:r w:rsidR="008B5EF5" w:rsidRPr="004466F5">
        <w:rPr>
          <w:rFonts w:ascii="Times New Roman" w:hAnsi="Times New Roman"/>
          <w:color w:val="000000"/>
          <w:sz w:val="28"/>
          <w:szCs w:val="28"/>
          <w:lang w:eastAsia="ru-RU"/>
        </w:rPr>
        <w:t>8</w:t>
      </w:r>
      <w:r w:rsidR="002119F6">
        <w:rPr>
          <w:rFonts w:ascii="Times New Roman" w:hAnsi="Times New Roman"/>
          <w:color w:val="000000"/>
          <w:sz w:val="28"/>
          <w:szCs w:val="28"/>
          <w:lang w:eastAsia="ru-RU"/>
        </w:rPr>
        <w:t>0</w:t>
      </w:r>
      <w:r w:rsidR="00BB309B">
        <w:rPr>
          <w:rFonts w:ascii="Times New Roman" w:hAnsi="Times New Roman"/>
          <w:color w:val="000000"/>
          <w:sz w:val="28"/>
          <w:szCs w:val="28"/>
          <w:lang w:eastAsia="ru-RU"/>
        </w:rPr>
        <w:t xml:space="preserve">. </w:t>
      </w:r>
    </w:p>
    <w:p w14:paraId="31A74964" w14:textId="70160E92" w:rsidR="00730318" w:rsidRPr="004466F5" w:rsidRDefault="00675D40" w:rsidP="00172DD8">
      <w:pPr>
        <w:keepNext/>
        <w:keepLines/>
        <w:spacing w:after="0"/>
        <w:contextualSpacing/>
        <w:jc w:val="right"/>
        <w:rPr>
          <w:rFonts w:ascii="Times New Roman" w:hAnsi="Times New Roman"/>
          <w:bCs/>
          <w:sz w:val="28"/>
          <w:szCs w:val="28"/>
          <w:lang w:eastAsia="ru-RU"/>
        </w:rPr>
      </w:pPr>
      <w:r w:rsidRPr="004466F5">
        <w:rPr>
          <w:rFonts w:ascii="Times New Roman" w:hAnsi="Times New Roman"/>
          <w:bCs/>
          <w:sz w:val="28"/>
          <w:szCs w:val="28"/>
          <w:lang w:eastAsia="ru-RU"/>
        </w:rPr>
        <w:t xml:space="preserve">Таблица </w:t>
      </w:r>
      <w:r w:rsidR="00D33140" w:rsidRPr="004466F5">
        <w:rPr>
          <w:rFonts w:ascii="Times New Roman" w:hAnsi="Times New Roman"/>
          <w:bCs/>
          <w:sz w:val="28"/>
          <w:szCs w:val="28"/>
          <w:lang w:eastAsia="ru-RU"/>
        </w:rPr>
        <w:t>1</w:t>
      </w:r>
      <w:r w:rsidR="007A0E99">
        <w:rPr>
          <w:rFonts w:ascii="Times New Roman" w:hAnsi="Times New Roman"/>
          <w:bCs/>
          <w:sz w:val="28"/>
          <w:szCs w:val="28"/>
          <w:lang w:eastAsia="ru-RU"/>
        </w:rPr>
        <w:t>.6.1</w:t>
      </w:r>
      <w:r w:rsidR="00730318" w:rsidRPr="004466F5">
        <w:rPr>
          <w:rFonts w:ascii="Times New Roman" w:hAnsi="Times New Roman"/>
          <w:color w:val="000000"/>
          <w:sz w:val="28"/>
          <w:szCs w:val="28"/>
          <w:lang w:eastAsia="ru-RU"/>
        </w:rPr>
        <w:tab/>
      </w:r>
    </w:p>
    <w:p w14:paraId="79B75F0F" w14:textId="77777777" w:rsidR="00F71402" w:rsidRPr="004466F5" w:rsidRDefault="00F71402" w:rsidP="004466F5">
      <w:pPr>
        <w:keepNext/>
        <w:keepLines/>
        <w:spacing w:after="0"/>
        <w:ind w:right="-1"/>
        <w:contextualSpacing/>
        <w:jc w:val="center"/>
        <w:rPr>
          <w:rFonts w:ascii="Times New Roman" w:hAnsi="Times New Roman"/>
          <w:b/>
          <w:sz w:val="24"/>
          <w:szCs w:val="24"/>
        </w:rPr>
        <w:sectPr w:rsidR="00F71402" w:rsidRPr="004466F5" w:rsidSect="00172DD8">
          <w:pgSz w:w="11907" w:h="16840" w:code="9"/>
          <w:pgMar w:top="851" w:right="567" w:bottom="1701" w:left="1701" w:header="454" w:footer="720" w:gutter="0"/>
          <w:cols w:space="720"/>
          <w:docGrid w:linePitch="299"/>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430"/>
        <w:gridCol w:w="3869"/>
      </w:tblGrid>
      <w:tr w:rsidR="00CA44F8" w:rsidRPr="00E9710D" w14:paraId="49F2A5BA" w14:textId="77777777" w:rsidTr="00D81344">
        <w:tc>
          <w:tcPr>
            <w:tcW w:w="11307" w:type="dxa"/>
            <w:shd w:val="clear" w:color="auto" w:fill="auto"/>
            <w:vAlign w:val="center"/>
          </w:tcPr>
          <w:p w14:paraId="0AC6CB92" w14:textId="77777777" w:rsidR="00CA44F8" w:rsidRPr="00E9710D" w:rsidRDefault="00CA44F8" w:rsidP="00547365">
            <w:pPr>
              <w:spacing w:after="0" w:line="240" w:lineRule="auto"/>
              <w:ind w:right="-1"/>
              <w:jc w:val="center"/>
              <w:rPr>
                <w:rFonts w:ascii="Times New Roman" w:hAnsi="Times New Roman"/>
                <w:sz w:val="24"/>
                <w:szCs w:val="24"/>
                <w:lang w:eastAsia="ru-RU"/>
              </w:rPr>
            </w:pPr>
            <w:r w:rsidRPr="00E9710D">
              <w:rPr>
                <w:rFonts w:ascii="Times New Roman" w:hAnsi="Times New Roman"/>
                <w:b/>
                <w:sz w:val="24"/>
                <w:szCs w:val="24"/>
              </w:rPr>
              <w:lastRenderedPageBreak/>
              <w:t>Наименование</w:t>
            </w:r>
          </w:p>
        </w:tc>
        <w:tc>
          <w:tcPr>
            <w:tcW w:w="3827" w:type="dxa"/>
            <w:shd w:val="clear" w:color="auto" w:fill="auto"/>
            <w:vAlign w:val="center"/>
          </w:tcPr>
          <w:p w14:paraId="077C631B" w14:textId="77777777" w:rsidR="00CA44F8" w:rsidRPr="00E9710D" w:rsidRDefault="00CA44F8" w:rsidP="00547365">
            <w:pPr>
              <w:spacing w:after="0" w:line="240" w:lineRule="auto"/>
              <w:ind w:right="-1"/>
              <w:jc w:val="center"/>
              <w:rPr>
                <w:rFonts w:ascii="Times New Roman" w:hAnsi="Times New Roman"/>
                <w:sz w:val="24"/>
                <w:szCs w:val="24"/>
                <w:lang w:eastAsia="ru-RU"/>
              </w:rPr>
            </w:pPr>
            <w:r w:rsidRPr="00E9710D">
              <w:rPr>
                <w:rFonts w:ascii="Times New Roman" w:hAnsi="Times New Roman"/>
                <w:b/>
                <w:sz w:val="24"/>
                <w:szCs w:val="24"/>
              </w:rPr>
              <w:t>Суммарная стоимость, тыс</w:t>
            </w:r>
            <w:r w:rsidR="00BB309B" w:rsidRPr="00E9710D">
              <w:rPr>
                <w:rFonts w:ascii="Times New Roman" w:hAnsi="Times New Roman"/>
                <w:b/>
                <w:sz w:val="24"/>
                <w:szCs w:val="24"/>
              </w:rPr>
              <w:t xml:space="preserve">. </w:t>
            </w:r>
            <w:r w:rsidRPr="00E9710D">
              <w:rPr>
                <w:rFonts w:ascii="Times New Roman" w:hAnsi="Times New Roman"/>
                <w:b/>
                <w:sz w:val="24"/>
                <w:szCs w:val="24"/>
              </w:rPr>
              <w:t>руб</w:t>
            </w:r>
            <w:r w:rsidR="00BB309B" w:rsidRPr="00E9710D">
              <w:rPr>
                <w:rFonts w:ascii="Times New Roman" w:hAnsi="Times New Roman"/>
                <w:b/>
                <w:sz w:val="24"/>
                <w:szCs w:val="24"/>
              </w:rPr>
              <w:t xml:space="preserve">. </w:t>
            </w:r>
          </w:p>
        </w:tc>
      </w:tr>
      <w:tr w:rsidR="00CA44F8" w:rsidRPr="00E9710D" w14:paraId="50A7275A" w14:textId="77777777" w:rsidTr="00D81344">
        <w:tc>
          <w:tcPr>
            <w:tcW w:w="15134" w:type="dxa"/>
            <w:gridSpan w:val="2"/>
            <w:shd w:val="clear" w:color="auto" w:fill="auto"/>
            <w:vAlign w:val="center"/>
          </w:tcPr>
          <w:p w14:paraId="7CCC9CC5" w14:textId="77777777" w:rsidR="00CA44F8" w:rsidRPr="00E9710D" w:rsidRDefault="00012F11" w:rsidP="00547365">
            <w:pPr>
              <w:spacing w:after="0" w:line="240" w:lineRule="auto"/>
              <w:ind w:right="-1"/>
              <w:jc w:val="center"/>
              <w:rPr>
                <w:rFonts w:ascii="Times New Roman" w:hAnsi="Times New Roman"/>
                <w:b/>
                <w:sz w:val="24"/>
                <w:szCs w:val="24"/>
              </w:rPr>
            </w:pPr>
            <w:r w:rsidRPr="00E9710D">
              <w:rPr>
                <w:rFonts w:ascii="Times New Roman" w:hAnsi="Times New Roman"/>
                <w:b/>
                <w:sz w:val="24"/>
                <w:szCs w:val="24"/>
              </w:rPr>
              <w:t>Комсомольский муниципальный округ</w:t>
            </w:r>
          </w:p>
        </w:tc>
      </w:tr>
      <w:tr w:rsidR="00E9710D" w:rsidRPr="00E9710D" w14:paraId="7F429042" w14:textId="77777777" w:rsidTr="00D81344">
        <w:tc>
          <w:tcPr>
            <w:tcW w:w="11307" w:type="dxa"/>
            <w:shd w:val="clear" w:color="auto" w:fill="auto"/>
          </w:tcPr>
          <w:p w14:paraId="379D9637" w14:textId="79248CA2" w:rsidR="00E9710D" w:rsidRPr="00E9710D" w:rsidRDefault="00E9710D" w:rsidP="00547365">
            <w:pPr>
              <w:spacing w:after="0" w:line="240" w:lineRule="auto"/>
              <w:rPr>
                <w:rFonts w:ascii="Times New Roman" w:hAnsi="Times New Roman"/>
                <w:sz w:val="24"/>
                <w:szCs w:val="24"/>
              </w:rPr>
            </w:pPr>
            <w:r w:rsidRPr="00E9710D">
              <w:rPr>
                <w:rFonts w:ascii="Times New Roman" w:hAnsi="Times New Roman"/>
                <w:bCs/>
                <w:sz w:val="24"/>
                <w:szCs w:val="24"/>
              </w:rPr>
              <w:t xml:space="preserve">Реконструкция участков водопроводной сети в д. </w:t>
            </w:r>
            <w:proofErr w:type="spellStart"/>
            <w:r w:rsidRPr="00E9710D">
              <w:rPr>
                <w:rFonts w:ascii="Times New Roman" w:hAnsi="Times New Roman"/>
                <w:bCs/>
                <w:sz w:val="24"/>
                <w:szCs w:val="24"/>
              </w:rPr>
              <w:t>Асаново</w:t>
            </w:r>
            <w:proofErr w:type="spellEnd"/>
            <w:r w:rsidRPr="00E9710D">
              <w:rPr>
                <w:rFonts w:ascii="Times New Roman" w:hAnsi="Times New Roman"/>
                <w:bCs/>
                <w:sz w:val="24"/>
                <w:szCs w:val="24"/>
              </w:rPr>
              <w:t xml:space="preserve">, </w:t>
            </w:r>
            <w:r w:rsidRPr="00E9710D">
              <w:rPr>
                <w:rFonts w:ascii="Times New Roman" w:hAnsi="Times New Roman"/>
                <w:bCs/>
                <w:sz w:val="24"/>
                <w:szCs w:val="24"/>
                <w:lang w:val="en-US"/>
              </w:rPr>
              <w:t>L</w:t>
            </w:r>
            <w:r w:rsidRPr="00E9710D">
              <w:rPr>
                <w:rFonts w:ascii="Times New Roman" w:hAnsi="Times New Roman"/>
                <w:bCs/>
                <w:sz w:val="24"/>
                <w:szCs w:val="24"/>
              </w:rPr>
              <w:t xml:space="preserve"> = 5500 м</w:t>
            </w:r>
          </w:p>
        </w:tc>
        <w:tc>
          <w:tcPr>
            <w:tcW w:w="3827" w:type="dxa"/>
            <w:shd w:val="clear" w:color="auto" w:fill="auto"/>
            <w:vAlign w:val="center"/>
          </w:tcPr>
          <w:p w14:paraId="339892C0" w14:textId="0B997433" w:rsidR="00E9710D" w:rsidRPr="00E9710D" w:rsidRDefault="00E9710D" w:rsidP="00547365">
            <w:pPr>
              <w:spacing w:after="0" w:line="240" w:lineRule="auto"/>
              <w:ind w:right="-1"/>
              <w:jc w:val="center"/>
              <w:rPr>
                <w:rFonts w:ascii="Times New Roman" w:hAnsi="Times New Roman"/>
                <w:sz w:val="24"/>
                <w:szCs w:val="24"/>
                <w:lang w:eastAsia="ru-RU"/>
              </w:rPr>
            </w:pPr>
            <w:r w:rsidRPr="00E9710D">
              <w:rPr>
                <w:rFonts w:ascii="Times New Roman" w:hAnsi="Times New Roman"/>
                <w:sz w:val="24"/>
                <w:szCs w:val="24"/>
              </w:rPr>
              <w:t>22721,82</w:t>
            </w:r>
          </w:p>
        </w:tc>
      </w:tr>
      <w:tr w:rsidR="00E9710D" w:rsidRPr="00E9710D" w14:paraId="51FA37B2" w14:textId="77777777" w:rsidTr="00D81344">
        <w:tc>
          <w:tcPr>
            <w:tcW w:w="11307" w:type="dxa"/>
            <w:shd w:val="clear" w:color="auto" w:fill="auto"/>
          </w:tcPr>
          <w:p w14:paraId="71700079" w14:textId="6B10C7F8" w:rsidR="00E9710D" w:rsidRPr="00E9710D" w:rsidRDefault="00E9710D" w:rsidP="00547365">
            <w:pPr>
              <w:spacing w:after="0" w:line="240" w:lineRule="auto"/>
              <w:rPr>
                <w:rFonts w:ascii="Times New Roman" w:hAnsi="Times New Roman"/>
                <w:sz w:val="24"/>
                <w:szCs w:val="24"/>
              </w:rPr>
            </w:pPr>
            <w:r w:rsidRPr="00E9710D">
              <w:rPr>
                <w:rFonts w:ascii="Times New Roman" w:hAnsi="Times New Roman"/>
                <w:bCs/>
                <w:sz w:val="24"/>
                <w:szCs w:val="24"/>
              </w:rPr>
              <w:t xml:space="preserve">Реконструкция участков водопроводной сети в д. Полевое </w:t>
            </w:r>
            <w:proofErr w:type="spellStart"/>
            <w:r w:rsidRPr="00E9710D">
              <w:rPr>
                <w:rFonts w:ascii="Times New Roman" w:hAnsi="Times New Roman"/>
                <w:bCs/>
                <w:sz w:val="24"/>
                <w:szCs w:val="24"/>
              </w:rPr>
              <w:t>Шептахово</w:t>
            </w:r>
            <w:proofErr w:type="spellEnd"/>
            <w:r w:rsidRPr="00E9710D">
              <w:rPr>
                <w:rFonts w:ascii="Times New Roman" w:hAnsi="Times New Roman"/>
                <w:bCs/>
                <w:sz w:val="24"/>
                <w:szCs w:val="24"/>
              </w:rPr>
              <w:t xml:space="preserve">, </w:t>
            </w:r>
            <w:r w:rsidRPr="00E9710D">
              <w:rPr>
                <w:rFonts w:ascii="Times New Roman" w:hAnsi="Times New Roman"/>
                <w:bCs/>
                <w:sz w:val="24"/>
                <w:szCs w:val="24"/>
                <w:lang w:val="en-US"/>
              </w:rPr>
              <w:t>L</w:t>
            </w:r>
            <w:r w:rsidRPr="00E9710D">
              <w:rPr>
                <w:rFonts w:ascii="Times New Roman" w:hAnsi="Times New Roman"/>
                <w:bCs/>
                <w:sz w:val="24"/>
                <w:szCs w:val="24"/>
              </w:rPr>
              <w:t xml:space="preserve"> = 850 м</w:t>
            </w:r>
          </w:p>
        </w:tc>
        <w:tc>
          <w:tcPr>
            <w:tcW w:w="3827" w:type="dxa"/>
            <w:shd w:val="clear" w:color="auto" w:fill="auto"/>
            <w:vAlign w:val="center"/>
          </w:tcPr>
          <w:p w14:paraId="70CF0B87" w14:textId="58CA6BC5" w:rsidR="00E9710D" w:rsidRPr="00E9710D" w:rsidRDefault="00E9710D" w:rsidP="00547365">
            <w:pPr>
              <w:spacing w:after="0" w:line="240" w:lineRule="auto"/>
              <w:ind w:right="-1"/>
              <w:jc w:val="center"/>
              <w:rPr>
                <w:rFonts w:ascii="Times New Roman" w:hAnsi="Times New Roman"/>
                <w:sz w:val="24"/>
                <w:szCs w:val="24"/>
                <w:lang w:eastAsia="ru-RU"/>
              </w:rPr>
            </w:pPr>
            <w:r w:rsidRPr="00E9710D">
              <w:rPr>
                <w:rFonts w:ascii="Times New Roman" w:hAnsi="Times New Roman"/>
                <w:sz w:val="24"/>
                <w:szCs w:val="24"/>
              </w:rPr>
              <w:t>3511,554</w:t>
            </w:r>
          </w:p>
        </w:tc>
      </w:tr>
      <w:tr w:rsidR="00E9710D" w:rsidRPr="00E9710D" w14:paraId="03AAF9C1" w14:textId="77777777" w:rsidTr="00D81344">
        <w:tc>
          <w:tcPr>
            <w:tcW w:w="11307" w:type="dxa"/>
            <w:shd w:val="clear" w:color="auto" w:fill="auto"/>
          </w:tcPr>
          <w:p w14:paraId="61A259D3" w14:textId="40FAE848" w:rsidR="00E9710D" w:rsidRPr="00E9710D" w:rsidRDefault="00E9710D" w:rsidP="00547365">
            <w:pPr>
              <w:spacing w:after="0" w:line="240" w:lineRule="auto"/>
              <w:rPr>
                <w:rFonts w:ascii="Times New Roman" w:hAnsi="Times New Roman"/>
                <w:sz w:val="24"/>
                <w:szCs w:val="24"/>
              </w:rPr>
            </w:pPr>
            <w:r w:rsidRPr="00E9710D">
              <w:rPr>
                <w:rFonts w:ascii="Times New Roman" w:hAnsi="Times New Roman"/>
                <w:bCs/>
                <w:sz w:val="24"/>
                <w:szCs w:val="24"/>
              </w:rPr>
              <w:t xml:space="preserve">Реконструкция водопроводных сетей с установкой станций водоочистки в с. Комсомольское Комсомольского муниципального округа Чувашской Республики, водопроводные сети – 35 694 </w:t>
            </w:r>
            <w:proofErr w:type="spellStart"/>
            <w:r w:rsidRPr="00E9710D">
              <w:rPr>
                <w:rFonts w:ascii="Times New Roman" w:hAnsi="Times New Roman"/>
                <w:bCs/>
                <w:sz w:val="24"/>
                <w:szCs w:val="24"/>
              </w:rPr>
              <w:t>пог.м</w:t>
            </w:r>
            <w:proofErr w:type="spellEnd"/>
            <w:r w:rsidRPr="00E9710D">
              <w:rPr>
                <w:rFonts w:ascii="Times New Roman" w:hAnsi="Times New Roman"/>
                <w:bCs/>
                <w:sz w:val="24"/>
                <w:szCs w:val="24"/>
              </w:rPr>
              <w:t>., станция водоочистки с насосной – 2 шт.</w:t>
            </w:r>
          </w:p>
        </w:tc>
        <w:tc>
          <w:tcPr>
            <w:tcW w:w="3827" w:type="dxa"/>
            <w:shd w:val="clear" w:color="auto" w:fill="auto"/>
            <w:vAlign w:val="center"/>
          </w:tcPr>
          <w:p w14:paraId="2C5CEADD" w14:textId="4D7D3BBE" w:rsidR="00E9710D" w:rsidRPr="00E9710D" w:rsidRDefault="00E9710D" w:rsidP="00547365">
            <w:pPr>
              <w:spacing w:after="0" w:line="240" w:lineRule="auto"/>
              <w:ind w:right="-1"/>
              <w:jc w:val="center"/>
              <w:rPr>
                <w:rFonts w:ascii="Times New Roman" w:hAnsi="Times New Roman"/>
                <w:sz w:val="24"/>
                <w:szCs w:val="24"/>
                <w:lang w:eastAsia="ru-RU"/>
              </w:rPr>
            </w:pPr>
            <w:r w:rsidRPr="00E9710D">
              <w:rPr>
                <w:rFonts w:ascii="Times New Roman" w:hAnsi="Times New Roman"/>
                <w:sz w:val="24"/>
                <w:szCs w:val="24"/>
              </w:rPr>
              <w:t>734382,04</w:t>
            </w:r>
          </w:p>
        </w:tc>
      </w:tr>
      <w:tr w:rsidR="00E9710D" w:rsidRPr="00E9710D" w14:paraId="0A15B61A" w14:textId="77777777" w:rsidTr="00D81344">
        <w:tc>
          <w:tcPr>
            <w:tcW w:w="11307" w:type="dxa"/>
            <w:shd w:val="clear" w:color="auto" w:fill="auto"/>
          </w:tcPr>
          <w:p w14:paraId="13CF8D37" w14:textId="6C058F8B" w:rsidR="00E9710D" w:rsidRPr="00E9710D" w:rsidRDefault="00E9710D" w:rsidP="00547365">
            <w:pPr>
              <w:spacing w:after="0" w:line="240" w:lineRule="auto"/>
              <w:rPr>
                <w:rFonts w:ascii="Times New Roman" w:hAnsi="Times New Roman"/>
                <w:sz w:val="24"/>
                <w:szCs w:val="24"/>
              </w:rPr>
            </w:pPr>
            <w:r w:rsidRPr="00E9710D">
              <w:rPr>
                <w:rFonts w:ascii="Times New Roman" w:hAnsi="Times New Roman"/>
                <w:bCs/>
                <w:sz w:val="24"/>
                <w:szCs w:val="24"/>
              </w:rPr>
              <w:t xml:space="preserve">Реконструкция участков водопроводной сети в с. </w:t>
            </w:r>
            <w:proofErr w:type="spellStart"/>
            <w:r w:rsidRPr="00E9710D">
              <w:rPr>
                <w:rFonts w:ascii="Times New Roman" w:hAnsi="Times New Roman"/>
                <w:bCs/>
                <w:sz w:val="24"/>
                <w:szCs w:val="24"/>
              </w:rPr>
              <w:t>Урмаево</w:t>
            </w:r>
            <w:proofErr w:type="spellEnd"/>
            <w:r w:rsidRPr="00E9710D">
              <w:rPr>
                <w:rFonts w:ascii="Times New Roman" w:hAnsi="Times New Roman"/>
                <w:bCs/>
                <w:sz w:val="24"/>
                <w:szCs w:val="24"/>
              </w:rPr>
              <w:t xml:space="preserve">, </w:t>
            </w:r>
            <w:r w:rsidRPr="00E9710D">
              <w:rPr>
                <w:rFonts w:ascii="Times New Roman" w:hAnsi="Times New Roman"/>
                <w:bCs/>
                <w:sz w:val="24"/>
                <w:szCs w:val="24"/>
                <w:lang w:val="en-US"/>
              </w:rPr>
              <w:t>L</w:t>
            </w:r>
            <w:r w:rsidRPr="00E9710D">
              <w:rPr>
                <w:rFonts w:ascii="Times New Roman" w:hAnsi="Times New Roman"/>
                <w:bCs/>
                <w:sz w:val="24"/>
                <w:szCs w:val="24"/>
              </w:rPr>
              <w:t xml:space="preserve"> = 1650 м</w:t>
            </w:r>
          </w:p>
        </w:tc>
        <w:tc>
          <w:tcPr>
            <w:tcW w:w="3827" w:type="dxa"/>
            <w:shd w:val="clear" w:color="auto" w:fill="auto"/>
            <w:vAlign w:val="center"/>
          </w:tcPr>
          <w:p w14:paraId="1C692DFB" w14:textId="12E368F0" w:rsidR="00E9710D" w:rsidRPr="00E9710D" w:rsidRDefault="00E9710D" w:rsidP="00547365">
            <w:pPr>
              <w:spacing w:after="0" w:line="240" w:lineRule="auto"/>
              <w:ind w:right="-1"/>
              <w:jc w:val="center"/>
              <w:rPr>
                <w:rFonts w:ascii="Times New Roman" w:hAnsi="Times New Roman"/>
                <w:sz w:val="24"/>
                <w:szCs w:val="24"/>
                <w:lang w:eastAsia="ru-RU"/>
              </w:rPr>
            </w:pPr>
            <w:r w:rsidRPr="00E9710D">
              <w:rPr>
                <w:rFonts w:ascii="Times New Roman" w:hAnsi="Times New Roman"/>
                <w:sz w:val="24"/>
                <w:szCs w:val="24"/>
              </w:rPr>
              <w:t>6816,546</w:t>
            </w:r>
          </w:p>
        </w:tc>
      </w:tr>
      <w:tr w:rsidR="00E9710D" w:rsidRPr="00E9710D" w14:paraId="3675EED3" w14:textId="77777777" w:rsidTr="00D81344">
        <w:tc>
          <w:tcPr>
            <w:tcW w:w="11307" w:type="dxa"/>
            <w:shd w:val="clear" w:color="auto" w:fill="auto"/>
          </w:tcPr>
          <w:p w14:paraId="5AEC95A2" w14:textId="0921EA5E" w:rsidR="00E9710D" w:rsidRPr="00E9710D" w:rsidRDefault="00E9710D" w:rsidP="00547365">
            <w:pPr>
              <w:spacing w:after="0" w:line="240" w:lineRule="auto"/>
              <w:rPr>
                <w:rFonts w:ascii="Times New Roman" w:hAnsi="Times New Roman"/>
                <w:sz w:val="24"/>
                <w:szCs w:val="24"/>
              </w:rPr>
            </w:pPr>
            <w:r w:rsidRPr="00E9710D">
              <w:rPr>
                <w:rFonts w:ascii="Times New Roman" w:hAnsi="Times New Roman"/>
                <w:bCs/>
                <w:sz w:val="24"/>
                <w:szCs w:val="24"/>
              </w:rPr>
              <w:t xml:space="preserve">Реконструкция участков водопроводной сети в с. Чурачики, </w:t>
            </w:r>
            <w:r w:rsidRPr="00E9710D">
              <w:rPr>
                <w:rFonts w:ascii="Times New Roman" w:hAnsi="Times New Roman"/>
                <w:bCs/>
                <w:sz w:val="24"/>
                <w:szCs w:val="24"/>
                <w:lang w:val="en-US"/>
              </w:rPr>
              <w:t>L</w:t>
            </w:r>
            <w:r w:rsidRPr="00E9710D">
              <w:rPr>
                <w:rFonts w:ascii="Times New Roman" w:hAnsi="Times New Roman"/>
                <w:bCs/>
                <w:sz w:val="24"/>
                <w:szCs w:val="24"/>
              </w:rPr>
              <w:t xml:space="preserve"> = 900 м</w:t>
            </w:r>
          </w:p>
        </w:tc>
        <w:tc>
          <w:tcPr>
            <w:tcW w:w="3827" w:type="dxa"/>
            <w:shd w:val="clear" w:color="auto" w:fill="auto"/>
            <w:vAlign w:val="center"/>
          </w:tcPr>
          <w:p w14:paraId="413557CB" w14:textId="3A579C71" w:rsidR="00E9710D" w:rsidRPr="00E9710D" w:rsidRDefault="00E9710D" w:rsidP="00547365">
            <w:pPr>
              <w:spacing w:after="0" w:line="240" w:lineRule="auto"/>
              <w:ind w:right="-1"/>
              <w:jc w:val="center"/>
              <w:rPr>
                <w:rFonts w:ascii="Times New Roman" w:hAnsi="Times New Roman"/>
                <w:sz w:val="24"/>
                <w:szCs w:val="24"/>
                <w:lang w:eastAsia="ru-RU"/>
              </w:rPr>
            </w:pPr>
            <w:r w:rsidRPr="00E9710D">
              <w:rPr>
                <w:rFonts w:ascii="Times New Roman" w:hAnsi="Times New Roman"/>
                <w:sz w:val="24"/>
                <w:szCs w:val="24"/>
              </w:rPr>
              <w:t>3718,116</w:t>
            </w:r>
          </w:p>
        </w:tc>
      </w:tr>
      <w:tr w:rsidR="00E9710D" w:rsidRPr="00E9710D" w14:paraId="514A6FD6" w14:textId="77777777" w:rsidTr="00D81344">
        <w:tc>
          <w:tcPr>
            <w:tcW w:w="11307" w:type="dxa"/>
            <w:shd w:val="clear" w:color="auto" w:fill="auto"/>
          </w:tcPr>
          <w:p w14:paraId="1435550F" w14:textId="4207DC1A" w:rsidR="00E9710D" w:rsidRPr="00E9710D" w:rsidRDefault="00E9710D" w:rsidP="00547365">
            <w:pPr>
              <w:spacing w:after="0" w:line="240" w:lineRule="auto"/>
              <w:rPr>
                <w:rFonts w:ascii="Times New Roman" w:hAnsi="Times New Roman"/>
                <w:sz w:val="24"/>
                <w:szCs w:val="24"/>
              </w:rPr>
            </w:pPr>
            <w:r w:rsidRPr="00E9710D">
              <w:rPr>
                <w:rFonts w:ascii="Times New Roman" w:hAnsi="Times New Roman"/>
                <w:bCs/>
                <w:sz w:val="24"/>
                <w:szCs w:val="24"/>
              </w:rPr>
              <w:t xml:space="preserve">Разработка артезианской скважины в д. Чичканы, </w:t>
            </w:r>
            <w:r w:rsidRPr="00E9710D">
              <w:rPr>
                <w:rFonts w:ascii="Times New Roman" w:hAnsi="Times New Roman"/>
                <w:bCs/>
                <w:sz w:val="24"/>
                <w:szCs w:val="24"/>
                <w:lang w:val="en-US"/>
              </w:rPr>
              <w:t>G</w:t>
            </w:r>
            <w:r w:rsidRPr="00E9710D">
              <w:rPr>
                <w:rFonts w:ascii="Times New Roman" w:hAnsi="Times New Roman"/>
                <w:bCs/>
                <w:sz w:val="24"/>
                <w:szCs w:val="24"/>
              </w:rPr>
              <w:t xml:space="preserve"> = 250 м</w:t>
            </w:r>
            <w:r w:rsidRPr="00E9710D">
              <w:rPr>
                <w:rFonts w:ascii="Times New Roman" w:hAnsi="Times New Roman"/>
                <w:bCs/>
                <w:sz w:val="24"/>
                <w:szCs w:val="24"/>
                <w:vertAlign w:val="superscript"/>
              </w:rPr>
              <w:t>3</w:t>
            </w:r>
            <w:r w:rsidRPr="00E9710D">
              <w:rPr>
                <w:rFonts w:ascii="Times New Roman" w:hAnsi="Times New Roman"/>
                <w:bCs/>
                <w:sz w:val="24"/>
                <w:szCs w:val="24"/>
              </w:rPr>
              <w:t>/</w:t>
            </w:r>
            <w:proofErr w:type="spellStart"/>
            <w:r w:rsidRPr="00E9710D">
              <w:rPr>
                <w:rFonts w:ascii="Times New Roman" w:hAnsi="Times New Roman"/>
                <w:bCs/>
                <w:sz w:val="24"/>
                <w:szCs w:val="24"/>
              </w:rPr>
              <w:t>сут</w:t>
            </w:r>
            <w:proofErr w:type="spellEnd"/>
          </w:p>
        </w:tc>
        <w:tc>
          <w:tcPr>
            <w:tcW w:w="3827" w:type="dxa"/>
            <w:shd w:val="clear" w:color="auto" w:fill="auto"/>
            <w:vAlign w:val="center"/>
          </w:tcPr>
          <w:p w14:paraId="5D0CDB6B" w14:textId="380D4AF3" w:rsidR="00E9710D" w:rsidRPr="00E9710D" w:rsidRDefault="00E9710D" w:rsidP="00547365">
            <w:pPr>
              <w:spacing w:after="0" w:line="240" w:lineRule="auto"/>
              <w:ind w:right="-1"/>
              <w:jc w:val="center"/>
              <w:rPr>
                <w:rFonts w:ascii="Times New Roman" w:hAnsi="Times New Roman"/>
                <w:sz w:val="24"/>
                <w:szCs w:val="24"/>
                <w:lang w:eastAsia="ru-RU"/>
              </w:rPr>
            </w:pPr>
            <w:r w:rsidRPr="00E9710D">
              <w:rPr>
                <w:rFonts w:ascii="Times New Roman" w:hAnsi="Times New Roman"/>
                <w:sz w:val="24"/>
                <w:szCs w:val="24"/>
              </w:rPr>
              <w:t>2000</w:t>
            </w:r>
          </w:p>
        </w:tc>
      </w:tr>
      <w:tr w:rsidR="00E9710D" w:rsidRPr="00E9710D" w14:paraId="388059D6" w14:textId="77777777" w:rsidTr="00D81344">
        <w:tc>
          <w:tcPr>
            <w:tcW w:w="11307" w:type="dxa"/>
            <w:shd w:val="clear" w:color="auto" w:fill="auto"/>
          </w:tcPr>
          <w:p w14:paraId="0405CF17" w14:textId="51517EE7" w:rsidR="00E9710D" w:rsidRPr="00E9710D" w:rsidRDefault="00E9710D" w:rsidP="00547365">
            <w:pPr>
              <w:spacing w:after="0" w:line="240" w:lineRule="auto"/>
              <w:rPr>
                <w:rFonts w:ascii="Times New Roman" w:hAnsi="Times New Roman"/>
                <w:sz w:val="24"/>
                <w:szCs w:val="24"/>
              </w:rPr>
            </w:pPr>
            <w:r w:rsidRPr="00E9710D">
              <w:rPr>
                <w:rFonts w:ascii="Times New Roman" w:hAnsi="Times New Roman"/>
                <w:bCs/>
                <w:sz w:val="24"/>
                <w:szCs w:val="24"/>
              </w:rPr>
              <w:t xml:space="preserve">Разработка артезианской скважины в с. </w:t>
            </w:r>
            <w:proofErr w:type="spellStart"/>
            <w:r w:rsidRPr="00E9710D">
              <w:rPr>
                <w:rFonts w:ascii="Times New Roman" w:hAnsi="Times New Roman"/>
                <w:bCs/>
                <w:sz w:val="24"/>
                <w:szCs w:val="24"/>
              </w:rPr>
              <w:t>Токаево</w:t>
            </w:r>
            <w:proofErr w:type="spellEnd"/>
            <w:r w:rsidRPr="00E9710D">
              <w:rPr>
                <w:rFonts w:ascii="Times New Roman" w:hAnsi="Times New Roman"/>
                <w:bCs/>
                <w:sz w:val="24"/>
                <w:szCs w:val="24"/>
              </w:rPr>
              <w:t xml:space="preserve">, </w:t>
            </w:r>
            <w:r w:rsidRPr="00E9710D">
              <w:rPr>
                <w:rFonts w:ascii="Times New Roman" w:hAnsi="Times New Roman"/>
                <w:bCs/>
                <w:sz w:val="24"/>
                <w:szCs w:val="24"/>
                <w:lang w:val="en-US"/>
              </w:rPr>
              <w:t>G</w:t>
            </w:r>
            <w:r w:rsidRPr="00E9710D">
              <w:rPr>
                <w:rFonts w:ascii="Times New Roman" w:hAnsi="Times New Roman"/>
                <w:bCs/>
                <w:sz w:val="24"/>
                <w:szCs w:val="24"/>
              </w:rPr>
              <w:t xml:space="preserve"> = 250 м</w:t>
            </w:r>
            <w:r w:rsidRPr="00E9710D">
              <w:rPr>
                <w:rFonts w:ascii="Times New Roman" w:hAnsi="Times New Roman"/>
                <w:bCs/>
                <w:sz w:val="24"/>
                <w:szCs w:val="24"/>
                <w:vertAlign w:val="superscript"/>
              </w:rPr>
              <w:t>3</w:t>
            </w:r>
            <w:r w:rsidRPr="00E9710D">
              <w:rPr>
                <w:rFonts w:ascii="Times New Roman" w:hAnsi="Times New Roman"/>
                <w:bCs/>
                <w:sz w:val="24"/>
                <w:szCs w:val="24"/>
              </w:rPr>
              <w:t>/</w:t>
            </w:r>
            <w:proofErr w:type="spellStart"/>
            <w:r w:rsidRPr="00E9710D">
              <w:rPr>
                <w:rFonts w:ascii="Times New Roman" w:hAnsi="Times New Roman"/>
                <w:bCs/>
                <w:sz w:val="24"/>
                <w:szCs w:val="24"/>
              </w:rPr>
              <w:t>сут</w:t>
            </w:r>
            <w:proofErr w:type="spellEnd"/>
          </w:p>
        </w:tc>
        <w:tc>
          <w:tcPr>
            <w:tcW w:w="3827" w:type="dxa"/>
            <w:shd w:val="clear" w:color="auto" w:fill="auto"/>
            <w:vAlign w:val="center"/>
          </w:tcPr>
          <w:p w14:paraId="6DE6560E" w14:textId="0B2E177F" w:rsidR="00E9710D" w:rsidRPr="00E9710D" w:rsidRDefault="00E9710D" w:rsidP="00547365">
            <w:pPr>
              <w:spacing w:after="0" w:line="240" w:lineRule="auto"/>
              <w:ind w:right="-1"/>
              <w:jc w:val="center"/>
              <w:rPr>
                <w:rFonts w:ascii="Times New Roman" w:hAnsi="Times New Roman"/>
                <w:sz w:val="24"/>
                <w:szCs w:val="24"/>
                <w:lang w:eastAsia="ru-RU"/>
              </w:rPr>
            </w:pPr>
            <w:r w:rsidRPr="00E9710D">
              <w:rPr>
                <w:rFonts w:ascii="Times New Roman" w:hAnsi="Times New Roman"/>
                <w:sz w:val="24"/>
                <w:szCs w:val="24"/>
              </w:rPr>
              <w:t>2000</w:t>
            </w:r>
          </w:p>
        </w:tc>
      </w:tr>
      <w:tr w:rsidR="00E9710D" w:rsidRPr="00E9710D" w14:paraId="2EC8D6DA" w14:textId="77777777" w:rsidTr="00D81344">
        <w:tc>
          <w:tcPr>
            <w:tcW w:w="11307" w:type="dxa"/>
            <w:shd w:val="clear" w:color="auto" w:fill="auto"/>
          </w:tcPr>
          <w:p w14:paraId="7D47D0D4" w14:textId="25F0F02B" w:rsidR="00E9710D" w:rsidRPr="00E9710D" w:rsidRDefault="00E9710D" w:rsidP="00547365">
            <w:pPr>
              <w:spacing w:after="0" w:line="240" w:lineRule="auto"/>
              <w:rPr>
                <w:rFonts w:ascii="Times New Roman" w:hAnsi="Times New Roman"/>
                <w:sz w:val="24"/>
                <w:szCs w:val="24"/>
              </w:rPr>
            </w:pPr>
            <w:r w:rsidRPr="00E9710D">
              <w:rPr>
                <w:rFonts w:ascii="Times New Roman" w:hAnsi="Times New Roman"/>
                <w:bCs/>
                <w:sz w:val="24"/>
                <w:szCs w:val="24"/>
              </w:rPr>
              <w:t xml:space="preserve">Разработка артезианской скважины в с. </w:t>
            </w:r>
            <w:proofErr w:type="spellStart"/>
            <w:r w:rsidRPr="00E9710D">
              <w:rPr>
                <w:rFonts w:ascii="Times New Roman" w:hAnsi="Times New Roman"/>
                <w:bCs/>
                <w:sz w:val="24"/>
                <w:szCs w:val="24"/>
              </w:rPr>
              <w:t>Урмаево</w:t>
            </w:r>
            <w:proofErr w:type="spellEnd"/>
            <w:r w:rsidRPr="00E9710D">
              <w:rPr>
                <w:rFonts w:ascii="Times New Roman" w:hAnsi="Times New Roman"/>
                <w:bCs/>
                <w:sz w:val="24"/>
                <w:szCs w:val="24"/>
              </w:rPr>
              <w:t xml:space="preserve">, </w:t>
            </w:r>
            <w:r w:rsidRPr="00E9710D">
              <w:rPr>
                <w:rFonts w:ascii="Times New Roman" w:hAnsi="Times New Roman"/>
                <w:bCs/>
                <w:sz w:val="24"/>
                <w:szCs w:val="24"/>
                <w:lang w:val="en-US"/>
              </w:rPr>
              <w:t>G</w:t>
            </w:r>
            <w:r w:rsidRPr="00E9710D">
              <w:rPr>
                <w:rFonts w:ascii="Times New Roman" w:hAnsi="Times New Roman"/>
                <w:bCs/>
                <w:sz w:val="24"/>
                <w:szCs w:val="24"/>
              </w:rPr>
              <w:t xml:space="preserve"> = 250 м</w:t>
            </w:r>
            <w:r w:rsidRPr="00E9710D">
              <w:rPr>
                <w:rFonts w:ascii="Times New Roman" w:hAnsi="Times New Roman"/>
                <w:bCs/>
                <w:sz w:val="24"/>
                <w:szCs w:val="24"/>
                <w:vertAlign w:val="superscript"/>
              </w:rPr>
              <w:t>3</w:t>
            </w:r>
            <w:r w:rsidRPr="00E9710D">
              <w:rPr>
                <w:rFonts w:ascii="Times New Roman" w:hAnsi="Times New Roman"/>
                <w:bCs/>
                <w:sz w:val="24"/>
                <w:szCs w:val="24"/>
              </w:rPr>
              <w:t>/</w:t>
            </w:r>
            <w:proofErr w:type="spellStart"/>
            <w:r w:rsidRPr="00E9710D">
              <w:rPr>
                <w:rFonts w:ascii="Times New Roman" w:hAnsi="Times New Roman"/>
                <w:bCs/>
                <w:sz w:val="24"/>
                <w:szCs w:val="24"/>
              </w:rPr>
              <w:t>сут</w:t>
            </w:r>
            <w:proofErr w:type="spellEnd"/>
          </w:p>
        </w:tc>
        <w:tc>
          <w:tcPr>
            <w:tcW w:w="3827" w:type="dxa"/>
            <w:shd w:val="clear" w:color="auto" w:fill="auto"/>
            <w:vAlign w:val="center"/>
          </w:tcPr>
          <w:p w14:paraId="472342DC" w14:textId="097CC819" w:rsidR="00E9710D" w:rsidRPr="00E9710D" w:rsidRDefault="00E9710D" w:rsidP="00547365">
            <w:pPr>
              <w:spacing w:after="0" w:line="240" w:lineRule="auto"/>
              <w:ind w:right="-1"/>
              <w:jc w:val="center"/>
              <w:rPr>
                <w:rFonts w:ascii="Times New Roman" w:hAnsi="Times New Roman"/>
                <w:sz w:val="24"/>
                <w:szCs w:val="24"/>
                <w:lang w:eastAsia="ru-RU"/>
              </w:rPr>
            </w:pPr>
            <w:r w:rsidRPr="00E9710D">
              <w:rPr>
                <w:rFonts w:ascii="Times New Roman" w:hAnsi="Times New Roman"/>
                <w:sz w:val="24"/>
                <w:szCs w:val="24"/>
              </w:rPr>
              <w:t>2000</w:t>
            </w:r>
          </w:p>
        </w:tc>
      </w:tr>
      <w:tr w:rsidR="00E9710D" w:rsidRPr="00E9710D" w14:paraId="7F8C7AAF" w14:textId="77777777" w:rsidTr="00D81344">
        <w:tc>
          <w:tcPr>
            <w:tcW w:w="11307" w:type="dxa"/>
            <w:shd w:val="clear" w:color="auto" w:fill="auto"/>
          </w:tcPr>
          <w:p w14:paraId="1D20EC6C" w14:textId="2BE50EE8" w:rsidR="00E9710D" w:rsidRPr="00E9710D" w:rsidRDefault="00E9710D" w:rsidP="00547365">
            <w:pPr>
              <w:spacing w:after="0" w:line="240" w:lineRule="auto"/>
              <w:rPr>
                <w:rFonts w:ascii="Times New Roman" w:hAnsi="Times New Roman"/>
                <w:sz w:val="24"/>
                <w:szCs w:val="24"/>
              </w:rPr>
            </w:pPr>
            <w:r w:rsidRPr="00E9710D">
              <w:rPr>
                <w:rFonts w:ascii="Times New Roman" w:hAnsi="Times New Roman"/>
                <w:bCs/>
                <w:sz w:val="24"/>
                <w:szCs w:val="24"/>
              </w:rPr>
              <w:t xml:space="preserve">Разработка 4х артезианских скважин в с. Комсомольское, </w:t>
            </w:r>
            <w:r w:rsidRPr="00E9710D">
              <w:rPr>
                <w:rFonts w:ascii="Times New Roman" w:hAnsi="Times New Roman"/>
                <w:bCs/>
                <w:sz w:val="24"/>
                <w:szCs w:val="24"/>
                <w:lang w:val="en-US"/>
              </w:rPr>
              <w:t>G</w:t>
            </w:r>
            <w:r w:rsidRPr="00E9710D">
              <w:rPr>
                <w:rFonts w:ascii="Times New Roman" w:hAnsi="Times New Roman"/>
                <w:bCs/>
                <w:sz w:val="24"/>
                <w:szCs w:val="24"/>
              </w:rPr>
              <w:t xml:space="preserve"> = 250 м</w:t>
            </w:r>
            <w:r w:rsidRPr="00E9710D">
              <w:rPr>
                <w:rFonts w:ascii="Times New Roman" w:hAnsi="Times New Roman"/>
                <w:bCs/>
                <w:sz w:val="24"/>
                <w:szCs w:val="24"/>
                <w:vertAlign w:val="superscript"/>
              </w:rPr>
              <w:t>3</w:t>
            </w:r>
            <w:r w:rsidRPr="00E9710D">
              <w:rPr>
                <w:rFonts w:ascii="Times New Roman" w:hAnsi="Times New Roman"/>
                <w:bCs/>
                <w:sz w:val="24"/>
                <w:szCs w:val="24"/>
              </w:rPr>
              <w:t>/</w:t>
            </w:r>
            <w:proofErr w:type="spellStart"/>
            <w:r w:rsidRPr="00E9710D">
              <w:rPr>
                <w:rFonts w:ascii="Times New Roman" w:hAnsi="Times New Roman"/>
                <w:bCs/>
                <w:sz w:val="24"/>
                <w:szCs w:val="24"/>
              </w:rPr>
              <w:t>сут</w:t>
            </w:r>
            <w:proofErr w:type="spellEnd"/>
          </w:p>
        </w:tc>
        <w:tc>
          <w:tcPr>
            <w:tcW w:w="3827" w:type="dxa"/>
            <w:shd w:val="clear" w:color="auto" w:fill="auto"/>
            <w:vAlign w:val="center"/>
          </w:tcPr>
          <w:p w14:paraId="131AA083" w14:textId="0F760CA8" w:rsidR="00E9710D" w:rsidRPr="00E9710D" w:rsidRDefault="00E9710D" w:rsidP="00547365">
            <w:pPr>
              <w:spacing w:after="0" w:line="240" w:lineRule="auto"/>
              <w:ind w:right="-1"/>
              <w:jc w:val="center"/>
              <w:rPr>
                <w:rFonts w:ascii="Times New Roman" w:hAnsi="Times New Roman"/>
                <w:sz w:val="24"/>
                <w:szCs w:val="24"/>
                <w:lang w:eastAsia="ru-RU"/>
              </w:rPr>
            </w:pPr>
            <w:r w:rsidRPr="00E9710D">
              <w:rPr>
                <w:rFonts w:ascii="Times New Roman" w:hAnsi="Times New Roman"/>
                <w:sz w:val="24"/>
                <w:szCs w:val="24"/>
              </w:rPr>
              <w:t>8000</w:t>
            </w:r>
          </w:p>
        </w:tc>
      </w:tr>
      <w:tr w:rsidR="00E9710D" w:rsidRPr="00E9710D" w14:paraId="342CBBEE" w14:textId="77777777" w:rsidTr="00D81344">
        <w:tc>
          <w:tcPr>
            <w:tcW w:w="11307" w:type="dxa"/>
            <w:shd w:val="clear" w:color="auto" w:fill="auto"/>
          </w:tcPr>
          <w:p w14:paraId="4FC22C02" w14:textId="53FC0C6D" w:rsidR="00E9710D" w:rsidRPr="00E9710D" w:rsidRDefault="00E9710D" w:rsidP="00547365">
            <w:pPr>
              <w:spacing w:after="0" w:line="240" w:lineRule="auto"/>
              <w:rPr>
                <w:rFonts w:ascii="Times New Roman" w:hAnsi="Times New Roman"/>
                <w:sz w:val="24"/>
                <w:szCs w:val="24"/>
              </w:rPr>
            </w:pPr>
            <w:r w:rsidRPr="00E9710D">
              <w:rPr>
                <w:rFonts w:ascii="Times New Roman" w:hAnsi="Times New Roman"/>
                <w:bCs/>
                <w:sz w:val="24"/>
                <w:szCs w:val="24"/>
              </w:rPr>
              <w:t xml:space="preserve">Строительство водонапорной башни в д. Чичканы, </w:t>
            </w:r>
            <w:r w:rsidRPr="00E9710D">
              <w:rPr>
                <w:rFonts w:ascii="Times New Roman" w:hAnsi="Times New Roman"/>
                <w:bCs/>
                <w:sz w:val="24"/>
                <w:szCs w:val="24"/>
                <w:lang w:val="en-US"/>
              </w:rPr>
              <w:t>V</w:t>
            </w:r>
            <w:r w:rsidRPr="00E9710D">
              <w:rPr>
                <w:rFonts w:ascii="Times New Roman" w:hAnsi="Times New Roman"/>
                <w:bCs/>
                <w:sz w:val="24"/>
                <w:szCs w:val="24"/>
              </w:rPr>
              <w:t xml:space="preserve"> = 150 м</w:t>
            </w:r>
            <w:r w:rsidRPr="00E9710D">
              <w:rPr>
                <w:rFonts w:ascii="Times New Roman" w:hAnsi="Times New Roman"/>
                <w:bCs/>
                <w:sz w:val="24"/>
                <w:szCs w:val="24"/>
                <w:vertAlign w:val="superscript"/>
              </w:rPr>
              <w:t>3</w:t>
            </w:r>
          </w:p>
        </w:tc>
        <w:tc>
          <w:tcPr>
            <w:tcW w:w="3827" w:type="dxa"/>
            <w:shd w:val="clear" w:color="auto" w:fill="auto"/>
            <w:vAlign w:val="center"/>
          </w:tcPr>
          <w:p w14:paraId="671F3B24" w14:textId="44A6AB86" w:rsidR="00E9710D" w:rsidRPr="00E9710D" w:rsidRDefault="00E9710D" w:rsidP="00547365">
            <w:pPr>
              <w:spacing w:after="0" w:line="240" w:lineRule="auto"/>
              <w:ind w:right="-1"/>
              <w:jc w:val="center"/>
              <w:rPr>
                <w:rFonts w:ascii="Times New Roman" w:hAnsi="Times New Roman"/>
                <w:sz w:val="24"/>
                <w:szCs w:val="24"/>
                <w:lang w:eastAsia="ru-RU"/>
              </w:rPr>
            </w:pPr>
            <w:r w:rsidRPr="00E9710D">
              <w:rPr>
                <w:rFonts w:ascii="Times New Roman" w:hAnsi="Times New Roman"/>
                <w:sz w:val="24"/>
                <w:szCs w:val="24"/>
              </w:rPr>
              <w:t>2000</w:t>
            </w:r>
          </w:p>
        </w:tc>
      </w:tr>
      <w:tr w:rsidR="00E9710D" w:rsidRPr="00E9710D" w14:paraId="3DDE6B11" w14:textId="77777777" w:rsidTr="00D81344">
        <w:tc>
          <w:tcPr>
            <w:tcW w:w="11307" w:type="dxa"/>
            <w:shd w:val="clear" w:color="auto" w:fill="auto"/>
          </w:tcPr>
          <w:p w14:paraId="085BCF1C" w14:textId="5E9DFA7B" w:rsidR="00E9710D" w:rsidRPr="00E9710D" w:rsidRDefault="00E9710D" w:rsidP="00547365">
            <w:pPr>
              <w:spacing w:after="0" w:line="240" w:lineRule="auto"/>
              <w:rPr>
                <w:rFonts w:ascii="Times New Roman" w:hAnsi="Times New Roman"/>
                <w:sz w:val="24"/>
                <w:szCs w:val="24"/>
              </w:rPr>
            </w:pPr>
            <w:r w:rsidRPr="00E9710D">
              <w:rPr>
                <w:rFonts w:ascii="Times New Roman" w:hAnsi="Times New Roman"/>
                <w:bCs/>
                <w:sz w:val="24"/>
                <w:szCs w:val="24"/>
              </w:rPr>
              <w:t xml:space="preserve">Строительство водонапорной башни в с. </w:t>
            </w:r>
            <w:proofErr w:type="spellStart"/>
            <w:r w:rsidRPr="00E9710D">
              <w:rPr>
                <w:rFonts w:ascii="Times New Roman" w:hAnsi="Times New Roman"/>
                <w:bCs/>
                <w:sz w:val="24"/>
                <w:szCs w:val="24"/>
              </w:rPr>
              <w:t>Токаево</w:t>
            </w:r>
            <w:proofErr w:type="spellEnd"/>
            <w:r w:rsidRPr="00E9710D">
              <w:rPr>
                <w:rFonts w:ascii="Times New Roman" w:hAnsi="Times New Roman"/>
                <w:bCs/>
                <w:sz w:val="24"/>
                <w:szCs w:val="24"/>
              </w:rPr>
              <w:t xml:space="preserve">, </w:t>
            </w:r>
            <w:r w:rsidRPr="00E9710D">
              <w:rPr>
                <w:rFonts w:ascii="Times New Roman" w:hAnsi="Times New Roman"/>
                <w:bCs/>
                <w:sz w:val="24"/>
                <w:szCs w:val="24"/>
                <w:lang w:val="en-US"/>
              </w:rPr>
              <w:t>V</w:t>
            </w:r>
            <w:r w:rsidRPr="00E9710D">
              <w:rPr>
                <w:rFonts w:ascii="Times New Roman" w:hAnsi="Times New Roman"/>
                <w:bCs/>
                <w:sz w:val="24"/>
                <w:szCs w:val="24"/>
              </w:rPr>
              <w:t xml:space="preserve"> = 150 м</w:t>
            </w:r>
            <w:r w:rsidRPr="00E9710D">
              <w:rPr>
                <w:rFonts w:ascii="Times New Roman" w:hAnsi="Times New Roman"/>
                <w:bCs/>
                <w:sz w:val="24"/>
                <w:szCs w:val="24"/>
                <w:vertAlign w:val="superscript"/>
              </w:rPr>
              <w:t>3</w:t>
            </w:r>
          </w:p>
        </w:tc>
        <w:tc>
          <w:tcPr>
            <w:tcW w:w="3827" w:type="dxa"/>
            <w:shd w:val="clear" w:color="auto" w:fill="auto"/>
            <w:vAlign w:val="center"/>
          </w:tcPr>
          <w:p w14:paraId="45252A8E" w14:textId="107242AF" w:rsidR="00E9710D" w:rsidRPr="00E9710D" w:rsidRDefault="00E9710D" w:rsidP="00547365">
            <w:pPr>
              <w:spacing w:after="0" w:line="240" w:lineRule="auto"/>
              <w:ind w:right="-1"/>
              <w:jc w:val="center"/>
              <w:rPr>
                <w:rFonts w:ascii="Times New Roman" w:hAnsi="Times New Roman"/>
                <w:sz w:val="24"/>
                <w:szCs w:val="24"/>
                <w:lang w:eastAsia="ru-RU"/>
              </w:rPr>
            </w:pPr>
            <w:r w:rsidRPr="00E9710D">
              <w:rPr>
                <w:rFonts w:ascii="Times New Roman" w:hAnsi="Times New Roman"/>
                <w:sz w:val="24"/>
                <w:szCs w:val="24"/>
              </w:rPr>
              <w:t>2000</w:t>
            </w:r>
          </w:p>
        </w:tc>
      </w:tr>
      <w:tr w:rsidR="00E9710D" w:rsidRPr="00E9710D" w14:paraId="67AB9F03" w14:textId="77777777" w:rsidTr="00D81344">
        <w:tc>
          <w:tcPr>
            <w:tcW w:w="11307" w:type="dxa"/>
            <w:shd w:val="clear" w:color="auto" w:fill="auto"/>
          </w:tcPr>
          <w:p w14:paraId="37A5433E" w14:textId="442C543C" w:rsidR="00E9710D" w:rsidRPr="00E9710D" w:rsidRDefault="00E9710D" w:rsidP="00547365">
            <w:pPr>
              <w:spacing w:after="0" w:line="240" w:lineRule="auto"/>
              <w:rPr>
                <w:rFonts w:ascii="Times New Roman" w:hAnsi="Times New Roman"/>
                <w:sz w:val="24"/>
                <w:szCs w:val="24"/>
              </w:rPr>
            </w:pPr>
            <w:r w:rsidRPr="00E9710D">
              <w:rPr>
                <w:rFonts w:ascii="Times New Roman" w:hAnsi="Times New Roman"/>
                <w:bCs/>
                <w:sz w:val="24"/>
                <w:szCs w:val="24"/>
              </w:rPr>
              <w:t xml:space="preserve">Строительство водонапорной башни в с. </w:t>
            </w:r>
            <w:proofErr w:type="spellStart"/>
            <w:r w:rsidRPr="00E9710D">
              <w:rPr>
                <w:rFonts w:ascii="Times New Roman" w:hAnsi="Times New Roman"/>
                <w:bCs/>
                <w:sz w:val="24"/>
                <w:szCs w:val="24"/>
              </w:rPr>
              <w:t>Урмаево</w:t>
            </w:r>
            <w:proofErr w:type="spellEnd"/>
            <w:r w:rsidRPr="00E9710D">
              <w:rPr>
                <w:rFonts w:ascii="Times New Roman" w:hAnsi="Times New Roman"/>
                <w:bCs/>
                <w:sz w:val="24"/>
                <w:szCs w:val="24"/>
              </w:rPr>
              <w:t xml:space="preserve">, </w:t>
            </w:r>
            <w:r w:rsidRPr="00E9710D">
              <w:rPr>
                <w:rFonts w:ascii="Times New Roman" w:hAnsi="Times New Roman"/>
                <w:bCs/>
                <w:sz w:val="24"/>
                <w:szCs w:val="24"/>
                <w:lang w:val="en-US"/>
              </w:rPr>
              <w:t>V</w:t>
            </w:r>
            <w:r w:rsidRPr="00E9710D">
              <w:rPr>
                <w:rFonts w:ascii="Times New Roman" w:hAnsi="Times New Roman"/>
                <w:bCs/>
                <w:sz w:val="24"/>
                <w:szCs w:val="24"/>
              </w:rPr>
              <w:t xml:space="preserve"> = 150 м</w:t>
            </w:r>
            <w:r w:rsidRPr="00E9710D">
              <w:rPr>
                <w:rFonts w:ascii="Times New Roman" w:hAnsi="Times New Roman"/>
                <w:bCs/>
                <w:sz w:val="24"/>
                <w:szCs w:val="24"/>
                <w:vertAlign w:val="superscript"/>
              </w:rPr>
              <w:t>3</w:t>
            </w:r>
          </w:p>
        </w:tc>
        <w:tc>
          <w:tcPr>
            <w:tcW w:w="3827" w:type="dxa"/>
            <w:shd w:val="clear" w:color="auto" w:fill="auto"/>
            <w:vAlign w:val="center"/>
          </w:tcPr>
          <w:p w14:paraId="5A116063" w14:textId="1F48B170" w:rsidR="00E9710D" w:rsidRPr="00E9710D" w:rsidRDefault="00E9710D" w:rsidP="00547365">
            <w:pPr>
              <w:spacing w:after="0" w:line="240" w:lineRule="auto"/>
              <w:ind w:right="-1"/>
              <w:jc w:val="center"/>
              <w:rPr>
                <w:rFonts w:ascii="Times New Roman" w:hAnsi="Times New Roman"/>
                <w:sz w:val="24"/>
                <w:szCs w:val="24"/>
                <w:lang w:eastAsia="ru-RU"/>
              </w:rPr>
            </w:pPr>
            <w:r w:rsidRPr="00E9710D">
              <w:rPr>
                <w:rFonts w:ascii="Times New Roman" w:hAnsi="Times New Roman"/>
                <w:sz w:val="24"/>
                <w:szCs w:val="24"/>
              </w:rPr>
              <w:t>2000</w:t>
            </w:r>
          </w:p>
        </w:tc>
      </w:tr>
      <w:tr w:rsidR="00E9710D" w:rsidRPr="00E9710D" w14:paraId="312D93C9" w14:textId="77777777" w:rsidTr="00D81344">
        <w:tc>
          <w:tcPr>
            <w:tcW w:w="11307" w:type="dxa"/>
            <w:shd w:val="clear" w:color="auto" w:fill="auto"/>
          </w:tcPr>
          <w:p w14:paraId="3E002941" w14:textId="21020A23" w:rsidR="00E9710D" w:rsidRPr="00E9710D" w:rsidRDefault="00E9710D" w:rsidP="00547365">
            <w:pPr>
              <w:spacing w:after="0" w:line="240" w:lineRule="auto"/>
              <w:rPr>
                <w:rFonts w:ascii="Times New Roman" w:hAnsi="Times New Roman"/>
                <w:sz w:val="24"/>
                <w:szCs w:val="24"/>
              </w:rPr>
            </w:pPr>
            <w:r w:rsidRPr="00E9710D">
              <w:rPr>
                <w:rFonts w:ascii="Times New Roman" w:hAnsi="Times New Roman"/>
                <w:bCs/>
                <w:sz w:val="24"/>
                <w:szCs w:val="24"/>
              </w:rPr>
              <w:t xml:space="preserve">Строительство 4х водонапорных башен в с. Комсомольское, </w:t>
            </w:r>
            <w:r w:rsidRPr="00E9710D">
              <w:rPr>
                <w:rFonts w:ascii="Times New Roman" w:hAnsi="Times New Roman"/>
                <w:bCs/>
                <w:sz w:val="24"/>
                <w:szCs w:val="24"/>
                <w:lang w:val="en-US"/>
              </w:rPr>
              <w:t>V</w:t>
            </w:r>
            <w:r w:rsidRPr="00E9710D">
              <w:rPr>
                <w:rFonts w:ascii="Times New Roman" w:hAnsi="Times New Roman"/>
                <w:bCs/>
                <w:sz w:val="24"/>
                <w:szCs w:val="24"/>
              </w:rPr>
              <w:t xml:space="preserve"> = 150 м</w:t>
            </w:r>
            <w:r w:rsidRPr="00E9710D">
              <w:rPr>
                <w:rFonts w:ascii="Times New Roman" w:hAnsi="Times New Roman"/>
                <w:bCs/>
                <w:sz w:val="24"/>
                <w:szCs w:val="24"/>
                <w:vertAlign w:val="superscript"/>
              </w:rPr>
              <w:t>3</w:t>
            </w:r>
          </w:p>
        </w:tc>
        <w:tc>
          <w:tcPr>
            <w:tcW w:w="3827" w:type="dxa"/>
            <w:shd w:val="clear" w:color="auto" w:fill="auto"/>
            <w:vAlign w:val="center"/>
          </w:tcPr>
          <w:p w14:paraId="273B836C" w14:textId="7DC89EBA" w:rsidR="00E9710D" w:rsidRPr="00E9710D" w:rsidRDefault="00E9710D" w:rsidP="00547365">
            <w:pPr>
              <w:spacing w:after="0" w:line="240" w:lineRule="auto"/>
              <w:ind w:right="-1"/>
              <w:jc w:val="center"/>
              <w:rPr>
                <w:rFonts w:ascii="Times New Roman" w:hAnsi="Times New Roman"/>
                <w:sz w:val="24"/>
                <w:szCs w:val="24"/>
                <w:lang w:eastAsia="ru-RU"/>
              </w:rPr>
            </w:pPr>
            <w:r w:rsidRPr="00E9710D">
              <w:rPr>
                <w:rFonts w:ascii="Times New Roman" w:hAnsi="Times New Roman"/>
                <w:sz w:val="24"/>
                <w:szCs w:val="24"/>
              </w:rPr>
              <w:t>8000</w:t>
            </w:r>
          </w:p>
        </w:tc>
      </w:tr>
      <w:tr w:rsidR="00E9710D" w:rsidRPr="00E9710D" w14:paraId="27E5D2B8" w14:textId="77777777" w:rsidTr="00D81344">
        <w:tc>
          <w:tcPr>
            <w:tcW w:w="11307" w:type="dxa"/>
            <w:shd w:val="clear" w:color="auto" w:fill="auto"/>
          </w:tcPr>
          <w:p w14:paraId="3C8B5FC9" w14:textId="49CC1FBF" w:rsidR="00E9710D" w:rsidRPr="00E9710D" w:rsidRDefault="00E9710D" w:rsidP="00547365">
            <w:pPr>
              <w:shd w:val="clear" w:color="auto" w:fill="FFFFFF"/>
              <w:spacing w:after="0" w:line="240" w:lineRule="auto"/>
              <w:ind w:right="-1"/>
              <w:jc w:val="both"/>
              <w:textAlignment w:val="baseline"/>
              <w:rPr>
                <w:rFonts w:ascii="Times New Roman" w:hAnsi="Times New Roman"/>
                <w:b/>
                <w:sz w:val="24"/>
                <w:szCs w:val="24"/>
              </w:rPr>
            </w:pPr>
            <w:r w:rsidRPr="00E9710D">
              <w:rPr>
                <w:rFonts w:ascii="Times New Roman" w:hAnsi="Times New Roman"/>
                <w:bCs/>
                <w:sz w:val="24"/>
                <w:szCs w:val="24"/>
              </w:rPr>
              <w:t xml:space="preserve">Строительство группового водовода </w:t>
            </w:r>
            <w:proofErr w:type="spellStart"/>
            <w:r w:rsidRPr="00E9710D">
              <w:rPr>
                <w:rFonts w:ascii="Times New Roman" w:hAnsi="Times New Roman"/>
                <w:bCs/>
                <w:sz w:val="24"/>
                <w:szCs w:val="24"/>
              </w:rPr>
              <w:t>Шемуршинского</w:t>
            </w:r>
            <w:proofErr w:type="spellEnd"/>
            <w:r w:rsidRPr="00E9710D">
              <w:rPr>
                <w:rFonts w:ascii="Times New Roman" w:hAnsi="Times New Roman"/>
                <w:bCs/>
                <w:sz w:val="24"/>
                <w:szCs w:val="24"/>
              </w:rPr>
              <w:t xml:space="preserve">, </w:t>
            </w:r>
            <w:proofErr w:type="spellStart"/>
            <w:r w:rsidRPr="00E9710D">
              <w:rPr>
                <w:rFonts w:ascii="Times New Roman" w:hAnsi="Times New Roman"/>
                <w:bCs/>
                <w:sz w:val="24"/>
                <w:szCs w:val="24"/>
              </w:rPr>
              <w:t>Батыревского</w:t>
            </w:r>
            <w:proofErr w:type="spellEnd"/>
            <w:r w:rsidRPr="00E9710D">
              <w:rPr>
                <w:rFonts w:ascii="Times New Roman" w:hAnsi="Times New Roman"/>
                <w:bCs/>
                <w:sz w:val="24"/>
                <w:szCs w:val="24"/>
              </w:rPr>
              <w:t>, Комсомольского районов Чувашской Республики (IX пусковой комплекс), 15 000 м.</w:t>
            </w:r>
          </w:p>
        </w:tc>
        <w:tc>
          <w:tcPr>
            <w:tcW w:w="3827" w:type="dxa"/>
            <w:shd w:val="clear" w:color="auto" w:fill="auto"/>
            <w:vAlign w:val="center"/>
          </w:tcPr>
          <w:p w14:paraId="49E66CB9" w14:textId="68465797" w:rsidR="00E9710D" w:rsidRPr="00E9710D" w:rsidRDefault="00E9710D" w:rsidP="00547365">
            <w:pPr>
              <w:spacing w:after="0" w:line="240" w:lineRule="auto"/>
              <w:ind w:right="-1"/>
              <w:jc w:val="center"/>
              <w:rPr>
                <w:rFonts w:ascii="Times New Roman" w:hAnsi="Times New Roman"/>
                <w:b/>
                <w:sz w:val="24"/>
                <w:szCs w:val="24"/>
                <w:lang w:eastAsia="ru-RU"/>
              </w:rPr>
            </w:pPr>
            <w:r w:rsidRPr="00E9710D">
              <w:rPr>
                <w:rFonts w:ascii="Times New Roman" w:hAnsi="Times New Roman"/>
                <w:sz w:val="24"/>
                <w:szCs w:val="24"/>
              </w:rPr>
              <w:t>81504,69</w:t>
            </w:r>
          </w:p>
        </w:tc>
      </w:tr>
      <w:tr w:rsidR="00E9710D" w:rsidRPr="00E9710D" w14:paraId="419C2F52" w14:textId="77777777" w:rsidTr="00D81344">
        <w:tc>
          <w:tcPr>
            <w:tcW w:w="11307" w:type="dxa"/>
            <w:shd w:val="clear" w:color="auto" w:fill="auto"/>
          </w:tcPr>
          <w:p w14:paraId="1E69E72D" w14:textId="1FD0277F" w:rsidR="00E9710D" w:rsidRPr="00E9710D" w:rsidRDefault="00E9710D" w:rsidP="00547365">
            <w:pPr>
              <w:shd w:val="clear" w:color="auto" w:fill="FFFFFF"/>
              <w:spacing w:after="0" w:line="240" w:lineRule="auto"/>
              <w:ind w:right="-1"/>
              <w:jc w:val="both"/>
              <w:textAlignment w:val="baseline"/>
              <w:rPr>
                <w:rFonts w:ascii="Times New Roman" w:hAnsi="Times New Roman"/>
                <w:bCs/>
                <w:sz w:val="24"/>
                <w:szCs w:val="24"/>
              </w:rPr>
            </w:pPr>
            <w:r w:rsidRPr="00E9710D">
              <w:rPr>
                <w:rFonts w:ascii="Times New Roman" w:hAnsi="Times New Roman"/>
                <w:bCs/>
                <w:sz w:val="24"/>
                <w:szCs w:val="24"/>
              </w:rPr>
              <w:t xml:space="preserve">Строительство группового водовода </w:t>
            </w:r>
            <w:proofErr w:type="spellStart"/>
            <w:r w:rsidRPr="00E9710D">
              <w:rPr>
                <w:rFonts w:ascii="Times New Roman" w:hAnsi="Times New Roman"/>
                <w:bCs/>
                <w:sz w:val="24"/>
                <w:szCs w:val="24"/>
              </w:rPr>
              <w:t>Шемуршинского</w:t>
            </w:r>
            <w:proofErr w:type="spellEnd"/>
            <w:r w:rsidRPr="00E9710D">
              <w:rPr>
                <w:rFonts w:ascii="Times New Roman" w:hAnsi="Times New Roman"/>
                <w:bCs/>
                <w:sz w:val="24"/>
                <w:szCs w:val="24"/>
              </w:rPr>
              <w:t xml:space="preserve">, </w:t>
            </w:r>
            <w:proofErr w:type="spellStart"/>
            <w:r w:rsidRPr="00E9710D">
              <w:rPr>
                <w:rFonts w:ascii="Times New Roman" w:hAnsi="Times New Roman"/>
                <w:bCs/>
                <w:sz w:val="24"/>
                <w:szCs w:val="24"/>
              </w:rPr>
              <w:t>Батыревского</w:t>
            </w:r>
            <w:proofErr w:type="spellEnd"/>
            <w:r w:rsidRPr="00E9710D">
              <w:rPr>
                <w:rFonts w:ascii="Times New Roman" w:hAnsi="Times New Roman"/>
                <w:bCs/>
                <w:sz w:val="24"/>
                <w:szCs w:val="24"/>
              </w:rPr>
              <w:t>, Комсомольского районов Чувашской Республики (Х пусковой комплекс), 28 220 м</w:t>
            </w:r>
          </w:p>
        </w:tc>
        <w:tc>
          <w:tcPr>
            <w:tcW w:w="3827" w:type="dxa"/>
            <w:shd w:val="clear" w:color="auto" w:fill="auto"/>
            <w:vAlign w:val="center"/>
          </w:tcPr>
          <w:p w14:paraId="5FD676E6" w14:textId="0F87EA4A" w:rsidR="00E9710D" w:rsidRPr="00E9710D" w:rsidRDefault="00E9710D" w:rsidP="00547365">
            <w:pPr>
              <w:spacing w:after="0" w:line="240" w:lineRule="auto"/>
              <w:ind w:right="-1"/>
              <w:jc w:val="center"/>
              <w:rPr>
                <w:rFonts w:ascii="Times New Roman" w:hAnsi="Times New Roman"/>
                <w:sz w:val="24"/>
                <w:szCs w:val="24"/>
              </w:rPr>
            </w:pPr>
            <w:r w:rsidRPr="00E9710D">
              <w:rPr>
                <w:rFonts w:ascii="Times New Roman" w:hAnsi="Times New Roman"/>
                <w:sz w:val="24"/>
                <w:szCs w:val="24"/>
              </w:rPr>
              <w:t>275175,53</w:t>
            </w:r>
          </w:p>
        </w:tc>
      </w:tr>
      <w:tr w:rsidR="00E9710D" w:rsidRPr="00E9710D" w14:paraId="5F5D628C" w14:textId="77777777" w:rsidTr="00D81344">
        <w:tc>
          <w:tcPr>
            <w:tcW w:w="11307" w:type="dxa"/>
            <w:shd w:val="clear" w:color="auto" w:fill="auto"/>
            <w:vAlign w:val="center"/>
          </w:tcPr>
          <w:p w14:paraId="6101BEC0" w14:textId="1C9A858E" w:rsidR="00E9710D" w:rsidRPr="00E9710D" w:rsidRDefault="00E9710D" w:rsidP="00547365">
            <w:pPr>
              <w:shd w:val="clear" w:color="auto" w:fill="FFFFFF"/>
              <w:spacing w:after="0" w:line="240" w:lineRule="auto"/>
              <w:ind w:right="-1"/>
              <w:jc w:val="both"/>
              <w:textAlignment w:val="baseline"/>
              <w:rPr>
                <w:rFonts w:ascii="Times New Roman" w:hAnsi="Times New Roman"/>
                <w:bCs/>
                <w:sz w:val="24"/>
                <w:szCs w:val="24"/>
              </w:rPr>
            </w:pPr>
            <w:r w:rsidRPr="00E9710D">
              <w:rPr>
                <w:rFonts w:ascii="Times New Roman" w:hAnsi="Times New Roman"/>
                <w:b/>
                <w:sz w:val="24"/>
                <w:szCs w:val="24"/>
              </w:rPr>
              <w:t>Итого Комсомольского муниципального округа:</w:t>
            </w:r>
          </w:p>
        </w:tc>
        <w:tc>
          <w:tcPr>
            <w:tcW w:w="3827" w:type="dxa"/>
            <w:shd w:val="clear" w:color="auto" w:fill="auto"/>
            <w:vAlign w:val="center"/>
          </w:tcPr>
          <w:p w14:paraId="1AFFB8B3" w14:textId="6F025341" w:rsidR="00E9710D" w:rsidRPr="00E9710D" w:rsidRDefault="00E9710D" w:rsidP="00547365">
            <w:pPr>
              <w:spacing w:after="0" w:line="240" w:lineRule="auto"/>
              <w:ind w:right="-1"/>
              <w:jc w:val="center"/>
              <w:rPr>
                <w:rFonts w:ascii="Times New Roman" w:hAnsi="Times New Roman"/>
                <w:sz w:val="24"/>
                <w:szCs w:val="24"/>
              </w:rPr>
            </w:pPr>
            <w:r w:rsidRPr="00E9710D">
              <w:rPr>
                <w:rFonts w:ascii="Times New Roman" w:hAnsi="Times New Roman"/>
                <w:b/>
                <w:sz w:val="24"/>
                <w:szCs w:val="24"/>
              </w:rPr>
              <w:t>1155830,296</w:t>
            </w:r>
          </w:p>
        </w:tc>
      </w:tr>
    </w:tbl>
    <w:p w14:paraId="726A57F4" w14:textId="77777777" w:rsidR="00172DD8" w:rsidRDefault="00172DD8" w:rsidP="004466F5">
      <w:pPr>
        <w:spacing w:after="0"/>
        <w:ind w:right="-1"/>
        <w:rPr>
          <w:rFonts w:ascii="Times New Roman" w:hAnsi="Times New Roman"/>
          <w:sz w:val="28"/>
          <w:szCs w:val="28"/>
          <w:lang w:eastAsia="ru-RU"/>
        </w:rPr>
        <w:sectPr w:rsidR="00172DD8" w:rsidSect="00D81344">
          <w:pgSz w:w="16840" w:h="11907" w:orient="landscape" w:code="9"/>
          <w:pgMar w:top="1701" w:right="680" w:bottom="1701" w:left="851" w:header="454" w:footer="720" w:gutter="0"/>
          <w:cols w:space="720"/>
          <w:docGrid w:linePitch="299"/>
        </w:sectPr>
      </w:pPr>
    </w:p>
    <w:p w14:paraId="36D1AAB2" w14:textId="2F24F72B" w:rsidR="001D21A4" w:rsidRDefault="00172DD8" w:rsidP="00172DD8">
      <w:pPr>
        <w:spacing w:after="0"/>
        <w:ind w:right="-1"/>
        <w:jc w:val="center"/>
        <w:rPr>
          <w:rFonts w:ascii="Times New Roman" w:hAnsi="Times New Roman"/>
          <w:sz w:val="28"/>
          <w:szCs w:val="28"/>
          <w:lang w:eastAsia="ru-RU"/>
        </w:rPr>
      </w:pPr>
      <w:r w:rsidRPr="004466F5">
        <w:rPr>
          <w:rFonts w:ascii="Times New Roman" w:hAnsi="Times New Roman"/>
          <w:b/>
          <w:bCs/>
          <w:sz w:val="28"/>
          <w:szCs w:val="28"/>
          <w:lang w:eastAsia="ru-RU"/>
        </w:rPr>
        <w:lastRenderedPageBreak/>
        <w:t>1</w:t>
      </w:r>
      <w:r>
        <w:rPr>
          <w:rFonts w:ascii="Times New Roman" w:hAnsi="Times New Roman"/>
          <w:b/>
          <w:bCs/>
          <w:sz w:val="28"/>
          <w:szCs w:val="28"/>
          <w:lang w:eastAsia="ru-RU"/>
        </w:rPr>
        <w:t xml:space="preserve">.6.1. </w:t>
      </w:r>
      <w:r w:rsidRPr="00172DD8">
        <w:rPr>
          <w:rFonts w:ascii="Times New Roman" w:hAnsi="Times New Roman"/>
          <w:b/>
          <w:bCs/>
          <w:sz w:val="28"/>
          <w:szCs w:val="28"/>
          <w:lang w:eastAsia="ru-RU"/>
        </w:rPr>
        <w:t>Перспектива развития водоснабжения с. Комсомольское</w:t>
      </w:r>
    </w:p>
    <w:p w14:paraId="1BC2245B" w14:textId="716C2942" w:rsidR="00172DD8" w:rsidRDefault="00B712ED" w:rsidP="0083443C">
      <w:pPr>
        <w:spacing w:after="0"/>
        <w:ind w:right="-1" w:firstLine="709"/>
        <w:jc w:val="both"/>
        <w:rPr>
          <w:rFonts w:ascii="Times New Roman" w:hAnsi="Times New Roman"/>
          <w:sz w:val="28"/>
          <w:szCs w:val="28"/>
          <w:lang w:eastAsia="ru-RU"/>
        </w:rPr>
      </w:pPr>
      <w:r w:rsidRPr="00B712ED">
        <w:rPr>
          <w:rFonts w:ascii="Times New Roman" w:hAnsi="Times New Roman"/>
          <w:sz w:val="28"/>
          <w:szCs w:val="28"/>
          <w:lang w:eastAsia="ru-RU"/>
        </w:rPr>
        <w:t>Перспективная схема сети водоснабжения в с. Комсомольское после реализации проекта «Реконструкция водопроводных сетей с установкой станций водоочистки в с. Комсомольское Комсомольского муниципального округа Чувашской Республики» приведена в приложении на рисунке П1.18.</w:t>
      </w:r>
    </w:p>
    <w:p w14:paraId="5C7DED24" w14:textId="77777777" w:rsidR="00172DD8" w:rsidRPr="004466F5" w:rsidRDefault="00172DD8" w:rsidP="00726B36">
      <w:pPr>
        <w:spacing w:after="0"/>
        <w:ind w:right="-1"/>
        <w:jc w:val="both"/>
        <w:rPr>
          <w:rFonts w:ascii="Times New Roman" w:hAnsi="Times New Roman"/>
          <w:sz w:val="28"/>
          <w:szCs w:val="28"/>
          <w:lang w:eastAsia="ru-RU"/>
        </w:rPr>
      </w:pPr>
    </w:p>
    <w:p w14:paraId="248E3DF1" w14:textId="77777777" w:rsidR="00DC342C" w:rsidRPr="004466F5" w:rsidRDefault="00DC342C" w:rsidP="004466F5">
      <w:pPr>
        <w:spacing w:after="0"/>
        <w:ind w:right="-1"/>
        <w:rPr>
          <w:rFonts w:ascii="Times New Roman" w:hAnsi="Times New Roman"/>
          <w:sz w:val="28"/>
          <w:szCs w:val="28"/>
          <w:lang w:eastAsia="ru-RU"/>
        </w:rPr>
        <w:sectPr w:rsidR="00DC342C" w:rsidRPr="004466F5" w:rsidSect="00172DD8">
          <w:pgSz w:w="11907" w:h="16840" w:code="9"/>
          <w:pgMar w:top="1134" w:right="567" w:bottom="1134" w:left="1701" w:header="454" w:footer="720" w:gutter="0"/>
          <w:cols w:space="720"/>
          <w:docGrid w:linePitch="299"/>
        </w:sectPr>
      </w:pPr>
    </w:p>
    <w:p w14:paraId="7FEB00C4" w14:textId="77777777" w:rsidR="00505D72" w:rsidRPr="004466F5" w:rsidRDefault="00E22DF8" w:rsidP="004466F5">
      <w:pPr>
        <w:tabs>
          <w:tab w:val="left" w:pos="3660"/>
        </w:tabs>
        <w:spacing w:after="0"/>
        <w:ind w:right="-1"/>
        <w:jc w:val="center"/>
        <w:rPr>
          <w:rFonts w:ascii="Times New Roman" w:hAnsi="Times New Roman"/>
          <w:b/>
          <w:sz w:val="28"/>
          <w:szCs w:val="28"/>
          <w:lang w:eastAsia="ru-RU"/>
        </w:rPr>
      </w:pPr>
      <w:r w:rsidRPr="004466F5">
        <w:rPr>
          <w:rFonts w:ascii="Times New Roman" w:hAnsi="Times New Roman"/>
          <w:b/>
          <w:bCs/>
          <w:sz w:val="28"/>
          <w:szCs w:val="28"/>
          <w:lang w:eastAsia="ru-RU"/>
        </w:rPr>
        <w:lastRenderedPageBreak/>
        <w:t>1</w:t>
      </w:r>
      <w:r w:rsidR="00BB309B">
        <w:rPr>
          <w:rFonts w:ascii="Times New Roman" w:hAnsi="Times New Roman"/>
          <w:b/>
          <w:bCs/>
          <w:sz w:val="28"/>
          <w:szCs w:val="28"/>
          <w:lang w:eastAsia="ru-RU"/>
        </w:rPr>
        <w:t>.</w:t>
      </w:r>
      <w:r w:rsidRPr="004466F5">
        <w:rPr>
          <w:rFonts w:ascii="Times New Roman" w:hAnsi="Times New Roman"/>
          <w:b/>
          <w:bCs/>
          <w:sz w:val="28"/>
          <w:szCs w:val="28"/>
          <w:lang w:eastAsia="ru-RU"/>
        </w:rPr>
        <w:t>7</w:t>
      </w:r>
      <w:bookmarkStart w:id="14" w:name="_Toc380482172"/>
      <w:bookmarkStart w:id="15" w:name="_Toc388883709"/>
      <w:r w:rsidR="00BB309B">
        <w:rPr>
          <w:rFonts w:ascii="Times New Roman" w:hAnsi="Times New Roman"/>
          <w:b/>
          <w:bCs/>
          <w:sz w:val="28"/>
          <w:szCs w:val="28"/>
          <w:lang w:eastAsia="ru-RU"/>
        </w:rPr>
        <w:t xml:space="preserve">. </w:t>
      </w:r>
      <w:r w:rsidR="00562C9C" w:rsidRPr="004466F5">
        <w:rPr>
          <w:rFonts w:ascii="Times New Roman" w:hAnsi="Times New Roman"/>
          <w:b/>
          <w:sz w:val="28"/>
          <w:szCs w:val="28"/>
        </w:rPr>
        <w:t>ПЛАНОВЫЕ ЗНАЧЕНИЯ ПОКАЗАТЕЛЕЙ РАЗВИТИЯ ЦЕНТРАЛИЗОВАННЫХ СИСТЕМ ВОДОСНАБЖЕНИЯ</w:t>
      </w:r>
      <w:bookmarkEnd w:id="14"/>
      <w:bookmarkEnd w:id="15"/>
    </w:p>
    <w:p w14:paraId="75896493" w14:textId="77777777" w:rsidR="008B11C0" w:rsidRDefault="008B11C0" w:rsidP="004466F5">
      <w:pPr>
        <w:autoSpaceDE w:val="0"/>
        <w:autoSpaceDN w:val="0"/>
        <w:adjustRightInd w:val="0"/>
        <w:spacing w:after="0"/>
        <w:ind w:right="-1" w:firstLine="709"/>
        <w:contextualSpacing/>
        <w:jc w:val="both"/>
        <w:rPr>
          <w:rFonts w:ascii="Times New Roman" w:eastAsia="Times New Roman" w:hAnsi="Times New Roman"/>
          <w:sz w:val="28"/>
          <w:szCs w:val="28"/>
        </w:rPr>
      </w:pPr>
      <w:r w:rsidRPr="004466F5">
        <w:rPr>
          <w:rFonts w:ascii="Times New Roman" w:eastAsia="Times New Roman" w:hAnsi="Times New Roman"/>
          <w:sz w:val="28"/>
          <w:szCs w:val="28"/>
        </w:rPr>
        <w:t>Реализация описанных выше мероприятий положительно скажется на эксплуатационных показателях системы водоснабжения, в результате чего ожидается улучшение целевых показателей</w:t>
      </w:r>
      <w:r w:rsidR="00BB309B">
        <w:rPr>
          <w:rFonts w:ascii="Times New Roman" w:eastAsia="Times New Roman" w:hAnsi="Times New Roman"/>
          <w:sz w:val="28"/>
          <w:szCs w:val="28"/>
        </w:rPr>
        <w:t xml:space="preserve">. </w:t>
      </w:r>
      <w:r w:rsidR="00EE42C8" w:rsidRPr="004466F5">
        <w:rPr>
          <w:rFonts w:ascii="Times New Roman" w:eastAsia="Times New Roman" w:hAnsi="Times New Roman"/>
          <w:sz w:val="28"/>
          <w:szCs w:val="28"/>
        </w:rPr>
        <w:t>Плановые</w:t>
      </w:r>
      <w:r w:rsidRPr="004466F5">
        <w:rPr>
          <w:rFonts w:ascii="Times New Roman" w:eastAsia="Times New Roman" w:hAnsi="Times New Roman"/>
          <w:sz w:val="28"/>
          <w:szCs w:val="28"/>
        </w:rPr>
        <w:t xml:space="preserve"> показатели развития системы централизованного водоснабжения представлены ниже (Таблица </w:t>
      </w:r>
      <w:r w:rsidR="008868B8" w:rsidRPr="004466F5">
        <w:rPr>
          <w:rFonts w:ascii="Times New Roman" w:eastAsia="Times New Roman" w:hAnsi="Times New Roman"/>
          <w:sz w:val="28"/>
          <w:szCs w:val="28"/>
        </w:rPr>
        <w:t>1</w:t>
      </w:r>
      <w:r w:rsidR="00D33140" w:rsidRPr="004466F5">
        <w:rPr>
          <w:rFonts w:ascii="Times New Roman" w:eastAsia="Times New Roman" w:hAnsi="Times New Roman"/>
          <w:sz w:val="28"/>
          <w:szCs w:val="28"/>
        </w:rPr>
        <w:t>9</w:t>
      </w:r>
      <w:r w:rsidRPr="004466F5">
        <w:rPr>
          <w:rFonts w:ascii="Times New Roman" w:eastAsia="Times New Roman" w:hAnsi="Times New Roman"/>
          <w:sz w:val="28"/>
          <w:szCs w:val="28"/>
        </w:rPr>
        <w:t>):</w:t>
      </w:r>
    </w:p>
    <w:p w14:paraId="32E44188" w14:textId="77777777" w:rsidR="00905436" w:rsidRPr="004466F5" w:rsidRDefault="00905436" w:rsidP="004466F5">
      <w:pPr>
        <w:autoSpaceDE w:val="0"/>
        <w:autoSpaceDN w:val="0"/>
        <w:adjustRightInd w:val="0"/>
        <w:spacing w:after="0"/>
        <w:ind w:right="-1" w:firstLine="709"/>
        <w:contextualSpacing/>
        <w:jc w:val="both"/>
        <w:rPr>
          <w:rFonts w:ascii="Times New Roman" w:eastAsia="Times New Roman" w:hAnsi="Times New Roman"/>
          <w:sz w:val="28"/>
          <w:szCs w:val="28"/>
        </w:rPr>
      </w:pPr>
    </w:p>
    <w:p w14:paraId="79B2C80F" w14:textId="77777777" w:rsidR="008B11C0" w:rsidRPr="004466F5" w:rsidRDefault="008B11C0" w:rsidP="004466F5">
      <w:pPr>
        <w:autoSpaceDE w:val="0"/>
        <w:autoSpaceDN w:val="0"/>
        <w:adjustRightInd w:val="0"/>
        <w:spacing w:after="0"/>
        <w:ind w:right="-1" w:firstLine="709"/>
        <w:contextualSpacing/>
        <w:jc w:val="right"/>
        <w:rPr>
          <w:rFonts w:ascii="Times New Roman" w:eastAsia="Times New Roman" w:hAnsi="Times New Roman"/>
          <w:sz w:val="28"/>
          <w:szCs w:val="28"/>
        </w:rPr>
      </w:pPr>
      <w:r w:rsidRPr="004466F5">
        <w:rPr>
          <w:rFonts w:ascii="Times New Roman" w:eastAsia="Times New Roman" w:hAnsi="Times New Roman"/>
          <w:sz w:val="28"/>
          <w:szCs w:val="28"/>
        </w:rPr>
        <w:t xml:space="preserve">Таблица </w:t>
      </w:r>
      <w:r w:rsidR="008868B8" w:rsidRPr="004466F5">
        <w:rPr>
          <w:rFonts w:ascii="Times New Roman" w:eastAsia="Times New Roman" w:hAnsi="Times New Roman"/>
          <w:sz w:val="28"/>
          <w:szCs w:val="28"/>
        </w:rPr>
        <w:t>1</w:t>
      </w:r>
      <w:r w:rsidR="00D33140" w:rsidRPr="004466F5">
        <w:rPr>
          <w:rFonts w:ascii="Times New Roman" w:eastAsia="Times New Roman" w:hAnsi="Times New Roman"/>
          <w:sz w:val="28"/>
          <w:szCs w:val="28"/>
        </w:rPr>
        <w:t>9</w:t>
      </w:r>
    </w:p>
    <w:tbl>
      <w:tblPr>
        <w:tblW w:w="5000" w:type="pct"/>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Layout w:type="fixed"/>
        <w:tblLook w:val="04A0" w:firstRow="1" w:lastRow="0" w:firstColumn="1" w:lastColumn="0" w:noHBand="0" w:noVBand="1"/>
      </w:tblPr>
      <w:tblGrid>
        <w:gridCol w:w="815"/>
        <w:gridCol w:w="5086"/>
        <w:gridCol w:w="850"/>
        <w:gridCol w:w="1196"/>
        <w:gridCol w:w="840"/>
        <w:gridCol w:w="1165"/>
        <w:gridCol w:w="886"/>
        <w:gridCol w:w="1021"/>
        <w:gridCol w:w="1021"/>
        <w:gridCol w:w="1360"/>
        <w:gridCol w:w="1181"/>
      </w:tblGrid>
      <w:tr w:rsidR="000E33B4" w:rsidRPr="004466F5" w14:paraId="3D4013A5" w14:textId="77777777" w:rsidTr="00D81344">
        <w:tc>
          <w:tcPr>
            <w:tcW w:w="814" w:type="dxa"/>
            <w:shd w:val="clear" w:color="auto" w:fill="auto"/>
            <w:vAlign w:val="center"/>
          </w:tcPr>
          <w:p w14:paraId="5AB1D67E" w14:textId="77777777" w:rsidR="000E33B4" w:rsidRPr="004466F5" w:rsidRDefault="000E33B4" w:rsidP="000E33B4">
            <w:pPr>
              <w:autoSpaceDE w:val="0"/>
              <w:autoSpaceDN w:val="0"/>
              <w:adjustRightInd w:val="0"/>
              <w:spacing w:after="0"/>
              <w:ind w:right="-1"/>
              <w:contextualSpacing/>
              <w:jc w:val="center"/>
              <w:rPr>
                <w:rFonts w:ascii="Times New Roman" w:eastAsia="Times New Roman" w:hAnsi="Times New Roman"/>
                <w:b/>
                <w:bCs/>
                <w:sz w:val="24"/>
                <w:szCs w:val="24"/>
                <w:lang w:eastAsia="ru-RU"/>
              </w:rPr>
            </w:pPr>
            <w:r w:rsidRPr="004466F5">
              <w:rPr>
                <w:rFonts w:ascii="Times New Roman" w:eastAsia="Times New Roman" w:hAnsi="Times New Roman"/>
                <w:b/>
                <w:bCs/>
                <w:sz w:val="24"/>
                <w:szCs w:val="24"/>
                <w:lang w:eastAsia="ru-RU"/>
              </w:rPr>
              <w:t>№ п/п</w:t>
            </w:r>
          </w:p>
        </w:tc>
        <w:tc>
          <w:tcPr>
            <w:tcW w:w="5084" w:type="dxa"/>
            <w:shd w:val="clear" w:color="auto" w:fill="auto"/>
            <w:vAlign w:val="center"/>
          </w:tcPr>
          <w:p w14:paraId="737E811A" w14:textId="77777777" w:rsidR="000E33B4" w:rsidRPr="004466F5" w:rsidRDefault="000E33B4" w:rsidP="000E33B4">
            <w:pPr>
              <w:autoSpaceDE w:val="0"/>
              <w:autoSpaceDN w:val="0"/>
              <w:adjustRightInd w:val="0"/>
              <w:spacing w:after="0"/>
              <w:ind w:right="-1"/>
              <w:contextualSpacing/>
              <w:jc w:val="center"/>
              <w:rPr>
                <w:rFonts w:ascii="Times New Roman" w:eastAsia="Times New Roman" w:hAnsi="Times New Roman"/>
                <w:b/>
                <w:bCs/>
                <w:sz w:val="24"/>
                <w:szCs w:val="24"/>
                <w:lang w:eastAsia="ru-RU"/>
              </w:rPr>
            </w:pPr>
            <w:r w:rsidRPr="004466F5">
              <w:rPr>
                <w:rFonts w:ascii="Times New Roman" w:eastAsia="Times New Roman" w:hAnsi="Times New Roman"/>
                <w:b/>
                <w:bCs/>
                <w:sz w:val="24"/>
                <w:szCs w:val="24"/>
                <w:lang w:eastAsia="ru-RU"/>
              </w:rPr>
              <w:t>Наименование показателя</w:t>
            </w:r>
          </w:p>
        </w:tc>
        <w:tc>
          <w:tcPr>
            <w:tcW w:w="849" w:type="dxa"/>
            <w:shd w:val="clear" w:color="auto" w:fill="auto"/>
            <w:vAlign w:val="center"/>
          </w:tcPr>
          <w:p w14:paraId="572BC0C6" w14:textId="77777777" w:rsidR="000E33B4" w:rsidRPr="004466F5" w:rsidRDefault="000E33B4" w:rsidP="000E33B4">
            <w:pPr>
              <w:autoSpaceDE w:val="0"/>
              <w:autoSpaceDN w:val="0"/>
              <w:adjustRightInd w:val="0"/>
              <w:spacing w:after="0"/>
              <w:ind w:right="-1"/>
              <w:contextualSpacing/>
              <w:jc w:val="center"/>
              <w:rPr>
                <w:rFonts w:ascii="Times New Roman" w:eastAsia="Times New Roman" w:hAnsi="Times New Roman"/>
                <w:b/>
                <w:bCs/>
                <w:sz w:val="24"/>
                <w:szCs w:val="24"/>
                <w:lang w:eastAsia="ru-RU"/>
              </w:rPr>
            </w:pPr>
            <w:r w:rsidRPr="004466F5">
              <w:rPr>
                <w:rFonts w:ascii="Times New Roman" w:eastAsia="Times New Roman" w:hAnsi="Times New Roman"/>
                <w:b/>
                <w:bCs/>
                <w:sz w:val="24"/>
                <w:szCs w:val="24"/>
                <w:lang w:eastAsia="ru-RU"/>
              </w:rPr>
              <w:t>Ед</w:t>
            </w:r>
            <w:r>
              <w:rPr>
                <w:rFonts w:ascii="Times New Roman" w:eastAsia="Times New Roman" w:hAnsi="Times New Roman"/>
                <w:b/>
                <w:bCs/>
                <w:sz w:val="24"/>
                <w:szCs w:val="24"/>
                <w:lang w:eastAsia="ru-RU"/>
              </w:rPr>
              <w:t xml:space="preserve">. </w:t>
            </w:r>
            <w:r w:rsidRPr="004466F5">
              <w:rPr>
                <w:rFonts w:ascii="Times New Roman" w:eastAsia="Times New Roman" w:hAnsi="Times New Roman"/>
                <w:b/>
                <w:bCs/>
                <w:sz w:val="24"/>
                <w:szCs w:val="24"/>
                <w:lang w:eastAsia="ru-RU"/>
              </w:rPr>
              <w:t>изм</w:t>
            </w:r>
            <w:r>
              <w:rPr>
                <w:rFonts w:ascii="Times New Roman" w:eastAsia="Times New Roman" w:hAnsi="Times New Roman"/>
                <w:b/>
                <w:bCs/>
                <w:sz w:val="24"/>
                <w:szCs w:val="24"/>
                <w:lang w:eastAsia="ru-RU"/>
              </w:rPr>
              <w:t xml:space="preserve">. </w:t>
            </w:r>
          </w:p>
        </w:tc>
        <w:tc>
          <w:tcPr>
            <w:tcW w:w="1196" w:type="dxa"/>
            <w:shd w:val="clear" w:color="auto" w:fill="auto"/>
            <w:vAlign w:val="center"/>
          </w:tcPr>
          <w:p w14:paraId="448F4F5C" w14:textId="77777777" w:rsidR="000E33B4" w:rsidRPr="004466F5" w:rsidRDefault="000E33B4" w:rsidP="000E33B4">
            <w:pPr>
              <w:autoSpaceDE w:val="0"/>
              <w:autoSpaceDN w:val="0"/>
              <w:adjustRightInd w:val="0"/>
              <w:spacing w:after="0"/>
              <w:ind w:right="-1"/>
              <w:contextualSpacing/>
              <w:jc w:val="center"/>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2023</w:t>
            </w:r>
            <w:r w:rsidRPr="004466F5">
              <w:rPr>
                <w:rFonts w:ascii="Times New Roman" w:eastAsia="Times New Roman" w:hAnsi="Times New Roman"/>
                <w:b/>
                <w:bCs/>
                <w:sz w:val="24"/>
                <w:szCs w:val="24"/>
                <w:lang w:eastAsia="ru-RU"/>
              </w:rPr>
              <w:t>(базовый год)</w:t>
            </w:r>
          </w:p>
        </w:tc>
        <w:tc>
          <w:tcPr>
            <w:tcW w:w="840" w:type="dxa"/>
            <w:shd w:val="clear" w:color="auto" w:fill="auto"/>
            <w:vAlign w:val="center"/>
          </w:tcPr>
          <w:p w14:paraId="48E457AF" w14:textId="77777777" w:rsidR="000E33B4" w:rsidRPr="004466F5" w:rsidRDefault="000E33B4" w:rsidP="000E33B4">
            <w:pPr>
              <w:autoSpaceDE w:val="0"/>
              <w:autoSpaceDN w:val="0"/>
              <w:adjustRightInd w:val="0"/>
              <w:spacing w:after="0"/>
              <w:ind w:right="-1"/>
              <w:contextualSpacing/>
              <w:jc w:val="center"/>
              <w:rPr>
                <w:rFonts w:ascii="Times New Roman" w:eastAsia="Times New Roman" w:hAnsi="Times New Roman"/>
                <w:b/>
                <w:bCs/>
                <w:sz w:val="24"/>
                <w:szCs w:val="24"/>
                <w:lang w:eastAsia="ru-RU"/>
              </w:rPr>
            </w:pPr>
            <w:r w:rsidRPr="004466F5">
              <w:rPr>
                <w:rFonts w:ascii="Times New Roman" w:eastAsia="Times New Roman" w:hAnsi="Times New Roman"/>
                <w:b/>
                <w:bCs/>
                <w:sz w:val="24"/>
                <w:szCs w:val="24"/>
                <w:lang w:eastAsia="ru-RU"/>
              </w:rPr>
              <w:t>2024</w:t>
            </w:r>
          </w:p>
        </w:tc>
        <w:tc>
          <w:tcPr>
            <w:tcW w:w="1165" w:type="dxa"/>
            <w:shd w:val="clear" w:color="auto" w:fill="auto"/>
            <w:vAlign w:val="center"/>
          </w:tcPr>
          <w:p w14:paraId="7B04B78D" w14:textId="77777777" w:rsidR="000E33B4" w:rsidRPr="004466F5" w:rsidRDefault="000E33B4" w:rsidP="000E33B4">
            <w:pPr>
              <w:autoSpaceDE w:val="0"/>
              <w:autoSpaceDN w:val="0"/>
              <w:adjustRightInd w:val="0"/>
              <w:spacing w:after="0"/>
              <w:ind w:right="-1"/>
              <w:contextualSpacing/>
              <w:jc w:val="center"/>
              <w:rPr>
                <w:rFonts w:ascii="Times New Roman" w:eastAsia="Times New Roman" w:hAnsi="Times New Roman"/>
                <w:b/>
                <w:bCs/>
                <w:sz w:val="24"/>
                <w:szCs w:val="24"/>
                <w:lang w:eastAsia="ru-RU"/>
              </w:rPr>
            </w:pPr>
            <w:r w:rsidRPr="004466F5">
              <w:rPr>
                <w:rFonts w:ascii="Times New Roman" w:eastAsia="Times New Roman" w:hAnsi="Times New Roman"/>
                <w:b/>
                <w:bCs/>
                <w:sz w:val="24"/>
                <w:szCs w:val="24"/>
                <w:lang w:eastAsia="ru-RU"/>
              </w:rPr>
              <w:t>2025</w:t>
            </w:r>
          </w:p>
        </w:tc>
        <w:tc>
          <w:tcPr>
            <w:tcW w:w="886" w:type="dxa"/>
            <w:shd w:val="clear" w:color="auto" w:fill="auto"/>
            <w:vAlign w:val="center"/>
          </w:tcPr>
          <w:p w14:paraId="7F029A66" w14:textId="77777777" w:rsidR="000E33B4" w:rsidRPr="004466F5" w:rsidRDefault="000E33B4" w:rsidP="000E33B4">
            <w:pPr>
              <w:autoSpaceDE w:val="0"/>
              <w:autoSpaceDN w:val="0"/>
              <w:adjustRightInd w:val="0"/>
              <w:spacing w:after="0"/>
              <w:ind w:right="-1"/>
              <w:contextualSpacing/>
              <w:jc w:val="center"/>
              <w:rPr>
                <w:rFonts w:ascii="Times New Roman" w:eastAsia="Times New Roman" w:hAnsi="Times New Roman"/>
                <w:b/>
                <w:bCs/>
                <w:sz w:val="24"/>
                <w:szCs w:val="24"/>
                <w:lang w:eastAsia="ru-RU"/>
              </w:rPr>
            </w:pPr>
            <w:r w:rsidRPr="004466F5">
              <w:rPr>
                <w:rFonts w:ascii="Times New Roman" w:eastAsia="Times New Roman" w:hAnsi="Times New Roman"/>
                <w:b/>
                <w:bCs/>
                <w:sz w:val="24"/>
                <w:szCs w:val="24"/>
                <w:lang w:eastAsia="ru-RU"/>
              </w:rPr>
              <w:t>2026</w:t>
            </w:r>
          </w:p>
        </w:tc>
        <w:tc>
          <w:tcPr>
            <w:tcW w:w="1021" w:type="dxa"/>
            <w:shd w:val="clear" w:color="auto" w:fill="auto"/>
            <w:vAlign w:val="center"/>
          </w:tcPr>
          <w:p w14:paraId="21EA36C3" w14:textId="77777777" w:rsidR="000E33B4" w:rsidRPr="004466F5" w:rsidRDefault="000E33B4" w:rsidP="000E33B4">
            <w:pPr>
              <w:autoSpaceDE w:val="0"/>
              <w:autoSpaceDN w:val="0"/>
              <w:adjustRightInd w:val="0"/>
              <w:spacing w:after="0"/>
              <w:ind w:right="-1"/>
              <w:contextualSpacing/>
              <w:jc w:val="center"/>
              <w:rPr>
                <w:rFonts w:ascii="Times New Roman" w:eastAsia="Times New Roman" w:hAnsi="Times New Roman"/>
                <w:b/>
                <w:bCs/>
                <w:sz w:val="24"/>
                <w:szCs w:val="24"/>
                <w:lang w:eastAsia="ru-RU"/>
              </w:rPr>
            </w:pPr>
            <w:r w:rsidRPr="004466F5">
              <w:rPr>
                <w:rFonts w:ascii="Times New Roman" w:eastAsia="Times New Roman" w:hAnsi="Times New Roman"/>
                <w:b/>
                <w:bCs/>
                <w:sz w:val="24"/>
                <w:szCs w:val="24"/>
                <w:lang w:eastAsia="ru-RU"/>
              </w:rPr>
              <w:t>2027</w:t>
            </w:r>
          </w:p>
        </w:tc>
        <w:tc>
          <w:tcPr>
            <w:tcW w:w="1021" w:type="dxa"/>
            <w:shd w:val="clear" w:color="auto" w:fill="auto"/>
            <w:vAlign w:val="center"/>
          </w:tcPr>
          <w:p w14:paraId="3143AC7C" w14:textId="77777777" w:rsidR="000E33B4" w:rsidRPr="004466F5" w:rsidRDefault="000E33B4" w:rsidP="000E33B4">
            <w:pPr>
              <w:autoSpaceDE w:val="0"/>
              <w:autoSpaceDN w:val="0"/>
              <w:adjustRightInd w:val="0"/>
              <w:spacing w:after="0"/>
              <w:ind w:right="-1"/>
              <w:contextualSpacing/>
              <w:jc w:val="center"/>
              <w:rPr>
                <w:rFonts w:ascii="Times New Roman" w:eastAsia="Times New Roman" w:hAnsi="Times New Roman"/>
                <w:b/>
                <w:bCs/>
                <w:sz w:val="24"/>
                <w:szCs w:val="24"/>
                <w:lang w:eastAsia="ru-RU"/>
              </w:rPr>
            </w:pPr>
            <w:r w:rsidRPr="004466F5">
              <w:rPr>
                <w:rFonts w:ascii="Times New Roman" w:eastAsia="Times New Roman" w:hAnsi="Times New Roman"/>
                <w:b/>
                <w:bCs/>
                <w:sz w:val="24"/>
                <w:szCs w:val="24"/>
                <w:lang w:eastAsia="ru-RU"/>
              </w:rPr>
              <w:t>2028</w:t>
            </w:r>
          </w:p>
        </w:tc>
        <w:tc>
          <w:tcPr>
            <w:tcW w:w="1360" w:type="dxa"/>
            <w:shd w:val="clear" w:color="auto" w:fill="auto"/>
            <w:vAlign w:val="center"/>
          </w:tcPr>
          <w:p w14:paraId="0C3CDC21" w14:textId="77777777" w:rsidR="000E33B4" w:rsidRPr="004466F5" w:rsidRDefault="000E33B4" w:rsidP="000E33B4">
            <w:pPr>
              <w:autoSpaceDE w:val="0"/>
              <w:autoSpaceDN w:val="0"/>
              <w:adjustRightInd w:val="0"/>
              <w:spacing w:after="0"/>
              <w:ind w:right="-1"/>
              <w:contextualSpacing/>
              <w:jc w:val="center"/>
              <w:rPr>
                <w:rFonts w:ascii="Times New Roman" w:eastAsia="Times New Roman" w:hAnsi="Times New Roman"/>
                <w:b/>
                <w:bCs/>
                <w:sz w:val="24"/>
                <w:szCs w:val="24"/>
                <w:lang w:eastAsia="ru-RU"/>
              </w:rPr>
            </w:pPr>
            <w:r w:rsidRPr="004466F5">
              <w:rPr>
                <w:rFonts w:ascii="Times New Roman" w:eastAsia="Times New Roman" w:hAnsi="Times New Roman"/>
                <w:b/>
                <w:bCs/>
                <w:sz w:val="24"/>
                <w:szCs w:val="24"/>
                <w:lang w:eastAsia="ru-RU"/>
              </w:rPr>
              <w:t>2029</w:t>
            </w:r>
          </w:p>
        </w:tc>
        <w:tc>
          <w:tcPr>
            <w:tcW w:w="1181" w:type="dxa"/>
            <w:shd w:val="clear" w:color="auto" w:fill="auto"/>
            <w:vAlign w:val="center"/>
          </w:tcPr>
          <w:p w14:paraId="15D5919E" w14:textId="77777777" w:rsidR="000E33B4" w:rsidRPr="004466F5" w:rsidRDefault="000E33B4" w:rsidP="000E33B4">
            <w:pPr>
              <w:autoSpaceDE w:val="0"/>
              <w:autoSpaceDN w:val="0"/>
              <w:adjustRightInd w:val="0"/>
              <w:spacing w:after="0"/>
              <w:ind w:right="-1"/>
              <w:contextualSpacing/>
              <w:jc w:val="center"/>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2030</w:t>
            </w:r>
            <w:r w:rsidRPr="004466F5">
              <w:rPr>
                <w:rFonts w:ascii="Times New Roman" w:eastAsia="Times New Roman" w:hAnsi="Times New Roman"/>
                <w:b/>
                <w:bCs/>
                <w:sz w:val="24"/>
                <w:szCs w:val="24"/>
                <w:lang w:eastAsia="ru-RU"/>
              </w:rPr>
              <w:t>-</w:t>
            </w:r>
            <w:r>
              <w:rPr>
                <w:rFonts w:ascii="Times New Roman" w:eastAsia="Times New Roman" w:hAnsi="Times New Roman"/>
                <w:b/>
                <w:bCs/>
                <w:sz w:val="24"/>
                <w:szCs w:val="24"/>
                <w:lang w:eastAsia="ru-RU"/>
              </w:rPr>
              <w:t>2034</w:t>
            </w:r>
          </w:p>
        </w:tc>
      </w:tr>
      <w:tr w:rsidR="000E33B4" w:rsidRPr="004466F5" w14:paraId="00D8A098" w14:textId="77777777" w:rsidTr="00D81344">
        <w:tc>
          <w:tcPr>
            <w:tcW w:w="814" w:type="dxa"/>
            <w:shd w:val="clear" w:color="auto" w:fill="auto"/>
            <w:vAlign w:val="center"/>
          </w:tcPr>
          <w:p w14:paraId="5E3E7216" w14:textId="77777777" w:rsidR="000E33B4" w:rsidRPr="004466F5" w:rsidRDefault="000E33B4" w:rsidP="000E33B4">
            <w:pPr>
              <w:autoSpaceDE w:val="0"/>
              <w:autoSpaceDN w:val="0"/>
              <w:adjustRightInd w:val="0"/>
              <w:spacing w:after="0"/>
              <w:ind w:right="-1"/>
              <w:contextualSpacing/>
              <w:jc w:val="center"/>
              <w:rPr>
                <w:rFonts w:ascii="Times New Roman" w:eastAsia="Times New Roman" w:hAnsi="Times New Roman"/>
                <w:b/>
                <w:bCs/>
                <w:sz w:val="24"/>
                <w:szCs w:val="24"/>
                <w:lang w:eastAsia="ru-RU"/>
              </w:rPr>
            </w:pPr>
            <w:r w:rsidRPr="004466F5">
              <w:rPr>
                <w:rFonts w:ascii="Times New Roman" w:eastAsia="Times New Roman" w:hAnsi="Times New Roman"/>
                <w:b/>
                <w:bCs/>
                <w:sz w:val="24"/>
                <w:szCs w:val="24"/>
                <w:lang w:eastAsia="ru-RU"/>
              </w:rPr>
              <w:t>1</w:t>
            </w:r>
            <w:r>
              <w:rPr>
                <w:rFonts w:ascii="Times New Roman" w:eastAsia="Times New Roman" w:hAnsi="Times New Roman"/>
                <w:b/>
                <w:bCs/>
                <w:sz w:val="24"/>
                <w:szCs w:val="24"/>
                <w:lang w:eastAsia="ru-RU"/>
              </w:rPr>
              <w:t xml:space="preserve">. </w:t>
            </w:r>
          </w:p>
        </w:tc>
        <w:tc>
          <w:tcPr>
            <w:tcW w:w="14603" w:type="dxa"/>
            <w:gridSpan w:val="10"/>
            <w:shd w:val="clear" w:color="auto" w:fill="auto"/>
          </w:tcPr>
          <w:p w14:paraId="1CABAB55" w14:textId="77777777" w:rsidR="000E33B4" w:rsidRPr="004466F5" w:rsidRDefault="000E33B4" w:rsidP="000E33B4">
            <w:pPr>
              <w:autoSpaceDE w:val="0"/>
              <w:autoSpaceDN w:val="0"/>
              <w:adjustRightInd w:val="0"/>
              <w:spacing w:after="0"/>
              <w:ind w:right="-1"/>
              <w:contextualSpacing/>
              <w:jc w:val="center"/>
              <w:rPr>
                <w:rFonts w:ascii="Times New Roman" w:eastAsia="Times New Roman" w:hAnsi="Times New Roman"/>
                <w:b/>
                <w:bCs/>
                <w:sz w:val="24"/>
                <w:szCs w:val="24"/>
                <w:lang w:eastAsia="ru-RU"/>
              </w:rPr>
            </w:pPr>
            <w:r w:rsidRPr="004466F5">
              <w:rPr>
                <w:rFonts w:ascii="Times New Roman" w:eastAsia="Times New Roman" w:hAnsi="Times New Roman"/>
                <w:b/>
                <w:bCs/>
                <w:sz w:val="24"/>
                <w:szCs w:val="24"/>
                <w:lang w:eastAsia="ru-RU"/>
              </w:rPr>
              <w:t>КАЧЕСТВО ВОДЫ</w:t>
            </w:r>
          </w:p>
        </w:tc>
      </w:tr>
      <w:tr w:rsidR="000E33B4" w:rsidRPr="004466F5" w14:paraId="47137BF0" w14:textId="77777777" w:rsidTr="00D81344">
        <w:tc>
          <w:tcPr>
            <w:tcW w:w="814" w:type="dxa"/>
            <w:shd w:val="clear" w:color="auto" w:fill="auto"/>
            <w:vAlign w:val="center"/>
          </w:tcPr>
          <w:p w14:paraId="119589FD" w14:textId="77777777" w:rsidR="000E33B4" w:rsidRPr="004466F5" w:rsidRDefault="000E33B4" w:rsidP="000E33B4">
            <w:pPr>
              <w:autoSpaceDE w:val="0"/>
              <w:autoSpaceDN w:val="0"/>
              <w:adjustRightInd w:val="0"/>
              <w:spacing w:after="0"/>
              <w:ind w:right="-1"/>
              <w:contextualSpacing/>
              <w:jc w:val="center"/>
              <w:rPr>
                <w:rFonts w:ascii="Times New Roman" w:eastAsia="Times New Roman" w:hAnsi="Times New Roman"/>
                <w:bCs/>
                <w:sz w:val="24"/>
                <w:szCs w:val="24"/>
                <w:lang w:eastAsia="ru-RU"/>
              </w:rPr>
            </w:pPr>
            <w:r w:rsidRPr="004466F5">
              <w:rPr>
                <w:rFonts w:ascii="Times New Roman" w:eastAsia="Times New Roman" w:hAnsi="Times New Roman"/>
                <w:bCs/>
                <w:sz w:val="24"/>
                <w:szCs w:val="24"/>
                <w:lang w:eastAsia="ru-RU"/>
              </w:rPr>
              <w:t>1</w:t>
            </w:r>
            <w:r>
              <w:rPr>
                <w:rFonts w:ascii="Times New Roman" w:eastAsia="Times New Roman" w:hAnsi="Times New Roman"/>
                <w:bCs/>
                <w:sz w:val="24"/>
                <w:szCs w:val="24"/>
                <w:lang w:eastAsia="ru-RU"/>
              </w:rPr>
              <w:t xml:space="preserve">. </w:t>
            </w:r>
            <w:r w:rsidRPr="004466F5">
              <w:rPr>
                <w:rFonts w:ascii="Times New Roman" w:eastAsia="Times New Roman" w:hAnsi="Times New Roman"/>
                <w:bCs/>
                <w:sz w:val="24"/>
                <w:szCs w:val="24"/>
                <w:lang w:eastAsia="ru-RU"/>
              </w:rPr>
              <w:t>1</w:t>
            </w:r>
          </w:p>
        </w:tc>
        <w:tc>
          <w:tcPr>
            <w:tcW w:w="5084" w:type="dxa"/>
            <w:shd w:val="clear" w:color="auto" w:fill="auto"/>
          </w:tcPr>
          <w:p w14:paraId="30DB6D2E" w14:textId="77777777" w:rsidR="000E33B4" w:rsidRPr="004466F5" w:rsidRDefault="000E33B4" w:rsidP="000E33B4">
            <w:pPr>
              <w:autoSpaceDE w:val="0"/>
              <w:autoSpaceDN w:val="0"/>
              <w:adjustRightInd w:val="0"/>
              <w:spacing w:after="0"/>
              <w:ind w:right="-1"/>
              <w:contextualSpacing/>
              <w:jc w:val="both"/>
              <w:rPr>
                <w:rFonts w:ascii="Times New Roman" w:eastAsia="Times New Roman" w:hAnsi="Times New Roman"/>
                <w:bCs/>
                <w:sz w:val="24"/>
                <w:szCs w:val="24"/>
                <w:lang w:eastAsia="ru-RU"/>
              </w:rPr>
            </w:pPr>
            <w:r w:rsidRPr="004466F5">
              <w:rPr>
                <w:rFonts w:ascii="Times New Roman" w:eastAsia="Times New Roman" w:hAnsi="Times New Roman"/>
                <w:color w:val="000000"/>
                <w:sz w:val="24"/>
                <w:szCs w:val="24"/>
                <w:lang w:eastAsia="ru-RU"/>
              </w:rPr>
              <w:t>Доля проб холодной питьевой воды, подаваемой с источников водоснабжения, водопроводных станций или иных объектов централизованной системы водоснабжения в распределительную водопроводную сеть, не соответствующих установленным требованиям, в общем объеме проб, отобранных по результатам производственного контроля качества питьевой воды</w:t>
            </w:r>
          </w:p>
        </w:tc>
        <w:tc>
          <w:tcPr>
            <w:tcW w:w="849" w:type="dxa"/>
            <w:shd w:val="clear" w:color="auto" w:fill="auto"/>
            <w:vAlign w:val="center"/>
          </w:tcPr>
          <w:p w14:paraId="6CF83A83" w14:textId="77777777" w:rsidR="000E33B4" w:rsidRPr="004466F5" w:rsidRDefault="000E33B4" w:rsidP="000E33B4">
            <w:pPr>
              <w:autoSpaceDE w:val="0"/>
              <w:autoSpaceDN w:val="0"/>
              <w:adjustRightInd w:val="0"/>
              <w:spacing w:after="0"/>
              <w:ind w:right="-1"/>
              <w:contextualSpacing/>
              <w:jc w:val="center"/>
              <w:rPr>
                <w:rFonts w:ascii="Times New Roman" w:eastAsia="Times New Roman" w:hAnsi="Times New Roman"/>
                <w:bCs/>
                <w:sz w:val="24"/>
                <w:szCs w:val="24"/>
                <w:lang w:eastAsia="ru-RU"/>
              </w:rPr>
            </w:pPr>
            <w:r w:rsidRPr="004466F5">
              <w:rPr>
                <w:rFonts w:ascii="Times New Roman" w:eastAsia="Times New Roman" w:hAnsi="Times New Roman"/>
                <w:bCs/>
                <w:sz w:val="24"/>
                <w:szCs w:val="24"/>
                <w:lang w:eastAsia="ru-RU"/>
              </w:rPr>
              <w:t>%</w:t>
            </w:r>
          </w:p>
        </w:tc>
        <w:tc>
          <w:tcPr>
            <w:tcW w:w="1196" w:type="dxa"/>
            <w:shd w:val="clear" w:color="auto" w:fill="auto"/>
            <w:vAlign w:val="center"/>
          </w:tcPr>
          <w:p w14:paraId="09E9B003" w14:textId="77777777" w:rsidR="000E33B4" w:rsidRPr="004466F5" w:rsidRDefault="000E33B4" w:rsidP="000E33B4">
            <w:pPr>
              <w:autoSpaceDE w:val="0"/>
              <w:autoSpaceDN w:val="0"/>
              <w:adjustRightInd w:val="0"/>
              <w:spacing w:after="0"/>
              <w:ind w:right="-1"/>
              <w:contextualSpacing/>
              <w:jc w:val="center"/>
              <w:rPr>
                <w:rFonts w:ascii="Times New Roman" w:eastAsia="Times New Roman" w:hAnsi="Times New Roman"/>
                <w:bCs/>
                <w:sz w:val="24"/>
                <w:szCs w:val="24"/>
                <w:lang w:eastAsia="ru-RU"/>
              </w:rPr>
            </w:pPr>
            <w:r w:rsidRPr="004466F5">
              <w:rPr>
                <w:rFonts w:ascii="Times New Roman" w:eastAsia="Times New Roman" w:hAnsi="Times New Roman"/>
                <w:bCs/>
                <w:sz w:val="24"/>
                <w:szCs w:val="24"/>
                <w:lang w:eastAsia="ru-RU"/>
              </w:rPr>
              <w:t>0</w:t>
            </w:r>
          </w:p>
        </w:tc>
        <w:tc>
          <w:tcPr>
            <w:tcW w:w="840" w:type="dxa"/>
            <w:shd w:val="clear" w:color="auto" w:fill="auto"/>
            <w:vAlign w:val="center"/>
          </w:tcPr>
          <w:p w14:paraId="65121B0F" w14:textId="77777777" w:rsidR="000E33B4" w:rsidRPr="004466F5" w:rsidRDefault="000E33B4" w:rsidP="000E33B4">
            <w:pPr>
              <w:autoSpaceDE w:val="0"/>
              <w:autoSpaceDN w:val="0"/>
              <w:adjustRightInd w:val="0"/>
              <w:spacing w:after="0"/>
              <w:ind w:right="-1"/>
              <w:contextualSpacing/>
              <w:jc w:val="center"/>
              <w:rPr>
                <w:rFonts w:ascii="Times New Roman" w:eastAsia="Times New Roman" w:hAnsi="Times New Roman"/>
                <w:bCs/>
                <w:sz w:val="24"/>
                <w:szCs w:val="24"/>
                <w:lang w:eastAsia="ru-RU"/>
              </w:rPr>
            </w:pPr>
            <w:r w:rsidRPr="004466F5">
              <w:rPr>
                <w:rFonts w:ascii="Times New Roman" w:eastAsia="Times New Roman" w:hAnsi="Times New Roman"/>
                <w:bCs/>
                <w:sz w:val="24"/>
                <w:szCs w:val="24"/>
                <w:lang w:eastAsia="ru-RU"/>
              </w:rPr>
              <w:t>0</w:t>
            </w:r>
          </w:p>
        </w:tc>
        <w:tc>
          <w:tcPr>
            <w:tcW w:w="1165" w:type="dxa"/>
            <w:shd w:val="clear" w:color="auto" w:fill="auto"/>
            <w:vAlign w:val="center"/>
          </w:tcPr>
          <w:p w14:paraId="02A50298" w14:textId="77777777" w:rsidR="000E33B4" w:rsidRPr="004466F5" w:rsidRDefault="000E33B4" w:rsidP="000E33B4">
            <w:pPr>
              <w:autoSpaceDE w:val="0"/>
              <w:autoSpaceDN w:val="0"/>
              <w:adjustRightInd w:val="0"/>
              <w:spacing w:after="0"/>
              <w:ind w:right="-1"/>
              <w:contextualSpacing/>
              <w:jc w:val="center"/>
              <w:rPr>
                <w:rFonts w:ascii="Times New Roman" w:eastAsia="Times New Roman" w:hAnsi="Times New Roman"/>
                <w:bCs/>
                <w:sz w:val="24"/>
                <w:szCs w:val="24"/>
                <w:lang w:eastAsia="ru-RU"/>
              </w:rPr>
            </w:pPr>
            <w:r w:rsidRPr="004466F5">
              <w:rPr>
                <w:rFonts w:ascii="Times New Roman" w:eastAsia="Times New Roman" w:hAnsi="Times New Roman"/>
                <w:bCs/>
                <w:sz w:val="24"/>
                <w:szCs w:val="24"/>
                <w:lang w:eastAsia="ru-RU"/>
              </w:rPr>
              <w:t>0</w:t>
            </w:r>
          </w:p>
        </w:tc>
        <w:tc>
          <w:tcPr>
            <w:tcW w:w="886" w:type="dxa"/>
            <w:shd w:val="clear" w:color="auto" w:fill="auto"/>
            <w:vAlign w:val="center"/>
          </w:tcPr>
          <w:p w14:paraId="0F61232A" w14:textId="77777777" w:rsidR="000E33B4" w:rsidRPr="004466F5" w:rsidRDefault="000E33B4" w:rsidP="000E33B4">
            <w:pPr>
              <w:autoSpaceDE w:val="0"/>
              <w:autoSpaceDN w:val="0"/>
              <w:adjustRightInd w:val="0"/>
              <w:spacing w:after="0"/>
              <w:ind w:right="-1"/>
              <w:contextualSpacing/>
              <w:jc w:val="center"/>
              <w:rPr>
                <w:rFonts w:ascii="Times New Roman" w:eastAsia="Times New Roman" w:hAnsi="Times New Roman"/>
                <w:bCs/>
                <w:sz w:val="24"/>
                <w:szCs w:val="24"/>
                <w:lang w:eastAsia="ru-RU"/>
              </w:rPr>
            </w:pPr>
            <w:r w:rsidRPr="004466F5">
              <w:rPr>
                <w:rFonts w:ascii="Times New Roman" w:eastAsia="Times New Roman" w:hAnsi="Times New Roman"/>
                <w:bCs/>
                <w:sz w:val="24"/>
                <w:szCs w:val="24"/>
                <w:lang w:eastAsia="ru-RU"/>
              </w:rPr>
              <w:t>0</w:t>
            </w:r>
          </w:p>
        </w:tc>
        <w:tc>
          <w:tcPr>
            <w:tcW w:w="1021" w:type="dxa"/>
            <w:shd w:val="clear" w:color="auto" w:fill="auto"/>
            <w:vAlign w:val="center"/>
          </w:tcPr>
          <w:p w14:paraId="1C8EC09A" w14:textId="77777777" w:rsidR="000E33B4" w:rsidRPr="004466F5" w:rsidRDefault="000E33B4" w:rsidP="000E33B4">
            <w:pPr>
              <w:autoSpaceDE w:val="0"/>
              <w:autoSpaceDN w:val="0"/>
              <w:adjustRightInd w:val="0"/>
              <w:spacing w:after="0"/>
              <w:ind w:right="-1"/>
              <w:contextualSpacing/>
              <w:jc w:val="center"/>
              <w:rPr>
                <w:rFonts w:ascii="Times New Roman" w:eastAsia="Times New Roman" w:hAnsi="Times New Roman"/>
                <w:bCs/>
                <w:sz w:val="24"/>
                <w:szCs w:val="24"/>
                <w:lang w:eastAsia="ru-RU"/>
              </w:rPr>
            </w:pPr>
            <w:r w:rsidRPr="004466F5">
              <w:rPr>
                <w:rFonts w:ascii="Times New Roman" w:eastAsia="Times New Roman" w:hAnsi="Times New Roman"/>
                <w:bCs/>
                <w:sz w:val="24"/>
                <w:szCs w:val="24"/>
                <w:lang w:eastAsia="ru-RU"/>
              </w:rPr>
              <w:t>0</w:t>
            </w:r>
          </w:p>
        </w:tc>
        <w:tc>
          <w:tcPr>
            <w:tcW w:w="1021" w:type="dxa"/>
            <w:shd w:val="clear" w:color="auto" w:fill="auto"/>
            <w:vAlign w:val="center"/>
          </w:tcPr>
          <w:p w14:paraId="2B7FA339" w14:textId="77777777" w:rsidR="000E33B4" w:rsidRPr="004466F5" w:rsidRDefault="000E33B4" w:rsidP="000E33B4">
            <w:pPr>
              <w:autoSpaceDE w:val="0"/>
              <w:autoSpaceDN w:val="0"/>
              <w:adjustRightInd w:val="0"/>
              <w:spacing w:after="0"/>
              <w:ind w:right="-1"/>
              <w:contextualSpacing/>
              <w:jc w:val="center"/>
              <w:rPr>
                <w:rFonts w:ascii="Times New Roman" w:eastAsia="Times New Roman" w:hAnsi="Times New Roman"/>
                <w:bCs/>
                <w:sz w:val="24"/>
                <w:szCs w:val="24"/>
                <w:lang w:eastAsia="ru-RU"/>
              </w:rPr>
            </w:pPr>
            <w:r w:rsidRPr="004466F5">
              <w:rPr>
                <w:rFonts w:ascii="Times New Roman" w:eastAsia="Times New Roman" w:hAnsi="Times New Roman"/>
                <w:bCs/>
                <w:sz w:val="24"/>
                <w:szCs w:val="24"/>
                <w:lang w:eastAsia="ru-RU"/>
              </w:rPr>
              <w:t>0</w:t>
            </w:r>
          </w:p>
        </w:tc>
        <w:tc>
          <w:tcPr>
            <w:tcW w:w="1360" w:type="dxa"/>
            <w:shd w:val="clear" w:color="auto" w:fill="auto"/>
            <w:vAlign w:val="center"/>
          </w:tcPr>
          <w:p w14:paraId="5AA57BED" w14:textId="77777777" w:rsidR="000E33B4" w:rsidRPr="004466F5" w:rsidRDefault="000E33B4" w:rsidP="000E33B4">
            <w:pPr>
              <w:autoSpaceDE w:val="0"/>
              <w:autoSpaceDN w:val="0"/>
              <w:adjustRightInd w:val="0"/>
              <w:spacing w:after="0"/>
              <w:ind w:right="-1"/>
              <w:contextualSpacing/>
              <w:jc w:val="center"/>
              <w:rPr>
                <w:rFonts w:ascii="Times New Roman" w:eastAsia="Times New Roman" w:hAnsi="Times New Roman"/>
                <w:bCs/>
                <w:sz w:val="24"/>
                <w:szCs w:val="24"/>
                <w:lang w:eastAsia="ru-RU"/>
              </w:rPr>
            </w:pPr>
            <w:r w:rsidRPr="004466F5">
              <w:rPr>
                <w:rFonts w:ascii="Times New Roman" w:eastAsia="Times New Roman" w:hAnsi="Times New Roman"/>
                <w:bCs/>
                <w:sz w:val="24"/>
                <w:szCs w:val="24"/>
                <w:lang w:eastAsia="ru-RU"/>
              </w:rPr>
              <w:t>0</w:t>
            </w:r>
          </w:p>
        </w:tc>
        <w:tc>
          <w:tcPr>
            <w:tcW w:w="1181" w:type="dxa"/>
            <w:shd w:val="clear" w:color="auto" w:fill="auto"/>
            <w:vAlign w:val="center"/>
          </w:tcPr>
          <w:p w14:paraId="1990121C" w14:textId="77777777" w:rsidR="000E33B4" w:rsidRPr="004466F5" w:rsidRDefault="000E33B4" w:rsidP="000E33B4">
            <w:pPr>
              <w:autoSpaceDE w:val="0"/>
              <w:autoSpaceDN w:val="0"/>
              <w:adjustRightInd w:val="0"/>
              <w:spacing w:after="0"/>
              <w:ind w:right="-1"/>
              <w:contextualSpacing/>
              <w:jc w:val="center"/>
              <w:rPr>
                <w:rFonts w:ascii="Times New Roman" w:eastAsia="Times New Roman" w:hAnsi="Times New Roman"/>
                <w:bCs/>
                <w:sz w:val="24"/>
                <w:szCs w:val="24"/>
                <w:lang w:eastAsia="ru-RU"/>
              </w:rPr>
            </w:pPr>
            <w:r w:rsidRPr="004466F5">
              <w:rPr>
                <w:rFonts w:ascii="Times New Roman" w:eastAsia="Times New Roman" w:hAnsi="Times New Roman"/>
                <w:bCs/>
                <w:sz w:val="24"/>
                <w:szCs w:val="24"/>
                <w:lang w:eastAsia="ru-RU"/>
              </w:rPr>
              <w:t>0</w:t>
            </w:r>
          </w:p>
        </w:tc>
      </w:tr>
      <w:tr w:rsidR="000E33B4" w:rsidRPr="004466F5" w14:paraId="72793B83" w14:textId="77777777" w:rsidTr="00D81344">
        <w:trPr>
          <w:trHeight w:val="2282"/>
        </w:trPr>
        <w:tc>
          <w:tcPr>
            <w:tcW w:w="814" w:type="dxa"/>
            <w:vAlign w:val="center"/>
          </w:tcPr>
          <w:p w14:paraId="51866FC4" w14:textId="77777777" w:rsidR="000E33B4" w:rsidRPr="004466F5" w:rsidRDefault="000E33B4" w:rsidP="000E33B4">
            <w:pPr>
              <w:autoSpaceDE w:val="0"/>
              <w:autoSpaceDN w:val="0"/>
              <w:adjustRightInd w:val="0"/>
              <w:spacing w:after="0"/>
              <w:ind w:right="-1"/>
              <w:contextualSpacing/>
              <w:jc w:val="center"/>
              <w:rPr>
                <w:rFonts w:ascii="Times New Roman" w:eastAsia="Times New Roman" w:hAnsi="Times New Roman"/>
                <w:bCs/>
                <w:sz w:val="24"/>
                <w:szCs w:val="24"/>
                <w:lang w:eastAsia="ru-RU"/>
              </w:rPr>
            </w:pPr>
            <w:r w:rsidRPr="004466F5">
              <w:rPr>
                <w:rFonts w:ascii="Times New Roman" w:eastAsia="Times New Roman" w:hAnsi="Times New Roman"/>
                <w:bCs/>
                <w:sz w:val="24"/>
                <w:szCs w:val="24"/>
                <w:lang w:eastAsia="ru-RU"/>
              </w:rPr>
              <w:t>1</w:t>
            </w:r>
            <w:r>
              <w:rPr>
                <w:rFonts w:ascii="Times New Roman" w:eastAsia="Times New Roman" w:hAnsi="Times New Roman"/>
                <w:bCs/>
                <w:sz w:val="24"/>
                <w:szCs w:val="24"/>
                <w:lang w:eastAsia="ru-RU"/>
              </w:rPr>
              <w:t xml:space="preserve">. </w:t>
            </w:r>
            <w:r w:rsidRPr="004466F5">
              <w:rPr>
                <w:rFonts w:ascii="Times New Roman" w:eastAsia="Times New Roman" w:hAnsi="Times New Roman"/>
                <w:bCs/>
                <w:sz w:val="24"/>
                <w:szCs w:val="24"/>
                <w:lang w:eastAsia="ru-RU"/>
              </w:rPr>
              <w:t>2</w:t>
            </w:r>
          </w:p>
        </w:tc>
        <w:tc>
          <w:tcPr>
            <w:tcW w:w="5084" w:type="dxa"/>
          </w:tcPr>
          <w:p w14:paraId="2D7A9A48" w14:textId="77777777" w:rsidR="000E33B4" w:rsidRPr="004466F5" w:rsidRDefault="000E33B4" w:rsidP="000E33B4">
            <w:pPr>
              <w:autoSpaceDE w:val="0"/>
              <w:autoSpaceDN w:val="0"/>
              <w:adjustRightInd w:val="0"/>
              <w:spacing w:after="0"/>
              <w:ind w:right="-1"/>
              <w:contextualSpacing/>
              <w:jc w:val="both"/>
              <w:rPr>
                <w:rFonts w:ascii="Times New Roman" w:eastAsia="Times New Roman" w:hAnsi="Times New Roman"/>
                <w:bCs/>
                <w:sz w:val="24"/>
                <w:szCs w:val="24"/>
                <w:lang w:eastAsia="ru-RU"/>
              </w:rPr>
            </w:pPr>
            <w:r w:rsidRPr="004466F5">
              <w:rPr>
                <w:rFonts w:ascii="Times New Roman" w:eastAsia="Times New Roman" w:hAnsi="Times New Roman"/>
                <w:color w:val="000000"/>
                <w:sz w:val="24"/>
                <w:szCs w:val="24"/>
                <w:lang w:eastAsia="ru-RU"/>
              </w:rPr>
              <w:t>Доля проб холодной питьевой воды в распределительной водопроводной сети, не соответствующих установленным требованиям, в общем объеме проб, отобранных по результатам производственного контроля качества питьевой воды</w:t>
            </w:r>
          </w:p>
        </w:tc>
        <w:tc>
          <w:tcPr>
            <w:tcW w:w="849" w:type="dxa"/>
            <w:vAlign w:val="center"/>
          </w:tcPr>
          <w:p w14:paraId="537D7B18" w14:textId="77777777" w:rsidR="000E33B4" w:rsidRPr="004466F5" w:rsidRDefault="000E33B4" w:rsidP="000E33B4">
            <w:pPr>
              <w:autoSpaceDE w:val="0"/>
              <w:autoSpaceDN w:val="0"/>
              <w:adjustRightInd w:val="0"/>
              <w:spacing w:after="0"/>
              <w:ind w:right="-1"/>
              <w:contextualSpacing/>
              <w:jc w:val="center"/>
              <w:rPr>
                <w:rFonts w:ascii="Times New Roman" w:eastAsia="Times New Roman" w:hAnsi="Times New Roman"/>
                <w:bCs/>
                <w:sz w:val="24"/>
                <w:szCs w:val="24"/>
                <w:lang w:eastAsia="ru-RU"/>
              </w:rPr>
            </w:pPr>
            <w:r w:rsidRPr="004466F5">
              <w:rPr>
                <w:rFonts w:ascii="Times New Roman" w:eastAsia="Times New Roman" w:hAnsi="Times New Roman"/>
                <w:bCs/>
                <w:sz w:val="24"/>
                <w:szCs w:val="24"/>
                <w:lang w:eastAsia="ru-RU"/>
              </w:rPr>
              <w:t>%</w:t>
            </w:r>
          </w:p>
        </w:tc>
        <w:tc>
          <w:tcPr>
            <w:tcW w:w="1196" w:type="dxa"/>
            <w:vAlign w:val="center"/>
          </w:tcPr>
          <w:p w14:paraId="0FE837BD" w14:textId="77777777" w:rsidR="000E33B4" w:rsidRPr="004466F5" w:rsidRDefault="000E33B4" w:rsidP="000E33B4">
            <w:pPr>
              <w:autoSpaceDE w:val="0"/>
              <w:autoSpaceDN w:val="0"/>
              <w:adjustRightInd w:val="0"/>
              <w:spacing w:after="0"/>
              <w:ind w:right="-1"/>
              <w:contextualSpacing/>
              <w:jc w:val="center"/>
              <w:rPr>
                <w:rFonts w:ascii="Times New Roman" w:eastAsia="Times New Roman" w:hAnsi="Times New Roman"/>
                <w:bCs/>
                <w:sz w:val="24"/>
                <w:szCs w:val="24"/>
                <w:lang w:eastAsia="ru-RU"/>
              </w:rPr>
            </w:pPr>
            <w:r w:rsidRPr="004466F5">
              <w:rPr>
                <w:rFonts w:ascii="Times New Roman" w:eastAsia="Times New Roman" w:hAnsi="Times New Roman"/>
                <w:bCs/>
                <w:sz w:val="24"/>
                <w:szCs w:val="24"/>
                <w:lang w:eastAsia="ru-RU"/>
              </w:rPr>
              <w:t>0</w:t>
            </w:r>
          </w:p>
        </w:tc>
        <w:tc>
          <w:tcPr>
            <w:tcW w:w="840" w:type="dxa"/>
            <w:vAlign w:val="center"/>
          </w:tcPr>
          <w:p w14:paraId="5AAF1657" w14:textId="77777777" w:rsidR="000E33B4" w:rsidRPr="004466F5" w:rsidRDefault="000E33B4" w:rsidP="000E33B4">
            <w:pPr>
              <w:autoSpaceDE w:val="0"/>
              <w:autoSpaceDN w:val="0"/>
              <w:adjustRightInd w:val="0"/>
              <w:spacing w:after="0"/>
              <w:ind w:right="-1"/>
              <w:contextualSpacing/>
              <w:jc w:val="center"/>
              <w:rPr>
                <w:rFonts w:ascii="Times New Roman" w:eastAsia="Times New Roman" w:hAnsi="Times New Roman"/>
                <w:bCs/>
                <w:sz w:val="24"/>
                <w:szCs w:val="24"/>
                <w:lang w:eastAsia="ru-RU"/>
              </w:rPr>
            </w:pPr>
            <w:r w:rsidRPr="004466F5">
              <w:rPr>
                <w:rFonts w:ascii="Times New Roman" w:eastAsia="Times New Roman" w:hAnsi="Times New Roman"/>
                <w:bCs/>
                <w:sz w:val="24"/>
                <w:szCs w:val="24"/>
                <w:lang w:eastAsia="ru-RU"/>
              </w:rPr>
              <w:t>0</w:t>
            </w:r>
          </w:p>
        </w:tc>
        <w:tc>
          <w:tcPr>
            <w:tcW w:w="1165" w:type="dxa"/>
            <w:vAlign w:val="center"/>
          </w:tcPr>
          <w:p w14:paraId="09F8E8CB" w14:textId="77777777" w:rsidR="000E33B4" w:rsidRPr="004466F5" w:rsidRDefault="000E33B4" w:rsidP="000E33B4">
            <w:pPr>
              <w:autoSpaceDE w:val="0"/>
              <w:autoSpaceDN w:val="0"/>
              <w:adjustRightInd w:val="0"/>
              <w:spacing w:after="0"/>
              <w:ind w:right="-1"/>
              <w:contextualSpacing/>
              <w:jc w:val="center"/>
              <w:rPr>
                <w:rFonts w:ascii="Times New Roman" w:eastAsia="Times New Roman" w:hAnsi="Times New Roman"/>
                <w:bCs/>
                <w:sz w:val="24"/>
                <w:szCs w:val="24"/>
                <w:lang w:eastAsia="ru-RU"/>
              </w:rPr>
            </w:pPr>
            <w:r w:rsidRPr="004466F5">
              <w:rPr>
                <w:rFonts w:ascii="Times New Roman" w:eastAsia="Times New Roman" w:hAnsi="Times New Roman"/>
                <w:bCs/>
                <w:sz w:val="24"/>
                <w:szCs w:val="24"/>
                <w:lang w:eastAsia="ru-RU"/>
              </w:rPr>
              <w:t>0</w:t>
            </w:r>
          </w:p>
        </w:tc>
        <w:tc>
          <w:tcPr>
            <w:tcW w:w="886" w:type="dxa"/>
            <w:vAlign w:val="center"/>
          </w:tcPr>
          <w:p w14:paraId="2D07576A" w14:textId="77777777" w:rsidR="000E33B4" w:rsidRPr="004466F5" w:rsidRDefault="000E33B4" w:rsidP="000E33B4">
            <w:pPr>
              <w:autoSpaceDE w:val="0"/>
              <w:autoSpaceDN w:val="0"/>
              <w:adjustRightInd w:val="0"/>
              <w:spacing w:after="0"/>
              <w:ind w:right="-1"/>
              <w:contextualSpacing/>
              <w:jc w:val="center"/>
              <w:rPr>
                <w:rFonts w:ascii="Times New Roman" w:eastAsia="Times New Roman" w:hAnsi="Times New Roman"/>
                <w:bCs/>
                <w:sz w:val="24"/>
                <w:szCs w:val="24"/>
                <w:lang w:eastAsia="ru-RU"/>
              </w:rPr>
            </w:pPr>
            <w:r w:rsidRPr="004466F5">
              <w:rPr>
                <w:rFonts w:ascii="Times New Roman" w:eastAsia="Times New Roman" w:hAnsi="Times New Roman"/>
                <w:bCs/>
                <w:sz w:val="24"/>
                <w:szCs w:val="24"/>
                <w:lang w:eastAsia="ru-RU"/>
              </w:rPr>
              <w:t>0</w:t>
            </w:r>
          </w:p>
        </w:tc>
        <w:tc>
          <w:tcPr>
            <w:tcW w:w="1021" w:type="dxa"/>
            <w:vAlign w:val="center"/>
          </w:tcPr>
          <w:p w14:paraId="0DB142AC" w14:textId="77777777" w:rsidR="000E33B4" w:rsidRPr="004466F5" w:rsidRDefault="000E33B4" w:rsidP="000E33B4">
            <w:pPr>
              <w:autoSpaceDE w:val="0"/>
              <w:autoSpaceDN w:val="0"/>
              <w:adjustRightInd w:val="0"/>
              <w:spacing w:after="0"/>
              <w:ind w:right="-1"/>
              <w:contextualSpacing/>
              <w:jc w:val="center"/>
              <w:rPr>
                <w:rFonts w:ascii="Times New Roman" w:eastAsia="Times New Roman" w:hAnsi="Times New Roman"/>
                <w:bCs/>
                <w:sz w:val="24"/>
                <w:szCs w:val="24"/>
                <w:lang w:eastAsia="ru-RU"/>
              </w:rPr>
            </w:pPr>
            <w:r w:rsidRPr="004466F5">
              <w:rPr>
                <w:rFonts w:ascii="Times New Roman" w:eastAsia="Times New Roman" w:hAnsi="Times New Roman"/>
                <w:bCs/>
                <w:sz w:val="24"/>
                <w:szCs w:val="24"/>
                <w:lang w:eastAsia="ru-RU"/>
              </w:rPr>
              <w:t>0</w:t>
            </w:r>
          </w:p>
        </w:tc>
        <w:tc>
          <w:tcPr>
            <w:tcW w:w="1021" w:type="dxa"/>
            <w:vAlign w:val="center"/>
          </w:tcPr>
          <w:p w14:paraId="645766B2" w14:textId="77777777" w:rsidR="000E33B4" w:rsidRPr="004466F5" w:rsidRDefault="000E33B4" w:rsidP="000E33B4">
            <w:pPr>
              <w:autoSpaceDE w:val="0"/>
              <w:autoSpaceDN w:val="0"/>
              <w:adjustRightInd w:val="0"/>
              <w:spacing w:after="0"/>
              <w:ind w:right="-1"/>
              <w:contextualSpacing/>
              <w:jc w:val="center"/>
              <w:rPr>
                <w:rFonts w:ascii="Times New Roman" w:eastAsia="Times New Roman" w:hAnsi="Times New Roman"/>
                <w:bCs/>
                <w:sz w:val="24"/>
                <w:szCs w:val="24"/>
                <w:lang w:eastAsia="ru-RU"/>
              </w:rPr>
            </w:pPr>
            <w:r w:rsidRPr="004466F5">
              <w:rPr>
                <w:rFonts w:ascii="Times New Roman" w:eastAsia="Times New Roman" w:hAnsi="Times New Roman"/>
                <w:bCs/>
                <w:sz w:val="24"/>
                <w:szCs w:val="24"/>
                <w:lang w:eastAsia="ru-RU"/>
              </w:rPr>
              <w:t>0</w:t>
            </w:r>
          </w:p>
        </w:tc>
        <w:tc>
          <w:tcPr>
            <w:tcW w:w="1360" w:type="dxa"/>
            <w:vAlign w:val="center"/>
          </w:tcPr>
          <w:p w14:paraId="080BACEF" w14:textId="77777777" w:rsidR="000E33B4" w:rsidRPr="004466F5" w:rsidRDefault="000E33B4" w:rsidP="000E33B4">
            <w:pPr>
              <w:autoSpaceDE w:val="0"/>
              <w:autoSpaceDN w:val="0"/>
              <w:adjustRightInd w:val="0"/>
              <w:spacing w:after="0"/>
              <w:ind w:right="-1"/>
              <w:contextualSpacing/>
              <w:jc w:val="center"/>
              <w:rPr>
                <w:rFonts w:ascii="Times New Roman" w:eastAsia="Times New Roman" w:hAnsi="Times New Roman"/>
                <w:bCs/>
                <w:sz w:val="24"/>
                <w:szCs w:val="24"/>
                <w:lang w:eastAsia="ru-RU"/>
              </w:rPr>
            </w:pPr>
            <w:r w:rsidRPr="004466F5">
              <w:rPr>
                <w:rFonts w:ascii="Times New Roman" w:eastAsia="Times New Roman" w:hAnsi="Times New Roman"/>
                <w:bCs/>
                <w:sz w:val="24"/>
                <w:szCs w:val="24"/>
                <w:lang w:eastAsia="ru-RU"/>
              </w:rPr>
              <w:t>0</w:t>
            </w:r>
          </w:p>
        </w:tc>
        <w:tc>
          <w:tcPr>
            <w:tcW w:w="1181" w:type="dxa"/>
            <w:vAlign w:val="center"/>
          </w:tcPr>
          <w:p w14:paraId="42F60060" w14:textId="77777777" w:rsidR="000E33B4" w:rsidRPr="004466F5" w:rsidRDefault="000E33B4" w:rsidP="000E33B4">
            <w:pPr>
              <w:autoSpaceDE w:val="0"/>
              <w:autoSpaceDN w:val="0"/>
              <w:adjustRightInd w:val="0"/>
              <w:spacing w:after="0"/>
              <w:ind w:right="-1"/>
              <w:contextualSpacing/>
              <w:jc w:val="center"/>
              <w:rPr>
                <w:rFonts w:ascii="Times New Roman" w:eastAsia="Times New Roman" w:hAnsi="Times New Roman"/>
                <w:bCs/>
                <w:sz w:val="24"/>
                <w:szCs w:val="24"/>
                <w:lang w:eastAsia="ru-RU"/>
              </w:rPr>
            </w:pPr>
            <w:r w:rsidRPr="004466F5">
              <w:rPr>
                <w:rFonts w:ascii="Times New Roman" w:eastAsia="Times New Roman" w:hAnsi="Times New Roman"/>
                <w:bCs/>
                <w:sz w:val="24"/>
                <w:szCs w:val="24"/>
                <w:lang w:eastAsia="ru-RU"/>
              </w:rPr>
              <w:t>0</w:t>
            </w:r>
          </w:p>
        </w:tc>
      </w:tr>
      <w:tr w:rsidR="000E33B4" w:rsidRPr="004466F5" w14:paraId="34101FAC" w14:textId="77777777" w:rsidTr="00D81344">
        <w:tc>
          <w:tcPr>
            <w:tcW w:w="814" w:type="dxa"/>
            <w:shd w:val="clear" w:color="auto" w:fill="auto"/>
            <w:vAlign w:val="center"/>
          </w:tcPr>
          <w:p w14:paraId="2FED0C39" w14:textId="77777777" w:rsidR="000E33B4" w:rsidRPr="004466F5" w:rsidRDefault="000E33B4" w:rsidP="000E33B4">
            <w:pPr>
              <w:autoSpaceDE w:val="0"/>
              <w:autoSpaceDN w:val="0"/>
              <w:adjustRightInd w:val="0"/>
              <w:spacing w:after="0"/>
              <w:ind w:right="-1"/>
              <w:contextualSpacing/>
              <w:jc w:val="center"/>
              <w:rPr>
                <w:rFonts w:ascii="Times New Roman" w:eastAsia="Times New Roman" w:hAnsi="Times New Roman"/>
                <w:b/>
                <w:bCs/>
                <w:sz w:val="24"/>
                <w:szCs w:val="24"/>
                <w:lang w:eastAsia="ru-RU"/>
              </w:rPr>
            </w:pPr>
            <w:r w:rsidRPr="004466F5">
              <w:rPr>
                <w:rFonts w:ascii="Times New Roman" w:eastAsia="Times New Roman" w:hAnsi="Times New Roman"/>
                <w:b/>
                <w:bCs/>
                <w:sz w:val="24"/>
                <w:szCs w:val="24"/>
                <w:lang w:eastAsia="ru-RU"/>
              </w:rPr>
              <w:t>2</w:t>
            </w:r>
            <w:r>
              <w:rPr>
                <w:rFonts w:ascii="Times New Roman" w:eastAsia="Times New Roman" w:hAnsi="Times New Roman"/>
                <w:b/>
                <w:bCs/>
                <w:sz w:val="24"/>
                <w:szCs w:val="24"/>
                <w:lang w:eastAsia="ru-RU"/>
              </w:rPr>
              <w:t xml:space="preserve">. </w:t>
            </w:r>
          </w:p>
        </w:tc>
        <w:tc>
          <w:tcPr>
            <w:tcW w:w="14603" w:type="dxa"/>
            <w:gridSpan w:val="10"/>
            <w:shd w:val="clear" w:color="auto" w:fill="auto"/>
          </w:tcPr>
          <w:p w14:paraId="33FAB575" w14:textId="77777777" w:rsidR="000E33B4" w:rsidRPr="004466F5" w:rsidRDefault="000E33B4" w:rsidP="000E33B4">
            <w:pPr>
              <w:autoSpaceDE w:val="0"/>
              <w:autoSpaceDN w:val="0"/>
              <w:adjustRightInd w:val="0"/>
              <w:spacing w:after="0"/>
              <w:ind w:right="-1"/>
              <w:contextualSpacing/>
              <w:jc w:val="center"/>
              <w:rPr>
                <w:rFonts w:ascii="Times New Roman" w:eastAsia="Times New Roman" w:hAnsi="Times New Roman"/>
                <w:b/>
                <w:bCs/>
                <w:sz w:val="24"/>
                <w:szCs w:val="24"/>
                <w:lang w:eastAsia="ru-RU"/>
              </w:rPr>
            </w:pPr>
            <w:r w:rsidRPr="004466F5">
              <w:rPr>
                <w:rFonts w:ascii="Times New Roman" w:eastAsia="Times New Roman" w:hAnsi="Times New Roman"/>
                <w:b/>
                <w:bCs/>
                <w:sz w:val="24"/>
                <w:szCs w:val="24"/>
                <w:lang w:eastAsia="ru-RU"/>
              </w:rPr>
              <w:t>НАДЕЖНОСТЬ И БЕСПЕРЕБОЙНОСТЬ ВОДОСНАБЖЕНИЯ</w:t>
            </w:r>
          </w:p>
        </w:tc>
      </w:tr>
      <w:tr w:rsidR="000E33B4" w:rsidRPr="004466F5" w14:paraId="47712365" w14:textId="77777777" w:rsidTr="00D81344">
        <w:tc>
          <w:tcPr>
            <w:tcW w:w="814" w:type="dxa"/>
            <w:vAlign w:val="center"/>
          </w:tcPr>
          <w:p w14:paraId="699BDEFA" w14:textId="77777777" w:rsidR="000E33B4" w:rsidRPr="004466F5" w:rsidRDefault="000E33B4" w:rsidP="000E33B4">
            <w:pPr>
              <w:autoSpaceDE w:val="0"/>
              <w:autoSpaceDN w:val="0"/>
              <w:adjustRightInd w:val="0"/>
              <w:spacing w:after="0"/>
              <w:ind w:right="-1"/>
              <w:contextualSpacing/>
              <w:jc w:val="center"/>
              <w:rPr>
                <w:rFonts w:ascii="Times New Roman" w:eastAsia="Times New Roman" w:hAnsi="Times New Roman"/>
                <w:bCs/>
                <w:sz w:val="24"/>
                <w:szCs w:val="24"/>
                <w:lang w:eastAsia="ru-RU"/>
              </w:rPr>
            </w:pPr>
            <w:r w:rsidRPr="004466F5">
              <w:rPr>
                <w:rFonts w:ascii="Times New Roman" w:eastAsia="Times New Roman" w:hAnsi="Times New Roman"/>
                <w:bCs/>
                <w:sz w:val="24"/>
                <w:szCs w:val="24"/>
                <w:lang w:eastAsia="ru-RU"/>
              </w:rPr>
              <w:lastRenderedPageBreak/>
              <w:t>2</w:t>
            </w:r>
            <w:r>
              <w:rPr>
                <w:rFonts w:ascii="Times New Roman" w:eastAsia="Times New Roman" w:hAnsi="Times New Roman"/>
                <w:bCs/>
                <w:sz w:val="24"/>
                <w:szCs w:val="24"/>
                <w:lang w:eastAsia="ru-RU"/>
              </w:rPr>
              <w:t xml:space="preserve">. </w:t>
            </w:r>
            <w:r w:rsidRPr="004466F5">
              <w:rPr>
                <w:rFonts w:ascii="Times New Roman" w:eastAsia="Times New Roman" w:hAnsi="Times New Roman"/>
                <w:bCs/>
                <w:sz w:val="24"/>
                <w:szCs w:val="24"/>
                <w:lang w:eastAsia="ru-RU"/>
              </w:rPr>
              <w:t>1</w:t>
            </w:r>
          </w:p>
        </w:tc>
        <w:tc>
          <w:tcPr>
            <w:tcW w:w="5084" w:type="dxa"/>
          </w:tcPr>
          <w:p w14:paraId="1BC60054" w14:textId="77777777" w:rsidR="000E33B4" w:rsidRPr="004466F5" w:rsidRDefault="000E33B4" w:rsidP="000E33B4">
            <w:pPr>
              <w:autoSpaceDE w:val="0"/>
              <w:autoSpaceDN w:val="0"/>
              <w:adjustRightInd w:val="0"/>
              <w:spacing w:after="0"/>
              <w:ind w:right="-1"/>
              <w:contextualSpacing/>
              <w:jc w:val="both"/>
              <w:rPr>
                <w:rFonts w:ascii="Times New Roman" w:eastAsia="Times New Roman" w:hAnsi="Times New Roman"/>
                <w:bCs/>
                <w:sz w:val="24"/>
                <w:szCs w:val="24"/>
                <w:lang w:eastAsia="ru-RU"/>
              </w:rPr>
            </w:pPr>
            <w:r w:rsidRPr="004466F5">
              <w:rPr>
                <w:rFonts w:ascii="Times New Roman" w:eastAsia="Times New Roman" w:hAnsi="Times New Roman"/>
                <w:color w:val="000000"/>
                <w:sz w:val="24"/>
                <w:szCs w:val="24"/>
                <w:lang w:eastAsia="ru-RU"/>
              </w:rPr>
              <w:t>Количество перерывов в подаче воды, зафиксированных в местах исполнения обязательств организацией, осуществляющей холодное водоснабжение, по подаче холодной воды, возникших в результате аварий, повреждений и иных технологических нарушений на объектах централизованной системы холодного водоснабжения, принадлежащих организации, осуществляющей холодное водоснабжение, в расчете на протяженность водопроводной сети в год</w:t>
            </w:r>
          </w:p>
        </w:tc>
        <w:tc>
          <w:tcPr>
            <w:tcW w:w="849" w:type="dxa"/>
            <w:vAlign w:val="center"/>
          </w:tcPr>
          <w:p w14:paraId="16075263" w14:textId="77777777" w:rsidR="000E33B4" w:rsidRPr="004466F5" w:rsidRDefault="000E33B4" w:rsidP="000E33B4">
            <w:pPr>
              <w:autoSpaceDE w:val="0"/>
              <w:autoSpaceDN w:val="0"/>
              <w:adjustRightInd w:val="0"/>
              <w:spacing w:after="0"/>
              <w:ind w:right="-1"/>
              <w:contextualSpacing/>
              <w:jc w:val="center"/>
              <w:rPr>
                <w:rFonts w:ascii="Times New Roman" w:eastAsia="Times New Roman" w:hAnsi="Times New Roman"/>
                <w:bCs/>
                <w:sz w:val="24"/>
                <w:szCs w:val="24"/>
                <w:lang w:eastAsia="ru-RU"/>
              </w:rPr>
            </w:pPr>
            <w:proofErr w:type="spellStart"/>
            <w:r w:rsidRPr="004466F5">
              <w:rPr>
                <w:rFonts w:ascii="Times New Roman" w:eastAsia="Times New Roman" w:hAnsi="Times New Roman"/>
                <w:bCs/>
                <w:sz w:val="24"/>
                <w:szCs w:val="24"/>
                <w:lang w:eastAsia="ru-RU"/>
              </w:rPr>
              <w:t>ед</w:t>
            </w:r>
            <w:proofErr w:type="spellEnd"/>
            <w:r w:rsidRPr="004466F5">
              <w:rPr>
                <w:rFonts w:ascii="Times New Roman" w:eastAsia="Times New Roman" w:hAnsi="Times New Roman"/>
                <w:bCs/>
                <w:sz w:val="24"/>
                <w:szCs w:val="24"/>
                <w:lang w:eastAsia="ru-RU"/>
              </w:rPr>
              <w:t>/км</w:t>
            </w:r>
          </w:p>
        </w:tc>
        <w:tc>
          <w:tcPr>
            <w:tcW w:w="1196" w:type="dxa"/>
            <w:vAlign w:val="center"/>
          </w:tcPr>
          <w:p w14:paraId="31F05876" w14:textId="77777777" w:rsidR="000E33B4" w:rsidRPr="004466F5" w:rsidRDefault="000E33B4" w:rsidP="000E33B4">
            <w:pPr>
              <w:tabs>
                <w:tab w:val="left" w:pos="-416"/>
              </w:tabs>
              <w:spacing w:after="0"/>
              <w:ind w:right="-1" w:hanging="137"/>
              <w:jc w:val="center"/>
              <w:rPr>
                <w:rFonts w:ascii="Times New Roman" w:hAnsi="Times New Roman"/>
                <w:color w:val="000000"/>
                <w:sz w:val="24"/>
                <w:szCs w:val="24"/>
              </w:rPr>
            </w:pPr>
            <w:r w:rsidRPr="004466F5">
              <w:rPr>
                <w:rFonts w:ascii="Times New Roman" w:hAnsi="Times New Roman"/>
                <w:color w:val="000000"/>
                <w:sz w:val="24"/>
                <w:szCs w:val="24"/>
              </w:rPr>
              <w:t>н/д</w:t>
            </w:r>
          </w:p>
        </w:tc>
        <w:tc>
          <w:tcPr>
            <w:tcW w:w="840" w:type="dxa"/>
            <w:vAlign w:val="center"/>
          </w:tcPr>
          <w:p w14:paraId="6C7E7F0E" w14:textId="77777777" w:rsidR="000E33B4" w:rsidRPr="004466F5" w:rsidRDefault="000E33B4" w:rsidP="000E33B4">
            <w:pPr>
              <w:spacing w:after="0"/>
              <w:ind w:right="-1"/>
              <w:jc w:val="center"/>
              <w:rPr>
                <w:rFonts w:ascii="Times New Roman" w:hAnsi="Times New Roman"/>
                <w:color w:val="000000"/>
                <w:sz w:val="24"/>
                <w:szCs w:val="24"/>
              </w:rPr>
            </w:pPr>
            <w:r w:rsidRPr="004466F5">
              <w:rPr>
                <w:rFonts w:ascii="Times New Roman" w:hAnsi="Times New Roman"/>
                <w:color w:val="000000"/>
                <w:sz w:val="24"/>
                <w:szCs w:val="24"/>
              </w:rPr>
              <w:t>-</w:t>
            </w:r>
          </w:p>
        </w:tc>
        <w:tc>
          <w:tcPr>
            <w:tcW w:w="1165" w:type="dxa"/>
            <w:vAlign w:val="center"/>
          </w:tcPr>
          <w:p w14:paraId="4BDD3445" w14:textId="77777777" w:rsidR="000E33B4" w:rsidRPr="004466F5" w:rsidRDefault="000E33B4" w:rsidP="000E33B4">
            <w:pPr>
              <w:spacing w:after="0"/>
              <w:ind w:right="-1"/>
              <w:jc w:val="center"/>
              <w:rPr>
                <w:rFonts w:ascii="Times New Roman" w:hAnsi="Times New Roman"/>
                <w:color w:val="000000"/>
                <w:sz w:val="24"/>
                <w:szCs w:val="24"/>
              </w:rPr>
            </w:pPr>
            <w:r w:rsidRPr="004466F5">
              <w:rPr>
                <w:rFonts w:ascii="Times New Roman" w:hAnsi="Times New Roman"/>
                <w:color w:val="000000"/>
                <w:sz w:val="24"/>
                <w:szCs w:val="24"/>
              </w:rPr>
              <w:t>-</w:t>
            </w:r>
          </w:p>
        </w:tc>
        <w:tc>
          <w:tcPr>
            <w:tcW w:w="886" w:type="dxa"/>
            <w:vAlign w:val="center"/>
          </w:tcPr>
          <w:p w14:paraId="002B2266" w14:textId="77777777" w:rsidR="000E33B4" w:rsidRPr="004466F5" w:rsidRDefault="000E33B4" w:rsidP="000E33B4">
            <w:pPr>
              <w:spacing w:after="0"/>
              <w:ind w:right="-1"/>
              <w:jc w:val="center"/>
              <w:rPr>
                <w:rFonts w:ascii="Times New Roman" w:hAnsi="Times New Roman"/>
                <w:color w:val="000000"/>
                <w:sz w:val="24"/>
                <w:szCs w:val="24"/>
              </w:rPr>
            </w:pPr>
            <w:r w:rsidRPr="004466F5">
              <w:rPr>
                <w:rFonts w:ascii="Times New Roman" w:hAnsi="Times New Roman"/>
                <w:color w:val="000000"/>
                <w:sz w:val="24"/>
                <w:szCs w:val="24"/>
              </w:rPr>
              <w:t>-</w:t>
            </w:r>
          </w:p>
        </w:tc>
        <w:tc>
          <w:tcPr>
            <w:tcW w:w="1021" w:type="dxa"/>
            <w:vAlign w:val="center"/>
          </w:tcPr>
          <w:p w14:paraId="11D342AD" w14:textId="77777777" w:rsidR="000E33B4" w:rsidRPr="004466F5" w:rsidRDefault="000E33B4" w:rsidP="000E33B4">
            <w:pPr>
              <w:spacing w:after="0"/>
              <w:ind w:right="-1"/>
              <w:jc w:val="center"/>
              <w:rPr>
                <w:rFonts w:ascii="Times New Roman" w:hAnsi="Times New Roman"/>
                <w:color w:val="000000"/>
                <w:sz w:val="24"/>
                <w:szCs w:val="24"/>
              </w:rPr>
            </w:pPr>
            <w:r w:rsidRPr="004466F5">
              <w:rPr>
                <w:rFonts w:ascii="Times New Roman" w:hAnsi="Times New Roman"/>
                <w:color w:val="000000"/>
                <w:sz w:val="24"/>
                <w:szCs w:val="24"/>
              </w:rPr>
              <w:t>-</w:t>
            </w:r>
          </w:p>
        </w:tc>
        <w:tc>
          <w:tcPr>
            <w:tcW w:w="1021" w:type="dxa"/>
            <w:vAlign w:val="center"/>
          </w:tcPr>
          <w:p w14:paraId="70B1B359" w14:textId="77777777" w:rsidR="000E33B4" w:rsidRPr="004466F5" w:rsidRDefault="000E33B4" w:rsidP="000E33B4">
            <w:pPr>
              <w:spacing w:after="0"/>
              <w:ind w:right="-1"/>
              <w:jc w:val="center"/>
              <w:rPr>
                <w:rFonts w:ascii="Times New Roman" w:hAnsi="Times New Roman"/>
                <w:color w:val="000000"/>
                <w:sz w:val="24"/>
                <w:szCs w:val="24"/>
              </w:rPr>
            </w:pPr>
            <w:r w:rsidRPr="004466F5">
              <w:rPr>
                <w:rFonts w:ascii="Times New Roman" w:hAnsi="Times New Roman"/>
                <w:color w:val="000000"/>
                <w:sz w:val="24"/>
                <w:szCs w:val="24"/>
              </w:rPr>
              <w:t>-</w:t>
            </w:r>
          </w:p>
        </w:tc>
        <w:tc>
          <w:tcPr>
            <w:tcW w:w="1360" w:type="dxa"/>
            <w:vAlign w:val="center"/>
          </w:tcPr>
          <w:p w14:paraId="6C3A56FF" w14:textId="77777777" w:rsidR="000E33B4" w:rsidRPr="004466F5" w:rsidRDefault="000E33B4" w:rsidP="000E33B4">
            <w:pPr>
              <w:autoSpaceDE w:val="0"/>
              <w:autoSpaceDN w:val="0"/>
              <w:adjustRightInd w:val="0"/>
              <w:spacing w:after="0"/>
              <w:ind w:right="-1"/>
              <w:contextualSpacing/>
              <w:jc w:val="center"/>
              <w:rPr>
                <w:rFonts w:ascii="Times New Roman" w:eastAsia="Times New Roman" w:hAnsi="Times New Roman"/>
                <w:bCs/>
                <w:sz w:val="24"/>
                <w:szCs w:val="24"/>
                <w:lang w:eastAsia="ru-RU"/>
              </w:rPr>
            </w:pPr>
            <w:r w:rsidRPr="004466F5">
              <w:rPr>
                <w:rFonts w:ascii="Times New Roman" w:eastAsia="Times New Roman" w:hAnsi="Times New Roman"/>
                <w:bCs/>
                <w:sz w:val="24"/>
                <w:szCs w:val="24"/>
                <w:lang w:eastAsia="ru-RU"/>
              </w:rPr>
              <w:t>-</w:t>
            </w:r>
          </w:p>
        </w:tc>
        <w:tc>
          <w:tcPr>
            <w:tcW w:w="1181" w:type="dxa"/>
            <w:vAlign w:val="center"/>
          </w:tcPr>
          <w:p w14:paraId="152855D2" w14:textId="77777777" w:rsidR="000E33B4" w:rsidRPr="004466F5" w:rsidRDefault="000E33B4" w:rsidP="000E33B4">
            <w:pPr>
              <w:autoSpaceDE w:val="0"/>
              <w:autoSpaceDN w:val="0"/>
              <w:adjustRightInd w:val="0"/>
              <w:spacing w:after="0"/>
              <w:ind w:right="-1"/>
              <w:contextualSpacing/>
              <w:jc w:val="center"/>
              <w:rPr>
                <w:rFonts w:ascii="Times New Roman" w:eastAsia="Times New Roman" w:hAnsi="Times New Roman"/>
                <w:bCs/>
                <w:sz w:val="24"/>
                <w:szCs w:val="24"/>
                <w:lang w:eastAsia="ru-RU"/>
              </w:rPr>
            </w:pPr>
            <w:r w:rsidRPr="004466F5">
              <w:rPr>
                <w:rFonts w:ascii="Times New Roman" w:eastAsia="Times New Roman" w:hAnsi="Times New Roman"/>
                <w:bCs/>
                <w:sz w:val="24"/>
                <w:szCs w:val="24"/>
                <w:lang w:eastAsia="ru-RU"/>
              </w:rPr>
              <w:t>-</w:t>
            </w:r>
          </w:p>
        </w:tc>
      </w:tr>
      <w:tr w:rsidR="000E33B4" w:rsidRPr="004466F5" w14:paraId="26EE38AA" w14:textId="77777777" w:rsidTr="00D81344">
        <w:tc>
          <w:tcPr>
            <w:tcW w:w="814" w:type="dxa"/>
            <w:shd w:val="clear" w:color="auto" w:fill="auto"/>
            <w:vAlign w:val="center"/>
          </w:tcPr>
          <w:p w14:paraId="5A67A5D1" w14:textId="77777777" w:rsidR="000E33B4" w:rsidRPr="004466F5" w:rsidRDefault="000E33B4" w:rsidP="000E33B4">
            <w:pPr>
              <w:autoSpaceDE w:val="0"/>
              <w:autoSpaceDN w:val="0"/>
              <w:adjustRightInd w:val="0"/>
              <w:spacing w:after="0"/>
              <w:ind w:right="-1"/>
              <w:contextualSpacing/>
              <w:jc w:val="center"/>
              <w:rPr>
                <w:rFonts w:ascii="Times New Roman" w:eastAsia="Times New Roman" w:hAnsi="Times New Roman"/>
                <w:b/>
                <w:bCs/>
                <w:sz w:val="24"/>
                <w:szCs w:val="24"/>
                <w:lang w:eastAsia="ru-RU"/>
              </w:rPr>
            </w:pPr>
            <w:r w:rsidRPr="004466F5">
              <w:rPr>
                <w:rFonts w:ascii="Times New Roman" w:eastAsia="Times New Roman" w:hAnsi="Times New Roman"/>
                <w:b/>
                <w:bCs/>
                <w:sz w:val="24"/>
                <w:szCs w:val="24"/>
                <w:lang w:eastAsia="ru-RU"/>
              </w:rPr>
              <w:t>3</w:t>
            </w:r>
            <w:r>
              <w:rPr>
                <w:rFonts w:ascii="Times New Roman" w:eastAsia="Times New Roman" w:hAnsi="Times New Roman"/>
                <w:b/>
                <w:bCs/>
                <w:sz w:val="24"/>
                <w:szCs w:val="24"/>
                <w:lang w:eastAsia="ru-RU"/>
              </w:rPr>
              <w:t xml:space="preserve">. </w:t>
            </w:r>
          </w:p>
        </w:tc>
        <w:tc>
          <w:tcPr>
            <w:tcW w:w="14603" w:type="dxa"/>
            <w:gridSpan w:val="10"/>
            <w:shd w:val="clear" w:color="auto" w:fill="auto"/>
          </w:tcPr>
          <w:p w14:paraId="555131BE" w14:textId="77777777" w:rsidR="000E33B4" w:rsidRPr="004466F5" w:rsidRDefault="000E33B4" w:rsidP="000E33B4">
            <w:pPr>
              <w:autoSpaceDE w:val="0"/>
              <w:autoSpaceDN w:val="0"/>
              <w:adjustRightInd w:val="0"/>
              <w:spacing w:after="0"/>
              <w:ind w:right="-1"/>
              <w:contextualSpacing/>
              <w:jc w:val="center"/>
              <w:rPr>
                <w:rFonts w:ascii="Times New Roman" w:eastAsia="Times New Roman" w:hAnsi="Times New Roman"/>
                <w:b/>
                <w:bCs/>
                <w:sz w:val="24"/>
                <w:szCs w:val="24"/>
                <w:lang w:eastAsia="ru-RU"/>
              </w:rPr>
            </w:pPr>
            <w:r w:rsidRPr="004466F5">
              <w:rPr>
                <w:rFonts w:ascii="Times New Roman" w:eastAsia="Times New Roman" w:hAnsi="Times New Roman"/>
                <w:b/>
                <w:bCs/>
                <w:sz w:val="24"/>
                <w:szCs w:val="24"/>
                <w:lang w:eastAsia="ru-RU"/>
              </w:rPr>
              <w:t>КАЧЕСТВО ОБСЛУЖИВАНИЯ АБОНЕНТОВ</w:t>
            </w:r>
          </w:p>
        </w:tc>
      </w:tr>
      <w:tr w:rsidR="00E44352" w:rsidRPr="004466F5" w14:paraId="1F3FEEF9" w14:textId="77777777" w:rsidTr="00D81344">
        <w:tc>
          <w:tcPr>
            <w:tcW w:w="814" w:type="dxa"/>
            <w:shd w:val="clear" w:color="auto" w:fill="auto"/>
            <w:vAlign w:val="center"/>
          </w:tcPr>
          <w:p w14:paraId="1C00A827" w14:textId="77777777" w:rsidR="00E44352" w:rsidRPr="004466F5" w:rsidRDefault="00E44352" w:rsidP="00E44352">
            <w:pPr>
              <w:autoSpaceDE w:val="0"/>
              <w:autoSpaceDN w:val="0"/>
              <w:adjustRightInd w:val="0"/>
              <w:spacing w:after="0"/>
              <w:ind w:right="-1"/>
              <w:contextualSpacing/>
              <w:jc w:val="center"/>
              <w:rPr>
                <w:rFonts w:ascii="Times New Roman" w:eastAsia="Times New Roman" w:hAnsi="Times New Roman"/>
                <w:bCs/>
                <w:sz w:val="24"/>
                <w:szCs w:val="24"/>
                <w:lang w:eastAsia="ru-RU"/>
              </w:rPr>
            </w:pPr>
            <w:r w:rsidRPr="004466F5">
              <w:rPr>
                <w:rFonts w:ascii="Times New Roman" w:eastAsia="Times New Roman" w:hAnsi="Times New Roman"/>
                <w:bCs/>
                <w:sz w:val="24"/>
                <w:szCs w:val="24"/>
                <w:lang w:eastAsia="ru-RU"/>
              </w:rPr>
              <w:t>3</w:t>
            </w:r>
            <w:r>
              <w:rPr>
                <w:rFonts w:ascii="Times New Roman" w:eastAsia="Times New Roman" w:hAnsi="Times New Roman"/>
                <w:bCs/>
                <w:sz w:val="24"/>
                <w:szCs w:val="24"/>
                <w:lang w:eastAsia="ru-RU"/>
              </w:rPr>
              <w:t xml:space="preserve">. </w:t>
            </w:r>
            <w:r w:rsidRPr="004466F5">
              <w:rPr>
                <w:rFonts w:ascii="Times New Roman" w:eastAsia="Times New Roman" w:hAnsi="Times New Roman"/>
                <w:bCs/>
                <w:sz w:val="24"/>
                <w:szCs w:val="24"/>
                <w:lang w:eastAsia="ru-RU"/>
              </w:rPr>
              <w:t>1</w:t>
            </w:r>
          </w:p>
        </w:tc>
        <w:tc>
          <w:tcPr>
            <w:tcW w:w="5084" w:type="dxa"/>
            <w:shd w:val="clear" w:color="auto" w:fill="auto"/>
          </w:tcPr>
          <w:p w14:paraId="603FA434" w14:textId="77777777" w:rsidR="00E44352" w:rsidRPr="004466F5" w:rsidRDefault="00E44352" w:rsidP="00E44352">
            <w:pPr>
              <w:autoSpaceDE w:val="0"/>
              <w:autoSpaceDN w:val="0"/>
              <w:adjustRightInd w:val="0"/>
              <w:spacing w:after="0"/>
              <w:ind w:right="-1"/>
              <w:contextualSpacing/>
              <w:jc w:val="both"/>
              <w:rPr>
                <w:rFonts w:ascii="Times New Roman" w:eastAsia="Times New Roman" w:hAnsi="Times New Roman"/>
                <w:bCs/>
                <w:sz w:val="24"/>
                <w:szCs w:val="24"/>
                <w:lang w:eastAsia="ru-RU"/>
              </w:rPr>
            </w:pPr>
            <w:r w:rsidRPr="004466F5">
              <w:rPr>
                <w:rFonts w:ascii="Times New Roman" w:eastAsia="Times New Roman" w:hAnsi="Times New Roman"/>
                <w:sz w:val="24"/>
                <w:szCs w:val="24"/>
              </w:rPr>
              <w:t>Доля охвата населения централизованным водоснабжением</w:t>
            </w:r>
          </w:p>
        </w:tc>
        <w:tc>
          <w:tcPr>
            <w:tcW w:w="849" w:type="dxa"/>
            <w:shd w:val="clear" w:color="auto" w:fill="auto"/>
            <w:vAlign w:val="center"/>
          </w:tcPr>
          <w:p w14:paraId="048B3609" w14:textId="77777777" w:rsidR="00E44352" w:rsidRPr="004466F5" w:rsidRDefault="00E44352" w:rsidP="00E44352">
            <w:pPr>
              <w:autoSpaceDE w:val="0"/>
              <w:autoSpaceDN w:val="0"/>
              <w:adjustRightInd w:val="0"/>
              <w:spacing w:after="0"/>
              <w:ind w:right="-1"/>
              <w:contextualSpacing/>
              <w:jc w:val="center"/>
              <w:rPr>
                <w:rFonts w:ascii="Times New Roman" w:eastAsia="Times New Roman" w:hAnsi="Times New Roman"/>
                <w:bCs/>
                <w:sz w:val="24"/>
                <w:szCs w:val="24"/>
                <w:lang w:eastAsia="ru-RU"/>
              </w:rPr>
            </w:pPr>
            <w:r w:rsidRPr="004466F5">
              <w:rPr>
                <w:rFonts w:ascii="Times New Roman" w:eastAsia="Times New Roman" w:hAnsi="Times New Roman"/>
                <w:bCs/>
                <w:sz w:val="24"/>
                <w:szCs w:val="24"/>
                <w:lang w:eastAsia="ru-RU"/>
              </w:rPr>
              <w:t>%</w:t>
            </w:r>
          </w:p>
        </w:tc>
        <w:tc>
          <w:tcPr>
            <w:tcW w:w="1196" w:type="dxa"/>
            <w:shd w:val="clear" w:color="auto" w:fill="auto"/>
            <w:vAlign w:val="center"/>
          </w:tcPr>
          <w:p w14:paraId="6BA4B442" w14:textId="102C56CD" w:rsidR="00E44352" w:rsidRPr="00E44352" w:rsidRDefault="00E44352" w:rsidP="00E44352">
            <w:pPr>
              <w:autoSpaceDE w:val="0"/>
              <w:autoSpaceDN w:val="0"/>
              <w:adjustRightInd w:val="0"/>
              <w:spacing w:after="0"/>
              <w:ind w:right="-1"/>
              <w:contextualSpacing/>
              <w:jc w:val="center"/>
              <w:rPr>
                <w:rFonts w:ascii="Times New Roman" w:eastAsia="Times New Roman" w:hAnsi="Times New Roman"/>
                <w:bCs/>
                <w:lang w:eastAsia="ru-RU"/>
              </w:rPr>
            </w:pPr>
            <w:r>
              <w:rPr>
                <w:rFonts w:ascii="Times New Roman" w:eastAsia="Times New Roman" w:hAnsi="Times New Roman"/>
                <w:bCs/>
                <w:lang w:eastAsia="ru-RU"/>
              </w:rPr>
              <w:t>н/д</w:t>
            </w:r>
          </w:p>
        </w:tc>
        <w:tc>
          <w:tcPr>
            <w:tcW w:w="840" w:type="dxa"/>
            <w:shd w:val="clear" w:color="auto" w:fill="auto"/>
            <w:vAlign w:val="center"/>
          </w:tcPr>
          <w:p w14:paraId="28A442A3" w14:textId="100AB0EC" w:rsidR="00E44352" w:rsidRPr="00057517" w:rsidRDefault="00E44352" w:rsidP="00E44352">
            <w:pPr>
              <w:autoSpaceDE w:val="0"/>
              <w:autoSpaceDN w:val="0"/>
              <w:adjustRightInd w:val="0"/>
              <w:spacing w:after="0"/>
              <w:ind w:right="-1"/>
              <w:contextualSpacing/>
              <w:jc w:val="center"/>
              <w:rPr>
                <w:rFonts w:ascii="Times New Roman" w:eastAsia="Times New Roman" w:hAnsi="Times New Roman"/>
                <w:bCs/>
                <w:lang w:eastAsia="ru-RU"/>
              </w:rPr>
            </w:pPr>
            <w:r>
              <w:rPr>
                <w:rFonts w:ascii="Times New Roman" w:eastAsia="Times New Roman" w:hAnsi="Times New Roman"/>
                <w:bCs/>
                <w:lang w:eastAsia="ru-RU"/>
              </w:rPr>
              <w:t>-</w:t>
            </w:r>
          </w:p>
        </w:tc>
        <w:tc>
          <w:tcPr>
            <w:tcW w:w="1165" w:type="dxa"/>
            <w:shd w:val="clear" w:color="auto" w:fill="auto"/>
            <w:vAlign w:val="center"/>
          </w:tcPr>
          <w:p w14:paraId="409D2807" w14:textId="4EA59356" w:rsidR="00E44352" w:rsidRPr="00057517" w:rsidRDefault="00E44352" w:rsidP="00E44352">
            <w:pPr>
              <w:autoSpaceDE w:val="0"/>
              <w:autoSpaceDN w:val="0"/>
              <w:adjustRightInd w:val="0"/>
              <w:spacing w:after="0"/>
              <w:ind w:right="-1"/>
              <w:contextualSpacing/>
              <w:jc w:val="center"/>
              <w:rPr>
                <w:rFonts w:ascii="Times New Roman" w:eastAsia="Times New Roman" w:hAnsi="Times New Roman"/>
                <w:bCs/>
                <w:lang w:eastAsia="ru-RU"/>
              </w:rPr>
            </w:pPr>
            <w:r>
              <w:rPr>
                <w:rFonts w:ascii="Times New Roman" w:eastAsia="Times New Roman" w:hAnsi="Times New Roman"/>
                <w:bCs/>
                <w:lang w:eastAsia="ru-RU"/>
              </w:rPr>
              <w:t>-</w:t>
            </w:r>
          </w:p>
        </w:tc>
        <w:tc>
          <w:tcPr>
            <w:tcW w:w="886" w:type="dxa"/>
            <w:shd w:val="clear" w:color="auto" w:fill="auto"/>
            <w:vAlign w:val="center"/>
          </w:tcPr>
          <w:p w14:paraId="681572F3" w14:textId="411230BF" w:rsidR="00E44352" w:rsidRPr="00057517" w:rsidRDefault="00E44352" w:rsidP="00E44352">
            <w:pPr>
              <w:autoSpaceDE w:val="0"/>
              <w:autoSpaceDN w:val="0"/>
              <w:adjustRightInd w:val="0"/>
              <w:spacing w:after="0"/>
              <w:ind w:right="-1"/>
              <w:contextualSpacing/>
              <w:jc w:val="center"/>
              <w:rPr>
                <w:rFonts w:ascii="Times New Roman" w:eastAsia="Times New Roman" w:hAnsi="Times New Roman"/>
                <w:bCs/>
                <w:lang w:eastAsia="ru-RU"/>
              </w:rPr>
            </w:pPr>
            <w:r>
              <w:rPr>
                <w:rFonts w:ascii="Times New Roman" w:eastAsia="Times New Roman" w:hAnsi="Times New Roman"/>
                <w:bCs/>
                <w:lang w:eastAsia="ru-RU"/>
              </w:rPr>
              <w:t>-</w:t>
            </w:r>
          </w:p>
        </w:tc>
        <w:tc>
          <w:tcPr>
            <w:tcW w:w="1021" w:type="dxa"/>
            <w:shd w:val="clear" w:color="auto" w:fill="auto"/>
            <w:vAlign w:val="center"/>
          </w:tcPr>
          <w:p w14:paraId="19E7CF63" w14:textId="71E4D571" w:rsidR="00E44352" w:rsidRPr="00057517" w:rsidRDefault="00E44352" w:rsidP="00E44352">
            <w:pPr>
              <w:autoSpaceDE w:val="0"/>
              <w:autoSpaceDN w:val="0"/>
              <w:adjustRightInd w:val="0"/>
              <w:spacing w:after="0"/>
              <w:ind w:right="-1"/>
              <w:contextualSpacing/>
              <w:jc w:val="center"/>
              <w:rPr>
                <w:rFonts w:ascii="Times New Roman" w:eastAsia="Times New Roman" w:hAnsi="Times New Roman"/>
                <w:bCs/>
                <w:lang w:eastAsia="ru-RU"/>
              </w:rPr>
            </w:pPr>
            <w:r>
              <w:rPr>
                <w:rFonts w:ascii="Times New Roman" w:eastAsia="Times New Roman" w:hAnsi="Times New Roman"/>
                <w:bCs/>
                <w:lang w:eastAsia="ru-RU"/>
              </w:rPr>
              <w:t>-</w:t>
            </w:r>
          </w:p>
        </w:tc>
        <w:tc>
          <w:tcPr>
            <w:tcW w:w="1021" w:type="dxa"/>
            <w:shd w:val="clear" w:color="auto" w:fill="auto"/>
            <w:vAlign w:val="center"/>
          </w:tcPr>
          <w:p w14:paraId="6D0BCD26" w14:textId="72DD49E2" w:rsidR="00E44352" w:rsidRPr="00057517" w:rsidRDefault="00E44352" w:rsidP="00E44352">
            <w:pPr>
              <w:autoSpaceDE w:val="0"/>
              <w:autoSpaceDN w:val="0"/>
              <w:adjustRightInd w:val="0"/>
              <w:spacing w:after="0"/>
              <w:ind w:right="-1"/>
              <w:contextualSpacing/>
              <w:jc w:val="center"/>
              <w:rPr>
                <w:rFonts w:ascii="Times New Roman" w:eastAsia="Times New Roman" w:hAnsi="Times New Roman"/>
                <w:bCs/>
                <w:lang w:eastAsia="ru-RU"/>
              </w:rPr>
            </w:pPr>
            <w:r>
              <w:rPr>
                <w:rFonts w:ascii="Times New Roman" w:eastAsia="Times New Roman" w:hAnsi="Times New Roman"/>
                <w:bCs/>
                <w:lang w:eastAsia="ru-RU"/>
              </w:rPr>
              <w:t>-</w:t>
            </w:r>
          </w:p>
        </w:tc>
        <w:tc>
          <w:tcPr>
            <w:tcW w:w="1360" w:type="dxa"/>
            <w:shd w:val="clear" w:color="auto" w:fill="auto"/>
            <w:vAlign w:val="center"/>
          </w:tcPr>
          <w:p w14:paraId="78CA0FE1" w14:textId="2E684A6E" w:rsidR="00E44352" w:rsidRPr="00057517" w:rsidRDefault="00E44352" w:rsidP="00E44352">
            <w:pPr>
              <w:autoSpaceDE w:val="0"/>
              <w:autoSpaceDN w:val="0"/>
              <w:adjustRightInd w:val="0"/>
              <w:spacing w:after="0"/>
              <w:ind w:right="-1"/>
              <w:contextualSpacing/>
              <w:jc w:val="center"/>
              <w:rPr>
                <w:rFonts w:ascii="Times New Roman" w:eastAsia="Times New Roman" w:hAnsi="Times New Roman"/>
                <w:bCs/>
                <w:lang w:eastAsia="ru-RU"/>
              </w:rPr>
            </w:pPr>
            <w:r>
              <w:rPr>
                <w:rFonts w:ascii="Times New Roman" w:eastAsia="Times New Roman" w:hAnsi="Times New Roman"/>
                <w:bCs/>
                <w:lang w:eastAsia="ru-RU"/>
              </w:rPr>
              <w:t>-</w:t>
            </w:r>
          </w:p>
        </w:tc>
        <w:tc>
          <w:tcPr>
            <w:tcW w:w="1181" w:type="dxa"/>
            <w:shd w:val="clear" w:color="auto" w:fill="auto"/>
            <w:vAlign w:val="center"/>
          </w:tcPr>
          <w:p w14:paraId="7AD02C49" w14:textId="71FC2404" w:rsidR="00E44352" w:rsidRPr="00057517" w:rsidRDefault="00E44352" w:rsidP="00E44352">
            <w:pPr>
              <w:autoSpaceDE w:val="0"/>
              <w:autoSpaceDN w:val="0"/>
              <w:adjustRightInd w:val="0"/>
              <w:spacing w:after="0"/>
              <w:ind w:right="-1"/>
              <w:contextualSpacing/>
              <w:jc w:val="center"/>
              <w:rPr>
                <w:rFonts w:ascii="Times New Roman" w:eastAsia="Times New Roman" w:hAnsi="Times New Roman"/>
                <w:bCs/>
                <w:lang w:eastAsia="ru-RU"/>
              </w:rPr>
            </w:pPr>
            <w:r>
              <w:rPr>
                <w:rFonts w:ascii="Times New Roman" w:eastAsia="Times New Roman" w:hAnsi="Times New Roman"/>
                <w:bCs/>
                <w:lang w:eastAsia="ru-RU"/>
              </w:rPr>
              <w:t>-</w:t>
            </w:r>
          </w:p>
        </w:tc>
      </w:tr>
      <w:tr w:rsidR="000E33B4" w:rsidRPr="004466F5" w14:paraId="288E9AC1" w14:textId="77777777" w:rsidTr="00D81344">
        <w:tc>
          <w:tcPr>
            <w:tcW w:w="814" w:type="dxa"/>
            <w:shd w:val="clear" w:color="auto" w:fill="auto"/>
            <w:vAlign w:val="center"/>
          </w:tcPr>
          <w:p w14:paraId="72BF8312" w14:textId="77777777" w:rsidR="000E33B4" w:rsidRPr="004466F5" w:rsidRDefault="000E33B4" w:rsidP="000E33B4">
            <w:pPr>
              <w:autoSpaceDE w:val="0"/>
              <w:autoSpaceDN w:val="0"/>
              <w:adjustRightInd w:val="0"/>
              <w:spacing w:after="0"/>
              <w:ind w:right="-1"/>
              <w:contextualSpacing/>
              <w:jc w:val="center"/>
              <w:rPr>
                <w:rFonts w:ascii="Times New Roman" w:eastAsia="Times New Roman" w:hAnsi="Times New Roman"/>
                <w:bCs/>
                <w:sz w:val="24"/>
                <w:szCs w:val="24"/>
                <w:lang w:eastAsia="ru-RU"/>
              </w:rPr>
            </w:pPr>
            <w:r w:rsidRPr="004466F5">
              <w:rPr>
                <w:rFonts w:ascii="Times New Roman" w:eastAsia="Times New Roman" w:hAnsi="Times New Roman"/>
                <w:bCs/>
                <w:sz w:val="24"/>
                <w:szCs w:val="24"/>
                <w:lang w:eastAsia="ru-RU"/>
              </w:rPr>
              <w:t>3</w:t>
            </w:r>
            <w:r>
              <w:rPr>
                <w:rFonts w:ascii="Times New Roman" w:eastAsia="Times New Roman" w:hAnsi="Times New Roman"/>
                <w:bCs/>
                <w:sz w:val="24"/>
                <w:szCs w:val="24"/>
                <w:lang w:eastAsia="ru-RU"/>
              </w:rPr>
              <w:t xml:space="preserve">. </w:t>
            </w:r>
            <w:r w:rsidRPr="004466F5">
              <w:rPr>
                <w:rFonts w:ascii="Times New Roman" w:eastAsia="Times New Roman" w:hAnsi="Times New Roman"/>
                <w:bCs/>
                <w:sz w:val="24"/>
                <w:szCs w:val="24"/>
                <w:lang w:eastAsia="ru-RU"/>
              </w:rPr>
              <w:t>2</w:t>
            </w:r>
          </w:p>
        </w:tc>
        <w:tc>
          <w:tcPr>
            <w:tcW w:w="5084" w:type="dxa"/>
            <w:shd w:val="clear" w:color="auto" w:fill="auto"/>
          </w:tcPr>
          <w:p w14:paraId="381447B8" w14:textId="77777777" w:rsidR="000E33B4" w:rsidRPr="004466F5" w:rsidRDefault="000E33B4" w:rsidP="000E33B4">
            <w:pPr>
              <w:autoSpaceDE w:val="0"/>
              <w:autoSpaceDN w:val="0"/>
              <w:adjustRightInd w:val="0"/>
              <w:spacing w:after="0"/>
              <w:ind w:right="-1"/>
              <w:contextualSpacing/>
              <w:jc w:val="both"/>
              <w:rPr>
                <w:rFonts w:ascii="Times New Roman" w:eastAsia="Times New Roman" w:hAnsi="Times New Roman"/>
                <w:bCs/>
                <w:sz w:val="24"/>
                <w:szCs w:val="24"/>
                <w:lang w:eastAsia="ru-RU"/>
              </w:rPr>
            </w:pPr>
            <w:r w:rsidRPr="004466F5">
              <w:rPr>
                <w:rFonts w:ascii="Times New Roman" w:eastAsia="Times New Roman" w:hAnsi="Times New Roman"/>
                <w:sz w:val="24"/>
                <w:szCs w:val="24"/>
              </w:rPr>
              <w:t>Доля обеспеченности потребителей приборами учета воды</w:t>
            </w:r>
          </w:p>
        </w:tc>
        <w:tc>
          <w:tcPr>
            <w:tcW w:w="849" w:type="dxa"/>
            <w:shd w:val="clear" w:color="auto" w:fill="auto"/>
            <w:vAlign w:val="center"/>
          </w:tcPr>
          <w:p w14:paraId="7D10332F" w14:textId="77777777" w:rsidR="000E33B4" w:rsidRPr="004466F5" w:rsidRDefault="000E33B4" w:rsidP="000E33B4">
            <w:pPr>
              <w:autoSpaceDE w:val="0"/>
              <w:autoSpaceDN w:val="0"/>
              <w:adjustRightInd w:val="0"/>
              <w:spacing w:after="0"/>
              <w:ind w:right="-1"/>
              <w:contextualSpacing/>
              <w:jc w:val="center"/>
              <w:rPr>
                <w:rFonts w:ascii="Times New Roman" w:eastAsia="Times New Roman" w:hAnsi="Times New Roman"/>
                <w:bCs/>
                <w:sz w:val="24"/>
                <w:szCs w:val="24"/>
                <w:lang w:eastAsia="ru-RU"/>
              </w:rPr>
            </w:pPr>
            <w:r w:rsidRPr="004466F5">
              <w:rPr>
                <w:rFonts w:ascii="Times New Roman" w:eastAsia="Times New Roman" w:hAnsi="Times New Roman"/>
                <w:bCs/>
                <w:sz w:val="24"/>
                <w:szCs w:val="24"/>
                <w:lang w:eastAsia="ru-RU"/>
              </w:rPr>
              <w:t>%</w:t>
            </w:r>
          </w:p>
        </w:tc>
        <w:tc>
          <w:tcPr>
            <w:tcW w:w="1196" w:type="dxa"/>
            <w:shd w:val="clear" w:color="auto" w:fill="auto"/>
            <w:vAlign w:val="center"/>
          </w:tcPr>
          <w:p w14:paraId="71888E01" w14:textId="18B1E354" w:rsidR="000E33B4" w:rsidRPr="00E44352" w:rsidRDefault="00E44352" w:rsidP="000E33B4">
            <w:pPr>
              <w:autoSpaceDE w:val="0"/>
              <w:autoSpaceDN w:val="0"/>
              <w:adjustRightInd w:val="0"/>
              <w:spacing w:after="0"/>
              <w:ind w:right="-1"/>
              <w:contextualSpacing/>
              <w:jc w:val="center"/>
              <w:rPr>
                <w:rFonts w:ascii="Times New Roman" w:eastAsia="Times New Roman" w:hAnsi="Times New Roman"/>
                <w:bCs/>
                <w:lang w:val="en-US" w:eastAsia="ru-RU"/>
              </w:rPr>
            </w:pPr>
            <w:r>
              <w:rPr>
                <w:rFonts w:ascii="Times New Roman" w:eastAsia="Times New Roman" w:hAnsi="Times New Roman"/>
                <w:bCs/>
                <w:lang w:val="en-US" w:eastAsia="ru-RU"/>
              </w:rPr>
              <w:t>19</w:t>
            </w:r>
          </w:p>
        </w:tc>
        <w:tc>
          <w:tcPr>
            <w:tcW w:w="840" w:type="dxa"/>
            <w:shd w:val="clear" w:color="auto" w:fill="auto"/>
            <w:vAlign w:val="center"/>
          </w:tcPr>
          <w:p w14:paraId="1EBCA6FD" w14:textId="48C324A9" w:rsidR="000E33B4" w:rsidRPr="00E44352" w:rsidRDefault="00E44352" w:rsidP="000E33B4">
            <w:pPr>
              <w:autoSpaceDE w:val="0"/>
              <w:autoSpaceDN w:val="0"/>
              <w:adjustRightInd w:val="0"/>
              <w:spacing w:after="0"/>
              <w:ind w:right="-1"/>
              <w:contextualSpacing/>
              <w:jc w:val="center"/>
              <w:rPr>
                <w:rFonts w:ascii="Times New Roman" w:eastAsia="Times New Roman" w:hAnsi="Times New Roman"/>
                <w:bCs/>
                <w:lang w:val="en-US" w:eastAsia="ru-RU"/>
              </w:rPr>
            </w:pPr>
            <w:r>
              <w:rPr>
                <w:rFonts w:ascii="Times New Roman" w:eastAsia="Times New Roman" w:hAnsi="Times New Roman"/>
                <w:bCs/>
                <w:lang w:val="en-US" w:eastAsia="ru-RU"/>
              </w:rPr>
              <w:t>20</w:t>
            </w:r>
          </w:p>
        </w:tc>
        <w:tc>
          <w:tcPr>
            <w:tcW w:w="1165" w:type="dxa"/>
            <w:shd w:val="clear" w:color="auto" w:fill="auto"/>
            <w:vAlign w:val="center"/>
          </w:tcPr>
          <w:p w14:paraId="465EFDAB" w14:textId="2F11C7A1" w:rsidR="000E33B4" w:rsidRPr="00E44352" w:rsidRDefault="00E44352" w:rsidP="000E33B4">
            <w:pPr>
              <w:autoSpaceDE w:val="0"/>
              <w:autoSpaceDN w:val="0"/>
              <w:adjustRightInd w:val="0"/>
              <w:spacing w:after="0"/>
              <w:ind w:right="-1"/>
              <w:contextualSpacing/>
              <w:jc w:val="center"/>
              <w:rPr>
                <w:rFonts w:ascii="Times New Roman" w:eastAsia="Times New Roman" w:hAnsi="Times New Roman"/>
                <w:bCs/>
                <w:lang w:val="en-US" w:eastAsia="ru-RU"/>
              </w:rPr>
            </w:pPr>
            <w:r>
              <w:rPr>
                <w:rFonts w:ascii="Times New Roman" w:eastAsia="Times New Roman" w:hAnsi="Times New Roman"/>
                <w:bCs/>
                <w:lang w:val="en-US" w:eastAsia="ru-RU"/>
              </w:rPr>
              <w:t>30</w:t>
            </w:r>
          </w:p>
        </w:tc>
        <w:tc>
          <w:tcPr>
            <w:tcW w:w="886" w:type="dxa"/>
            <w:shd w:val="clear" w:color="auto" w:fill="auto"/>
            <w:vAlign w:val="center"/>
          </w:tcPr>
          <w:p w14:paraId="45366715" w14:textId="7FE9A2B0" w:rsidR="000E33B4" w:rsidRPr="00E44352" w:rsidRDefault="00E44352" w:rsidP="000E33B4">
            <w:pPr>
              <w:autoSpaceDE w:val="0"/>
              <w:autoSpaceDN w:val="0"/>
              <w:adjustRightInd w:val="0"/>
              <w:spacing w:after="0"/>
              <w:ind w:right="-1"/>
              <w:contextualSpacing/>
              <w:jc w:val="center"/>
              <w:rPr>
                <w:rFonts w:ascii="Times New Roman" w:eastAsia="Times New Roman" w:hAnsi="Times New Roman"/>
                <w:bCs/>
                <w:lang w:val="en-US" w:eastAsia="ru-RU"/>
              </w:rPr>
            </w:pPr>
            <w:r>
              <w:rPr>
                <w:rFonts w:ascii="Times New Roman" w:eastAsia="Times New Roman" w:hAnsi="Times New Roman"/>
                <w:bCs/>
                <w:lang w:val="en-US" w:eastAsia="ru-RU"/>
              </w:rPr>
              <w:t>40</w:t>
            </w:r>
          </w:p>
        </w:tc>
        <w:tc>
          <w:tcPr>
            <w:tcW w:w="1021" w:type="dxa"/>
            <w:shd w:val="clear" w:color="auto" w:fill="auto"/>
            <w:vAlign w:val="center"/>
          </w:tcPr>
          <w:p w14:paraId="531D61ED" w14:textId="1B56957C" w:rsidR="000E33B4" w:rsidRPr="00E44352" w:rsidRDefault="00E44352" w:rsidP="000E33B4">
            <w:pPr>
              <w:autoSpaceDE w:val="0"/>
              <w:autoSpaceDN w:val="0"/>
              <w:adjustRightInd w:val="0"/>
              <w:spacing w:after="0"/>
              <w:ind w:right="-1"/>
              <w:contextualSpacing/>
              <w:jc w:val="center"/>
              <w:rPr>
                <w:rFonts w:ascii="Times New Roman" w:eastAsia="Times New Roman" w:hAnsi="Times New Roman"/>
                <w:bCs/>
                <w:lang w:val="en-US" w:eastAsia="ru-RU"/>
              </w:rPr>
            </w:pPr>
            <w:r>
              <w:rPr>
                <w:rFonts w:ascii="Times New Roman" w:eastAsia="Times New Roman" w:hAnsi="Times New Roman"/>
                <w:bCs/>
                <w:lang w:val="en-US" w:eastAsia="ru-RU"/>
              </w:rPr>
              <w:t>50</w:t>
            </w:r>
          </w:p>
        </w:tc>
        <w:tc>
          <w:tcPr>
            <w:tcW w:w="1021" w:type="dxa"/>
            <w:shd w:val="clear" w:color="auto" w:fill="auto"/>
            <w:vAlign w:val="center"/>
          </w:tcPr>
          <w:p w14:paraId="29429E03" w14:textId="28102C84" w:rsidR="000E33B4" w:rsidRPr="00E44352" w:rsidRDefault="00E44352" w:rsidP="000E33B4">
            <w:pPr>
              <w:autoSpaceDE w:val="0"/>
              <w:autoSpaceDN w:val="0"/>
              <w:adjustRightInd w:val="0"/>
              <w:spacing w:after="0"/>
              <w:ind w:right="-1"/>
              <w:contextualSpacing/>
              <w:jc w:val="center"/>
              <w:rPr>
                <w:rFonts w:ascii="Times New Roman" w:eastAsia="Times New Roman" w:hAnsi="Times New Roman"/>
                <w:bCs/>
                <w:lang w:val="en-US" w:eastAsia="ru-RU"/>
              </w:rPr>
            </w:pPr>
            <w:r>
              <w:rPr>
                <w:rFonts w:ascii="Times New Roman" w:eastAsia="Times New Roman" w:hAnsi="Times New Roman"/>
                <w:bCs/>
                <w:lang w:val="en-US" w:eastAsia="ru-RU"/>
              </w:rPr>
              <w:t>60</w:t>
            </w:r>
          </w:p>
        </w:tc>
        <w:tc>
          <w:tcPr>
            <w:tcW w:w="1360" w:type="dxa"/>
            <w:shd w:val="clear" w:color="auto" w:fill="auto"/>
            <w:vAlign w:val="center"/>
          </w:tcPr>
          <w:p w14:paraId="7BB4958E" w14:textId="06D82965" w:rsidR="000E33B4" w:rsidRPr="00E44352" w:rsidRDefault="00E44352" w:rsidP="000E33B4">
            <w:pPr>
              <w:autoSpaceDE w:val="0"/>
              <w:autoSpaceDN w:val="0"/>
              <w:adjustRightInd w:val="0"/>
              <w:spacing w:after="0"/>
              <w:ind w:right="-1"/>
              <w:contextualSpacing/>
              <w:jc w:val="center"/>
              <w:rPr>
                <w:rFonts w:ascii="Times New Roman" w:eastAsia="Times New Roman" w:hAnsi="Times New Roman"/>
                <w:bCs/>
                <w:lang w:val="en-US" w:eastAsia="ru-RU"/>
              </w:rPr>
            </w:pPr>
            <w:r>
              <w:rPr>
                <w:rFonts w:ascii="Times New Roman" w:eastAsia="Times New Roman" w:hAnsi="Times New Roman"/>
                <w:bCs/>
                <w:lang w:val="en-US" w:eastAsia="ru-RU"/>
              </w:rPr>
              <w:t>70</w:t>
            </w:r>
          </w:p>
        </w:tc>
        <w:tc>
          <w:tcPr>
            <w:tcW w:w="1181" w:type="dxa"/>
            <w:shd w:val="clear" w:color="auto" w:fill="auto"/>
            <w:vAlign w:val="center"/>
          </w:tcPr>
          <w:p w14:paraId="59DA58D4" w14:textId="1A561824" w:rsidR="000E33B4" w:rsidRPr="00E44352" w:rsidRDefault="00E44352" w:rsidP="000E33B4">
            <w:pPr>
              <w:autoSpaceDE w:val="0"/>
              <w:autoSpaceDN w:val="0"/>
              <w:adjustRightInd w:val="0"/>
              <w:spacing w:after="0"/>
              <w:ind w:right="-1"/>
              <w:contextualSpacing/>
              <w:jc w:val="center"/>
              <w:rPr>
                <w:rFonts w:ascii="Times New Roman" w:eastAsia="Times New Roman" w:hAnsi="Times New Roman"/>
                <w:bCs/>
                <w:lang w:val="en-US" w:eastAsia="ru-RU"/>
              </w:rPr>
            </w:pPr>
            <w:r>
              <w:rPr>
                <w:rFonts w:ascii="Times New Roman" w:eastAsia="Times New Roman" w:hAnsi="Times New Roman"/>
                <w:bCs/>
                <w:lang w:val="en-US" w:eastAsia="ru-RU"/>
              </w:rPr>
              <w:t>100</w:t>
            </w:r>
          </w:p>
        </w:tc>
      </w:tr>
      <w:tr w:rsidR="000E33B4" w:rsidRPr="004466F5" w14:paraId="4CD2906C" w14:textId="77777777" w:rsidTr="00D81344">
        <w:tc>
          <w:tcPr>
            <w:tcW w:w="814" w:type="dxa"/>
            <w:shd w:val="clear" w:color="auto" w:fill="auto"/>
            <w:vAlign w:val="center"/>
          </w:tcPr>
          <w:p w14:paraId="01D39A82" w14:textId="77777777" w:rsidR="000E33B4" w:rsidRPr="004466F5" w:rsidRDefault="000E33B4" w:rsidP="000E33B4">
            <w:pPr>
              <w:autoSpaceDE w:val="0"/>
              <w:autoSpaceDN w:val="0"/>
              <w:adjustRightInd w:val="0"/>
              <w:spacing w:after="0"/>
              <w:ind w:right="-1"/>
              <w:contextualSpacing/>
              <w:jc w:val="center"/>
              <w:rPr>
                <w:rFonts w:ascii="Times New Roman" w:eastAsia="Times New Roman" w:hAnsi="Times New Roman"/>
                <w:b/>
                <w:bCs/>
                <w:sz w:val="24"/>
                <w:szCs w:val="24"/>
                <w:lang w:eastAsia="ru-RU"/>
              </w:rPr>
            </w:pPr>
            <w:r w:rsidRPr="004466F5">
              <w:rPr>
                <w:rFonts w:ascii="Times New Roman" w:eastAsia="Times New Roman" w:hAnsi="Times New Roman"/>
                <w:b/>
                <w:bCs/>
                <w:sz w:val="24"/>
                <w:szCs w:val="24"/>
                <w:lang w:eastAsia="ru-RU"/>
              </w:rPr>
              <w:t>4</w:t>
            </w:r>
            <w:r>
              <w:rPr>
                <w:rFonts w:ascii="Times New Roman" w:eastAsia="Times New Roman" w:hAnsi="Times New Roman"/>
                <w:b/>
                <w:bCs/>
                <w:sz w:val="24"/>
                <w:szCs w:val="24"/>
                <w:lang w:eastAsia="ru-RU"/>
              </w:rPr>
              <w:t xml:space="preserve">. </w:t>
            </w:r>
          </w:p>
        </w:tc>
        <w:tc>
          <w:tcPr>
            <w:tcW w:w="14603" w:type="dxa"/>
            <w:gridSpan w:val="10"/>
            <w:shd w:val="clear" w:color="auto" w:fill="auto"/>
          </w:tcPr>
          <w:p w14:paraId="2DDB3024" w14:textId="77777777" w:rsidR="000E33B4" w:rsidRPr="004466F5" w:rsidRDefault="000E33B4" w:rsidP="000E33B4">
            <w:pPr>
              <w:autoSpaceDE w:val="0"/>
              <w:autoSpaceDN w:val="0"/>
              <w:adjustRightInd w:val="0"/>
              <w:spacing w:after="0"/>
              <w:ind w:right="-1"/>
              <w:contextualSpacing/>
              <w:jc w:val="center"/>
              <w:rPr>
                <w:rFonts w:ascii="Times New Roman" w:eastAsia="Times New Roman" w:hAnsi="Times New Roman"/>
                <w:b/>
                <w:bCs/>
                <w:sz w:val="24"/>
                <w:szCs w:val="24"/>
                <w:lang w:eastAsia="ru-RU"/>
              </w:rPr>
            </w:pPr>
            <w:r w:rsidRPr="004466F5">
              <w:rPr>
                <w:rFonts w:ascii="Times New Roman" w:eastAsia="Times New Roman" w:hAnsi="Times New Roman"/>
                <w:b/>
                <w:bCs/>
                <w:sz w:val="24"/>
                <w:szCs w:val="24"/>
                <w:lang w:eastAsia="ru-RU"/>
              </w:rPr>
              <w:t>ЭФФЕКТИВНОСТЬ ИСПОЛЬЗОВАНИЯ РЕСУРСОВ</w:t>
            </w:r>
          </w:p>
        </w:tc>
      </w:tr>
      <w:tr w:rsidR="00E44352" w:rsidRPr="004466F5" w14:paraId="2A7451A8" w14:textId="77777777" w:rsidTr="00D81344">
        <w:tc>
          <w:tcPr>
            <w:tcW w:w="814" w:type="dxa"/>
            <w:vAlign w:val="center"/>
          </w:tcPr>
          <w:p w14:paraId="44FB6AAE" w14:textId="77777777" w:rsidR="00E44352" w:rsidRPr="004466F5" w:rsidRDefault="00E44352" w:rsidP="00E44352">
            <w:pPr>
              <w:autoSpaceDE w:val="0"/>
              <w:autoSpaceDN w:val="0"/>
              <w:adjustRightInd w:val="0"/>
              <w:spacing w:after="0"/>
              <w:ind w:right="-1"/>
              <w:contextualSpacing/>
              <w:jc w:val="center"/>
              <w:rPr>
                <w:rFonts w:ascii="Times New Roman" w:eastAsia="Times New Roman" w:hAnsi="Times New Roman"/>
                <w:bCs/>
                <w:sz w:val="24"/>
                <w:szCs w:val="24"/>
                <w:lang w:eastAsia="ru-RU"/>
              </w:rPr>
            </w:pPr>
            <w:r w:rsidRPr="004466F5">
              <w:rPr>
                <w:rFonts w:ascii="Times New Roman" w:eastAsia="Times New Roman" w:hAnsi="Times New Roman"/>
                <w:bCs/>
                <w:sz w:val="24"/>
                <w:szCs w:val="24"/>
                <w:lang w:eastAsia="ru-RU"/>
              </w:rPr>
              <w:t>4</w:t>
            </w:r>
            <w:r>
              <w:rPr>
                <w:rFonts w:ascii="Times New Roman" w:eastAsia="Times New Roman" w:hAnsi="Times New Roman"/>
                <w:bCs/>
                <w:sz w:val="24"/>
                <w:szCs w:val="24"/>
                <w:lang w:eastAsia="ru-RU"/>
              </w:rPr>
              <w:t xml:space="preserve">. </w:t>
            </w:r>
            <w:r w:rsidRPr="004466F5">
              <w:rPr>
                <w:rFonts w:ascii="Times New Roman" w:eastAsia="Times New Roman" w:hAnsi="Times New Roman"/>
                <w:bCs/>
                <w:sz w:val="24"/>
                <w:szCs w:val="24"/>
                <w:lang w:eastAsia="ru-RU"/>
              </w:rPr>
              <w:t>1</w:t>
            </w:r>
          </w:p>
        </w:tc>
        <w:tc>
          <w:tcPr>
            <w:tcW w:w="5084" w:type="dxa"/>
            <w:vAlign w:val="center"/>
          </w:tcPr>
          <w:p w14:paraId="7C38812E" w14:textId="77777777" w:rsidR="00E44352" w:rsidRPr="004466F5" w:rsidRDefault="00E44352" w:rsidP="00E44352">
            <w:pPr>
              <w:spacing w:after="0"/>
              <w:ind w:right="-1"/>
              <w:jc w:val="both"/>
              <w:rPr>
                <w:rFonts w:ascii="Times New Roman" w:hAnsi="Times New Roman"/>
                <w:color w:val="000000"/>
                <w:sz w:val="24"/>
                <w:szCs w:val="24"/>
              </w:rPr>
            </w:pPr>
            <w:r w:rsidRPr="004466F5">
              <w:rPr>
                <w:rFonts w:ascii="Times New Roman" w:hAnsi="Times New Roman"/>
                <w:color w:val="000000"/>
                <w:sz w:val="24"/>
                <w:szCs w:val="24"/>
              </w:rPr>
              <w:t>Доля потерь воды в централизованных системах водоснабжения при транспортировке в общем объеме воды, поданной в водопроводную сеть</w:t>
            </w:r>
          </w:p>
        </w:tc>
        <w:tc>
          <w:tcPr>
            <w:tcW w:w="849" w:type="dxa"/>
            <w:vAlign w:val="center"/>
          </w:tcPr>
          <w:p w14:paraId="1EC0B81A" w14:textId="77777777" w:rsidR="00E44352" w:rsidRPr="004466F5" w:rsidRDefault="00E44352" w:rsidP="00E44352">
            <w:pPr>
              <w:spacing w:after="0"/>
              <w:ind w:right="-1"/>
              <w:jc w:val="center"/>
              <w:rPr>
                <w:rFonts w:ascii="Times New Roman" w:hAnsi="Times New Roman"/>
                <w:color w:val="000000"/>
                <w:sz w:val="24"/>
                <w:szCs w:val="24"/>
              </w:rPr>
            </w:pPr>
            <w:r w:rsidRPr="004466F5">
              <w:rPr>
                <w:rFonts w:ascii="Times New Roman" w:hAnsi="Times New Roman"/>
                <w:color w:val="000000"/>
                <w:sz w:val="24"/>
                <w:szCs w:val="24"/>
              </w:rPr>
              <w:t>%</w:t>
            </w:r>
          </w:p>
        </w:tc>
        <w:tc>
          <w:tcPr>
            <w:tcW w:w="1196" w:type="dxa"/>
            <w:vAlign w:val="center"/>
          </w:tcPr>
          <w:p w14:paraId="6263709F" w14:textId="5DF53BB9" w:rsidR="00E44352" w:rsidRPr="004466F5" w:rsidRDefault="00E44352" w:rsidP="00E44352">
            <w:pPr>
              <w:autoSpaceDE w:val="0"/>
              <w:autoSpaceDN w:val="0"/>
              <w:adjustRightInd w:val="0"/>
              <w:spacing w:after="0"/>
              <w:ind w:right="-1"/>
              <w:jc w:val="center"/>
              <w:rPr>
                <w:rFonts w:ascii="Times New Roman" w:hAnsi="Times New Roman"/>
              </w:rPr>
            </w:pPr>
            <w:r w:rsidRPr="00A95DFD">
              <w:rPr>
                <w:rFonts w:ascii="Times New Roman" w:hAnsi="Times New Roman"/>
                <w:color w:val="000000"/>
                <w:sz w:val="20"/>
                <w:szCs w:val="20"/>
              </w:rPr>
              <w:t>13,1</w:t>
            </w:r>
          </w:p>
        </w:tc>
        <w:tc>
          <w:tcPr>
            <w:tcW w:w="840" w:type="dxa"/>
            <w:vAlign w:val="center"/>
          </w:tcPr>
          <w:p w14:paraId="1BE45FED" w14:textId="2401183A" w:rsidR="00E44352" w:rsidRPr="00444268" w:rsidRDefault="00E44352" w:rsidP="00E44352">
            <w:pPr>
              <w:autoSpaceDE w:val="0"/>
              <w:autoSpaceDN w:val="0"/>
              <w:adjustRightInd w:val="0"/>
              <w:spacing w:after="0"/>
              <w:ind w:right="-1"/>
              <w:jc w:val="center"/>
              <w:rPr>
                <w:rFonts w:ascii="Times New Roman" w:hAnsi="Times New Roman"/>
                <w:szCs w:val="24"/>
              </w:rPr>
            </w:pPr>
            <w:r w:rsidRPr="00A95DFD">
              <w:rPr>
                <w:rFonts w:ascii="Times New Roman" w:hAnsi="Times New Roman"/>
                <w:color w:val="000000"/>
                <w:sz w:val="20"/>
                <w:szCs w:val="20"/>
              </w:rPr>
              <w:t>12,7</w:t>
            </w:r>
          </w:p>
        </w:tc>
        <w:tc>
          <w:tcPr>
            <w:tcW w:w="1165" w:type="dxa"/>
            <w:vAlign w:val="center"/>
          </w:tcPr>
          <w:p w14:paraId="2340CA9C" w14:textId="590B31C0" w:rsidR="00E44352" w:rsidRPr="00444268" w:rsidRDefault="00E44352" w:rsidP="00E44352">
            <w:pPr>
              <w:autoSpaceDE w:val="0"/>
              <w:autoSpaceDN w:val="0"/>
              <w:adjustRightInd w:val="0"/>
              <w:spacing w:after="0"/>
              <w:ind w:right="-1"/>
              <w:jc w:val="center"/>
              <w:rPr>
                <w:rFonts w:ascii="Times New Roman" w:hAnsi="Times New Roman"/>
                <w:szCs w:val="24"/>
              </w:rPr>
            </w:pPr>
            <w:r w:rsidRPr="00A95DFD">
              <w:rPr>
                <w:rFonts w:ascii="Times New Roman" w:hAnsi="Times New Roman"/>
                <w:color w:val="000000"/>
                <w:sz w:val="20"/>
                <w:szCs w:val="20"/>
              </w:rPr>
              <w:t>12,3</w:t>
            </w:r>
          </w:p>
        </w:tc>
        <w:tc>
          <w:tcPr>
            <w:tcW w:w="886" w:type="dxa"/>
            <w:vAlign w:val="center"/>
          </w:tcPr>
          <w:p w14:paraId="07A98F67" w14:textId="1D8073EF" w:rsidR="00E44352" w:rsidRPr="00444268" w:rsidRDefault="00E44352" w:rsidP="00E44352">
            <w:pPr>
              <w:autoSpaceDE w:val="0"/>
              <w:autoSpaceDN w:val="0"/>
              <w:adjustRightInd w:val="0"/>
              <w:spacing w:after="0"/>
              <w:ind w:right="-1"/>
              <w:jc w:val="center"/>
              <w:rPr>
                <w:rFonts w:ascii="Times New Roman" w:hAnsi="Times New Roman"/>
                <w:szCs w:val="24"/>
              </w:rPr>
            </w:pPr>
            <w:r w:rsidRPr="00A95DFD">
              <w:rPr>
                <w:rFonts w:ascii="Times New Roman" w:hAnsi="Times New Roman"/>
                <w:color w:val="000000"/>
                <w:sz w:val="20"/>
                <w:szCs w:val="20"/>
              </w:rPr>
              <w:t>12,0</w:t>
            </w:r>
          </w:p>
        </w:tc>
        <w:tc>
          <w:tcPr>
            <w:tcW w:w="1021" w:type="dxa"/>
            <w:vAlign w:val="center"/>
          </w:tcPr>
          <w:p w14:paraId="0EEF15E6" w14:textId="63EC61DA" w:rsidR="00E44352" w:rsidRPr="00444268" w:rsidRDefault="00E44352" w:rsidP="00E44352">
            <w:pPr>
              <w:autoSpaceDE w:val="0"/>
              <w:autoSpaceDN w:val="0"/>
              <w:adjustRightInd w:val="0"/>
              <w:spacing w:after="0"/>
              <w:ind w:right="-1"/>
              <w:jc w:val="center"/>
              <w:rPr>
                <w:rFonts w:ascii="Times New Roman" w:hAnsi="Times New Roman"/>
                <w:szCs w:val="24"/>
              </w:rPr>
            </w:pPr>
            <w:r w:rsidRPr="00A95DFD">
              <w:rPr>
                <w:rFonts w:ascii="Times New Roman" w:hAnsi="Times New Roman"/>
                <w:color w:val="000000"/>
                <w:sz w:val="20"/>
                <w:szCs w:val="20"/>
              </w:rPr>
              <w:t>11,6</w:t>
            </w:r>
          </w:p>
        </w:tc>
        <w:tc>
          <w:tcPr>
            <w:tcW w:w="1021" w:type="dxa"/>
            <w:vAlign w:val="center"/>
          </w:tcPr>
          <w:p w14:paraId="0527C3DE" w14:textId="7E72D3B7" w:rsidR="00E44352" w:rsidRPr="00444268" w:rsidRDefault="00E44352" w:rsidP="00E44352">
            <w:pPr>
              <w:autoSpaceDE w:val="0"/>
              <w:autoSpaceDN w:val="0"/>
              <w:adjustRightInd w:val="0"/>
              <w:spacing w:after="0"/>
              <w:ind w:right="-1"/>
              <w:jc w:val="center"/>
              <w:rPr>
                <w:rFonts w:ascii="Times New Roman" w:hAnsi="Times New Roman"/>
                <w:szCs w:val="24"/>
              </w:rPr>
            </w:pPr>
            <w:r w:rsidRPr="00A95DFD">
              <w:rPr>
                <w:rFonts w:ascii="Times New Roman" w:hAnsi="Times New Roman"/>
                <w:color w:val="000000"/>
                <w:sz w:val="20"/>
                <w:szCs w:val="20"/>
              </w:rPr>
              <w:t>11,3</w:t>
            </w:r>
          </w:p>
        </w:tc>
        <w:tc>
          <w:tcPr>
            <w:tcW w:w="1360" w:type="dxa"/>
            <w:vAlign w:val="center"/>
          </w:tcPr>
          <w:p w14:paraId="6191CEAC" w14:textId="1631066C" w:rsidR="00E44352" w:rsidRPr="00444268" w:rsidRDefault="00E44352" w:rsidP="00E44352">
            <w:pPr>
              <w:autoSpaceDE w:val="0"/>
              <w:autoSpaceDN w:val="0"/>
              <w:adjustRightInd w:val="0"/>
              <w:spacing w:after="0"/>
              <w:ind w:right="-1"/>
              <w:jc w:val="center"/>
              <w:rPr>
                <w:rFonts w:ascii="Times New Roman" w:hAnsi="Times New Roman"/>
                <w:szCs w:val="24"/>
              </w:rPr>
            </w:pPr>
            <w:r w:rsidRPr="00A95DFD">
              <w:rPr>
                <w:rFonts w:ascii="Times New Roman" w:hAnsi="Times New Roman"/>
                <w:color w:val="000000"/>
                <w:sz w:val="20"/>
                <w:szCs w:val="20"/>
              </w:rPr>
              <w:t>11,0</w:t>
            </w:r>
          </w:p>
        </w:tc>
        <w:tc>
          <w:tcPr>
            <w:tcW w:w="1181" w:type="dxa"/>
            <w:vAlign w:val="center"/>
          </w:tcPr>
          <w:p w14:paraId="31B29113" w14:textId="230BCAEE" w:rsidR="00E44352" w:rsidRPr="00444268" w:rsidRDefault="00E44352" w:rsidP="00E44352">
            <w:pPr>
              <w:autoSpaceDE w:val="0"/>
              <w:autoSpaceDN w:val="0"/>
              <w:adjustRightInd w:val="0"/>
              <w:spacing w:after="0"/>
              <w:ind w:right="-1"/>
              <w:jc w:val="center"/>
              <w:rPr>
                <w:rFonts w:ascii="Times New Roman" w:hAnsi="Times New Roman"/>
                <w:szCs w:val="24"/>
              </w:rPr>
            </w:pPr>
            <w:r w:rsidRPr="00A95DFD">
              <w:rPr>
                <w:rFonts w:ascii="Times New Roman" w:hAnsi="Times New Roman"/>
                <w:color w:val="000000"/>
                <w:sz w:val="20"/>
                <w:szCs w:val="20"/>
              </w:rPr>
              <w:t>10,3</w:t>
            </w:r>
          </w:p>
        </w:tc>
      </w:tr>
      <w:tr w:rsidR="00E44352" w:rsidRPr="004466F5" w14:paraId="48AD988D" w14:textId="77777777" w:rsidTr="00D81344">
        <w:tc>
          <w:tcPr>
            <w:tcW w:w="814" w:type="dxa"/>
            <w:vAlign w:val="center"/>
          </w:tcPr>
          <w:p w14:paraId="4B6D6602" w14:textId="77777777" w:rsidR="00E44352" w:rsidRPr="004466F5" w:rsidRDefault="00E44352" w:rsidP="00E44352">
            <w:pPr>
              <w:autoSpaceDE w:val="0"/>
              <w:autoSpaceDN w:val="0"/>
              <w:adjustRightInd w:val="0"/>
              <w:spacing w:after="0"/>
              <w:ind w:right="-1"/>
              <w:contextualSpacing/>
              <w:jc w:val="center"/>
              <w:rPr>
                <w:rFonts w:ascii="Times New Roman" w:eastAsia="Times New Roman" w:hAnsi="Times New Roman"/>
                <w:bCs/>
                <w:sz w:val="24"/>
                <w:szCs w:val="24"/>
                <w:lang w:eastAsia="ru-RU"/>
              </w:rPr>
            </w:pPr>
            <w:r w:rsidRPr="004466F5">
              <w:rPr>
                <w:rFonts w:ascii="Times New Roman" w:eastAsia="Times New Roman" w:hAnsi="Times New Roman"/>
                <w:bCs/>
                <w:sz w:val="24"/>
                <w:szCs w:val="24"/>
                <w:lang w:eastAsia="ru-RU"/>
              </w:rPr>
              <w:t>4</w:t>
            </w:r>
            <w:r>
              <w:rPr>
                <w:rFonts w:ascii="Times New Roman" w:eastAsia="Times New Roman" w:hAnsi="Times New Roman"/>
                <w:bCs/>
                <w:sz w:val="24"/>
                <w:szCs w:val="24"/>
                <w:lang w:eastAsia="ru-RU"/>
              </w:rPr>
              <w:t xml:space="preserve">. </w:t>
            </w:r>
            <w:r w:rsidRPr="004466F5">
              <w:rPr>
                <w:rFonts w:ascii="Times New Roman" w:eastAsia="Times New Roman" w:hAnsi="Times New Roman"/>
                <w:bCs/>
                <w:sz w:val="24"/>
                <w:szCs w:val="24"/>
                <w:lang w:eastAsia="ru-RU"/>
              </w:rPr>
              <w:t>1</w:t>
            </w:r>
            <w:r>
              <w:rPr>
                <w:rFonts w:ascii="Times New Roman" w:eastAsia="Times New Roman" w:hAnsi="Times New Roman"/>
                <w:bCs/>
                <w:sz w:val="24"/>
                <w:szCs w:val="24"/>
                <w:lang w:eastAsia="ru-RU"/>
              </w:rPr>
              <w:t xml:space="preserve">. </w:t>
            </w:r>
            <w:r w:rsidRPr="004466F5">
              <w:rPr>
                <w:rFonts w:ascii="Times New Roman" w:eastAsia="Times New Roman" w:hAnsi="Times New Roman"/>
                <w:bCs/>
                <w:sz w:val="24"/>
                <w:szCs w:val="24"/>
                <w:lang w:eastAsia="ru-RU"/>
              </w:rPr>
              <w:t>1</w:t>
            </w:r>
            <w:r>
              <w:rPr>
                <w:rFonts w:ascii="Times New Roman" w:eastAsia="Times New Roman" w:hAnsi="Times New Roman"/>
                <w:bCs/>
                <w:sz w:val="24"/>
                <w:szCs w:val="24"/>
                <w:lang w:eastAsia="ru-RU"/>
              </w:rPr>
              <w:t xml:space="preserve">. </w:t>
            </w:r>
          </w:p>
        </w:tc>
        <w:tc>
          <w:tcPr>
            <w:tcW w:w="5084" w:type="dxa"/>
            <w:vAlign w:val="center"/>
          </w:tcPr>
          <w:p w14:paraId="3EEF3B9C" w14:textId="77777777" w:rsidR="00E44352" w:rsidRPr="004466F5" w:rsidRDefault="00E44352" w:rsidP="00E44352">
            <w:pPr>
              <w:spacing w:after="0"/>
              <w:ind w:right="-1"/>
              <w:jc w:val="both"/>
              <w:rPr>
                <w:rFonts w:ascii="Times New Roman" w:hAnsi="Times New Roman"/>
                <w:color w:val="000000"/>
                <w:sz w:val="24"/>
                <w:szCs w:val="24"/>
              </w:rPr>
            </w:pPr>
            <w:r w:rsidRPr="004466F5">
              <w:rPr>
                <w:rFonts w:ascii="Times New Roman" w:hAnsi="Times New Roman"/>
                <w:color w:val="000000"/>
                <w:sz w:val="24"/>
                <w:szCs w:val="24"/>
              </w:rPr>
              <w:t>Удельный расход электрической энергии, потребляемой в технологическом процессе забора и подготовки питьевой воды, на единицу объема воды, поднятой насосными станциями первого подъема</w:t>
            </w:r>
          </w:p>
        </w:tc>
        <w:tc>
          <w:tcPr>
            <w:tcW w:w="849" w:type="dxa"/>
            <w:vAlign w:val="center"/>
          </w:tcPr>
          <w:p w14:paraId="7ACEA430" w14:textId="77777777" w:rsidR="00E44352" w:rsidRPr="004466F5" w:rsidRDefault="00E44352" w:rsidP="00E44352">
            <w:pPr>
              <w:spacing w:after="0"/>
              <w:ind w:right="-1"/>
              <w:jc w:val="center"/>
              <w:rPr>
                <w:rFonts w:ascii="Times New Roman" w:hAnsi="Times New Roman"/>
                <w:color w:val="000000"/>
                <w:sz w:val="24"/>
                <w:szCs w:val="24"/>
              </w:rPr>
            </w:pPr>
            <w:r w:rsidRPr="004466F5">
              <w:rPr>
                <w:rFonts w:ascii="Times New Roman" w:hAnsi="Times New Roman"/>
                <w:color w:val="000000"/>
                <w:sz w:val="24"/>
                <w:szCs w:val="24"/>
              </w:rPr>
              <w:t>кВт*ч/куб</w:t>
            </w:r>
            <w:r>
              <w:rPr>
                <w:rFonts w:ascii="Times New Roman" w:hAnsi="Times New Roman"/>
                <w:color w:val="000000"/>
                <w:sz w:val="24"/>
                <w:szCs w:val="24"/>
              </w:rPr>
              <w:t xml:space="preserve">. </w:t>
            </w:r>
            <w:r w:rsidRPr="004466F5">
              <w:rPr>
                <w:rFonts w:ascii="Times New Roman" w:hAnsi="Times New Roman"/>
                <w:color w:val="000000"/>
                <w:sz w:val="24"/>
                <w:szCs w:val="24"/>
              </w:rPr>
              <w:t>м</w:t>
            </w:r>
          </w:p>
        </w:tc>
        <w:tc>
          <w:tcPr>
            <w:tcW w:w="1196" w:type="dxa"/>
            <w:vAlign w:val="center"/>
          </w:tcPr>
          <w:p w14:paraId="647DC171" w14:textId="77777777" w:rsidR="00E44352" w:rsidRPr="004466F5" w:rsidRDefault="00E44352" w:rsidP="00E44352">
            <w:pPr>
              <w:tabs>
                <w:tab w:val="left" w:pos="-416"/>
              </w:tabs>
              <w:spacing w:after="0"/>
              <w:ind w:right="-1" w:firstLine="147"/>
              <w:jc w:val="center"/>
              <w:rPr>
                <w:rFonts w:ascii="Times New Roman" w:hAnsi="Times New Roman"/>
                <w:color w:val="000000"/>
                <w:sz w:val="24"/>
                <w:szCs w:val="24"/>
              </w:rPr>
            </w:pPr>
            <w:r>
              <w:rPr>
                <w:rFonts w:ascii="Times New Roman" w:hAnsi="Times New Roman"/>
                <w:color w:val="000000"/>
                <w:sz w:val="24"/>
                <w:szCs w:val="24"/>
              </w:rPr>
              <w:t>-</w:t>
            </w:r>
          </w:p>
        </w:tc>
        <w:tc>
          <w:tcPr>
            <w:tcW w:w="840" w:type="dxa"/>
            <w:vAlign w:val="center"/>
          </w:tcPr>
          <w:p w14:paraId="4772FD91" w14:textId="77777777" w:rsidR="00E44352" w:rsidRPr="004466F5" w:rsidRDefault="00E44352" w:rsidP="00E44352">
            <w:pPr>
              <w:tabs>
                <w:tab w:val="left" w:pos="-416"/>
              </w:tabs>
              <w:spacing w:after="0"/>
              <w:ind w:right="-1" w:firstLine="147"/>
              <w:jc w:val="center"/>
              <w:rPr>
                <w:rFonts w:ascii="Times New Roman" w:hAnsi="Times New Roman"/>
                <w:color w:val="000000"/>
                <w:sz w:val="24"/>
                <w:szCs w:val="24"/>
              </w:rPr>
            </w:pPr>
            <w:r>
              <w:rPr>
                <w:rFonts w:ascii="Times New Roman" w:hAnsi="Times New Roman"/>
                <w:color w:val="000000"/>
                <w:sz w:val="24"/>
                <w:szCs w:val="24"/>
              </w:rPr>
              <w:t>-</w:t>
            </w:r>
          </w:p>
        </w:tc>
        <w:tc>
          <w:tcPr>
            <w:tcW w:w="1165" w:type="dxa"/>
            <w:vAlign w:val="center"/>
          </w:tcPr>
          <w:p w14:paraId="217684A3" w14:textId="77777777" w:rsidR="00E44352" w:rsidRPr="004466F5" w:rsidRDefault="00E44352" w:rsidP="00E44352">
            <w:pPr>
              <w:tabs>
                <w:tab w:val="left" w:pos="-416"/>
              </w:tabs>
              <w:spacing w:after="0"/>
              <w:ind w:right="-1" w:firstLine="147"/>
              <w:jc w:val="center"/>
              <w:rPr>
                <w:rFonts w:ascii="Times New Roman" w:hAnsi="Times New Roman"/>
                <w:color w:val="000000"/>
                <w:sz w:val="24"/>
                <w:szCs w:val="24"/>
              </w:rPr>
            </w:pPr>
            <w:r>
              <w:rPr>
                <w:rFonts w:ascii="Times New Roman" w:hAnsi="Times New Roman"/>
                <w:color w:val="000000"/>
                <w:sz w:val="24"/>
                <w:szCs w:val="24"/>
              </w:rPr>
              <w:t>-</w:t>
            </w:r>
          </w:p>
        </w:tc>
        <w:tc>
          <w:tcPr>
            <w:tcW w:w="886" w:type="dxa"/>
            <w:vAlign w:val="center"/>
          </w:tcPr>
          <w:p w14:paraId="5ACB1656" w14:textId="77777777" w:rsidR="00E44352" w:rsidRPr="004466F5" w:rsidRDefault="00E44352" w:rsidP="00E44352">
            <w:pPr>
              <w:tabs>
                <w:tab w:val="left" w:pos="-416"/>
              </w:tabs>
              <w:spacing w:after="0"/>
              <w:ind w:right="-1" w:firstLine="147"/>
              <w:jc w:val="center"/>
              <w:rPr>
                <w:rFonts w:ascii="Times New Roman" w:hAnsi="Times New Roman"/>
                <w:color w:val="000000"/>
                <w:sz w:val="24"/>
                <w:szCs w:val="24"/>
              </w:rPr>
            </w:pPr>
            <w:r>
              <w:rPr>
                <w:rFonts w:ascii="Times New Roman" w:hAnsi="Times New Roman"/>
                <w:color w:val="000000"/>
                <w:sz w:val="24"/>
                <w:szCs w:val="24"/>
              </w:rPr>
              <w:t>-</w:t>
            </w:r>
          </w:p>
        </w:tc>
        <w:tc>
          <w:tcPr>
            <w:tcW w:w="1021" w:type="dxa"/>
            <w:vAlign w:val="center"/>
          </w:tcPr>
          <w:p w14:paraId="3C24D921" w14:textId="77777777" w:rsidR="00E44352" w:rsidRPr="004466F5" w:rsidRDefault="00E44352" w:rsidP="00E44352">
            <w:pPr>
              <w:tabs>
                <w:tab w:val="left" w:pos="-416"/>
              </w:tabs>
              <w:spacing w:after="0"/>
              <w:ind w:right="-1" w:firstLine="147"/>
              <w:jc w:val="center"/>
              <w:rPr>
                <w:rFonts w:ascii="Times New Roman" w:hAnsi="Times New Roman"/>
                <w:color w:val="000000"/>
                <w:sz w:val="24"/>
                <w:szCs w:val="24"/>
              </w:rPr>
            </w:pPr>
            <w:r>
              <w:rPr>
                <w:rFonts w:ascii="Times New Roman" w:hAnsi="Times New Roman"/>
                <w:color w:val="000000"/>
                <w:sz w:val="24"/>
                <w:szCs w:val="24"/>
              </w:rPr>
              <w:t>-</w:t>
            </w:r>
          </w:p>
        </w:tc>
        <w:tc>
          <w:tcPr>
            <w:tcW w:w="1021" w:type="dxa"/>
            <w:vAlign w:val="center"/>
          </w:tcPr>
          <w:p w14:paraId="6CAA9270" w14:textId="77777777" w:rsidR="00E44352" w:rsidRPr="004466F5" w:rsidRDefault="00E44352" w:rsidP="00E44352">
            <w:pPr>
              <w:tabs>
                <w:tab w:val="left" w:pos="-416"/>
              </w:tabs>
              <w:spacing w:after="0"/>
              <w:ind w:right="-1" w:firstLine="147"/>
              <w:jc w:val="center"/>
              <w:rPr>
                <w:rFonts w:ascii="Times New Roman" w:hAnsi="Times New Roman"/>
                <w:color w:val="000000"/>
                <w:sz w:val="24"/>
                <w:szCs w:val="24"/>
              </w:rPr>
            </w:pPr>
            <w:r>
              <w:rPr>
                <w:rFonts w:ascii="Times New Roman" w:hAnsi="Times New Roman"/>
                <w:color w:val="000000"/>
                <w:sz w:val="24"/>
                <w:szCs w:val="24"/>
              </w:rPr>
              <w:t>-</w:t>
            </w:r>
          </w:p>
        </w:tc>
        <w:tc>
          <w:tcPr>
            <w:tcW w:w="1360" w:type="dxa"/>
            <w:vAlign w:val="center"/>
          </w:tcPr>
          <w:p w14:paraId="66C0CF84" w14:textId="77777777" w:rsidR="00E44352" w:rsidRPr="004466F5" w:rsidRDefault="00E44352" w:rsidP="00E44352">
            <w:pPr>
              <w:tabs>
                <w:tab w:val="left" w:pos="-416"/>
              </w:tabs>
              <w:spacing w:after="0"/>
              <w:ind w:right="-1" w:firstLine="147"/>
              <w:jc w:val="center"/>
              <w:rPr>
                <w:rFonts w:ascii="Times New Roman" w:hAnsi="Times New Roman"/>
                <w:color w:val="000000"/>
                <w:sz w:val="24"/>
                <w:szCs w:val="24"/>
              </w:rPr>
            </w:pPr>
            <w:r>
              <w:rPr>
                <w:rFonts w:ascii="Times New Roman" w:hAnsi="Times New Roman"/>
                <w:color w:val="000000"/>
                <w:sz w:val="24"/>
                <w:szCs w:val="24"/>
              </w:rPr>
              <w:t>-</w:t>
            </w:r>
          </w:p>
        </w:tc>
        <w:tc>
          <w:tcPr>
            <w:tcW w:w="1181" w:type="dxa"/>
            <w:vAlign w:val="center"/>
          </w:tcPr>
          <w:p w14:paraId="0DE5EC79" w14:textId="77777777" w:rsidR="00E44352" w:rsidRPr="004466F5" w:rsidRDefault="00E44352" w:rsidP="00E44352">
            <w:pPr>
              <w:tabs>
                <w:tab w:val="left" w:pos="-416"/>
              </w:tabs>
              <w:spacing w:after="0"/>
              <w:ind w:right="-1" w:firstLine="147"/>
              <w:jc w:val="center"/>
              <w:rPr>
                <w:rFonts w:ascii="Times New Roman" w:hAnsi="Times New Roman"/>
                <w:color w:val="000000"/>
                <w:sz w:val="24"/>
                <w:szCs w:val="24"/>
              </w:rPr>
            </w:pPr>
            <w:r>
              <w:rPr>
                <w:rFonts w:ascii="Times New Roman" w:hAnsi="Times New Roman"/>
                <w:color w:val="000000"/>
                <w:sz w:val="24"/>
                <w:szCs w:val="24"/>
              </w:rPr>
              <w:t>-</w:t>
            </w:r>
          </w:p>
        </w:tc>
      </w:tr>
    </w:tbl>
    <w:p w14:paraId="46C234B6" w14:textId="77777777" w:rsidR="008B11C0" w:rsidRPr="004466F5" w:rsidRDefault="008B11C0" w:rsidP="004466F5">
      <w:pPr>
        <w:spacing w:after="0"/>
        <w:ind w:right="-1"/>
        <w:rPr>
          <w:rFonts w:ascii="Times New Roman" w:eastAsia="Times New Roman" w:hAnsi="Times New Roman"/>
          <w:sz w:val="28"/>
          <w:szCs w:val="28"/>
        </w:rPr>
        <w:sectPr w:rsidR="008B11C0" w:rsidRPr="004466F5" w:rsidSect="00D81344">
          <w:pgSz w:w="16840" w:h="11907" w:orient="landscape" w:code="9"/>
          <w:pgMar w:top="1701" w:right="538" w:bottom="851" w:left="851" w:header="720" w:footer="720" w:gutter="0"/>
          <w:cols w:space="720"/>
        </w:sectPr>
      </w:pPr>
    </w:p>
    <w:p w14:paraId="236CFBA4" w14:textId="77777777" w:rsidR="00E22DF8" w:rsidRPr="004466F5" w:rsidRDefault="00E22DF8" w:rsidP="004466F5">
      <w:pPr>
        <w:pStyle w:val="2"/>
        <w:keepLines/>
        <w:spacing w:before="0" w:after="0"/>
        <w:ind w:right="-1"/>
        <w:jc w:val="center"/>
        <w:rPr>
          <w:rFonts w:ascii="Times New Roman" w:hAnsi="Times New Roman"/>
          <w:i w:val="0"/>
          <w:color w:val="000000"/>
        </w:rPr>
      </w:pPr>
      <w:r w:rsidRPr="004466F5">
        <w:rPr>
          <w:rFonts w:ascii="Times New Roman" w:hAnsi="Times New Roman"/>
          <w:bCs/>
          <w:i w:val="0"/>
          <w:color w:val="000000"/>
          <w:lang w:eastAsia="ru-RU"/>
        </w:rPr>
        <w:lastRenderedPageBreak/>
        <w:t>1</w:t>
      </w:r>
      <w:r w:rsidR="00BB309B">
        <w:rPr>
          <w:rFonts w:ascii="Times New Roman" w:hAnsi="Times New Roman"/>
          <w:bCs/>
          <w:i w:val="0"/>
          <w:color w:val="000000"/>
          <w:lang w:eastAsia="ru-RU"/>
        </w:rPr>
        <w:t>.</w:t>
      </w:r>
      <w:r w:rsidRPr="004466F5">
        <w:rPr>
          <w:rFonts w:ascii="Times New Roman" w:hAnsi="Times New Roman"/>
          <w:bCs/>
          <w:i w:val="0"/>
          <w:color w:val="000000"/>
          <w:lang w:eastAsia="ru-RU"/>
        </w:rPr>
        <w:t>8</w:t>
      </w:r>
      <w:bookmarkStart w:id="16" w:name="_Toc388883710"/>
      <w:r w:rsidR="00BB309B">
        <w:rPr>
          <w:rFonts w:ascii="Times New Roman" w:hAnsi="Times New Roman"/>
          <w:bCs/>
          <w:i w:val="0"/>
          <w:color w:val="000000"/>
          <w:lang w:eastAsia="ru-RU"/>
        </w:rPr>
        <w:t xml:space="preserve">. </w:t>
      </w:r>
      <w:r w:rsidR="00562C9C" w:rsidRPr="004466F5">
        <w:rPr>
          <w:rFonts w:ascii="Times New Roman" w:hAnsi="Times New Roman"/>
          <w:i w:val="0"/>
          <w:color w:val="000000"/>
        </w:rPr>
        <w:t>ПЕРЕЧЕНЬ ВЫЯВЛЕННЫХ БЕСХОЗЯЙНЫХ ОБЪЕКТОВ ЦЕНТРАЛИЗОВАННЫХ СИСТЕМ ВОДОСНАБЖЕНИЯ</w:t>
      </w:r>
      <w:bookmarkEnd w:id="16"/>
    </w:p>
    <w:p w14:paraId="26FE8E08" w14:textId="77777777" w:rsidR="0071482A" w:rsidRPr="004466F5" w:rsidRDefault="00E22DF8" w:rsidP="004466F5">
      <w:pPr>
        <w:autoSpaceDE w:val="0"/>
        <w:autoSpaceDN w:val="0"/>
        <w:adjustRightInd w:val="0"/>
        <w:spacing w:after="0"/>
        <w:ind w:right="-1" w:firstLine="708"/>
        <w:jc w:val="both"/>
        <w:rPr>
          <w:rFonts w:ascii="Times New Roman" w:hAnsi="Times New Roman"/>
          <w:sz w:val="28"/>
          <w:szCs w:val="28"/>
        </w:rPr>
      </w:pPr>
      <w:r w:rsidRPr="004466F5">
        <w:rPr>
          <w:rFonts w:ascii="Times New Roman" w:hAnsi="Times New Roman"/>
          <w:bCs/>
          <w:sz w:val="28"/>
          <w:szCs w:val="28"/>
          <w:lang w:eastAsia="ru-RU"/>
        </w:rPr>
        <w:t xml:space="preserve">В </w:t>
      </w:r>
      <w:r w:rsidR="00012F11">
        <w:rPr>
          <w:rFonts w:ascii="Times New Roman" w:hAnsi="Times New Roman"/>
          <w:bCs/>
          <w:sz w:val="28"/>
          <w:szCs w:val="28"/>
          <w:lang w:eastAsia="ru-RU"/>
        </w:rPr>
        <w:t>Комсомольском муниципальном округе</w:t>
      </w:r>
      <w:r w:rsidR="00A13581" w:rsidRPr="004466F5">
        <w:rPr>
          <w:rFonts w:ascii="Times New Roman" w:hAnsi="Times New Roman"/>
          <w:bCs/>
          <w:sz w:val="28"/>
          <w:szCs w:val="28"/>
          <w:lang w:eastAsia="ru-RU"/>
        </w:rPr>
        <w:t xml:space="preserve"> </w:t>
      </w:r>
      <w:r w:rsidR="00B019C3">
        <w:rPr>
          <w:rFonts w:ascii="Times New Roman" w:hAnsi="Times New Roman"/>
          <w:bCs/>
          <w:sz w:val="28"/>
          <w:szCs w:val="28"/>
          <w:lang w:eastAsia="ru-RU"/>
        </w:rPr>
        <w:t>Чувашской республики</w:t>
      </w:r>
      <w:r w:rsidR="00371D23">
        <w:rPr>
          <w:rFonts w:ascii="Times New Roman" w:hAnsi="Times New Roman"/>
          <w:bCs/>
          <w:sz w:val="28"/>
          <w:szCs w:val="28"/>
          <w:lang w:eastAsia="ru-RU"/>
        </w:rPr>
        <w:t xml:space="preserve"> </w:t>
      </w:r>
      <w:r w:rsidR="00137DAB" w:rsidRPr="004466F5">
        <w:rPr>
          <w:rFonts w:ascii="Times New Roman" w:hAnsi="Times New Roman"/>
          <w:bCs/>
          <w:sz w:val="28"/>
          <w:szCs w:val="28"/>
          <w:lang w:eastAsia="ru-RU"/>
        </w:rPr>
        <w:t>бесхозяйные</w:t>
      </w:r>
      <w:r w:rsidR="00710619" w:rsidRPr="004466F5">
        <w:rPr>
          <w:rFonts w:ascii="Times New Roman" w:hAnsi="Times New Roman"/>
          <w:bCs/>
          <w:sz w:val="28"/>
          <w:szCs w:val="28"/>
          <w:lang w:eastAsia="ru-RU"/>
        </w:rPr>
        <w:t xml:space="preserve"> </w:t>
      </w:r>
      <w:r w:rsidR="00137DAB" w:rsidRPr="004466F5">
        <w:rPr>
          <w:rFonts w:ascii="Times New Roman" w:hAnsi="Times New Roman"/>
          <w:bCs/>
          <w:sz w:val="28"/>
          <w:szCs w:val="28"/>
          <w:lang w:eastAsia="ru-RU"/>
        </w:rPr>
        <w:t>объекты</w:t>
      </w:r>
      <w:r w:rsidR="00092035" w:rsidRPr="004466F5">
        <w:rPr>
          <w:rFonts w:ascii="Times New Roman" w:hAnsi="Times New Roman"/>
          <w:bCs/>
          <w:sz w:val="28"/>
          <w:szCs w:val="28"/>
          <w:lang w:eastAsia="ru-RU"/>
        </w:rPr>
        <w:t xml:space="preserve"> водоснабжения отсутствуют</w:t>
      </w:r>
      <w:r w:rsidR="00BB309B">
        <w:rPr>
          <w:rFonts w:ascii="Times New Roman" w:hAnsi="Times New Roman"/>
          <w:bCs/>
          <w:sz w:val="28"/>
          <w:szCs w:val="28"/>
          <w:lang w:eastAsia="ru-RU"/>
        </w:rPr>
        <w:t xml:space="preserve">. </w:t>
      </w:r>
    </w:p>
    <w:p w14:paraId="0E9B9F60" w14:textId="77777777" w:rsidR="004A1613" w:rsidRPr="004466F5" w:rsidRDefault="00E132BE" w:rsidP="004466F5">
      <w:pPr>
        <w:spacing w:after="0"/>
        <w:ind w:right="-1"/>
        <w:jc w:val="center"/>
        <w:rPr>
          <w:rFonts w:ascii="Times New Roman" w:hAnsi="Times New Roman"/>
          <w:b/>
          <w:sz w:val="28"/>
          <w:szCs w:val="28"/>
        </w:rPr>
      </w:pPr>
      <w:r>
        <w:rPr>
          <w:rFonts w:ascii="Times New Roman" w:hAnsi="Times New Roman"/>
          <w:b/>
          <w:i/>
          <w:sz w:val="28"/>
          <w:szCs w:val="28"/>
        </w:rPr>
        <w:br w:type="page"/>
      </w:r>
      <w:r w:rsidR="004A1613" w:rsidRPr="004466F5">
        <w:rPr>
          <w:rFonts w:ascii="Times New Roman" w:hAnsi="Times New Roman"/>
          <w:b/>
          <w:sz w:val="28"/>
          <w:szCs w:val="28"/>
        </w:rPr>
        <w:lastRenderedPageBreak/>
        <w:t>2</w:t>
      </w:r>
      <w:r w:rsidR="00BB309B">
        <w:rPr>
          <w:rFonts w:ascii="Times New Roman" w:hAnsi="Times New Roman"/>
          <w:b/>
          <w:sz w:val="28"/>
          <w:szCs w:val="28"/>
        </w:rPr>
        <w:t xml:space="preserve">. </w:t>
      </w:r>
      <w:r w:rsidR="004A1613" w:rsidRPr="004466F5">
        <w:rPr>
          <w:rFonts w:ascii="Times New Roman" w:hAnsi="Times New Roman"/>
          <w:b/>
          <w:sz w:val="28"/>
          <w:szCs w:val="28"/>
        </w:rPr>
        <w:t>СХЕМА ВОДООТВЕДЕНИЯ</w:t>
      </w:r>
    </w:p>
    <w:p w14:paraId="033DF0E2" w14:textId="77777777" w:rsidR="004A1613" w:rsidRPr="004466F5" w:rsidRDefault="004A1613" w:rsidP="004466F5">
      <w:pPr>
        <w:spacing w:after="0"/>
        <w:ind w:right="-1"/>
        <w:jc w:val="center"/>
        <w:rPr>
          <w:rFonts w:ascii="Times New Roman" w:hAnsi="Times New Roman"/>
          <w:b/>
          <w:sz w:val="28"/>
          <w:szCs w:val="28"/>
        </w:rPr>
      </w:pPr>
      <w:bookmarkStart w:id="17" w:name="_Toc388883712"/>
      <w:r w:rsidRPr="004466F5">
        <w:rPr>
          <w:rFonts w:ascii="Times New Roman" w:hAnsi="Times New Roman"/>
          <w:b/>
          <w:sz w:val="28"/>
          <w:szCs w:val="28"/>
        </w:rPr>
        <w:t>2</w:t>
      </w:r>
      <w:r w:rsidR="00BB309B">
        <w:rPr>
          <w:rFonts w:ascii="Times New Roman" w:hAnsi="Times New Roman"/>
          <w:b/>
          <w:sz w:val="28"/>
          <w:szCs w:val="28"/>
        </w:rPr>
        <w:t>.</w:t>
      </w:r>
      <w:r w:rsidRPr="004466F5">
        <w:rPr>
          <w:rFonts w:ascii="Times New Roman" w:hAnsi="Times New Roman"/>
          <w:b/>
          <w:sz w:val="28"/>
          <w:szCs w:val="28"/>
        </w:rPr>
        <w:t>1</w:t>
      </w:r>
      <w:r w:rsidR="00BB309B">
        <w:rPr>
          <w:rFonts w:ascii="Times New Roman" w:hAnsi="Times New Roman"/>
          <w:b/>
          <w:sz w:val="28"/>
          <w:szCs w:val="28"/>
        </w:rPr>
        <w:t xml:space="preserve">. </w:t>
      </w:r>
      <w:r w:rsidRPr="004466F5">
        <w:rPr>
          <w:rFonts w:ascii="Times New Roman" w:hAnsi="Times New Roman"/>
          <w:b/>
          <w:sz w:val="28"/>
          <w:szCs w:val="28"/>
        </w:rPr>
        <w:t xml:space="preserve">СУЩЕСТВУЮЩЕЕ ПОЛОЖЕНИЕ В СФЕРЕ ВОДООТВЕДЕНИЯ </w:t>
      </w:r>
      <w:bookmarkEnd w:id="17"/>
    </w:p>
    <w:p w14:paraId="7A4EBAC1" w14:textId="77777777" w:rsidR="004A1613" w:rsidRPr="004466F5" w:rsidRDefault="004A1613" w:rsidP="004466F5">
      <w:pPr>
        <w:spacing w:after="0"/>
        <w:ind w:right="-1"/>
        <w:jc w:val="center"/>
        <w:rPr>
          <w:rFonts w:ascii="Times New Roman" w:hAnsi="Times New Roman"/>
          <w:b/>
          <w:sz w:val="28"/>
          <w:szCs w:val="28"/>
        </w:rPr>
      </w:pPr>
      <w:bookmarkStart w:id="18" w:name="_Toc388883713"/>
      <w:r w:rsidRPr="004466F5">
        <w:rPr>
          <w:rFonts w:ascii="Times New Roman" w:hAnsi="Times New Roman"/>
          <w:b/>
          <w:sz w:val="28"/>
          <w:szCs w:val="28"/>
        </w:rPr>
        <w:t>2</w:t>
      </w:r>
      <w:r w:rsidR="00BB309B">
        <w:rPr>
          <w:rFonts w:ascii="Times New Roman" w:hAnsi="Times New Roman"/>
          <w:b/>
          <w:sz w:val="28"/>
          <w:szCs w:val="28"/>
        </w:rPr>
        <w:t>.</w:t>
      </w:r>
      <w:r w:rsidRPr="004466F5">
        <w:rPr>
          <w:rFonts w:ascii="Times New Roman" w:hAnsi="Times New Roman"/>
          <w:b/>
          <w:sz w:val="28"/>
          <w:szCs w:val="28"/>
        </w:rPr>
        <w:t>1</w:t>
      </w:r>
      <w:r w:rsidR="00BB309B">
        <w:rPr>
          <w:rFonts w:ascii="Times New Roman" w:hAnsi="Times New Roman"/>
          <w:b/>
          <w:sz w:val="28"/>
          <w:szCs w:val="28"/>
        </w:rPr>
        <w:t>.</w:t>
      </w:r>
      <w:r w:rsidRPr="004466F5">
        <w:rPr>
          <w:rFonts w:ascii="Times New Roman" w:hAnsi="Times New Roman"/>
          <w:b/>
          <w:sz w:val="28"/>
          <w:szCs w:val="28"/>
        </w:rPr>
        <w:t>1</w:t>
      </w:r>
      <w:r w:rsidR="00BB309B">
        <w:rPr>
          <w:rFonts w:ascii="Times New Roman" w:hAnsi="Times New Roman"/>
          <w:b/>
          <w:sz w:val="28"/>
          <w:szCs w:val="28"/>
        </w:rPr>
        <w:t xml:space="preserve">. </w:t>
      </w:r>
      <w:r w:rsidRPr="004466F5">
        <w:rPr>
          <w:rFonts w:ascii="Times New Roman" w:hAnsi="Times New Roman"/>
          <w:b/>
          <w:sz w:val="28"/>
          <w:szCs w:val="28"/>
        </w:rPr>
        <w:t>Описание структуры системы сбора, очистки и отведения сточных</w:t>
      </w:r>
      <w:r w:rsidR="00A86C44">
        <w:rPr>
          <w:rFonts w:ascii="Times New Roman" w:hAnsi="Times New Roman"/>
          <w:b/>
          <w:sz w:val="28"/>
          <w:szCs w:val="28"/>
        </w:rPr>
        <w:t xml:space="preserve"> вод на территории </w:t>
      </w:r>
      <w:r w:rsidRPr="004466F5">
        <w:rPr>
          <w:rFonts w:ascii="Times New Roman" w:hAnsi="Times New Roman"/>
          <w:b/>
          <w:bCs/>
          <w:sz w:val="28"/>
          <w:szCs w:val="28"/>
          <w:lang w:eastAsia="ru-RU"/>
        </w:rPr>
        <w:t>поселения</w:t>
      </w:r>
      <w:r w:rsidRPr="004466F5">
        <w:rPr>
          <w:rFonts w:ascii="Times New Roman" w:hAnsi="Times New Roman"/>
          <w:b/>
          <w:sz w:val="28"/>
          <w:szCs w:val="28"/>
        </w:rPr>
        <w:t xml:space="preserve"> и деление территории поселения на эксплуатационные зоны</w:t>
      </w:r>
      <w:bookmarkStart w:id="19" w:name="_Toc388883714"/>
      <w:bookmarkEnd w:id="18"/>
    </w:p>
    <w:p w14:paraId="15C3460D" w14:textId="514BC1D7" w:rsidR="002016FA" w:rsidRPr="002016FA" w:rsidRDefault="00DF3B50" w:rsidP="002016FA">
      <w:pPr>
        <w:suppressAutoHyphens/>
        <w:overflowPunct w:val="0"/>
        <w:autoSpaceDE w:val="0"/>
        <w:spacing w:after="0"/>
        <w:ind w:firstLine="709"/>
        <w:jc w:val="both"/>
        <w:rPr>
          <w:rFonts w:ascii="Times New Roman" w:hAnsi="Times New Roman"/>
          <w:sz w:val="28"/>
          <w:szCs w:val="28"/>
          <w:lang w:eastAsia="ar-SA"/>
        </w:rPr>
      </w:pPr>
      <w:bookmarkStart w:id="20" w:name="_Hlk140223088"/>
      <w:r w:rsidRPr="00DF3B50">
        <w:rPr>
          <w:rFonts w:ascii="Times New Roman" w:hAnsi="Times New Roman"/>
          <w:sz w:val="28"/>
          <w:szCs w:val="28"/>
          <w:lang w:eastAsia="ar-SA"/>
        </w:rPr>
        <w:t xml:space="preserve">Система водоотведения охватывает 58 многоквартирных и 25 индивидуальных дома в с. Комсомольское. Существующие с середины 1970-х годов насосные станции крайне изношены, канализационные сети имеют протяженность 7,668 км, из них 2,5 нуждаются в реконструкции. Год ввода канализационных сетей в эксплуатацию </w:t>
      </w:r>
      <w:r>
        <w:rPr>
          <w:rFonts w:ascii="Times New Roman" w:hAnsi="Times New Roman"/>
          <w:sz w:val="28"/>
          <w:szCs w:val="28"/>
          <w:lang w:eastAsia="ar-SA"/>
        </w:rPr>
        <w:t>–</w:t>
      </w:r>
      <w:r w:rsidRPr="00DF3B50">
        <w:rPr>
          <w:rFonts w:ascii="Times New Roman" w:hAnsi="Times New Roman"/>
          <w:sz w:val="28"/>
          <w:szCs w:val="28"/>
          <w:lang w:eastAsia="ar-SA"/>
        </w:rPr>
        <w:t xml:space="preserve"> 1978</w:t>
      </w:r>
      <w:r>
        <w:rPr>
          <w:rFonts w:ascii="Times New Roman" w:hAnsi="Times New Roman"/>
          <w:sz w:val="28"/>
          <w:szCs w:val="28"/>
          <w:lang w:eastAsia="ar-SA"/>
        </w:rPr>
        <w:t>.</w:t>
      </w:r>
    </w:p>
    <w:p w14:paraId="7F632966" w14:textId="77777777" w:rsidR="002016FA" w:rsidRPr="002016FA" w:rsidRDefault="002016FA" w:rsidP="002016FA">
      <w:pPr>
        <w:suppressAutoHyphens/>
        <w:overflowPunct w:val="0"/>
        <w:autoSpaceDE w:val="0"/>
        <w:spacing w:after="0"/>
        <w:ind w:firstLine="709"/>
        <w:jc w:val="both"/>
        <w:rPr>
          <w:rFonts w:ascii="Times New Roman" w:hAnsi="Times New Roman"/>
          <w:sz w:val="28"/>
          <w:szCs w:val="28"/>
          <w:lang w:eastAsia="ar-SA"/>
        </w:rPr>
      </w:pPr>
      <w:r w:rsidRPr="002016FA">
        <w:rPr>
          <w:rFonts w:ascii="Times New Roman" w:hAnsi="Times New Roman"/>
          <w:sz w:val="28"/>
          <w:szCs w:val="28"/>
          <w:lang w:eastAsia="ar-SA"/>
        </w:rPr>
        <w:t xml:space="preserve">Сточные воды от абонентов централизованной системы водоотведения, расположенных в юго-восточной части села Комсомольское отводятся в биологические очистные сооружения, находящиеся в юго-восточной части села. После биологических очистных сооружений сточные воды сбрасываются в систему подземной фильтрации стоков. Сточные воды от абонентов централизованной системы водоотведения юго-западной части села Комсомольское отводятся через выпуск, расположенный в западной части села. Очистные сооружения находятся в нерабочем состоянии, сточные воды без очистки попадают в воды реки </w:t>
      </w:r>
      <w:proofErr w:type="spellStart"/>
      <w:r w:rsidRPr="002016FA">
        <w:rPr>
          <w:rFonts w:ascii="Times New Roman" w:hAnsi="Times New Roman"/>
          <w:sz w:val="28"/>
          <w:szCs w:val="28"/>
          <w:lang w:eastAsia="ar-SA"/>
        </w:rPr>
        <w:t>Хундурла</w:t>
      </w:r>
      <w:proofErr w:type="spellEnd"/>
      <w:r w:rsidRPr="002016FA">
        <w:rPr>
          <w:rFonts w:ascii="Times New Roman" w:hAnsi="Times New Roman"/>
          <w:sz w:val="28"/>
          <w:szCs w:val="28"/>
          <w:lang w:eastAsia="ar-SA"/>
        </w:rPr>
        <w:t xml:space="preserve">. Сточные воды от абонентов централизованной системы водоотведения северной части села Комсомольское отводятся через выпуск, расположенный в северо-восточной части села. Канализационные очистные сооружения системы централизованного водоотведения отсутствуют. Сточные воды без очистки попадают в почву и далее в воды реки </w:t>
      </w:r>
      <w:proofErr w:type="spellStart"/>
      <w:r w:rsidRPr="002016FA">
        <w:rPr>
          <w:rFonts w:ascii="Times New Roman" w:hAnsi="Times New Roman"/>
          <w:sz w:val="28"/>
          <w:szCs w:val="28"/>
          <w:lang w:eastAsia="ar-SA"/>
        </w:rPr>
        <w:t>Кубня</w:t>
      </w:r>
      <w:proofErr w:type="spellEnd"/>
      <w:r w:rsidRPr="002016FA">
        <w:rPr>
          <w:rFonts w:ascii="Times New Roman" w:hAnsi="Times New Roman"/>
          <w:sz w:val="28"/>
          <w:szCs w:val="28"/>
          <w:lang w:eastAsia="ar-SA"/>
        </w:rPr>
        <w:t>, применяемая технологическая схема не обеспечивает соответствие сбрасываемых вод требованиям обеспечения нормативов качества очистки сточных вод.</w:t>
      </w:r>
    </w:p>
    <w:p w14:paraId="1A38359A" w14:textId="77777777" w:rsidR="002016FA" w:rsidRPr="002016FA" w:rsidRDefault="002016FA" w:rsidP="002016FA">
      <w:pPr>
        <w:suppressAutoHyphens/>
        <w:overflowPunct w:val="0"/>
        <w:autoSpaceDE w:val="0"/>
        <w:spacing w:after="0"/>
        <w:ind w:firstLine="709"/>
        <w:jc w:val="both"/>
        <w:rPr>
          <w:rFonts w:ascii="Times New Roman" w:hAnsi="Times New Roman"/>
          <w:sz w:val="28"/>
          <w:szCs w:val="28"/>
          <w:lang w:eastAsia="ar-SA"/>
        </w:rPr>
      </w:pPr>
      <w:r w:rsidRPr="002016FA">
        <w:rPr>
          <w:rFonts w:ascii="Times New Roman" w:hAnsi="Times New Roman"/>
          <w:sz w:val="28"/>
          <w:szCs w:val="28"/>
          <w:lang w:eastAsia="ar-SA"/>
        </w:rPr>
        <w:t>Состояние сетей канализации (биологические очистные сооружения с. Комсомольское), рассматриваемой технологической зоны оценивается как неудовлетворительное, средний износ сетей составляет 78%. Высокий уровень износа сетей водоотведения может приводить к аварийным ситуациям, приводящим к перебоям в снабжении водой потребителей.</w:t>
      </w:r>
    </w:p>
    <w:p w14:paraId="796D1F0C" w14:textId="77777777" w:rsidR="002016FA" w:rsidRPr="002016FA" w:rsidRDefault="002016FA" w:rsidP="002016FA">
      <w:pPr>
        <w:suppressAutoHyphens/>
        <w:overflowPunct w:val="0"/>
        <w:autoSpaceDE w:val="0"/>
        <w:spacing w:after="0"/>
        <w:ind w:firstLine="709"/>
        <w:jc w:val="both"/>
        <w:rPr>
          <w:rFonts w:ascii="Times New Roman" w:hAnsi="Times New Roman"/>
          <w:sz w:val="28"/>
          <w:szCs w:val="28"/>
          <w:lang w:eastAsia="ar-SA"/>
        </w:rPr>
      </w:pPr>
      <w:r w:rsidRPr="002016FA">
        <w:rPr>
          <w:rFonts w:ascii="Times New Roman" w:hAnsi="Times New Roman"/>
          <w:sz w:val="28"/>
          <w:szCs w:val="28"/>
          <w:lang w:eastAsia="ar-SA"/>
        </w:rPr>
        <w:t xml:space="preserve">Состояние сетей канализации 1977 г. (воды реки </w:t>
      </w:r>
      <w:proofErr w:type="spellStart"/>
      <w:r w:rsidRPr="002016FA">
        <w:rPr>
          <w:rFonts w:ascii="Times New Roman" w:hAnsi="Times New Roman"/>
          <w:sz w:val="28"/>
          <w:szCs w:val="28"/>
          <w:lang w:eastAsia="ar-SA"/>
        </w:rPr>
        <w:t>Хундурла</w:t>
      </w:r>
      <w:proofErr w:type="spellEnd"/>
      <w:r w:rsidRPr="002016FA">
        <w:rPr>
          <w:rFonts w:ascii="Times New Roman" w:hAnsi="Times New Roman"/>
          <w:sz w:val="28"/>
          <w:szCs w:val="28"/>
          <w:lang w:eastAsia="ar-SA"/>
        </w:rPr>
        <w:t xml:space="preserve"> с. Комсомольское), рассматриваемой технологической зоны оценивается как неудовлетворительное, средний износ сетей составляет 78,7 %. Высокий уровень износа сетей водоотведения может приводить к аварийным ситуациям.</w:t>
      </w:r>
    </w:p>
    <w:p w14:paraId="6A4D01D9" w14:textId="77777777" w:rsidR="002016FA" w:rsidRPr="002016FA" w:rsidRDefault="002016FA" w:rsidP="002016FA">
      <w:pPr>
        <w:suppressAutoHyphens/>
        <w:overflowPunct w:val="0"/>
        <w:autoSpaceDE w:val="0"/>
        <w:spacing w:after="0"/>
        <w:ind w:firstLine="709"/>
        <w:jc w:val="both"/>
        <w:rPr>
          <w:rFonts w:ascii="Times New Roman" w:hAnsi="Times New Roman"/>
          <w:sz w:val="28"/>
          <w:szCs w:val="28"/>
          <w:lang w:eastAsia="ar-SA"/>
        </w:rPr>
      </w:pPr>
      <w:r w:rsidRPr="002016FA">
        <w:rPr>
          <w:rFonts w:ascii="Times New Roman" w:hAnsi="Times New Roman"/>
          <w:sz w:val="28"/>
          <w:szCs w:val="28"/>
          <w:lang w:eastAsia="ar-SA"/>
        </w:rPr>
        <w:t>Состояние сетей канализации (поверхностный сброс с. Комсомольское), рассматриваемой технологической зоны оценивается как неудовлетворительное, средний износ сетей составляет 78%. Высокий уровень износа сетей водоотведения может приводить к аварийным ситуациям.</w:t>
      </w:r>
    </w:p>
    <w:p w14:paraId="274CD0A7" w14:textId="77777777" w:rsidR="002016FA" w:rsidRPr="002016FA" w:rsidRDefault="002016FA" w:rsidP="002016FA">
      <w:pPr>
        <w:suppressAutoHyphens/>
        <w:overflowPunct w:val="0"/>
        <w:autoSpaceDE w:val="0"/>
        <w:spacing w:after="0"/>
        <w:ind w:firstLine="709"/>
        <w:jc w:val="both"/>
        <w:rPr>
          <w:rFonts w:ascii="Times New Roman" w:hAnsi="Times New Roman"/>
          <w:sz w:val="28"/>
          <w:szCs w:val="28"/>
          <w:lang w:eastAsia="ar-SA"/>
        </w:rPr>
      </w:pPr>
      <w:r w:rsidRPr="002016FA">
        <w:rPr>
          <w:rFonts w:ascii="Times New Roman" w:hAnsi="Times New Roman"/>
          <w:sz w:val="28"/>
          <w:szCs w:val="28"/>
          <w:lang w:eastAsia="ar-SA"/>
        </w:rPr>
        <w:lastRenderedPageBreak/>
        <w:t>Сброс сточных вод в больших объемах без очистки оказывает вредное воздействие на окружающую среду. Данная технологическая схема не соответствует требуемым нормативам качества сточных вод.</w:t>
      </w:r>
    </w:p>
    <w:p w14:paraId="48ED62F2" w14:textId="77777777" w:rsidR="002016FA" w:rsidRPr="002016FA" w:rsidRDefault="002016FA" w:rsidP="002016FA">
      <w:pPr>
        <w:suppressAutoHyphens/>
        <w:overflowPunct w:val="0"/>
        <w:autoSpaceDE w:val="0"/>
        <w:spacing w:after="0"/>
        <w:ind w:firstLine="709"/>
        <w:jc w:val="both"/>
        <w:rPr>
          <w:rFonts w:ascii="Times New Roman" w:hAnsi="Times New Roman"/>
          <w:sz w:val="28"/>
          <w:szCs w:val="28"/>
          <w:lang w:eastAsia="ar-SA"/>
        </w:rPr>
      </w:pPr>
      <w:r w:rsidRPr="002016FA">
        <w:rPr>
          <w:rFonts w:ascii="Times New Roman" w:hAnsi="Times New Roman"/>
          <w:sz w:val="28"/>
          <w:szCs w:val="28"/>
          <w:lang w:eastAsia="ar-SA"/>
        </w:rPr>
        <w:t>Сброс сточных вод, отводимых через систему централизованного водоотведения, производится без очистки в следующих технологических зонах Комсомольского сельского поселения:</w:t>
      </w:r>
    </w:p>
    <w:p w14:paraId="55F9B44E" w14:textId="77777777" w:rsidR="002016FA" w:rsidRPr="002016FA" w:rsidRDefault="002016FA" w:rsidP="002016FA">
      <w:pPr>
        <w:suppressAutoHyphens/>
        <w:overflowPunct w:val="0"/>
        <w:autoSpaceDE w:val="0"/>
        <w:spacing w:after="0"/>
        <w:ind w:firstLine="709"/>
        <w:jc w:val="both"/>
        <w:rPr>
          <w:rFonts w:ascii="Times New Roman" w:hAnsi="Times New Roman"/>
          <w:sz w:val="28"/>
          <w:szCs w:val="28"/>
          <w:lang w:eastAsia="ar-SA"/>
        </w:rPr>
      </w:pPr>
      <w:r w:rsidRPr="002016FA">
        <w:rPr>
          <w:rFonts w:ascii="Times New Roman" w:hAnsi="Times New Roman"/>
          <w:sz w:val="28"/>
          <w:szCs w:val="28"/>
          <w:lang w:eastAsia="ar-SA"/>
        </w:rPr>
        <w:t>-</w:t>
      </w:r>
      <w:r w:rsidRPr="002016FA">
        <w:rPr>
          <w:rFonts w:ascii="Times New Roman" w:hAnsi="Times New Roman"/>
          <w:sz w:val="28"/>
          <w:szCs w:val="28"/>
          <w:lang w:eastAsia="ar-SA"/>
        </w:rPr>
        <w:tab/>
        <w:t xml:space="preserve">воды реки </w:t>
      </w:r>
      <w:proofErr w:type="spellStart"/>
      <w:r w:rsidRPr="002016FA">
        <w:rPr>
          <w:rFonts w:ascii="Times New Roman" w:hAnsi="Times New Roman"/>
          <w:sz w:val="28"/>
          <w:szCs w:val="28"/>
          <w:lang w:eastAsia="ar-SA"/>
        </w:rPr>
        <w:t>Хундурла</w:t>
      </w:r>
      <w:proofErr w:type="spellEnd"/>
      <w:r w:rsidRPr="002016FA">
        <w:rPr>
          <w:rFonts w:ascii="Times New Roman" w:hAnsi="Times New Roman"/>
          <w:sz w:val="28"/>
          <w:szCs w:val="28"/>
          <w:lang w:eastAsia="ar-SA"/>
        </w:rPr>
        <w:t xml:space="preserve"> с. Комсомольское (в западной части села);</w:t>
      </w:r>
    </w:p>
    <w:p w14:paraId="6786FEBB" w14:textId="77777777" w:rsidR="002016FA" w:rsidRPr="002016FA" w:rsidRDefault="002016FA" w:rsidP="002016FA">
      <w:pPr>
        <w:suppressAutoHyphens/>
        <w:overflowPunct w:val="0"/>
        <w:autoSpaceDE w:val="0"/>
        <w:spacing w:after="0"/>
        <w:ind w:firstLine="709"/>
        <w:jc w:val="both"/>
        <w:rPr>
          <w:rFonts w:ascii="Times New Roman" w:hAnsi="Times New Roman"/>
          <w:sz w:val="28"/>
          <w:szCs w:val="28"/>
          <w:lang w:eastAsia="ar-SA"/>
        </w:rPr>
      </w:pPr>
      <w:r w:rsidRPr="002016FA">
        <w:rPr>
          <w:rFonts w:ascii="Times New Roman" w:hAnsi="Times New Roman"/>
          <w:sz w:val="28"/>
          <w:szCs w:val="28"/>
          <w:lang w:eastAsia="ar-SA"/>
        </w:rPr>
        <w:t>-</w:t>
      </w:r>
      <w:r w:rsidRPr="002016FA">
        <w:rPr>
          <w:rFonts w:ascii="Times New Roman" w:hAnsi="Times New Roman"/>
          <w:sz w:val="28"/>
          <w:szCs w:val="28"/>
          <w:lang w:eastAsia="ar-SA"/>
        </w:rPr>
        <w:tab/>
        <w:t>поверхностный сброс с. Комсомольское (в северо-восточной части села).</w:t>
      </w:r>
    </w:p>
    <w:p w14:paraId="40E74970" w14:textId="77777777" w:rsidR="002016FA" w:rsidRPr="002016FA" w:rsidRDefault="002016FA" w:rsidP="002016FA">
      <w:pPr>
        <w:suppressAutoHyphens/>
        <w:overflowPunct w:val="0"/>
        <w:autoSpaceDE w:val="0"/>
        <w:spacing w:after="0"/>
        <w:ind w:firstLine="709"/>
        <w:jc w:val="both"/>
        <w:rPr>
          <w:rFonts w:ascii="Times New Roman" w:hAnsi="Times New Roman"/>
          <w:sz w:val="28"/>
          <w:szCs w:val="28"/>
          <w:lang w:eastAsia="ar-SA"/>
        </w:rPr>
      </w:pPr>
      <w:r w:rsidRPr="002016FA">
        <w:rPr>
          <w:rFonts w:ascii="Times New Roman" w:hAnsi="Times New Roman"/>
          <w:sz w:val="28"/>
          <w:szCs w:val="28"/>
          <w:lang w:eastAsia="ar-SA"/>
        </w:rPr>
        <w:t>В следующих технологических зонах сельского поселения сброс сточных вод системы централизованного водоотведения производится после очистных сооружений:</w:t>
      </w:r>
    </w:p>
    <w:p w14:paraId="03F9310C" w14:textId="77777777" w:rsidR="002016FA" w:rsidRPr="002016FA" w:rsidRDefault="002016FA" w:rsidP="002016FA">
      <w:pPr>
        <w:suppressAutoHyphens/>
        <w:overflowPunct w:val="0"/>
        <w:autoSpaceDE w:val="0"/>
        <w:spacing w:after="0"/>
        <w:ind w:firstLine="709"/>
        <w:jc w:val="both"/>
        <w:rPr>
          <w:rFonts w:ascii="Times New Roman" w:hAnsi="Times New Roman"/>
          <w:sz w:val="28"/>
          <w:szCs w:val="28"/>
          <w:lang w:eastAsia="ar-SA"/>
        </w:rPr>
      </w:pPr>
      <w:r w:rsidRPr="002016FA">
        <w:rPr>
          <w:rFonts w:ascii="Times New Roman" w:hAnsi="Times New Roman"/>
          <w:sz w:val="28"/>
          <w:szCs w:val="28"/>
          <w:lang w:eastAsia="ar-SA"/>
        </w:rPr>
        <w:t>-</w:t>
      </w:r>
      <w:r w:rsidRPr="002016FA">
        <w:rPr>
          <w:rFonts w:ascii="Times New Roman" w:hAnsi="Times New Roman"/>
          <w:sz w:val="28"/>
          <w:szCs w:val="28"/>
          <w:lang w:eastAsia="ar-SA"/>
        </w:rPr>
        <w:tab/>
        <w:t>биологические очистные сооружения с. Комсомольское (в юго-восточной части села).</w:t>
      </w:r>
    </w:p>
    <w:p w14:paraId="53E4AF4A" w14:textId="77777777" w:rsidR="00FB411F" w:rsidRPr="00A11A21" w:rsidRDefault="00FB411F" w:rsidP="004466F5">
      <w:pPr>
        <w:spacing w:after="0"/>
        <w:ind w:right="-1" w:firstLine="709"/>
        <w:jc w:val="both"/>
        <w:rPr>
          <w:rFonts w:ascii="Times New Roman" w:eastAsia="Times New Roman" w:hAnsi="Times New Roman"/>
          <w:sz w:val="28"/>
          <w:szCs w:val="28"/>
          <w:lang w:eastAsia="ar-SA"/>
        </w:rPr>
      </w:pPr>
    </w:p>
    <w:bookmarkEnd w:id="20"/>
    <w:p w14:paraId="072597CE" w14:textId="77777777" w:rsidR="004A1613" w:rsidRPr="00A11A21" w:rsidRDefault="004A1613" w:rsidP="004466F5">
      <w:pPr>
        <w:spacing w:after="0"/>
        <w:ind w:right="-1"/>
        <w:jc w:val="center"/>
        <w:rPr>
          <w:rFonts w:ascii="Times New Roman" w:hAnsi="Times New Roman"/>
          <w:b/>
          <w:sz w:val="28"/>
          <w:szCs w:val="28"/>
        </w:rPr>
      </w:pPr>
      <w:r w:rsidRPr="00A11A21">
        <w:rPr>
          <w:rFonts w:ascii="Times New Roman" w:hAnsi="Times New Roman"/>
          <w:b/>
          <w:sz w:val="28"/>
          <w:szCs w:val="28"/>
        </w:rPr>
        <w:t>2</w:t>
      </w:r>
      <w:r w:rsidR="00BB309B">
        <w:rPr>
          <w:rFonts w:ascii="Times New Roman" w:hAnsi="Times New Roman"/>
          <w:b/>
          <w:sz w:val="28"/>
          <w:szCs w:val="28"/>
        </w:rPr>
        <w:t>.</w:t>
      </w:r>
      <w:r w:rsidRPr="00A11A21">
        <w:rPr>
          <w:rFonts w:ascii="Times New Roman" w:hAnsi="Times New Roman"/>
          <w:b/>
          <w:sz w:val="28"/>
          <w:szCs w:val="28"/>
        </w:rPr>
        <w:t>1</w:t>
      </w:r>
      <w:r w:rsidR="00BB309B">
        <w:rPr>
          <w:rFonts w:ascii="Times New Roman" w:hAnsi="Times New Roman"/>
          <w:b/>
          <w:sz w:val="28"/>
          <w:szCs w:val="28"/>
        </w:rPr>
        <w:t>.</w:t>
      </w:r>
      <w:r w:rsidRPr="00A11A21">
        <w:rPr>
          <w:rFonts w:ascii="Times New Roman" w:hAnsi="Times New Roman"/>
          <w:b/>
          <w:sz w:val="28"/>
          <w:szCs w:val="28"/>
        </w:rPr>
        <w:t>2</w:t>
      </w:r>
      <w:r w:rsidR="00BB309B">
        <w:rPr>
          <w:rFonts w:ascii="Times New Roman" w:hAnsi="Times New Roman"/>
          <w:b/>
          <w:sz w:val="28"/>
          <w:szCs w:val="28"/>
        </w:rPr>
        <w:t xml:space="preserve">. </w:t>
      </w:r>
      <w:r w:rsidRPr="00A11A21">
        <w:rPr>
          <w:rFonts w:ascii="Times New Roman" w:hAnsi="Times New Roman"/>
          <w:b/>
          <w:sz w:val="28"/>
          <w:szCs w:val="28"/>
        </w:rPr>
        <w:t>Описание результатов технического обследования централизованной системы водоотведения, включая описание существующих канализационных очистных сооружений, в том числе оценку соответствия применяемой технологической схемы очистки сточных вод требованиям обеспечения нормативов качества очистки сточных вод, определение существующего дефицита (резерва) мощностей сооружений и описание локальных очистных сооружений, создаваемых абонентами</w:t>
      </w:r>
      <w:bookmarkEnd w:id="19"/>
    </w:p>
    <w:p w14:paraId="0EEE0A57" w14:textId="77777777" w:rsidR="00EB7C89" w:rsidRPr="002016FA" w:rsidRDefault="00EB7C89" w:rsidP="00EB7C89">
      <w:pPr>
        <w:suppressAutoHyphens/>
        <w:overflowPunct w:val="0"/>
        <w:autoSpaceDE w:val="0"/>
        <w:spacing w:after="0"/>
        <w:ind w:firstLine="709"/>
        <w:jc w:val="both"/>
        <w:rPr>
          <w:rFonts w:ascii="Times New Roman" w:hAnsi="Times New Roman"/>
          <w:sz w:val="28"/>
          <w:szCs w:val="28"/>
          <w:lang w:eastAsia="ar-SA"/>
        </w:rPr>
      </w:pPr>
      <w:bookmarkStart w:id="21" w:name="_Toc388883715"/>
      <w:r w:rsidRPr="002016FA">
        <w:rPr>
          <w:rFonts w:ascii="Times New Roman" w:hAnsi="Times New Roman"/>
          <w:sz w:val="28"/>
          <w:szCs w:val="28"/>
          <w:lang w:eastAsia="ar-SA"/>
        </w:rPr>
        <w:t>Существующая схема водоотведения оказывает негативное воздействие на окружающую природную среду. Данная технологическая схема не соответствует требуемым нормативам качества сточных вод. В результате визуального осмотра сетей канализации выявлен выход сточных вод на поверхность земли, что свидетельствует о их разрушении. Необходимо строительство новых очистных сооружений для исключения сброса неочищенного стока в водные объекты. Кроме того, требуется реконструкция насосных сооружений.</w:t>
      </w:r>
    </w:p>
    <w:p w14:paraId="483D7F38" w14:textId="59B6874F" w:rsidR="00FB411F" w:rsidRPr="00A11A21" w:rsidRDefault="00EB7C89" w:rsidP="00EB7C89">
      <w:pPr>
        <w:spacing w:after="0"/>
        <w:ind w:right="-1" w:firstLine="709"/>
        <w:jc w:val="both"/>
        <w:rPr>
          <w:rFonts w:ascii="Times New Roman" w:eastAsia="Times New Roman" w:hAnsi="Times New Roman"/>
          <w:sz w:val="28"/>
          <w:szCs w:val="28"/>
          <w:lang w:eastAsia="ar-SA"/>
        </w:rPr>
      </w:pPr>
      <w:r w:rsidRPr="002016FA">
        <w:rPr>
          <w:rFonts w:ascii="Times New Roman" w:hAnsi="Times New Roman"/>
          <w:sz w:val="28"/>
          <w:szCs w:val="28"/>
          <w:lang w:eastAsia="ar-SA"/>
        </w:rPr>
        <w:t>Мощность биологических очистных сооружений составляет 0,6 тыс. м</w:t>
      </w:r>
      <w:r w:rsidRPr="002016FA">
        <w:rPr>
          <w:rFonts w:ascii="Times New Roman" w:hAnsi="Times New Roman"/>
          <w:sz w:val="28"/>
          <w:szCs w:val="28"/>
          <w:vertAlign w:val="superscript"/>
          <w:lang w:eastAsia="ar-SA"/>
        </w:rPr>
        <w:t>3</w:t>
      </w:r>
      <w:r w:rsidRPr="002016FA">
        <w:rPr>
          <w:rFonts w:ascii="Times New Roman" w:hAnsi="Times New Roman"/>
          <w:sz w:val="28"/>
          <w:szCs w:val="28"/>
          <w:lang w:eastAsia="ar-SA"/>
        </w:rPr>
        <w:t xml:space="preserve"> в сутки (ПК </w:t>
      </w:r>
      <w:r w:rsidR="00E63B82">
        <w:rPr>
          <w:rFonts w:ascii="Times New Roman" w:hAnsi="Times New Roman"/>
          <w:sz w:val="28"/>
          <w:szCs w:val="28"/>
          <w:lang w:eastAsia="ar-SA"/>
        </w:rPr>
        <w:t>«</w:t>
      </w:r>
      <w:r w:rsidRPr="002016FA">
        <w:rPr>
          <w:rFonts w:ascii="Times New Roman" w:hAnsi="Times New Roman"/>
          <w:sz w:val="28"/>
          <w:szCs w:val="28"/>
          <w:lang w:eastAsia="ar-SA"/>
        </w:rPr>
        <w:t>Кооператор</w:t>
      </w:r>
      <w:r w:rsidR="00E63B82">
        <w:rPr>
          <w:rFonts w:ascii="Times New Roman" w:hAnsi="Times New Roman"/>
          <w:sz w:val="28"/>
          <w:szCs w:val="28"/>
          <w:lang w:eastAsia="ar-SA"/>
        </w:rPr>
        <w:t>»</w:t>
      </w:r>
      <w:r w:rsidRPr="002016FA">
        <w:rPr>
          <w:rFonts w:ascii="Times New Roman" w:hAnsi="Times New Roman"/>
          <w:sz w:val="28"/>
          <w:szCs w:val="28"/>
          <w:lang w:eastAsia="ar-SA"/>
        </w:rPr>
        <w:t>-200 м</w:t>
      </w:r>
      <w:r w:rsidRPr="002016FA">
        <w:rPr>
          <w:rFonts w:ascii="Times New Roman" w:hAnsi="Times New Roman"/>
          <w:sz w:val="28"/>
          <w:szCs w:val="28"/>
          <w:vertAlign w:val="superscript"/>
          <w:lang w:eastAsia="ar-SA"/>
        </w:rPr>
        <w:t>3</w:t>
      </w:r>
      <w:r w:rsidRPr="002016FA">
        <w:rPr>
          <w:rFonts w:ascii="Times New Roman" w:hAnsi="Times New Roman"/>
          <w:sz w:val="28"/>
          <w:szCs w:val="28"/>
          <w:lang w:eastAsia="ar-SA"/>
        </w:rPr>
        <w:t>/сутки, ЦРБ-200 м</w:t>
      </w:r>
      <w:r w:rsidRPr="002016FA">
        <w:rPr>
          <w:rFonts w:ascii="Times New Roman" w:hAnsi="Times New Roman"/>
          <w:sz w:val="28"/>
          <w:szCs w:val="28"/>
          <w:vertAlign w:val="superscript"/>
          <w:lang w:eastAsia="ar-SA"/>
        </w:rPr>
        <w:t>3</w:t>
      </w:r>
      <w:r w:rsidRPr="002016FA">
        <w:rPr>
          <w:rFonts w:ascii="Times New Roman" w:hAnsi="Times New Roman"/>
          <w:sz w:val="28"/>
          <w:szCs w:val="28"/>
          <w:lang w:eastAsia="ar-SA"/>
        </w:rPr>
        <w:t>/сутки, СХТ-200 м</w:t>
      </w:r>
      <w:r w:rsidRPr="002016FA">
        <w:rPr>
          <w:rFonts w:ascii="Times New Roman" w:hAnsi="Times New Roman"/>
          <w:sz w:val="28"/>
          <w:szCs w:val="28"/>
          <w:vertAlign w:val="superscript"/>
          <w:lang w:eastAsia="ar-SA"/>
        </w:rPr>
        <w:t>3</w:t>
      </w:r>
      <w:r w:rsidRPr="002016FA">
        <w:rPr>
          <w:rFonts w:ascii="Times New Roman" w:hAnsi="Times New Roman"/>
          <w:sz w:val="28"/>
          <w:szCs w:val="28"/>
          <w:lang w:eastAsia="ar-SA"/>
        </w:rPr>
        <w:t>/сутки), их износ составляет 70% и более, что говорит о срочной модернизации мощностей реконструкция очистных сооружений, а так же сетей канализации.</w:t>
      </w:r>
    </w:p>
    <w:p w14:paraId="7A4668D2" w14:textId="77777777" w:rsidR="00C0205C" w:rsidRPr="00A11A21" w:rsidRDefault="00C0205C" w:rsidP="004466F5">
      <w:pPr>
        <w:spacing w:after="0"/>
        <w:ind w:right="-1" w:firstLine="709"/>
        <w:jc w:val="both"/>
        <w:rPr>
          <w:rFonts w:ascii="Times New Roman" w:eastAsia="Times New Roman" w:hAnsi="Times New Roman"/>
          <w:sz w:val="28"/>
          <w:szCs w:val="28"/>
          <w:lang w:eastAsia="ar-SA"/>
        </w:rPr>
      </w:pPr>
    </w:p>
    <w:p w14:paraId="7A304C8D" w14:textId="77777777" w:rsidR="004A1613" w:rsidRPr="00A11A21" w:rsidRDefault="004A1613" w:rsidP="004466F5">
      <w:pPr>
        <w:spacing w:after="0"/>
        <w:ind w:right="-1"/>
        <w:jc w:val="center"/>
        <w:rPr>
          <w:rFonts w:ascii="Times New Roman" w:hAnsi="Times New Roman"/>
          <w:b/>
          <w:sz w:val="28"/>
          <w:szCs w:val="28"/>
        </w:rPr>
      </w:pPr>
      <w:r w:rsidRPr="00A11A21">
        <w:rPr>
          <w:rFonts w:ascii="Times New Roman" w:hAnsi="Times New Roman"/>
          <w:b/>
          <w:sz w:val="28"/>
          <w:szCs w:val="28"/>
        </w:rPr>
        <w:t>2</w:t>
      </w:r>
      <w:r w:rsidR="00BB309B">
        <w:rPr>
          <w:rFonts w:ascii="Times New Roman" w:hAnsi="Times New Roman"/>
          <w:b/>
          <w:sz w:val="28"/>
          <w:szCs w:val="28"/>
        </w:rPr>
        <w:t>.</w:t>
      </w:r>
      <w:r w:rsidRPr="00A11A21">
        <w:rPr>
          <w:rFonts w:ascii="Times New Roman" w:hAnsi="Times New Roman"/>
          <w:b/>
          <w:sz w:val="28"/>
          <w:szCs w:val="28"/>
        </w:rPr>
        <w:t>1</w:t>
      </w:r>
      <w:r w:rsidR="00BB309B">
        <w:rPr>
          <w:rFonts w:ascii="Times New Roman" w:hAnsi="Times New Roman"/>
          <w:b/>
          <w:sz w:val="28"/>
          <w:szCs w:val="28"/>
        </w:rPr>
        <w:t>.</w:t>
      </w:r>
      <w:r w:rsidRPr="00A11A21">
        <w:rPr>
          <w:rFonts w:ascii="Times New Roman" w:hAnsi="Times New Roman"/>
          <w:b/>
          <w:sz w:val="28"/>
          <w:szCs w:val="28"/>
        </w:rPr>
        <w:t>3</w:t>
      </w:r>
      <w:r w:rsidR="00BB309B">
        <w:rPr>
          <w:rFonts w:ascii="Times New Roman" w:hAnsi="Times New Roman"/>
          <w:b/>
          <w:sz w:val="28"/>
          <w:szCs w:val="28"/>
        </w:rPr>
        <w:t xml:space="preserve">. </w:t>
      </w:r>
      <w:r w:rsidRPr="00A11A21">
        <w:rPr>
          <w:rFonts w:ascii="Times New Roman" w:hAnsi="Times New Roman"/>
          <w:b/>
          <w:sz w:val="28"/>
          <w:szCs w:val="28"/>
        </w:rPr>
        <w:t xml:space="preserve">Описание технологических зон водоотведения, зон централизованного и нецентрализованного водоотведения (территорий, на которых водоотведение осуществляется с использованием </w:t>
      </w:r>
      <w:r w:rsidRPr="00A11A21">
        <w:rPr>
          <w:rFonts w:ascii="Times New Roman" w:hAnsi="Times New Roman"/>
          <w:b/>
          <w:sz w:val="28"/>
          <w:szCs w:val="28"/>
        </w:rPr>
        <w:lastRenderedPageBreak/>
        <w:t>централизованных и нецентрализованных систем водоотведения) и перечень централизованных систем водоотведения</w:t>
      </w:r>
      <w:bookmarkEnd w:id="21"/>
    </w:p>
    <w:p w14:paraId="29F5BEA0" w14:textId="0F0F7A0A" w:rsidR="004A1613" w:rsidRPr="00A11A21" w:rsidRDefault="004A1613" w:rsidP="004466F5">
      <w:pPr>
        <w:spacing w:after="0"/>
        <w:ind w:right="-1"/>
        <w:jc w:val="both"/>
        <w:rPr>
          <w:rFonts w:ascii="Times New Roman" w:hAnsi="Times New Roman"/>
          <w:spacing w:val="2"/>
          <w:sz w:val="28"/>
          <w:szCs w:val="28"/>
          <w:shd w:val="clear" w:color="auto" w:fill="FFFFFF"/>
        </w:rPr>
      </w:pPr>
      <w:bookmarkStart w:id="22" w:name="_Toc388883716"/>
      <w:r w:rsidRPr="00A11A21">
        <w:rPr>
          <w:rFonts w:ascii="Times New Roman" w:hAnsi="Times New Roman"/>
          <w:spacing w:val="2"/>
          <w:shd w:val="clear" w:color="auto" w:fill="FFFFFF"/>
        </w:rPr>
        <w:tab/>
      </w:r>
      <w:r w:rsidR="00E63B82">
        <w:rPr>
          <w:rFonts w:ascii="Times New Roman" w:hAnsi="Times New Roman"/>
          <w:spacing w:val="2"/>
          <w:sz w:val="28"/>
          <w:szCs w:val="28"/>
          <w:shd w:val="clear" w:color="auto" w:fill="FFFFFF"/>
        </w:rPr>
        <w:t>«</w:t>
      </w:r>
      <w:r w:rsidRPr="00A11A21">
        <w:rPr>
          <w:rFonts w:ascii="Times New Roman" w:hAnsi="Times New Roman"/>
          <w:spacing w:val="2"/>
          <w:sz w:val="28"/>
          <w:szCs w:val="28"/>
          <w:shd w:val="clear" w:color="auto" w:fill="FFFFFF"/>
        </w:rPr>
        <w:t>Технологическая зона водоотведения</w:t>
      </w:r>
      <w:r w:rsidR="00E63B82">
        <w:rPr>
          <w:rFonts w:ascii="Times New Roman" w:hAnsi="Times New Roman"/>
          <w:spacing w:val="2"/>
          <w:sz w:val="28"/>
          <w:szCs w:val="28"/>
          <w:shd w:val="clear" w:color="auto" w:fill="FFFFFF"/>
        </w:rPr>
        <w:t>»</w:t>
      </w:r>
      <w:r w:rsidRPr="00A11A21">
        <w:rPr>
          <w:rFonts w:ascii="Times New Roman" w:hAnsi="Times New Roman"/>
          <w:spacing w:val="2"/>
          <w:sz w:val="28"/>
          <w:szCs w:val="28"/>
          <w:shd w:val="clear" w:color="auto" w:fill="FFFFFF"/>
        </w:rPr>
        <w:t xml:space="preserve"> - часть канализационной сети, принадлежащей организации, осуществляющей водоотведение, в пределах которой обеспечиваются прием, транспортировка, очистка и отведение сточных вод или прямой (без очистки) выпуск сточных вод в водный объект</w:t>
      </w:r>
      <w:r w:rsidR="00BB309B">
        <w:rPr>
          <w:rFonts w:ascii="Times New Roman" w:hAnsi="Times New Roman"/>
          <w:spacing w:val="2"/>
          <w:sz w:val="28"/>
          <w:szCs w:val="28"/>
          <w:shd w:val="clear" w:color="auto" w:fill="FFFFFF"/>
        </w:rPr>
        <w:t xml:space="preserve">. </w:t>
      </w:r>
    </w:p>
    <w:p w14:paraId="539ECE46" w14:textId="76DEB125" w:rsidR="002972FD" w:rsidRPr="00A11A21" w:rsidRDefault="00A6482C" w:rsidP="004466F5">
      <w:pPr>
        <w:overflowPunct w:val="0"/>
        <w:autoSpaceDE w:val="0"/>
        <w:autoSpaceDN w:val="0"/>
        <w:adjustRightInd w:val="0"/>
        <w:spacing w:after="0"/>
        <w:ind w:firstLine="425"/>
        <w:jc w:val="both"/>
        <w:textAlignment w:val="baseline"/>
        <w:rPr>
          <w:rFonts w:ascii="Times New Roman" w:eastAsia="Times New Roman" w:hAnsi="Times New Roman"/>
          <w:sz w:val="28"/>
          <w:szCs w:val="28"/>
          <w:lang w:eastAsia="ru-RU"/>
        </w:rPr>
      </w:pPr>
      <w:r w:rsidRPr="00A11A21">
        <w:rPr>
          <w:rFonts w:ascii="Times New Roman" w:eastAsia="Times New Roman" w:hAnsi="Times New Roman"/>
          <w:sz w:val="28"/>
          <w:szCs w:val="28"/>
          <w:lang w:eastAsia="ru-RU"/>
        </w:rPr>
        <w:t>Объекты</w:t>
      </w:r>
      <w:r w:rsidR="002972FD" w:rsidRPr="00A11A21">
        <w:rPr>
          <w:rFonts w:ascii="Times New Roman" w:eastAsia="Times New Roman" w:hAnsi="Times New Roman"/>
          <w:sz w:val="28"/>
          <w:szCs w:val="28"/>
          <w:lang w:eastAsia="ru-RU"/>
        </w:rPr>
        <w:t xml:space="preserve"> водоотведения находятся в собственности </w:t>
      </w:r>
      <w:r w:rsidR="00790F13" w:rsidRPr="00A11A21">
        <w:rPr>
          <w:rFonts w:ascii="Times New Roman" w:eastAsia="Times New Roman" w:hAnsi="Times New Roman"/>
          <w:sz w:val="28"/>
          <w:szCs w:val="28"/>
          <w:lang w:eastAsia="ru-RU"/>
        </w:rPr>
        <w:t>а</w:t>
      </w:r>
      <w:r w:rsidR="002972FD" w:rsidRPr="00A11A21">
        <w:rPr>
          <w:rFonts w:ascii="Times New Roman" w:eastAsia="Times New Roman" w:hAnsi="Times New Roman"/>
          <w:sz w:val="28"/>
          <w:szCs w:val="28"/>
          <w:lang w:eastAsia="ru-RU"/>
        </w:rPr>
        <w:t xml:space="preserve">дминистрации </w:t>
      </w:r>
      <w:r w:rsidR="00012F11">
        <w:rPr>
          <w:rFonts w:ascii="Times New Roman" w:eastAsia="Times New Roman" w:hAnsi="Times New Roman"/>
          <w:sz w:val="28"/>
          <w:szCs w:val="28"/>
          <w:lang w:eastAsia="ru-RU"/>
        </w:rPr>
        <w:t>Комсомольского муниципального округа</w:t>
      </w:r>
      <w:r w:rsidR="00790F13" w:rsidRPr="00A11A21">
        <w:rPr>
          <w:rFonts w:ascii="Times New Roman" w:eastAsia="Times New Roman" w:hAnsi="Times New Roman"/>
          <w:sz w:val="28"/>
          <w:szCs w:val="28"/>
          <w:lang w:eastAsia="ru-RU"/>
        </w:rPr>
        <w:t xml:space="preserve"> </w:t>
      </w:r>
      <w:r w:rsidR="00B019C3">
        <w:rPr>
          <w:rFonts w:ascii="Times New Roman" w:eastAsia="Times New Roman" w:hAnsi="Times New Roman"/>
          <w:sz w:val="28"/>
          <w:szCs w:val="28"/>
          <w:lang w:eastAsia="ru-RU"/>
        </w:rPr>
        <w:t>Чувашской республики</w:t>
      </w:r>
      <w:r w:rsidR="00BB309B">
        <w:rPr>
          <w:rFonts w:ascii="Times New Roman" w:eastAsia="Times New Roman" w:hAnsi="Times New Roman"/>
          <w:sz w:val="28"/>
          <w:szCs w:val="28"/>
          <w:lang w:eastAsia="ru-RU"/>
        </w:rPr>
        <w:t xml:space="preserve">. </w:t>
      </w:r>
      <w:r w:rsidR="00FB411F" w:rsidRPr="00A11A21">
        <w:rPr>
          <w:rFonts w:ascii="Times New Roman" w:eastAsia="Times New Roman" w:hAnsi="Times New Roman"/>
          <w:sz w:val="28"/>
          <w:szCs w:val="28"/>
          <w:lang w:eastAsia="ru-RU"/>
        </w:rPr>
        <w:t>Объекты</w:t>
      </w:r>
      <w:r w:rsidR="002972FD" w:rsidRPr="00A11A21">
        <w:rPr>
          <w:rFonts w:ascii="Times New Roman" w:eastAsia="Times New Roman" w:hAnsi="Times New Roman"/>
          <w:sz w:val="28"/>
          <w:szCs w:val="28"/>
          <w:lang w:eastAsia="ru-RU"/>
        </w:rPr>
        <w:t xml:space="preserve"> находятся </w:t>
      </w:r>
      <w:r w:rsidR="00A87570" w:rsidRPr="00A11A21">
        <w:rPr>
          <w:rFonts w:ascii="Times New Roman" w:eastAsia="Times New Roman" w:hAnsi="Times New Roman"/>
          <w:sz w:val="28"/>
          <w:szCs w:val="28"/>
          <w:lang w:eastAsia="ru-RU"/>
        </w:rPr>
        <w:t xml:space="preserve">в оперативном управлении </w:t>
      </w:r>
      <w:r w:rsidR="00EB7C89">
        <w:rPr>
          <w:rFonts w:ascii="Times New Roman" w:eastAsia="Times New Roman" w:hAnsi="Times New Roman"/>
          <w:sz w:val="28"/>
          <w:szCs w:val="28"/>
          <w:lang w:eastAsia="ru-RU"/>
        </w:rPr>
        <w:t xml:space="preserve">ООО </w:t>
      </w:r>
      <w:r w:rsidR="00E63B82">
        <w:rPr>
          <w:rFonts w:ascii="Times New Roman" w:eastAsia="Times New Roman" w:hAnsi="Times New Roman"/>
          <w:sz w:val="28"/>
          <w:szCs w:val="28"/>
          <w:lang w:eastAsia="ru-RU"/>
        </w:rPr>
        <w:t>«</w:t>
      </w:r>
      <w:r w:rsidR="00EB7C89">
        <w:rPr>
          <w:rFonts w:ascii="Times New Roman" w:eastAsia="Times New Roman" w:hAnsi="Times New Roman"/>
          <w:sz w:val="28"/>
          <w:szCs w:val="28"/>
          <w:lang w:eastAsia="ru-RU"/>
        </w:rPr>
        <w:t>Мой Дом</w:t>
      </w:r>
      <w:r w:rsidR="00E63B82">
        <w:rPr>
          <w:rFonts w:ascii="Times New Roman" w:eastAsia="Times New Roman" w:hAnsi="Times New Roman"/>
          <w:sz w:val="28"/>
          <w:szCs w:val="28"/>
          <w:lang w:eastAsia="ru-RU"/>
        </w:rPr>
        <w:t>»</w:t>
      </w:r>
      <w:r w:rsidR="00BB309B">
        <w:rPr>
          <w:rFonts w:ascii="Times New Roman" w:eastAsia="Times New Roman" w:hAnsi="Times New Roman"/>
          <w:sz w:val="28"/>
          <w:szCs w:val="28"/>
          <w:lang w:eastAsia="ru-RU"/>
        </w:rPr>
        <w:t xml:space="preserve">. </w:t>
      </w:r>
    </w:p>
    <w:p w14:paraId="0E5C3E95" w14:textId="77777777" w:rsidR="004A1613" w:rsidRPr="004466F5" w:rsidRDefault="004A1613" w:rsidP="004466F5">
      <w:pPr>
        <w:spacing w:after="0"/>
        <w:ind w:right="-1" w:firstLine="900"/>
        <w:jc w:val="both"/>
        <w:rPr>
          <w:rFonts w:ascii="Times New Roman" w:eastAsia="Times New Roman" w:hAnsi="Times New Roman"/>
          <w:sz w:val="28"/>
          <w:szCs w:val="28"/>
        </w:rPr>
      </w:pPr>
      <w:r w:rsidRPr="004466F5">
        <w:rPr>
          <w:rFonts w:ascii="Times New Roman" w:eastAsia="Times New Roman" w:hAnsi="Times New Roman"/>
          <w:sz w:val="28"/>
          <w:szCs w:val="28"/>
        </w:rPr>
        <w:t xml:space="preserve">Характеристики КНС представлены в таблице </w:t>
      </w:r>
      <w:r w:rsidR="00D33140" w:rsidRPr="004466F5">
        <w:rPr>
          <w:rFonts w:ascii="Times New Roman" w:eastAsia="Times New Roman" w:hAnsi="Times New Roman"/>
          <w:sz w:val="28"/>
          <w:szCs w:val="28"/>
        </w:rPr>
        <w:t>20</w:t>
      </w:r>
      <w:r w:rsidR="00BB309B">
        <w:rPr>
          <w:rFonts w:ascii="Times New Roman" w:eastAsia="Times New Roman" w:hAnsi="Times New Roman"/>
          <w:sz w:val="28"/>
          <w:szCs w:val="28"/>
        </w:rPr>
        <w:t xml:space="preserve">. </w:t>
      </w:r>
    </w:p>
    <w:p w14:paraId="4AA495CB" w14:textId="5BCACF97" w:rsidR="004A1613" w:rsidRPr="004466F5" w:rsidRDefault="004A1613" w:rsidP="004466F5">
      <w:pPr>
        <w:spacing w:after="0"/>
        <w:ind w:right="-1" w:firstLine="900"/>
        <w:jc w:val="right"/>
        <w:rPr>
          <w:rFonts w:ascii="Times New Roman" w:eastAsia="Times New Roman" w:hAnsi="Times New Roman"/>
          <w:sz w:val="28"/>
          <w:szCs w:val="28"/>
        </w:rPr>
      </w:pPr>
      <w:r w:rsidRPr="004466F5">
        <w:rPr>
          <w:rFonts w:ascii="Times New Roman" w:eastAsia="Times New Roman" w:hAnsi="Times New Roman"/>
          <w:sz w:val="28"/>
          <w:szCs w:val="28"/>
        </w:rPr>
        <w:t xml:space="preserve">Таблица </w:t>
      </w:r>
      <w:r w:rsidR="007A0E99">
        <w:rPr>
          <w:rFonts w:ascii="Times New Roman" w:eastAsia="Times New Roman" w:hAnsi="Times New Roman"/>
          <w:sz w:val="28"/>
          <w:szCs w:val="28"/>
        </w:rPr>
        <w:t>2.1.3.1</w:t>
      </w:r>
    </w:p>
    <w:tbl>
      <w:tblPr>
        <w:tblW w:w="9639" w:type="dxa"/>
        <w:jc w:val="center"/>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000" w:firstRow="0" w:lastRow="0" w:firstColumn="0" w:lastColumn="0" w:noHBand="0" w:noVBand="0"/>
      </w:tblPr>
      <w:tblGrid>
        <w:gridCol w:w="2110"/>
        <w:gridCol w:w="2143"/>
        <w:gridCol w:w="1339"/>
        <w:gridCol w:w="1638"/>
        <w:gridCol w:w="1275"/>
        <w:gridCol w:w="1134"/>
      </w:tblGrid>
      <w:tr w:rsidR="007F71E4" w:rsidRPr="004466F5" w14:paraId="0A0DE931" w14:textId="77777777" w:rsidTr="008646A9">
        <w:trPr>
          <w:jc w:val="center"/>
        </w:trPr>
        <w:tc>
          <w:tcPr>
            <w:tcW w:w="2110" w:type="dxa"/>
            <w:shd w:val="clear" w:color="auto" w:fill="auto"/>
            <w:vAlign w:val="center"/>
          </w:tcPr>
          <w:p w14:paraId="271364CA" w14:textId="77777777" w:rsidR="007F71E4" w:rsidRPr="004466F5" w:rsidRDefault="007F71E4" w:rsidP="004466F5">
            <w:pPr>
              <w:snapToGrid w:val="0"/>
              <w:spacing w:after="0"/>
              <w:ind w:right="-1"/>
              <w:jc w:val="center"/>
              <w:rPr>
                <w:rFonts w:ascii="Times New Roman" w:hAnsi="Times New Roman"/>
                <w:b/>
                <w:sz w:val="24"/>
                <w:szCs w:val="24"/>
              </w:rPr>
            </w:pPr>
            <w:r w:rsidRPr="004466F5">
              <w:rPr>
                <w:rFonts w:ascii="Times New Roman" w:hAnsi="Times New Roman"/>
                <w:b/>
                <w:sz w:val="24"/>
                <w:szCs w:val="24"/>
              </w:rPr>
              <w:t>Наименование объектов и сооружений</w:t>
            </w:r>
          </w:p>
        </w:tc>
        <w:tc>
          <w:tcPr>
            <w:tcW w:w="2143" w:type="dxa"/>
            <w:shd w:val="clear" w:color="auto" w:fill="auto"/>
            <w:vAlign w:val="center"/>
          </w:tcPr>
          <w:p w14:paraId="2E0E5D45" w14:textId="77777777" w:rsidR="007F71E4" w:rsidRPr="004466F5" w:rsidRDefault="007F71E4" w:rsidP="004466F5">
            <w:pPr>
              <w:spacing w:after="0"/>
              <w:ind w:right="-1"/>
              <w:jc w:val="center"/>
              <w:rPr>
                <w:rFonts w:ascii="Times New Roman" w:hAnsi="Times New Roman"/>
                <w:b/>
                <w:sz w:val="24"/>
                <w:szCs w:val="24"/>
              </w:rPr>
            </w:pPr>
            <w:r w:rsidRPr="004466F5">
              <w:rPr>
                <w:rFonts w:ascii="Times New Roman" w:hAnsi="Times New Roman"/>
                <w:b/>
                <w:sz w:val="24"/>
                <w:szCs w:val="24"/>
              </w:rPr>
              <w:t>Насос (тип, модель)</w:t>
            </w:r>
          </w:p>
        </w:tc>
        <w:tc>
          <w:tcPr>
            <w:tcW w:w="1339" w:type="dxa"/>
            <w:vAlign w:val="center"/>
          </w:tcPr>
          <w:p w14:paraId="781CE945" w14:textId="77777777" w:rsidR="007F71E4" w:rsidRPr="004466F5" w:rsidRDefault="007F71E4" w:rsidP="004466F5">
            <w:pPr>
              <w:spacing w:after="0"/>
              <w:ind w:right="-1"/>
              <w:jc w:val="center"/>
              <w:rPr>
                <w:rFonts w:ascii="Times New Roman" w:hAnsi="Times New Roman"/>
                <w:b/>
                <w:sz w:val="24"/>
                <w:szCs w:val="24"/>
              </w:rPr>
            </w:pPr>
            <w:r w:rsidRPr="004466F5">
              <w:rPr>
                <w:rFonts w:ascii="Times New Roman" w:hAnsi="Times New Roman"/>
                <w:b/>
                <w:sz w:val="24"/>
                <w:szCs w:val="24"/>
              </w:rPr>
              <w:t>Кол-во</w:t>
            </w:r>
          </w:p>
        </w:tc>
        <w:tc>
          <w:tcPr>
            <w:tcW w:w="1638" w:type="dxa"/>
            <w:shd w:val="clear" w:color="auto" w:fill="auto"/>
            <w:vAlign w:val="center"/>
          </w:tcPr>
          <w:p w14:paraId="082DE7AB" w14:textId="77777777" w:rsidR="007F71E4" w:rsidRPr="004466F5" w:rsidRDefault="007F71E4" w:rsidP="004466F5">
            <w:pPr>
              <w:spacing w:after="0"/>
              <w:ind w:right="-1"/>
              <w:jc w:val="center"/>
              <w:rPr>
                <w:rFonts w:ascii="Times New Roman" w:hAnsi="Times New Roman"/>
                <w:b/>
                <w:sz w:val="24"/>
                <w:szCs w:val="24"/>
              </w:rPr>
            </w:pPr>
            <w:r w:rsidRPr="004466F5">
              <w:rPr>
                <w:rFonts w:ascii="Times New Roman" w:hAnsi="Times New Roman"/>
                <w:b/>
                <w:sz w:val="24"/>
                <w:szCs w:val="24"/>
              </w:rPr>
              <w:t>Производительность, м</w:t>
            </w:r>
            <w:r w:rsidR="00BB309B">
              <w:rPr>
                <w:rFonts w:ascii="Times New Roman" w:hAnsi="Times New Roman"/>
                <w:b/>
                <w:sz w:val="24"/>
                <w:szCs w:val="24"/>
              </w:rPr>
              <w:t xml:space="preserve">. </w:t>
            </w:r>
            <w:r w:rsidRPr="004466F5">
              <w:rPr>
                <w:rFonts w:ascii="Times New Roman" w:hAnsi="Times New Roman"/>
                <w:b/>
                <w:sz w:val="24"/>
                <w:szCs w:val="24"/>
              </w:rPr>
              <w:t>куб/час</w:t>
            </w:r>
          </w:p>
        </w:tc>
        <w:tc>
          <w:tcPr>
            <w:tcW w:w="1275" w:type="dxa"/>
            <w:shd w:val="clear" w:color="auto" w:fill="auto"/>
            <w:vAlign w:val="center"/>
          </w:tcPr>
          <w:p w14:paraId="641D384D" w14:textId="77777777" w:rsidR="007F71E4" w:rsidRPr="004466F5" w:rsidRDefault="007F71E4" w:rsidP="004466F5">
            <w:pPr>
              <w:spacing w:after="0"/>
              <w:ind w:right="-1"/>
              <w:jc w:val="center"/>
              <w:rPr>
                <w:rFonts w:ascii="Times New Roman" w:hAnsi="Times New Roman"/>
                <w:b/>
                <w:sz w:val="24"/>
                <w:szCs w:val="24"/>
              </w:rPr>
            </w:pPr>
            <w:r w:rsidRPr="004466F5">
              <w:rPr>
                <w:rFonts w:ascii="Times New Roman" w:hAnsi="Times New Roman"/>
                <w:b/>
                <w:sz w:val="24"/>
                <w:szCs w:val="24"/>
              </w:rPr>
              <w:t>Режим работы, ч</w:t>
            </w:r>
          </w:p>
        </w:tc>
        <w:tc>
          <w:tcPr>
            <w:tcW w:w="1134" w:type="dxa"/>
            <w:shd w:val="clear" w:color="auto" w:fill="auto"/>
            <w:vAlign w:val="center"/>
          </w:tcPr>
          <w:p w14:paraId="5005D01E" w14:textId="77777777" w:rsidR="007F71E4" w:rsidRPr="004466F5" w:rsidRDefault="007F71E4" w:rsidP="004466F5">
            <w:pPr>
              <w:spacing w:after="0"/>
              <w:ind w:right="-1"/>
              <w:jc w:val="center"/>
              <w:rPr>
                <w:rFonts w:ascii="Times New Roman" w:hAnsi="Times New Roman"/>
                <w:b/>
                <w:sz w:val="24"/>
                <w:szCs w:val="24"/>
              </w:rPr>
            </w:pPr>
            <w:r w:rsidRPr="004466F5">
              <w:rPr>
                <w:rFonts w:ascii="Times New Roman" w:hAnsi="Times New Roman"/>
                <w:b/>
                <w:sz w:val="24"/>
                <w:szCs w:val="24"/>
              </w:rPr>
              <w:t>Год постройки</w:t>
            </w:r>
          </w:p>
        </w:tc>
      </w:tr>
      <w:tr w:rsidR="002972FD" w:rsidRPr="004466F5" w14:paraId="6B3D4D9C" w14:textId="77777777" w:rsidTr="0088637C">
        <w:trPr>
          <w:jc w:val="center"/>
        </w:trPr>
        <w:tc>
          <w:tcPr>
            <w:tcW w:w="9639" w:type="dxa"/>
            <w:gridSpan w:val="6"/>
            <w:shd w:val="clear" w:color="auto" w:fill="auto"/>
            <w:vAlign w:val="center"/>
          </w:tcPr>
          <w:p w14:paraId="52B7AB8E" w14:textId="77777777" w:rsidR="002972FD" w:rsidRPr="004466F5" w:rsidRDefault="00012F11" w:rsidP="004466F5">
            <w:pPr>
              <w:snapToGrid w:val="0"/>
              <w:spacing w:after="0"/>
              <w:ind w:right="-1"/>
              <w:jc w:val="center"/>
              <w:rPr>
                <w:rFonts w:ascii="Times New Roman" w:hAnsi="Times New Roman"/>
                <w:color w:val="000000"/>
                <w:sz w:val="24"/>
                <w:szCs w:val="24"/>
              </w:rPr>
            </w:pPr>
            <w:r>
              <w:rPr>
                <w:rFonts w:ascii="Times New Roman" w:eastAsia="Times New Roman" w:hAnsi="Times New Roman"/>
                <w:b/>
                <w:bCs/>
                <w:color w:val="000000"/>
                <w:spacing w:val="2"/>
                <w:sz w:val="24"/>
                <w:szCs w:val="24"/>
                <w:lang w:eastAsia="ru-RU"/>
              </w:rPr>
              <w:t>Комсомольский муниципальный округ</w:t>
            </w:r>
          </w:p>
        </w:tc>
      </w:tr>
      <w:tr w:rsidR="00B5441A" w:rsidRPr="004466F5" w14:paraId="63EB81A0" w14:textId="77777777" w:rsidTr="008646A9">
        <w:trPr>
          <w:jc w:val="center"/>
        </w:trPr>
        <w:tc>
          <w:tcPr>
            <w:tcW w:w="2110" w:type="dxa"/>
            <w:shd w:val="clear" w:color="auto" w:fill="auto"/>
            <w:vAlign w:val="center"/>
          </w:tcPr>
          <w:p w14:paraId="29D75083" w14:textId="45BCB81C" w:rsidR="00B5441A" w:rsidRPr="009412D2" w:rsidRDefault="00EB7C89" w:rsidP="004466F5">
            <w:pPr>
              <w:spacing w:after="0"/>
              <w:jc w:val="center"/>
              <w:rPr>
                <w:rFonts w:ascii="Times New Roman" w:eastAsia="Microsoft YaHei" w:hAnsi="Times New Roman"/>
                <w:spacing w:val="-5"/>
                <w:sz w:val="24"/>
                <w:szCs w:val="24"/>
              </w:rPr>
            </w:pPr>
            <w:r>
              <w:rPr>
                <w:rFonts w:ascii="Times New Roman" w:eastAsia="Microsoft YaHei" w:hAnsi="Times New Roman"/>
                <w:spacing w:val="-5"/>
                <w:sz w:val="24"/>
                <w:szCs w:val="24"/>
              </w:rPr>
              <w:t>-</w:t>
            </w:r>
          </w:p>
        </w:tc>
        <w:tc>
          <w:tcPr>
            <w:tcW w:w="2143" w:type="dxa"/>
            <w:shd w:val="clear" w:color="auto" w:fill="auto"/>
            <w:vAlign w:val="center"/>
          </w:tcPr>
          <w:p w14:paraId="4438685D" w14:textId="73EFDF36" w:rsidR="00B5441A" w:rsidRPr="00616EF7" w:rsidRDefault="00EB7C89" w:rsidP="00616EF7">
            <w:pPr>
              <w:pStyle w:val="11"/>
              <w:jc w:val="center"/>
              <w:rPr>
                <w:rFonts w:ascii="Times New Roman" w:hAnsi="Times New Roman"/>
                <w:sz w:val="24"/>
                <w:szCs w:val="32"/>
              </w:rPr>
            </w:pPr>
            <w:r>
              <w:rPr>
                <w:rFonts w:ascii="Times New Roman" w:hAnsi="Times New Roman"/>
                <w:sz w:val="24"/>
                <w:szCs w:val="32"/>
              </w:rPr>
              <w:t>-</w:t>
            </w:r>
          </w:p>
        </w:tc>
        <w:tc>
          <w:tcPr>
            <w:tcW w:w="1339" w:type="dxa"/>
            <w:vAlign w:val="center"/>
          </w:tcPr>
          <w:p w14:paraId="43088928" w14:textId="5453210A" w:rsidR="00B5441A" w:rsidRPr="004466F5" w:rsidRDefault="00EB7C89" w:rsidP="004466F5">
            <w:pPr>
              <w:snapToGrid w:val="0"/>
              <w:spacing w:after="0"/>
              <w:ind w:right="-1"/>
              <w:jc w:val="center"/>
              <w:rPr>
                <w:rFonts w:ascii="Times New Roman" w:eastAsia="Microsoft YaHei" w:hAnsi="Times New Roman"/>
                <w:spacing w:val="-5"/>
                <w:sz w:val="24"/>
                <w:szCs w:val="24"/>
              </w:rPr>
            </w:pPr>
            <w:r>
              <w:rPr>
                <w:rFonts w:ascii="Times New Roman" w:eastAsia="Microsoft YaHei" w:hAnsi="Times New Roman"/>
                <w:spacing w:val="-5"/>
                <w:sz w:val="24"/>
                <w:szCs w:val="24"/>
              </w:rPr>
              <w:t>-</w:t>
            </w:r>
          </w:p>
        </w:tc>
        <w:tc>
          <w:tcPr>
            <w:tcW w:w="1638" w:type="dxa"/>
            <w:shd w:val="clear" w:color="auto" w:fill="auto"/>
            <w:vAlign w:val="center"/>
          </w:tcPr>
          <w:p w14:paraId="3982A769" w14:textId="14275161" w:rsidR="00B5441A" w:rsidRPr="004466F5" w:rsidRDefault="00EB7C89" w:rsidP="004466F5">
            <w:pPr>
              <w:spacing w:after="0"/>
              <w:jc w:val="center"/>
              <w:rPr>
                <w:rFonts w:ascii="Times New Roman" w:eastAsia="Microsoft YaHei" w:hAnsi="Times New Roman"/>
                <w:spacing w:val="-5"/>
                <w:sz w:val="24"/>
                <w:szCs w:val="24"/>
              </w:rPr>
            </w:pPr>
            <w:r>
              <w:rPr>
                <w:rFonts w:ascii="Times New Roman" w:eastAsia="Microsoft YaHei" w:hAnsi="Times New Roman"/>
                <w:spacing w:val="-5"/>
                <w:sz w:val="24"/>
                <w:szCs w:val="24"/>
              </w:rPr>
              <w:t>-</w:t>
            </w:r>
          </w:p>
        </w:tc>
        <w:tc>
          <w:tcPr>
            <w:tcW w:w="1275" w:type="dxa"/>
            <w:shd w:val="clear" w:color="auto" w:fill="auto"/>
            <w:vAlign w:val="center"/>
          </w:tcPr>
          <w:p w14:paraId="645D45DA" w14:textId="4369BA6C" w:rsidR="00B5441A" w:rsidRPr="004466F5" w:rsidRDefault="00EB7C89" w:rsidP="004466F5">
            <w:pPr>
              <w:snapToGrid w:val="0"/>
              <w:spacing w:after="0"/>
              <w:ind w:right="-1"/>
              <w:jc w:val="center"/>
              <w:rPr>
                <w:rFonts w:ascii="Times New Roman" w:hAnsi="Times New Roman"/>
                <w:sz w:val="24"/>
                <w:szCs w:val="24"/>
              </w:rPr>
            </w:pPr>
            <w:r>
              <w:rPr>
                <w:rFonts w:ascii="Times New Roman" w:hAnsi="Times New Roman"/>
                <w:sz w:val="24"/>
                <w:szCs w:val="24"/>
              </w:rPr>
              <w:t>-</w:t>
            </w:r>
          </w:p>
        </w:tc>
        <w:tc>
          <w:tcPr>
            <w:tcW w:w="1134" w:type="dxa"/>
            <w:shd w:val="clear" w:color="auto" w:fill="auto"/>
            <w:vAlign w:val="center"/>
          </w:tcPr>
          <w:p w14:paraId="694DACCF" w14:textId="4A21A650" w:rsidR="00B5441A" w:rsidRPr="004466F5" w:rsidRDefault="00EB7C89" w:rsidP="004466F5">
            <w:pPr>
              <w:snapToGrid w:val="0"/>
              <w:spacing w:after="0"/>
              <w:ind w:right="-1"/>
              <w:jc w:val="center"/>
              <w:rPr>
                <w:rFonts w:ascii="Times New Roman" w:hAnsi="Times New Roman"/>
                <w:sz w:val="24"/>
                <w:szCs w:val="24"/>
              </w:rPr>
            </w:pPr>
            <w:r>
              <w:rPr>
                <w:rFonts w:ascii="Times New Roman" w:hAnsi="Times New Roman"/>
                <w:sz w:val="24"/>
                <w:szCs w:val="24"/>
              </w:rPr>
              <w:t>-</w:t>
            </w:r>
          </w:p>
        </w:tc>
      </w:tr>
    </w:tbl>
    <w:p w14:paraId="5CD8BDB3" w14:textId="290AFA82" w:rsidR="004A1613" w:rsidRPr="00A11A21" w:rsidRDefault="00136377" w:rsidP="004466F5">
      <w:pPr>
        <w:widowControl w:val="0"/>
        <w:spacing w:after="0"/>
        <w:ind w:right="-1" w:firstLine="709"/>
        <w:jc w:val="both"/>
        <w:rPr>
          <w:rFonts w:ascii="Times New Roman" w:eastAsia="Times New Roman" w:hAnsi="Times New Roman"/>
          <w:sz w:val="28"/>
          <w:szCs w:val="28"/>
          <w:lang w:eastAsia="ru-RU"/>
        </w:rPr>
      </w:pPr>
      <w:bookmarkStart w:id="23" w:name="_Hlk140238109"/>
      <w:r w:rsidRPr="004466F5">
        <w:rPr>
          <w:rFonts w:ascii="Times New Roman" w:eastAsia="Times New Roman" w:hAnsi="Times New Roman"/>
          <w:color w:val="000000"/>
          <w:sz w:val="28"/>
          <w:szCs w:val="28"/>
          <w:lang w:eastAsia="ru-RU"/>
        </w:rPr>
        <w:t xml:space="preserve">В </w:t>
      </w:r>
      <w:r w:rsidR="00012F11">
        <w:rPr>
          <w:rFonts w:ascii="Times New Roman" w:eastAsia="Times New Roman" w:hAnsi="Times New Roman"/>
          <w:color w:val="000000"/>
          <w:sz w:val="28"/>
          <w:szCs w:val="28"/>
          <w:lang w:eastAsia="ru-RU"/>
        </w:rPr>
        <w:t>Комсомольском муниципальном округе</w:t>
      </w:r>
      <w:r w:rsidRPr="004466F5">
        <w:rPr>
          <w:rFonts w:ascii="Times New Roman" w:eastAsia="Times New Roman" w:hAnsi="Times New Roman"/>
          <w:color w:val="000000"/>
          <w:sz w:val="28"/>
          <w:szCs w:val="28"/>
          <w:lang w:eastAsia="ru-RU"/>
        </w:rPr>
        <w:t xml:space="preserve"> с</w:t>
      </w:r>
      <w:r w:rsidR="004A1613" w:rsidRPr="004466F5">
        <w:rPr>
          <w:rFonts w:ascii="Times New Roman" w:eastAsia="Times New Roman" w:hAnsi="Times New Roman"/>
          <w:color w:val="000000"/>
          <w:sz w:val="28"/>
          <w:szCs w:val="28"/>
          <w:lang w:eastAsia="ru-RU"/>
        </w:rPr>
        <w:t>ети уложены и</w:t>
      </w:r>
      <w:r w:rsidRPr="004466F5">
        <w:rPr>
          <w:rFonts w:ascii="Times New Roman" w:eastAsia="Times New Roman" w:hAnsi="Times New Roman"/>
          <w:color w:val="000000"/>
          <w:sz w:val="28"/>
          <w:szCs w:val="28"/>
          <w:lang w:eastAsia="ru-RU"/>
        </w:rPr>
        <w:t>з</w:t>
      </w:r>
      <w:r w:rsidR="00CB0D6C" w:rsidRPr="004466F5">
        <w:rPr>
          <w:rFonts w:ascii="Times New Roman" w:eastAsia="Times New Roman" w:hAnsi="Times New Roman"/>
          <w:color w:val="000000"/>
          <w:sz w:val="28"/>
          <w:szCs w:val="28"/>
          <w:lang w:eastAsia="ru-RU"/>
        </w:rPr>
        <w:t xml:space="preserve"> труб </w:t>
      </w:r>
      <w:r w:rsidR="004A1613" w:rsidRPr="004466F5">
        <w:rPr>
          <w:rFonts w:ascii="Times New Roman" w:eastAsia="Times New Roman" w:hAnsi="Times New Roman"/>
          <w:color w:val="000000"/>
          <w:sz w:val="28"/>
          <w:szCs w:val="28"/>
          <w:lang w:eastAsia="ru-RU"/>
        </w:rPr>
        <w:t xml:space="preserve">различных диаметров, </w:t>
      </w:r>
      <w:r w:rsidR="004A1613" w:rsidRPr="00A11A21">
        <w:rPr>
          <w:rFonts w:ascii="Times New Roman" w:eastAsia="Times New Roman" w:hAnsi="Times New Roman"/>
          <w:sz w:val="28"/>
          <w:szCs w:val="28"/>
          <w:lang w:eastAsia="ru-RU"/>
        </w:rPr>
        <w:t xml:space="preserve">протяженностью </w:t>
      </w:r>
      <w:r w:rsidR="00EB7C89">
        <w:rPr>
          <w:rFonts w:ascii="Times New Roman" w:eastAsia="Times New Roman" w:hAnsi="Times New Roman"/>
          <w:sz w:val="28"/>
          <w:szCs w:val="28"/>
          <w:lang w:eastAsia="ru-RU"/>
        </w:rPr>
        <w:t>7,668</w:t>
      </w:r>
      <w:r w:rsidR="004A1613" w:rsidRPr="00A11A21">
        <w:rPr>
          <w:rFonts w:ascii="Times New Roman" w:eastAsia="Times New Roman" w:hAnsi="Times New Roman"/>
          <w:sz w:val="28"/>
          <w:szCs w:val="28"/>
          <w:lang w:eastAsia="ru-RU"/>
        </w:rPr>
        <w:t xml:space="preserve"> </w:t>
      </w:r>
      <w:r w:rsidR="008646A9">
        <w:rPr>
          <w:rFonts w:ascii="Times New Roman" w:eastAsia="Times New Roman" w:hAnsi="Times New Roman"/>
          <w:sz w:val="28"/>
          <w:szCs w:val="28"/>
          <w:lang w:eastAsia="ru-RU"/>
        </w:rPr>
        <w:t>к</w:t>
      </w:r>
      <w:r w:rsidR="004A1613" w:rsidRPr="00A11A21">
        <w:rPr>
          <w:rFonts w:ascii="Times New Roman" w:eastAsia="Times New Roman" w:hAnsi="Times New Roman"/>
          <w:sz w:val="28"/>
          <w:szCs w:val="28"/>
          <w:lang w:eastAsia="ru-RU"/>
        </w:rPr>
        <w:t>м</w:t>
      </w:r>
      <w:r w:rsidR="00BB309B">
        <w:rPr>
          <w:rFonts w:ascii="Times New Roman" w:eastAsia="Times New Roman" w:hAnsi="Times New Roman"/>
          <w:sz w:val="28"/>
          <w:szCs w:val="28"/>
          <w:lang w:eastAsia="ru-RU"/>
        </w:rPr>
        <w:t xml:space="preserve">. </w:t>
      </w:r>
    </w:p>
    <w:p w14:paraId="01F26F6C" w14:textId="77777777" w:rsidR="001C323E" w:rsidRPr="00A11A21" w:rsidRDefault="001C323E" w:rsidP="004466F5">
      <w:pPr>
        <w:widowControl w:val="0"/>
        <w:spacing w:after="0"/>
        <w:ind w:right="-1" w:firstLine="709"/>
        <w:jc w:val="both"/>
        <w:rPr>
          <w:rFonts w:ascii="Times New Roman" w:eastAsia="Times New Roman" w:hAnsi="Times New Roman"/>
          <w:sz w:val="28"/>
          <w:szCs w:val="28"/>
          <w:lang w:eastAsia="ru-RU"/>
        </w:rPr>
      </w:pPr>
    </w:p>
    <w:bookmarkEnd w:id="23"/>
    <w:p w14:paraId="4CA92B38" w14:textId="77777777" w:rsidR="004A1613" w:rsidRPr="00A11A21" w:rsidRDefault="004A1613" w:rsidP="004466F5">
      <w:pPr>
        <w:spacing w:after="0"/>
        <w:ind w:right="-1"/>
        <w:jc w:val="center"/>
        <w:rPr>
          <w:rFonts w:ascii="Times New Roman" w:hAnsi="Times New Roman"/>
          <w:b/>
          <w:sz w:val="28"/>
          <w:szCs w:val="28"/>
        </w:rPr>
      </w:pPr>
      <w:r w:rsidRPr="00A11A21">
        <w:rPr>
          <w:rFonts w:ascii="Times New Roman" w:hAnsi="Times New Roman"/>
          <w:b/>
          <w:sz w:val="28"/>
          <w:szCs w:val="28"/>
        </w:rPr>
        <w:t>2</w:t>
      </w:r>
      <w:r w:rsidR="00BB309B">
        <w:rPr>
          <w:rFonts w:ascii="Times New Roman" w:hAnsi="Times New Roman"/>
          <w:b/>
          <w:sz w:val="28"/>
          <w:szCs w:val="28"/>
        </w:rPr>
        <w:t>.</w:t>
      </w:r>
      <w:r w:rsidRPr="00A11A21">
        <w:rPr>
          <w:rFonts w:ascii="Times New Roman" w:hAnsi="Times New Roman"/>
          <w:b/>
          <w:sz w:val="28"/>
          <w:szCs w:val="28"/>
        </w:rPr>
        <w:t>1</w:t>
      </w:r>
      <w:r w:rsidR="00BB309B">
        <w:rPr>
          <w:rFonts w:ascii="Times New Roman" w:hAnsi="Times New Roman"/>
          <w:b/>
          <w:sz w:val="28"/>
          <w:szCs w:val="28"/>
        </w:rPr>
        <w:t>.</w:t>
      </w:r>
      <w:r w:rsidRPr="00A11A21">
        <w:rPr>
          <w:rFonts w:ascii="Times New Roman" w:hAnsi="Times New Roman"/>
          <w:b/>
          <w:sz w:val="28"/>
          <w:szCs w:val="28"/>
        </w:rPr>
        <w:t>4</w:t>
      </w:r>
      <w:r w:rsidR="00BB309B">
        <w:rPr>
          <w:rFonts w:ascii="Times New Roman" w:hAnsi="Times New Roman"/>
          <w:b/>
          <w:sz w:val="28"/>
          <w:szCs w:val="28"/>
        </w:rPr>
        <w:t xml:space="preserve">. </w:t>
      </w:r>
      <w:r w:rsidRPr="00A11A21">
        <w:rPr>
          <w:rFonts w:ascii="Times New Roman" w:hAnsi="Times New Roman"/>
          <w:b/>
          <w:sz w:val="28"/>
          <w:szCs w:val="28"/>
        </w:rPr>
        <w:t>Описание технической возможности утилизации осадков сточных вод на очистных сооружениях существующей централизованной системы водоотведения</w:t>
      </w:r>
      <w:bookmarkEnd w:id="22"/>
    </w:p>
    <w:p w14:paraId="10EBEAE6" w14:textId="2B5590CB" w:rsidR="006B14BA" w:rsidRPr="00A11A21" w:rsidRDefault="00EB7C89" w:rsidP="00B13B4B">
      <w:pPr>
        <w:spacing w:after="0"/>
        <w:ind w:right="-1" w:firstLine="708"/>
        <w:jc w:val="both"/>
        <w:rPr>
          <w:rFonts w:ascii="Times New Roman" w:hAnsi="Times New Roman"/>
          <w:sz w:val="28"/>
          <w:szCs w:val="28"/>
        </w:rPr>
      </w:pPr>
      <w:r w:rsidRPr="007B486B">
        <w:rPr>
          <w:rFonts w:ascii="Times New Roman" w:hAnsi="Times New Roman"/>
          <w:sz w:val="28"/>
          <w:szCs w:val="28"/>
        </w:rPr>
        <w:t xml:space="preserve">Осадки, </w:t>
      </w:r>
      <w:r>
        <w:rPr>
          <w:rFonts w:ascii="Times New Roman" w:hAnsi="Times New Roman"/>
          <w:sz w:val="28"/>
          <w:szCs w:val="28"/>
        </w:rPr>
        <w:t>получаемые в процессе эксплуатации сооружений биологической очистки сточных вод, подсушивают на иловых площадках, которые представляют собой огражденные земляными валами и разделенные на карты участки для равномерного распределения осадка. Иловые площадки устраиваются на естественном или искусственном основании. Отдельные карты иловых площадок должны заполняться поочередно. Слой одновременно наливаемого на карту осадка принимается для летнего периода 20-30 см, для зимнего – на 0,1 м ниже ограждающих валов. Влажность подсушенного осадка колеблется в пределах 70-80%. Подачу иловой воды с иловых площадок следует предусматривать на очистные сооружения, при этом сооружения рассчитываются с учетом дополнительных загрязнений и количества иловой воды.</w:t>
      </w:r>
    </w:p>
    <w:p w14:paraId="459F4515" w14:textId="77777777" w:rsidR="00B13B4B" w:rsidRPr="00A11A21" w:rsidRDefault="00B13B4B" w:rsidP="00B13B4B">
      <w:pPr>
        <w:spacing w:after="0"/>
        <w:ind w:right="-1" w:firstLine="708"/>
        <w:jc w:val="both"/>
        <w:rPr>
          <w:rFonts w:ascii="Times New Roman" w:hAnsi="Times New Roman"/>
          <w:sz w:val="28"/>
          <w:szCs w:val="28"/>
        </w:rPr>
      </w:pPr>
    </w:p>
    <w:p w14:paraId="0A2A1411" w14:textId="77777777" w:rsidR="004A1613" w:rsidRPr="00A11A21" w:rsidRDefault="004A1613" w:rsidP="004466F5">
      <w:pPr>
        <w:spacing w:after="0"/>
        <w:ind w:right="-1"/>
        <w:jc w:val="center"/>
        <w:rPr>
          <w:rFonts w:ascii="Times New Roman" w:hAnsi="Times New Roman"/>
          <w:b/>
          <w:sz w:val="28"/>
          <w:szCs w:val="28"/>
        </w:rPr>
      </w:pPr>
      <w:bookmarkStart w:id="24" w:name="_Toc388883717"/>
      <w:r w:rsidRPr="00A11A21">
        <w:rPr>
          <w:rFonts w:ascii="Times New Roman" w:hAnsi="Times New Roman"/>
          <w:b/>
          <w:sz w:val="28"/>
          <w:szCs w:val="28"/>
        </w:rPr>
        <w:t>2</w:t>
      </w:r>
      <w:r w:rsidR="00BB309B">
        <w:rPr>
          <w:rFonts w:ascii="Times New Roman" w:hAnsi="Times New Roman"/>
          <w:b/>
          <w:sz w:val="28"/>
          <w:szCs w:val="28"/>
        </w:rPr>
        <w:t>.</w:t>
      </w:r>
      <w:r w:rsidRPr="00A11A21">
        <w:rPr>
          <w:rFonts w:ascii="Times New Roman" w:hAnsi="Times New Roman"/>
          <w:b/>
          <w:sz w:val="28"/>
          <w:szCs w:val="28"/>
        </w:rPr>
        <w:t>1</w:t>
      </w:r>
      <w:r w:rsidR="00BB309B">
        <w:rPr>
          <w:rFonts w:ascii="Times New Roman" w:hAnsi="Times New Roman"/>
          <w:b/>
          <w:sz w:val="28"/>
          <w:szCs w:val="28"/>
        </w:rPr>
        <w:t>.</w:t>
      </w:r>
      <w:r w:rsidRPr="00A11A21">
        <w:rPr>
          <w:rFonts w:ascii="Times New Roman" w:hAnsi="Times New Roman"/>
          <w:b/>
          <w:sz w:val="28"/>
          <w:szCs w:val="28"/>
        </w:rPr>
        <w:t>5</w:t>
      </w:r>
      <w:r w:rsidR="00BB309B">
        <w:rPr>
          <w:rFonts w:ascii="Times New Roman" w:hAnsi="Times New Roman"/>
          <w:b/>
          <w:sz w:val="28"/>
          <w:szCs w:val="28"/>
        </w:rPr>
        <w:t xml:space="preserve">. </w:t>
      </w:r>
      <w:r w:rsidRPr="00A11A21">
        <w:rPr>
          <w:rFonts w:ascii="Times New Roman" w:hAnsi="Times New Roman"/>
          <w:b/>
          <w:sz w:val="28"/>
          <w:szCs w:val="28"/>
        </w:rPr>
        <w:t>Описание состояния и функционирования канализационных коллекторов и сетей, сооружений на них, включая оценку их износа и определение возможности обеспечения отвода и очистки сточных вод на существующих объектах централизованной системы водоотведения</w:t>
      </w:r>
      <w:bookmarkEnd w:id="24"/>
    </w:p>
    <w:p w14:paraId="0B509710" w14:textId="6640D9B8" w:rsidR="00E55DBF" w:rsidRPr="00A11A21" w:rsidRDefault="00710619" w:rsidP="004466F5">
      <w:pPr>
        <w:autoSpaceDE w:val="0"/>
        <w:autoSpaceDN w:val="0"/>
        <w:adjustRightInd w:val="0"/>
        <w:spacing w:after="0"/>
        <w:ind w:right="-1" w:firstLine="709"/>
        <w:jc w:val="both"/>
        <w:rPr>
          <w:rFonts w:ascii="Times New Roman" w:hAnsi="Times New Roman"/>
          <w:sz w:val="28"/>
          <w:szCs w:val="28"/>
        </w:rPr>
      </w:pPr>
      <w:bookmarkStart w:id="25" w:name="_Toc375685098"/>
      <w:bookmarkStart w:id="26" w:name="_Toc388883718"/>
      <w:r w:rsidRPr="00A11A21">
        <w:rPr>
          <w:rFonts w:ascii="Times New Roman" w:hAnsi="Times New Roman"/>
          <w:sz w:val="28"/>
          <w:szCs w:val="28"/>
        </w:rPr>
        <w:lastRenderedPageBreak/>
        <w:t>В</w:t>
      </w:r>
      <w:r w:rsidR="002C6768" w:rsidRPr="00A11A21">
        <w:rPr>
          <w:rFonts w:ascii="Times New Roman" w:hAnsi="Times New Roman"/>
          <w:sz w:val="28"/>
          <w:szCs w:val="28"/>
        </w:rPr>
        <w:t xml:space="preserve"> </w:t>
      </w:r>
      <w:r w:rsidR="00012F11">
        <w:rPr>
          <w:rFonts w:ascii="Times New Roman" w:hAnsi="Times New Roman"/>
          <w:sz w:val="28"/>
          <w:szCs w:val="28"/>
        </w:rPr>
        <w:t>Комсомольском муниципальном округе</w:t>
      </w:r>
      <w:r w:rsidRPr="00A11A21">
        <w:rPr>
          <w:rFonts w:ascii="Times New Roman" w:hAnsi="Times New Roman"/>
          <w:sz w:val="28"/>
          <w:szCs w:val="28"/>
        </w:rPr>
        <w:t xml:space="preserve"> </w:t>
      </w:r>
      <w:r w:rsidR="00E55DBF" w:rsidRPr="00A11A21">
        <w:rPr>
          <w:rFonts w:ascii="Times New Roman" w:hAnsi="Times New Roman"/>
          <w:sz w:val="28"/>
          <w:szCs w:val="28"/>
        </w:rPr>
        <w:t xml:space="preserve">эксплуатируется </w:t>
      </w:r>
      <w:r w:rsidR="00EB7C89">
        <w:rPr>
          <w:rFonts w:ascii="Times New Roman" w:eastAsia="Times New Roman" w:hAnsi="Times New Roman"/>
          <w:sz w:val="28"/>
          <w:szCs w:val="28"/>
          <w:lang w:eastAsia="ru-RU"/>
        </w:rPr>
        <w:t>7,668</w:t>
      </w:r>
      <w:r w:rsidR="002B48C3" w:rsidRPr="00A11A21">
        <w:rPr>
          <w:rFonts w:ascii="Times New Roman" w:eastAsia="Times New Roman" w:hAnsi="Times New Roman"/>
          <w:sz w:val="28"/>
          <w:szCs w:val="28"/>
          <w:lang w:eastAsia="ru-RU"/>
        </w:rPr>
        <w:t xml:space="preserve"> </w:t>
      </w:r>
      <w:r w:rsidR="008646A9">
        <w:rPr>
          <w:rFonts w:ascii="Times New Roman" w:eastAsia="Times New Roman" w:hAnsi="Times New Roman"/>
          <w:sz w:val="28"/>
          <w:szCs w:val="28"/>
          <w:lang w:eastAsia="ru-RU"/>
        </w:rPr>
        <w:t>к</w:t>
      </w:r>
      <w:r w:rsidR="00E55DBF" w:rsidRPr="00A11A21">
        <w:rPr>
          <w:rFonts w:ascii="Times New Roman" w:hAnsi="Times New Roman"/>
          <w:sz w:val="28"/>
          <w:szCs w:val="28"/>
        </w:rPr>
        <w:t>м подземных магистральный канализационных трубопроводов</w:t>
      </w:r>
      <w:r w:rsidR="00BB309B">
        <w:rPr>
          <w:rFonts w:ascii="Times New Roman" w:hAnsi="Times New Roman"/>
          <w:sz w:val="28"/>
          <w:szCs w:val="28"/>
        </w:rPr>
        <w:t xml:space="preserve">. </w:t>
      </w:r>
      <w:r w:rsidR="00E55DBF" w:rsidRPr="00A11A21">
        <w:rPr>
          <w:rFonts w:ascii="Times New Roman" w:hAnsi="Times New Roman"/>
          <w:sz w:val="28"/>
          <w:szCs w:val="28"/>
        </w:rPr>
        <w:t>Все сети выполнены из труб разных диаметров</w:t>
      </w:r>
      <w:r w:rsidR="00BB309B">
        <w:rPr>
          <w:rFonts w:ascii="Times New Roman" w:hAnsi="Times New Roman"/>
          <w:sz w:val="28"/>
          <w:szCs w:val="28"/>
        </w:rPr>
        <w:t xml:space="preserve">. </w:t>
      </w:r>
    </w:p>
    <w:p w14:paraId="2DBFEDD9" w14:textId="2EB440FC" w:rsidR="004A1613" w:rsidRPr="00A11A21" w:rsidRDefault="004A1613" w:rsidP="004466F5">
      <w:pPr>
        <w:autoSpaceDE w:val="0"/>
        <w:autoSpaceDN w:val="0"/>
        <w:adjustRightInd w:val="0"/>
        <w:spacing w:after="0"/>
        <w:ind w:right="-1" w:firstLine="709"/>
        <w:jc w:val="both"/>
        <w:rPr>
          <w:rFonts w:ascii="Times New Roman" w:hAnsi="Times New Roman"/>
          <w:sz w:val="28"/>
          <w:szCs w:val="28"/>
        </w:rPr>
      </w:pPr>
      <w:r w:rsidRPr="00A11A21">
        <w:rPr>
          <w:rFonts w:ascii="Times New Roman" w:hAnsi="Times New Roman"/>
          <w:sz w:val="28"/>
          <w:szCs w:val="28"/>
        </w:rPr>
        <w:t xml:space="preserve">Функционирование и эксплуатация канализационных сетей систем централизованного водоотведения осуществляется на основании </w:t>
      </w:r>
      <w:r w:rsidR="00E63B82">
        <w:rPr>
          <w:rFonts w:ascii="Times New Roman" w:hAnsi="Times New Roman"/>
          <w:sz w:val="28"/>
          <w:szCs w:val="28"/>
        </w:rPr>
        <w:t>«</w:t>
      </w:r>
      <w:r w:rsidRPr="00A11A21">
        <w:rPr>
          <w:rFonts w:ascii="Times New Roman" w:hAnsi="Times New Roman"/>
          <w:sz w:val="28"/>
          <w:szCs w:val="28"/>
        </w:rPr>
        <w:t>Правил технической эксплуатации систем и сооружений коммунального водоснабжения и канализации</w:t>
      </w:r>
      <w:r w:rsidR="00E63B82">
        <w:rPr>
          <w:rFonts w:ascii="Times New Roman" w:hAnsi="Times New Roman"/>
          <w:sz w:val="28"/>
          <w:szCs w:val="28"/>
        </w:rPr>
        <w:t>»</w:t>
      </w:r>
      <w:r w:rsidRPr="00A11A21">
        <w:rPr>
          <w:rFonts w:ascii="Times New Roman" w:hAnsi="Times New Roman"/>
          <w:sz w:val="28"/>
          <w:szCs w:val="28"/>
        </w:rPr>
        <w:t>, утвержденных приказом Госстроя РФ №168 от 30</w:t>
      </w:r>
      <w:r w:rsidR="00BB309B">
        <w:rPr>
          <w:rFonts w:ascii="Times New Roman" w:hAnsi="Times New Roman"/>
          <w:sz w:val="28"/>
          <w:szCs w:val="28"/>
        </w:rPr>
        <w:t xml:space="preserve">. </w:t>
      </w:r>
      <w:r w:rsidRPr="00A11A21">
        <w:rPr>
          <w:rFonts w:ascii="Times New Roman" w:hAnsi="Times New Roman"/>
          <w:sz w:val="28"/>
          <w:szCs w:val="28"/>
        </w:rPr>
        <w:t>12</w:t>
      </w:r>
      <w:r w:rsidR="00BB309B">
        <w:rPr>
          <w:rFonts w:ascii="Times New Roman" w:hAnsi="Times New Roman"/>
          <w:sz w:val="28"/>
          <w:szCs w:val="28"/>
        </w:rPr>
        <w:t xml:space="preserve">. </w:t>
      </w:r>
      <w:r w:rsidRPr="00A11A21">
        <w:rPr>
          <w:rFonts w:ascii="Times New Roman" w:hAnsi="Times New Roman"/>
          <w:sz w:val="28"/>
          <w:szCs w:val="28"/>
        </w:rPr>
        <w:t>1999г</w:t>
      </w:r>
      <w:r w:rsidR="00BB309B">
        <w:rPr>
          <w:rFonts w:ascii="Times New Roman" w:hAnsi="Times New Roman"/>
          <w:sz w:val="28"/>
          <w:szCs w:val="28"/>
        </w:rPr>
        <w:t xml:space="preserve">. </w:t>
      </w:r>
    </w:p>
    <w:p w14:paraId="371457AD" w14:textId="0207DD62" w:rsidR="004A1613" w:rsidRPr="00A11A21" w:rsidRDefault="004A1613" w:rsidP="004466F5">
      <w:pPr>
        <w:spacing w:after="0"/>
        <w:ind w:right="-1"/>
        <w:jc w:val="both"/>
        <w:rPr>
          <w:rFonts w:ascii="Times New Roman" w:hAnsi="Times New Roman"/>
          <w:sz w:val="28"/>
          <w:szCs w:val="28"/>
        </w:rPr>
      </w:pPr>
      <w:r w:rsidRPr="00A11A21">
        <w:rPr>
          <w:rFonts w:ascii="Times New Roman" w:hAnsi="Times New Roman"/>
          <w:sz w:val="28"/>
          <w:szCs w:val="28"/>
        </w:rPr>
        <w:tab/>
        <w:t xml:space="preserve">В таблице </w:t>
      </w:r>
      <w:r w:rsidR="007A0E99">
        <w:rPr>
          <w:rFonts w:ascii="Times New Roman" w:hAnsi="Times New Roman"/>
          <w:sz w:val="28"/>
          <w:szCs w:val="28"/>
        </w:rPr>
        <w:t>2.1.5.1</w:t>
      </w:r>
      <w:r w:rsidRPr="00A11A21">
        <w:rPr>
          <w:rFonts w:ascii="Times New Roman" w:hAnsi="Times New Roman"/>
          <w:sz w:val="28"/>
          <w:szCs w:val="28"/>
        </w:rPr>
        <w:t xml:space="preserve"> </w:t>
      </w:r>
      <w:r w:rsidR="00291A92" w:rsidRPr="00A11A21">
        <w:rPr>
          <w:rFonts w:ascii="Times New Roman" w:hAnsi="Times New Roman"/>
          <w:sz w:val="28"/>
          <w:szCs w:val="28"/>
        </w:rPr>
        <w:t xml:space="preserve">показаны сети, находящиеся на балансе </w:t>
      </w:r>
      <w:r w:rsidR="007526A6" w:rsidRPr="00A11A21">
        <w:rPr>
          <w:rFonts w:ascii="Times New Roman" w:hAnsi="Times New Roman"/>
          <w:sz w:val="28"/>
          <w:szCs w:val="28"/>
        </w:rPr>
        <w:t>а</w:t>
      </w:r>
      <w:r w:rsidRPr="00A11A21">
        <w:rPr>
          <w:rFonts w:ascii="Times New Roman" w:hAnsi="Times New Roman"/>
          <w:sz w:val="28"/>
          <w:szCs w:val="28"/>
        </w:rPr>
        <w:t xml:space="preserve">дминистрации </w:t>
      </w:r>
      <w:r w:rsidR="00012F11">
        <w:rPr>
          <w:rFonts w:ascii="Times New Roman" w:hAnsi="Times New Roman"/>
          <w:sz w:val="28"/>
          <w:szCs w:val="28"/>
        </w:rPr>
        <w:t>Комсомольского муниципального округа</w:t>
      </w:r>
      <w:r w:rsidR="007526A6" w:rsidRPr="00A11A21">
        <w:rPr>
          <w:rFonts w:ascii="Times New Roman" w:hAnsi="Times New Roman"/>
          <w:sz w:val="28"/>
          <w:szCs w:val="28"/>
        </w:rPr>
        <w:t xml:space="preserve"> </w:t>
      </w:r>
      <w:r w:rsidR="00B019C3">
        <w:rPr>
          <w:rFonts w:ascii="Times New Roman" w:hAnsi="Times New Roman"/>
          <w:sz w:val="28"/>
          <w:szCs w:val="28"/>
        </w:rPr>
        <w:t>Чувашской республики</w:t>
      </w:r>
      <w:r w:rsidR="00BB309B">
        <w:rPr>
          <w:rFonts w:ascii="Times New Roman" w:hAnsi="Times New Roman"/>
          <w:sz w:val="28"/>
          <w:szCs w:val="28"/>
        </w:rPr>
        <w:t xml:space="preserve">. </w:t>
      </w:r>
    </w:p>
    <w:p w14:paraId="22746A61" w14:textId="349977E7" w:rsidR="004A1613" w:rsidRPr="004466F5" w:rsidRDefault="004A1613" w:rsidP="004466F5">
      <w:pPr>
        <w:spacing w:after="0"/>
        <w:ind w:right="-1"/>
        <w:jc w:val="right"/>
        <w:rPr>
          <w:rFonts w:ascii="Times New Roman" w:hAnsi="Times New Roman"/>
          <w:sz w:val="28"/>
          <w:szCs w:val="28"/>
        </w:rPr>
      </w:pPr>
      <w:r w:rsidRPr="004466F5">
        <w:rPr>
          <w:rFonts w:ascii="Times New Roman" w:hAnsi="Times New Roman"/>
          <w:sz w:val="28"/>
          <w:szCs w:val="28"/>
        </w:rPr>
        <w:t xml:space="preserve">Таблица </w:t>
      </w:r>
      <w:r w:rsidR="007A0E99">
        <w:rPr>
          <w:rFonts w:ascii="Times New Roman" w:hAnsi="Times New Roman"/>
          <w:sz w:val="28"/>
          <w:szCs w:val="28"/>
        </w:rPr>
        <w:t>2.1.5.1</w:t>
      </w:r>
    </w:p>
    <w:tbl>
      <w:tblPr>
        <w:tblW w:w="9287" w:type="dxa"/>
        <w:jc w:val="center"/>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2089"/>
        <w:gridCol w:w="1942"/>
        <w:gridCol w:w="1526"/>
        <w:gridCol w:w="2205"/>
        <w:gridCol w:w="1525"/>
      </w:tblGrid>
      <w:tr w:rsidR="00825BBB" w:rsidRPr="006726B3" w14:paraId="1BF0D4AA" w14:textId="77777777" w:rsidTr="008646A9">
        <w:trPr>
          <w:trHeight w:val="1295"/>
          <w:jc w:val="center"/>
        </w:trPr>
        <w:tc>
          <w:tcPr>
            <w:tcW w:w="2089" w:type="dxa"/>
            <w:shd w:val="clear" w:color="auto" w:fill="auto"/>
            <w:vAlign w:val="center"/>
          </w:tcPr>
          <w:p w14:paraId="6721DF9B" w14:textId="77777777" w:rsidR="00825BBB" w:rsidRPr="006726B3" w:rsidRDefault="00825BBB" w:rsidP="003A40F8">
            <w:pPr>
              <w:widowControl w:val="0"/>
              <w:autoSpaceDE w:val="0"/>
              <w:autoSpaceDN w:val="0"/>
              <w:spacing w:after="0"/>
              <w:ind w:right="-1"/>
              <w:jc w:val="center"/>
              <w:rPr>
                <w:rFonts w:ascii="Times New Roman" w:eastAsia="Times New Roman" w:hAnsi="Times New Roman"/>
                <w:b/>
                <w:sz w:val="20"/>
                <w:szCs w:val="20"/>
              </w:rPr>
            </w:pPr>
            <w:r w:rsidRPr="006726B3">
              <w:rPr>
                <w:rFonts w:ascii="Times New Roman" w:eastAsia="Times New Roman" w:hAnsi="Times New Roman"/>
                <w:b/>
                <w:sz w:val="20"/>
                <w:szCs w:val="20"/>
              </w:rPr>
              <w:t>Наименование</w:t>
            </w:r>
            <w:r w:rsidRPr="006726B3">
              <w:rPr>
                <w:rFonts w:ascii="Times New Roman" w:eastAsia="Times New Roman" w:hAnsi="Times New Roman"/>
                <w:b/>
                <w:spacing w:val="-57"/>
                <w:sz w:val="20"/>
                <w:szCs w:val="20"/>
              </w:rPr>
              <w:t xml:space="preserve"> </w:t>
            </w:r>
            <w:r w:rsidRPr="006726B3">
              <w:rPr>
                <w:rFonts w:ascii="Times New Roman" w:eastAsia="Times New Roman" w:hAnsi="Times New Roman"/>
                <w:b/>
                <w:sz w:val="20"/>
                <w:szCs w:val="20"/>
              </w:rPr>
              <w:t>населенного</w:t>
            </w:r>
            <w:r w:rsidRPr="006726B3">
              <w:rPr>
                <w:rFonts w:ascii="Times New Roman" w:eastAsia="Times New Roman" w:hAnsi="Times New Roman"/>
                <w:b/>
                <w:spacing w:val="1"/>
                <w:sz w:val="20"/>
                <w:szCs w:val="20"/>
              </w:rPr>
              <w:t xml:space="preserve"> </w:t>
            </w:r>
            <w:r w:rsidRPr="006726B3">
              <w:rPr>
                <w:rFonts w:ascii="Times New Roman" w:eastAsia="Times New Roman" w:hAnsi="Times New Roman"/>
                <w:b/>
                <w:sz w:val="20"/>
                <w:szCs w:val="20"/>
              </w:rPr>
              <w:t>пункта</w:t>
            </w:r>
          </w:p>
        </w:tc>
        <w:tc>
          <w:tcPr>
            <w:tcW w:w="1942" w:type="dxa"/>
            <w:shd w:val="clear" w:color="auto" w:fill="auto"/>
            <w:vAlign w:val="center"/>
          </w:tcPr>
          <w:p w14:paraId="198C2B62" w14:textId="77777777" w:rsidR="00825BBB" w:rsidRPr="006726B3" w:rsidRDefault="00825BBB" w:rsidP="003A40F8">
            <w:pPr>
              <w:widowControl w:val="0"/>
              <w:autoSpaceDE w:val="0"/>
              <w:autoSpaceDN w:val="0"/>
              <w:spacing w:after="0"/>
              <w:ind w:right="-1"/>
              <w:jc w:val="center"/>
              <w:rPr>
                <w:rFonts w:ascii="Times New Roman" w:eastAsia="Times New Roman" w:hAnsi="Times New Roman"/>
                <w:b/>
                <w:sz w:val="20"/>
                <w:szCs w:val="20"/>
              </w:rPr>
            </w:pPr>
            <w:r w:rsidRPr="006726B3">
              <w:rPr>
                <w:rFonts w:ascii="Times New Roman" w:eastAsia="Times New Roman" w:hAnsi="Times New Roman"/>
                <w:b/>
                <w:sz w:val="20"/>
                <w:szCs w:val="20"/>
              </w:rPr>
              <w:t>Протяже</w:t>
            </w:r>
            <w:r w:rsidR="003A40F8">
              <w:rPr>
                <w:rFonts w:ascii="Times New Roman" w:eastAsia="Times New Roman" w:hAnsi="Times New Roman"/>
                <w:b/>
                <w:sz w:val="20"/>
                <w:szCs w:val="20"/>
              </w:rPr>
              <w:t>нность</w:t>
            </w:r>
            <w:r>
              <w:rPr>
                <w:rFonts w:ascii="Times New Roman" w:eastAsia="Times New Roman" w:hAnsi="Times New Roman"/>
                <w:b/>
                <w:sz w:val="20"/>
                <w:szCs w:val="20"/>
              </w:rPr>
              <w:t>,</w:t>
            </w:r>
            <w:r w:rsidRPr="006726B3">
              <w:rPr>
                <w:rFonts w:ascii="Times New Roman" w:eastAsia="Times New Roman" w:hAnsi="Times New Roman"/>
                <w:b/>
                <w:spacing w:val="-1"/>
                <w:sz w:val="20"/>
                <w:szCs w:val="20"/>
              </w:rPr>
              <w:t xml:space="preserve"> </w:t>
            </w:r>
            <w:r w:rsidRPr="006726B3">
              <w:rPr>
                <w:rFonts w:ascii="Times New Roman" w:eastAsia="Times New Roman" w:hAnsi="Times New Roman"/>
                <w:b/>
                <w:sz w:val="20"/>
                <w:szCs w:val="20"/>
              </w:rPr>
              <w:t>(м)</w:t>
            </w:r>
          </w:p>
        </w:tc>
        <w:tc>
          <w:tcPr>
            <w:tcW w:w="1526" w:type="dxa"/>
            <w:shd w:val="clear" w:color="auto" w:fill="auto"/>
            <w:vAlign w:val="center"/>
          </w:tcPr>
          <w:p w14:paraId="3168FB8F" w14:textId="77777777" w:rsidR="00825BBB" w:rsidRPr="006726B3" w:rsidRDefault="00825BBB" w:rsidP="003A40F8">
            <w:pPr>
              <w:widowControl w:val="0"/>
              <w:autoSpaceDE w:val="0"/>
              <w:autoSpaceDN w:val="0"/>
              <w:spacing w:after="0"/>
              <w:ind w:right="-1"/>
              <w:jc w:val="center"/>
              <w:rPr>
                <w:rFonts w:ascii="Times New Roman" w:eastAsia="Times New Roman" w:hAnsi="Times New Roman"/>
                <w:b/>
                <w:sz w:val="20"/>
                <w:szCs w:val="20"/>
              </w:rPr>
            </w:pPr>
            <w:r w:rsidRPr="006726B3">
              <w:rPr>
                <w:rFonts w:ascii="Times New Roman" w:eastAsia="Times New Roman" w:hAnsi="Times New Roman"/>
                <w:b/>
                <w:sz w:val="20"/>
                <w:szCs w:val="20"/>
              </w:rPr>
              <w:t>Диаметр</w:t>
            </w:r>
            <w:r w:rsidRPr="006726B3">
              <w:rPr>
                <w:rFonts w:ascii="Times New Roman" w:eastAsia="Times New Roman" w:hAnsi="Times New Roman"/>
                <w:b/>
                <w:spacing w:val="-57"/>
                <w:sz w:val="20"/>
                <w:szCs w:val="20"/>
              </w:rPr>
              <w:t xml:space="preserve"> </w:t>
            </w:r>
            <w:r w:rsidRPr="006726B3">
              <w:rPr>
                <w:rFonts w:ascii="Times New Roman" w:eastAsia="Times New Roman" w:hAnsi="Times New Roman"/>
                <w:b/>
                <w:sz w:val="20"/>
                <w:szCs w:val="20"/>
              </w:rPr>
              <w:t>труб</w:t>
            </w:r>
            <w:r w:rsidRPr="006726B3">
              <w:rPr>
                <w:rFonts w:ascii="Times New Roman" w:eastAsia="Times New Roman" w:hAnsi="Times New Roman"/>
                <w:b/>
                <w:spacing w:val="-12"/>
                <w:sz w:val="20"/>
                <w:szCs w:val="20"/>
              </w:rPr>
              <w:t xml:space="preserve"> </w:t>
            </w:r>
            <w:r w:rsidRPr="006726B3">
              <w:rPr>
                <w:rFonts w:ascii="Times New Roman" w:eastAsia="Times New Roman" w:hAnsi="Times New Roman"/>
                <w:b/>
                <w:sz w:val="20"/>
                <w:szCs w:val="20"/>
              </w:rPr>
              <w:t>(мм)</w:t>
            </w:r>
          </w:p>
        </w:tc>
        <w:tc>
          <w:tcPr>
            <w:tcW w:w="2205" w:type="dxa"/>
            <w:shd w:val="clear" w:color="auto" w:fill="auto"/>
            <w:vAlign w:val="center"/>
          </w:tcPr>
          <w:p w14:paraId="23877631" w14:textId="77777777" w:rsidR="00825BBB" w:rsidRPr="006726B3" w:rsidRDefault="00825BBB" w:rsidP="003A40F8">
            <w:pPr>
              <w:widowControl w:val="0"/>
              <w:autoSpaceDE w:val="0"/>
              <w:autoSpaceDN w:val="0"/>
              <w:spacing w:after="0"/>
              <w:ind w:right="-1"/>
              <w:jc w:val="center"/>
              <w:rPr>
                <w:rFonts w:ascii="Times New Roman" w:eastAsia="Times New Roman" w:hAnsi="Times New Roman"/>
                <w:b/>
                <w:spacing w:val="-57"/>
                <w:sz w:val="20"/>
                <w:szCs w:val="20"/>
              </w:rPr>
            </w:pPr>
            <w:r w:rsidRPr="006726B3">
              <w:rPr>
                <w:rFonts w:ascii="Times New Roman" w:eastAsia="Times New Roman" w:hAnsi="Times New Roman"/>
                <w:b/>
                <w:sz w:val="20"/>
                <w:szCs w:val="20"/>
              </w:rPr>
              <w:t>Материалы</w:t>
            </w:r>
          </w:p>
          <w:p w14:paraId="1ECDF617" w14:textId="77777777" w:rsidR="00825BBB" w:rsidRPr="006726B3" w:rsidRDefault="00825BBB" w:rsidP="003A40F8">
            <w:pPr>
              <w:widowControl w:val="0"/>
              <w:autoSpaceDE w:val="0"/>
              <w:autoSpaceDN w:val="0"/>
              <w:spacing w:after="0"/>
              <w:ind w:right="-1"/>
              <w:jc w:val="center"/>
              <w:rPr>
                <w:rFonts w:ascii="Times New Roman" w:eastAsia="Times New Roman" w:hAnsi="Times New Roman"/>
                <w:b/>
                <w:sz w:val="20"/>
                <w:szCs w:val="20"/>
              </w:rPr>
            </w:pPr>
            <w:r w:rsidRPr="006726B3">
              <w:rPr>
                <w:rFonts w:ascii="Times New Roman" w:eastAsia="Times New Roman" w:hAnsi="Times New Roman"/>
                <w:b/>
                <w:sz w:val="20"/>
                <w:szCs w:val="20"/>
              </w:rPr>
              <w:t>труб</w:t>
            </w:r>
          </w:p>
        </w:tc>
        <w:tc>
          <w:tcPr>
            <w:tcW w:w="1525" w:type="dxa"/>
            <w:shd w:val="clear" w:color="auto" w:fill="auto"/>
            <w:vAlign w:val="center"/>
          </w:tcPr>
          <w:p w14:paraId="5E66A459" w14:textId="77777777" w:rsidR="00825BBB" w:rsidRPr="006726B3" w:rsidRDefault="00825BBB" w:rsidP="003A40F8">
            <w:pPr>
              <w:widowControl w:val="0"/>
              <w:autoSpaceDE w:val="0"/>
              <w:autoSpaceDN w:val="0"/>
              <w:spacing w:after="0"/>
              <w:ind w:right="-1"/>
              <w:jc w:val="center"/>
              <w:rPr>
                <w:rFonts w:ascii="Times New Roman" w:eastAsia="Times New Roman" w:hAnsi="Times New Roman"/>
                <w:b/>
                <w:sz w:val="20"/>
                <w:szCs w:val="20"/>
              </w:rPr>
            </w:pPr>
            <w:r w:rsidRPr="006726B3">
              <w:rPr>
                <w:rFonts w:ascii="Times New Roman" w:eastAsia="Times New Roman" w:hAnsi="Times New Roman"/>
                <w:b/>
                <w:sz w:val="20"/>
                <w:szCs w:val="20"/>
              </w:rPr>
              <w:t>Износ,</w:t>
            </w:r>
          </w:p>
          <w:p w14:paraId="22BBDBED" w14:textId="77777777" w:rsidR="00825BBB" w:rsidRPr="006726B3" w:rsidRDefault="00825BBB" w:rsidP="003A40F8">
            <w:pPr>
              <w:widowControl w:val="0"/>
              <w:autoSpaceDE w:val="0"/>
              <w:autoSpaceDN w:val="0"/>
              <w:spacing w:after="0"/>
              <w:ind w:right="-1"/>
              <w:jc w:val="center"/>
              <w:rPr>
                <w:rFonts w:ascii="Times New Roman" w:eastAsia="Times New Roman" w:hAnsi="Times New Roman"/>
                <w:b/>
                <w:sz w:val="20"/>
                <w:szCs w:val="20"/>
              </w:rPr>
            </w:pPr>
            <w:r w:rsidRPr="006726B3">
              <w:rPr>
                <w:rFonts w:ascii="Times New Roman" w:eastAsia="Times New Roman" w:hAnsi="Times New Roman"/>
                <w:b/>
                <w:sz w:val="20"/>
                <w:szCs w:val="20"/>
              </w:rPr>
              <w:t>%</w:t>
            </w:r>
          </w:p>
        </w:tc>
      </w:tr>
      <w:tr w:rsidR="00825BBB" w:rsidRPr="006726B3" w14:paraId="5886C7A9" w14:textId="77777777" w:rsidTr="008646A9">
        <w:trPr>
          <w:trHeight w:val="446"/>
          <w:jc w:val="center"/>
        </w:trPr>
        <w:tc>
          <w:tcPr>
            <w:tcW w:w="2089" w:type="dxa"/>
            <w:shd w:val="clear" w:color="auto" w:fill="auto"/>
            <w:vAlign w:val="center"/>
          </w:tcPr>
          <w:p w14:paraId="011B2EC4" w14:textId="7B761A9E" w:rsidR="00825BBB" w:rsidRPr="00B07FFD" w:rsidRDefault="00EB7C89" w:rsidP="00B07FFD">
            <w:pPr>
              <w:widowControl w:val="0"/>
              <w:autoSpaceDE w:val="0"/>
              <w:autoSpaceDN w:val="0"/>
              <w:spacing w:after="0"/>
              <w:ind w:right="-1"/>
              <w:jc w:val="center"/>
              <w:rPr>
                <w:rFonts w:ascii="Times New Roman" w:eastAsia="Times New Roman" w:hAnsi="Times New Roman"/>
                <w:sz w:val="24"/>
                <w:szCs w:val="24"/>
              </w:rPr>
            </w:pPr>
            <w:r>
              <w:rPr>
                <w:rFonts w:ascii="Times New Roman" w:eastAsia="Times New Roman" w:hAnsi="Times New Roman"/>
                <w:sz w:val="24"/>
                <w:szCs w:val="24"/>
              </w:rPr>
              <w:t>с. Комсомольское</w:t>
            </w:r>
          </w:p>
        </w:tc>
        <w:tc>
          <w:tcPr>
            <w:tcW w:w="1942" w:type="dxa"/>
            <w:shd w:val="clear" w:color="auto" w:fill="auto"/>
            <w:vAlign w:val="center"/>
          </w:tcPr>
          <w:p w14:paraId="0ADDC0BD" w14:textId="5EB3B180" w:rsidR="00825BBB" w:rsidRPr="00B07FFD" w:rsidRDefault="007A0E99" w:rsidP="00B07FFD">
            <w:pPr>
              <w:spacing w:after="0"/>
              <w:jc w:val="center"/>
              <w:rPr>
                <w:rFonts w:ascii="Times New Roman" w:eastAsia="Microsoft YaHei" w:hAnsi="Times New Roman"/>
                <w:spacing w:val="-5"/>
                <w:sz w:val="24"/>
                <w:szCs w:val="24"/>
              </w:rPr>
            </w:pPr>
            <w:r>
              <w:rPr>
                <w:rFonts w:ascii="Times New Roman" w:eastAsia="Microsoft YaHei" w:hAnsi="Times New Roman"/>
                <w:spacing w:val="-5"/>
                <w:sz w:val="24"/>
                <w:szCs w:val="24"/>
              </w:rPr>
              <w:t>7668</w:t>
            </w:r>
          </w:p>
        </w:tc>
        <w:tc>
          <w:tcPr>
            <w:tcW w:w="1526" w:type="dxa"/>
            <w:shd w:val="clear" w:color="auto" w:fill="auto"/>
            <w:vAlign w:val="center"/>
          </w:tcPr>
          <w:p w14:paraId="7837DA97" w14:textId="6EEEECC1" w:rsidR="00825BBB" w:rsidRPr="00B07FFD" w:rsidRDefault="008646A9" w:rsidP="00B07FFD">
            <w:pPr>
              <w:widowControl w:val="0"/>
              <w:autoSpaceDE w:val="0"/>
              <w:autoSpaceDN w:val="0"/>
              <w:spacing w:after="0"/>
              <w:ind w:right="-1"/>
              <w:jc w:val="center"/>
              <w:rPr>
                <w:rFonts w:ascii="Times New Roman" w:eastAsia="Times New Roman" w:hAnsi="Times New Roman"/>
                <w:sz w:val="24"/>
                <w:szCs w:val="24"/>
              </w:rPr>
            </w:pPr>
            <w:r>
              <w:rPr>
                <w:rFonts w:ascii="Times New Roman" w:eastAsia="Times New Roman" w:hAnsi="Times New Roman"/>
                <w:sz w:val="24"/>
                <w:szCs w:val="24"/>
              </w:rPr>
              <w:t>100-</w:t>
            </w:r>
            <w:r w:rsidR="00EB7C89">
              <w:rPr>
                <w:rFonts w:ascii="Times New Roman" w:eastAsia="Times New Roman" w:hAnsi="Times New Roman"/>
                <w:sz w:val="24"/>
                <w:szCs w:val="24"/>
              </w:rPr>
              <w:t>2</w:t>
            </w:r>
            <w:r>
              <w:rPr>
                <w:rFonts w:ascii="Times New Roman" w:eastAsia="Times New Roman" w:hAnsi="Times New Roman"/>
                <w:sz w:val="24"/>
                <w:szCs w:val="24"/>
              </w:rPr>
              <w:t>00</w:t>
            </w:r>
          </w:p>
        </w:tc>
        <w:tc>
          <w:tcPr>
            <w:tcW w:w="2205" w:type="dxa"/>
            <w:shd w:val="clear" w:color="auto" w:fill="auto"/>
            <w:vAlign w:val="center"/>
          </w:tcPr>
          <w:p w14:paraId="11C9C696" w14:textId="5E879DC4" w:rsidR="00825BBB" w:rsidRPr="00B07FFD" w:rsidRDefault="00EB7C89" w:rsidP="00B07FFD">
            <w:pPr>
              <w:spacing w:after="0"/>
              <w:jc w:val="center"/>
              <w:rPr>
                <w:rFonts w:ascii="Times New Roman" w:eastAsia="Microsoft YaHei" w:hAnsi="Times New Roman"/>
                <w:spacing w:val="-5"/>
                <w:sz w:val="24"/>
                <w:szCs w:val="24"/>
              </w:rPr>
            </w:pPr>
            <w:r>
              <w:rPr>
                <w:rFonts w:ascii="Times New Roman" w:eastAsia="Microsoft YaHei" w:hAnsi="Times New Roman"/>
                <w:spacing w:val="-5"/>
                <w:sz w:val="24"/>
                <w:szCs w:val="24"/>
              </w:rPr>
              <w:t>керамика</w:t>
            </w:r>
          </w:p>
        </w:tc>
        <w:tc>
          <w:tcPr>
            <w:tcW w:w="1525" w:type="dxa"/>
            <w:shd w:val="clear" w:color="auto" w:fill="auto"/>
            <w:vAlign w:val="center"/>
          </w:tcPr>
          <w:p w14:paraId="04D41DC5" w14:textId="131E8676" w:rsidR="00825BBB" w:rsidRPr="00B07FFD" w:rsidRDefault="00EB7C89" w:rsidP="00B07FFD">
            <w:pPr>
              <w:spacing w:after="0"/>
              <w:jc w:val="center"/>
              <w:rPr>
                <w:rFonts w:ascii="Times New Roman" w:eastAsia="Microsoft YaHei" w:hAnsi="Times New Roman"/>
                <w:spacing w:val="-5"/>
                <w:sz w:val="24"/>
                <w:szCs w:val="24"/>
              </w:rPr>
            </w:pPr>
            <w:r>
              <w:rPr>
                <w:rFonts w:ascii="Times New Roman" w:eastAsia="Microsoft YaHei" w:hAnsi="Times New Roman"/>
                <w:spacing w:val="-5"/>
                <w:sz w:val="24"/>
                <w:szCs w:val="24"/>
              </w:rPr>
              <w:t>72</w:t>
            </w:r>
          </w:p>
        </w:tc>
      </w:tr>
    </w:tbl>
    <w:p w14:paraId="45A687F8" w14:textId="77777777" w:rsidR="004A1613" w:rsidRPr="004466F5" w:rsidRDefault="004A1613" w:rsidP="004466F5">
      <w:pPr>
        <w:spacing w:after="0"/>
        <w:ind w:right="-1"/>
        <w:jc w:val="center"/>
        <w:rPr>
          <w:rFonts w:ascii="Times New Roman" w:hAnsi="Times New Roman"/>
          <w:b/>
          <w:sz w:val="28"/>
          <w:szCs w:val="28"/>
        </w:rPr>
      </w:pPr>
      <w:r w:rsidRPr="004466F5">
        <w:rPr>
          <w:rFonts w:ascii="Times New Roman" w:hAnsi="Times New Roman"/>
          <w:b/>
          <w:sz w:val="28"/>
          <w:szCs w:val="28"/>
        </w:rPr>
        <w:t>2</w:t>
      </w:r>
      <w:r w:rsidR="00BB309B">
        <w:rPr>
          <w:rFonts w:ascii="Times New Roman" w:hAnsi="Times New Roman"/>
          <w:b/>
          <w:sz w:val="28"/>
          <w:szCs w:val="28"/>
        </w:rPr>
        <w:t>.</w:t>
      </w:r>
      <w:r w:rsidRPr="004466F5">
        <w:rPr>
          <w:rFonts w:ascii="Times New Roman" w:hAnsi="Times New Roman"/>
          <w:b/>
          <w:sz w:val="28"/>
          <w:szCs w:val="28"/>
        </w:rPr>
        <w:t>1</w:t>
      </w:r>
      <w:r w:rsidR="00BB309B">
        <w:rPr>
          <w:rFonts w:ascii="Times New Roman" w:hAnsi="Times New Roman"/>
          <w:b/>
          <w:sz w:val="28"/>
          <w:szCs w:val="28"/>
        </w:rPr>
        <w:t>.</w:t>
      </w:r>
      <w:r w:rsidRPr="004466F5">
        <w:rPr>
          <w:rFonts w:ascii="Times New Roman" w:hAnsi="Times New Roman"/>
          <w:b/>
          <w:sz w:val="28"/>
          <w:szCs w:val="28"/>
        </w:rPr>
        <w:t>6</w:t>
      </w:r>
      <w:r w:rsidR="00BB309B">
        <w:rPr>
          <w:rFonts w:ascii="Times New Roman" w:hAnsi="Times New Roman"/>
          <w:b/>
          <w:sz w:val="28"/>
          <w:szCs w:val="28"/>
        </w:rPr>
        <w:t xml:space="preserve">. </w:t>
      </w:r>
      <w:r w:rsidRPr="004466F5">
        <w:rPr>
          <w:rFonts w:ascii="Times New Roman" w:hAnsi="Times New Roman"/>
          <w:b/>
          <w:sz w:val="28"/>
          <w:szCs w:val="28"/>
        </w:rPr>
        <w:t>Оценка безопасности и надежности объектов централизованной системы водоотведения и их управляемости</w:t>
      </w:r>
      <w:bookmarkEnd w:id="25"/>
      <w:bookmarkEnd w:id="26"/>
    </w:p>
    <w:p w14:paraId="20BB0C50" w14:textId="77777777" w:rsidR="004A1613" w:rsidRPr="004466F5" w:rsidRDefault="004A1613" w:rsidP="004466F5">
      <w:pPr>
        <w:spacing w:after="0"/>
        <w:ind w:right="-1" w:firstLine="709"/>
        <w:jc w:val="both"/>
        <w:rPr>
          <w:rFonts w:ascii="Times New Roman" w:hAnsi="Times New Roman"/>
          <w:iCs/>
          <w:sz w:val="28"/>
          <w:szCs w:val="28"/>
        </w:rPr>
      </w:pPr>
      <w:bookmarkStart w:id="27" w:name="_Toc388883719"/>
      <w:r w:rsidRPr="004466F5">
        <w:rPr>
          <w:rFonts w:ascii="Times New Roman" w:hAnsi="Times New Roman"/>
          <w:iCs/>
          <w:sz w:val="28"/>
          <w:szCs w:val="28"/>
        </w:rPr>
        <w:t>Под надежностью системы транспортировки стоков понимается ее свойство бесперебойного отвода сточных вод от обслуживаемых объектов в расчетных количествах в соответствии с санитарно-гигиеническими требованиями и соблюдением мер по охране окружающей среды</w:t>
      </w:r>
      <w:r w:rsidR="00BB309B">
        <w:rPr>
          <w:rFonts w:ascii="Times New Roman" w:hAnsi="Times New Roman"/>
          <w:iCs/>
          <w:sz w:val="28"/>
          <w:szCs w:val="28"/>
        </w:rPr>
        <w:t xml:space="preserve">. </w:t>
      </w:r>
      <w:r w:rsidRPr="004466F5">
        <w:rPr>
          <w:rFonts w:ascii="Times New Roman" w:hAnsi="Times New Roman"/>
          <w:iCs/>
          <w:sz w:val="28"/>
          <w:szCs w:val="28"/>
        </w:rPr>
        <w:t>Практика показывает, что сети являются не только наиболее функционально значимым элементом системы канализации, но и наиболее уязвимым с точки зрения надежности</w:t>
      </w:r>
      <w:r w:rsidR="00BB309B">
        <w:rPr>
          <w:rFonts w:ascii="Times New Roman" w:hAnsi="Times New Roman"/>
          <w:iCs/>
          <w:sz w:val="28"/>
          <w:szCs w:val="28"/>
        </w:rPr>
        <w:t xml:space="preserve">. </w:t>
      </w:r>
    </w:p>
    <w:p w14:paraId="42D41D06" w14:textId="4F071A8C" w:rsidR="004A1613" w:rsidRPr="004466F5" w:rsidRDefault="004A1613" w:rsidP="004466F5">
      <w:pPr>
        <w:spacing w:after="0"/>
        <w:ind w:right="-1"/>
        <w:jc w:val="center"/>
        <w:rPr>
          <w:rFonts w:ascii="Times New Roman" w:hAnsi="Times New Roman"/>
          <w:iCs/>
          <w:sz w:val="28"/>
          <w:szCs w:val="28"/>
        </w:rPr>
      </w:pPr>
      <w:r w:rsidRPr="004466F5">
        <w:rPr>
          <w:rFonts w:ascii="Times New Roman" w:hAnsi="Times New Roman"/>
          <w:iCs/>
          <w:sz w:val="28"/>
          <w:szCs w:val="28"/>
        </w:rPr>
        <w:t xml:space="preserve">Таблица </w:t>
      </w:r>
      <w:r w:rsidR="00D33140" w:rsidRPr="004466F5">
        <w:rPr>
          <w:rFonts w:ascii="Times New Roman" w:hAnsi="Times New Roman"/>
          <w:iCs/>
          <w:sz w:val="28"/>
          <w:szCs w:val="28"/>
        </w:rPr>
        <w:t>2</w:t>
      </w:r>
      <w:r w:rsidR="007A0E99">
        <w:rPr>
          <w:rFonts w:ascii="Times New Roman" w:hAnsi="Times New Roman"/>
          <w:iCs/>
          <w:sz w:val="28"/>
          <w:szCs w:val="28"/>
        </w:rPr>
        <w:t>.1.6.1</w:t>
      </w:r>
      <w:r w:rsidR="00D33140" w:rsidRPr="004466F5">
        <w:rPr>
          <w:rFonts w:ascii="Times New Roman" w:hAnsi="Times New Roman"/>
          <w:iCs/>
          <w:sz w:val="28"/>
          <w:szCs w:val="28"/>
        </w:rPr>
        <w:t xml:space="preserve"> </w:t>
      </w:r>
      <w:r w:rsidRPr="004466F5">
        <w:rPr>
          <w:rFonts w:ascii="Times New Roman" w:hAnsi="Times New Roman"/>
          <w:iCs/>
          <w:sz w:val="28"/>
          <w:szCs w:val="28"/>
        </w:rPr>
        <w:t xml:space="preserve">- Показатели надежности и бесперебойности водоотведения </w:t>
      </w:r>
      <w:r w:rsidR="00012F11">
        <w:rPr>
          <w:rFonts w:ascii="Times New Roman" w:hAnsi="Times New Roman"/>
          <w:iCs/>
          <w:sz w:val="28"/>
          <w:szCs w:val="28"/>
        </w:rPr>
        <w:t>Комсомольского муниципального округа</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57"/>
        <w:gridCol w:w="3587"/>
        <w:gridCol w:w="1640"/>
        <w:gridCol w:w="2466"/>
      </w:tblGrid>
      <w:tr w:rsidR="004A1613" w:rsidRPr="004466F5" w14:paraId="3C8E6841" w14:textId="77777777" w:rsidTr="00CC0EC8">
        <w:trPr>
          <w:trHeight w:val="1102"/>
        </w:trPr>
        <w:tc>
          <w:tcPr>
            <w:tcW w:w="0" w:type="auto"/>
            <w:shd w:val="clear" w:color="auto" w:fill="auto"/>
            <w:vAlign w:val="center"/>
          </w:tcPr>
          <w:p w14:paraId="5E6A3F5A" w14:textId="77777777" w:rsidR="004A1613" w:rsidRPr="004466F5" w:rsidRDefault="004A1613" w:rsidP="004466F5">
            <w:pPr>
              <w:spacing w:after="0"/>
              <w:ind w:right="-1"/>
              <w:jc w:val="center"/>
              <w:rPr>
                <w:rFonts w:ascii="Times New Roman" w:eastAsia="Times New Roman" w:hAnsi="Times New Roman"/>
                <w:b/>
                <w:sz w:val="24"/>
                <w:szCs w:val="24"/>
                <w:lang w:eastAsia="ru-RU"/>
              </w:rPr>
            </w:pPr>
            <w:r w:rsidRPr="004466F5">
              <w:rPr>
                <w:rFonts w:ascii="Times New Roman" w:eastAsia="Times New Roman" w:hAnsi="Times New Roman"/>
                <w:b/>
                <w:sz w:val="24"/>
                <w:szCs w:val="24"/>
                <w:lang w:eastAsia="ru-RU"/>
              </w:rPr>
              <w:t>Формула расчета</w:t>
            </w:r>
          </w:p>
        </w:tc>
        <w:tc>
          <w:tcPr>
            <w:tcW w:w="3686" w:type="dxa"/>
            <w:shd w:val="clear" w:color="auto" w:fill="auto"/>
            <w:vAlign w:val="center"/>
          </w:tcPr>
          <w:p w14:paraId="2D0D472C" w14:textId="77777777" w:rsidR="004A1613" w:rsidRPr="004466F5" w:rsidRDefault="004A1613" w:rsidP="004466F5">
            <w:pPr>
              <w:spacing w:after="0"/>
              <w:ind w:right="-1"/>
              <w:jc w:val="center"/>
              <w:rPr>
                <w:rFonts w:ascii="Times New Roman" w:eastAsia="Times New Roman" w:hAnsi="Times New Roman"/>
                <w:b/>
                <w:sz w:val="24"/>
                <w:szCs w:val="24"/>
                <w:lang w:eastAsia="ru-RU"/>
              </w:rPr>
            </w:pPr>
            <w:r w:rsidRPr="004466F5">
              <w:rPr>
                <w:rFonts w:ascii="Times New Roman" w:eastAsia="Times New Roman" w:hAnsi="Times New Roman"/>
                <w:b/>
                <w:sz w:val="24"/>
                <w:szCs w:val="24"/>
                <w:lang w:eastAsia="ru-RU"/>
              </w:rPr>
              <w:t>Наименование показателя</w:t>
            </w:r>
          </w:p>
        </w:tc>
        <w:tc>
          <w:tcPr>
            <w:tcW w:w="1701" w:type="dxa"/>
            <w:shd w:val="clear" w:color="auto" w:fill="auto"/>
            <w:vAlign w:val="center"/>
          </w:tcPr>
          <w:p w14:paraId="717036E7" w14:textId="77777777" w:rsidR="004A1613" w:rsidRPr="004466F5" w:rsidRDefault="004A1613" w:rsidP="004466F5">
            <w:pPr>
              <w:spacing w:after="0"/>
              <w:ind w:right="-1"/>
              <w:jc w:val="center"/>
              <w:rPr>
                <w:rFonts w:ascii="Times New Roman" w:eastAsia="Times New Roman" w:hAnsi="Times New Roman"/>
                <w:b/>
                <w:sz w:val="24"/>
                <w:szCs w:val="24"/>
                <w:lang w:eastAsia="ru-RU"/>
              </w:rPr>
            </w:pPr>
            <w:r w:rsidRPr="004466F5">
              <w:rPr>
                <w:rFonts w:ascii="Times New Roman" w:eastAsia="Times New Roman" w:hAnsi="Times New Roman"/>
                <w:b/>
                <w:sz w:val="24"/>
                <w:szCs w:val="24"/>
                <w:lang w:eastAsia="ru-RU"/>
              </w:rPr>
              <w:t>Ед</w:t>
            </w:r>
            <w:r w:rsidR="00BB309B">
              <w:rPr>
                <w:rFonts w:ascii="Times New Roman" w:eastAsia="Times New Roman" w:hAnsi="Times New Roman"/>
                <w:b/>
                <w:sz w:val="24"/>
                <w:szCs w:val="24"/>
                <w:lang w:eastAsia="ru-RU"/>
              </w:rPr>
              <w:t xml:space="preserve">. </w:t>
            </w:r>
            <w:r w:rsidRPr="004466F5">
              <w:rPr>
                <w:rFonts w:ascii="Times New Roman" w:eastAsia="Times New Roman" w:hAnsi="Times New Roman"/>
                <w:b/>
                <w:sz w:val="24"/>
                <w:szCs w:val="24"/>
                <w:lang w:eastAsia="ru-RU"/>
              </w:rPr>
              <w:t>изм</w:t>
            </w:r>
            <w:r w:rsidR="00BB309B">
              <w:rPr>
                <w:rFonts w:ascii="Times New Roman" w:eastAsia="Times New Roman" w:hAnsi="Times New Roman"/>
                <w:b/>
                <w:sz w:val="24"/>
                <w:szCs w:val="24"/>
                <w:lang w:eastAsia="ru-RU"/>
              </w:rPr>
              <w:t xml:space="preserve">. </w:t>
            </w:r>
          </w:p>
        </w:tc>
        <w:tc>
          <w:tcPr>
            <w:tcW w:w="2517" w:type="dxa"/>
            <w:shd w:val="clear" w:color="auto" w:fill="auto"/>
            <w:vAlign w:val="center"/>
          </w:tcPr>
          <w:p w14:paraId="78F7268A" w14:textId="77777777" w:rsidR="004A1613" w:rsidRPr="004466F5" w:rsidRDefault="004A1613" w:rsidP="004466F5">
            <w:pPr>
              <w:spacing w:after="0"/>
              <w:ind w:right="-1"/>
              <w:jc w:val="center"/>
              <w:rPr>
                <w:rFonts w:ascii="Times New Roman" w:eastAsia="Times New Roman" w:hAnsi="Times New Roman"/>
                <w:b/>
                <w:sz w:val="24"/>
                <w:szCs w:val="24"/>
                <w:lang w:eastAsia="ru-RU"/>
              </w:rPr>
            </w:pPr>
            <w:r w:rsidRPr="004466F5">
              <w:rPr>
                <w:rFonts w:ascii="Times New Roman" w:eastAsia="Times New Roman" w:hAnsi="Times New Roman"/>
                <w:b/>
                <w:sz w:val="24"/>
                <w:szCs w:val="24"/>
                <w:lang w:eastAsia="ru-RU"/>
              </w:rPr>
              <w:t xml:space="preserve">Фактические значения за период </w:t>
            </w:r>
            <w:r w:rsidR="00CC46DA">
              <w:rPr>
                <w:rFonts w:ascii="Times New Roman" w:eastAsia="Times New Roman" w:hAnsi="Times New Roman"/>
                <w:b/>
                <w:sz w:val="24"/>
                <w:szCs w:val="24"/>
                <w:lang w:eastAsia="ru-RU"/>
              </w:rPr>
              <w:t>2023</w:t>
            </w:r>
            <w:r w:rsidRPr="004466F5">
              <w:rPr>
                <w:rFonts w:ascii="Times New Roman" w:eastAsia="Times New Roman" w:hAnsi="Times New Roman"/>
                <w:b/>
                <w:sz w:val="24"/>
                <w:szCs w:val="24"/>
                <w:lang w:eastAsia="ru-RU"/>
              </w:rPr>
              <w:t xml:space="preserve"> г</w:t>
            </w:r>
            <w:r w:rsidR="00BB309B">
              <w:rPr>
                <w:rFonts w:ascii="Times New Roman" w:eastAsia="Times New Roman" w:hAnsi="Times New Roman"/>
                <w:b/>
                <w:sz w:val="24"/>
                <w:szCs w:val="24"/>
                <w:lang w:eastAsia="ru-RU"/>
              </w:rPr>
              <w:t xml:space="preserve">. </w:t>
            </w:r>
          </w:p>
        </w:tc>
      </w:tr>
      <w:tr w:rsidR="002727F7" w:rsidRPr="004466F5" w14:paraId="13F5AF93" w14:textId="77777777" w:rsidTr="00710619">
        <w:trPr>
          <w:trHeight w:val="413"/>
        </w:trPr>
        <w:tc>
          <w:tcPr>
            <w:tcW w:w="9576" w:type="dxa"/>
            <w:gridSpan w:val="4"/>
            <w:shd w:val="clear" w:color="auto" w:fill="auto"/>
            <w:vAlign w:val="center"/>
          </w:tcPr>
          <w:p w14:paraId="3E4263A6" w14:textId="77777777" w:rsidR="002727F7" w:rsidRPr="004466F5" w:rsidRDefault="00012F11" w:rsidP="004466F5">
            <w:pPr>
              <w:spacing w:after="0"/>
              <w:ind w:right="-1"/>
              <w:jc w:val="center"/>
              <w:textAlignment w:val="baseline"/>
              <w:rPr>
                <w:rFonts w:ascii="Times New Roman" w:eastAsia="Times New Roman" w:hAnsi="Times New Roman"/>
                <w:bCs/>
                <w:spacing w:val="2"/>
                <w:sz w:val="24"/>
                <w:szCs w:val="24"/>
                <w:lang w:eastAsia="ru-RU"/>
              </w:rPr>
            </w:pPr>
            <w:r>
              <w:rPr>
                <w:rFonts w:ascii="Times New Roman" w:eastAsia="Times New Roman" w:hAnsi="Times New Roman"/>
                <w:b/>
                <w:bCs/>
                <w:spacing w:val="2"/>
                <w:sz w:val="24"/>
                <w:szCs w:val="24"/>
                <w:lang w:eastAsia="ru-RU"/>
              </w:rPr>
              <w:t>Комсомольский муниципальный округ</w:t>
            </w:r>
          </w:p>
        </w:tc>
      </w:tr>
      <w:tr w:rsidR="002727F7" w:rsidRPr="004466F5" w14:paraId="21AAA33A" w14:textId="77777777" w:rsidTr="00CC0EC8">
        <w:trPr>
          <w:trHeight w:val="600"/>
        </w:trPr>
        <w:tc>
          <w:tcPr>
            <w:tcW w:w="0" w:type="auto"/>
            <w:shd w:val="clear" w:color="auto" w:fill="auto"/>
            <w:vAlign w:val="center"/>
          </w:tcPr>
          <w:p w14:paraId="535D4CD4" w14:textId="77777777" w:rsidR="002727F7" w:rsidRPr="004466F5" w:rsidRDefault="002727F7" w:rsidP="004466F5">
            <w:pPr>
              <w:spacing w:after="0"/>
              <w:ind w:right="-1"/>
              <w:jc w:val="center"/>
              <w:rPr>
                <w:rFonts w:ascii="Times New Roman" w:eastAsia="Times New Roman" w:hAnsi="Times New Roman"/>
                <w:i/>
                <w:iCs/>
                <w:sz w:val="24"/>
                <w:szCs w:val="24"/>
                <w:lang w:eastAsia="ru-RU"/>
              </w:rPr>
            </w:pPr>
            <w:proofErr w:type="spellStart"/>
            <w:r w:rsidRPr="004466F5">
              <w:rPr>
                <w:rFonts w:ascii="Times New Roman" w:eastAsia="Times New Roman" w:hAnsi="Times New Roman"/>
                <w:i/>
                <w:iCs/>
                <w:sz w:val="24"/>
                <w:szCs w:val="24"/>
                <w:lang w:eastAsia="ru-RU"/>
              </w:rPr>
              <w:t>Пн</w:t>
            </w:r>
            <w:proofErr w:type="spellEnd"/>
            <w:r w:rsidRPr="004466F5">
              <w:rPr>
                <w:rFonts w:ascii="Times New Roman" w:eastAsia="Times New Roman" w:hAnsi="Times New Roman"/>
                <w:i/>
                <w:iCs/>
                <w:sz w:val="24"/>
                <w:szCs w:val="24"/>
                <w:lang w:eastAsia="ru-RU"/>
              </w:rPr>
              <w:t>=Ка/</w:t>
            </w:r>
            <w:proofErr w:type="spellStart"/>
            <w:r w:rsidRPr="004466F5">
              <w:rPr>
                <w:rFonts w:ascii="Times New Roman" w:eastAsia="Times New Roman" w:hAnsi="Times New Roman"/>
                <w:i/>
                <w:iCs/>
                <w:sz w:val="24"/>
                <w:szCs w:val="24"/>
                <w:lang w:eastAsia="ru-RU"/>
              </w:rPr>
              <w:t>Lсети</w:t>
            </w:r>
            <w:proofErr w:type="spellEnd"/>
          </w:p>
        </w:tc>
        <w:tc>
          <w:tcPr>
            <w:tcW w:w="3686" w:type="dxa"/>
            <w:shd w:val="clear" w:color="auto" w:fill="auto"/>
            <w:vAlign w:val="center"/>
          </w:tcPr>
          <w:p w14:paraId="3D594439" w14:textId="77777777" w:rsidR="002727F7" w:rsidRPr="004466F5" w:rsidRDefault="002727F7" w:rsidP="004466F5">
            <w:pPr>
              <w:spacing w:after="0"/>
              <w:ind w:right="-1"/>
              <w:jc w:val="both"/>
              <w:rPr>
                <w:rFonts w:ascii="Times New Roman" w:eastAsia="Times New Roman" w:hAnsi="Times New Roman"/>
                <w:sz w:val="24"/>
                <w:szCs w:val="24"/>
                <w:lang w:eastAsia="ru-RU"/>
              </w:rPr>
            </w:pPr>
            <w:r w:rsidRPr="004466F5">
              <w:rPr>
                <w:rFonts w:ascii="Times New Roman" w:eastAsia="Times New Roman" w:hAnsi="Times New Roman"/>
                <w:sz w:val="24"/>
                <w:szCs w:val="24"/>
                <w:lang w:eastAsia="ru-RU"/>
              </w:rPr>
              <w:t xml:space="preserve">удельное количество аварий и засоров в расчете на протяженность канализационной сети в год </w:t>
            </w:r>
          </w:p>
        </w:tc>
        <w:tc>
          <w:tcPr>
            <w:tcW w:w="1701" w:type="dxa"/>
            <w:shd w:val="clear" w:color="auto" w:fill="auto"/>
            <w:vAlign w:val="center"/>
          </w:tcPr>
          <w:p w14:paraId="249B0511" w14:textId="77777777" w:rsidR="002727F7" w:rsidRPr="004466F5" w:rsidRDefault="002727F7" w:rsidP="004466F5">
            <w:pPr>
              <w:spacing w:after="0"/>
              <w:ind w:right="-1"/>
              <w:jc w:val="center"/>
              <w:rPr>
                <w:rFonts w:ascii="Times New Roman" w:eastAsia="Times New Roman" w:hAnsi="Times New Roman"/>
                <w:sz w:val="24"/>
                <w:szCs w:val="24"/>
                <w:lang w:eastAsia="ru-RU"/>
              </w:rPr>
            </w:pPr>
            <w:r w:rsidRPr="004466F5">
              <w:rPr>
                <w:rFonts w:ascii="Times New Roman" w:eastAsia="Times New Roman" w:hAnsi="Times New Roman"/>
                <w:sz w:val="24"/>
                <w:szCs w:val="24"/>
                <w:lang w:eastAsia="ru-RU"/>
              </w:rPr>
              <w:t>ед</w:t>
            </w:r>
            <w:r w:rsidR="00BB309B">
              <w:rPr>
                <w:rFonts w:ascii="Times New Roman" w:eastAsia="Times New Roman" w:hAnsi="Times New Roman"/>
                <w:sz w:val="24"/>
                <w:szCs w:val="24"/>
                <w:lang w:eastAsia="ru-RU"/>
              </w:rPr>
              <w:t xml:space="preserve">. </w:t>
            </w:r>
            <w:r w:rsidRPr="004466F5">
              <w:rPr>
                <w:rFonts w:ascii="Times New Roman" w:eastAsia="Times New Roman" w:hAnsi="Times New Roman"/>
                <w:sz w:val="24"/>
                <w:szCs w:val="24"/>
                <w:lang w:eastAsia="ru-RU"/>
              </w:rPr>
              <w:t>/км</w:t>
            </w:r>
          </w:p>
        </w:tc>
        <w:tc>
          <w:tcPr>
            <w:tcW w:w="2517" w:type="dxa"/>
            <w:shd w:val="clear" w:color="auto" w:fill="auto"/>
            <w:vAlign w:val="center"/>
          </w:tcPr>
          <w:p w14:paraId="6A1E2627" w14:textId="77777777" w:rsidR="002727F7" w:rsidRPr="004466F5" w:rsidRDefault="002727F7" w:rsidP="004466F5">
            <w:pPr>
              <w:spacing w:after="0"/>
              <w:ind w:right="-1"/>
              <w:jc w:val="center"/>
              <w:rPr>
                <w:rFonts w:ascii="Times New Roman" w:eastAsia="Times New Roman" w:hAnsi="Times New Roman"/>
                <w:sz w:val="24"/>
                <w:szCs w:val="24"/>
                <w:lang w:eastAsia="ru-RU"/>
              </w:rPr>
            </w:pPr>
            <w:r w:rsidRPr="004466F5">
              <w:rPr>
                <w:rFonts w:ascii="Times New Roman" w:eastAsia="Times New Roman" w:hAnsi="Times New Roman"/>
                <w:sz w:val="24"/>
                <w:szCs w:val="24"/>
                <w:lang w:eastAsia="ru-RU"/>
              </w:rPr>
              <w:t>0</w:t>
            </w:r>
          </w:p>
        </w:tc>
      </w:tr>
      <w:tr w:rsidR="002727F7" w:rsidRPr="004466F5" w14:paraId="2D50C4E3" w14:textId="77777777" w:rsidTr="00CC0EC8">
        <w:trPr>
          <w:trHeight w:val="300"/>
        </w:trPr>
        <w:tc>
          <w:tcPr>
            <w:tcW w:w="0" w:type="auto"/>
            <w:shd w:val="clear" w:color="auto" w:fill="auto"/>
            <w:vAlign w:val="center"/>
          </w:tcPr>
          <w:p w14:paraId="2A44A19E" w14:textId="77777777" w:rsidR="002727F7" w:rsidRPr="004466F5" w:rsidRDefault="002727F7" w:rsidP="004466F5">
            <w:pPr>
              <w:spacing w:after="0"/>
              <w:ind w:right="-1"/>
              <w:jc w:val="center"/>
              <w:rPr>
                <w:rFonts w:ascii="Times New Roman" w:eastAsia="Times New Roman" w:hAnsi="Times New Roman"/>
                <w:i/>
                <w:iCs/>
                <w:sz w:val="24"/>
                <w:szCs w:val="24"/>
                <w:lang w:eastAsia="ru-RU"/>
              </w:rPr>
            </w:pPr>
            <w:r w:rsidRPr="004466F5">
              <w:rPr>
                <w:rFonts w:ascii="Times New Roman" w:eastAsia="Times New Roman" w:hAnsi="Times New Roman"/>
                <w:i/>
                <w:iCs/>
                <w:sz w:val="24"/>
                <w:szCs w:val="24"/>
                <w:lang w:eastAsia="ru-RU"/>
              </w:rPr>
              <w:t>Ка</w:t>
            </w:r>
          </w:p>
        </w:tc>
        <w:tc>
          <w:tcPr>
            <w:tcW w:w="3686" w:type="dxa"/>
            <w:shd w:val="clear" w:color="auto" w:fill="auto"/>
            <w:vAlign w:val="center"/>
          </w:tcPr>
          <w:p w14:paraId="25F8F10F" w14:textId="77777777" w:rsidR="002727F7" w:rsidRPr="004466F5" w:rsidRDefault="002727F7" w:rsidP="004466F5">
            <w:pPr>
              <w:spacing w:after="0"/>
              <w:ind w:right="-1"/>
              <w:jc w:val="both"/>
              <w:rPr>
                <w:rFonts w:ascii="Times New Roman" w:eastAsia="Times New Roman" w:hAnsi="Times New Roman"/>
                <w:sz w:val="24"/>
                <w:szCs w:val="24"/>
                <w:lang w:eastAsia="ru-RU"/>
              </w:rPr>
            </w:pPr>
            <w:r w:rsidRPr="004466F5">
              <w:rPr>
                <w:rFonts w:ascii="Times New Roman" w:eastAsia="Times New Roman" w:hAnsi="Times New Roman"/>
                <w:sz w:val="24"/>
                <w:szCs w:val="24"/>
                <w:lang w:eastAsia="ru-RU"/>
              </w:rPr>
              <w:t>количество аварий и засоров на канализационных сетях</w:t>
            </w:r>
          </w:p>
        </w:tc>
        <w:tc>
          <w:tcPr>
            <w:tcW w:w="1701" w:type="dxa"/>
            <w:shd w:val="clear" w:color="auto" w:fill="auto"/>
            <w:vAlign w:val="center"/>
          </w:tcPr>
          <w:p w14:paraId="5A448AF0" w14:textId="77777777" w:rsidR="002727F7" w:rsidRPr="004466F5" w:rsidRDefault="002727F7" w:rsidP="004466F5">
            <w:pPr>
              <w:spacing w:after="0"/>
              <w:ind w:right="-1"/>
              <w:jc w:val="center"/>
              <w:rPr>
                <w:rFonts w:ascii="Times New Roman" w:eastAsia="Times New Roman" w:hAnsi="Times New Roman"/>
                <w:sz w:val="24"/>
                <w:szCs w:val="24"/>
                <w:lang w:eastAsia="ru-RU"/>
              </w:rPr>
            </w:pPr>
            <w:r w:rsidRPr="004466F5">
              <w:rPr>
                <w:rFonts w:ascii="Times New Roman" w:eastAsia="Times New Roman" w:hAnsi="Times New Roman"/>
                <w:sz w:val="24"/>
                <w:szCs w:val="24"/>
                <w:lang w:eastAsia="ru-RU"/>
              </w:rPr>
              <w:t>ед</w:t>
            </w:r>
            <w:r w:rsidR="00BB309B">
              <w:rPr>
                <w:rFonts w:ascii="Times New Roman" w:eastAsia="Times New Roman" w:hAnsi="Times New Roman"/>
                <w:sz w:val="24"/>
                <w:szCs w:val="24"/>
                <w:lang w:eastAsia="ru-RU"/>
              </w:rPr>
              <w:t xml:space="preserve">. </w:t>
            </w:r>
          </w:p>
        </w:tc>
        <w:tc>
          <w:tcPr>
            <w:tcW w:w="2517" w:type="dxa"/>
            <w:shd w:val="clear" w:color="auto" w:fill="auto"/>
            <w:vAlign w:val="center"/>
          </w:tcPr>
          <w:p w14:paraId="129305C3" w14:textId="77777777" w:rsidR="002727F7" w:rsidRPr="004466F5" w:rsidRDefault="002727F7" w:rsidP="004466F5">
            <w:pPr>
              <w:spacing w:after="0"/>
              <w:ind w:right="-1"/>
              <w:jc w:val="center"/>
              <w:rPr>
                <w:rFonts w:ascii="Times New Roman" w:eastAsia="Times New Roman" w:hAnsi="Times New Roman"/>
                <w:color w:val="000000"/>
                <w:sz w:val="24"/>
                <w:szCs w:val="24"/>
                <w:lang w:eastAsia="ru-RU"/>
              </w:rPr>
            </w:pPr>
            <w:r w:rsidRPr="004466F5">
              <w:rPr>
                <w:rFonts w:ascii="Times New Roman" w:eastAsia="Times New Roman" w:hAnsi="Times New Roman"/>
                <w:color w:val="000000"/>
                <w:sz w:val="24"/>
                <w:szCs w:val="24"/>
                <w:lang w:eastAsia="ru-RU"/>
              </w:rPr>
              <w:t>0</w:t>
            </w:r>
          </w:p>
        </w:tc>
      </w:tr>
      <w:tr w:rsidR="002727F7" w:rsidRPr="004466F5" w14:paraId="6A891A8B" w14:textId="77777777" w:rsidTr="002727F7">
        <w:trPr>
          <w:trHeight w:val="261"/>
        </w:trPr>
        <w:tc>
          <w:tcPr>
            <w:tcW w:w="0" w:type="auto"/>
            <w:shd w:val="clear" w:color="auto" w:fill="auto"/>
            <w:vAlign w:val="center"/>
          </w:tcPr>
          <w:p w14:paraId="0E9DF10A" w14:textId="77777777" w:rsidR="002727F7" w:rsidRPr="004466F5" w:rsidRDefault="002727F7" w:rsidP="004466F5">
            <w:pPr>
              <w:spacing w:after="0"/>
              <w:ind w:right="-1"/>
              <w:jc w:val="center"/>
              <w:rPr>
                <w:rFonts w:ascii="Times New Roman" w:eastAsia="Times New Roman" w:hAnsi="Times New Roman"/>
                <w:i/>
                <w:iCs/>
                <w:sz w:val="24"/>
                <w:szCs w:val="24"/>
                <w:lang w:eastAsia="ru-RU"/>
              </w:rPr>
            </w:pPr>
            <w:proofErr w:type="spellStart"/>
            <w:r w:rsidRPr="004466F5">
              <w:rPr>
                <w:rFonts w:ascii="Times New Roman" w:eastAsia="Times New Roman" w:hAnsi="Times New Roman"/>
                <w:i/>
                <w:iCs/>
                <w:sz w:val="24"/>
                <w:szCs w:val="24"/>
                <w:lang w:eastAsia="ru-RU"/>
              </w:rPr>
              <w:t>Lсети</w:t>
            </w:r>
            <w:proofErr w:type="spellEnd"/>
          </w:p>
        </w:tc>
        <w:tc>
          <w:tcPr>
            <w:tcW w:w="3686" w:type="dxa"/>
            <w:shd w:val="clear" w:color="auto" w:fill="auto"/>
            <w:vAlign w:val="center"/>
          </w:tcPr>
          <w:p w14:paraId="5C34C56D" w14:textId="77777777" w:rsidR="002727F7" w:rsidRPr="004466F5" w:rsidRDefault="002727F7" w:rsidP="004466F5">
            <w:pPr>
              <w:spacing w:after="0"/>
              <w:ind w:right="-1"/>
              <w:jc w:val="both"/>
              <w:rPr>
                <w:rFonts w:ascii="Times New Roman" w:eastAsia="Times New Roman" w:hAnsi="Times New Roman"/>
                <w:sz w:val="24"/>
                <w:szCs w:val="24"/>
                <w:lang w:eastAsia="ru-RU"/>
              </w:rPr>
            </w:pPr>
            <w:r w:rsidRPr="004466F5">
              <w:rPr>
                <w:rFonts w:ascii="Times New Roman" w:eastAsia="Times New Roman" w:hAnsi="Times New Roman"/>
                <w:sz w:val="24"/>
                <w:szCs w:val="24"/>
                <w:lang w:eastAsia="ru-RU"/>
              </w:rPr>
              <w:t>протяженность канализационных сетей</w:t>
            </w:r>
          </w:p>
        </w:tc>
        <w:tc>
          <w:tcPr>
            <w:tcW w:w="1701" w:type="dxa"/>
            <w:shd w:val="clear" w:color="auto" w:fill="auto"/>
            <w:vAlign w:val="center"/>
          </w:tcPr>
          <w:p w14:paraId="6F86DAA9" w14:textId="77777777" w:rsidR="002727F7" w:rsidRPr="004466F5" w:rsidRDefault="002727F7" w:rsidP="004466F5">
            <w:pPr>
              <w:spacing w:after="0"/>
              <w:ind w:right="-1"/>
              <w:jc w:val="center"/>
              <w:rPr>
                <w:rFonts w:ascii="Times New Roman" w:eastAsia="Times New Roman" w:hAnsi="Times New Roman"/>
                <w:sz w:val="24"/>
                <w:szCs w:val="24"/>
                <w:lang w:eastAsia="ru-RU"/>
              </w:rPr>
            </w:pPr>
            <w:r w:rsidRPr="004466F5">
              <w:rPr>
                <w:rFonts w:ascii="Times New Roman" w:eastAsia="Times New Roman" w:hAnsi="Times New Roman"/>
                <w:sz w:val="24"/>
                <w:szCs w:val="24"/>
                <w:lang w:eastAsia="ru-RU"/>
              </w:rPr>
              <w:t>км</w:t>
            </w:r>
          </w:p>
        </w:tc>
        <w:tc>
          <w:tcPr>
            <w:tcW w:w="2517" w:type="dxa"/>
            <w:shd w:val="clear" w:color="auto" w:fill="auto"/>
            <w:vAlign w:val="center"/>
          </w:tcPr>
          <w:p w14:paraId="237F6D19" w14:textId="31185491" w:rsidR="002727F7" w:rsidRPr="004339D2" w:rsidRDefault="00EB7C89" w:rsidP="004466F5">
            <w:pPr>
              <w:spacing w:after="0"/>
              <w:ind w:right="-1"/>
              <w:jc w:val="center"/>
              <w:rPr>
                <w:rFonts w:ascii="Times New Roman" w:eastAsia="Times New Roman" w:hAnsi="Times New Roman"/>
                <w:color w:val="000000"/>
                <w:sz w:val="24"/>
                <w:szCs w:val="24"/>
                <w:lang w:val="en-US" w:eastAsia="ru-RU"/>
              </w:rPr>
            </w:pPr>
            <w:r>
              <w:rPr>
                <w:rFonts w:ascii="Times New Roman" w:eastAsia="Times New Roman" w:hAnsi="Times New Roman"/>
                <w:color w:val="000000"/>
                <w:sz w:val="24"/>
                <w:szCs w:val="24"/>
                <w:lang w:eastAsia="ru-RU"/>
              </w:rPr>
              <w:t>7,668</w:t>
            </w:r>
          </w:p>
        </w:tc>
      </w:tr>
    </w:tbl>
    <w:p w14:paraId="28CC24C2" w14:textId="77777777" w:rsidR="004A1613" w:rsidRPr="004466F5" w:rsidRDefault="004A1613" w:rsidP="004466F5">
      <w:pPr>
        <w:spacing w:after="0"/>
        <w:ind w:right="-1"/>
        <w:jc w:val="center"/>
        <w:rPr>
          <w:rFonts w:ascii="Times New Roman" w:hAnsi="Times New Roman"/>
          <w:b/>
          <w:sz w:val="28"/>
          <w:szCs w:val="28"/>
        </w:rPr>
      </w:pPr>
    </w:p>
    <w:p w14:paraId="3AAAED49" w14:textId="77777777" w:rsidR="004A1613" w:rsidRPr="004466F5" w:rsidRDefault="004A1613" w:rsidP="004466F5">
      <w:pPr>
        <w:spacing w:after="0"/>
        <w:ind w:right="-1"/>
        <w:jc w:val="center"/>
        <w:rPr>
          <w:rFonts w:ascii="Times New Roman" w:hAnsi="Times New Roman"/>
          <w:b/>
          <w:sz w:val="28"/>
          <w:szCs w:val="28"/>
        </w:rPr>
      </w:pPr>
      <w:r w:rsidRPr="004466F5">
        <w:rPr>
          <w:rFonts w:ascii="Times New Roman" w:hAnsi="Times New Roman"/>
          <w:b/>
          <w:sz w:val="28"/>
          <w:szCs w:val="28"/>
        </w:rPr>
        <w:lastRenderedPageBreak/>
        <w:t>2</w:t>
      </w:r>
      <w:r w:rsidR="00BB309B">
        <w:rPr>
          <w:rFonts w:ascii="Times New Roman" w:hAnsi="Times New Roman"/>
          <w:b/>
          <w:sz w:val="28"/>
          <w:szCs w:val="28"/>
        </w:rPr>
        <w:t>.</w:t>
      </w:r>
      <w:r w:rsidRPr="004466F5">
        <w:rPr>
          <w:rFonts w:ascii="Times New Roman" w:hAnsi="Times New Roman"/>
          <w:b/>
          <w:sz w:val="28"/>
          <w:szCs w:val="28"/>
        </w:rPr>
        <w:t>1</w:t>
      </w:r>
      <w:r w:rsidR="00BB309B">
        <w:rPr>
          <w:rFonts w:ascii="Times New Roman" w:hAnsi="Times New Roman"/>
          <w:b/>
          <w:sz w:val="28"/>
          <w:szCs w:val="28"/>
        </w:rPr>
        <w:t>.</w:t>
      </w:r>
      <w:r w:rsidRPr="004466F5">
        <w:rPr>
          <w:rFonts w:ascii="Times New Roman" w:hAnsi="Times New Roman"/>
          <w:b/>
          <w:sz w:val="28"/>
          <w:szCs w:val="28"/>
        </w:rPr>
        <w:t>7</w:t>
      </w:r>
      <w:r w:rsidR="00BB309B">
        <w:rPr>
          <w:rFonts w:ascii="Times New Roman" w:hAnsi="Times New Roman"/>
          <w:b/>
          <w:sz w:val="28"/>
          <w:szCs w:val="28"/>
        </w:rPr>
        <w:t xml:space="preserve">. </w:t>
      </w:r>
      <w:r w:rsidRPr="004466F5">
        <w:rPr>
          <w:rFonts w:ascii="Times New Roman" w:hAnsi="Times New Roman"/>
          <w:b/>
          <w:sz w:val="28"/>
          <w:szCs w:val="28"/>
        </w:rPr>
        <w:t>Оценка воздействия сбросов сточных вод через централизованную систему водоотведения на окружающую среду</w:t>
      </w:r>
      <w:bookmarkEnd w:id="27"/>
    </w:p>
    <w:p w14:paraId="4A5DD5F2" w14:textId="77777777" w:rsidR="004A1613" w:rsidRPr="004466F5" w:rsidRDefault="004A1613" w:rsidP="004466F5">
      <w:pPr>
        <w:shd w:val="clear" w:color="auto" w:fill="FFFFFF"/>
        <w:spacing w:after="0"/>
        <w:ind w:right="-1" w:firstLine="708"/>
        <w:jc w:val="both"/>
        <w:rPr>
          <w:rFonts w:ascii="Times New Roman" w:eastAsia="Times New Roman" w:hAnsi="Times New Roman"/>
          <w:sz w:val="28"/>
          <w:szCs w:val="28"/>
          <w:lang w:eastAsia="ru-RU"/>
        </w:rPr>
      </w:pPr>
      <w:bookmarkStart w:id="28" w:name="_Toc388883720"/>
      <w:r w:rsidRPr="004466F5">
        <w:rPr>
          <w:rFonts w:ascii="Times New Roman" w:eastAsia="Times New Roman" w:hAnsi="Times New Roman"/>
          <w:sz w:val="28"/>
          <w:szCs w:val="28"/>
          <w:lang w:eastAsia="ru-RU"/>
        </w:rPr>
        <w:t>Основн</w:t>
      </w:r>
      <w:r w:rsidR="001E323C" w:rsidRPr="004466F5">
        <w:rPr>
          <w:rFonts w:ascii="Times New Roman" w:eastAsia="Times New Roman" w:hAnsi="Times New Roman"/>
          <w:sz w:val="28"/>
          <w:szCs w:val="28"/>
          <w:lang w:eastAsia="ru-RU"/>
        </w:rPr>
        <w:t>ой задачей организации по водоотведению</w:t>
      </w:r>
      <w:r w:rsidRPr="004466F5">
        <w:rPr>
          <w:rFonts w:ascii="Times New Roman" w:eastAsia="Times New Roman" w:hAnsi="Times New Roman"/>
          <w:sz w:val="28"/>
          <w:szCs w:val="28"/>
          <w:lang w:eastAsia="ru-RU"/>
        </w:rPr>
        <w:t xml:space="preserve"> является</w:t>
      </w:r>
      <w:r w:rsidR="00FB4D06" w:rsidRPr="004466F5">
        <w:rPr>
          <w:rFonts w:ascii="Times New Roman" w:eastAsia="Times New Roman" w:hAnsi="Times New Roman"/>
          <w:sz w:val="28"/>
          <w:szCs w:val="28"/>
          <w:lang w:eastAsia="ru-RU"/>
        </w:rPr>
        <w:t xml:space="preserve"> эксплуатаци</w:t>
      </w:r>
      <w:r w:rsidR="001E323C" w:rsidRPr="004466F5">
        <w:rPr>
          <w:rFonts w:ascii="Times New Roman" w:eastAsia="Times New Roman" w:hAnsi="Times New Roman"/>
          <w:sz w:val="28"/>
          <w:szCs w:val="28"/>
          <w:lang w:eastAsia="ru-RU"/>
        </w:rPr>
        <w:t>я</w:t>
      </w:r>
      <w:r w:rsidR="00FB4D06" w:rsidRPr="004466F5">
        <w:rPr>
          <w:rFonts w:ascii="Times New Roman" w:eastAsia="Times New Roman" w:hAnsi="Times New Roman"/>
          <w:sz w:val="28"/>
          <w:szCs w:val="28"/>
          <w:lang w:eastAsia="ru-RU"/>
        </w:rPr>
        <w:t xml:space="preserve"> и содержание станции очистки и канализационных сетей</w:t>
      </w:r>
      <w:r w:rsidR="00BB309B">
        <w:rPr>
          <w:rFonts w:ascii="Times New Roman" w:eastAsia="Times New Roman" w:hAnsi="Times New Roman"/>
          <w:sz w:val="28"/>
          <w:szCs w:val="28"/>
          <w:lang w:eastAsia="ru-RU"/>
        </w:rPr>
        <w:t xml:space="preserve">. </w:t>
      </w:r>
      <w:r w:rsidRPr="004466F5">
        <w:rPr>
          <w:rFonts w:ascii="Times New Roman" w:eastAsia="Times New Roman" w:hAnsi="Times New Roman"/>
          <w:sz w:val="28"/>
          <w:szCs w:val="28"/>
          <w:lang w:eastAsia="ru-RU"/>
        </w:rPr>
        <w:t>В рамках этих задач предприятие производит забор, очистку</w:t>
      </w:r>
      <w:r w:rsidR="001E323C" w:rsidRPr="004466F5">
        <w:rPr>
          <w:rFonts w:ascii="Times New Roman" w:eastAsia="Times New Roman" w:hAnsi="Times New Roman"/>
          <w:sz w:val="28"/>
          <w:szCs w:val="28"/>
          <w:lang w:eastAsia="ru-RU"/>
        </w:rPr>
        <w:t xml:space="preserve"> и</w:t>
      </w:r>
      <w:r w:rsidRPr="004466F5">
        <w:rPr>
          <w:rFonts w:ascii="Times New Roman" w:eastAsia="Times New Roman" w:hAnsi="Times New Roman"/>
          <w:sz w:val="28"/>
          <w:szCs w:val="28"/>
          <w:lang w:eastAsia="ru-RU"/>
        </w:rPr>
        <w:t xml:space="preserve"> </w:t>
      </w:r>
      <w:r w:rsidR="001E323C" w:rsidRPr="004466F5">
        <w:rPr>
          <w:rFonts w:ascii="Times New Roman" w:eastAsia="Times New Roman" w:hAnsi="Times New Roman"/>
          <w:sz w:val="28"/>
          <w:szCs w:val="28"/>
          <w:lang w:eastAsia="ru-RU"/>
        </w:rPr>
        <w:t xml:space="preserve">сброс очищенных </w:t>
      </w:r>
      <w:r w:rsidRPr="004466F5">
        <w:rPr>
          <w:rFonts w:ascii="Times New Roman" w:eastAsia="Times New Roman" w:hAnsi="Times New Roman"/>
          <w:sz w:val="28"/>
          <w:szCs w:val="28"/>
          <w:lang w:eastAsia="ru-RU"/>
        </w:rPr>
        <w:t>сточных вод</w:t>
      </w:r>
      <w:r w:rsidR="00BB309B">
        <w:rPr>
          <w:rFonts w:ascii="Times New Roman" w:eastAsia="Times New Roman" w:hAnsi="Times New Roman"/>
          <w:sz w:val="28"/>
          <w:szCs w:val="28"/>
          <w:lang w:eastAsia="ru-RU"/>
        </w:rPr>
        <w:t xml:space="preserve">. </w:t>
      </w:r>
    </w:p>
    <w:p w14:paraId="0CE5893F" w14:textId="77777777" w:rsidR="004A1613" w:rsidRPr="004466F5" w:rsidRDefault="001E323C" w:rsidP="004466F5">
      <w:pPr>
        <w:shd w:val="clear" w:color="auto" w:fill="FFFFFF"/>
        <w:spacing w:after="0"/>
        <w:ind w:right="-1" w:firstLine="708"/>
        <w:jc w:val="both"/>
        <w:rPr>
          <w:rFonts w:ascii="Times New Roman" w:eastAsia="Times New Roman" w:hAnsi="Times New Roman"/>
          <w:color w:val="505050"/>
          <w:sz w:val="28"/>
          <w:szCs w:val="28"/>
          <w:lang w:eastAsia="ru-RU"/>
        </w:rPr>
      </w:pPr>
      <w:r w:rsidRPr="004466F5">
        <w:rPr>
          <w:rFonts w:ascii="Times New Roman" w:eastAsia="Times New Roman" w:hAnsi="Times New Roman"/>
          <w:sz w:val="28"/>
          <w:szCs w:val="28"/>
          <w:lang w:eastAsia="ru-RU"/>
        </w:rPr>
        <w:t>Организации по водоотведению необходимо</w:t>
      </w:r>
      <w:r w:rsidR="004A1613" w:rsidRPr="004466F5">
        <w:rPr>
          <w:rFonts w:ascii="Times New Roman" w:eastAsia="Times New Roman" w:hAnsi="Times New Roman"/>
          <w:sz w:val="28"/>
          <w:szCs w:val="28"/>
          <w:lang w:eastAsia="ru-RU"/>
        </w:rPr>
        <w:t xml:space="preserve"> проводит</w:t>
      </w:r>
      <w:r w:rsidRPr="004466F5">
        <w:rPr>
          <w:rFonts w:ascii="Times New Roman" w:eastAsia="Times New Roman" w:hAnsi="Times New Roman"/>
          <w:sz w:val="28"/>
          <w:szCs w:val="28"/>
          <w:lang w:eastAsia="ru-RU"/>
        </w:rPr>
        <w:t>ь</w:t>
      </w:r>
      <w:r w:rsidR="004A1613" w:rsidRPr="004466F5">
        <w:rPr>
          <w:rFonts w:ascii="Times New Roman" w:eastAsia="Times New Roman" w:hAnsi="Times New Roman"/>
          <w:sz w:val="28"/>
          <w:szCs w:val="28"/>
          <w:lang w:eastAsia="ru-RU"/>
        </w:rPr>
        <w:t xml:space="preserve"> своевременную экологическую политику, направленную на сохранение и восстановление природной среды, рациональное использование природных ресурсов, предотвращение негативного воздействия хозяйственной деятельности на окружающую среду и ликвидацию ее последствий</w:t>
      </w:r>
      <w:r w:rsidR="00BB309B">
        <w:rPr>
          <w:rFonts w:ascii="Times New Roman" w:eastAsia="Times New Roman" w:hAnsi="Times New Roman"/>
          <w:color w:val="505050"/>
          <w:sz w:val="28"/>
          <w:szCs w:val="28"/>
          <w:lang w:eastAsia="ru-RU"/>
        </w:rPr>
        <w:t xml:space="preserve">. </w:t>
      </w:r>
    </w:p>
    <w:p w14:paraId="5CCEF1AE" w14:textId="77777777" w:rsidR="004A1613" w:rsidRPr="004466F5" w:rsidRDefault="004A1613" w:rsidP="004466F5">
      <w:pPr>
        <w:shd w:val="clear" w:color="auto" w:fill="FFFFFF"/>
        <w:spacing w:after="0"/>
        <w:ind w:right="-1" w:firstLine="708"/>
        <w:jc w:val="both"/>
        <w:rPr>
          <w:rFonts w:ascii="Times New Roman" w:eastAsia="Times New Roman" w:hAnsi="Times New Roman"/>
          <w:sz w:val="28"/>
          <w:szCs w:val="28"/>
          <w:lang w:eastAsia="ru-RU"/>
        </w:rPr>
      </w:pPr>
      <w:r w:rsidRPr="004466F5">
        <w:rPr>
          <w:rFonts w:ascii="Times New Roman" w:eastAsia="Times New Roman" w:hAnsi="Times New Roman"/>
          <w:sz w:val="28"/>
          <w:szCs w:val="28"/>
          <w:lang w:eastAsia="ru-RU"/>
        </w:rPr>
        <w:t xml:space="preserve">Принципами экологической политики </w:t>
      </w:r>
      <w:r w:rsidR="001E323C" w:rsidRPr="004466F5">
        <w:rPr>
          <w:rFonts w:ascii="Times New Roman" w:eastAsia="Times New Roman" w:hAnsi="Times New Roman"/>
          <w:sz w:val="28"/>
          <w:szCs w:val="28"/>
          <w:lang w:eastAsia="ru-RU"/>
        </w:rPr>
        <w:t>должны быть</w:t>
      </w:r>
      <w:r w:rsidRPr="004466F5">
        <w:rPr>
          <w:rFonts w:ascii="Times New Roman" w:eastAsia="Times New Roman" w:hAnsi="Times New Roman"/>
          <w:sz w:val="28"/>
          <w:szCs w:val="28"/>
          <w:lang w:eastAsia="ru-RU"/>
        </w:rPr>
        <w:t>:</w:t>
      </w:r>
    </w:p>
    <w:p w14:paraId="0A1A781B" w14:textId="77777777" w:rsidR="004A1613" w:rsidRPr="004466F5" w:rsidRDefault="004A1613" w:rsidP="004466F5">
      <w:pPr>
        <w:shd w:val="clear" w:color="auto" w:fill="FFFFFF"/>
        <w:spacing w:after="0"/>
        <w:ind w:right="-1" w:hanging="12"/>
        <w:jc w:val="both"/>
        <w:rPr>
          <w:rFonts w:ascii="Times New Roman" w:eastAsia="Times New Roman" w:hAnsi="Times New Roman"/>
          <w:sz w:val="28"/>
          <w:szCs w:val="28"/>
          <w:lang w:eastAsia="ru-RU"/>
        </w:rPr>
      </w:pPr>
      <w:r w:rsidRPr="004466F5">
        <w:rPr>
          <w:rFonts w:ascii="Times New Roman" w:eastAsia="Times New Roman" w:hAnsi="Times New Roman"/>
          <w:sz w:val="28"/>
          <w:szCs w:val="28"/>
          <w:lang w:eastAsia="ru-RU"/>
        </w:rPr>
        <w:t>− постепенное снижение сбросов и выбросов загрязняющих веществ в окружающую природную среду;</w:t>
      </w:r>
    </w:p>
    <w:p w14:paraId="347E59C2" w14:textId="77777777" w:rsidR="004A1613" w:rsidRPr="004466F5" w:rsidRDefault="004A1613" w:rsidP="004466F5">
      <w:pPr>
        <w:shd w:val="clear" w:color="auto" w:fill="FFFFFF"/>
        <w:spacing w:after="0"/>
        <w:ind w:right="-1" w:hanging="12"/>
        <w:jc w:val="both"/>
        <w:rPr>
          <w:rFonts w:ascii="Times New Roman" w:eastAsia="Times New Roman" w:hAnsi="Times New Roman"/>
          <w:sz w:val="28"/>
          <w:szCs w:val="28"/>
          <w:lang w:eastAsia="ru-RU"/>
        </w:rPr>
      </w:pPr>
      <w:r w:rsidRPr="004466F5">
        <w:rPr>
          <w:rFonts w:ascii="Times New Roman" w:eastAsia="Times New Roman" w:hAnsi="Times New Roman"/>
          <w:sz w:val="28"/>
          <w:szCs w:val="28"/>
          <w:lang w:eastAsia="ru-RU"/>
        </w:rPr>
        <w:t>− стабильное улучшение экологических показателей работы очистных сооружений;</w:t>
      </w:r>
    </w:p>
    <w:p w14:paraId="6E4638EC" w14:textId="77777777" w:rsidR="004A1613" w:rsidRPr="004466F5" w:rsidRDefault="004A1613" w:rsidP="004466F5">
      <w:pPr>
        <w:shd w:val="clear" w:color="auto" w:fill="FFFFFF"/>
        <w:spacing w:after="0"/>
        <w:ind w:right="-1" w:hanging="12"/>
        <w:jc w:val="both"/>
        <w:rPr>
          <w:rFonts w:ascii="Times New Roman" w:eastAsia="Times New Roman" w:hAnsi="Times New Roman"/>
          <w:sz w:val="28"/>
          <w:szCs w:val="28"/>
          <w:lang w:eastAsia="ru-RU"/>
        </w:rPr>
      </w:pPr>
      <w:r w:rsidRPr="004466F5">
        <w:rPr>
          <w:rFonts w:ascii="Times New Roman" w:eastAsia="Times New Roman" w:hAnsi="Times New Roman"/>
          <w:sz w:val="28"/>
          <w:szCs w:val="28"/>
          <w:lang w:eastAsia="ru-RU"/>
        </w:rPr>
        <w:t>− обеспечение надежной работы систем водоснабжения и водоотведения;</w:t>
      </w:r>
    </w:p>
    <w:p w14:paraId="1702A096" w14:textId="77777777" w:rsidR="004A1613" w:rsidRPr="004466F5" w:rsidRDefault="004A1613" w:rsidP="00100818">
      <w:pPr>
        <w:shd w:val="clear" w:color="auto" w:fill="FFFFFF"/>
        <w:spacing w:after="0"/>
        <w:ind w:right="-1"/>
        <w:jc w:val="both"/>
        <w:rPr>
          <w:rFonts w:ascii="Times New Roman" w:eastAsia="Times New Roman" w:hAnsi="Times New Roman"/>
          <w:sz w:val="28"/>
          <w:szCs w:val="28"/>
          <w:lang w:eastAsia="ru-RU"/>
        </w:rPr>
      </w:pPr>
      <w:r w:rsidRPr="004466F5">
        <w:rPr>
          <w:rFonts w:ascii="Times New Roman" w:eastAsia="Times New Roman" w:hAnsi="Times New Roman"/>
          <w:sz w:val="28"/>
          <w:szCs w:val="28"/>
          <w:lang w:eastAsia="ru-RU"/>
        </w:rPr>
        <w:t>− рациональное использование природных и энергетических ресурсов;</w:t>
      </w:r>
    </w:p>
    <w:p w14:paraId="5AD74EDE" w14:textId="77777777" w:rsidR="004A1613" w:rsidRPr="004466F5" w:rsidRDefault="004A1613" w:rsidP="00100818">
      <w:pPr>
        <w:shd w:val="clear" w:color="auto" w:fill="FFFFFF"/>
        <w:spacing w:after="0"/>
        <w:ind w:right="-1"/>
        <w:jc w:val="both"/>
        <w:rPr>
          <w:rFonts w:ascii="Times New Roman" w:eastAsia="Times New Roman" w:hAnsi="Times New Roman"/>
          <w:sz w:val="28"/>
          <w:szCs w:val="28"/>
          <w:lang w:eastAsia="ru-RU"/>
        </w:rPr>
      </w:pPr>
      <w:r w:rsidRPr="004466F5">
        <w:rPr>
          <w:rFonts w:ascii="Times New Roman" w:eastAsia="Times New Roman" w:hAnsi="Times New Roman"/>
          <w:sz w:val="28"/>
          <w:szCs w:val="28"/>
          <w:lang w:eastAsia="ru-RU"/>
        </w:rPr>
        <w:t>− соблюдение требований природоохранного законодательства</w:t>
      </w:r>
      <w:r w:rsidR="00BB309B">
        <w:rPr>
          <w:rFonts w:ascii="Times New Roman" w:eastAsia="Times New Roman" w:hAnsi="Times New Roman"/>
          <w:sz w:val="28"/>
          <w:szCs w:val="28"/>
          <w:lang w:eastAsia="ru-RU"/>
        </w:rPr>
        <w:t xml:space="preserve">. </w:t>
      </w:r>
    </w:p>
    <w:p w14:paraId="10F97338" w14:textId="77777777" w:rsidR="004A1613" w:rsidRDefault="004A1613" w:rsidP="004466F5">
      <w:pPr>
        <w:spacing w:after="0"/>
        <w:ind w:right="-1" w:firstLine="709"/>
        <w:jc w:val="both"/>
        <w:rPr>
          <w:rFonts w:ascii="Times New Roman" w:hAnsi="Times New Roman"/>
          <w:sz w:val="28"/>
          <w:szCs w:val="28"/>
          <w:lang w:eastAsia="ru-RU"/>
        </w:rPr>
      </w:pPr>
      <w:r w:rsidRPr="004466F5">
        <w:rPr>
          <w:rFonts w:ascii="Times New Roman" w:hAnsi="Times New Roman"/>
          <w:sz w:val="28"/>
          <w:szCs w:val="28"/>
          <w:lang w:eastAsia="ru-RU"/>
        </w:rPr>
        <w:t xml:space="preserve">Отсутствие канализационной сети на большей </w:t>
      </w:r>
      <w:r w:rsidR="001E323C" w:rsidRPr="004466F5">
        <w:rPr>
          <w:rFonts w:ascii="Times New Roman" w:hAnsi="Times New Roman"/>
          <w:sz w:val="28"/>
          <w:szCs w:val="28"/>
          <w:lang w:eastAsia="ru-RU"/>
        </w:rPr>
        <w:t xml:space="preserve">части </w:t>
      </w:r>
      <w:r w:rsidRPr="004466F5">
        <w:rPr>
          <w:rFonts w:ascii="Times New Roman" w:hAnsi="Times New Roman"/>
          <w:sz w:val="28"/>
          <w:szCs w:val="28"/>
          <w:lang w:eastAsia="ru-RU"/>
        </w:rPr>
        <w:t xml:space="preserve">территории </w:t>
      </w:r>
      <w:r w:rsidR="00DF2427" w:rsidRPr="004466F5">
        <w:rPr>
          <w:rFonts w:ascii="Times New Roman" w:hAnsi="Times New Roman"/>
          <w:sz w:val="28"/>
          <w:szCs w:val="28"/>
          <w:lang w:eastAsia="ru-RU"/>
        </w:rPr>
        <w:t xml:space="preserve">населенных пунктов </w:t>
      </w:r>
      <w:r w:rsidR="00012F11">
        <w:rPr>
          <w:rFonts w:ascii="Times New Roman" w:hAnsi="Times New Roman"/>
          <w:sz w:val="28"/>
          <w:szCs w:val="28"/>
          <w:lang w:eastAsia="ru-RU"/>
        </w:rPr>
        <w:t>Комсомольского муниципального округа</w:t>
      </w:r>
      <w:r w:rsidRPr="004466F5">
        <w:rPr>
          <w:rFonts w:ascii="Times New Roman" w:hAnsi="Times New Roman"/>
          <w:sz w:val="28"/>
          <w:szCs w:val="28"/>
          <w:lang w:eastAsia="ru-RU"/>
        </w:rPr>
        <w:t>, создает определенные трудности населению, ухудшая их бытовые условия</w:t>
      </w:r>
      <w:r w:rsidR="00BB309B">
        <w:rPr>
          <w:rFonts w:ascii="Times New Roman" w:hAnsi="Times New Roman"/>
          <w:sz w:val="28"/>
          <w:szCs w:val="28"/>
          <w:lang w:eastAsia="ru-RU"/>
        </w:rPr>
        <w:t xml:space="preserve">. </w:t>
      </w:r>
    </w:p>
    <w:p w14:paraId="4CC5D348" w14:textId="77777777" w:rsidR="00094B1E" w:rsidRPr="004466F5" w:rsidRDefault="00094B1E" w:rsidP="004466F5">
      <w:pPr>
        <w:spacing w:after="0"/>
        <w:ind w:right="-1" w:firstLine="709"/>
        <w:jc w:val="both"/>
        <w:rPr>
          <w:rFonts w:ascii="Times New Roman" w:hAnsi="Times New Roman"/>
          <w:sz w:val="28"/>
          <w:szCs w:val="28"/>
          <w:lang w:eastAsia="ru-RU"/>
        </w:rPr>
      </w:pPr>
    </w:p>
    <w:p w14:paraId="5C4743E0" w14:textId="77777777" w:rsidR="004A1613" w:rsidRPr="004466F5" w:rsidRDefault="004A1613" w:rsidP="004466F5">
      <w:pPr>
        <w:spacing w:after="0"/>
        <w:ind w:right="-1"/>
        <w:jc w:val="center"/>
        <w:rPr>
          <w:rFonts w:ascii="Times New Roman" w:hAnsi="Times New Roman"/>
          <w:b/>
          <w:sz w:val="28"/>
          <w:szCs w:val="28"/>
        </w:rPr>
      </w:pPr>
      <w:r w:rsidRPr="004466F5">
        <w:rPr>
          <w:rFonts w:ascii="Times New Roman" w:hAnsi="Times New Roman"/>
          <w:b/>
          <w:sz w:val="28"/>
          <w:szCs w:val="28"/>
        </w:rPr>
        <w:t>2</w:t>
      </w:r>
      <w:r w:rsidR="00BB309B">
        <w:rPr>
          <w:rFonts w:ascii="Times New Roman" w:hAnsi="Times New Roman"/>
          <w:b/>
          <w:sz w:val="28"/>
          <w:szCs w:val="28"/>
        </w:rPr>
        <w:t>.</w:t>
      </w:r>
      <w:r w:rsidRPr="004466F5">
        <w:rPr>
          <w:rFonts w:ascii="Times New Roman" w:hAnsi="Times New Roman"/>
          <w:b/>
          <w:sz w:val="28"/>
          <w:szCs w:val="28"/>
        </w:rPr>
        <w:t>1</w:t>
      </w:r>
      <w:r w:rsidR="00BB309B">
        <w:rPr>
          <w:rFonts w:ascii="Times New Roman" w:hAnsi="Times New Roman"/>
          <w:b/>
          <w:sz w:val="28"/>
          <w:szCs w:val="28"/>
        </w:rPr>
        <w:t>.</w:t>
      </w:r>
      <w:r w:rsidRPr="004466F5">
        <w:rPr>
          <w:rFonts w:ascii="Times New Roman" w:hAnsi="Times New Roman"/>
          <w:b/>
          <w:sz w:val="28"/>
          <w:szCs w:val="28"/>
        </w:rPr>
        <w:t>8</w:t>
      </w:r>
      <w:r w:rsidR="00BB309B">
        <w:rPr>
          <w:rFonts w:ascii="Times New Roman" w:hAnsi="Times New Roman"/>
          <w:b/>
          <w:sz w:val="28"/>
          <w:szCs w:val="28"/>
        </w:rPr>
        <w:t xml:space="preserve">. </w:t>
      </w:r>
      <w:r w:rsidRPr="004466F5">
        <w:rPr>
          <w:rFonts w:ascii="Times New Roman" w:hAnsi="Times New Roman"/>
          <w:b/>
          <w:sz w:val="28"/>
          <w:szCs w:val="28"/>
        </w:rPr>
        <w:t>Описание территорий муниципального образования, не охваченных централизованной системой водоотведения</w:t>
      </w:r>
      <w:bookmarkEnd w:id="28"/>
    </w:p>
    <w:p w14:paraId="3503D698" w14:textId="50E3BA9E" w:rsidR="002C6768" w:rsidRPr="004339D2" w:rsidRDefault="003B39EA" w:rsidP="004466F5">
      <w:pPr>
        <w:spacing w:after="0"/>
        <w:ind w:firstLine="708"/>
        <w:jc w:val="both"/>
        <w:rPr>
          <w:rFonts w:ascii="Times New Roman" w:hAnsi="Times New Roman"/>
          <w:sz w:val="28"/>
          <w:szCs w:val="28"/>
        </w:rPr>
      </w:pPr>
      <w:r w:rsidRPr="004466F5">
        <w:rPr>
          <w:rFonts w:ascii="Times New Roman" w:hAnsi="Times New Roman"/>
          <w:sz w:val="28"/>
          <w:szCs w:val="28"/>
          <w:lang w:eastAsia="ru-RU"/>
        </w:rPr>
        <w:t xml:space="preserve">Централизованное водоотведение </w:t>
      </w:r>
      <w:r w:rsidR="00012F11">
        <w:rPr>
          <w:rFonts w:ascii="Times New Roman" w:hAnsi="Times New Roman"/>
          <w:sz w:val="28"/>
          <w:szCs w:val="28"/>
        </w:rPr>
        <w:t>Комсомольского муниципального округа</w:t>
      </w:r>
      <w:r w:rsidRPr="004466F5">
        <w:rPr>
          <w:rFonts w:ascii="Times New Roman" w:hAnsi="Times New Roman"/>
          <w:sz w:val="28"/>
          <w:szCs w:val="28"/>
        </w:rPr>
        <w:t xml:space="preserve"> </w:t>
      </w:r>
      <w:r w:rsidRPr="004466F5">
        <w:rPr>
          <w:rFonts w:ascii="Times New Roman" w:hAnsi="Times New Roman"/>
          <w:sz w:val="28"/>
          <w:szCs w:val="28"/>
          <w:lang w:eastAsia="ru-RU"/>
        </w:rPr>
        <w:t>отсутствует в</w:t>
      </w:r>
      <w:r w:rsidR="004339D2">
        <w:rPr>
          <w:rFonts w:ascii="Times New Roman" w:hAnsi="Times New Roman"/>
          <w:sz w:val="28"/>
          <w:szCs w:val="28"/>
          <w:lang w:eastAsia="ru-RU"/>
        </w:rPr>
        <w:t xml:space="preserve">о всех населенных пунктах, кроме </w:t>
      </w:r>
      <w:r w:rsidR="005E4175">
        <w:rPr>
          <w:rFonts w:ascii="Times New Roman" w:hAnsi="Times New Roman"/>
          <w:sz w:val="28"/>
          <w:szCs w:val="28"/>
          <w:lang w:eastAsia="ru-RU"/>
        </w:rPr>
        <w:t>с. Комсомольское</w:t>
      </w:r>
      <w:r w:rsidR="00BB309B">
        <w:rPr>
          <w:rFonts w:ascii="Times New Roman" w:hAnsi="Times New Roman"/>
          <w:sz w:val="28"/>
          <w:szCs w:val="28"/>
          <w:lang w:eastAsia="ru-RU"/>
        </w:rPr>
        <w:t xml:space="preserve">. </w:t>
      </w:r>
    </w:p>
    <w:p w14:paraId="6F4C6679" w14:textId="77777777" w:rsidR="009037D0" w:rsidRDefault="009037D0" w:rsidP="004466F5">
      <w:pPr>
        <w:spacing w:after="0"/>
        <w:ind w:firstLine="709"/>
        <w:jc w:val="both"/>
        <w:rPr>
          <w:rFonts w:ascii="Times New Roman" w:hAnsi="Times New Roman"/>
          <w:sz w:val="28"/>
          <w:szCs w:val="28"/>
        </w:rPr>
      </w:pPr>
      <w:r w:rsidRPr="004466F5">
        <w:rPr>
          <w:rFonts w:ascii="Times New Roman" w:hAnsi="Times New Roman"/>
          <w:sz w:val="28"/>
          <w:szCs w:val="28"/>
          <w:lang w:eastAsia="ar-SA"/>
        </w:rPr>
        <w:t>В населенных пунктах, не подключенных к централизованной системе водоотведения с</w:t>
      </w:r>
      <w:r w:rsidRPr="004466F5">
        <w:rPr>
          <w:rFonts w:ascii="Times New Roman" w:hAnsi="Times New Roman"/>
          <w:sz w:val="28"/>
          <w:szCs w:val="28"/>
        </w:rPr>
        <w:t>брос сточных вод от населения и социальных объектов</w:t>
      </w:r>
      <w:r w:rsidRPr="00BC399E">
        <w:rPr>
          <w:rFonts w:ascii="Times New Roman" w:hAnsi="Times New Roman"/>
          <w:sz w:val="28"/>
          <w:szCs w:val="28"/>
        </w:rPr>
        <w:t xml:space="preserve">, </w:t>
      </w:r>
      <w:r w:rsidRPr="00B62C50">
        <w:rPr>
          <w:rFonts w:ascii="Times New Roman" w:hAnsi="Times New Roman"/>
          <w:sz w:val="28"/>
          <w:szCs w:val="28"/>
        </w:rPr>
        <w:t>осуществляется в выгреб</w:t>
      </w:r>
      <w:r w:rsidR="00952AAE" w:rsidRPr="00B62C50">
        <w:rPr>
          <w:rFonts w:ascii="Times New Roman" w:hAnsi="Times New Roman"/>
          <w:sz w:val="28"/>
          <w:szCs w:val="28"/>
        </w:rPr>
        <w:t>н</w:t>
      </w:r>
      <w:r w:rsidRPr="00B62C50">
        <w:rPr>
          <w:rFonts w:ascii="Times New Roman" w:hAnsi="Times New Roman"/>
          <w:sz w:val="28"/>
          <w:szCs w:val="28"/>
        </w:rPr>
        <w:t>ы</w:t>
      </w:r>
      <w:r w:rsidR="00952AAE" w:rsidRPr="00B62C50">
        <w:rPr>
          <w:rFonts w:ascii="Times New Roman" w:hAnsi="Times New Roman"/>
          <w:sz w:val="28"/>
          <w:szCs w:val="28"/>
        </w:rPr>
        <w:t>е</w:t>
      </w:r>
      <w:r w:rsidRPr="00B62C50">
        <w:rPr>
          <w:rFonts w:ascii="Times New Roman" w:hAnsi="Times New Roman"/>
          <w:sz w:val="28"/>
          <w:szCs w:val="28"/>
        </w:rPr>
        <w:t xml:space="preserve"> ямы</w:t>
      </w:r>
      <w:r w:rsidRPr="00BC399E">
        <w:rPr>
          <w:rFonts w:ascii="Times New Roman" w:hAnsi="Times New Roman"/>
          <w:sz w:val="28"/>
          <w:szCs w:val="28"/>
        </w:rPr>
        <w:t xml:space="preserve"> с по</w:t>
      </w:r>
      <w:r w:rsidRPr="004466F5">
        <w:rPr>
          <w:rFonts w:ascii="Times New Roman" w:hAnsi="Times New Roman"/>
          <w:sz w:val="28"/>
          <w:szCs w:val="28"/>
        </w:rPr>
        <w:t xml:space="preserve">следующим вывозом ассенизаторскими машинами на специализированную площадку по согласованию с органами </w:t>
      </w:r>
      <w:proofErr w:type="spellStart"/>
      <w:r w:rsidRPr="004466F5">
        <w:rPr>
          <w:rFonts w:ascii="Times New Roman" w:hAnsi="Times New Roman"/>
          <w:sz w:val="28"/>
          <w:szCs w:val="28"/>
        </w:rPr>
        <w:t>Роспотребнадзора</w:t>
      </w:r>
      <w:proofErr w:type="spellEnd"/>
      <w:r w:rsidR="00BB309B">
        <w:rPr>
          <w:rFonts w:ascii="Times New Roman" w:hAnsi="Times New Roman"/>
          <w:sz w:val="28"/>
          <w:szCs w:val="28"/>
        </w:rPr>
        <w:t xml:space="preserve">. </w:t>
      </w:r>
    </w:p>
    <w:p w14:paraId="61042751" w14:textId="77777777" w:rsidR="00316CC2" w:rsidRPr="004466F5" w:rsidRDefault="00316CC2" w:rsidP="004466F5">
      <w:pPr>
        <w:spacing w:after="0"/>
        <w:ind w:firstLine="709"/>
        <w:jc w:val="both"/>
        <w:rPr>
          <w:rFonts w:ascii="Times New Roman" w:hAnsi="Times New Roman"/>
          <w:sz w:val="28"/>
          <w:szCs w:val="28"/>
          <w:lang w:eastAsia="ar-SA"/>
        </w:rPr>
      </w:pPr>
    </w:p>
    <w:p w14:paraId="776535E6" w14:textId="77777777" w:rsidR="004A1613" w:rsidRPr="004466F5" w:rsidRDefault="004A1613" w:rsidP="004466F5">
      <w:pPr>
        <w:spacing w:after="0"/>
        <w:ind w:right="-1"/>
        <w:jc w:val="center"/>
        <w:rPr>
          <w:rFonts w:ascii="Times New Roman" w:hAnsi="Times New Roman"/>
          <w:b/>
          <w:sz w:val="28"/>
          <w:szCs w:val="28"/>
        </w:rPr>
      </w:pPr>
      <w:bookmarkStart w:id="29" w:name="_Toc388883721"/>
      <w:r w:rsidRPr="004466F5">
        <w:rPr>
          <w:rFonts w:ascii="Times New Roman" w:hAnsi="Times New Roman"/>
          <w:b/>
          <w:sz w:val="28"/>
          <w:szCs w:val="28"/>
        </w:rPr>
        <w:t>2</w:t>
      </w:r>
      <w:r w:rsidR="00BB309B">
        <w:rPr>
          <w:rFonts w:ascii="Times New Roman" w:hAnsi="Times New Roman"/>
          <w:b/>
          <w:sz w:val="28"/>
          <w:szCs w:val="28"/>
        </w:rPr>
        <w:t>.</w:t>
      </w:r>
      <w:r w:rsidRPr="004466F5">
        <w:rPr>
          <w:rFonts w:ascii="Times New Roman" w:hAnsi="Times New Roman"/>
          <w:b/>
          <w:sz w:val="28"/>
          <w:szCs w:val="28"/>
        </w:rPr>
        <w:t>1</w:t>
      </w:r>
      <w:r w:rsidR="00BB309B">
        <w:rPr>
          <w:rFonts w:ascii="Times New Roman" w:hAnsi="Times New Roman"/>
          <w:b/>
          <w:sz w:val="28"/>
          <w:szCs w:val="28"/>
        </w:rPr>
        <w:t>.</w:t>
      </w:r>
      <w:r w:rsidRPr="004466F5">
        <w:rPr>
          <w:rFonts w:ascii="Times New Roman" w:hAnsi="Times New Roman"/>
          <w:b/>
          <w:sz w:val="28"/>
          <w:szCs w:val="28"/>
        </w:rPr>
        <w:t>9</w:t>
      </w:r>
      <w:r w:rsidR="00BB309B">
        <w:rPr>
          <w:rFonts w:ascii="Times New Roman" w:hAnsi="Times New Roman"/>
          <w:b/>
          <w:sz w:val="28"/>
          <w:szCs w:val="28"/>
        </w:rPr>
        <w:t xml:space="preserve">. </w:t>
      </w:r>
      <w:r w:rsidRPr="004466F5">
        <w:rPr>
          <w:rFonts w:ascii="Times New Roman" w:hAnsi="Times New Roman"/>
          <w:b/>
          <w:sz w:val="28"/>
          <w:szCs w:val="28"/>
        </w:rPr>
        <w:t>Описание существующих технических и технологических проблем системы водоотведения</w:t>
      </w:r>
      <w:bookmarkEnd w:id="29"/>
      <w:r w:rsidRPr="004466F5">
        <w:rPr>
          <w:rFonts w:ascii="Times New Roman" w:hAnsi="Times New Roman"/>
          <w:b/>
          <w:sz w:val="28"/>
          <w:szCs w:val="28"/>
        </w:rPr>
        <w:t xml:space="preserve"> поселения</w:t>
      </w:r>
    </w:p>
    <w:p w14:paraId="00D1B2D8" w14:textId="77777777" w:rsidR="00C27C02" w:rsidRDefault="00E3527F" w:rsidP="004466F5">
      <w:pPr>
        <w:widowControl w:val="0"/>
        <w:spacing w:after="0"/>
        <w:ind w:right="-1" w:firstLine="426"/>
        <w:jc w:val="both"/>
        <w:rPr>
          <w:rFonts w:ascii="Times New Roman" w:eastAsia="Times New Roman" w:hAnsi="Times New Roman"/>
          <w:color w:val="000000"/>
          <w:sz w:val="28"/>
          <w:szCs w:val="28"/>
          <w:shd w:val="clear" w:color="auto" w:fill="FFFFFF"/>
          <w:lang w:eastAsia="ru-RU"/>
        </w:rPr>
      </w:pPr>
      <w:bookmarkStart w:id="30" w:name="_Toc388883722"/>
      <w:r w:rsidRPr="00954AAE">
        <w:rPr>
          <w:rFonts w:ascii="Times New Roman" w:eastAsia="Times New Roman" w:hAnsi="Times New Roman"/>
          <w:color w:val="000000"/>
          <w:sz w:val="28"/>
          <w:szCs w:val="28"/>
          <w:shd w:val="clear" w:color="auto" w:fill="FFFFFF"/>
          <w:lang w:eastAsia="ru-RU"/>
        </w:rPr>
        <w:t>Одной из главн</w:t>
      </w:r>
      <w:r w:rsidR="001967DB" w:rsidRPr="00954AAE">
        <w:rPr>
          <w:rFonts w:ascii="Times New Roman" w:eastAsia="Times New Roman" w:hAnsi="Times New Roman"/>
          <w:color w:val="000000"/>
          <w:sz w:val="28"/>
          <w:szCs w:val="28"/>
          <w:shd w:val="clear" w:color="auto" w:fill="FFFFFF"/>
          <w:lang w:eastAsia="ru-RU"/>
        </w:rPr>
        <w:t>ых</w:t>
      </w:r>
      <w:r w:rsidRPr="00954AAE">
        <w:rPr>
          <w:rFonts w:ascii="Times New Roman" w:eastAsia="Times New Roman" w:hAnsi="Times New Roman"/>
          <w:color w:val="000000"/>
          <w:sz w:val="28"/>
          <w:szCs w:val="28"/>
          <w:shd w:val="clear" w:color="auto" w:fill="FFFFFF"/>
          <w:lang w:eastAsia="ru-RU"/>
        </w:rPr>
        <w:t xml:space="preserve"> пробл</w:t>
      </w:r>
      <w:r w:rsidR="007526A6" w:rsidRPr="00954AAE">
        <w:rPr>
          <w:rFonts w:ascii="Times New Roman" w:eastAsia="Times New Roman" w:hAnsi="Times New Roman"/>
          <w:color w:val="000000"/>
          <w:sz w:val="28"/>
          <w:szCs w:val="28"/>
          <w:shd w:val="clear" w:color="auto" w:fill="FFFFFF"/>
          <w:lang w:eastAsia="ru-RU"/>
        </w:rPr>
        <w:t>ем</w:t>
      </w:r>
      <w:r w:rsidRPr="00954AAE">
        <w:rPr>
          <w:rFonts w:ascii="Times New Roman" w:eastAsia="Times New Roman" w:hAnsi="Times New Roman"/>
          <w:color w:val="000000"/>
          <w:sz w:val="28"/>
          <w:szCs w:val="28"/>
          <w:shd w:val="clear" w:color="auto" w:fill="FFFFFF"/>
          <w:lang w:eastAsia="ru-RU"/>
        </w:rPr>
        <w:t xml:space="preserve"> в </w:t>
      </w:r>
      <w:r w:rsidR="00012F11">
        <w:rPr>
          <w:rFonts w:ascii="Times New Roman" w:eastAsia="Times New Roman" w:hAnsi="Times New Roman"/>
          <w:color w:val="000000"/>
          <w:sz w:val="28"/>
          <w:szCs w:val="28"/>
          <w:shd w:val="clear" w:color="auto" w:fill="FFFFFF"/>
          <w:lang w:eastAsia="ru-RU"/>
        </w:rPr>
        <w:t>Комсомольском муниципальном округе</w:t>
      </w:r>
      <w:r w:rsidR="009037D0" w:rsidRPr="00954AAE">
        <w:rPr>
          <w:rFonts w:ascii="Times New Roman" w:eastAsia="Times New Roman" w:hAnsi="Times New Roman"/>
          <w:color w:val="000000"/>
          <w:sz w:val="28"/>
          <w:szCs w:val="28"/>
          <w:shd w:val="clear" w:color="auto" w:fill="FFFFFF"/>
          <w:lang w:eastAsia="ru-RU"/>
        </w:rPr>
        <w:t xml:space="preserve"> </w:t>
      </w:r>
      <w:r w:rsidR="00B019C3">
        <w:rPr>
          <w:rFonts w:ascii="Times New Roman" w:eastAsia="Times New Roman" w:hAnsi="Times New Roman"/>
          <w:color w:val="000000"/>
          <w:sz w:val="28"/>
          <w:szCs w:val="28"/>
          <w:shd w:val="clear" w:color="auto" w:fill="FFFFFF"/>
          <w:lang w:eastAsia="ru-RU"/>
        </w:rPr>
        <w:t>Чувашской республики</w:t>
      </w:r>
      <w:r w:rsidR="001967DB" w:rsidRPr="00954AAE">
        <w:rPr>
          <w:rFonts w:ascii="Times New Roman" w:eastAsia="Times New Roman" w:hAnsi="Times New Roman"/>
          <w:color w:val="000000"/>
          <w:sz w:val="28"/>
          <w:szCs w:val="28"/>
          <w:shd w:val="clear" w:color="auto" w:fill="FFFFFF"/>
          <w:lang w:eastAsia="ru-RU"/>
        </w:rPr>
        <w:t xml:space="preserve"> </w:t>
      </w:r>
      <w:r w:rsidRPr="00954AAE">
        <w:rPr>
          <w:rFonts w:ascii="Times New Roman" w:eastAsia="Times New Roman" w:hAnsi="Times New Roman"/>
          <w:color w:val="000000"/>
          <w:sz w:val="28"/>
          <w:szCs w:val="28"/>
          <w:shd w:val="clear" w:color="auto" w:fill="FFFFFF"/>
          <w:lang w:eastAsia="ru-RU"/>
        </w:rPr>
        <w:t>является</w:t>
      </w:r>
      <w:r w:rsidRPr="004466F5">
        <w:rPr>
          <w:rFonts w:ascii="Times New Roman" w:eastAsia="Times New Roman" w:hAnsi="Times New Roman"/>
          <w:color w:val="000000"/>
          <w:sz w:val="28"/>
          <w:szCs w:val="28"/>
          <w:shd w:val="clear" w:color="auto" w:fill="FFFFFF"/>
          <w:lang w:eastAsia="ru-RU"/>
        </w:rPr>
        <w:t xml:space="preserve"> отсутствие канализационной сети</w:t>
      </w:r>
      <w:r w:rsidR="001E323C" w:rsidRPr="004466F5">
        <w:rPr>
          <w:rFonts w:ascii="Times New Roman" w:eastAsia="Times New Roman" w:hAnsi="Times New Roman"/>
          <w:color w:val="000000"/>
          <w:sz w:val="28"/>
          <w:szCs w:val="28"/>
          <w:shd w:val="clear" w:color="auto" w:fill="FFFFFF"/>
          <w:lang w:eastAsia="ru-RU"/>
        </w:rPr>
        <w:t xml:space="preserve"> </w:t>
      </w:r>
      <w:r w:rsidR="001E323C" w:rsidRPr="004466F5">
        <w:rPr>
          <w:rFonts w:ascii="Times New Roman" w:hAnsi="Times New Roman"/>
          <w:sz w:val="28"/>
          <w:szCs w:val="28"/>
          <w:lang w:eastAsia="ru-RU"/>
        </w:rPr>
        <w:t xml:space="preserve">на большей части территории </w:t>
      </w:r>
      <w:r w:rsidR="00012F11">
        <w:rPr>
          <w:rFonts w:ascii="Times New Roman" w:hAnsi="Times New Roman"/>
          <w:sz w:val="28"/>
          <w:szCs w:val="28"/>
          <w:lang w:eastAsia="ru-RU"/>
        </w:rPr>
        <w:t>Комсомольского муниципального округа</w:t>
      </w:r>
      <w:r w:rsidR="001967DB">
        <w:rPr>
          <w:rFonts w:ascii="Times New Roman" w:hAnsi="Times New Roman"/>
          <w:sz w:val="28"/>
          <w:szCs w:val="28"/>
          <w:lang w:eastAsia="ru-RU"/>
        </w:rPr>
        <w:t xml:space="preserve"> </w:t>
      </w:r>
      <w:r w:rsidR="00B019C3">
        <w:rPr>
          <w:rFonts w:ascii="Times New Roman" w:hAnsi="Times New Roman"/>
          <w:sz w:val="28"/>
          <w:szCs w:val="28"/>
          <w:lang w:eastAsia="ru-RU"/>
        </w:rPr>
        <w:t>Чувашской республики</w:t>
      </w:r>
      <w:r w:rsidR="00BB309B">
        <w:rPr>
          <w:rFonts w:ascii="Times New Roman" w:eastAsia="Times New Roman" w:hAnsi="Times New Roman"/>
          <w:color w:val="000000"/>
          <w:sz w:val="28"/>
          <w:szCs w:val="28"/>
          <w:shd w:val="clear" w:color="auto" w:fill="FFFFFF"/>
          <w:lang w:eastAsia="ru-RU"/>
        </w:rPr>
        <w:t xml:space="preserve">. </w:t>
      </w:r>
      <w:r w:rsidR="00C27C02" w:rsidRPr="004466F5">
        <w:rPr>
          <w:rFonts w:ascii="Times New Roman" w:eastAsia="Times New Roman" w:hAnsi="Times New Roman"/>
          <w:color w:val="000000"/>
          <w:sz w:val="28"/>
          <w:szCs w:val="28"/>
          <w:shd w:val="clear" w:color="auto" w:fill="FFFFFF"/>
          <w:lang w:eastAsia="ru-RU"/>
        </w:rPr>
        <w:t xml:space="preserve">Также износ объектов водоотведения создает определенные трудности населению, </w:t>
      </w:r>
      <w:r w:rsidR="0054072E" w:rsidRPr="004466F5">
        <w:rPr>
          <w:rFonts w:ascii="Times New Roman" w:eastAsia="Times New Roman" w:hAnsi="Times New Roman"/>
          <w:color w:val="000000"/>
          <w:sz w:val="28"/>
          <w:szCs w:val="28"/>
          <w:shd w:val="clear" w:color="auto" w:fill="FFFFFF"/>
          <w:lang w:eastAsia="ru-RU"/>
        </w:rPr>
        <w:t>ухудшая</w:t>
      </w:r>
      <w:r w:rsidR="00C27C02" w:rsidRPr="004466F5">
        <w:rPr>
          <w:rFonts w:ascii="Times New Roman" w:eastAsia="Times New Roman" w:hAnsi="Times New Roman"/>
          <w:color w:val="000000"/>
          <w:sz w:val="28"/>
          <w:szCs w:val="28"/>
          <w:shd w:val="clear" w:color="auto" w:fill="FFFFFF"/>
          <w:lang w:eastAsia="ru-RU"/>
        </w:rPr>
        <w:t xml:space="preserve"> их бытовые условия</w:t>
      </w:r>
      <w:r w:rsidR="00BB309B">
        <w:rPr>
          <w:rFonts w:ascii="Times New Roman" w:eastAsia="Times New Roman" w:hAnsi="Times New Roman"/>
          <w:color w:val="000000"/>
          <w:sz w:val="28"/>
          <w:szCs w:val="28"/>
          <w:shd w:val="clear" w:color="auto" w:fill="FFFFFF"/>
          <w:lang w:eastAsia="ru-RU"/>
        </w:rPr>
        <w:t xml:space="preserve">. </w:t>
      </w:r>
    </w:p>
    <w:p w14:paraId="07C6A65E" w14:textId="77777777" w:rsidR="00316CC2" w:rsidRPr="004466F5" w:rsidRDefault="00316CC2" w:rsidP="004466F5">
      <w:pPr>
        <w:widowControl w:val="0"/>
        <w:spacing w:after="0"/>
        <w:ind w:right="-1" w:firstLine="426"/>
        <w:jc w:val="both"/>
        <w:rPr>
          <w:rFonts w:ascii="Times New Roman" w:eastAsia="Times New Roman" w:hAnsi="Times New Roman"/>
          <w:color w:val="000000"/>
          <w:sz w:val="28"/>
          <w:szCs w:val="28"/>
          <w:shd w:val="clear" w:color="auto" w:fill="FFFFFF"/>
          <w:lang w:eastAsia="ru-RU"/>
        </w:rPr>
      </w:pPr>
    </w:p>
    <w:p w14:paraId="6AE929D5" w14:textId="77777777" w:rsidR="004A1613" w:rsidRPr="004466F5" w:rsidRDefault="004A1613" w:rsidP="00E21A69">
      <w:pPr>
        <w:autoSpaceDE w:val="0"/>
        <w:autoSpaceDN w:val="0"/>
        <w:adjustRightInd w:val="0"/>
        <w:spacing w:after="0"/>
        <w:ind w:right="-1"/>
        <w:jc w:val="center"/>
        <w:rPr>
          <w:rFonts w:ascii="Times New Roman" w:hAnsi="Times New Roman"/>
          <w:b/>
          <w:color w:val="000000"/>
          <w:spacing w:val="2"/>
          <w:sz w:val="28"/>
          <w:szCs w:val="28"/>
          <w:shd w:val="clear" w:color="auto" w:fill="FFFFFF"/>
        </w:rPr>
      </w:pPr>
      <w:r w:rsidRPr="004466F5">
        <w:rPr>
          <w:rFonts w:ascii="Times New Roman" w:hAnsi="Times New Roman"/>
          <w:b/>
          <w:color w:val="000000"/>
          <w:spacing w:val="2"/>
          <w:sz w:val="28"/>
          <w:szCs w:val="28"/>
          <w:shd w:val="clear" w:color="auto" w:fill="FFFFFF"/>
        </w:rPr>
        <w:t>2</w:t>
      </w:r>
      <w:r w:rsidR="00BB309B">
        <w:rPr>
          <w:rFonts w:ascii="Times New Roman" w:hAnsi="Times New Roman"/>
          <w:b/>
          <w:color w:val="000000"/>
          <w:spacing w:val="2"/>
          <w:sz w:val="28"/>
          <w:szCs w:val="28"/>
          <w:shd w:val="clear" w:color="auto" w:fill="FFFFFF"/>
        </w:rPr>
        <w:t>.</w:t>
      </w:r>
      <w:r w:rsidRPr="004466F5">
        <w:rPr>
          <w:rFonts w:ascii="Times New Roman" w:hAnsi="Times New Roman"/>
          <w:b/>
          <w:color w:val="000000"/>
          <w:spacing w:val="2"/>
          <w:sz w:val="28"/>
          <w:szCs w:val="28"/>
          <w:shd w:val="clear" w:color="auto" w:fill="FFFFFF"/>
        </w:rPr>
        <w:t>1</w:t>
      </w:r>
      <w:r w:rsidR="00BB309B">
        <w:rPr>
          <w:rFonts w:ascii="Times New Roman" w:hAnsi="Times New Roman"/>
          <w:b/>
          <w:color w:val="000000"/>
          <w:spacing w:val="2"/>
          <w:sz w:val="28"/>
          <w:szCs w:val="28"/>
          <w:shd w:val="clear" w:color="auto" w:fill="FFFFFF"/>
        </w:rPr>
        <w:t>.</w:t>
      </w:r>
      <w:r w:rsidRPr="004466F5">
        <w:rPr>
          <w:rFonts w:ascii="Times New Roman" w:hAnsi="Times New Roman"/>
          <w:b/>
          <w:color w:val="000000"/>
          <w:spacing w:val="2"/>
          <w:sz w:val="28"/>
          <w:szCs w:val="28"/>
          <w:shd w:val="clear" w:color="auto" w:fill="FFFFFF"/>
        </w:rPr>
        <w:t>10</w:t>
      </w:r>
      <w:r w:rsidR="00BB309B">
        <w:rPr>
          <w:rFonts w:ascii="Times New Roman" w:hAnsi="Times New Roman"/>
          <w:b/>
          <w:color w:val="000000"/>
          <w:spacing w:val="2"/>
          <w:sz w:val="28"/>
          <w:szCs w:val="28"/>
          <w:shd w:val="clear" w:color="auto" w:fill="FFFFFF"/>
        </w:rPr>
        <w:t xml:space="preserve">. </w:t>
      </w:r>
      <w:r w:rsidRPr="004466F5">
        <w:rPr>
          <w:rFonts w:ascii="Times New Roman" w:hAnsi="Times New Roman"/>
          <w:b/>
          <w:color w:val="000000"/>
          <w:spacing w:val="2"/>
          <w:sz w:val="28"/>
          <w:szCs w:val="28"/>
          <w:shd w:val="clear" w:color="auto" w:fill="FFFFFF"/>
        </w:rPr>
        <w:t>Сведения об отнесении централизованное системы водоотведения</w:t>
      </w:r>
      <w:r w:rsidR="00D14007">
        <w:rPr>
          <w:rFonts w:ascii="Times New Roman" w:hAnsi="Times New Roman"/>
          <w:b/>
          <w:color w:val="000000"/>
          <w:spacing w:val="2"/>
          <w:sz w:val="28"/>
          <w:szCs w:val="28"/>
          <w:shd w:val="clear" w:color="auto" w:fill="FFFFFF"/>
        </w:rPr>
        <w:t xml:space="preserve"> </w:t>
      </w:r>
      <w:r w:rsidRPr="004466F5">
        <w:rPr>
          <w:rFonts w:ascii="Times New Roman" w:hAnsi="Times New Roman"/>
          <w:b/>
          <w:color w:val="000000"/>
          <w:spacing w:val="2"/>
          <w:sz w:val="28"/>
          <w:szCs w:val="28"/>
          <w:shd w:val="clear" w:color="auto" w:fill="FFFFFF"/>
        </w:rPr>
        <w:t>(канализации) к централизованным системам водоотведения</w:t>
      </w:r>
      <w:r w:rsidR="00D14007">
        <w:rPr>
          <w:rFonts w:ascii="Times New Roman" w:hAnsi="Times New Roman"/>
          <w:b/>
          <w:color w:val="000000"/>
          <w:spacing w:val="2"/>
          <w:sz w:val="28"/>
          <w:szCs w:val="28"/>
          <w:shd w:val="clear" w:color="auto" w:fill="FFFFFF"/>
        </w:rPr>
        <w:t xml:space="preserve"> </w:t>
      </w:r>
      <w:r w:rsidRPr="004466F5">
        <w:rPr>
          <w:rFonts w:ascii="Times New Roman" w:hAnsi="Times New Roman"/>
          <w:b/>
          <w:color w:val="000000"/>
          <w:spacing w:val="2"/>
          <w:sz w:val="28"/>
          <w:szCs w:val="28"/>
          <w:shd w:val="clear" w:color="auto" w:fill="FFFFFF"/>
        </w:rPr>
        <w:t>поселения, включающие перечень и описание централизованных систем водоотведения</w:t>
      </w:r>
      <w:r w:rsidR="00D14007">
        <w:rPr>
          <w:rFonts w:ascii="Times New Roman" w:hAnsi="Times New Roman"/>
          <w:b/>
          <w:color w:val="000000"/>
          <w:spacing w:val="2"/>
          <w:sz w:val="28"/>
          <w:szCs w:val="28"/>
          <w:shd w:val="clear" w:color="auto" w:fill="FFFFFF"/>
        </w:rPr>
        <w:t xml:space="preserve"> </w:t>
      </w:r>
      <w:r w:rsidRPr="004466F5">
        <w:rPr>
          <w:rFonts w:ascii="Times New Roman" w:hAnsi="Times New Roman"/>
          <w:b/>
          <w:color w:val="000000"/>
          <w:spacing w:val="2"/>
          <w:sz w:val="28"/>
          <w:szCs w:val="28"/>
          <w:shd w:val="clear" w:color="auto" w:fill="FFFFFF"/>
        </w:rPr>
        <w:t>(канализации), отнесенных к централизованным</w:t>
      </w:r>
      <w:r w:rsidR="00D14007">
        <w:rPr>
          <w:rFonts w:ascii="Times New Roman" w:hAnsi="Times New Roman"/>
          <w:b/>
          <w:color w:val="000000"/>
          <w:spacing w:val="2"/>
          <w:sz w:val="28"/>
          <w:szCs w:val="28"/>
          <w:shd w:val="clear" w:color="auto" w:fill="FFFFFF"/>
        </w:rPr>
        <w:t xml:space="preserve"> </w:t>
      </w:r>
      <w:r w:rsidRPr="004466F5">
        <w:rPr>
          <w:rFonts w:ascii="Times New Roman" w:hAnsi="Times New Roman"/>
          <w:b/>
          <w:color w:val="000000"/>
          <w:spacing w:val="2"/>
          <w:sz w:val="28"/>
          <w:szCs w:val="28"/>
          <w:shd w:val="clear" w:color="auto" w:fill="FFFFFF"/>
        </w:rPr>
        <w:t>системам водоотведения</w:t>
      </w:r>
      <w:r w:rsidR="00D14007">
        <w:rPr>
          <w:rFonts w:ascii="Times New Roman" w:hAnsi="Times New Roman"/>
          <w:b/>
          <w:color w:val="000000"/>
          <w:spacing w:val="2"/>
          <w:sz w:val="28"/>
          <w:szCs w:val="28"/>
          <w:shd w:val="clear" w:color="auto" w:fill="FFFFFF"/>
        </w:rPr>
        <w:t xml:space="preserve"> </w:t>
      </w:r>
      <w:r w:rsidRPr="004466F5">
        <w:rPr>
          <w:rFonts w:ascii="Times New Roman" w:hAnsi="Times New Roman"/>
          <w:b/>
          <w:color w:val="000000"/>
          <w:spacing w:val="2"/>
          <w:sz w:val="28"/>
          <w:szCs w:val="28"/>
          <w:shd w:val="clear" w:color="auto" w:fill="FFFFFF"/>
        </w:rPr>
        <w:t>поселений, а также информацию об очистных сооружениях (при их наличии), на которые</w:t>
      </w:r>
      <w:r w:rsidR="00D14007">
        <w:rPr>
          <w:rFonts w:ascii="Times New Roman" w:hAnsi="Times New Roman"/>
          <w:b/>
          <w:color w:val="000000"/>
          <w:spacing w:val="2"/>
          <w:sz w:val="28"/>
          <w:szCs w:val="28"/>
          <w:shd w:val="clear" w:color="auto" w:fill="FFFFFF"/>
        </w:rPr>
        <w:t xml:space="preserve"> </w:t>
      </w:r>
      <w:r w:rsidRPr="004466F5">
        <w:rPr>
          <w:rFonts w:ascii="Times New Roman" w:hAnsi="Times New Roman"/>
          <w:b/>
          <w:color w:val="000000"/>
          <w:spacing w:val="2"/>
          <w:sz w:val="28"/>
          <w:szCs w:val="28"/>
          <w:shd w:val="clear" w:color="auto" w:fill="FFFFFF"/>
        </w:rPr>
        <w:t>поступают сточные воды, отводимые через указанные централизованные</w:t>
      </w:r>
      <w:r w:rsidR="00D14007">
        <w:rPr>
          <w:rFonts w:ascii="Times New Roman" w:hAnsi="Times New Roman"/>
          <w:b/>
          <w:color w:val="000000"/>
          <w:spacing w:val="2"/>
          <w:sz w:val="28"/>
          <w:szCs w:val="28"/>
          <w:shd w:val="clear" w:color="auto" w:fill="FFFFFF"/>
        </w:rPr>
        <w:t xml:space="preserve"> </w:t>
      </w:r>
      <w:r w:rsidRPr="004466F5">
        <w:rPr>
          <w:rFonts w:ascii="Times New Roman" w:hAnsi="Times New Roman"/>
          <w:b/>
          <w:color w:val="000000"/>
          <w:spacing w:val="2"/>
          <w:sz w:val="28"/>
          <w:szCs w:val="28"/>
          <w:shd w:val="clear" w:color="auto" w:fill="FFFFFF"/>
        </w:rPr>
        <w:t>системы водоотведения (канализации), о мощности очистных сооружений и применяемых на</w:t>
      </w:r>
      <w:r w:rsidR="00D14007">
        <w:rPr>
          <w:rFonts w:ascii="Times New Roman" w:hAnsi="Times New Roman"/>
          <w:b/>
          <w:color w:val="000000"/>
          <w:spacing w:val="2"/>
          <w:sz w:val="28"/>
          <w:szCs w:val="28"/>
          <w:shd w:val="clear" w:color="auto" w:fill="FFFFFF"/>
        </w:rPr>
        <w:t xml:space="preserve"> </w:t>
      </w:r>
      <w:r w:rsidRPr="004466F5">
        <w:rPr>
          <w:rFonts w:ascii="Times New Roman" w:hAnsi="Times New Roman"/>
          <w:b/>
          <w:color w:val="000000"/>
          <w:spacing w:val="2"/>
          <w:sz w:val="28"/>
          <w:szCs w:val="28"/>
          <w:shd w:val="clear" w:color="auto" w:fill="FFFFFF"/>
        </w:rPr>
        <w:t>них</w:t>
      </w:r>
      <w:r w:rsidR="00D14007">
        <w:rPr>
          <w:rFonts w:ascii="Times New Roman" w:hAnsi="Times New Roman"/>
          <w:b/>
          <w:color w:val="000000"/>
          <w:spacing w:val="2"/>
          <w:sz w:val="28"/>
          <w:szCs w:val="28"/>
          <w:shd w:val="clear" w:color="auto" w:fill="FFFFFF"/>
        </w:rPr>
        <w:t xml:space="preserve"> </w:t>
      </w:r>
      <w:r w:rsidRPr="004466F5">
        <w:rPr>
          <w:rFonts w:ascii="Times New Roman" w:hAnsi="Times New Roman"/>
          <w:b/>
          <w:color w:val="000000"/>
          <w:spacing w:val="2"/>
          <w:sz w:val="28"/>
          <w:szCs w:val="28"/>
          <w:shd w:val="clear" w:color="auto" w:fill="FFFFFF"/>
        </w:rPr>
        <w:t>технологиях очистки сточных вод,</w:t>
      </w:r>
      <w:r w:rsidR="00D14007">
        <w:rPr>
          <w:rFonts w:ascii="Times New Roman" w:hAnsi="Times New Roman"/>
          <w:b/>
          <w:color w:val="000000"/>
          <w:spacing w:val="2"/>
          <w:sz w:val="28"/>
          <w:szCs w:val="28"/>
          <w:shd w:val="clear" w:color="auto" w:fill="FFFFFF"/>
        </w:rPr>
        <w:t xml:space="preserve"> </w:t>
      </w:r>
      <w:r w:rsidRPr="004466F5">
        <w:rPr>
          <w:rFonts w:ascii="Times New Roman" w:hAnsi="Times New Roman"/>
          <w:b/>
          <w:color w:val="000000"/>
          <w:spacing w:val="2"/>
          <w:sz w:val="28"/>
          <w:szCs w:val="28"/>
          <w:shd w:val="clear" w:color="auto" w:fill="FFFFFF"/>
        </w:rPr>
        <w:t>среднегодовом объеме принимаемых сточных вод</w:t>
      </w:r>
      <w:r w:rsidR="00BB309B">
        <w:rPr>
          <w:rFonts w:ascii="Times New Roman" w:hAnsi="Times New Roman"/>
          <w:b/>
          <w:color w:val="000000"/>
          <w:spacing w:val="2"/>
          <w:sz w:val="28"/>
          <w:szCs w:val="28"/>
          <w:shd w:val="clear" w:color="auto" w:fill="FFFFFF"/>
        </w:rPr>
        <w:t>.</w:t>
      </w:r>
    </w:p>
    <w:p w14:paraId="0DF6B2E0" w14:textId="2DB8B69A" w:rsidR="004A1613" w:rsidRPr="004466F5" w:rsidRDefault="004A1613" w:rsidP="004466F5">
      <w:pPr>
        <w:pStyle w:val="12"/>
        <w:shd w:val="clear" w:color="auto" w:fill="FFFFFF"/>
        <w:spacing w:before="0" w:beforeAutospacing="0" w:after="0" w:afterAutospacing="0" w:line="276" w:lineRule="auto"/>
        <w:ind w:right="-1"/>
        <w:jc w:val="both"/>
        <w:rPr>
          <w:rStyle w:val="af"/>
          <w:bCs/>
          <w:color w:val="000000"/>
          <w:spacing w:val="2"/>
          <w:sz w:val="28"/>
          <w:szCs w:val="28"/>
          <w:u w:val="none"/>
        </w:rPr>
      </w:pPr>
      <w:r w:rsidRPr="004466F5">
        <w:rPr>
          <w:rStyle w:val="a7"/>
          <w:b w:val="0"/>
          <w:color w:val="000000"/>
          <w:spacing w:val="2"/>
          <w:sz w:val="28"/>
          <w:szCs w:val="28"/>
        </w:rPr>
        <w:tab/>
        <w:t xml:space="preserve">Отнесение централизованной системы водоотведения к централизованным системам водоотведения осуществляется в соответствии с </w:t>
      </w:r>
      <w:hyperlink r:id="rId36" w:history="1">
        <w:r w:rsidRPr="004466F5">
          <w:rPr>
            <w:rStyle w:val="af"/>
            <w:bCs/>
            <w:color w:val="000000"/>
            <w:spacing w:val="2"/>
            <w:sz w:val="28"/>
            <w:szCs w:val="28"/>
            <w:u w:val="none"/>
          </w:rPr>
          <w:t>Постановлением Правительства РФ от 31</w:t>
        </w:r>
        <w:r w:rsidR="00BB309B">
          <w:rPr>
            <w:rStyle w:val="af"/>
            <w:bCs/>
            <w:color w:val="000000"/>
            <w:spacing w:val="2"/>
            <w:sz w:val="28"/>
            <w:szCs w:val="28"/>
            <w:u w:val="none"/>
          </w:rPr>
          <w:t xml:space="preserve">. </w:t>
        </w:r>
        <w:r w:rsidRPr="004466F5">
          <w:rPr>
            <w:rStyle w:val="af"/>
            <w:bCs/>
            <w:color w:val="000000"/>
            <w:spacing w:val="2"/>
            <w:sz w:val="28"/>
            <w:szCs w:val="28"/>
            <w:u w:val="none"/>
          </w:rPr>
          <w:t>05</w:t>
        </w:r>
        <w:r w:rsidR="00BB309B">
          <w:rPr>
            <w:rStyle w:val="af"/>
            <w:bCs/>
            <w:color w:val="000000"/>
            <w:spacing w:val="2"/>
            <w:sz w:val="28"/>
            <w:szCs w:val="28"/>
            <w:u w:val="none"/>
          </w:rPr>
          <w:t xml:space="preserve">. </w:t>
        </w:r>
        <w:r w:rsidRPr="004466F5">
          <w:rPr>
            <w:rStyle w:val="af"/>
            <w:bCs/>
            <w:color w:val="000000"/>
            <w:spacing w:val="2"/>
            <w:sz w:val="28"/>
            <w:szCs w:val="28"/>
            <w:u w:val="none"/>
          </w:rPr>
          <w:t xml:space="preserve">2019 N 691 </w:t>
        </w:r>
        <w:r w:rsidR="00E63B82">
          <w:rPr>
            <w:rStyle w:val="af"/>
            <w:bCs/>
            <w:color w:val="000000"/>
            <w:spacing w:val="2"/>
            <w:sz w:val="28"/>
            <w:szCs w:val="28"/>
            <w:u w:val="none"/>
          </w:rPr>
          <w:t>«</w:t>
        </w:r>
        <w:r w:rsidRPr="004466F5">
          <w:rPr>
            <w:rStyle w:val="af"/>
            <w:bCs/>
            <w:color w:val="000000"/>
            <w:spacing w:val="2"/>
            <w:sz w:val="28"/>
            <w:szCs w:val="28"/>
            <w:u w:val="none"/>
          </w:rPr>
          <w:t>Об утверждении Правил отнесения централизованных систем водоотведения (канализации) к централизованным системам водоотведения поселений или городских округов и о внесении изменений в Постановление Правительства Российской Федерации от 5 сентября 2013 г</w:t>
        </w:r>
        <w:r w:rsidR="00BB309B">
          <w:rPr>
            <w:rStyle w:val="af"/>
            <w:bCs/>
            <w:color w:val="000000"/>
            <w:spacing w:val="2"/>
            <w:sz w:val="28"/>
            <w:szCs w:val="28"/>
            <w:u w:val="none"/>
          </w:rPr>
          <w:t xml:space="preserve">. </w:t>
        </w:r>
        <w:r w:rsidRPr="004466F5">
          <w:rPr>
            <w:rStyle w:val="af"/>
            <w:bCs/>
            <w:color w:val="000000"/>
            <w:spacing w:val="2"/>
            <w:sz w:val="28"/>
            <w:szCs w:val="28"/>
            <w:u w:val="none"/>
          </w:rPr>
          <w:t>N 782</w:t>
        </w:r>
        <w:r w:rsidR="00E63B82">
          <w:rPr>
            <w:rStyle w:val="af"/>
            <w:bCs/>
            <w:color w:val="000000"/>
            <w:spacing w:val="2"/>
            <w:sz w:val="28"/>
            <w:szCs w:val="28"/>
            <w:u w:val="none"/>
          </w:rPr>
          <w:t>»</w:t>
        </w:r>
      </w:hyperlink>
      <w:r w:rsidR="00BB309B">
        <w:rPr>
          <w:rStyle w:val="af"/>
          <w:bCs/>
          <w:color w:val="000000"/>
          <w:spacing w:val="2"/>
          <w:sz w:val="28"/>
          <w:szCs w:val="28"/>
          <w:u w:val="none"/>
        </w:rPr>
        <w:t xml:space="preserve">. </w:t>
      </w:r>
    </w:p>
    <w:p w14:paraId="4C38F931" w14:textId="77777777" w:rsidR="004A1613" w:rsidRDefault="004A1613" w:rsidP="004466F5">
      <w:pPr>
        <w:pStyle w:val="12"/>
        <w:shd w:val="clear" w:color="auto" w:fill="FFFFFF"/>
        <w:spacing w:before="0" w:beforeAutospacing="0" w:after="0" w:afterAutospacing="0" w:line="276" w:lineRule="auto"/>
        <w:ind w:right="-1"/>
        <w:jc w:val="both"/>
        <w:rPr>
          <w:rStyle w:val="af"/>
          <w:bCs/>
          <w:color w:val="000000"/>
          <w:spacing w:val="2"/>
          <w:sz w:val="28"/>
          <w:szCs w:val="28"/>
          <w:u w:val="none"/>
          <w:lang w:val="ru-RU"/>
        </w:rPr>
      </w:pPr>
      <w:r w:rsidRPr="004466F5">
        <w:rPr>
          <w:rStyle w:val="af"/>
          <w:bCs/>
          <w:color w:val="000000"/>
          <w:spacing w:val="2"/>
          <w:sz w:val="28"/>
          <w:szCs w:val="28"/>
          <w:u w:val="none"/>
        </w:rPr>
        <w:tab/>
        <w:t xml:space="preserve">Перечень объектов с характеристиками, необходимых к отнесению к централизованным системам водоотведения представлены в таблицах </w:t>
      </w:r>
      <w:r w:rsidR="00E21A69">
        <w:rPr>
          <w:rStyle w:val="af"/>
          <w:bCs/>
          <w:color w:val="000000"/>
          <w:spacing w:val="2"/>
          <w:sz w:val="28"/>
          <w:szCs w:val="28"/>
          <w:u w:val="none"/>
          <w:lang w:val="ru-RU"/>
        </w:rPr>
        <w:t>выше и ниже</w:t>
      </w:r>
      <w:r w:rsidR="00BB309B">
        <w:rPr>
          <w:rStyle w:val="af"/>
          <w:bCs/>
          <w:color w:val="000000"/>
          <w:spacing w:val="2"/>
          <w:sz w:val="28"/>
          <w:szCs w:val="28"/>
          <w:u w:val="none"/>
        </w:rPr>
        <w:t xml:space="preserve">. </w:t>
      </w:r>
    </w:p>
    <w:p w14:paraId="40BCA105" w14:textId="77777777" w:rsidR="001E3B22" w:rsidRPr="001E3B22" w:rsidRDefault="001E3B22" w:rsidP="004466F5">
      <w:pPr>
        <w:pStyle w:val="12"/>
        <w:shd w:val="clear" w:color="auto" w:fill="FFFFFF"/>
        <w:spacing w:before="0" w:beforeAutospacing="0" w:after="0" w:afterAutospacing="0" w:line="276" w:lineRule="auto"/>
        <w:ind w:right="-1"/>
        <w:jc w:val="both"/>
        <w:rPr>
          <w:color w:val="000000"/>
          <w:spacing w:val="2"/>
          <w:sz w:val="28"/>
          <w:szCs w:val="28"/>
          <w:lang w:val="ru-RU"/>
        </w:rPr>
      </w:pPr>
    </w:p>
    <w:p w14:paraId="1F7A1CF4" w14:textId="77777777" w:rsidR="004A1613" w:rsidRPr="004466F5" w:rsidRDefault="004A1613" w:rsidP="004466F5">
      <w:pPr>
        <w:tabs>
          <w:tab w:val="left" w:pos="729"/>
          <w:tab w:val="center" w:pos="5174"/>
        </w:tabs>
        <w:spacing w:after="0"/>
        <w:ind w:right="-1"/>
        <w:jc w:val="center"/>
        <w:rPr>
          <w:rFonts w:ascii="Times New Roman" w:hAnsi="Times New Roman"/>
          <w:b/>
          <w:sz w:val="28"/>
          <w:szCs w:val="28"/>
        </w:rPr>
      </w:pPr>
      <w:r w:rsidRPr="004466F5">
        <w:rPr>
          <w:rFonts w:ascii="Times New Roman" w:hAnsi="Times New Roman"/>
          <w:b/>
          <w:sz w:val="28"/>
          <w:szCs w:val="28"/>
        </w:rPr>
        <w:t>2</w:t>
      </w:r>
      <w:r w:rsidR="00BB309B">
        <w:rPr>
          <w:rFonts w:ascii="Times New Roman" w:hAnsi="Times New Roman"/>
          <w:b/>
          <w:sz w:val="28"/>
          <w:szCs w:val="28"/>
        </w:rPr>
        <w:t>.</w:t>
      </w:r>
      <w:r w:rsidRPr="004466F5">
        <w:rPr>
          <w:rFonts w:ascii="Times New Roman" w:hAnsi="Times New Roman"/>
          <w:b/>
          <w:sz w:val="28"/>
          <w:szCs w:val="28"/>
        </w:rPr>
        <w:t>2</w:t>
      </w:r>
      <w:r w:rsidR="00BB309B">
        <w:rPr>
          <w:rFonts w:ascii="Times New Roman" w:hAnsi="Times New Roman"/>
          <w:b/>
          <w:sz w:val="28"/>
          <w:szCs w:val="28"/>
        </w:rPr>
        <w:t xml:space="preserve">. </w:t>
      </w:r>
      <w:r w:rsidRPr="004466F5">
        <w:rPr>
          <w:rFonts w:ascii="Times New Roman" w:hAnsi="Times New Roman"/>
          <w:b/>
          <w:sz w:val="28"/>
          <w:szCs w:val="28"/>
        </w:rPr>
        <w:t>БАЛАНСЫ СТОЧНЫХ ВОД В СИСТЕМЕ ВОДООТВЕДЕНИЯ</w:t>
      </w:r>
      <w:bookmarkEnd w:id="30"/>
    </w:p>
    <w:p w14:paraId="2AB571D7" w14:textId="77777777" w:rsidR="004A1613" w:rsidRPr="004466F5" w:rsidRDefault="004A1613" w:rsidP="004466F5">
      <w:pPr>
        <w:spacing w:after="0"/>
        <w:ind w:right="-1"/>
        <w:jc w:val="center"/>
        <w:rPr>
          <w:rFonts w:ascii="Times New Roman" w:hAnsi="Times New Roman"/>
          <w:b/>
          <w:sz w:val="28"/>
          <w:szCs w:val="28"/>
        </w:rPr>
      </w:pPr>
      <w:bookmarkStart w:id="31" w:name="_Toc388883723"/>
      <w:r w:rsidRPr="004466F5">
        <w:rPr>
          <w:rFonts w:ascii="Times New Roman" w:eastAsia="TimesNewRomanPS-BoldMT" w:hAnsi="Times New Roman"/>
          <w:b/>
          <w:iCs/>
          <w:sz w:val="28"/>
          <w:szCs w:val="28"/>
        </w:rPr>
        <w:t>2</w:t>
      </w:r>
      <w:r w:rsidR="00BB309B">
        <w:rPr>
          <w:rFonts w:ascii="Times New Roman" w:eastAsia="TimesNewRomanPS-BoldMT" w:hAnsi="Times New Roman"/>
          <w:b/>
          <w:iCs/>
          <w:sz w:val="28"/>
          <w:szCs w:val="28"/>
        </w:rPr>
        <w:t>.</w:t>
      </w:r>
      <w:r w:rsidRPr="004466F5">
        <w:rPr>
          <w:rFonts w:ascii="Times New Roman" w:eastAsia="TimesNewRomanPS-BoldMT" w:hAnsi="Times New Roman"/>
          <w:b/>
          <w:iCs/>
          <w:sz w:val="28"/>
          <w:szCs w:val="28"/>
        </w:rPr>
        <w:t>2</w:t>
      </w:r>
      <w:r w:rsidR="00BB309B">
        <w:rPr>
          <w:rFonts w:ascii="Times New Roman" w:eastAsia="TimesNewRomanPS-BoldMT" w:hAnsi="Times New Roman"/>
          <w:b/>
          <w:iCs/>
          <w:sz w:val="28"/>
          <w:szCs w:val="28"/>
        </w:rPr>
        <w:t>.</w:t>
      </w:r>
      <w:r w:rsidRPr="004466F5">
        <w:rPr>
          <w:rFonts w:ascii="Times New Roman" w:eastAsia="TimesNewRomanPS-BoldMT" w:hAnsi="Times New Roman"/>
          <w:b/>
          <w:iCs/>
          <w:sz w:val="28"/>
          <w:szCs w:val="28"/>
        </w:rPr>
        <w:t>1</w:t>
      </w:r>
      <w:r w:rsidR="00BB309B">
        <w:rPr>
          <w:rFonts w:ascii="Times New Roman" w:eastAsia="TimesNewRomanPS-BoldMT" w:hAnsi="Times New Roman"/>
          <w:b/>
          <w:iCs/>
          <w:sz w:val="28"/>
          <w:szCs w:val="28"/>
        </w:rPr>
        <w:t xml:space="preserve">. </w:t>
      </w:r>
      <w:r w:rsidRPr="004466F5">
        <w:rPr>
          <w:rFonts w:ascii="Times New Roman" w:eastAsia="TimesNewRomanPS-BoldMT" w:hAnsi="Times New Roman"/>
          <w:b/>
          <w:iCs/>
          <w:sz w:val="28"/>
          <w:szCs w:val="28"/>
        </w:rPr>
        <w:t>Баланс поступления сточных вод в централизованную систему водоотведения и отведения стоков по технологическим зонам водоотведения</w:t>
      </w:r>
      <w:bookmarkEnd w:id="31"/>
    </w:p>
    <w:p w14:paraId="0DDD1D99" w14:textId="2E159DDA" w:rsidR="004A1613" w:rsidRPr="004466F5" w:rsidRDefault="00D33140" w:rsidP="004466F5">
      <w:pPr>
        <w:autoSpaceDE w:val="0"/>
        <w:autoSpaceDN w:val="0"/>
        <w:adjustRightInd w:val="0"/>
        <w:spacing w:after="0"/>
        <w:ind w:right="-143" w:firstLine="708"/>
        <w:jc w:val="right"/>
        <w:rPr>
          <w:rFonts w:ascii="Times New Roman" w:hAnsi="Times New Roman"/>
          <w:spacing w:val="2"/>
          <w:sz w:val="28"/>
          <w:szCs w:val="28"/>
          <w:shd w:val="clear" w:color="auto" w:fill="FFFFFF"/>
        </w:rPr>
      </w:pPr>
      <w:bookmarkStart w:id="32" w:name="_Toc388883724"/>
      <w:r w:rsidRPr="004466F5">
        <w:rPr>
          <w:rFonts w:ascii="Times New Roman" w:hAnsi="Times New Roman"/>
          <w:spacing w:val="2"/>
          <w:sz w:val="28"/>
          <w:szCs w:val="28"/>
          <w:shd w:val="clear" w:color="auto" w:fill="FFFFFF"/>
        </w:rPr>
        <w:t>Таблица 2</w:t>
      </w:r>
      <w:r w:rsidR="00DF3B50">
        <w:rPr>
          <w:rFonts w:ascii="Times New Roman" w:hAnsi="Times New Roman"/>
          <w:spacing w:val="2"/>
          <w:sz w:val="28"/>
          <w:szCs w:val="28"/>
          <w:shd w:val="clear" w:color="auto" w:fill="FFFFFF"/>
        </w:rPr>
        <w:t>.2.1.1</w:t>
      </w:r>
    </w:p>
    <w:tbl>
      <w:tblPr>
        <w:tblW w:w="9498" w:type="dxa"/>
        <w:tblInd w:w="108" w:type="dxa"/>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Look w:val="04A0" w:firstRow="1" w:lastRow="0" w:firstColumn="1" w:lastColumn="0" w:noHBand="0" w:noVBand="1"/>
      </w:tblPr>
      <w:tblGrid>
        <w:gridCol w:w="993"/>
        <w:gridCol w:w="3278"/>
        <w:gridCol w:w="1448"/>
        <w:gridCol w:w="3779"/>
      </w:tblGrid>
      <w:tr w:rsidR="004A1613" w:rsidRPr="004466F5" w14:paraId="675D08C4" w14:textId="77777777" w:rsidTr="00D33140">
        <w:tc>
          <w:tcPr>
            <w:tcW w:w="993" w:type="dxa"/>
            <w:shd w:val="clear" w:color="auto" w:fill="auto"/>
            <w:vAlign w:val="center"/>
          </w:tcPr>
          <w:p w14:paraId="76C53DE9" w14:textId="77777777" w:rsidR="004A1613" w:rsidRPr="004466F5" w:rsidRDefault="004A1613" w:rsidP="004466F5">
            <w:pPr>
              <w:autoSpaceDE w:val="0"/>
              <w:autoSpaceDN w:val="0"/>
              <w:adjustRightInd w:val="0"/>
              <w:spacing w:after="0"/>
              <w:ind w:right="-1"/>
              <w:jc w:val="center"/>
              <w:rPr>
                <w:rFonts w:ascii="Times New Roman" w:hAnsi="Times New Roman"/>
                <w:b/>
                <w:spacing w:val="2"/>
                <w:sz w:val="24"/>
                <w:szCs w:val="24"/>
                <w:shd w:val="clear" w:color="auto" w:fill="FFFFFF"/>
              </w:rPr>
            </w:pPr>
            <w:r w:rsidRPr="004466F5">
              <w:rPr>
                <w:rFonts w:ascii="Times New Roman" w:hAnsi="Times New Roman"/>
                <w:b/>
                <w:spacing w:val="2"/>
                <w:sz w:val="24"/>
                <w:szCs w:val="24"/>
                <w:shd w:val="clear" w:color="auto" w:fill="FFFFFF"/>
              </w:rPr>
              <w:t>№п/п</w:t>
            </w:r>
          </w:p>
        </w:tc>
        <w:tc>
          <w:tcPr>
            <w:tcW w:w="3278" w:type="dxa"/>
            <w:shd w:val="clear" w:color="auto" w:fill="auto"/>
            <w:vAlign w:val="center"/>
          </w:tcPr>
          <w:p w14:paraId="07E510DA" w14:textId="77777777" w:rsidR="004A1613" w:rsidRPr="004466F5" w:rsidRDefault="004A1613" w:rsidP="004466F5">
            <w:pPr>
              <w:autoSpaceDE w:val="0"/>
              <w:autoSpaceDN w:val="0"/>
              <w:adjustRightInd w:val="0"/>
              <w:spacing w:after="0"/>
              <w:ind w:right="-1"/>
              <w:jc w:val="center"/>
              <w:rPr>
                <w:rFonts w:ascii="Times New Roman" w:hAnsi="Times New Roman"/>
                <w:b/>
                <w:spacing w:val="2"/>
                <w:sz w:val="24"/>
                <w:szCs w:val="24"/>
                <w:shd w:val="clear" w:color="auto" w:fill="FFFFFF"/>
              </w:rPr>
            </w:pPr>
            <w:r w:rsidRPr="004466F5">
              <w:rPr>
                <w:rFonts w:ascii="Times New Roman" w:hAnsi="Times New Roman"/>
                <w:b/>
                <w:spacing w:val="2"/>
                <w:sz w:val="24"/>
                <w:szCs w:val="24"/>
                <w:shd w:val="clear" w:color="auto" w:fill="FFFFFF"/>
              </w:rPr>
              <w:t>Наименование показателя</w:t>
            </w:r>
          </w:p>
        </w:tc>
        <w:tc>
          <w:tcPr>
            <w:tcW w:w="1448" w:type="dxa"/>
            <w:shd w:val="clear" w:color="auto" w:fill="auto"/>
            <w:vAlign w:val="center"/>
          </w:tcPr>
          <w:p w14:paraId="79C442C0" w14:textId="77777777" w:rsidR="004A1613" w:rsidRPr="004466F5" w:rsidRDefault="004A1613" w:rsidP="004466F5">
            <w:pPr>
              <w:autoSpaceDE w:val="0"/>
              <w:autoSpaceDN w:val="0"/>
              <w:adjustRightInd w:val="0"/>
              <w:spacing w:after="0"/>
              <w:ind w:right="-1"/>
              <w:jc w:val="center"/>
              <w:rPr>
                <w:rFonts w:ascii="Times New Roman" w:hAnsi="Times New Roman"/>
                <w:b/>
                <w:spacing w:val="2"/>
                <w:sz w:val="24"/>
                <w:szCs w:val="24"/>
                <w:shd w:val="clear" w:color="auto" w:fill="FFFFFF"/>
              </w:rPr>
            </w:pPr>
            <w:r w:rsidRPr="004466F5">
              <w:rPr>
                <w:rFonts w:ascii="Times New Roman" w:hAnsi="Times New Roman"/>
                <w:b/>
                <w:spacing w:val="2"/>
                <w:sz w:val="24"/>
                <w:szCs w:val="24"/>
                <w:shd w:val="clear" w:color="auto" w:fill="FFFFFF"/>
              </w:rPr>
              <w:t>Ед</w:t>
            </w:r>
            <w:r w:rsidR="00BB309B">
              <w:rPr>
                <w:rFonts w:ascii="Times New Roman" w:hAnsi="Times New Roman"/>
                <w:b/>
                <w:spacing w:val="2"/>
                <w:sz w:val="24"/>
                <w:szCs w:val="24"/>
                <w:shd w:val="clear" w:color="auto" w:fill="FFFFFF"/>
              </w:rPr>
              <w:t xml:space="preserve">. </w:t>
            </w:r>
            <w:r w:rsidRPr="004466F5">
              <w:rPr>
                <w:rFonts w:ascii="Times New Roman" w:hAnsi="Times New Roman"/>
                <w:b/>
                <w:spacing w:val="2"/>
                <w:sz w:val="24"/>
                <w:szCs w:val="24"/>
                <w:shd w:val="clear" w:color="auto" w:fill="FFFFFF"/>
              </w:rPr>
              <w:t>измерения</w:t>
            </w:r>
            <w:r w:rsidR="00BB309B">
              <w:rPr>
                <w:rFonts w:ascii="Times New Roman" w:hAnsi="Times New Roman"/>
                <w:b/>
                <w:spacing w:val="2"/>
                <w:sz w:val="24"/>
                <w:szCs w:val="24"/>
                <w:shd w:val="clear" w:color="auto" w:fill="FFFFFF"/>
              </w:rPr>
              <w:t xml:space="preserve">. </w:t>
            </w:r>
          </w:p>
        </w:tc>
        <w:tc>
          <w:tcPr>
            <w:tcW w:w="3779" w:type="dxa"/>
            <w:shd w:val="clear" w:color="auto" w:fill="auto"/>
            <w:vAlign w:val="center"/>
          </w:tcPr>
          <w:p w14:paraId="7941AB7E" w14:textId="77777777" w:rsidR="004A1613" w:rsidRPr="004466F5" w:rsidRDefault="004A1613" w:rsidP="004466F5">
            <w:pPr>
              <w:autoSpaceDE w:val="0"/>
              <w:autoSpaceDN w:val="0"/>
              <w:adjustRightInd w:val="0"/>
              <w:spacing w:after="0"/>
              <w:ind w:right="-1"/>
              <w:jc w:val="center"/>
              <w:rPr>
                <w:rFonts w:ascii="Times New Roman" w:hAnsi="Times New Roman"/>
                <w:b/>
                <w:spacing w:val="2"/>
                <w:sz w:val="24"/>
                <w:szCs w:val="24"/>
                <w:shd w:val="clear" w:color="auto" w:fill="FFFFFF"/>
              </w:rPr>
            </w:pPr>
            <w:r w:rsidRPr="004466F5">
              <w:rPr>
                <w:rFonts w:ascii="Times New Roman" w:hAnsi="Times New Roman"/>
                <w:b/>
                <w:spacing w:val="2"/>
                <w:sz w:val="24"/>
                <w:szCs w:val="24"/>
                <w:shd w:val="clear" w:color="auto" w:fill="FFFFFF"/>
              </w:rPr>
              <w:t>Кол-во</w:t>
            </w:r>
          </w:p>
        </w:tc>
      </w:tr>
      <w:tr w:rsidR="008100AF" w:rsidRPr="004466F5" w14:paraId="10B6C7AA" w14:textId="77777777" w:rsidTr="00D33140">
        <w:trPr>
          <w:trHeight w:val="240"/>
        </w:trPr>
        <w:tc>
          <w:tcPr>
            <w:tcW w:w="9498" w:type="dxa"/>
            <w:gridSpan w:val="4"/>
            <w:shd w:val="clear" w:color="auto" w:fill="auto"/>
            <w:vAlign w:val="center"/>
          </w:tcPr>
          <w:p w14:paraId="77263B1D" w14:textId="77777777" w:rsidR="008100AF" w:rsidRPr="004466F5" w:rsidRDefault="00012F11" w:rsidP="004466F5">
            <w:pPr>
              <w:spacing w:after="0"/>
              <w:ind w:right="-1"/>
              <w:jc w:val="center"/>
              <w:textAlignment w:val="baseline"/>
              <w:rPr>
                <w:rFonts w:ascii="Times New Roman" w:eastAsia="Times New Roman" w:hAnsi="Times New Roman"/>
                <w:bCs/>
                <w:spacing w:val="2"/>
                <w:sz w:val="24"/>
                <w:szCs w:val="24"/>
                <w:lang w:eastAsia="ru-RU"/>
              </w:rPr>
            </w:pPr>
            <w:r>
              <w:rPr>
                <w:rFonts w:ascii="Times New Roman" w:eastAsia="Times New Roman" w:hAnsi="Times New Roman"/>
                <w:b/>
                <w:bCs/>
                <w:spacing w:val="2"/>
                <w:sz w:val="24"/>
                <w:szCs w:val="24"/>
                <w:lang w:eastAsia="ru-RU"/>
              </w:rPr>
              <w:t>Комсомольский муниципальный округ</w:t>
            </w:r>
          </w:p>
        </w:tc>
      </w:tr>
      <w:tr w:rsidR="008100AF" w:rsidRPr="004466F5" w14:paraId="159316D0" w14:textId="77777777" w:rsidTr="00D33140">
        <w:tc>
          <w:tcPr>
            <w:tcW w:w="993" w:type="dxa"/>
            <w:shd w:val="clear" w:color="auto" w:fill="auto"/>
            <w:vAlign w:val="center"/>
          </w:tcPr>
          <w:p w14:paraId="4F168F9C" w14:textId="77777777" w:rsidR="008100AF" w:rsidRPr="004466F5" w:rsidRDefault="008100AF" w:rsidP="004466F5">
            <w:pPr>
              <w:autoSpaceDE w:val="0"/>
              <w:autoSpaceDN w:val="0"/>
              <w:adjustRightInd w:val="0"/>
              <w:spacing w:after="0"/>
              <w:ind w:right="-1"/>
              <w:jc w:val="center"/>
              <w:rPr>
                <w:rFonts w:ascii="Times New Roman" w:hAnsi="Times New Roman"/>
                <w:spacing w:val="2"/>
                <w:sz w:val="24"/>
                <w:szCs w:val="24"/>
                <w:shd w:val="clear" w:color="auto" w:fill="FFFFFF"/>
              </w:rPr>
            </w:pPr>
            <w:r w:rsidRPr="004466F5">
              <w:rPr>
                <w:rFonts w:ascii="Times New Roman" w:hAnsi="Times New Roman"/>
                <w:spacing w:val="2"/>
                <w:sz w:val="24"/>
                <w:szCs w:val="24"/>
                <w:shd w:val="clear" w:color="auto" w:fill="FFFFFF"/>
              </w:rPr>
              <w:t>1</w:t>
            </w:r>
          </w:p>
        </w:tc>
        <w:tc>
          <w:tcPr>
            <w:tcW w:w="3278" w:type="dxa"/>
            <w:shd w:val="clear" w:color="auto" w:fill="auto"/>
          </w:tcPr>
          <w:p w14:paraId="2F903F1F" w14:textId="77777777" w:rsidR="008100AF" w:rsidRPr="001950C9" w:rsidRDefault="008100AF" w:rsidP="004466F5">
            <w:pPr>
              <w:spacing w:after="0"/>
              <w:ind w:right="-1"/>
              <w:textAlignment w:val="baseline"/>
              <w:rPr>
                <w:rFonts w:ascii="Times New Roman" w:eastAsia="Times New Roman" w:hAnsi="Times New Roman"/>
                <w:lang w:eastAsia="ru-RU"/>
              </w:rPr>
            </w:pPr>
            <w:r w:rsidRPr="001950C9">
              <w:rPr>
                <w:rFonts w:ascii="Times New Roman" w:eastAsia="Times New Roman" w:hAnsi="Times New Roman"/>
                <w:lang w:eastAsia="ru-RU"/>
              </w:rPr>
              <w:t>Сброс сточных вод, в т</w:t>
            </w:r>
            <w:r w:rsidR="00BB309B">
              <w:rPr>
                <w:rFonts w:ascii="Times New Roman" w:eastAsia="Times New Roman" w:hAnsi="Times New Roman"/>
                <w:lang w:eastAsia="ru-RU"/>
              </w:rPr>
              <w:t xml:space="preserve">. </w:t>
            </w:r>
            <w:r w:rsidRPr="001950C9">
              <w:rPr>
                <w:rFonts w:ascii="Times New Roman" w:eastAsia="Times New Roman" w:hAnsi="Times New Roman"/>
                <w:lang w:eastAsia="ru-RU"/>
              </w:rPr>
              <w:t>ч</w:t>
            </w:r>
            <w:r w:rsidR="00BB309B">
              <w:rPr>
                <w:rFonts w:ascii="Times New Roman" w:eastAsia="Times New Roman" w:hAnsi="Times New Roman"/>
                <w:lang w:eastAsia="ru-RU"/>
              </w:rPr>
              <w:t xml:space="preserve">. </w:t>
            </w:r>
          </w:p>
        </w:tc>
        <w:tc>
          <w:tcPr>
            <w:tcW w:w="1448" w:type="dxa"/>
            <w:shd w:val="clear" w:color="auto" w:fill="auto"/>
            <w:vAlign w:val="center"/>
          </w:tcPr>
          <w:p w14:paraId="4BD24DDF" w14:textId="33336AB0" w:rsidR="008100AF" w:rsidRPr="001950C9" w:rsidRDefault="007F5A4D" w:rsidP="004466F5">
            <w:pPr>
              <w:autoSpaceDE w:val="0"/>
              <w:autoSpaceDN w:val="0"/>
              <w:adjustRightInd w:val="0"/>
              <w:spacing w:after="0"/>
              <w:ind w:right="-1"/>
              <w:jc w:val="center"/>
              <w:rPr>
                <w:rFonts w:ascii="Times New Roman" w:hAnsi="Times New Roman"/>
                <w:spacing w:val="2"/>
                <w:sz w:val="24"/>
                <w:szCs w:val="24"/>
                <w:shd w:val="clear" w:color="auto" w:fill="FFFFFF"/>
              </w:rPr>
            </w:pPr>
            <w:r>
              <w:rPr>
                <w:rFonts w:ascii="Times New Roman" w:hAnsi="Times New Roman"/>
                <w:spacing w:val="2"/>
                <w:sz w:val="24"/>
                <w:szCs w:val="24"/>
                <w:shd w:val="clear" w:color="auto" w:fill="FFFFFF"/>
              </w:rPr>
              <w:t xml:space="preserve">тыс. </w:t>
            </w:r>
            <w:r w:rsidR="008100AF" w:rsidRPr="001950C9">
              <w:rPr>
                <w:rFonts w:ascii="Times New Roman" w:hAnsi="Times New Roman"/>
                <w:spacing w:val="2"/>
                <w:sz w:val="24"/>
                <w:szCs w:val="24"/>
                <w:shd w:val="clear" w:color="auto" w:fill="FFFFFF"/>
              </w:rPr>
              <w:t>м</w:t>
            </w:r>
            <w:r w:rsidR="008100AF" w:rsidRPr="001950C9">
              <w:rPr>
                <w:rFonts w:ascii="Times New Roman" w:hAnsi="Times New Roman"/>
                <w:spacing w:val="2"/>
                <w:sz w:val="24"/>
                <w:szCs w:val="24"/>
                <w:shd w:val="clear" w:color="auto" w:fill="FFFFFF"/>
                <w:vertAlign w:val="superscript"/>
              </w:rPr>
              <w:t>3</w:t>
            </w:r>
            <w:r w:rsidR="008100AF" w:rsidRPr="001950C9">
              <w:rPr>
                <w:rFonts w:ascii="Times New Roman" w:hAnsi="Times New Roman"/>
                <w:spacing w:val="2"/>
                <w:sz w:val="24"/>
                <w:szCs w:val="24"/>
                <w:shd w:val="clear" w:color="auto" w:fill="FFFFFF"/>
              </w:rPr>
              <w:t>/год</w:t>
            </w:r>
          </w:p>
        </w:tc>
        <w:tc>
          <w:tcPr>
            <w:tcW w:w="3779" w:type="dxa"/>
            <w:shd w:val="clear" w:color="auto" w:fill="auto"/>
            <w:vAlign w:val="center"/>
          </w:tcPr>
          <w:p w14:paraId="5E023409" w14:textId="7CF97297" w:rsidR="008100AF" w:rsidRPr="004339D2" w:rsidRDefault="00651F3A" w:rsidP="004466F5">
            <w:pPr>
              <w:autoSpaceDE w:val="0"/>
              <w:autoSpaceDN w:val="0"/>
              <w:adjustRightInd w:val="0"/>
              <w:spacing w:after="0"/>
              <w:ind w:right="-1"/>
              <w:jc w:val="center"/>
              <w:rPr>
                <w:rFonts w:ascii="Times New Roman" w:hAnsi="Times New Roman"/>
                <w:spacing w:val="2"/>
                <w:sz w:val="24"/>
                <w:szCs w:val="24"/>
                <w:shd w:val="clear" w:color="auto" w:fill="FFFFFF"/>
              </w:rPr>
            </w:pPr>
            <w:r w:rsidRPr="00651F3A">
              <w:rPr>
                <w:rFonts w:ascii="Times New Roman" w:hAnsi="Times New Roman"/>
                <w:spacing w:val="2"/>
                <w:sz w:val="24"/>
                <w:szCs w:val="24"/>
                <w:shd w:val="clear" w:color="auto" w:fill="FFFFFF"/>
              </w:rPr>
              <w:t>102,836</w:t>
            </w:r>
          </w:p>
        </w:tc>
      </w:tr>
      <w:tr w:rsidR="007F5A4D" w:rsidRPr="004466F5" w14:paraId="0AEFDE61" w14:textId="77777777" w:rsidTr="00D33140">
        <w:tc>
          <w:tcPr>
            <w:tcW w:w="993" w:type="dxa"/>
            <w:shd w:val="clear" w:color="auto" w:fill="auto"/>
            <w:vAlign w:val="center"/>
          </w:tcPr>
          <w:p w14:paraId="46DEDF5C" w14:textId="77777777" w:rsidR="007F5A4D" w:rsidRPr="004466F5" w:rsidRDefault="007F5A4D" w:rsidP="007F5A4D">
            <w:pPr>
              <w:autoSpaceDE w:val="0"/>
              <w:autoSpaceDN w:val="0"/>
              <w:adjustRightInd w:val="0"/>
              <w:spacing w:after="0"/>
              <w:ind w:right="-1"/>
              <w:jc w:val="center"/>
              <w:rPr>
                <w:rFonts w:ascii="Times New Roman" w:hAnsi="Times New Roman"/>
                <w:spacing w:val="2"/>
                <w:sz w:val="24"/>
                <w:szCs w:val="24"/>
                <w:shd w:val="clear" w:color="auto" w:fill="FFFFFF"/>
              </w:rPr>
            </w:pPr>
            <w:r w:rsidRPr="004466F5">
              <w:rPr>
                <w:rFonts w:ascii="Times New Roman" w:hAnsi="Times New Roman"/>
                <w:spacing w:val="2"/>
                <w:sz w:val="24"/>
                <w:szCs w:val="24"/>
                <w:shd w:val="clear" w:color="auto" w:fill="FFFFFF"/>
              </w:rPr>
              <w:t>1</w:t>
            </w:r>
            <w:r>
              <w:rPr>
                <w:rFonts w:ascii="Times New Roman" w:hAnsi="Times New Roman"/>
                <w:spacing w:val="2"/>
                <w:sz w:val="24"/>
                <w:szCs w:val="24"/>
                <w:shd w:val="clear" w:color="auto" w:fill="FFFFFF"/>
              </w:rPr>
              <w:t xml:space="preserve">. </w:t>
            </w:r>
            <w:r w:rsidRPr="004466F5">
              <w:rPr>
                <w:rFonts w:ascii="Times New Roman" w:hAnsi="Times New Roman"/>
                <w:spacing w:val="2"/>
                <w:sz w:val="24"/>
                <w:szCs w:val="24"/>
                <w:shd w:val="clear" w:color="auto" w:fill="FFFFFF"/>
              </w:rPr>
              <w:t>1</w:t>
            </w:r>
          </w:p>
        </w:tc>
        <w:tc>
          <w:tcPr>
            <w:tcW w:w="3278" w:type="dxa"/>
            <w:shd w:val="clear" w:color="auto" w:fill="auto"/>
          </w:tcPr>
          <w:p w14:paraId="6F2BB64B" w14:textId="77777777" w:rsidR="007F5A4D" w:rsidRPr="001950C9" w:rsidRDefault="007F5A4D" w:rsidP="007F5A4D">
            <w:pPr>
              <w:spacing w:after="0"/>
              <w:ind w:right="-1"/>
              <w:textAlignment w:val="baseline"/>
              <w:rPr>
                <w:rFonts w:ascii="Times New Roman" w:eastAsia="Times New Roman" w:hAnsi="Times New Roman"/>
                <w:lang w:eastAsia="ru-RU"/>
              </w:rPr>
            </w:pPr>
            <w:r w:rsidRPr="001950C9">
              <w:rPr>
                <w:rFonts w:ascii="Times New Roman" w:eastAsia="Times New Roman" w:hAnsi="Times New Roman"/>
                <w:lang w:eastAsia="ru-RU"/>
              </w:rPr>
              <w:t>-население</w:t>
            </w:r>
          </w:p>
        </w:tc>
        <w:tc>
          <w:tcPr>
            <w:tcW w:w="1448" w:type="dxa"/>
            <w:shd w:val="clear" w:color="auto" w:fill="auto"/>
            <w:vAlign w:val="center"/>
          </w:tcPr>
          <w:p w14:paraId="7AFD4E55" w14:textId="58E94CAF" w:rsidR="007F5A4D" w:rsidRPr="001950C9" w:rsidRDefault="007F5A4D" w:rsidP="007F5A4D">
            <w:pPr>
              <w:autoSpaceDE w:val="0"/>
              <w:autoSpaceDN w:val="0"/>
              <w:adjustRightInd w:val="0"/>
              <w:spacing w:after="0"/>
              <w:ind w:right="-1"/>
              <w:jc w:val="center"/>
              <w:rPr>
                <w:rFonts w:ascii="Times New Roman" w:hAnsi="Times New Roman"/>
                <w:spacing w:val="2"/>
                <w:sz w:val="24"/>
                <w:szCs w:val="24"/>
                <w:shd w:val="clear" w:color="auto" w:fill="FFFFFF"/>
              </w:rPr>
            </w:pPr>
            <w:r>
              <w:rPr>
                <w:rFonts w:ascii="Times New Roman" w:hAnsi="Times New Roman"/>
                <w:spacing w:val="2"/>
                <w:sz w:val="24"/>
                <w:szCs w:val="24"/>
                <w:shd w:val="clear" w:color="auto" w:fill="FFFFFF"/>
              </w:rPr>
              <w:t xml:space="preserve">тыс. </w:t>
            </w:r>
            <w:r w:rsidRPr="001950C9">
              <w:rPr>
                <w:rFonts w:ascii="Times New Roman" w:hAnsi="Times New Roman"/>
                <w:spacing w:val="2"/>
                <w:sz w:val="24"/>
                <w:szCs w:val="24"/>
                <w:shd w:val="clear" w:color="auto" w:fill="FFFFFF"/>
              </w:rPr>
              <w:t>м</w:t>
            </w:r>
            <w:r w:rsidRPr="001950C9">
              <w:rPr>
                <w:rFonts w:ascii="Times New Roman" w:hAnsi="Times New Roman"/>
                <w:spacing w:val="2"/>
                <w:sz w:val="24"/>
                <w:szCs w:val="24"/>
                <w:shd w:val="clear" w:color="auto" w:fill="FFFFFF"/>
                <w:vertAlign w:val="superscript"/>
              </w:rPr>
              <w:t>3</w:t>
            </w:r>
            <w:r w:rsidRPr="001950C9">
              <w:rPr>
                <w:rFonts w:ascii="Times New Roman" w:hAnsi="Times New Roman"/>
                <w:spacing w:val="2"/>
                <w:sz w:val="24"/>
                <w:szCs w:val="24"/>
                <w:shd w:val="clear" w:color="auto" w:fill="FFFFFF"/>
              </w:rPr>
              <w:t>/год</w:t>
            </w:r>
          </w:p>
        </w:tc>
        <w:tc>
          <w:tcPr>
            <w:tcW w:w="3779" w:type="dxa"/>
            <w:vMerge w:val="restart"/>
            <w:shd w:val="clear" w:color="auto" w:fill="auto"/>
            <w:vAlign w:val="center"/>
          </w:tcPr>
          <w:p w14:paraId="62B31314" w14:textId="179A9839" w:rsidR="007F5A4D" w:rsidRPr="004339D2" w:rsidRDefault="007F5A4D" w:rsidP="007F5A4D">
            <w:pPr>
              <w:autoSpaceDE w:val="0"/>
              <w:autoSpaceDN w:val="0"/>
              <w:adjustRightInd w:val="0"/>
              <w:spacing w:after="0"/>
              <w:ind w:right="-1"/>
              <w:jc w:val="center"/>
              <w:rPr>
                <w:rFonts w:ascii="Times New Roman" w:hAnsi="Times New Roman"/>
                <w:spacing w:val="2"/>
                <w:sz w:val="24"/>
                <w:szCs w:val="24"/>
                <w:shd w:val="clear" w:color="auto" w:fill="FFFFFF"/>
              </w:rPr>
            </w:pPr>
            <w:r w:rsidRPr="00651F3A">
              <w:rPr>
                <w:rFonts w:ascii="Times New Roman" w:hAnsi="Times New Roman"/>
                <w:spacing w:val="2"/>
                <w:sz w:val="24"/>
                <w:szCs w:val="24"/>
                <w:shd w:val="clear" w:color="auto" w:fill="FFFFFF"/>
              </w:rPr>
              <w:t>102,836</w:t>
            </w:r>
          </w:p>
        </w:tc>
      </w:tr>
      <w:tr w:rsidR="007F5A4D" w:rsidRPr="004466F5" w14:paraId="3D203834" w14:textId="77777777" w:rsidTr="00D33140">
        <w:tc>
          <w:tcPr>
            <w:tcW w:w="993" w:type="dxa"/>
            <w:shd w:val="clear" w:color="auto" w:fill="auto"/>
            <w:vAlign w:val="center"/>
          </w:tcPr>
          <w:p w14:paraId="2F32E93C" w14:textId="77777777" w:rsidR="007F5A4D" w:rsidRPr="004466F5" w:rsidRDefault="007F5A4D" w:rsidP="007F5A4D">
            <w:pPr>
              <w:autoSpaceDE w:val="0"/>
              <w:autoSpaceDN w:val="0"/>
              <w:adjustRightInd w:val="0"/>
              <w:spacing w:after="0"/>
              <w:ind w:right="-1"/>
              <w:jc w:val="center"/>
              <w:rPr>
                <w:rFonts w:ascii="Times New Roman" w:hAnsi="Times New Roman"/>
                <w:spacing w:val="2"/>
                <w:sz w:val="24"/>
                <w:szCs w:val="24"/>
                <w:shd w:val="clear" w:color="auto" w:fill="FFFFFF"/>
              </w:rPr>
            </w:pPr>
            <w:r w:rsidRPr="004466F5">
              <w:rPr>
                <w:rFonts w:ascii="Times New Roman" w:hAnsi="Times New Roman"/>
                <w:spacing w:val="2"/>
                <w:sz w:val="24"/>
                <w:szCs w:val="24"/>
                <w:shd w:val="clear" w:color="auto" w:fill="FFFFFF"/>
              </w:rPr>
              <w:t>1</w:t>
            </w:r>
            <w:r>
              <w:rPr>
                <w:rFonts w:ascii="Times New Roman" w:hAnsi="Times New Roman"/>
                <w:spacing w:val="2"/>
                <w:sz w:val="24"/>
                <w:szCs w:val="24"/>
                <w:shd w:val="clear" w:color="auto" w:fill="FFFFFF"/>
              </w:rPr>
              <w:t xml:space="preserve">. </w:t>
            </w:r>
            <w:r w:rsidRPr="004466F5">
              <w:rPr>
                <w:rFonts w:ascii="Times New Roman" w:hAnsi="Times New Roman"/>
                <w:spacing w:val="2"/>
                <w:sz w:val="24"/>
                <w:szCs w:val="24"/>
                <w:shd w:val="clear" w:color="auto" w:fill="FFFFFF"/>
              </w:rPr>
              <w:t>2</w:t>
            </w:r>
          </w:p>
        </w:tc>
        <w:tc>
          <w:tcPr>
            <w:tcW w:w="3278" w:type="dxa"/>
            <w:shd w:val="clear" w:color="auto" w:fill="auto"/>
          </w:tcPr>
          <w:p w14:paraId="4F2A6CE6" w14:textId="77777777" w:rsidR="007F5A4D" w:rsidRPr="001950C9" w:rsidRDefault="007F5A4D" w:rsidP="007F5A4D">
            <w:pPr>
              <w:spacing w:after="0"/>
              <w:ind w:right="-1"/>
              <w:textAlignment w:val="baseline"/>
              <w:rPr>
                <w:rFonts w:ascii="Times New Roman" w:eastAsia="Times New Roman" w:hAnsi="Times New Roman"/>
                <w:lang w:eastAsia="ru-RU"/>
              </w:rPr>
            </w:pPr>
            <w:r w:rsidRPr="001950C9">
              <w:rPr>
                <w:rFonts w:ascii="Times New Roman" w:eastAsia="Times New Roman" w:hAnsi="Times New Roman"/>
                <w:lang w:eastAsia="ru-RU"/>
              </w:rPr>
              <w:t>-бюджетные организации</w:t>
            </w:r>
          </w:p>
        </w:tc>
        <w:tc>
          <w:tcPr>
            <w:tcW w:w="1448" w:type="dxa"/>
            <w:shd w:val="clear" w:color="auto" w:fill="auto"/>
            <w:vAlign w:val="center"/>
          </w:tcPr>
          <w:p w14:paraId="29A0A60C" w14:textId="097CB83D" w:rsidR="007F5A4D" w:rsidRPr="001950C9" w:rsidRDefault="007F5A4D" w:rsidP="007F5A4D">
            <w:pPr>
              <w:autoSpaceDE w:val="0"/>
              <w:autoSpaceDN w:val="0"/>
              <w:adjustRightInd w:val="0"/>
              <w:spacing w:after="0"/>
              <w:ind w:right="-1"/>
              <w:jc w:val="center"/>
              <w:rPr>
                <w:rFonts w:ascii="Times New Roman" w:hAnsi="Times New Roman"/>
                <w:spacing w:val="2"/>
                <w:sz w:val="24"/>
                <w:szCs w:val="24"/>
                <w:shd w:val="clear" w:color="auto" w:fill="FFFFFF"/>
              </w:rPr>
            </w:pPr>
            <w:r>
              <w:rPr>
                <w:rFonts w:ascii="Times New Roman" w:hAnsi="Times New Roman"/>
                <w:spacing w:val="2"/>
                <w:sz w:val="24"/>
                <w:szCs w:val="24"/>
                <w:shd w:val="clear" w:color="auto" w:fill="FFFFFF"/>
              </w:rPr>
              <w:t xml:space="preserve">тыс. </w:t>
            </w:r>
            <w:r w:rsidRPr="001950C9">
              <w:rPr>
                <w:rFonts w:ascii="Times New Roman" w:hAnsi="Times New Roman"/>
                <w:spacing w:val="2"/>
                <w:sz w:val="24"/>
                <w:szCs w:val="24"/>
                <w:shd w:val="clear" w:color="auto" w:fill="FFFFFF"/>
              </w:rPr>
              <w:t>м</w:t>
            </w:r>
            <w:r w:rsidRPr="001950C9">
              <w:rPr>
                <w:rFonts w:ascii="Times New Roman" w:hAnsi="Times New Roman"/>
                <w:spacing w:val="2"/>
                <w:sz w:val="24"/>
                <w:szCs w:val="24"/>
                <w:shd w:val="clear" w:color="auto" w:fill="FFFFFF"/>
                <w:vertAlign w:val="superscript"/>
              </w:rPr>
              <w:t>3</w:t>
            </w:r>
            <w:r w:rsidRPr="001950C9">
              <w:rPr>
                <w:rFonts w:ascii="Times New Roman" w:hAnsi="Times New Roman"/>
                <w:spacing w:val="2"/>
                <w:sz w:val="24"/>
                <w:szCs w:val="24"/>
                <w:shd w:val="clear" w:color="auto" w:fill="FFFFFF"/>
              </w:rPr>
              <w:t>/год</w:t>
            </w:r>
          </w:p>
        </w:tc>
        <w:tc>
          <w:tcPr>
            <w:tcW w:w="3779" w:type="dxa"/>
            <w:vMerge/>
            <w:shd w:val="clear" w:color="auto" w:fill="auto"/>
            <w:vAlign w:val="center"/>
          </w:tcPr>
          <w:p w14:paraId="130EE2D1" w14:textId="77777777" w:rsidR="007F5A4D" w:rsidRPr="004466F5" w:rsidRDefault="007F5A4D" w:rsidP="007F5A4D">
            <w:pPr>
              <w:autoSpaceDE w:val="0"/>
              <w:autoSpaceDN w:val="0"/>
              <w:adjustRightInd w:val="0"/>
              <w:spacing w:after="0"/>
              <w:ind w:right="-1"/>
              <w:jc w:val="center"/>
              <w:rPr>
                <w:rFonts w:ascii="Times New Roman" w:hAnsi="Times New Roman"/>
                <w:spacing w:val="2"/>
                <w:sz w:val="24"/>
                <w:szCs w:val="24"/>
                <w:shd w:val="clear" w:color="auto" w:fill="FFFFFF"/>
              </w:rPr>
            </w:pPr>
          </w:p>
        </w:tc>
      </w:tr>
      <w:tr w:rsidR="007F5A4D" w:rsidRPr="004466F5" w14:paraId="26632D65" w14:textId="77777777" w:rsidTr="00D33140">
        <w:tc>
          <w:tcPr>
            <w:tcW w:w="993" w:type="dxa"/>
            <w:shd w:val="clear" w:color="auto" w:fill="auto"/>
            <w:vAlign w:val="center"/>
          </w:tcPr>
          <w:p w14:paraId="1818F949" w14:textId="77777777" w:rsidR="007F5A4D" w:rsidRPr="004466F5" w:rsidRDefault="007F5A4D" w:rsidP="007F5A4D">
            <w:pPr>
              <w:autoSpaceDE w:val="0"/>
              <w:autoSpaceDN w:val="0"/>
              <w:adjustRightInd w:val="0"/>
              <w:spacing w:after="0"/>
              <w:ind w:right="-1"/>
              <w:jc w:val="center"/>
              <w:rPr>
                <w:rFonts w:ascii="Times New Roman" w:hAnsi="Times New Roman"/>
                <w:spacing w:val="2"/>
                <w:sz w:val="24"/>
                <w:szCs w:val="24"/>
                <w:shd w:val="clear" w:color="auto" w:fill="FFFFFF"/>
              </w:rPr>
            </w:pPr>
            <w:r w:rsidRPr="004466F5">
              <w:rPr>
                <w:rFonts w:ascii="Times New Roman" w:hAnsi="Times New Roman"/>
                <w:spacing w:val="2"/>
                <w:sz w:val="24"/>
                <w:szCs w:val="24"/>
                <w:shd w:val="clear" w:color="auto" w:fill="FFFFFF"/>
              </w:rPr>
              <w:t>1</w:t>
            </w:r>
            <w:r>
              <w:rPr>
                <w:rFonts w:ascii="Times New Roman" w:hAnsi="Times New Roman"/>
                <w:spacing w:val="2"/>
                <w:sz w:val="24"/>
                <w:szCs w:val="24"/>
                <w:shd w:val="clear" w:color="auto" w:fill="FFFFFF"/>
              </w:rPr>
              <w:t xml:space="preserve">. </w:t>
            </w:r>
            <w:r w:rsidRPr="004466F5">
              <w:rPr>
                <w:rFonts w:ascii="Times New Roman" w:hAnsi="Times New Roman"/>
                <w:spacing w:val="2"/>
                <w:sz w:val="24"/>
                <w:szCs w:val="24"/>
                <w:shd w:val="clear" w:color="auto" w:fill="FFFFFF"/>
              </w:rPr>
              <w:t>3</w:t>
            </w:r>
          </w:p>
        </w:tc>
        <w:tc>
          <w:tcPr>
            <w:tcW w:w="3278" w:type="dxa"/>
            <w:shd w:val="clear" w:color="auto" w:fill="auto"/>
          </w:tcPr>
          <w:p w14:paraId="1120298F" w14:textId="77777777" w:rsidR="007F5A4D" w:rsidRPr="001950C9" w:rsidRDefault="007F5A4D" w:rsidP="007F5A4D">
            <w:pPr>
              <w:spacing w:after="0"/>
              <w:ind w:right="-1"/>
              <w:textAlignment w:val="baseline"/>
              <w:rPr>
                <w:rFonts w:ascii="Times New Roman" w:eastAsia="Times New Roman" w:hAnsi="Times New Roman"/>
                <w:lang w:eastAsia="ru-RU"/>
              </w:rPr>
            </w:pPr>
            <w:r w:rsidRPr="001950C9">
              <w:rPr>
                <w:rFonts w:ascii="Times New Roman" w:eastAsia="Times New Roman" w:hAnsi="Times New Roman"/>
                <w:lang w:eastAsia="ru-RU"/>
              </w:rPr>
              <w:t>-прочие потребители</w:t>
            </w:r>
          </w:p>
        </w:tc>
        <w:tc>
          <w:tcPr>
            <w:tcW w:w="1448" w:type="dxa"/>
            <w:shd w:val="clear" w:color="auto" w:fill="auto"/>
            <w:vAlign w:val="center"/>
          </w:tcPr>
          <w:p w14:paraId="19E703BB" w14:textId="7EBA3245" w:rsidR="007F5A4D" w:rsidRPr="001950C9" w:rsidRDefault="007F5A4D" w:rsidP="007F5A4D">
            <w:pPr>
              <w:autoSpaceDE w:val="0"/>
              <w:autoSpaceDN w:val="0"/>
              <w:adjustRightInd w:val="0"/>
              <w:spacing w:after="0"/>
              <w:ind w:right="-1"/>
              <w:jc w:val="center"/>
              <w:rPr>
                <w:rFonts w:ascii="Times New Roman" w:hAnsi="Times New Roman"/>
                <w:spacing w:val="2"/>
                <w:sz w:val="24"/>
                <w:szCs w:val="24"/>
                <w:shd w:val="clear" w:color="auto" w:fill="FFFFFF"/>
              </w:rPr>
            </w:pPr>
            <w:r>
              <w:rPr>
                <w:rFonts w:ascii="Times New Roman" w:hAnsi="Times New Roman"/>
                <w:spacing w:val="2"/>
                <w:sz w:val="24"/>
                <w:szCs w:val="24"/>
                <w:shd w:val="clear" w:color="auto" w:fill="FFFFFF"/>
              </w:rPr>
              <w:t xml:space="preserve">тыс. </w:t>
            </w:r>
            <w:r w:rsidRPr="001950C9">
              <w:rPr>
                <w:rFonts w:ascii="Times New Roman" w:hAnsi="Times New Roman"/>
                <w:spacing w:val="2"/>
                <w:sz w:val="24"/>
                <w:szCs w:val="24"/>
                <w:shd w:val="clear" w:color="auto" w:fill="FFFFFF"/>
              </w:rPr>
              <w:t>м</w:t>
            </w:r>
            <w:r w:rsidRPr="001950C9">
              <w:rPr>
                <w:rFonts w:ascii="Times New Roman" w:hAnsi="Times New Roman"/>
                <w:spacing w:val="2"/>
                <w:sz w:val="24"/>
                <w:szCs w:val="24"/>
                <w:shd w:val="clear" w:color="auto" w:fill="FFFFFF"/>
                <w:vertAlign w:val="superscript"/>
              </w:rPr>
              <w:t>3</w:t>
            </w:r>
            <w:r w:rsidRPr="001950C9">
              <w:rPr>
                <w:rFonts w:ascii="Times New Roman" w:hAnsi="Times New Roman"/>
                <w:spacing w:val="2"/>
                <w:sz w:val="24"/>
                <w:szCs w:val="24"/>
                <w:shd w:val="clear" w:color="auto" w:fill="FFFFFF"/>
              </w:rPr>
              <w:t>/год</w:t>
            </w:r>
          </w:p>
        </w:tc>
        <w:tc>
          <w:tcPr>
            <w:tcW w:w="3779" w:type="dxa"/>
            <w:vMerge/>
            <w:shd w:val="clear" w:color="auto" w:fill="auto"/>
            <w:vAlign w:val="center"/>
          </w:tcPr>
          <w:p w14:paraId="4E86D9ED" w14:textId="77777777" w:rsidR="007F5A4D" w:rsidRPr="004466F5" w:rsidRDefault="007F5A4D" w:rsidP="007F5A4D">
            <w:pPr>
              <w:autoSpaceDE w:val="0"/>
              <w:autoSpaceDN w:val="0"/>
              <w:adjustRightInd w:val="0"/>
              <w:spacing w:after="0"/>
              <w:ind w:right="-1"/>
              <w:jc w:val="center"/>
              <w:rPr>
                <w:rFonts w:ascii="Times New Roman" w:hAnsi="Times New Roman"/>
                <w:spacing w:val="2"/>
                <w:sz w:val="24"/>
                <w:szCs w:val="24"/>
                <w:shd w:val="clear" w:color="auto" w:fill="FFFFFF"/>
              </w:rPr>
            </w:pPr>
          </w:p>
        </w:tc>
      </w:tr>
    </w:tbl>
    <w:p w14:paraId="45D13C6E" w14:textId="77777777" w:rsidR="004A1613" w:rsidRPr="004466F5" w:rsidRDefault="004A1613" w:rsidP="004466F5">
      <w:pPr>
        <w:spacing w:after="0"/>
        <w:ind w:right="-1"/>
        <w:jc w:val="center"/>
        <w:rPr>
          <w:rFonts w:ascii="Times New Roman" w:hAnsi="Times New Roman"/>
          <w:b/>
          <w:sz w:val="28"/>
          <w:szCs w:val="28"/>
        </w:rPr>
      </w:pPr>
    </w:p>
    <w:p w14:paraId="07081F68" w14:textId="77777777" w:rsidR="004A1613" w:rsidRPr="004466F5" w:rsidRDefault="004A1613" w:rsidP="004466F5">
      <w:pPr>
        <w:spacing w:after="0"/>
        <w:ind w:right="-1"/>
        <w:jc w:val="center"/>
        <w:rPr>
          <w:rFonts w:ascii="Times New Roman" w:hAnsi="Times New Roman"/>
          <w:b/>
          <w:sz w:val="28"/>
          <w:szCs w:val="28"/>
        </w:rPr>
      </w:pPr>
      <w:r w:rsidRPr="004466F5">
        <w:rPr>
          <w:rFonts w:ascii="Times New Roman" w:hAnsi="Times New Roman"/>
          <w:b/>
          <w:sz w:val="28"/>
          <w:szCs w:val="28"/>
        </w:rPr>
        <w:t>2</w:t>
      </w:r>
      <w:r w:rsidR="00BB309B">
        <w:rPr>
          <w:rFonts w:ascii="Times New Roman" w:hAnsi="Times New Roman"/>
          <w:b/>
          <w:sz w:val="28"/>
          <w:szCs w:val="28"/>
        </w:rPr>
        <w:t>.</w:t>
      </w:r>
      <w:r w:rsidRPr="004466F5">
        <w:rPr>
          <w:rFonts w:ascii="Times New Roman" w:hAnsi="Times New Roman"/>
          <w:b/>
          <w:sz w:val="28"/>
          <w:szCs w:val="28"/>
        </w:rPr>
        <w:t>2</w:t>
      </w:r>
      <w:r w:rsidR="00BB309B">
        <w:rPr>
          <w:rFonts w:ascii="Times New Roman" w:hAnsi="Times New Roman"/>
          <w:b/>
          <w:sz w:val="28"/>
          <w:szCs w:val="28"/>
        </w:rPr>
        <w:t>.</w:t>
      </w:r>
      <w:r w:rsidRPr="004466F5">
        <w:rPr>
          <w:rFonts w:ascii="Times New Roman" w:hAnsi="Times New Roman"/>
          <w:b/>
          <w:sz w:val="28"/>
          <w:szCs w:val="28"/>
        </w:rPr>
        <w:t>2</w:t>
      </w:r>
      <w:r w:rsidR="00BB309B">
        <w:rPr>
          <w:rFonts w:ascii="Times New Roman" w:hAnsi="Times New Roman"/>
          <w:b/>
          <w:sz w:val="28"/>
          <w:szCs w:val="28"/>
        </w:rPr>
        <w:t xml:space="preserve">. </w:t>
      </w:r>
      <w:r w:rsidRPr="004466F5">
        <w:rPr>
          <w:rFonts w:ascii="Times New Roman" w:hAnsi="Times New Roman"/>
          <w:b/>
          <w:sz w:val="28"/>
          <w:szCs w:val="28"/>
        </w:rPr>
        <w:t>Оценка фактического притока неорганизованного стока (сточных вод, поступающих по поверхности рельефа местности) по технологическим зонам водоотведения</w:t>
      </w:r>
      <w:bookmarkEnd w:id="32"/>
    </w:p>
    <w:p w14:paraId="5DA98B48" w14:textId="77777777" w:rsidR="004A1613" w:rsidRDefault="004A1613" w:rsidP="004466F5">
      <w:pPr>
        <w:autoSpaceDE w:val="0"/>
        <w:autoSpaceDN w:val="0"/>
        <w:adjustRightInd w:val="0"/>
        <w:spacing w:after="0"/>
        <w:ind w:right="-1" w:firstLine="708"/>
        <w:jc w:val="both"/>
        <w:rPr>
          <w:rFonts w:ascii="Times New Roman" w:hAnsi="Times New Roman"/>
          <w:bCs/>
          <w:sz w:val="28"/>
          <w:szCs w:val="28"/>
          <w:lang w:eastAsia="ru-RU"/>
        </w:rPr>
      </w:pPr>
      <w:bookmarkStart w:id="33" w:name="_Toc388883725"/>
      <w:r w:rsidRPr="004466F5">
        <w:rPr>
          <w:rFonts w:ascii="Times New Roman" w:hAnsi="Times New Roman"/>
          <w:bCs/>
          <w:sz w:val="28"/>
          <w:szCs w:val="28"/>
          <w:lang w:eastAsia="ru-RU"/>
        </w:rPr>
        <w:t xml:space="preserve">Фактический приток неорганизованного стока </w:t>
      </w:r>
      <w:r w:rsidR="00012F11">
        <w:rPr>
          <w:rFonts w:ascii="Times New Roman" w:hAnsi="Times New Roman"/>
          <w:sz w:val="28"/>
          <w:szCs w:val="28"/>
        </w:rPr>
        <w:t>Комсомольского муниципального округа</w:t>
      </w:r>
      <w:r w:rsidR="000F78CC" w:rsidRPr="004466F5">
        <w:rPr>
          <w:rFonts w:ascii="Times New Roman" w:hAnsi="Times New Roman"/>
          <w:bCs/>
          <w:sz w:val="28"/>
          <w:szCs w:val="28"/>
          <w:lang w:eastAsia="ru-RU"/>
        </w:rPr>
        <w:t xml:space="preserve"> </w:t>
      </w:r>
      <w:r w:rsidR="00B019C3">
        <w:rPr>
          <w:rFonts w:ascii="Times New Roman" w:hAnsi="Times New Roman"/>
          <w:bCs/>
          <w:sz w:val="28"/>
          <w:szCs w:val="28"/>
          <w:lang w:eastAsia="ru-RU"/>
        </w:rPr>
        <w:t>Чувашской республики</w:t>
      </w:r>
      <w:r w:rsidR="001967DB">
        <w:rPr>
          <w:rFonts w:ascii="Times New Roman" w:hAnsi="Times New Roman"/>
          <w:bCs/>
          <w:sz w:val="28"/>
          <w:szCs w:val="28"/>
          <w:lang w:eastAsia="ru-RU"/>
        </w:rPr>
        <w:t xml:space="preserve"> </w:t>
      </w:r>
      <w:r w:rsidRPr="004466F5">
        <w:rPr>
          <w:rFonts w:ascii="Times New Roman" w:hAnsi="Times New Roman"/>
          <w:bCs/>
          <w:sz w:val="28"/>
          <w:szCs w:val="28"/>
          <w:lang w:eastAsia="ru-RU"/>
        </w:rPr>
        <w:t xml:space="preserve">по технологическим зонам </w:t>
      </w:r>
      <w:r w:rsidR="00DE0D8C" w:rsidRPr="004466F5">
        <w:rPr>
          <w:rFonts w:ascii="Times New Roman" w:hAnsi="Times New Roman"/>
          <w:bCs/>
          <w:sz w:val="28"/>
          <w:szCs w:val="28"/>
          <w:lang w:eastAsia="ru-RU"/>
        </w:rPr>
        <w:t>отсутствует</w:t>
      </w:r>
      <w:r w:rsidR="00BB309B">
        <w:rPr>
          <w:rFonts w:ascii="Times New Roman" w:hAnsi="Times New Roman"/>
          <w:bCs/>
          <w:sz w:val="28"/>
          <w:szCs w:val="28"/>
          <w:lang w:eastAsia="ru-RU"/>
        </w:rPr>
        <w:t xml:space="preserve">. </w:t>
      </w:r>
    </w:p>
    <w:p w14:paraId="4C513354" w14:textId="77777777" w:rsidR="00F3753C" w:rsidRPr="004466F5" w:rsidRDefault="00F3753C" w:rsidP="004466F5">
      <w:pPr>
        <w:autoSpaceDE w:val="0"/>
        <w:autoSpaceDN w:val="0"/>
        <w:adjustRightInd w:val="0"/>
        <w:spacing w:after="0"/>
        <w:ind w:right="-1" w:firstLine="708"/>
        <w:jc w:val="both"/>
        <w:rPr>
          <w:rFonts w:ascii="Times New Roman" w:hAnsi="Times New Roman"/>
          <w:bCs/>
          <w:sz w:val="28"/>
          <w:szCs w:val="28"/>
          <w:lang w:eastAsia="ru-RU"/>
        </w:rPr>
      </w:pPr>
    </w:p>
    <w:p w14:paraId="622B061D" w14:textId="77777777" w:rsidR="004A1613" w:rsidRPr="004466F5" w:rsidRDefault="004A1613" w:rsidP="004466F5">
      <w:pPr>
        <w:spacing w:after="0"/>
        <w:ind w:right="-1"/>
        <w:jc w:val="center"/>
        <w:rPr>
          <w:rFonts w:ascii="Times New Roman" w:hAnsi="Times New Roman"/>
          <w:b/>
          <w:sz w:val="28"/>
          <w:szCs w:val="28"/>
        </w:rPr>
      </w:pPr>
      <w:r w:rsidRPr="004466F5">
        <w:rPr>
          <w:rFonts w:ascii="Times New Roman" w:hAnsi="Times New Roman"/>
          <w:b/>
          <w:sz w:val="28"/>
          <w:szCs w:val="28"/>
        </w:rPr>
        <w:t>2</w:t>
      </w:r>
      <w:r w:rsidR="00BB309B">
        <w:rPr>
          <w:rFonts w:ascii="Times New Roman" w:hAnsi="Times New Roman"/>
          <w:b/>
          <w:sz w:val="28"/>
          <w:szCs w:val="28"/>
        </w:rPr>
        <w:t>.</w:t>
      </w:r>
      <w:r w:rsidRPr="004466F5">
        <w:rPr>
          <w:rFonts w:ascii="Times New Roman" w:hAnsi="Times New Roman"/>
          <w:b/>
          <w:sz w:val="28"/>
          <w:szCs w:val="28"/>
        </w:rPr>
        <w:t>2</w:t>
      </w:r>
      <w:r w:rsidR="00BB309B">
        <w:rPr>
          <w:rFonts w:ascii="Times New Roman" w:hAnsi="Times New Roman"/>
          <w:b/>
          <w:sz w:val="28"/>
          <w:szCs w:val="28"/>
        </w:rPr>
        <w:t>.</w:t>
      </w:r>
      <w:r w:rsidRPr="004466F5">
        <w:rPr>
          <w:rFonts w:ascii="Times New Roman" w:hAnsi="Times New Roman"/>
          <w:b/>
          <w:sz w:val="28"/>
          <w:szCs w:val="28"/>
        </w:rPr>
        <w:t>3</w:t>
      </w:r>
      <w:r w:rsidR="00BB309B">
        <w:rPr>
          <w:rFonts w:ascii="Times New Roman" w:hAnsi="Times New Roman"/>
          <w:b/>
          <w:sz w:val="28"/>
          <w:szCs w:val="28"/>
        </w:rPr>
        <w:t xml:space="preserve">. </w:t>
      </w:r>
      <w:r w:rsidRPr="004466F5">
        <w:rPr>
          <w:rFonts w:ascii="Times New Roman" w:hAnsi="Times New Roman"/>
          <w:b/>
          <w:sz w:val="28"/>
          <w:szCs w:val="28"/>
        </w:rPr>
        <w:t>Сведения об оснащенности зданий, строений, сооружений приборами учета принимаемых сточных вод и их применении при осуществлении коммерческих расчетов</w:t>
      </w:r>
      <w:bookmarkEnd w:id="33"/>
    </w:p>
    <w:p w14:paraId="27967641" w14:textId="77777777" w:rsidR="004A1613" w:rsidRPr="004466F5" w:rsidRDefault="004A1613" w:rsidP="004466F5">
      <w:pPr>
        <w:spacing w:after="0"/>
        <w:ind w:right="-1" w:firstLine="709"/>
        <w:jc w:val="both"/>
        <w:rPr>
          <w:rFonts w:ascii="Times New Roman" w:hAnsi="Times New Roman"/>
          <w:iCs/>
          <w:sz w:val="28"/>
          <w:szCs w:val="28"/>
          <w:lang w:eastAsia="ru-RU"/>
        </w:rPr>
      </w:pPr>
      <w:bookmarkStart w:id="34" w:name="_Toc375685116"/>
      <w:bookmarkStart w:id="35" w:name="_Toc388883726"/>
      <w:r w:rsidRPr="004466F5">
        <w:rPr>
          <w:rFonts w:ascii="Times New Roman" w:hAnsi="Times New Roman"/>
          <w:sz w:val="28"/>
          <w:szCs w:val="28"/>
        </w:rPr>
        <w:t>В настоящее время учет принимаемых сточных вод от потребителей осуществляется в соответствии с действующим законодательством, количество принятых сточных вод принимается равным количеству потребленной воды</w:t>
      </w:r>
      <w:r w:rsidR="00BB309B">
        <w:rPr>
          <w:rFonts w:ascii="Times New Roman" w:hAnsi="Times New Roman"/>
          <w:sz w:val="28"/>
          <w:szCs w:val="28"/>
        </w:rPr>
        <w:t xml:space="preserve">. </w:t>
      </w:r>
    </w:p>
    <w:p w14:paraId="52436EC8" w14:textId="77777777" w:rsidR="004A1613" w:rsidRPr="004466F5" w:rsidRDefault="004A1613" w:rsidP="004466F5">
      <w:pPr>
        <w:spacing w:after="0"/>
        <w:ind w:right="-1" w:firstLine="709"/>
        <w:jc w:val="both"/>
        <w:rPr>
          <w:rFonts w:ascii="Times New Roman" w:hAnsi="Times New Roman"/>
          <w:iCs/>
          <w:sz w:val="28"/>
          <w:szCs w:val="28"/>
          <w:lang w:eastAsia="ru-RU"/>
        </w:rPr>
      </w:pPr>
      <w:r w:rsidRPr="004466F5">
        <w:rPr>
          <w:rFonts w:ascii="Times New Roman" w:hAnsi="Times New Roman"/>
          <w:iCs/>
          <w:sz w:val="28"/>
          <w:szCs w:val="28"/>
          <w:lang w:eastAsia="ru-RU"/>
        </w:rPr>
        <w:t>Коммерческий учёт принимаемых сточных вод от потребителей осуществляется в соответствии с действующими нормативными актами, и количество принятых сточных вод принимается равным количеству потреблённой воды с учетом корректирующих коэффициентов</w:t>
      </w:r>
      <w:r w:rsidR="00BB309B">
        <w:rPr>
          <w:rFonts w:ascii="Times New Roman" w:hAnsi="Times New Roman"/>
          <w:iCs/>
          <w:sz w:val="28"/>
          <w:szCs w:val="28"/>
          <w:lang w:eastAsia="ru-RU"/>
        </w:rPr>
        <w:t xml:space="preserve">. </w:t>
      </w:r>
    </w:p>
    <w:p w14:paraId="7FFDE052" w14:textId="03781794" w:rsidR="004A1613" w:rsidRDefault="004A1613" w:rsidP="004466F5">
      <w:pPr>
        <w:autoSpaceDE w:val="0"/>
        <w:autoSpaceDN w:val="0"/>
        <w:adjustRightInd w:val="0"/>
        <w:spacing w:after="0"/>
        <w:ind w:right="-1" w:firstLine="708"/>
        <w:jc w:val="both"/>
        <w:rPr>
          <w:rFonts w:ascii="Times New Roman" w:hAnsi="Times New Roman"/>
          <w:sz w:val="28"/>
          <w:szCs w:val="28"/>
        </w:rPr>
      </w:pPr>
      <w:r w:rsidRPr="000265DA">
        <w:rPr>
          <w:rFonts w:ascii="Times New Roman" w:eastAsia="Times New Roman" w:hAnsi="Times New Roman"/>
          <w:sz w:val="28"/>
          <w:szCs w:val="28"/>
        </w:rPr>
        <w:t>Дальнейшее развитие коммерческого учета сточных вод будет осуществлят</w:t>
      </w:r>
      <w:r w:rsidR="0019557C" w:rsidRPr="000265DA">
        <w:rPr>
          <w:rFonts w:ascii="Times New Roman" w:eastAsia="Times New Roman" w:hAnsi="Times New Roman"/>
          <w:sz w:val="28"/>
          <w:szCs w:val="28"/>
        </w:rPr>
        <w:t>ь</w:t>
      </w:r>
      <w:r w:rsidRPr="000265DA">
        <w:rPr>
          <w:rFonts w:ascii="Times New Roman" w:eastAsia="Times New Roman" w:hAnsi="Times New Roman"/>
          <w:sz w:val="28"/>
          <w:szCs w:val="28"/>
        </w:rPr>
        <w:t xml:space="preserve">ся в соответствии с </w:t>
      </w:r>
      <w:r w:rsidR="001E323C" w:rsidRPr="000265DA">
        <w:rPr>
          <w:rFonts w:ascii="Times New Roman" w:eastAsia="Times New Roman" w:hAnsi="Times New Roman"/>
          <w:sz w:val="28"/>
          <w:szCs w:val="28"/>
        </w:rPr>
        <w:t>законодательством РФ</w:t>
      </w:r>
      <w:r w:rsidR="009B0DC9" w:rsidRPr="000265DA">
        <w:rPr>
          <w:rFonts w:ascii="Times New Roman" w:eastAsia="Times New Roman" w:hAnsi="Times New Roman"/>
          <w:sz w:val="28"/>
          <w:szCs w:val="28"/>
        </w:rPr>
        <w:t>, главой 4 Федерального закона от 23 ноября 2009 г</w:t>
      </w:r>
      <w:r w:rsidR="00BB309B">
        <w:rPr>
          <w:rFonts w:ascii="Times New Roman" w:eastAsia="Times New Roman" w:hAnsi="Times New Roman"/>
          <w:sz w:val="28"/>
          <w:szCs w:val="28"/>
        </w:rPr>
        <w:t xml:space="preserve">. </w:t>
      </w:r>
      <w:r w:rsidR="009B0DC9" w:rsidRPr="000265DA">
        <w:rPr>
          <w:rFonts w:ascii="Times New Roman" w:eastAsia="Times New Roman" w:hAnsi="Times New Roman"/>
          <w:sz w:val="28"/>
          <w:szCs w:val="28"/>
        </w:rPr>
        <w:t xml:space="preserve">N 261-ФЗ </w:t>
      </w:r>
      <w:r w:rsidR="00E63B82">
        <w:rPr>
          <w:rFonts w:ascii="Times New Roman" w:eastAsia="Times New Roman" w:hAnsi="Times New Roman"/>
          <w:sz w:val="28"/>
          <w:szCs w:val="28"/>
        </w:rPr>
        <w:t>«</w:t>
      </w:r>
      <w:r w:rsidR="009B0DC9" w:rsidRPr="000265DA">
        <w:rPr>
          <w:rFonts w:ascii="Times New Roman" w:eastAsia="Times New Roman" w:hAnsi="Times New Roman"/>
          <w:sz w:val="28"/>
          <w:szCs w:val="28"/>
        </w:rPr>
        <w:t>Об энергосбережении и о повышении энергетической эффективности и о внесении изменений в отдельные законодательные акты Российской Федерации</w:t>
      </w:r>
      <w:r w:rsidR="00E63B82">
        <w:rPr>
          <w:rFonts w:ascii="Times New Roman" w:eastAsia="Times New Roman" w:hAnsi="Times New Roman"/>
          <w:sz w:val="28"/>
          <w:szCs w:val="28"/>
        </w:rPr>
        <w:t>»</w:t>
      </w:r>
      <w:r w:rsidR="009B0DC9" w:rsidRPr="000265DA">
        <w:rPr>
          <w:rFonts w:ascii="Times New Roman" w:eastAsia="Times New Roman" w:hAnsi="Times New Roman"/>
          <w:sz w:val="28"/>
          <w:szCs w:val="28"/>
        </w:rPr>
        <w:t>, приказом Министерства Энергетики РФ от 7</w:t>
      </w:r>
      <w:r w:rsidR="00BB309B">
        <w:rPr>
          <w:rFonts w:ascii="Times New Roman" w:eastAsia="Times New Roman" w:hAnsi="Times New Roman"/>
          <w:sz w:val="28"/>
          <w:szCs w:val="28"/>
        </w:rPr>
        <w:t xml:space="preserve">. </w:t>
      </w:r>
      <w:r w:rsidR="009B0DC9" w:rsidRPr="000265DA">
        <w:rPr>
          <w:rFonts w:ascii="Times New Roman" w:eastAsia="Times New Roman" w:hAnsi="Times New Roman"/>
          <w:sz w:val="28"/>
          <w:szCs w:val="28"/>
        </w:rPr>
        <w:t>04</w:t>
      </w:r>
      <w:r w:rsidR="00BB309B">
        <w:rPr>
          <w:rFonts w:ascii="Times New Roman" w:eastAsia="Times New Roman" w:hAnsi="Times New Roman"/>
          <w:sz w:val="28"/>
          <w:szCs w:val="28"/>
        </w:rPr>
        <w:t xml:space="preserve">. </w:t>
      </w:r>
      <w:r w:rsidR="009B0DC9" w:rsidRPr="000265DA">
        <w:rPr>
          <w:rFonts w:ascii="Times New Roman" w:eastAsia="Times New Roman" w:hAnsi="Times New Roman"/>
          <w:sz w:val="28"/>
          <w:szCs w:val="28"/>
        </w:rPr>
        <w:t>23</w:t>
      </w:r>
      <w:r w:rsidR="00BB309B">
        <w:rPr>
          <w:rFonts w:ascii="Times New Roman" w:eastAsia="Times New Roman" w:hAnsi="Times New Roman"/>
          <w:sz w:val="28"/>
          <w:szCs w:val="28"/>
        </w:rPr>
        <w:t xml:space="preserve">. </w:t>
      </w:r>
      <w:r w:rsidRPr="000265DA">
        <w:rPr>
          <w:rFonts w:ascii="Times New Roman" w:hAnsi="Times New Roman"/>
          <w:sz w:val="28"/>
          <w:szCs w:val="28"/>
        </w:rPr>
        <w:t>Для напорных трубопроводов применяются ультразвуковые или электромагнитные расходомеры, которые необходимо подбирать, учитывая расчетный расход сточных вод</w:t>
      </w:r>
      <w:r w:rsidR="00BB309B">
        <w:rPr>
          <w:rFonts w:ascii="Times New Roman" w:hAnsi="Times New Roman"/>
          <w:sz w:val="28"/>
          <w:szCs w:val="28"/>
        </w:rPr>
        <w:t xml:space="preserve">. </w:t>
      </w:r>
      <w:r w:rsidRPr="000265DA">
        <w:rPr>
          <w:rFonts w:ascii="Times New Roman" w:hAnsi="Times New Roman"/>
          <w:sz w:val="28"/>
          <w:szCs w:val="28"/>
        </w:rPr>
        <w:t>Рекомендуется использовать и ультразвуковые приборы учета расхода жидкости, снабженные</w:t>
      </w:r>
      <w:r w:rsidR="00F3753C" w:rsidRPr="000265DA">
        <w:rPr>
          <w:rFonts w:ascii="Times New Roman" w:hAnsi="Times New Roman"/>
          <w:sz w:val="28"/>
          <w:szCs w:val="28"/>
        </w:rPr>
        <w:t xml:space="preserve"> датчиками доплеровского типа</w:t>
      </w:r>
      <w:r w:rsidR="00BB309B">
        <w:rPr>
          <w:rFonts w:ascii="Times New Roman" w:hAnsi="Times New Roman"/>
          <w:sz w:val="28"/>
          <w:szCs w:val="28"/>
        </w:rPr>
        <w:t xml:space="preserve">. </w:t>
      </w:r>
      <w:r w:rsidRPr="000265DA">
        <w:rPr>
          <w:rFonts w:ascii="Times New Roman" w:hAnsi="Times New Roman"/>
          <w:sz w:val="28"/>
          <w:szCs w:val="28"/>
        </w:rPr>
        <w:t>Намного сложнее наладить учет количества стоков в трубопроводах, в к</w:t>
      </w:r>
      <w:r w:rsidR="00B71210" w:rsidRPr="000265DA">
        <w:rPr>
          <w:rFonts w:ascii="Times New Roman" w:hAnsi="Times New Roman"/>
          <w:sz w:val="28"/>
          <w:szCs w:val="28"/>
        </w:rPr>
        <w:t>оторых вода движется самотеком</w:t>
      </w:r>
      <w:r w:rsidR="00BB309B">
        <w:rPr>
          <w:rFonts w:ascii="Times New Roman" w:hAnsi="Times New Roman"/>
          <w:sz w:val="28"/>
          <w:szCs w:val="28"/>
        </w:rPr>
        <w:t xml:space="preserve">. </w:t>
      </w:r>
    </w:p>
    <w:p w14:paraId="499398AF" w14:textId="77777777" w:rsidR="00B71210" w:rsidRPr="004466F5" w:rsidRDefault="00B71210" w:rsidP="004466F5">
      <w:pPr>
        <w:autoSpaceDE w:val="0"/>
        <w:autoSpaceDN w:val="0"/>
        <w:adjustRightInd w:val="0"/>
        <w:spacing w:after="0"/>
        <w:ind w:right="-1" w:firstLine="708"/>
        <w:jc w:val="both"/>
        <w:rPr>
          <w:rFonts w:ascii="Times New Roman" w:hAnsi="Times New Roman"/>
          <w:sz w:val="28"/>
          <w:szCs w:val="28"/>
        </w:rPr>
      </w:pPr>
    </w:p>
    <w:p w14:paraId="3E5544D2" w14:textId="77777777" w:rsidR="004A1613" w:rsidRPr="004466F5" w:rsidRDefault="004A1613" w:rsidP="004466F5">
      <w:pPr>
        <w:spacing w:after="0"/>
        <w:ind w:right="-1" w:firstLine="142"/>
        <w:jc w:val="center"/>
        <w:rPr>
          <w:rFonts w:ascii="Times New Roman" w:hAnsi="Times New Roman"/>
          <w:b/>
          <w:sz w:val="28"/>
          <w:szCs w:val="28"/>
        </w:rPr>
      </w:pPr>
      <w:r w:rsidRPr="004466F5">
        <w:rPr>
          <w:rFonts w:ascii="Times New Roman" w:hAnsi="Times New Roman"/>
          <w:b/>
          <w:sz w:val="28"/>
          <w:szCs w:val="28"/>
        </w:rPr>
        <w:t>2</w:t>
      </w:r>
      <w:r w:rsidR="00BB309B">
        <w:rPr>
          <w:rFonts w:ascii="Times New Roman" w:hAnsi="Times New Roman"/>
          <w:b/>
          <w:sz w:val="28"/>
          <w:szCs w:val="28"/>
        </w:rPr>
        <w:t>.</w:t>
      </w:r>
      <w:r w:rsidRPr="004466F5">
        <w:rPr>
          <w:rFonts w:ascii="Times New Roman" w:hAnsi="Times New Roman"/>
          <w:b/>
          <w:sz w:val="28"/>
          <w:szCs w:val="28"/>
        </w:rPr>
        <w:t>2</w:t>
      </w:r>
      <w:r w:rsidR="00BB309B">
        <w:rPr>
          <w:rFonts w:ascii="Times New Roman" w:hAnsi="Times New Roman"/>
          <w:b/>
          <w:sz w:val="28"/>
          <w:szCs w:val="28"/>
        </w:rPr>
        <w:t>.</w:t>
      </w:r>
      <w:r w:rsidRPr="004466F5">
        <w:rPr>
          <w:rFonts w:ascii="Times New Roman" w:hAnsi="Times New Roman"/>
          <w:b/>
          <w:sz w:val="28"/>
          <w:szCs w:val="28"/>
        </w:rPr>
        <w:t>4</w:t>
      </w:r>
      <w:r w:rsidR="00BB309B">
        <w:rPr>
          <w:rFonts w:ascii="Times New Roman" w:hAnsi="Times New Roman"/>
          <w:b/>
          <w:sz w:val="28"/>
          <w:szCs w:val="28"/>
        </w:rPr>
        <w:t xml:space="preserve">. </w:t>
      </w:r>
      <w:r w:rsidRPr="004466F5">
        <w:rPr>
          <w:rFonts w:ascii="Times New Roman" w:hAnsi="Times New Roman"/>
          <w:b/>
          <w:sz w:val="28"/>
          <w:szCs w:val="28"/>
        </w:rPr>
        <w:t>Результаты ретроспективного анализа за последние 10 лет балансов поступления сточных вод в централизованную систему водоотведения по технологическим зонам водоотведения и по поселению, с выделением зон дефицитов и резервов производственных мощностей</w:t>
      </w:r>
      <w:bookmarkEnd w:id="34"/>
      <w:bookmarkEnd w:id="35"/>
    </w:p>
    <w:p w14:paraId="683DFE8F" w14:textId="408FE790" w:rsidR="004A1613" w:rsidRPr="004466F5" w:rsidRDefault="004A1613" w:rsidP="004466F5">
      <w:pPr>
        <w:spacing w:after="0"/>
        <w:ind w:right="-1"/>
        <w:jc w:val="right"/>
        <w:rPr>
          <w:rFonts w:ascii="Times New Roman" w:hAnsi="Times New Roman"/>
          <w:sz w:val="28"/>
          <w:szCs w:val="28"/>
        </w:rPr>
      </w:pPr>
      <w:r w:rsidRPr="004466F5">
        <w:rPr>
          <w:rFonts w:ascii="Times New Roman" w:hAnsi="Times New Roman"/>
          <w:sz w:val="28"/>
          <w:szCs w:val="28"/>
        </w:rPr>
        <w:t>Таблица 2</w:t>
      </w:r>
      <w:r w:rsidR="00DF3B50">
        <w:rPr>
          <w:rFonts w:ascii="Times New Roman" w:hAnsi="Times New Roman"/>
          <w:sz w:val="28"/>
          <w:szCs w:val="28"/>
        </w:rPr>
        <w:t>.2.4.1</w:t>
      </w:r>
    </w:p>
    <w:tbl>
      <w:tblPr>
        <w:tblW w:w="9356" w:type="dxa"/>
        <w:tblInd w:w="108" w:type="dxa"/>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Layout w:type="fixed"/>
        <w:tblLook w:val="04A0" w:firstRow="1" w:lastRow="0" w:firstColumn="1" w:lastColumn="0" w:noHBand="0" w:noVBand="1"/>
      </w:tblPr>
      <w:tblGrid>
        <w:gridCol w:w="2094"/>
        <w:gridCol w:w="2340"/>
        <w:gridCol w:w="2291"/>
        <w:gridCol w:w="2631"/>
      </w:tblGrid>
      <w:tr w:rsidR="005C59FC" w:rsidRPr="004466F5" w14:paraId="2AD1A1F2" w14:textId="77777777">
        <w:trPr>
          <w:trHeight w:val="658"/>
        </w:trPr>
        <w:tc>
          <w:tcPr>
            <w:tcW w:w="2094" w:type="dxa"/>
            <w:shd w:val="clear" w:color="auto" w:fill="auto"/>
            <w:vAlign w:val="center"/>
          </w:tcPr>
          <w:p w14:paraId="2D5B9EB9" w14:textId="77777777" w:rsidR="005C59FC" w:rsidRPr="005C59FC" w:rsidRDefault="005C59FC">
            <w:pPr>
              <w:spacing w:after="0"/>
              <w:ind w:right="-1"/>
              <w:jc w:val="center"/>
              <w:rPr>
                <w:rFonts w:ascii="Times New Roman" w:hAnsi="Times New Roman"/>
                <w:b/>
                <w:color w:val="000000"/>
                <w:sz w:val="24"/>
                <w:szCs w:val="24"/>
                <w:lang w:eastAsia="ru-RU"/>
              </w:rPr>
            </w:pPr>
            <w:bookmarkStart w:id="36" w:name="_Toc388883728"/>
            <w:r w:rsidRPr="005C59FC">
              <w:rPr>
                <w:rFonts w:ascii="Times New Roman" w:hAnsi="Times New Roman"/>
                <w:b/>
                <w:color w:val="000000"/>
                <w:sz w:val="24"/>
                <w:szCs w:val="24"/>
                <w:lang w:eastAsia="ru-RU"/>
              </w:rPr>
              <w:t>Год</w:t>
            </w:r>
          </w:p>
        </w:tc>
        <w:tc>
          <w:tcPr>
            <w:tcW w:w="2340" w:type="dxa"/>
            <w:shd w:val="clear" w:color="auto" w:fill="auto"/>
            <w:vAlign w:val="center"/>
          </w:tcPr>
          <w:p w14:paraId="2EE4F2D4" w14:textId="77777777" w:rsidR="005C59FC" w:rsidRPr="005C59FC" w:rsidRDefault="005C59FC">
            <w:pPr>
              <w:spacing w:after="0"/>
              <w:ind w:right="-1"/>
              <w:jc w:val="center"/>
              <w:rPr>
                <w:rFonts w:ascii="Times New Roman" w:hAnsi="Times New Roman"/>
                <w:b/>
                <w:sz w:val="24"/>
                <w:szCs w:val="24"/>
                <w:lang w:eastAsia="ru-RU"/>
              </w:rPr>
            </w:pPr>
            <w:r w:rsidRPr="005C59FC">
              <w:rPr>
                <w:rFonts w:ascii="Times New Roman" w:hAnsi="Times New Roman"/>
                <w:b/>
                <w:sz w:val="24"/>
                <w:szCs w:val="24"/>
                <w:lang w:eastAsia="ru-RU"/>
              </w:rPr>
              <w:t xml:space="preserve">Мощность </w:t>
            </w:r>
            <w:r w:rsidR="00E21A69">
              <w:rPr>
                <w:rFonts w:ascii="Times New Roman" w:hAnsi="Times New Roman"/>
                <w:b/>
                <w:sz w:val="24"/>
                <w:szCs w:val="24"/>
                <w:lang w:eastAsia="ru-RU"/>
              </w:rPr>
              <w:t>ОСК</w:t>
            </w:r>
            <w:r w:rsidRPr="005C59FC">
              <w:rPr>
                <w:rFonts w:ascii="Times New Roman" w:hAnsi="Times New Roman"/>
                <w:b/>
                <w:sz w:val="24"/>
                <w:szCs w:val="24"/>
                <w:lang w:eastAsia="ru-RU"/>
              </w:rPr>
              <w:t>, тыс</w:t>
            </w:r>
            <w:r w:rsidR="00BB309B">
              <w:rPr>
                <w:rFonts w:ascii="Times New Roman" w:hAnsi="Times New Roman"/>
                <w:b/>
                <w:sz w:val="24"/>
                <w:szCs w:val="24"/>
                <w:lang w:eastAsia="ru-RU"/>
              </w:rPr>
              <w:t xml:space="preserve">. </w:t>
            </w:r>
            <w:r w:rsidRPr="005C59FC">
              <w:rPr>
                <w:rFonts w:ascii="Times New Roman" w:hAnsi="Times New Roman"/>
                <w:b/>
                <w:sz w:val="24"/>
                <w:szCs w:val="24"/>
                <w:lang w:eastAsia="ru-RU"/>
              </w:rPr>
              <w:t>м</w:t>
            </w:r>
            <w:r w:rsidRPr="005C59FC">
              <w:rPr>
                <w:rFonts w:ascii="Times New Roman" w:hAnsi="Times New Roman"/>
                <w:b/>
                <w:sz w:val="24"/>
                <w:szCs w:val="24"/>
                <w:vertAlign w:val="superscript"/>
                <w:lang w:eastAsia="ru-RU"/>
              </w:rPr>
              <w:t>3</w:t>
            </w:r>
            <w:r w:rsidRPr="005C59FC">
              <w:rPr>
                <w:rFonts w:ascii="Times New Roman" w:hAnsi="Times New Roman"/>
                <w:b/>
                <w:sz w:val="24"/>
                <w:szCs w:val="24"/>
                <w:lang w:eastAsia="ru-RU"/>
              </w:rPr>
              <w:t>/</w:t>
            </w:r>
            <w:proofErr w:type="spellStart"/>
            <w:r w:rsidRPr="005C59FC">
              <w:rPr>
                <w:rFonts w:ascii="Times New Roman" w:hAnsi="Times New Roman"/>
                <w:b/>
                <w:sz w:val="24"/>
                <w:szCs w:val="24"/>
                <w:lang w:eastAsia="ru-RU"/>
              </w:rPr>
              <w:t>сут</w:t>
            </w:r>
            <w:proofErr w:type="spellEnd"/>
          </w:p>
        </w:tc>
        <w:tc>
          <w:tcPr>
            <w:tcW w:w="2291" w:type="dxa"/>
            <w:shd w:val="clear" w:color="auto" w:fill="auto"/>
            <w:vAlign w:val="center"/>
          </w:tcPr>
          <w:p w14:paraId="20447DC4" w14:textId="77777777" w:rsidR="005C59FC" w:rsidRPr="005C59FC" w:rsidRDefault="005C59FC">
            <w:pPr>
              <w:spacing w:after="0"/>
              <w:ind w:right="-1"/>
              <w:jc w:val="center"/>
              <w:rPr>
                <w:rFonts w:ascii="Times New Roman" w:hAnsi="Times New Roman"/>
                <w:b/>
                <w:sz w:val="24"/>
                <w:szCs w:val="24"/>
                <w:lang w:eastAsia="ru-RU"/>
              </w:rPr>
            </w:pPr>
            <w:r w:rsidRPr="005C59FC">
              <w:rPr>
                <w:rFonts w:ascii="Times New Roman" w:hAnsi="Times New Roman"/>
                <w:b/>
                <w:sz w:val="24"/>
                <w:szCs w:val="24"/>
                <w:lang w:eastAsia="ru-RU"/>
              </w:rPr>
              <w:t>Сброс сточных вод, тыс</w:t>
            </w:r>
            <w:r w:rsidR="00BB309B">
              <w:rPr>
                <w:rFonts w:ascii="Times New Roman" w:hAnsi="Times New Roman"/>
                <w:b/>
                <w:sz w:val="24"/>
                <w:szCs w:val="24"/>
                <w:lang w:eastAsia="ru-RU"/>
              </w:rPr>
              <w:t xml:space="preserve">. </w:t>
            </w:r>
            <w:r w:rsidRPr="005C59FC">
              <w:rPr>
                <w:rFonts w:ascii="Times New Roman" w:hAnsi="Times New Roman"/>
                <w:b/>
                <w:sz w:val="24"/>
                <w:szCs w:val="24"/>
                <w:lang w:eastAsia="ru-RU"/>
              </w:rPr>
              <w:t>м</w:t>
            </w:r>
            <w:r w:rsidRPr="005C59FC">
              <w:rPr>
                <w:rFonts w:ascii="Times New Roman" w:hAnsi="Times New Roman"/>
                <w:b/>
                <w:sz w:val="24"/>
                <w:szCs w:val="24"/>
                <w:vertAlign w:val="superscript"/>
                <w:lang w:eastAsia="ru-RU"/>
              </w:rPr>
              <w:t>3</w:t>
            </w:r>
            <w:r w:rsidRPr="005C59FC">
              <w:rPr>
                <w:rFonts w:ascii="Times New Roman" w:hAnsi="Times New Roman"/>
                <w:b/>
                <w:sz w:val="24"/>
                <w:szCs w:val="24"/>
                <w:lang w:eastAsia="ru-RU"/>
              </w:rPr>
              <w:t>/</w:t>
            </w:r>
            <w:proofErr w:type="spellStart"/>
            <w:r w:rsidRPr="005C59FC">
              <w:rPr>
                <w:rFonts w:ascii="Times New Roman" w:hAnsi="Times New Roman"/>
                <w:b/>
                <w:sz w:val="24"/>
                <w:szCs w:val="24"/>
                <w:lang w:eastAsia="ru-RU"/>
              </w:rPr>
              <w:t>сут</w:t>
            </w:r>
            <w:proofErr w:type="spellEnd"/>
          </w:p>
        </w:tc>
        <w:tc>
          <w:tcPr>
            <w:tcW w:w="2631" w:type="dxa"/>
            <w:shd w:val="clear" w:color="auto" w:fill="auto"/>
            <w:vAlign w:val="center"/>
          </w:tcPr>
          <w:p w14:paraId="7E999E5E" w14:textId="77777777" w:rsidR="005C59FC" w:rsidRPr="005C59FC" w:rsidRDefault="005C59FC">
            <w:pPr>
              <w:spacing w:after="0"/>
              <w:ind w:right="-1"/>
              <w:jc w:val="center"/>
              <w:rPr>
                <w:rFonts w:ascii="Times New Roman" w:hAnsi="Times New Roman"/>
                <w:b/>
                <w:sz w:val="24"/>
                <w:szCs w:val="24"/>
                <w:lang w:eastAsia="ru-RU"/>
              </w:rPr>
            </w:pPr>
            <w:r w:rsidRPr="005C59FC">
              <w:rPr>
                <w:rFonts w:ascii="Times New Roman" w:hAnsi="Times New Roman"/>
                <w:b/>
                <w:sz w:val="24"/>
                <w:szCs w:val="24"/>
                <w:lang w:eastAsia="ru-RU"/>
              </w:rPr>
              <w:t>Резерв (+)/</w:t>
            </w:r>
          </w:p>
          <w:p w14:paraId="665D7801" w14:textId="77777777" w:rsidR="005C59FC" w:rsidRPr="005C59FC" w:rsidRDefault="005C59FC">
            <w:pPr>
              <w:spacing w:after="0"/>
              <w:ind w:right="-1"/>
              <w:jc w:val="center"/>
              <w:rPr>
                <w:rFonts w:ascii="Times New Roman" w:hAnsi="Times New Roman"/>
                <w:b/>
                <w:sz w:val="24"/>
                <w:szCs w:val="24"/>
                <w:lang w:eastAsia="ru-RU"/>
              </w:rPr>
            </w:pPr>
            <w:r w:rsidRPr="005C59FC">
              <w:rPr>
                <w:rFonts w:ascii="Times New Roman" w:hAnsi="Times New Roman"/>
                <w:b/>
                <w:sz w:val="24"/>
                <w:szCs w:val="24"/>
                <w:lang w:eastAsia="ru-RU"/>
              </w:rPr>
              <w:t>дефицит (-)</w:t>
            </w:r>
          </w:p>
        </w:tc>
      </w:tr>
      <w:tr w:rsidR="005C59FC" w:rsidRPr="004466F5" w14:paraId="4451377D" w14:textId="77777777">
        <w:tc>
          <w:tcPr>
            <w:tcW w:w="9356" w:type="dxa"/>
            <w:gridSpan w:val="4"/>
            <w:shd w:val="clear" w:color="auto" w:fill="auto"/>
            <w:vAlign w:val="center"/>
          </w:tcPr>
          <w:p w14:paraId="473E83C0" w14:textId="77777777" w:rsidR="005C59FC" w:rsidRPr="005C59FC" w:rsidRDefault="00012F11">
            <w:pPr>
              <w:spacing w:after="0"/>
              <w:ind w:right="-1"/>
              <w:jc w:val="center"/>
              <w:textAlignment w:val="baseline"/>
              <w:rPr>
                <w:rFonts w:ascii="Times New Roman" w:eastAsia="Times New Roman" w:hAnsi="Times New Roman"/>
                <w:bCs/>
                <w:spacing w:val="2"/>
                <w:sz w:val="24"/>
                <w:szCs w:val="24"/>
                <w:lang w:eastAsia="ru-RU"/>
              </w:rPr>
            </w:pPr>
            <w:r>
              <w:rPr>
                <w:rFonts w:ascii="Times New Roman" w:eastAsia="Times New Roman" w:hAnsi="Times New Roman"/>
                <w:b/>
                <w:bCs/>
                <w:spacing w:val="2"/>
                <w:sz w:val="24"/>
                <w:szCs w:val="24"/>
                <w:lang w:eastAsia="ru-RU"/>
              </w:rPr>
              <w:t>Комсомольский муниципальный округ</w:t>
            </w:r>
          </w:p>
        </w:tc>
      </w:tr>
      <w:tr w:rsidR="005E4175" w:rsidRPr="004466F5" w14:paraId="0555EF92" w14:textId="77777777">
        <w:trPr>
          <w:trHeight w:val="75"/>
        </w:trPr>
        <w:tc>
          <w:tcPr>
            <w:tcW w:w="2094" w:type="dxa"/>
            <w:shd w:val="clear" w:color="auto" w:fill="auto"/>
            <w:vAlign w:val="center"/>
          </w:tcPr>
          <w:p w14:paraId="7ACA8EF9" w14:textId="4AAB9451" w:rsidR="005E4175" w:rsidRPr="005C59FC" w:rsidRDefault="005E4175" w:rsidP="005E4175">
            <w:pPr>
              <w:spacing w:after="0"/>
              <w:ind w:right="-1"/>
              <w:jc w:val="center"/>
              <w:rPr>
                <w:rFonts w:ascii="Times New Roman" w:hAnsi="Times New Roman"/>
                <w:sz w:val="24"/>
                <w:szCs w:val="24"/>
                <w:lang w:eastAsia="ru-RU"/>
              </w:rPr>
            </w:pPr>
            <w:r>
              <w:rPr>
                <w:rFonts w:ascii="Times New Roman" w:hAnsi="Times New Roman"/>
                <w:sz w:val="24"/>
                <w:szCs w:val="24"/>
                <w:lang w:eastAsia="ru-RU"/>
              </w:rPr>
              <w:t>2014</w:t>
            </w:r>
          </w:p>
        </w:tc>
        <w:tc>
          <w:tcPr>
            <w:tcW w:w="2340" w:type="dxa"/>
            <w:shd w:val="clear" w:color="auto" w:fill="auto"/>
            <w:vAlign w:val="center"/>
          </w:tcPr>
          <w:p w14:paraId="47DBDB1F" w14:textId="65A1C4A5" w:rsidR="005E4175" w:rsidRPr="005C59FC" w:rsidRDefault="005E4175" w:rsidP="005E4175">
            <w:pPr>
              <w:spacing w:after="0"/>
              <w:ind w:right="-1"/>
              <w:jc w:val="center"/>
              <w:rPr>
                <w:rFonts w:ascii="Times New Roman" w:hAnsi="Times New Roman"/>
                <w:sz w:val="24"/>
                <w:szCs w:val="24"/>
                <w:lang w:eastAsia="ru-RU"/>
              </w:rPr>
            </w:pPr>
            <w:r>
              <w:rPr>
                <w:rFonts w:ascii="Times New Roman" w:hAnsi="Times New Roman"/>
                <w:sz w:val="24"/>
                <w:szCs w:val="24"/>
                <w:lang w:eastAsia="ru-RU"/>
              </w:rPr>
              <w:t>0,6</w:t>
            </w:r>
          </w:p>
        </w:tc>
        <w:tc>
          <w:tcPr>
            <w:tcW w:w="2291" w:type="dxa"/>
            <w:shd w:val="clear" w:color="auto" w:fill="auto"/>
            <w:vAlign w:val="center"/>
          </w:tcPr>
          <w:p w14:paraId="5872070E" w14:textId="7BC2837A" w:rsidR="005E4175" w:rsidRPr="005C59FC" w:rsidRDefault="005E4175" w:rsidP="005E4175">
            <w:pPr>
              <w:spacing w:after="0"/>
              <w:ind w:right="-1"/>
              <w:jc w:val="center"/>
              <w:rPr>
                <w:rFonts w:ascii="Times New Roman" w:hAnsi="Times New Roman"/>
                <w:sz w:val="24"/>
                <w:szCs w:val="24"/>
                <w:lang w:eastAsia="ru-RU"/>
              </w:rPr>
            </w:pPr>
            <w:r>
              <w:rPr>
                <w:rFonts w:ascii="Times New Roman" w:hAnsi="Times New Roman"/>
                <w:sz w:val="24"/>
                <w:szCs w:val="24"/>
                <w:lang w:eastAsia="ru-RU"/>
              </w:rPr>
              <w:t>н/д</w:t>
            </w:r>
          </w:p>
        </w:tc>
        <w:tc>
          <w:tcPr>
            <w:tcW w:w="2631" w:type="dxa"/>
            <w:shd w:val="clear" w:color="auto" w:fill="auto"/>
            <w:vAlign w:val="center"/>
          </w:tcPr>
          <w:p w14:paraId="29859947" w14:textId="3B0BAFF8" w:rsidR="005E4175" w:rsidRPr="005C59FC" w:rsidRDefault="005E4175" w:rsidP="005E4175">
            <w:pPr>
              <w:spacing w:after="0"/>
              <w:ind w:right="-1"/>
              <w:jc w:val="center"/>
              <w:rPr>
                <w:rFonts w:ascii="Times New Roman" w:hAnsi="Times New Roman"/>
                <w:sz w:val="24"/>
                <w:szCs w:val="24"/>
                <w:lang w:eastAsia="ru-RU"/>
              </w:rPr>
            </w:pPr>
            <w:r>
              <w:rPr>
                <w:rFonts w:ascii="Times New Roman" w:hAnsi="Times New Roman"/>
                <w:sz w:val="24"/>
                <w:szCs w:val="24"/>
                <w:lang w:eastAsia="ru-RU"/>
              </w:rPr>
              <w:t>-</w:t>
            </w:r>
          </w:p>
        </w:tc>
      </w:tr>
      <w:tr w:rsidR="005E4175" w:rsidRPr="004466F5" w14:paraId="2758E501" w14:textId="77777777">
        <w:trPr>
          <w:trHeight w:val="75"/>
        </w:trPr>
        <w:tc>
          <w:tcPr>
            <w:tcW w:w="2094" w:type="dxa"/>
            <w:shd w:val="clear" w:color="auto" w:fill="auto"/>
            <w:vAlign w:val="center"/>
          </w:tcPr>
          <w:p w14:paraId="35C1815B" w14:textId="65B9EC47" w:rsidR="005E4175" w:rsidRDefault="005E4175" w:rsidP="005E4175">
            <w:pPr>
              <w:spacing w:after="0"/>
              <w:ind w:right="-1"/>
              <w:jc w:val="center"/>
              <w:rPr>
                <w:rFonts w:ascii="Times New Roman" w:hAnsi="Times New Roman"/>
                <w:sz w:val="24"/>
                <w:szCs w:val="24"/>
                <w:lang w:eastAsia="ru-RU"/>
              </w:rPr>
            </w:pPr>
            <w:r>
              <w:rPr>
                <w:rFonts w:ascii="Times New Roman" w:hAnsi="Times New Roman"/>
                <w:sz w:val="24"/>
                <w:szCs w:val="24"/>
                <w:lang w:eastAsia="ru-RU"/>
              </w:rPr>
              <w:t>2015</w:t>
            </w:r>
          </w:p>
        </w:tc>
        <w:tc>
          <w:tcPr>
            <w:tcW w:w="2340" w:type="dxa"/>
            <w:shd w:val="clear" w:color="auto" w:fill="auto"/>
            <w:vAlign w:val="center"/>
          </w:tcPr>
          <w:p w14:paraId="5B8C5CD2" w14:textId="0A01C9E2" w:rsidR="005E4175" w:rsidRDefault="005E4175" w:rsidP="005E4175">
            <w:pPr>
              <w:spacing w:after="0"/>
              <w:ind w:right="-1"/>
              <w:jc w:val="center"/>
              <w:rPr>
                <w:rFonts w:ascii="Times New Roman" w:hAnsi="Times New Roman"/>
                <w:sz w:val="24"/>
                <w:szCs w:val="24"/>
                <w:lang w:eastAsia="ru-RU"/>
              </w:rPr>
            </w:pPr>
            <w:r>
              <w:rPr>
                <w:rFonts w:ascii="Times New Roman" w:hAnsi="Times New Roman"/>
                <w:sz w:val="24"/>
                <w:szCs w:val="24"/>
                <w:lang w:eastAsia="ru-RU"/>
              </w:rPr>
              <w:t>0,6</w:t>
            </w:r>
          </w:p>
        </w:tc>
        <w:tc>
          <w:tcPr>
            <w:tcW w:w="2291" w:type="dxa"/>
            <w:shd w:val="clear" w:color="auto" w:fill="auto"/>
            <w:vAlign w:val="center"/>
          </w:tcPr>
          <w:p w14:paraId="32D1B92F" w14:textId="23831120" w:rsidR="005E4175" w:rsidRDefault="005E4175" w:rsidP="005E4175">
            <w:pPr>
              <w:spacing w:after="0"/>
              <w:ind w:right="-1"/>
              <w:jc w:val="center"/>
              <w:rPr>
                <w:rFonts w:ascii="Times New Roman" w:hAnsi="Times New Roman"/>
                <w:sz w:val="24"/>
                <w:szCs w:val="24"/>
                <w:lang w:eastAsia="ru-RU"/>
              </w:rPr>
            </w:pPr>
            <w:r>
              <w:rPr>
                <w:rFonts w:ascii="Times New Roman" w:hAnsi="Times New Roman"/>
                <w:sz w:val="24"/>
                <w:szCs w:val="24"/>
                <w:lang w:eastAsia="ru-RU"/>
              </w:rPr>
              <w:t>н/д</w:t>
            </w:r>
          </w:p>
        </w:tc>
        <w:tc>
          <w:tcPr>
            <w:tcW w:w="2631" w:type="dxa"/>
            <w:shd w:val="clear" w:color="auto" w:fill="auto"/>
            <w:vAlign w:val="center"/>
          </w:tcPr>
          <w:p w14:paraId="32BA1232" w14:textId="662F5477" w:rsidR="005E4175" w:rsidRPr="00E21A69" w:rsidRDefault="005E4175" w:rsidP="005E4175">
            <w:pPr>
              <w:spacing w:after="0"/>
              <w:ind w:right="-1"/>
              <w:jc w:val="center"/>
              <w:rPr>
                <w:rFonts w:ascii="Times New Roman" w:hAnsi="Times New Roman"/>
                <w:sz w:val="24"/>
                <w:szCs w:val="24"/>
                <w:lang w:eastAsia="ru-RU"/>
              </w:rPr>
            </w:pPr>
            <w:r>
              <w:rPr>
                <w:rFonts w:ascii="Times New Roman" w:hAnsi="Times New Roman"/>
                <w:sz w:val="24"/>
                <w:szCs w:val="24"/>
                <w:lang w:eastAsia="ru-RU"/>
              </w:rPr>
              <w:t>-</w:t>
            </w:r>
          </w:p>
        </w:tc>
      </w:tr>
      <w:tr w:rsidR="005E4175" w:rsidRPr="004466F5" w14:paraId="34D83A2E" w14:textId="77777777">
        <w:trPr>
          <w:trHeight w:val="75"/>
        </w:trPr>
        <w:tc>
          <w:tcPr>
            <w:tcW w:w="2094" w:type="dxa"/>
            <w:shd w:val="clear" w:color="auto" w:fill="auto"/>
            <w:vAlign w:val="center"/>
          </w:tcPr>
          <w:p w14:paraId="3E466030" w14:textId="094DFBE2" w:rsidR="005E4175" w:rsidRDefault="005E4175" w:rsidP="005E4175">
            <w:pPr>
              <w:spacing w:after="0"/>
              <w:ind w:right="-1"/>
              <w:jc w:val="center"/>
              <w:rPr>
                <w:rFonts w:ascii="Times New Roman" w:hAnsi="Times New Roman"/>
                <w:sz w:val="24"/>
                <w:szCs w:val="24"/>
                <w:lang w:eastAsia="ru-RU"/>
              </w:rPr>
            </w:pPr>
            <w:r>
              <w:rPr>
                <w:rFonts w:ascii="Times New Roman" w:hAnsi="Times New Roman"/>
                <w:sz w:val="24"/>
                <w:szCs w:val="24"/>
                <w:lang w:eastAsia="ru-RU"/>
              </w:rPr>
              <w:t>2016</w:t>
            </w:r>
          </w:p>
        </w:tc>
        <w:tc>
          <w:tcPr>
            <w:tcW w:w="2340" w:type="dxa"/>
            <w:shd w:val="clear" w:color="auto" w:fill="auto"/>
            <w:vAlign w:val="center"/>
          </w:tcPr>
          <w:p w14:paraId="2CE4F086" w14:textId="01AA91B6" w:rsidR="005E4175" w:rsidRDefault="005E4175" w:rsidP="005E4175">
            <w:pPr>
              <w:spacing w:after="0"/>
              <w:ind w:right="-1"/>
              <w:jc w:val="center"/>
              <w:rPr>
                <w:rFonts w:ascii="Times New Roman" w:hAnsi="Times New Roman"/>
                <w:sz w:val="24"/>
                <w:szCs w:val="24"/>
                <w:lang w:eastAsia="ru-RU"/>
              </w:rPr>
            </w:pPr>
            <w:r>
              <w:rPr>
                <w:rFonts w:ascii="Times New Roman" w:hAnsi="Times New Roman"/>
                <w:sz w:val="24"/>
                <w:szCs w:val="24"/>
                <w:lang w:eastAsia="ru-RU"/>
              </w:rPr>
              <w:t>0,6</w:t>
            </w:r>
          </w:p>
        </w:tc>
        <w:tc>
          <w:tcPr>
            <w:tcW w:w="2291" w:type="dxa"/>
            <w:shd w:val="clear" w:color="auto" w:fill="auto"/>
            <w:vAlign w:val="center"/>
          </w:tcPr>
          <w:p w14:paraId="65EC0B69" w14:textId="7634B34A" w:rsidR="005E4175" w:rsidRDefault="005E4175" w:rsidP="005E4175">
            <w:pPr>
              <w:spacing w:after="0"/>
              <w:ind w:right="-1"/>
              <w:jc w:val="center"/>
              <w:rPr>
                <w:rFonts w:ascii="Times New Roman" w:hAnsi="Times New Roman"/>
                <w:sz w:val="24"/>
                <w:szCs w:val="24"/>
                <w:lang w:eastAsia="ru-RU"/>
              </w:rPr>
            </w:pPr>
            <w:r>
              <w:rPr>
                <w:rFonts w:ascii="Times New Roman" w:hAnsi="Times New Roman"/>
                <w:sz w:val="24"/>
                <w:szCs w:val="24"/>
                <w:lang w:eastAsia="ru-RU"/>
              </w:rPr>
              <w:t>н/д</w:t>
            </w:r>
          </w:p>
        </w:tc>
        <w:tc>
          <w:tcPr>
            <w:tcW w:w="2631" w:type="dxa"/>
            <w:shd w:val="clear" w:color="auto" w:fill="auto"/>
            <w:vAlign w:val="center"/>
          </w:tcPr>
          <w:p w14:paraId="2B7EA6F8" w14:textId="40C849C6" w:rsidR="005E4175" w:rsidRPr="00E21A69" w:rsidRDefault="005E4175" w:rsidP="005E4175">
            <w:pPr>
              <w:spacing w:after="0"/>
              <w:ind w:right="-1"/>
              <w:jc w:val="center"/>
              <w:rPr>
                <w:rFonts w:ascii="Times New Roman" w:hAnsi="Times New Roman"/>
                <w:sz w:val="24"/>
                <w:szCs w:val="24"/>
                <w:lang w:eastAsia="ru-RU"/>
              </w:rPr>
            </w:pPr>
            <w:r>
              <w:rPr>
                <w:rFonts w:ascii="Times New Roman" w:hAnsi="Times New Roman"/>
                <w:sz w:val="24"/>
                <w:szCs w:val="24"/>
                <w:lang w:eastAsia="ru-RU"/>
              </w:rPr>
              <w:t>-</w:t>
            </w:r>
          </w:p>
        </w:tc>
      </w:tr>
      <w:tr w:rsidR="005E4175" w:rsidRPr="004466F5" w14:paraId="34BD0BAC" w14:textId="77777777">
        <w:trPr>
          <w:trHeight w:val="75"/>
        </w:trPr>
        <w:tc>
          <w:tcPr>
            <w:tcW w:w="2094" w:type="dxa"/>
            <w:shd w:val="clear" w:color="auto" w:fill="auto"/>
            <w:vAlign w:val="center"/>
          </w:tcPr>
          <w:p w14:paraId="5E9C79EC" w14:textId="081FD76D" w:rsidR="005E4175" w:rsidRDefault="005E4175" w:rsidP="005E4175">
            <w:pPr>
              <w:spacing w:after="0"/>
              <w:ind w:right="-1"/>
              <w:jc w:val="center"/>
              <w:rPr>
                <w:rFonts w:ascii="Times New Roman" w:hAnsi="Times New Roman"/>
                <w:sz w:val="24"/>
                <w:szCs w:val="24"/>
                <w:lang w:eastAsia="ru-RU"/>
              </w:rPr>
            </w:pPr>
            <w:r>
              <w:rPr>
                <w:rFonts w:ascii="Times New Roman" w:hAnsi="Times New Roman"/>
                <w:sz w:val="24"/>
                <w:szCs w:val="24"/>
                <w:lang w:eastAsia="ru-RU"/>
              </w:rPr>
              <w:t>2017</w:t>
            </w:r>
          </w:p>
        </w:tc>
        <w:tc>
          <w:tcPr>
            <w:tcW w:w="2340" w:type="dxa"/>
            <w:shd w:val="clear" w:color="auto" w:fill="auto"/>
            <w:vAlign w:val="center"/>
          </w:tcPr>
          <w:p w14:paraId="33FE47A0" w14:textId="07A4A5D9" w:rsidR="005E4175" w:rsidRDefault="005E4175" w:rsidP="005E4175">
            <w:pPr>
              <w:spacing w:after="0"/>
              <w:ind w:right="-1"/>
              <w:jc w:val="center"/>
              <w:rPr>
                <w:rFonts w:ascii="Times New Roman" w:hAnsi="Times New Roman"/>
                <w:sz w:val="24"/>
                <w:szCs w:val="24"/>
                <w:lang w:eastAsia="ru-RU"/>
              </w:rPr>
            </w:pPr>
            <w:r>
              <w:rPr>
                <w:rFonts w:ascii="Times New Roman" w:hAnsi="Times New Roman"/>
                <w:sz w:val="24"/>
                <w:szCs w:val="24"/>
                <w:lang w:eastAsia="ru-RU"/>
              </w:rPr>
              <w:t>0,6</w:t>
            </w:r>
          </w:p>
        </w:tc>
        <w:tc>
          <w:tcPr>
            <w:tcW w:w="2291" w:type="dxa"/>
            <w:shd w:val="clear" w:color="auto" w:fill="auto"/>
            <w:vAlign w:val="center"/>
          </w:tcPr>
          <w:p w14:paraId="3D0E8663" w14:textId="5ECF26B3" w:rsidR="005E4175" w:rsidRDefault="005E4175" w:rsidP="005E4175">
            <w:pPr>
              <w:spacing w:after="0"/>
              <w:ind w:right="-1"/>
              <w:jc w:val="center"/>
              <w:rPr>
                <w:rFonts w:ascii="Times New Roman" w:hAnsi="Times New Roman"/>
                <w:sz w:val="24"/>
                <w:szCs w:val="24"/>
                <w:lang w:eastAsia="ru-RU"/>
              </w:rPr>
            </w:pPr>
            <w:r>
              <w:rPr>
                <w:rFonts w:ascii="Times New Roman" w:hAnsi="Times New Roman"/>
                <w:sz w:val="24"/>
                <w:szCs w:val="24"/>
                <w:lang w:eastAsia="ru-RU"/>
              </w:rPr>
              <w:t>н/д</w:t>
            </w:r>
          </w:p>
        </w:tc>
        <w:tc>
          <w:tcPr>
            <w:tcW w:w="2631" w:type="dxa"/>
            <w:shd w:val="clear" w:color="auto" w:fill="auto"/>
            <w:vAlign w:val="center"/>
          </w:tcPr>
          <w:p w14:paraId="714665D2" w14:textId="5EC30406" w:rsidR="005E4175" w:rsidRPr="00E21A69" w:rsidRDefault="005E4175" w:rsidP="005E4175">
            <w:pPr>
              <w:spacing w:after="0"/>
              <w:ind w:right="-1"/>
              <w:jc w:val="center"/>
              <w:rPr>
                <w:rFonts w:ascii="Times New Roman" w:hAnsi="Times New Roman"/>
                <w:sz w:val="24"/>
                <w:szCs w:val="24"/>
                <w:lang w:eastAsia="ru-RU"/>
              </w:rPr>
            </w:pPr>
            <w:r>
              <w:rPr>
                <w:rFonts w:ascii="Times New Roman" w:hAnsi="Times New Roman"/>
                <w:sz w:val="24"/>
                <w:szCs w:val="24"/>
                <w:lang w:eastAsia="ru-RU"/>
              </w:rPr>
              <w:t>-</w:t>
            </w:r>
          </w:p>
        </w:tc>
      </w:tr>
      <w:tr w:rsidR="005E4175" w:rsidRPr="004466F5" w14:paraId="0CAD67CA" w14:textId="77777777">
        <w:trPr>
          <w:trHeight w:val="75"/>
        </w:trPr>
        <w:tc>
          <w:tcPr>
            <w:tcW w:w="2094" w:type="dxa"/>
            <w:shd w:val="clear" w:color="auto" w:fill="auto"/>
            <w:vAlign w:val="center"/>
          </w:tcPr>
          <w:p w14:paraId="443CB942" w14:textId="71179D3F" w:rsidR="005E4175" w:rsidRDefault="005E4175" w:rsidP="005E4175">
            <w:pPr>
              <w:spacing w:after="0"/>
              <w:ind w:right="-1"/>
              <w:jc w:val="center"/>
              <w:rPr>
                <w:rFonts w:ascii="Times New Roman" w:hAnsi="Times New Roman"/>
                <w:sz w:val="24"/>
                <w:szCs w:val="24"/>
                <w:lang w:eastAsia="ru-RU"/>
              </w:rPr>
            </w:pPr>
            <w:r>
              <w:rPr>
                <w:rFonts w:ascii="Times New Roman" w:hAnsi="Times New Roman"/>
                <w:sz w:val="24"/>
                <w:szCs w:val="24"/>
                <w:lang w:eastAsia="ru-RU"/>
              </w:rPr>
              <w:t>2018</w:t>
            </w:r>
          </w:p>
        </w:tc>
        <w:tc>
          <w:tcPr>
            <w:tcW w:w="2340" w:type="dxa"/>
            <w:shd w:val="clear" w:color="auto" w:fill="auto"/>
            <w:vAlign w:val="center"/>
          </w:tcPr>
          <w:p w14:paraId="689BFAFB" w14:textId="527B282F" w:rsidR="005E4175" w:rsidRDefault="005E4175" w:rsidP="005E4175">
            <w:pPr>
              <w:spacing w:after="0"/>
              <w:ind w:right="-1"/>
              <w:jc w:val="center"/>
              <w:rPr>
                <w:rFonts w:ascii="Times New Roman" w:hAnsi="Times New Roman"/>
                <w:sz w:val="24"/>
                <w:szCs w:val="24"/>
                <w:lang w:eastAsia="ru-RU"/>
              </w:rPr>
            </w:pPr>
            <w:r>
              <w:rPr>
                <w:rFonts w:ascii="Times New Roman" w:hAnsi="Times New Roman"/>
                <w:sz w:val="24"/>
                <w:szCs w:val="24"/>
                <w:lang w:eastAsia="ru-RU"/>
              </w:rPr>
              <w:t>0,6</w:t>
            </w:r>
          </w:p>
        </w:tc>
        <w:tc>
          <w:tcPr>
            <w:tcW w:w="2291" w:type="dxa"/>
            <w:shd w:val="clear" w:color="auto" w:fill="auto"/>
            <w:vAlign w:val="center"/>
          </w:tcPr>
          <w:p w14:paraId="42F85F80" w14:textId="4C0C94F1" w:rsidR="005E4175" w:rsidRDefault="005E4175" w:rsidP="005E4175">
            <w:pPr>
              <w:spacing w:after="0"/>
              <w:ind w:right="-1"/>
              <w:jc w:val="center"/>
              <w:rPr>
                <w:rFonts w:ascii="Times New Roman" w:hAnsi="Times New Roman"/>
                <w:sz w:val="24"/>
                <w:szCs w:val="24"/>
                <w:lang w:eastAsia="ru-RU"/>
              </w:rPr>
            </w:pPr>
            <w:r>
              <w:rPr>
                <w:rFonts w:ascii="Times New Roman" w:hAnsi="Times New Roman"/>
                <w:sz w:val="24"/>
                <w:szCs w:val="24"/>
                <w:lang w:eastAsia="ru-RU"/>
              </w:rPr>
              <w:t>н/д</w:t>
            </w:r>
          </w:p>
        </w:tc>
        <w:tc>
          <w:tcPr>
            <w:tcW w:w="2631" w:type="dxa"/>
            <w:shd w:val="clear" w:color="auto" w:fill="auto"/>
            <w:vAlign w:val="center"/>
          </w:tcPr>
          <w:p w14:paraId="4D74960E" w14:textId="7A7E44E0" w:rsidR="005E4175" w:rsidRPr="00E21A69" w:rsidRDefault="005E4175" w:rsidP="005E4175">
            <w:pPr>
              <w:spacing w:after="0"/>
              <w:ind w:right="-1"/>
              <w:jc w:val="center"/>
              <w:rPr>
                <w:rFonts w:ascii="Times New Roman" w:hAnsi="Times New Roman"/>
                <w:sz w:val="24"/>
                <w:szCs w:val="24"/>
                <w:lang w:eastAsia="ru-RU"/>
              </w:rPr>
            </w:pPr>
            <w:r>
              <w:rPr>
                <w:rFonts w:ascii="Times New Roman" w:hAnsi="Times New Roman"/>
                <w:sz w:val="24"/>
                <w:szCs w:val="24"/>
                <w:lang w:eastAsia="ru-RU"/>
              </w:rPr>
              <w:t>-</w:t>
            </w:r>
          </w:p>
        </w:tc>
      </w:tr>
      <w:tr w:rsidR="005E4175" w:rsidRPr="004466F5" w14:paraId="0F1F7E8E" w14:textId="77777777">
        <w:trPr>
          <w:trHeight w:val="75"/>
        </w:trPr>
        <w:tc>
          <w:tcPr>
            <w:tcW w:w="2094" w:type="dxa"/>
            <w:shd w:val="clear" w:color="auto" w:fill="auto"/>
            <w:vAlign w:val="center"/>
          </w:tcPr>
          <w:p w14:paraId="547C13B8" w14:textId="692B9181" w:rsidR="005E4175" w:rsidRDefault="005E4175" w:rsidP="005E4175">
            <w:pPr>
              <w:spacing w:after="0"/>
              <w:ind w:right="-1"/>
              <w:jc w:val="center"/>
              <w:rPr>
                <w:rFonts w:ascii="Times New Roman" w:hAnsi="Times New Roman"/>
                <w:sz w:val="24"/>
                <w:szCs w:val="24"/>
                <w:lang w:eastAsia="ru-RU"/>
              </w:rPr>
            </w:pPr>
            <w:r>
              <w:rPr>
                <w:rFonts w:ascii="Times New Roman" w:hAnsi="Times New Roman"/>
                <w:sz w:val="24"/>
                <w:szCs w:val="24"/>
                <w:lang w:eastAsia="ru-RU"/>
              </w:rPr>
              <w:t>2019</w:t>
            </w:r>
          </w:p>
        </w:tc>
        <w:tc>
          <w:tcPr>
            <w:tcW w:w="2340" w:type="dxa"/>
            <w:shd w:val="clear" w:color="auto" w:fill="auto"/>
            <w:vAlign w:val="center"/>
          </w:tcPr>
          <w:p w14:paraId="370D5CC0" w14:textId="59C1864E" w:rsidR="005E4175" w:rsidRDefault="005E4175" w:rsidP="005E4175">
            <w:pPr>
              <w:spacing w:after="0"/>
              <w:ind w:right="-1"/>
              <w:jc w:val="center"/>
              <w:rPr>
                <w:rFonts w:ascii="Times New Roman" w:hAnsi="Times New Roman"/>
                <w:sz w:val="24"/>
                <w:szCs w:val="24"/>
                <w:lang w:eastAsia="ru-RU"/>
              </w:rPr>
            </w:pPr>
            <w:r>
              <w:rPr>
                <w:rFonts w:ascii="Times New Roman" w:hAnsi="Times New Roman"/>
                <w:sz w:val="24"/>
                <w:szCs w:val="24"/>
                <w:lang w:eastAsia="ru-RU"/>
              </w:rPr>
              <w:t>0,6</w:t>
            </w:r>
          </w:p>
        </w:tc>
        <w:tc>
          <w:tcPr>
            <w:tcW w:w="2291" w:type="dxa"/>
            <w:shd w:val="clear" w:color="auto" w:fill="auto"/>
            <w:vAlign w:val="center"/>
          </w:tcPr>
          <w:p w14:paraId="16AC029A" w14:textId="19BABB51" w:rsidR="005E4175" w:rsidRDefault="005E4175" w:rsidP="005E4175">
            <w:pPr>
              <w:spacing w:after="0"/>
              <w:ind w:right="-1"/>
              <w:jc w:val="center"/>
              <w:rPr>
                <w:rFonts w:ascii="Times New Roman" w:hAnsi="Times New Roman"/>
                <w:sz w:val="24"/>
                <w:szCs w:val="24"/>
                <w:lang w:eastAsia="ru-RU"/>
              </w:rPr>
            </w:pPr>
            <w:r>
              <w:rPr>
                <w:rFonts w:ascii="Times New Roman" w:hAnsi="Times New Roman"/>
                <w:sz w:val="24"/>
                <w:szCs w:val="24"/>
                <w:lang w:eastAsia="ru-RU"/>
              </w:rPr>
              <w:t>н/д</w:t>
            </w:r>
          </w:p>
        </w:tc>
        <w:tc>
          <w:tcPr>
            <w:tcW w:w="2631" w:type="dxa"/>
            <w:shd w:val="clear" w:color="auto" w:fill="auto"/>
            <w:vAlign w:val="center"/>
          </w:tcPr>
          <w:p w14:paraId="5FEC810B" w14:textId="59253864" w:rsidR="005E4175" w:rsidRPr="00E21A69" w:rsidRDefault="005E4175" w:rsidP="005E4175">
            <w:pPr>
              <w:spacing w:after="0"/>
              <w:ind w:right="-1"/>
              <w:jc w:val="center"/>
              <w:rPr>
                <w:rFonts w:ascii="Times New Roman" w:hAnsi="Times New Roman"/>
                <w:sz w:val="24"/>
                <w:szCs w:val="24"/>
                <w:lang w:eastAsia="ru-RU"/>
              </w:rPr>
            </w:pPr>
            <w:r>
              <w:rPr>
                <w:rFonts w:ascii="Times New Roman" w:hAnsi="Times New Roman"/>
                <w:sz w:val="24"/>
                <w:szCs w:val="24"/>
                <w:lang w:eastAsia="ru-RU"/>
              </w:rPr>
              <w:t>-</w:t>
            </w:r>
          </w:p>
        </w:tc>
      </w:tr>
      <w:tr w:rsidR="005E4175" w:rsidRPr="004466F5" w14:paraId="023DFE7A" w14:textId="77777777">
        <w:trPr>
          <w:trHeight w:val="75"/>
        </w:trPr>
        <w:tc>
          <w:tcPr>
            <w:tcW w:w="2094" w:type="dxa"/>
            <w:shd w:val="clear" w:color="auto" w:fill="auto"/>
            <w:vAlign w:val="center"/>
          </w:tcPr>
          <w:p w14:paraId="18C7AB19" w14:textId="5B92497C" w:rsidR="005E4175" w:rsidRDefault="005E4175" w:rsidP="005E4175">
            <w:pPr>
              <w:spacing w:after="0"/>
              <w:ind w:right="-1"/>
              <w:jc w:val="center"/>
              <w:rPr>
                <w:rFonts w:ascii="Times New Roman" w:hAnsi="Times New Roman"/>
                <w:sz w:val="24"/>
                <w:szCs w:val="24"/>
                <w:lang w:eastAsia="ru-RU"/>
              </w:rPr>
            </w:pPr>
            <w:r>
              <w:rPr>
                <w:rFonts w:ascii="Times New Roman" w:hAnsi="Times New Roman"/>
                <w:sz w:val="24"/>
                <w:szCs w:val="24"/>
                <w:lang w:eastAsia="ru-RU"/>
              </w:rPr>
              <w:t>2020</w:t>
            </w:r>
          </w:p>
        </w:tc>
        <w:tc>
          <w:tcPr>
            <w:tcW w:w="2340" w:type="dxa"/>
            <w:shd w:val="clear" w:color="auto" w:fill="auto"/>
            <w:vAlign w:val="center"/>
          </w:tcPr>
          <w:p w14:paraId="3EFB9E85" w14:textId="704A36D3" w:rsidR="005E4175" w:rsidRDefault="005E4175" w:rsidP="005E4175">
            <w:pPr>
              <w:spacing w:after="0"/>
              <w:ind w:right="-1"/>
              <w:jc w:val="center"/>
              <w:rPr>
                <w:rFonts w:ascii="Times New Roman" w:hAnsi="Times New Roman"/>
                <w:sz w:val="24"/>
                <w:szCs w:val="24"/>
                <w:lang w:eastAsia="ru-RU"/>
              </w:rPr>
            </w:pPr>
            <w:r>
              <w:rPr>
                <w:rFonts w:ascii="Times New Roman" w:hAnsi="Times New Roman"/>
                <w:sz w:val="24"/>
                <w:szCs w:val="24"/>
                <w:lang w:eastAsia="ru-RU"/>
              </w:rPr>
              <w:t>0,6</w:t>
            </w:r>
          </w:p>
        </w:tc>
        <w:tc>
          <w:tcPr>
            <w:tcW w:w="2291" w:type="dxa"/>
            <w:shd w:val="clear" w:color="auto" w:fill="auto"/>
            <w:vAlign w:val="center"/>
          </w:tcPr>
          <w:p w14:paraId="55FD363F" w14:textId="2BB0DD21" w:rsidR="005E4175" w:rsidRDefault="005E4175" w:rsidP="005E4175">
            <w:pPr>
              <w:spacing w:after="0"/>
              <w:ind w:right="-1"/>
              <w:jc w:val="center"/>
              <w:rPr>
                <w:rFonts w:ascii="Times New Roman" w:hAnsi="Times New Roman"/>
                <w:sz w:val="24"/>
                <w:szCs w:val="24"/>
                <w:lang w:eastAsia="ru-RU"/>
              </w:rPr>
            </w:pPr>
            <w:r>
              <w:rPr>
                <w:rFonts w:ascii="Times New Roman" w:hAnsi="Times New Roman"/>
                <w:sz w:val="24"/>
                <w:szCs w:val="24"/>
                <w:lang w:eastAsia="ru-RU"/>
              </w:rPr>
              <w:t>н/д</w:t>
            </w:r>
          </w:p>
        </w:tc>
        <w:tc>
          <w:tcPr>
            <w:tcW w:w="2631" w:type="dxa"/>
            <w:shd w:val="clear" w:color="auto" w:fill="auto"/>
            <w:vAlign w:val="center"/>
          </w:tcPr>
          <w:p w14:paraId="6E16F83C" w14:textId="03F12747" w:rsidR="005E4175" w:rsidRPr="00E21A69" w:rsidRDefault="005E4175" w:rsidP="005E4175">
            <w:pPr>
              <w:spacing w:after="0"/>
              <w:ind w:right="-1"/>
              <w:jc w:val="center"/>
              <w:rPr>
                <w:rFonts w:ascii="Times New Roman" w:hAnsi="Times New Roman"/>
                <w:sz w:val="24"/>
                <w:szCs w:val="24"/>
                <w:lang w:eastAsia="ru-RU"/>
              </w:rPr>
            </w:pPr>
            <w:r>
              <w:rPr>
                <w:rFonts w:ascii="Times New Roman" w:hAnsi="Times New Roman"/>
                <w:sz w:val="24"/>
                <w:szCs w:val="24"/>
                <w:lang w:eastAsia="ru-RU"/>
              </w:rPr>
              <w:t>-</w:t>
            </w:r>
          </w:p>
        </w:tc>
      </w:tr>
      <w:tr w:rsidR="005E4175" w:rsidRPr="004466F5" w14:paraId="3A6C0481" w14:textId="77777777">
        <w:trPr>
          <w:trHeight w:val="75"/>
        </w:trPr>
        <w:tc>
          <w:tcPr>
            <w:tcW w:w="2094" w:type="dxa"/>
            <w:shd w:val="clear" w:color="auto" w:fill="auto"/>
            <w:vAlign w:val="center"/>
          </w:tcPr>
          <w:p w14:paraId="74A2162F" w14:textId="0D9D9C85" w:rsidR="005E4175" w:rsidRDefault="005E4175" w:rsidP="005E4175">
            <w:pPr>
              <w:spacing w:after="0"/>
              <w:ind w:right="-1"/>
              <w:jc w:val="center"/>
              <w:rPr>
                <w:rFonts w:ascii="Times New Roman" w:hAnsi="Times New Roman"/>
                <w:sz w:val="24"/>
                <w:szCs w:val="24"/>
                <w:lang w:eastAsia="ru-RU"/>
              </w:rPr>
            </w:pPr>
            <w:r>
              <w:rPr>
                <w:rFonts w:ascii="Times New Roman" w:hAnsi="Times New Roman"/>
                <w:sz w:val="24"/>
                <w:szCs w:val="24"/>
                <w:lang w:eastAsia="ru-RU"/>
              </w:rPr>
              <w:lastRenderedPageBreak/>
              <w:t>2021</w:t>
            </w:r>
          </w:p>
        </w:tc>
        <w:tc>
          <w:tcPr>
            <w:tcW w:w="2340" w:type="dxa"/>
            <w:shd w:val="clear" w:color="auto" w:fill="auto"/>
            <w:vAlign w:val="center"/>
          </w:tcPr>
          <w:p w14:paraId="0939EEE8" w14:textId="6A262A58" w:rsidR="005E4175" w:rsidRDefault="005E4175" w:rsidP="005E4175">
            <w:pPr>
              <w:spacing w:after="0"/>
              <w:ind w:right="-1"/>
              <w:jc w:val="center"/>
              <w:rPr>
                <w:rFonts w:ascii="Times New Roman" w:hAnsi="Times New Roman"/>
                <w:sz w:val="24"/>
                <w:szCs w:val="24"/>
                <w:lang w:eastAsia="ru-RU"/>
              </w:rPr>
            </w:pPr>
            <w:r>
              <w:rPr>
                <w:rFonts w:ascii="Times New Roman" w:hAnsi="Times New Roman"/>
                <w:sz w:val="24"/>
                <w:szCs w:val="24"/>
                <w:lang w:eastAsia="ru-RU"/>
              </w:rPr>
              <w:t>0,6</w:t>
            </w:r>
          </w:p>
        </w:tc>
        <w:tc>
          <w:tcPr>
            <w:tcW w:w="2291" w:type="dxa"/>
            <w:shd w:val="clear" w:color="auto" w:fill="auto"/>
            <w:vAlign w:val="center"/>
          </w:tcPr>
          <w:p w14:paraId="0E8EE811" w14:textId="3B201880" w:rsidR="005E4175" w:rsidRDefault="005E4175" w:rsidP="005E4175">
            <w:pPr>
              <w:spacing w:after="0"/>
              <w:ind w:right="-1"/>
              <w:jc w:val="center"/>
              <w:rPr>
                <w:rFonts w:ascii="Times New Roman" w:hAnsi="Times New Roman"/>
                <w:sz w:val="24"/>
                <w:szCs w:val="24"/>
                <w:lang w:eastAsia="ru-RU"/>
              </w:rPr>
            </w:pPr>
            <w:r>
              <w:rPr>
                <w:rFonts w:ascii="Times New Roman" w:hAnsi="Times New Roman"/>
                <w:sz w:val="24"/>
                <w:szCs w:val="24"/>
                <w:lang w:eastAsia="ru-RU"/>
              </w:rPr>
              <w:t>н/д</w:t>
            </w:r>
          </w:p>
        </w:tc>
        <w:tc>
          <w:tcPr>
            <w:tcW w:w="2631" w:type="dxa"/>
            <w:shd w:val="clear" w:color="auto" w:fill="auto"/>
            <w:vAlign w:val="center"/>
          </w:tcPr>
          <w:p w14:paraId="1B6986FB" w14:textId="557C8531" w:rsidR="005E4175" w:rsidRPr="00E21A69" w:rsidRDefault="005E4175" w:rsidP="005E4175">
            <w:pPr>
              <w:spacing w:after="0"/>
              <w:ind w:right="-1"/>
              <w:jc w:val="center"/>
              <w:rPr>
                <w:rFonts w:ascii="Times New Roman" w:hAnsi="Times New Roman"/>
                <w:sz w:val="24"/>
                <w:szCs w:val="24"/>
                <w:lang w:eastAsia="ru-RU"/>
              </w:rPr>
            </w:pPr>
            <w:r>
              <w:rPr>
                <w:rFonts w:ascii="Times New Roman" w:hAnsi="Times New Roman"/>
                <w:sz w:val="24"/>
                <w:szCs w:val="24"/>
                <w:lang w:eastAsia="ru-RU"/>
              </w:rPr>
              <w:t>-</w:t>
            </w:r>
          </w:p>
        </w:tc>
      </w:tr>
      <w:tr w:rsidR="005E4175" w:rsidRPr="004466F5" w14:paraId="52095247" w14:textId="77777777">
        <w:trPr>
          <w:trHeight w:val="75"/>
        </w:trPr>
        <w:tc>
          <w:tcPr>
            <w:tcW w:w="2094" w:type="dxa"/>
            <w:shd w:val="clear" w:color="auto" w:fill="auto"/>
            <w:vAlign w:val="center"/>
          </w:tcPr>
          <w:p w14:paraId="5161362A" w14:textId="5D946F1B" w:rsidR="005E4175" w:rsidRDefault="005E4175" w:rsidP="005E4175">
            <w:pPr>
              <w:spacing w:after="0"/>
              <w:ind w:right="-1"/>
              <w:jc w:val="center"/>
              <w:rPr>
                <w:rFonts w:ascii="Times New Roman" w:hAnsi="Times New Roman"/>
                <w:sz w:val="24"/>
                <w:szCs w:val="24"/>
                <w:lang w:eastAsia="ru-RU"/>
              </w:rPr>
            </w:pPr>
            <w:r>
              <w:rPr>
                <w:rFonts w:ascii="Times New Roman" w:hAnsi="Times New Roman"/>
                <w:sz w:val="24"/>
                <w:szCs w:val="24"/>
                <w:lang w:eastAsia="ru-RU"/>
              </w:rPr>
              <w:t>2022</w:t>
            </w:r>
          </w:p>
        </w:tc>
        <w:tc>
          <w:tcPr>
            <w:tcW w:w="2340" w:type="dxa"/>
            <w:shd w:val="clear" w:color="auto" w:fill="auto"/>
            <w:vAlign w:val="center"/>
          </w:tcPr>
          <w:p w14:paraId="1967C2CD" w14:textId="55336F2C" w:rsidR="005E4175" w:rsidRDefault="005E4175" w:rsidP="005E4175">
            <w:pPr>
              <w:spacing w:after="0"/>
              <w:ind w:right="-1"/>
              <w:jc w:val="center"/>
              <w:rPr>
                <w:rFonts w:ascii="Times New Roman" w:hAnsi="Times New Roman"/>
                <w:sz w:val="24"/>
                <w:szCs w:val="24"/>
                <w:lang w:eastAsia="ru-RU"/>
              </w:rPr>
            </w:pPr>
            <w:r>
              <w:rPr>
                <w:rFonts w:ascii="Times New Roman" w:hAnsi="Times New Roman"/>
                <w:sz w:val="24"/>
                <w:szCs w:val="24"/>
                <w:lang w:eastAsia="ru-RU"/>
              </w:rPr>
              <w:t>0,6</w:t>
            </w:r>
          </w:p>
        </w:tc>
        <w:tc>
          <w:tcPr>
            <w:tcW w:w="2291" w:type="dxa"/>
            <w:shd w:val="clear" w:color="auto" w:fill="auto"/>
            <w:vAlign w:val="center"/>
          </w:tcPr>
          <w:p w14:paraId="3CA8E846" w14:textId="5958B459" w:rsidR="005E4175" w:rsidRDefault="005E4175" w:rsidP="005E4175">
            <w:pPr>
              <w:spacing w:after="0"/>
              <w:ind w:right="-1"/>
              <w:jc w:val="center"/>
              <w:rPr>
                <w:rFonts w:ascii="Times New Roman" w:hAnsi="Times New Roman"/>
                <w:sz w:val="24"/>
                <w:szCs w:val="24"/>
                <w:lang w:eastAsia="ru-RU"/>
              </w:rPr>
            </w:pPr>
            <w:r>
              <w:rPr>
                <w:rFonts w:ascii="Times New Roman" w:hAnsi="Times New Roman"/>
                <w:sz w:val="24"/>
                <w:szCs w:val="24"/>
                <w:lang w:eastAsia="ru-RU"/>
              </w:rPr>
              <w:t>н/д</w:t>
            </w:r>
          </w:p>
        </w:tc>
        <w:tc>
          <w:tcPr>
            <w:tcW w:w="2631" w:type="dxa"/>
            <w:shd w:val="clear" w:color="auto" w:fill="auto"/>
            <w:vAlign w:val="center"/>
          </w:tcPr>
          <w:p w14:paraId="36E388F1" w14:textId="250E7DB2" w:rsidR="005E4175" w:rsidRPr="00E21A69" w:rsidRDefault="005E4175" w:rsidP="005E4175">
            <w:pPr>
              <w:spacing w:after="0"/>
              <w:ind w:right="-1"/>
              <w:jc w:val="center"/>
              <w:rPr>
                <w:rFonts w:ascii="Times New Roman" w:hAnsi="Times New Roman"/>
                <w:sz w:val="24"/>
                <w:szCs w:val="24"/>
                <w:lang w:eastAsia="ru-RU"/>
              </w:rPr>
            </w:pPr>
            <w:r>
              <w:rPr>
                <w:rFonts w:ascii="Times New Roman" w:hAnsi="Times New Roman"/>
                <w:sz w:val="24"/>
                <w:szCs w:val="24"/>
                <w:lang w:eastAsia="ru-RU"/>
              </w:rPr>
              <w:t>-</w:t>
            </w:r>
          </w:p>
        </w:tc>
      </w:tr>
      <w:tr w:rsidR="005E4175" w:rsidRPr="004466F5" w14:paraId="0EED5517" w14:textId="77777777">
        <w:trPr>
          <w:trHeight w:val="75"/>
        </w:trPr>
        <w:tc>
          <w:tcPr>
            <w:tcW w:w="2094" w:type="dxa"/>
            <w:shd w:val="clear" w:color="auto" w:fill="auto"/>
            <w:vAlign w:val="center"/>
          </w:tcPr>
          <w:p w14:paraId="6E26F7F4" w14:textId="221F172E" w:rsidR="005E4175" w:rsidRDefault="005E4175" w:rsidP="005E4175">
            <w:pPr>
              <w:spacing w:after="0"/>
              <w:ind w:right="-1"/>
              <w:jc w:val="center"/>
              <w:rPr>
                <w:rFonts w:ascii="Times New Roman" w:hAnsi="Times New Roman"/>
                <w:sz w:val="24"/>
                <w:szCs w:val="24"/>
                <w:lang w:eastAsia="ru-RU"/>
              </w:rPr>
            </w:pPr>
            <w:r>
              <w:rPr>
                <w:rFonts w:ascii="Times New Roman" w:hAnsi="Times New Roman"/>
                <w:sz w:val="24"/>
                <w:szCs w:val="24"/>
                <w:lang w:eastAsia="ru-RU"/>
              </w:rPr>
              <w:t>2023</w:t>
            </w:r>
          </w:p>
        </w:tc>
        <w:tc>
          <w:tcPr>
            <w:tcW w:w="2340" w:type="dxa"/>
            <w:shd w:val="clear" w:color="auto" w:fill="auto"/>
            <w:vAlign w:val="center"/>
          </w:tcPr>
          <w:p w14:paraId="68033DFB" w14:textId="64A267DC" w:rsidR="005E4175" w:rsidRDefault="005E4175" w:rsidP="005E4175">
            <w:pPr>
              <w:spacing w:after="0"/>
              <w:ind w:right="-1"/>
              <w:jc w:val="center"/>
              <w:rPr>
                <w:rFonts w:ascii="Times New Roman" w:hAnsi="Times New Roman"/>
                <w:sz w:val="24"/>
                <w:szCs w:val="24"/>
                <w:lang w:eastAsia="ru-RU"/>
              </w:rPr>
            </w:pPr>
            <w:r>
              <w:rPr>
                <w:rFonts w:ascii="Times New Roman" w:hAnsi="Times New Roman"/>
                <w:sz w:val="24"/>
                <w:szCs w:val="24"/>
                <w:lang w:eastAsia="ru-RU"/>
              </w:rPr>
              <w:t>0,6</w:t>
            </w:r>
          </w:p>
        </w:tc>
        <w:tc>
          <w:tcPr>
            <w:tcW w:w="2291" w:type="dxa"/>
            <w:shd w:val="clear" w:color="auto" w:fill="auto"/>
            <w:vAlign w:val="center"/>
          </w:tcPr>
          <w:p w14:paraId="5F6DA737" w14:textId="79AB0C86" w:rsidR="005E4175" w:rsidRDefault="00651F3A" w:rsidP="005E4175">
            <w:pPr>
              <w:spacing w:after="0"/>
              <w:ind w:right="-1"/>
              <w:jc w:val="center"/>
              <w:rPr>
                <w:rFonts w:ascii="Times New Roman" w:hAnsi="Times New Roman"/>
                <w:sz w:val="24"/>
                <w:szCs w:val="24"/>
                <w:lang w:eastAsia="ru-RU"/>
              </w:rPr>
            </w:pPr>
            <w:r w:rsidRPr="00651F3A">
              <w:rPr>
                <w:rFonts w:ascii="Times New Roman" w:hAnsi="Times New Roman"/>
                <w:sz w:val="24"/>
                <w:szCs w:val="24"/>
                <w:lang w:eastAsia="ru-RU"/>
              </w:rPr>
              <w:t>0,281</w:t>
            </w:r>
          </w:p>
        </w:tc>
        <w:tc>
          <w:tcPr>
            <w:tcW w:w="2631" w:type="dxa"/>
            <w:shd w:val="clear" w:color="auto" w:fill="auto"/>
            <w:vAlign w:val="center"/>
          </w:tcPr>
          <w:p w14:paraId="0CB4CB71" w14:textId="1D41A19D" w:rsidR="005E4175" w:rsidRPr="00E21A69" w:rsidRDefault="005E4175" w:rsidP="005E4175">
            <w:pPr>
              <w:spacing w:after="0"/>
              <w:ind w:right="-1"/>
              <w:jc w:val="center"/>
              <w:rPr>
                <w:rFonts w:ascii="Times New Roman" w:hAnsi="Times New Roman"/>
                <w:sz w:val="24"/>
                <w:szCs w:val="24"/>
                <w:lang w:eastAsia="ru-RU"/>
              </w:rPr>
            </w:pPr>
            <w:r>
              <w:rPr>
                <w:rFonts w:ascii="Times New Roman" w:hAnsi="Times New Roman"/>
                <w:sz w:val="24"/>
                <w:szCs w:val="24"/>
                <w:lang w:eastAsia="ru-RU"/>
              </w:rPr>
              <w:t>0,</w:t>
            </w:r>
            <w:r w:rsidR="00651F3A">
              <w:rPr>
                <w:rFonts w:ascii="Times New Roman" w:hAnsi="Times New Roman"/>
                <w:sz w:val="24"/>
                <w:szCs w:val="24"/>
                <w:lang w:eastAsia="ru-RU"/>
              </w:rPr>
              <w:t>319</w:t>
            </w:r>
          </w:p>
        </w:tc>
      </w:tr>
    </w:tbl>
    <w:p w14:paraId="4CD45F0C" w14:textId="77777777" w:rsidR="004A1613" w:rsidRPr="004466F5" w:rsidRDefault="004A1613" w:rsidP="004466F5">
      <w:pPr>
        <w:pStyle w:val="a8"/>
        <w:autoSpaceDE w:val="0"/>
        <w:autoSpaceDN w:val="0"/>
        <w:adjustRightInd w:val="0"/>
        <w:spacing w:after="0"/>
        <w:ind w:left="0" w:right="-1" w:firstLine="708"/>
        <w:contextualSpacing w:val="0"/>
        <w:jc w:val="center"/>
        <w:rPr>
          <w:rFonts w:ascii="Times New Roman" w:hAnsi="Times New Roman"/>
          <w:b/>
          <w:bCs/>
          <w:sz w:val="28"/>
          <w:szCs w:val="28"/>
          <w:lang w:eastAsia="ru-RU"/>
        </w:rPr>
      </w:pPr>
    </w:p>
    <w:p w14:paraId="0A4F333E" w14:textId="77777777" w:rsidR="004A1613" w:rsidRPr="004466F5" w:rsidRDefault="004A1613" w:rsidP="004466F5">
      <w:pPr>
        <w:pStyle w:val="a8"/>
        <w:autoSpaceDE w:val="0"/>
        <w:autoSpaceDN w:val="0"/>
        <w:adjustRightInd w:val="0"/>
        <w:spacing w:after="0"/>
        <w:ind w:left="0" w:right="-1" w:firstLine="708"/>
        <w:contextualSpacing w:val="0"/>
        <w:jc w:val="center"/>
        <w:rPr>
          <w:rFonts w:ascii="Times New Roman" w:hAnsi="Times New Roman"/>
          <w:b/>
          <w:bCs/>
          <w:sz w:val="28"/>
          <w:szCs w:val="28"/>
          <w:lang w:eastAsia="ru-RU"/>
        </w:rPr>
      </w:pPr>
      <w:r w:rsidRPr="004466F5">
        <w:rPr>
          <w:rFonts w:ascii="Times New Roman" w:hAnsi="Times New Roman"/>
          <w:b/>
          <w:bCs/>
          <w:sz w:val="28"/>
          <w:szCs w:val="28"/>
          <w:lang w:eastAsia="ru-RU"/>
        </w:rPr>
        <w:t>2</w:t>
      </w:r>
      <w:r w:rsidR="00BB309B">
        <w:rPr>
          <w:rFonts w:ascii="Times New Roman" w:hAnsi="Times New Roman"/>
          <w:b/>
          <w:bCs/>
          <w:sz w:val="28"/>
          <w:szCs w:val="28"/>
          <w:lang w:eastAsia="ru-RU"/>
        </w:rPr>
        <w:t>.</w:t>
      </w:r>
      <w:r w:rsidRPr="004466F5">
        <w:rPr>
          <w:rFonts w:ascii="Times New Roman" w:hAnsi="Times New Roman"/>
          <w:b/>
          <w:bCs/>
          <w:sz w:val="28"/>
          <w:szCs w:val="28"/>
          <w:lang w:eastAsia="ru-RU"/>
        </w:rPr>
        <w:t>2</w:t>
      </w:r>
      <w:r w:rsidR="00BB309B">
        <w:rPr>
          <w:rFonts w:ascii="Times New Roman" w:hAnsi="Times New Roman"/>
          <w:b/>
          <w:bCs/>
          <w:sz w:val="28"/>
          <w:szCs w:val="28"/>
          <w:lang w:eastAsia="ru-RU"/>
        </w:rPr>
        <w:t>.</w:t>
      </w:r>
      <w:r w:rsidRPr="004466F5">
        <w:rPr>
          <w:rFonts w:ascii="Times New Roman" w:hAnsi="Times New Roman"/>
          <w:b/>
          <w:bCs/>
          <w:sz w:val="28"/>
          <w:szCs w:val="28"/>
          <w:lang w:eastAsia="ru-RU"/>
        </w:rPr>
        <w:t>5</w:t>
      </w:r>
      <w:r w:rsidR="00BB309B">
        <w:rPr>
          <w:rFonts w:ascii="Times New Roman" w:hAnsi="Times New Roman"/>
          <w:b/>
          <w:bCs/>
          <w:sz w:val="28"/>
          <w:szCs w:val="28"/>
          <w:lang w:eastAsia="ru-RU"/>
        </w:rPr>
        <w:t xml:space="preserve">. </w:t>
      </w:r>
      <w:r w:rsidRPr="004466F5">
        <w:rPr>
          <w:rFonts w:ascii="Times New Roman" w:hAnsi="Times New Roman"/>
          <w:b/>
          <w:bCs/>
          <w:sz w:val="28"/>
          <w:szCs w:val="28"/>
          <w:lang w:eastAsia="ru-RU"/>
        </w:rPr>
        <w:t>Прогнозные балансы поступления сточных вод в централизованную</w:t>
      </w:r>
      <w:r w:rsidRPr="004466F5">
        <w:rPr>
          <w:rFonts w:ascii="Times New Roman" w:hAnsi="Times New Roman"/>
          <w:b/>
          <w:bCs/>
          <w:i/>
          <w:sz w:val="28"/>
          <w:szCs w:val="28"/>
          <w:lang w:eastAsia="ru-RU"/>
        </w:rPr>
        <w:t xml:space="preserve"> </w:t>
      </w:r>
      <w:r w:rsidRPr="004466F5">
        <w:rPr>
          <w:rFonts w:ascii="Times New Roman" w:hAnsi="Times New Roman"/>
          <w:b/>
          <w:bCs/>
          <w:sz w:val="28"/>
          <w:szCs w:val="28"/>
          <w:lang w:eastAsia="ru-RU"/>
        </w:rPr>
        <w:t>систему водоотведения</w:t>
      </w:r>
      <w:r w:rsidR="00D14007">
        <w:rPr>
          <w:rFonts w:ascii="Times New Roman" w:hAnsi="Times New Roman"/>
          <w:b/>
          <w:bCs/>
          <w:sz w:val="28"/>
          <w:szCs w:val="28"/>
          <w:lang w:eastAsia="ru-RU"/>
        </w:rPr>
        <w:t xml:space="preserve"> </w:t>
      </w:r>
      <w:r w:rsidRPr="004466F5">
        <w:rPr>
          <w:rFonts w:ascii="Times New Roman" w:hAnsi="Times New Roman"/>
          <w:b/>
          <w:bCs/>
          <w:sz w:val="28"/>
          <w:szCs w:val="28"/>
          <w:lang w:eastAsia="ru-RU"/>
        </w:rPr>
        <w:t>и отведения стоков по технологическим зонам водоотведения на срок не менее 10 лет с учетом различных сценариев развития поселения</w:t>
      </w:r>
    </w:p>
    <w:p w14:paraId="22F27187" w14:textId="77777777" w:rsidR="005E4175" w:rsidRDefault="005E4175" w:rsidP="005E4175">
      <w:pPr>
        <w:pStyle w:val="a8"/>
        <w:autoSpaceDE w:val="0"/>
        <w:autoSpaceDN w:val="0"/>
        <w:adjustRightInd w:val="0"/>
        <w:spacing w:after="0"/>
        <w:ind w:left="0" w:firstLine="708"/>
        <w:contextualSpacing w:val="0"/>
        <w:jc w:val="both"/>
        <w:rPr>
          <w:rFonts w:ascii="Times New Roman" w:hAnsi="Times New Roman"/>
          <w:bCs/>
          <w:sz w:val="28"/>
          <w:szCs w:val="28"/>
          <w:lang w:eastAsia="ru-RU"/>
        </w:rPr>
      </w:pPr>
      <w:r>
        <w:rPr>
          <w:rFonts w:ascii="Times New Roman" w:hAnsi="Times New Roman"/>
          <w:bCs/>
          <w:sz w:val="28"/>
          <w:szCs w:val="28"/>
          <w:lang w:eastAsia="ru-RU"/>
        </w:rPr>
        <w:t>Прогнозный баланс поступления сточных вод был определен по расчётному балансу водопотребления. Среднесуточное поступление сточных вод было определено следующим образом:</w:t>
      </w:r>
    </w:p>
    <w:p w14:paraId="49FA15E5" w14:textId="77777777" w:rsidR="005E4175" w:rsidRPr="00E5104F" w:rsidRDefault="005E4175" w:rsidP="005E4175">
      <w:pPr>
        <w:pStyle w:val="a8"/>
        <w:autoSpaceDE w:val="0"/>
        <w:autoSpaceDN w:val="0"/>
        <w:adjustRightInd w:val="0"/>
        <w:spacing w:after="0"/>
        <w:ind w:left="0"/>
        <w:contextualSpacing w:val="0"/>
        <w:jc w:val="center"/>
        <w:rPr>
          <w:rFonts w:ascii="Times New Roman" w:hAnsi="Times New Roman"/>
          <w:bCs/>
          <w:sz w:val="28"/>
          <w:szCs w:val="28"/>
          <w:lang w:eastAsia="ru-RU"/>
        </w:rPr>
      </w:pPr>
      <w:r>
        <w:rPr>
          <w:rFonts w:ascii="Times New Roman" w:hAnsi="Times New Roman"/>
          <w:bCs/>
          <w:sz w:val="28"/>
          <w:szCs w:val="28"/>
          <w:lang w:val="en-US" w:eastAsia="ru-RU"/>
        </w:rPr>
        <w:t>q</w:t>
      </w:r>
      <w:proofErr w:type="spellStart"/>
      <w:r>
        <w:rPr>
          <w:rFonts w:ascii="Times New Roman" w:hAnsi="Times New Roman"/>
          <w:bCs/>
          <w:sz w:val="28"/>
          <w:szCs w:val="28"/>
          <w:vertAlign w:val="subscript"/>
          <w:lang w:eastAsia="ru-RU"/>
        </w:rPr>
        <w:t>сут</w:t>
      </w:r>
      <w:proofErr w:type="spellEnd"/>
      <w:r>
        <w:rPr>
          <w:rFonts w:ascii="Times New Roman" w:hAnsi="Times New Roman"/>
          <w:bCs/>
          <w:sz w:val="28"/>
          <w:szCs w:val="28"/>
          <w:vertAlign w:val="subscript"/>
          <w:lang w:eastAsia="ru-RU"/>
        </w:rPr>
        <w:t xml:space="preserve"> </w:t>
      </w:r>
      <w:proofErr w:type="spellStart"/>
      <w:r>
        <w:rPr>
          <w:rFonts w:ascii="Times New Roman" w:hAnsi="Times New Roman"/>
          <w:bCs/>
          <w:sz w:val="28"/>
          <w:szCs w:val="28"/>
          <w:vertAlign w:val="subscript"/>
          <w:lang w:eastAsia="ru-RU"/>
        </w:rPr>
        <w:t>сточ</w:t>
      </w:r>
      <w:proofErr w:type="spellEnd"/>
      <w:r>
        <w:rPr>
          <w:rFonts w:ascii="Times New Roman" w:hAnsi="Times New Roman"/>
          <w:bCs/>
          <w:sz w:val="28"/>
          <w:szCs w:val="28"/>
          <w:lang w:eastAsia="ru-RU"/>
        </w:rPr>
        <w:t xml:space="preserve"> = </w:t>
      </w:r>
      <w:r>
        <w:rPr>
          <w:rFonts w:ascii="Times New Roman" w:hAnsi="Times New Roman"/>
          <w:bCs/>
          <w:sz w:val="28"/>
          <w:szCs w:val="28"/>
          <w:lang w:val="en-US" w:eastAsia="ru-RU"/>
        </w:rPr>
        <w:t>Q</w:t>
      </w:r>
      <w:r>
        <w:rPr>
          <w:rFonts w:ascii="Times New Roman" w:hAnsi="Times New Roman"/>
          <w:bCs/>
          <w:sz w:val="28"/>
          <w:szCs w:val="28"/>
          <w:vertAlign w:val="subscript"/>
          <w:lang w:eastAsia="ru-RU"/>
        </w:rPr>
        <w:t>год</w:t>
      </w:r>
      <w:r>
        <w:rPr>
          <w:rFonts w:ascii="Times New Roman" w:hAnsi="Times New Roman"/>
          <w:bCs/>
          <w:sz w:val="28"/>
          <w:szCs w:val="28"/>
          <w:lang w:eastAsia="ru-RU"/>
        </w:rPr>
        <w:t>/</w:t>
      </w:r>
      <w:r>
        <w:rPr>
          <w:rFonts w:ascii="Times New Roman" w:hAnsi="Times New Roman"/>
          <w:bCs/>
          <w:sz w:val="28"/>
          <w:szCs w:val="28"/>
          <w:lang w:val="en-US" w:eastAsia="ru-RU"/>
        </w:rPr>
        <w:t>n</w:t>
      </w:r>
      <w:r>
        <w:rPr>
          <w:rFonts w:ascii="Times New Roman" w:hAnsi="Times New Roman"/>
          <w:bCs/>
          <w:sz w:val="28"/>
          <w:szCs w:val="28"/>
          <w:lang w:eastAsia="ru-RU"/>
        </w:rPr>
        <w:t>,</w:t>
      </w:r>
    </w:p>
    <w:p w14:paraId="1A26C178" w14:textId="77777777" w:rsidR="005E4175" w:rsidRDefault="005E4175" w:rsidP="005E4175">
      <w:pPr>
        <w:pStyle w:val="a8"/>
        <w:autoSpaceDE w:val="0"/>
        <w:autoSpaceDN w:val="0"/>
        <w:adjustRightInd w:val="0"/>
        <w:spacing w:after="0"/>
        <w:ind w:left="0"/>
        <w:contextualSpacing w:val="0"/>
        <w:jc w:val="both"/>
        <w:rPr>
          <w:rFonts w:ascii="Times New Roman" w:hAnsi="Times New Roman"/>
          <w:bCs/>
          <w:sz w:val="28"/>
          <w:szCs w:val="28"/>
          <w:lang w:eastAsia="ru-RU"/>
        </w:rPr>
      </w:pPr>
      <w:r>
        <w:rPr>
          <w:rFonts w:ascii="Times New Roman" w:hAnsi="Times New Roman"/>
          <w:bCs/>
          <w:sz w:val="28"/>
          <w:szCs w:val="28"/>
          <w:lang w:eastAsia="ru-RU"/>
        </w:rPr>
        <w:t xml:space="preserve">где </w:t>
      </w:r>
      <w:r>
        <w:rPr>
          <w:rFonts w:ascii="Times New Roman" w:hAnsi="Times New Roman"/>
          <w:bCs/>
          <w:sz w:val="28"/>
          <w:szCs w:val="28"/>
          <w:lang w:val="en-US" w:eastAsia="ru-RU"/>
        </w:rPr>
        <w:t>Q</w:t>
      </w:r>
      <w:r>
        <w:rPr>
          <w:rFonts w:ascii="Times New Roman" w:hAnsi="Times New Roman"/>
          <w:bCs/>
          <w:sz w:val="28"/>
          <w:szCs w:val="28"/>
          <w:vertAlign w:val="subscript"/>
          <w:lang w:eastAsia="ru-RU"/>
        </w:rPr>
        <w:t>год</w:t>
      </w:r>
      <w:r>
        <w:rPr>
          <w:rFonts w:ascii="Times New Roman" w:hAnsi="Times New Roman"/>
          <w:bCs/>
          <w:sz w:val="28"/>
          <w:szCs w:val="28"/>
          <w:lang w:eastAsia="ru-RU"/>
        </w:rPr>
        <w:t xml:space="preserve"> – расчетный перспективный объем реализация питьевой воды, взятой из таблицы 12.2 по годам, м</w:t>
      </w:r>
      <w:r>
        <w:rPr>
          <w:rFonts w:ascii="Times New Roman" w:hAnsi="Times New Roman"/>
          <w:bCs/>
          <w:sz w:val="28"/>
          <w:szCs w:val="28"/>
          <w:vertAlign w:val="superscript"/>
          <w:lang w:eastAsia="ru-RU"/>
        </w:rPr>
        <w:t>3</w:t>
      </w:r>
      <w:r>
        <w:rPr>
          <w:rFonts w:ascii="Times New Roman" w:hAnsi="Times New Roman"/>
          <w:bCs/>
          <w:sz w:val="28"/>
          <w:szCs w:val="28"/>
          <w:lang w:eastAsia="ru-RU"/>
        </w:rPr>
        <w:t>/год;</w:t>
      </w:r>
    </w:p>
    <w:p w14:paraId="5BD8D2D0" w14:textId="77777777" w:rsidR="005E4175" w:rsidRDefault="005E4175" w:rsidP="005E4175">
      <w:pPr>
        <w:pStyle w:val="a8"/>
        <w:autoSpaceDE w:val="0"/>
        <w:autoSpaceDN w:val="0"/>
        <w:adjustRightInd w:val="0"/>
        <w:spacing w:after="0"/>
        <w:ind w:left="0"/>
        <w:contextualSpacing w:val="0"/>
        <w:jc w:val="both"/>
        <w:rPr>
          <w:rFonts w:ascii="Times New Roman" w:hAnsi="Times New Roman"/>
          <w:bCs/>
          <w:sz w:val="28"/>
          <w:szCs w:val="28"/>
          <w:lang w:eastAsia="ru-RU"/>
        </w:rPr>
      </w:pPr>
      <w:r>
        <w:rPr>
          <w:rFonts w:ascii="Times New Roman" w:hAnsi="Times New Roman"/>
          <w:bCs/>
          <w:sz w:val="28"/>
          <w:szCs w:val="28"/>
          <w:lang w:val="en-US" w:eastAsia="ru-RU"/>
        </w:rPr>
        <w:t>n</w:t>
      </w:r>
      <w:r>
        <w:rPr>
          <w:rFonts w:ascii="Times New Roman" w:hAnsi="Times New Roman"/>
          <w:bCs/>
          <w:sz w:val="28"/>
          <w:szCs w:val="28"/>
          <w:lang w:eastAsia="ru-RU"/>
        </w:rPr>
        <w:t xml:space="preserve"> – количество ней в летний/зимний период, </w:t>
      </w:r>
      <w:proofErr w:type="spellStart"/>
      <w:r>
        <w:rPr>
          <w:rFonts w:ascii="Times New Roman" w:hAnsi="Times New Roman"/>
          <w:bCs/>
          <w:sz w:val="28"/>
          <w:szCs w:val="28"/>
          <w:lang w:eastAsia="ru-RU"/>
        </w:rPr>
        <w:t>сут</w:t>
      </w:r>
      <w:proofErr w:type="spellEnd"/>
      <w:r>
        <w:rPr>
          <w:rFonts w:ascii="Times New Roman" w:hAnsi="Times New Roman"/>
          <w:bCs/>
          <w:sz w:val="28"/>
          <w:szCs w:val="28"/>
          <w:lang w:eastAsia="ru-RU"/>
        </w:rPr>
        <w:t>.</w:t>
      </w:r>
    </w:p>
    <w:p w14:paraId="281C5493" w14:textId="77777777" w:rsidR="005E4175" w:rsidRDefault="005E4175" w:rsidP="005E4175">
      <w:pPr>
        <w:pStyle w:val="a8"/>
        <w:autoSpaceDE w:val="0"/>
        <w:autoSpaceDN w:val="0"/>
        <w:adjustRightInd w:val="0"/>
        <w:spacing w:after="0"/>
        <w:ind w:left="0" w:firstLine="708"/>
        <w:contextualSpacing w:val="0"/>
        <w:jc w:val="both"/>
        <w:rPr>
          <w:rFonts w:ascii="Times New Roman" w:hAnsi="Times New Roman"/>
          <w:bCs/>
          <w:sz w:val="28"/>
          <w:szCs w:val="28"/>
          <w:lang w:eastAsia="ru-RU"/>
        </w:rPr>
      </w:pPr>
      <w:r>
        <w:rPr>
          <w:rFonts w:ascii="Times New Roman" w:hAnsi="Times New Roman"/>
          <w:bCs/>
          <w:sz w:val="28"/>
          <w:szCs w:val="28"/>
          <w:lang w:eastAsia="ru-RU"/>
        </w:rPr>
        <w:t>Также стоит учесть рекомендацию СП 32.13330.2018 (изм. №3) пункт 5.1.5, согласно которому для существующих населенных пунктов к расчетным расходам рекомендуется и допускается принимать соответственно, процент рассчитанного суммарного среднесуточного притока сточных вод в размере:</w:t>
      </w:r>
    </w:p>
    <w:p w14:paraId="61E54B2A" w14:textId="77777777" w:rsidR="005E4175" w:rsidRDefault="005E4175" w:rsidP="005E4175">
      <w:pPr>
        <w:pStyle w:val="a8"/>
        <w:autoSpaceDE w:val="0"/>
        <w:autoSpaceDN w:val="0"/>
        <w:adjustRightInd w:val="0"/>
        <w:spacing w:after="0"/>
        <w:ind w:left="0" w:firstLine="708"/>
        <w:contextualSpacing w:val="0"/>
        <w:jc w:val="both"/>
        <w:rPr>
          <w:rFonts w:ascii="Times New Roman" w:hAnsi="Times New Roman"/>
          <w:bCs/>
          <w:sz w:val="28"/>
          <w:szCs w:val="28"/>
          <w:lang w:eastAsia="ru-RU"/>
        </w:rPr>
      </w:pPr>
      <w:r>
        <w:rPr>
          <w:rFonts w:ascii="Times New Roman" w:hAnsi="Times New Roman"/>
          <w:bCs/>
          <w:sz w:val="28"/>
          <w:szCs w:val="28"/>
          <w:lang w:eastAsia="ru-RU"/>
        </w:rPr>
        <w:t xml:space="preserve">6 ÷ 12 – </w:t>
      </w:r>
      <w:r w:rsidRPr="00D40F6E">
        <w:rPr>
          <w:rFonts w:ascii="Times New Roman" w:hAnsi="Times New Roman"/>
          <w:bCs/>
          <w:sz w:val="28"/>
          <w:szCs w:val="28"/>
          <w:lang w:eastAsia="ru-RU"/>
        </w:rPr>
        <w:t>количество сточных вод от предприятий сферы торговли, услуг и местной промышленности;</w:t>
      </w:r>
    </w:p>
    <w:p w14:paraId="34817A34" w14:textId="77777777" w:rsidR="005E4175" w:rsidRDefault="005E4175" w:rsidP="005E4175">
      <w:pPr>
        <w:pStyle w:val="a8"/>
        <w:autoSpaceDE w:val="0"/>
        <w:autoSpaceDN w:val="0"/>
        <w:adjustRightInd w:val="0"/>
        <w:spacing w:after="0"/>
        <w:ind w:left="708"/>
        <w:jc w:val="both"/>
        <w:rPr>
          <w:rFonts w:ascii="Times New Roman" w:hAnsi="Times New Roman"/>
          <w:bCs/>
          <w:sz w:val="28"/>
          <w:szCs w:val="28"/>
          <w:lang w:eastAsia="ru-RU"/>
        </w:rPr>
      </w:pPr>
      <w:r>
        <w:rPr>
          <w:rFonts w:ascii="Times New Roman" w:hAnsi="Times New Roman"/>
          <w:bCs/>
          <w:sz w:val="28"/>
          <w:szCs w:val="28"/>
          <w:lang w:eastAsia="ru-RU"/>
        </w:rPr>
        <w:t xml:space="preserve">4 ÷ 8 - </w:t>
      </w:r>
      <w:r w:rsidRPr="00D40F6E">
        <w:rPr>
          <w:rFonts w:ascii="Times New Roman" w:hAnsi="Times New Roman"/>
          <w:bCs/>
          <w:sz w:val="28"/>
          <w:szCs w:val="28"/>
          <w:lang w:eastAsia="ru-RU"/>
        </w:rPr>
        <w:t>неучтенные расходы, включающие в себя воду, поступившую от абонентов, имеющих незаконные</w:t>
      </w:r>
      <w:r>
        <w:rPr>
          <w:rFonts w:ascii="Times New Roman" w:hAnsi="Times New Roman"/>
          <w:bCs/>
          <w:sz w:val="28"/>
          <w:szCs w:val="28"/>
          <w:lang w:eastAsia="ru-RU"/>
        </w:rPr>
        <w:t xml:space="preserve"> </w:t>
      </w:r>
      <w:r w:rsidRPr="00D40F6E">
        <w:rPr>
          <w:rFonts w:ascii="Times New Roman" w:hAnsi="Times New Roman"/>
          <w:bCs/>
          <w:sz w:val="28"/>
          <w:szCs w:val="28"/>
          <w:lang w:eastAsia="ru-RU"/>
        </w:rPr>
        <w:t>врезки, занизивших водопотребление, имеющих неучтенные артезианские скважины и т.д.;</w:t>
      </w:r>
      <w:r w:rsidRPr="00D40F6E">
        <w:rPr>
          <w:rFonts w:ascii="Times New Roman" w:hAnsi="Times New Roman"/>
          <w:bCs/>
          <w:sz w:val="28"/>
          <w:szCs w:val="28"/>
          <w:lang w:eastAsia="ru-RU"/>
        </w:rPr>
        <w:cr/>
      </w:r>
      <w:r>
        <w:rPr>
          <w:rFonts w:ascii="Times New Roman" w:hAnsi="Times New Roman"/>
          <w:bCs/>
          <w:sz w:val="28"/>
          <w:szCs w:val="28"/>
          <w:lang w:eastAsia="ru-RU"/>
        </w:rPr>
        <w:t xml:space="preserve">4 ÷ 8 - </w:t>
      </w:r>
      <w:r w:rsidRPr="00D40F6E">
        <w:rPr>
          <w:rFonts w:ascii="Times New Roman" w:hAnsi="Times New Roman"/>
          <w:bCs/>
          <w:sz w:val="28"/>
          <w:szCs w:val="28"/>
          <w:lang w:eastAsia="ru-RU"/>
        </w:rPr>
        <w:t>неорганизованный приток (поверхностные и дренажные воды).</w:t>
      </w:r>
    </w:p>
    <w:p w14:paraId="6639DE9A" w14:textId="77777777" w:rsidR="005E4175" w:rsidRDefault="005E4175" w:rsidP="005E4175">
      <w:pPr>
        <w:pStyle w:val="a8"/>
        <w:autoSpaceDE w:val="0"/>
        <w:autoSpaceDN w:val="0"/>
        <w:adjustRightInd w:val="0"/>
        <w:spacing w:after="0"/>
        <w:ind w:left="0" w:firstLine="709"/>
        <w:jc w:val="both"/>
        <w:rPr>
          <w:rFonts w:ascii="Times New Roman" w:hAnsi="Times New Roman"/>
          <w:bCs/>
          <w:sz w:val="28"/>
          <w:szCs w:val="28"/>
          <w:lang w:eastAsia="ru-RU"/>
        </w:rPr>
      </w:pPr>
      <w:r>
        <w:rPr>
          <w:rFonts w:ascii="Times New Roman" w:hAnsi="Times New Roman"/>
          <w:bCs/>
          <w:sz w:val="28"/>
          <w:szCs w:val="28"/>
          <w:lang w:eastAsia="ru-RU"/>
        </w:rPr>
        <w:t>Тогда итоговая формула прогнозного баланса поступления сточных вод будет определяться по формуле:</w:t>
      </w:r>
    </w:p>
    <w:p w14:paraId="551D9F3F" w14:textId="77777777" w:rsidR="005E4175" w:rsidRPr="00513FE5" w:rsidRDefault="005E4175" w:rsidP="005E4175">
      <w:pPr>
        <w:pStyle w:val="a8"/>
        <w:autoSpaceDE w:val="0"/>
        <w:autoSpaceDN w:val="0"/>
        <w:adjustRightInd w:val="0"/>
        <w:spacing w:after="0"/>
        <w:ind w:left="0"/>
        <w:jc w:val="center"/>
        <w:rPr>
          <w:rFonts w:ascii="Times New Roman" w:hAnsi="Times New Roman"/>
          <w:bCs/>
          <w:sz w:val="28"/>
          <w:szCs w:val="28"/>
          <w:lang w:eastAsia="ru-RU"/>
        </w:rPr>
      </w:pPr>
      <w:r w:rsidRPr="00BD0295">
        <w:rPr>
          <w:rFonts w:ascii="Times New Roman" w:hAnsi="Times New Roman"/>
          <w:bCs/>
          <w:sz w:val="28"/>
          <w:szCs w:val="28"/>
          <w:lang w:val="en-US" w:eastAsia="ru-RU"/>
        </w:rPr>
        <w:t>q</w:t>
      </w:r>
      <w:proofErr w:type="spellStart"/>
      <w:r w:rsidRPr="00BD0295">
        <w:rPr>
          <w:rFonts w:ascii="Times New Roman" w:hAnsi="Times New Roman"/>
          <w:bCs/>
          <w:sz w:val="28"/>
          <w:szCs w:val="28"/>
          <w:vertAlign w:val="subscript"/>
          <w:lang w:eastAsia="ru-RU"/>
        </w:rPr>
        <w:t>сут</w:t>
      </w:r>
      <w:proofErr w:type="spellEnd"/>
      <w:r w:rsidRPr="00BD0295">
        <w:rPr>
          <w:rFonts w:ascii="Times New Roman" w:hAnsi="Times New Roman"/>
          <w:bCs/>
          <w:sz w:val="28"/>
          <w:szCs w:val="28"/>
          <w:vertAlign w:val="subscript"/>
          <w:lang w:eastAsia="ru-RU"/>
        </w:rPr>
        <w:t xml:space="preserve"> </w:t>
      </w:r>
      <w:proofErr w:type="spellStart"/>
      <w:r w:rsidRPr="00BD0295">
        <w:rPr>
          <w:rFonts w:ascii="Times New Roman" w:hAnsi="Times New Roman"/>
          <w:bCs/>
          <w:sz w:val="28"/>
          <w:szCs w:val="28"/>
          <w:vertAlign w:val="subscript"/>
          <w:lang w:eastAsia="ru-RU"/>
        </w:rPr>
        <w:t>сточ</w:t>
      </w:r>
      <w:proofErr w:type="spellEnd"/>
      <w:r w:rsidRPr="00BD0295">
        <w:rPr>
          <w:rFonts w:ascii="Times New Roman" w:hAnsi="Times New Roman"/>
          <w:bCs/>
          <w:sz w:val="28"/>
          <w:szCs w:val="28"/>
          <w:lang w:eastAsia="ru-RU"/>
        </w:rPr>
        <w:t xml:space="preserve"> = (</w:t>
      </w:r>
      <w:r w:rsidRPr="00BD0295">
        <w:rPr>
          <w:rFonts w:ascii="Times New Roman" w:hAnsi="Times New Roman"/>
          <w:bCs/>
          <w:sz w:val="28"/>
          <w:szCs w:val="28"/>
          <w:lang w:val="en-US" w:eastAsia="ru-RU"/>
        </w:rPr>
        <w:t>Q</w:t>
      </w:r>
      <w:r w:rsidRPr="00BD0295">
        <w:rPr>
          <w:rFonts w:ascii="Times New Roman" w:hAnsi="Times New Roman"/>
          <w:bCs/>
          <w:sz w:val="28"/>
          <w:szCs w:val="28"/>
          <w:vertAlign w:val="subscript"/>
          <w:lang w:eastAsia="ru-RU"/>
        </w:rPr>
        <w:t>год</w:t>
      </w:r>
      <w:r w:rsidRPr="00BD0295">
        <w:rPr>
          <w:rFonts w:ascii="Times New Roman" w:hAnsi="Times New Roman"/>
          <w:bCs/>
          <w:sz w:val="28"/>
          <w:szCs w:val="28"/>
          <w:lang w:eastAsia="ru-RU"/>
        </w:rPr>
        <w:t>/</w:t>
      </w:r>
      <w:r w:rsidRPr="00BD0295">
        <w:rPr>
          <w:rFonts w:ascii="Times New Roman" w:hAnsi="Times New Roman"/>
          <w:bCs/>
          <w:sz w:val="28"/>
          <w:szCs w:val="28"/>
          <w:lang w:val="en-US" w:eastAsia="ru-RU"/>
        </w:rPr>
        <w:t>n</w:t>
      </w:r>
      <w:r w:rsidRPr="00BD0295">
        <w:rPr>
          <w:rFonts w:ascii="Times New Roman" w:hAnsi="Times New Roman"/>
          <w:bCs/>
          <w:sz w:val="28"/>
          <w:szCs w:val="28"/>
          <w:lang w:eastAsia="ru-RU"/>
        </w:rPr>
        <w:t>) ∙ 1,0</w:t>
      </w:r>
      <w:r>
        <w:rPr>
          <w:rFonts w:ascii="Times New Roman" w:hAnsi="Times New Roman"/>
          <w:bCs/>
          <w:sz w:val="28"/>
          <w:szCs w:val="28"/>
          <w:lang w:eastAsia="ru-RU"/>
        </w:rPr>
        <w:t>8</w:t>
      </w:r>
      <w:r w:rsidRPr="00BD0295">
        <w:rPr>
          <w:rFonts w:ascii="Times New Roman" w:hAnsi="Times New Roman"/>
          <w:bCs/>
          <w:sz w:val="28"/>
          <w:szCs w:val="28"/>
          <w:lang w:eastAsia="ru-RU"/>
        </w:rPr>
        <w:t xml:space="preserve"> ∙ 1,0</w:t>
      </w:r>
      <w:r>
        <w:rPr>
          <w:rFonts w:ascii="Times New Roman" w:hAnsi="Times New Roman"/>
          <w:bCs/>
          <w:sz w:val="28"/>
          <w:szCs w:val="28"/>
          <w:lang w:eastAsia="ru-RU"/>
        </w:rPr>
        <w:t>6</w:t>
      </w:r>
      <w:r w:rsidRPr="00BD0295">
        <w:rPr>
          <w:rFonts w:ascii="Times New Roman" w:hAnsi="Times New Roman"/>
          <w:bCs/>
          <w:sz w:val="28"/>
          <w:szCs w:val="28"/>
          <w:lang w:eastAsia="ru-RU"/>
        </w:rPr>
        <w:t xml:space="preserve"> ∙ 1,0</w:t>
      </w:r>
      <w:r>
        <w:rPr>
          <w:rFonts w:ascii="Times New Roman" w:hAnsi="Times New Roman"/>
          <w:bCs/>
          <w:sz w:val="28"/>
          <w:szCs w:val="28"/>
          <w:lang w:eastAsia="ru-RU"/>
        </w:rPr>
        <w:t>6</w:t>
      </w:r>
      <w:r w:rsidRPr="00BD0295">
        <w:rPr>
          <w:rFonts w:ascii="Times New Roman" w:hAnsi="Times New Roman"/>
          <w:bCs/>
          <w:sz w:val="28"/>
          <w:szCs w:val="28"/>
          <w:lang w:eastAsia="ru-RU"/>
        </w:rPr>
        <w:t>,</w:t>
      </w:r>
      <w:r>
        <w:rPr>
          <w:rFonts w:ascii="Times New Roman" w:hAnsi="Times New Roman"/>
          <w:bCs/>
          <w:sz w:val="28"/>
          <w:szCs w:val="28"/>
          <w:lang w:eastAsia="ru-RU"/>
        </w:rPr>
        <w:t xml:space="preserve"> м</w:t>
      </w:r>
      <w:r>
        <w:rPr>
          <w:rFonts w:ascii="Times New Roman" w:hAnsi="Times New Roman"/>
          <w:bCs/>
          <w:sz w:val="28"/>
          <w:szCs w:val="28"/>
          <w:vertAlign w:val="superscript"/>
          <w:lang w:eastAsia="ru-RU"/>
        </w:rPr>
        <w:t>3</w:t>
      </w:r>
      <w:r>
        <w:rPr>
          <w:rFonts w:ascii="Times New Roman" w:hAnsi="Times New Roman"/>
          <w:bCs/>
          <w:sz w:val="28"/>
          <w:szCs w:val="28"/>
          <w:lang w:eastAsia="ru-RU"/>
        </w:rPr>
        <w:t>/</w:t>
      </w:r>
      <w:proofErr w:type="spellStart"/>
      <w:r>
        <w:rPr>
          <w:rFonts w:ascii="Times New Roman" w:hAnsi="Times New Roman"/>
          <w:bCs/>
          <w:sz w:val="28"/>
          <w:szCs w:val="28"/>
          <w:lang w:eastAsia="ru-RU"/>
        </w:rPr>
        <w:t>сут</w:t>
      </w:r>
      <w:proofErr w:type="spellEnd"/>
      <w:r>
        <w:rPr>
          <w:rFonts w:ascii="Times New Roman" w:hAnsi="Times New Roman"/>
          <w:bCs/>
          <w:sz w:val="28"/>
          <w:szCs w:val="28"/>
          <w:lang w:eastAsia="ru-RU"/>
        </w:rPr>
        <w:t>,</w:t>
      </w:r>
    </w:p>
    <w:p w14:paraId="6C7323E7" w14:textId="220409BA" w:rsidR="005E4175" w:rsidRDefault="005E4175" w:rsidP="005E4175">
      <w:pPr>
        <w:pStyle w:val="a8"/>
        <w:autoSpaceDE w:val="0"/>
        <w:autoSpaceDN w:val="0"/>
        <w:adjustRightInd w:val="0"/>
        <w:spacing w:after="0"/>
        <w:ind w:left="0"/>
        <w:rPr>
          <w:rFonts w:ascii="Times New Roman" w:hAnsi="Times New Roman"/>
          <w:bCs/>
          <w:sz w:val="28"/>
          <w:szCs w:val="28"/>
          <w:lang w:eastAsia="ru-RU"/>
        </w:rPr>
      </w:pPr>
      <w:r>
        <w:rPr>
          <w:rFonts w:ascii="Times New Roman" w:hAnsi="Times New Roman"/>
          <w:bCs/>
          <w:sz w:val="28"/>
          <w:szCs w:val="28"/>
          <w:lang w:eastAsia="ru-RU"/>
        </w:rPr>
        <w:t xml:space="preserve">где 1,08; 1,06; 1,06 – коэффициенты, принятые согласно рекомендациям п. 5.1.5 СП 32.13330.2018 </w:t>
      </w:r>
      <w:r w:rsidR="00E63B82">
        <w:rPr>
          <w:rFonts w:ascii="Times New Roman" w:hAnsi="Times New Roman"/>
          <w:bCs/>
          <w:sz w:val="28"/>
          <w:szCs w:val="28"/>
          <w:lang w:eastAsia="ru-RU"/>
        </w:rPr>
        <w:t>«</w:t>
      </w:r>
      <w:r>
        <w:rPr>
          <w:rFonts w:ascii="Times New Roman" w:hAnsi="Times New Roman"/>
          <w:bCs/>
          <w:sz w:val="28"/>
          <w:szCs w:val="28"/>
          <w:lang w:eastAsia="ru-RU"/>
        </w:rPr>
        <w:t>Канализация. Наружные сети и сооружения</w:t>
      </w:r>
      <w:r w:rsidR="00E63B82">
        <w:rPr>
          <w:rFonts w:ascii="Times New Roman" w:hAnsi="Times New Roman"/>
          <w:bCs/>
          <w:sz w:val="28"/>
          <w:szCs w:val="28"/>
          <w:lang w:eastAsia="ru-RU"/>
        </w:rPr>
        <w:t>»</w:t>
      </w:r>
      <w:r>
        <w:rPr>
          <w:rFonts w:ascii="Times New Roman" w:hAnsi="Times New Roman"/>
          <w:bCs/>
          <w:sz w:val="28"/>
          <w:szCs w:val="28"/>
          <w:lang w:eastAsia="ru-RU"/>
        </w:rPr>
        <w:t>.</w:t>
      </w:r>
    </w:p>
    <w:p w14:paraId="183543F7" w14:textId="40C18E45" w:rsidR="005E4175" w:rsidRPr="00151F62" w:rsidRDefault="005E4175" w:rsidP="005E4175">
      <w:pPr>
        <w:pStyle w:val="a8"/>
        <w:autoSpaceDE w:val="0"/>
        <w:autoSpaceDN w:val="0"/>
        <w:adjustRightInd w:val="0"/>
        <w:spacing w:after="0"/>
        <w:ind w:left="0" w:firstLine="708"/>
        <w:rPr>
          <w:rFonts w:ascii="Times New Roman" w:hAnsi="Times New Roman"/>
          <w:bCs/>
          <w:sz w:val="28"/>
          <w:szCs w:val="28"/>
          <w:lang w:eastAsia="ru-RU"/>
        </w:rPr>
      </w:pPr>
      <w:r>
        <w:rPr>
          <w:rFonts w:ascii="Times New Roman" w:hAnsi="Times New Roman"/>
          <w:bCs/>
          <w:sz w:val="28"/>
          <w:szCs w:val="28"/>
          <w:lang w:eastAsia="ru-RU"/>
        </w:rPr>
        <w:t xml:space="preserve">Результаты расчетов приведены в таблице </w:t>
      </w:r>
      <w:r w:rsidR="00942AD5">
        <w:rPr>
          <w:rFonts w:ascii="Times New Roman" w:hAnsi="Times New Roman"/>
          <w:bCs/>
          <w:sz w:val="28"/>
          <w:szCs w:val="28"/>
          <w:lang w:val="ru-RU" w:eastAsia="ru-RU"/>
        </w:rPr>
        <w:t>2.2.5.1</w:t>
      </w:r>
      <w:r>
        <w:rPr>
          <w:rFonts w:ascii="Times New Roman" w:hAnsi="Times New Roman"/>
          <w:bCs/>
          <w:sz w:val="28"/>
          <w:szCs w:val="28"/>
          <w:lang w:eastAsia="ru-RU"/>
        </w:rPr>
        <w:t>.</w:t>
      </w:r>
    </w:p>
    <w:p w14:paraId="4E7D15B3" w14:textId="52F3313D" w:rsidR="005E4175" w:rsidRPr="005E4175" w:rsidRDefault="005E4175" w:rsidP="005E4175">
      <w:pPr>
        <w:pStyle w:val="a8"/>
        <w:autoSpaceDE w:val="0"/>
        <w:autoSpaceDN w:val="0"/>
        <w:adjustRightInd w:val="0"/>
        <w:spacing w:after="0"/>
        <w:ind w:left="0" w:firstLine="708"/>
        <w:contextualSpacing w:val="0"/>
        <w:jc w:val="right"/>
        <w:rPr>
          <w:rFonts w:ascii="Times New Roman" w:hAnsi="Times New Roman"/>
          <w:b/>
          <w:bCs/>
          <w:i/>
          <w:sz w:val="28"/>
          <w:szCs w:val="28"/>
          <w:lang w:val="ru-RU" w:eastAsia="ru-RU"/>
        </w:rPr>
      </w:pPr>
      <w:r>
        <w:rPr>
          <w:rFonts w:ascii="Times New Roman" w:hAnsi="Times New Roman"/>
          <w:sz w:val="28"/>
          <w:szCs w:val="28"/>
          <w:lang w:eastAsia="ru-RU"/>
        </w:rPr>
        <w:t>Таблица 2</w:t>
      </w:r>
      <w:r w:rsidR="00DF3B50">
        <w:rPr>
          <w:rFonts w:ascii="Times New Roman" w:hAnsi="Times New Roman"/>
          <w:sz w:val="28"/>
          <w:szCs w:val="28"/>
          <w:lang w:val="ru-RU" w:eastAsia="ru-RU"/>
        </w:rPr>
        <w:t>.2.</w:t>
      </w:r>
      <w:r>
        <w:rPr>
          <w:rFonts w:ascii="Times New Roman" w:hAnsi="Times New Roman"/>
          <w:sz w:val="28"/>
          <w:szCs w:val="28"/>
          <w:lang w:val="ru-RU" w:eastAsia="ru-RU"/>
        </w:rPr>
        <w:t>5</w:t>
      </w:r>
      <w:r w:rsidR="00DF3B50">
        <w:rPr>
          <w:rFonts w:ascii="Times New Roman" w:hAnsi="Times New Roman"/>
          <w:sz w:val="28"/>
          <w:szCs w:val="28"/>
          <w:lang w:val="ru-RU" w:eastAsia="ru-RU"/>
        </w:rPr>
        <w:t>.1</w:t>
      </w:r>
    </w:p>
    <w:tbl>
      <w:tblPr>
        <w:tblW w:w="94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76"/>
        <w:gridCol w:w="4939"/>
      </w:tblGrid>
      <w:tr w:rsidR="005E4175" w:rsidRPr="00151F62" w14:paraId="0D363EEA" w14:textId="77777777" w:rsidTr="005E4175">
        <w:trPr>
          <w:trHeight w:val="20"/>
        </w:trPr>
        <w:tc>
          <w:tcPr>
            <w:tcW w:w="4476" w:type="dxa"/>
            <w:shd w:val="clear" w:color="auto" w:fill="auto"/>
            <w:vAlign w:val="center"/>
          </w:tcPr>
          <w:p w14:paraId="2FB64BFF" w14:textId="77777777" w:rsidR="005E4175" w:rsidRPr="00151F62" w:rsidRDefault="005E4175" w:rsidP="00774415">
            <w:pPr>
              <w:tabs>
                <w:tab w:val="left" w:pos="355"/>
                <w:tab w:val="center" w:pos="5174"/>
              </w:tabs>
              <w:spacing w:after="0"/>
              <w:ind w:right="-1"/>
              <w:jc w:val="center"/>
              <w:rPr>
                <w:rFonts w:ascii="Times New Roman" w:eastAsia="TimesNewRomanPS-BoldMT" w:hAnsi="Times New Roman"/>
                <w:b/>
                <w:sz w:val="20"/>
                <w:szCs w:val="20"/>
              </w:rPr>
            </w:pPr>
            <w:r w:rsidRPr="00151F62">
              <w:rPr>
                <w:rFonts w:ascii="Times New Roman" w:eastAsia="TimesNewRomanPS-BoldMT" w:hAnsi="Times New Roman"/>
                <w:b/>
                <w:sz w:val="20"/>
                <w:szCs w:val="20"/>
              </w:rPr>
              <w:t>Год</w:t>
            </w:r>
          </w:p>
        </w:tc>
        <w:tc>
          <w:tcPr>
            <w:tcW w:w="4939" w:type="dxa"/>
            <w:shd w:val="clear" w:color="auto" w:fill="auto"/>
            <w:vAlign w:val="center"/>
          </w:tcPr>
          <w:p w14:paraId="5F4DB66D" w14:textId="7ADA7022" w:rsidR="005E4175" w:rsidRPr="00151F62" w:rsidRDefault="005E4175" w:rsidP="00774415">
            <w:pPr>
              <w:tabs>
                <w:tab w:val="left" w:pos="355"/>
                <w:tab w:val="center" w:pos="5174"/>
              </w:tabs>
              <w:spacing w:after="0"/>
              <w:ind w:right="-1"/>
              <w:jc w:val="center"/>
              <w:rPr>
                <w:rFonts w:ascii="Times New Roman" w:eastAsia="TimesNewRomanPS-BoldMT" w:hAnsi="Times New Roman"/>
                <w:b/>
                <w:sz w:val="20"/>
                <w:szCs w:val="20"/>
              </w:rPr>
            </w:pPr>
            <w:r>
              <w:rPr>
                <w:rFonts w:ascii="Times New Roman" w:eastAsia="TimesNewRomanPS-BoldMT" w:hAnsi="Times New Roman"/>
                <w:b/>
                <w:sz w:val="20"/>
                <w:szCs w:val="20"/>
              </w:rPr>
              <w:t>Среднесуточное п</w:t>
            </w:r>
            <w:r w:rsidRPr="00151F62">
              <w:rPr>
                <w:rFonts w:ascii="Times New Roman" w:eastAsia="TimesNewRomanPS-BoldMT" w:hAnsi="Times New Roman"/>
                <w:b/>
                <w:sz w:val="20"/>
                <w:szCs w:val="20"/>
              </w:rPr>
              <w:t xml:space="preserve">оступление сточных вод, </w:t>
            </w:r>
            <w:r w:rsidR="003D5BC1">
              <w:rPr>
                <w:rFonts w:ascii="Times New Roman" w:eastAsia="TimesNewRomanPS-BoldMT" w:hAnsi="Times New Roman"/>
                <w:b/>
                <w:sz w:val="20"/>
                <w:szCs w:val="20"/>
              </w:rPr>
              <w:t xml:space="preserve">тыс. </w:t>
            </w:r>
            <w:r w:rsidRPr="00151F62">
              <w:rPr>
                <w:rFonts w:ascii="Times New Roman" w:eastAsia="TimesNewRomanPS-BoldMT" w:hAnsi="Times New Roman"/>
                <w:b/>
                <w:sz w:val="20"/>
                <w:szCs w:val="20"/>
              </w:rPr>
              <w:t>м</w:t>
            </w:r>
            <w:r w:rsidRPr="00151F62">
              <w:rPr>
                <w:rFonts w:ascii="Times New Roman" w:eastAsia="TimesNewRomanPS-BoldMT" w:hAnsi="Times New Roman"/>
                <w:b/>
                <w:sz w:val="20"/>
                <w:szCs w:val="20"/>
                <w:vertAlign w:val="superscript"/>
              </w:rPr>
              <w:t>3</w:t>
            </w:r>
            <w:r w:rsidRPr="00151F62">
              <w:rPr>
                <w:rFonts w:ascii="Times New Roman" w:eastAsia="TimesNewRomanPS-BoldMT" w:hAnsi="Times New Roman"/>
                <w:b/>
                <w:sz w:val="20"/>
                <w:szCs w:val="20"/>
              </w:rPr>
              <w:t>/</w:t>
            </w:r>
            <w:proofErr w:type="spellStart"/>
            <w:r w:rsidRPr="00151F62">
              <w:rPr>
                <w:rFonts w:ascii="Times New Roman" w:eastAsia="TimesNewRomanPS-BoldMT" w:hAnsi="Times New Roman"/>
                <w:b/>
                <w:sz w:val="20"/>
                <w:szCs w:val="20"/>
              </w:rPr>
              <w:t>сут</w:t>
            </w:r>
            <w:proofErr w:type="spellEnd"/>
          </w:p>
        </w:tc>
      </w:tr>
      <w:tr w:rsidR="00651F3A" w:rsidRPr="00151F62" w14:paraId="24EBC98D" w14:textId="77777777" w:rsidTr="00651F3A">
        <w:trPr>
          <w:trHeight w:val="20"/>
        </w:trPr>
        <w:tc>
          <w:tcPr>
            <w:tcW w:w="4476" w:type="dxa"/>
            <w:shd w:val="clear" w:color="auto" w:fill="auto"/>
          </w:tcPr>
          <w:p w14:paraId="0AF10353" w14:textId="77777777" w:rsidR="00651F3A" w:rsidRPr="00151F62" w:rsidRDefault="00651F3A" w:rsidP="00651F3A">
            <w:pPr>
              <w:tabs>
                <w:tab w:val="left" w:pos="355"/>
                <w:tab w:val="center" w:pos="5174"/>
              </w:tabs>
              <w:spacing w:after="0"/>
              <w:ind w:right="-1"/>
              <w:jc w:val="center"/>
              <w:rPr>
                <w:rFonts w:ascii="Times New Roman" w:eastAsia="TimesNewRomanPS-BoldMT" w:hAnsi="Times New Roman"/>
                <w:bCs/>
                <w:sz w:val="20"/>
                <w:szCs w:val="20"/>
              </w:rPr>
            </w:pPr>
            <w:r w:rsidRPr="00151F62">
              <w:rPr>
                <w:rFonts w:ascii="Times New Roman" w:eastAsia="TimesNewRomanPS-BoldMT" w:hAnsi="Times New Roman"/>
                <w:bCs/>
                <w:sz w:val="20"/>
                <w:szCs w:val="20"/>
              </w:rPr>
              <w:t>2024</w:t>
            </w:r>
          </w:p>
        </w:tc>
        <w:tc>
          <w:tcPr>
            <w:tcW w:w="4939" w:type="dxa"/>
            <w:shd w:val="clear" w:color="auto" w:fill="auto"/>
            <w:vAlign w:val="center"/>
          </w:tcPr>
          <w:p w14:paraId="5B193C80" w14:textId="0F54E0D6" w:rsidR="00651F3A" w:rsidRPr="00651F3A" w:rsidRDefault="00651F3A" w:rsidP="00651F3A">
            <w:pPr>
              <w:tabs>
                <w:tab w:val="left" w:pos="355"/>
                <w:tab w:val="center" w:pos="5174"/>
              </w:tabs>
              <w:spacing w:after="0" w:line="240" w:lineRule="auto"/>
              <w:ind w:right="-1"/>
              <w:jc w:val="center"/>
              <w:rPr>
                <w:rFonts w:ascii="Times New Roman" w:eastAsia="TimesNewRomanPS-BoldMT" w:hAnsi="Times New Roman"/>
                <w:bCs/>
                <w:sz w:val="20"/>
                <w:szCs w:val="20"/>
              </w:rPr>
            </w:pPr>
            <w:r w:rsidRPr="00651F3A">
              <w:rPr>
                <w:rFonts w:ascii="Times New Roman" w:hAnsi="Times New Roman"/>
                <w:color w:val="000000"/>
                <w:sz w:val="20"/>
                <w:szCs w:val="20"/>
              </w:rPr>
              <w:t>0,342</w:t>
            </w:r>
          </w:p>
        </w:tc>
      </w:tr>
      <w:tr w:rsidR="00651F3A" w:rsidRPr="00151F62" w14:paraId="5E30F63C" w14:textId="77777777" w:rsidTr="00651F3A">
        <w:trPr>
          <w:trHeight w:val="20"/>
        </w:trPr>
        <w:tc>
          <w:tcPr>
            <w:tcW w:w="4476" w:type="dxa"/>
            <w:shd w:val="clear" w:color="auto" w:fill="auto"/>
          </w:tcPr>
          <w:p w14:paraId="049FFDF8" w14:textId="77777777" w:rsidR="00651F3A" w:rsidRPr="00151F62" w:rsidRDefault="00651F3A" w:rsidP="00651F3A">
            <w:pPr>
              <w:tabs>
                <w:tab w:val="left" w:pos="355"/>
                <w:tab w:val="center" w:pos="5174"/>
              </w:tabs>
              <w:spacing w:after="0"/>
              <w:ind w:right="-1"/>
              <w:jc w:val="center"/>
              <w:rPr>
                <w:rFonts w:ascii="Times New Roman" w:eastAsia="TimesNewRomanPS-BoldMT" w:hAnsi="Times New Roman"/>
                <w:bCs/>
                <w:sz w:val="20"/>
                <w:szCs w:val="20"/>
              </w:rPr>
            </w:pPr>
            <w:r w:rsidRPr="00151F62">
              <w:rPr>
                <w:rFonts w:ascii="Times New Roman" w:eastAsia="TimesNewRomanPS-BoldMT" w:hAnsi="Times New Roman"/>
                <w:bCs/>
                <w:sz w:val="20"/>
                <w:szCs w:val="20"/>
              </w:rPr>
              <w:t>2025</w:t>
            </w:r>
          </w:p>
        </w:tc>
        <w:tc>
          <w:tcPr>
            <w:tcW w:w="4939" w:type="dxa"/>
            <w:shd w:val="clear" w:color="auto" w:fill="auto"/>
            <w:vAlign w:val="center"/>
          </w:tcPr>
          <w:p w14:paraId="08DEBB1C" w14:textId="72166CF6" w:rsidR="00651F3A" w:rsidRPr="00651F3A" w:rsidRDefault="00651F3A" w:rsidP="00651F3A">
            <w:pPr>
              <w:tabs>
                <w:tab w:val="left" w:pos="355"/>
                <w:tab w:val="center" w:pos="5174"/>
              </w:tabs>
              <w:spacing w:after="0" w:line="240" w:lineRule="auto"/>
              <w:ind w:right="-1"/>
              <w:jc w:val="center"/>
              <w:rPr>
                <w:rFonts w:ascii="Times New Roman" w:eastAsia="TimesNewRomanPS-BoldMT" w:hAnsi="Times New Roman"/>
                <w:bCs/>
                <w:sz w:val="20"/>
                <w:szCs w:val="20"/>
              </w:rPr>
            </w:pPr>
            <w:r w:rsidRPr="00651F3A">
              <w:rPr>
                <w:rFonts w:ascii="Times New Roman" w:hAnsi="Times New Roman"/>
                <w:color w:val="000000"/>
                <w:sz w:val="20"/>
                <w:szCs w:val="20"/>
              </w:rPr>
              <w:t>0,349</w:t>
            </w:r>
          </w:p>
        </w:tc>
      </w:tr>
      <w:tr w:rsidR="00651F3A" w:rsidRPr="00151F62" w14:paraId="7D5E34DE" w14:textId="77777777" w:rsidTr="00651F3A">
        <w:trPr>
          <w:trHeight w:val="20"/>
        </w:trPr>
        <w:tc>
          <w:tcPr>
            <w:tcW w:w="4476" w:type="dxa"/>
            <w:shd w:val="clear" w:color="auto" w:fill="auto"/>
          </w:tcPr>
          <w:p w14:paraId="17633D6E" w14:textId="77777777" w:rsidR="00651F3A" w:rsidRPr="00151F62" w:rsidRDefault="00651F3A" w:rsidP="00651F3A">
            <w:pPr>
              <w:tabs>
                <w:tab w:val="left" w:pos="355"/>
                <w:tab w:val="center" w:pos="5174"/>
              </w:tabs>
              <w:spacing w:after="0"/>
              <w:ind w:right="-1"/>
              <w:jc w:val="center"/>
              <w:rPr>
                <w:rFonts w:ascii="Times New Roman" w:eastAsia="TimesNewRomanPS-BoldMT" w:hAnsi="Times New Roman"/>
                <w:bCs/>
                <w:sz w:val="20"/>
                <w:szCs w:val="20"/>
              </w:rPr>
            </w:pPr>
            <w:r w:rsidRPr="00151F62">
              <w:rPr>
                <w:rFonts w:ascii="Times New Roman" w:eastAsia="TimesNewRomanPS-BoldMT" w:hAnsi="Times New Roman"/>
                <w:bCs/>
                <w:sz w:val="20"/>
                <w:szCs w:val="20"/>
              </w:rPr>
              <w:t>2026</w:t>
            </w:r>
          </w:p>
        </w:tc>
        <w:tc>
          <w:tcPr>
            <w:tcW w:w="4939" w:type="dxa"/>
            <w:shd w:val="clear" w:color="auto" w:fill="auto"/>
            <w:vAlign w:val="center"/>
          </w:tcPr>
          <w:p w14:paraId="55387270" w14:textId="17FD4C72" w:rsidR="00651F3A" w:rsidRPr="00651F3A" w:rsidRDefault="00651F3A" w:rsidP="00651F3A">
            <w:pPr>
              <w:tabs>
                <w:tab w:val="left" w:pos="355"/>
                <w:tab w:val="center" w:pos="5174"/>
              </w:tabs>
              <w:spacing w:after="0" w:line="240" w:lineRule="auto"/>
              <w:ind w:right="-1"/>
              <w:jc w:val="center"/>
              <w:rPr>
                <w:rFonts w:ascii="Times New Roman" w:eastAsia="TimesNewRomanPS-BoldMT" w:hAnsi="Times New Roman"/>
                <w:bCs/>
                <w:sz w:val="20"/>
                <w:szCs w:val="20"/>
              </w:rPr>
            </w:pPr>
            <w:r w:rsidRPr="00651F3A">
              <w:rPr>
                <w:rFonts w:ascii="Times New Roman" w:hAnsi="Times New Roman"/>
                <w:color w:val="000000"/>
                <w:sz w:val="20"/>
                <w:szCs w:val="20"/>
              </w:rPr>
              <w:t>0,356</w:t>
            </w:r>
          </w:p>
        </w:tc>
      </w:tr>
      <w:tr w:rsidR="00651F3A" w:rsidRPr="00151F62" w14:paraId="3BC58AAC" w14:textId="77777777" w:rsidTr="00651F3A">
        <w:trPr>
          <w:trHeight w:val="20"/>
        </w:trPr>
        <w:tc>
          <w:tcPr>
            <w:tcW w:w="4476" w:type="dxa"/>
            <w:shd w:val="clear" w:color="auto" w:fill="auto"/>
          </w:tcPr>
          <w:p w14:paraId="221F2C26" w14:textId="77777777" w:rsidR="00651F3A" w:rsidRPr="00151F62" w:rsidRDefault="00651F3A" w:rsidP="00651F3A">
            <w:pPr>
              <w:tabs>
                <w:tab w:val="left" w:pos="355"/>
                <w:tab w:val="center" w:pos="5174"/>
              </w:tabs>
              <w:spacing w:after="0"/>
              <w:ind w:right="-1"/>
              <w:jc w:val="center"/>
              <w:rPr>
                <w:rFonts w:ascii="Times New Roman" w:eastAsia="TimesNewRomanPS-BoldMT" w:hAnsi="Times New Roman"/>
                <w:bCs/>
                <w:sz w:val="20"/>
                <w:szCs w:val="20"/>
              </w:rPr>
            </w:pPr>
            <w:r w:rsidRPr="00151F62">
              <w:rPr>
                <w:rFonts w:ascii="Times New Roman" w:eastAsia="TimesNewRomanPS-BoldMT" w:hAnsi="Times New Roman"/>
                <w:bCs/>
                <w:sz w:val="20"/>
                <w:szCs w:val="20"/>
              </w:rPr>
              <w:t>2027</w:t>
            </w:r>
          </w:p>
        </w:tc>
        <w:tc>
          <w:tcPr>
            <w:tcW w:w="4939" w:type="dxa"/>
            <w:shd w:val="clear" w:color="auto" w:fill="auto"/>
            <w:vAlign w:val="center"/>
          </w:tcPr>
          <w:p w14:paraId="20ED7F41" w14:textId="6BE3EE0A" w:rsidR="00651F3A" w:rsidRPr="00651F3A" w:rsidRDefault="00651F3A" w:rsidP="00651F3A">
            <w:pPr>
              <w:tabs>
                <w:tab w:val="left" w:pos="355"/>
                <w:tab w:val="center" w:pos="5174"/>
              </w:tabs>
              <w:spacing w:after="0" w:line="240" w:lineRule="auto"/>
              <w:ind w:right="-1"/>
              <w:jc w:val="center"/>
              <w:rPr>
                <w:rFonts w:ascii="Times New Roman" w:eastAsia="TimesNewRomanPS-BoldMT" w:hAnsi="Times New Roman"/>
                <w:bCs/>
                <w:sz w:val="20"/>
                <w:szCs w:val="20"/>
              </w:rPr>
            </w:pPr>
            <w:r w:rsidRPr="00651F3A">
              <w:rPr>
                <w:rFonts w:ascii="Times New Roman" w:hAnsi="Times New Roman"/>
                <w:color w:val="000000"/>
                <w:sz w:val="20"/>
                <w:szCs w:val="20"/>
              </w:rPr>
              <w:t>0,363</w:t>
            </w:r>
          </w:p>
        </w:tc>
      </w:tr>
      <w:tr w:rsidR="00651F3A" w:rsidRPr="00151F62" w14:paraId="7CE04635" w14:textId="77777777" w:rsidTr="00651F3A">
        <w:trPr>
          <w:trHeight w:val="20"/>
        </w:trPr>
        <w:tc>
          <w:tcPr>
            <w:tcW w:w="4476" w:type="dxa"/>
            <w:shd w:val="clear" w:color="auto" w:fill="auto"/>
          </w:tcPr>
          <w:p w14:paraId="2465B31D" w14:textId="77777777" w:rsidR="00651F3A" w:rsidRPr="00151F62" w:rsidRDefault="00651F3A" w:rsidP="00651F3A">
            <w:pPr>
              <w:tabs>
                <w:tab w:val="left" w:pos="355"/>
                <w:tab w:val="center" w:pos="5174"/>
              </w:tabs>
              <w:spacing w:after="0"/>
              <w:ind w:right="-1"/>
              <w:jc w:val="center"/>
              <w:rPr>
                <w:rFonts w:ascii="Times New Roman" w:eastAsia="TimesNewRomanPS-BoldMT" w:hAnsi="Times New Roman"/>
                <w:bCs/>
                <w:sz w:val="20"/>
                <w:szCs w:val="20"/>
              </w:rPr>
            </w:pPr>
            <w:r w:rsidRPr="00151F62">
              <w:rPr>
                <w:rFonts w:ascii="Times New Roman" w:eastAsia="TimesNewRomanPS-BoldMT" w:hAnsi="Times New Roman"/>
                <w:bCs/>
                <w:sz w:val="20"/>
                <w:szCs w:val="20"/>
              </w:rPr>
              <w:t>2028</w:t>
            </w:r>
          </w:p>
        </w:tc>
        <w:tc>
          <w:tcPr>
            <w:tcW w:w="4939" w:type="dxa"/>
            <w:shd w:val="clear" w:color="auto" w:fill="auto"/>
            <w:vAlign w:val="center"/>
          </w:tcPr>
          <w:p w14:paraId="6C953613" w14:textId="24AC27DA" w:rsidR="00651F3A" w:rsidRPr="00651F3A" w:rsidRDefault="00651F3A" w:rsidP="00651F3A">
            <w:pPr>
              <w:tabs>
                <w:tab w:val="left" w:pos="355"/>
                <w:tab w:val="center" w:pos="5174"/>
              </w:tabs>
              <w:spacing w:after="0" w:line="240" w:lineRule="auto"/>
              <w:ind w:right="-1"/>
              <w:jc w:val="center"/>
              <w:rPr>
                <w:rFonts w:ascii="Times New Roman" w:eastAsia="TimesNewRomanPS-BoldMT" w:hAnsi="Times New Roman"/>
                <w:bCs/>
                <w:sz w:val="20"/>
                <w:szCs w:val="20"/>
              </w:rPr>
            </w:pPr>
            <w:r w:rsidRPr="00651F3A">
              <w:rPr>
                <w:rFonts w:ascii="Times New Roman" w:hAnsi="Times New Roman"/>
                <w:color w:val="000000"/>
                <w:sz w:val="20"/>
                <w:szCs w:val="20"/>
              </w:rPr>
              <w:t>0,370</w:t>
            </w:r>
          </w:p>
        </w:tc>
      </w:tr>
      <w:tr w:rsidR="00651F3A" w:rsidRPr="00151F62" w14:paraId="16211E59" w14:textId="77777777" w:rsidTr="00651F3A">
        <w:trPr>
          <w:trHeight w:val="20"/>
        </w:trPr>
        <w:tc>
          <w:tcPr>
            <w:tcW w:w="4476" w:type="dxa"/>
            <w:shd w:val="clear" w:color="auto" w:fill="auto"/>
          </w:tcPr>
          <w:p w14:paraId="42F2514C" w14:textId="77777777" w:rsidR="00651F3A" w:rsidRPr="00151F62" w:rsidRDefault="00651F3A" w:rsidP="00651F3A">
            <w:pPr>
              <w:tabs>
                <w:tab w:val="left" w:pos="355"/>
                <w:tab w:val="center" w:pos="5174"/>
              </w:tabs>
              <w:spacing w:after="0"/>
              <w:ind w:right="-1"/>
              <w:jc w:val="center"/>
              <w:rPr>
                <w:rFonts w:ascii="Times New Roman" w:eastAsia="TimesNewRomanPS-BoldMT" w:hAnsi="Times New Roman"/>
                <w:bCs/>
                <w:sz w:val="20"/>
                <w:szCs w:val="20"/>
              </w:rPr>
            </w:pPr>
            <w:r w:rsidRPr="00151F62">
              <w:rPr>
                <w:rFonts w:ascii="Times New Roman" w:eastAsia="TimesNewRomanPS-BoldMT" w:hAnsi="Times New Roman"/>
                <w:bCs/>
                <w:sz w:val="20"/>
                <w:szCs w:val="20"/>
              </w:rPr>
              <w:t>2029</w:t>
            </w:r>
          </w:p>
        </w:tc>
        <w:tc>
          <w:tcPr>
            <w:tcW w:w="4939" w:type="dxa"/>
            <w:shd w:val="clear" w:color="auto" w:fill="auto"/>
            <w:vAlign w:val="center"/>
          </w:tcPr>
          <w:p w14:paraId="652595C4" w14:textId="39147D66" w:rsidR="00651F3A" w:rsidRPr="00651F3A" w:rsidRDefault="00651F3A" w:rsidP="00651F3A">
            <w:pPr>
              <w:tabs>
                <w:tab w:val="left" w:pos="355"/>
                <w:tab w:val="center" w:pos="5174"/>
              </w:tabs>
              <w:spacing w:after="0" w:line="240" w:lineRule="auto"/>
              <w:ind w:right="-1"/>
              <w:jc w:val="center"/>
              <w:rPr>
                <w:rFonts w:ascii="Times New Roman" w:eastAsia="TimesNewRomanPS-BoldMT" w:hAnsi="Times New Roman"/>
                <w:bCs/>
                <w:sz w:val="20"/>
                <w:szCs w:val="20"/>
              </w:rPr>
            </w:pPr>
            <w:r w:rsidRPr="00651F3A">
              <w:rPr>
                <w:rFonts w:ascii="Times New Roman" w:hAnsi="Times New Roman"/>
                <w:color w:val="000000"/>
                <w:sz w:val="20"/>
                <w:szCs w:val="20"/>
              </w:rPr>
              <w:t>0,385</w:t>
            </w:r>
          </w:p>
        </w:tc>
      </w:tr>
      <w:tr w:rsidR="00651F3A" w:rsidRPr="00151F62" w14:paraId="29AA430D" w14:textId="77777777" w:rsidTr="00651F3A">
        <w:trPr>
          <w:trHeight w:val="20"/>
        </w:trPr>
        <w:tc>
          <w:tcPr>
            <w:tcW w:w="4476" w:type="dxa"/>
            <w:shd w:val="clear" w:color="auto" w:fill="auto"/>
          </w:tcPr>
          <w:p w14:paraId="0F95EFF6" w14:textId="77777777" w:rsidR="00651F3A" w:rsidRPr="00151F62" w:rsidRDefault="00651F3A" w:rsidP="00651F3A">
            <w:pPr>
              <w:tabs>
                <w:tab w:val="left" w:pos="355"/>
                <w:tab w:val="center" w:pos="5174"/>
              </w:tabs>
              <w:spacing w:after="0"/>
              <w:ind w:right="-1"/>
              <w:jc w:val="center"/>
              <w:rPr>
                <w:rFonts w:ascii="Times New Roman" w:eastAsia="TimesNewRomanPS-BoldMT" w:hAnsi="Times New Roman"/>
                <w:bCs/>
                <w:sz w:val="20"/>
                <w:szCs w:val="20"/>
              </w:rPr>
            </w:pPr>
            <w:r w:rsidRPr="00151F62">
              <w:rPr>
                <w:rFonts w:ascii="Times New Roman" w:eastAsia="TimesNewRomanPS-BoldMT" w:hAnsi="Times New Roman"/>
                <w:bCs/>
                <w:sz w:val="20"/>
                <w:szCs w:val="20"/>
              </w:rPr>
              <w:t>2030</w:t>
            </w:r>
          </w:p>
        </w:tc>
        <w:tc>
          <w:tcPr>
            <w:tcW w:w="4939" w:type="dxa"/>
            <w:shd w:val="clear" w:color="auto" w:fill="auto"/>
            <w:vAlign w:val="center"/>
          </w:tcPr>
          <w:p w14:paraId="0623699E" w14:textId="56009FCB" w:rsidR="00651F3A" w:rsidRPr="00651F3A" w:rsidRDefault="00651F3A" w:rsidP="00651F3A">
            <w:pPr>
              <w:tabs>
                <w:tab w:val="left" w:pos="355"/>
                <w:tab w:val="center" w:pos="5174"/>
              </w:tabs>
              <w:spacing w:after="0" w:line="240" w:lineRule="auto"/>
              <w:ind w:right="-1"/>
              <w:jc w:val="center"/>
              <w:rPr>
                <w:rFonts w:ascii="Times New Roman" w:eastAsia="TimesNewRomanPS-BoldMT" w:hAnsi="Times New Roman"/>
                <w:bCs/>
                <w:sz w:val="20"/>
                <w:szCs w:val="20"/>
              </w:rPr>
            </w:pPr>
            <w:r w:rsidRPr="00651F3A">
              <w:rPr>
                <w:rFonts w:ascii="Times New Roman" w:hAnsi="Times New Roman"/>
                <w:color w:val="000000"/>
                <w:sz w:val="20"/>
                <w:szCs w:val="20"/>
              </w:rPr>
              <w:t>0,392</w:t>
            </w:r>
          </w:p>
        </w:tc>
      </w:tr>
      <w:tr w:rsidR="00651F3A" w:rsidRPr="00151F62" w14:paraId="0ADD143C" w14:textId="77777777" w:rsidTr="00651F3A">
        <w:trPr>
          <w:trHeight w:val="20"/>
        </w:trPr>
        <w:tc>
          <w:tcPr>
            <w:tcW w:w="4476" w:type="dxa"/>
            <w:shd w:val="clear" w:color="auto" w:fill="auto"/>
          </w:tcPr>
          <w:p w14:paraId="03DB0E70" w14:textId="77777777" w:rsidR="00651F3A" w:rsidRPr="00151F62" w:rsidRDefault="00651F3A" w:rsidP="00651F3A">
            <w:pPr>
              <w:tabs>
                <w:tab w:val="left" w:pos="355"/>
                <w:tab w:val="center" w:pos="5174"/>
              </w:tabs>
              <w:spacing w:after="0"/>
              <w:ind w:right="-1"/>
              <w:jc w:val="center"/>
              <w:rPr>
                <w:rFonts w:ascii="Times New Roman" w:eastAsia="TimesNewRomanPS-BoldMT" w:hAnsi="Times New Roman"/>
                <w:bCs/>
                <w:sz w:val="20"/>
                <w:szCs w:val="20"/>
              </w:rPr>
            </w:pPr>
            <w:r w:rsidRPr="00151F62">
              <w:rPr>
                <w:rFonts w:ascii="Times New Roman" w:eastAsia="TimesNewRomanPS-BoldMT" w:hAnsi="Times New Roman"/>
                <w:bCs/>
                <w:sz w:val="20"/>
                <w:szCs w:val="20"/>
              </w:rPr>
              <w:t>2031</w:t>
            </w:r>
          </w:p>
        </w:tc>
        <w:tc>
          <w:tcPr>
            <w:tcW w:w="4939" w:type="dxa"/>
            <w:shd w:val="clear" w:color="auto" w:fill="auto"/>
            <w:vAlign w:val="center"/>
          </w:tcPr>
          <w:p w14:paraId="05C58175" w14:textId="0485E252" w:rsidR="00651F3A" w:rsidRPr="00651F3A" w:rsidRDefault="00651F3A" w:rsidP="00651F3A">
            <w:pPr>
              <w:tabs>
                <w:tab w:val="left" w:pos="355"/>
                <w:tab w:val="center" w:pos="5174"/>
              </w:tabs>
              <w:spacing w:after="0" w:line="240" w:lineRule="auto"/>
              <w:ind w:right="-1"/>
              <w:jc w:val="center"/>
              <w:rPr>
                <w:rFonts w:ascii="Times New Roman" w:eastAsia="TimesNewRomanPS-BoldMT" w:hAnsi="Times New Roman"/>
                <w:bCs/>
                <w:sz w:val="20"/>
                <w:szCs w:val="20"/>
              </w:rPr>
            </w:pPr>
            <w:r w:rsidRPr="00651F3A">
              <w:rPr>
                <w:rFonts w:ascii="Times New Roman" w:hAnsi="Times New Roman"/>
                <w:color w:val="000000"/>
                <w:sz w:val="20"/>
                <w:szCs w:val="20"/>
              </w:rPr>
              <w:t>0,399</w:t>
            </w:r>
          </w:p>
        </w:tc>
      </w:tr>
      <w:tr w:rsidR="00651F3A" w:rsidRPr="00151F62" w14:paraId="739F0BE6" w14:textId="77777777" w:rsidTr="00651F3A">
        <w:trPr>
          <w:trHeight w:val="20"/>
        </w:trPr>
        <w:tc>
          <w:tcPr>
            <w:tcW w:w="4476" w:type="dxa"/>
            <w:shd w:val="clear" w:color="auto" w:fill="auto"/>
          </w:tcPr>
          <w:p w14:paraId="5E5E0934" w14:textId="51629C1F" w:rsidR="00651F3A" w:rsidRPr="00151F62" w:rsidRDefault="00651F3A" w:rsidP="00651F3A">
            <w:pPr>
              <w:tabs>
                <w:tab w:val="left" w:pos="355"/>
                <w:tab w:val="center" w:pos="5174"/>
              </w:tabs>
              <w:spacing w:after="0"/>
              <w:ind w:right="-1"/>
              <w:jc w:val="center"/>
              <w:rPr>
                <w:rFonts w:ascii="Times New Roman" w:eastAsia="TimesNewRomanPS-BoldMT" w:hAnsi="Times New Roman"/>
                <w:bCs/>
                <w:sz w:val="20"/>
                <w:szCs w:val="20"/>
              </w:rPr>
            </w:pPr>
            <w:r w:rsidRPr="00151F62">
              <w:rPr>
                <w:rFonts w:ascii="Times New Roman" w:eastAsia="TimesNewRomanPS-BoldMT" w:hAnsi="Times New Roman"/>
                <w:bCs/>
                <w:sz w:val="20"/>
                <w:szCs w:val="20"/>
              </w:rPr>
              <w:t>2032</w:t>
            </w:r>
            <w:r>
              <w:rPr>
                <w:rFonts w:ascii="Times New Roman" w:eastAsia="TimesNewRomanPS-BoldMT" w:hAnsi="Times New Roman"/>
                <w:bCs/>
                <w:sz w:val="20"/>
                <w:szCs w:val="20"/>
              </w:rPr>
              <w:t>-2034</w:t>
            </w:r>
          </w:p>
        </w:tc>
        <w:tc>
          <w:tcPr>
            <w:tcW w:w="4939" w:type="dxa"/>
            <w:shd w:val="clear" w:color="auto" w:fill="auto"/>
            <w:vAlign w:val="center"/>
          </w:tcPr>
          <w:p w14:paraId="5893EDB3" w14:textId="2CA2D283" w:rsidR="00651F3A" w:rsidRPr="00651F3A" w:rsidRDefault="00651F3A" w:rsidP="00651F3A">
            <w:pPr>
              <w:tabs>
                <w:tab w:val="left" w:pos="355"/>
                <w:tab w:val="center" w:pos="5174"/>
              </w:tabs>
              <w:spacing w:after="0" w:line="240" w:lineRule="auto"/>
              <w:ind w:right="-1"/>
              <w:jc w:val="center"/>
              <w:rPr>
                <w:rFonts w:ascii="Times New Roman" w:eastAsia="TimesNewRomanPS-BoldMT" w:hAnsi="Times New Roman"/>
                <w:bCs/>
                <w:sz w:val="20"/>
                <w:szCs w:val="20"/>
              </w:rPr>
            </w:pPr>
            <w:r w:rsidRPr="00651F3A">
              <w:rPr>
                <w:rFonts w:ascii="Times New Roman" w:hAnsi="Times New Roman"/>
                <w:color w:val="000000"/>
                <w:sz w:val="20"/>
                <w:szCs w:val="20"/>
              </w:rPr>
              <w:t>0,406</w:t>
            </w:r>
          </w:p>
        </w:tc>
      </w:tr>
    </w:tbl>
    <w:p w14:paraId="138D8F32" w14:textId="77777777" w:rsidR="005E4175" w:rsidRDefault="005E4175" w:rsidP="005E4175">
      <w:pPr>
        <w:tabs>
          <w:tab w:val="left" w:pos="355"/>
          <w:tab w:val="center" w:pos="5174"/>
        </w:tabs>
        <w:spacing w:after="0"/>
        <w:ind w:right="-1"/>
        <w:jc w:val="center"/>
        <w:rPr>
          <w:rFonts w:ascii="Times New Roman" w:eastAsia="TimesNewRomanPS-BoldMT" w:hAnsi="Times New Roman"/>
          <w:b/>
          <w:sz w:val="28"/>
          <w:szCs w:val="28"/>
        </w:rPr>
      </w:pPr>
    </w:p>
    <w:p w14:paraId="544EFA44" w14:textId="444476D3" w:rsidR="004A1613" w:rsidRPr="00A25041" w:rsidRDefault="00A25041" w:rsidP="00A25041">
      <w:pPr>
        <w:pStyle w:val="a8"/>
        <w:autoSpaceDE w:val="0"/>
        <w:autoSpaceDN w:val="0"/>
        <w:adjustRightInd w:val="0"/>
        <w:spacing w:after="0" w:line="240" w:lineRule="auto"/>
        <w:ind w:left="0" w:right="-1"/>
        <w:contextualSpacing w:val="0"/>
        <w:jc w:val="center"/>
        <w:rPr>
          <w:rFonts w:ascii="Times New Roman" w:hAnsi="Times New Roman"/>
          <w:iCs/>
          <w:sz w:val="28"/>
          <w:szCs w:val="28"/>
          <w:lang w:val="ru-RU" w:eastAsia="ru-RU"/>
        </w:rPr>
      </w:pPr>
      <w:r>
        <w:rPr>
          <w:rFonts w:ascii="Times New Roman" w:hAnsi="Times New Roman"/>
          <w:iCs/>
          <w:noProof/>
          <w:sz w:val="28"/>
          <w:szCs w:val="28"/>
          <w:lang w:val="ru-RU" w:eastAsia="ru-RU"/>
        </w:rPr>
        <w:drawing>
          <wp:inline distT="0" distB="0" distL="0" distR="0" wp14:anchorId="118F6674" wp14:editId="074C12BF">
            <wp:extent cx="5886450" cy="5381625"/>
            <wp:effectExtent l="0" t="0" r="0" b="9525"/>
            <wp:docPr id="2073749945" name="Диаграмма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14:paraId="05B95D86" w14:textId="4FDB8339" w:rsidR="00B71210" w:rsidRDefault="00CD6A81" w:rsidP="00CD6A81">
      <w:pPr>
        <w:pStyle w:val="a8"/>
        <w:autoSpaceDE w:val="0"/>
        <w:autoSpaceDN w:val="0"/>
        <w:adjustRightInd w:val="0"/>
        <w:spacing w:after="0"/>
        <w:ind w:left="0" w:right="-1"/>
        <w:contextualSpacing w:val="0"/>
        <w:jc w:val="center"/>
        <w:rPr>
          <w:rFonts w:ascii="Times New Roman" w:hAnsi="Times New Roman"/>
          <w:bCs/>
          <w:sz w:val="28"/>
          <w:szCs w:val="28"/>
          <w:lang w:val="ru-RU" w:eastAsia="ru-RU"/>
        </w:rPr>
      </w:pPr>
      <w:r>
        <w:rPr>
          <w:rFonts w:ascii="Times New Roman" w:hAnsi="Times New Roman"/>
          <w:bCs/>
          <w:sz w:val="28"/>
          <w:szCs w:val="28"/>
          <w:lang w:val="ru-RU" w:eastAsia="ru-RU"/>
        </w:rPr>
        <w:t>Рис.</w:t>
      </w:r>
      <w:r w:rsidR="00DF3B50">
        <w:rPr>
          <w:rFonts w:ascii="Times New Roman" w:hAnsi="Times New Roman"/>
          <w:bCs/>
          <w:sz w:val="28"/>
          <w:szCs w:val="28"/>
          <w:lang w:val="ru-RU" w:eastAsia="ru-RU"/>
        </w:rPr>
        <w:t>2.2.5.1</w:t>
      </w:r>
      <w:r>
        <w:rPr>
          <w:rFonts w:ascii="Times New Roman" w:hAnsi="Times New Roman"/>
          <w:bCs/>
          <w:sz w:val="28"/>
          <w:szCs w:val="28"/>
          <w:lang w:val="ru-RU" w:eastAsia="ru-RU"/>
        </w:rPr>
        <w:t xml:space="preserve"> – Диаграмма притока сточных вод по годам</w:t>
      </w:r>
    </w:p>
    <w:p w14:paraId="73642A86" w14:textId="77777777" w:rsidR="00CD6A81" w:rsidRPr="00B71210" w:rsidRDefault="00CD6A81" w:rsidP="002D03BF">
      <w:pPr>
        <w:pStyle w:val="a8"/>
        <w:autoSpaceDE w:val="0"/>
        <w:autoSpaceDN w:val="0"/>
        <w:adjustRightInd w:val="0"/>
        <w:spacing w:after="0"/>
        <w:ind w:left="0" w:right="-1"/>
        <w:contextualSpacing w:val="0"/>
        <w:jc w:val="both"/>
        <w:rPr>
          <w:rFonts w:ascii="Times New Roman" w:hAnsi="Times New Roman"/>
          <w:bCs/>
          <w:sz w:val="28"/>
          <w:szCs w:val="28"/>
          <w:lang w:val="ru-RU" w:eastAsia="ru-RU"/>
        </w:rPr>
      </w:pPr>
    </w:p>
    <w:p w14:paraId="334581A5" w14:textId="77777777" w:rsidR="004A1613" w:rsidRPr="004466F5" w:rsidRDefault="004A1613" w:rsidP="004466F5">
      <w:pPr>
        <w:tabs>
          <w:tab w:val="left" w:pos="355"/>
          <w:tab w:val="center" w:pos="5174"/>
        </w:tabs>
        <w:spacing w:after="0"/>
        <w:ind w:right="-1"/>
        <w:jc w:val="center"/>
        <w:rPr>
          <w:rFonts w:ascii="Times New Roman" w:hAnsi="Times New Roman"/>
          <w:b/>
          <w:sz w:val="28"/>
          <w:szCs w:val="28"/>
        </w:rPr>
      </w:pPr>
      <w:r w:rsidRPr="004466F5">
        <w:rPr>
          <w:rFonts w:ascii="Times New Roman" w:eastAsia="TimesNewRomanPS-BoldMT" w:hAnsi="Times New Roman"/>
          <w:b/>
          <w:sz w:val="28"/>
          <w:szCs w:val="28"/>
        </w:rPr>
        <w:t>2</w:t>
      </w:r>
      <w:r w:rsidR="00BB309B">
        <w:rPr>
          <w:rFonts w:ascii="Times New Roman" w:eastAsia="TimesNewRomanPS-BoldMT" w:hAnsi="Times New Roman"/>
          <w:b/>
          <w:sz w:val="28"/>
          <w:szCs w:val="28"/>
        </w:rPr>
        <w:t>.</w:t>
      </w:r>
      <w:r w:rsidRPr="004466F5">
        <w:rPr>
          <w:rFonts w:ascii="Times New Roman" w:eastAsia="TimesNewRomanPS-BoldMT" w:hAnsi="Times New Roman"/>
          <w:b/>
          <w:sz w:val="28"/>
          <w:szCs w:val="28"/>
        </w:rPr>
        <w:t>3</w:t>
      </w:r>
      <w:r w:rsidR="00BB309B">
        <w:rPr>
          <w:rFonts w:ascii="Times New Roman" w:eastAsia="TimesNewRomanPS-BoldMT" w:hAnsi="Times New Roman"/>
          <w:b/>
          <w:sz w:val="28"/>
          <w:szCs w:val="28"/>
        </w:rPr>
        <w:t xml:space="preserve">. </w:t>
      </w:r>
      <w:r w:rsidRPr="004466F5">
        <w:rPr>
          <w:rFonts w:ascii="Times New Roman" w:eastAsia="TimesNewRomanPS-BoldMT" w:hAnsi="Times New Roman"/>
          <w:b/>
          <w:sz w:val="28"/>
          <w:szCs w:val="28"/>
        </w:rPr>
        <w:t>ПРОГНОЗ ОБЪЕМА СТОЧНЫХ ВОД</w:t>
      </w:r>
      <w:bookmarkEnd w:id="36"/>
    </w:p>
    <w:p w14:paraId="0C8B77FA" w14:textId="77777777" w:rsidR="004A1613" w:rsidRPr="004466F5" w:rsidRDefault="004A1613" w:rsidP="004466F5">
      <w:pPr>
        <w:spacing w:after="0"/>
        <w:ind w:right="-1"/>
        <w:jc w:val="center"/>
        <w:rPr>
          <w:rFonts w:ascii="Times New Roman" w:hAnsi="Times New Roman"/>
          <w:b/>
          <w:sz w:val="28"/>
          <w:szCs w:val="28"/>
        </w:rPr>
      </w:pPr>
      <w:bookmarkStart w:id="37" w:name="_Toc388883729"/>
      <w:r w:rsidRPr="004466F5">
        <w:rPr>
          <w:rFonts w:ascii="Times New Roman" w:eastAsia="TimesNewRomanPS-BoldMT" w:hAnsi="Times New Roman"/>
          <w:b/>
          <w:iCs/>
          <w:sz w:val="28"/>
          <w:szCs w:val="28"/>
        </w:rPr>
        <w:t>2</w:t>
      </w:r>
      <w:r w:rsidR="00BB309B">
        <w:rPr>
          <w:rFonts w:ascii="Times New Roman" w:eastAsia="TimesNewRomanPS-BoldMT" w:hAnsi="Times New Roman"/>
          <w:b/>
          <w:iCs/>
          <w:sz w:val="28"/>
          <w:szCs w:val="28"/>
        </w:rPr>
        <w:t>.</w:t>
      </w:r>
      <w:r w:rsidRPr="004466F5">
        <w:rPr>
          <w:rFonts w:ascii="Times New Roman" w:eastAsia="TimesNewRomanPS-BoldMT" w:hAnsi="Times New Roman"/>
          <w:b/>
          <w:iCs/>
          <w:sz w:val="28"/>
          <w:szCs w:val="28"/>
        </w:rPr>
        <w:t>3</w:t>
      </w:r>
      <w:r w:rsidR="00BB309B">
        <w:rPr>
          <w:rFonts w:ascii="Times New Roman" w:eastAsia="TimesNewRomanPS-BoldMT" w:hAnsi="Times New Roman"/>
          <w:b/>
          <w:iCs/>
          <w:sz w:val="28"/>
          <w:szCs w:val="28"/>
        </w:rPr>
        <w:t>.</w:t>
      </w:r>
      <w:r w:rsidRPr="004466F5">
        <w:rPr>
          <w:rFonts w:ascii="Times New Roman" w:eastAsia="TimesNewRomanPS-BoldMT" w:hAnsi="Times New Roman"/>
          <w:b/>
          <w:iCs/>
          <w:sz w:val="28"/>
          <w:szCs w:val="28"/>
        </w:rPr>
        <w:t>1</w:t>
      </w:r>
      <w:r w:rsidR="00BB309B">
        <w:rPr>
          <w:rFonts w:ascii="Times New Roman" w:eastAsia="TimesNewRomanPS-BoldMT" w:hAnsi="Times New Roman"/>
          <w:b/>
          <w:iCs/>
          <w:sz w:val="28"/>
          <w:szCs w:val="28"/>
        </w:rPr>
        <w:t xml:space="preserve">. </w:t>
      </w:r>
      <w:r w:rsidRPr="004466F5">
        <w:rPr>
          <w:rFonts w:ascii="Times New Roman" w:eastAsia="TimesNewRomanPS-BoldMT" w:hAnsi="Times New Roman"/>
          <w:b/>
          <w:iCs/>
          <w:sz w:val="28"/>
          <w:szCs w:val="28"/>
        </w:rPr>
        <w:t>Сведения о фактическом и ожидаемом поступлении сточных вод в централизованную систему водоотведения</w:t>
      </w:r>
      <w:bookmarkEnd w:id="37"/>
    </w:p>
    <w:p w14:paraId="5D866DE9" w14:textId="77777777" w:rsidR="00E21A69" w:rsidRDefault="00E21A69" w:rsidP="004466F5">
      <w:pPr>
        <w:autoSpaceDE w:val="0"/>
        <w:autoSpaceDN w:val="0"/>
        <w:adjustRightInd w:val="0"/>
        <w:spacing w:after="0"/>
        <w:ind w:right="-1" w:firstLine="709"/>
        <w:jc w:val="center"/>
        <w:rPr>
          <w:rFonts w:ascii="Times New Roman" w:hAnsi="Times New Roman"/>
          <w:sz w:val="28"/>
          <w:szCs w:val="28"/>
          <w:lang w:eastAsia="ru-RU"/>
        </w:rPr>
      </w:pPr>
      <w:bookmarkStart w:id="38" w:name="_Toc388883730"/>
    </w:p>
    <w:p w14:paraId="0933776A" w14:textId="3ED11730" w:rsidR="004A1613" w:rsidRPr="004466F5" w:rsidRDefault="004A1613" w:rsidP="004466F5">
      <w:pPr>
        <w:autoSpaceDE w:val="0"/>
        <w:autoSpaceDN w:val="0"/>
        <w:adjustRightInd w:val="0"/>
        <w:spacing w:after="0"/>
        <w:ind w:right="-1" w:firstLine="709"/>
        <w:jc w:val="center"/>
        <w:rPr>
          <w:rFonts w:ascii="Times New Roman" w:hAnsi="Times New Roman"/>
          <w:sz w:val="28"/>
          <w:szCs w:val="28"/>
          <w:lang w:eastAsia="ru-RU"/>
        </w:rPr>
      </w:pPr>
      <w:r w:rsidRPr="004466F5">
        <w:rPr>
          <w:rFonts w:ascii="Times New Roman" w:hAnsi="Times New Roman"/>
          <w:sz w:val="28"/>
          <w:szCs w:val="28"/>
          <w:lang w:eastAsia="ru-RU"/>
        </w:rPr>
        <w:t xml:space="preserve">Таблица </w:t>
      </w:r>
      <w:r w:rsidR="00D33140" w:rsidRPr="004466F5">
        <w:rPr>
          <w:rFonts w:ascii="Times New Roman" w:hAnsi="Times New Roman"/>
          <w:sz w:val="28"/>
          <w:szCs w:val="28"/>
          <w:lang w:eastAsia="ru-RU"/>
        </w:rPr>
        <w:t>2</w:t>
      </w:r>
      <w:r w:rsidR="00DF3B50">
        <w:rPr>
          <w:rFonts w:ascii="Times New Roman" w:hAnsi="Times New Roman"/>
          <w:sz w:val="28"/>
          <w:szCs w:val="28"/>
          <w:lang w:eastAsia="ru-RU"/>
        </w:rPr>
        <w:t>.3.1.1</w:t>
      </w:r>
      <w:r w:rsidRPr="004466F5">
        <w:rPr>
          <w:rFonts w:ascii="Times New Roman" w:hAnsi="Times New Roman"/>
          <w:sz w:val="28"/>
          <w:szCs w:val="28"/>
          <w:lang w:eastAsia="ru-RU"/>
        </w:rPr>
        <w:t xml:space="preserve"> – Сведения о фактическом и ожидаемом поступлении сточных вод в централизованную систему водоотведения</w:t>
      </w:r>
    </w:p>
    <w:tbl>
      <w:tblPr>
        <w:tblW w:w="9356" w:type="dxa"/>
        <w:tblInd w:w="108" w:type="dxa"/>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Look w:val="04A0" w:firstRow="1" w:lastRow="0" w:firstColumn="1" w:lastColumn="0" w:noHBand="0" w:noVBand="1"/>
      </w:tblPr>
      <w:tblGrid>
        <w:gridCol w:w="2553"/>
        <w:gridCol w:w="2510"/>
        <w:gridCol w:w="2200"/>
        <w:gridCol w:w="2093"/>
      </w:tblGrid>
      <w:tr w:rsidR="005C59FC" w:rsidRPr="004466F5" w14:paraId="31DC9D67" w14:textId="77777777">
        <w:tc>
          <w:tcPr>
            <w:tcW w:w="9356" w:type="dxa"/>
            <w:gridSpan w:val="4"/>
            <w:shd w:val="clear" w:color="auto" w:fill="auto"/>
            <w:vAlign w:val="center"/>
          </w:tcPr>
          <w:p w14:paraId="1678C2FA" w14:textId="77777777" w:rsidR="005C59FC" w:rsidRPr="004466F5" w:rsidRDefault="005C59FC">
            <w:pPr>
              <w:autoSpaceDE w:val="0"/>
              <w:autoSpaceDN w:val="0"/>
              <w:adjustRightInd w:val="0"/>
              <w:spacing w:after="0"/>
              <w:ind w:right="-1"/>
              <w:jc w:val="center"/>
              <w:rPr>
                <w:rFonts w:ascii="Times New Roman" w:hAnsi="Times New Roman"/>
                <w:b/>
                <w:sz w:val="24"/>
                <w:szCs w:val="24"/>
                <w:lang w:eastAsia="ru-RU"/>
              </w:rPr>
            </w:pPr>
            <w:r w:rsidRPr="004466F5">
              <w:rPr>
                <w:rFonts w:ascii="Times New Roman" w:hAnsi="Times New Roman"/>
                <w:b/>
                <w:sz w:val="24"/>
                <w:szCs w:val="24"/>
                <w:lang w:eastAsia="ru-RU"/>
              </w:rPr>
              <w:t>Поступление сточных вод на очистные сооружения</w:t>
            </w:r>
          </w:p>
        </w:tc>
      </w:tr>
      <w:tr w:rsidR="005C59FC" w:rsidRPr="004466F5" w14:paraId="7B0EFE80" w14:textId="77777777">
        <w:tc>
          <w:tcPr>
            <w:tcW w:w="5063" w:type="dxa"/>
            <w:gridSpan w:val="2"/>
            <w:shd w:val="clear" w:color="auto" w:fill="auto"/>
            <w:vAlign w:val="center"/>
          </w:tcPr>
          <w:p w14:paraId="778F552D" w14:textId="77777777" w:rsidR="005C59FC" w:rsidRPr="004466F5" w:rsidRDefault="005C59FC">
            <w:pPr>
              <w:autoSpaceDE w:val="0"/>
              <w:autoSpaceDN w:val="0"/>
              <w:adjustRightInd w:val="0"/>
              <w:spacing w:after="0"/>
              <w:ind w:right="-1"/>
              <w:jc w:val="center"/>
              <w:rPr>
                <w:rFonts w:ascii="Times New Roman" w:hAnsi="Times New Roman"/>
                <w:b/>
                <w:sz w:val="24"/>
                <w:szCs w:val="24"/>
                <w:lang w:eastAsia="ru-RU"/>
              </w:rPr>
            </w:pPr>
            <w:r w:rsidRPr="004466F5">
              <w:rPr>
                <w:rFonts w:ascii="Times New Roman" w:hAnsi="Times New Roman"/>
                <w:b/>
                <w:sz w:val="24"/>
                <w:szCs w:val="24"/>
                <w:lang w:eastAsia="ru-RU"/>
              </w:rPr>
              <w:t>Существующее</w:t>
            </w:r>
          </w:p>
        </w:tc>
        <w:tc>
          <w:tcPr>
            <w:tcW w:w="4293" w:type="dxa"/>
            <w:gridSpan w:val="2"/>
            <w:shd w:val="clear" w:color="auto" w:fill="auto"/>
            <w:vAlign w:val="center"/>
          </w:tcPr>
          <w:p w14:paraId="50C39A9B" w14:textId="77777777" w:rsidR="005C59FC" w:rsidRPr="004466F5" w:rsidRDefault="005C59FC">
            <w:pPr>
              <w:autoSpaceDE w:val="0"/>
              <w:autoSpaceDN w:val="0"/>
              <w:adjustRightInd w:val="0"/>
              <w:spacing w:after="0"/>
              <w:ind w:right="-1"/>
              <w:jc w:val="center"/>
              <w:rPr>
                <w:rFonts w:ascii="Times New Roman" w:hAnsi="Times New Roman"/>
                <w:b/>
                <w:sz w:val="24"/>
                <w:szCs w:val="24"/>
                <w:lang w:eastAsia="ru-RU"/>
              </w:rPr>
            </w:pPr>
            <w:r w:rsidRPr="004466F5">
              <w:rPr>
                <w:rFonts w:ascii="Times New Roman" w:hAnsi="Times New Roman"/>
                <w:b/>
                <w:sz w:val="24"/>
                <w:szCs w:val="24"/>
                <w:lang w:eastAsia="ru-RU"/>
              </w:rPr>
              <w:t>Планируемое</w:t>
            </w:r>
          </w:p>
        </w:tc>
      </w:tr>
      <w:tr w:rsidR="005C59FC" w:rsidRPr="004466F5" w14:paraId="4DE3A578" w14:textId="77777777">
        <w:tc>
          <w:tcPr>
            <w:tcW w:w="2553" w:type="dxa"/>
            <w:shd w:val="clear" w:color="auto" w:fill="auto"/>
            <w:vAlign w:val="center"/>
          </w:tcPr>
          <w:p w14:paraId="09467EAC" w14:textId="77777777" w:rsidR="005C59FC" w:rsidRPr="004466F5" w:rsidRDefault="005C59FC">
            <w:pPr>
              <w:autoSpaceDE w:val="0"/>
              <w:autoSpaceDN w:val="0"/>
              <w:adjustRightInd w:val="0"/>
              <w:spacing w:after="0"/>
              <w:ind w:right="-1"/>
              <w:jc w:val="center"/>
              <w:rPr>
                <w:rFonts w:ascii="Times New Roman" w:hAnsi="Times New Roman"/>
                <w:b/>
                <w:sz w:val="24"/>
                <w:szCs w:val="24"/>
                <w:lang w:eastAsia="ru-RU"/>
              </w:rPr>
            </w:pPr>
            <w:r w:rsidRPr="004466F5">
              <w:rPr>
                <w:rFonts w:ascii="Times New Roman" w:hAnsi="Times New Roman"/>
                <w:b/>
                <w:sz w:val="24"/>
                <w:szCs w:val="24"/>
                <w:lang w:eastAsia="ru-RU"/>
              </w:rPr>
              <w:t>м</w:t>
            </w:r>
            <w:r w:rsidRPr="004466F5">
              <w:rPr>
                <w:rFonts w:ascii="Times New Roman" w:hAnsi="Times New Roman"/>
                <w:b/>
                <w:sz w:val="24"/>
                <w:szCs w:val="24"/>
                <w:vertAlign w:val="superscript"/>
                <w:lang w:eastAsia="ru-RU"/>
              </w:rPr>
              <w:t>3</w:t>
            </w:r>
            <w:r w:rsidRPr="004466F5">
              <w:rPr>
                <w:rFonts w:ascii="Times New Roman" w:hAnsi="Times New Roman"/>
                <w:b/>
                <w:sz w:val="24"/>
                <w:szCs w:val="24"/>
                <w:lang w:eastAsia="ru-RU"/>
              </w:rPr>
              <w:t>/год</w:t>
            </w:r>
          </w:p>
        </w:tc>
        <w:tc>
          <w:tcPr>
            <w:tcW w:w="2510" w:type="dxa"/>
            <w:shd w:val="clear" w:color="auto" w:fill="auto"/>
            <w:vAlign w:val="center"/>
          </w:tcPr>
          <w:p w14:paraId="70763DDC" w14:textId="77777777" w:rsidR="005C59FC" w:rsidRPr="004466F5" w:rsidRDefault="005C59FC">
            <w:pPr>
              <w:autoSpaceDE w:val="0"/>
              <w:autoSpaceDN w:val="0"/>
              <w:adjustRightInd w:val="0"/>
              <w:spacing w:after="0"/>
              <w:ind w:right="-1"/>
              <w:jc w:val="center"/>
              <w:rPr>
                <w:rFonts w:ascii="Times New Roman" w:hAnsi="Times New Roman"/>
                <w:b/>
                <w:sz w:val="24"/>
                <w:szCs w:val="24"/>
                <w:lang w:eastAsia="ru-RU"/>
              </w:rPr>
            </w:pPr>
            <w:r w:rsidRPr="004466F5">
              <w:rPr>
                <w:rFonts w:ascii="Times New Roman" w:hAnsi="Times New Roman"/>
                <w:b/>
                <w:sz w:val="24"/>
                <w:szCs w:val="24"/>
                <w:lang w:eastAsia="ru-RU"/>
              </w:rPr>
              <w:t>м</w:t>
            </w:r>
            <w:r w:rsidRPr="004466F5">
              <w:rPr>
                <w:rFonts w:ascii="Times New Roman" w:hAnsi="Times New Roman"/>
                <w:b/>
                <w:sz w:val="24"/>
                <w:szCs w:val="24"/>
                <w:vertAlign w:val="superscript"/>
                <w:lang w:eastAsia="ru-RU"/>
              </w:rPr>
              <w:t>3</w:t>
            </w:r>
            <w:r w:rsidRPr="004466F5">
              <w:rPr>
                <w:rFonts w:ascii="Times New Roman" w:hAnsi="Times New Roman"/>
                <w:b/>
                <w:sz w:val="24"/>
                <w:szCs w:val="24"/>
                <w:lang w:eastAsia="ru-RU"/>
              </w:rPr>
              <w:t>/</w:t>
            </w:r>
            <w:proofErr w:type="spellStart"/>
            <w:r w:rsidRPr="004466F5">
              <w:rPr>
                <w:rFonts w:ascii="Times New Roman" w:hAnsi="Times New Roman"/>
                <w:b/>
                <w:sz w:val="24"/>
                <w:szCs w:val="24"/>
                <w:lang w:eastAsia="ru-RU"/>
              </w:rPr>
              <w:t>сут</w:t>
            </w:r>
            <w:proofErr w:type="spellEnd"/>
          </w:p>
        </w:tc>
        <w:tc>
          <w:tcPr>
            <w:tcW w:w="2200" w:type="dxa"/>
            <w:shd w:val="clear" w:color="auto" w:fill="auto"/>
            <w:vAlign w:val="center"/>
          </w:tcPr>
          <w:p w14:paraId="033015AA" w14:textId="77777777" w:rsidR="005C59FC" w:rsidRPr="004466F5" w:rsidRDefault="005C59FC">
            <w:pPr>
              <w:autoSpaceDE w:val="0"/>
              <w:autoSpaceDN w:val="0"/>
              <w:adjustRightInd w:val="0"/>
              <w:spacing w:after="0"/>
              <w:ind w:right="-1"/>
              <w:jc w:val="center"/>
              <w:rPr>
                <w:rFonts w:ascii="Times New Roman" w:hAnsi="Times New Roman"/>
                <w:b/>
                <w:sz w:val="24"/>
                <w:szCs w:val="24"/>
                <w:lang w:eastAsia="ru-RU"/>
              </w:rPr>
            </w:pPr>
            <w:r w:rsidRPr="004466F5">
              <w:rPr>
                <w:rFonts w:ascii="Times New Roman" w:hAnsi="Times New Roman"/>
                <w:b/>
                <w:sz w:val="24"/>
                <w:szCs w:val="24"/>
                <w:lang w:eastAsia="ru-RU"/>
              </w:rPr>
              <w:t>м</w:t>
            </w:r>
            <w:r w:rsidRPr="004466F5">
              <w:rPr>
                <w:rFonts w:ascii="Times New Roman" w:hAnsi="Times New Roman"/>
                <w:b/>
                <w:sz w:val="24"/>
                <w:szCs w:val="24"/>
                <w:vertAlign w:val="superscript"/>
                <w:lang w:eastAsia="ru-RU"/>
              </w:rPr>
              <w:t>3</w:t>
            </w:r>
            <w:r w:rsidRPr="004466F5">
              <w:rPr>
                <w:rFonts w:ascii="Times New Roman" w:hAnsi="Times New Roman"/>
                <w:b/>
                <w:sz w:val="24"/>
                <w:szCs w:val="24"/>
                <w:lang w:eastAsia="ru-RU"/>
              </w:rPr>
              <w:t>/год</w:t>
            </w:r>
          </w:p>
        </w:tc>
        <w:tc>
          <w:tcPr>
            <w:tcW w:w="2093" w:type="dxa"/>
            <w:shd w:val="clear" w:color="auto" w:fill="auto"/>
            <w:vAlign w:val="center"/>
          </w:tcPr>
          <w:p w14:paraId="66BBCE3B" w14:textId="77777777" w:rsidR="005C59FC" w:rsidRPr="004466F5" w:rsidRDefault="005C59FC">
            <w:pPr>
              <w:autoSpaceDE w:val="0"/>
              <w:autoSpaceDN w:val="0"/>
              <w:adjustRightInd w:val="0"/>
              <w:spacing w:after="0"/>
              <w:ind w:right="-1"/>
              <w:jc w:val="center"/>
              <w:rPr>
                <w:rFonts w:ascii="Times New Roman" w:hAnsi="Times New Roman"/>
                <w:b/>
                <w:sz w:val="24"/>
                <w:szCs w:val="24"/>
                <w:lang w:eastAsia="ru-RU"/>
              </w:rPr>
            </w:pPr>
            <w:r w:rsidRPr="004466F5">
              <w:rPr>
                <w:rFonts w:ascii="Times New Roman" w:hAnsi="Times New Roman"/>
                <w:b/>
                <w:sz w:val="24"/>
                <w:szCs w:val="24"/>
                <w:lang w:eastAsia="ru-RU"/>
              </w:rPr>
              <w:t>м</w:t>
            </w:r>
            <w:r w:rsidRPr="004466F5">
              <w:rPr>
                <w:rFonts w:ascii="Times New Roman" w:hAnsi="Times New Roman"/>
                <w:b/>
                <w:sz w:val="24"/>
                <w:szCs w:val="24"/>
                <w:vertAlign w:val="superscript"/>
                <w:lang w:eastAsia="ru-RU"/>
              </w:rPr>
              <w:t>3</w:t>
            </w:r>
            <w:r w:rsidRPr="004466F5">
              <w:rPr>
                <w:rFonts w:ascii="Times New Roman" w:hAnsi="Times New Roman"/>
                <w:b/>
                <w:sz w:val="24"/>
                <w:szCs w:val="24"/>
                <w:lang w:eastAsia="ru-RU"/>
              </w:rPr>
              <w:t>/</w:t>
            </w:r>
            <w:proofErr w:type="spellStart"/>
            <w:r w:rsidRPr="004466F5">
              <w:rPr>
                <w:rFonts w:ascii="Times New Roman" w:hAnsi="Times New Roman"/>
                <w:b/>
                <w:sz w:val="24"/>
                <w:szCs w:val="24"/>
                <w:lang w:eastAsia="ru-RU"/>
              </w:rPr>
              <w:t>сут</w:t>
            </w:r>
            <w:proofErr w:type="spellEnd"/>
          </w:p>
        </w:tc>
      </w:tr>
      <w:tr w:rsidR="005C59FC" w:rsidRPr="004466F5" w14:paraId="5FDD9B11" w14:textId="77777777">
        <w:trPr>
          <w:trHeight w:val="144"/>
        </w:trPr>
        <w:tc>
          <w:tcPr>
            <w:tcW w:w="9356" w:type="dxa"/>
            <w:gridSpan w:val="4"/>
            <w:shd w:val="clear" w:color="auto" w:fill="auto"/>
            <w:vAlign w:val="center"/>
          </w:tcPr>
          <w:p w14:paraId="314FDCFD" w14:textId="77777777" w:rsidR="005C59FC" w:rsidRPr="004466F5" w:rsidRDefault="00012F11">
            <w:pPr>
              <w:spacing w:after="0"/>
              <w:ind w:right="-1"/>
              <w:jc w:val="center"/>
              <w:textAlignment w:val="baseline"/>
              <w:rPr>
                <w:rFonts w:ascii="Times New Roman" w:eastAsia="Times New Roman" w:hAnsi="Times New Roman"/>
                <w:bCs/>
                <w:spacing w:val="2"/>
                <w:sz w:val="24"/>
                <w:szCs w:val="24"/>
                <w:lang w:eastAsia="ru-RU"/>
              </w:rPr>
            </w:pPr>
            <w:r>
              <w:rPr>
                <w:rFonts w:ascii="Times New Roman" w:eastAsia="Times New Roman" w:hAnsi="Times New Roman"/>
                <w:b/>
                <w:bCs/>
                <w:spacing w:val="2"/>
                <w:sz w:val="24"/>
                <w:szCs w:val="24"/>
                <w:lang w:eastAsia="ru-RU"/>
              </w:rPr>
              <w:t>Комсомольский муниципальный округ</w:t>
            </w:r>
          </w:p>
        </w:tc>
      </w:tr>
      <w:tr w:rsidR="00FA056E" w:rsidRPr="004466F5" w14:paraId="10E88795" w14:textId="77777777">
        <w:tc>
          <w:tcPr>
            <w:tcW w:w="2553" w:type="dxa"/>
            <w:shd w:val="clear" w:color="auto" w:fill="auto"/>
            <w:vAlign w:val="center"/>
          </w:tcPr>
          <w:p w14:paraId="5392CE1D" w14:textId="17A56C80" w:rsidR="00FA056E" w:rsidRPr="005C59FC" w:rsidRDefault="00FA056E" w:rsidP="00FA056E">
            <w:pPr>
              <w:spacing w:after="0"/>
              <w:jc w:val="center"/>
              <w:rPr>
                <w:rFonts w:ascii="Times New Roman" w:hAnsi="Times New Roman"/>
                <w:color w:val="000000"/>
                <w:sz w:val="24"/>
                <w:szCs w:val="24"/>
                <w:lang w:eastAsia="ru-RU"/>
              </w:rPr>
            </w:pPr>
            <w:r w:rsidRPr="00651F3A">
              <w:rPr>
                <w:rFonts w:ascii="Times New Roman" w:hAnsi="Times New Roman"/>
                <w:spacing w:val="2"/>
                <w:sz w:val="24"/>
                <w:szCs w:val="24"/>
                <w:shd w:val="clear" w:color="auto" w:fill="FFFFFF"/>
              </w:rPr>
              <w:t>102836</w:t>
            </w:r>
          </w:p>
        </w:tc>
        <w:tc>
          <w:tcPr>
            <w:tcW w:w="2510" w:type="dxa"/>
            <w:shd w:val="clear" w:color="auto" w:fill="auto"/>
            <w:vAlign w:val="center"/>
          </w:tcPr>
          <w:p w14:paraId="41FA20CD" w14:textId="06D01A48" w:rsidR="00FA056E" w:rsidRPr="005C59FC" w:rsidRDefault="00FA056E" w:rsidP="00FA056E">
            <w:pPr>
              <w:spacing w:after="0"/>
              <w:jc w:val="center"/>
              <w:rPr>
                <w:rFonts w:ascii="Times New Roman" w:hAnsi="Times New Roman"/>
                <w:color w:val="000000"/>
                <w:sz w:val="24"/>
                <w:szCs w:val="24"/>
                <w:lang w:eastAsia="ru-RU"/>
              </w:rPr>
            </w:pPr>
            <w:r>
              <w:rPr>
                <w:rFonts w:ascii="Times New Roman" w:hAnsi="Times New Roman"/>
                <w:color w:val="000000"/>
                <w:sz w:val="24"/>
                <w:szCs w:val="24"/>
                <w:lang w:eastAsia="ru-RU"/>
              </w:rPr>
              <w:t>281</w:t>
            </w:r>
          </w:p>
        </w:tc>
        <w:tc>
          <w:tcPr>
            <w:tcW w:w="2200" w:type="dxa"/>
            <w:shd w:val="clear" w:color="auto" w:fill="auto"/>
            <w:vAlign w:val="center"/>
          </w:tcPr>
          <w:p w14:paraId="33C93263" w14:textId="6BEB5304" w:rsidR="00FA056E" w:rsidRPr="005C59FC" w:rsidRDefault="00FA056E" w:rsidP="00FA056E">
            <w:pPr>
              <w:spacing w:after="0"/>
              <w:jc w:val="center"/>
              <w:rPr>
                <w:rFonts w:ascii="Times New Roman" w:hAnsi="Times New Roman"/>
                <w:color w:val="000000"/>
                <w:sz w:val="24"/>
                <w:szCs w:val="24"/>
                <w:lang w:eastAsia="ru-RU"/>
              </w:rPr>
            </w:pPr>
            <w:r>
              <w:rPr>
                <w:rFonts w:ascii="Times New Roman" w:hAnsi="Times New Roman"/>
                <w:color w:val="000000"/>
                <w:sz w:val="24"/>
                <w:szCs w:val="24"/>
                <w:lang w:eastAsia="ru-RU"/>
              </w:rPr>
              <w:t>148190</w:t>
            </w:r>
          </w:p>
        </w:tc>
        <w:tc>
          <w:tcPr>
            <w:tcW w:w="2093" w:type="dxa"/>
            <w:shd w:val="clear" w:color="auto" w:fill="auto"/>
            <w:vAlign w:val="center"/>
          </w:tcPr>
          <w:p w14:paraId="489ED89B" w14:textId="0B233EC6" w:rsidR="00FA056E" w:rsidRPr="005C59FC" w:rsidRDefault="00FA056E" w:rsidP="00FA056E">
            <w:pPr>
              <w:spacing w:after="0"/>
              <w:jc w:val="center"/>
              <w:rPr>
                <w:rFonts w:ascii="Times New Roman" w:hAnsi="Times New Roman"/>
                <w:color w:val="000000"/>
                <w:sz w:val="24"/>
                <w:szCs w:val="24"/>
                <w:lang w:eastAsia="ru-RU"/>
              </w:rPr>
            </w:pPr>
            <w:r w:rsidRPr="00651F3A">
              <w:rPr>
                <w:rFonts w:ascii="Times New Roman" w:hAnsi="Times New Roman"/>
                <w:color w:val="000000"/>
                <w:sz w:val="20"/>
                <w:szCs w:val="20"/>
              </w:rPr>
              <w:t>406</w:t>
            </w:r>
          </w:p>
        </w:tc>
      </w:tr>
    </w:tbl>
    <w:p w14:paraId="43A6075E" w14:textId="77777777" w:rsidR="005F1BBA" w:rsidRDefault="005F1BBA" w:rsidP="009B1768">
      <w:pPr>
        <w:spacing w:after="0"/>
        <w:ind w:right="-1"/>
        <w:jc w:val="center"/>
        <w:rPr>
          <w:rFonts w:ascii="Times New Roman" w:hAnsi="Times New Roman"/>
          <w:b/>
          <w:sz w:val="28"/>
          <w:szCs w:val="28"/>
        </w:rPr>
      </w:pPr>
    </w:p>
    <w:p w14:paraId="53756961" w14:textId="77777777" w:rsidR="004A1613" w:rsidRPr="004466F5" w:rsidRDefault="004A1613" w:rsidP="009B1768">
      <w:pPr>
        <w:spacing w:after="0"/>
        <w:ind w:right="-1"/>
        <w:jc w:val="center"/>
        <w:rPr>
          <w:rFonts w:ascii="Times New Roman" w:hAnsi="Times New Roman"/>
          <w:b/>
          <w:sz w:val="28"/>
          <w:szCs w:val="28"/>
        </w:rPr>
      </w:pPr>
      <w:r w:rsidRPr="004466F5">
        <w:rPr>
          <w:rFonts w:ascii="Times New Roman" w:hAnsi="Times New Roman"/>
          <w:b/>
          <w:sz w:val="28"/>
          <w:szCs w:val="28"/>
        </w:rPr>
        <w:t>2</w:t>
      </w:r>
      <w:r w:rsidR="00BB309B">
        <w:rPr>
          <w:rFonts w:ascii="Times New Roman" w:hAnsi="Times New Roman"/>
          <w:b/>
          <w:sz w:val="28"/>
          <w:szCs w:val="28"/>
        </w:rPr>
        <w:t>.</w:t>
      </w:r>
      <w:r w:rsidRPr="004466F5">
        <w:rPr>
          <w:rFonts w:ascii="Times New Roman" w:hAnsi="Times New Roman"/>
          <w:b/>
          <w:sz w:val="28"/>
          <w:szCs w:val="28"/>
        </w:rPr>
        <w:t>3</w:t>
      </w:r>
      <w:r w:rsidR="00BB309B">
        <w:rPr>
          <w:rFonts w:ascii="Times New Roman" w:hAnsi="Times New Roman"/>
          <w:b/>
          <w:sz w:val="28"/>
          <w:szCs w:val="28"/>
        </w:rPr>
        <w:t>.</w:t>
      </w:r>
      <w:r w:rsidRPr="004466F5">
        <w:rPr>
          <w:rFonts w:ascii="Times New Roman" w:hAnsi="Times New Roman"/>
          <w:b/>
          <w:sz w:val="28"/>
          <w:szCs w:val="28"/>
        </w:rPr>
        <w:t>2</w:t>
      </w:r>
      <w:r w:rsidR="00BB309B">
        <w:rPr>
          <w:rFonts w:ascii="Times New Roman" w:hAnsi="Times New Roman"/>
          <w:b/>
          <w:sz w:val="28"/>
          <w:szCs w:val="28"/>
        </w:rPr>
        <w:t xml:space="preserve">. </w:t>
      </w:r>
      <w:r w:rsidRPr="004466F5">
        <w:rPr>
          <w:rFonts w:ascii="Times New Roman" w:hAnsi="Times New Roman"/>
          <w:b/>
          <w:sz w:val="28"/>
          <w:szCs w:val="28"/>
        </w:rPr>
        <w:t>Описание структуры централизованной системы водоотведения (эксплуатационные и технологические зоны)</w:t>
      </w:r>
      <w:bookmarkEnd w:id="38"/>
    </w:p>
    <w:p w14:paraId="5A588BF9" w14:textId="4ABD01DC" w:rsidR="004A1613" w:rsidRPr="004466F5" w:rsidRDefault="00E63B82" w:rsidP="004466F5">
      <w:pPr>
        <w:spacing w:after="0"/>
        <w:ind w:right="-1" w:firstLine="709"/>
        <w:jc w:val="both"/>
        <w:rPr>
          <w:rFonts w:ascii="Times New Roman" w:hAnsi="Times New Roman"/>
          <w:sz w:val="28"/>
          <w:szCs w:val="28"/>
        </w:rPr>
      </w:pPr>
      <w:bookmarkStart w:id="39" w:name="_Toc375685121"/>
      <w:bookmarkStart w:id="40" w:name="_Toc388883731"/>
      <w:r>
        <w:rPr>
          <w:rFonts w:ascii="Times New Roman" w:hAnsi="Times New Roman"/>
          <w:sz w:val="28"/>
          <w:szCs w:val="28"/>
        </w:rPr>
        <w:lastRenderedPageBreak/>
        <w:t>«</w:t>
      </w:r>
      <w:r w:rsidR="004A1613" w:rsidRPr="004466F5">
        <w:rPr>
          <w:rFonts w:ascii="Times New Roman" w:hAnsi="Times New Roman"/>
          <w:sz w:val="28"/>
          <w:szCs w:val="28"/>
        </w:rPr>
        <w:t>Технологическая зона водоотведения</w:t>
      </w:r>
      <w:r>
        <w:rPr>
          <w:rFonts w:ascii="Times New Roman" w:hAnsi="Times New Roman"/>
          <w:sz w:val="28"/>
          <w:szCs w:val="28"/>
        </w:rPr>
        <w:t>»</w:t>
      </w:r>
      <w:r w:rsidR="004A1613" w:rsidRPr="004466F5">
        <w:rPr>
          <w:rFonts w:ascii="Times New Roman" w:hAnsi="Times New Roman"/>
          <w:sz w:val="28"/>
          <w:szCs w:val="28"/>
        </w:rPr>
        <w:t xml:space="preserve"> - часть канализационной сети, принадлежащей организации, осуществляющей водоотведение, в пределах которой обеспечиваются прием, транспортировка, очистка и отведение сточных вод или прямой (без очистки) выпуск сточных вод в водный объект;</w:t>
      </w:r>
    </w:p>
    <w:p w14:paraId="11FEB237" w14:textId="057CB6FB" w:rsidR="004A1613" w:rsidRPr="004466F5" w:rsidRDefault="00E63B82" w:rsidP="004466F5">
      <w:pPr>
        <w:spacing w:after="0"/>
        <w:ind w:right="-1" w:firstLine="709"/>
        <w:jc w:val="both"/>
        <w:rPr>
          <w:rFonts w:ascii="Times New Roman" w:hAnsi="Times New Roman"/>
          <w:sz w:val="28"/>
          <w:szCs w:val="28"/>
        </w:rPr>
      </w:pPr>
      <w:r>
        <w:rPr>
          <w:rFonts w:ascii="Times New Roman" w:hAnsi="Times New Roman"/>
          <w:sz w:val="28"/>
          <w:szCs w:val="28"/>
        </w:rPr>
        <w:t>«</w:t>
      </w:r>
      <w:r w:rsidR="004A1613" w:rsidRPr="004466F5">
        <w:rPr>
          <w:rFonts w:ascii="Times New Roman" w:hAnsi="Times New Roman"/>
          <w:sz w:val="28"/>
          <w:szCs w:val="28"/>
        </w:rPr>
        <w:t>Эксплуатационная зона</w:t>
      </w:r>
      <w:r>
        <w:rPr>
          <w:rFonts w:ascii="Times New Roman" w:hAnsi="Times New Roman"/>
          <w:sz w:val="28"/>
          <w:szCs w:val="28"/>
        </w:rPr>
        <w:t>»</w:t>
      </w:r>
      <w:r w:rsidR="004A1613" w:rsidRPr="004466F5">
        <w:rPr>
          <w:rFonts w:ascii="Times New Roman" w:hAnsi="Times New Roman"/>
          <w:sz w:val="28"/>
          <w:szCs w:val="28"/>
        </w:rPr>
        <w:t xml:space="preserve"> - зона эксплуатационной ответственности организации, осуществляющей водоотведение, определенная по признаку обязанностей (ответственности) организации по эксплуатации централизованных систем водоснабжения и (или) водоотведения</w:t>
      </w:r>
      <w:r w:rsidR="00BB309B">
        <w:rPr>
          <w:rFonts w:ascii="Times New Roman" w:hAnsi="Times New Roman"/>
          <w:sz w:val="28"/>
          <w:szCs w:val="28"/>
        </w:rPr>
        <w:t xml:space="preserve">. </w:t>
      </w:r>
    </w:p>
    <w:p w14:paraId="7307AAE3" w14:textId="77777777" w:rsidR="004A1613" w:rsidRPr="00A11A21" w:rsidRDefault="004A1613" w:rsidP="004466F5">
      <w:pPr>
        <w:spacing w:after="0"/>
        <w:ind w:right="-1" w:firstLine="709"/>
        <w:jc w:val="both"/>
        <w:rPr>
          <w:rFonts w:ascii="Times New Roman" w:hAnsi="Times New Roman"/>
          <w:sz w:val="28"/>
          <w:szCs w:val="28"/>
        </w:rPr>
      </w:pPr>
      <w:r w:rsidRPr="00A313C7">
        <w:rPr>
          <w:rFonts w:ascii="Times New Roman" w:hAnsi="Times New Roman"/>
          <w:sz w:val="28"/>
          <w:szCs w:val="28"/>
        </w:rPr>
        <w:t xml:space="preserve">В связи с тем, что эксплуатацией сетей и объектов системы водоотведения занимается </w:t>
      </w:r>
      <w:r w:rsidR="00AF7045">
        <w:rPr>
          <w:rFonts w:ascii="Times New Roman" w:hAnsi="Times New Roman"/>
          <w:sz w:val="28"/>
          <w:szCs w:val="28"/>
        </w:rPr>
        <w:t>одна</w:t>
      </w:r>
      <w:r w:rsidRPr="00A313C7">
        <w:rPr>
          <w:rFonts w:ascii="Times New Roman" w:hAnsi="Times New Roman"/>
          <w:sz w:val="28"/>
          <w:szCs w:val="28"/>
        </w:rPr>
        <w:t xml:space="preserve"> организаци</w:t>
      </w:r>
      <w:r w:rsidR="00AF7045">
        <w:rPr>
          <w:rFonts w:ascii="Times New Roman" w:hAnsi="Times New Roman"/>
          <w:sz w:val="28"/>
          <w:szCs w:val="28"/>
        </w:rPr>
        <w:t>я</w:t>
      </w:r>
      <w:r w:rsidRPr="00A313C7">
        <w:rPr>
          <w:rFonts w:ascii="Times New Roman" w:hAnsi="Times New Roman"/>
          <w:sz w:val="28"/>
          <w:szCs w:val="28"/>
        </w:rPr>
        <w:t xml:space="preserve"> эксплуатационной зоной водоотведения является </w:t>
      </w:r>
      <w:r w:rsidR="00675133" w:rsidRPr="00A313C7">
        <w:rPr>
          <w:rFonts w:ascii="Times New Roman" w:hAnsi="Times New Roman"/>
          <w:sz w:val="28"/>
          <w:szCs w:val="28"/>
        </w:rPr>
        <w:t>территориальные отделы</w:t>
      </w:r>
      <w:r w:rsidR="00767E3D" w:rsidRPr="00A313C7">
        <w:rPr>
          <w:rFonts w:ascii="Times New Roman" w:hAnsi="Times New Roman"/>
          <w:sz w:val="28"/>
          <w:szCs w:val="28"/>
        </w:rPr>
        <w:t xml:space="preserve"> </w:t>
      </w:r>
      <w:r w:rsidR="00012F11">
        <w:rPr>
          <w:rFonts w:ascii="Times New Roman" w:hAnsi="Times New Roman"/>
          <w:sz w:val="28"/>
          <w:szCs w:val="28"/>
        </w:rPr>
        <w:t>Комсомольского муниципального округа</w:t>
      </w:r>
      <w:r w:rsidR="00BB309B">
        <w:rPr>
          <w:rFonts w:ascii="Times New Roman" w:hAnsi="Times New Roman"/>
          <w:sz w:val="28"/>
          <w:szCs w:val="28"/>
        </w:rPr>
        <w:t xml:space="preserve">. </w:t>
      </w:r>
      <w:r w:rsidRPr="00A11A21">
        <w:rPr>
          <w:rFonts w:ascii="Times New Roman" w:hAnsi="Times New Roman"/>
          <w:sz w:val="28"/>
          <w:szCs w:val="28"/>
        </w:rPr>
        <w:t>Эксплуатационная зона ответственности совпадает с технологической зоной</w:t>
      </w:r>
      <w:r w:rsidR="00BB309B">
        <w:rPr>
          <w:rFonts w:ascii="Times New Roman" w:hAnsi="Times New Roman"/>
          <w:sz w:val="28"/>
          <w:szCs w:val="28"/>
        </w:rPr>
        <w:t xml:space="preserve">. </w:t>
      </w:r>
    </w:p>
    <w:p w14:paraId="0833CE8A" w14:textId="4330A9A3" w:rsidR="00767E3D" w:rsidRDefault="00BC772A" w:rsidP="004466F5">
      <w:pPr>
        <w:overflowPunct w:val="0"/>
        <w:autoSpaceDE w:val="0"/>
        <w:autoSpaceDN w:val="0"/>
        <w:adjustRightInd w:val="0"/>
        <w:spacing w:after="0"/>
        <w:ind w:firstLine="425"/>
        <w:jc w:val="both"/>
        <w:textAlignment w:val="baseline"/>
        <w:rPr>
          <w:rFonts w:ascii="Times New Roman" w:eastAsia="Times New Roman" w:hAnsi="Times New Roman"/>
          <w:sz w:val="28"/>
          <w:szCs w:val="28"/>
          <w:lang w:eastAsia="ru-RU"/>
        </w:rPr>
      </w:pPr>
      <w:r w:rsidRPr="00A11A21">
        <w:rPr>
          <w:rFonts w:ascii="Times New Roman" w:eastAsia="Times New Roman" w:hAnsi="Times New Roman"/>
          <w:sz w:val="28"/>
          <w:szCs w:val="28"/>
          <w:lang w:eastAsia="ru-RU"/>
        </w:rPr>
        <w:t>Объекты</w:t>
      </w:r>
      <w:r w:rsidR="00767E3D" w:rsidRPr="00A11A21">
        <w:rPr>
          <w:rFonts w:ascii="Times New Roman" w:eastAsia="Times New Roman" w:hAnsi="Times New Roman"/>
          <w:sz w:val="28"/>
          <w:szCs w:val="28"/>
          <w:lang w:eastAsia="ru-RU"/>
        </w:rPr>
        <w:t xml:space="preserve"> водоотведения находятся в собственности </w:t>
      </w:r>
      <w:r w:rsidR="006B3BC0" w:rsidRPr="00A11A21">
        <w:rPr>
          <w:rFonts w:ascii="Times New Roman" w:eastAsia="Times New Roman" w:hAnsi="Times New Roman"/>
          <w:sz w:val="28"/>
          <w:szCs w:val="28"/>
          <w:lang w:eastAsia="ru-RU"/>
        </w:rPr>
        <w:t>а</w:t>
      </w:r>
      <w:r w:rsidR="00767E3D" w:rsidRPr="00A11A21">
        <w:rPr>
          <w:rFonts w:ascii="Times New Roman" w:eastAsia="Times New Roman" w:hAnsi="Times New Roman"/>
          <w:sz w:val="28"/>
          <w:szCs w:val="28"/>
          <w:lang w:eastAsia="ru-RU"/>
        </w:rPr>
        <w:t xml:space="preserve">дминистрации </w:t>
      </w:r>
      <w:r w:rsidR="00012F11">
        <w:rPr>
          <w:rFonts w:ascii="Times New Roman" w:eastAsia="Times New Roman" w:hAnsi="Times New Roman"/>
          <w:sz w:val="28"/>
          <w:szCs w:val="28"/>
          <w:lang w:eastAsia="ru-RU"/>
        </w:rPr>
        <w:t>Комсомольского муниципального округа</w:t>
      </w:r>
      <w:r w:rsidR="006B3BC0" w:rsidRPr="00A11A21">
        <w:rPr>
          <w:rFonts w:ascii="Times New Roman" w:eastAsia="Times New Roman" w:hAnsi="Times New Roman"/>
          <w:sz w:val="28"/>
          <w:szCs w:val="28"/>
          <w:lang w:eastAsia="ru-RU"/>
        </w:rPr>
        <w:t xml:space="preserve"> </w:t>
      </w:r>
      <w:r w:rsidR="00B019C3">
        <w:rPr>
          <w:rFonts w:ascii="Times New Roman" w:eastAsia="Times New Roman" w:hAnsi="Times New Roman"/>
          <w:sz w:val="28"/>
          <w:szCs w:val="28"/>
          <w:lang w:eastAsia="ru-RU"/>
        </w:rPr>
        <w:t>Чувашской республики</w:t>
      </w:r>
      <w:r w:rsidR="00BB309B">
        <w:rPr>
          <w:rFonts w:ascii="Times New Roman" w:eastAsia="Times New Roman" w:hAnsi="Times New Roman"/>
          <w:sz w:val="28"/>
          <w:szCs w:val="28"/>
          <w:lang w:eastAsia="ru-RU"/>
        </w:rPr>
        <w:t xml:space="preserve">. </w:t>
      </w:r>
      <w:r w:rsidR="00767E3D" w:rsidRPr="00A11A21">
        <w:rPr>
          <w:rFonts w:ascii="Times New Roman" w:eastAsia="Times New Roman" w:hAnsi="Times New Roman"/>
          <w:sz w:val="28"/>
          <w:szCs w:val="28"/>
          <w:lang w:eastAsia="ru-RU"/>
        </w:rPr>
        <w:t xml:space="preserve">Все </w:t>
      </w:r>
      <w:r w:rsidRPr="00A11A21">
        <w:rPr>
          <w:rFonts w:ascii="Times New Roman" w:eastAsia="Times New Roman" w:hAnsi="Times New Roman"/>
          <w:sz w:val="28"/>
          <w:szCs w:val="28"/>
          <w:lang w:eastAsia="ru-RU"/>
        </w:rPr>
        <w:t>объекты</w:t>
      </w:r>
      <w:r w:rsidR="00767E3D" w:rsidRPr="00A11A21">
        <w:rPr>
          <w:rFonts w:ascii="Times New Roman" w:eastAsia="Times New Roman" w:hAnsi="Times New Roman"/>
          <w:sz w:val="28"/>
          <w:szCs w:val="28"/>
          <w:lang w:eastAsia="ru-RU"/>
        </w:rPr>
        <w:t xml:space="preserve"> находятся</w:t>
      </w:r>
      <w:r w:rsidR="00B95DF9" w:rsidRPr="00A11A21">
        <w:rPr>
          <w:rFonts w:ascii="Times New Roman" w:eastAsia="Times New Roman" w:hAnsi="Times New Roman"/>
          <w:sz w:val="28"/>
          <w:szCs w:val="28"/>
          <w:lang w:eastAsia="ru-RU"/>
        </w:rPr>
        <w:t xml:space="preserve"> </w:t>
      </w:r>
      <w:r w:rsidR="00165E5F" w:rsidRPr="00A11A21">
        <w:rPr>
          <w:rFonts w:ascii="Times New Roman" w:eastAsia="Times New Roman" w:hAnsi="Times New Roman"/>
          <w:sz w:val="28"/>
          <w:szCs w:val="28"/>
          <w:lang w:eastAsia="ru-RU"/>
        </w:rPr>
        <w:t xml:space="preserve">в оперативном управлении </w:t>
      </w:r>
      <w:r w:rsidR="00EB7C89">
        <w:rPr>
          <w:rFonts w:ascii="Times New Roman" w:eastAsia="Times New Roman" w:hAnsi="Times New Roman"/>
          <w:sz w:val="28"/>
          <w:szCs w:val="28"/>
          <w:lang w:eastAsia="ru-RU"/>
        </w:rPr>
        <w:t xml:space="preserve">ООО </w:t>
      </w:r>
      <w:r w:rsidR="00E63B82">
        <w:rPr>
          <w:rFonts w:ascii="Times New Roman" w:eastAsia="Times New Roman" w:hAnsi="Times New Roman"/>
          <w:sz w:val="28"/>
          <w:szCs w:val="28"/>
          <w:lang w:eastAsia="ru-RU"/>
        </w:rPr>
        <w:t>«</w:t>
      </w:r>
      <w:r w:rsidR="00EB7C89">
        <w:rPr>
          <w:rFonts w:ascii="Times New Roman" w:eastAsia="Times New Roman" w:hAnsi="Times New Roman"/>
          <w:sz w:val="28"/>
          <w:szCs w:val="28"/>
          <w:lang w:eastAsia="ru-RU"/>
        </w:rPr>
        <w:t>Мой Дом</w:t>
      </w:r>
      <w:r w:rsidR="00E63B82">
        <w:rPr>
          <w:rFonts w:ascii="Times New Roman" w:eastAsia="Times New Roman" w:hAnsi="Times New Roman"/>
          <w:sz w:val="28"/>
          <w:szCs w:val="28"/>
          <w:lang w:eastAsia="ru-RU"/>
        </w:rPr>
        <w:t>»</w:t>
      </w:r>
      <w:r w:rsidR="00BB309B">
        <w:rPr>
          <w:rFonts w:ascii="Times New Roman" w:eastAsia="Times New Roman" w:hAnsi="Times New Roman"/>
          <w:sz w:val="28"/>
          <w:szCs w:val="28"/>
          <w:lang w:eastAsia="ru-RU"/>
        </w:rPr>
        <w:t xml:space="preserve">. </w:t>
      </w:r>
    </w:p>
    <w:p w14:paraId="46873237" w14:textId="77777777" w:rsidR="005F1BBA" w:rsidRPr="00A11A21" w:rsidRDefault="005F1BBA" w:rsidP="004466F5">
      <w:pPr>
        <w:overflowPunct w:val="0"/>
        <w:autoSpaceDE w:val="0"/>
        <w:autoSpaceDN w:val="0"/>
        <w:adjustRightInd w:val="0"/>
        <w:spacing w:after="0"/>
        <w:ind w:firstLine="425"/>
        <w:jc w:val="both"/>
        <w:textAlignment w:val="baseline"/>
        <w:rPr>
          <w:rFonts w:ascii="Times New Roman" w:eastAsia="Times New Roman" w:hAnsi="Times New Roman"/>
          <w:sz w:val="28"/>
          <w:szCs w:val="28"/>
          <w:lang w:eastAsia="ru-RU"/>
        </w:rPr>
      </w:pPr>
    </w:p>
    <w:p w14:paraId="4B9E36A8" w14:textId="77777777" w:rsidR="008918FD" w:rsidRPr="00A11A21" w:rsidRDefault="004A1613" w:rsidP="00AF7045">
      <w:pPr>
        <w:spacing w:after="0"/>
        <w:ind w:right="-1"/>
        <w:jc w:val="center"/>
        <w:rPr>
          <w:rFonts w:ascii="Times New Roman" w:hAnsi="Times New Roman"/>
          <w:b/>
          <w:sz w:val="28"/>
          <w:szCs w:val="28"/>
        </w:rPr>
      </w:pPr>
      <w:r w:rsidRPr="00A11A21">
        <w:rPr>
          <w:rFonts w:ascii="Times New Roman" w:hAnsi="Times New Roman"/>
          <w:b/>
          <w:sz w:val="28"/>
          <w:szCs w:val="28"/>
        </w:rPr>
        <w:t>2</w:t>
      </w:r>
      <w:r w:rsidR="00BB309B">
        <w:rPr>
          <w:rFonts w:ascii="Times New Roman" w:hAnsi="Times New Roman"/>
          <w:b/>
          <w:sz w:val="28"/>
          <w:szCs w:val="28"/>
        </w:rPr>
        <w:t>.</w:t>
      </w:r>
      <w:r w:rsidRPr="00A11A21">
        <w:rPr>
          <w:rFonts w:ascii="Times New Roman" w:hAnsi="Times New Roman"/>
          <w:b/>
          <w:sz w:val="28"/>
          <w:szCs w:val="28"/>
        </w:rPr>
        <w:t>3</w:t>
      </w:r>
      <w:r w:rsidR="00BB309B">
        <w:rPr>
          <w:rFonts w:ascii="Times New Roman" w:hAnsi="Times New Roman"/>
          <w:b/>
          <w:sz w:val="28"/>
          <w:szCs w:val="28"/>
        </w:rPr>
        <w:t>.</w:t>
      </w:r>
      <w:r w:rsidRPr="00A11A21">
        <w:rPr>
          <w:rFonts w:ascii="Times New Roman" w:hAnsi="Times New Roman"/>
          <w:b/>
          <w:sz w:val="28"/>
          <w:szCs w:val="28"/>
        </w:rPr>
        <w:t>3</w:t>
      </w:r>
      <w:r w:rsidR="00BB309B">
        <w:rPr>
          <w:rFonts w:ascii="Times New Roman" w:hAnsi="Times New Roman"/>
          <w:b/>
          <w:sz w:val="28"/>
          <w:szCs w:val="28"/>
        </w:rPr>
        <w:t xml:space="preserve">. </w:t>
      </w:r>
      <w:r w:rsidRPr="00A11A21">
        <w:rPr>
          <w:rFonts w:ascii="Times New Roman" w:hAnsi="Times New Roman"/>
          <w:b/>
          <w:sz w:val="28"/>
          <w:szCs w:val="28"/>
        </w:rPr>
        <w:t xml:space="preserve">Расчет требуемой мощности очистных сооружений исходя из данных о расчетном расходе сточных вод, дефицита (резерва) мощностей </w:t>
      </w:r>
      <w:r w:rsidR="00BC772A" w:rsidRPr="00A11A21">
        <w:rPr>
          <w:rFonts w:ascii="Times New Roman" w:hAnsi="Times New Roman"/>
          <w:b/>
          <w:sz w:val="28"/>
          <w:szCs w:val="28"/>
        </w:rPr>
        <w:t>по технологическим</w:t>
      </w:r>
      <w:r w:rsidRPr="00A11A21">
        <w:rPr>
          <w:rFonts w:ascii="Times New Roman" w:hAnsi="Times New Roman"/>
          <w:b/>
          <w:sz w:val="28"/>
          <w:szCs w:val="28"/>
        </w:rPr>
        <w:t xml:space="preserve"> зонам водоотведения с разбивкой по годам</w:t>
      </w:r>
      <w:bookmarkStart w:id="41" w:name="_Toc375685122"/>
      <w:bookmarkStart w:id="42" w:name="_Toc388883732"/>
      <w:bookmarkEnd w:id="39"/>
      <w:bookmarkEnd w:id="40"/>
    </w:p>
    <w:p w14:paraId="0FA39A3C" w14:textId="29425E2D" w:rsidR="004A1613" w:rsidRPr="00A11A21" w:rsidRDefault="004A1613" w:rsidP="004466F5">
      <w:pPr>
        <w:spacing w:after="0"/>
        <w:ind w:right="-1" w:firstLine="720"/>
        <w:jc w:val="right"/>
        <w:rPr>
          <w:rFonts w:ascii="Times New Roman" w:eastAsia="Times New Roman" w:hAnsi="Times New Roman"/>
          <w:sz w:val="28"/>
          <w:szCs w:val="28"/>
          <w:lang w:eastAsia="ru-RU"/>
        </w:rPr>
      </w:pPr>
      <w:r w:rsidRPr="00A11A21">
        <w:rPr>
          <w:rFonts w:ascii="Times New Roman" w:eastAsia="Times New Roman" w:hAnsi="Times New Roman"/>
          <w:sz w:val="28"/>
          <w:szCs w:val="28"/>
          <w:lang w:eastAsia="ru-RU"/>
        </w:rPr>
        <w:t xml:space="preserve">Таблица </w:t>
      </w:r>
      <w:r w:rsidR="00D33140" w:rsidRPr="00A11A21">
        <w:rPr>
          <w:rFonts w:ascii="Times New Roman" w:eastAsia="Times New Roman" w:hAnsi="Times New Roman"/>
          <w:sz w:val="28"/>
          <w:szCs w:val="28"/>
          <w:lang w:eastAsia="ru-RU"/>
        </w:rPr>
        <w:t>2</w:t>
      </w:r>
      <w:r w:rsidR="00DF3B50">
        <w:rPr>
          <w:rFonts w:ascii="Times New Roman" w:eastAsia="Times New Roman" w:hAnsi="Times New Roman"/>
          <w:sz w:val="28"/>
          <w:szCs w:val="28"/>
          <w:lang w:eastAsia="ru-RU"/>
        </w:rPr>
        <w:t>.3.3.1</w:t>
      </w:r>
    </w:p>
    <w:tbl>
      <w:tblPr>
        <w:tblW w:w="4933"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69"/>
        <w:gridCol w:w="2226"/>
        <w:gridCol w:w="2515"/>
        <w:gridCol w:w="1173"/>
        <w:gridCol w:w="837"/>
      </w:tblGrid>
      <w:tr w:rsidR="00E21A69" w:rsidRPr="00A11A21" w14:paraId="026C2B5D" w14:textId="77777777" w:rsidTr="00E21A69">
        <w:trPr>
          <w:trHeight w:val="327"/>
        </w:trPr>
        <w:tc>
          <w:tcPr>
            <w:tcW w:w="1339" w:type="pct"/>
            <w:vMerge w:val="restart"/>
            <w:shd w:val="clear" w:color="auto" w:fill="auto"/>
            <w:vAlign w:val="center"/>
          </w:tcPr>
          <w:p w14:paraId="1260A30D" w14:textId="77777777" w:rsidR="00E21A69" w:rsidRPr="00A11A21" w:rsidRDefault="00E21A69" w:rsidP="004466F5">
            <w:pPr>
              <w:spacing w:after="0"/>
              <w:ind w:right="-1"/>
              <w:jc w:val="center"/>
              <w:rPr>
                <w:rFonts w:ascii="Times New Roman" w:eastAsia="Times New Roman" w:hAnsi="Times New Roman"/>
                <w:b/>
                <w:bCs/>
                <w:sz w:val="24"/>
                <w:szCs w:val="24"/>
                <w:lang w:eastAsia="ru-RU"/>
              </w:rPr>
            </w:pPr>
            <w:r w:rsidRPr="00A11A21">
              <w:rPr>
                <w:rFonts w:ascii="Times New Roman" w:eastAsia="Times New Roman" w:hAnsi="Times New Roman"/>
                <w:b/>
                <w:bCs/>
                <w:sz w:val="24"/>
                <w:szCs w:val="24"/>
                <w:lang w:eastAsia="ru-RU"/>
              </w:rPr>
              <w:t>Адрес очистного сооружения</w:t>
            </w:r>
          </w:p>
        </w:tc>
        <w:tc>
          <w:tcPr>
            <w:tcW w:w="1207" w:type="pct"/>
            <w:vMerge w:val="restart"/>
            <w:shd w:val="clear" w:color="auto" w:fill="auto"/>
            <w:vAlign w:val="center"/>
          </w:tcPr>
          <w:p w14:paraId="205BE67E" w14:textId="77777777" w:rsidR="00E21A69" w:rsidRPr="00A11A21" w:rsidRDefault="00E21A69" w:rsidP="004466F5">
            <w:pPr>
              <w:spacing w:after="0"/>
              <w:ind w:right="-1"/>
              <w:jc w:val="center"/>
              <w:rPr>
                <w:rFonts w:ascii="Times New Roman" w:eastAsia="Times New Roman" w:hAnsi="Times New Roman"/>
                <w:b/>
                <w:bCs/>
                <w:sz w:val="24"/>
                <w:szCs w:val="24"/>
                <w:lang w:eastAsia="ru-RU"/>
              </w:rPr>
            </w:pPr>
            <w:r w:rsidRPr="00A11A21">
              <w:rPr>
                <w:rFonts w:ascii="Times New Roman" w:eastAsia="Times New Roman" w:hAnsi="Times New Roman"/>
                <w:b/>
                <w:bCs/>
                <w:sz w:val="24"/>
                <w:szCs w:val="24"/>
                <w:lang w:eastAsia="ru-RU"/>
              </w:rPr>
              <w:t>Производительность (проектная), м</w:t>
            </w:r>
            <w:r w:rsidRPr="00A11A21">
              <w:rPr>
                <w:rFonts w:ascii="Times New Roman" w:eastAsia="Times New Roman" w:hAnsi="Times New Roman"/>
                <w:b/>
                <w:bCs/>
                <w:sz w:val="24"/>
                <w:szCs w:val="24"/>
                <w:vertAlign w:val="superscript"/>
                <w:lang w:eastAsia="ru-RU"/>
              </w:rPr>
              <w:t>3</w:t>
            </w:r>
            <w:r w:rsidRPr="00A11A21">
              <w:rPr>
                <w:rFonts w:ascii="Times New Roman" w:eastAsia="Times New Roman" w:hAnsi="Times New Roman"/>
                <w:b/>
                <w:bCs/>
                <w:sz w:val="24"/>
                <w:szCs w:val="24"/>
                <w:lang w:eastAsia="ru-RU"/>
              </w:rPr>
              <w:t>/сутки</w:t>
            </w:r>
          </w:p>
        </w:tc>
        <w:tc>
          <w:tcPr>
            <w:tcW w:w="2454" w:type="pct"/>
            <w:gridSpan w:val="3"/>
            <w:shd w:val="clear" w:color="auto" w:fill="auto"/>
            <w:noWrap/>
            <w:vAlign w:val="center"/>
          </w:tcPr>
          <w:p w14:paraId="00A62F2B" w14:textId="3139A479" w:rsidR="00E21A69" w:rsidRPr="00A11A21" w:rsidRDefault="00E21A69" w:rsidP="004466F5">
            <w:pPr>
              <w:spacing w:after="0"/>
              <w:ind w:right="-1"/>
              <w:jc w:val="center"/>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203</w:t>
            </w:r>
            <w:r w:rsidR="00FD1F16">
              <w:rPr>
                <w:rFonts w:ascii="Times New Roman" w:eastAsia="Times New Roman" w:hAnsi="Times New Roman"/>
                <w:b/>
                <w:bCs/>
                <w:sz w:val="24"/>
                <w:szCs w:val="24"/>
                <w:lang w:eastAsia="ru-RU"/>
              </w:rPr>
              <w:t>4</w:t>
            </w:r>
            <w:r w:rsidRPr="00A11A21">
              <w:rPr>
                <w:rFonts w:ascii="Times New Roman" w:eastAsia="Times New Roman" w:hAnsi="Times New Roman"/>
                <w:b/>
                <w:bCs/>
                <w:sz w:val="24"/>
                <w:szCs w:val="24"/>
                <w:lang w:eastAsia="ru-RU"/>
              </w:rPr>
              <w:t xml:space="preserve"> г</w:t>
            </w:r>
            <w:r>
              <w:rPr>
                <w:rFonts w:ascii="Times New Roman" w:eastAsia="Times New Roman" w:hAnsi="Times New Roman"/>
                <w:b/>
                <w:bCs/>
                <w:sz w:val="24"/>
                <w:szCs w:val="24"/>
                <w:lang w:eastAsia="ru-RU"/>
              </w:rPr>
              <w:t xml:space="preserve">. </w:t>
            </w:r>
          </w:p>
        </w:tc>
      </w:tr>
      <w:tr w:rsidR="00E21A69" w:rsidRPr="00A11A21" w14:paraId="72BBEA1B" w14:textId="77777777" w:rsidTr="00E21A69">
        <w:trPr>
          <w:trHeight w:val="87"/>
        </w:trPr>
        <w:tc>
          <w:tcPr>
            <w:tcW w:w="1339" w:type="pct"/>
            <w:vMerge/>
            <w:vAlign w:val="center"/>
          </w:tcPr>
          <w:p w14:paraId="0AC83EBE" w14:textId="77777777" w:rsidR="00E21A69" w:rsidRPr="00A11A21" w:rsidRDefault="00E21A69" w:rsidP="004466F5">
            <w:pPr>
              <w:spacing w:after="0"/>
              <w:ind w:right="-1"/>
              <w:rPr>
                <w:rFonts w:ascii="Times New Roman" w:eastAsia="Times New Roman" w:hAnsi="Times New Roman"/>
                <w:b/>
                <w:bCs/>
                <w:sz w:val="24"/>
                <w:szCs w:val="24"/>
                <w:lang w:eastAsia="ru-RU"/>
              </w:rPr>
            </w:pPr>
          </w:p>
        </w:tc>
        <w:tc>
          <w:tcPr>
            <w:tcW w:w="1207" w:type="pct"/>
            <w:vMerge/>
            <w:vAlign w:val="center"/>
          </w:tcPr>
          <w:p w14:paraId="3F1BC797" w14:textId="77777777" w:rsidR="00E21A69" w:rsidRPr="00A11A21" w:rsidRDefault="00E21A69" w:rsidP="004466F5">
            <w:pPr>
              <w:spacing w:after="0"/>
              <w:ind w:right="-1"/>
              <w:rPr>
                <w:rFonts w:ascii="Times New Roman" w:eastAsia="Times New Roman" w:hAnsi="Times New Roman"/>
                <w:b/>
                <w:bCs/>
                <w:sz w:val="24"/>
                <w:szCs w:val="24"/>
                <w:lang w:eastAsia="ru-RU"/>
              </w:rPr>
            </w:pPr>
          </w:p>
        </w:tc>
        <w:tc>
          <w:tcPr>
            <w:tcW w:w="1364" w:type="pct"/>
            <w:vMerge w:val="restart"/>
            <w:shd w:val="clear" w:color="auto" w:fill="auto"/>
            <w:vAlign w:val="center"/>
          </w:tcPr>
          <w:p w14:paraId="27C4BEC6" w14:textId="77777777" w:rsidR="00E21A69" w:rsidRPr="00A11A21" w:rsidRDefault="00E21A69" w:rsidP="004466F5">
            <w:pPr>
              <w:spacing w:after="0"/>
              <w:ind w:right="-1"/>
              <w:jc w:val="center"/>
              <w:rPr>
                <w:rFonts w:ascii="Times New Roman" w:eastAsia="Times New Roman" w:hAnsi="Times New Roman"/>
                <w:b/>
                <w:bCs/>
                <w:sz w:val="24"/>
                <w:szCs w:val="24"/>
                <w:lang w:eastAsia="ru-RU"/>
              </w:rPr>
            </w:pPr>
            <w:r w:rsidRPr="00A11A21">
              <w:rPr>
                <w:rFonts w:ascii="Times New Roman" w:eastAsia="Times New Roman" w:hAnsi="Times New Roman"/>
                <w:b/>
                <w:bCs/>
                <w:sz w:val="24"/>
                <w:szCs w:val="24"/>
                <w:lang w:eastAsia="ru-RU"/>
              </w:rPr>
              <w:t>Максимальный суточный приток, м</w:t>
            </w:r>
            <w:r w:rsidRPr="00A11A21">
              <w:rPr>
                <w:rFonts w:ascii="Times New Roman" w:eastAsia="Times New Roman" w:hAnsi="Times New Roman"/>
                <w:b/>
                <w:bCs/>
                <w:sz w:val="24"/>
                <w:szCs w:val="24"/>
                <w:vertAlign w:val="superscript"/>
                <w:lang w:eastAsia="ru-RU"/>
              </w:rPr>
              <w:t>3</w:t>
            </w:r>
            <w:r w:rsidRPr="00A11A21">
              <w:rPr>
                <w:rFonts w:ascii="Times New Roman" w:eastAsia="Times New Roman" w:hAnsi="Times New Roman"/>
                <w:b/>
                <w:bCs/>
                <w:sz w:val="24"/>
                <w:szCs w:val="24"/>
                <w:lang w:eastAsia="ru-RU"/>
              </w:rPr>
              <w:t>/сутки</w:t>
            </w:r>
          </w:p>
        </w:tc>
        <w:tc>
          <w:tcPr>
            <w:tcW w:w="1090" w:type="pct"/>
            <w:gridSpan w:val="2"/>
            <w:shd w:val="clear" w:color="auto" w:fill="auto"/>
            <w:vAlign w:val="center"/>
          </w:tcPr>
          <w:p w14:paraId="41D78746" w14:textId="77777777" w:rsidR="00E21A69" w:rsidRPr="00A11A21" w:rsidRDefault="00E21A69" w:rsidP="004466F5">
            <w:pPr>
              <w:spacing w:after="0"/>
              <w:ind w:right="-1"/>
              <w:jc w:val="center"/>
              <w:rPr>
                <w:rFonts w:ascii="Times New Roman" w:eastAsia="Times New Roman" w:hAnsi="Times New Roman"/>
                <w:b/>
                <w:bCs/>
                <w:sz w:val="24"/>
                <w:szCs w:val="24"/>
                <w:lang w:eastAsia="ru-RU"/>
              </w:rPr>
            </w:pPr>
            <w:r w:rsidRPr="00A11A21">
              <w:rPr>
                <w:rFonts w:ascii="Times New Roman" w:eastAsia="Times New Roman" w:hAnsi="Times New Roman"/>
                <w:b/>
                <w:bCs/>
                <w:sz w:val="24"/>
                <w:szCs w:val="24"/>
                <w:lang w:eastAsia="ru-RU"/>
              </w:rPr>
              <w:t>Резерв/</w:t>
            </w:r>
          </w:p>
          <w:p w14:paraId="046D5E00" w14:textId="77777777" w:rsidR="00E21A69" w:rsidRPr="00A11A21" w:rsidRDefault="00E21A69" w:rsidP="004466F5">
            <w:pPr>
              <w:spacing w:after="0"/>
              <w:ind w:right="-1"/>
              <w:jc w:val="center"/>
              <w:rPr>
                <w:rFonts w:ascii="Times New Roman" w:eastAsia="Times New Roman" w:hAnsi="Times New Roman"/>
                <w:b/>
                <w:bCs/>
                <w:sz w:val="24"/>
                <w:szCs w:val="24"/>
                <w:lang w:eastAsia="ru-RU"/>
              </w:rPr>
            </w:pPr>
            <w:r w:rsidRPr="00A11A21">
              <w:rPr>
                <w:rFonts w:ascii="Times New Roman" w:eastAsia="Times New Roman" w:hAnsi="Times New Roman"/>
                <w:b/>
                <w:bCs/>
                <w:sz w:val="24"/>
                <w:szCs w:val="24"/>
                <w:lang w:eastAsia="ru-RU"/>
              </w:rPr>
              <w:t>дефицит</w:t>
            </w:r>
          </w:p>
        </w:tc>
      </w:tr>
      <w:tr w:rsidR="00E21A69" w:rsidRPr="00A11A21" w14:paraId="713F0772" w14:textId="77777777" w:rsidTr="00E21A69">
        <w:trPr>
          <w:trHeight w:val="363"/>
        </w:trPr>
        <w:tc>
          <w:tcPr>
            <w:tcW w:w="1339" w:type="pct"/>
            <w:vMerge/>
            <w:vAlign w:val="center"/>
          </w:tcPr>
          <w:p w14:paraId="2E111249" w14:textId="77777777" w:rsidR="00E21A69" w:rsidRPr="00A11A21" w:rsidRDefault="00E21A69" w:rsidP="004466F5">
            <w:pPr>
              <w:spacing w:after="0"/>
              <w:ind w:right="-1"/>
              <w:rPr>
                <w:rFonts w:ascii="Times New Roman" w:eastAsia="Times New Roman" w:hAnsi="Times New Roman"/>
                <w:b/>
                <w:bCs/>
                <w:sz w:val="24"/>
                <w:szCs w:val="24"/>
                <w:lang w:eastAsia="ru-RU"/>
              </w:rPr>
            </w:pPr>
          </w:p>
        </w:tc>
        <w:tc>
          <w:tcPr>
            <w:tcW w:w="1207" w:type="pct"/>
            <w:vMerge/>
            <w:vAlign w:val="center"/>
          </w:tcPr>
          <w:p w14:paraId="5FF73363" w14:textId="77777777" w:rsidR="00E21A69" w:rsidRPr="00A11A21" w:rsidRDefault="00E21A69" w:rsidP="004466F5">
            <w:pPr>
              <w:spacing w:after="0"/>
              <w:ind w:right="-1"/>
              <w:rPr>
                <w:rFonts w:ascii="Times New Roman" w:eastAsia="Times New Roman" w:hAnsi="Times New Roman"/>
                <w:b/>
                <w:bCs/>
                <w:sz w:val="24"/>
                <w:szCs w:val="24"/>
                <w:lang w:eastAsia="ru-RU"/>
              </w:rPr>
            </w:pPr>
          </w:p>
        </w:tc>
        <w:tc>
          <w:tcPr>
            <w:tcW w:w="1364" w:type="pct"/>
            <w:vMerge/>
            <w:vAlign w:val="center"/>
          </w:tcPr>
          <w:p w14:paraId="297B5800" w14:textId="77777777" w:rsidR="00E21A69" w:rsidRPr="00A11A21" w:rsidRDefault="00E21A69" w:rsidP="004466F5">
            <w:pPr>
              <w:spacing w:after="0"/>
              <w:ind w:right="-1"/>
              <w:rPr>
                <w:rFonts w:ascii="Times New Roman" w:eastAsia="Times New Roman" w:hAnsi="Times New Roman"/>
                <w:b/>
                <w:bCs/>
                <w:sz w:val="24"/>
                <w:szCs w:val="24"/>
                <w:lang w:eastAsia="ru-RU"/>
              </w:rPr>
            </w:pPr>
          </w:p>
        </w:tc>
        <w:tc>
          <w:tcPr>
            <w:tcW w:w="636" w:type="pct"/>
            <w:shd w:val="clear" w:color="auto" w:fill="auto"/>
            <w:vAlign w:val="center"/>
          </w:tcPr>
          <w:p w14:paraId="7BEBB537" w14:textId="77777777" w:rsidR="00E21A69" w:rsidRPr="00A11A21" w:rsidRDefault="00E21A69" w:rsidP="004466F5">
            <w:pPr>
              <w:spacing w:after="0"/>
              <w:ind w:right="-1"/>
              <w:jc w:val="center"/>
              <w:rPr>
                <w:rFonts w:ascii="Times New Roman" w:eastAsia="Times New Roman" w:hAnsi="Times New Roman"/>
                <w:b/>
                <w:bCs/>
                <w:sz w:val="24"/>
                <w:szCs w:val="24"/>
                <w:lang w:eastAsia="ru-RU"/>
              </w:rPr>
            </w:pPr>
            <w:r w:rsidRPr="00A11A21">
              <w:rPr>
                <w:rFonts w:ascii="Times New Roman" w:eastAsia="Times New Roman" w:hAnsi="Times New Roman"/>
                <w:b/>
                <w:bCs/>
                <w:sz w:val="24"/>
                <w:szCs w:val="24"/>
                <w:lang w:eastAsia="ru-RU"/>
              </w:rPr>
              <w:t>м</w:t>
            </w:r>
            <w:r w:rsidRPr="00A11A21">
              <w:rPr>
                <w:rFonts w:ascii="Times New Roman" w:eastAsia="Times New Roman" w:hAnsi="Times New Roman"/>
                <w:b/>
                <w:bCs/>
                <w:sz w:val="24"/>
                <w:szCs w:val="24"/>
                <w:vertAlign w:val="superscript"/>
                <w:lang w:eastAsia="ru-RU"/>
              </w:rPr>
              <w:t>3</w:t>
            </w:r>
            <w:r w:rsidRPr="00A11A21">
              <w:rPr>
                <w:rFonts w:ascii="Times New Roman" w:eastAsia="Times New Roman" w:hAnsi="Times New Roman"/>
                <w:b/>
                <w:bCs/>
                <w:sz w:val="24"/>
                <w:szCs w:val="24"/>
                <w:lang w:eastAsia="ru-RU"/>
              </w:rPr>
              <w:t>/сутки</w:t>
            </w:r>
          </w:p>
        </w:tc>
        <w:tc>
          <w:tcPr>
            <w:tcW w:w="454" w:type="pct"/>
            <w:shd w:val="clear" w:color="auto" w:fill="auto"/>
            <w:noWrap/>
            <w:vAlign w:val="center"/>
          </w:tcPr>
          <w:p w14:paraId="1C93E82F" w14:textId="77777777" w:rsidR="00E21A69" w:rsidRPr="00A11A21" w:rsidRDefault="00E21A69" w:rsidP="004466F5">
            <w:pPr>
              <w:spacing w:after="0"/>
              <w:ind w:right="-1"/>
              <w:jc w:val="center"/>
              <w:rPr>
                <w:rFonts w:ascii="Times New Roman" w:eastAsia="Times New Roman" w:hAnsi="Times New Roman"/>
                <w:sz w:val="24"/>
                <w:szCs w:val="24"/>
                <w:lang w:eastAsia="ru-RU"/>
              </w:rPr>
            </w:pPr>
            <w:r w:rsidRPr="00A11A21">
              <w:rPr>
                <w:rFonts w:ascii="Times New Roman" w:eastAsia="Times New Roman" w:hAnsi="Times New Roman"/>
                <w:sz w:val="24"/>
                <w:szCs w:val="24"/>
                <w:lang w:eastAsia="ru-RU"/>
              </w:rPr>
              <w:t>%</w:t>
            </w:r>
          </w:p>
        </w:tc>
      </w:tr>
      <w:tr w:rsidR="00E21A69" w:rsidRPr="00A11A21" w14:paraId="05CBCC8E" w14:textId="77777777" w:rsidTr="00E21A69">
        <w:trPr>
          <w:trHeight w:val="494"/>
        </w:trPr>
        <w:tc>
          <w:tcPr>
            <w:tcW w:w="1339" w:type="pct"/>
            <w:shd w:val="clear" w:color="auto" w:fill="auto"/>
            <w:noWrap/>
            <w:vAlign w:val="center"/>
          </w:tcPr>
          <w:p w14:paraId="1A0D9F58" w14:textId="77777777" w:rsidR="00E21A69" w:rsidRPr="00A11A21" w:rsidRDefault="00012F11" w:rsidP="008D218C">
            <w:pPr>
              <w:pStyle w:val="a8"/>
              <w:snapToGrid w:val="0"/>
              <w:spacing w:after="0"/>
              <w:ind w:left="34" w:right="-1"/>
              <w:rPr>
                <w:rFonts w:ascii="Times New Roman" w:hAnsi="Times New Roman"/>
                <w:sz w:val="24"/>
                <w:szCs w:val="24"/>
                <w:lang w:val="ru-RU"/>
              </w:rPr>
            </w:pPr>
            <w:r>
              <w:rPr>
                <w:rFonts w:ascii="Times New Roman" w:hAnsi="Times New Roman"/>
                <w:sz w:val="24"/>
                <w:szCs w:val="24"/>
                <w:lang w:val="ru-RU"/>
              </w:rPr>
              <w:t>Комсомольский муниципальный округ</w:t>
            </w:r>
          </w:p>
        </w:tc>
        <w:tc>
          <w:tcPr>
            <w:tcW w:w="1207" w:type="pct"/>
            <w:shd w:val="clear" w:color="auto" w:fill="auto"/>
            <w:noWrap/>
            <w:vAlign w:val="center"/>
          </w:tcPr>
          <w:p w14:paraId="17A6C16C" w14:textId="7CB0AF6C" w:rsidR="00E21A69" w:rsidRPr="00A11A21" w:rsidRDefault="00FD1F16" w:rsidP="008D218C">
            <w:pPr>
              <w:spacing w:after="0"/>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600</w:t>
            </w:r>
          </w:p>
        </w:tc>
        <w:tc>
          <w:tcPr>
            <w:tcW w:w="1364" w:type="pct"/>
            <w:shd w:val="clear" w:color="auto" w:fill="auto"/>
            <w:noWrap/>
            <w:vAlign w:val="center"/>
          </w:tcPr>
          <w:p w14:paraId="73570687" w14:textId="24B064E7" w:rsidR="00E21A69" w:rsidRPr="00A11A21" w:rsidRDefault="00FD1F16" w:rsidP="008D218C">
            <w:pPr>
              <w:spacing w:after="0"/>
              <w:ind w:right="-1"/>
              <w:jc w:val="center"/>
              <w:rPr>
                <w:rFonts w:ascii="Times New Roman" w:eastAsia="Times New Roman" w:hAnsi="Times New Roman"/>
                <w:sz w:val="24"/>
                <w:szCs w:val="24"/>
                <w:lang w:eastAsia="ru-RU"/>
              </w:rPr>
            </w:pPr>
            <w:r w:rsidRPr="00FD1F16">
              <w:rPr>
                <w:rFonts w:ascii="Times New Roman" w:hAnsi="Times New Roman"/>
                <w:sz w:val="24"/>
                <w:szCs w:val="24"/>
                <w:lang w:eastAsia="ru-RU"/>
              </w:rPr>
              <w:t>560,28</w:t>
            </w:r>
          </w:p>
        </w:tc>
        <w:tc>
          <w:tcPr>
            <w:tcW w:w="636" w:type="pct"/>
            <w:shd w:val="clear" w:color="auto" w:fill="auto"/>
            <w:noWrap/>
            <w:vAlign w:val="center"/>
          </w:tcPr>
          <w:p w14:paraId="6CA24F05" w14:textId="3050F509" w:rsidR="00E21A69" w:rsidRPr="00A11A21" w:rsidRDefault="00FD1F16" w:rsidP="008D218C">
            <w:pPr>
              <w:spacing w:after="0"/>
              <w:ind w:right="-1"/>
              <w:jc w:val="center"/>
              <w:rPr>
                <w:rFonts w:ascii="Times New Roman" w:eastAsia="Times New Roman" w:hAnsi="Times New Roman"/>
                <w:sz w:val="24"/>
                <w:szCs w:val="24"/>
                <w:lang w:eastAsia="ru-RU"/>
              </w:rPr>
            </w:pPr>
            <w:r w:rsidRPr="00FD1F16">
              <w:rPr>
                <w:rFonts w:ascii="Times New Roman" w:eastAsia="Times New Roman" w:hAnsi="Times New Roman"/>
                <w:sz w:val="24"/>
                <w:szCs w:val="24"/>
                <w:lang w:eastAsia="ru-RU"/>
              </w:rPr>
              <w:t>39,72</w:t>
            </w:r>
          </w:p>
        </w:tc>
        <w:tc>
          <w:tcPr>
            <w:tcW w:w="454" w:type="pct"/>
            <w:shd w:val="clear" w:color="auto" w:fill="auto"/>
            <w:noWrap/>
            <w:vAlign w:val="center"/>
          </w:tcPr>
          <w:p w14:paraId="29BE54E6" w14:textId="25C41196" w:rsidR="00E21A69" w:rsidRPr="00A11A21" w:rsidRDefault="00FD1F16" w:rsidP="008D218C">
            <w:pPr>
              <w:spacing w:after="0"/>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6,62</w:t>
            </w:r>
          </w:p>
        </w:tc>
      </w:tr>
    </w:tbl>
    <w:p w14:paraId="044A5690" w14:textId="75F6A479" w:rsidR="00A35989" w:rsidRPr="00A35989" w:rsidRDefault="00A35989" w:rsidP="00A35989">
      <w:pPr>
        <w:spacing w:after="0"/>
        <w:ind w:left="1" w:right="-1" w:firstLine="708"/>
        <w:jc w:val="both"/>
        <w:rPr>
          <w:rFonts w:ascii="Times New Roman" w:hAnsi="Times New Roman"/>
          <w:bCs/>
          <w:sz w:val="28"/>
          <w:szCs w:val="28"/>
        </w:rPr>
      </w:pPr>
      <w:r>
        <w:rPr>
          <w:rFonts w:ascii="Times New Roman" w:hAnsi="Times New Roman"/>
          <w:bCs/>
          <w:sz w:val="28"/>
          <w:szCs w:val="28"/>
        </w:rPr>
        <w:t>Максимально суточный приток рассчитан согласно рекомендациям СП 32.13330.2018 приложение Г пункт 3.2</w:t>
      </w:r>
    </w:p>
    <w:p w14:paraId="754F7BB6" w14:textId="77777777" w:rsidR="00A35989" w:rsidRPr="00A35989" w:rsidRDefault="00A35989" w:rsidP="004466F5">
      <w:pPr>
        <w:spacing w:after="0"/>
        <w:ind w:right="-1"/>
        <w:jc w:val="center"/>
        <w:rPr>
          <w:rFonts w:ascii="Times New Roman" w:hAnsi="Times New Roman"/>
          <w:bCs/>
          <w:sz w:val="28"/>
          <w:szCs w:val="28"/>
        </w:rPr>
      </w:pPr>
    </w:p>
    <w:p w14:paraId="7673249F" w14:textId="32E77A66" w:rsidR="004A1613" w:rsidRPr="00A11A21" w:rsidRDefault="004A1613" w:rsidP="004466F5">
      <w:pPr>
        <w:spacing w:after="0"/>
        <w:ind w:right="-1"/>
        <w:jc w:val="center"/>
        <w:rPr>
          <w:rFonts w:ascii="Times New Roman" w:hAnsi="Times New Roman"/>
          <w:b/>
          <w:sz w:val="28"/>
          <w:szCs w:val="28"/>
        </w:rPr>
      </w:pPr>
      <w:r w:rsidRPr="00A11A21">
        <w:rPr>
          <w:rFonts w:ascii="Times New Roman" w:hAnsi="Times New Roman"/>
          <w:b/>
          <w:sz w:val="28"/>
          <w:szCs w:val="28"/>
        </w:rPr>
        <w:t>2</w:t>
      </w:r>
      <w:r w:rsidR="00BB309B">
        <w:rPr>
          <w:rFonts w:ascii="Times New Roman" w:hAnsi="Times New Roman"/>
          <w:b/>
          <w:sz w:val="28"/>
          <w:szCs w:val="28"/>
        </w:rPr>
        <w:t>.</w:t>
      </w:r>
      <w:r w:rsidRPr="00A11A21">
        <w:rPr>
          <w:rFonts w:ascii="Times New Roman" w:hAnsi="Times New Roman"/>
          <w:b/>
          <w:sz w:val="28"/>
          <w:szCs w:val="28"/>
        </w:rPr>
        <w:t>3</w:t>
      </w:r>
      <w:r w:rsidR="00BB309B">
        <w:rPr>
          <w:rFonts w:ascii="Times New Roman" w:hAnsi="Times New Roman"/>
          <w:b/>
          <w:sz w:val="28"/>
          <w:szCs w:val="28"/>
        </w:rPr>
        <w:t>.</w:t>
      </w:r>
      <w:r w:rsidRPr="00A11A21">
        <w:rPr>
          <w:rFonts w:ascii="Times New Roman" w:hAnsi="Times New Roman"/>
          <w:b/>
          <w:sz w:val="28"/>
          <w:szCs w:val="28"/>
        </w:rPr>
        <w:t>4</w:t>
      </w:r>
      <w:r w:rsidR="00BB309B">
        <w:rPr>
          <w:rFonts w:ascii="Times New Roman" w:hAnsi="Times New Roman"/>
          <w:b/>
          <w:sz w:val="28"/>
          <w:szCs w:val="28"/>
        </w:rPr>
        <w:t xml:space="preserve">. </w:t>
      </w:r>
      <w:r w:rsidRPr="00A11A21">
        <w:rPr>
          <w:rFonts w:ascii="Times New Roman" w:hAnsi="Times New Roman"/>
          <w:b/>
          <w:sz w:val="28"/>
          <w:szCs w:val="28"/>
        </w:rPr>
        <w:t>Результаты анализа гидравлических режимов и режимов работы элементов централизованной системы водоотведения</w:t>
      </w:r>
      <w:bookmarkEnd w:id="41"/>
      <w:bookmarkEnd w:id="42"/>
    </w:p>
    <w:p w14:paraId="3A50DB14" w14:textId="77777777" w:rsidR="00040010" w:rsidRPr="00A11A21" w:rsidRDefault="00040010" w:rsidP="004466F5">
      <w:pPr>
        <w:spacing w:after="0"/>
        <w:ind w:right="-1" w:firstLine="709"/>
        <w:jc w:val="both"/>
        <w:rPr>
          <w:rFonts w:ascii="Times New Roman" w:eastAsia="Times New Roman" w:hAnsi="Times New Roman"/>
          <w:sz w:val="28"/>
          <w:szCs w:val="28"/>
          <w:lang w:eastAsia="ar-SA"/>
        </w:rPr>
      </w:pPr>
      <w:bookmarkStart w:id="43" w:name="_Toc388883733"/>
      <w:r w:rsidRPr="00A11A21">
        <w:rPr>
          <w:rFonts w:ascii="Times New Roman" w:hAnsi="Times New Roman"/>
          <w:sz w:val="28"/>
          <w:szCs w:val="28"/>
        </w:rPr>
        <w:t>Сброс сточных вод от населения и социальных объектов, осуществ</w:t>
      </w:r>
      <w:r w:rsidR="00710619" w:rsidRPr="00A11A21">
        <w:rPr>
          <w:rFonts w:ascii="Times New Roman" w:hAnsi="Times New Roman"/>
          <w:sz w:val="28"/>
          <w:szCs w:val="28"/>
        </w:rPr>
        <w:t>ляется в выгреб</w:t>
      </w:r>
      <w:r w:rsidR="00581086" w:rsidRPr="00A11A21">
        <w:rPr>
          <w:rFonts w:ascii="Times New Roman" w:hAnsi="Times New Roman"/>
          <w:sz w:val="28"/>
          <w:szCs w:val="28"/>
        </w:rPr>
        <w:t>н</w:t>
      </w:r>
      <w:r w:rsidR="00710619" w:rsidRPr="00A11A21">
        <w:rPr>
          <w:rFonts w:ascii="Times New Roman" w:hAnsi="Times New Roman"/>
          <w:sz w:val="28"/>
          <w:szCs w:val="28"/>
        </w:rPr>
        <w:t>ы</w:t>
      </w:r>
      <w:r w:rsidR="00581086" w:rsidRPr="00A11A21">
        <w:rPr>
          <w:rFonts w:ascii="Times New Roman" w:hAnsi="Times New Roman"/>
          <w:sz w:val="28"/>
          <w:szCs w:val="28"/>
        </w:rPr>
        <w:t>е</w:t>
      </w:r>
      <w:r w:rsidR="00710619" w:rsidRPr="00A11A21">
        <w:rPr>
          <w:rFonts w:ascii="Times New Roman" w:hAnsi="Times New Roman"/>
          <w:sz w:val="28"/>
          <w:szCs w:val="28"/>
        </w:rPr>
        <w:t xml:space="preserve"> ямы и уборные </w:t>
      </w:r>
      <w:r w:rsidRPr="00A11A21">
        <w:rPr>
          <w:rFonts w:ascii="Times New Roman" w:hAnsi="Times New Roman"/>
          <w:sz w:val="28"/>
          <w:szCs w:val="28"/>
        </w:rPr>
        <w:t xml:space="preserve">с последующим вывозом ассенизаторскими </w:t>
      </w:r>
      <w:r w:rsidR="00BC772A" w:rsidRPr="00A11A21">
        <w:rPr>
          <w:rFonts w:ascii="Times New Roman" w:hAnsi="Times New Roman"/>
          <w:sz w:val="28"/>
          <w:szCs w:val="28"/>
        </w:rPr>
        <w:t>машинами на</w:t>
      </w:r>
      <w:r w:rsidRPr="00A11A21">
        <w:rPr>
          <w:rFonts w:ascii="Times New Roman" w:hAnsi="Times New Roman"/>
          <w:sz w:val="28"/>
          <w:szCs w:val="28"/>
        </w:rPr>
        <w:t xml:space="preserve"> канализационную </w:t>
      </w:r>
      <w:r w:rsidR="00A47F33" w:rsidRPr="00A11A21">
        <w:rPr>
          <w:rFonts w:ascii="Times New Roman" w:hAnsi="Times New Roman"/>
          <w:sz w:val="28"/>
          <w:szCs w:val="28"/>
        </w:rPr>
        <w:t>очистную станцию</w:t>
      </w:r>
      <w:r w:rsidR="00BB309B">
        <w:rPr>
          <w:rFonts w:ascii="Times New Roman" w:hAnsi="Times New Roman"/>
          <w:sz w:val="28"/>
          <w:szCs w:val="28"/>
        </w:rPr>
        <w:t xml:space="preserve">. </w:t>
      </w:r>
      <w:r w:rsidRPr="00A11A21">
        <w:rPr>
          <w:rFonts w:ascii="Times New Roman" w:hAnsi="Times New Roman"/>
          <w:sz w:val="28"/>
          <w:szCs w:val="28"/>
        </w:rPr>
        <w:t>Затем по напорному трубопроводу перекачиваются на очистные сооружения канализации</w:t>
      </w:r>
      <w:r w:rsidR="00BB309B">
        <w:rPr>
          <w:rFonts w:ascii="Times New Roman" w:hAnsi="Times New Roman"/>
          <w:sz w:val="28"/>
          <w:szCs w:val="28"/>
        </w:rPr>
        <w:t xml:space="preserve">. </w:t>
      </w:r>
    </w:p>
    <w:p w14:paraId="2798C37C" w14:textId="77777777" w:rsidR="004A1613" w:rsidRPr="004466F5" w:rsidRDefault="004A1613" w:rsidP="004466F5">
      <w:pPr>
        <w:autoSpaceDE w:val="0"/>
        <w:autoSpaceDN w:val="0"/>
        <w:adjustRightInd w:val="0"/>
        <w:spacing w:after="0"/>
        <w:ind w:right="-1" w:firstLine="708"/>
        <w:jc w:val="both"/>
        <w:rPr>
          <w:rFonts w:ascii="Times New Roman" w:hAnsi="Times New Roman"/>
          <w:sz w:val="28"/>
          <w:szCs w:val="28"/>
          <w:lang w:eastAsia="ru-RU"/>
        </w:rPr>
      </w:pPr>
      <w:r w:rsidRPr="004466F5">
        <w:rPr>
          <w:rFonts w:ascii="Times New Roman" w:hAnsi="Times New Roman"/>
          <w:sz w:val="28"/>
          <w:szCs w:val="28"/>
          <w:lang w:eastAsia="ru-RU"/>
        </w:rPr>
        <w:t xml:space="preserve">В целях поддержания надежного технического уровня оборудования, установок, сооружений и инженерных сетей в процессе эксплуатации необходимо регулярно выполнять графики планово-предупредительных </w:t>
      </w:r>
      <w:r w:rsidRPr="004466F5">
        <w:rPr>
          <w:rFonts w:ascii="Times New Roman" w:hAnsi="Times New Roman"/>
          <w:sz w:val="28"/>
          <w:szCs w:val="28"/>
          <w:lang w:eastAsia="ru-RU"/>
        </w:rPr>
        <w:lastRenderedPageBreak/>
        <w:t>ремонтов по выполнению комплекса работ, направленных на обеспечение исправного состояния оборудования, надежной и экономичной эксплуатации</w:t>
      </w:r>
      <w:r w:rsidR="00BB309B">
        <w:rPr>
          <w:rFonts w:ascii="Times New Roman" w:hAnsi="Times New Roman"/>
          <w:sz w:val="28"/>
          <w:szCs w:val="28"/>
          <w:lang w:eastAsia="ru-RU"/>
        </w:rPr>
        <w:t xml:space="preserve">. </w:t>
      </w:r>
    </w:p>
    <w:p w14:paraId="2A904271" w14:textId="77777777" w:rsidR="004A1613" w:rsidRDefault="004A1613" w:rsidP="004466F5">
      <w:pPr>
        <w:spacing w:after="0"/>
        <w:ind w:right="-1"/>
        <w:jc w:val="both"/>
        <w:rPr>
          <w:rFonts w:ascii="Times New Roman" w:hAnsi="Times New Roman"/>
          <w:sz w:val="28"/>
          <w:szCs w:val="28"/>
          <w:lang w:eastAsia="ru-RU"/>
        </w:rPr>
      </w:pPr>
      <w:r w:rsidRPr="004466F5">
        <w:rPr>
          <w:rFonts w:ascii="Times New Roman" w:hAnsi="Times New Roman"/>
          <w:sz w:val="28"/>
          <w:szCs w:val="28"/>
          <w:lang w:eastAsia="ru-RU"/>
        </w:rPr>
        <w:tab/>
        <w:t>Для выявления дефектов на сетях водоотведения необходимо проводить гидравлические испытания канализационных сетей для выявления утечек, прорывов и для своевременного проведения ремонтных работ</w:t>
      </w:r>
      <w:r w:rsidR="00BB309B">
        <w:rPr>
          <w:rFonts w:ascii="Times New Roman" w:hAnsi="Times New Roman"/>
          <w:sz w:val="28"/>
          <w:szCs w:val="28"/>
          <w:lang w:eastAsia="ru-RU"/>
        </w:rPr>
        <w:t xml:space="preserve">. </w:t>
      </w:r>
    </w:p>
    <w:p w14:paraId="7B51AD15" w14:textId="77777777" w:rsidR="00736BAB" w:rsidRPr="004466F5" w:rsidRDefault="00736BAB" w:rsidP="004466F5">
      <w:pPr>
        <w:spacing w:after="0"/>
        <w:ind w:right="-1"/>
        <w:jc w:val="both"/>
        <w:rPr>
          <w:rFonts w:ascii="Times New Roman" w:hAnsi="Times New Roman"/>
          <w:b/>
          <w:sz w:val="28"/>
          <w:szCs w:val="28"/>
        </w:rPr>
      </w:pPr>
    </w:p>
    <w:p w14:paraId="0769FC23" w14:textId="77777777" w:rsidR="004A1613" w:rsidRPr="004466F5" w:rsidRDefault="004A1613" w:rsidP="004466F5">
      <w:pPr>
        <w:spacing w:after="0"/>
        <w:ind w:right="-1"/>
        <w:jc w:val="center"/>
        <w:rPr>
          <w:rFonts w:ascii="Times New Roman" w:hAnsi="Times New Roman"/>
          <w:b/>
          <w:sz w:val="28"/>
          <w:szCs w:val="28"/>
        </w:rPr>
      </w:pPr>
      <w:r w:rsidRPr="004466F5">
        <w:rPr>
          <w:rFonts w:ascii="Times New Roman" w:hAnsi="Times New Roman"/>
          <w:b/>
          <w:sz w:val="28"/>
          <w:szCs w:val="28"/>
        </w:rPr>
        <w:t>2</w:t>
      </w:r>
      <w:r w:rsidR="00BB309B">
        <w:rPr>
          <w:rFonts w:ascii="Times New Roman" w:hAnsi="Times New Roman"/>
          <w:b/>
          <w:sz w:val="28"/>
          <w:szCs w:val="28"/>
        </w:rPr>
        <w:t>.</w:t>
      </w:r>
      <w:r w:rsidRPr="004466F5">
        <w:rPr>
          <w:rFonts w:ascii="Times New Roman" w:hAnsi="Times New Roman"/>
          <w:b/>
          <w:sz w:val="28"/>
          <w:szCs w:val="28"/>
        </w:rPr>
        <w:t>3</w:t>
      </w:r>
      <w:r w:rsidR="00BB309B">
        <w:rPr>
          <w:rFonts w:ascii="Times New Roman" w:hAnsi="Times New Roman"/>
          <w:b/>
          <w:sz w:val="28"/>
          <w:szCs w:val="28"/>
        </w:rPr>
        <w:t>.</w:t>
      </w:r>
      <w:r w:rsidRPr="004466F5">
        <w:rPr>
          <w:rFonts w:ascii="Times New Roman" w:hAnsi="Times New Roman"/>
          <w:b/>
          <w:sz w:val="28"/>
          <w:szCs w:val="28"/>
        </w:rPr>
        <w:t>5</w:t>
      </w:r>
      <w:r w:rsidR="00BB309B">
        <w:rPr>
          <w:rFonts w:ascii="Times New Roman" w:hAnsi="Times New Roman"/>
          <w:b/>
          <w:sz w:val="28"/>
          <w:szCs w:val="28"/>
        </w:rPr>
        <w:t xml:space="preserve">. </w:t>
      </w:r>
      <w:r w:rsidRPr="004466F5">
        <w:rPr>
          <w:rFonts w:ascii="Times New Roman" w:hAnsi="Times New Roman"/>
          <w:b/>
          <w:sz w:val="28"/>
          <w:szCs w:val="28"/>
        </w:rPr>
        <w:t>Анализ резервов производственных мощностей очистных сооружений системы водоотведения и возможности расширения зоны их действия</w:t>
      </w:r>
      <w:bookmarkEnd w:id="43"/>
    </w:p>
    <w:p w14:paraId="07FA87C9" w14:textId="77777777" w:rsidR="004A1613" w:rsidRDefault="009E4A30" w:rsidP="00BC772A">
      <w:pPr>
        <w:pStyle w:val="a8"/>
        <w:spacing w:after="0"/>
        <w:ind w:left="0" w:right="-1" w:firstLine="708"/>
        <w:jc w:val="both"/>
        <w:rPr>
          <w:rFonts w:ascii="Times New Roman" w:hAnsi="Times New Roman"/>
          <w:sz w:val="28"/>
          <w:szCs w:val="28"/>
          <w:lang w:val="ru-RU"/>
        </w:rPr>
      </w:pPr>
      <w:bookmarkStart w:id="44" w:name="_Toc388883734"/>
      <w:r>
        <w:rPr>
          <w:rFonts w:ascii="Times New Roman" w:hAnsi="Times New Roman"/>
          <w:sz w:val="28"/>
          <w:szCs w:val="28"/>
          <w:lang w:val="ru-RU"/>
        </w:rPr>
        <w:t>Согласно вышеприведенным таблицам, на очистных сооружениях наблюдается резерв мощности</w:t>
      </w:r>
      <w:r w:rsidR="00BB309B">
        <w:rPr>
          <w:rFonts w:ascii="Times New Roman" w:hAnsi="Times New Roman"/>
          <w:sz w:val="28"/>
          <w:szCs w:val="28"/>
          <w:lang w:val="ru-RU"/>
        </w:rPr>
        <w:t xml:space="preserve">. </w:t>
      </w:r>
    </w:p>
    <w:p w14:paraId="3137DEEC" w14:textId="77777777" w:rsidR="002915D0" w:rsidRPr="004466F5" w:rsidRDefault="002915D0" w:rsidP="004466F5">
      <w:pPr>
        <w:pStyle w:val="a8"/>
        <w:spacing w:after="0"/>
        <w:ind w:left="0" w:right="-1"/>
        <w:jc w:val="both"/>
        <w:rPr>
          <w:rFonts w:ascii="Times New Roman" w:hAnsi="Times New Roman"/>
          <w:sz w:val="28"/>
          <w:szCs w:val="28"/>
          <w:lang w:val="ru-RU"/>
        </w:rPr>
      </w:pPr>
    </w:p>
    <w:p w14:paraId="476FC05A" w14:textId="77777777" w:rsidR="004A1613" w:rsidRPr="004466F5" w:rsidRDefault="004A1613" w:rsidP="004466F5">
      <w:pPr>
        <w:tabs>
          <w:tab w:val="left" w:pos="935"/>
          <w:tab w:val="center" w:pos="5174"/>
        </w:tabs>
        <w:spacing w:after="0"/>
        <w:ind w:right="-1"/>
        <w:jc w:val="center"/>
        <w:rPr>
          <w:rFonts w:ascii="Times New Roman" w:hAnsi="Times New Roman"/>
          <w:b/>
          <w:sz w:val="28"/>
          <w:szCs w:val="28"/>
        </w:rPr>
      </w:pPr>
      <w:r w:rsidRPr="004466F5">
        <w:rPr>
          <w:rFonts w:ascii="Times New Roman" w:eastAsia="TimesNewRomanPS-BoldMT" w:hAnsi="Times New Roman"/>
          <w:b/>
          <w:sz w:val="28"/>
          <w:szCs w:val="28"/>
        </w:rPr>
        <w:t>2</w:t>
      </w:r>
      <w:r w:rsidR="00BB309B">
        <w:rPr>
          <w:rFonts w:ascii="Times New Roman" w:eastAsia="TimesNewRomanPS-BoldMT" w:hAnsi="Times New Roman"/>
          <w:b/>
          <w:sz w:val="28"/>
          <w:szCs w:val="28"/>
        </w:rPr>
        <w:t>.</w:t>
      </w:r>
      <w:r w:rsidRPr="004466F5">
        <w:rPr>
          <w:rFonts w:ascii="Times New Roman" w:eastAsia="TimesNewRomanPS-BoldMT" w:hAnsi="Times New Roman"/>
          <w:b/>
          <w:sz w:val="28"/>
          <w:szCs w:val="28"/>
        </w:rPr>
        <w:t>4</w:t>
      </w:r>
      <w:r w:rsidR="00BB309B">
        <w:rPr>
          <w:rFonts w:ascii="Times New Roman" w:eastAsia="TimesNewRomanPS-BoldMT" w:hAnsi="Times New Roman"/>
          <w:b/>
          <w:sz w:val="28"/>
          <w:szCs w:val="28"/>
        </w:rPr>
        <w:t xml:space="preserve">. </w:t>
      </w:r>
      <w:r w:rsidRPr="004466F5">
        <w:rPr>
          <w:rFonts w:ascii="Times New Roman" w:eastAsia="TimesNewRomanPS-BoldMT" w:hAnsi="Times New Roman"/>
          <w:b/>
          <w:sz w:val="28"/>
          <w:szCs w:val="28"/>
        </w:rPr>
        <w:t>ПРЕДЛОЖЕНИЯ ПО СТРОИТЕЛЬСТВУ, РЕКОНСТРУКЦИИ И МОДЕРНИЗАЦИИ (ТЕХНИЧЕСКОМУ ПЕРЕВООРУЖЕНИЮ) ОБЪЕКТОВ ЦЕНТРАЛИЗОВАННОЙ СИСТЕМЫ ВОДООТВЕДЕНИЯ</w:t>
      </w:r>
      <w:bookmarkEnd w:id="44"/>
    </w:p>
    <w:p w14:paraId="25331483" w14:textId="77777777" w:rsidR="004A1613" w:rsidRPr="004466F5" w:rsidRDefault="004A1613" w:rsidP="004466F5">
      <w:pPr>
        <w:spacing w:after="0"/>
        <w:ind w:right="-1"/>
        <w:jc w:val="center"/>
        <w:rPr>
          <w:rFonts w:ascii="Times New Roman" w:hAnsi="Times New Roman"/>
          <w:b/>
          <w:sz w:val="28"/>
          <w:szCs w:val="28"/>
        </w:rPr>
      </w:pPr>
      <w:bookmarkStart w:id="45" w:name="_Toc388883735"/>
      <w:r w:rsidRPr="004466F5">
        <w:rPr>
          <w:rFonts w:ascii="Times New Roman" w:eastAsia="TimesNewRomanPS-BoldMT" w:hAnsi="Times New Roman"/>
          <w:b/>
          <w:iCs/>
          <w:sz w:val="28"/>
          <w:szCs w:val="28"/>
        </w:rPr>
        <w:t>2</w:t>
      </w:r>
      <w:r w:rsidR="00BB309B">
        <w:rPr>
          <w:rFonts w:ascii="Times New Roman" w:eastAsia="TimesNewRomanPS-BoldMT" w:hAnsi="Times New Roman"/>
          <w:b/>
          <w:iCs/>
          <w:sz w:val="28"/>
          <w:szCs w:val="28"/>
        </w:rPr>
        <w:t>.</w:t>
      </w:r>
      <w:r w:rsidRPr="004466F5">
        <w:rPr>
          <w:rFonts w:ascii="Times New Roman" w:eastAsia="TimesNewRomanPS-BoldMT" w:hAnsi="Times New Roman"/>
          <w:b/>
          <w:iCs/>
          <w:sz w:val="28"/>
          <w:szCs w:val="28"/>
        </w:rPr>
        <w:t>4</w:t>
      </w:r>
      <w:r w:rsidR="00BB309B">
        <w:rPr>
          <w:rFonts w:ascii="Times New Roman" w:eastAsia="TimesNewRomanPS-BoldMT" w:hAnsi="Times New Roman"/>
          <w:b/>
          <w:iCs/>
          <w:sz w:val="28"/>
          <w:szCs w:val="28"/>
        </w:rPr>
        <w:t>.</w:t>
      </w:r>
      <w:r w:rsidRPr="004466F5">
        <w:rPr>
          <w:rFonts w:ascii="Times New Roman" w:eastAsia="TimesNewRomanPS-BoldMT" w:hAnsi="Times New Roman"/>
          <w:b/>
          <w:iCs/>
          <w:sz w:val="28"/>
          <w:szCs w:val="28"/>
        </w:rPr>
        <w:t>1</w:t>
      </w:r>
      <w:r w:rsidR="00BB309B">
        <w:rPr>
          <w:rFonts w:ascii="Times New Roman" w:eastAsia="TimesNewRomanPS-BoldMT" w:hAnsi="Times New Roman"/>
          <w:b/>
          <w:iCs/>
          <w:sz w:val="28"/>
          <w:szCs w:val="28"/>
        </w:rPr>
        <w:t xml:space="preserve">. </w:t>
      </w:r>
      <w:r w:rsidRPr="004466F5">
        <w:rPr>
          <w:rFonts w:ascii="Times New Roman" w:eastAsia="TimesNewRomanPS-BoldMT" w:hAnsi="Times New Roman"/>
          <w:b/>
          <w:iCs/>
          <w:sz w:val="28"/>
          <w:szCs w:val="28"/>
        </w:rPr>
        <w:t xml:space="preserve">Основные направления, принципы, задачи и плановые </w:t>
      </w:r>
      <w:r w:rsidR="00BC772A" w:rsidRPr="004466F5">
        <w:rPr>
          <w:rFonts w:ascii="Times New Roman" w:eastAsia="TimesNewRomanPS-BoldMT" w:hAnsi="Times New Roman"/>
          <w:b/>
          <w:iCs/>
          <w:sz w:val="28"/>
          <w:szCs w:val="28"/>
        </w:rPr>
        <w:t>значения показателей</w:t>
      </w:r>
      <w:r w:rsidRPr="004466F5">
        <w:rPr>
          <w:rFonts w:ascii="Times New Roman" w:eastAsia="TimesNewRomanPS-BoldMT" w:hAnsi="Times New Roman"/>
          <w:b/>
          <w:iCs/>
          <w:sz w:val="28"/>
          <w:szCs w:val="28"/>
        </w:rPr>
        <w:t xml:space="preserve"> развития централизованной системы водоотведения</w:t>
      </w:r>
      <w:bookmarkEnd w:id="45"/>
    </w:p>
    <w:p w14:paraId="33A6BAEF" w14:textId="77777777" w:rsidR="004A1613" w:rsidRPr="004466F5" w:rsidRDefault="004A1613" w:rsidP="004466F5">
      <w:pPr>
        <w:spacing w:after="0"/>
        <w:ind w:right="-1" w:firstLine="567"/>
        <w:jc w:val="both"/>
        <w:rPr>
          <w:rFonts w:ascii="Times New Roman" w:hAnsi="Times New Roman"/>
          <w:sz w:val="28"/>
          <w:szCs w:val="28"/>
        </w:rPr>
      </w:pPr>
      <w:bookmarkStart w:id="46" w:name="_Toc375685249"/>
      <w:bookmarkStart w:id="47" w:name="_Toc388883736"/>
      <w:r w:rsidRPr="004466F5">
        <w:rPr>
          <w:rFonts w:ascii="Times New Roman" w:hAnsi="Times New Roman"/>
          <w:sz w:val="28"/>
          <w:szCs w:val="28"/>
        </w:rPr>
        <w:t>Основные направления развития централизованной системы водоотведения связаны с реализацией государственной политики в сфере водоотведения, направленной на обеспечение охраны здоровья населения и улучшения качества жизни населения путем обеспечения бесперебойного и качественного водоотведения, снижение негативного воздействия на водные объекты путем повышения качества очистки сточных вод, обеспечение доступности услуг водоотведения для абонентов за счет развития централизованной системы водоотведения</w:t>
      </w:r>
      <w:r w:rsidR="00BB309B">
        <w:rPr>
          <w:rFonts w:ascii="Times New Roman" w:hAnsi="Times New Roman"/>
          <w:sz w:val="28"/>
          <w:szCs w:val="28"/>
        </w:rPr>
        <w:t xml:space="preserve">. </w:t>
      </w:r>
    </w:p>
    <w:p w14:paraId="1E5E3865" w14:textId="77777777" w:rsidR="004A1613" w:rsidRPr="004466F5" w:rsidRDefault="004A1613" w:rsidP="004466F5">
      <w:pPr>
        <w:spacing w:after="0"/>
        <w:ind w:right="-1" w:firstLine="567"/>
        <w:jc w:val="both"/>
        <w:rPr>
          <w:rFonts w:ascii="Times New Roman" w:hAnsi="Times New Roman"/>
          <w:sz w:val="28"/>
          <w:szCs w:val="28"/>
        </w:rPr>
      </w:pPr>
      <w:r w:rsidRPr="004466F5">
        <w:rPr>
          <w:rFonts w:ascii="Times New Roman" w:hAnsi="Times New Roman"/>
          <w:sz w:val="28"/>
          <w:szCs w:val="28"/>
        </w:rPr>
        <w:t>Принципами развития централизованной системы водоотведения являются:</w:t>
      </w:r>
    </w:p>
    <w:p w14:paraId="1FA63ECE" w14:textId="77777777" w:rsidR="004A1613" w:rsidRPr="004466F5" w:rsidRDefault="004A1613" w:rsidP="004466F5">
      <w:pPr>
        <w:spacing w:after="0"/>
        <w:ind w:right="-1"/>
        <w:jc w:val="both"/>
        <w:rPr>
          <w:rFonts w:ascii="Times New Roman" w:hAnsi="Times New Roman"/>
          <w:sz w:val="28"/>
          <w:szCs w:val="28"/>
        </w:rPr>
      </w:pPr>
      <w:r w:rsidRPr="004466F5">
        <w:rPr>
          <w:rFonts w:ascii="Times New Roman" w:hAnsi="Times New Roman"/>
          <w:sz w:val="28"/>
          <w:szCs w:val="28"/>
        </w:rPr>
        <w:t>- постоянное улучшение качества предоставления услуг водоотведения потребителям (абонентам);</w:t>
      </w:r>
      <w:r w:rsidR="00D14007">
        <w:rPr>
          <w:rFonts w:ascii="Times New Roman" w:hAnsi="Times New Roman"/>
          <w:sz w:val="28"/>
          <w:szCs w:val="28"/>
        </w:rPr>
        <w:t xml:space="preserve"> </w:t>
      </w:r>
    </w:p>
    <w:p w14:paraId="47C41C95" w14:textId="77777777" w:rsidR="004A1613" w:rsidRPr="004466F5" w:rsidRDefault="004A1613" w:rsidP="004466F5">
      <w:pPr>
        <w:spacing w:after="0"/>
        <w:ind w:right="-1"/>
        <w:jc w:val="both"/>
        <w:rPr>
          <w:rFonts w:ascii="Times New Roman" w:hAnsi="Times New Roman"/>
          <w:sz w:val="28"/>
          <w:szCs w:val="28"/>
        </w:rPr>
      </w:pPr>
      <w:r w:rsidRPr="004466F5">
        <w:rPr>
          <w:rFonts w:ascii="Times New Roman" w:hAnsi="Times New Roman"/>
          <w:sz w:val="28"/>
          <w:szCs w:val="28"/>
        </w:rPr>
        <w:t>- удовлетворение потребности в обеспечении услугой водоотведения новых объектов капитального строительства;</w:t>
      </w:r>
      <w:r w:rsidR="00D14007">
        <w:rPr>
          <w:rFonts w:ascii="Times New Roman" w:hAnsi="Times New Roman"/>
          <w:sz w:val="28"/>
          <w:szCs w:val="28"/>
        </w:rPr>
        <w:t xml:space="preserve"> </w:t>
      </w:r>
    </w:p>
    <w:p w14:paraId="49895F5D" w14:textId="77777777" w:rsidR="004A1613" w:rsidRPr="004466F5" w:rsidRDefault="004A1613" w:rsidP="004466F5">
      <w:pPr>
        <w:spacing w:after="0"/>
        <w:ind w:right="-1"/>
        <w:jc w:val="both"/>
        <w:rPr>
          <w:rFonts w:ascii="Times New Roman" w:hAnsi="Times New Roman"/>
          <w:sz w:val="28"/>
          <w:szCs w:val="28"/>
        </w:rPr>
      </w:pPr>
      <w:r w:rsidRPr="004466F5">
        <w:rPr>
          <w:rFonts w:ascii="Times New Roman" w:hAnsi="Times New Roman"/>
          <w:sz w:val="28"/>
          <w:szCs w:val="28"/>
        </w:rPr>
        <w:t>- постоянное совершенствование системы водоотведения путем планирования, реализации, проверки и корректировки технических решений и мероприятий</w:t>
      </w:r>
      <w:r w:rsidR="00BB309B">
        <w:rPr>
          <w:rFonts w:ascii="Times New Roman" w:hAnsi="Times New Roman"/>
          <w:sz w:val="28"/>
          <w:szCs w:val="28"/>
        </w:rPr>
        <w:t xml:space="preserve">. </w:t>
      </w:r>
    </w:p>
    <w:p w14:paraId="361C4774" w14:textId="7BD5FCA7" w:rsidR="004A1613" w:rsidRPr="004466F5" w:rsidRDefault="004A1613" w:rsidP="004466F5">
      <w:pPr>
        <w:spacing w:after="0"/>
        <w:ind w:right="-1" w:firstLine="708"/>
        <w:jc w:val="both"/>
        <w:rPr>
          <w:rFonts w:ascii="Times New Roman" w:hAnsi="Times New Roman"/>
          <w:sz w:val="28"/>
          <w:szCs w:val="28"/>
        </w:rPr>
      </w:pPr>
      <w:r w:rsidRPr="004466F5">
        <w:rPr>
          <w:rFonts w:ascii="Times New Roman" w:hAnsi="Times New Roman"/>
          <w:sz w:val="28"/>
          <w:szCs w:val="28"/>
        </w:rPr>
        <w:t>В соответствии с постановлением Правительства РФ от 05</w:t>
      </w:r>
      <w:r w:rsidR="00BB309B">
        <w:rPr>
          <w:rFonts w:ascii="Times New Roman" w:hAnsi="Times New Roman"/>
          <w:sz w:val="28"/>
          <w:szCs w:val="28"/>
        </w:rPr>
        <w:t xml:space="preserve">. </w:t>
      </w:r>
      <w:r w:rsidRPr="004466F5">
        <w:rPr>
          <w:rFonts w:ascii="Times New Roman" w:hAnsi="Times New Roman"/>
          <w:sz w:val="28"/>
          <w:szCs w:val="28"/>
        </w:rPr>
        <w:t>09</w:t>
      </w:r>
      <w:r w:rsidR="00BB309B">
        <w:rPr>
          <w:rFonts w:ascii="Times New Roman" w:hAnsi="Times New Roman"/>
          <w:sz w:val="28"/>
          <w:szCs w:val="28"/>
        </w:rPr>
        <w:t xml:space="preserve">. </w:t>
      </w:r>
      <w:r w:rsidRPr="004466F5">
        <w:rPr>
          <w:rFonts w:ascii="Times New Roman" w:hAnsi="Times New Roman"/>
          <w:sz w:val="28"/>
          <w:szCs w:val="28"/>
        </w:rPr>
        <w:t xml:space="preserve">2013 №782 </w:t>
      </w:r>
      <w:r w:rsidR="00E63B82">
        <w:rPr>
          <w:rFonts w:ascii="Times New Roman" w:hAnsi="Times New Roman"/>
          <w:sz w:val="28"/>
          <w:szCs w:val="28"/>
        </w:rPr>
        <w:t>«</w:t>
      </w:r>
      <w:r w:rsidRPr="004466F5">
        <w:rPr>
          <w:rFonts w:ascii="Times New Roman" w:hAnsi="Times New Roman"/>
          <w:sz w:val="28"/>
          <w:szCs w:val="28"/>
        </w:rPr>
        <w:t>О схемах водоснабжения и водоотведения</w:t>
      </w:r>
      <w:r w:rsidR="00E63B82">
        <w:rPr>
          <w:rFonts w:ascii="Times New Roman" w:hAnsi="Times New Roman"/>
          <w:sz w:val="28"/>
          <w:szCs w:val="28"/>
        </w:rPr>
        <w:t>»</w:t>
      </w:r>
      <w:r w:rsidRPr="004466F5">
        <w:rPr>
          <w:rFonts w:ascii="Times New Roman" w:hAnsi="Times New Roman"/>
          <w:sz w:val="28"/>
          <w:szCs w:val="28"/>
        </w:rPr>
        <w:t xml:space="preserve"> (вместе с </w:t>
      </w:r>
      <w:r w:rsidR="00E63B82">
        <w:rPr>
          <w:rFonts w:ascii="Times New Roman" w:hAnsi="Times New Roman"/>
          <w:sz w:val="28"/>
          <w:szCs w:val="28"/>
        </w:rPr>
        <w:t>«</w:t>
      </w:r>
      <w:r w:rsidRPr="004466F5">
        <w:rPr>
          <w:rFonts w:ascii="Times New Roman" w:hAnsi="Times New Roman"/>
          <w:sz w:val="28"/>
          <w:szCs w:val="28"/>
        </w:rPr>
        <w:t>Правилами разработки и утверждения схем водоснабжения и водоотведения</w:t>
      </w:r>
      <w:r w:rsidR="00E63B82">
        <w:rPr>
          <w:rFonts w:ascii="Times New Roman" w:hAnsi="Times New Roman"/>
          <w:sz w:val="28"/>
          <w:szCs w:val="28"/>
        </w:rPr>
        <w:t>»</w:t>
      </w:r>
      <w:r w:rsidRPr="004466F5">
        <w:rPr>
          <w:rFonts w:ascii="Times New Roman" w:hAnsi="Times New Roman"/>
          <w:sz w:val="28"/>
          <w:szCs w:val="28"/>
        </w:rPr>
        <w:t xml:space="preserve">, </w:t>
      </w:r>
      <w:r w:rsidR="00E63B82">
        <w:rPr>
          <w:rFonts w:ascii="Times New Roman" w:hAnsi="Times New Roman"/>
          <w:sz w:val="28"/>
          <w:szCs w:val="28"/>
        </w:rPr>
        <w:t>«</w:t>
      </w:r>
      <w:r w:rsidRPr="004466F5">
        <w:rPr>
          <w:rFonts w:ascii="Times New Roman" w:hAnsi="Times New Roman"/>
          <w:sz w:val="28"/>
          <w:szCs w:val="28"/>
        </w:rPr>
        <w:t>Требованиями к содержанию схем водоснабжения и водоотведения</w:t>
      </w:r>
      <w:r w:rsidR="00E63B82">
        <w:rPr>
          <w:rFonts w:ascii="Times New Roman" w:hAnsi="Times New Roman"/>
          <w:sz w:val="28"/>
          <w:szCs w:val="28"/>
        </w:rPr>
        <w:t>»</w:t>
      </w:r>
      <w:r w:rsidRPr="004466F5">
        <w:rPr>
          <w:rFonts w:ascii="Times New Roman" w:hAnsi="Times New Roman"/>
          <w:sz w:val="28"/>
          <w:szCs w:val="28"/>
        </w:rPr>
        <w:t>) к целевым показателям развития централизованных систем водоотведения относятся:</w:t>
      </w:r>
      <w:r w:rsidR="00D14007">
        <w:rPr>
          <w:rFonts w:ascii="Times New Roman" w:hAnsi="Times New Roman"/>
          <w:sz w:val="28"/>
          <w:szCs w:val="28"/>
        </w:rPr>
        <w:t xml:space="preserve"> </w:t>
      </w:r>
    </w:p>
    <w:p w14:paraId="75EE10B8" w14:textId="77777777" w:rsidR="004A1613" w:rsidRPr="004466F5" w:rsidRDefault="004A1613" w:rsidP="004466F5">
      <w:pPr>
        <w:spacing w:after="0"/>
        <w:ind w:right="-1"/>
        <w:jc w:val="both"/>
        <w:rPr>
          <w:rFonts w:ascii="Times New Roman" w:hAnsi="Times New Roman"/>
          <w:sz w:val="28"/>
          <w:szCs w:val="28"/>
        </w:rPr>
      </w:pPr>
      <w:r w:rsidRPr="004466F5">
        <w:rPr>
          <w:rFonts w:ascii="Times New Roman" w:hAnsi="Times New Roman"/>
          <w:sz w:val="28"/>
          <w:szCs w:val="28"/>
        </w:rPr>
        <w:lastRenderedPageBreak/>
        <w:t xml:space="preserve">- показатели надежности и бесперебойности водоотведения; </w:t>
      </w:r>
    </w:p>
    <w:p w14:paraId="49044C0B" w14:textId="77777777" w:rsidR="004A1613" w:rsidRPr="004466F5" w:rsidRDefault="004A1613" w:rsidP="004466F5">
      <w:pPr>
        <w:spacing w:after="0"/>
        <w:ind w:right="-1"/>
        <w:jc w:val="both"/>
        <w:rPr>
          <w:rFonts w:ascii="Times New Roman" w:hAnsi="Times New Roman"/>
          <w:sz w:val="28"/>
          <w:szCs w:val="28"/>
        </w:rPr>
      </w:pPr>
      <w:r w:rsidRPr="004466F5">
        <w:rPr>
          <w:rFonts w:ascii="Times New Roman" w:hAnsi="Times New Roman"/>
          <w:sz w:val="28"/>
          <w:szCs w:val="28"/>
        </w:rPr>
        <w:t xml:space="preserve">- показатели качества обслуживания абонентов; </w:t>
      </w:r>
    </w:p>
    <w:p w14:paraId="44E61CBC" w14:textId="77777777" w:rsidR="004A1613" w:rsidRPr="004466F5" w:rsidRDefault="004A1613" w:rsidP="004466F5">
      <w:pPr>
        <w:spacing w:after="0"/>
        <w:ind w:right="-1"/>
        <w:jc w:val="both"/>
        <w:rPr>
          <w:rFonts w:ascii="Times New Roman" w:hAnsi="Times New Roman"/>
          <w:sz w:val="28"/>
          <w:szCs w:val="28"/>
        </w:rPr>
      </w:pPr>
      <w:r w:rsidRPr="004466F5">
        <w:rPr>
          <w:rFonts w:ascii="Times New Roman" w:hAnsi="Times New Roman"/>
          <w:sz w:val="28"/>
          <w:szCs w:val="28"/>
        </w:rPr>
        <w:t xml:space="preserve">- показатели качества очистки сточных вод; </w:t>
      </w:r>
    </w:p>
    <w:p w14:paraId="4AE930DD" w14:textId="77777777" w:rsidR="004A1613" w:rsidRPr="004466F5" w:rsidRDefault="004A1613" w:rsidP="004466F5">
      <w:pPr>
        <w:spacing w:after="0"/>
        <w:ind w:right="-1"/>
        <w:jc w:val="both"/>
        <w:rPr>
          <w:rFonts w:ascii="Times New Roman" w:hAnsi="Times New Roman"/>
          <w:sz w:val="28"/>
          <w:szCs w:val="28"/>
        </w:rPr>
      </w:pPr>
      <w:r w:rsidRPr="004466F5">
        <w:rPr>
          <w:rFonts w:ascii="Times New Roman" w:hAnsi="Times New Roman"/>
          <w:sz w:val="28"/>
          <w:szCs w:val="28"/>
        </w:rPr>
        <w:t xml:space="preserve">- показатели эффективности использования ресурсов при транспортировке сточных вод; </w:t>
      </w:r>
    </w:p>
    <w:p w14:paraId="6F045C95" w14:textId="77777777" w:rsidR="004A1613" w:rsidRPr="004466F5" w:rsidRDefault="004A1613" w:rsidP="004466F5">
      <w:pPr>
        <w:spacing w:after="0"/>
        <w:ind w:right="-1"/>
        <w:jc w:val="both"/>
        <w:rPr>
          <w:rFonts w:ascii="Times New Roman" w:hAnsi="Times New Roman"/>
          <w:sz w:val="28"/>
          <w:szCs w:val="28"/>
        </w:rPr>
      </w:pPr>
      <w:r w:rsidRPr="004466F5">
        <w:rPr>
          <w:rFonts w:ascii="Times New Roman" w:hAnsi="Times New Roman"/>
          <w:sz w:val="28"/>
          <w:szCs w:val="28"/>
        </w:rPr>
        <w:t>- соотношение цены реализации мероприятий инвестиционной программы и их эффективности - улучшение качества очистки сточных вод;</w:t>
      </w:r>
    </w:p>
    <w:p w14:paraId="1560B937" w14:textId="77777777" w:rsidR="004A1613" w:rsidRDefault="004A1613" w:rsidP="004466F5">
      <w:pPr>
        <w:spacing w:after="0"/>
        <w:ind w:right="-1"/>
        <w:jc w:val="both"/>
        <w:rPr>
          <w:rFonts w:ascii="Times New Roman" w:hAnsi="Times New Roman"/>
          <w:sz w:val="28"/>
          <w:szCs w:val="28"/>
        </w:rPr>
      </w:pPr>
      <w:r w:rsidRPr="004466F5">
        <w:rPr>
          <w:rFonts w:ascii="Times New Roman" w:hAnsi="Times New Roman"/>
          <w:sz w:val="28"/>
          <w:szCs w:val="28"/>
        </w:rPr>
        <w:t>- иные показатели, установленные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жилищно-коммунального хозяйства</w:t>
      </w:r>
      <w:r w:rsidR="00BB309B">
        <w:rPr>
          <w:rFonts w:ascii="Times New Roman" w:hAnsi="Times New Roman"/>
          <w:sz w:val="28"/>
          <w:szCs w:val="28"/>
        </w:rPr>
        <w:t xml:space="preserve">. </w:t>
      </w:r>
    </w:p>
    <w:p w14:paraId="3AAE3AD6" w14:textId="77777777" w:rsidR="002915D0" w:rsidRPr="004466F5" w:rsidRDefault="002915D0" w:rsidP="004466F5">
      <w:pPr>
        <w:spacing w:after="0"/>
        <w:ind w:right="-1"/>
        <w:jc w:val="both"/>
        <w:rPr>
          <w:rFonts w:ascii="Times New Roman" w:hAnsi="Times New Roman"/>
          <w:sz w:val="28"/>
          <w:szCs w:val="28"/>
        </w:rPr>
      </w:pPr>
    </w:p>
    <w:p w14:paraId="49140500" w14:textId="77777777" w:rsidR="00F2293C" w:rsidRPr="004466F5" w:rsidRDefault="004A1613" w:rsidP="004466F5">
      <w:pPr>
        <w:spacing w:after="0"/>
        <w:ind w:right="-1"/>
        <w:jc w:val="center"/>
        <w:rPr>
          <w:rFonts w:ascii="Times New Roman" w:hAnsi="Times New Roman"/>
          <w:b/>
          <w:sz w:val="28"/>
          <w:szCs w:val="28"/>
        </w:rPr>
      </w:pPr>
      <w:r w:rsidRPr="004466F5">
        <w:rPr>
          <w:rFonts w:ascii="Times New Roman" w:hAnsi="Times New Roman"/>
          <w:b/>
          <w:sz w:val="28"/>
          <w:szCs w:val="28"/>
        </w:rPr>
        <w:t>2</w:t>
      </w:r>
      <w:r w:rsidR="00BB309B">
        <w:rPr>
          <w:rFonts w:ascii="Times New Roman" w:hAnsi="Times New Roman"/>
          <w:b/>
          <w:sz w:val="28"/>
          <w:szCs w:val="28"/>
        </w:rPr>
        <w:t>.</w:t>
      </w:r>
      <w:r w:rsidRPr="004466F5">
        <w:rPr>
          <w:rFonts w:ascii="Times New Roman" w:hAnsi="Times New Roman"/>
          <w:b/>
          <w:sz w:val="28"/>
          <w:szCs w:val="28"/>
        </w:rPr>
        <w:t>4</w:t>
      </w:r>
      <w:r w:rsidR="00BB309B">
        <w:rPr>
          <w:rFonts w:ascii="Times New Roman" w:hAnsi="Times New Roman"/>
          <w:b/>
          <w:sz w:val="28"/>
          <w:szCs w:val="28"/>
        </w:rPr>
        <w:t>.</w:t>
      </w:r>
      <w:r w:rsidRPr="004466F5">
        <w:rPr>
          <w:rFonts w:ascii="Times New Roman" w:hAnsi="Times New Roman"/>
          <w:b/>
          <w:sz w:val="28"/>
          <w:szCs w:val="28"/>
        </w:rPr>
        <w:t>2</w:t>
      </w:r>
      <w:r w:rsidR="00BB309B">
        <w:rPr>
          <w:rFonts w:ascii="Times New Roman" w:hAnsi="Times New Roman"/>
          <w:b/>
          <w:sz w:val="28"/>
          <w:szCs w:val="28"/>
        </w:rPr>
        <w:t xml:space="preserve">. </w:t>
      </w:r>
      <w:r w:rsidRPr="004466F5">
        <w:rPr>
          <w:rFonts w:ascii="Times New Roman" w:hAnsi="Times New Roman"/>
          <w:b/>
          <w:sz w:val="28"/>
          <w:szCs w:val="28"/>
        </w:rPr>
        <w:t>Перечень основных мероприятий по реализации схем водоотведения с разбивкой по годам, включая технические обоснования этих мероприятий</w:t>
      </w:r>
      <w:bookmarkStart w:id="48" w:name="_Toc388883737"/>
      <w:bookmarkEnd w:id="46"/>
      <w:bookmarkEnd w:id="47"/>
    </w:p>
    <w:p w14:paraId="2010A200" w14:textId="63A0875C" w:rsidR="004A1613" w:rsidRPr="004466F5" w:rsidRDefault="004A1613" w:rsidP="004466F5">
      <w:pPr>
        <w:shd w:val="clear" w:color="auto" w:fill="FFFFFF"/>
        <w:spacing w:after="0"/>
        <w:ind w:right="-1"/>
        <w:jc w:val="center"/>
        <w:textAlignment w:val="baseline"/>
        <w:rPr>
          <w:rFonts w:ascii="Times New Roman" w:eastAsia="Times New Roman" w:hAnsi="Times New Roman"/>
          <w:color w:val="000000"/>
          <w:spacing w:val="2"/>
          <w:sz w:val="28"/>
          <w:szCs w:val="28"/>
          <w:lang w:eastAsia="ru-RU"/>
        </w:rPr>
      </w:pPr>
      <w:r w:rsidRPr="004466F5">
        <w:rPr>
          <w:rFonts w:ascii="Times New Roman" w:eastAsia="Times New Roman" w:hAnsi="Times New Roman"/>
          <w:color w:val="000000"/>
          <w:spacing w:val="2"/>
          <w:sz w:val="28"/>
          <w:szCs w:val="28"/>
          <w:lang w:eastAsia="ru-RU"/>
        </w:rPr>
        <w:t xml:space="preserve">Таблица </w:t>
      </w:r>
      <w:r w:rsidR="00D33140" w:rsidRPr="004466F5">
        <w:rPr>
          <w:rFonts w:ascii="Times New Roman" w:eastAsia="Times New Roman" w:hAnsi="Times New Roman"/>
          <w:color w:val="000000"/>
          <w:spacing w:val="2"/>
          <w:sz w:val="28"/>
          <w:szCs w:val="28"/>
          <w:lang w:eastAsia="ru-RU"/>
        </w:rPr>
        <w:t>2</w:t>
      </w:r>
      <w:r w:rsidR="00545E44">
        <w:rPr>
          <w:rFonts w:ascii="Times New Roman" w:eastAsia="Times New Roman" w:hAnsi="Times New Roman"/>
          <w:color w:val="000000"/>
          <w:spacing w:val="2"/>
          <w:sz w:val="28"/>
          <w:szCs w:val="28"/>
          <w:lang w:eastAsia="ru-RU"/>
        </w:rPr>
        <w:t>.4.2.1</w:t>
      </w:r>
      <w:r w:rsidRPr="004466F5">
        <w:rPr>
          <w:rFonts w:ascii="Times New Roman" w:eastAsia="Times New Roman" w:hAnsi="Times New Roman"/>
          <w:color w:val="000000"/>
          <w:spacing w:val="2"/>
          <w:sz w:val="28"/>
          <w:szCs w:val="28"/>
          <w:lang w:eastAsia="ru-RU"/>
        </w:rPr>
        <w:t xml:space="preserve"> – Перечень основных мероприятий по реализации схемы водоотведения </w:t>
      </w:r>
    </w:p>
    <w:tbl>
      <w:tblPr>
        <w:tblW w:w="9214" w:type="dxa"/>
        <w:tblInd w:w="108" w:type="dxa"/>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Layout w:type="fixed"/>
        <w:tblLook w:val="04A0" w:firstRow="1" w:lastRow="0" w:firstColumn="1" w:lastColumn="0" w:noHBand="0" w:noVBand="1"/>
      </w:tblPr>
      <w:tblGrid>
        <w:gridCol w:w="647"/>
        <w:gridCol w:w="2774"/>
        <w:gridCol w:w="1630"/>
        <w:gridCol w:w="1895"/>
        <w:gridCol w:w="2268"/>
      </w:tblGrid>
      <w:tr w:rsidR="004A1613" w:rsidRPr="00545E44" w14:paraId="3264D504" w14:textId="77777777" w:rsidTr="0082002B">
        <w:trPr>
          <w:trHeight w:val="317"/>
        </w:trPr>
        <w:tc>
          <w:tcPr>
            <w:tcW w:w="647" w:type="dxa"/>
            <w:vMerge w:val="restart"/>
            <w:shd w:val="clear" w:color="auto" w:fill="FFFFFF"/>
            <w:vAlign w:val="center"/>
          </w:tcPr>
          <w:p w14:paraId="39239B0A" w14:textId="77777777" w:rsidR="004A1613" w:rsidRPr="00545E44" w:rsidRDefault="004A1613" w:rsidP="004466F5">
            <w:pPr>
              <w:tabs>
                <w:tab w:val="left" w:pos="2895"/>
              </w:tabs>
              <w:spacing w:after="0"/>
              <w:ind w:right="-1"/>
              <w:jc w:val="center"/>
              <w:textAlignment w:val="baseline"/>
              <w:rPr>
                <w:rFonts w:ascii="Times New Roman" w:eastAsia="Times New Roman" w:hAnsi="Times New Roman"/>
                <w:b/>
                <w:color w:val="000000"/>
                <w:spacing w:val="2"/>
                <w:sz w:val="24"/>
                <w:szCs w:val="24"/>
                <w:lang w:eastAsia="ru-RU"/>
              </w:rPr>
            </w:pPr>
            <w:r w:rsidRPr="00545E44">
              <w:rPr>
                <w:rFonts w:ascii="Times New Roman" w:eastAsia="Times New Roman" w:hAnsi="Times New Roman"/>
                <w:b/>
                <w:color w:val="000000"/>
                <w:spacing w:val="2"/>
                <w:sz w:val="24"/>
                <w:szCs w:val="24"/>
                <w:lang w:eastAsia="ru-RU"/>
              </w:rPr>
              <w:t>№ п/п</w:t>
            </w:r>
          </w:p>
        </w:tc>
        <w:tc>
          <w:tcPr>
            <w:tcW w:w="2774" w:type="dxa"/>
            <w:vMerge w:val="restart"/>
            <w:shd w:val="clear" w:color="auto" w:fill="FFFFFF"/>
            <w:vAlign w:val="center"/>
          </w:tcPr>
          <w:p w14:paraId="25FF9B96" w14:textId="77777777" w:rsidR="004A1613" w:rsidRPr="00545E44" w:rsidRDefault="004A1613" w:rsidP="004466F5">
            <w:pPr>
              <w:tabs>
                <w:tab w:val="left" w:pos="2895"/>
              </w:tabs>
              <w:spacing w:after="0"/>
              <w:ind w:right="-1"/>
              <w:jc w:val="center"/>
              <w:textAlignment w:val="baseline"/>
              <w:rPr>
                <w:rFonts w:ascii="Times New Roman" w:eastAsia="Times New Roman" w:hAnsi="Times New Roman"/>
                <w:b/>
                <w:color w:val="000000"/>
                <w:spacing w:val="2"/>
                <w:sz w:val="24"/>
                <w:szCs w:val="24"/>
                <w:lang w:eastAsia="ru-RU"/>
              </w:rPr>
            </w:pPr>
            <w:r w:rsidRPr="00545E44">
              <w:rPr>
                <w:rFonts w:ascii="Times New Roman" w:eastAsia="Times New Roman" w:hAnsi="Times New Roman"/>
                <w:b/>
                <w:color w:val="000000"/>
                <w:spacing w:val="2"/>
                <w:sz w:val="24"/>
                <w:szCs w:val="24"/>
                <w:lang w:eastAsia="ru-RU"/>
              </w:rPr>
              <w:t>Виды работ</w:t>
            </w:r>
          </w:p>
        </w:tc>
        <w:tc>
          <w:tcPr>
            <w:tcW w:w="1630" w:type="dxa"/>
            <w:vMerge w:val="restart"/>
            <w:shd w:val="clear" w:color="auto" w:fill="FFFFFF"/>
            <w:vAlign w:val="center"/>
          </w:tcPr>
          <w:p w14:paraId="5A0091DF" w14:textId="77777777" w:rsidR="004A1613" w:rsidRPr="00545E44" w:rsidRDefault="004A1613" w:rsidP="004466F5">
            <w:pPr>
              <w:tabs>
                <w:tab w:val="left" w:pos="2895"/>
              </w:tabs>
              <w:spacing w:after="0"/>
              <w:ind w:right="-1"/>
              <w:jc w:val="center"/>
              <w:textAlignment w:val="baseline"/>
              <w:rPr>
                <w:rFonts w:ascii="Times New Roman" w:eastAsia="Times New Roman" w:hAnsi="Times New Roman"/>
                <w:b/>
                <w:color w:val="000000"/>
                <w:spacing w:val="2"/>
                <w:sz w:val="24"/>
                <w:szCs w:val="24"/>
                <w:lang w:eastAsia="ru-RU"/>
              </w:rPr>
            </w:pPr>
            <w:r w:rsidRPr="00545E44">
              <w:rPr>
                <w:rFonts w:ascii="Times New Roman" w:eastAsia="Times New Roman" w:hAnsi="Times New Roman"/>
                <w:b/>
                <w:color w:val="000000"/>
                <w:spacing w:val="2"/>
                <w:sz w:val="24"/>
                <w:szCs w:val="24"/>
                <w:lang w:eastAsia="ru-RU"/>
              </w:rPr>
              <w:t>Проектная мощность</w:t>
            </w:r>
          </w:p>
        </w:tc>
        <w:tc>
          <w:tcPr>
            <w:tcW w:w="1895" w:type="dxa"/>
            <w:vMerge w:val="restart"/>
            <w:shd w:val="clear" w:color="auto" w:fill="FFFFFF"/>
            <w:vAlign w:val="center"/>
          </w:tcPr>
          <w:p w14:paraId="62E903AF" w14:textId="77777777" w:rsidR="004A1613" w:rsidRPr="00545E44" w:rsidRDefault="004A1613" w:rsidP="004466F5">
            <w:pPr>
              <w:tabs>
                <w:tab w:val="left" w:pos="2895"/>
              </w:tabs>
              <w:spacing w:after="0"/>
              <w:ind w:right="-1"/>
              <w:jc w:val="center"/>
              <w:textAlignment w:val="baseline"/>
              <w:rPr>
                <w:rFonts w:ascii="Times New Roman" w:eastAsia="Times New Roman" w:hAnsi="Times New Roman"/>
                <w:b/>
                <w:color w:val="000000"/>
                <w:spacing w:val="2"/>
                <w:sz w:val="24"/>
                <w:szCs w:val="24"/>
                <w:lang w:eastAsia="ru-RU"/>
              </w:rPr>
            </w:pPr>
            <w:r w:rsidRPr="00545E44">
              <w:rPr>
                <w:rFonts w:ascii="Times New Roman" w:eastAsia="Times New Roman" w:hAnsi="Times New Roman"/>
                <w:b/>
                <w:bCs/>
                <w:color w:val="000000"/>
                <w:sz w:val="24"/>
                <w:szCs w:val="24"/>
                <w:lang w:eastAsia="ru-RU"/>
              </w:rPr>
              <w:t>Год реализации</w:t>
            </w:r>
          </w:p>
        </w:tc>
        <w:tc>
          <w:tcPr>
            <w:tcW w:w="2268" w:type="dxa"/>
            <w:vMerge w:val="restart"/>
            <w:shd w:val="clear" w:color="auto" w:fill="FFFFFF"/>
            <w:vAlign w:val="center"/>
          </w:tcPr>
          <w:p w14:paraId="203F2B17" w14:textId="77777777" w:rsidR="004A1613" w:rsidRPr="00545E44" w:rsidRDefault="004A1613" w:rsidP="004466F5">
            <w:pPr>
              <w:spacing w:after="0"/>
              <w:ind w:right="-1"/>
              <w:jc w:val="center"/>
              <w:textAlignment w:val="baseline"/>
              <w:rPr>
                <w:rFonts w:ascii="Times New Roman" w:eastAsia="Times New Roman" w:hAnsi="Times New Roman"/>
                <w:b/>
                <w:color w:val="000000"/>
                <w:sz w:val="24"/>
                <w:szCs w:val="24"/>
                <w:lang w:eastAsia="ru-RU"/>
              </w:rPr>
            </w:pPr>
            <w:r w:rsidRPr="00545E44">
              <w:rPr>
                <w:rFonts w:ascii="Times New Roman" w:eastAsia="Times New Roman" w:hAnsi="Times New Roman"/>
                <w:b/>
                <w:bCs/>
                <w:color w:val="000000"/>
                <w:sz w:val="24"/>
                <w:szCs w:val="24"/>
                <w:lang w:eastAsia="ru-RU"/>
              </w:rPr>
              <w:t>Строительство, реконструкция объектов, эффективность выполнения работ</w:t>
            </w:r>
          </w:p>
        </w:tc>
      </w:tr>
      <w:tr w:rsidR="004A1613" w:rsidRPr="00545E44" w14:paraId="4FC27269" w14:textId="77777777" w:rsidTr="0082002B">
        <w:trPr>
          <w:trHeight w:val="317"/>
        </w:trPr>
        <w:tc>
          <w:tcPr>
            <w:tcW w:w="647" w:type="dxa"/>
            <w:vMerge/>
            <w:shd w:val="clear" w:color="auto" w:fill="FFFFFF"/>
            <w:vAlign w:val="center"/>
          </w:tcPr>
          <w:p w14:paraId="614CD51D" w14:textId="77777777" w:rsidR="004A1613" w:rsidRPr="00545E44" w:rsidRDefault="004A1613" w:rsidP="004466F5">
            <w:pPr>
              <w:tabs>
                <w:tab w:val="left" w:pos="2895"/>
              </w:tabs>
              <w:spacing w:after="0"/>
              <w:ind w:right="-1"/>
              <w:jc w:val="center"/>
              <w:textAlignment w:val="baseline"/>
              <w:rPr>
                <w:rFonts w:ascii="Times New Roman" w:eastAsia="Times New Roman" w:hAnsi="Times New Roman"/>
                <w:color w:val="000000"/>
                <w:spacing w:val="2"/>
                <w:sz w:val="24"/>
                <w:szCs w:val="24"/>
                <w:lang w:eastAsia="ru-RU"/>
              </w:rPr>
            </w:pPr>
          </w:p>
        </w:tc>
        <w:tc>
          <w:tcPr>
            <w:tcW w:w="2774" w:type="dxa"/>
            <w:vMerge/>
            <w:shd w:val="clear" w:color="auto" w:fill="FFFFFF"/>
            <w:vAlign w:val="center"/>
          </w:tcPr>
          <w:p w14:paraId="5B98B17E" w14:textId="77777777" w:rsidR="004A1613" w:rsidRPr="00545E44" w:rsidRDefault="004A1613" w:rsidP="004466F5">
            <w:pPr>
              <w:tabs>
                <w:tab w:val="left" w:pos="2895"/>
              </w:tabs>
              <w:spacing w:after="0"/>
              <w:ind w:right="-1"/>
              <w:textAlignment w:val="baseline"/>
              <w:rPr>
                <w:rFonts w:ascii="Times New Roman" w:eastAsia="Times New Roman" w:hAnsi="Times New Roman"/>
                <w:color w:val="000000"/>
                <w:spacing w:val="2"/>
                <w:sz w:val="24"/>
                <w:szCs w:val="24"/>
                <w:lang w:eastAsia="ru-RU"/>
              </w:rPr>
            </w:pPr>
          </w:p>
        </w:tc>
        <w:tc>
          <w:tcPr>
            <w:tcW w:w="1630" w:type="dxa"/>
            <w:vMerge/>
            <w:shd w:val="clear" w:color="auto" w:fill="FFFFFF"/>
            <w:vAlign w:val="center"/>
          </w:tcPr>
          <w:p w14:paraId="0BDE2790" w14:textId="77777777" w:rsidR="004A1613" w:rsidRPr="00545E44" w:rsidRDefault="004A1613" w:rsidP="004466F5">
            <w:pPr>
              <w:tabs>
                <w:tab w:val="left" w:pos="2895"/>
              </w:tabs>
              <w:spacing w:after="0"/>
              <w:ind w:right="-1"/>
              <w:jc w:val="center"/>
              <w:textAlignment w:val="baseline"/>
              <w:rPr>
                <w:rFonts w:ascii="Times New Roman" w:eastAsia="Times New Roman" w:hAnsi="Times New Roman"/>
                <w:color w:val="000000"/>
                <w:spacing w:val="2"/>
                <w:sz w:val="24"/>
                <w:szCs w:val="24"/>
                <w:lang w:eastAsia="ru-RU"/>
              </w:rPr>
            </w:pPr>
          </w:p>
        </w:tc>
        <w:tc>
          <w:tcPr>
            <w:tcW w:w="1895" w:type="dxa"/>
            <w:vMerge/>
            <w:shd w:val="clear" w:color="auto" w:fill="FFFFFF"/>
            <w:vAlign w:val="center"/>
          </w:tcPr>
          <w:p w14:paraId="64A06B4B" w14:textId="77777777" w:rsidR="004A1613" w:rsidRPr="00545E44" w:rsidRDefault="004A1613" w:rsidP="004466F5">
            <w:pPr>
              <w:tabs>
                <w:tab w:val="left" w:pos="2895"/>
              </w:tabs>
              <w:spacing w:after="0"/>
              <w:ind w:right="-1"/>
              <w:jc w:val="center"/>
              <w:textAlignment w:val="baseline"/>
              <w:rPr>
                <w:rFonts w:ascii="Times New Roman" w:eastAsia="Times New Roman" w:hAnsi="Times New Roman"/>
                <w:color w:val="000000"/>
                <w:spacing w:val="2"/>
                <w:sz w:val="24"/>
                <w:szCs w:val="24"/>
                <w:lang w:eastAsia="ru-RU"/>
              </w:rPr>
            </w:pPr>
          </w:p>
        </w:tc>
        <w:tc>
          <w:tcPr>
            <w:tcW w:w="2268" w:type="dxa"/>
            <w:vMerge/>
            <w:shd w:val="clear" w:color="auto" w:fill="FFFFFF"/>
            <w:vAlign w:val="center"/>
          </w:tcPr>
          <w:p w14:paraId="79410DFC" w14:textId="77777777" w:rsidR="004A1613" w:rsidRPr="00545E44" w:rsidRDefault="004A1613" w:rsidP="004466F5">
            <w:pPr>
              <w:tabs>
                <w:tab w:val="left" w:pos="2895"/>
              </w:tabs>
              <w:spacing w:after="0"/>
              <w:ind w:right="-1"/>
              <w:jc w:val="center"/>
              <w:textAlignment w:val="baseline"/>
              <w:rPr>
                <w:rFonts w:ascii="Times New Roman" w:eastAsia="Times New Roman" w:hAnsi="Times New Roman"/>
                <w:color w:val="000000"/>
                <w:spacing w:val="2"/>
                <w:sz w:val="24"/>
                <w:szCs w:val="24"/>
                <w:lang w:eastAsia="ru-RU"/>
              </w:rPr>
            </w:pPr>
          </w:p>
        </w:tc>
      </w:tr>
      <w:tr w:rsidR="003E6437" w:rsidRPr="00545E44" w14:paraId="6CF00A95" w14:textId="77777777" w:rsidTr="004466F5">
        <w:tc>
          <w:tcPr>
            <w:tcW w:w="9214" w:type="dxa"/>
            <w:gridSpan w:val="5"/>
            <w:shd w:val="clear" w:color="auto" w:fill="auto"/>
            <w:vAlign w:val="center"/>
          </w:tcPr>
          <w:p w14:paraId="71ABF557" w14:textId="77777777" w:rsidR="003E6437" w:rsidRPr="00545E44" w:rsidRDefault="00012F11" w:rsidP="004466F5">
            <w:pPr>
              <w:tabs>
                <w:tab w:val="left" w:pos="2895"/>
              </w:tabs>
              <w:spacing w:after="0"/>
              <w:ind w:right="-1"/>
              <w:jc w:val="center"/>
              <w:textAlignment w:val="baseline"/>
              <w:rPr>
                <w:rFonts w:ascii="Times New Roman" w:eastAsia="Times New Roman" w:hAnsi="Times New Roman"/>
                <w:b/>
                <w:color w:val="000000"/>
                <w:spacing w:val="2"/>
                <w:sz w:val="24"/>
                <w:szCs w:val="24"/>
                <w:lang w:eastAsia="ru-RU"/>
              </w:rPr>
            </w:pPr>
            <w:r w:rsidRPr="00545E44">
              <w:rPr>
                <w:rFonts w:ascii="Times New Roman" w:eastAsia="Times New Roman" w:hAnsi="Times New Roman"/>
                <w:b/>
                <w:color w:val="000000"/>
                <w:spacing w:val="2"/>
                <w:sz w:val="24"/>
                <w:szCs w:val="24"/>
                <w:lang w:eastAsia="ru-RU"/>
              </w:rPr>
              <w:t>Комсомольский муниципальный округ</w:t>
            </w:r>
          </w:p>
        </w:tc>
      </w:tr>
      <w:tr w:rsidR="00545E44" w:rsidRPr="00545E44" w14:paraId="7EF9DD5D" w14:textId="77777777" w:rsidTr="0082002B">
        <w:tc>
          <w:tcPr>
            <w:tcW w:w="647" w:type="dxa"/>
            <w:shd w:val="clear" w:color="auto" w:fill="auto"/>
            <w:vAlign w:val="center"/>
          </w:tcPr>
          <w:p w14:paraId="4FD2D942" w14:textId="77777777" w:rsidR="00545E44" w:rsidRPr="00545E44" w:rsidRDefault="00545E44" w:rsidP="00545E44">
            <w:pPr>
              <w:tabs>
                <w:tab w:val="left" w:pos="2895"/>
              </w:tabs>
              <w:spacing w:after="0"/>
              <w:ind w:right="-1"/>
              <w:jc w:val="center"/>
              <w:textAlignment w:val="baseline"/>
              <w:rPr>
                <w:rFonts w:ascii="Times New Roman" w:eastAsia="Times New Roman" w:hAnsi="Times New Roman"/>
                <w:color w:val="000000"/>
                <w:spacing w:val="2"/>
                <w:sz w:val="24"/>
                <w:szCs w:val="24"/>
                <w:lang w:eastAsia="ru-RU"/>
              </w:rPr>
            </w:pPr>
            <w:r w:rsidRPr="00545E44">
              <w:rPr>
                <w:rFonts w:ascii="Times New Roman" w:eastAsia="Times New Roman" w:hAnsi="Times New Roman"/>
                <w:color w:val="000000"/>
                <w:spacing w:val="2"/>
                <w:sz w:val="24"/>
                <w:szCs w:val="24"/>
                <w:lang w:eastAsia="ru-RU"/>
              </w:rPr>
              <w:t>1</w:t>
            </w:r>
          </w:p>
        </w:tc>
        <w:tc>
          <w:tcPr>
            <w:tcW w:w="2774" w:type="dxa"/>
            <w:shd w:val="clear" w:color="auto" w:fill="auto"/>
            <w:vAlign w:val="center"/>
          </w:tcPr>
          <w:p w14:paraId="66E59ECD" w14:textId="532AFD24" w:rsidR="00545E44" w:rsidRPr="00545E44" w:rsidRDefault="00545E44" w:rsidP="00545E44">
            <w:pPr>
              <w:tabs>
                <w:tab w:val="left" w:pos="2895"/>
              </w:tabs>
              <w:spacing w:after="0"/>
              <w:ind w:right="-1"/>
              <w:textAlignment w:val="baseline"/>
              <w:rPr>
                <w:rFonts w:ascii="Times New Roman" w:eastAsia="Times New Roman" w:hAnsi="Times New Roman"/>
                <w:color w:val="000000"/>
                <w:spacing w:val="2"/>
                <w:sz w:val="24"/>
                <w:szCs w:val="24"/>
                <w:lang w:eastAsia="ru-RU"/>
              </w:rPr>
            </w:pPr>
            <w:r w:rsidRPr="00545E44">
              <w:rPr>
                <w:rFonts w:ascii="Times New Roman" w:hAnsi="Times New Roman"/>
                <w:color w:val="000000"/>
                <w:spacing w:val="2"/>
                <w:sz w:val="24"/>
                <w:szCs w:val="24"/>
              </w:rPr>
              <w:t>Реконструкция канализационной сети протяжённостью 2500 м</w:t>
            </w:r>
          </w:p>
        </w:tc>
        <w:tc>
          <w:tcPr>
            <w:tcW w:w="1630" w:type="dxa"/>
            <w:shd w:val="clear" w:color="auto" w:fill="auto"/>
            <w:vAlign w:val="center"/>
          </w:tcPr>
          <w:p w14:paraId="120A18E9" w14:textId="744E9FDD" w:rsidR="00545E44" w:rsidRPr="00545E44" w:rsidRDefault="00545E44" w:rsidP="00545E44">
            <w:pPr>
              <w:tabs>
                <w:tab w:val="left" w:pos="2895"/>
              </w:tabs>
              <w:spacing w:after="0"/>
              <w:ind w:right="-1"/>
              <w:jc w:val="center"/>
              <w:textAlignment w:val="baseline"/>
              <w:rPr>
                <w:rFonts w:ascii="Times New Roman" w:eastAsia="Times New Roman" w:hAnsi="Times New Roman"/>
                <w:color w:val="000000"/>
                <w:spacing w:val="2"/>
                <w:sz w:val="24"/>
                <w:szCs w:val="24"/>
                <w:lang w:eastAsia="ru-RU"/>
              </w:rPr>
            </w:pPr>
            <w:r w:rsidRPr="00545E44">
              <w:rPr>
                <w:rFonts w:ascii="Times New Roman" w:hAnsi="Times New Roman"/>
                <w:color w:val="000000"/>
                <w:spacing w:val="2"/>
                <w:sz w:val="24"/>
                <w:szCs w:val="24"/>
              </w:rPr>
              <w:t>-</w:t>
            </w:r>
          </w:p>
        </w:tc>
        <w:tc>
          <w:tcPr>
            <w:tcW w:w="1895" w:type="dxa"/>
            <w:shd w:val="clear" w:color="auto" w:fill="auto"/>
            <w:vAlign w:val="center"/>
          </w:tcPr>
          <w:p w14:paraId="286A4E7B" w14:textId="52C57AE5" w:rsidR="00545E44" w:rsidRPr="00545E44" w:rsidRDefault="00545E44" w:rsidP="00545E44">
            <w:pPr>
              <w:tabs>
                <w:tab w:val="left" w:pos="2895"/>
              </w:tabs>
              <w:spacing w:after="0"/>
              <w:ind w:right="-1"/>
              <w:jc w:val="center"/>
              <w:textAlignment w:val="baseline"/>
              <w:rPr>
                <w:rFonts w:ascii="Times New Roman" w:eastAsia="Times New Roman" w:hAnsi="Times New Roman"/>
                <w:color w:val="000000"/>
                <w:spacing w:val="2"/>
                <w:sz w:val="24"/>
                <w:szCs w:val="24"/>
                <w:lang w:eastAsia="ru-RU"/>
              </w:rPr>
            </w:pPr>
            <w:r w:rsidRPr="00545E44">
              <w:rPr>
                <w:rFonts w:ascii="Times New Roman" w:hAnsi="Times New Roman"/>
                <w:color w:val="000000"/>
                <w:spacing w:val="2"/>
                <w:sz w:val="24"/>
                <w:szCs w:val="24"/>
              </w:rPr>
              <w:t>2025-2034</w:t>
            </w:r>
          </w:p>
        </w:tc>
        <w:tc>
          <w:tcPr>
            <w:tcW w:w="2268" w:type="dxa"/>
            <w:shd w:val="clear" w:color="auto" w:fill="auto"/>
            <w:vAlign w:val="center"/>
          </w:tcPr>
          <w:p w14:paraId="11518221" w14:textId="4C88ACDC" w:rsidR="00545E44" w:rsidRPr="00545E44" w:rsidRDefault="00545E44" w:rsidP="00545E44">
            <w:pPr>
              <w:tabs>
                <w:tab w:val="left" w:pos="2895"/>
              </w:tabs>
              <w:spacing w:after="0"/>
              <w:ind w:right="-1"/>
              <w:jc w:val="center"/>
              <w:textAlignment w:val="baseline"/>
              <w:rPr>
                <w:rFonts w:ascii="Times New Roman" w:eastAsia="Times New Roman" w:hAnsi="Times New Roman"/>
                <w:color w:val="000000"/>
                <w:spacing w:val="2"/>
                <w:sz w:val="24"/>
                <w:szCs w:val="24"/>
                <w:lang w:eastAsia="ru-RU"/>
              </w:rPr>
            </w:pPr>
            <w:r w:rsidRPr="00545E44">
              <w:rPr>
                <w:rFonts w:ascii="Times New Roman" w:hAnsi="Times New Roman"/>
                <w:color w:val="000000"/>
                <w:spacing w:val="2"/>
                <w:sz w:val="24"/>
                <w:szCs w:val="24"/>
              </w:rPr>
              <w:t>Реконструкция</w:t>
            </w:r>
          </w:p>
        </w:tc>
      </w:tr>
      <w:tr w:rsidR="00545E44" w:rsidRPr="00545E44" w14:paraId="7829E8EE" w14:textId="77777777" w:rsidTr="0082002B">
        <w:tc>
          <w:tcPr>
            <w:tcW w:w="647" w:type="dxa"/>
            <w:shd w:val="clear" w:color="auto" w:fill="auto"/>
            <w:vAlign w:val="center"/>
          </w:tcPr>
          <w:p w14:paraId="52AE2D86" w14:textId="77777777" w:rsidR="00545E44" w:rsidRPr="00545E44" w:rsidRDefault="00545E44" w:rsidP="00545E44">
            <w:pPr>
              <w:tabs>
                <w:tab w:val="left" w:pos="2895"/>
              </w:tabs>
              <w:spacing w:after="0"/>
              <w:ind w:right="-1"/>
              <w:jc w:val="center"/>
              <w:textAlignment w:val="baseline"/>
              <w:rPr>
                <w:rFonts w:ascii="Times New Roman" w:eastAsia="Times New Roman" w:hAnsi="Times New Roman"/>
                <w:color w:val="000000"/>
                <w:spacing w:val="2"/>
                <w:sz w:val="24"/>
                <w:szCs w:val="24"/>
                <w:lang w:eastAsia="ru-RU"/>
              </w:rPr>
            </w:pPr>
            <w:r w:rsidRPr="00545E44">
              <w:rPr>
                <w:rFonts w:ascii="Times New Roman" w:eastAsia="Times New Roman" w:hAnsi="Times New Roman"/>
                <w:color w:val="000000"/>
                <w:spacing w:val="2"/>
                <w:sz w:val="24"/>
                <w:szCs w:val="24"/>
                <w:lang w:eastAsia="ru-RU"/>
              </w:rPr>
              <w:t>2</w:t>
            </w:r>
          </w:p>
        </w:tc>
        <w:tc>
          <w:tcPr>
            <w:tcW w:w="2774" w:type="dxa"/>
            <w:shd w:val="clear" w:color="auto" w:fill="auto"/>
            <w:vAlign w:val="center"/>
          </w:tcPr>
          <w:p w14:paraId="7F154784" w14:textId="541FD424" w:rsidR="00545E44" w:rsidRPr="00545E44" w:rsidRDefault="00545E44" w:rsidP="00545E44">
            <w:pPr>
              <w:tabs>
                <w:tab w:val="left" w:pos="2895"/>
              </w:tabs>
              <w:spacing w:after="0"/>
              <w:ind w:right="-1"/>
              <w:textAlignment w:val="baseline"/>
              <w:rPr>
                <w:rFonts w:ascii="Times New Roman" w:eastAsia="Times New Roman" w:hAnsi="Times New Roman"/>
                <w:color w:val="000000"/>
                <w:spacing w:val="2"/>
                <w:sz w:val="24"/>
                <w:szCs w:val="24"/>
                <w:lang w:eastAsia="ru-RU"/>
              </w:rPr>
            </w:pPr>
            <w:r w:rsidRPr="00545E44">
              <w:rPr>
                <w:rFonts w:ascii="Times New Roman" w:hAnsi="Times New Roman"/>
                <w:color w:val="000000"/>
                <w:spacing w:val="2"/>
                <w:sz w:val="24"/>
                <w:szCs w:val="24"/>
              </w:rPr>
              <w:t xml:space="preserve">Строительство </w:t>
            </w:r>
            <w:r w:rsidR="00E63B82">
              <w:rPr>
                <w:rFonts w:ascii="Times New Roman" w:hAnsi="Times New Roman"/>
                <w:color w:val="000000"/>
                <w:spacing w:val="2"/>
                <w:sz w:val="24"/>
                <w:szCs w:val="24"/>
              </w:rPr>
              <w:t>«</w:t>
            </w:r>
            <w:r w:rsidRPr="00545E44">
              <w:rPr>
                <w:rFonts w:ascii="Times New Roman" w:hAnsi="Times New Roman"/>
                <w:color w:val="000000"/>
                <w:spacing w:val="2"/>
                <w:sz w:val="24"/>
                <w:szCs w:val="24"/>
              </w:rPr>
              <w:t>Станция биологической очистки сточных вод производительностью 600 м3 в сутки и сетей канализации в с. Комсомольское Комсомольского района Чувашской Республики</w:t>
            </w:r>
            <w:r w:rsidR="00E63B82">
              <w:rPr>
                <w:rFonts w:ascii="Times New Roman" w:hAnsi="Times New Roman"/>
                <w:color w:val="000000"/>
                <w:spacing w:val="2"/>
                <w:sz w:val="24"/>
                <w:szCs w:val="24"/>
              </w:rPr>
              <w:t>»</w:t>
            </w:r>
          </w:p>
        </w:tc>
        <w:tc>
          <w:tcPr>
            <w:tcW w:w="1630" w:type="dxa"/>
            <w:shd w:val="clear" w:color="auto" w:fill="auto"/>
            <w:vAlign w:val="center"/>
          </w:tcPr>
          <w:p w14:paraId="6E658AFC" w14:textId="6DD604F1" w:rsidR="00545E44" w:rsidRPr="00545E44" w:rsidRDefault="00545E44" w:rsidP="00545E44">
            <w:pPr>
              <w:tabs>
                <w:tab w:val="left" w:pos="2895"/>
              </w:tabs>
              <w:spacing w:after="0"/>
              <w:ind w:right="-1"/>
              <w:jc w:val="center"/>
              <w:textAlignment w:val="baseline"/>
              <w:rPr>
                <w:rFonts w:ascii="Times New Roman" w:eastAsia="Times New Roman" w:hAnsi="Times New Roman"/>
                <w:color w:val="000000"/>
                <w:spacing w:val="2"/>
                <w:sz w:val="24"/>
                <w:szCs w:val="24"/>
                <w:lang w:eastAsia="ru-RU"/>
              </w:rPr>
            </w:pPr>
            <w:r w:rsidRPr="00545E44">
              <w:rPr>
                <w:rFonts w:ascii="Times New Roman" w:hAnsi="Times New Roman"/>
                <w:color w:val="000000"/>
                <w:spacing w:val="2"/>
                <w:sz w:val="24"/>
                <w:szCs w:val="24"/>
              </w:rPr>
              <w:t>600 м</w:t>
            </w:r>
            <w:r w:rsidRPr="00545E44">
              <w:rPr>
                <w:rFonts w:ascii="Times New Roman" w:hAnsi="Times New Roman"/>
                <w:color w:val="000000"/>
                <w:spacing w:val="2"/>
                <w:sz w:val="24"/>
                <w:szCs w:val="24"/>
                <w:vertAlign w:val="superscript"/>
              </w:rPr>
              <w:t>3</w:t>
            </w:r>
            <w:r w:rsidRPr="00545E44">
              <w:rPr>
                <w:rFonts w:ascii="Times New Roman" w:hAnsi="Times New Roman"/>
                <w:color w:val="000000"/>
                <w:spacing w:val="2"/>
                <w:sz w:val="24"/>
                <w:szCs w:val="24"/>
              </w:rPr>
              <w:t>/</w:t>
            </w:r>
            <w:proofErr w:type="spellStart"/>
            <w:r w:rsidRPr="00545E44">
              <w:rPr>
                <w:rFonts w:ascii="Times New Roman" w:hAnsi="Times New Roman"/>
                <w:color w:val="000000"/>
                <w:spacing w:val="2"/>
                <w:sz w:val="24"/>
                <w:szCs w:val="24"/>
              </w:rPr>
              <w:t>сут</w:t>
            </w:r>
            <w:proofErr w:type="spellEnd"/>
          </w:p>
        </w:tc>
        <w:tc>
          <w:tcPr>
            <w:tcW w:w="1895" w:type="dxa"/>
            <w:shd w:val="clear" w:color="auto" w:fill="auto"/>
            <w:vAlign w:val="center"/>
          </w:tcPr>
          <w:p w14:paraId="4891E573" w14:textId="7D1C0F96" w:rsidR="00545E44" w:rsidRPr="00545E44" w:rsidRDefault="00545E44" w:rsidP="00545E44">
            <w:pPr>
              <w:tabs>
                <w:tab w:val="left" w:pos="2895"/>
              </w:tabs>
              <w:spacing w:after="0"/>
              <w:ind w:right="-1"/>
              <w:jc w:val="center"/>
              <w:textAlignment w:val="baseline"/>
              <w:rPr>
                <w:rFonts w:ascii="Times New Roman" w:eastAsia="Times New Roman" w:hAnsi="Times New Roman"/>
                <w:color w:val="000000"/>
                <w:spacing w:val="2"/>
                <w:sz w:val="24"/>
                <w:szCs w:val="24"/>
                <w:lang w:eastAsia="ru-RU"/>
              </w:rPr>
            </w:pPr>
            <w:r w:rsidRPr="00545E44">
              <w:rPr>
                <w:rFonts w:ascii="Times New Roman" w:hAnsi="Times New Roman"/>
                <w:color w:val="000000"/>
                <w:spacing w:val="2"/>
                <w:sz w:val="24"/>
                <w:szCs w:val="24"/>
              </w:rPr>
              <w:t>2025-2034</w:t>
            </w:r>
          </w:p>
        </w:tc>
        <w:tc>
          <w:tcPr>
            <w:tcW w:w="2268" w:type="dxa"/>
            <w:shd w:val="clear" w:color="auto" w:fill="auto"/>
            <w:vAlign w:val="center"/>
          </w:tcPr>
          <w:p w14:paraId="201C4904" w14:textId="5C674CD3" w:rsidR="00545E44" w:rsidRPr="00545E44" w:rsidRDefault="00545E44" w:rsidP="00545E44">
            <w:pPr>
              <w:tabs>
                <w:tab w:val="left" w:pos="2895"/>
              </w:tabs>
              <w:spacing w:after="0"/>
              <w:ind w:right="-1"/>
              <w:jc w:val="center"/>
              <w:textAlignment w:val="baseline"/>
              <w:rPr>
                <w:rFonts w:ascii="Times New Roman" w:eastAsia="Times New Roman" w:hAnsi="Times New Roman"/>
                <w:color w:val="000000"/>
                <w:spacing w:val="2"/>
                <w:sz w:val="24"/>
                <w:szCs w:val="24"/>
                <w:lang w:eastAsia="ru-RU"/>
              </w:rPr>
            </w:pPr>
            <w:r w:rsidRPr="00545E44">
              <w:rPr>
                <w:rFonts w:ascii="Times New Roman" w:hAnsi="Times New Roman"/>
                <w:color w:val="000000"/>
                <w:spacing w:val="2"/>
                <w:sz w:val="24"/>
                <w:szCs w:val="24"/>
              </w:rPr>
              <w:t>Строительство</w:t>
            </w:r>
          </w:p>
        </w:tc>
      </w:tr>
    </w:tbl>
    <w:p w14:paraId="04FD3179" w14:textId="77777777" w:rsidR="004A1613" w:rsidRPr="004466F5" w:rsidRDefault="004A1613" w:rsidP="004466F5">
      <w:pPr>
        <w:spacing w:after="0"/>
        <w:ind w:right="-1"/>
        <w:jc w:val="both"/>
        <w:rPr>
          <w:rFonts w:ascii="Times New Roman" w:hAnsi="Times New Roman"/>
          <w:sz w:val="28"/>
          <w:szCs w:val="28"/>
        </w:rPr>
      </w:pPr>
    </w:p>
    <w:p w14:paraId="005F9BFE" w14:textId="77777777" w:rsidR="004A1613" w:rsidRPr="004466F5" w:rsidRDefault="004A1613" w:rsidP="004466F5">
      <w:pPr>
        <w:spacing w:after="0"/>
        <w:ind w:right="-1"/>
        <w:jc w:val="center"/>
        <w:rPr>
          <w:rFonts w:ascii="Times New Roman" w:hAnsi="Times New Roman"/>
          <w:b/>
          <w:sz w:val="28"/>
          <w:szCs w:val="28"/>
        </w:rPr>
      </w:pPr>
      <w:r w:rsidRPr="004466F5">
        <w:rPr>
          <w:rFonts w:ascii="Times New Roman" w:hAnsi="Times New Roman"/>
          <w:b/>
          <w:sz w:val="28"/>
          <w:szCs w:val="28"/>
        </w:rPr>
        <w:t>2</w:t>
      </w:r>
      <w:r w:rsidR="00BB309B">
        <w:rPr>
          <w:rFonts w:ascii="Times New Roman" w:hAnsi="Times New Roman"/>
          <w:b/>
          <w:sz w:val="28"/>
          <w:szCs w:val="28"/>
        </w:rPr>
        <w:t>.</w:t>
      </w:r>
      <w:r w:rsidRPr="004466F5">
        <w:rPr>
          <w:rFonts w:ascii="Times New Roman" w:hAnsi="Times New Roman"/>
          <w:b/>
          <w:sz w:val="28"/>
          <w:szCs w:val="28"/>
        </w:rPr>
        <w:t>4</w:t>
      </w:r>
      <w:r w:rsidR="00BB309B">
        <w:rPr>
          <w:rFonts w:ascii="Times New Roman" w:hAnsi="Times New Roman"/>
          <w:b/>
          <w:sz w:val="28"/>
          <w:szCs w:val="28"/>
        </w:rPr>
        <w:t>.</w:t>
      </w:r>
      <w:r w:rsidRPr="004466F5">
        <w:rPr>
          <w:rFonts w:ascii="Times New Roman" w:hAnsi="Times New Roman"/>
          <w:b/>
          <w:sz w:val="28"/>
          <w:szCs w:val="28"/>
        </w:rPr>
        <w:t>3</w:t>
      </w:r>
      <w:r w:rsidR="00BB309B">
        <w:rPr>
          <w:rFonts w:ascii="Times New Roman" w:hAnsi="Times New Roman"/>
          <w:b/>
          <w:sz w:val="28"/>
          <w:szCs w:val="28"/>
        </w:rPr>
        <w:t xml:space="preserve">. </w:t>
      </w:r>
      <w:r w:rsidRPr="004466F5">
        <w:rPr>
          <w:rFonts w:ascii="Times New Roman" w:hAnsi="Times New Roman"/>
          <w:b/>
          <w:sz w:val="28"/>
          <w:szCs w:val="28"/>
        </w:rPr>
        <w:t>Технические обоснования основных мероприятий по реализации схем водоотведения</w:t>
      </w:r>
      <w:bookmarkEnd w:id="48"/>
    </w:p>
    <w:p w14:paraId="1E6FB068" w14:textId="04AC0A46" w:rsidR="0082002B" w:rsidRPr="00066EB9" w:rsidRDefault="0082002B" w:rsidP="0082002B">
      <w:pPr>
        <w:spacing w:after="0"/>
        <w:ind w:right="-1" w:firstLine="709"/>
        <w:jc w:val="both"/>
        <w:rPr>
          <w:rFonts w:ascii="Times New Roman" w:hAnsi="Times New Roman"/>
          <w:sz w:val="28"/>
          <w:szCs w:val="28"/>
          <w:lang w:eastAsia="ru-RU"/>
        </w:rPr>
      </w:pPr>
      <w:bookmarkStart w:id="49" w:name="_Toc388883741"/>
      <w:r w:rsidRPr="00066EB9">
        <w:rPr>
          <w:rFonts w:ascii="Times New Roman" w:hAnsi="Times New Roman"/>
          <w:sz w:val="28"/>
          <w:szCs w:val="28"/>
          <w:lang w:eastAsia="ru-RU"/>
        </w:rPr>
        <w:t xml:space="preserve">Реконструкция очистных сооружений в селе </w:t>
      </w:r>
      <w:r>
        <w:rPr>
          <w:rFonts w:ascii="Times New Roman" w:hAnsi="Times New Roman"/>
          <w:sz w:val="28"/>
          <w:szCs w:val="28"/>
          <w:lang w:eastAsia="ru-RU"/>
        </w:rPr>
        <w:t>Комсомольское</w:t>
      </w:r>
      <w:r w:rsidRPr="00066EB9">
        <w:rPr>
          <w:rFonts w:ascii="Times New Roman" w:hAnsi="Times New Roman"/>
          <w:sz w:val="28"/>
          <w:szCs w:val="28"/>
          <w:lang w:eastAsia="ru-RU"/>
        </w:rPr>
        <w:t>:</w:t>
      </w:r>
    </w:p>
    <w:p w14:paraId="3DCF37C2" w14:textId="4951E8BE" w:rsidR="0082002B" w:rsidRPr="00066EB9" w:rsidRDefault="0082002B" w:rsidP="0082002B">
      <w:pPr>
        <w:spacing w:after="0"/>
        <w:ind w:right="-1" w:firstLine="567"/>
        <w:jc w:val="both"/>
        <w:rPr>
          <w:rFonts w:ascii="Times New Roman" w:hAnsi="Times New Roman"/>
          <w:sz w:val="28"/>
          <w:szCs w:val="28"/>
          <w:lang w:eastAsia="ru-RU"/>
        </w:rPr>
      </w:pPr>
      <w:r w:rsidRPr="00066EB9">
        <w:rPr>
          <w:rFonts w:ascii="Times New Roman" w:hAnsi="Times New Roman"/>
          <w:sz w:val="28"/>
          <w:szCs w:val="28"/>
          <w:lang w:eastAsia="ru-RU"/>
        </w:rPr>
        <w:t xml:space="preserve">- Существующие очистные сооружения в селе </w:t>
      </w:r>
      <w:r>
        <w:rPr>
          <w:rFonts w:ascii="Times New Roman" w:hAnsi="Times New Roman"/>
          <w:sz w:val="28"/>
          <w:szCs w:val="28"/>
          <w:lang w:eastAsia="ru-RU"/>
        </w:rPr>
        <w:t>Комсомольское</w:t>
      </w:r>
      <w:r w:rsidRPr="00066EB9">
        <w:rPr>
          <w:rFonts w:ascii="Times New Roman" w:hAnsi="Times New Roman"/>
          <w:sz w:val="28"/>
          <w:szCs w:val="28"/>
          <w:lang w:eastAsia="ru-RU"/>
        </w:rPr>
        <w:t xml:space="preserve"> имеют устаревшее оборудование и физически изношены.</w:t>
      </w:r>
    </w:p>
    <w:p w14:paraId="519AED3C" w14:textId="77777777" w:rsidR="0082002B" w:rsidRDefault="0082002B" w:rsidP="0082002B">
      <w:pPr>
        <w:spacing w:after="0"/>
        <w:ind w:right="-1" w:firstLine="567"/>
        <w:jc w:val="both"/>
        <w:rPr>
          <w:rFonts w:ascii="Times New Roman" w:hAnsi="Times New Roman"/>
          <w:sz w:val="28"/>
          <w:szCs w:val="28"/>
          <w:lang w:eastAsia="ru-RU"/>
        </w:rPr>
      </w:pPr>
      <w:r w:rsidRPr="00066EB9">
        <w:rPr>
          <w:rFonts w:ascii="Times New Roman" w:hAnsi="Times New Roman"/>
          <w:sz w:val="28"/>
          <w:szCs w:val="28"/>
          <w:lang w:eastAsia="ru-RU"/>
        </w:rPr>
        <w:lastRenderedPageBreak/>
        <w:t xml:space="preserve">- </w:t>
      </w:r>
      <w:r w:rsidRPr="003361ED">
        <w:rPr>
          <w:rFonts w:ascii="Times New Roman" w:hAnsi="Times New Roman"/>
          <w:sz w:val="28"/>
          <w:szCs w:val="28"/>
          <w:lang w:eastAsia="ru-RU"/>
        </w:rPr>
        <w:t>Очистные сооружения не справляются с необходимыми объемами обработки сточных вод, однако мощности</w:t>
      </w:r>
      <w:r>
        <w:rPr>
          <w:rFonts w:ascii="Times New Roman" w:hAnsi="Times New Roman"/>
          <w:sz w:val="28"/>
          <w:szCs w:val="28"/>
          <w:lang w:eastAsia="ru-RU"/>
        </w:rPr>
        <w:t xml:space="preserve"> для этого</w:t>
      </w:r>
      <w:r w:rsidRPr="003361ED">
        <w:rPr>
          <w:rFonts w:ascii="Times New Roman" w:hAnsi="Times New Roman"/>
          <w:sz w:val="28"/>
          <w:szCs w:val="28"/>
          <w:lang w:eastAsia="ru-RU"/>
        </w:rPr>
        <w:t xml:space="preserve"> </w:t>
      </w:r>
      <w:r>
        <w:rPr>
          <w:rFonts w:ascii="Times New Roman" w:hAnsi="Times New Roman"/>
          <w:sz w:val="28"/>
          <w:szCs w:val="28"/>
          <w:lang w:eastAsia="ru-RU"/>
        </w:rPr>
        <w:t>достаточно</w:t>
      </w:r>
      <w:r w:rsidRPr="003361ED">
        <w:rPr>
          <w:rFonts w:ascii="Times New Roman" w:hAnsi="Times New Roman"/>
          <w:sz w:val="28"/>
          <w:szCs w:val="28"/>
          <w:lang w:eastAsia="ru-RU"/>
        </w:rPr>
        <w:t>. Тем не менее, они не обеспечивают требуемую степень очистки перед сбросом</w:t>
      </w:r>
    </w:p>
    <w:p w14:paraId="0C00766F" w14:textId="3F8BF5E2" w:rsidR="000A463C" w:rsidRPr="000A463C" w:rsidRDefault="0082002B" w:rsidP="0082002B">
      <w:pPr>
        <w:spacing w:after="0"/>
        <w:ind w:right="-1"/>
        <w:jc w:val="both"/>
        <w:rPr>
          <w:rFonts w:ascii="Times New Roman" w:hAnsi="Times New Roman"/>
          <w:sz w:val="28"/>
          <w:szCs w:val="28"/>
          <w:lang w:eastAsia="ru-RU"/>
        </w:rPr>
      </w:pPr>
      <w:r w:rsidRPr="00066EB9">
        <w:rPr>
          <w:rFonts w:ascii="Times New Roman" w:hAnsi="Times New Roman"/>
          <w:sz w:val="28"/>
          <w:szCs w:val="28"/>
          <w:lang w:eastAsia="ru-RU"/>
        </w:rPr>
        <w:t>- Реконструкция позволит модернизировать существующие сооружения, заменить устаревшее оборудование и обеспечить более эффективную очистку сточных вод.</w:t>
      </w:r>
    </w:p>
    <w:p w14:paraId="08CC3CCC" w14:textId="77777777" w:rsidR="004A1613" w:rsidRPr="004466F5" w:rsidRDefault="004A1613" w:rsidP="004466F5">
      <w:pPr>
        <w:spacing w:after="0"/>
        <w:ind w:right="-1"/>
        <w:jc w:val="center"/>
        <w:rPr>
          <w:rFonts w:ascii="Times New Roman" w:hAnsi="Times New Roman"/>
          <w:b/>
          <w:sz w:val="28"/>
          <w:szCs w:val="28"/>
        </w:rPr>
      </w:pPr>
      <w:r w:rsidRPr="004466F5">
        <w:rPr>
          <w:rFonts w:ascii="Times New Roman" w:hAnsi="Times New Roman"/>
          <w:b/>
          <w:sz w:val="28"/>
          <w:szCs w:val="28"/>
        </w:rPr>
        <w:t>2</w:t>
      </w:r>
      <w:r w:rsidR="00BB309B">
        <w:rPr>
          <w:rFonts w:ascii="Times New Roman" w:hAnsi="Times New Roman"/>
          <w:b/>
          <w:sz w:val="28"/>
          <w:szCs w:val="28"/>
        </w:rPr>
        <w:t>.</w:t>
      </w:r>
      <w:r w:rsidRPr="004466F5">
        <w:rPr>
          <w:rFonts w:ascii="Times New Roman" w:hAnsi="Times New Roman"/>
          <w:b/>
          <w:sz w:val="28"/>
          <w:szCs w:val="28"/>
        </w:rPr>
        <w:t>4</w:t>
      </w:r>
      <w:r w:rsidR="00BB309B">
        <w:rPr>
          <w:rFonts w:ascii="Times New Roman" w:hAnsi="Times New Roman"/>
          <w:b/>
          <w:sz w:val="28"/>
          <w:szCs w:val="28"/>
        </w:rPr>
        <w:t>.</w:t>
      </w:r>
      <w:r w:rsidRPr="004466F5">
        <w:rPr>
          <w:rFonts w:ascii="Times New Roman" w:hAnsi="Times New Roman"/>
          <w:b/>
          <w:sz w:val="28"/>
          <w:szCs w:val="28"/>
        </w:rPr>
        <w:t>4</w:t>
      </w:r>
      <w:r w:rsidR="00BB309B">
        <w:rPr>
          <w:rFonts w:ascii="Times New Roman" w:hAnsi="Times New Roman"/>
          <w:b/>
          <w:sz w:val="28"/>
          <w:szCs w:val="28"/>
        </w:rPr>
        <w:t xml:space="preserve">. </w:t>
      </w:r>
      <w:r w:rsidRPr="004466F5">
        <w:rPr>
          <w:rFonts w:ascii="Times New Roman" w:hAnsi="Times New Roman"/>
          <w:b/>
          <w:sz w:val="28"/>
          <w:szCs w:val="28"/>
        </w:rPr>
        <w:t>Сведения о вновь строящихся, реконструируемых и предлагаемых к выводу из эксплуатации объектах централизованной системы водоотведения</w:t>
      </w:r>
      <w:bookmarkEnd w:id="49"/>
    </w:p>
    <w:p w14:paraId="1E4501A1" w14:textId="77777777" w:rsidR="004A1613" w:rsidRPr="00E13226" w:rsidRDefault="004A1613" w:rsidP="004466F5">
      <w:pPr>
        <w:shd w:val="clear" w:color="auto" w:fill="FFFFFF"/>
        <w:spacing w:after="0"/>
        <w:ind w:right="-1"/>
        <w:jc w:val="center"/>
        <w:textAlignment w:val="baseline"/>
        <w:rPr>
          <w:rFonts w:ascii="Times New Roman" w:eastAsia="Times New Roman" w:hAnsi="Times New Roman"/>
          <w:color w:val="000000"/>
          <w:spacing w:val="2"/>
          <w:sz w:val="28"/>
          <w:szCs w:val="28"/>
          <w:lang w:eastAsia="ru-RU"/>
        </w:rPr>
      </w:pPr>
      <w:bookmarkStart w:id="50" w:name="_Toc388883742"/>
      <w:r w:rsidRPr="00E13226">
        <w:rPr>
          <w:rFonts w:ascii="Times New Roman" w:eastAsia="Times New Roman" w:hAnsi="Times New Roman"/>
          <w:b/>
          <w:bCs/>
          <w:color w:val="000000"/>
          <w:spacing w:val="2"/>
          <w:sz w:val="28"/>
          <w:szCs w:val="28"/>
          <w:lang w:eastAsia="ru-RU"/>
        </w:rPr>
        <w:t>Сведения об объектах, планируемых к новому строительству:</w:t>
      </w:r>
    </w:p>
    <w:p w14:paraId="49CCA72A" w14:textId="77777777" w:rsidR="00545E44" w:rsidRPr="00545E44" w:rsidRDefault="00545E44" w:rsidP="00545E44">
      <w:pPr>
        <w:spacing w:after="0"/>
        <w:ind w:right="-1" w:firstLine="709"/>
        <w:jc w:val="both"/>
        <w:rPr>
          <w:rFonts w:ascii="Times New Roman" w:hAnsi="Times New Roman"/>
          <w:sz w:val="28"/>
          <w:szCs w:val="28"/>
          <w:lang w:eastAsia="ru-RU"/>
        </w:rPr>
      </w:pPr>
      <w:r w:rsidRPr="00545E44">
        <w:rPr>
          <w:rFonts w:ascii="Times New Roman" w:hAnsi="Times New Roman"/>
          <w:sz w:val="28"/>
          <w:szCs w:val="28"/>
          <w:lang w:eastAsia="ru-RU"/>
        </w:rPr>
        <w:t>Сведения об объектах, планируемых к новому строительству:</w:t>
      </w:r>
    </w:p>
    <w:p w14:paraId="585C34B6" w14:textId="68587D11" w:rsidR="00E13226" w:rsidRPr="00545E44" w:rsidRDefault="00545E44" w:rsidP="00C8267C">
      <w:pPr>
        <w:pStyle w:val="a8"/>
        <w:numPr>
          <w:ilvl w:val="0"/>
          <w:numId w:val="24"/>
        </w:numPr>
        <w:spacing w:after="0"/>
        <w:ind w:right="-1"/>
        <w:jc w:val="both"/>
        <w:rPr>
          <w:rFonts w:ascii="Times New Roman" w:hAnsi="Times New Roman"/>
          <w:sz w:val="28"/>
          <w:szCs w:val="28"/>
          <w:lang w:eastAsia="ru-RU"/>
        </w:rPr>
      </w:pPr>
      <w:r w:rsidRPr="00545E44">
        <w:rPr>
          <w:rFonts w:ascii="Times New Roman" w:hAnsi="Times New Roman"/>
          <w:sz w:val="28"/>
          <w:szCs w:val="28"/>
          <w:lang w:eastAsia="ru-RU"/>
        </w:rPr>
        <w:tab/>
        <w:t xml:space="preserve">Строительство </w:t>
      </w:r>
      <w:r w:rsidR="00E63B82">
        <w:rPr>
          <w:rFonts w:ascii="Times New Roman" w:hAnsi="Times New Roman"/>
          <w:sz w:val="28"/>
          <w:szCs w:val="28"/>
          <w:lang w:eastAsia="ru-RU"/>
        </w:rPr>
        <w:t>«</w:t>
      </w:r>
      <w:r w:rsidRPr="00545E44">
        <w:rPr>
          <w:rFonts w:ascii="Times New Roman" w:hAnsi="Times New Roman"/>
          <w:sz w:val="28"/>
          <w:szCs w:val="28"/>
          <w:lang w:eastAsia="ru-RU"/>
        </w:rPr>
        <w:t>Станция биологической очистки сточных вод производительностью 600 м3 в сутки и сетей канализации в с. Комсомольское Комсомольского района Чувашской Республики</w:t>
      </w:r>
      <w:r w:rsidR="00E63B82">
        <w:rPr>
          <w:rFonts w:ascii="Times New Roman" w:hAnsi="Times New Roman"/>
          <w:sz w:val="28"/>
          <w:szCs w:val="28"/>
          <w:lang w:eastAsia="ru-RU"/>
        </w:rPr>
        <w:t>»</w:t>
      </w:r>
      <w:r w:rsidRPr="00545E44">
        <w:rPr>
          <w:rFonts w:ascii="Times New Roman" w:hAnsi="Times New Roman"/>
          <w:sz w:val="28"/>
          <w:szCs w:val="28"/>
          <w:lang w:eastAsia="ru-RU"/>
        </w:rPr>
        <w:t>.</w:t>
      </w:r>
    </w:p>
    <w:p w14:paraId="645EFEEF" w14:textId="77777777" w:rsidR="004A1613" w:rsidRPr="004466F5" w:rsidRDefault="004A1613" w:rsidP="004466F5">
      <w:pPr>
        <w:shd w:val="clear" w:color="auto" w:fill="FFFFFF"/>
        <w:spacing w:after="0"/>
        <w:ind w:right="-1"/>
        <w:textAlignment w:val="baseline"/>
        <w:rPr>
          <w:rFonts w:ascii="Times New Roman" w:eastAsia="Times New Roman" w:hAnsi="Times New Roman"/>
          <w:b/>
          <w:bCs/>
          <w:i/>
          <w:color w:val="000000"/>
          <w:spacing w:val="2"/>
          <w:sz w:val="28"/>
          <w:szCs w:val="28"/>
          <w:lang w:eastAsia="ru-RU"/>
        </w:rPr>
      </w:pPr>
      <w:r w:rsidRPr="004466F5">
        <w:rPr>
          <w:rFonts w:ascii="Times New Roman" w:eastAsia="Times New Roman" w:hAnsi="Times New Roman"/>
          <w:b/>
          <w:bCs/>
          <w:i/>
          <w:color w:val="000000"/>
          <w:spacing w:val="2"/>
          <w:sz w:val="28"/>
          <w:szCs w:val="28"/>
          <w:lang w:eastAsia="ru-RU"/>
        </w:rPr>
        <w:t>Сведения об объектах, планируемых к реконструкции</w:t>
      </w:r>
    </w:p>
    <w:p w14:paraId="4E477A7B" w14:textId="77777777" w:rsidR="00545E44" w:rsidRPr="00545E44" w:rsidRDefault="00545E44" w:rsidP="00545E44">
      <w:pPr>
        <w:spacing w:after="0"/>
        <w:ind w:right="-1" w:firstLine="709"/>
        <w:jc w:val="both"/>
        <w:rPr>
          <w:rFonts w:ascii="Times New Roman" w:hAnsi="Times New Roman"/>
          <w:sz w:val="28"/>
          <w:szCs w:val="28"/>
          <w:lang w:eastAsia="ru-RU"/>
        </w:rPr>
      </w:pPr>
      <w:r w:rsidRPr="00545E44">
        <w:rPr>
          <w:rFonts w:ascii="Times New Roman" w:hAnsi="Times New Roman"/>
          <w:sz w:val="28"/>
          <w:szCs w:val="28"/>
          <w:lang w:eastAsia="ru-RU"/>
        </w:rPr>
        <w:t>В Комсомольском муниципальном округе Чувашской республики планируется реконструкция объектов водоотведения:</w:t>
      </w:r>
    </w:p>
    <w:p w14:paraId="6915B9CC" w14:textId="23B69D44" w:rsidR="004F67D8" w:rsidRDefault="00545E44" w:rsidP="00C8267C">
      <w:pPr>
        <w:numPr>
          <w:ilvl w:val="0"/>
          <w:numId w:val="4"/>
        </w:numPr>
        <w:spacing w:after="0"/>
        <w:ind w:right="-1"/>
        <w:jc w:val="both"/>
        <w:rPr>
          <w:rFonts w:ascii="Times New Roman" w:hAnsi="Times New Roman"/>
          <w:sz w:val="28"/>
          <w:szCs w:val="28"/>
          <w:lang w:eastAsia="ru-RU"/>
        </w:rPr>
      </w:pPr>
      <w:r w:rsidRPr="00545E44">
        <w:rPr>
          <w:rFonts w:ascii="Times New Roman" w:hAnsi="Times New Roman"/>
          <w:sz w:val="28"/>
          <w:szCs w:val="28"/>
          <w:lang w:eastAsia="ru-RU"/>
        </w:rPr>
        <w:t>Замена канализационной сети по протяжённостью 2500 м.</w:t>
      </w:r>
    </w:p>
    <w:p w14:paraId="02FD0818" w14:textId="77777777" w:rsidR="004A1613" w:rsidRPr="004466F5" w:rsidRDefault="004A1613" w:rsidP="004466F5">
      <w:pPr>
        <w:shd w:val="clear" w:color="auto" w:fill="FFFFFF"/>
        <w:spacing w:after="0"/>
        <w:ind w:right="-1"/>
        <w:textAlignment w:val="baseline"/>
        <w:rPr>
          <w:rFonts w:ascii="Times New Roman" w:eastAsia="Times New Roman" w:hAnsi="Times New Roman"/>
          <w:i/>
          <w:color w:val="000000"/>
          <w:spacing w:val="2"/>
          <w:sz w:val="28"/>
          <w:szCs w:val="28"/>
          <w:lang w:eastAsia="ru-RU"/>
        </w:rPr>
      </w:pPr>
      <w:r w:rsidRPr="004466F5">
        <w:rPr>
          <w:rFonts w:ascii="Times New Roman" w:eastAsia="Times New Roman" w:hAnsi="Times New Roman"/>
          <w:b/>
          <w:bCs/>
          <w:i/>
          <w:color w:val="000000"/>
          <w:spacing w:val="2"/>
          <w:sz w:val="28"/>
          <w:szCs w:val="28"/>
          <w:lang w:eastAsia="ru-RU"/>
        </w:rPr>
        <w:t>Сведения об объектах, планируемых к выводу из эксплуатации</w:t>
      </w:r>
      <w:r w:rsidR="00BB309B">
        <w:rPr>
          <w:rFonts w:ascii="Times New Roman" w:eastAsia="Times New Roman" w:hAnsi="Times New Roman"/>
          <w:b/>
          <w:bCs/>
          <w:i/>
          <w:color w:val="000000"/>
          <w:spacing w:val="2"/>
          <w:sz w:val="28"/>
          <w:szCs w:val="28"/>
          <w:lang w:eastAsia="ru-RU"/>
        </w:rPr>
        <w:t xml:space="preserve">. </w:t>
      </w:r>
    </w:p>
    <w:p w14:paraId="402C30D3" w14:textId="77777777" w:rsidR="004A1613" w:rsidRDefault="002C13EE" w:rsidP="004466F5">
      <w:pPr>
        <w:shd w:val="clear" w:color="auto" w:fill="FFFFFF"/>
        <w:spacing w:after="0"/>
        <w:ind w:right="-1" w:firstLine="708"/>
        <w:jc w:val="both"/>
        <w:textAlignment w:val="baseline"/>
        <w:rPr>
          <w:rFonts w:ascii="Times New Roman" w:eastAsia="Times New Roman" w:hAnsi="Times New Roman"/>
          <w:color w:val="000000"/>
          <w:spacing w:val="2"/>
          <w:sz w:val="28"/>
          <w:szCs w:val="28"/>
          <w:lang w:eastAsia="ru-RU"/>
        </w:rPr>
      </w:pPr>
      <w:r w:rsidRPr="004466F5">
        <w:rPr>
          <w:rFonts w:ascii="Times New Roman" w:eastAsia="Times New Roman" w:hAnsi="Times New Roman"/>
          <w:color w:val="000000"/>
          <w:spacing w:val="2"/>
          <w:sz w:val="28"/>
          <w:szCs w:val="28"/>
          <w:lang w:eastAsia="ru-RU"/>
        </w:rPr>
        <w:t xml:space="preserve">Объекты </w:t>
      </w:r>
      <w:r w:rsidR="00012F11">
        <w:rPr>
          <w:rFonts w:ascii="Times New Roman" w:hAnsi="Times New Roman"/>
          <w:sz w:val="28"/>
          <w:szCs w:val="28"/>
          <w:lang w:eastAsia="ru-RU"/>
        </w:rPr>
        <w:t>Комсомольского муниципального округа</w:t>
      </w:r>
      <w:r w:rsidR="008D32C0">
        <w:rPr>
          <w:rFonts w:ascii="Times New Roman" w:eastAsia="Times New Roman" w:hAnsi="Times New Roman"/>
          <w:color w:val="000000"/>
          <w:spacing w:val="2"/>
          <w:sz w:val="28"/>
          <w:szCs w:val="28"/>
          <w:lang w:eastAsia="ru-RU"/>
        </w:rPr>
        <w:t xml:space="preserve"> </w:t>
      </w:r>
      <w:r w:rsidR="00B019C3">
        <w:rPr>
          <w:rFonts w:ascii="Times New Roman" w:eastAsia="Times New Roman" w:hAnsi="Times New Roman"/>
          <w:color w:val="000000"/>
          <w:spacing w:val="2"/>
          <w:sz w:val="28"/>
          <w:szCs w:val="28"/>
          <w:lang w:eastAsia="ru-RU"/>
        </w:rPr>
        <w:t>Чувашской республики</w:t>
      </w:r>
      <w:r w:rsidRPr="004466F5">
        <w:rPr>
          <w:rFonts w:ascii="Times New Roman" w:eastAsia="Times New Roman" w:hAnsi="Times New Roman"/>
          <w:color w:val="000000"/>
          <w:spacing w:val="2"/>
          <w:sz w:val="28"/>
          <w:szCs w:val="28"/>
          <w:lang w:eastAsia="ru-RU"/>
        </w:rPr>
        <w:t>,</w:t>
      </w:r>
      <w:r w:rsidR="004A1613" w:rsidRPr="004466F5">
        <w:rPr>
          <w:rFonts w:ascii="Times New Roman" w:eastAsia="Times New Roman" w:hAnsi="Times New Roman"/>
          <w:color w:val="000000"/>
          <w:spacing w:val="2"/>
          <w:sz w:val="28"/>
          <w:szCs w:val="28"/>
          <w:lang w:eastAsia="ru-RU"/>
        </w:rPr>
        <w:t xml:space="preserve"> планируемые к выводу из эксплуатации, отсутствуют</w:t>
      </w:r>
      <w:r w:rsidR="00BB309B">
        <w:rPr>
          <w:rFonts w:ascii="Times New Roman" w:eastAsia="Times New Roman" w:hAnsi="Times New Roman"/>
          <w:color w:val="000000"/>
          <w:spacing w:val="2"/>
          <w:sz w:val="28"/>
          <w:szCs w:val="28"/>
          <w:lang w:eastAsia="ru-RU"/>
        </w:rPr>
        <w:t>.</w:t>
      </w:r>
    </w:p>
    <w:p w14:paraId="7A59E527" w14:textId="77777777" w:rsidR="007D7CF9" w:rsidRPr="004466F5" w:rsidRDefault="007D7CF9" w:rsidP="004466F5">
      <w:pPr>
        <w:shd w:val="clear" w:color="auto" w:fill="FFFFFF"/>
        <w:spacing w:after="0"/>
        <w:ind w:right="-1" w:firstLine="708"/>
        <w:jc w:val="both"/>
        <w:textAlignment w:val="baseline"/>
        <w:rPr>
          <w:rFonts w:ascii="Times New Roman" w:eastAsia="Times New Roman" w:hAnsi="Times New Roman"/>
          <w:color w:val="000000"/>
          <w:spacing w:val="2"/>
          <w:sz w:val="28"/>
          <w:szCs w:val="28"/>
          <w:lang w:eastAsia="ru-RU"/>
        </w:rPr>
      </w:pPr>
    </w:p>
    <w:p w14:paraId="65B8FA3C" w14:textId="77777777" w:rsidR="004A1613" w:rsidRPr="004466F5" w:rsidRDefault="004A1613" w:rsidP="004466F5">
      <w:pPr>
        <w:spacing w:after="0"/>
        <w:ind w:right="-1"/>
        <w:jc w:val="center"/>
        <w:rPr>
          <w:rFonts w:ascii="Times New Roman" w:hAnsi="Times New Roman"/>
          <w:b/>
          <w:sz w:val="28"/>
          <w:szCs w:val="28"/>
        </w:rPr>
      </w:pPr>
      <w:r w:rsidRPr="004466F5">
        <w:rPr>
          <w:rFonts w:ascii="Times New Roman" w:hAnsi="Times New Roman"/>
          <w:b/>
          <w:sz w:val="28"/>
          <w:szCs w:val="28"/>
        </w:rPr>
        <w:t>2</w:t>
      </w:r>
      <w:r w:rsidR="00BB309B">
        <w:rPr>
          <w:rFonts w:ascii="Times New Roman" w:hAnsi="Times New Roman"/>
          <w:b/>
          <w:sz w:val="28"/>
          <w:szCs w:val="28"/>
        </w:rPr>
        <w:t>.</w:t>
      </w:r>
      <w:r w:rsidRPr="004466F5">
        <w:rPr>
          <w:rFonts w:ascii="Times New Roman" w:hAnsi="Times New Roman"/>
          <w:b/>
          <w:sz w:val="28"/>
          <w:szCs w:val="28"/>
        </w:rPr>
        <w:t>4</w:t>
      </w:r>
      <w:r w:rsidR="00BB309B">
        <w:rPr>
          <w:rFonts w:ascii="Times New Roman" w:hAnsi="Times New Roman"/>
          <w:b/>
          <w:sz w:val="28"/>
          <w:szCs w:val="28"/>
        </w:rPr>
        <w:t>.</w:t>
      </w:r>
      <w:r w:rsidRPr="004466F5">
        <w:rPr>
          <w:rFonts w:ascii="Times New Roman" w:hAnsi="Times New Roman"/>
          <w:b/>
          <w:sz w:val="28"/>
          <w:szCs w:val="28"/>
        </w:rPr>
        <w:t>5</w:t>
      </w:r>
      <w:r w:rsidR="00BB309B">
        <w:rPr>
          <w:rFonts w:ascii="Times New Roman" w:hAnsi="Times New Roman"/>
          <w:b/>
          <w:sz w:val="28"/>
          <w:szCs w:val="28"/>
        </w:rPr>
        <w:t xml:space="preserve">. </w:t>
      </w:r>
      <w:r w:rsidRPr="004466F5">
        <w:rPr>
          <w:rFonts w:ascii="Times New Roman" w:hAnsi="Times New Roman"/>
          <w:b/>
          <w:sz w:val="28"/>
          <w:szCs w:val="28"/>
        </w:rPr>
        <w:t>Сведения о развитии систем диспетчеризации, телемеханизации и об автоматизированных системах управления режимами водоотведения на объектах организаций, осуществляющих водоотведение</w:t>
      </w:r>
      <w:bookmarkEnd w:id="50"/>
    </w:p>
    <w:p w14:paraId="0464AD63" w14:textId="77777777" w:rsidR="004A1613" w:rsidRPr="004466F5" w:rsidRDefault="004A1613" w:rsidP="004466F5">
      <w:pPr>
        <w:spacing w:after="0"/>
        <w:ind w:right="-1" w:firstLine="540"/>
        <w:jc w:val="both"/>
        <w:rPr>
          <w:rFonts w:ascii="Times New Roman" w:hAnsi="Times New Roman"/>
          <w:sz w:val="28"/>
          <w:szCs w:val="28"/>
        </w:rPr>
      </w:pPr>
      <w:bookmarkStart w:id="51" w:name="_Toc388883743"/>
      <w:r w:rsidRPr="004466F5">
        <w:rPr>
          <w:rFonts w:ascii="Times New Roman" w:hAnsi="Times New Roman"/>
          <w:sz w:val="28"/>
          <w:szCs w:val="28"/>
        </w:rPr>
        <w:t>Комплексная автоматизация подразумевает возможность интеграции распределенных комплексов автоматизации технологических процессов, диспетчеризации и мониторинга, коммерческого и технического учета, пожарно-охранных систем, контроля доступа и видеонаблюдения — в комплексную систему с централизацией функций управления и контроля в диспетчерском пункте</w:t>
      </w:r>
      <w:r w:rsidR="00BB309B">
        <w:rPr>
          <w:rFonts w:ascii="Times New Roman" w:hAnsi="Times New Roman"/>
          <w:sz w:val="28"/>
          <w:szCs w:val="28"/>
        </w:rPr>
        <w:t xml:space="preserve">. </w:t>
      </w:r>
    </w:p>
    <w:p w14:paraId="255C5D6C" w14:textId="77777777" w:rsidR="004A1613" w:rsidRPr="004466F5" w:rsidRDefault="004A1613" w:rsidP="004466F5">
      <w:pPr>
        <w:spacing w:after="0"/>
        <w:ind w:right="-1" w:firstLine="540"/>
        <w:jc w:val="both"/>
        <w:rPr>
          <w:rFonts w:ascii="Times New Roman" w:hAnsi="Times New Roman"/>
          <w:sz w:val="28"/>
          <w:szCs w:val="28"/>
        </w:rPr>
      </w:pPr>
      <w:r w:rsidRPr="004466F5">
        <w:rPr>
          <w:rFonts w:ascii="Times New Roman" w:hAnsi="Times New Roman"/>
          <w:sz w:val="28"/>
          <w:szCs w:val="28"/>
        </w:rPr>
        <w:t>При таком подходе все протекающие технологические процессы водоснабжения становятся прозрачными, становится возможным оперативно оценивать эффективность работы всех систем, осуществлять анализ взаимоувязанных процессов, а, следовательно, осуществлять эффективное управление</w:t>
      </w:r>
      <w:r w:rsidR="00BB309B">
        <w:rPr>
          <w:rFonts w:ascii="Times New Roman" w:hAnsi="Times New Roman"/>
          <w:sz w:val="28"/>
          <w:szCs w:val="28"/>
        </w:rPr>
        <w:t xml:space="preserve">. </w:t>
      </w:r>
      <w:r w:rsidRPr="004466F5">
        <w:rPr>
          <w:rFonts w:ascii="Times New Roman" w:hAnsi="Times New Roman"/>
          <w:sz w:val="28"/>
          <w:szCs w:val="28"/>
        </w:rPr>
        <w:t>Сокращается время реагирования на нештатные ситуации, появляется возможность предотвращения развития аварий, уровень безопасности объектов предприятия повышается</w:t>
      </w:r>
      <w:r w:rsidR="00BB309B">
        <w:rPr>
          <w:rFonts w:ascii="Times New Roman" w:hAnsi="Times New Roman"/>
          <w:sz w:val="28"/>
          <w:szCs w:val="28"/>
        </w:rPr>
        <w:t xml:space="preserve">. </w:t>
      </w:r>
    </w:p>
    <w:p w14:paraId="6378C363" w14:textId="77777777" w:rsidR="004A1613" w:rsidRPr="004466F5" w:rsidRDefault="004A1613" w:rsidP="004466F5">
      <w:pPr>
        <w:spacing w:after="0"/>
        <w:ind w:right="-1" w:firstLine="540"/>
        <w:jc w:val="both"/>
        <w:rPr>
          <w:rFonts w:ascii="Times New Roman" w:hAnsi="Times New Roman"/>
          <w:sz w:val="28"/>
          <w:szCs w:val="28"/>
        </w:rPr>
      </w:pPr>
      <w:r w:rsidRPr="004466F5">
        <w:rPr>
          <w:rFonts w:ascii="Times New Roman" w:hAnsi="Times New Roman"/>
          <w:sz w:val="28"/>
          <w:szCs w:val="28"/>
        </w:rPr>
        <w:t xml:space="preserve">Система комплексной диспетчеризации и автоматизации водоснабжения предназначена для обеспечения контроля функционирования </w:t>
      </w:r>
      <w:r w:rsidRPr="004466F5">
        <w:rPr>
          <w:rFonts w:ascii="Times New Roman" w:hAnsi="Times New Roman"/>
          <w:sz w:val="28"/>
          <w:szCs w:val="28"/>
        </w:rPr>
        <w:lastRenderedPageBreak/>
        <w:t>технологического оборудования, эффективного управления из центрального диспетчерского пункта режимами работы, технологическими параметрами и процессами на территориально распределенных объектах предприятия</w:t>
      </w:r>
      <w:r w:rsidR="00BB309B">
        <w:rPr>
          <w:rFonts w:ascii="Times New Roman" w:hAnsi="Times New Roman"/>
          <w:sz w:val="28"/>
          <w:szCs w:val="28"/>
        </w:rPr>
        <w:t xml:space="preserve">. </w:t>
      </w:r>
    </w:p>
    <w:p w14:paraId="2AEC8DEC" w14:textId="77777777" w:rsidR="004A1613" w:rsidRPr="004466F5" w:rsidRDefault="004A1613" w:rsidP="004466F5">
      <w:pPr>
        <w:spacing w:after="0"/>
        <w:ind w:right="-1" w:firstLine="540"/>
        <w:jc w:val="both"/>
        <w:rPr>
          <w:rFonts w:ascii="Times New Roman" w:hAnsi="Times New Roman"/>
          <w:sz w:val="28"/>
          <w:szCs w:val="28"/>
        </w:rPr>
      </w:pPr>
      <w:r w:rsidRPr="004466F5">
        <w:rPr>
          <w:rFonts w:ascii="Times New Roman" w:hAnsi="Times New Roman"/>
          <w:sz w:val="28"/>
          <w:szCs w:val="28"/>
        </w:rPr>
        <w:t>Внедрение системы позволит:</w:t>
      </w:r>
    </w:p>
    <w:p w14:paraId="500D7239" w14:textId="77777777" w:rsidR="004A1613" w:rsidRPr="004466F5" w:rsidRDefault="004A1613" w:rsidP="004466F5">
      <w:pPr>
        <w:spacing w:after="0"/>
        <w:ind w:right="-1"/>
        <w:contextualSpacing/>
        <w:jc w:val="both"/>
        <w:rPr>
          <w:rFonts w:ascii="Times New Roman" w:hAnsi="Times New Roman"/>
          <w:sz w:val="28"/>
          <w:szCs w:val="28"/>
        </w:rPr>
      </w:pPr>
      <w:r w:rsidRPr="004466F5">
        <w:rPr>
          <w:rFonts w:ascii="Times New Roman" w:hAnsi="Times New Roman"/>
          <w:sz w:val="28"/>
          <w:szCs w:val="28"/>
        </w:rPr>
        <w:t>- повысить показатели качества питьевой воды и оказываемых услуг потребителям;</w:t>
      </w:r>
    </w:p>
    <w:p w14:paraId="2EE3C63B" w14:textId="77777777" w:rsidR="004A1613" w:rsidRPr="004466F5" w:rsidRDefault="004A1613" w:rsidP="004466F5">
      <w:pPr>
        <w:spacing w:after="0"/>
        <w:ind w:right="-1"/>
        <w:contextualSpacing/>
        <w:jc w:val="both"/>
        <w:rPr>
          <w:rFonts w:ascii="Times New Roman" w:hAnsi="Times New Roman"/>
          <w:sz w:val="28"/>
          <w:szCs w:val="28"/>
        </w:rPr>
      </w:pPr>
      <w:r w:rsidRPr="004466F5">
        <w:rPr>
          <w:rFonts w:ascii="Times New Roman" w:hAnsi="Times New Roman"/>
          <w:sz w:val="28"/>
          <w:szCs w:val="28"/>
        </w:rPr>
        <w:t>-оптимизировать работу сетей и сооружений водоснабжения;</w:t>
      </w:r>
    </w:p>
    <w:p w14:paraId="733890E2" w14:textId="77777777" w:rsidR="004A1613" w:rsidRPr="004466F5" w:rsidRDefault="004A1613" w:rsidP="004466F5">
      <w:pPr>
        <w:spacing w:after="0"/>
        <w:ind w:right="-1"/>
        <w:contextualSpacing/>
        <w:jc w:val="both"/>
        <w:rPr>
          <w:rFonts w:ascii="Times New Roman" w:hAnsi="Times New Roman"/>
          <w:sz w:val="28"/>
          <w:szCs w:val="28"/>
        </w:rPr>
      </w:pPr>
      <w:r w:rsidRPr="004466F5">
        <w:rPr>
          <w:rFonts w:ascii="Times New Roman" w:hAnsi="Times New Roman"/>
          <w:sz w:val="28"/>
          <w:szCs w:val="28"/>
        </w:rPr>
        <w:t>-сократить потери воды при транспортировке;</w:t>
      </w:r>
    </w:p>
    <w:p w14:paraId="5C1B2AEE" w14:textId="77777777" w:rsidR="004A1613" w:rsidRPr="004466F5" w:rsidRDefault="004A1613" w:rsidP="004466F5">
      <w:pPr>
        <w:spacing w:after="0"/>
        <w:ind w:right="-1"/>
        <w:contextualSpacing/>
        <w:jc w:val="both"/>
        <w:rPr>
          <w:rFonts w:ascii="Times New Roman" w:hAnsi="Times New Roman"/>
          <w:sz w:val="28"/>
          <w:szCs w:val="28"/>
        </w:rPr>
      </w:pPr>
      <w:r w:rsidRPr="004466F5">
        <w:rPr>
          <w:rFonts w:ascii="Times New Roman" w:hAnsi="Times New Roman"/>
          <w:sz w:val="28"/>
          <w:szCs w:val="28"/>
        </w:rPr>
        <w:t>-сократить затраты на ремонт оборудования;</w:t>
      </w:r>
    </w:p>
    <w:p w14:paraId="194ADDFB" w14:textId="77777777" w:rsidR="004A1613" w:rsidRPr="004466F5" w:rsidRDefault="004A1613" w:rsidP="004466F5">
      <w:pPr>
        <w:spacing w:after="0"/>
        <w:ind w:right="-1"/>
        <w:contextualSpacing/>
        <w:jc w:val="both"/>
        <w:rPr>
          <w:rFonts w:ascii="Times New Roman" w:hAnsi="Times New Roman"/>
          <w:sz w:val="28"/>
          <w:szCs w:val="28"/>
        </w:rPr>
      </w:pPr>
      <w:r w:rsidRPr="004466F5">
        <w:rPr>
          <w:rFonts w:ascii="Times New Roman" w:hAnsi="Times New Roman"/>
          <w:sz w:val="28"/>
          <w:szCs w:val="28"/>
        </w:rPr>
        <w:t>-предотвратить возникновение аварийных ситуаций и сократить время устранения их последствий;</w:t>
      </w:r>
    </w:p>
    <w:p w14:paraId="6832A0C7" w14:textId="77777777" w:rsidR="004A1613" w:rsidRPr="004466F5" w:rsidRDefault="004A1613" w:rsidP="004466F5">
      <w:pPr>
        <w:spacing w:after="0"/>
        <w:ind w:right="-1"/>
        <w:contextualSpacing/>
        <w:jc w:val="both"/>
        <w:rPr>
          <w:rFonts w:ascii="Times New Roman" w:hAnsi="Times New Roman"/>
          <w:sz w:val="28"/>
          <w:szCs w:val="28"/>
        </w:rPr>
      </w:pPr>
      <w:r w:rsidRPr="004466F5">
        <w:rPr>
          <w:rFonts w:ascii="Times New Roman" w:hAnsi="Times New Roman"/>
          <w:sz w:val="28"/>
          <w:szCs w:val="28"/>
        </w:rPr>
        <w:t>-производить комплексный коммерческий и технический учет;</w:t>
      </w:r>
    </w:p>
    <w:p w14:paraId="5F39432D" w14:textId="05FF39F1" w:rsidR="004A1613" w:rsidRDefault="004A1613" w:rsidP="004466F5">
      <w:pPr>
        <w:spacing w:after="0"/>
        <w:ind w:right="-1" w:firstLine="540"/>
        <w:jc w:val="both"/>
        <w:rPr>
          <w:rFonts w:ascii="Times New Roman" w:eastAsia="Times New Roman" w:hAnsi="Times New Roman"/>
          <w:sz w:val="28"/>
          <w:szCs w:val="28"/>
          <w:lang w:eastAsia="ru-RU"/>
        </w:rPr>
      </w:pPr>
      <w:r w:rsidRPr="004466F5">
        <w:rPr>
          <w:rFonts w:ascii="Times New Roman" w:eastAsia="Times New Roman" w:hAnsi="Times New Roman"/>
          <w:sz w:val="28"/>
          <w:szCs w:val="28"/>
          <w:lang w:eastAsia="ru-RU"/>
        </w:rPr>
        <w:t xml:space="preserve">Телемеханизация и системы управления режимами в системе </w:t>
      </w:r>
      <w:r w:rsidR="007F36F2" w:rsidRPr="004466F5">
        <w:rPr>
          <w:rFonts w:ascii="Times New Roman" w:eastAsia="Times New Roman" w:hAnsi="Times New Roman"/>
          <w:sz w:val="28"/>
          <w:szCs w:val="28"/>
          <w:lang w:eastAsia="ru-RU"/>
        </w:rPr>
        <w:t>водоотведения не предусмотрены</w:t>
      </w:r>
      <w:r w:rsidR="00BB309B">
        <w:rPr>
          <w:rFonts w:ascii="Times New Roman" w:eastAsia="Times New Roman" w:hAnsi="Times New Roman"/>
          <w:sz w:val="28"/>
          <w:szCs w:val="28"/>
          <w:lang w:eastAsia="ru-RU"/>
        </w:rPr>
        <w:t xml:space="preserve">. </w:t>
      </w:r>
    </w:p>
    <w:p w14:paraId="32D3072A" w14:textId="77777777" w:rsidR="00776AD9" w:rsidRPr="004466F5" w:rsidRDefault="00776AD9" w:rsidP="004466F5">
      <w:pPr>
        <w:spacing w:after="0"/>
        <w:ind w:right="-1" w:firstLine="540"/>
        <w:jc w:val="both"/>
        <w:rPr>
          <w:rFonts w:ascii="Times New Roman" w:eastAsia="Times New Roman" w:hAnsi="Times New Roman"/>
          <w:sz w:val="28"/>
          <w:szCs w:val="28"/>
          <w:lang w:eastAsia="ru-RU"/>
        </w:rPr>
      </w:pPr>
    </w:p>
    <w:p w14:paraId="64C6ACB9" w14:textId="77777777" w:rsidR="004A1613" w:rsidRPr="004466F5" w:rsidRDefault="004A1613" w:rsidP="004466F5">
      <w:pPr>
        <w:spacing w:after="0"/>
        <w:ind w:right="-1"/>
        <w:jc w:val="center"/>
        <w:rPr>
          <w:rFonts w:ascii="Times New Roman" w:hAnsi="Times New Roman"/>
          <w:b/>
          <w:sz w:val="28"/>
          <w:szCs w:val="28"/>
        </w:rPr>
      </w:pPr>
      <w:r w:rsidRPr="004466F5">
        <w:rPr>
          <w:rFonts w:ascii="Times New Roman" w:hAnsi="Times New Roman"/>
          <w:b/>
          <w:sz w:val="28"/>
          <w:szCs w:val="28"/>
        </w:rPr>
        <w:t>2</w:t>
      </w:r>
      <w:r w:rsidR="00BB309B">
        <w:rPr>
          <w:rFonts w:ascii="Times New Roman" w:hAnsi="Times New Roman"/>
          <w:b/>
          <w:sz w:val="28"/>
          <w:szCs w:val="28"/>
        </w:rPr>
        <w:t>.</w:t>
      </w:r>
      <w:r w:rsidRPr="004466F5">
        <w:rPr>
          <w:rFonts w:ascii="Times New Roman" w:hAnsi="Times New Roman"/>
          <w:b/>
          <w:sz w:val="28"/>
          <w:szCs w:val="28"/>
        </w:rPr>
        <w:t>4</w:t>
      </w:r>
      <w:r w:rsidR="00BB309B">
        <w:rPr>
          <w:rFonts w:ascii="Times New Roman" w:hAnsi="Times New Roman"/>
          <w:b/>
          <w:sz w:val="28"/>
          <w:szCs w:val="28"/>
        </w:rPr>
        <w:t>.</w:t>
      </w:r>
      <w:r w:rsidRPr="004466F5">
        <w:rPr>
          <w:rFonts w:ascii="Times New Roman" w:hAnsi="Times New Roman"/>
          <w:b/>
          <w:sz w:val="28"/>
          <w:szCs w:val="28"/>
        </w:rPr>
        <w:t>6</w:t>
      </w:r>
      <w:r w:rsidR="00BB309B">
        <w:rPr>
          <w:rFonts w:ascii="Times New Roman" w:hAnsi="Times New Roman"/>
          <w:b/>
          <w:sz w:val="28"/>
          <w:szCs w:val="28"/>
        </w:rPr>
        <w:t xml:space="preserve">. </w:t>
      </w:r>
      <w:r w:rsidRPr="004466F5">
        <w:rPr>
          <w:rFonts w:ascii="Times New Roman" w:hAnsi="Times New Roman"/>
          <w:b/>
          <w:sz w:val="28"/>
          <w:szCs w:val="28"/>
        </w:rPr>
        <w:t xml:space="preserve">Описание вариантов маршрутов прохождения трубопроводов (трасс) </w:t>
      </w:r>
      <w:r w:rsidRPr="003049DB">
        <w:rPr>
          <w:rFonts w:ascii="Times New Roman" w:hAnsi="Times New Roman"/>
          <w:b/>
          <w:sz w:val="28"/>
          <w:szCs w:val="28"/>
        </w:rPr>
        <w:t xml:space="preserve">по территории </w:t>
      </w:r>
      <w:r w:rsidR="008D32C0" w:rsidRPr="003049DB">
        <w:rPr>
          <w:rFonts w:ascii="Times New Roman" w:hAnsi="Times New Roman"/>
          <w:b/>
          <w:sz w:val="28"/>
          <w:szCs w:val="28"/>
        </w:rPr>
        <w:t>округа</w:t>
      </w:r>
      <w:r w:rsidRPr="003049DB">
        <w:rPr>
          <w:rFonts w:ascii="Times New Roman" w:hAnsi="Times New Roman"/>
          <w:b/>
          <w:sz w:val="28"/>
          <w:szCs w:val="28"/>
        </w:rPr>
        <w:t>, расположения</w:t>
      </w:r>
      <w:r w:rsidRPr="004466F5">
        <w:rPr>
          <w:rFonts w:ascii="Times New Roman" w:hAnsi="Times New Roman"/>
          <w:b/>
          <w:sz w:val="28"/>
          <w:szCs w:val="28"/>
        </w:rPr>
        <w:t xml:space="preserve"> намечаемых площадок под строительство сооружений водоотведения и их обоснование</w:t>
      </w:r>
      <w:bookmarkEnd w:id="51"/>
    </w:p>
    <w:p w14:paraId="34DD2693" w14:textId="77777777" w:rsidR="006112B6" w:rsidRPr="008D593D" w:rsidRDefault="006112B6" w:rsidP="006112B6">
      <w:pPr>
        <w:spacing w:after="0"/>
        <w:ind w:right="-1" w:firstLine="567"/>
        <w:jc w:val="both"/>
        <w:rPr>
          <w:rFonts w:ascii="Times New Roman" w:hAnsi="Times New Roman"/>
          <w:sz w:val="28"/>
          <w:szCs w:val="28"/>
          <w:lang w:eastAsia="ru-RU"/>
        </w:rPr>
      </w:pPr>
      <w:bookmarkStart w:id="52" w:name="_Toc388883744"/>
      <w:r w:rsidRPr="008D593D">
        <w:rPr>
          <w:rFonts w:ascii="Times New Roman" w:hAnsi="Times New Roman"/>
          <w:sz w:val="28"/>
          <w:szCs w:val="28"/>
          <w:lang w:eastAsia="ru-RU"/>
        </w:rPr>
        <w:t xml:space="preserve">В </w:t>
      </w:r>
      <w:r w:rsidR="00012F11">
        <w:rPr>
          <w:rFonts w:ascii="Times New Roman" w:hAnsi="Times New Roman"/>
          <w:sz w:val="28"/>
          <w:szCs w:val="28"/>
          <w:lang w:eastAsia="ru-RU"/>
        </w:rPr>
        <w:t>Комсомольском муниципальном округе</w:t>
      </w:r>
      <w:r w:rsidRPr="008D593D">
        <w:rPr>
          <w:rFonts w:ascii="Times New Roman" w:hAnsi="Times New Roman"/>
          <w:sz w:val="28"/>
          <w:szCs w:val="28"/>
          <w:lang w:eastAsia="ru-RU"/>
        </w:rPr>
        <w:t xml:space="preserve"> </w:t>
      </w:r>
      <w:r w:rsidR="00B019C3">
        <w:rPr>
          <w:rFonts w:ascii="Times New Roman" w:hAnsi="Times New Roman"/>
          <w:sz w:val="28"/>
          <w:szCs w:val="28"/>
          <w:lang w:eastAsia="ru-RU"/>
        </w:rPr>
        <w:t>Чувашской республики</w:t>
      </w:r>
      <w:r w:rsidR="00162EB0">
        <w:rPr>
          <w:rFonts w:ascii="Times New Roman" w:hAnsi="Times New Roman"/>
          <w:sz w:val="28"/>
          <w:szCs w:val="28"/>
          <w:lang w:eastAsia="ru-RU"/>
        </w:rPr>
        <w:t xml:space="preserve"> не</w:t>
      </w:r>
      <w:r w:rsidRPr="008D593D">
        <w:rPr>
          <w:rFonts w:ascii="Times New Roman" w:hAnsi="Times New Roman"/>
          <w:sz w:val="28"/>
          <w:szCs w:val="28"/>
          <w:lang w:eastAsia="ru-RU"/>
        </w:rPr>
        <w:t xml:space="preserve"> планируется строительство сети водоотведения</w:t>
      </w:r>
      <w:r w:rsidR="00BB309B">
        <w:rPr>
          <w:rFonts w:ascii="Times New Roman" w:hAnsi="Times New Roman"/>
          <w:sz w:val="28"/>
          <w:szCs w:val="28"/>
          <w:lang w:eastAsia="ru-RU"/>
        </w:rPr>
        <w:t>.</w:t>
      </w:r>
    </w:p>
    <w:p w14:paraId="231DA86D" w14:textId="77777777" w:rsidR="00776AD9" w:rsidRPr="004466F5" w:rsidRDefault="00776AD9" w:rsidP="004466F5">
      <w:pPr>
        <w:autoSpaceDE w:val="0"/>
        <w:autoSpaceDN w:val="0"/>
        <w:adjustRightInd w:val="0"/>
        <w:spacing w:after="0"/>
        <w:ind w:right="-1" w:firstLine="708"/>
        <w:jc w:val="both"/>
        <w:rPr>
          <w:rFonts w:ascii="Times New Roman" w:hAnsi="Times New Roman"/>
          <w:sz w:val="28"/>
          <w:szCs w:val="28"/>
          <w:lang w:eastAsia="ru-RU"/>
        </w:rPr>
      </w:pPr>
    </w:p>
    <w:p w14:paraId="43D31AF7" w14:textId="77777777" w:rsidR="004A1613" w:rsidRPr="004466F5" w:rsidRDefault="004A1613" w:rsidP="004466F5">
      <w:pPr>
        <w:spacing w:after="0"/>
        <w:ind w:right="-1"/>
        <w:jc w:val="center"/>
        <w:rPr>
          <w:rFonts w:ascii="Times New Roman" w:hAnsi="Times New Roman"/>
          <w:b/>
          <w:sz w:val="28"/>
          <w:szCs w:val="28"/>
        </w:rPr>
      </w:pPr>
      <w:r w:rsidRPr="004466F5">
        <w:rPr>
          <w:rFonts w:ascii="Times New Roman" w:hAnsi="Times New Roman"/>
          <w:b/>
          <w:sz w:val="28"/>
          <w:szCs w:val="28"/>
        </w:rPr>
        <w:t>2</w:t>
      </w:r>
      <w:r w:rsidR="00BB309B">
        <w:rPr>
          <w:rFonts w:ascii="Times New Roman" w:hAnsi="Times New Roman"/>
          <w:b/>
          <w:sz w:val="28"/>
          <w:szCs w:val="28"/>
        </w:rPr>
        <w:t>.</w:t>
      </w:r>
      <w:r w:rsidRPr="004466F5">
        <w:rPr>
          <w:rFonts w:ascii="Times New Roman" w:hAnsi="Times New Roman"/>
          <w:b/>
          <w:sz w:val="28"/>
          <w:szCs w:val="28"/>
        </w:rPr>
        <w:t>4</w:t>
      </w:r>
      <w:r w:rsidR="00BB309B">
        <w:rPr>
          <w:rFonts w:ascii="Times New Roman" w:hAnsi="Times New Roman"/>
          <w:b/>
          <w:sz w:val="28"/>
          <w:szCs w:val="28"/>
        </w:rPr>
        <w:t>.</w:t>
      </w:r>
      <w:r w:rsidRPr="004466F5">
        <w:rPr>
          <w:rFonts w:ascii="Times New Roman" w:hAnsi="Times New Roman"/>
          <w:b/>
          <w:sz w:val="28"/>
          <w:szCs w:val="28"/>
        </w:rPr>
        <w:t>7</w:t>
      </w:r>
      <w:r w:rsidR="00BB309B">
        <w:rPr>
          <w:rFonts w:ascii="Times New Roman" w:hAnsi="Times New Roman"/>
          <w:b/>
          <w:sz w:val="28"/>
          <w:szCs w:val="28"/>
        </w:rPr>
        <w:t xml:space="preserve">. </w:t>
      </w:r>
      <w:r w:rsidRPr="004466F5">
        <w:rPr>
          <w:rFonts w:ascii="Times New Roman" w:hAnsi="Times New Roman"/>
          <w:b/>
          <w:sz w:val="28"/>
          <w:szCs w:val="28"/>
        </w:rPr>
        <w:t xml:space="preserve">Границы и характеристики охранных зон сетей и сооружений централизованной системы </w:t>
      </w:r>
      <w:bookmarkEnd w:id="52"/>
      <w:r w:rsidRPr="004466F5">
        <w:rPr>
          <w:rFonts w:ascii="Times New Roman" w:hAnsi="Times New Roman"/>
          <w:b/>
          <w:sz w:val="28"/>
          <w:szCs w:val="28"/>
        </w:rPr>
        <w:t>водоотведения</w:t>
      </w:r>
    </w:p>
    <w:p w14:paraId="14BE4682" w14:textId="0B9A006D" w:rsidR="004156B5" w:rsidRDefault="004156B5" w:rsidP="004466F5">
      <w:pPr>
        <w:autoSpaceDE w:val="0"/>
        <w:autoSpaceDN w:val="0"/>
        <w:adjustRightInd w:val="0"/>
        <w:spacing w:after="0"/>
        <w:ind w:right="-1" w:firstLine="708"/>
        <w:jc w:val="both"/>
        <w:rPr>
          <w:rFonts w:ascii="Times New Roman" w:hAnsi="Times New Roman"/>
          <w:sz w:val="28"/>
          <w:szCs w:val="28"/>
        </w:rPr>
      </w:pPr>
      <w:bookmarkStart w:id="53" w:name="_Toc388883745"/>
      <w:r w:rsidRPr="009E70DE">
        <w:rPr>
          <w:rFonts w:ascii="Times New Roman" w:hAnsi="Times New Roman"/>
          <w:sz w:val="28"/>
          <w:szCs w:val="28"/>
        </w:rPr>
        <w:t>Любая канализация централизованного или автономного типа является объектом, представляющим повышенную опасность, поскольку при аварийной ситуации загрязненные сточные воды способны нанести существенный вред окружающей среде и имеющимся источникам водоснабжения</w:t>
      </w:r>
      <w:r w:rsidR="00BB309B">
        <w:rPr>
          <w:rFonts w:ascii="Times New Roman" w:hAnsi="Times New Roman"/>
          <w:sz w:val="28"/>
          <w:szCs w:val="28"/>
        </w:rPr>
        <w:t xml:space="preserve">. </w:t>
      </w:r>
      <w:r w:rsidRPr="009E70DE">
        <w:rPr>
          <w:rFonts w:ascii="Times New Roman" w:hAnsi="Times New Roman"/>
          <w:sz w:val="28"/>
          <w:szCs w:val="28"/>
        </w:rPr>
        <w:t>Чтобы не допустить подобных негативных последствий, вокруг водоотводящих трасс организовывается охранная зона канализации</w:t>
      </w:r>
      <w:r w:rsidR="00BB309B">
        <w:rPr>
          <w:rFonts w:ascii="Times New Roman" w:hAnsi="Times New Roman"/>
          <w:sz w:val="28"/>
          <w:szCs w:val="28"/>
        </w:rPr>
        <w:t xml:space="preserve">. </w:t>
      </w:r>
      <w:r w:rsidRPr="009E70DE">
        <w:rPr>
          <w:rFonts w:ascii="Times New Roman" w:hAnsi="Times New Roman"/>
          <w:sz w:val="28"/>
          <w:szCs w:val="28"/>
        </w:rPr>
        <w:t xml:space="preserve">Основные нормативные требования к размеру охранных зон прописаны в следующих нормативных документах – </w:t>
      </w:r>
      <w:r w:rsidRPr="009D71CA">
        <w:rPr>
          <w:rFonts w:ascii="Times New Roman" w:hAnsi="Times New Roman"/>
          <w:sz w:val="28"/>
          <w:szCs w:val="28"/>
        </w:rPr>
        <w:t>СП 32</w:t>
      </w:r>
      <w:r w:rsidR="00BB309B">
        <w:rPr>
          <w:rFonts w:ascii="Times New Roman" w:hAnsi="Times New Roman"/>
          <w:sz w:val="28"/>
          <w:szCs w:val="28"/>
        </w:rPr>
        <w:t xml:space="preserve">. </w:t>
      </w:r>
      <w:r w:rsidRPr="009D71CA">
        <w:rPr>
          <w:rFonts w:ascii="Times New Roman" w:hAnsi="Times New Roman"/>
          <w:sz w:val="28"/>
          <w:szCs w:val="28"/>
        </w:rPr>
        <w:t>13330</w:t>
      </w:r>
      <w:r w:rsidR="00BB309B">
        <w:rPr>
          <w:rFonts w:ascii="Times New Roman" w:hAnsi="Times New Roman"/>
          <w:sz w:val="28"/>
          <w:szCs w:val="28"/>
        </w:rPr>
        <w:t xml:space="preserve">. </w:t>
      </w:r>
      <w:r w:rsidRPr="009D71CA">
        <w:rPr>
          <w:rFonts w:ascii="Times New Roman" w:hAnsi="Times New Roman"/>
          <w:sz w:val="28"/>
          <w:szCs w:val="28"/>
        </w:rPr>
        <w:t xml:space="preserve">2018 </w:t>
      </w:r>
      <w:r w:rsidR="00E63B82">
        <w:rPr>
          <w:rFonts w:ascii="Times New Roman" w:hAnsi="Times New Roman"/>
          <w:sz w:val="28"/>
          <w:szCs w:val="28"/>
        </w:rPr>
        <w:t>«</w:t>
      </w:r>
      <w:r w:rsidRPr="009D71CA">
        <w:rPr>
          <w:rFonts w:ascii="Times New Roman" w:hAnsi="Times New Roman"/>
          <w:sz w:val="28"/>
          <w:szCs w:val="28"/>
        </w:rPr>
        <w:t>Канализация, наружные сети и сооружения</w:t>
      </w:r>
      <w:r w:rsidR="00E63B82">
        <w:rPr>
          <w:rFonts w:ascii="Times New Roman" w:hAnsi="Times New Roman"/>
          <w:sz w:val="28"/>
          <w:szCs w:val="28"/>
        </w:rPr>
        <w:t>»</w:t>
      </w:r>
      <w:r w:rsidRPr="009D71CA">
        <w:rPr>
          <w:rFonts w:ascii="Times New Roman" w:hAnsi="Times New Roman"/>
          <w:sz w:val="28"/>
          <w:szCs w:val="28"/>
        </w:rPr>
        <w:t>, СП 36</w:t>
      </w:r>
      <w:r w:rsidR="00BB309B">
        <w:rPr>
          <w:rFonts w:ascii="Times New Roman" w:hAnsi="Times New Roman"/>
          <w:sz w:val="28"/>
          <w:szCs w:val="28"/>
        </w:rPr>
        <w:t xml:space="preserve">. </w:t>
      </w:r>
      <w:r w:rsidRPr="009D71CA">
        <w:rPr>
          <w:rFonts w:ascii="Times New Roman" w:hAnsi="Times New Roman"/>
          <w:sz w:val="28"/>
          <w:szCs w:val="28"/>
        </w:rPr>
        <w:t>13330</w:t>
      </w:r>
      <w:r w:rsidR="00BB309B">
        <w:rPr>
          <w:rFonts w:ascii="Times New Roman" w:hAnsi="Times New Roman"/>
          <w:sz w:val="28"/>
          <w:szCs w:val="28"/>
        </w:rPr>
        <w:t xml:space="preserve">. </w:t>
      </w:r>
      <w:r w:rsidRPr="009D71CA">
        <w:rPr>
          <w:rFonts w:ascii="Times New Roman" w:hAnsi="Times New Roman"/>
          <w:sz w:val="28"/>
          <w:szCs w:val="28"/>
        </w:rPr>
        <w:t xml:space="preserve">2012 </w:t>
      </w:r>
      <w:r w:rsidR="00E63B82">
        <w:rPr>
          <w:rFonts w:ascii="Times New Roman" w:hAnsi="Times New Roman"/>
          <w:sz w:val="28"/>
          <w:szCs w:val="28"/>
        </w:rPr>
        <w:t>«</w:t>
      </w:r>
      <w:r w:rsidRPr="009D71CA">
        <w:rPr>
          <w:rFonts w:ascii="Times New Roman" w:hAnsi="Times New Roman"/>
          <w:sz w:val="28"/>
          <w:szCs w:val="28"/>
        </w:rPr>
        <w:t>Магистральные трубопроводы</w:t>
      </w:r>
      <w:r w:rsidR="00BB309B">
        <w:rPr>
          <w:rFonts w:ascii="Times New Roman" w:hAnsi="Times New Roman"/>
          <w:sz w:val="28"/>
          <w:szCs w:val="28"/>
        </w:rPr>
        <w:t xml:space="preserve">. </w:t>
      </w:r>
      <w:r w:rsidRPr="00D90F12">
        <w:rPr>
          <w:rFonts w:ascii="Times New Roman" w:hAnsi="Times New Roman"/>
          <w:sz w:val="28"/>
          <w:szCs w:val="28"/>
        </w:rPr>
        <w:t>Актуализированная</w:t>
      </w:r>
      <w:r>
        <w:rPr>
          <w:rFonts w:ascii="Times New Roman" w:hAnsi="Times New Roman"/>
          <w:sz w:val="28"/>
          <w:szCs w:val="28"/>
        </w:rPr>
        <w:t xml:space="preserve"> </w:t>
      </w:r>
      <w:r w:rsidRPr="00D90F12">
        <w:rPr>
          <w:rFonts w:ascii="Times New Roman" w:hAnsi="Times New Roman"/>
          <w:sz w:val="28"/>
          <w:szCs w:val="28"/>
        </w:rPr>
        <w:t>редакция</w:t>
      </w:r>
      <w:r>
        <w:rPr>
          <w:rFonts w:ascii="Times New Roman" w:hAnsi="Times New Roman"/>
          <w:sz w:val="28"/>
          <w:szCs w:val="28"/>
        </w:rPr>
        <w:t xml:space="preserve"> </w:t>
      </w:r>
      <w:r w:rsidRPr="00D90F12">
        <w:rPr>
          <w:rFonts w:ascii="Times New Roman" w:hAnsi="Times New Roman"/>
          <w:sz w:val="28"/>
          <w:szCs w:val="28"/>
        </w:rPr>
        <w:t>СНиП 2</w:t>
      </w:r>
      <w:r w:rsidR="00BB309B">
        <w:rPr>
          <w:rFonts w:ascii="Times New Roman" w:hAnsi="Times New Roman"/>
          <w:sz w:val="28"/>
          <w:szCs w:val="28"/>
        </w:rPr>
        <w:t xml:space="preserve">. </w:t>
      </w:r>
      <w:r w:rsidRPr="00D90F12">
        <w:rPr>
          <w:rFonts w:ascii="Times New Roman" w:hAnsi="Times New Roman"/>
          <w:sz w:val="28"/>
          <w:szCs w:val="28"/>
        </w:rPr>
        <w:t>05</w:t>
      </w:r>
      <w:r w:rsidR="00BB309B">
        <w:rPr>
          <w:rFonts w:ascii="Times New Roman" w:hAnsi="Times New Roman"/>
          <w:sz w:val="28"/>
          <w:szCs w:val="28"/>
        </w:rPr>
        <w:t xml:space="preserve">. </w:t>
      </w:r>
      <w:r w:rsidRPr="00D90F12">
        <w:rPr>
          <w:rFonts w:ascii="Times New Roman" w:hAnsi="Times New Roman"/>
          <w:sz w:val="28"/>
          <w:szCs w:val="28"/>
        </w:rPr>
        <w:t>06-85</w:t>
      </w:r>
      <w:r w:rsidR="00E63B82">
        <w:rPr>
          <w:rFonts w:ascii="Times New Roman" w:hAnsi="Times New Roman"/>
          <w:sz w:val="28"/>
          <w:szCs w:val="28"/>
        </w:rPr>
        <w:t>»</w:t>
      </w:r>
      <w:r w:rsidR="00BB309B">
        <w:rPr>
          <w:rFonts w:ascii="Times New Roman" w:hAnsi="Times New Roman"/>
          <w:sz w:val="28"/>
          <w:szCs w:val="28"/>
        </w:rPr>
        <w:t xml:space="preserve">. </w:t>
      </w:r>
    </w:p>
    <w:p w14:paraId="62A3955C" w14:textId="77777777" w:rsidR="004A1613" w:rsidRPr="004466F5" w:rsidRDefault="004A1613" w:rsidP="004466F5">
      <w:pPr>
        <w:autoSpaceDE w:val="0"/>
        <w:autoSpaceDN w:val="0"/>
        <w:adjustRightInd w:val="0"/>
        <w:spacing w:after="0"/>
        <w:ind w:right="-1" w:firstLine="708"/>
        <w:jc w:val="both"/>
        <w:rPr>
          <w:rFonts w:ascii="Times New Roman" w:hAnsi="Times New Roman"/>
          <w:sz w:val="28"/>
          <w:szCs w:val="28"/>
          <w:lang w:eastAsia="ru-RU"/>
        </w:rPr>
      </w:pPr>
      <w:r w:rsidRPr="004466F5">
        <w:rPr>
          <w:rFonts w:ascii="Times New Roman" w:hAnsi="Times New Roman"/>
          <w:sz w:val="28"/>
          <w:szCs w:val="28"/>
        </w:rPr>
        <w:t xml:space="preserve">В этих документах отмечаются общие нормативы, что же касается более конкретных цифр, то они устанавливаются индивидуально в каждом регионе местными органами представительской власти </w:t>
      </w:r>
      <w:r w:rsidRPr="004466F5">
        <w:rPr>
          <w:rFonts w:ascii="Times New Roman" w:hAnsi="Times New Roman"/>
          <w:sz w:val="28"/>
          <w:szCs w:val="28"/>
          <w:lang w:eastAsia="ru-RU"/>
        </w:rPr>
        <w:t xml:space="preserve">или определяются проектом водоотведения на территории </w:t>
      </w:r>
      <w:r w:rsidR="00012F11">
        <w:rPr>
          <w:rFonts w:ascii="Times New Roman" w:hAnsi="Times New Roman"/>
          <w:bCs/>
          <w:sz w:val="28"/>
          <w:szCs w:val="28"/>
          <w:lang w:eastAsia="ru-RU"/>
        </w:rPr>
        <w:t>Комсомольского муниципального округа</w:t>
      </w:r>
      <w:r w:rsidR="00975C6D">
        <w:rPr>
          <w:rFonts w:ascii="Times New Roman" w:hAnsi="Times New Roman"/>
          <w:bCs/>
          <w:sz w:val="28"/>
          <w:szCs w:val="28"/>
          <w:lang w:eastAsia="ru-RU"/>
        </w:rPr>
        <w:t xml:space="preserve"> </w:t>
      </w:r>
      <w:r w:rsidR="00B019C3">
        <w:rPr>
          <w:rFonts w:ascii="Times New Roman" w:hAnsi="Times New Roman"/>
          <w:bCs/>
          <w:sz w:val="28"/>
          <w:szCs w:val="28"/>
          <w:lang w:eastAsia="ru-RU"/>
        </w:rPr>
        <w:t>Чувашской республики</w:t>
      </w:r>
      <w:r w:rsidR="00BB309B">
        <w:rPr>
          <w:rFonts w:ascii="Times New Roman" w:hAnsi="Times New Roman"/>
          <w:sz w:val="28"/>
          <w:szCs w:val="28"/>
          <w:lang w:eastAsia="ru-RU"/>
        </w:rPr>
        <w:t xml:space="preserve">. </w:t>
      </w:r>
    </w:p>
    <w:p w14:paraId="38A5C3BD" w14:textId="77777777" w:rsidR="004A1613" w:rsidRPr="004466F5" w:rsidRDefault="004A1613" w:rsidP="004466F5">
      <w:pPr>
        <w:autoSpaceDE w:val="0"/>
        <w:autoSpaceDN w:val="0"/>
        <w:adjustRightInd w:val="0"/>
        <w:spacing w:after="0"/>
        <w:ind w:right="-1" w:firstLine="708"/>
        <w:jc w:val="both"/>
        <w:rPr>
          <w:rFonts w:ascii="Times New Roman" w:hAnsi="Times New Roman"/>
          <w:sz w:val="28"/>
          <w:szCs w:val="28"/>
        </w:rPr>
      </w:pPr>
      <w:r w:rsidRPr="004466F5">
        <w:rPr>
          <w:rFonts w:ascii="Times New Roman" w:hAnsi="Times New Roman"/>
          <w:sz w:val="28"/>
          <w:szCs w:val="28"/>
        </w:rPr>
        <w:t>Охранная зона канализации</w:t>
      </w:r>
      <w:r w:rsidR="00BB309B">
        <w:rPr>
          <w:rFonts w:ascii="Times New Roman" w:hAnsi="Times New Roman"/>
          <w:sz w:val="28"/>
          <w:szCs w:val="28"/>
        </w:rPr>
        <w:t xml:space="preserve">. </w:t>
      </w:r>
      <w:r w:rsidRPr="004466F5">
        <w:rPr>
          <w:rFonts w:ascii="Times New Roman" w:hAnsi="Times New Roman"/>
          <w:sz w:val="28"/>
          <w:szCs w:val="28"/>
        </w:rPr>
        <w:t>Основные нормы:</w:t>
      </w:r>
    </w:p>
    <w:p w14:paraId="4A52F0EB" w14:textId="77777777" w:rsidR="004A1613" w:rsidRPr="004466F5" w:rsidRDefault="004A1613" w:rsidP="004466F5">
      <w:pPr>
        <w:autoSpaceDE w:val="0"/>
        <w:autoSpaceDN w:val="0"/>
        <w:adjustRightInd w:val="0"/>
        <w:spacing w:after="0"/>
        <w:ind w:right="-1"/>
        <w:jc w:val="both"/>
        <w:rPr>
          <w:rFonts w:ascii="Times New Roman" w:hAnsi="Times New Roman"/>
          <w:sz w:val="28"/>
          <w:szCs w:val="28"/>
        </w:rPr>
      </w:pPr>
      <w:r w:rsidRPr="004466F5">
        <w:rPr>
          <w:rFonts w:ascii="Times New Roman" w:hAnsi="Times New Roman"/>
          <w:sz w:val="28"/>
          <w:szCs w:val="28"/>
        </w:rPr>
        <w:lastRenderedPageBreak/>
        <w:t>- для обычных условий охранная зона канализации напорного и самотечного типов составляет по 5 метров в каждую сторону</w:t>
      </w:r>
      <w:r w:rsidR="00BB309B">
        <w:rPr>
          <w:rFonts w:ascii="Times New Roman" w:hAnsi="Times New Roman"/>
          <w:sz w:val="28"/>
          <w:szCs w:val="28"/>
        </w:rPr>
        <w:t xml:space="preserve">. </w:t>
      </w:r>
    </w:p>
    <w:p w14:paraId="6AF1373E" w14:textId="77777777" w:rsidR="004A1613" w:rsidRPr="004466F5" w:rsidRDefault="004A1613" w:rsidP="004466F5">
      <w:pPr>
        <w:autoSpaceDE w:val="0"/>
        <w:autoSpaceDN w:val="0"/>
        <w:adjustRightInd w:val="0"/>
        <w:spacing w:after="0"/>
        <w:ind w:right="-1" w:firstLine="708"/>
        <w:jc w:val="both"/>
        <w:rPr>
          <w:rFonts w:ascii="Times New Roman" w:hAnsi="Times New Roman"/>
          <w:sz w:val="28"/>
          <w:szCs w:val="28"/>
        </w:rPr>
      </w:pPr>
      <w:r w:rsidRPr="004466F5">
        <w:rPr>
          <w:rFonts w:ascii="Times New Roman" w:hAnsi="Times New Roman"/>
          <w:sz w:val="28"/>
          <w:szCs w:val="28"/>
        </w:rPr>
        <w:t>Причем, точкой отсчета считается боковой край стенки трубопровода;</w:t>
      </w:r>
    </w:p>
    <w:p w14:paraId="42E1377D" w14:textId="77777777" w:rsidR="004A1613" w:rsidRPr="004466F5" w:rsidRDefault="004A1613" w:rsidP="004466F5">
      <w:pPr>
        <w:autoSpaceDE w:val="0"/>
        <w:autoSpaceDN w:val="0"/>
        <w:adjustRightInd w:val="0"/>
        <w:spacing w:after="0"/>
        <w:ind w:right="-1"/>
        <w:jc w:val="both"/>
        <w:rPr>
          <w:rFonts w:ascii="Times New Roman" w:hAnsi="Times New Roman"/>
          <w:sz w:val="28"/>
          <w:szCs w:val="28"/>
        </w:rPr>
      </w:pPr>
      <w:r w:rsidRPr="004466F5">
        <w:rPr>
          <w:rFonts w:ascii="Times New Roman" w:hAnsi="Times New Roman"/>
          <w:sz w:val="28"/>
          <w:szCs w:val="28"/>
        </w:rPr>
        <w:t xml:space="preserve">- для особых условий, с пониженной среднегодовой температурой, высокой </w:t>
      </w:r>
      <w:r w:rsidR="006D0813">
        <w:rPr>
          <w:rFonts w:ascii="Times New Roman" w:hAnsi="Times New Roman"/>
          <w:sz w:val="28"/>
          <w:szCs w:val="28"/>
        </w:rPr>
        <w:t>опасностью от землетрясений</w:t>
      </w:r>
      <w:r w:rsidRPr="004466F5">
        <w:rPr>
          <w:rFonts w:ascii="Times New Roman" w:hAnsi="Times New Roman"/>
          <w:sz w:val="28"/>
          <w:szCs w:val="28"/>
        </w:rPr>
        <w:t xml:space="preserve"> или переувлажненным грунтом, охранная зона канализации может увеличиваться вдвое и достигать 10 метров;</w:t>
      </w:r>
    </w:p>
    <w:p w14:paraId="551A9AE3" w14:textId="77777777" w:rsidR="004A1613" w:rsidRPr="004466F5" w:rsidRDefault="004A1613" w:rsidP="004466F5">
      <w:pPr>
        <w:autoSpaceDE w:val="0"/>
        <w:autoSpaceDN w:val="0"/>
        <w:adjustRightInd w:val="0"/>
        <w:spacing w:after="0"/>
        <w:ind w:right="-1"/>
        <w:jc w:val="both"/>
        <w:rPr>
          <w:rFonts w:ascii="Times New Roman" w:hAnsi="Times New Roman"/>
          <w:sz w:val="28"/>
          <w:szCs w:val="28"/>
        </w:rPr>
      </w:pPr>
      <w:r w:rsidRPr="004466F5">
        <w:rPr>
          <w:rFonts w:ascii="Times New Roman" w:hAnsi="Times New Roman"/>
          <w:sz w:val="28"/>
          <w:szCs w:val="28"/>
        </w:rPr>
        <w:t>- охранная зона канализации на территории у водоемов и подземных источников расширена до 250 метров – от уреза воды рек, 100 метров – от берега озера и 50 метров - от подземных источников;</w:t>
      </w:r>
    </w:p>
    <w:p w14:paraId="78B4E68E" w14:textId="77777777" w:rsidR="004A1613" w:rsidRPr="004466F5" w:rsidRDefault="004A1613" w:rsidP="004466F5">
      <w:pPr>
        <w:autoSpaceDE w:val="0"/>
        <w:autoSpaceDN w:val="0"/>
        <w:adjustRightInd w:val="0"/>
        <w:spacing w:after="0"/>
        <w:ind w:right="-1"/>
        <w:jc w:val="both"/>
        <w:rPr>
          <w:rFonts w:ascii="Times New Roman" w:hAnsi="Times New Roman"/>
          <w:sz w:val="28"/>
          <w:szCs w:val="28"/>
        </w:rPr>
      </w:pPr>
      <w:r w:rsidRPr="004466F5">
        <w:rPr>
          <w:rFonts w:ascii="Times New Roman" w:hAnsi="Times New Roman"/>
          <w:sz w:val="28"/>
          <w:szCs w:val="28"/>
        </w:rPr>
        <w:t xml:space="preserve">- нормативные требования к взаимному расположению канализационного трубопровода и </w:t>
      </w:r>
      <w:proofErr w:type="spellStart"/>
      <w:r w:rsidRPr="004466F5">
        <w:rPr>
          <w:rFonts w:ascii="Times New Roman" w:hAnsi="Times New Roman"/>
          <w:sz w:val="28"/>
          <w:szCs w:val="28"/>
        </w:rPr>
        <w:t>водоснабжающих</w:t>
      </w:r>
      <w:proofErr w:type="spellEnd"/>
      <w:r w:rsidRPr="004466F5">
        <w:rPr>
          <w:rFonts w:ascii="Times New Roman" w:hAnsi="Times New Roman"/>
          <w:sz w:val="28"/>
          <w:szCs w:val="28"/>
        </w:rPr>
        <w:t xml:space="preserve"> трасс сводятся к следующему расстоянию: 10 метров для водопроводных труб сечением до 1000 мм, 20 метров для труб большего диаметра и 50 метров – если трубопровод прокладывается в переувлажненном грунте</w:t>
      </w:r>
      <w:r w:rsidR="00BB309B">
        <w:rPr>
          <w:rFonts w:ascii="Times New Roman" w:hAnsi="Times New Roman"/>
          <w:sz w:val="28"/>
          <w:szCs w:val="28"/>
        </w:rPr>
        <w:t xml:space="preserve">. </w:t>
      </w:r>
    </w:p>
    <w:p w14:paraId="4EFDCB99" w14:textId="77777777" w:rsidR="004A1613" w:rsidRDefault="004A1613" w:rsidP="004466F5">
      <w:pPr>
        <w:autoSpaceDE w:val="0"/>
        <w:autoSpaceDN w:val="0"/>
        <w:adjustRightInd w:val="0"/>
        <w:spacing w:after="0"/>
        <w:ind w:right="-1"/>
        <w:jc w:val="both"/>
        <w:rPr>
          <w:rFonts w:ascii="Times New Roman" w:hAnsi="Times New Roman"/>
          <w:sz w:val="28"/>
          <w:szCs w:val="28"/>
        </w:rPr>
      </w:pPr>
      <w:r w:rsidRPr="004466F5">
        <w:rPr>
          <w:rFonts w:ascii="Times New Roman" w:hAnsi="Times New Roman"/>
          <w:sz w:val="28"/>
          <w:szCs w:val="28"/>
        </w:rPr>
        <w:t>Рекомендуется обратить особое внимание на требования нормативных документов, касающиеся охранной зоны канализации и при обустройстве системы водоотведения на такой территории относить трубопровод с запасом на 10% и даже больше</w:t>
      </w:r>
      <w:r w:rsidR="00BB309B">
        <w:rPr>
          <w:rFonts w:ascii="Times New Roman" w:hAnsi="Times New Roman"/>
          <w:sz w:val="28"/>
          <w:szCs w:val="28"/>
        </w:rPr>
        <w:t xml:space="preserve">. </w:t>
      </w:r>
    </w:p>
    <w:p w14:paraId="797889B7" w14:textId="77777777" w:rsidR="00776AD9" w:rsidRPr="004466F5" w:rsidRDefault="00776AD9" w:rsidP="004466F5">
      <w:pPr>
        <w:autoSpaceDE w:val="0"/>
        <w:autoSpaceDN w:val="0"/>
        <w:adjustRightInd w:val="0"/>
        <w:spacing w:after="0"/>
        <w:ind w:right="-1"/>
        <w:jc w:val="both"/>
        <w:rPr>
          <w:rFonts w:ascii="Times New Roman" w:hAnsi="Times New Roman"/>
          <w:sz w:val="28"/>
          <w:szCs w:val="28"/>
        </w:rPr>
      </w:pPr>
    </w:p>
    <w:p w14:paraId="20482938" w14:textId="77777777" w:rsidR="004A1613" w:rsidRPr="004466F5" w:rsidRDefault="004A1613" w:rsidP="004466F5">
      <w:pPr>
        <w:spacing w:after="0"/>
        <w:ind w:right="-1"/>
        <w:jc w:val="center"/>
        <w:rPr>
          <w:rFonts w:ascii="Times New Roman" w:hAnsi="Times New Roman"/>
          <w:b/>
          <w:sz w:val="28"/>
          <w:szCs w:val="28"/>
        </w:rPr>
      </w:pPr>
      <w:r w:rsidRPr="004466F5">
        <w:rPr>
          <w:rFonts w:ascii="Times New Roman" w:hAnsi="Times New Roman"/>
          <w:b/>
          <w:sz w:val="28"/>
          <w:szCs w:val="28"/>
        </w:rPr>
        <w:t>2</w:t>
      </w:r>
      <w:r w:rsidR="00BB309B">
        <w:rPr>
          <w:rFonts w:ascii="Times New Roman" w:hAnsi="Times New Roman"/>
          <w:b/>
          <w:sz w:val="28"/>
          <w:szCs w:val="28"/>
        </w:rPr>
        <w:t>.</w:t>
      </w:r>
      <w:r w:rsidRPr="004466F5">
        <w:rPr>
          <w:rFonts w:ascii="Times New Roman" w:hAnsi="Times New Roman"/>
          <w:b/>
          <w:sz w:val="28"/>
          <w:szCs w:val="28"/>
        </w:rPr>
        <w:t>4</w:t>
      </w:r>
      <w:r w:rsidR="00BB309B">
        <w:rPr>
          <w:rFonts w:ascii="Times New Roman" w:hAnsi="Times New Roman"/>
          <w:b/>
          <w:sz w:val="28"/>
          <w:szCs w:val="28"/>
        </w:rPr>
        <w:t>.</w:t>
      </w:r>
      <w:r w:rsidRPr="004466F5">
        <w:rPr>
          <w:rFonts w:ascii="Times New Roman" w:hAnsi="Times New Roman"/>
          <w:b/>
          <w:sz w:val="28"/>
          <w:szCs w:val="28"/>
        </w:rPr>
        <w:t>8</w:t>
      </w:r>
      <w:r w:rsidR="00BB309B">
        <w:rPr>
          <w:rFonts w:ascii="Times New Roman" w:hAnsi="Times New Roman"/>
          <w:b/>
          <w:sz w:val="28"/>
          <w:szCs w:val="28"/>
        </w:rPr>
        <w:t xml:space="preserve">. </w:t>
      </w:r>
      <w:r w:rsidRPr="004466F5">
        <w:rPr>
          <w:rFonts w:ascii="Times New Roman" w:hAnsi="Times New Roman"/>
          <w:b/>
          <w:sz w:val="28"/>
          <w:szCs w:val="28"/>
        </w:rPr>
        <w:t>Границы планируемых зон размещения объектов централизованной системы водоотведения</w:t>
      </w:r>
      <w:bookmarkStart w:id="54" w:name="_Toc388883746"/>
      <w:bookmarkEnd w:id="53"/>
    </w:p>
    <w:p w14:paraId="0B620703" w14:textId="4C66C840" w:rsidR="004A1613" w:rsidRPr="004466F5" w:rsidRDefault="004A1613" w:rsidP="004466F5">
      <w:pPr>
        <w:spacing w:after="0"/>
        <w:ind w:right="-1" w:firstLine="709"/>
        <w:jc w:val="both"/>
        <w:rPr>
          <w:rFonts w:ascii="Times New Roman" w:hAnsi="Times New Roman"/>
          <w:sz w:val="28"/>
          <w:szCs w:val="28"/>
        </w:rPr>
      </w:pPr>
      <w:r w:rsidRPr="004466F5">
        <w:rPr>
          <w:rFonts w:ascii="Times New Roman" w:hAnsi="Times New Roman"/>
          <w:iCs/>
          <w:sz w:val="28"/>
          <w:szCs w:val="28"/>
        </w:rPr>
        <w:t xml:space="preserve">Основные требования к сооружению инженерных сетей сформулированы в нормативных документах СП </w:t>
      </w:r>
      <w:r w:rsidR="0082002B" w:rsidRPr="0082002B">
        <w:rPr>
          <w:rFonts w:ascii="Times New Roman" w:hAnsi="Times New Roman"/>
          <w:iCs/>
          <w:sz w:val="28"/>
          <w:szCs w:val="28"/>
        </w:rPr>
        <w:t>30.13330</w:t>
      </w:r>
      <w:r w:rsidR="0082002B">
        <w:rPr>
          <w:rFonts w:ascii="Times New Roman" w:hAnsi="Times New Roman"/>
          <w:iCs/>
          <w:sz w:val="28"/>
          <w:szCs w:val="28"/>
        </w:rPr>
        <w:t xml:space="preserve"> </w:t>
      </w:r>
      <w:r w:rsidR="00E63B82">
        <w:rPr>
          <w:rFonts w:ascii="Times New Roman" w:hAnsi="Times New Roman"/>
          <w:iCs/>
          <w:sz w:val="28"/>
          <w:szCs w:val="28"/>
        </w:rPr>
        <w:t>«</w:t>
      </w:r>
      <w:r w:rsidR="0082002B">
        <w:rPr>
          <w:rFonts w:ascii="Times New Roman" w:hAnsi="Times New Roman"/>
          <w:iCs/>
          <w:sz w:val="28"/>
          <w:szCs w:val="28"/>
        </w:rPr>
        <w:t>Внутренний в</w:t>
      </w:r>
      <w:r w:rsidRPr="004466F5">
        <w:rPr>
          <w:rFonts w:ascii="Times New Roman" w:hAnsi="Times New Roman"/>
          <w:iCs/>
          <w:sz w:val="28"/>
          <w:szCs w:val="28"/>
        </w:rPr>
        <w:t>одопровод и канализация</w:t>
      </w:r>
      <w:r w:rsidR="0082002B">
        <w:rPr>
          <w:rFonts w:ascii="Times New Roman" w:hAnsi="Times New Roman"/>
          <w:iCs/>
          <w:sz w:val="28"/>
          <w:szCs w:val="28"/>
        </w:rPr>
        <w:t xml:space="preserve"> зданий</w:t>
      </w:r>
      <w:r w:rsidR="00E63B82">
        <w:rPr>
          <w:rFonts w:ascii="Times New Roman" w:hAnsi="Times New Roman"/>
          <w:iCs/>
          <w:sz w:val="28"/>
          <w:szCs w:val="28"/>
        </w:rPr>
        <w:t>»</w:t>
      </w:r>
      <w:r w:rsidR="00BB309B">
        <w:rPr>
          <w:rFonts w:ascii="Times New Roman" w:hAnsi="Times New Roman"/>
          <w:iCs/>
          <w:sz w:val="28"/>
          <w:szCs w:val="28"/>
        </w:rPr>
        <w:t xml:space="preserve">. </w:t>
      </w:r>
      <w:r w:rsidRPr="004466F5">
        <w:rPr>
          <w:rFonts w:ascii="Times New Roman" w:hAnsi="Times New Roman"/>
          <w:iCs/>
          <w:sz w:val="28"/>
          <w:szCs w:val="28"/>
        </w:rPr>
        <w:t>Отступление от этих требований может стать причинной перебоев в работе систем</w:t>
      </w:r>
      <w:r w:rsidR="00BB309B">
        <w:rPr>
          <w:rFonts w:ascii="Times New Roman" w:hAnsi="Times New Roman"/>
          <w:iCs/>
          <w:sz w:val="28"/>
          <w:szCs w:val="28"/>
        </w:rPr>
        <w:t xml:space="preserve">. </w:t>
      </w:r>
      <w:r w:rsidRPr="004466F5">
        <w:rPr>
          <w:rFonts w:ascii="Times New Roman" w:hAnsi="Times New Roman"/>
          <w:iCs/>
          <w:sz w:val="28"/>
          <w:szCs w:val="28"/>
        </w:rPr>
        <w:t>Более того, невыполнение</w:t>
      </w:r>
      <w:r w:rsidR="0082002B">
        <w:rPr>
          <w:rFonts w:ascii="Times New Roman" w:hAnsi="Times New Roman"/>
          <w:iCs/>
          <w:sz w:val="28"/>
          <w:szCs w:val="28"/>
        </w:rPr>
        <w:t xml:space="preserve"> рекомендаций</w:t>
      </w:r>
      <w:r w:rsidRPr="004466F5">
        <w:rPr>
          <w:rFonts w:ascii="Times New Roman" w:hAnsi="Times New Roman"/>
          <w:iCs/>
          <w:sz w:val="28"/>
          <w:szCs w:val="28"/>
        </w:rPr>
        <w:t xml:space="preserve"> С</w:t>
      </w:r>
      <w:r w:rsidR="0082002B">
        <w:rPr>
          <w:rFonts w:ascii="Times New Roman" w:hAnsi="Times New Roman"/>
          <w:iCs/>
          <w:sz w:val="28"/>
          <w:szCs w:val="28"/>
        </w:rPr>
        <w:t>П</w:t>
      </w:r>
      <w:r w:rsidRPr="004466F5">
        <w:rPr>
          <w:rFonts w:ascii="Times New Roman" w:hAnsi="Times New Roman"/>
          <w:iCs/>
          <w:sz w:val="28"/>
          <w:szCs w:val="28"/>
        </w:rPr>
        <w:t xml:space="preserve"> может привести к нарушению экологического равновесия на участке, проникновение фекального инфильтрата в грунт приведет к заражению водоносных слоев и сделает непригодной воду в колодце</w:t>
      </w:r>
      <w:r w:rsidR="00BB309B">
        <w:rPr>
          <w:rFonts w:ascii="Times New Roman" w:hAnsi="Times New Roman"/>
          <w:iCs/>
          <w:sz w:val="28"/>
          <w:szCs w:val="28"/>
        </w:rPr>
        <w:t xml:space="preserve">. </w:t>
      </w:r>
    </w:p>
    <w:p w14:paraId="4AB3C45F" w14:textId="3DD6BD45" w:rsidR="008B06A2" w:rsidRPr="004466F5" w:rsidRDefault="004156B5" w:rsidP="004466F5">
      <w:pPr>
        <w:spacing w:after="0"/>
        <w:ind w:right="-143" w:firstLine="709"/>
        <w:jc w:val="both"/>
        <w:rPr>
          <w:rFonts w:ascii="Times New Roman" w:hAnsi="Times New Roman"/>
          <w:sz w:val="28"/>
          <w:szCs w:val="28"/>
        </w:rPr>
      </w:pPr>
      <w:r w:rsidRPr="00B3560C">
        <w:rPr>
          <w:rFonts w:ascii="Times New Roman" w:hAnsi="Times New Roman"/>
          <w:sz w:val="28"/>
          <w:szCs w:val="28"/>
        </w:rPr>
        <w:t>Границы СЗЗ, принимаются согласно СанПиН 2</w:t>
      </w:r>
      <w:r w:rsidR="00BB309B">
        <w:rPr>
          <w:rFonts w:ascii="Times New Roman" w:hAnsi="Times New Roman"/>
          <w:sz w:val="28"/>
          <w:szCs w:val="28"/>
        </w:rPr>
        <w:t>.</w:t>
      </w:r>
      <w:r w:rsidRPr="00B3560C">
        <w:rPr>
          <w:rFonts w:ascii="Times New Roman" w:hAnsi="Times New Roman"/>
          <w:sz w:val="28"/>
          <w:szCs w:val="28"/>
        </w:rPr>
        <w:t>2</w:t>
      </w:r>
      <w:r w:rsidR="00BB309B">
        <w:rPr>
          <w:rFonts w:ascii="Times New Roman" w:hAnsi="Times New Roman"/>
          <w:sz w:val="28"/>
          <w:szCs w:val="28"/>
        </w:rPr>
        <w:t>.</w:t>
      </w:r>
      <w:r w:rsidRPr="00B3560C">
        <w:rPr>
          <w:rFonts w:ascii="Times New Roman" w:hAnsi="Times New Roman"/>
          <w:sz w:val="28"/>
          <w:szCs w:val="28"/>
        </w:rPr>
        <w:t>1/2</w:t>
      </w:r>
      <w:r w:rsidR="00BB309B">
        <w:rPr>
          <w:rFonts w:ascii="Times New Roman" w:hAnsi="Times New Roman"/>
          <w:sz w:val="28"/>
          <w:szCs w:val="28"/>
        </w:rPr>
        <w:t>.</w:t>
      </w:r>
      <w:r w:rsidRPr="00B3560C">
        <w:rPr>
          <w:rFonts w:ascii="Times New Roman" w:hAnsi="Times New Roman"/>
          <w:sz w:val="28"/>
          <w:szCs w:val="28"/>
        </w:rPr>
        <w:t>1</w:t>
      </w:r>
      <w:r w:rsidR="00BB309B">
        <w:rPr>
          <w:rFonts w:ascii="Times New Roman" w:hAnsi="Times New Roman"/>
          <w:sz w:val="28"/>
          <w:szCs w:val="28"/>
        </w:rPr>
        <w:t>.</w:t>
      </w:r>
      <w:r w:rsidRPr="00B3560C">
        <w:rPr>
          <w:rFonts w:ascii="Times New Roman" w:hAnsi="Times New Roman"/>
          <w:sz w:val="28"/>
          <w:szCs w:val="28"/>
        </w:rPr>
        <w:t>1</w:t>
      </w:r>
      <w:r w:rsidR="00BB309B">
        <w:rPr>
          <w:rFonts w:ascii="Times New Roman" w:hAnsi="Times New Roman"/>
          <w:sz w:val="28"/>
          <w:szCs w:val="28"/>
        </w:rPr>
        <w:t>.</w:t>
      </w:r>
      <w:r w:rsidRPr="00B3560C">
        <w:rPr>
          <w:rFonts w:ascii="Times New Roman" w:hAnsi="Times New Roman"/>
          <w:sz w:val="28"/>
          <w:szCs w:val="28"/>
        </w:rPr>
        <w:t xml:space="preserve">1200-03 </w:t>
      </w:r>
      <w:r w:rsidR="00E63B82">
        <w:rPr>
          <w:rFonts w:ascii="Times New Roman" w:hAnsi="Times New Roman"/>
          <w:sz w:val="28"/>
          <w:szCs w:val="28"/>
        </w:rPr>
        <w:t>«</w:t>
      </w:r>
      <w:r w:rsidRPr="00B3560C">
        <w:rPr>
          <w:rFonts w:ascii="Times New Roman" w:hAnsi="Times New Roman"/>
          <w:bCs/>
          <w:sz w:val="28"/>
          <w:szCs w:val="28"/>
        </w:rPr>
        <w:t>Санитарно-защитные зоны и санитарная классификация предприятий, сооружений и иных объектов</w:t>
      </w:r>
      <w:r w:rsidR="00E63B82">
        <w:rPr>
          <w:rFonts w:ascii="Times New Roman" w:hAnsi="Times New Roman"/>
          <w:bCs/>
          <w:sz w:val="28"/>
          <w:szCs w:val="28"/>
        </w:rPr>
        <w:t>»</w:t>
      </w:r>
      <w:r w:rsidR="00BB309B">
        <w:rPr>
          <w:rFonts w:ascii="Times New Roman" w:hAnsi="Times New Roman"/>
          <w:bCs/>
          <w:sz w:val="28"/>
          <w:szCs w:val="28"/>
        </w:rPr>
        <w:t xml:space="preserve">. </w:t>
      </w:r>
    </w:p>
    <w:p w14:paraId="6D8158E2" w14:textId="77777777" w:rsidR="004A1613" w:rsidRPr="004466F5" w:rsidRDefault="004A1613" w:rsidP="004466F5">
      <w:pPr>
        <w:spacing w:after="0"/>
        <w:ind w:right="-1" w:firstLine="709"/>
        <w:jc w:val="both"/>
        <w:rPr>
          <w:rFonts w:ascii="Times New Roman" w:hAnsi="Times New Roman"/>
          <w:sz w:val="28"/>
          <w:szCs w:val="28"/>
        </w:rPr>
      </w:pPr>
      <w:r w:rsidRPr="004466F5">
        <w:rPr>
          <w:rFonts w:ascii="Times New Roman" w:hAnsi="Times New Roman"/>
          <w:sz w:val="28"/>
          <w:szCs w:val="28"/>
        </w:rPr>
        <w:t>Охранные зоны канализации – это территории, которые окружают строения канализационных сетей, водоемы и воздушное пространство, где в целях обеспечения системам канализации защиты ограничено использование определенных действий или недвижимых объектов</w:t>
      </w:r>
      <w:r w:rsidR="00BB309B">
        <w:rPr>
          <w:rFonts w:ascii="Times New Roman" w:hAnsi="Times New Roman"/>
          <w:sz w:val="28"/>
          <w:szCs w:val="28"/>
        </w:rPr>
        <w:t xml:space="preserve">. </w:t>
      </w:r>
    </w:p>
    <w:p w14:paraId="163BD748" w14:textId="77777777" w:rsidR="004A1613" w:rsidRPr="004466F5" w:rsidRDefault="004A1613" w:rsidP="004466F5">
      <w:pPr>
        <w:spacing w:after="0"/>
        <w:ind w:right="-1" w:firstLine="360"/>
        <w:jc w:val="both"/>
        <w:rPr>
          <w:rFonts w:ascii="Times New Roman" w:hAnsi="Times New Roman"/>
          <w:sz w:val="28"/>
          <w:szCs w:val="28"/>
        </w:rPr>
      </w:pPr>
      <w:r w:rsidRPr="004466F5">
        <w:rPr>
          <w:rFonts w:ascii="Times New Roman" w:hAnsi="Times New Roman"/>
          <w:sz w:val="28"/>
          <w:szCs w:val="28"/>
        </w:rPr>
        <w:t>В таких зонах необходимо воздерживаться от таких действий, которые способствуют нанесению вреда строениям канализационной системы:</w:t>
      </w:r>
    </w:p>
    <w:p w14:paraId="10BE9E54" w14:textId="77777777" w:rsidR="004A1613" w:rsidRPr="004466F5" w:rsidRDefault="004A1613" w:rsidP="00C8267C">
      <w:pPr>
        <w:numPr>
          <w:ilvl w:val="0"/>
          <w:numId w:val="1"/>
        </w:numPr>
        <w:spacing w:after="0"/>
        <w:ind w:left="0" w:right="-1" w:firstLine="0"/>
        <w:jc w:val="both"/>
        <w:rPr>
          <w:rFonts w:ascii="Times New Roman" w:hAnsi="Times New Roman"/>
          <w:sz w:val="28"/>
          <w:szCs w:val="28"/>
        </w:rPr>
      </w:pPr>
      <w:r w:rsidRPr="004466F5">
        <w:rPr>
          <w:rFonts w:ascii="Times New Roman" w:hAnsi="Times New Roman"/>
          <w:sz w:val="28"/>
          <w:szCs w:val="28"/>
        </w:rPr>
        <w:t>высаживать деревья;</w:t>
      </w:r>
    </w:p>
    <w:p w14:paraId="7BCCC6B1" w14:textId="77777777" w:rsidR="004A1613" w:rsidRPr="004466F5" w:rsidRDefault="004A1613" w:rsidP="00C8267C">
      <w:pPr>
        <w:numPr>
          <w:ilvl w:val="0"/>
          <w:numId w:val="1"/>
        </w:numPr>
        <w:spacing w:after="0"/>
        <w:ind w:left="0" w:right="-1" w:firstLine="0"/>
        <w:jc w:val="both"/>
        <w:rPr>
          <w:rFonts w:ascii="Times New Roman" w:hAnsi="Times New Roman"/>
          <w:sz w:val="28"/>
          <w:szCs w:val="28"/>
        </w:rPr>
      </w:pPr>
      <w:r w:rsidRPr="004466F5">
        <w:rPr>
          <w:rFonts w:ascii="Times New Roman" w:hAnsi="Times New Roman"/>
          <w:sz w:val="28"/>
          <w:szCs w:val="28"/>
        </w:rPr>
        <w:t>препятствовать проходу к коммуникационным сооружениям отводящей сети;</w:t>
      </w:r>
    </w:p>
    <w:p w14:paraId="79EF6DC2" w14:textId="77777777" w:rsidR="004A1613" w:rsidRPr="004466F5" w:rsidRDefault="004A1613" w:rsidP="00C8267C">
      <w:pPr>
        <w:numPr>
          <w:ilvl w:val="0"/>
          <w:numId w:val="1"/>
        </w:numPr>
        <w:spacing w:after="0"/>
        <w:ind w:left="0" w:right="-1" w:firstLine="0"/>
        <w:jc w:val="both"/>
        <w:rPr>
          <w:rFonts w:ascii="Times New Roman" w:hAnsi="Times New Roman"/>
          <w:sz w:val="28"/>
          <w:szCs w:val="28"/>
        </w:rPr>
      </w:pPr>
      <w:r w:rsidRPr="004466F5">
        <w:rPr>
          <w:rFonts w:ascii="Times New Roman" w:hAnsi="Times New Roman"/>
          <w:sz w:val="28"/>
          <w:szCs w:val="28"/>
        </w:rPr>
        <w:lastRenderedPageBreak/>
        <w:t>производить склад материалов;</w:t>
      </w:r>
    </w:p>
    <w:p w14:paraId="7152963F" w14:textId="77777777" w:rsidR="004A1613" w:rsidRPr="004466F5" w:rsidRDefault="004A1613" w:rsidP="00C8267C">
      <w:pPr>
        <w:numPr>
          <w:ilvl w:val="0"/>
          <w:numId w:val="1"/>
        </w:numPr>
        <w:spacing w:after="0"/>
        <w:ind w:left="0" w:right="-1" w:firstLine="0"/>
        <w:jc w:val="both"/>
        <w:rPr>
          <w:rFonts w:ascii="Times New Roman" w:hAnsi="Times New Roman"/>
          <w:sz w:val="28"/>
          <w:szCs w:val="28"/>
        </w:rPr>
      </w:pPr>
      <w:r w:rsidRPr="004466F5">
        <w:rPr>
          <w:rFonts w:ascii="Times New Roman" w:hAnsi="Times New Roman"/>
          <w:sz w:val="28"/>
          <w:szCs w:val="28"/>
        </w:rPr>
        <w:t>заниматься строительными, шахтными, взрывными, свайными работами;</w:t>
      </w:r>
    </w:p>
    <w:p w14:paraId="085AE8F3" w14:textId="77777777" w:rsidR="004A1613" w:rsidRPr="004466F5" w:rsidRDefault="004A1613" w:rsidP="00C8267C">
      <w:pPr>
        <w:numPr>
          <w:ilvl w:val="0"/>
          <w:numId w:val="1"/>
        </w:numPr>
        <w:spacing w:after="0"/>
        <w:ind w:left="0" w:right="-1" w:firstLine="0"/>
        <w:jc w:val="both"/>
        <w:rPr>
          <w:rFonts w:ascii="Times New Roman" w:hAnsi="Times New Roman"/>
          <w:sz w:val="28"/>
          <w:szCs w:val="28"/>
        </w:rPr>
      </w:pPr>
      <w:r w:rsidRPr="004466F5">
        <w:rPr>
          <w:rFonts w:ascii="Times New Roman" w:hAnsi="Times New Roman"/>
          <w:sz w:val="28"/>
          <w:szCs w:val="28"/>
        </w:rPr>
        <w:t>производить без разрешения владельца канализационной сети грузоподъемные работы около строений;</w:t>
      </w:r>
    </w:p>
    <w:p w14:paraId="22A761B6" w14:textId="77777777" w:rsidR="004A1613" w:rsidRPr="004466F5" w:rsidRDefault="004A1613" w:rsidP="00C8267C">
      <w:pPr>
        <w:numPr>
          <w:ilvl w:val="0"/>
          <w:numId w:val="1"/>
        </w:numPr>
        <w:spacing w:after="0"/>
        <w:ind w:left="0" w:right="-1" w:firstLine="0"/>
        <w:jc w:val="both"/>
        <w:rPr>
          <w:rFonts w:ascii="Times New Roman" w:hAnsi="Times New Roman"/>
          <w:sz w:val="28"/>
          <w:szCs w:val="28"/>
        </w:rPr>
      </w:pPr>
      <w:r w:rsidRPr="004466F5">
        <w:rPr>
          <w:rFonts w:ascii="Times New Roman" w:hAnsi="Times New Roman"/>
          <w:sz w:val="28"/>
          <w:szCs w:val="28"/>
        </w:rPr>
        <w:t>осуществлять возле сетей, расположенных близ водоемов, перемещение грунта, углубление дна, погружение твердых веществ, протягивание лаг, цепей, якоря водных транспортных средств</w:t>
      </w:r>
      <w:r w:rsidR="00BB309B">
        <w:rPr>
          <w:rFonts w:ascii="Times New Roman" w:hAnsi="Times New Roman"/>
          <w:sz w:val="28"/>
          <w:szCs w:val="28"/>
        </w:rPr>
        <w:t xml:space="preserve">. </w:t>
      </w:r>
    </w:p>
    <w:p w14:paraId="0A5C35C6" w14:textId="77777777" w:rsidR="004A1613" w:rsidRPr="004466F5" w:rsidRDefault="004A1613" w:rsidP="004466F5">
      <w:pPr>
        <w:spacing w:after="0"/>
        <w:ind w:right="-1" w:firstLine="360"/>
        <w:jc w:val="both"/>
        <w:rPr>
          <w:rFonts w:ascii="Times New Roman" w:hAnsi="Times New Roman"/>
          <w:sz w:val="28"/>
          <w:szCs w:val="28"/>
        </w:rPr>
      </w:pPr>
      <w:r w:rsidRPr="004466F5">
        <w:rPr>
          <w:rFonts w:ascii="Times New Roman" w:hAnsi="Times New Roman"/>
          <w:sz w:val="28"/>
          <w:szCs w:val="28"/>
        </w:rPr>
        <w:t>Проектирование и создание СЗЗ очистных сооружений — обязательный этап строительства любого объекта, который в процессе своей функциональности будет оказывать влияние на окружающую среду обитания и здоровье человека</w:t>
      </w:r>
      <w:r w:rsidR="00BB309B">
        <w:rPr>
          <w:rFonts w:ascii="Times New Roman" w:hAnsi="Times New Roman"/>
          <w:sz w:val="28"/>
          <w:szCs w:val="28"/>
        </w:rPr>
        <w:t xml:space="preserve">. </w:t>
      </w:r>
      <w:r w:rsidRPr="004466F5">
        <w:rPr>
          <w:rFonts w:ascii="Times New Roman" w:hAnsi="Times New Roman"/>
          <w:sz w:val="28"/>
          <w:szCs w:val="28"/>
        </w:rPr>
        <w:t>К таким сооружениям относятся объекты I–III классов опасности</w:t>
      </w:r>
      <w:r w:rsidR="00BB309B">
        <w:rPr>
          <w:rFonts w:ascii="Times New Roman" w:hAnsi="Times New Roman"/>
          <w:sz w:val="28"/>
          <w:szCs w:val="28"/>
        </w:rPr>
        <w:t xml:space="preserve">. </w:t>
      </w:r>
    </w:p>
    <w:p w14:paraId="0E879851" w14:textId="77777777" w:rsidR="004A1613" w:rsidRPr="004466F5" w:rsidRDefault="004A1613" w:rsidP="004466F5">
      <w:pPr>
        <w:spacing w:after="0"/>
        <w:ind w:right="-1" w:firstLine="360"/>
        <w:jc w:val="both"/>
        <w:rPr>
          <w:rFonts w:ascii="Times New Roman" w:hAnsi="Times New Roman"/>
          <w:sz w:val="28"/>
          <w:szCs w:val="28"/>
        </w:rPr>
      </w:pPr>
      <w:r w:rsidRPr="004466F5">
        <w:rPr>
          <w:rFonts w:ascii="Times New Roman" w:hAnsi="Times New Roman"/>
          <w:sz w:val="28"/>
          <w:szCs w:val="28"/>
        </w:rPr>
        <w:t>СЗЗ — обязательный элемент любого объекта, который является источником воздействия на среду обитания и здоровье человека</w:t>
      </w:r>
      <w:r w:rsidR="00BB309B">
        <w:rPr>
          <w:rFonts w:ascii="Times New Roman" w:hAnsi="Times New Roman"/>
          <w:sz w:val="28"/>
          <w:szCs w:val="28"/>
        </w:rPr>
        <w:t xml:space="preserve">. </w:t>
      </w:r>
      <w:r w:rsidRPr="004466F5">
        <w:rPr>
          <w:rFonts w:ascii="Times New Roman" w:hAnsi="Times New Roman"/>
          <w:sz w:val="28"/>
          <w:szCs w:val="28"/>
        </w:rPr>
        <w:t>Размеры и границы СЗЗ определяются в проекте санитарно-защитной зоны</w:t>
      </w:r>
      <w:r w:rsidR="00BB309B">
        <w:rPr>
          <w:rFonts w:ascii="Times New Roman" w:hAnsi="Times New Roman"/>
          <w:sz w:val="28"/>
          <w:szCs w:val="28"/>
        </w:rPr>
        <w:t xml:space="preserve">. </w:t>
      </w:r>
    </w:p>
    <w:p w14:paraId="02EB156D" w14:textId="77777777" w:rsidR="004A1613" w:rsidRPr="004466F5" w:rsidRDefault="004A1613" w:rsidP="004466F5">
      <w:pPr>
        <w:spacing w:after="0"/>
        <w:ind w:right="-1"/>
        <w:jc w:val="both"/>
        <w:rPr>
          <w:rFonts w:ascii="Times New Roman" w:hAnsi="Times New Roman"/>
          <w:sz w:val="28"/>
          <w:szCs w:val="28"/>
        </w:rPr>
      </w:pPr>
      <w:r w:rsidRPr="004466F5">
        <w:rPr>
          <w:rFonts w:ascii="Times New Roman" w:hAnsi="Times New Roman"/>
          <w:sz w:val="28"/>
          <w:szCs w:val="28"/>
        </w:rPr>
        <w:t>Проект санитарно-защитной зоны обязаны разрабатывать предприятия, относящиеся к объектам I–III классов опасности</w:t>
      </w:r>
      <w:r w:rsidR="00BB309B">
        <w:rPr>
          <w:rFonts w:ascii="Times New Roman" w:hAnsi="Times New Roman"/>
          <w:sz w:val="28"/>
          <w:szCs w:val="28"/>
        </w:rPr>
        <w:t xml:space="preserve">. </w:t>
      </w:r>
    </w:p>
    <w:p w14:paraId="0FA19A57" w14:textId="77777777" w:rsidR="004A1613" w:rsidRPr="004466F5" w:rsidRDefault="004A1613" w:rsidP="004466F5">
      <w:pPr>
        <w:spacing w:after="0"/>
        <w:ind w:right="-1" w:firstLine="360"/>
        <w:jc w:val="both"/>
        <w:rPr>
          <w:rFonts w:ascii="Times New Roman" w:hAnsi="Times New Roman"/>
          <w:sz w:val="28"/>
          <w:szCs w:val="28"/>
        </w:rPr>
      </w:pPr>
      <w:r w:rsidRPr="004466F5">
        <w:rPr>
          <w:rFonts w:ascii="Times New Roman" w:hAnsi="Times New Roman"/>
          <w:sz w:val="28"/>
          <w:szCs w:val="28"/>
        </w:rPr>
        <w:t>Основные этапы разработки проекта санитарно-защитных зон (ССЗ)</w:t>
      </w:r>
      <w:r w:rsidR="00BB309B">
        <w:rPr>
          <w:rFonts w:ascii="Times New Roman" w:hAnsi="Times New Roman"/>
          <w:sz w:val="28"/>
          <w:szCs w:val="28"/>
        </w:rPr>
        <w:t xml:space="preserve">. </w:t>
      </w:r>
    </w:p>
    <w:p w14:paraId="45AAC7BC" w14:textId="77777777" w:rsidR="004A1613" w:rsidRPr="004466F5" w:rsidRDefault="004A1613" w:rsidP="004466F5">
      <w:pPr>
        <w:spacing w:after="0"/>
        <w:ind w:right="-1" w:firstLine="709"/>
        <w:jc w:val="both"/>
        <w:rPr>
          <w:rFonts w:ascii="Times New Roman" w:hAnsi="Times New Roman"/>
          <w:sz w:val="28"/>
          <w:szCs w:val="28"/>
        </w:rPr>
      </w:pPr>
      <w:r w:rsidRPr="004466F5">
        <w:rPr>
          <w:rFonts w:ascii="Times New Roman" w:hAnsi="Times New Roman"/>
          <w:sz w:val="28"/>
          <w:szCs w:val="28"/>
        </w:rPr>
        <w:t>Разработка проекта организации санитарно-защитной зоны включает следующие основные этапы:</w:t>
      </w:r>
    </w:p>
    <w:p w14:paraId="43BD56C1" w14:textId="77777777" w:rsidR="004A1613" w:rsidRPr="004466F5" w:rsidRDefault="004A1613" w:rsidP="00C8267C">
      <w:pPr>
        <w:numPr>
          <w:ilvl w:val="0"/>
          <w:numId w:val="2"/>
        </w:numPr>
        <w:spacing w:after="0"/>
        <w:ind w:left="0" w:right="-1" w:firstLine="0"/>
        <w:jc w:val="both"/>
        <w:rPr>
          <w:rFonts w:ascii="Times New Roman" w:hAnsi="Times New Roman"/>
          <w:sz w:val="28"/>
          <w:szCs w:val="28"/>
        </w:rPr>
      </w:pPr>
      <w:r w:rsidRPr="004466F5">
        <w:rPr>
          <w:rFonts w:ascii="Times New Roman" w:hAnsi="Times New Roman"/>
          <w:sz w:val="28"/>
          <w:szCs w:val="28"/>
        </w:rPr>
        <w:t>составление и согласование задания на разработку проекта;</w:t>
      </w:r>
    </w:p>
    <w:p w14:paraId="51B613B0" w14:textId="77777777" w:rsidR="004A1613" w:rsidRPr="004466F5" w:rsidRDefault="004A1613" w:rsidP="00C8267C">
      <w:pPr>
        <w:numPr>
          <w:ilvl w:val="0"/>
          <w:numId w:val="2"/>
        </w:numPr>
        <w:spacing w:after="0"/>
        <w:ind w:left="0" w:right="-1" w:firstLine="0"/>
        <w:jc w:val="both"/>
        <w:rPr>
          <w:rFonts w:ascii="Times New Roman" w:hAnsi="Times New Roman"/>
          <w:sz w:val="28"/>
          <w:szCs w:val="28"/>
        </w:rPr>
      </w:pPr>
      <w:r w:rsidRPr="004466F5">
        <w:rPr>
          <w:rFonts w:ascii="Times New Roman" w:hAnsi="Times New Roman"/>
          <w:sz w:val="28"/>
          <w:szCs w:val="28"/>
        </w:rPr>
        <w:t>разработку проекта организации СЗЗ;</w:t>
      </w:r>
    </w:p>
    <w:p w14:paraId="511E1E27" w14:textId="77777777" w:rsidR="004A1613" w:rsidRPr="004466F5" w:rsidRDefault="004A1613" w:rsidP="00C8267C">
      <w:pPr>
        <w:numPr>
          <w:ilvl w:val="0"/>
          <w:numId w:val="2"/>
        </w:numPr>
        <w:spacing w:after="0"/>
        <w:ind w:left="0" w:right="-1" w:firstLine="0"/>
        <w:jc w:val="both"/>
        <w:rPr>
          <w:rFonts w:ascii="Times New Roman" w:hAnsi="Times New Roman"/>
          <w:sz w:val="28"/>
          <w:szCs w:val="28"/>
        </w:rPr>
      </w:pPr>
      <w:r w:rsidRPr="004466F5">
        <w:rPr>
          <w:rFonts w:ascii="Times New Roman" w:hAnsi="Times New Roman"/>
          <w:sz w:val="28"/>
          <w:szCs w:val="28"/>
        </w:rPr>
        <w:t>согласование проекта организации СЗЗ</w:t>
      </w:r>
      <w:r w:rsidR="00BB309B">
        <w:rPr>
          <w:rFonts w:ascii="Times New Roman" w:hAnsi="Times New Roman"/>
          <w:sz w:val="28"/>
          <w:szCs w:val="28"/>
        </w:rPr>
        <w:t xml:space="preserve">. </w:t>
      </w:r>
    </w:p>
    <w:p w14:paraId="0B77A87F" w14:textId="77777777" w:rsidR="004A1613" w:rsidRPr="004466F5" w:rsidRDefault="004A1613" w:rsidP="004466F5">
      <w:pPr>
        <w:spacing w:after="0"/>
        <w:ind w:right="-1"/>
        <w:jc w:val="both"/>
        <w:rPr>
          <w:rFonts w:ascii="Times New Roman" w:hAnsi="Times New Roman"/>
          <w:sz w:val="28"/>
          <w:szCs w:val="28"/>
        </w:rPr>
      </w:pPr>
      <w:r w:rsidRPr="004466F5">
        <w:rPr>
          <w:rFonts w:ascii="Times New Roman" w:hAnsi="Times New Roman"/>
          <w:sz w:val="28"/>
          <w:szCs w:val="28"/>
        </w:rPr>
        <w:t>В качестве исходных данных при разработке проекта организации санитарно-защитной зоны и для включения в его состав используются следующая информация об источниках сточных вод предприятия:</w:t>
      </w:r>
    </w:p>
    <w:p w14:paraId="0887B9F3" w14:textId="77777777" w:rsidR="004A1613" w:rsidRPr="004466F5" w:rsidRDefault="004A1613" w:rsidP="004466F5">
      <w:pPr>
        <w:spacing w:after="0"/>
        <w:ind w:right="-1" w:firstLine="360"/>
        <w:jc w:val="both"/>
        <w:rPr>
          <w:rFonts w:ascii="Times New Roman" w:hAnsi="Times New Roman"/>
          <w:sz w:val="28"/>
          <w:szCs w:val="28"/>
        </w:rPr>
      </w:pPr>
      <w:r w:rsidRPr="004466F5">
        <w:rPr>
          <w:rFonts w:ascii="Times New Roman" w:hAnsi="Times New Roman"/>
          <w:sz w:val="28"/>
          <w:szCs w:val="28"/>
        </w:rPr>
        <w:t>При обосновании предложений по строительству и реконструкции объектов централизованной системы водоотведения решаются следующие задачи:</w:t>
      </w:r>
    </w:p>
    <w:p w14:paraId="59F56064" w14:textId="77777777" w:rsidR="004A1613" w:rsidRPr="004466F5" w:rsidRDefault="004A1613" w:rsidP="004466F5">
      <w:pPr>
        <w:spacing w:after="0"/>
        <w:ind w:right="-1"/>
        <w:jc w:val="both"/>
        <w:rPr>
          <w:rFonts w:ascii="Times New Roman" w:hAnsi="Times New Roman"/>
          <w:sz w:val="28"/>
          <w:szCs w:val="28"/>
        </w:rPr>
      </w:pPr>
      <w:r w:rsidRPr="004466F5">
        <w:rPr>
          <w:rFonts w:ascii="Times New Roman" w:hAnsi="Times New Roman"/>
          <w:sz w:val="28"/>
          <w:szCs w:val="28"/>
        </w:rPr>
        <w:t>- обеспечение надежности водоотведения путем организации возможности перераспределения потоков сточных вод между технологическими зонами сооружений водоотведения;</w:t>
      </w:r>
    </w:p>
    <w:p w14:paraId="357FB040" w14:textId="77777777" w:rsidR="004A1613" w:rsidRDefault="004A1613" w:rsidP="004466F5">
      <w:pPr>
        <w:spacing w:after="0"/>
        <w:ind w:right="-1"/>
        <w:jc w:val="both"/>
        <w:rPr>
          <w:rFonts w:ascii="Times New Roman" w:hAnsi="Times New Roman"/>
          <w:sz w:val="28"/>
          <w:szCs w:val="28"/>
        </w:rPr>
      </w:pPr>
      <w:r w:rsidRPr="004466F5">
        <w:rPr>
          <w:rFonts w:ascii="Times New Roman" w:hAnsi="Times New Roman"/>
          <w:sz w:val="28"/>
          <w:szCs w:val="28"/>
        </w:rPr>
        <w:t>- сокращение сбросов и организация возврата очищенных сточных вод на технические нужды</w:t>
      </w:r>
      <w:r w:rsidR="00BB309B">
        <w:rPr>
          <w:rFonts w:ascii="Times New Roman" w:hAnsi="Times New Roman"/>
          <w:sz w:val="28"/>
          <w:szCs w:val="28"/>
        </w:rPr>
        <w:t xml:space="preserve">. </w:t>
      </w:r>
    </w:p>
    <w:p w14:paraId="7E994B82" w14:textId="77777777" w:rsidR="00776AD9" w:rsidRDefault="00776AD9" w:rsidP="004466F5">
      <w:pPr>
        <w:spacing w:after="0"/>
        <w:ind w:right="-1"/>
        <w:jc w:val="both"/>
        <w:rPr>
          <w:rFonts w:ascii="Times New Roman" w:hAnsi="Times New Roman"/>
          <w:sz w:val="28"/>
          <w:szCs w:val="28"/>
        </w:rPr>
      </w:pPr>
    </w:p>
    <w:p w14:paraId="4B880D99" w14:textId="77777777" w:rsidR="00AA0EE0" w:rsidRDefault="00AA0EE0" w:rsidP="004466F5">
      <w:pPr>
        <w:spacing w:after="0"/>
        <w:ind w:right="-1"/>
        <w:jc w:val="both"/>
        <w:rPr>
          <w:rFonts w:ascii="Times New Roman" w:hAnsi="Times New Roman"/>
          <w:sz w:val="28"/>
          <w:szCs w:val="28"/>
        </w:rPr>
      </w:pPr>
    </w:p>
    <w:p w14:paraId="3C58DB25" w14:textId="77777777" w:rsidR="00AA0EE0" w:rsidRDefault="00AA0EE0" w:rsidP="004466F5">
      <w:pPr>
        <w:spacing w:after="0"/>
        <w:ind w:right="-1"/>
        <w:jc w:val="both"/>
        <w:rPr>
          <w:rFonts w:ascii="Times New Roman" w:hAnsi="Times New Roman"/>
          <w:sz w:val="28"/>
          <w:szCs w:val="28"/>
        </w:rPr>
      </w:pPr>
    </w:p>
    <w:p w14:paraId="0A0998EC" w14:textId="77777777" w:rsidR="00AA0EE0" w:rsidRPr="004466F5" w:rsidRDefault="00AA0EE0" w:rsidP="004466F5">
      <w:pPr>
        <w:spacing w:after="0"/>
        <w:ind w:right="-1"/>
        <w:jc w:val="both"/>
        <w:rPr>
          <w:rFonts w:ascii="Times New Roman" w:hAnsi="Times New Roman"/>
          <w:sz w:val="28"/>
          <w:szCs w:val="28"/>
        </w:rPr>
      </w:pPr>
    </w:p>
    <w:p w14:paraId="59F2A646" w14:textId="77777777" w:rsidR="004A1613" w:rsidRPr="004466F5" w:rsidRDefault="004A1613" w:rsidP="004466F5">
      <w:pPr>
        <w:tabs>
          <w:tab w:val="left" w:pos="692"/>
          <w:tab w:val="center" w:pos="5174"/>
        </w:tabs>
        <w:spacing w:after="0"/>
        <w:ind w:right="-1"/>
        <w:jc w:val="center"/>
        <w:rPr>
          <w:rFonts w:ascii="Times New Roman" w:hAnsi="Times New Roman"/>
          <w:b/>
          <w:sz w:val="28"/>
          <w:szCs w:val="28"/>
        </w:rPr>
      </w:pPr>
      <w:r w:rsidRPr="004466F5">
        <w:rPr>
          <w:rFonts w:ascii="Times New Roman" w:eastAsia="TimesNewRomanPS-BoldMT" w:hAnsi="Times New Roman"/>
          <w:b/>
          <w:sz w:val="28"/>
          <w:szCs w:val="28"/>
        </w:rPr>
        <w:lastRenderedPageBreak/>
        <w:t>2</w:t>
      </w:r>
      <w:r w:rsidR="00BB309B">
        <w:rPr>
          <w:rFonts w:ascii="Times New Roman" w:eastAsia="TimesNewRomanPS-BoldMT" w:hAnsi="Times New Roman"/>
          <w:b/>
          <w:sz w:val="28"/>
          <w:szCs w:val="28"/>
        </w:rPr>
        <w:t>.</w:t>
      </w:r>
      <w:r w:rsidRPr="004466F5">
        <w:rPr>
          <w:rFonts w:ascii="Times New Roman" w:eastAsia="TimesNewRomanPS-BoldMT" w:hAnsi="Times New Roman"/>
          <w:b/>
          <w:sz w:val="28"/>
          <w:szCs w:val="28"/>
        </w:rPr>
        <w:t>5</w:t>
      </w:r>
      <w:r w:rsidR="00BB309B">
        <w:rPr>
          <w:rFonts w:ascii="Times New Roman" w:eastAsia="TimesNewRomanPS-BoldMT" w:hAnsi="Times New Roman"/>
          <w:b/>
          <w:sz w:val="28"/>
          <w:szCs w:val="28"/>
        </w:rPr>
        <w:t xml:space="preserve">. </w:t>
      </w:r>
      <w:r w:rsidRPr="004466F5">
        <w:rPr>
          <w:rFonts w:ascii="Times New Roman" w:eastAsia="TimesNewRomanPS-BoldMT" w:hAnsi="Times New Roman"/>
          <w:b/>
          <w:sz w:val="28"/>
          <w:szCs w:val="28"/>
        </w:rPr>
        <w:t>ЭКОЛОГИЧЕСКИЕ АСПЕКТЫ МЕРОПРИЯТИЙ ПО СТРОИТЕЛЬСТВУ И РЕКОНСТРУКЦИИ ОБЪЕКТОВ ЦЕНТРАЛИЗОВАННОЙ СИСТЕМЫ ВОДООТВЕДЕНИЯ</w:t>
      </w:r>
      <w:bookmarkEnd w:id="54"/>
    </w:p>
    <w:p w14:paraId="4CE1A292" w14:textId="77777777" w:rsidR="004A1613" w:rsidRPr="004466F5" w:rsidRDefault="004A1613" w:rsidP="004466F5">
      <w:pPr>
        <w:spacing w:after="0"/>
        <w:ind w:right="-1"/>
        <w:jc w:val="center"/>
        <w:rPr>
          <w:rFonts w:ascii="Times New Roman" w:hAnsi="Times New Roman"/>
          <w:b/>
          <w:sz w:val="28"/>
          <w:szCs w:val="28"/>
        </w:rPr>
      </w:pPr>
      <w:bookmarkStart w:id="55" w:name="_Toc388883747"/>
      <w:r w:rsidRPr="004466F5">
        <w:rPr>
          <w:rFonts w:ascii="Times New Roman" w:eastAsia="TimesNewRomanPS-BoldMT" w:hAnsi="Times New Roman"/>
          <w:b/>
          <w:iCs/>
          <w:sz w:val="28"/>
          <w:szCs w:val="28"/>
        </w:rPr>
        <w:t>2</w:t>
      </w:r>
      <w:r w:rsidR="00BB309B">
        <w:rPr>
          <w:rFonts w:ascii="Times New Roman" w:eastAsia="TimesNewRomanPS-BoldMT" w:hAnsi="Times New Roman"/>
          <w:b/>
          <w:iCs/>
          <w:sz w:val="28"/>
          <w:szCs w:val="28"/>
        </w:rPr>
        <w:t>.</w:t>
      </w:r>
      <w:r w:rsidRPr="004466F5">
        <w:rPr>
          <w:rFonts w:ascii="Times New Roman" w:eastAsia="TimesNewRomanPS-BoldMT" w:hAnsi="Times New Roman"/>
          <w:b/>
          <w:iCs/>
          <w:sz w:val="28"/>
          <w:szCs w:val="28"/>
        </w:rPr>
        <w:t>5</w:t>
      </w:r>
      <w:r w:rsidR="00BB309B">
        <w:rPr>
          <w:rFonts w:ascii="Times New Roman" w:eastAsia="TimesNewRomanPS-BoldMT" w:hAnsi="Times New Roman"/>
          <w:b/>
          <w:iCs/>
          <w:sz w:val="28"/>
          <w:szCs w:val="28"/>
        </w:rPr>
        <w:t>.</w:t>
      </w:r>
      <w:r w:rsidRPr="004466F5">
        <w:rPr>
          <w:rFonts w:ascii="Times New Roman" w:eastAsia="TimesNewRomanPS-BoldMT" w:hAnsi="Times New Roman"/>
          <w:b/>
          <w:iCs/>
          <w:sz w:val="28"/>
          <w:szCs w:val="28"/>
        </w:rPr>
        <w:t>1</w:t>
      </w:r>
      <w:r w:rsidR="00BB309B">
        <w:rPr>
          <w:rFonts w:ascii="Times New Roman" w:eastAsia="TimesNewRomanPS-BoldMT" w:hAnsi="Times New Roman"/>
          <w:b/>
          <w:iCs/>
          <w:sz w:val="28"/>
          <w:szCs w:val="28"/>
        </w:rPr>
        <w:t xml:space="preserve">. </w:t>
      </w:r>
      <w:r w:rsidRPr="004466F5">
        <w:rPr>
          <w:rFonts w:ascii="Times New Roman" w:eastAsia="TimesNewRomanPS-BoldMT" w:hAnsi="Times New Roman"/>
          <w:b/>
          <w:iCs/>
          <w:sz w:val="28"/>
          <w:szCs w:val="28"/>
        </w:rPr>
        <w:t xml:space="preserve">Сведения о мероприятиях, содержащихся в планах по снижению сбросов </w:t>
      </w:r>
      <w:bookmarkStart w:id="56" w:name="_Hlk153198727"/>
      <w:r w:rsidRPr="004466F5">
        <w:rPr>
          <w:rFonts w:ascii="Times New Roman" w:eastAsia="TimesNewRomanPS-BoldMT" w:hAnsi="Times New Roman"/>
          <w:b/>
          <w:iCs/>
          <w:sz w:val="28"/>
          <w:szCs w:val="28"/>
        </w:rPr>
        <w:t>загрязняющих веществ, иных веществ и микроорганизмов в поверхностные водные объекты, подземные водные объекты и на водозаборные площади</w:t>
      </w:r>
      <w:bookmarkEnd w:id="55"/>
      <w:bookmarkEnd w:id="56"/>
    </w:p>
    <w:p w14:paraId="07269E66" w14:textId="77777777" w:rsidR="00776AD9" w:rsidRDefault="00D7506B" w:rsidP="004466F5">
      <w:pPr>
        <w:shd w:val="clear" w:color="auto" w:fill="FFFFFF"/>
        <w:spacing w:after="0"/>
        <w:ind w:right="-1" w:firstLine="708"/>
        <w:jc w:val="both"/>
        <w:textAlignment w:val="baseline"/>
        <w:rPr>
          <w:rFonts w:ascii="Times New Roman" w:hAnsi="Times New Roman"/>
          <w:bCs/>
          <w:sz w:val="28"/>
          <w:szCs w:val="28"/>
          <w:lang w:eastAsia="ru-RU"/>
        </w:rPr>
      </w:pPr>
      <w:bookmarkStart w:id="57" w:name="_Toc388883748"/>
      <w:r w:rsidRPr="00D7506B">
        <w:rPr>
          <w:rFonts w:ascii="Times New Roman" w:hAnsi="Times New Roman"/>
          <w:bCs/>
          <w:sz w:val="28"/>
          <w:szCs w:val="28"/>
          <w:lang w:eastAsia="ru-RU"/>
        </w:rPr>
        <w:t xml:space="preserve">В </w:t>
      </w:r>
      <w:r w:rsidR="00012F11">
        <w:rPr>
          <w:rFonts w:ascii="Times New Roman" w:hAnsi="Times New Roman"/>
          <w:bCs/>
          <w:sz w:val="28"/>
          <w:szCs w:val="28"/>
          <w:lang w:eastAsia="ru-RU"/>
        </w:rPr>
        <w:t>Комсомольском муниципальном округе</w:t>
      </w:r>
      <w:r w:rsidRPr="00D7506B">
        <w:rPr>
          <w:rFonts w:ascii="Times New Roman" w:hAnsi="Times New Roman"/>
          <w:bCs/>
          <w:sz w:val="28"/>
          <w:szCs w:val="28"/>
          <w:lang w:eastAsia="ru-RU"/>
        </w:rPr>
        <w:t xml:space="preserve"> </w:t>
      </w:r>
      <w:r w:rsidR="00B019C3">
        <w:rPr>
          <w:rFonts w:ascii="Times New Roman" w:hAnsi="Times New Roman"/>
          <w:bCs/>
          <w:sz w:val="28"/>
          <w:szCs w:val="28"/>
          <w:lang w:eastAsia="ru-RU"/>
        </w:rPr>
        <w:t>Чувашской республики</w:t>
      </w:r>
      <w:r w:rsidR="00832E78">
        <w:rPr>
          <w:rFonts w:ascii="Times New Roman" w:hAnsi="Times New Roman"/>
          <w:bCs/>
          <w:sz w:val="28"/>
          <w:szCs w:val="28"/>
          <w:lang w:eastAsia="ru-RU"/>
        </w:rPr>
        <w:t xml:space="preserve"> </w:t>
      </w:r>
      <w:r w:rsidR="004D550F">
        <w:rPr>
          <w:rFonts w:ascii="Times New Roman" w:hAnsi="Times New Roman"/>
          <w:bCs/>
          <w:sz w:val="28"/>
          <w:szCs w:val="28"/>
          <w:lang w:eastAsia="ru-RU"/>
        </w:rPr>
        <w:t xml:space="preserve">мероприятия по снижению сбросов </w:t>
      </w:r>
      <w:r w:rsidR="004D550F" w:rsidRPr="004D550F">
        <w:rPr>
          <w:rFonts w:ascii="Times New Roman" w:hAnsi="Times New Roman"/>
          <w:bCs/>
          <w:sz w:val="28"/>
          <w:szCs w:val="28"/>
          <w:lang w:eastAsia="ru-RU"/>
        </w:rPr>
        <w:t>загрязняющих веществ, иных веществ и микроорганизмов в поверхностные водные объекты, подземные водные объекты и на водозаборные площади</w:t>
      </w:r>
      <w:r w:rsidR="004D550F">
        <w:rPr>
          <w:rFonts w:ascii="Times New Roman" w:hAnsi="Times New Roman"/>
          <w:bCs/>
          <w:sz w:val="28"/>
          <w:szCs w:val="28"/>
          <w:lang w:eastAsia="ru-RU"/>
        </w:rPr>
        <w:t xml:space="preserve"> не</w:t>
      </w:r>
      <w:r w:rsidRPr="00D7506B">
        <w:rPr>
          <w:rFonts w:ascii="Times New Roman" w:hAnsi="Times New Roman"/>
          <w:bCs/>
          <w:sz w:val="28"/>
          <w:szCs w:val="28"/>
          <w:lang w:eastAsia="ru-RU"/>
        </w:rPr>
        <w:t xml:space="preserve"> планиру</w:t>
      </w:r>
      <w:r w:rsidR="004D550F">
        <w:rPr>
          <w:rFonts w:ascii="Times New Roman" w:hAnsi="Times New Roman"/>
          <w:bCs/>
          <w:sz w:val="28"/>
          <w:szCs w:val="28"/>
          <w:lang w:eastAsia="ru-RU"/>
        </w:rPr>
        <w:t>ю</w:t>
      </w:r>
      <w:r w:rsidRPr="00D7506B">
        <w:rPr>
          <w:rFonts w:ascii="Times New Roman" w:hAnsi="Times New Roman"/>
          <w:bCs/>
          <w:sz w:val="28"/>
          <w:szCs w:val="28"/>
          <w:lang w:eastAsia="ru-RU"/>
        </w:rPr>
        <w:t>тся</w:t>
      </w:r>
      <w:r w:rsidR="00BB309B">
        <w:rPr>
          <w:rFonts w:ascii="Times New Roman" w:hAnsi="Times New Roman"/>
          <w:bCs/>
          <w:sz w:val="28"/>
          <w:szCs w:val="28"/>
          <w:lang w:eastAsia="ru-RU"/>
        </w:rPr>
        <w:t xml:space="preserve">. </w:t>
      </w:r>
    </w:p>
    <w:p w14:paraId="6F975CFC" w14:textId="77777777" w:rsidR="004A1613" w:rsidRPr="004466F5" w:rsidRDefault="004A1613" w:rsidP="004466F5">
      <w:pPr>
        <w:spacing w:after="0"/>
        <w:ind w:right="-1"/>
        <w:jc w:val="center"/>
        <w:rPr>
          <w:rFonts w:ascii="Times New Roman" w:hAnsi="Times New Roman"/>
          <w:b/>
          <w:sz w:val="28"/>
          <w:szCs w:val="28"/>
        </w:rPr>
      </w:pPr>
      <w:r w:rsidRPr="004466F5">
        <w:rPr>
          <w:rFonts w:ascii="Times New Roman" w:hAnsi="Times New Roman"/>
          <w:b/>
          <w:sz w:val="28"/>
          <w:szCs w:val="28"/>
        </w:rPr>
        <w:t>2</w:t>
      </w:r>
      <w:r w:rsidR="00BB309B">
        <w:rPr>
          <w:rFonts w:ascii="Times New Roman" w:hAnsi="Times New Roman"/>
          <w:b/>
          <w:sz w:val="28"/>
          <w:szCs w:val="28"/>
        </w:rPr>
        <w:t>.</w:t>
      </w:r>
      <w:r w:rsidRPr="004466F5">
        <w:rPr>
          <w:rFonts w:ascii="Times New Roman" w:hAnsi="Times New Roman"/>
          <w:b/>
          <w:sz w:val="28"/>
          <w:szCs w:val="28"/>
        </w:rPr>
        <w:t>5</w:t>
      </w:r>
      <w:r w:rsidR="00BB309B">
        <w:rPr>
          <w:rFonts w:ascii="Times New Roman" w:hAnsi="Times New Roman"/>
          <w:b/>
          <w:sz w:val="28"/>
          <w:szCs w:val="28"/>
        </w:rPr>
        <w:t>.</w:t>
      </w:r>
      <w:r w:rsidRPr="004466F5">
        <w:rPr>
          <w:rFonts w:ascii="Times New Roman" w:hAnsi="Times New Roman"/>
          <w:b/>
          <w:sz w:val="28"/>
          <w:szCs w:val="28"/>
        </w:rPr>
        <w:t>2</w:t>
      </w:r>
      <w:r w:rsidR="00BB309B">
        <w:rPr>
          <w:rFonts w:ascii="Times New Roman" w:hAnsi="Times New Roman"/>
          <w:b/>
          <w:sz w:val="28"/>
          <w:szCs w:val="28"/>
        </w:rPr>
        <w:t xml:space="preserve">. </w:t>
      </w:r>
      <w:r w:rsidRPr="004466F5">
        <w:rPr>
          <w:rFonts w:ascii="Times New Roman" w:hAnsi="Times New Roman"/>
          <w:b/>
          <w:sz w:val="28"/>
          <w:szCs w:val="28"/>
        </w:rPr>
        <w:t>Сведения о применении методов, безопасных для окружающей среды, при утилизации осадков сточных вод</w:t>
      </w:r>
      <w:bookmarkEnd w:id="57"/>
    </w:p>
    <w:p w14:paraId="1CD716A7" w14:textId="77777777" w:rsidR="004A1613" w:rsidRPr="004466F5" w:rsidRDefault="004A1613" w:rsidP="004466F5">
      <w:pPr>
        <w:pStyle w:val="a8"/>
        <w:autoSpaceDE w:val="0"/>
        <w:autoSpaceDN w:val="0"/>
        <w:adjustRightInd w:val="0"/>
        <w:spacing w:after="0"/>
        <w:ind w:left="0" w:right="-1" w:firstLine="709"/>
        <w:contextualSpacing w:val="0"/>
        <w:jc w:val="both"/>
        <w:rPr>
          <w:rFonts w:ascii="Times New Roman" w:hAnsi="Times New Roman"/>
          <w:bCs/>
          <w:sz w:val="28"/>
          <w:szCs w:val="28"/>
          <w:lang w:eastAsia="ru-RU"/>
        </w:rPr>
      </w:pPr>
      <w:bookmarkStart w:id="58" w:name="_Toc388883749"/>
      <w:r w:rsidRPr="004466F5">
        <w:rPr>
          <w:rFonts w:ascii="Times New Roman" w:hAnsi="Times New Roman"/>
          <w:bCs/>
          <w:sz w:val="28"/>
          <w:szCs w:val="28"/>
          <w:lang w:eastAsia="ru-RU"/>
        </w:rPr>
        <w:t>Загрязнение рек усугубляется отсутствием дождевой канализации, способствующем смыву поверхностными стоками грязи и мусора</w:t>
      </w:r>
      <w:r w:rsidR="00BB309B">
        <w:rPr>
          <w:rFonts w:ascii="Times New Roman" w:hAnsi="Times New Roman"/>
          <w:bCs/>
          <w:sz w:val="28"/>
          <w:szCs w:val="28"/>
          <w:lang w:eastAsia="ru-RU"/>
        </w:rPr>
        <w:t xml:space="preserve">. </w:t>
      </w:r>
    </w:p>
    <w:p w14:paraId="028CB5C0" w14:textId="590D6A2E" w:rsidR="004A1613" w:rsidRPr="004466F5" w:rsidRDefault="004156B5" w:rsidP="004466F5">
      <w:pPr>
        <w:pStyle w:val="a8"/>
        <w:autoSpaceDE w:val="0"/>
        <w:autoSpaceDN w:val="0"/>
        <w:adjustRightInd w:val="0"/>
        <w:spacing w:after="0"/>
        <w:ind w:left="0" w:right="-1" w:firstLine="709"/>
        <w:contextualSpacing w:val="0"/>
        <w:jc w:val="both"/>
        <w:rPr>
          <w:rFonts w:ascii="Times New Roman" w:hAnsi="Times New Roman"/>
          <w:bCs/>
          <w:sz w:val="28"/>
          <w:szCs w:val="28"/>
          <w:lang w:eastAsia="ru-RU"/>
        </w:rPr>
      </w:pPr>
      <w:r w:rsidRPr="00D254D0">
        <w:rPr>
          <w:rFonts w:ascii="Times New Roman" w:hAnsi="Times New Roman"/>
          <w:bCs/>
          <w:sz w:val="28"/>
          <w:szCs w:val="28"/>
          <w:lang w:eastAsia="ru-RU"/>
        </w:rPr>
        <w:t xml:space="preserve">Согласно Федеральному закону </w:t>
      </w:r>
      <w:r w:rsidR="00E63B82">
        <w:rPr>
          <w:rFonts w:ascii="Times New Roman" w:hAnsi="Times New Roman"/>
          <w:bCs/>
          <w:sz w:val="28"/>
          <w:szCs w:val="28"/>
          <w:lang w:eastAsia="ru-RU"/>
        </w:rPr>
        <w:t>«</w:t>
      </w:r>
      <w:r w:rsidRPr="00D254D0">
        <w:rPr>
          <w:rFonts w:ascii="Times New Roman" w:hAnsi="Times New Roman"/>
          <w:bCs/>
          <w:sz w:val="28"/>
          <w:szCs w:val="28"/>
          <w:lang w:eastAsia="ru-RU"/>
        </w:rPr>
        <w:t>Водный кодекс Российской Федерации</w:t>
      </w:r>
      <w:r w:rsidR="00E63B82">
        <w:rPr>
          <w:rFonts w:ascii="Times New Roman" w:hAnsi="Times New Roman"/>
          <w:bCs/>
          <w:sz w:val="28"/>
          <w:szCs w:val="28"/>
          <w:lang w:eastAsia="ru-RU"/>
        </w:rPr>
        <w:t>»</w:t>
      </w:r>
      <w:r w:rsidRPr="00D254D0">
        <w:t xml:space="preserve"> </w:t>
      </w:r>
      <w:r w:rsidRPr="00D254D0">
        <w:rPr>
          <w:rFonts w:ascii="Times New Roman" w:hAnsi="Times New Roman"/>
          <w:bCs/>
          <w:sz w:val="28"/>
          <w:szCs w:val="28"/>
          <w:lang w:eastAsia="ru-RU"/>
        </w:rPr>
        <w:t>от 03</w:t>
      </w:r>
      <w:r w:rsidR="00BB309B">
        <w:rPr>
          <w:rFonts w:ascii="Times New Roman" w:hAnsi="Times New Roman"/>
          <w:bCs/>
          <w:sz w:val="28"/>
          <w:szCs w:val="28"/>
          <w:lang w:eastAsia="ru-RU"/>
        </w:rPr>
        <w:t xml:space="preserve">. </w:t>
      </w:r>
      <w:r w:rsidRPr="00D254D0">
        <w:rPr>
          <w:rFonts w:ascii="Times New Roman" w:hAnsi="Times New Roman"/>
          <w:bCs/>
          <w:sz w:val="28"/>
          <w:szCs w:val="28"/>
          <w:lang w:eastAsia="ru-RU"/>
        </w:rPr>
        <w:t>06</w:t>
      </w:r>
      <w:r w:rsidR="00BB309B">
        <w:rPr>
          <w:rFonts w:ascii="Times New Roman" w:hAnsi="Times New Roman"/>
          <w:bCs/>
          <w:sz w:val="28"/>
          <w:szCs w:val="28"/>
          <w:lang w:eastAsia="ru-RU"/>
        </w:rPr>
        <w:t xml:space="preserve">. </w:t>
      </w:r>
      <w:r w:rsidRPr="00D254D0">
        <w:rPr>
          <w:rFonts w:ascii="Times New Roman" w:hAnsi="Times New Roman"/>
          <w:bCs/>
          <w:sz w:val="28"/>
          <w:szCs w:val="28"/>
          <w:lang w:eastAsia="ru-RU"/>
        </w:rPr>
        <w:t>2006 N 74-ФЗ (ред</w:t>
      </w:r>
      <w:r w:rsidR="00BB309B">
        <w:rPr>
          <w:rFonts w:ascii="Times New Roman" w:hAnsi="Times New Roman"/>
          <w:bCs/>
          <w:sz w:val="28"/>
          <w:szCs w:val="28"/>
          <w:lang w:eastAsia="ru-RU"/>
        </w:rPr>
        <w:t xml:space="preserve">. </w:t>
      </w:r>
      <w:r w:rsidRPr="00D254D0">
        <w:rPr>
          <w:rFonts w:ascii="Times New Roman" w:hAnsi="Times New Roman"/>
          <w:bCs/>
          <w:sz w:val="28"/>
          <w:szCs w:val="28"/>
          <w:lang w:eastAsia="ru-RU"/>
        </w:rPr>
        <w:t>от 04</w:t>
      </w:r>
      <w:r w:rsidR="00BB309B">
        <w:rPr>
          <w:rFonts w:ascii="Times New Roman" w:hAnsi="Times New Roman"/>
          <w:bCs/>
          <w:sz w:val="28"/>
          <w:szCs w:val="28"/>
          <w:lang w:eastAsia="ru-RU"/>
        </w:rPr>
        <w:t xml:space="preserve">. </w:t>
      </w:r>
      <w:r w:rsidRPr="00D254D0">
        <w:rPr>
          <w:rFonts w:ascii="Times New Roman" w:hAnsi="Times New Roman"/>
          <w:bCs/>
          <w:sz w:val="28"/>
          <w:szCs w:val="28"/>
          <w:lang w:eastAsia="ru-RU"/>
        </w:rPr>
        <w:t>08</w:t>
      </w:r>
      <w:r w:rsidR="00BB309B">
        <w:rPr>
          <w:rFonts w:ascii="Times New Roman" w:hAnsi="Times New Roman"/>
          <w:bCs/>
          <w:sz w:val="28"/>
          <w:szCs w:val="28"/>
          <w:lang w:eastAsia="ru-RU"/>
        </w:rPr>
        <w:t xml:space="preserve">. </w:t>
      </w:r>
      <w:r w:rsidRPr="00D254D0">
        <w:rPr>
          <w:rFonts w:ascii="Times New Roman" w:hAnsi="Times New Roman"/>
          <w:bCs/>
          <w:sz w:val="28"/>
          <w:szCs w:val="28"/>
          <w:lang w:eastAsia="ru-RU"/>
        </w:rPr>
        <w:t xml:space="preserve">2023) вдоль водотоков устанавливаются </w:t>
      </w:r>
      <w:proofErr w:type="spellStart"/>
      <w:r w:rsidRPr="00D254D0">
        <w:rPr>
          <w:rFonts w:ascii="Times New Roman" w:hAnsi="Times New Roman"/>
          <w:bCs/>
          <w:sz w:val="28"/>
          <w:szCs w:val="28"/>
          <w:lang w:eastAsia="ru-RU"/>
        </w:rPr>
        <w:t>водоохранные</w:t>
      </w:r>
      <w:proofErr w:type="spellEnd"/>
      <w:r w:rsidRPr="00D254D0">
        <w:rPr>
          <w:rFonts w:ascii="Times New Roman" w:hAnsi="Times New Roman"/>
          <w:bCs/>
          <w:sz w:val="28"/>
          <w:szCs w:val="28"/>
          <w:lang w:eastAsia="ru-RU"/>
        </w:rPr>
        <w:t xml:space="preserve"> зоны и прибрежные защитные полосы, на которых устанавливается специальный режим хозяйственной деятельности</w:t>
      </w:r>
      <w:r w:rsidR="00BB309B">
        <w:rPr>
          <w:rFonts w:ascii="Times New Roman" w:hAnsi="Times New Roman"/>
          <w:bCs/>
          <w:sz w:val="28"/>
          <w:szCs w:val="28"/>
          <w:lang w:eastAsia="ru-RU"/>
        </w:rPr>
        <w:t xml:space="preserve">. </w:t>
      </w:r>
    </w:p>
    <w:p w14:paraId="6B253940" w14:textId="77777777" w:rsidR="004A1613" w:rsidRPr="004466F5" w:rsidRDefault="004A1613" w:rsidP="004466F5">
      <w:pPr>
        <w:pStyle w:val="a8"/>
        <w:autoSpaceDE w:val="0"/>
        <w:autoSpaceDN w:val="0"/>
        <w:adjustRightInd w:val="0"/>
        <w:spacing w:after="0"/>
        <w:ind w:left="0" w:right="-1" w:firstLine="709"/>
        <w:contextualSpacing w:val="0"/>
        <w:jc w:val="both"/>
        <w:rPr>
          <w:rFonts w:ascii="Times New Roman" w:hAnsi="Times New Roman"/>
          <w:bCs/>
          <w:sz w:val="28"/>
          <w:szCs w:val="28"/>
          <w:lang w:eastAsia="ru-RU"/>
        </w:rPr>
      </w:pPr>
      <w:r w:rsidRPr="004466F5">
        <w:rPr>
          <w:rFonts w:ascii="Times New Roman" w:hAnsi="Times New Roman"/>
          <w:bCs/>
          <w:sz w:val="28"/>
          <w:szCs w:val="28"/>
          <w:lang w:eastAsia="ru-RU"/>
        </w:rPr>
        <w:t>Прибрежные защитные полосы должны быть заняты древесно-кустарниковой растительностью</w:t>
      </w:r>
      <w:r w:rsidR="00BB309B">
        <w:rPr>
          <w:rFonts w:ascii="Times New Roman" w:hAnsi="Times New Roman"/>
          <w:bCs/>
          <w:sz w:val="28"/>
          <w:szCs w:val="28"/>
          <w:lang w:eastAsia="ru-RU"/>
        </w:rPr>
        <w:t xml:space="preserve">. </w:t>
      </w:r>
    </w:p>
    <w:p w14:paraId="0E12366E" w14:textId="77777777" w:rsidR="004A1613" w:rsidRPr="004466F5" w:rsidRDefault="004A1613" w:rsidP="004466F5">
      <w:pPr>
        <w:pStyle w:val="a8"/>
        <w:autoSpaceDE w:val="0"/>
        <w:autoSpaceDN w:val="0"/>
        <w:adjustRightInd w:val="0"/>
        <w:spacing w:after="0"/>
        <w:ind w:left="0" w:right="-1" w:firstLine="709"/>
        <w:contextualSpacing w:val="0"/>
        <w:jc w:val="both"/>
        <w:rPr>
          <w:rFonts w:ascii="Times New Roman" w:hAnsi="Times New Roman"/>
          <w:bCs/>
          <w:sz w:val="28"/>
          <w:szCs w:val="28"/>
          <w:lang w:eastAsia="ru-RU"/>
        </w:rPr>
      </w:pPr>
      <w:r w:rsidRPr="004466F5">
        <w:rPr>
          <w:rFonts w:ascii="Times New Roman" w:hAnsi="Times New Roman"/>
          <w:bCs/>
          <w:sz w:val="28"/>
          <w:szCs w:val="28"/>
          <w:lang w:eastAsia="ru-RU"/>
        </w:rPr>
        <w:t>Территория зоны первого пояса санитарной охраны должна быть спланирована для отвода поверхностного стока за ее пределы, озеленена, огорожена, обеспечена охраной, дорожки к сооружениям должны иметь твердое покрытие</w:t>
      </w:r>
      <w:r w:rsidR="00BB309B">
        <w:rPr>
          <w:rFonts w:ascii="Times New Roman" w:hAnsi="Times New Roman"/>
          <w:bCs/>
          <w:sz w:val="28"/>
          <w:szCs w:val="28"/>
          <w:lang w:eastAsia="ru-RU"/>
        </w:rPr>
        <w:t xml:space="preserve">. </w:t>
      </w:r>
    </w:p>
    <w:p w14:paraId="6BBECCD6" w14:textId="77777777" w:rsidR="004A1613" w:rsidRPr="004466F5" w:rsidRDefault="004A1613" w:rsidP="004466F5">
      <w:pPr>
        <w:pStyle w:val="a8"/>
        <w:autoSpaceDE w:val="0"/>
        <w:autoSpaceDN w:val="0"/>
        <w:adjustRightInd w:val="0"/>
        <w:spacing w:after="0"/>
        <w:ind w:left="0" w:right="-1" w:firstLine="709"/>
        <w:contextualSpacing w:val="0"/>
        <w:jc w:val="both"/>
        <w:rPr>
          <w:rFonts w:ascii="Times New Roman" w:hAnsi="Times New Roman"/>
          <w:bCs/>
          <w:sz w:val="28"/>
          <w:szCs w:val="28"/>
          <w:lang w:eastAsia="ru-RU"/>
        </w:rPr>
      </w:pPr>
      <w:r w:rsidRPr="004466F5">
        <w:rPr>
          <w:rFonts w:ascii="Times New Roman" w:hAnsi="Times New Roman"/>
          <w:bCs/>
          <w:sz w:val="28"/>
          <w:szCs w:val="28"/>
          <w:lang w:eastAsia="ru-RU"/>
        </w:rPr>
        <w:t>Предусмотрены следующие мероприятия по охране водной среды:</w:t>
      </w:r>
    </w:p>
    <w:p w14:paraId="11C51466" w14:textId="77777777" w:rsidR="004A1613" w:rsidRPr="004466F5" w:rsidRDefault="004A1613" w:rsidP="004466F5">
      <w:pPr>
        <w:pStyle w:val="a8"/>
        <w:autoSpaceDE w:val="0"/>
        <w:autoSpaceDN w:val="0"/>
        <w:adjustRightInd w:val="0"/>
        <w:spacing w:after="0"/>
        <w:ind w:left="0" w:right="-1"/>
        <w:contextualSpacing w:val="0"/>
        <w:jc w:val="both"/>
        <w:rPr>
          <w:rFonts w:ascii="Times New Roman" w:hAnsi="Times New Roman"/>
          <w:bCs/>
          <w:sz w:val="28"/>
          <w:szCs w:val="28"/>
          <w:lang w:eastAsia="ru-RU"/>
        </w:rPr>
      </w:pPr>
      <w:r w:rsidRPr="004466F5">
        <w:rPr>
          <w:rFonts w:ascii="Times New Roman" w:hAnsi="Times New Roman"/>
          <w:bCs/>
          <w:sz w:val="28"/>
          <w:szCs w:val="28"/>
          <w:lang w:eastAsia="ru-RU"/>
        </w:rPr>
        <w:t>- вынос временных гаражей из прибрежной зоны;</w:t>
      </w:r>
    </w:p>
    <w:p w14:paraId="50AC3AD6" w14:textId="77777777" w:rsidR="004A1613" w:rsidRPr="004466F5" w:rsidRDefault="004A1613" w:rsidP="004466F5">
      <w:pPr>
        <w:pStyle w:val="a8"/>
        <w:autoSpaceDE w:val="0"/>
        <w:autoSpaceDN w:val="0"/>
        <w:adjustRightInd w:val="0"/>
        <w:spacing w:after="0"/>
        <w:ind w:left="0" w:right="-1"/>
        <w:contextualSpacing w:val="0"/>
        <w:jc w:val="both"/>
        <w:rPr>
          <w:rFonts w:ascii="Times New Roman" w:hAnsi="Times New Roman"/>
          <w:bCs/>
          <w:sz w:val="28"/>
          <w:szCs w:val="28"/>
          <w:lang w:eastAsia="ru-RU"/>
        </w:rPr>
      </w:pPr>
      <w:r w:rsidRPr="004466F5">
        <w:rPr>
          <w:rFonts w:ascii="Times New Roman" w:hAnsi="Times New Roman"/>
          <w:bCs/>
          <w:sz w:val="28"/>
          <w:szCs w:val="28"/>
          <w:lang w:eastAsia="ru-RU"/>
        </w:rPr>
        <w:t>-</w:t>
      </w:r>
      <w:r w:rsidRPr="004466F5">
        <w:rPr>
          <w:rFonts w:ascii="Times New Roman" w:hAnsi="Times New Roman"/>
          <w:bCs/>
          <w:sz w:val="28"/>
          <w:szCs w:val="28"/>
          <w:lang w:val="ru-RU" w:eastAsia="ru-RU"/>
        </w:rPr>
        <w:t xml:space="preserve"> </w:t>
      </w:r>
      <w:r w:rsidRPr="004466F5">
        <w:rPr>
          <w:rFonts w:ascii="Times New Roman" w:hAnsi="Times New Roman"/>
          <w:bCs/>
          <w:sz w:val="28"/>
          <w:szCs w:val="28"/>
          <w:lang w:eastAsia="ru-RU"/>
        </w:rPr>
        <w:t xml:space="preserve">организация </w:t>
      </w:r>
      <w:proofErr w:type="spellStart"/>
      <w:r w:rsidRPr="004466F5">
        <w:rPr>
          <w:rFonts w:ascii="Times New Roman" w:hAnsi="Times New Roman"/>
          <w:bCs/>
          <w:sz w:val="28"/>
          <w:szCs w:val="28"/>
          <w:lang w:eastAsia="ru-RU"/>
        </w:rPr>
        <w:t>водоохранных</w:t>
      </w:r>
      <w:proofErr w:type="spellEnd"/>
      <w:r w:rsidRPr="004466F5">
        <w:rPr>
          <w:rFonts w:ascii="Times New Roman" w:hAnsi="Times New Roman"/>
          <w:bCs/>
          <w:sz w:val="28"/>
          <w:szCs w:val="28"/>
          <w:lang w:eastAsia="ru-RU"/>
        </w:rPr>
        <w:t xml:space="preserve"> зон и прибрежных защитных полос;</w:t>
      </w:r>
    </w:p>
    <w:p w14:paraId="7A59FCE7" w14:textId="77777777" w:rsidR="004A1613" w:rsidRPr="004466F5" w:rsidRDefault="004A1613" w:rsidP="004466F5">
      <w:pPr>
        <w:pStyle w:val="a8"/>
        <w:autoSpaceDE w:val="0"/>
        <w:autoSpaceDN w:val="0"/>
        <w:adjustRightInd w:val="0"/>
        <w:spacing w:after="0"/>
        <w:ind w:left="0" w:right="-1"/>
        <w:contextualSpacing w:val="0"/>
        <w:jc w:val="both"/>
        <w:rPr>
          <w:rFonts w:ascii="Times New Roman" w:hAnsi="Times New Roman"/>
          <w:bCs/>
          <w:sz w:val="28"/>
          <w:szCs w:val="28"/>
          <w:lang w:val="ru-RU" w:eastAsia="ru-RU"/>
        </w:rPr>
      </w:pPr>
      <w:r w:rsidRPr="004466F5">
        <w:rPr>
          <w:rFonts w:ascii="Times New Roman" w:hAnsi="Times New Roman"/>
          <w:bCs/>
          <w:sz w:val="28"/>
          <w:szCs w:val="28"/>
          <w:lang w:eastAsia="ru-RU"/>
        </w:rPr>
        <w:t>-</w:t>
      </w:r>
      <w:r w:rsidRPr="004466F5">
        <w:rPr>
          <w:rFonts w:ascii="Times New Roman" w:hAnsi="Times New Roman"/>
          <w:bCs/>
          <w:sz w:val="28"/>
          <w:szCs w:val="28"/>
          <w:lang w:val="ru-RU" w:eastAsia="ru-RU"/>
        </w:rPr>
        <w:t xml:space="preserve"> </w:t>
      </w:r>
      <w:r w:rsidRPr="004466F5">
        <w:rPr>
          <w:rFonts w:ascii="Times New Roman" w:hAnsi="Times New Roman"/>
          <w:bCs/>
          <w:sz w:val="28"/>
          <w:szCs w:val="28"/>
          <w:lang w:eastAsia="ru-RU"/>
        </w:rPr>
        <w:t>предотвращение заиливания и заболачивания прибрежных территорий</w:t>
      </w:r>
      <w:r w:rsidR="00BB309B">
        <w:rPr>
          <w:rFonts w:ascii="Times New Roman" w:hAnsi="Times New Roman"/>
          <w:bCs/>
          <w:sz w:val="28"/>
          <w:szCs w:val="28"/>
          <w:lang w:val="ru-RU" w:eastAsia="ru-RU"/>
        </w:rPr>
        <w:t xml:space="preserve">. </w:t>
      </w:r>
    </w:p>
    <w:p w14:paraId="69482FF6" w14:textId="77777777" w:rsidR="004A1613" w:rsidRPr="004466F5" w:rsidRDefault="004A1613" w:rsidP="004466F5">
      <w:pPr>
        <w:pStyle w:val="a8"/>
        <w:autoSpaceDE w:val="0"/>
        <w:autoSpaceDN w:val="0"/>
        <w:adjustRightInd w:val="0"/>
        <w:spacing w:after="0"/>
        <w:ind w:left="0" w:right="-1" w:firstLine="709"/>
        <w:contextualSpacing w:val="0"/>
        <w:jc w:val="both"/>
        <w:rPr>
          <w:rFonts w:ascii="Times New Roman" w:hAnsi="Times New Roman"/>
          <w:bCs/>
          <w:sz w:val="28"/>
          <w:szCs w:val="28"/>
          <w:lang w:eastAsia="ru-RU"/>
        </w:rPr>
      </w:pPr>
      <w:r w:rsidRPr="004466F5">
        <w:rPr>
          <w:rFonts w:ascii="Times New Roman" w:hAnsi="Times New Roman"/>
          <w:bCs/>
          <w:sz w:val="28"/>
          <w:szCs w:val="28"/>
          <w:lang w:eastAsia="ru-RU"/>
        </w:rPr>
        <w:t>Организация контроля уровня загрязнения</w:t>
      </w:r>
      <w:r w:rsidR="00D14007">
        <w:rPr>
          <w:rFonts w:ascii="Times New Roman" w:hAnsi="Times New Roman"/>
          <w:bCs/>
          <w:sz w:val="28"/>
          <w:szCs w:val="28"/>
          <w:lang w:eastAsia="ru-RU"/>
        </w:rPr>
        <w:t xml:space="preserve"> </w:t>
      </w:r>
      <w:r w:rsidRPr="004466F5">
        <w:rPr>
          <w:rFonts w:ascii="Times New Roman" w:hAnsi="Times New Roman"/>
          <w:bCs/>
          <w:sz w:val="28"/>
          <w:szCs w:val="28"/>
          <w:lang w:eastAsia="ru-RU"/>
        </w:rPr>
        <w:t>поверхностных и грунтовых вод</w:t>
      </w:r>
      <w:r w:rsidR="00BB309B">
        <w:rPr>
          <w:rFonts w:ascii="Times New Roman" w:hAnsi="Times New Roman"/>
          <w:bCs/>
          <w:sz w:val="28"/>
          <w:szCs w:val="28"/>
          <w:lang w:eastAsia="ru-RU"/>
        </w:rPr>
        <w:t xml:space="preserve">. </w:t>
      </w:r>
    </w:p>
    <w:p w14:paraId="1164EEED" w14:textId="77777777" w:rsidR="004A1613" w:rsidRPr="004466F5" w:rsidRDefault="004A1613" w:rsidP="004466F5">
      <w:pPr>
        <w:pStyle w:val="a8"/>
        <w:autoSpaceDE w:val="0"/>
        <w:autoSpaceDN w:val="0"/>
        <w:adjustRightInd w:val="0"/>
        <w:spacing w:after="0"/>
        <w:ind w:left="0" w:right="-1" w:firstLine="709"/>
        <w:contextualSpacing w:val="0"/>
        <w:jc w:val="both"/>
        <w:rPr>
          <w:rFonts w:ascii="Times New Roman" w:hAnsi="Times New Roman"/>
          <w:bCs/>
          <w:sz w:val="28"/>
          <w:szCs w:val="28"/>
          <w:lang w:eastAsia="ru-RU"/>
        </w:rPr>
      </w:pPr>
      <w:r w:rsidRPr="004466F5">
        <w:rPr>
          <w:rFonts w:ascii="Times New Roman" w:hAnsi="Times New Roman"/>
          <w:bCs/>
          <w:sz w:val="28"/>
          <w:szCs w:val="28"/>
          <w:lang w:eastAsia="ru-RU"/>
        </w:rPr>
        <w:t xml:space="preserve">Все эти мероприятия должны значительно улучшить состояние водных ресурсов </w:t>
      </w:r>
      <w:r w:rsidR="00012F11">
        <w:rPr>
          <w:rFonts w:ascii="Times New Roman" w:hAnsi="Times New Roman"/>
          <w:bCs/>
          <w:sz w:val="28"/>
          <w:szCs w:val="28"/>
          <w:lang w:val="ru-RU" w:eastAsia="ru-RU"/>
        </w:rPr>
        <w:t>Комсомольского муниципального округа</w:t>
      </w:r>
      <w:r w:rsidR="00BB309B">
        <w:rPr>
          <w:rFonts w:ascii="Times New Roman" w:hAnsi="Times New Roman"/>
          <w:bCs/>
          <w:sz w:val="28"/>
          <w:szCs w:val="28"/>
          <w:lang w:eastAsia="ru-RU"/>
        </w:rPr>
        <w:t xml:space="preserve">. </w:t>
      </w:r>
    </w:p>
    <w:p w14:paraId="682EA58E" w14:textId="77777777" w:rsidR="004A1613" w:rsidRPr="004466F5" w:rsidRDefault="004A1613" w:rsidP="004466F5">
      <w:pPr>
        <w:pStyle w:val="a8"/>
        <w:autoSpaceDE w:val="0"/>
        <w:autoSpaceDN w:val="0"/>
        <w:adjustRightInd w:val="0"/>
        <w:spacing w:after="0"/>
        <w:ind w:left="0" w:right="-1" w:firstLine="709"/>
        <w:contextualSpacing w:val="0"/>
        <w:jc w:val="both"/>
        <w:rPr>
          <w:rFonts w:ascii="Times New Roman" w:eastAsia="TimesNewRomanPS-BoldMT" w:hAnsi="Times New Roman"/>
          <w:sz w:val="28"/>
          <w:szCs w:val="28"/>
        </w:rPr>
      </w:pPr>
      <w:r w:rsidRPr="004466F5">
        <w:rPr>
          <w:rFonts w:ascii="Times New Roman" w:eastAsia="TimesNewRomanPS-BoldMT" w:hAnsi="Times New Roman"/>
          <w:sz w:val="28"/>
          <w:szCs w:val="28"/>
        </w:rPr>
        <w:t>Системы автономной канализации с отведением очищенных сточных вод поверхностные водоемы, как правило, применяются при водонепроницаемых или слабо фильтрующих грунтах; при этом очистка сточных вод осуществляется в песчано-гравийных фильтрах и фильтрующих траншеях</w:t>
      </w:r>
      <w:r w:rsidR="00BB309B">
        <w:rPr>
          <w:rFonts w:ascii="Times New Roman" w:eastAsia="TimesNewRomanPS-BoldMT" w:hAnsi="Times New Roman"/>
          <w:sz w:val="28"/>
          <w:szCs w:val="28"/>
        </w:rPr>
        <w:t xml:space="preserve">. </w:t>
      </w:r>
    </w:p>
    <w:p w14:paraId="60921FE9" w14:textId="0EEDD46B" w:rsidR="004A1613" w:rsidRPr="004466F5" w:rsidRDefault="00333A2A" w:rsidP="004466F5">
      <w:pPr>
        <w:pStyle w:val="a8"/>
        <w:autoSpaceDE w:val="0"/>
        <w:autoSpaceDN w:val="0"/>
        <w:adjustRightInd w:val="0"/>
        <w:spacing w:after="0"/>
        <w:ind w:left="0" w:right="-1" w:firstLine="709"/>
        <w:contextualSpacing w:val="0"/>
        <w:jc w:val="both"/>
        <w:rPr>
          <w:rFonts w:ascii="Times New Roman" w:hAnsi="Times New Roman"/>
          <w:bCs/>
          <w:sz w:val="28"/>
          <w:szCs w:val="28"/>
          <w:lang w:eastAsia="ru-RU"/>
        </w:rPr>
      </w:pPr>
      <w:r w:rsidRPr="00D254D0">
        <w:rPr>
          <w:rFonts w:ascii="Times New Roman" w:eastAsia="TimesNewRomanPS-BoldMT" w:hAnsi="Times New Roman"/>
          <w:sz w:val="28"/>
          <w:szCs w:val="28"/>
        </w:rPr>
        <w:t>При сбросе очищенных сточных вод в поверхностные водоемы следует руководствоваться постановлением правительства РФ от 10 сентября 2020 г</w:t>
      </w:r>
      <w:r w:rsidR="00BB309B">
        <w:rPr>
          <w:rFonts w:ascii="Times New Roman" w:eastAsia="TimesNewRomanPS-BoldMT" w:hAnsi="Times New Roman"/>
          <w:sz w:val="28"/>
          <w:szCs w:val="28"/>
        </w:rPr>
        <w:t xml:space="preserve">. </w:t>
      </w:r>
      <w:r w:rsidRPr="00D254D0">
        <w:rPr>
          <w:rFonts w:ascii="Times New Roman" w:eastAsia="TimesNewRomanPS-BoldMT" w:hAnsi="Times New Roman"/>
          <w:sz w:val="28"/>
          <w:szCs w:val="28"/>
        </w:rPr>
        <w:lastRenderedPageBreak/>
        <w:t xml:space="preserve">N 1391 </w:t>
      </w:r>
      <w:r w:rsidR="00E63B82">
        <w:rPr>
          <w:rFonts w:ascii="Times New Roman" w:eastAsia="TimesNewRomanPS-BoldMT" w:hAnsi="Times New Roman"/>
          <w:sz w:val="28"/>
          <w:szCs w:val="28"/>
        </w:rPr>
        <w:t>«</w:t>
      </w:r>
      <w:r w:rsidRPr="00D254D0">
        <w:rPr>
          <w:rFonts w:ascii="Times New Roman" w:eastAsia="TimesNewRomanPS-BoldMT" w:hAnsi="Times New Roman"/>
          <w:sz w:val="28"/>
          <w:szCs w:val="28"/>
        </w:rPr>
        <w:t>Об утверждении Правил охраны поверхностных водных объектов</w:t>
      </w:r>
      <w:r w:rsidR="00E63B82">
        <w:rPr>
          <w:rFonts w:ascii="Times New Roman" w:eastAsia="TimesNewRomanPS-BoldMT" w:hAnsi="Times New Roman"/>
          <w:sz w:val="28"/>
          <w:szCs w:val="28"/>
        </w:rPr>
        <w:t>»</w:t>
      </w:r>
      <w:r w:rsidRPr="00D254D0">
        <w:rPr>
          <w:rFonts w:ascii="Times New Roman" w:eastAsia="TimesNewRomanPS-BoldMT" w:hAnsi="Times New Roman"/>
          <w:sz w:val="28"/>
          <w:szCs w:val="28"/>
        </w:rPr>
        <w:t>, а также требованиями СанПиН 2</w:t>
      </w:r>
      <w:r w:rsidR="00BB309B">
        <w:rPr>
          <w:rFonts w:ascii="Times New Roman" w:eastAsia="TimesNewRomanPS-BoldMT" w:hAnsi="Times New Roman"/>
          <w:sz w:val="28"/>
          <w:szCs w:val="28"/>
        </w:rPr>
        <w:t xml:space="preserve">. </w:t>
      </w:r>
      <w:r w:rsidRPr="00D254D0">
        <w:rPr>
          <w:rFonts w:ascii="Times New Roman" w:eastAsia="TimesNewRomanPS-BoldMT" w:hAnsi="Times New Roman"/>
          <w:sz w:val="28"/>
          <w:szCs w:val="28"/>
        </w:rPr>
        <w:t>1</w:t>
      </w:r>
      <w:r w:rsidR="00BB309B">
        <w:rPr>
          <w:rFonts w:ascii="Times New Roman" w:eastAsia="TimesNewRomanPS-BoldMT" w:hAnsi="Times New Roman"/>
          <w:sz w:val="28"/>
          <w:szCs w:val="28"/>
        </w:rPr>
        <w:t xml:space="preserve">. </w:t>
      </w:r>
      <w:r w:rsidRPr="00D254D0">
        <w:rPr>
          <w:rFonts w:ascii="Times New Roman" w:eastAsia="TimesNewRomanPS-BoldMT" w:hAnsi="Times New Roman"/>
          <w:sz w:val="28"/>
          <w:szCs w:val="28"/>
        </w:rPr>
        <w:t xml:space="preserve">3684-21 </w:t>
      </w:r>
      <w:r w:rsidR="00E63B82">
        <w:rPr>
          <w:rFonts w:ascii="Times New Roman" w:eastAsia="TimesNewRomanPS-BoldMT" w:hAnsi="Times New Roman"/>
          <w:sz w:val="28"/>
          <w:szCs w:val="28"/>
        </w:rPr>
        <w:t>«</w:t>
      </w:r>
      <w:r w:rsidRPr="00D254D0">
        <w:t xml:space="preserve"> </w:t>
      </w:r>
      <w:r w:rsidRPr="00D254D0">
        <w:rPr>
          <w:rFonts w:ascii="Times New Roman" w:eastAsia="TimesNewRomanPS-BoldMT" w:hAnsi="Times New Roman"/>
          <w:sz w:val="28"/>
          <w:szCs w:val="28"/>
        </w:rPr>
        <w:t>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r w:rsidR="00E63B82">
        <w:rPr>
          <w:rFonts w:ascii="Times New Roman" w:eastAsia="TimesNewRomanPS-BoldMT" w:hAnsi="Times New Roman"/>
          <w:sz w:val="28"/>
          <w:szCs w:val="28"/>
        </w:rPr>
        <w:t>»</w:t>
      </w:r>
      <w:r w:rsidR="00BB309B">
        <w:rPr>
          <w:rFonts w:ascii="Times New Roman" w:eastAsia="TimesNewRomanPS-BoldMT" w:hAnsi="Times New Roman"/>
          <w:sz w:val="28"/>
          <w:szCs w:val="28"/>
        </w:rPr>
        <w:t xml:space="preserve">. </w:t>
      </w:r>
    </w:p>
    <w:p w14:paraId="60DF19FD" w14:textId="77777777" w:rsidR="004A1613" w:rsidRPr="004466F5" w:rsidRDefault="004A1613" w:rsidP="004466F5">
      <w:pPr>
        <w:spacing w:after="0"/>
        <w:ind w:right="-1" w:firstLine="708"/>
        <w:jc w:val="both"/>
        <w:rPr>
          <w:rFonts w:ascii="Times New Roman" w:hAnsi="Times New Roman"/>
          <w:sz w:val="28"/>
          <w:szCs w:val="28"/>
        </w:rPr>
      </w:pPr>
      <w:r w:rsidRPr="004466F5">
        <w:rPr>
          <w:rFonts w:ascii="Times New Roman" w:hAnsi="Times New Roman"/>
          <w:sz w:val="28"/>
          <w:szCs w:val="28"/>
        </w:rPr>
        <w:t xml:space="preserve">Когда фоновая концентрация загрязнений в водоеме ниже предельно допустимых концентраций (ПДК) в речной воде при согласовании с органами </w:t>
      </w:r>
      <w:proofErr w:type="spellStart"/>
      <w:r w:rsidRPr="004466F5">
        <w:rPr>
          <w:rFonts w:ascii="Times New Roman" w:hAnsi="Times New Roman"/>
          <w:sz w:val="28"/>
          <w:szCs w:val="28"/>
        </w:rPr>
        <w:t>природоохраны</w:t>
      </w:r>
      <w:proofErr w:type="spellEnd"/>
      <w:r w:rsidRPr="004466F5">
        <w:rPr>
          <w:rFonts w:ascii="Times New Roman" w:hAnsi="Times New Roman"/>
          <w:sz w:val="28"/>
          <w:szCs w:val="28"/>
        </w:rPr>
        <w:t xml:space="preserve"> можно предусматривать очистку сточных вод до концентрации загрязнений более ПДК за счет их смешения с водой водоема</w:t>
      </w:r>
      <w:r w:rsidR="00BB309B">
        <w:rPr>
          <w:rFonts w:ascii="Times New Roman" w:hAnsi="Times New Roman"/>
          <w:sz w:val="28"/>
          <w:szCs w:val="28"/>
        </w:rPr>
        <w:t xml:space="preserve">. </w:t>
      </w:r>
      <w:r w:rsidRPr="004466F5">
        <w:rPr>
          <w:rFonts w:ascii="Times New Roman" w:hAnsi="Times New Roman"/>
          <w:sz w:val="28"/>
          <w:szCs w:val="28"/>
        </w:rPr>
        <w:t>Если фоновая концентрация более ПДК, требуется доведение концентрации загрязнений в очищенной воде до ПДК</w:t>
      </w:r>
      <w:r w:rsidR="00BB309B">
        <w:rPr>
          <w:rFonts w:ascii="Times New Roman" w:hAnsi="Times New Roman"/>
          <w:sz w:val="28"/>
          <w:szCs w:val="28"/>
        </w:rPr>
        <w:t xml:space="preserve">. </w:t>
      </w:r>
    </w:p>
    <w:p w14:paraId="69F4F1C6" w14:textId="77777777" w:rsidR="004A1613" w:rsidRPr="004466F5" w:rsidRDefault="004A1613" w:rsidP="004466F5">
      <w:pPr>
        <w:spacing w:after="0"/>
        <w:ind w:right="-1" w:firstLine="708"/>
        <w:jc w:val="both"/>
        <w:rPr>
          <w:rFonts w:ascii="Times New Roman" w:hAnsi="Times New Roman"/>
          <w:sz w:val="28"/>
          <w:szCs w:val="28"/>
        </w:rPr>
      </w:pPr>
      <w:r w:rsidRPr="004466F5">
        <w:rPr>
          <w:rFonts w:ascii="Times New Roman" w:hAnsi="Times New Roman"/>
          <w:sz w:val="28"/>
          <w:szCs w:val="28"/>
        </w:rPr>
        <w:t>Системы автономной канализации с отведением сточных вод в грунт может применяться в песчаных, супесчаных и легких суглинистых грунтах с коэффициентом фильтрации не менее 0,10 м</w:t>
      </w:r>
      <w:r w:rsidR="00D87FC6" w:rsidRPr="00D87FC6">
        <w:rPr>
          <w:rFonts w:ascii="Times New Roman" w:hAnsi="Times New Roman"/>
          <w:sz w:val="28"/>
          <w:szCs w:val="28"/>
          <w:vertAlign w:val="superscript"/>
        </w:rPr>
        <w:t>3</w:t>
      </w:r>
      <w:r w:rsidRPr="004466F5">
        <w:rPr>
          <w:rFonts w:ascii="Times New Roman" w:hAnsi="Times New Roman"/>
          <w:sz w:val="28"/>
          <w:szCs w:val="28"/>
        </w:rPr>
        <w:t>/</w:t>
      </w:r>
      <w:proofErr w:type="spellStart"/>
      <w:r w:rsidRPr="004466F5">
        <w:rPr>
          <w:rFonts w:ascii="Times New Roman" w:hAnsi="Times New Roman"/>
          <w:sz w:val="28"/>
          <w:szCs w:val="28"/>
        </w:rPr>
        <w:t>сут</w:t>
      </w:r>
      <w:proofErr w:type="spellEnd"/>
      <w:r w:rsidR="00BB309B">
        <w:rPr>
          <w:rFonts w:ascii="Times New Roman" w:hAnsi="Times New Roman"/>
          <w:sz w:val="28"/>
          <w:szCs w:val="28"/>
        </w:rPr>
        <w:t xml:space="preserve">. </w:t>
      </w:r>
      <w:r w:rsidRPr="004466F5">
        <w:rPr>
          <w:rFonts w:ascii="Times New Roman" w:hAnsi="Times New Roman"/>
          <w:sz w:val="28"/>
          <w:szCs w:val="28"/>
        </w:rPr>
        <w:t>и уровнем грунтовых вод не менее 1,0 м от планировочной отметки земли</w:t>
      </w:r>
      <w:r w:rsidR="00BB309B">
        <w:rPr>
          <w:rFonts w:ascii="Times New Roman" w:hAnsi="Times New Roman"/>
          <w:sz w:val="28"/>
          <w:szCs w:val="28"/>
        </w:rPr>
        <w:t xml:space="preserve">. </w:t>
      </w:r>
    </w:p>
    <w:p w14:paraId="74EC2439" w14:textId="77777777" w:rsidR="004A1613" w:rsidRPr="004466F5" w:rsidRDefault="004A1613" w:rsidP="004466F5">
      <w:pPr>
        <w:spacing w:after="0"/>
        <w:ind w:right="-1" w:firstLine="708"/>
        <w:jc w:val="both"/>
        <w:rPr>
          <w:rFonts w:ascii="Times New Roman" w:hAnsi="Times New Roman"/>
          <w:sz w:val="28"/>
          <w:szCs w:val="28"/>
        </w:rPr>
      </w:pPr>
      <w:r w:rsidRPr="004466F5">
        <w:rPr>
          <w:rFonts w:ascii="Times New Roman" w:hAnsi="Times New Roman"/>
          <w:sz w:val="28"/>
          <w:szCs w:val="28"/>
        </w:rPr>
        <w:t>Расстояние от участка, используемого для отведения сточных вод в грунт до шахтных или трубчатых колодцев, используемых для питьевого водоснабжения, определяется наличием участков фильтрующих грунтов между водоносным горизонтом и пластами грунта, поглощающие сточные воды</w:t>
      </w:r>
      <w:r w:rsidR="00BB309B">
        <w:rPr>
          <w:rFonts w:ascii="Times New Roman" w:hAnsi="Times New Roman"/>
          <w:sz w:val="28"/>
          <w:szCs w:val="28"/>
        </w:rPr>
        <w:t xml:space="preserve">. </w:t>
      </w:r>
    </w:p>
    <w:p w14:paraId="2236A31C" w14:textId="77777777" w:rsidR="004A1613" w:rsidRDefault="004A1613" w:rsidP="004466F5">
      <w:pPr>
        <w:spacing w:after="0"/>
        <w:ind w:right="-1" w:firstLine="708"/>
        <w:jc w:val="both"/>
        <w:rPr>
          <w:rFonts w:ascii="Times New Roman" w:hAnsi="Times New Roman"/>
          <w:sz w:val="28"/>
          <w:szCs w:val="28"/>
        </w:rPr>
      </w:pPr>
      <w:r w:rsidRPr="004466F5">
        <w:rPr>
          <w:rFonts w:ascii="Times New Roman" w:hAnsi="Times New Roman"/>
          <w:sz w:val="28"/>
          <w:szCs w:val="28"/>
        </w:rPr>
        <w:t>Накопители сточных вод (выгреба) целесообразно проектировать в виде колодцев с возможно более высоким подводом сточных вод для увеличения используемого объема накопителя; глубина заложения днища накопителя от поверхности земли не должна превышать 3 м для возможности забора стоков ассенизационной машиной</w:t>
      </w:r>
      <w:r w:rsidR="00BB309B">
        <w:rPr>
          <w:rFonts w:ascii="Times New Roman" w:hAnsi="Times New Roman"/>
          <w:sz w:val="28"/>
          <w:szCs w:val="28"/>
        </w:rPr>
        <w:t xml:space="preserve">. </w:t>
      </w:r>
    </w:p>
    <w:p w14:paraId="251C1B27" w14:textId="77777777" w:rsidR="004A1613" w:rsidRPr="004466F5" w:rsidRDefault="004A1613" w:rsidP="004466F5">
      <w:pPr>
        <w:spacing w:after="0"/>
        <w:ind w:right="-1"/>
        <w:jc w:val="center"/>
        <w:rPr>
          <w:rFonts w:ascii="Times New Roman" w:eastAsia="TimesNewRomanPS-BoldMT" w:hAnsi="Times New Roman"/>
          <w:b/>
          <w:sz w:val="28"/>
          <w:szCs w:val="28"/>
        </w:rPr>
      </w:pPr>
      <w:r w:rsidRPr="004466F5">
        <w:rPr>
          <w:rFonts w:ascii="Times New Roman" w:eastAsia="TimesNewRomanPS-BoldMT" w:hAnsi="Times New Roman"/>
          <w:b/>
          <w:sz w:val="28"/>
          <w:szCs w:val="28"/>
        </w:rPr>
        <w:t>2</w:t>
      </w:r>
      <w:r w:rsidR="00BB309B">
        <w:rPr>
          <w:rFonts w:ascii="Times New Roman" w:eastAsia="TimesNewRomanPS-BoldMT" w:hAnsi="Times New Roman"/>
          <w:b/>
          <w:sz w:val="28"/>
          <w:szCs w:val="28"/>
        </w:rPr>
        <w:t>.</w:t>
      </w:r>
      <w:r w:rsidRPr="004466F5">
        <w:rPr>
          <w:rFonts w:ascii="Times New Roman" w:eastAsia="TimesNewRomanPS-BoldMT" w:hAnsi="Times New Roman"/>
          <w:b/>
          <w:sz w:val="28"/>
          <w:szCs w:val="28"/>
        </w:rPr>
        <w:t>6</w:t>
      </w:r>
      <w:r w:rsidR="00BB309B">
        <w:rPr>
          <w:rFonts w:ascii="Times New Roman" w:eastAsia="TimesNewRomanPS-BoldMT" w:hAnsi="Times New Roman"/>
          <w:b/>
          <w:sz w:val="28"/>
          <w:szCs w:val="28"/>
        </w:rPr>
        <w:t xml:space="preserve">. </w:t>
      </w:r>
      <w:r w:rsidRPr="004466F5">
        <w:rPr>
          <w:rFonts w:ascii="Times New Roman" w:eastAsia="TimesNewRomanPS-BoldMT" w:hAnsi="Times New Roman"/>
          <w:b/>
          <w:sz w:val="28"/>
          <w:szCs w:val="28"/>
        </w:rPr>
        <w:t>ОЦЕНКА ПОТРЕБНОСТИ В КАПИТАЛЬНЫХ ВЛОЖЕНИЯХ В СТРОИТЕЛЬСТВО, РЕКОНСТРУКЦИЮ И МОДЕРНИЗАЦИЮ ОБЪЕКТОВ ЦЕНТРАЛИЗОВАННОЙ СИСТЕМЫ ВОДООТВЕДЕНИЯ</w:t>
      </w:r>
      <w:bookmarkEnd w:id="58"/>
    </w:p>
    <w:p w14:paraId="424A6090" w14:textId="17B609D7" w:rsidR="001F153F" w:rsidRPr="004466F5" w:rsidRDefault="001F153F" w:rsidP="004466F5">
      <w:pPr>
        <w:autoSpaceDE w:val="0"/>
        <w:autoSpaceDN w:val="0"/>
        <w:adjustRightInd w:val="0"/>
        <w:spacing w:after="0"/>
        <w:ind w:right="-1" w:firstLine="708"/>
        <w:jc w:val="both"/>
        <w:rPr>
          <w:rFonts w:ascii="Times New Roman" w:hAnsi="Times New Roman"/>
          <w:color w:val="000000"/>
          <w:sz w:val="28"/>
          <w:szCs w:val="28"/>
          <w:lang w:eastAsia="ru-RU"/>
        </w:rPr>
      </w:pPr>
      <w:r w:rsidRPr="004466F5">
        <w:rPr>
          <w:rFonts w:ascii="Times New Roman" w:hAnsi="Times New Roman"/>
          <w:color w:val="000000"/>
          <w:sz w:val="28"/>
          <w:szCs w:val="28"/>
          <w:lang w:eastAsia="ru-RU"/>
        </w:rPr>
        <w:t xml:space="preserve">Стоимость рассчитана на </w:t>
      </w:r>
      <w:r w:rsidR="002C13EE" w:rsidRPr="004466F5">
        <w:rPr>
          <w:rFonts w:ascii="Times New Roman" w:hAnsi="Times New Roman"/>
          <w:color w:val="000000"/>
          <w:sz w:val="28"/>
          <w:szCs w:val="28"/>
          <w:lang w:eastAsia="ru-RU"/>
        </w:rPr>
        <w:t xml:space="preserve">основании Приказа Министерства </w:t>
      </w:r>
      <w:r w:rsidRPr="004466F5">
        <w:rPr>
          <w:rFonts w:ascii="Times New Roman" w:hAnsi="Times New Roman"/>
          <w:color w:val="000000"/>
          <w:sz w:val="28"/>
          <w:szCs w:val="28"/>
          <w:lang w:eastAsia="ru-RU"/>
        </w:rPr>
        <w:t>строительства и жилищно-коммунального хозяйства РФ №</w:t>
      </w:r>
      <w:r w:rsidR="007D7CF9">
        <w:rPr>
          <w:rFonts w:ascii="Times New Roman" w:hAnsi="Times New Roman"/>
          <w:color w:val="000000"/>
          <w:sz w:val="28"/>
          <w:szCs w:val="28"/>
          <w:lang w:eastAsia="ru-RU"/>
        </w:rPr>
        <w:t>113</w:t>
      </w:r>
      <w:r w:rsidRPr="004466F5">
        <w:rPr>
          <w:rFonts w:ascii="Times New Roman" w:hAnsi="Times New Roman"/>
          <w:color w:val="000000"/>
          <w:sz w:val="28"/>
          <w:szCs w:val="28"/>
          <w:lang w:eastAsia="ru-RU"/>
        </w:rPr>
        <w:t>/</w:t>
      </w:r>
      <w:proofErr w:type="spellStart"/>
      <w:r w:rsidRPr="004466F5">
        <w:rPr>
          <w:rFonts w:ascii="Times New Roman" w:hAnsi="Times New Roman"/>
          <w:color w:val="000000"/>
          <w:sz w:val="28"/>
          <w:szCs w:val="28"/>
          <w:lang w:eastAsia="ru-RU"/>
        </w:rPr>
        <w:t>пр</w:t>
      </w:r>
      <w:proofErr w:type="spellEnd"/>
      <w:r w:rsidRPr="004466F5">
        <w:rPr>
          <w:rFonts w:ascii="Times New Roman" w:hAnsi="Times New Roman"/>
          <w:color w:val="000000"/>
          <w:sz w:val="28"/>
          <w:szCs w:val="28"/>
          <w:lang w:eastAsia="ru-RU"/>
        </w:rPr>
        <w:t xml:space="preserve"> от </w:t>
      </w:r>
      <w:r w:rsidR="007D7CF9">
        <w:rPr>
          <w:rFonts w:ascii="Times New Roman" w:hAnsi="Times New Roman"/>
          <w:color w:val="000000"/>
          <w:sz w:val="28"/>
          <w:szCs w:val="28"/>
          <w:lang w:eastAsia="ru-RU"/>
        </w:rPr>
        <w:t>1</w:t>
      </w:r>
      <w:r w:rsidR="00A6482C">
        <w:rPr>
          <w:rFonts w:ascii="Times New Roman" w:hAnsi="Times New Roman"/>
          <w:color w:val="000000"/>
          <w:sz w:val="28"/>
          <w:szCs w:val="28"/>
          <w:lang w:eastAsia="ru-RU"/>
        </w:rPr>
        <w:t>6</w:t>
      </w:r>
      <w:r w:rsidR="00BB309B">
        <w:rPr>
          <w:rFonts w:ascii="Times New Roman" w:hAnsi="Times New Roman"/>
          <w:color w:val="000000"/>
          <w:sz w:val="28"/>
          <w:szCs w:val="28"/>
          <w:lang w:eastAsia="ru-RU"/>
        </w:rPr>
        <w:t xml:space="preserve">. </w:t>
      </w:r>
      <w:r w:rsidR="00A6482C">
        <w:rPr>
          <w:rFonts w:ascii="Times New Roman" w:hAnsi="Times New Roman"/>
          <w:color w:val="000000"/>
          <w:sz w:val="28"/>
          <w:szCs w:val="28"/>
          <w:lang w:eastAsia="ru-RU"/>
        </w:rPr>
        <w:t>0</w:t>
      </w:r>
      <w:r w:rsidR="007D7CF9">
        <w:rPr>
          <w:rFonts w:ascii="Times New Roman" w:hAnsi="Times New Roman"/>
          <w:color w:val="000000"/>
          <w:sz w:val="28"/>
          <w:szCs w:val="28"/>
          <w:lang w:eastAsia="ru-RU"/>
        </w:rPr>
        <w:t>2</w:t>
      </w:r>
      <w:r w:rsidR="00BB309B">
        <w:rPr>
          <w:rFonts w:ascii="Times New Roman" w:hAnsi="Times New Roman"/>
          <w:color w:val="000000"/>
          <w:sz w:val="28"/>
          <w:szCs w:val="28"/>
          <w:lang w:eastAsia="ru-RU"/>
        </w:rPr>
        <w:t xml:space="preserve">. </w:t>
      </w:r>
      <w:r w:rsidRPr="004466F5">
        <w:rPr>
          <w:rFonts w:ascii="Times New Roman" w:hAnsi="Times New Roman"/>
          <w:color w:val="000000"/>
          <w:sz w:val="28"/>
          <w:szCs w:val="28"/>
          <w:lang w:eastAsia="ru-RU"/>
        </w:rPr>
        <w:t>20</w:t>
      </w:r>
      <w:r w:rsidR="00A6482C">
        <w:rPr>
          <w:rFonts w:ascii="Times New Roman" w:hAnsi="Times New Roman"/>
          <w:color w:val="000000"/>
          <w:sz w:val="28"/>
          <w:szCs w:val="28"/>
          <w:lang w:eastAsia="ru-RU"/>
        </w:rPr>
        <w:t>2</w:t>
      </w:r>
      <w:r w:rsidR="007D7CF9">
        <w:rPr>
          <w:rFonts w:ascii="Times New Roman" w:hAnsi="Times New Roman"/>
          <w:color w:val="000000"/>
          <w:sz w:val="28"/>
          <w:szCs w:val="28"/>
          <w:lang w:eastAsia="ru-RU"/>
        </w:rPr>
        <w:t>4</w:t>
      </w:r>
      <w:r w:rsidRPr="004466F5">
        <w:rPr>
          <w:rFonts w:ascii="Times New Roman" w:hAnsi="Times New Roman"/>
          <w:color w:val="000000"/>
          <w:sz w:val="28"/>
          <w:szCs w:val="28"/>
          <w:lang w:eastAsia="ru-RU"/>
        </w:rPr>
        <w:t xml:space="preserve"> г</w:t>
      </w:r>
      <w:r w:rsidR="00BB309B">
        <w:rPr>
          <w:rFonts w:ascii="Times New Roman" w:hAnsi="Times New Roman"/>
          <w:color w:val="000000"/>
          <w:sz w:val="28"/>
          <w:szCs w:val="28"/>
          <w:lang w:eastAsia="ru-RU"/>
        </w:rPr>
        <w:t xml:space="preserve">. </w:t>
      </w:r>
      <w:r w:rsidR="00E63B82">
        <w:rPr>
          <w:rFonts w:ascii="Times New Roman" w:hAnsi="Times New Roman"/>
          <w:color w:val="000000"/>
          <w:sz w:val="28"/>
          <w:szCs w:val="28"/>
          <w:lang w:eastAsia="ru-RU"/>
        </w:rPr>
        <w:t>«</w:t>
      </w:r>
      <w:r w:rsidRPr="004466F5">
        <w:rPr>
          <w:rFonts w:ascii="Times New Roman" w:hAnsi="Times New Roman"/>
          <w:color w:val="000000"/>
          <w:sz w:val="28"/>
          <w:szCs w:val="28"/>
          <w:lang w:eastAsia="ru-RU"/>
        </w:rPr>
        <w:t>Об утверждении ук</w:t>
      </w:r>
      <w:r w:rsidR="00710619" w:rsidRPr="004466F5">
        <w:rPr>
          <w:rFonts w:ascii="Times New Roman" w:hAnsi="Times New Roman"/>
          <w:color w:val="000000"/>
          <w:sz w:val="28"/>
          <w:szCs w:val="28"/>
          <w:lang w:eastAsia="ru-RU"/>
        </w:rPr>
        <w:t>рупненных сметных нормативов</w:t>
      </w:r>
      <w:r w:rsidR="00E63B82">
        <w:rPr>
          <w:rFonts w:ascii="Times New Roman" w:hAnsi="Times New Roman"/>
          <w:color w:val="000000"/>
          <w:sz w:val="28"/>
          <w:szCs w:val="28"/>
          <w:lang w:eastAsia="ru-RU"/>
        </w:rPr>
        <w:t>»</w:t>
      </w:r>
      <w:r w:rsidR="00710619" w:rsidRPr="004466F5">
        <w:rPr>
          <w:rFonts w:ascii="Times New Roman" w:hAnsi="Times New Roman"/>
          <w:color w:val="000000"/>
          <w:sz w:val="28"/>
          <w:szCs w:val="28"/>
          <w:lang w:eastAsia="ru-RU"/>
        </w:rPr>
        <w:t xml:space="preserve"> </w:t>
      </w:r>
      <w:r w:rsidRPr="004466F5">
        <w:rPr>
          <w:rFonts w:ascii="Times New Roman" w:hAnsi="Times New Roman"/>
          <w:color w:val="000000"/>
          <w:sz w:val="28"/>
          <w:szCs w:val="28"/>
          <w:lang w:eastAsia="ru-RU"/>
        </w:rPr>
        <w:t>(НЦС 81-02-14-202</w:t>
      </w:r>
      <w:r w:rsidR="007D7CF9">
        <w:rPr>
          <w:rFonts w:ascii="Times New Roman" w:hAnsi="Times New Roman"/>
          <w:color w:val="000000"/>
          <w:sz w:val="28"/>
          <w:szCs w:val="28"/>
          <w:lang w:eastAsia="ru-RU"/>
        </w:rPr>
        <w:t>4</w:t>
      </w:r>
      <w:r w:rsidRPr="004466F5">
        <w:rPr>
          <w:rFonts w:ascii="Times New Roman" w:hAnsi="Times New Roman"/>
          <w:color w:val="000000"/>
          <w:sz w:val="28"/>
          <w:szCs w:val="28"/>
          <w:lang w:eastAsia="ru-RU"/>
        </w:rPr>
        <w:t xml:space="preserve"> </w:t>
      </w:r>
      <w:r w:rsidR="00E63B82">
        <w:rPr>
          <w:rFonts w:ascii="Times New Roman" w:hAnsi="Times New Roman"/>
          <w:color w:val="000000"/>
          <w:sz w:val="28"/>
          <w:szCs w:val="28"/>
          <w:lang w:eastAsia="ru-RU"/>
        </w:rPr>
        <w:t>«</w:t>
      </w:r>
      <w:r w:rsidR="00710619" w:rsidRPr="004466F5">
        <w:rPr>
          <w:rFonts w:ascii="Times New Roman" w:hAnsi="Times New Roman"/>
          <w:color w:val="000000"/>
          <w:sz w:val="28"/>
          <w:szCs w:val="28"/>
          <w:lang w:eastAsia="ru-RU"/>
        </w:rPr>
        <w:t xml:space="preserve">Наружные сети водоснабжения </w:t>
      </w:r>
      <w:r w:rsidRPr="004466F5">
        <w:rPr>
          <w:rFonts w:ascii="Times New Roman" w:hAnsi="Times New Roman"/>
          <w:color w:val="000000"/>
          <w:sz w:val="28"/>
          <w:szCs w:val="28"/>
          <w:lang w:eastAsia="ru-RU"/>
        </w:rPr>
        <w:t>и канализации</w:t>
      </w:r>
      <w:r w:rsidR="00E63B82">
        <w:rPr>
          <w:rFonts w:ascii="Times New Roman" w:hAnsi="Times New Roman"/>
          <w:color w:val="000000"/>
          <w:sz w:val="28"/>
          <w:szCs w:val="28"/>
          <w:lang w:eastAsia="ru-RU"/>
        </w:rPr>
        <w:t>»</w:t>
      </w:r>
      <w:r w:rsidR="00BB309B">
        <w:rPr>
          <w:rFonts w:ascii="Times New Roman" w:hAnsi="Times New Roman"/>
          <w:color w:val="000000"/>
          <w:sz w:val="28"/>
          <w:szCs w:val="28"/>
          <w:lang w:eastAsia="ru-RU"/>
        </w:rPr>
        <w:t xml:space="preserve">. </w:t>
      </w:r>
    </w:p>
    <w:p w14:paraId="3A675366" w14:textId="3C22C7E5" w:rsidR="001F153F" w:rsidRPr="004466F5" w:rsidRDefault="001F153F" w:rsidP="007D7CF9">
      <w:pPr>
        <w:autoSpaceDE w:val="0"/>
        <w:autoSpaceDN w:val="0"/>
        <w:adjustRightInd w:val="0"/>
        <w:spacing w:after="0"/>
        <w:ind w:right="-1" w:firstLine="708"/>
        <w:jc w:val="both"/>
        <w:rPr>
          <w:rFonts w:ascii="Times New Roman" w:hAnsi="Times New Roman"/>
          <w:color w:val="000000"/>
          <w:sz w:val="28"/>
          <w:szCs w:val="28"/>
          <w:lang w:eastAsia="ru-RU"/>
        </w:rPr>
      </w:pPr>
      <w:r w:rsidRPr="004466F5">
        <w:rPr>
          <w:rFonts w:ascii="Times New Roman" w:hAnsi="Times New Roman"/>
          <w:color w:val="000000"/>
          <w:sz w:val="28"/>
          <w:szCs w:val="28"/>
          <w:lang w:eastAsia="ru-RU"/>
        </w:rPr>
        <w:t xml:space="preserve">Коэффициент для </w:t>
      </w:r>
      <w:r w:rsidR="00B019C3">
        <w:rPr>
          <w:rFonts w:ascii="Times New Roman" w:hAnsi="Times New Roman"/>
          <w:color w:val="000000"/>
          <w:sz w:val="28"/>
          <w:szCs w:val="28"/>
          <w:lang w:eastAsia="ru-RU"/>
        </w:rPr>
        <w:t>Чувашской республики</w:t>
      </w:r>
      <w:r w:rsidRPr="004466F5">
        <w:rPr>
          <w:rFonts w:ascii="Times New Roman" w:hAnsi="Times New Roman"/>
          <w:color w:val="000000"/>
          <w:sz w:val="28"/>
          <w:szCs w:val="28"/>
          <w:lang w:eastAsia="ru-RU"/>
        </w:rPr>
        <w:t xml:space="preserve"> – 0,</w:t>
      </w:r>
      <w:r w:rsidR="002119F6">
        <w:rPr>
          <w:rFonts w:ascii="Times New Roman" w:hAnsi="Times New Roman"/>
          <w:color w:val="000000"/>
          <w:sz w:val="28"/>
          <w:szCs w:val="28"/>
          <w:lang w:eastAsia="ru-RU"/>
        </w:rPr>
        <w:t>78</w:t>
      </w:r>
      <w:r w:rsidR="00BB309B">
        <w:rPr>
          <w:rFonts w:ascii="Times New Roman" w:hAnsi="Times New Roman"/>
          <w:color w:val="000000"/>
          <w:sz w:val="28"/>
          <w:szCs w:val="28"/>
          <w:lang w:eastAsia="ru-RU"/>
        </w:rPr>
        <w:t xml:space="preserve">. </w:t>
      </w:r>
    </w:p>
    <w:p w14:paraId="28F736CA" w14:textId="77777777" w:rsidR="001F153F" w:rsidRPr="004466F5" w:rsidRDefault="001F153F" w:rsidP="004466F5">
      <w:pPr>
        <w:keepNext/>
        <w:keepLines/>
        <w:spacing w:after="0"/>
        <w:ind w:right="-284"/>
        <w:contextualSpacing/>
        <w:jc w:val="right"/>
        <w:rPr>
          <w:rFonts w:ascii="Times New Roman" w:hAnsi="Times New Roman"/>
          <w:bCs/>
          <w:sz w:val="28"/>
          <w:szCs w:val="28"/>
          <w:lang w:eastAsia="ru-RU"/>
        </w:rPr>
        <w:sectPr w:rsidR="001F153F" w:rsidRPr="004466F5" w:rsidSect="005319F4">
          <w:pgSz w:w="11907" w:h="16840" w:code="9"/>
          <w:pgMar w:top="851" w:right="851" w:bottom="851" w:left="1701" w:header="454" w:footer="720" w:gutter="0"/>
          <w:cols w:space="720"/>
          <w:docGrid w:linePitch="299"/>
        </w:sectPr>
      </w:pPr>
    </w:p>
    <w:p w14:paraId="2EFDA8D8" w14:textId="7E115CD8" w:rsidR="001F153F" w:rsidRPr="004466F5" w:rsidRDefault="001F153F" w:rsidP="004466F5">
      <w:pPr>
        <w:keepNext/>
        <w:keepLines/>
        <w:spacing w:after="0"/>
        <w:ind w:right="-284"/>
        <w:contextualSpacing/>
        <w:jc w:val="right"/>
        <w:rPr>
          <w:rFonts w:ascii="Times New Roman" w:hAnsi="Times New Roman"/>
          <w:bCs/>
          <w:sz w:val="28"/>
          <w:szCs w:val="28"/>
          <w:lang w:eastAsia="ru-RU"/>
        </w:rPr>
      </w:pPr>
      <w:r w:rsidRPr="004466F5">
        <w:rPr>
          <w:rFonts w:ascii="Times New Roman" w:hAnsi="Times New Roman"/>
          <w:bCs/>
          <w:sz w:val="28"/>
          <w:szCs w:val="28"/>
          <w:lang w:eastAsia="ru-RU"/>
        </w:rPr>
        <w:lastRenderedPageBreak/>
        <w:t xml:space="preserve">Таблица </w:t>
      </w:r>
      <w:r w:rsidR="00942EC4">
        <w:rPr>
          <w:rFonts w:ascii="Times New Roman" w:hAnsi="Times New Roman"/>
          <w:bCs/>
          <w:sz w:val="28"/>
          <w:szCs w:val="28"/>
          <w:lang w:eastAsia="ru-RU"/>
        </w:rPr>
        <w:t>2.6.1</w:t>
      </w:r>
    </w:p>
    <w:tbl>
      <w:tblPr>
        <w:tblW w:w="15451" w:type="dxa"/>
        <w:tblInd w:w="108" w:type="dxa"/>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Look w:val="04A0" w:firstRow="1" w:lastRow="0" w:firstColumn="1" w:lastColumn="0" w:noHBand="0" w:noVBand="1"/>
      </w:tblPr>
      <w:tblGrid>
        <w:gridCol w:w="11907"/>
        <w:gridCol w:w="3544"/>
      </w:tblGrid>
      <w:tr w:rsidR="003F5B15" w:rsidRPr="00942EC4" w14:paraId="1DDC3E90" w14:textId="77777777" w:rsidTr="003F5B15">
        <w:trPr>
          <w:trHeight w:hRule="exact" w:val="856"/>
        </w:trPr>
        <w:tc>
          <w:tcPr>
            <w:tcW w:w="11907" w:type="dxa"/>
            <w:shd w:val="clear" w:color="auto" w:fill="auto"/>
            <w:vAlign w:val="center"/>
          </w:tcPr>
          <w:p w14:paraId="5443288E" w14:textId="77777777" w:rsidR="003F5B15" w:rsidRPr="00942EC4" w:rsidRDefault="003F5B15" w:rsidP="00F9639E">
            <w:pPr>
              <w:keepNext/>
              <w:keepLines/>
              <w:spacing w:after="0"/>
              <w:contextualSpacing/>
              <w:jc w:val="center"/>
              <w:rPr>
                <w:rFonts w:ascii="Times New Roman" w:hAnsi="Times New Roman"/>
                <w:b/>
                <w:sz w:val="24"/>
                <w:szCs w:val="24"/>
              </w:rPr>
            </w:pPr>
            <w:r w:rsidRPr="00942EC4">
              <w:rPr>
                <w:rFonts w:ascii="Times New Roman" w:hAnsi="Times New Roman"/>
                <w:b/>
                <w:sz w:val="24"/>
                <w:szCs w:val="24"/>
              </w:rPr>
              <w:t>Наименование</w:t>
            </w:r>
          </w:p>
        </w:tc>
        <w:tc>
          <w:tcPr>
            <w:tcW w:w="3544" w:type="dxa"/>
            <w:shd w:val="clear" w:color="auto" w:fill="auto"/>
            <w:vAlign w:val="center"/>
          </w:tcPr>
          <w:p w14:paraId="2F77B15E" w14:textId="77777777" w:rsidR="003F5B15" w:rsidRPr="00942EC4" w:rsidRDefault="003F5B15" w:rsidP="00F9639E">
            <w:pPr>
              <w:keepNext/>
              <w:keepLines/>
              <w:spacing w:after="0"/>
              <w:contextualSpacing/>
              <w:jc w:val="center"/>
              <w:rPr>
                <w:rFonts w:ascii="Times New Roman" w:hAnsi="Times New Roman"/>
                <w:b/>
                <w:sz w:val="24"/>
                <w:szCs w:val="24"/>
              </w:rPr>
            </w:pPr>
            <w:r w:rsidRPr="00942EC4">
              <w:rPr>
                <w:rFonts w:ascii="Times New Roman" w:hAnsi="Times New Roman"/>
                <w:b/>
                <w:sz w:val="24"/>
                <w:szCs w:val="24"/>
              </w:rPr>
              <w:t>Суммарная стоимость, тыс</w:t>
            </w:r>
            <w:r w:rsidR="00BB309B" w:rsidRPr="00942EC4">
              <w:rPr>
                <w:rFonts w:ascii="Times New Roman" w:hAnsi="Times New Roman"/>
                <w:b/>
                <w:sz w:val="24"/>
                <w:szCs w:val="24"/>
              </w:rPr>
              <w:t xml:space="preserve">. </w:t>
            </w:r>
            <w:r w:rsidRPr="00942EC4">
              <w:rPr>
                <w:rFonts w:ascii="Times New Roman" w:hAnsi="Times New Roman"/>
                <w:b/>
                <w:sz w:val="24"/>
                <w:szCs w:val="24"/>
              </w:rPr>
              <w:t>руб</w:t>
            </w:r>
            <w:r w:rsidR="00BB309B" w:rsidRPr="00942EC4">
              <w:rPr>
                <w:rFonts w:ascii="Times New Roman" w:hAnsi="Times New Roman"/>
                <w:b/>
                <w:sz w:val="24"/>
                <w:szCs w:val="24"/>
              </w:rPr>
              <w:t xml:space="preserve">. </w:t>
            </w:r>
          </w:p>
        </w:tc>
      </w:tr>
      <w:tr w:rsidR="003F5B15" w:rsidRPr="00942EC4" w14:paraId="5E50E839" w14:textId="77777777" w:rsidTr="005D1B56">
        <w:trPr>
          <w:trHeight w:hRule="exact" w:val="492"/>
        </w:trPr>
        <w:tc>
          <w:tcPr>
            <w:tcW w:w="15451" w:type="dxa"/>
            <w:gridSpan w:val="2"/>
            <w:shd w:val="clear" w:color="auto" w:fill="auto"/>
            <w:vAlign w:val="center"/>
          </w:tcPr>
          <w:p w14:paraId="2558E4DE" w14:textId="77777777" w:rsidR="003F5B15" w:rsidRPr="00942EC4" w:rsidRDefault="00012F11" w:rsidP="004466F5">
            <w:pPr>
              <w:tabs>
                <w:tab w:val="left" w:pos="2895"/>
              </w:tabs>
              <w:spacing w:after="0"/>
              <w:ind w:right="-1"/>
              <w:jc w:val="center"/>
              <w:textAlignment w:val="baseline"/>
              <w:rPr>
                <w:rFonts w:ascii="Times New Roman" w:eastAsia="Times New Roman" w:hAnsi="Times New Roman"/>
                <w:color w:val="000000"/>
                <w:spacing w:val="2"/>
                <w:sz w:val="24"/>
                <w:szCs w:val="24"/>
                <w:lang w:eastAsia="ru-RU"/>
              </w:rPr>
            </w:pPr>
            <w:r w:rsidRPr="00942EC4">
              <w:rPr>
                <w:rFonts w:ascii="Times New Roman" w:hAnsi="Times New Roman"/>
                <w:b/>
                <w:bCs/>
                <w:sz w:val="24"/>
                <w:szCs w:val="24"/>
                <w:lang w:eastAsia="ru-RU"/>
              </w:rPr>
              <w:t>Комсомольский муниципальный округ</w:t>
            </w:r>
          </w:p>
        </w:tc>
      </w:tr>
      <w:tr w:rsidR="00942EC4" w:rsidRPr="00942EC4" w14:paraId="6063B443" w14:textId="77777777" w:rsidTr="00FA6B6C">
        <w:trPr>
          <w:trHeight w:hRule="exact" w:val="285"/>
        </w:trPr>
        <w:tc>
          <w:tcPr>
            <w:tcW w:w="11907" w:type="dxa"/>
            <w:shd w:val="clear" w:color="auto" w:fill="auto"/>
            <w:vAlign w:val="center"/>
          </w:tcPr>
          <w:p w14:paraId="60E9A8CC" w14:textId="0DCA6006" w:rsidR="00942EC4" w:rsidRPr="00942EC4" w:rsidRDefault="00942EC4" w:rsidP="00942EC4">
            <w:pPr>
              <w:tabs>
                <w:tab w:val="left" w:pos="2895"/>
              </w:tabs>
              <w:spacing w:after="0"/>
              <w:ind w:right="-1"/>
              <w:textAlignment w:val="baseline"/>
              <w:rPr>
                <w:rFonts w:ascii="Times New Roman" w:eastAsia="Times New Roman" w:hAnsi="Times New Roman"/>
                <w:color w:val="000000"/>
                <w:spacing w:val="2"/>
                <w:sz w:val="24"/>
                <w:szCs w:val="24"/>
                <w:lang w:eastAsia="ru-RU"/>
              </w:rPr>
            </w:pPr>
            <w:r w:rsidRPr="00942EC4">
              <w:rPr>
                <w:rFonts w:ascii="Times New Roman" w:hAnsi="Times New Roman"/>
                <w:color w:val="000000"/>
                <w:spacing w:val="2"/>
                <w:sz w:val="24"/>
                <w:szCs w:val="24"/>
              </w:rPr>
              <w:t>Реконструкция канализационной сети протяжённостью 2500 м</w:t>
            </w:r>
          </w:p>
        </w:tc>
        <w:tc>
          <w:tcPr>
            <w:tcW w:w="3544" w:type="dxa"/>
            <w:shd w:val="clear" w:color="auto" w:fill="auto"/>
            <w:vAlign w:val="center"/>
          </w:tcPr>
          <w:p w14:paraId="7EFD8EFE" w14:textId="534F5426" w:rsidR="00942EC4" w:rsidRPr="00942EC4" w:rsidRDefault="00942EC4" w:rsidP="00942EC4">
            <w:pPr>
              <w:tabs>
                <w:tab w:val="left" w:pos="2895"/>
              </w:tabs>
              <w:spacing w:after="0"/>
              <w:ind w:right="-1"/>
              <w:jc w:val="center"/>
              <w:textAlignment w:val="baseline"/>
              <w:rPr>
                <w:rFonts w:ascii="Times New Roman" w:eastAsia="Times New Roman" w:hAnsi="Times New Roman"/>
                <w:color w:val="000000"/>
                <w:spacing w:val="2"/>
                <w:sz w:val="24"/>
                <w:szCs w:val="24"/>
                <w:lang w:eastAsia="ru-RU"/>
              </w:rPr>
            </w:pPr>
            <w:r w:rsidRPr="00942EC4">
              <w:rPr>
                <w:rFonts w:ascii="Times New Roman" w:hAnsi="Times New Roman"/>
                <w:color w:val="000000"/>
                <w:spacing w:val="2"/>
                <w:sz w:val="24"/>
                <w:szCs w:val="24"/>
              </w:rPr>
              <w:t>10178,571</w:t>
            </w:r>
          </w:p>
        </w:tc>
      </w:tr>
      <w:tr w:rsidR="00942EC4" w:rsidRPr="00942EC4" w14:paraId="4DDCDB55" w14:textId="77777777" w:rsidTr="00FA6B6C">
        <w:trPr>
          <w:trHeight w:hRule="exact" w:val="285"/>
        </w:trPr>
        <w:tc>
          <w:tcPr>
            <w:tcW w:w="11907" w:type="dxa"/>
            <w:shd w:val="clear" w:color="auto" w:fill="auto"/>
            <w:vAlign w:val="center"/>
          </w:tcPr>
          <w:p w14:paraId="6C075045" w14:textId="3A16FC98" w:rsidR="00942EC4" w:rsidRPr="00942EC4" w:rsidRDefault="00942EC4" w:rsidP="00942EC4">
            <w:pPr>
              <w:tabs>
                <w:tab w:val="left" w:pos="2895"/>
              </w:tabs>
              <w:spacing w:after="0"/>
              <w:ind w:right="-1"/>
              <w:textAlignment w:val="baseline"/>
              <w:rPr>
                <w:rFonts w:ascii="Times New Roman" w:eastAsia="Times New Roman" w:hAnsi="Times New Roman"/>
                <w:color w:val="000000"/>
                <w:spacing w:val="2"/>
                <w:sz w:val="24"/>
                <w:szCs w:val="24"/>
                <w:lang w:eastAsia="ru-RU"/>
              </w:rPr>
            </w:pPr>
            <w:r w:rsidRPr="00942EC4">
              <w:rPr>
                <w:rFonts w:ascii="Times New Roman" w:hAnsi="Times New Roman"/>
                <w:color w:val="000000"/>
                <w:spacing w:val="2"/>
                <w:sz w:val="24"/>
                <w:szCs w:val="24"/>
              </w:rPr>
              <w:t xml:space="preserve">Строительство </w:t>
            </w:r>
            <w:r w:rsidR="00E63B82">
              <w:rPr>
                <w:rFonts w:ascii="Times New Roman" w:hAnsi="Times New Roman"/>
                <w:color w:val="000000"/>
                <w:spacing w:val="2"/>
                <w:sz w:val="24"/>
                <w:szCs w:val="24"/>
              </w:rPr>
              <w:t>«</w:t>
            </w:r>
            <w:r w:rsidRPr="00942EC4">
              <w:rPr>
                <w:rFonts w:ascii="Times New Roman" w:hAnsi="Times New Roman"/>
                <w:color w:val="000000"/>
                <w:spacing w:val="2"/>
                <w:sz w:val="24"/>
                <w:szCs w:val="24"/>
              </w:rPr>
              <w:t>Станция биологической очистки сточных вод производительностью 600 м</w:t>
            </w:r>
            <w:r w:rsidRPr="00942EC4">
              <w:rPr>
                <w:rFonts w:ascii="Times New Roman" w:hAnsi="Times New Roman"/>
                <w:color w:val="000000"/>
                <w:spacing w:val="2"/>
                <w:sz w:val="24"/>
                <w:szCs w:val="24"/>
                <w:vertAlign w:val="superscript"/>
              </w:rPr>
              <w:t>3</w:t>
            </w:r>
            <w:r w:rsidRPr="00942EC4">
              <w:rPr>
                <w:rFonts w:ascii="Times New Roman" w:hAnsi="Times New Roman"/>
                <w:color w:val="000000"/>
                <w:spacing w:val="2"/>
                <w:sz w:val="24"/>
                <w:szCs w:val="24"/>
              </w:rPr>
              <w:t xml:space="preserve"> в сутки и сетей канализации в с. Комсомольское Комсомольского района Чувашской Республики</w:t>
            </w:r>
            <w:r w:rsidR="00E63B82">
              <w:rPr>
                <w:rFonts w:ascii="Times New Roman" w:hAnsi="Times New Roman"/>
                <w:color w:val="000000"/>
                <w:spacing w:val="2"/>
                <w:sz w:val="24"/>
                <w:szCs w:val="24"/>
              </w:rPr>
              <w:t>»</w:t>
            </w:r>
          </w:p>
        </w:tc>
        <w:tc>
          <w:tcPr>
            <w:tcW w:w="3544" w:type="dxa"/>
            <w:shd w:val="clear" w:color="auto" w:fill="auto"/>
            <w:vAlign w:val="center"/>
          </w:tcPr>
          <w:p w14:paraId="6F9F506A" w14:textId="2635BAB6" w:rsidR="00942EC4" w:rsidRPr="00942EC4" w:rsidRDefault="00942EC4" w:rsidP="00942EC4">
            <w:pPr>
              <w:tabs>
                <w:tab w:val="left" w:pos="2895"/>
              </w:tabs>
              <w:spacing w:after="0"/>
              <w:ind w:right="-1"/>
              <w:jc w:val="center"/>
              <w:textAlignment w:val="baseline"/>
              <w:rPr>
                <w:rFonts w:ascii="Times New Roman" w:eastAsia="Times New Roman" w:hAnsi="Times New Roman"/>
                <w:color w:val="000000"/>
                <w:spacing w:val="2"/>
                <w:sz w:val="24"/>
                <w:szCs w:val="24"/>
                <w:lang w:eastAsia="ru-RU"/>
              </w:rPr>
            </w:pPr>
            <w:r w:rsidRPr="00942EC4">
              <w:rPr>
                <w:rFonts w:ascii="Times New Roman" w:hAnsi="Times New Roman"/>
                <w:color w:val="000000"/>
                <w:spacing w:val="2"/>
                <w:sz w:val="24"/>
                <w:szCs w:val="24"/>
              </w:rPr>
              <w:t>722879,99</w:t>
            </w:r>
          </w:p>
        </w:tc>
      </w:tr>
      <w:tr w:rsidR="00942EC4" w:rsidRPr="00942EC4" w14:paraId="3344AEBC" w14:textId="77777777" w:rsidTr="003F5B15">
        <w:trPr>
          <w:trHeight w:hRule="exact" w:val="619"/>
        </w:trPr>
        <w:tc>
          <w:tcPr>
            <w:tcW w:w="11907" w:type="dxa"/>
            <w:shd w:val="clear" w:color="auto" w:fill="auto"/>
            <w:vAlign w:val="center"/>
          </w:tcPr>
          <w:p w14:paraId="4863845C" w14:textId="58B5912A" w:rsidR="00942EC4" w:rsidRPr="00942EC4" w:rsidRDefault="00942EC4" w:rsidP="00942EC4">
            <w:pPr>
              <w:spacing w:after="0"/>
              <w:ind w:right="-284"/>
              <w:rPr>
                <w:rFonts w:ascii="Times New Roman" w:hAnsi="Times New Roman"/>
                <w:b/>
                <w:bCs/>
                <w:sz w:val="24"/>
                <w:szCs w:val="24"/>
                <w:shd w:val="clear" w:color="auto" w:fill="FFFFFF"/>
              </w:rPr>
            </w:pPr>
            <w:r w:rsidRPr="00942EC4">
              <w:rPr>
                <w:rFonts w:ascii="Times New Roman" w:hAnsi="Times New Roman"/>
                <w:b/>
                <w:bCs/>
                <w:sz w:val="24"/>
                <w:szCs w:val="24"/>
                <w:shd w:val="clear" w:color="auto" w:fill="FFFFFF"/>
              </w:rPr>
              <w:t>Итого:</w:t>
            </w:r>
          </w:p>
        </w:tc>
        <w:tc>
          <w:tcPr>
            <w:tcW w:w="3544" w:type="dxa"/>
            <w:shd w:val="clear" w:color="auto" w:fill="auto"/>
            <w:vAlign w:val="center"/>
          </w:tcPr>
          <w:p w14:paraId="2CD99C0F" w14:textId="2C74BFDB" w:rsidR="00942EC4" w:rsidRPr="00942EC4" w:rsidRDefault="00942EC4" w:rsidP="00942EC4">
            <w:pPr>
              <w:tabs>
                <w:tab w:val="left" w:pos="2895"/>
              </w:tabs>
              <w:spacing w:after="0"/>
              <w:ind w:right="-1"/>
              <w:jc w:val="center"/>
              <w:textAlignment w:val="baseline"/>
              <w:rPr>
                <w:rFonts w:ascii="Times New Roman" w:eastAsia="Times New Roman" w:hAnsi="Times New Roman"/>
                <w:b/>
                <w:color w:val="000000"/>
                <w:spacing w:val="2"/>
                <w:sz w:val="24"/>
                <w:szCs w:val="24"/>
                <w:lang w:eastAsia="ru-RU"/>
              </w:rPr>
            </w:pPr>
            <w:r w:rsidRPr="00942EC4">
              <w:rPr>
                <w:rFonts w:ascii="Times New Roman" w:hAnsi="Times New Roman"/>
                <w:b/>
                <w:color w:val="000000"/>
                <w:spacing w:val="2"/>
                <w:sz w:val="24"/>
                <w:szCs w:val="24"/>
              </w:rPr>
              <w:t>733058,561</w:t>
            </w:r>
          </w:p>
        </w:tc>
      </w:tr>
    </w:tbl>
    <w:p w14:paraId="1821F93C" w14:textId="77777777" w:rsidR="00860040" w:rsidRDefault="00860040" w:rsidP="004466F5">
      <w:pPr>
        <w:tabs>
          <w:tab w:val="left" w:pos="2490"/>
        </w:tabs>
        <w:spacing w:after="0"/>
        <w:ind w:right="-1" w:firstLine="708"/>
        <w:jc w:val="both"/>
        <w:rPr>
          <w:rFonts w:ascii="Times New Roman" w:hAnsi="Times New Roman"/>
          <w:sz w:val="28"/>
          <w:szCs w:val="28"/>
        </w:rPr>
        <w:sectPr w:rsidR="00860040" w:rsidSect="005319F4">
          <w:pgSz w:w="16840" w:h="11907" w:orient="landscape" w:code="9"/>
          <w:pgMar w:top="1701" w:right="851" w:bottom="567" w:left="851" w:header="454" w:footer="720" w:gutter="0"/>
          <w:cols w:space="720"/>
          <w:docGrid w:linePitch="299"/>
        </w:sectPr>
      </w:pPr>
    </w:p>
    <w:p w14:paraId="0D3DD506" w14:textId="1816E95F" w:rsidR="004A1613" w:rsidRDefault="005C00BF" w:rsidP="005C00BF">
      <w:pPr>
        <w:spacing w:after="0"/>
        <w:ind w:right="-1"/>
        <w:jc w:val="center"/>
        <w:rPr>
          <w:rFonts w:ascii="Times New Roman" w:hAnsi="Times New Roman"/>
          <w:sz w:val="28"/>
          <w:szCs w:val="28"/>
        </w:rPr>
      </w:pPr>
      <w:r w:rsidRPr="004466F5">
        <w:rPr>
          <w:rFonts w:ascii="Times New Roman" w:hAnsi="Times New Roman"/>
          <w:b/>
          <w:sz w:val="28"/>
          <w:szCs w:val="28"/>
        </w:rPr>
        <w:lastRenderedPageBreak/>
        <w:t>2</w:t>
      </w:r>
      <w:r>
        <w:rPr>
          <w:rFonts w:ascii="Times New Roman" w:hAnsi="Times New Roman"/>
          <w:b/>
          <w:sz w:val="28"/>
          <w:szCs w:val="28"/>
        </w:rPr>
        <w:t xml:space="preserve">.6.1. </w:t>
      </w:r>
      <w:r w:rsidRPr="005C00BF">
        <w:rPr>
          <w:rFonts w:ascii="Times New Roman" w:hAnsi="Times New Roman"/>
          <w:b/>
          <w:sz w:val="28"/>
          <w:szCs w:val="28"/>
        </w:rPr>
        <w:t>Перспектива развития объектов централизованных систем водоотведения</w:t>
      </w:r>
    </w:p>
    <w:p w14:paraId="0F704963" w14:textId="21F0D776" w:rsidR="005C00BF" w:rsidRDefault="005C00BF" w:rsidP="005C00BF">
      <w:pPr>
        <w:spacing w:after="0"/>
        <w:ind w:right="-1" w:firstLine="709"/>
        <w:jc w:val="both"/>
        <w:rPr>
          <w:rFonts w:ascii="Times New Roman" w:hAnsi="Times New Roman"/>
          <w:sz w:val="28"/>
          <w:szCs w:val="28"/>
        </w:rPr>
      </w:pPr>
      <w:r w:rsidRPr="005C00BF">
        <w:rPr>
          <w:rFonts w:ascii="Times New Roman" w:hAnsi="Times New Roman"/>
          <w:sz w:val="28"/>
          <w:szCs w:val="28"/>
        </w:rPr>
        <w:t>Перспективная схема планируемой к реализации канализационной сети в с. Комсомольское по итогам строительства «Станции биологической очистки сточных вод производительностью 600 м</w:t>
      </w:r>
      <w:r w:rsidRPr="005C00BF">
        <w:rPr>
          <w:rFonts w:ascii="Times New Roman" w:hAnsi="Times New Roman"/>
          <w:sz w:val="28"/>
          <w:szCs w:val="28"/>
          <w:vertAlign w:val="superscript"/>
        </w:rPr>
        <w:t>3</w:t>
      </w:r>
      <w:r w:rsidRPr="005C00BF">
        <w:rPr>
          <w:rFonts w:ascii="Times New Roman" w:hAnsi="Times New Roman"/>
          <w:sz w:val="28"/>
          <w:szCs w:val="28"/>
        </w:rPr>
        <w:t xml:space="preserve"> в сутки и сетей канализации в с. Комсомольское Комсомольского района Чувашской Республики» приведена в приложении на рисунке П1.19.</w:t>
      </w:r>
    </w:p>
    <w:p w14:paraId="267AAC9E" w14:textId="77777777" w:rsidR="005C00BF" w:rsidRDefault="005C00BF" w:rsidP="00860040">
      <w:pPr>
        <w:spacing w:after="0"/>
        <w:ind w:right="-1"/>
        <w:jc w:val="both"/>
        <w:rPr>
          <w:rFonts w:ascii="Times New Roman" w:hAnsi="Times New Roman"/>
          <w:sz w:val="28"/>
          <w:szCs w:val="28"/>
        </w:rPr>
      </w:pPr>
    </w:p>
    <w:p w14:paraId="7C2B49ED" w14:textId="77777777" w:rsidR="005C00BF" w:rsidRDefault="005C00BF" w:rsidP="00860040">
      <w:pPr>
        <w:spacing w:after="0"/>
        <w:ind w:right="-1"/>
        <w:jc w:val="both"/>
        <w:rPr>
          <w:rFonts w:ascii="Times New Roman" w:hAnsi="Times New Roman"/>
          <w:sz w:val="28"/>
          <w:szCs w:val="28"/>
        </w:rPr>
      </w:pPr>
    </w:p>
    <w:p w14:paraId="1A1A762C" w14:textId="77777777" w:rsidR="005C00BF" w:rsidRDefault="005C00BF" w:rsidP="00860040">
      <w:pPr>
        <w:spacing w:after="0"/>
        <w:ind w:right="-1"/>
        <w:jc w:val="both"/>
        <w:rPr>
          <w:rFonts w:ascii="Times New Roman" w:hAnsi="Times New Roman"/>
          <w:sz w:val="28"/>
          <w:szCs w:val="28"/>
        </w:rPr>
      </w:pPr>
    </w:p>
    <w:p w14:paraId="6CF0407B" w14:textId="77777777" w:rsidR="00860040" w:rsidRPr="004466F5" w:rsidRDefault="00860040" w:rsidP="004466F5">
      <w:pPr>
        <w:tabs>
          <w:tab w:val="left" w:pos="2490"/>
        </w:tabs>
        <w:spacing w:after="0"/>
        <w:ind w:right="-1" w:firstLine="708"/>
        <w:jc w:val="both"/>
        <w:rPr>
          <w:rFonts w:ascii="Times New Roman" w:hAnsi="Times New Roman"/>
          <w:sz w:val="28"/>
          <w:szCs w:val="28"/>
        </w:rPr>
        <w:sectPr w:rsidR="00860040" w:rsidRPr="004466F5" w:rsidSect="005C00BF">
          <w:pgSz w:w="11907" w:h="16840" w:code="9"/>
          <w:pgMar w:top="1134" w:right="567" w:bottom="1134" w:left="1701" w:header="454" w:footer="720" w:gutter="0"/>
          <w:cols w:space="720"/>
          <w:docGrid w:linePitch="299"/>
        </w:sectPr>
      </w:pPr>
    </w:p>
    <w:p w14:paraId="57E694E2" w14:textId="77777777" w:rsidR="004A1613" w:rsidRPr="004466F5" w:rsidRDefault="004A1613" w:rsidP="004466F5">
      <w:pPr>
        <w:tabs>
          <w:tab w:val="left" w:pos="655"/>
          <w:tab w:val="center" w:pos="5174"/>
        </w:tabs>
        <w:spacing w:after="0"/>
        <w:ind w:right="-1"/>
        <w:jc w:val="center"/>
        <w:rPr>
          <w:rFonts w:ascii="Times New Roman" w:hAnsi="Times New Roman"/>
          <w:b/>
          <w:sz w:val="28"/>
          <w:szCs w:val="28"/>
        </w:rPr>
      </w:pPr>
      <w:bookmarkStart w:id="59" w:name="_Toc375685347"/>
      <w:bookmarkStart w:id="60" w:name="_Toc388883750"/>
      <w:r w:rsidRPr="004466F5">
        <w:rPr>
          <w:rFonts w:ascii="Times New Roman" w:eastAsia="TimesNewRomanPS-BoldMT" w:hAnsi="Times New Roman"/>
          <w:b/>
          <w:sz w:val="28"/>
          <w:szCs w:val="28"/>
        </w:rPr>
        <w:lastRenderedPageBreak/>
        <w:t>2</w:t>
      </w:r>
      <w:r w:rsidR="00BB309B">
        <w:rPr>
          <w:rFonts w:ascii="Times New Roman" w:eastAsia="TimesNewRomanPS-BoldMT" w:hAnsi="Times New Roman"/>
          <w:b/>
          <w:sz w:val="28"/>
          <w:szCs w:val="28"/>
        </w:rPr>
        <w:t>.</w:t>
      </w:r>
      <w:r w:rsidRPr="004466F5">
        <w:rPr>
          <w:rFonts w:ascii="Times New Roman" w:eastAsia="TimesNewRomanPS-BoldMT" w:hAnsi="Times New Roman"/>
          <w:b/>
          <w:sz w:val="28"/>
          <w:szCs w:val="28"/>
        </w:rPr>
        <w:t>7</w:t>
      </w:r>
      <w:r w:rsidR="00BB309B">
        <w:rPr>
          <w:rFonts w:ascii="Times New Roman" w:eastAsia="TimesNewRomanPS-BoldMT" w:hAnsi="Times New Roman"/>
          <w:b/>
          <w:sz w:val="28"/>
          <w:szCs w:val="28"/>
        </w:rPr>
        <w:t xml:space="preserve">. </w:t>
      </w:r>
      <w:r w:rsidRPr="004466F5">
        <w:rPr>
          <w:rFonts w:ascii="Times New Roman" w:eastAsia="TimesNewRomanPS-BoldMT" w:hAnsi="Times New Roman"/>
          <w:b/>
          <w:sz w:val="28"/>
          <w:szCs w:val="28"/>
        </w:rPr>
        <w:t xml:space="preserve">ПЛАНОВЫЕ ЗНАЧЕНИЯ </w:t>
      </w:r>
      <w:r w:rsidR="00D30E53" w:rsidRPr="004466F5">
        <w:rPr>
          <w:rFonts w:ascii="Times New Roman" w:eastAsia="TimesNewRomanPS-BoldMT" w:hAnsi="Times New Roman"/>
          <w:b/>
          <w:sz w:val="28"/>
          <w:szCs w:val="28"/>
        </w:rPr>
        <w:t>ПОКАЗАТЕЛЕЙ РАЗВИТИЯ</w:t>
      </w:r>
      <w:r w:rsidRPr="004466F5">
        <w:rPr>
          <w:rFonts w:ascii="Times New Roman" w:eastAsia="TimesNewRomanPS-BoldMT" w:hAnsi="Times New Roman"/>
          <w:b/>
          <w:sz w:val="28"/>
          <w:szCs w:val="28"/>
        </w:rPr>
        <w:t xml:space="preserve"> ЦЕНТРАЛИЗОВАННЫХ </w:t>
      </w:r>
      <w:bookmarkEnd w:id="59"/>
      <w:bookmarkEnd w:id="60"/>
      <w:r w:rsidR="00CC58E7" w:rsidRPr="004466F5">
        <w:rPr>
          <w:rFonts w:ascii="Times New Roman" w:eastAsia="TimesNewRomanPS-BoldMT" w:hAnsi="Times New Roman"/>
          <w:b/>
          <w:sz w:val="28"/>
          <w:szCs w:val="28"/>
        </w:rPr>
        <w:t xml:space="preserve">СИСТЕМ </w:t>
      </w:r>
      <w:r w:rsidR="00CC58E7">
        <w:rPr>
          <w:rFonts w:ascii="Times New Roman" w:eastAsia="TimesNewRomanPS-BoldMT" w:hAnsi="Times New Roman"/>
          <w:b/>
          <w:sz w:val="28"/>
          <w:szCs w:val="28"/>
        </w:rPr>
        <w:t>ВОДООТВЕДЕНИЯ</w:t>
      </w:r>
    </w:p>
    <w:p w14:paraId="43EA9903" w14:textId="77777777" w:rsidR="004A1613" w:rsidRPr="004466F5" w:rsidRDefault="004A1613" w:rsidP="004466F5">
      <w:pPr>
        <w:autoSpaceDE w:val="0"/>
        <w:autoSpaceDN w:val="0"/>
        <w:adjustRightInd w:val="0"/>
        <w:spacing w:after="0"/>
        <w:ind w:right="-1" w:firstLine="709"/>
        <w:contextualSpacing/>
        <w:jc w:val="both"/>
        <w:rPr>
          <w:rFonts w:ascii="Times New Roman" w:eastAsia="Times New Roman" w:hAnsi="Times New Roman"/>
          <w:sz w:val="28"/>
          <w:szCs w:val="28"/>
        </w:rPr>
      </w:pPr>
      <w:r w:rsidRPr="004466F5">
        <w:rPr>
          <w:rFonts w:ascii="Times New Roman" w:eastAsia="Times New Roman" w:hAnsi="Times New Roman"/>
          <w:sz w:val="28"/>
          <w:szCs w:val="28"/>
        </w:rPr>
        <w:t>Реализация описанных выше мероприятий положительно скажется на эксплуатационных показателях системы водоотведения, в результате чего ожидается улучшение целевых показателей</w:t>
      </w:r>
      <w:r w:rsidR="00BB309B">
        <w:rPr>
          <w:rFonts w:ascii="Times New Roman" w:eastAsia="Times New Roman" w:hAnsi="Times New Roman"/>
          <w:sz w:val="28"/>
          <w:szCs w:val="28"/>
        </w:rPr>
        <w:t xml:space="preserve">. </w:t>
      </w:r>
      <w:r w:rsidRPr="004466F5">
        <w:rPr>
          <w:rFonts w:ascii="Times New Roman" w:eastAsia="Times New Roman" w:hAnsi="Times New Roman"/>
          <w:sz w:val="28"/>
          <w:szCs w:val="28"/>
        </w:rPr>
        <w:t>Плановые показатели развития системы централизованного водоотведения представлены ниже (Таблица 3</w:t>
      </w:r>
      <w:r w:rsidR="00534893" w:rsidRPr="004466F5">
        <w:rPr>
          <w:rFonts w:ascii="Times New Roman" w:eastAsia="Times New Roman" w:hAnsi="Times New Roman"/>
          <w:sz w:val="28"/>
          <w:szCs w:val="28"/>
        </w:rPr>
        <w:t>4</w:t>
      </w:r>
      <w:r w:rsidRPr="004466F5">
        <w:rPr>
          <w:rFonts w:ascii="Times New Roman" w:eastAsia="Times New Roman" w:hAnsi="Times New Roman"/>
          <w:sz w:val="28"/>
          <w:szCs w:val="28"/>
        </w:rPr>
        <w:t>):</w:t>
      </w:r>
    </w:p>
    <w:p w14:paraId="19FCEC0C" w14:textId="77777777" w:rsidR="004A1613" w:rsidRPr="004466F5" w:rsidRDefault="004A1613" w:rsidP="004466F5">
      <w:pPr>
        <w:autoSpaceDE w:val="0"/>
        <w:autoSpaceDN w:val="0"/>
        <w:adjustRightInd w:val="0"/>
        <w:spacing w:after="0"/>
        <w:ind w:right="-171" w:firstLine="709"/>
        <w:contextualSpacing/>
        <w:jc w:val="right"/>
        <w:rPr>
          <w:rFonts w:ascii="Times New Roman" w:eastAsia="Times New Roman" w:hAnsi="Times New Roman"/>
          <w:sz w:val="28"/>
          <w:szCs w:val="28"/>
        </w:rPr>
      </w:pPr>
      <w:r w:rsidRPr="004466F5">
        <w:rPr>
          <w:rFonts w:ascii="Times New Roman" w:eastAsia="Times New Roman" w:hAnsi="Times New Roman"/>
          <w:sz w:val="28"/>
          <w:szCs w:val="28"/>
        </w:rPr>
        <w:t xml:space="preserve">Таблица </w:t>
      </w:r>
      <w:r w:rsidR="00D33140" w:rsidRPr="004466F5">
        <w:rPr>
          <w:rFonts w:ascii="Times New Roman" w:eastAsia="Times New Roman" w:hAnsi="Times New Roman"/>
          <w:sz w:val="28"/>
          <w:szCs w:val="28"/>
        </w:rPr>
        <w:t>31</w:t>
      </w:r>
    </w:p>
    <w:tbl>
      <w:tblPr>
        <w:tblW w:w="15417" w:type="dxa"/>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Layout w:type="fixed"/>
        <w:tblLook w:val="04A0" w:firstRow="1" w:lastRow="0" w:firstColumn="1" w:lastColumn="0" w:noHBand="0" w:noVBand="1"/>
      </w:tblPr>
      <w:tblGrid>
        <w:gridCol w:w="738"/>
        <w:gridCol w:w="3054"/>
        <w:gridCol w:w="1028"/>
        <w:gridCol w:w="1809"/>
        <w:gridCol w:w="1134"/>
        <w:gridCol w:w="1417"/>
        <w:gridCol w:w="993"/>
        <w:gridCol w:w="1134"/>
        <w:gridCol w:w="1178"/>
        <w:gridCol w:w="1395"/>
        <w:gridCol w:w="1537"/>
      </w:tblGrid>
      <w:tr w:rsidR="00534893" w:rsidRPr="004466F5" w14:paraId="699AAB69" w14:textId="77777777" w:rsidTr="00F2293C">
        <w:tc>
          <w:tcPr>
            <w:tcW w:w="738" w:type="dxa"/>
            <w:shd w:val="clear" w:color="auto" w:fill="auto"/>
            <w:vAlign w:val="center"/>
          </w:tcPr>
          <w:p w14:paraId="16F847AD" w14:textId="77777777" w:rsidR="00534893" w:rsidRPr="004466F5" w:rsidRDefault="00534893" w:rsidP="004466F5">
            <w:pPr>
              <w:autoSpaceDE w:val="0"/>
              <w:autoSpaceDN w:val="0"/>
              <w:adjustRightInd w:val="0"/>
              <w:spacing w:after="0"/>
              <w:ind w:right="-1"/>
              <w:contextualSpacing/>
              <w:jc w:val="center"/>
              <w:rPr>
                <w:rFonts w:ascii="Times New Roman" w:eastAsia="Times New Roman" w:hAnsi="Times New Roman"/>
                <w:b/>
                <w:bCs/>
                <w:sz w:val="24"/>
                <w:szCs w:val="24"/>
                <w:lang w:eastAsia="ru-RU"/>
              </w:rPr>
            </w:pPr>
            <w:r w:rsidRPr="004466F5">
              <w:rPr>
                <w:rFonts w:ascii="Times New Roman" w:eastAsia="Times New Roman" w:hAnsi="Times New Roman"/>
                <w:b/>
                <w:bCs/>
                <w:sz w:val="24"/>
                <w:szCs w:val="24"/>
                <w:lang w:eastAsia="ru-RU"/>
              </w:rPr>
              <w:t>№ п/п</w:t>
            </w:r>
          </w:p>
        </w:tc>
        <w:tc>
          <w:tcPr>
            <w:tcW w:w="3054" w:type="dxa"/>
            <w:shd w:val="clear" w:color="auto" w:fill="auto"/>
            <w:vAlign w:val="center"/>
          </w:tcPr>
          <w:p w14:paraId="4DE27DFB" w14:textId="77777777" w:rsidR="00534893" w:rsidRPr="004466F5" w:rsidRDefault="00534893" w:rsidP="004466F5">
            <w:pPr>
              <w:autoSpaceDE w:val="0"/>
              <w:autoSpaceDN w:val="0"/>
              <w:adjustRightInd w:val="0"/>
              <w:spacing w:after="0"/>
              <w:ind w:right="-1"/>
              <w:contextualSpacing/>
              <w:jc w:val="center"/>
              <w:rPr>
                <w:rFonts w:ascii="Times New Roman" w:eastAsia="Times New Roman" w:hAnsi="Times New Roman"/>
                <w:b/>
                <w:bCs/>
                <w:sz w:val="24"/>
                <w:szCs w:val="24"/>
                <w:lang w:eastAsia="ru-RU"/>
              </w:rPr>
            </w:pPr>
            <w:r w:rsidRPr="004466F5">
              <w:rPr>
                <w:rFonts w:ascii="Times New Roman" w:eastAsia="Times New Roman" w:hAnsi="Times New Roman"/>
                <w:b/>
                <w:bCs/>
                <w:sz w:val="24"/>
                <w:szCs w:val="24"/>
                <w:lang w:eastAsia="ru-RU"/>
              </w:rPr>
              <w:t>Наименование показателя</w:t>
            </w:r>
          </w:p>
        </w:tc>
        <w:tc>
          <w:tcPr>
            <w:tcW w:w="1028" w:type="dxa"/>
            <w:shd w:val="clear" w:color="auto" w:fill="auto"/>
            <w:vAlign w:val="center"/>
          </w:tcPr>
          <w:p w14:paraId="0507E0A0" w14:textId="77777777" w:rsidR="00534893" w:rsidRPr="004466F5" w:rsidRDefault="00534893" w:rsidP="004466F5">
            <w:pPr>
              <w:autoSpaceDE w:val="0"/>
              <w:autoSpaceDN w:val="0"/>
              <w:adjustRightInd w:val="0"/>
              <w:spacing w:after="0"/>
              <w:ind w:right="-1"/>
              <w:contextualSpacing/>
              <w:jc w:val="center"/>
              <w:rPr>
                <w:rFonts w:ascii="Times New Roman" w:eastAsia="Times New Roman" w:hAnsi="Times New Roman"/>
                <w:b/>
                <w:bCs/>
                <w:sz w:val="24"/>
                <w:szCs w:val="24"/>
                <w:lang w:eastAsia="ru-RU"/>
              </w:rPr>
            </w:pPr>
            <w:r w:rsidRPr="004466F5">
              <w:rPr>
                <w:rFonts w:ascii="Times New Roman" w:eastAsia="Times New Roman" w:hAnsi="Times New Roman"/>
                <w:b/>
                <w:bCs/>
                <w:sz w:val="24"/>
                <w:szCs w:val="24"/>
                <w:lang w:eastAsia="ru-RU"/>
              </w:rPr>
              <w:t>Ед</w:t>
            </w:r>
            <w:r w:rsidR="00BB309B">
              <w:rPr>
                <w:rFonts w:ascii="Times New Roman" w:eastAsia="Times New Roman" w:hAnsi="Times New Roman"/>
                <w:b/>
                <w:bCs/>
                <w:sz w:val="24"/>
                <w:szCs w:val="24"/>
                <w:lang w:eastAsia="ru-RU"/>
              </w:rPr>
              <w:t xml:space="preserve">. </w:t>
            </w:r>
            <w:r w:rsidRPr="004466F5">
              <w:rPr>
                <w:rFonts w:ascii="Times New Roman" w:eastAsia="Times New Roman" w:hAnsi="Times New Roman"/>
                <w:b/>
                <w:bCs/>
                <w:sz w:val="24"/>
                <w:szCs w:val="24"/>
                <w:lang w:eastAsia="ru-RU"/>
              </w:rPr>
              <w:t>изм</w:t>
            </w:r>
            <w:r w:rsidR="00BB309B">
              <w:rPr>
                <w:rFonts w:ascii="Times New Roman" w:eastAsia="Times New Roman" w:hAnsi="Times New Roman"/>
                <w:b/>
                <w:bCs/>
                <w:sz w:val="24"/>
                <w:szCs w:val="24"/>
                <w:lang w:eastAsia="ru-RU"/>
              </w:rPr>
              <w:t xml:space="preserve">. </w:t>
            </w:r>
          </w:p>
        </w:tc>
        <w:tc>
          <w:tcPr>
            <w:tcW w:w="1809" w:type="dxa"/>
            <w:shd w:val="clear" w:color="auto" w:fill="auto"/>
            <w:vAlign w:val="center"/>
          </w:tcPr>
          <w:p w14:paraId="1A4116D2" w14:textId="77777777" w:rsidR="00534893" w:rsidRPr="004466F5" w:rsidRDefault="00CC46DA" w:rsidP="004466F5">
            <w:pPr>
              <w:autoSpaceDE w:val="0"/>
              <w:autoSpaceDN w:val="0"/>
              <w:adjustRightInd w:val="0"/>
              <w:spacing w:after="0"/>
              <w:ind w:right="-1"/>
              <w:contextualSpacing/>
              <w:jc w:val="center"/>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2023</w:t>
            </w:r>
            <w:r w:rsidR="00534893" w:rsidRPr="004466F5">
              <w:rPr>
                <w:rFonts w:ascii="Times New Roman" w:eastAsia="Times New Roman" w:hAnsi="Times New Roman"/>
                <w:b/>
                <w:bCs/>
                <w:sz w:val="24"/>
                <w:szCs w:val="24"/>
                <w:lang w:eastAsia="ru-RU"/>
              </w:rPr>
              <w:t>(факт)</w:t>
            </w:r>
          </w:p>
        </w:tc>
        <w:tc>
          <w:tcPr>
            <w:tcW w:w="1134" w:type="dxa"/>
            <w:shd w:val="clear" w:color="auto" w:fill="auto"/>
            <w:vAlign w:val="center"/>
          </w:tcPr>
          <w:p w14:paraId="4E152EB6" w14:textId="77777777" w:rsidR="00534893" w:rsidRPr="004466F5" w:rsidRDefault="001F153F" w:rsidP="004466F5">
            <w:pPr>
              <w:autoSpaceDE w:val="0"/>
              <w:autoSpaceDN w:val="0"/>
              <w:adjustRightInd w:val="0"/>
              <w:spacing w:after="0"/>
              <w:ind w:right="-1"/>
              <w:contextualSpacing/>
              <w:jc w:val="center"/>
              <w:rPr>
                <w:rFonts w:ascii="Times New Roman" w:eastAsia="Times New Roman" w:hAnsi="Times New Roman"/>
                <w:b/>
                <w:bCs/>
                <w:sz w:val="24"/>
                <w:szCs w:val="24"/>
                <w:lang w:eastAsia="ru-RU"/>
              </w:rPr>
            </w:pPr>
            <w:r w:rsidRPr="004466F5">
              <w:rPr>
                <w:rFonts w:ascii="Times New Roman" w:eastAsia="Times New Roman" w:hAnsi="Times New Roman"/>
                <w:b/>
                <w:bCs/>
                <w:sz w:val="24"/>
                <w:szCs w:val="24"/>
                <w:lang w:eastAsia="ru-RU"/>
              </w:rPr>
              <w:t>2023</w:t>
            </w:r>
          </w:p>
        </w:tc>
        <w:tc>
          <w:tcPr>
            <w:tcW w:w="1417" w:type="dxa"/>
            <w:shd w:val="clear" w:color="auto" w:fill="auto"/>
            <w:vAlign w:val="center"/>
          </w:tcPr>
          <w:p w14:paraId="1DADCD58" w14:textId="77777777" w:rsidR="00534893" w:rsidRPr="004466F5" w:rsidRDefault="001F153F" w:rsidP="004466F5">
            <w:pPr>
              <w:autoSpaceDE w:val="0"/>
              <w:autoSpaceDN w:val="0"/>
              <w:adjustRightInd w:val="0"/>
              <w:spacing w:after="0"/>
              <w:ind w:right="-1"/>
              <w:contextualSpacing/>
              <w:jc w:val="center"/>
              <w:rPr>
                <w:rFonts w:ascii="Times New Roman" w:eastAsia="Times New Roman" w:hAnsi="Times New Roman"/>
                <w:b/>
                <w:bCs/>
                <w:sz w:val="24"/>
                <w:szCs w:val="24"/>
                <w:lang w:eastAsia="ru-RU"/>
              </w:rPr>
            </w:pPr>
            <w:r w:rsidRPr="004466F5">
              <w:rPr>
                <w:rFonts w:ascii="Times New Roman" w:eastAsia="Times New Roman" w:hAnsi="Times New Roman"/>
                <w:b/>
                <w:bCs/>
                <w:sz w:val="24"/>
                <w:szCs w:val="24"/>
                <w:lang w:eastAsia="ru-RU"/>
              </w:rPr>
              <w:t>2024</w:t>
            </w:r>
          </w:p>
        </w:tc>
        <w:tc>
          <w:tcPr>
            <w:tcW w:w="993" w:type="dxa"/>
            <w:shd w:val="clear" w:color="auto" w:fill="auto"/>
            <w:vAlign w:val="center"/>
          </w:tcPr>
          <w:p w14:paraId="2FAB588D" w14:textId="77777777" w:rsidR="00534893" w:rsidRPr="004466F5" w:rsidRDefault="001F153F" w:rsidP="004466F5">
            <w:pPr>
              <w:autoSpaceDE w:val="0"/>
              <w:autoSpaceDN w:val="0"/>
              <w:adjustRightInd w:val="0"/>
              <w:spacing w:after="0"/>
              <w:ind w:right="-1"/>
              <w:contextualSpacing/>
              <w:jc w:val="center"/>
              <w:rPr>
                <w:rFonts w:ascii="Times New Roman" w:eastAsia="Times New Roman" w:hAnsi="Times New Roman"/>
                <w:b/>
                <w:bCs/>
                <w:sz w:val="24"/>
                <w:szCs w:val="24"/>
                <w:lang w:eastAsia="ru-RU"/>
              </w:rPr>
            </w:pPr>
            <w:r w:rsidRPr="004466F5">
              <w:rPr>
                <w:rFonts w:ascii="Times New Roman" w:eastAsia="Times New Roman" w:hAnsi="Times New Roman"/>
                <w:b/>
                <w:bCs/>
                <w:sz w:val="24"/>
                <w:szCs w:val="24"/>
                <w:lang w:eastAsia="ru-RU"/>
              </w:rPr>
              <w:t>2025</w:t>
            </w:r>
          </w:p>
        </w:tc>
        <w:tc>
          <w:tcPr>
            <w:tcW w:w="1134" w:type="dxa"/>
            <w:shd w:val="clear" w:color="auto" w:fill="auto"/>
            <w:vAlign w:val="center"/>
          </w:tcPr>
          <w:p w14:paraId="5B70D9CF" w14:textId="77777777" w:rsidR="00534893" w:rsidRPr="004466F5" w:rsidRDefault="001F153F" w:rsidP="004466F5">
            <w:pPr>
              <w:autoSpaceDE w:val="0"/>
              <w:autoSpaceDN w:val="0"/>
              <w:adjustRightInd w:val="0"/>
              <w:spacing w:after="0"/>
              <w:ind w:right="-1"/>
              <w:contextualSpacing/>
              <w:jc w:val="center"/>
              <w:rPr>
                <w:rFonts w:ascii="Times New Roman" w:eastAsia="Times New Roman" w:hAnsi="Times New Roman"/>
                <w:b/>
                <w:bCs/>
                <w:sz w:val="24"/>
                <w:szCs w:val="24"/>
                <w:lang w:eastAsia="ru-RU"/>
              </w:rPr>
            </w:pPr>
            <w:r w:rsidRPr="004466F5">
              <w:rPr>
                <w:rFonts w:ascii="Times New Roman" w:eastAsia="Times New Roman" w:hAnsi="Times New Roman"/>
                <w:b/>
                <w:bCs/>
                <w:sz w:val="24"/>
                <w:szCs w:val="24"/>
                <w:lang w:eastAsia="ru-RU"/>
              </w:rPr>
              <w:t>2026</w:t>
            </w:r>
          </w:p>
        </w:tc>
        <w:tc>
          <w:tcPr>
            <w:tcW w:w="1178" w:type="dxa"/>
            <w:shd w:val="clear" w:color="auto" w:fill="auto"/>
            <w:vAlign w:val="center"/>
          </w:tcPr>
          <w:p w14:paraId="1360CA12" w14:textId="77777777" w:rsidR="00534893" w:rsidRPr="004466F5" w:rsidRDefault="001F153F" w:rsidP="004466F5">
            <w:pPr>
              <w:autoSpaceDE w:val="0"/>
              <w:autoSpaceDN w:val="0"/>
              <w:adjustRightInd w:val="0"/>
              <w:spacing w:after="0"/>
              <w:ind w:right="-1"/>
              <w:contextualSpacing/>
              <w:jc w:val="center"/>
              <w:rPr>
                <w:rFonts w:ascii="Times New Roman" w:eastAsia="Times New Roman" w:hAnsi="Times New Roman"/>
                <w:b/>
                <w:bCs/>
                <w:sz w:val="24"/>
                <w:szCs w:val="24"/>
                <w:lang w:eastAsia="ru-RU"/>
              </w:rPr>
            </w:pPr>
            <w:r w:rsidRPr="004466F5">
              <w:rPr>
                <w:rFonts w:ascii="Times New Roman" w:eastAsia="Times New Roman" w:hAnsi="Times New Roman"/>
                <w:b/>
                <w:bCs/>
                <w:sz w:val="24"/>
                <w:szCs w:val="24"/>
                <w:lang w:eastAsia="ru-RU"/>
              </w:rPr>
              <w:t>2027</w:t>
            </w:r>
          </w:p>
        </w:tc>
        <w:tc>
          <w:tcPr>
            <w:tcW w:w="1395" w:type="dxa"/>
            <w:shd w:val="clear" w:color="auto" w:fill="auto"/>
            <w:vAlign w:val="center"/>
          </w:tcPr>
          <w:p w14:paraId="0334CF49" w14:textId="77777777" w:rsidR="00534893" w:rsidRPr="004466F5" w:rsidRDefault="001F153F" w:rsidP="004466F5">
            <w:pPr>
              <w:autoSpaceDE w:val="0"/>
              <w:autoSpaceDN w:val="0"/>
              <w:adjustRightInd w:val="0"/>
              <w:spacing w:after="0"/>
              <w:ind w:right="-1"/>
              <w:contextualSpacing/>
              <w:jc w:val="center"/>
              <w:rPr>
                <w:rFonts w:ascii="Times New Roman" w:eastAsia="Times New Roman" w:hAnsi="Times New Roman"/>
                <w:b/>
                <w:bCs/>
                <w:sz w:val="24"/>
                <w:szCs w:val="24"/>
                <w:lang w:eastAsia="ru-RU"/>
              </w:rPr>
            </w:pPr>
            <w:r w:rsidRPr="004466F5">
              <w:rPr>
                <w:rFonts w:ascii="Times New Roman" w:eastAsia="Times New Roman" w:hAnsi="Times New Roman"/>
                <w:b/>
                <w:bCs/>
                <w:sz w:val="24"/>
                <w:szCs w:val="24"/>
                <w:lang w:eastAsia="ru-RU"/>
              </w:rPr>
              <w:t>2028</w:t>
            </w:r>
          </w:p>
        </w:tc>
        <w:tc>
          <w:tcPr>
            <w:tcW w:w="1537" w:type="dxa"/>
            <w:shd w:val="clear" w:color="auto" w:fill="auto"/>
            <w:vAlign w:val="center"/>
          </w:tcPr>
          <w:p w14:paraId="1C00E695" w14:textId="77777777" w:rsidR="00534893" w:rsidRPr="004466F5" w:rsidRDefault="001F153F" w:rsidP="004466F5">
            <w:pPr>
              <w:autoSpaceDE w:val="0"/>
              <w:autoSpaceDN w:val="0"/>
              <w:adjustRightInd w:val="0"/>
              <w:spacing w:after="0"/>
              <w:ind w:right="-1"/>
              <w:contextualSpacing/>
              <w:jc w:val="center"/>
              <w:rPr>
                <w:rFonts w:ascii="Times New Roman" w:eastAsia="Times New Roman" w:hAnsi="Times New Roman"/>
                <w:b/>
                <w:bCs/>
                <w:sz w:val="24"/>
                <w:szCs w:val="24"/>
                <w:lang w:eastAsia="ru-RU"/>
              </w:rPr>
            </w:pPr>
            <w:r w:rsidRPr="004466F5">
              <w:rPr>
                <w:rFonts w:ascii="Times New Roman" w:eastAsia="Times New Roman" w:hAnsi="Times New Roman"/>
                <w:b/>
                <w:bCs/>
                <w:sz w:val="24"/>
                <w:szCs w:val="24"/>
                <w:lang w:eastAsia="ru-RU"/>
              </w:rPr>
              <w:t>2029-</w:t>
            </w:r>
            <w:r w:rsidR="00CC46DA">
              <w:rPr>
                <w:rFonts w:ascii="Times New Roman" w:eastAsia="Times New Roman" w:hAnsi="Times New Roman"/>
                <w:b/>
                <w:bCs/>
                <w:sz w:val="24"/>
                <w:szCs w:val="24"/>
                <w:lang w:eastAsia="ru-RU"/>
              </w:rPr>
              <w:t>2034</w:t>
            </w:r>
          </w:p>
        </w:tc>
      </w:tr>
      <w:tr w:rsidR="00534893" w:rsidRPr="004466F5" w14:paraId="63C9490D" w14:textId="77777777" w:rsidTr="00F2293C">
        <w:tc>
          <w:tcPr>
            <w:tcW w:w="15417" w:type="dxa"/>
            <w:gridSpan w:val="11"/>
            <w:shd w:val="clear" w:color="auto" w:fill="auto"/>
            <w:vAlign w:val="center"/>
          </w:tcPr>
          <w:p w14:paraId="6DAEBE59" w14:textId="77777777" w:rsidR="00534893" w:rsidRPr="004466F5" w:rsidRDefault="00534893" w:rsidP="004466F5">
            <w:pPr>
              <w:autoSpaceDE w:val="0"/>
              <w:autoSpaceDN w:val="0"/>
              <w:adjustRightInd w:val="0"/>
              <w:spacing w:after="0"/>
              <w:ind w:right="-1"/>
              <w:contextualSpacing/>
              <w:jc w:val="center"/>
              <w:rPr>
                <w:rFonts w:ascii="Times New Roman" w:eastAsia="Times New Roman" w:hAnsi="Times New Roman"/>
                <w:b/>
                <w:bCs/>
                <w:sz w:val="24"/>
                <w:szCs w:val="24"/>
                <w:lang w:eastAsia="ru-RU"/>
              </w:rPr>
            </w:pPr>
            <w:r w:rsidRPr="004466F5">
              <w:rPr>
                <w:rFonts w:ascii="Times New Roman" w:eastAsia="Times New Roman" w:hAnsi="Times New Roman"/>
                <w:b/>
                <w:bCs/>
                <w:sz w:val="24"/>
                <w:szCs w:val="24"/>
                <w:lang w:eastAsia="ru-RU"/>
              </w:rPr>
              <w:t>1</w:t>
            </w:r>
            <w:r w:rsidR="00BB309B">
              <w:rPr>
                <w:rFonts w:ascii="Times New Roman" w:eastAsia="Times New Roman" w:hAnsi="Times New Roman"/>
                <w:b/>
                <w:bCs/>
                <w:sz w:val="24"/>
                <w:szCs w:val="24"/>
                <w:lang w:eastAsia="ru-RU"/>
              </w:rPr>
              <w:t xml:space="preserve">. </w:t>
            </w:r>
            <w:r w:rsidRPr="004466F5">
              <w:rPr>
                <w:rFonts w:ascii="Times New Roman" w:eastAsia="Times New Roman" w:hAnsi="Times New Roman"/>
                <w:b/>
                <w:bCs/>
                <w:sz w:val="24"/>
                <w:szCs w:val="24"/>
                <w:lang w:eastAsia="ru-RU"/>
              </w:rPr>
              <w:t>Показатели надежности и бесперебойности водоотведения</w:t>
            </w:r>
          </w:p>
        </w:tc>
      </w:tr>
      <w:tr w:rsidR="00534893" w:rsidRPr="004466F5" w14:paraId="4872C889" w14:textId="77777777" w:rsidTr="00F2293C">
        <w:tc>
          <w:tcPr>
            <w:tcW w:w="738" w:type="dxa"/>
            <w:shd w:val="clear" w:color="auto" w:fill="auto"/>
            <w:vAlign w:val="center"/>
          </w:tcPr>
          <w:p w14:paraId="3C046724" w14:textId="77777777" w:rsidR="00534893" w:rsidRPr="004466F5" w:rsidRDefault="00534893" w:rsidP="004466F5">
            <w:pPr>
              <w:autoSpaceDE w:val="0"/>
              <w:autoSpaceDN w:val="0"/>
              <w:adjustRightInd w:val="0"/>
              <w:spacing w:after="0"/>
              <w:ind w:right="-1"/>
              <w:contextualSpacing/>
              <w:jc w:val="center"/>
              <w:rPr>
                <w:rFonts w:ascii="Times New Roman" w:eastAsia="Times New Roman" w:hAnsi="Times New Roman"/>
                <w:bCs/>
                <w:sz w:val="24"/>
                <w:szCs w:val="24"/>
                <w:lang w:eastAsia="ru-RU"/>
              </w:rPr>
            </w:pPr>
            <w:r w:rsidRPr="004466F5">
              <w:rPr>
                <w:rFonts w:ascii="Times New Roman" w:eastAsia="Times New Roman" w:hAnsi="Times New Roman"/>
                <w:bCs/>
                <w:sz w:val="24"/>
                <w:szCs w:val="24"/>
                <w:lang w:eastAsia="ru-RU"/>
              </w:rPr>
              <w:t>1</w:t>
            </w:r>
            <w:r w:rsidR="00BB309B">
              <w:rPr>
                <w:rFonts w:ascii="Times New Roman" w:eastAsia="Times New Roman" w:hAnsi="Times New Roman"/>
                <w:bCs/>
                <w:sz w:val="24"/>
                <w:szCs w:val="24"/>
                <w:lang w:eastAsia="ru-RU"/>
              </w:rPr>
              <w:t xml:space="preserve">. </w:t>
            </w:r>
            <w:r w:rsidRPr="004466F5">
              <w:rPr>
                <w:rFonts w:ascii="Times New Roman" w:eastAsia="Times New Roman" w:hAnsi="Times New Roman"/>
                <w:bCs/>
                <w:sz w:val="24"/>
                <w:szCs w:val="24"/>
                <w:lang w:eastAsia="ru-RU"/>
              </w:rPr>
              <w:t>1</w:t>
            </w:r>
          </w:p>
        </w:tc>
        <w:tc>
          <w:tcPr>
            <w:tcW w:w="3054" w:type="dxa"/>
            <w:shd w:val="clear" w:color="auto" w:fill="auto"/>
            <w:vAlign w:val="center"/>
          </w:tcPr>
          <w:p w14:paraId="0FF5ADBE" w14:textId="77777777" w:rsidR="00534893" w:rsidRPr="004466F5" w:rsidRDefault="00534893" w:rsidP="004466F5">
            <w:pPr>
              <w:spacing w:after="0"/>
              <w:ind w:right="-1"/>
              <w:jc w:val="both"/>
              <w:rPr>
                <w:rFonts w:ascii="Times New Roman" w:hAnsi="Times New Roman"/>
                <w:color w:val="000000"/>
                <w:sz w:val="24"/>
                <w:szCs w:val="24"/>
              </w:rPr>
            </w:pPr>
            <w:r w:rsidRPr="004466F5">
              <w:rPr>
                <w:rFonts w:ascii="Times New Roman" w:hAnsi="Times New Roman"/>
                <w:color w:val="000000"/>
                <w:sz w:val="24"/>
                <w:szCs w:val="24"/>
              </w:rPr>
              <w:t xml:space="preserve">Удельное количество аварий и засоров в расчете на протяженность канализационной сети в год </w:t>
            </w:r>
          </w:p>
        </w:tc>
        <w:tc>
          <w:tcPr>
            <w:tcW w:w="1028" w:type="dxa"/>
            <w:shd w:val="clear" w:color="auto" w:fill="auto"/>
            <w:vAlign w:val="center"/>
          </w:tcPr>
          <w:p w14:paraId="5F170772" w14:textId="77777777" w:rsidR="00534893" w:rsidRPr="004466F5" w:rsidRDefault="00534893" w:rsidP="004466F5">
            <w:pPr>
              <w:spacing w:after="0"/>
              <w:ind w:right="-1"/>
              <w:jc w:val="center"/>
              <w:rPr>
                <w:rFonts w:ascii="Times New Roman" w:hAnsi="Times New Roman"/>
                <w:color w:val="000000"/>
                <w:sz w:val="24"/>
                <w:szCs w:val="24"/>
              </w:rPr>
            </w:pPr>
            <w:r w:rsidRPr="004466F5">
              <w:rPr>
                <w:rFonts w:ascii="Times New Roman" w:hAnsi="Times New Roman"/>
                <w:color w:val="000000"/>
                <w:sz w:val="24"/>
                <w:szCs w:val="24"/>
              </w:rPr>
              <w:t>(ед</w:t>
            </w:r>
            <w:r w:rsidR="00BB309B">
              <w:rPr>
                <w:rFonts w:ascii="Times New Roman" w:hAnsi="Times New Roman"/>
                <w:color w:val="000000"/>
                <w:sz w:val="24"/>
                <w:szCs w:val="24"/>
              </w:rPr>
              <w:t xml:space="preserve">. </w:t>
            </w:r>
            <w:r w:rsidRPr="004466F5">
              <w:rPr>
                <w:rFonts w:ascii="Times New Roman" w:hAnsi="Times New Roman"/>
                <w:color w:val="000000"/>
                <w:sz w:val="24"/>
                <w:szCs w:val="24"/>
              </w:rPr>
              <w:t>/ км)</w:t>
            </w:r>
            <w:r w:rsidR="00BB309B">
              <w:rPr>
                <w:rFonts w:ascii="Times New Roman" w:hAnsi="Times New Roman"/>
                <w:color w:val="000000"/>
                <w:sz w:val="24"/>
                <w:szCs w:val="24"/>
              </w:rPr>
              <w:t xml:space="preserve">. </w:t>
            </w:r>
          </w:p>
        </w:tc>
        <w:tc>
          <w:tcPr>
            <w:tcW w:w="1809" w:type="dxa"/>
            <w:shd w:val="clear" w:color="auto" w:fill="auto"/>
            <w:vAlign w:val="center"/>
          </w:tcPr>
          <w:p w14:paraId="11858DD0" w14:textId="77777777" w:rsidR="00534893" w:rsidRPr="004466F5" w:rsidRDefault="00534893" w:rsidP="004466F5">
            <w:pPr>
              <w:tabs>
                <w:tab w:val="left" w:pos="-416"/>
              </w:tabs>
              <w:spacing w:after="0"/>
              <w:ind w:right="-1" w:hanging="142"/>
              <w:jc w:val="center"/>
              <w:rPr>
                <w:rFonts w:ascii="Times New Roman" w:hAnsi="Times New Roman"/>
                <w:color w:val="000000"/>
                <w:sz w:val="24"/>
                <w:szCs w:val="24"/>
              </w:rPr>
            </w:pPr>
            <w:r w:rsidRPr="004466F5">
              <w:rPr>
                <w:rFonts w:ascii="Times New Roman" w:hAnsi="Times New Roman"/>
                <w:color w:val="000000"/>
                <w:sz w:val="24"/>
                <w:szCs w:val="24"/>
              </w:rPr>
              <w:t>0</w:t>
            </w:r>
          </w:p>
        </w:tc>
        <w:tc>
          <w:tcPr>
            <w:tcW w:w="1134" w:type="dxa"/>
            <w:shd w:val="clear" w:color="auto" w:fill="auto"/>
            <w:vAlign w:val="center"/>
          </w:tcPr>
          <w:p w14:paraId="4B9E1F88" w14:textId="77777777" w:rsidR="00534893" w:rsidRPr="004466F5" w:rsidRDefault="00534893" w:rsidP="004466F5">
            <w:pPr>
              <w:tabs>
                <w:tab w:val="left" w:pos="-416"/>
              </w:tabs>
              <w:spacing w:after="0"/>
              <w:ind w:right="-1" w:hanging="142"/>
              <w:jc w:val="center"/>
              <w:rPr>
                <w:rFonts w:ascii="Times New Roman" w:hAnsi="Times New Roman"/>
                <w:color w:val="000000"/>
                <w:sz w:val="24"/>
                <w:szCs w:val="24"/>
              </w:rPr>
            </w:pPr>
            <w:r w:rsidRPr="004466F5">
              <w:rPr>
                <w:rFonts w:ascii="Times New Roman" w:hAnsi="Times New Roman"/>
                <w:color w:val="000000"/>
                <w:sz w:val="24"/>
                <w:szCs w:val="24"/>
              </w:rPr>
              <w:t>0</w:t>
            </w:r>
          </w:p>
        </w:tc>
        <w:tc>
          <w:tcPr>
            <w:tcW w:w="1417" w:type="dxa"/>
            <w:shd w:val="clear" w:color="auto" w:fill="auto"/>
            <w:vAlign w:val="center"/>
          </w:tcPr>
          <w:p w14:paraId="0C2C7C60" w14:textId="77777777" w:rsidR="00534893" w:rsidRPr="004466F5" w:rsidRDefault="00534893" w:rsidP="004466F5">
            <w:pPr>
              <w:spacing w:after="0"/>
              <w:ind w:right="-1" w:hanging="142"/>
              <w:jc w:val="center"/>
              <w:rPr>
                <w:rFonts w:ascii="Times New Roman" w:hAnsi="Times New Roman"/>
                <w:color w:val="000000"/>
                <w:sz w:val="24"/>
                <w:szCs w:val="24"/>
              </w:rPr>
            </w:pPr>
            <w:r w:rsidRPr="004466F5">
              <w:rPr>
                <w:rFonts w:ascii="Times New Roman" w:hAnsi="Times New Roman"/>
                <w:color w:val="000000"/>
                <w:sz w:val="24"/>
                <w:szCs w:val="24"/>
              </w:rPr>
              <w:t>0</w:t>
            </w:r>
          </w:p>
        </w:tc>
        <w:tc>
          <w:tcPr>
            <w:tcW w:w="993" w:type="dxa"/>
            <w:shd w:val="clear" w:color="auto" w:fill="auto"/>
            <w:vAlign w:val="center"/>
          </w:tcPr>
          <w:p w14:paraId="21AC2BCB" w14:textId="77777777" w:rsidR="00534893" w:rsidRPr="004466F5" w:rsidRDefault="00534893" w:rsidP="004466F5">
            <w:pPr>
              <w:tabs>
                <w:tab w:val="left" w:pos="-416"/>
              </w:tabs>
              <w:spacing w:after="0"/>
              <w:ind w:right="-1" w:hanging="142"/>
              <w:jc w:val="center"/>
              <w:rPr>
                <w:rFonts w:ascii="Times New Roman" w:hAnsi="Times New Roman"/>
                <w:color w:val="000000"/>
                <w:sz w:val="24"/>
                <w:szCs w:val="24"/>
              </w:rPr>
            </w:pPr>
            <w:r w:rsidRPr="004466F5">
              <w:rPr>
                <w:rFonts w:ascii="Times New Roman" w:hAnsi="Times New Roman"/>
                <w:color w:val="000000"/>
                <w:sz w:val="24"/>
                <w:szCs w:val="24"/>
              </w:rPr>
              <w:t>0</w:t>
            </w:r>
          </w:p>
        </w:tc>
        <w:tc>
          <w:tcPr>
            <w:tcW w:w="1134" w:type="dxa"/>
            <w:shd w:val="clear" w:color="auto" w:fill="auto"/>
            <w:vAlign w:val="center"/>
          </w:tcPr>
          <w:p w14:paraId="6518D812" w14:textId="77777777" w:rsidR="00534893" w:rsidRPr="004466F5" w:rsidRDefault="00534893" w:rsidP="004466F5">
            <w:pPr>
              <w:tabs>
                <w:tab w:val="left" w:pos="-416"/>
              </w:tabs>
              <w:spacing w:after="0"/>
              <w:ind w:right="-1" w:hanging="142"/>
              <w:jc w:val="center"/>
              <w:rPr>
                <w:rFonts w:ascii="Times New Roman" w:hAnsi="Times New Roman"/>
                <w:color w:val="000000"/>
                <w:sz w:val="24"/>
                <w:szCs w:val="24"/>
              </w:rPr>
            </w:pPr>
            <w:r w:rsidRPr="004466F5">
              <w:rPr>
                <w:rFonts w:ascii="Times New Roman" w:hAnsi="Times New Roman"/>
                <w:color w:val="000000"/>
                <w:sz w:val="24"/>
                <w:szCs w:val="24"/>
              </w:rPr>
              <w:t>0</w:t>
            </w:r>
          </w:p>
        </w:tc>
        <w:tc>
          <w:tcPr>
            <w:tcW w:w="1178" w:type="dxa"/>
            <w:shd w:val="clear" w:color="auto" w:fill="auto"/>
            <w:vAlign w:val="center"/>
          </w:tcPr>
          <w:p w14:paraId="052615C4" w14:textId="77777777" w:rsidR="00534893" w:rsidRPr="004466F5" w:rsidRDefault="00534893" w:rsidP="004466F5">
            <w:pPr>
              <w:tabs>
                <w:tab w:val="left" w:pos="-416"/>
              </w:tabs>
              <w:spacing w:after="0"/>
              <w:ind w:right="-1" w:hanging="142"/>
              <w:jc w:val="center"/>
              <w:rPr>
                <w:rFonts w:ascii="Times New Roman" w:hAnsi="Times New Roman"/>
                <w:color w:val="000000"/>
                <w:sz w:val="24"/>
                <w:szCs w:val="24"/>
              </w:rPr>
            </w:pPr>
            <w:r w:rsidRPr="004466F5">
              <w:rPr>
                <w:rFonts w:ascii="Times New Roman" w:hAnsi="Times New Roman"/>
                <w:color w:val="000000"/>
                <w:sz w:val="24"/>
                <w:szCs w:val="24"/>
              </w:rPr>
              <w:t>0</w:t>
            </w:r>
          </w:p>
        </w:tc>
        <w:tc>
          <w:tcPr>
            <w:tcW w:w="1395" w:type="dxa"/>
            <w:shd w:val="clear" w:color="auto" w:fill="auto"/>
            <w:vAlign w:val="center"/>
          </w:tcPr>
          <w:p w14:paraId="211DB0E9" w14:textId="77777777" w:rsidR="00534893" w:rsidRPr="004466F5" w:rsidRDefault="00534893" w:rsidP="00404C7A">
            <w:pPr>
              <w:tabs>
                <w:tab w:val="left" w:pos="-416"/>
              </w:tabs>
              <w:spacing w:after="0"/>
              <w:ind w:right="-1" w:hanging="142"/>
              <w:jc w:val="center"/>
              <w:rPr>
                <w:rFonts w:ascii="Times New Roman" w:hAnsi="Times New Roman"/>
                <w:color w:val="000000"/>
                <w:sz w:val="24"/>
                <w:szCs w:val="24"/>
              </w:rPr>
            </w:pPr>
            <w:r w:rsidRPr="004466F5">
              <w:rPr>
                <w:rFonts w:ascii="Times New Roman" w:hAnsi="Times New Roman"/>
                <w:color w:val="000000"/>
                <w:sz w:val="24"/>
                <w:szCs w:val="24"/>
              </w:rPr>
              <w:t>0</w:t>
            </w:r>
          </w:p>
        </w:tc>
        <w:tc>
          <w:tcPr>
            <w:tcW w:w="1537" w:type="dxa"/>
            <w:shd w:val="clear" w:color="auto" w:fill="auto"/>
            <w:vAlign w:val="center"/>
          </w:tcPr>
          <w:p w14:paraId="0B1890AC" w14:textId="77777777" w:rsidR="00534893" w:rsidRPr="004466F5" w:rsidRDefault="00534893" w:rsidP="004466F5">
            <w:pPr>
              <w:spacing w:after="0"/>
              <w:ind w:right="-1" w:hanging="142"/>
              <w:jc w:val="center"/>
              <w:rPr>
                <w:rFonts w:ascii="Times New Roman" w:hAnsi="Times New Roman"/>
                <w:color w:val="000000"/>
                <w:sz w:val="24"/>
                <w:szCs w:val="24"/>
              </w:rPr>
            </w:pPr>
            <w:r w:rsidRPr="004466F5">
              <w:rPr>
                <w:rFonts w:ascii="Times New Roman" w:hAnsi="Times New Roman"/>
                <w:color w:val="000000"/>
                <w:sz w:val="24"/>
                <w:szCs w:val="24"/>
              </w:rPr>
              <w:t>0</w:t>
            </w:r>
          </w:p>
        </w:tc>
      </w:tr>
      <w:tr w:rsidR="00534893" w:rsidRPr="004466F5" w14:paraId="445FE11A" w14:textId="77777777" w:rsidTr="00F2293C">
        <w:tc>
          <w:tcPr>
            <w:tcW w:w="15417" w:type="dxa"/>
            <w:gridSpan w:val="11"/>
            <w:shd w:val="clear" w:color="auto" w:fill="auto"/>
            <w:vAlign w:val="center"/>
          </w:tcPr>
          <w:p w14:paraId="7684167E" w14:textId="77777777" w:rsidR="00534893" w:rsidRPr="004466F5" w:rsidRDefault="00534893" w:rsidP="004466F5">
            <w:pPr>
              <w:autoSpaceDE w:val="0"/>
              <w:autoSpaceDN w:val="0"/>
              <w:adjustRightInd w:val="0"/>
              <w:spacing w:after="0"/>
              <w:ind w:right="-1"/>
              <w:contextualSpacing/>
              <w:jc w:val="center"/>
              <w:rPr>
                <w:rFonts w:ascii="Times New Roman" w:eastAsia="Times New Roman" w:hAnsi="Times New Roman"/>
                <w:b/>
                <w:bCs/>
                <w:sz w:val="24"/>
                <w:szCs w:val="24"/>
                <w:lang w:eastAsia="ru-RU"/>
              </w:rPr>
            </w:pPr>
            <w:r w:rsidRPr="004466F5">
              <w:rPr>
                <w:rFonts w:ascii="Times New Roman" w:eastAsia="Times New Roman" w:hAnsi="Times New Roman"/>
                <w:b/>
                <w:bCs/>
                <w:sz w:val="24"/>
                <w:szCs w:val="24"/>
                <w:lang w:eastAsia="ru-RU"/>
              </w:rPr>
              <w:t>2</w:t>
            </w:r>
            <w:r w:rsidR="00BB309B">
              <w:rPr>
                <w:rFonts w:ascii="Times New Roman" w:eastAsia="Times New Roman" w:hAnsi="Times New Roman"/>
                <w:b/>
                <w:bCs/>
                <w:sz w:val="24"/>
                <w:szCs w:val="24"/>
                <w:lang w:eastAsia="ru-RU"/>
              </w:rPr>
              <w:t xml:space="preserve">. </w:t>
            </w:r>
            <w:r w:rsidRPr="004466F5">
              <w:rPr>
                <w:rFonts w:ascii="Times New Roman" w:eastAsia="Times New Roman" w:hAnsi="Times New Roman"/>
                <w:b/>
                <w:bCs/>
                <w:sz w:val="24"/>
                <w:szCs w:val="24"/>
                <w:lang w:eastAsia="ru-RU"/>
              </w:rPr>
              <w:t xml:space="preserve">Показатели очистки сточных вод </w:t>
            </w:r>
          </w:p>
        </w:tc>
      </w:tr>
      <w:tr w:rsidR="00534893" w:rsidRPr="004466F5" w14:paraId="663C481C" w14:textId="77777777" w:rsidTr="00F2293C">
        <w:tc>
          <w:tcPr>
            <w:tcW w:w="738" w:type="dxa"/>
            <w:shd w:val="clear" w:color="auto" w:fill="auto"/>
            <w:vAlign w:val="center"/>
          </w:tcPr>
          <w:p w14:paraId="2D4B69B4" w14:textId="77777777" w:rsidR="00534893" w:rsidRPr="004466F5" w:rsidRDefault="00534893" w:rsidP="004466F5">
            <w:pPr>
              <w:autoSpaceDE w:val="0"/>
              <w:autoSpaceDN w:val="0"/>
              <w:adjustRightInd w:val="0"/>
              <w:spacing w:after="0"/>
              <w:ind w:right="-1"/>
              <w:contextualSpacing/>
              <w:jc w:val="center"/>
              <w:rPr>
                <w:rFonts w:ascii="Times New Roman" w:eastAsia="Times New Roman" w:hAnsi="Times New Roman"/>
                <w:bCs/>
                <w:sz w:val="24"/>
                <w:szCs w:val="24"/>
                <w:lang w:eastAsia="ru-RU"/>
              </w:rPr>
            </w:pPr>
            <w:r w:rsidRPr="004466F5">
              <w:rPr>
                <w:rFonts w:ascii="Times New Roman" w:eastAsia="Times New Roman" w:hAnsi="Times New Roman"/>
                <w:bCs/>
                <w:sz w:val="24"/>
                <w:szCs w:val="24"/>
                <w:lang w:eastAsia="ru-RU"/>
              </w:rPr>
              <w:t>2</w:t>
            </w:r>
            <w:r w:rsidR="00BB309B">
              <w:rPr>
                <w:rFonts w:ascii="Times New Roman" w:eastAsia="Times New Roman" w:hAnsi="Times New Roman"/>
                <w:bCs/>
                <w:sz w:val="24"/>
                <w:szCs w:val="24"/>
                <w:lang w:eastAsia="ru-RU"/>
              </w:rPr>
              <w:t xml:space="preserve">. </w:t>
            </w:r>
            <w:r w:rsidRPr="004466F5">
              <w:rPr>
                <w:rFonts w:ascii="Times New Roman" w:eastAsia="Times New Roman" w:hAnsi="Times New Roman"/>
                <w:bCs/>
                <w:sz w:val="24"/>
                <w:szCs w:val="24"/>
                <w:lang w:eastAsia="ru-RU"/>
              </w:rPr>
              <w:t>1</w:t>
            </w:r>
          </w:p>
        </w:tc>
        <w:tc>
          <w:tcPr>
            <w:tcW w:w="3054" w:type="dxa"/>
            <w:shd w:val="clear" w:color="auto" w:fill="auto"/>
          </w:tcPr>
          <w:p w14:paraId="4122EE44" w14:textId="77777777" w:rsidR="00534893" w:rsidRPr="004466F5" w:rsidRDefault="00534893" w:rsidP="004466F5">
            <w:pPr>
              <w:autoSpaceDE w:val="0"/>
              <w:autoSpaceDN w:val="0"/>
              <w:adjustRightInd w:val="0"/>
              <w:spacing w:after="0"/>
              <w:ind w:right="-1"/>
              <w:contextualSpacing/>
              <w:jc w:val="both"/>
              <w:rPr>
                <w:rFonts w:ascii="Times New Roman" w:eastAsia="Times New Roman" w:hAnsi="Times New Roman"/>
                <w:bCs/>
                <w:sz w:val="24"/>
                <w:szCs w:val="24"/>
                <w:lang w:eastAsia="ru-RU"/>
              </w:rPr>
            </w:pPr>
            <w:r w:rsidRPr="004466F5">
              <w:rPr>
                <w:rFonts w:ascii="Times New Roman" w:eastAsia="Times New Roman" w:hAnsi="Times New Roman"/>
                <w:bCs/>
                <w:sz w:val="24"/>
                <w:szCs w:val="24"/>
                <w:lang w:eastAsia="ru-RU"/>
              </w:rPr>
              <w:t>Непрерывность водоотведения</w:t>
            </w:r>
          </w:p>
        </w:tc>
        <w:tc>
          <w:tcPr>
            <w:tcW w:w="1028" w:type="dxa"/>
            <w:shd w:val="clear" w:color="auto" w:fill="auto"/>
            <w:vAlign w:val="center"/>
          </w:tcPr>
          <w:p w14:paraId="741B724E" w14:textId="77777777" w:rsidR="00534893" w:rsidRPr="004466F5" w:rsidRDefault="00534893" w:rsidP="004466F5">
            <w:pPr>
              <w:autoSpaceDE w:val="0"/>
              <w:autoSpaceDN w:val="0"/>
              <w:adjustRightInd w:val="0"/>
              <w:spacing w:after="0"/>
              <w:ind w:right="-1"/>
              <w:contextualSpacing/>
              <w:jc w:val="center"/>
              <w:rPr>
                <w:rFonts w:ascii="Times New Roman" w:eastAsia="Times New Roman" w:hAnsi="Times New Roman"/>
                <w:bCs/>
                <w:sz w:val="24"/>
                <w:szCs w:val="24"/>
                <w:lang w:eastAsia="ru-RU"/>
              </w:rPr>
            </w:pPr>
            <w:r w:rsidRPr="004466F5">
              <w:rPr>
                <w:rFonts w:ascii="Times New Roman" w:eastAsia="Times New Roman" w:hAnsi="Times New Roman"/>
                <w:bCs/>
                <w:sz w:val="24"/>
                <w:szCs w:val="24"/>
                <w:lang w:eastAsia="ru-RU"/>
              </w:rPr>
              <w:t>час/</w:t>
            </w:r>
            <w:proofErr w:type="spellStart"/>
            <w:r w:rsidRPr="004466F5">
              <w:rPr>
                <w:rFonts w:ascii="Times New Roman" w:eastAsia="Times New Roman" w:hAnsi="Times New Roman"/>
                <w:bCs/>
                <w:sz w:val="24"/>
                <w:szCs w:val="24"/>
                <w:lang w:eastAsia="ru-RU"/>
              </w:rPr>
              <w:t>сут</w:t>
            </w:r>
            <w:proofErr w:type="spellEnd"/>
          </w:p>
        </w:tc>
        <w:tc>
          <w:tcPr>
            <w:tcW w:w="1809" w:type="dxa"/>
            <w:shd w:val="clear" w:color="auto" w:fill="auto"/>
            <w:vAlign w:val="center"/>
          </w:tcPr>
          <w:p w14:paraId="5BFCFEBD" w14:textId="77777777" w:rsidR="00534893" w:rsidRPr="004466F5" w:rsidRDefault="00534893" w:rsidP="004466F5">
            <w:pPr>
              <w:autoSpaceDE w:val="0"/>
              <w:autoSpaceDN w:val="0"/>
              <w:adjustRightInd w:val="0"/>
              <w:spacing w:after="0"/>
              <w:ind w:right="-1"/>
              <w:contextualSpacing/>
              <w:jc w:val="center"/>
              <w:rPr>
                <w:rFonts w:ascii="Times New Roman" w:eastAsia="Times New Roman" w:hAnsi="Times New Roman"/>
                <w:bCs/>
                <w:sz w:val="24"/>
                <w:szCs w:val="24"/>
                <w:lang w:eastAsia="ru-RU"/>
              </w:rPr>
            </w:pPr>
            <w:r w:rsidRPr="004466F5">
              <w:rPr>
                <w:rFonts w:ascii="Times New Roman" w:eastAsia="Times New Roman" w:hAnsi="Times New Roman"/>
                <w:bCs/>
                <w:sz w:val="24"/>
                <w:szCs w:val="24"/>
                <w:lang w:eastAsia="ru-RU"/>
              </w:rPr>
              <w:t>24</w:t>
            </w:r>
          </w:p>
        </w:tc>
        <w:tc>
          <w:tcPr>
            <w:tcW w:w="1134" w:type="dxa"/>
            <w:shd w:val="clear" w:color="auto" w:fill="auto"/>
            <w:vAlign w:val="center"/>
          </w:tcPr>
          <w:p w14:paraId="13C581CA" w14:textId="77777777" w:rsidR="00534893" w:rsidRPr="004466F5" w:rsidRDefault="00534893" w:rsidP="004466F5">
            <w:pPr>
              <w:autoSpaceDE w:val="0"/>
              <w:autoSpaceDN w:val="0"/>
              <w:adjustRightInd w:val="0"/>
              <w:spacing w:after="0"/>
              <w:ind w:right="-1"/>
              <w:contextualSpacing/>
              <w:jc w:val="center"/>
              <w:rPr>
                <w:rFonts w:ascii="Times New Roman" w:eastAsia="Times New Roman" w:hAnsi="Times New Roman"/>
                <w:bCs/>
                <w:sz w:val="24"/>
                <w:szCs w:val="24"/>
                <w:lang w:eastAsia="ru-RU"/>
              </w:rPr>
            </w:pPr>
            <w:r w:rsidRPr="004466F5">
              <w:rPr>
                <w:rFonts w:ascii="Times New Roman" w:eastAsia="Times New Roman" w:hAnsi="Times New Roman"/>
                <w:bCs/>
                <w:sz w:val="24"/>
                <w:szCs w:val="24"/>
                <w:lang w:eastAsia="ru-RU"/>
              </w:rPr>
              <w:t>24</w:t>
            </w:r>
          </w:p>
        </w:tc>
        <w:tc>
          <w:tcPr>
            <w:tcW w:w="1417" w:type="dxa"/>
            <w:shd w:val="clear" w:color="auto" w:fill="auto"/>
            <w:vAlign w:val="center"/>
          </w:tcPr>
          <w:p w14:paraId="1B10CFCB" w14:textId="77777777" w:rsidR="00534893" w:rsidRPr="004466F5" w:rsidRDefault="00534893" w:rsidP="004466F5">
            <w:pPr>
              <w:autoSpaceDE w:val="0"/>
              <w:autoSpaceDN w:val="0"/>
              <w:adjustRightInd w:val="0"/>
              <w:spacing w:after="0"/>
              <w:ind w:right="-1"/>
              <w:contextualSpacing/>
              <w:jc w:val="center"/>
              <w:rPr>
                <w:rFonts w:ascii="Times New Roman" w:eastAsia="Times New Roman" w:hAnsi="Times New Roman"/>
                <w:bCs/>
                <w:sz w:val="24"/>
                <w:szCs w:val="24"/>
                <w:lang w:eastAsia="ru-RU"/>
              </w:rPr>
            </w:pPr>
            <w:r w:rsidRPr="004466F5">
              <w:rPr>
                <w:rFonts w:ascii="Times New Roman" w:eastAsia="Times New Roman" w:hAnsi="Times New Roman"/>
                <w:bCs/>
                <w:sz w:val="24"/>
                <w:szCs w:val="24"/>
                <w:lang w:eastAsia="ru-RU"/>
              </w:rPr>
              <w:t>24</w:t>
            </w:r>
          </w:p>
        </w:tc>
        <w:tc>
          <w:tcPr>
            <w:tcW w:w="993" w:type="dxa"/>
            <w:shd w:val="clear" w:color="auto" w:fill="auto"/>
            <w:vAlign w:val="center"/>
          </w:tcPr>
          <w:p w14:paraId="6F005511" w14:textId="77777777" w:rsidR="00534893" w:rsidRPr="004466F5" w:rsidRDefault="00534893" w:rsidP="004466F5">
            <w:pPr>
              <w:autoSpaceDE w:val="0"/>
              <w:autoSpaceDN w:val="0"/>
              <w:adjustRightInd w:val="0"/>
              <w:spacing w:after="0"/>
              <w:ind w:right="-1"/>
              <w:contextualSpacing/>
              <w:jc w:val="center"/>
              <w:rPr>
                <w:rFonts w:ascii="Times New Roman" w:eastAsia="Times New Roman" w:hAnsi="Times New Roman"/>
                <w:bCs/>
                <w:sz w:val="24"/>
                <w:szCs w:val="24"/>
                <w:lang w:eastAsia="ru-RU"/>
              </w:rPr>
            </w:pPr>
            <w:r w:rsidRPr="004466F5">
              <w:rPr>
                <w:rFonts w:ascii="Times New Roman" w:eastAsia="Times New Roman" w:hAnsi="Times New Roman"/>
                <w:bCs/>
                <w:sz w:val="24"/>
                <w:szCs w:val="24"/>
                <w:lang w:eastAsia="ru-RU"/>
              </w:rPr>
              <w:t>24</w:t>
            </w:r>
          </w:p>
        </w:tc>
        <w:tc>
          <w:tcPr>
            <w:tcW w:w="1134" w:type="dxa"/>
            <w:shd w:val="clear" w:color="auto" w:fill="auto"/>
            <w:vAlign w:val="center"/>
          </w:tcPr>
          <w:p w14:paraId="7ACC6176" w14:textId="77777777" w:rsidR="00534893" w:rsidRPr="004466F5" w:rsidRDefault="00534893" w:rsidP="004466F5">
            <w:pPr>
              <w:autoSpaceDE w:val="0"/>
              <w:autoSpaceDN w:val="0"/>
              <w:adjustRightInd w:val="0"/>
              <w:spacing w:after="0"/>
              <w:ind w:right="-1"/>
              <w:contextualSpacing/>
              <w:jc w:val="center"/>
              <w:rPr>
                <w:rFonts w:ascii="Times New Roman" w:eastAsia="Times New Roman" w:hAnsi="Times New Roman"/>
                <w:bCs/>
                <w:sz w:val="24"/>
                <w:szCs w:val="24"/>
                <w:lang w:eastAsia="ru-RU"/>
              </w:rPr>
            </w:pPr>
            <w:r w:rsidRPr="004466F5">
              <w:rPr>
                <w:rFonts w:ascii="Times New Roman" w:eastAsia="Times New Roman" w:hAnsi="Times New Roman"/>
                <w:bCs/>
                <w:sz w:val="24"/>
                <w:szCs w:val="24"/>
                <w:lang w:eastAsia="ru-RU"/>
              </w:rPr>
              <w:t>24</w:t>
            </w:r>
          </w:p>
        </w:tc>
        <w:tc>
          <w:tcPr>
            <w:tcW w:w="1178" w:type="dxa"/>
            <w:shd w:val="clear" w:color="auto" w:fill="auto"/>
            <w:vAlign w:val="center"/>
          </w:tcPr>
          <w:p w14:paraId="0DC3E87A" w14:textId="77777777" w:rsidR="00534893" w:rsidRPr="004466F5" w:rsidRDefault="00534893" w:rsidP="004466F5">
            <w:pPr>
              <w:autoSpaceDE w:val="0"/>
              <w:autoSpaceDN w:val="0"/>
              <w:adjustRightInd w:val="0"/>
              <w:spacing w:after="0"/>
              <w:ind w:right="-1"/>
              <w:contextualSpacing/>
              <w:jc w:val="center"/>
              <w:rPr>
                <w:rFonts w:ascii="Times New Roman" w:eastAsia="Times New Roman" w:hAnsi="Times New Roman"/>
                <w:bCs/>
                <w:sz w:val="24"/>
                <w:szCs w:val="24"/>
                <w:lang w:eastAsia="ru-RU"/>
              </w:rPr>
            </w:pPr>
            <w:r w:rsidRPr="004466F5">
              <w:rPr>
                <w:rFonts w:ascii="Times New Roman" w:eastAsia="Times New Roman" w:hAnsi="Times New Roman"/>
                <w:bCs/>
                <w:sz w:val="24"/>
                <w:szCs w:val="24"/>
                <w:lang w:eastAsia="ru-RU"/>
              </w:rPr>
              <w:t>24</w:t>
            </w:r>
          </w:p>
        </w:tc>
        <w:tc>
          <w:tcPr>
            <w:tcW w:w="1395" w:type="dxa"/>
            <w:shd w:val="clear" w:color="auto" w:fill="auto"/>
            <w:vAlign w:val="center"/>
          </w:tcPr>
          <w:p w14:paraId="2FBA467F" w14:textId="77777777" w:rsidR="00534893" w:rsidRPr="004466F5" w:rsidRDefault="00534893" w:rsidP="004466F5">
            <w:pPr>
              <w:autoSpaceDE w:val="0"/>
              <w:autoSpaceDN w:val="0"/>
              <w:adjustRightInd w:val="0"/>
              <w:spacing w:after="0"/>
              <w:ind w:right="-1"/>
              <w:contextualSpacing/>
              <w:jc w:val="center"/>
              <w:rPr>
                <w:rFonts w:ascii="Times New Roman" w:eastAsia="Times New Roman" w:hAnsi="Times New Roman"/>
                <w:bCs/>
                <w:sz w:val="24"/>
                <w:szCs w:val="24"/>
                <w:lang w:eastAsia="ru-RU"/>
              </w:rPr>
            </w:pPr>
            <w:r w:rsidRPr="004466F5">
              <w:rPr>
                <w:rFonts w:ascii="Times New Roman" w:eastAsia="Times New Roman" w:hAnsi="Times New Roman"/>
                <w:bCs/>
                <w:sz w:val="24"/>
                <w:szCs w:val="24"/>
                <w:lang w:eastAsia="ru-RU"/>
              </w:rPr>
              <w:t>24</w:t>
            </w:r>
          </w:p>
        </w:tc>
        <w:tc>
          <w:tcPr>
            <w:tcW w:w="1537" w:type="dxa"/>
            <w:shd w:val="clear" w:color="auto" w:fill="auto"/>
            <w:vAlign w:val="center"/>
          </w:tcPr>
          <w:p w14:paraId="182F3621" w14:textId="77777777" w:rsidR="00534893" w:rsidRPr="004466F5" w:rsidRDefault="00534893" w:rsidP="004466F5">
            <w:pPr>
              <w:autoSpaceDE w:val="0"/>
              <w:autoSpaceDN w:val="0"/>
              <w:adjustRightInd w:val="0"/>
              <w:spacing w:after="0"/>
              <w:ind w:right="-1"/>
              <w:contextualSpacing/>
              <w:jc w:val="center"/>
              <w:rPr>
                <w:rFonts w:ascii="Times New Roman" w:eastAsia="Times New Roman" w:hAnsi="Times New Roman"/>
                <w:bCs/>
                <w:sz w:val="24"/>
                <w:szCs w:val="24"/>
                <w:lang w:eastAsia="ru-RU"/>
              </w:rPr>
            </w:pPr>
            <w:r w:rsidRPr="004466F5">
              <w:rPr>
                <w:rFonts w:ascii="Times New Roman" w:eastAsia="Times New Roman" w:hAnsi="Times New Roman"/>
                <w:bCs/>
                <w:sz w:val="24"/>
                <w:szCs w:val="24"/>
                <w:lang w:eastAsia="ru-RU"/>
              </w:rPr>
              <w:t>24</w:t>
            </w:r>
          </w:p>
        </w:tc>
      </w:tr>
      <w:tr w:rsidR="00534893" w:rsidRPr="004466F5" w14:paraId="76CB0587" w14:textId="77777777" w:rsidTr="00F2293C">
        <w:tc>
          <w:tcPr>
            <w:tcW w:w="15417" w:type="dxa"/>
            <w:gridSpan w:val="11"/>
            <w:shd w:val="clear" w:color="auto" w:fill="auto"/>
            <w:vAlign w:val="center"/>
          </w:tcPr>
          <w:p w14:paraId="31A735E3" w14:textId="77777777" w:rsidR="00534893" w:rsidRPr="004466F5" w:rsidRDefault="00534893" w:rsidP="004466F5">
            <w:pPr>
              <w:autoSpaceDE w:val="0"/>
              <w:autoSpaceDN w:val="0"/>
              <w:adjustRightInd w:val="0"/>
              <w:spacing w:after="0"/>
              <w:ind w:right="-1"/>
              <w:contextualSpacing/>
              <w:jc w:val="center"/>
              <w:rPr>
                <w:rFonts w:ascii="Times New Roman" w:eastAsia="Times New Roman" w:hAnsi="Times New Roman"/>
                <w:b/>
                <w:bCs/>
                <w:sz w:val="24"/>
                <w:szCs w:val="24"/>
                <w:lang w:eastAsia="ru-RU"/>
              </w:rPr>
            </w:pPr>
            <w:r w:rsidRPr="004466F5">
              <w:rPr>
                <w:rFonts w:ascii="Times New Roman" w:eastAsia="Times New Roman" w:hAnsi="Times New Roman"/>
                <w:b/>
                <w:bCs/>
                <w:sz w:val="24"/>
                <w:szCs w:val="24"/>
                <w:lang w:eastAsia="ru-RU"/>
              </w:rPr>
              <w:t>3</w:t>
            </w:r>
            <w:r w:rsidR="00BB309B">
              <w:rPr>
                <w:rFonts w:ascii="Times New Roman" w:eastAsia="Times New Roman" w:hAnsi="Times New Roman"/>
                <w:b/>
                <w:bCs/>
                <w:sz w:val="24"/>
                <w:szCs w:val="24"/>
                <w:lang w:eastAsia="ru-RU"/>
              </w:rPr>
              <w:t xml:space="preserve">. </w:t>
            </w:r>
            <w:r w:rsidRPr="004466F5">
              <w:rPr>
                <w:rFonts w:ascii="Times New Roman" w:eastAsia="Times New Roman" w:hAnsi="Times New Roman"/>
                <w:b/>
                <w:bCs/>
                <w:sz w:val="24"/>
                <w:szCs w:val="24"/>
                <w:lang w:eastAsia="ru-RU"/>
              </w:rPr>
              <w:t xml:space="preserve">Показатели эффективности </w:t>
            </w:r>
            <w:r w:rsidR="00D30E53" w:rsidRPr="004466F5">
              <w:rPr>
                <w:rFonts w:ascii="Times New Roman" w:eastAsia="Times New Roman" w:hAnsi="Times New Roman"/>
                <w:b/>
                <w:bCs/>
                <w:sz w:val="24"/>
                <w:szCs w:val="24"/>
                <w:lang w:eastAsia="ru-RU"/>
              </w:rPr>
              <w:t>использования ресурсов</w:t>
            </w:r>
            <w:r w:rsidRPr="004466F5">
              <w:rPr>
                <w:rFonts w:ascii="Times New Roman" w:eastAsia="Times New Roman" w:hAnsi="Times New Roman"/>
                <w:b/>
                <w:bCs/>
                <w:sz w:val="24"/>
                <w:szCs w:val="24"/>
                <w:lang w:eastAsia="ru-RU"/>
              </w:rPr>
              <w:t xml:space="preserve"> при транспортировке сточных вод</w:t>
            </w:r>
          </w:p>
        </w:tc>
      </w:tr>
      <w:tr w:rsidR="00534893" w:rsidRPr="004466F5" w14:paraId="7AFA6133" w14:textId="77777777" w:rsidTr="00F2293C">
        <w:tc>
          <w:tcPr>
            <w:tcW w:w="738" w:type="dxa"/>
            <w:shd w:val="clear" w:color="auto" w:fill="auto"/>
            <w:vAlign w:val="center"/>
          </w:tcPr>
          <w:p w14:paraId="659FF17E" w14:textId="77777777" w:rsidR="00534893" w:rsidRPr="004466F5" w:rsidRDefault="00534893" w:rsidP="004466F5">
            <w:pPr>
              <w:autoSpaceDE w:val="0"/>
              <w:autoSpaceDN w:val="0"/>
              <w:adjustRightInd w:val="0"/>
              <w:spacing w:after="0"/>
              <w:ind w:right="-1"/>
              <w:contextualSpacing/>
              <w:jc w:val="center"/>
              <w:rPr>
                <w:rFonts w:ascii="Times New Roman" w:eastAsia="Times New Roman" w:hAnsi="Times New Roman"/>
                <w:bCs/>
                <w:sz w:val="24"/>
                <w:szCs w:val="24"/>
                <w:lang w:eastAsia="ru-RU"/>
              </w:rPr>
            </w:pPr>
            <w:r w:rsidRPr="004466F5">
              <w:rPr>
                <w:rFonts w:ascii="Times New Roman" w:eastAsia="Times New Roman" w:hAnsi="Times New Roman"/>
                <w:bCs/>
                <w:sz w:val="24"/>
                <w:szCs w:val="24"/>
                <w:lang w:eastAsia="ru-RU"/>
              </w:rPr>
              <w:t>3</w:t>
            </w:r>
            <w:r w:rsidR="00BB309B">
              <w:rPr>
                <w:rFonts w:ascii="Times New Roman" w:eastAsia="Times New Roman" w:hAnsi="Times New Roman"/>
                <w:bCs/>
                <w:sz w:val="24"/>
                <w:szCs w:val="24"/>
                <w:lang w:eastAsia="ru-RU"/>
              </w:rPr>
              <w:t xml:space="preserve">. </w:t>
            </w:r>
            <w:r w:rsidRPr="004466F5">
              <w:rPr>
                <w:rFonts w:ascii="Times New Roman" w:eastAsia="Times New Roman" w:hAnsi="Times New Roman"/>
                <w:bCs/>
                <w:sz w:val="24"/>
                <w:szCs w:val="24"/>
                <w:lang w:eastAsia="ru-RU"/>
              </w:rPr>
              <w:t>1</w:t>
            </w:r>
          </w:p>
        </w:tc>
        <w:tc>
          <w:tcPr>
            <w:tcW w:w="3054" w:type="dxa"/>
            <w:shd w:val="clear" w:color="auto" w:fill="auto"/>
          </w:tcPr>
          <w:p w14:paraId="44006CE1" w14:textId="77777777" w:rsidR="00534893" w:rsidRPr="004466F5" w:rsidRDefault="00534893" w:rsidP="004466F5">
            <w:pPr>
              <w:autoSpaceDE w:val="0"/>
              <w:autoSpaceDN w:val="0"/>
              <w:adjustRightInd w:val="0"/>
              <w:spacing w:after="0"/>
              <w:ind w:right="-1"/>
              <w:contextualSpacing/>
              <w:jc w:val="both"/>
              <w:rPr>
                <w:rFonts w:ascii="Times New Roman" w:eastAsia="Times New Roman" w:hAnsi="Times New Roman"/>
                <w:bCs/>
                <w:sz w:val="24"/>
                <w:szCs w:val="24"/>
                <w:lang w:eastAsia="ru-RU"/>
              </w:rPr>
            </w:pPr>
            <w:r w:rsidRPr="004466F5">
              <w:rPr>
                <w:rFonts w:ascii="Times New Roman" w:hAnsi="Times New Roman"/>
                <w:color w:val="000000"/>
                <w:sz w:val="24"/>
                <w:szCs w:val="24"/>
              </w:rPr>
              <w:t>Удельный расход электрической энергии, потребляемой в технологическом процессе транспортировки сточных вод, на единицу объема транспортируемых сточных вод</w:t>
            </w:r>
          </w:p>
        </w:tc>
        <w:tc>
          <w:tcPr>
            <w:tcW w:w="1028" w:type="dxa"/>
            <w:shd w:val="clear" w:color="auto" w:fill="auto"/>
            <w:vAlign w:val="center"/>
          </w:tcPr>
          <w:p w14:paraId="5F5DC21D" w14:textId="77777777" w:rsidR="00534893" w:rsidRPr="004466F5" w:rsidRDefault="00534893" w:rsidP="004466F5">
            <w:pPr>
              <w:spacing w:after="0"/>
              <w:ind w:right="-1"/>
              <w:jc w:val="center"/>
              <w:rPr>
                <w:rFonts w:ascii="Times New Roman" w:hAnsi="Times New Roman"/>
                <w:color w:val="000000"/>
                <w:sz w:val="24"/>
                <w:szCs w:val="24"/>
              </w:rPr>
            </w:pPr>
            <w:r w:rsidRPr="004466F5">
              <w:rPr>
                <w:rFonts w:ascii="Times New Roman" w:hAnsi="Times New Roman"/>
                <w:color w:val="000000"/>
                <w:sz w:val="24"/>
                <w:szCs w:val="24"/>
              </w:rPr>
              <w:t>(кВт*ч/ куб</w:t>
            </w:r>
            <w:r w:rsidR="00BB309B">
              <w:rPr>
                <w:rFonts w:ascii="Times New Roman" w:hAnsi="Times New Roman"/>
                <w:color w:val="000000"/>
                <w:sz w:val="24"/>
                <w:szCs w:val="24"/>
              </w:rPr>
              <w:t xml:space="preserve">. </w:t>
            </w:r>
            <w:r w:rsidRPr="004466F5">
              <w:rPr>
                <w:rFonts w:ascii="Times New Roman" w:hAnsi="Times New Roman"/>
                <w:color w:val="000000"/>
                <w:sz w:val="24"/>
                <w:szCs w:val="24"/>
              </w:rPr>
              <w:t>м)</w:t>
            </w:r>
          </w:p>
        </w:tc>
        <w:tc>
          <w:tcPr>
            <w:tcW w:w="1809" w:type="dxa"/>
            <w:shd w:val="clear" w:color="auto" w:fill="auto"/>
            <w:vAlign w:val="center"/>
          </w:tcPr>
          <w:p w14:paraId="2AECAC3A" w14:textId="77777777" w:rsidR="00534893" w:rsidRPr="004466F5" w:rsidRDefault="00534893" w:rsidP="004466F5">
            <w:pPr>
              <w:tabs>
                <w:tab w:val="left" w:pos="-416"/>
              </w:tabs>
              <w:spacing w:after="0"/>
              <w:ind w:right="-1" w:hanging="284"/>
              <w:jc w:val="center"/>
              <w:rPr>
                <w:rFonts w:ascii="Times New Roman" w:hAnsi="Times New Roman"/>
                <w:color w:val="000000"/>
                <w:sz w:val="24"/>
                <w:szCs w:val="24"/>
              </w:rPr>
            </w:pPr>
            <w:r w:rsidRPr="004466F5">
              <w:rPr>
                <w:rFonts w:ascii="Times New Roman" w:hAnsi="Times New Roman"/>
                <w:color w:val="000000"/>
                <w:sz w:val="24"/>
                <w:szCs w:val="24"/>
              </w:rPr>
              <w:t>н/д</w:t>
            </w:r>
          </w:p>
        </w:tc>
        <w:tc>
          <w:tcPr>
            <w:tcW w:w="1134" w:type="dxa"/>
            <w:shd w:val="clear" w:color="auto" w:fill="auto"/>
            <w:vAlign w:val="center"/>
          </w:tcPr>
          <w:p w14:paraId="5497F0CE" w14:textId="77777777" w:rsidR="00534893" w:rsidRPr="004466F5" w:rsidRDefault="00534893" w:rsidP="00404C7A">
            <w:pPr>
              <w:tabs>
                <w:tab w:val="left" w:pos="-416"/>
              </w:tabs>
              <w:spacing w:after="0"/>
              <w:ind w:left="34" w:right="-1" w:hanging="34"/>
              <w:jc w:val="center"/>
              <w:rPr>
                <w:rFonts w:ascii="Times New Roman" w:hAnsi="Times New Roman"/>
                <w:color w:val="000000"/>
                <w:sz w:val="24"/>
                <w:szCs w:val="24"/>
              </w:rPr>
            </w:pPr>
            <w:r w:rsidRPr="004466F5">
              <w:rPr>
                <w:rFonts w:ascii="Times New Roman" w:hAnsi="Times New Roman"/>
                <w:color w:val="000000"/>
                <w:sz w:val="24"/>
                <w:szCs w:val="24"/>
              </w:rPr>
              <w:t>-</w:t>
            </w:r>
          </w:p>
        </w:tc>
        <w:tc>
          <w:tcPr>
            <w:tcW w:w="1417" w:type="dxa"/>
            <w:shd w:val="clear" w:color="auto" w:fill="auto"/>
            <w:vAlign w:val="center"/>
          </w:tcPr>
          <w:p w14:paraId="63FDF077" w14:textId="77777777" w:rsidR="00534893" w:rsidRPr="004466F5" w:rsidRDefault="00534893" w:rsidP="004466F5">
            <w:pPr>
              <w:spacing w:after="0"/>
              <w:ind w:right="-1"/>
              <w:jc w:val="center"/>
              <w:rPr>
                <w:rFonts w:ascii="Times New Roman" w:hAnsi="Times New Roman"/>
                <w:color w:val="000000"/>
                <w:sz w:val="24"/>
                <w:szCs w:val="24"/>
              </w:rPr>
            </w:pPr>
            <w:r w:rsidRPr="004466F5">
              <w:rPr>
                <w:rFonts w:ascii="Times New Roman" w:hAnsi="Times New Roman"/>
                <w:color w:val="000000"/>
                <w:sz w:val="24"/>
                <w:szCs w:val="24"/>
              </w:rPr>
              <w:t>-</w:t>
            </w:r>
          </w:p>
        </w:tc>
        <w:tc>
          <w:tcPr>
            <w:tcW w:w="993" w:type="dxa"/>
            <w:shd w:val="clear" w:color="auto" w:fill="auto"/>
            <w:vAlign w:val="center"/>
          </w:tcPr>
          <w:p w14:paraId="1FFEF912" w14:textId="77777777" w:rsidR="00534893" w:rsidRPr="004466F5" w:rsidRDefault="00534893" w:rsidP="004466F5">
            <w:pPr>
              <w:spacing w:after="0"/>
              <w:ind w:right="-1"/>
              <w:jc w:val="center"/>
              <w:rPr>
                <w:rFonts w:ascii="Times New Roman" w:hAnsi="Times New Roman"/>
                <w:color w:val="000000"/>
                <w:sz w:val="24"/>
                <w:szCs w:val="24"/>
              </w:rPr>
            </w:pPr>
            <w:r w:rsidRPr="004466F5">
              <w:rPr>
                <w:rFonts w:ascii="Times New Roman" w:hAnsi="Times New Roman"/>
                <w:color w:val="000000"/>
                <w:sz w:val="24"/>
                <w:szCs w:val="24"/>
              </w:rPr>
              <w:t>-</w:t>
            </w:r>
          </w:p>
        </w:tc>
        <w:tc>
          <w:tcPr>
            <w:tcW w:w="1134" w:type="dxa"/>
            <w:shd w:val="clear" w:color="auto" w:fill="auto"/>
            <w:vAlign w:val="center"/>
          </w:tcPr>
          <w:p w14:paraId="13A5FA56" w14:textId="77777777" w:rsidR="00534893" w:rsidRPr="004466F5" w:rsidRDefault="00534893" w:rsidP="004466F5">
            <w:pPr>
              <w:spacing w:after="0"/>
              <w:ind w:right="-1"/>
              <w:jc w:val="center"/>
              <w:rPr>
                <w:rFonts w:ascii="Times New Roman" w:hAnsi="Times New Roman"/>
                <w:color w:val="000000"/>
                <w:sz w:val="24"/>
                <w:szCs w:val="24"/>
              </w:rPr>
            </w:pPr>
            <w:r w:rsidRPr="004466F5">
              <w:rPr>
                <w:rFonts w:ascii="Times New Roman" w:hAnsi="Times New Roman"/>
                <w:color w:val="000000"/>
                <w:sz w:val="24"/>
                <w:szCs w:val="24"/>
              </w:rPr>
              <w:t>-</w:t>
            </w:r>
          </w:p>
        </w:tc>
        <w:tc>
          <w:tcPr>
            <w:tcW w:w="1178" w:type="dxa"/>
            <w:shd w:val="clear" w:color="auto" w:fill="auto"/>
            <w:vAlign w:val="center"/>
          </w:tcPr>
          <w:p w14:paraId="61818411" w14:textId="77777777" w:rsidR="00534893" w:rsidRPr="004466F5" w:rsidRDefault="00534893" w:rsidP="004466F5">
            <w:pPr>
              <w:spacing w:after="0"/>
              <w:ind w:right="-1"/>
              <w:jc w:val="center"/>
              <w:rPr>
                <w:rFonts w:ascii="Times New Roman" w:hAnsi="Times New Roman"/>
                <w:color w:val="000000"/>
                <w:sz w:val="24"/>
                <w:szCs w:val="24"/>
              </w:rPr>
            </w:pPr>
            <w:r w:rsidRPr="004466F5">
              <w:rPr>
                <w:rFonts w:ascii="Times New Roman" w:hAnsi="Times New Roman"/>
                <w:color w:val="000000"/>
                <w:sz w:val="24"/>
                <w:szCs w:val="24"/>
              </w:rPr>
              <w:t>-</w:t>
            </w:r>
          </w:p>
        </w:tc>
        <w:tc>
          <w:tcPr>
            <w:tcW w:w="1395" w:type="dxa"/>
            <w:shd w:val="clear" w:color="auto" w:fill="auto"/>
            <w:vAlign w:val="center"/>
          </w:tcPr>
          <w:p w14:paraId="40B45D50" w14:textId="77777777" w:rsidR="00534893" w:rsidRPr="004466F5" w:rsidRDefault="00534893" w:rsidP="004466F5">
            <w:pPr>
              <w:autoSpaceDE w:val="0"/>
              <w:autoSpaceDN w:val="0"/>
              <w:adjustRightInd w:val="0"/>
              <w:spacing w:after="0"/>
              <w:ind w:right="-1"/>
              <w:contextualSpacing/>
              <w:jc w:val="center"/>
              <w:rPr>
                <w:rFonts w:ascii="Times New Roman" w:eastAsia="Times New Roman" w:hAnsi="Times New Roman"/>
                <w:bCs/>
                <w:sz w:val="24"/>
                <w:szCs w:val="24"/>
                <w:lang w:eastAsia="ru-RU"/>
              </w:rPr>
            </w:pPr>
            <w:r w:rsidRPr="004466F5">
              <w:rPr>
                <w:rFonts w:ascii="Times New Roman" w:eastAsia="Times New Roman" w:hAnsi="Times New Roman"/>
                <w:bCs/>
                <w:sz w:val="24"/>
                <w:szCs w:val="24"/>
                <w:lang w:eastAsia="ru-RU"/>
              </w:rPr>
              <w:t>-</w:t>
            </w:r>
          </w:p>
        </w:tc>
        <w:tc>
          <w:tcPr>
            <w:tcW w:w="1537" w:type="dxa"/>
            <w:shd w:val="clear" w:color="auto" w:fill="auto"/>
            <w:vAlign w:val="center"/>
          </w:tcPr>
          <w:p w14:paraId="626C976F" w14:textId="77777777" w:rsidR="00534893" w:rsidRPr="004466F5" w:rsidRDefault="00534893" w:rsidP="004466F5">
            <w:pPr>
              <w:autoSpaceDE w:val="0"/>
              <w:autoSpaceDN w:val="0"/>
              <w:adjustRightInd w:val="0"/>
              <w:spacing w:after="0"/>
              <w:ind w:right="-1"/>
              <w:contextualSpacing/>
              <w:jc w:val="center"/>
              <w:rPr>
                <w:rFonts w:ascii="Times New Roman" w:eastAsia="Times New Roman" w:hAnsi="Times New Roman"/>
                <w:bCs/>
                <w:sz w:val="24"/>
                <w:szCs w:val="24"/>
                <w:lang w:eastAsia="ru-RU"/>
              </w:rPr>
            </w:pPr>
            <w:r w:rsidRPr="004466F5">
              <w:rPr>
                <w:rFonts w:ascii="Times New Roman" w:eastAsia="Times New Roman" w:hAnsi="Times New Roman"/>
                <w:bCs/>
                <w:sz w:val="24"/>
                <w:szCs w:val="24"/>
                <w:lang w:eastAsia="ru-RU"/>
              </w:rPr>
              <w:t>-</w:t>
            </w:r>
          </w:p>
        </w:tc>
      </w:tr>
    </w:tbl>
    <w:p w14:paraId="726FE699" w14:textId="77777777" w:rsidR="004A1613" w:rsidRPr="004466F5" w:rsidRDefault="004A1613" w:rsidP="004466F5">
      <w:pPr>
        <w:autoSpaceDE w:val="0"/>
        <w:autoSpaceDN w:val="0"/>
        <w:adjustRightInd w:val="0"/>
        <w:spacing w:after="0"/>
        <w:ind w:right="-1" w:firstLine="709"/>
        <w:contextualSpacing/>
        <w:jc w:val="both"/>
        <w:rPr>
          <w:rFonts w:ascii="Times New Roman" w:eastAsia="Times New Roman" w:hAnsi="Times New Roman"/>
          <w:sz w:val="28"/>
          <w:szCs w:val="28"/>
        </w:rPr>
        <w:sectPr w:rsidR="004A1613" w:rsidRPr="004466F5" w:rsidSect="005319F4">
          <w:pgSz w:w="16840" w:h="11907" w:orient="landscape" w:code="9"/>
          <w:pgMar w:top="1701" w:right="851" w:bottom="851" w:left="851" w:header="720" w:footer="720" w:gutter="0"/>
          <w:cols w:space="720"/>
        </w:sectPr>
      </w:pPr>
    </w:p>
    <w:p w14:paraId="49EE6C33" w14:textId="77777777" w:rsidR="004A1613" w:rsidRPr="004466F5" w:rsidRDefault="004A1613" w:rsidP="004466F5">
      <w:pPr>
        <w:spacing w:after="0"/>
        <w:ind w:right="-284"/>
        <w:jc w:val="center"/>
        <w:rPr>
          <w:rFonts w:ascii="Times New Roman" w:hAnsi="Times New Roman"/>
          <w:b/>
          <w:sz w:val="28"/>
          <w:szCs w:val="28"/>
        </w:rPr>
      </w:pPr>
      <w:bookmarkStart w:id="61" w:name="_Toc388883751"/>
      <w:r w:rsidRPr="004466F5">
        <w:rPr>
          <w:rFonts w:ascii="Times New Roman" w:eastAsia="TimesNewRomanPS-BoldMT" w:hAnsi="Times New Roman"/>
          <w:b/>
          <w:sz w:val="28"/>
          <w:szCs w:val="28"/>
        </w:rPr>
        <w:lastRenderedPageBreak/>
        <w:t>2</w:t>
      </w:r>
      <w:r w:rsidR="00BB309B">
        <w:rPr>
          <w:rFonts w:ascii="Times New Roman" w:eastAsia="TimesNewRomanPS-BoldMT" w:hAnsi="Times New Roman"/>
          <w:b/>
          <w:sz w:val="28"/>
          <w:szCs w:val="28"/>
        </w:rPr>
        <w:t>.</w:t>
      </w:r>
      <w:r w:rsidRPr="004466F5">
        <w:rPr>
          <w:rFonts w:ascii="Times New Roman" w:eastAsia="TimesNewRomanPS-BoldMT" w:hAnsi="Times New Roman"/>
          <w:b/>
          <w:sz w:val="28"/>
          <w:szCs w:val="28"/>
        </w:rPr>
        <w:t>8</w:t>
      </w:r>
      <w:r w:rsidR="00BB309B">
        <w:rPr>
          <w:rFonts w:ascii="Times New Roman" w:eastAsia="TimesNewRomanPS-BoldMT" w:hAnsi="Times New Roman"/>
          <w:b/>
          <w:sz w:val="28"/>
          <w:szCs w:val="28"/>
        </w:rPr>
        <w:t xml:space="preserve">. </w:t>
      </w:r>
      <w:r w:rsidRPr="004466F5">
        <w:rPr>
          <w:rFonts w:ascii="Times New Roman" w:eastAsia="TimesNewRomanPS-BoldMT" w:hAnsi="Times New Roman"/>
          <w:b/>
          <w:sz w:val="28"/>
          <w:szCs w:val="28"/>
        </w:rPr>
        <w:t>ПЕРЕЧЕНЬ ВЫЯВЛЕННЫХ БЕСХОЗЯЙНЫХ ОБЪЕКТОВ ЦЕНТРАЛИЗОВАННОЙ СИСТЕМЫ ВОДООТВЕДЕНИЯ (В СЛУЧАЕ ИХ ВЫЯВЛЕНИЯ) И ПЕРЕЧЕНЬ ОРГАНИЗАЦИЙ, УПОЛНОМОЧЕННЫХ НА ИХ ЭКСПЛУАТАЦИЮ</w:t>
      </w:r>
      <w:bookmarkEnd w:id="61"/>
    </w:p>
    <w:p w14:paraId="5AB9BAAA" w14:textId="77777777" w:rsidR="004A1613" w:rsidRPr="004466F5" w:rsidRDefault="004A1613" w:rsidP="004466F5">
      <w:pPr>
        <w:pStyle w:val="affffffc"/>
        <w:spacing w:line="276" w:lineRule="auto"/>
        <w:ind w:right="-284"/>
        <w:rPr>
          <w:rFonts w:ascii="Times New Roman" w:hAnsi="Times New Roman"/>
        </w:rPr>
      </w:pPr>
      <w:r w:rsidRPr="004466F5">
        <w:rPr>
          <w:rFonts w:ascii="Times New Roman" w:hAnsi="Times New Roman"/>
        </w:rPr>
        <w:t>Сведения об объекте, имеющем признаки бесхозяйного, могут поступать от исполнительных органов государственной власти Российской Федерации, субъектов Российской Федерации, органов местного самоуправления, а также на основании заявлений юридических и физических лиц, а также выявляться эксплуатирующей организацией в ходе осуществления технического обследования централизованных сетей</w:t>
      </w:r>
      <w:r w:rsidR="00BB309B">
        <w:rPr>
          <w:rFonts w:ascii="Times New Roman" w:hAnsi="Times New Roman"/>
        </w:rPr>
        <w:t xml:space="preserve">. </w:t>
      </w:r>
    </w:p>
    <w:p w14:paraId="223AF94E" w14:textId="06BC6853" w:rsidR="004A1613" w:rsidRPr="00685A05" w:rsidRDefault="004A1613" w:rsidP="004466F5">
      <w:pPr>
        <w:pStyle w:val="affffffc"/>
        <w:spacing w:line="276" w:lineRule="auto"/>
        <w:ind w:right="-284"/>
        <w:rPr>
          <w:rFonts w:ascii="Times New Roman" w:hAnsi="Times New Roman"/>
          <w:lang w:val="ru-RU"/>
        </w:rPr>
      </w:pPr>
      <w:r w:rsidRPr="004466F5">
        <w:rPr>
          <w:rFonts w:ascii="Times New Roman" w:hAnsi="Times New Roman"/>
        </w:rPr>
        <w:t>Эксплуатация выявленных бесхозяйных объектов централизованных систем водоотведения, путем эксплуатации которых обеспечивается водоснабжение, осуществляется в порядке, установленном Федеральным законом от 07</w:t>
      </w:r>
      <w:r w:rsidR="00BB309B">
        <w:rPr>
          <w:rFonts w:ascii="Times New Roman" w:hAnsi="Times New Roman"/>
        </w:rPr>
        <w:t xml:space="preserve">. </w:t>
      </w:r>
      <w:r w:rsidRPr="004466F5">
        <w:rPr>
          <w:rFonts w:ascii="Times New Roman" w:hAnsi="Times New Roman"/>
        </w:rPr>
        <w:t>12</w:t>
      </w:r>
      <w:r w:rsidR="00BB309B">
        <w:rPr>
          <w:rFonts w:ascii="Times New Roman" w:hAnsi="Times New Roman"/>
        </w:rPr>
        <w:t xml:space="preserve">. </w:t>
      </w:r>
      <w:r w:rsidRPr="004466F5">
        <w:rPr>
          <w:rFonts w:ascii="Times New Roman" w:hAnsi="Times New Roman"/>
        </w:rPr>
        <w:t>2011 г</w:t>
      </w:r>
      <w:r w:rsidR="00BB309B">
        <w:rPr>
          <w:rFonts w:ascii="Times New Roman" w:hAnsi="Times New Roman"/>
        </w:rPr>
        <w:t xml:space="preserve">. </w:t>
      </w:r>
      <w:r w:rsidRPr="004466F5">
        <w:rPr>
          <w:rFonts w:ascii="Times New Roman" w:hAnsi="Times New Roman"/>
        </w:rPr>
        <w:t xml:space="preserve">№ 416-ФЗ </w:t>
      </w:r>
      <w:r w:rsidR="00E63B82">
        <w:rPr>
          <w:rFonts w:ascii="Times New Roman" w:hAnsi="Times New Roman"/>
        </w:rPr>
        <w:t>«</w:t>
      </w:r>
      <w:r w:rsidRPr="004466F5">
        <w:rPr>
          <w:rFonts w:ascii="Times New Roman" w:hAnsi="Times New Roman"/>
        </w:rPr>
        <w:t>О водоснабжении и водоотведении</w:t>
      </w:r>
      <w:r w:rsidR="00E63B82">
        <w:rPr>
          <w:rFonts w:ascii="Times New Roman" w:hAnsi="Times New Roman"/>
        </w:rPr>
        <w:t>»</w:t>
      </w:r>
      <w:r w:rsidR="00685A05">
        <w:rPr>
          <w:rFonts w:ascii="Times New Roman" w:hAnsi="Times New Roman"/>
          <w:lang w:val="ru-RU"/>
        </w:rPr>
        <w:t>, статья 8, пункт 5:</w:t>
      </w:r>
    </w:p>
    <w:p w14:paraId="4B7AEE3E" w14:textId="12B12EE2" w:rsidR="00B44420" w:rsidRPr="00E63B82" w:rsidRDefault="00E63B82" w:rsidP="00B44420">
      <w:pPr>
        <w:pStyle w:val="affffffc"/>
        <w:spacing w:line="276" w:lineRule="auto"/>
        <w:ind w:right="-284"/>
        <w:rPr>
          <w:rFonts w:ascii="Times New Roman" w:hAnsi="Times New Roman"/>
          <w:lang w:val="ru-RU"/>
        </w:rPr>
      </w:pPr>
      <w:r>
        <w:rPr>
          <w:rFonts w:ascii="Times New Roman" w:hAnsi="Times New Roman"/>
          <w:lang w:val="ru-RU"/>
        </w:rPr>
        <w:t>«</w:t>
      </w:r>
      <w:r w:rsidR="00B44420">
        <w:rPr>
          <w:rFonts w:ascii="Times New Roman" w:hAnsi="Times New Roman"/>
          <w:lang w:val="ru-RU"/>
        </w:rPr>
        <w:t xml:space="preserve">В </w:t>
      </w:r>
      <w:r w:rsidR="00B44420" w:rsidRPr="00B44420">
        <w:rPr>
          <w:rFonts w:ascii="Times New Roman" w:hAnsi="Times New Roman"/>
        </w:rPr>
        <w:t>случае выявления бесхозяйных объектов централизованных систем горячего водоснабжения, холодного водоснабжения и (или) водоотведения, в том числе водопроводных и канализационных сетей, путем эксплуатации которых обеспечиваются водоснабжение и (или) водоотведение, эксплуатация таких объектов осуществляется гарантирующей организацией либо организацией, которая осуществляет горячее водоснабжение, холодное водоснабжение и (или) водоотведение и водопроводные и (или) канализационные сети которой непосредственно присоединены к указанным бесхозяйным объектам (в случае выявления бесхозяйных объектов централизованных систем горячего водоснабжения или в случае, если гарантирующая организация не определена в соответствии со статьей 12 настоящего Федерального закона), со дня подписания с органом местного самоуправления передаточного акта указанных объектов до признания на такие объекты права собственности или до принятия их во владение, пользование и распоряжение оставившим такие объекты собственником в соответствии с гражданским законодательством</w:t>
      </w:r>
      <w:r w:rsidR="00BB309B">
        <w:rPr>
          <w:rFonts w:ascii="Times New Roman" w:hAnsi="Times New Roman"/>
        </w:rPr>
        <w:t>.</w:t>
      </w:r>
      <w:r>
        <w:rPr>
          <w:rFonts w:ascii="Times New Roman" w:hAnsi="Times New Roman"/>
          <w:lang w:val="ru-RU"/>
        </w:rPr>
        <w:t>»</w:t>
      </w:r>
    </w:p>
    <w:p w14:paraId="4612903F" w14:textId="77777777" w:rsidR="004A1613" w:rsidRPr="004466F5" w:rsidRDefault="00534893" w:rsidP="004466F5">
      <w:pPr>
        <w:spacing w:after="0"/>
        <w:ind w:right="-284" w:firstLine="567"/>
        <w:jc w:val="both"/>
        <w:rPr>
          <w:rFonts w:ascii="Times New Roman" w:hAnsi="Times New Roman"/>
          <w:sz w:val="28"/>
          <w:szCs w:val="28"/>
        </w:rPr>
      </w:pPr>
      <w:r w:rsidRPr="004466F5">
        <w:rPr>
          <w:rFonts w:ascii="Times New Roman" w:hAnsi="Times New Roman"/>
          <w:sz w:val="28"/>
          <w:szCs w:val="28"/>
        </w:rPr>
        <w:t xml:space="preserve">На территории </w:t>
      </w:r>
      <w:r w:rsidR="00012F11">
        <w:rPr>
          <w:rFonts w:ascii="Times New Roman" w:hAnsi="Times New Roman"/>
          <w:sz w:val="28"/>
          <w:szCs w:val="28"/>
        </w:rPr>
        <w:t>Комсомольского муниципального округа</w:t>
      </w:r>
      <w:r w:rsidR="00170A12">
        <w:rPr>
          <w:rFonts w:ascii="Times New Roman" w:hAnsi="Times New Roman"/>
          <w:sz w:val="28"/>
          <w:szCs w:val="28"/>
        </w:rPr>
        <w:t xml:space="preserve"> </w:t>
      </w:r>
      <w:r w:rsidR="00B019C3">
        <w:rPr>
          <w:rFonts w:ascii="Times New Roman" w:hAnsi="Times New Roman"/>
          <w:sz w:val="28"/>
          <w:szCs w:val="28"/>
        </w:rPr>
        <w:t>Чувашской республики</w:t>
      </w:r>
      <w:r w:rsidR="001F153F" w:rsidRPr="004466F5">
        <w:rPr>
          <w:rFonts w:ascii="Times New Roman" w:hAnsi="Times New Roman"/>
          <w:sz w:val="28"/>
          <w:szCs w:val="28"/>
        </w:rPr>
        <w:t xml:space="preserve"> </w:t>
      </w:r>
      <w:r w:rsidRPr="004466F5">
        <w:rPr>
          <w:rFonts w:ascii="Times New Roman" w:hAnsi="Times New Roman"/>
          <w:sz w:val="28"/>
          <w:szCs w:val="28"/>
        </w:rPr>
        <w:t>отсутствуют бесхозяйные объекты канализации</w:t>
      </w:r>
      <w:r w:rsidR="00BB309B">
        <w:rPr>
          <w:rFonts w:ascii="Times New Roman" w:hAnsi="Times New Roman"/>
          <w:sz w:val="28"/>
          <w:szCs w:val="28"/>
        </w:rPr>
        <w:t xml:space="preserve">. </w:t>
      </w:r>
    </w:p>
    <w:p w14:paraId="5134A4EA" w14:textId="77777777" w:rsidR="00C26135" w:rsidRPr="004466F5" w:rsidRDefault="00C26135" w:rsidP="004466F5">
      <w:pPr>
        <w:pStyle w:val="a8"/>
        <w:autoSpaceDE w:val="0"/>
        <w:autoSpaceDN w:val="0"/>
        <w:adjustRightInd w:val="0"/>
        <w:spacing w:after="0"/>
        <w:ind w:left="0" w:right="-284" w:firstLine="600"/>
        <w:rPr>
          <w:rFonts w:ascii="Times New Roman" w:hAnsi="Times New Roman"/>
          <w:bCs/>
          <w:noProof/>
          <w:sz w:val="28"/>
          <w:szCs w:val="28"/>
          <w:lang w:eastAsia="ru-RU"/>
        </w:rPr>
      </w:pPr>
    </w:p>
    <w:sectPr w:rsidR="00C26135" w:rsidRPr="004466F5" w:rsidSect="005319F4">
      <w:pgSz w:w="11907" w:h="16840" w:code="9"/>
      <w:pgMar w:top="851" w:right="851" w:bottom="851" w:left="1701"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F82E29B" w14:textId="77777777" w:rsidR="008705EF" w:rsidRDefault="008705EF" w:rsidP="00A04725">
      <w:pPr>
        <w:spacing w:after="0" w:line="240" w:lineRule="auto"/>
      </w:pPr>
      <w:r>
        <w:separator/>
      </w:r>
    </w:p>
  </w:endnote>
  <w:endnote w:type="continuationSeparator" w:id="0">
    <w:p w14:paraId="0E44BF2C" w14:textId="77777777" w:rsidR="008705EF" w:rsidRDefault="008705EF" w:rsidP="00A047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MS Reference Sans Serif">
    <w:panose1 w:val="020B0604030504040204"/>
    <w:charset w:val="CC"/>
    <w:family w:val="swiss"/>
    <w:pitch w:val="variable"/>
    <w:sig w:usb0="20000287" w:usb1="00000000" w:usb2="00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Arial CYR">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Georgia">
    <w:panose1 w:val="02040502050405020303"/>
    <w:charset w:val="CC"/>
    <w:family w:val="roman"/>
    <w:pitch w:val="variable"/>
    <w:sig w:usb0="00000287" w:usb1="00000000" w:usb2="00000000" w:usb3="00000000" w:csb0="0000009F" w:csb1="00000000"/>
  </w:font>
  <w:font w:name="Liberation Serif">
    <w:altName w:val="Times New Roman"/>
    <w:charset w:val="01"/>
    <w:family w:val="roman"/>
    <w:pitch w:val="variable"/>
  </w:font>
  <w:font w:name="DejaVu Sans">
    <w:altName w:val="Times New Roman"/>
    <w:charset w:val="01"/>
    <w:family w:val="auto"/>
    <w:pitch w:val="variable"/>
  </w:font>
  <w:font w:name="Garamond">
    <w:panose1 w:val="02020404030301010803"/>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 w:name="MS Mincho">
    <w:altName w:val="MS Gothic"/>
    <w:panose1 w:val="02020609040205080304"/>
    <w:charset w:val="80"/>
    <w:family w:val="roman"/>
    <w:notTrueType/>
    <w:pitch w:val="fixed"/>
    <w:sig w:usb0="00000000" w:usb1="08070000" w:usb2="00000010" w:usb3="00000000" w:csb0="00020000" w:csb1="00000000"/>
  </w:font>
  <w:font w:name="Franklin Gothic Heavy">
    <w:charset w:val="CC"/>
    <w:family w:val="swiss"/>
    <w:pitch w:val="variable"/>
    <w:sig w:usb0="000002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Segoe UI">
    <w:panose1 w:val="020B0502040204020203"/>
    <w:charset w:val="CC"/>
    <w:family w:val="swiss"/>
    <w:pitch w:val="variable"/>
    <w:sig w:usb0="E4002EFF" w:usb1="C000E47F" w:usb2="00000009" w:usb3="00000000" w:csb0="000001FF" w:csb1="00000000"/>
  </w:font>
  <w:font w:name="Liberation Mono">
    <w:altName w:val="Calibri"/>
    <w:charset w:val="CC"/>
    <w:family w:val="modern"/>
    <w:pitch w:val="fixed"/>
    <w:sig w:usb0="E0000AFF" w:usb1="400078FF" w:usb2="00000001" w:usb3="00000000" w:csb0="000001BF" w:csb1="00000000"/>
  </w:font>
  <w:font w:name="NSimSun">
    <w:panose1 w:val="02010609030101010101"/>
    <w:charset w:val="86"/>
    <w:family w:val="modern"/>
    <w:pitch w:val="fixed"/>
    <w:sig w:usb0="00000203" w:usb1="288F0000" w:usb2="00000016" w:usb3="00000000" w:csb0="00040001" w:csb1="00000000"/>
  </w:font>
  <w:font w:name="Microsoft YaHei">
    <w:panose1 w:val="020B0503020204020204"/>
    <w:charset w:val="86"/>
    <w:family w:val="swiss"/>
    <w:pitch w:val="variable"/>
    <w:sig w:usb0="80000287" w:usb1="2ACF3C50" w:usb2="00000016" w:usb3="00000000" w:csb0="0004001F" w:csb1="00000000"/>
  </w:font>
  <w:font w:name="Cambria Math">
    <w:panose1 w:val="02040503050406030204"/>
    <w:charset w:val="CC"/>
    <w:family w:val="roman"/>
    <w:pitch w:val="variable"/>
    <w:sig w:usb0="E00006FF" w:usb1="420024FF" w:usb2="02000000" w:usb3="00000000" w:csb0="0000019F" w:csb1="00000000"/>
  </w:font>
  <w:font w:name="TimesNewRomanPS-BoldMT">
    <w:altName w:val="MS Gothic"/>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8F96C30" w14:textId="77777777" w:rsidR="002213A5" w:rsidRPr="00E35A48" w:rsidRDefault="002213A5" w:rsidP="004310B3">
    <w:pPr>
      <w:pStyle w:val="ac"/>
      <w:jc w:val="center"/>
      <w:rPr>
        <w:rFonts w:ascii="Times New Roman" w:hAnsi="Times New Roman"/>
        <w:lang w:val="ru-RU"/>
      </w:rPr>
    </w:pPr>
    <w:r w:rsidRPr="00E35A48">
      <w:rPr>
        <w:rFonts w:ascii="Times New Roman" w:hAnsi="Times New Roman"/>
      </w:rPr>
      <w:fldChar w:fldCharType="begin"/>
    </w:r>
    <w:r w:rsidRPr="00E35A48">
      <w:rPr>
        <w:rFonts w:ascii="Times New Roman" w:hAnsi="Times New Roman"/>
      </w:rPr>
      <w:instrText xml:space="preserve"> PAGE   \* MERGEFORMAT </w:instrText>
    </w:r>
    <w:r w:rsidRPr="00E35A48">
      <w:rPr>
        <w:rFonts w:ascii="Times New Roman" w:hAnsi="Times New Roman"/>
      </w:rPr>
      <w:fldChar w:fldCharType="separate"/>
    </w:r>
    <w:r w:rsidR="009F37DC">
      <w:rPr>
        <w:rFonts w:ascii="Times New Roman" w:hAnsi="Times New Roman"/>
        <w:noProof/>
      </w:rPr>
      <w:t>22</w:t>
    </w:r>
    <w:r w:rsidRPr="00E35A48">
      <w:rPr>
        <w:rFonts w:ascii="Times New Roman" w:hAnsi="Times New Roman"/>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EB59F9B" w14:textId="77777777" w:rsidR="008705EF" w:rsidRDefault="008705EF" w:rsidP="00A04725">
      <w:pPr>
        <w:spacing w:after="0" w:line="240" w:lineRule="auto"/>
      </w:pPr>
      <w:r>
        <w:separator/>
      </w:r>
    </w:p>
  </w:footnote>
  <w:footnote w:type="continuationSeparator" w:id="0">
    <w:p w14:paraId="5733B231" w14:textId="77777777" w:rsidR="008705EF" w:rsidRDefault="008705EF" w:rsidP="00A0472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014CEEF" w14:textId="77777777" w:rsidR="002213A5" w:rsidRPr="00331E1E" w:rsidRDefault="002213A5" w:rsidP="00331E1E">
    <w:pPr>
      <w:pStyle w:val="a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multilevel"/>
    <w:tmpl w:val="00000002"/>
    <w:name w:val="WW8Num1"/>
    <w:lvl w:ilvl="0">
      <w:start w:val="1"/>
      <w:numFmt w:val="decimal"/>
      <w:lvlText w:val="%1."/>
      <w:lvlJc w:val="left"/>
      <w:pPr>
        <w:tabs>
          <w:tab w:val="num" w:pos="1080"/>
        </w:tabs>
        <w:ind w:left="1080" w:hanging="360"/>
      </w:pPr>
    </w:lvl>
    <w:lvl w:ilvl="1">
      <w:start w:val="1"/>
      <w:numFmt w:val="decimal"/>
      <w:lvlText w:val="%1.%2."/>
      <w:lvlJc w:val="left"/>
      <w:pPr>
        <w:tabs>
          <w:tab w:val="num" w:pos="1975"/>
        </w:tabs>
        <w:ind w:left="1975" w:hanging="720"/>
      </w:pPr>
    </w:lvl>
    <w:lvl w:ilvl="2">
      <w:start w:val="1"/>
      <w:numFmt w:val="decimal"/>
      <w:lvlText w:val="%1.%2.%3."/>
      <w:lvlJc w:val="left"/>
      <w:pPr>
        <w:tabs>
          <w:tab w:val="num" w:pos="2510"/>
        </w:tabs>
        <w:ind w:left="2510" w:hanging="720"/>
      </w:pPr>
    </w:lvl>
    <w:lvl w:ilvl="3">
      <w:start w:val="1"/>
      <w:numFmt w:val="decimal"/>
      <w:lvlText w:val="%1.%2.%3.%4."/>
      <w:lvlJc w:val="left"/>
      <w:pPr>
        <w:tabs>
          <w:tab w:val="num" w:pos="3405"/>
        </w:tabs>
        <w:ind w:left="3405" w:hanging="1080"/>
      </w:pPr>
    </w:lvl>
    <w:lvl w:ilvl="4">
      <w:start w:val="1"/>
      <w:numFmt w:val="decimal"/>
      <w:lvlText w:val="%1.%2.%3.%4.%5."/>
      <w:lvlJc w:val="left"/>
      <w:pPr>
        <w:tabs>
          <w:tab w:val="num" w:pos="3940"/>
        </w:tabs>
        <w:ind w:left="3940" w:hanging="1080"/>
      </w:pPr>
    </w:lvl>
    <w:lvl w:ilvl="5">
      <w:start w:val="1"/>
      <w:numFmt w:val="decimal"/>
      <w:lvlText w:val="%1.%2.%3.%4.%5.%6."/>
      <w:lvlJc w:val="left"/>
      <w:pPr>
        <w:tabs>
          <w:tab w:val="num" w:pos="4835"/>
        </w:tabs>
        <w:ind w:left="4835" w:hanging="1440"/>
      </w:pPr>
    </w:lvl>
    <w:lvl w:ilvl="6">
      <w:start w:val="1"/>
      <w:numFmt w:val="decimal"/>
      <w:lvlText w:val="%1.%2.%3.%4.%5.%6.%7."/>
      <w:lvlJc w:val="left"/>
      <w:pPr>
        <w:tabs>
          <w:tab w:val="num" w:pos="5730"/>
        </w:tabs>
        <w:ind w:left="5730" w:hanging="1800"/>
      </w:pPr>
    </w:lvl>
    <w:lvl w:ilvl="7">
      <w:start w:val="1"/>
      <w:numFmt w:val="decimal"/>
      <w:lvlText w:val="%1.%2.%3.%4.%5.%6.%7.%8."/>
      <w:lvlJc w:val="left"/>
      <w:pPr>
        <w:tabs>
          <w:tab w:val="num" w:pos="6265"/>
        </w:tabs>
        <w:ind w:left="6265" w:hanging="1800"/>
      </w:pPr>
    </w:lvl>
    <w:lvl w:ilvl="8">
      <w:start w:val="1"/>
      <w:numFmt w:val="decimal"/>
      <w:lvlText w:val="%1.%2.%3.%4.%5.%6.%7.%8.%9."/>
      <w:lvlJc w:val="left"/>
      <w:pPr>
        <w:tabs>
          <w:tab w:val="num" w:pos="7160"/>
        </w:tabs>
        <w:ind w:left="7160" w:hanging="2160"/>
      </w:pPr>
    </w:lvl>
  </w:abstractNum>
  <w:abstractNum w:abstractNumId="1" w15:restartNumberingAfterBreak="0">
    <w:nsid w:val="00000004"/>
    <w:multiLevelType w:val="singleLevel"/>
    <w:tmpl w:val="00000004"/>
    <w:name w:val="WW8Num2"/>
    <w:lvl w:ilvl="0">
      <w:numFmt w:val="bullet"/>
      <w:lvlText w:val="-"/>
      <w:lvlJc w:val="left"/>
      <w:pPr>
        <w:tabs>
          <w:tab w:val="num" w:pos="1069"/>
        </w:tabs>
        <w:ind w:left="1069" w:hanging="360"/>
      </w:pPr>
      <w:rPr>
        <w:rFonts w:ascii="Times New Roman" w:hAnsi="Times New Roman" w:cs="Times New Roman"/>
      </w:rPr>
    </w:lvl>
  </w:abstractNum>
  <w:abstractNum w:abstractNumId="2" w15:restartNumberingAfterBreak="0">
    <w:nsid w:val="00000006"/>
    <w:multiLevelType w:val="singleLevel"/>
    <w:tmpl w:val="00000006"/>
    <w:name w:val="WW8Num6"/>
    <w:lvl w:ilvl="0">
      <w:start w:val="1"/>
      <w:numFmt w:val="bullet"/>
      <w:lvlText w:val=""/>
      <w:lvlJc w:val="left"/>
      <w:pPr>
        <w:tabs>
          <w:tab w:val="num" w:pos="360"/>
        </w:tabs>
        <w:ind w:left="360" w:hanging="360"/>
      </w:pPr>
      <w:rPr>
        <w:rFonts w:ascii="Wingdings" w:hAnsi="Wingdings"/>
      </w:rPr>
    </w:lvl>
  </w:abstractNum>
  <w:abstractNum w:abstractNumId="3" w15:restartNumberingAfterBreak="0">
    <w:nsid w:val="064A62BE"/>
    <w:multiLevelType w:val="hybridMultilevel"/>
    <w:tmpl w:val="2DD6DCD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0A1B5AF2"/>
    <w:multiLevelType w:val="hybridMultilevel"/>
    <w:tmpl w:val="8364F6F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AFB6A18"/>
    <w:multiLevelType w:val="hybridMultilevel"/>
    <w:tmpl w:val="8222B7A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31A7E76"/>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35422BC"/>
    <w:multiLevelType w:val="hybridMultilevel"/>
    <w:tmpl w:val="9E606B1C"/>
    <w:lvl w:ilvl="0" w:tplc="CAD0124C">
      <w:start w:val="4"/>
      <w:numFmt w:val="decimal"/>
      <w:lvlText w:val="%1."/>
      <w:lvlJc w:val="left"/>
      <w:pPr>
        <w:ind w:left="142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4D262F4"/>
    <w:multiLevelType w:val="hybridMultilevel"/>
    <w:tmpl w:val="F7E21ED4"/>
    <w:lvl w:ilvl="0" w:tplc="FFFFFFF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DFC7B9C"/>
    <w:multiLevelType w:val="hybridMultilevel"/>
    <w:tmpl w:val="75081986"/>
    <w:lvl w:ilvl="0" w:tplc="FFFFFFF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E2E05A4"/>
    <w:multiLevelType w:val="hybridMultilevel"/>
    <w:tmpl w:val="48FA28BA"/>
    <w:lvl w:ilvl="0" w:tplc="FFFFFFFF">
      <w:start w:val="1"/>
      <w:numFmt w:val="decimal"/>
      <w:lvlText w:val="%1."/>
      <w:lvlJc w:val="left"/>
      <w:pPr>
        <w:ind w:left="785" w:hanging="360"/>
      </w:pPr>
    </w:lvl>
    <w:lvl w:ilvl="1" w:tplc="FFFFFFFF" w:tentative="1">
      <w:start w:val="1"/>
      <w:numFmt w:val="lowerLetter"/>
      <w:lvlText w:val="%2."/>
      <w:lvlJc w:val="left"/>
      <w:pPr>
        <w:ind w:left="1505" w:hanging="360"/>
      </w:pPr>
    </w:lvl>
    <w:lvl w:ilvl="2" w:tplc="FFFFFFFF" w:tentative="1">
      <w:start w:val="1"/>
      <w:numFmt w:val="lowerRoman"/>
      <w:lvlText w:val="%3."/>
      <w:lvlJc w:val="right"/>
      <w:pPr>
        <w:ind w:left="2225" w:hanging="180"/>
      </w:pPr>
    </w:lvl>
    <w:lvl w:ilvl="3" w:tplc="FFFFFFFF" w:tentative="1">
      <w:start w:val="1"/>
      <w:numFmt w:val="decimal"/>
      <w:lvlText w:val="%4."/>
      <w:lvlJc w:val="left"/>
      <w:pPr>
        <w:ind w:left="2945" w:hanging="360"/>
      </w:pPr>
    </w:lvl>
    <w:lvl w:ilvl="4" w:tplc="FFFFFFFF" w:tentative="1">
      <w:start w:val="1"/>
      <w:numFmt w:val="lowerLetter"/>
      <w:lvlText w:val="%5."/>
      <w:lvlJc w:val="left"/>
      <w:pPr>
        <w:ind w:left="3665" w:hanging="360"/>
      </w:pPr>
    </w:lvl>
    <w:lvl w:ilvl="5" w:tplc="FFFFFFFF" w:tentative="1">
      <w:start w:val="1"/>
      <w:numFmt w:val="lowerRoman"/>
      <w:lvlText w:val="%6."/>
      <w:lvlJc w:val="right"/>
      <w:pPr>
        <w:ind w:left="4385" w:hanging="180"/>
      </w:pPr>
    </w:lvl>
    <w:lvl w:ilvl="6" w:tplc="FFFFFFFF" w:tentative="1">
      <w:start w:val="1"/>
      <w:numFmt w:val="decimal"/>
      <w:lvlText w:val="%7."/>
      <w:lvlJc w:val="left"/>
      <w:pPr>
        <w:ind w:left="5105" w:hanging="360"/>
      </w:pPr>
    </w:lvl>
    <w:lvl w:ilvl="7" w:tplc="FFFFFFFF" w:tentative="1">
      <w:start w:val="1"/>
      <w:numFmt w:val="lowerLetter"/>
      <w:lvlText w:val="%8."/>
      <w:lvlJc w:val="left"/>
      <w:pPr>
        <w:ind w:left="5825" w:hanging="360"/>
      </w:pPr>
    </w:lvl>
    <w:lvl w:ilvl="8" w:tplc="FFFFFFFF" w:tentative="1">
      <w:start w:val="1"/>
      <w:numFmt w:val="lowerRoman"/>
      <w:lvlText w:val="%9."/>
      <w:lvlJc w:val="right"/>
      <w:pPr>
        <w:ind w:left="6545" w:hanging="180"/>
      </w:pPr>
    </w:lvl>
  </w:abstractNum>
  <w:abstractNum w:abstractNumId="11" w15:restartNumberingAfterBreak="0">
    <w:nsid w:val="22DE6774"/>
    <w:multiLevelType w:val="hybridMultilevel"/>
    <w:tmpl w:val="8364F6F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C945D53"/>
    <w:multiLevelType w:val="hybridMultilevel"/>
    <w:tmpl w:val="DE5AAA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DC21F11"/>
    <w:multiLevelType w:val="multilevel"/>
    <w:tmpl w:val="F95277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08811D2"/>
    <w:multiLevelType w:val="hybridMultilevel"/>
    <w:tmpl w:val="8222B7A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F35077A"/>
    <w:multiLevelType w:val="hybridMultilevel"/>
    <w:tmpl w:val="0C9E55F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4742633D"/>
    <w:multiLevelType w:val="hybridMultilevel"/>
    <w:tmpl w:val="DE7E3DBE"/>
    <w:lvl w:ilvl="0" w:tplc="FFFFFFFF">
      <w:start w:val="1"/>
      <w:numFmt w:val="decimal"/>
      <w:lvlText w:val="%1."/>
      <w:lvlJc w:val="left"/>
      <w:pPr>
        <w:ind w:left="785"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DD94C54"/>
    <w:multiLevelType w:val="hybridMultilevel"/>
    <w:tmpl w:val="F83A91B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EEE3DE6"/>
    <w:multiLevelType w:val="multilevel"/>
    <w:tmpl w:val="4EEE3DE6"/>
    <w:name w:val="Нумерованный список 1"/>
    <w:lvl w:ilvl="0">
      <w:start w:val="1"/>
      <w:numFmt w:val="none"/>
      <w:suff w:val="nothing"/>
      <w:lvlText w:val=""/>
      <w:lvlJc w:val="left"/>
      <w:pPr>
        <w:tabs>
          <w:tab w:val="left" w:pos="0"/>
        </w:tabs>
        <w:ind w:left="0" w:firstLine="0"/>
      </w:pPr>
    </w:lvl>
    <w:lvl w:ilvl="1">
      <w:start w:val="1"/>
      <w:numFmt w:val="none"/>
      <w:suff w:val="nothing"/>
      <w:lvlText w:val=""/>
      <w:lvlJc w:val="left"/>
      <w:pPr>
        <w:tabs>
          <w:tab w:val="left" w:pos="0"/>
        </w:tabs>
        <w:ind w:left="0" w:firstLine="0"/>
      </w:pPr>
    </w:lvl>
    <w:lvl w:ilvl="2">
      <w:start w:val="1"/>
      <w:numFmt w:val="none"/>
      <w:suff w:val="nothing"/>
      <w:lvlText w:val=""/>
      <w:lvlJc w:val="left"/>
      <w:pPr>
        <w:tabs>
          <w:tab w:val="left" w:pos="0"/>
        </w:tabs>
        <w:ind w:left="0" w:firstLine="0"/>
      </w:pPr>
    </w:lvl>
    <w:lvl w:ilvl="3">
      <w:start w:val="1"/>
      <w:numFmt w:val="none"/>
      <w:suff w:val="nothing"/>
      <w:lvlText w:val=""/>
      <w:lvlJc w:val="left"/>
      <w:pPr>
        <w:tabs>
          <w:tab w:val="left" w:pos="0"/>
        </w:tabs>
        <w:ind w:left="0" w:firstLine="0"/>
      </w:pPr>
    </w:lvl>
    <w:lvl w:ilvl="4">
      <w:start w:val="1"/>
      <w:numFmt w:val="none"/>
      <w:suff w:val="nothing"/>
      <w:lvlText w:val=""/>
      <w:lvlJc w:val="left"/>
      <w:pPr>
        <w:tabs>
          <w:tab w:val="left" w:pos="0"/>
        </w:tabs>
        <w:ind w:left="0" w:firstLine="0"/>
      </w:pPr>
    </w:lvl>
    <w:lvl w:ilvl="5">
      <w:start w:val="1"/>
      <w:numFmt w:val="none"/>
      <w:suff w:val="nothing"/>
      <w:lvlText w:val=""/>
      <w:lvlJc w:val="left"/>
      <w:pPr>
        <w:tabs>
          <w:tab w:val="left" w:pos="0"/>
        </w:tabs>
        <w:ind w:left="0" w:firstLine="0"/>
      </w:pPr>
    </w:lvl>
    <w:lvl w:ilvl="6">
      <w:start w:val="1"/>
      <w:numFmt w:val="none"/>
      <w:suff w:val="nothing"/>
      <w:lvlText w:val=""/>
      <w:lvlJc w:val="left"/>
      <w:pPr>
        <w:tabs>
          <w:tab w:val="left" w:pos="0"/>
        </w:tabs>
        <w:ind w:left="0" w:firstLine="0"/>
      </w:pPr>
    </w:lvl>
    <w:lvl w:ilvl="7">
      <w:start w:val="1"/>
      <w:numFmt w:val="none"/>
      <w:suff w:val="nothing"/>
      <w:lvlText w:val=""/>
      <w:lvlJc w:val="left"/>
      <w:pPr>
        <w:tabs>
          <w:tab w:val="left" w:pos="0"/>
        </w:tabs>
        <w:ind w:left="0" w:firstLine="0"/>
      </w:pPr>
    </w:lvl>
    <w:lvl w:ilvl="8">
      <w:start w:val="1"/>
      <w:numFmt w:val="none"/>
      <w:suff w:val="nothing"/>
      <w:lvlText w:val=""/>
      <w:lvlJc w:val="left"/>
      <w:pPr>
        <w:tabs>
          <w:tab w:val="left" w:pos="0"/>
        </w:tabs>
        <w:ind w:left="0" w:firstLine="0"/>
      </w:pPr>
    </w:lvl>
  </w:abstractNum>
  <w:abstractNum w:abstractNumId="19" w15:restartNumberingAfterBreak="0">
    <w:nsid w:val="4EEE3DE7"/>
    <w:multiLevelType w:val="singleLevel"/>
    <w:tmpl w:val="4EEE3DE7"/>
    <w:name w:val="WW8Num3"/>
    <w:lvl w:ilvl="0">
      <w:numFmt w:val="bullet"/>
      <w:lvlText w:val="-"/>
      <w:lvlJc w:val="left"/>
      <w:pPr>
        <w:tabs>
          <w:tab w:val="left" w:pos="720"/>
        </w:tabs>
        <w:ind w:left="720" w:hanging="360"/>
      </w:pPr>
      <w:rPr>
        <w:rFonts w:ascii="Times New Roman" w:hAnsi="Times New Roman"/>
      </w:rPr>
    </w:lvl>
  </w:abstractNum>
  <w:abstractNum w:abstractNumId="20" w15:restartNumberingAfterBreak="0">
    <w:nsid w:val="4EEE3DE8"/>
    <w:multiLevelType w:val="singleLevel"/>
    <w:tmpl w:val="4EEE3DE8"/>
    <w:name w:val="WW8Num24"/>
    <w:lvl w:ilvl="0">
      <w:start w:val="1"/>
      <w:numFmt w:val="bullet"/>
      <w:lvlText w:val=""/>
      <w:lvlJc w:val="left"/>
      <w:pPr>
        <w:tabs>
          <w:tab w:val="left" w:pos="1440"/>
        </w:tabs>
        <w:ind w:left="1440" w:hanging="360"/>
      </w:pPr>
      <w:rPr>
        <w:rFonts w:ascii="Symbol" w:hAnsi="Symbol"/>
      </w:rPr>
    </w:lvl>
  </w:abstractNum>
  <w:abstractNum w:abstractNumId="21" w15:restartNumberingAfterBreak="0">
    <w:nsid w:val="4EEE3DE9"/>
    <w:multiLevelType w:val="multilevel"/>
    <w:tmpl w:val="4EEE3DE9"/>
    <w:name w:val="Нумерованный список 2"/>
    <w:lvl w:ilvl="0">
      <w:start w:val="1"/>
      <w:numFmt w:val="decimal"/>
      <w:lvlText w:val="%1)"/>
      <w:lvlJc w:val="left"/>
      <w:pPr>
        <w:tabs>
          <w:tab w:val="left" w:pos="1778"/>
        </w:tabs>
        <w:ind w:left="1778" w:hanging="360"/>
      </w:pPr>
      <w:rPr>
        <w:rFonts w:ascii="Arial" w:hAnsi="Arial"/>
      </w:rPr>
    </w:lvl>
    <w:lvl w:ilvl="1">
      <w:start w:val="1"/>
      <w:numFmt w:val="lowerLetter"/>
      <w:lvlText w:val="%2."/>
      <w:lvlJc w:val="left"/>
      <w:pPr>
        <w:tabs>
          <w:tab w:val="left" w:pos="2149"/>
        </w:tabs>
        <w:ind w:left="2149" w:hanging="360"/>
      </w:pPr>
    </w:lvl>
    <w:lvl w:ilvl="2">
      <w:start w:val="1"/>
      <w:numFmt w:val="lowerRoman"/>
      <w:lvlText w:val="%3."/>
      <w:lvlJc w:val="left"/>
      <w:pPr>
        <w:tabs>
          <w:tab w:val="left" w:pos="2869"/>
        </w:tabs>
        <w:ind w:left="2869" w:hanging="180"/>
      </w:pPr>
    </w:lvl>
    <w:lvl w:ilvl="3">
      <w:start w:val="1"/>
      <w:numFmt w:val="decimal"/>
      <w:lvlText w:val="%4."/>
      <w:lvlJc w:val="left"/>
      <w:pPr>
        <w:tabs>
          <w:tab w:val="left" w:pos="3589"/>
        </w:tabs>
        <w:ind w:left="3589" w:hanging="360"/>
      </w:pPr>
    </w:lvl>
    <w:lvl w:ilvl="4">
      <w:start w:val="1"/>
      <w:numFmt w:val="lowerLetter"/>
      <w:lvlText w:val="%5."/>
      <w:lvlJc w:val="left"/>
      <w:pPr>
        <w:tabs>
          <w:tab w:val="left" w:pos="4309"/>
        </w:tabs>
        <w:ind w:left="4309" w:hanging="360"/>
      </w:pPr>
    </w:lvl>
    <w:lvl w:ilvl="5">
      <w:start w:val="1"/>
      <w:numFmt w:val="lowerRoman"/>
      <w:lvlText w:val="%6."/>
      <w:lvlJc w:val="left"/>
      <w:pPr>
        <w:tabs>
          <w:tab w:val="left" w:pos="5029"/>
        </w:tabs>
        <w:ind w:left="5029" w:hanging="180"/>
      </w:pPr>
    </w:lvl>
    <w:lvl w:ilvl="6">
      <w:start w:val="1"/>
      <w:numFmt w:val="decimal"/>
      <w:lvlText w:val="%7."/>
      <w:lvlJc w:val="left"/>
      <w:pPr>
        <w:tabs>
          <w:tab w:val="left" w:pos="5749"/>
        </w:tabs>
        <w:ind w:left="5749" w:hanging="360"/>
      </w:pPr>
    </w:lvl>
    <w:lvl w:ilvl="7">
      <w:start w:val="1"/>
      <w:numFmt w:val="lowerLetter"/>
      <w:lvlText w:val="%8."/>
      <w:lvlJc w:val="left"/>
      <w:pPr>
        <w:tabs>
          <w:tab w:val="left" w:pos="6469"/>
        </w:tabs>
        <w:ind w:left="6469" w:hanging="360"/>
      </w:pPr>
    </w:lvl>
    <w:lvl w:ilvl="8">
      <w:start w:val="1"/>
      <w:numFmt w:val="lowerRoman"/>
      <w:lvlText w:val="%9."/>
      <w:lvlJc w:val="left"/>
      <w:pPr>
        <w:tabs>
          <w:tab w:val="left" w:pos="7189"/>
        </w:tabs>
        <w:ind w:left="7189" w:hanging="180"/>
      </w:pPr>
    </w:lvl>
  </w:abstractNum>
  <w:abstractNum w:abstractNumId="22" w15:restartNumberingAfterBreak="0">
    <w:nsid w:val="4EEE3DEA"/>
    <w:multiLevelType w:val="multilevel"/>
    <w:tmpl w:val="4EEE3DEA"/>
    <w:name w:val="Нумерованный список 3"/>
    <w:lvl w:ilvl="0">
      <w:start w:val="1"/>
      <w:numFmt w:val="bullet"/>
      <w:lvlText w:val=""/>
      <w:lvlJc w:val="left"/>
      <w:pPr>
        <w:tabs>
          <w:tab w:val="left" w:pos="1287"/>
        </w:tabs>
        <w:ind w:left="1287" w:hanging="360"/>
      </w:pPr>
      <w:rPr>
        <w:rFonts w:ascii="Symbol" w:hAnsi="Symbol"/>
      </w:rPr>
    </w:lvl>
    <w:lvl w:ilvl="1">
      <w:start w:val="1"/>
      <w:numFmt w:val="bullet"/>
      <w:lvlText w:val="o"/>
      <w:lvlJc w:val="left"/>
      <w:pPr>
        <w:tabs>
          <w:tab w:val="left" w:pos="2007"/>
        </w:tabs>
        <w:ind w:left="2007" w:hanging="360"/>
      </w:pPr>
      <w:rPr>
        <w:rFonts w:ascii="Courier New" w:hAnsi="Courier New"/>
      </w:rPr>
    </w:lvl>
    <w:lvl w:ilvl="2">
      <w:start w:val="1"/>
      <w:numFmt w:val="bullet"/>
      <w:lvlText w:val=""/>
      <w:lvlJc w:val="left"/>
      <w:pPr>
        <w:tabs>
          <w:tab w:val="left" w:pos="2727"/>
        </w:tabs>
        <w:ind w:left="2727" w:hanging="360"/>
      </w:pPr>
      <w:rPr>
        <w:rFonts w:ascii="Wingdings" w:hAnsi="Wingdings"/>
      </w:rPr>
    </w:lvl>
    <w:lvl w:ilvl="3">
      <w:start w:val="1"/>
      <w:numFmt w:val="bullet"/>
      <w:lvlText w:val=""/>
      <w:lvlJc w:val="left"/>
      <w:pPr>
        <w:tabs>
          <w:tab w:val="left" w:pos="3447"/>
        </w:tabs>
        <w:ind w:left="3447" w:hanging="360"/>
      </w:pPr>
      <w:rPr>
        <w:rFonts w:ascii="Symbol" w:hAnsi="Symbol"/>
      </w:rPr>
    </w:lvl>
    <w:lvl w:ilvl="4">
      <w:start w:val="1"/>
      <w:numFmt w:val="bullet"/>
      <w:lvlText w:val="o"/>
      <w:lvlJc w:val="left"/>
      <w:pPr>
        <w:tabs>
          <w:tab w:val="left" w:pos="4167"/>
        </w:tabs>
        <w:ind w:left="4167" w:hanging="360"/>
      </w:pPr>
      <w:rPr>
        <w:rFonts w:ascii="Courier New" w:hAnsi="Courier New"/>
      </w:rPr>
    </w:lvl>
    <w:lvl w:ilvl="5">
      <w:start w:val="1"/>
      <w:numFmt w:val="bullet"/>
      <w:lvlText w:val=""/>
      <w:lvlJc w:val="left"/>
      <w:pPr>
        <w:tabs>
          <w:tab w:val="left" w:pos="4887"/>
        </w:tabs>
        <w:ind w:left="4887" w:hanging="360"/>
      </w:pPr>
      <w:rPr>
        <w:rFonts w:ascii="Wingdings" w:hAnsi="Wingdings"/>
      </w:rPr>
    </w:lvl>
    <w:lvl w:ilvl="6">
      <w:start w:val="1"/>
      <w:numFmt w:val="bullet"/>
      <w:lvlText w:val=""/>
      <w:lvlJc w:val="left"/>
      <w:pPr>
        <w:tabs>
          <w:tab w:val="left" w:pos="5607"/>
        </w:tabs>
        <w:ind w:left="5607" w:hanging="360"/>
      </w:pPr>
      <w:rPr>
        <w:rFonts w:ascii="Symbol" w:hAnsi="Symbol"/>
      </w:rPr>
    </w:lvl>
    <w:lvl w:ilvl="7">
      <w:start w:val="1"/>
      <w:numFmt w:val="bullet"/>
      <w:lvlText w:val="o"/>
      <w:lvlJc w:val="left"/>
      <w:pPr>
        <w:tabs>
          <w:tab w:val="left" w:pos="6327"/>
        </w:tabs>
        <w:ind w:left="6327" w:hanging="360"/>
      </w:pPr>
      <w:rPr>
        <w:rFonts w:ascii="Courier New" w:hAnsi="Courier New"/>
      </w:rPr>
    </w:lvl>
    <w:lvl w:ilvl="8">
      <w:start w:val="1"/>
      <w:numFmt w:val="bullet"/>
      <w:lvlText w:val=""/>
      <w:lvlJc w:val="left"/>
      <w:pPr>
        <w:tabs>
          <w:tab w:val="left" w:pos="7047"/>
        </w:tabs>
        <w:ind w:left="7047" w:hanging="360"/>
      </w:pPr>
      <w:rPr>
        <w:rFonts w:ascii="Wingdings" w:hAnsi="Wingdings"/>
      </w:rPr>
    </w:lvl>
  </w:abstractNum>
  <w:abstractNum w:abstractNumId="23" w15:restartNumberingAfterBreak="0">
    <w:nsid w:val="4EEE3DEB"/>
    <w:multiLevelType w:val="multilevel"/>
    <w:tmpl w:val="4EEE3DEB"/>
    <w:name w:val="Нумерованный список 4"/>
    <w:lvl w:ilvl="0">
      <w:start w:val="1"/>
      <w:numFmt w:val="decimal"/>
      <w:lvlText w:val="%1."/>
      <w:lvlJc w:val="left"/>
      <w:pPr>
        <w:tabs>
          <w:tab w:val="left" w:pos="720"/>
        </w:tabs>
        <w:ind w:left="720" w:hanging="360"/>
      </w:pPr>
    </w:lvl>
    <w:lvl w:ilvl="1">
      <w:start w:val="1"/>
      <w:numFmt w:val="lowerLetter"/>
      <w:lvlText w:val="%2."/>
      <w:lvlJc w:val="left"/>
      <w:pPr>
        <w:tabs>
          <w:tab w:val="left" w:pos="1440"/>
        </w:tabs>
        <w:ind w:left="1440" w:hanging="360"/>
      </w:pPr>
    </w:lvl>
    <w:lvl w:ilvl="2">
      <w:start w:val="1"/>
      <w:numFmt w:val="lowerRoman"/>
      <w:lvlText w:val="%3."/>
      <w:lvlJc w:val="lef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lef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left"/>
      <w:pPr>
        <w:tabs>
          <w:tab w:val="left" w:pos="6480"/>
        </w:tabs>
        <w:ind w:left="6480" w:hanging="180"/>
      </w:pPr>
    </w:lvl>
  </w:abstractNum>
  <w:abstractNum w:abstractNumId="24" w15:restartNumberingAfterBreak="0">
    <w:nsid w:val="4EEE3DED"/>
    <w:multiLevelType w:val="multilevel"/>
    <w:tmpl w:val="4EEE3DED"/>
    <w:name w:val="Нумерованный список 6"/>
    <w:lvl w:ilvl="0">
      <w:start w:val="1"/>
      <w:numFmt w:val="bullet"/>
      <w:lvlText w:val=""/>
      <w:lvlJc w:val="left"/>
      <w:pPr>
        <w:tabs>
          <w:tab w:val="left" w:pos="1260"/>
        </w:tabs>
        <w:ind w:left="1260" w:hanging="360"/>
      </w:pPr>
      <w:rPr>
        <w:rFonts w:ascii="Symbol" w:hAnsi="Symbol"/>
      </w:rPr>
    </w:lvl>
    <w:lvl w:ilvl="1">
      <w:start w:val="1"/>
      <w:numFmt w:val="bullet"/>
      <w:lvlText w:val="o"/>
      <w:lvlJc w:val="left"/>
      <w:pPr>
        <w:tabs>
          <w:tab w:val="left" w:pos="1980"/>
        </w:tabs>
        <w:ind w:left="1980" w:hanging="360"/>
      </w:pPr>
      <w:rPr>
        <w:rFonts w:ascii="Courier New" w:hAnsi="Courier New"/>
      </w:rPr>
    </w:lvl>
    <w:lvl w:ilvl="2">
      <w:start w:val="1"/>
      <w:numFmt w:val="bullet"/>
      <w:lvlText w:val=""/>
      <w:lvlJc w:val="left"/>
      <w:pPr>
        <w:tabs>
          <w:tab w:val="left" w:pos="2700"/>
        </w:tabs>
        <w:ind w:left="2700" w:hanging="360"/>
      </w:pPr>
      <w:rPr>
        <w:rFonts w:ascii="Wingdings" w:hAnsi="Wingdings"/>
      </w:rPr>
    </w:lvl>
    <w:lvl w:ilvl="3">
      <w:start w:val="1"/>
      <w:numFmt w:val="bullet"/>
      <w:lvlText w:val=""/>
      <w:lvlJc w:val="left"/>
      <w:pPr>
        <w:tabs>
          <w:tab w:val="left" w:pos="3420"/>
        </w:tabs>
        <w:ind w:left="3420" w:hanging="360"/>
      </w:pPr>
      <w:rPr>
        <w:rFonts w:ascii="Symbol" w:hAnsi="Symbol"/>
      </w:rPr>
    </w:lvl>
    <w:lvl w:ilvl="4">
      <w:start w:val="1"/>
      <w:numFmt w:val="bullet"/>
      <w:lvlText w:val="o"/>
      <w:lvlJc w:val="left"/>
      <w:pPr>
        <w:tabs>
          <w:tab w:val="left" w:pos="4140"/>
        </w:tabs>
        <w:ind w:left="4140" w:hanging="360"/>
      </w:pPr>
      <w:rPr>
        <w:rFonts w:ascii="Courier New" w:hAnsi="Courier New"/>
      </w:rPr>
    </w:lvl>
    <w:lvl w:ilvl="5">
      <w:start w:val="1"/>
      <w:numFmt w:val="bullet"/>
      <w:lvlText w:val=""/>
      <w:lvlJc w:val="left"/>
      <w:pPr>
        <w:tabs>
          <w:tab w:val="left" w:pos="4860"/>
        </w:tabs>
        <w:ind w:left="4860" w:hanging="360"/>
      </w:pPr>
      <w:rPr>
        <w:rFonts w:ascii="Wingdings" w:hAnsi="Wingdings"/>
      </w:rPr>
    </w:lvl>
    <w:lvl w:ilvl="6">
      <w:start w:val="1"/>
      <w:numFmt w:val="bullet"/>
      <w:lvlText w:val=""/>
      <w:lvlJc w:val="left"/>
      <w:pPr>
        <w:tabs>
          <w:tab w:val="left" w:pos="5580"/>
        </w:tabs>
        <w:ind w:left="5580" w:hanging="360"/>
      </w:pPr>
      <w:rPr>
        <w:rFonts w:ascii="Symbol" w:hAnsi="Symbol"/>
      </w:rPr>
    </w:lvl>
    <w:lvl w:ilvl="7">
      <w:start w:val="1"/>
      <w:numFmt w:val="bullet"/>
      <w:lvlText w:val="o"/>
      <w:lvlJc w:val="left"/>
      <w:pPr>
        <w:tabs>
          <w:tab w:val="left" w:pos="6300"/>
        </w:tabs>
        <w:ind w:left="6300" w:hanging="360"/>
      </w:pPr>
      <w:rPr>
        <w:rFonts w:ascii="Courier New" w:hAnsi="Courier New"/>
      </w:rPr>
    </w:lvl>
    <w:lvl w:ilvl="8">
      <w:start w:val="1"/>
      <w:numFmt w:val="bullet"/>
      <w:lvlText w:val=""/>
      <w:lvlJc w:val="left"/>
      <w:pPr>
        <w:tabs>
          <w:tab w:val="left" w:pos="7020"/>
        </w:tabs>
        <w:ind w:left="7020" w:hanging="360"/>
      </w:pPr>
      <w:rPr>
        <w:rFonts w:ascii="Wingdings" w:hAnsi="Wingdings"/>
      </w:rPr>
    </w:lvl>
  </w:abstractNum>
  <w:abstractNum w:abstractNumId="25" w15:restartNumberingAfterBreak="0">
    <w:nsid w:val="4EEE3DEE"/>
    <w:multiLevelType w:val="multilevel"/>
    <w:tmpl w:val="4EEE3DEE"/>
    <w:name w:val="Нумерованный список 7"/>
    <w:lvl w:ilvl="0">
      <w:numFmt w:val="bullet"/>
      <w:lvlText w:val="-"/>
      <w:lvlJc w:val="left"/>
      <w:pPr>
        <w:tabs>
          <w:tab w:val="left" w:pos="1440"/>
        </w:tabs>
        <w:ind w:left="1440" w:hanging="360"/>
      </w:pPr>
      <w:rPr>
        <w:rFonts w:ascii="Arial" w:hAnsi="Arial"/>
      </w:rPr>
    </w:lvl>
    <w:lvl w:ilvl="1">
      <w:start w:val="1"/>
      <w:numFmt w:val="bullet"/>
      <w:lvlText w:val="o"/>
      <w:lvlJc w:val="left"/>
      <w:pPr>
        <w:tabs>
          <w:tab w:val="left" w:pos="2160"/>
        </w:tabs>
        <w:ind w:left="2160" w:hanging="360"/>
      </w:pPr>
      <w:rPr>
        <w:rFonts w:ascii="Courier New" w:hAnsi="Courier New"/>
      </w:rPr>
    </w:lvl>
    <w:lvl w:ilvl="2">
      <w:start w:val="1"/>
      <w:numFmt w:val="bullet"/>
      <w:lvlText w:val=""/>
      <w:lvlJc w:val="left"/>
      <w:pPr>
        <w:tabs>
          <w:tab w:val="left" w:pos="2880"/>
        </w:tabs>
        <w:ind w:left="2880" w:hanging="360"/>
      </w:pPr>
      <w:rPr>
        <w:rFonts w:ascii="Wingdings" w:hAnsi="Wingdings"/>
      </w:rPr>
    </w:lvl>
    <w:lvl w:ilvl="3">
      <w:start w:val="1"/>
      <w:numFmt w:val="bullet"/>
      <w:lvlText w:val=""/>
      <w:lvlJc w:val="left"/>
      <w:pPr>
        <w:tabs>
          <w:tab w:val="left" w:pos="3600"/>
        </w:tabs>
        <w:ind w:left="3600" w:hanging="360"/>
      </w:pPr>
      <w:rPr>
        <w:rFonts w:ascii="Symbol" w:hAnsi="Symbol"/>
      </w:rPr>
    </w:lvl>
    <w:lvl w:ilvl="4">
      <w:start w:val="1"/>
      <w:numFmt w:val="bullet"/>
      <w:lvlText w:val="o"/>
      <w:lvlJc w:val="left"/>
      <w:pPr>
        <w:tabs>
          <w:tab w:val="left" w:pos="4320"/>
        </w:tabs>
        <w:ind w:left="4320" w:hanging="360"/>
      </w:pPr>
      <w:rPr>
        <w:rFonts w:ascii="Courier New" w:hAnsi="Courier New"/>
      </w:rPr>
    </w:lvl>
    <w:lvl w:ilvl="5">
      <w:start w:val="1"/>
      <w:numFmt w:val="bullet"/>
      <w:lvlText w:val=""/>
      <w:lvlJc w:val="left"/>
      <w:pPr>
        <w:tabs>
          <w:tab w:val="left" w:pos="5040"/>
        </w:tabs>
        <w:ind w:left="5040" w:hanging="360"/>
      </w:pPr>
      <w:rPr>
        <w:rFonts w:ascii="Wingdings" w:hAnsi="Wingdings"/>
      </w:rPr>
    </w:lvl>
    <w:lvl w:ilvl="6">
      <w:start w:val="1"/>
      <w:numFmt w:val="bullet"/>
      <w:lvlText w:val=""/>
      <w:lvlJc w:val="left"/>
      <w:pPr>
        <w:tabs>
          <w:tab w:val="left" w:pos="5760"/>
        </w:tabs>
        <w:ind w:left="5760" w:hanging="360"/>
      </w:pPr>
      <w:rPr>
        <w:rFonts w:ascii="Symbol" w:hAnsi="Symbol"/>
      </w:rPr>
    </w:lvl>
    <w:lvl w:ilvl="7">
      <w:start w:val="1"/>
      <w:numFmt w:val="bullet"/>
      <w:lvlText w:val="o"/>
      <w:lvlJc w:val="left"/>
      <w:pPr>
        <w:tabs>
          <w:tab w:val="left" w:pos="6480"/>
        </w:tabs>
        <w:ind w:left="6480" w:hanging="360"/>
      </w:pPr>
      <w:rPr>
        <w:rFonts w:ascii="Courier New" w:hAnsi="Courier New"/>
      </w:rPr>
    </w:lvl>
    <w:lvl w:ilvl="8">
      <w:start w:val="1"/>
      <w:numFmt w:val="bullet"/>
      <w:lvlText w:val=""/>
      <w:lvlJc w:val="left"/>
      <w:pPr>
        <w:tabs>
          <w:tab w:val="left" w:pos="7200"/>
        </w:tabs>
        <w:ind w:left="7200" w:hanging="360"/>
      </w:pPr>
      <w:rPr>
        <w:rFonts w:ascii="Wingdings" w:hAnsi="Wingdings"/>
      </w:rPr>
    </w:lvl>
  </w:abstractNum>
  <w:abstractNum w:abstractNumId="26" w15:restartNumberingAfterBreak="0">
    <w:nsid w:val="4EEE3DEF"/>
    <w:multiLevelType w:val="multilevel"/>
    <w:tmpl w:val="4EEE3DEF"/>
    <w:name w:val="Нумерованный список 8"/>
    <w:lvl w:ilvl="0">
      <w:numFmt w:val="bullet"/>
      <w:lvlText w:val="-"/>
      <w:lvlJc w:val="left"/>
      <w:pPr>
        <w:tabs>
          <w:tab w:val="left" w:pos="1429"/>
        </w:tabs>
        <w:ind w:left="1429" w:hanging="360"/>
      </w:pPr>
      <w:rPr>
        <w:rFonts w:ascii="Times New Roman" w:hAnsi="Times New Roman"/>
      </w:rPr>
    </w:lvl>
    <w:lvl w:ilvl="1">
      <w:start w:val="1"/>
      <w:numFmt w:val="bullet"/>
      <w:lvlText w:val="o"/>
      <w:lvlJc w:val="left"/>
      <w:pPr>
        <w:tabs>
          <w:tab w:val="left" w:pos="2149"/>
        </w:tabs>
        <w:ind w:left="2149" w:hanging="360"/>
      </w:pPr>
      <w:rPr>
        <w:rFonts w:ascii="Courier New" w:hAnsi="Courier New"/>
      </w:rPr>
    </w:lvl>
    <w:lvl w:ilvl="2">
      <w:start w:val="1"/>
      <w:numFmt w:val="bullet"/>
      <w:lvlText w:val=""/>
      <w:lvlJc w:val="left"/>
      <w:pPr>
        <w:tabs>
          <w:tab w:val="left" w:pos="2869"/>
        </w:tabs>
        <w:ind w:left="2869" w:hanging="360"/>
      </w:pPr>
      <w:rPr>
        <w:rFonts w:ascii="Wingdings" w:hAnsi="Wingdings"/>
      </w:rPr>
    </w:lvl>
    <w:lvl w:ilvl="3">
      <w:start w:val="1"/>
      <w:numFmt w:val="bullet"/>
      <w:lvlText w:val=""/>
      <w:lvlJc w:val="left"/>
      <w:pPr>
        <w:tabs>
          <w:tab w:val="left" w:pos="3589"/>
        </w:tabs>
        <w:ind w:left="3589" w:hanging="360"/>
      </w:pPr>
      <w:rPr>
        <w:rFonts w:ascii="Symbol" w:hAnsi="Symbol"/>
      </w:rPr>
    </w:lvl>
    <w:lvl w:ilvl="4">
      <w:start w:val="1"/>
      <w:numFmt w:val="bullet"/>
      <w:lvlText w:val="o"/>
      <w:lvlJc w:val="left"/>
      <w:pPr>
        <w:tabs>
          <w:tab w:val="left" w:pos="4309"/>
        </w:tabs>
        <w:ind w:left="4309" w:hanging="360"/>
      </w:pPr>
      <w:rPr>
        <w:rFonts w:ascii="Courier New" w:hAnsi="Courier New"/>
      </w:rPr>
    </w:lvl>
    <w:lvl w:ilvl="5">
      <w:start w:val="1"/>
      <w:numFmt w:val="bullet"/>
      <w:lvlText w:val=""/>
      <w:lvlJc w:val="left"/>
      <w:pPr>
        <w:tabs>
          <w:tab w:val="left" w:pos="5029"/>
        </w:tabs>
        <w:ind w:left="5029" w:hanging="360"/>
      </w:pPr>
      <w:rPr>
        <w:rFonts w:ascii="Wingdings" w:hAnsi="Wingdings"/>
      </w:rPr>
    </w:lvl>
    <w:lvl w:ilvl="6">
      <w:start w:val="1"/>
      <w:numFmt w:val="bullet"/>
      <w:lvlText w:val=""/>
      <w:lvlJc w:val="left"/>
      <w:pPr>
        <w:tabs>
          <w:tab w:val="left" w:pos="5749"/>
        </w:tabs>
        <w:ind w:left="5749" w:hanging="360"/>
      </w:pPr>
      <w:rPr>
        <w:rFonts w:ascii="Symbol" w:hAnsi="Symbol"/>
      </w:rPr>
    </w:lvl>
    <w:lvl w:ilvl="7">
      <w:start w:val="1"/>
      <w:numFmt w:val="bullet"/>
      <w:lvlText w:val="o"/>
      <w:lvlJc w:val="left"/>
      <w:pPr>
        <w:tabs>
          <w:tab w:val="left" w:pos="6469"/>
        </w:tabs>
        <w:ind w:left="6469" w:hanging="360"/>
      </w:pPr>
      <w:rPr>
        <w:rFonts w:ascii="Courier New" w:hAnsi="Courier New"/>
      </w:rPr>
    </w:lvl>
    <w:lvl w:ilvl="8">
      <w:start w:val="1"/>
      <w:numFmt w:val="bullet"/>
      <w:lvlText w:val=""/>
      <w:lvlJc w:val="left"/>
      <w:pPr>
        <w:tabs>
          <w:tab w:val="left" w:pos="7189"/>
        </w:tabs>
        <w:ind w:left="7189" w:hanging="360"/>
      </w:pPr>
      <w:rPr>
        <w:rFonts w:ascii="Wingdings" w:hAnsi="Wingdings"/>
      </w:rPr>
    </w:lvl>
  </w:abstractNum>
  <w:abstractNum w:abstractNumId="27" w15:restartNumberingAfterBreak="0">
    <w:nsid w:val="4EEE3DF0"/>
    <w:multiLevelType w:val="multilevel"/>
    <w:tmpl w:val="4EEE3DF0"/>
    <w:name w:val="Нумерованный список 9"/>
    <w:lvl w:ilvl="0">
      <w:start w:val="1"/>
      <w:numFmt w:val="bullet"/>
      <w:lvlText w:val=""/>
      <w:lvlJc w:val="left"/>
      <w:pPr>
        <w:tabs>
          <w:tab w:val="left" w:pos="1440"/>
        </w:tabs>
        <w:ind w:left="1440" w:hanging="360"/>
      </w:pPr>
      <w:rPr>
        <w:rFonts w:ascii="Symbol" w:hAnsi="Symbol"/>
      </w:rPr>
    </w:lvl>
    <w:lvl w:ilvl="1">
      <w:start w:val="1"/>
      <w:numFmt w:val="bullet"/>
      <w:lvlText w:val="־"/>
      <w:lvlJc w:val="left"/>
      <w:pPr>
        <w:tabs>
          <w:tab w:val="left" w:pos="1440"/>
        </w:tabs>
        <w:ind w:left="1440" w:hanging="360"/>
      </w:pPr>
      <w:rPr>
        <w:rFonts w:ascii="Arial" w:hAnsi="Arial"/>
      </w:rPr>
    </w:lvl>
    <w:lvl w:ilvl="2">
      <w:start w:val="1"/>
      <w:numFmt w:val="decimal"/>
      <w:lvlText w:val="%3."/>
      <w:lvlJc w:val="left"/>
      <w:pPr>
        <w:tabs>
          <w:tab w:val="left" w:pos="2880"/>
        </w:tabs>
        <w:ind w:left="2880" w:hanging="360"/>
      </w:pPr>
    </w:lvl>
    <w:lvl w:ilvl="3">
      <w:start w:val="1"/>
      <w:numFmt w:val="bullet"/>
      <w:lvlText w:val=""/>
      <w:lvlJc w:val="left"/>
      <w:pPr>
        <w:tabs>
          <w:tab w:val="left" w:pos="3600"/>
        </w:tabs>
        <w:ind w:left="3600" w:hanging="360"/>
      </w:pPr>
      <w:rPr>
        <w:rFonts w:ascii="Symbol" w:hAnsi="Symbol"/>
      </w:rPr>
    </w:lvl>
    <w:lvl w:ilvl="4">
      <w:start w:val="1"/>
      <w:numFmt w:val="bullet"/>
      <w:lvlText w:val="o"/>
      <w:lvlJc w:val="left"/>
      <w:pPr>
        <w:tabs>
          <w:tab w:val="left" w:pos="4320"/>
        </w:tabs>
        <w:ind w:left="4320" w:hanging="360"/>
      </w:pPr>
      <w:rPr>
        <w:rFonts w:ascii="Courier New" w:hAnsi="Courier New"/>
      </w:rPr>
    </w:lvl>
    <w:lvl w:ilvl="5">
      <w:start w:val="1"/>
      <w:numFmt w:val="bullet"/>
      <w:lvlText w:val=""/>
      <w:lvlJc w:val="left"/>
      <w:pPr>
        <w:tabs>
          <w:tab w:val="left" w:pos="5040"/>
        </w:tabs>
        <w:ind w:left="5040" w:hanging="360"/>
      </w:pPr>
      <w:rPr>
        <w:rFonts w:ascii="Wingdings" w:hAnsi="Wingdings"/>
      </w:rPr>
    </w:lvl>
    <w:lvl w:ilvl="6">
      <w:start w:val="1"/>
      <w:numFmt w:val="bullet"/>
      <w:lvlText w:val=""/>
      <w:lvlJc w:val="left"/>
      <w:pPr>
        <w:tabs>
          <w:tab w:val="left" w:pos="5760"/>
        </w:tabs>
        <w:ind w:left="5760" w:hanging="360"/>
      </w:pPr>
      <w:rPr>
        <w:rFonts w:ascii="Symbol" w:hAnsi="Symbol"/>
      </w:rPr>
    </w:lvl>
    <w:lvl w:ilvl="7">
      <w:start w:val="1"/>
      <w:numFmt w:val="bullet"/>
      <w:lvlText w:val="o"/>
      <w:lvlJc w:val="left"/>
      <w:pPr>
        <w:tabs>
          <w:tab w:val="left" w:pos="6480"/>
        </w:tabs>
        <w:ind w:left="6480" w:hanging="360"/>
      </w:pPr>
      <w:rPr>
        <w:rFonts w:ascii="Courier New" w:hAnsi="Courier New"/>
      </w:rPr>
    </w:lvl>
    <w:lvl w:ilvl="8">
      <w:start w:val="1"/>
      <w:numFmt w:val="bullet"/>
      <w:lvlText w:val=""/>
      <w:lvlJc w:val="left"/>
      <w:pPr>
        <w:tabs>
          <w:tab w:val="left" w:pos="7200"/>
        </w:tabs>
        <w:ind w:left="7200" w:hanging="360"/>
      </w:pPr>
      <w:rPr>
        <w:rFonts w:ascii="Wingdings" w:hAnsi="Wingdings"/>
      </w:rPr>
    </w:lvl>
  </w:abstractNum>
  <w:abstractNum w:abstractNumId="28" w15:restartNumberingAfterBreak="0">
    <w:nsid w:val="4EEE3DF1"/>
    <w:multiLevelType w:val="multilevel"/>
    <w:tmpl w:val="4EEE3DF1"/>
    <w:name w:val="Нумерованный список 10"/>
    <w:lvl w:ilvl="0">
      <w:start w:val="1"/>
      <w:numFmt w:val="bullet"/>
      <w:lvlText w:val=""/>
      <w:lvlJc w:val="left"/>
      <w:pPr>
        <w:tabs>
          <w:tab w:val="left" w:pos="1287"/>
        </w:tabs>
        <w:ind w:left="1287" w:hanging="360"/>
      </w:pPr>
      <w:rPr>
        <w:rFonts w:ascii="Symbol" w:hAnsi="Symbol"/>
      </w:rPr>
    </w:lvl>
    <w:lvl w:ilvl="1">
      <w:start w:val="1"/>
      <w:numFmt w:val="bullet"/>
      <w:lvlText w:val="o"/>
      <w:lvlJc w:val="left"/>
      <w:pPr>
        <w:tabs>
          <w:tab w:val="left" w:pos="2007"/>
        </w:tabs>
        <w:ind w:left="2007" w:hanging="360"/>
      </w:pPr>
      <w:rPr>
        <w:rFonts w:ascii="Courier New" w:hAnsi="Courier New"/>
      </w:rPr>
    </w:lvl>
    <w:lvl w:ilvl="2">
      <w:start w:val="1"/>
      <w:numFmt w:val="bullet"/>
      <w:lvlText w:val=""/>
      <w:lvlJc w:val="left"/>
      <w:pPr>
        <w:tabs>
          <w:tab w:val="left" w:pos="2727"/>
        </w:tabs>
        <w:ind w:left="2727" w:hanging="360"/>
      </w:pPr>
      <w:rPr>
        <w:rFonts w:ascii="Wingdings" w:hAnsi="Wingdings"/>
      </w:rPr>
    </w:lvl>
    <w:lvl w:ilvl="3">
      <w:start w:val="1"/>
      <w:numFmt w:val="bullet"/>
      <w:lvlText w:val=""/>
      <w:lvlJc w:val="left"/>
      <w:pPr>
        <w:tabs>
          <w:tab w:val="left" w:pos="3447"/>
        </w:tabs>
        <w:ind w:left="3447" w:hanging="360"/>
      </w:pPr>
      <w:rPr>
        <w:rFonts w:ascii="Symbol" w:hAnsi="Symbol"/>
      </w:rPr>
    </w:lvl>
    <w:lvl w:ilvl="4">
      <w:start w:val="1"/>
      <w:numFmt w:val="bullet"/>
      <w:lvlText w:val="o"/>
      <w:lvlJc w:val="left"/>
      <w:pPr>
        <w:tabs>
          <w:tab w:val="left" w:pos="4167"/>
        </w:tabs>
        <w:ind w:left="4167" w:hanging="360"/>
      </w:pPr>
      <w:rPr>
        <w:rFonts w:ascii="Courier New" w:hAnsi="Courier New"/>
      </w:rPr>
    </w:lvl>
    <w:lvl w:ilvl="5">
      <w:start w:val="1"/>
      <w:numFmt w:val="bullet"/>
      <w:lvlText w:val=""/>
      <w:lvlJc w:val="left"/>
      <w:pPr>
        <w:tabs>
          <w:tab w:val="left" w:pos="4887"/>
        </w:tabs>
        <w:ind w:left="4887" w:hanging="360"/>
      </w:pPr>
      <w:rPr>
        <w:rFonts w:ascii="Wingdings" w:hAnsi="Wingdings"/>
      </w:rPr>
    </w:lvl>
    <w:lvl w:ilvl="6">
      <w:start w:val="1"/>
      <w:numFmt w:val="bullet"/>
      <w:lvlText w:val=""/>
      <w:lvlJc w:val="left"/>
      <w:pPr>
        <w:tabs>
          <w:tab w:val="left" w:pos="5607"/>
        </w:tabs>
        <w:ind w:left="5607" w:hanging="360"/>
      </w:pPr>
      <w:rPr>
        <w:rFonts w:ascii="Symbol" w:hAnsi="Symbol"/>
      </w:rPr>
    </w:lvl>
    <w:lvl w:ilvl="7">
      <w:start w:val="1"/>
      <w:numFmt w:val="bullet"/>
      <w:lvlText w:val="o"/>
      <w:lvlJc w:val="left"/>
      <w:pPr>
        <w:tabs>
          <w:tab w:val="left" w:pos="6327"/>
        </w:tabs>
        <w:ind w:left="6327" w:hanging="360"/>
      </w:pPr>
      <w:rPr>
        <w:rFonts w:ascii="Courier New" w:hAnsi="Courier New"/>
      </w:rPr>
    </w:lvl>
    <w:lvl w:ilvl="8">
      <w:start w:val="1"/>
      <w:numFmt w:val="bullet"/>
      <w:lvlText w:val=""/>
      <w:lvlJc w:val="left"/>
      <w:pPr>
        <w:tabs>
          <w:tab w:val="left" w:pos="7047"/>
        </w:tabs>
        <w:ind w:left="7047" w:hanging="360"/>
      </w:pPr>
      <w:rPr>
        <w:rFonts w:ascii="Wingdings" w:hAnsi="Wingdings"/>
      </w:rPr>
    </w:lvl>
  </w:abstractNum>
  <w:abstractNum w:abstractNumId="29" w15:restartNumberingAfterBreak="0">
    <w:nsid w:val="4EEE3DF2"/>
    <w:multiLevelType w:val="multilevel"/>
    <w:tmpl w:val="4EEE3DF2"/>
    <w:name w:val="Нумерованный список 11"/>
    <w:lvl w:ilvl="0">
      <w:start w:val="1"/>
      <w:numFmt w:val="decimal"/>
      <w:lvlText w:val="%1."/>
      <w:lvlJc w:val="left"/>
      <w:pPr>
        <w:tabs>
          <w:tab w:val="left" w:pos="1069"/>
        </w:tabs>
        <w:ind w:left="1069" w:hanging="360"/>
      </w:pPr>
    </w:lvl>
    <w:lvl w:ilvl="1">
      <w:start w:val="1"/>
      <w:numFmt w:val="lowerLetter"/>
      <w:lvlText w:val="%2."/>
      <w:lvlJc w:val="left"/>
      <w:pPr>
        <w:tabs>
          <w:tab w:val="left" w:pos="1789"/>
        </w:tabs>
        <w:ind w:left="1789" w:hanging="360"/>
      </w:pPr>
    </w:lvl>
    <w:lvl w:ilvl="2">
      <w:start w:val="1"/>
      <w:numFmt w:val="lowerRoman"/>
      <w:lvlText w:val="%3."/>
      <w:lvlJc w:val="left"/>
      <w:pPr>
        <w:tabs>
          <w:tab w:val="left" w:pos="2509"/>
        </w:tabs>
        <w:ind w:left="2509" w:hanging="180"/>
      </w:pPr>
    </w:lvl>
    <w:lvl w:ilvl="3">
      <w:start w:val="1"/>
      <w:numFmt w:val="decimal"/>
      <w:lvlText w:val="%4."/>
      <w:lvlJc w:val="left"/>
      <w:pPr>
        <w:tabs>
          <w:tab w:val="left" w:pos="3229"/>
        </w:tabs>
        <w:ind w:left="3229" w:hanging="360"/>
      </w:pPr>
    </w:lvl>
    <w:lvl w:ilvl="4">
      <w:start w:val="1"/>
      <w:numFmt w:val="lowerLetter"/>
      <w:lvlText w:val="%5."/>
      <w:lvlJc w:val="left"/>
      <w:pPr>
        <w:tabs>
          <w:tab w:val="left" w:pos="3949"/>
        </w:tabs>
        <w:ind w:left="3949" w:hanging="360"/>
      </w:pPr>
    </w:lvl>
    <w:lvl w:ilvl="5">
      <w:start w:val="1"/>
      <w:numFmt w:val="lowerRoman"/>
      <w:lvlText w:val="%6."/>
      <w:lvlJc w:val="left"/>
      <w:pPr>
        <w:tabs>
          <w:tab w:val="left" w:pos="4669"/>
        </w:tabs>
        <w:ind w:left="4669" w:hanging="180"/>
      </w:pPr>
    </w:lvl>
    <w:lvl w:ilvl="6">
      <w:start w:val="1"/>
      <w:numFmt w:val="decimal"/>
      <w:lvlText w:val="%7."/>
      <w:lvlJc w:val="left"/>
      <w:pPr>
        <w:tabs>
          <w:tab w:val="left" w:pos="5389"/>
        </w:tabs>
        <w:ind w:left="5389" w:hanging="360"/>
      </w:pPr>
    </w:lvl>
    <w:lvl w:ilvl="7">
      <w:start w:val="1"/>
      <w:numFmt w:val="lowerLetter"/>
      <w:lvlText w:val="%8."/>
      <w:lvlJc w:val="left"/>
      <w:pPr>
        <w:tabs>
          <w:tab w:val="left" w:pos="6109"/>
        </w:tabs>
        <w:ind w:left="6109" w:hanging="360"/>
      </w:pPr>
    </w:lvl>
    <w:lvl w:ilvl="8">
      <w:start w:val="1"/>
      <w:numFmt w:val="lowerRoman"/>
      <w:lvlText w:val="%9."/>
      <w:lvlJc w:val="left"/>
      <w:pPr>
        <w:tabs>
          <w:tab w:val="left" w:pos="6829"/>
        </w:tabs>
        <w:ind w:left="6829" w:hanging="180"/>
      </w:pPr>
    </w:lvl>
  </w:abstractNum>
  <w:abstractNum w:abstractNumId="30" w15:restartNumberingAfterBreak="0">
    <w:nsid w:val="4EEE3DF3"/>
    <w:multiLevelType w:val="multilevel"/>
    <w:tmpl w:val="4EEE3DF3"/>
    <w:name w:val="Нумерованный список 12"/>
    <w:lvl w:ilvl="0">
      <w:start w:val="1"/>
      <w:numFmt w:val="decimal"/>
      <w:lvlText w:val="%1)"/>
      <w:lvlJc w:val="left"/>
      <w:pPr>
        <w:tabs>
          <w:tab w:val="left" w:pos="1800"/>
        </w:tabs>
        <w:ind w:left="1800" w:hanging="360"/>
      </w:pPr>
    </w:lvl>
    <w:lvl w:ilvl="1">
      <w:start w:val="1"/>
      <w:numFmt w:val="lowerLetter"/>
      <w:lvlText w:val="%2."/>
      <w:lvlJc w:val="left"/>
      <w:pPr>
        <w:tabs>
          <w:tab w:val="left" w:pos="2520"/>
        </w:tabs>
        <w:ind w:left="2520" w:hanging="360"/>
      </w:pPr>
    </w:lvl>
    <w:lvl w:ilvl="2">
      <w:start w:val="1"/>
      <w:numFmt w:val="lowerRoman"/>
      <w:lvlText w:val="%3."/>
      <w:lvlJc w:val="left"/>
      <w:pPr>
        <w:tabs>
          <w:tab w:val="left" w:pos="3240"/>
        </w:tabs>
        <w:ind w:left="3240" w:hanging="180"/>
      </w:pPr>
    </w:lvl>
    <w:lvl w:ilvl="3">
      <w:start w:val="1"/>
      <w:numFmt w:val="decimal"/>
      <w:lvlText w:val="%4."/>
      <w:lvlJc w:val="left"/>
      <w:pPr>
        <w:tabs>
          <w:tab w:val="left" w:pos="3960"/>
        </w:tabs>
        <w:ind w:left="3960" w:hanging="360"/>
      </w:pPr>
    </w:lvl>
    <w:lvl w:ilvl="4">
      <w:start w:val="1"/>
      <w:numFmt w:val="lowerLetter"/>
      <w:lvlText w:val="%5."/>
      <w:lvlJc w:val="left"/>
      <w:pPr>
        <w:tabs>
          <w:tab w:val="left" w:pos="4680"/>
        </w:tabs>
        <w:ind w:left="4680" w:hanging="360"/>
      </w:pPr>
    </w:lvl>
    <w:lvl w:ilvl="5">
      <w:start w:val="1"/>
      <w:numFmt w:val="lowerRoman"/>
      <w:lvlText w:val="%6."/>
      <w:lvlJc w:val="left"/>
      <w:pPr>
        <w:tabs>
          <w:tab w:val="left" w:pos="5400"/>
        </w:tabs>
        <w:ind w:left="5400" w:hanging="180"/>
      </w:pPr>
    </w:lvl>
    <w:lvl w:ilvl="6">
      <w:start w:val="1"/>
      <w:numFmt w:val="decimal"/>
      <w:lvlText w:val="%7."/>
      <w:lvlJc w:val="left"/>
      <w:pPr>
        <w:tabs>
          <w:tab w:val="left" w:pos="6120"/>
        </w:tabs>
        <w:ind w:left="6120" w:hanging="360"/>
      </w:pPr>
    </w:lvl>
    <w:lvl w:ilvl="7">
      <w:start w:val="1"/>
      <w:numFmt w:val="lowerLetter"/>
      <w:lvlText w:val="%8."/>
      <w:lvlJc w:val="left"/>
      <w:pPr>
        <w:tabs>
          <w:tab w:val="left" w:pos="6840"/>
        </w:tabs>
        <w:ind w:left="6840" w:hanging="360"/>
      </w:pPr>
    </w:lvl>
    <w:lvl w:ilvl="8">
      <w:start w:val="1"/>
      <w:numFmt w:val="lowerRoman"/>
      <w:lvlText w:val="%9."/>
      <w:lvlJc w:val="left"/>
      <w:pPr>
        <w:tabs>
          <w:tab w:val="left" w:pos="7560"/>
        </w:tabs>
        <w:ind w:left="7560" w:hanging="180"/>
      </w:pPr>
    </w:lvl>
  </w:abstractNum>
  <w:abstractNum w:abstractNumId="31" w15:restartNumberingAfterBreak="0">
    <w:nsid w:val="4EEE3DF4"/>
    <w:multiLevelType w:val="multilevel"/>
    <w:tmpl w:val="4EEE3DF4"/>
    <w:name w:val="Нумерованный список 13"/>
    <w:lvl w:ilvl="0">
      <w:start w:val="1"/>
      <w:numFmt w:val="bullet"/>
      <w:lvlText w:val=""/>
      <w:lvlJc w:val="left"/>
      <w:pPr>
        <w:tabs>
          <w:tab w:val="left" w:pos="992"/>
        </w:tabs>
        <w:ind w:left="992" w:hanging="284"/>
      </w:pPr>
      <w:rPr>
        <w:rFonts w:ascii="Symbol" w:hAnsi="Symbol"/>
      </w:rPr>
    </w:lvl>
    <w:lvl w:ilvl="1">
      <w:start w:val="1"/>
      <w:numFmt w:val="bullet"/>
      <w:lvlText w:val="o"/>
      <w:lvlJc w:val="left"/>
      <w:pPr>
        <w:tabs>
          <w:tab w:val="left" w:pos="2148"/>
        </w:tabs>
        <w:ind w:left="2148" w:hanging="360"/>
      </w:pPr>
      <w:rPr>
        <w:rFonts w:ascii="Courier New" w:hAnsi="Courier New"/>
      </w:rPr>
    </w:lvl>
    <w:lvl w:ilvl="2">
      <w:start w:val="1"/>
      <w:numFmt w:val="bullet"/>
      <w:lvlText w:val=""/>
      <w:lvlJc w:val="left"/>
      <w:pPr>
        <w:tabs>
          <w:tab w:val="left" w:pos="2868"/>
        </w:tabs>
        <w:ind w:left="2868" w:hanging="360"/>
      </w:pPr>
      <w:rPr>
        <w:rFonts w:ascii="Wingdings" w:hAnsi="Wingdings"/>
      </w:rPr>
    </w:lvl>
    <w:lvl w:ilvl="3">
      <w:start w:val="1"/>
      <w:numFmt w:val="bullet"/>
      <w:lvlText w:val=""/>
      <w:lvlJc w:val="left"/>
      <w:pPr>
        <w:tabs>
          <w:tab w:val="left" w:pos="3588"/>
        </w:tabs>
        <w:ind w:left="3588" w:hanging="360"/>
      </w:pPr>
      <w:rPr>
        <w:rFonts w:ascii="Symbol" w:hAnsi="Symbol"/>
      </w:rPr>
    </w:lvl>
    <w:lvl w:ilvl="4">
      <w:start w:val="1"/>
      <w:numFmt w:val="bullet"/>
      <w:lvlText w:val="o"/>
      <w:lvlJc w:val="left"/>
      <w:pPr>
        <w:tabs>
          <w:tab w:val="left" w:pos="4308"/>
        </w:tabs>
        <w:ind w:left="4308" w:hanging="360"/>
      </w:pPr>
      <w:rPr>
        <w:rFonts w:ascii="Courier New" w:hAnsi="Courier New"/>
      </w:rPr>
    </w:lvl>
    <w:lvl w:ilvl="5">
      <w:start w:val="1"/>
      <w:numFmt w:val="bullet"/>
      <w:lvlText w:val=""/>
      <w:lvlJc w:val="left"/>
      <w:pPr>
        <w:tabs>
          <w:tab w:val="left" w:pos="5028"/>
        </w:tabs>
        <w:ind w:left="5028" w:hanging="360"/>
      </w:pPr>
      <w:rPr>
        <w:rFonts w:ascii="Wingdings" w:hAnsi="Wingdings"/>
      </w:rPr>
    </w:lvl>
    <w:lvl w:ilvl="6">
      <w:start w:val="1"/>
      <w:numFmt w:val="bullet"/>
      <w:lvlText w:val=""/>
      <w:lvlJc w:val="left"/>
      <w:pPr>
        <w:tabs>
          <w:tab w:val="left" w:pos="5748"/>
        </w:tabs>
        <w:ind w:left="5748" w:hanging="360"/>
      </w:pPr>
      <w:rPr>
        <w:rFonts w:ascii="Symbol" w:hAnsi="Symbol"/>
      </w:rPr>
    </w:lvl>
    <w:lvl w:ilvl="7">
      <w:start w:val="1"/>
      <w:numFmt w:val="bullet"/>
      <w:lvlText w:val="o"/>
      <w:lvlJc w:val="left"/>
      <w:pPr>
        <w:tabs>
          <w:tab w:val="left" w:pos="6468"/>
        </w:tabs>
        <w:ind w:left="6468" w:hanging="360"/>
      </w:pPr>
      <w:rPr>
        <w:rFonts w:ascii="Courier New" w:hAnsi="Courier New"/>
      </w:rPr>
    </w:lvl>
    <w:lvl w:ilvl="8">
      <w:start w:val="1"/>
      <w:numFmt w:val="bullet"/>
      <w:lvlText w:val=""/>
      <w:lvlJc w:val="left"/>
      <w:pPr>
        <w:tabs>
          <w:tab w:val="left" w:pos="7188"/>
        </w:tabs>
        <w:ind w:left="7188" w:hanging="360"/>
      </w:pPr>
      <w:rPr>
        <w:rFonts w:ascii="Wingdings" w:hAnsi="Wingdings"/>
      </w:rPr>
    </w:lvl>
  </w:abstractNum>
  <w:abstractNum w:abstractNumId="32" w15:restartNumberingAfterBreak="0">
    <w:nsid w:val="4EEE3DF5"/>
    <w:multiLevelType w:val="multilevel"/>
    <w:tmpl w:val="4EEE3DF5"/>
    <w:name w:val="Нумерованный список 14"/>
    <w:lvl w:ilvl="0">
      <w:start w:val="1"/>
      <w:numFmt w:val="decimal"/>
      <w:lvlText w:val="%1."/>
      <w:lvlJc w:val="left"/>
      <w:pPr>
        <w:tabs>
          <w:tab w:val="left" w:pos="1069"/>
        </w:tabs>
        <w:ind w:left="1069" w:hanging="360"/>
      </w:pPr>
    </w:lvl>
    <w:lvl w:ilvl="1">
      <w:start w:val="1"/>
      <w:numFmt w:val="lowerLetter"/>
      <w:lvlText w:val="%2."/>
      <w:lvlJc w:val="left"/>
      <w:pPr>
        <w:tabs>
          <w:tab w:val="left" w:pos="1789"/>
        </w:tabs>
        <w:ind w:left="1789" w:hanging="360"/>
      </w:pPr>
    </w:lvl>
    <w:lvl w:ilvl="2">
      <w:start w:val="1"/>
      <w:numFmt w:val="lowerRoman"/>
      <w:lvlText w:val="%3."/>
      <w:lvlJc w:val="left"/>
      <w:pPr>
        <w:tabs>
          <w:tab w:val="left" w:pos="2509"/>
        </w:tabs>
        <w:ind w:left="2509" w:hanging="180"/>
      </w:pPr>
    </w:lvl>
    <w:lvl w:ilvl="3">
      <w:start w:val="1"/>
      <w:numFmt w:val="decimal"/>
      <w:lvlText w:val="%4."/>
      <w:lvlJc w:val="left"/>
      <w:pPr>
        <w:tabs>
          <w:tab w:val="left" w:pos="3229"/>
        </w:tabs>
        <w:ind w:left="3229" w:hanging="360"/>
      </w:pPr>
    </w:lvl>
    <w:lvl w:ilvl="4">
      <w:start w:val="1"/>
      <w:numFmt w:val="lowerLetter"/>
      <w:lvlText w:val="%5."/>
      <w:lvlJc w:val="left"/>
      <w:pPr>
        <w:tabs>
          <w:tab w:val="left" w:pos="3949"/>
        </w:tabs>
        <w:ind w:left="3949" w:hanging="360"/>
      </w:pPr>
    </w:lvl>
    <w:lvl w:ilvl="5">
      <w:start w:val="1"/>
      <w:numFmt w:val="lowerRoman"/>
      <w:lvlText w:val="%6."/>
      <w:lvlJc w:val="left"/>
      <w:pPr>
        <w:tabs>
          <w:tab w:val="left" w:pos="4669"/>
        </w:tabs>
        <w:ind w:left="4669" w:hanging="180"/>
      </w:pPr>
    </w:lvl>
    <w:lvl w:ilvl="6">
      <w:start w:val="1"/>
      <w:numFmt w:val="decimal"/>
      <w:lvlText w:val="%7."/>
      <w:lvlJc w:val="left"/>
      <w:pPr>
        <w:tabs>
          <w:tab w:val="left" w:pos="5389"/>
        </w:tabs>
        <w:ind w:left="5389" w:hanging="360"/>
      </w:pPr>
    </w:lvl>
    <w:lvl w:ilvl="7">
      <w:start w:val="1"/>
      <w:numFmt w:val="lowerLetter"/>
      <w:lvlText w:val="%8."/>
      <w:lvlJc w:val="left"/>
      <w:pPr>
        <w:tabs>
          <w:tab w:val="left" w:pos="6109"/>
        </w:tabs>
        <w:ind w:left="6109" w:hanging="360"/>
      </w:pPr>
    </w:lvl>
    <w:lvl w:ilvl="8">
      <w:start w:val="1"/>
      <w:numFmt w:val="lowerRoman"/>
      <w:lvlText w:val="%9."/>
      <w:lvlJc w:val="left"/>
      <w:pPr>
        <w:tabs>
          <w:tab w:val="left" w:pos="6829"/>
        </w:tabs>
        <w:ind w:left="6829" w:hanging="180"/>
      </w:pPr>
    </w:lvl>
  </w:abstractNum>
  <w:abstractNum w:abstractNumId="33" w15:restartNumberingAfterBreak="0">
    <w:nsid w:val="4EEE3DF6"/>
    <w:multiLevelType w:val="multilevel"/>
    <w:tmpl w:val="4EEE3DF6"/>
    <w:name w:val="Нумерованный список 15"/>
    <w:lvl w:ilvl="0">
      <w:start w:val="1"/>
      <w:numFmt w:val="decimal"/>
      <w:lvlText w:val="%1."/>
      <w:lvlJc w:val="left"/>
      <w:pPr>
        <w:tabs>
          <w:tab w:val="left" w:pos="1429"/>
        </w:tabs>
        <w:ind w:left="1429" w:hanging="360"/>
      </w:pPr>
    </w:lvl>
    <w:lvl w:ilvl="1">
      <w:start w:val="1"/>
      <w:numFmt w:val="lowerLetter"/>
      <w:lvlText w:val="%2."/>
      <w:lvlJc w:val="left"/>
      <w:pPr>
        <w:tabs>
          <w:tab w:val="left" w:pos="2149"/>
        </w:tabs>
        <w:ind w:left="2149" w:hanging="360"/>
      </w:pPr>
    </w:lvl>
    <w:lvl w:ilvl="2">
      <w:start w:val="1"/>
      <w:numFmt w:val="lowerRoman"/>
      <w:lvlText w:val="%3."/>
      <w:lvlJc w:val="left"/>
      <w:pPr>
        <w:tabs>
          <w:tab w:val="left" w:pos="2869"/>
        </w:tabs>
        <w:ind w:left="2869" w:hanging="180"/>
      </w:pPr>
    </w:lvl>
    <w:lvl w:ilvl="3">
      <w:start w:val="1"/>
      <w:numFmt w:val="decimal"/>
      <w:lvlText w:val="%4."/>
      <w:lvlJc w:val="left"/>
      <w:pPr>
        <w:tabs>
          <w:tab w:val="left" w:pos="3589"/>
        </w:tabs>
        <w:ind w:left="3589" w:hanging="360"/>
      </w:pPr>
    </w:lvl>
    <w:lvl w:ilvl="4">
      <w:start w:val="1"/>
      <w:numFmt w:val="lowerLetter"/>
      <w:lvlText w:val="%5."/>
      <w:lvlJc w:val="left"/>
      <w:pPr>
        <w:tabs>
          <w:tab w:val="left" w:pos="4309"/>
        </w:tabs>
        <w:ind w:left="4309" w:hanging="360"/>
      </w:pPr>
    </w:lvl>
    <w:lvl w:ilvl="5">
      <w:start w:val="1"/>
      <w:numFmt w:val="lowerRoman"/>
      <w:lvlText w:val="%6."/>
      <w:lvlJc w:val="left"/>
      <w:pPr>
        <w:tabs>
          <w:tab w:val="left" w:pos="5029"/>
        </w:tabs>
        <w:ind w:left="5029" w:hanging="180"/>
      </w:pPr>
    </w:lvl>
    <w:lvl w:ilvl="6">
      <w:start w:val="1"/>
      <w:numFmt w:val="decimal"/>
      <w:lvlText w:val="%7."/>
      <w:lvlJc w:val="left"/>
      <w:pPr>
        <w:tabs>
          <w:tab w:val="left" w:pos="5749"/>
        </w:tabs>
        <w:ind w:left="5749" w:hanging="360"/>
      </w:pPr>
    </w:lvl>
    <w:lvl w:ilvl="7">
      <w:start w:val="1"/>
      <w:numFmt w:val="lowerLetter"/>
      <w:lvlText w:val="%8."/>
      <w:lvlJc w:val="left"/>
      <w:pPr>
        <w:tabs>
          <w:tab w:val="left" w:pos="6469"/>
        </w:tabs>
        <w:ind w:left="6469" w:hanging="360"/>
      </w:pPr>
    </w:lvl>
    <w:lvl w:ilvl="8">
      <w:start w:val="1"/>
      <w:numFmt w:val="lowerRoman"/>
      <w:lvlText w:val="%9."/>
      <w:lvlJc w:val="left"/>
      <w:pPr>
        <w:tabs>
          <w:tab w:val="left" w:pos="7189"/>
        </w:tabs>
        <w:ind w:left="7189" w:hanging="180"/>
      </w:pPr>
    </w:lvl>
  </w:abstractNum>
  <w:abstractNum w:abstractNumId="34" w15:restartNumberingAfterBreak="0">
    <w:nsid w:val="4EEE3DF7"/>
    <w:multiLevelType w:val="multilevel"/>
    <w:tmpl w:val="4EEE3DF7"/>
    <w:name w:val="Нумерованный список 16"/>
    <w:lvl w:ilvl="0">
      <w:start w:val="1"/>
      <w:numFmt w:val="decimal"/>
      <w:lvlText w:val="%1."/>
      <w:lvlJc w:val="left"/>
      <w:pPr>
        <w:tabs>
          <w:tab w:val="left" w:pos="1080"/>
        </w:tabs>
        <w:ind w:left="1080" w:hanging="360"/>
      </w:pPr>
    </w:lvl>
    <w:lvl w:ilvl="1">
      <w:start w:val="1"/>
      <w:numFmt w:val="lowerLetter"/>
      <w:lvlText w:val="%2."/>
      <w:lvlJc w:val="left"/>
      <w:pPr>
        <w:tabs>
          <w:tab w:val="left" w:pos="1800"/>
        </w:tabs>
        <w:ind w:left="1800" w:hanging="360"/>
      </w:pPr>
    </w:lvl>
    <w:lvl w:ilvl="2">
      <w:start w:val="1"/>
      <w:numFmt w:val="lowerRoman"/>
      <w:lvlText w:val="%3."/>
      <w:lvlJc w:val="left"/>
      <w:pPr>
        <w:tabs>
          <w:tab w:val="left" w:pos="2520"/>
        </w:tabs>
        <w:ind w:left="2520" w:hanging="180"/>
      </w:pPr>
    </w:lvl>
    <w:lvl w:ilvl="3">
      <w:start w:val="1"/>
      <w:numFmt w:val="decimal"/>
      <w:lvlText w:val="%4."/>
      <w:lvlJc w:val="left"/>
      <w:pPr>
        <w:tabs>
          <w:tab w:val="left" w:pos="3240"/>
        </w:tabs>
        <w:ind w:left="3240" w:hanging="360"/>
      </w:pPr>
    </w:lvl>
    <w:lvl w:ilvl="4">
      <w:start w:val="1"/>
      <w:numFmt w:val="lowerLetter"/>
      <w:lvlText w:val="%5."/>
      <w:lvlJc w:val="left"/>
      <w:pPr>
        <w:tabs>
          <w:tab w:val="left" w:pos="3960"/>
        </w:tabs>
        <w:ind w:left="3960" w:hanging="360"/>
      </w:pPr>
    </w:lvl>
    <w:lvl w:ilvl="5">
      <w:start w:val="1"/>
      <w:numFmt w:val="lowerRoman"/>
      <w:lvlText w:val="%6."/>
      <w:lvlJc w:val="left"/>
      <w:pPr>
        <w:tabs>
          <w:tab w:val="left" w:pos="4680"/>
        </w:tabs>
        <w:ind w:left="4680" w:hanging="180"/>
      </w:pPr>
    </w:lvl>
    <w:lvl w:ilvl="6">
      <w:start w:val="1"/>
      <w:numFmt w:val="decimal"/>
      <w:lvlText w:val="%7."/>
      <w:lvlJc w:val="left"/>
      <w:pPr>
        <w:tabs>
          <w:tab w:val="left" w:pos="5400"/>
        </w:tabs>
        <w:ind w:left="5400" w:hanging="360"/>
      </w:pPr>
    </w:lvl>
    <w:lvl w:ilvl="7">
      <w:start w:val="1"/>
      <w:numFmt w:val="lowerLetter"/>
      <w:lvlText w:val="%8."/>
      <w:lvlJc w:val="left"/>
      <w:pPr>
        <w:tabs>
          <w:tab w:val="left" w:pos="6120"/>
        </w:tabs>
        <w:ind w:left="6120" w:hanging="360"/>
      </w:pPr>
    </w:lvl>
    <w:lvl w:ilvl="8">
      <w:start w:val="1"/>
      <w:numFmt w:val="lowerRoman"/>
      <w:lvlText w:val="%9."/>
      <w:lvlJc w:val="left"/>
      <w:pPr>
        <w:tabs>
          <w:tab w:val="left" w:pos="6840"/>
        </w:tabs>
        <w:ind w:left="6840" w:hanging="180"/>
      </w:pPr>
    </w:lvl>
  </w:abstractNum>
  <w:abstractNum w:abstractNumId="35" w15:restartNumberingAfterBreak="0">
    <w:nsid w:val="4EEE3DF9"/>
    <w:multiLevelType w:val="multilevel"/>
    <w:tmpl w:val="4EEE3DF9"/>
    <w:name w:val="Нумерованный список 18"/>
    <w:lvl w:ilvl="0">
      <w:start w:val="1"/>
      <w:numFmt w:val="decimal"/>
      <w:lvlText w:val="%1."/>
      <w:lvlJc w:val="left"/>
      <w:pPr>
        <w:tabs>
          <w:tab w:val="left" w:pos="1774"/>
        </w:tabs>
        <w:ind w:left="1774" w:hanging="1065"/>
      </w:pPr>
    </w:lvl>
    <w:lvl w:ilvl="1">
      <w:start w:val="3"/>
      <w:numFmt w:val="decimal"/>
      <w:lvlText w:val="%1.%2."/>
      <w:lvlJc w:val="left"/>
      <w:pPr>
        <w:tabs>
          <w:tab w:val="left" w:pos="1429"/>
        </w:tabs>
        <w:ind w:left="1429" w:hanging="720"/>
      </w:pPr>
    </w:lvl>
    <w:lvl w:ilvl="2">
      <w:start w:val="4"/>
      <w:numFmt w:val="decimal"/>
      <w:lvlText w:val="%1.%2.%3."/>
      <w:lvlJc w:val="left"/>
      <w:pPr>
        <w:tabs>
          <w:tab w:val="left" w:pos="1429"/>
        </w:tabs>
        <w:ind w:left="1429" w:hanging="720"/>
      </w:pPr>
    </w:lvl>
    <w:lvl w:ilvl="3">
      <w:start w:val="1"/>
      <w:numFmt w:val="decimal"/>
      <w:lvlText w:val="%1.%2.%3.%4."/>
      <w:lvlJc w:val="left"/>
      <w:pPr>
        <w:tabs>
          <w:tab w:val="left" w:pos="1789"/>
        </w:tabs>
        <w:ind w:left="1789" w:hanging="1080"/>
      </w:pPr>
    </w:lvl>
    <w:lvl w:ilvl="4">
      <w:start w:val="1"/>
      <w:numFmt w:val="decimal"/>
      <w:lvlText w:val="%1.%2.%3.%4.%5."/>
      <w:lvlJc w:val="left"/>
      <w:pPr>
        <w:tabs>
          <w:tab w:val="left" w:pos="2149"/>
        </w:tabs>
        <w:ind w:left="2149" w:hanging="1440"/>
      </w:pPr>
    </w:lvl>
    <w:lvl w:ilvl="5">
      <w:start w:val="1"/>
      <w:numFmt w:val="decimal"/>
      <w:lvlText w:val="%1.%2.%3.%4.%5.%6."/>
      <w:lvlJc w:val="left"/>
      <w:pPr>
        <w:tabs>
          <w:tab w:val="left" w:pos="2149"/>
        </w:tabs>
        <w:ind w:left="2149" w:hanging="1440"/>
      </w:pPr>
    </w:lvl>
    <w:lvl w:ilvl="6">
      <w:start w:val="1"/>
      <w:numFmt w:val="decimal"/>
      <w:lvlText w:val="%1.%2.%3.%4.%5.%6.%7."/>
      <w:lvlJc w:val="left"/>
      <w:pPr>
        <w:tabs>
          <w:tab w:val="left" w:pos="2509"/>
        </w:tabs>
        <w:ind w:left="2509" w:hanging="1800"/>
      </w:pPr>
    </w:lvl>
    <w:lvl w:ilvl="7">
      <w:start w:val="1"/>
      <w:numFmt w:val="decimal"/>
      <w:lvlText w:val="%1.%2.%3.%4.%5.%6.%7.%8."/>
      <w:lvlJc w:val="left"/>
      <w:pPr>
        <w:tabs>
          <w:tab w:val="left" w:pos="2869"/>
        </w:tabs>
        <w:ind w:left="2869" w:hanging="2160"/>
      </w:pPr>
    </w:lvl>
    <w:lvl w:ilvl="8">
      <w:start w:val="1"/>
      <w:numFmt w:val="decimal"/>
      <w:lvlText w:val="%1.%2.%3.%4.%5.%6.%7.%8.%9."/>
      <w:lvlJc w:val="left"/>
      <w:pPr>
        <w:tabs>
          <w:tab w:val="left" w:pos="2869"/>
        </w:tabs>
        <w:ind w:left="2869" w:hanging="2160"/>
      </w:pPr>
    </w:lvl>
  </w:abstractNum>
  <w:abstractNum w:abstractNumId="36" w15:restartNumberingAfterBreak="0">
    <w:nsid w:val="4EEE3DFA"/>
    <w:multiLevelType w:val="multilevel"/>
    <w:tmpl w:val="4EEE3DFA"/>
    <w:name w:val="Нумерованный список 19"/>
    <w:lvl w:ilvl="0">
      <w:start w:val="1"/>
      <w:numFmt w:val="bullet"/>
      <w:lvlText w:val=""/>
      <w:lvlJc w:val="left"/>
      <w:pPr>
        <w:tabs>
          <w:tab w:val="left" w:pos="992"/>
        </w:tabs>
        <w:ind w:left="992" w:hanging="284"/>
      </w:pPr>
      <w:rPr>
        <w:rFonts w:ascii="Symbol" w:hAnsi="Symbol"/>
      </w:rPr>
    </w:lvl>
    <w:lvl w:ilvl="1">
      <w:start w:val="1"/>
      <w:numFmt w:val="bullet"/>
      <w:lvlText w:val="o"/>
      <w:lvlJc w:val="left"/>
      <w:pPr>
        <w:tabs>
          <w:tab w:val="left" w:pos="2148"/>
        </w:tabs>
        <w:ind w:left="2148" w:hanging="360"/>
      </w:pPr>
      <w:rPr>
        <w:rFonts w:ascii="Courier New" w:hAnsi="Courier New"/>
      </w:rPr>
    </w:lvl>
    <w:lvl w:ilvl="2">
      <w:start w:val="1"/>
      <w:numFmt w:val="bullet"/>
      <w:lvlText w:val=""/>
      <w:lvlJc w:val="left"/>
      <w:pPr>
        <w:tabs>
          <w:tab w:val="left" w:pos="2868"/>
        </w:tabs>
        <w:ind w:left="2868" w:hanging="360"/>
      </w:pPr>
      <w:rPr>
        <w:rFonts w:ascii="Wingdings" w:hAnsi="Wingdings"/>
      </w:rPr>
    </w:lvl>
    <w:lvl w:ilvl="3">
      <w:start w:val="1"/>
      <w:numFmt w:val="bullet"/>
      <w:lvlText w:val=""/>
      <w:lvlJc w:val="left"/>
      <w:pPr>
        <w:tabs>
          <w:tab w:val="left" w:pos="3588"/>
        </w:tabs>
        <w:ind w:left="3588" w:hanging="360"/>
      </w:pPr>
      <w:rPr>
        <w:rFonts w:ascii="Symbol" w:hAnsi="Symbol"/>
      </w:rPr>
    </w:lvl>
    <w:lvl w:ilvl="4">
      <w:start w:val="1"/>
      <w:numFmt w:val="bullet"/>
      <w:lvlText w:val="o"/>
      <w:lvlJc w:val="left"/>
      <w:pPr>
        <w:tabs>
          <w:tab w:val="left" w:pos="4308"/>
        </w:tabs>
        <w:ind w:left="4308" w:hanging="360"/>
      </w:pPr>
      <w:rPr>
        <w:rFonts w:ascii="Courier New" w:hAnsi="Courier New"/>
      </w:rPr>
    </w:lvl>
    <w:lvl w:ilvl="5">
      <w:start w:val="1"/>
      <w:numFmt w:val="bullet"/>
      <w:lvlText w:val=""/>
      <w:lvlJc w:val="left"/>
      <w:pPr>
        <w:tabs>
          <w:tab w:val="left" w:pos="5028"/>
        </w:tabs>
        <w:ind w:left="5028" w:hanging="360"/>
      </w:pPr>
      <w:rPr>
        <w:rFonts w:ascii="Wingdings" w:hAnsi="Wingdings"/>
      </w:rPr>
    </w:lvl>
    <w:lvl w:ilvl="6">
      <w:start w:val="1"/>
      <w:numFmt w:val="bullet"/>
      <w:lvlText w:val=""/>
      <w:lvlJc w:val="left"/>
      <w:pPr>
        <w:tabs>
          <w:tab w:val="left" w:pos="5748"/>
        </w:tabs>
        <w:ind w:left="5748" w:hanging="360"/>
      </w:pPr>
      <w:rPr>
        <w:rFonts w:ascii="Symbol" w:hAnsi="Symbol"/>
      </w:rPr>
    </w:lvl>
    <w:lvl w:ilvl="7">
      <w:start w:val="1"/>
      <w:numFmt w:val="bullet"/>
      <w:lvlText w:val="o"/>
      <w:lvlJc w:val="left"/>
      <w:pPr>
        <w:tabs>
          <w:tab w:val="left" w:pos="6468"/>
        </w:tabs>
        <w:ind w:left="6468" w:hanging="360"/>
      </w:pPr>
      <w:rPr>
        <w:rFonts w:ascii="Courier New" w:hAnsi="Courier New"/>
      </w:rPr>
    </w:lvl>
    <w:lvl w:ilvl="8">
      <w:start w:val="1"/>
      <w:numFmt w:val="bullet"/>
      <w:lvlText w:val=""/>
      <w:lvlJc w:val="left"/>
      <w:pPr>
        <w:tabs>
          <w:tab w:val="left" w:pos="7188"/>
        </w:tabs>
        <w:ind w:left="7188" w:hanging="360"/>
      </w:pPr>
      <w:rPr>
        <w:rFonts w:ascii="Wingdings" w:hAnsi="Wingdings"/>
      </w:rPr>
    </w:lvl>
  </w:abstractNum>
  <w:abstractNum w:abstractNumId="37" w15:restartNumberingAfterBreak="0">
    <w:nsid w:val="4EEE3DFB"/>
    <w:multiLevelType w:val="multilevel"/>
    <w:tmpl w:val="4EEE3DFB"/>
    <w:name w:val="Нумерованный список 20"/>
    <w:lvl w:ilvl="0">
      <w:numFmt w:val="bullet"/>
      <w:lvlText w:val="-"/>
      <w:lvlJc w:val="left"/>
      <w:pPr>
        <w:tabs>
          <w:tab w:val="left" w:pos="720"/>
        </w:tabs>
        <w:ind w:left="720" w:hanging="360"/>
      </w:pPr>
      <w:rPr>
        <w:rFonts w:ascii="Times New Roman" w:hAnsi="Times New Roman"/>
      </w:rPr>
    </w:lvl>
    <w:lvl w:ilvl="1">
      <w:start w:val="1"/>
      <w:numFmt w:val="decimal"/>
      <w:lvlText w:val="%2)"/>
      <w:lvlJc w:val="left"/>
      <w:pPr>
        <w:tabs>
          <w:tab w:val="left" w:pos="1440"/>
        </w:tabs>
        <w:ind w:left="1440" w:hanging="360"/>
      </w:p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Symbol" w:hAnsi="Symbol"/>
      </w:rPr>
    </w:lvl>
    <w:lvl w:ilvl="4">
      <w:start w:val="1"/>
      <w:numFmt w:val="bullet"/>
      <w:lvlText w:val="o"/>
      <w:lvlJc w:val="left"/>
      <w:pPr>
        <w:tabs>
          <w:tab w:val="left" w:pos="3600"/>
        </w:tabs>
        <w:ind w:left="3600" w:hanging="360"/>
      </w:pPr>
      <w:rPr>
        <w:rFonts w:ascii="Courier New" w:hAnsi="Courier New"/>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Symbol" w:hAnsi="Symbol"/>
      </w:rPr>
    </w:lvl>
    <w:lvl w:ilvl="7">
      <w:start w:val="1"/>
      <w:numFmt w:val="bullet"/>
      <w:lvlText w:val="o"/>
      <w:lvlJc w:val="left"/>
      <w:pPr>
        <w:tabs>
          <w:tab w:val="left" w:pos="5760"/>
        </w:tabs>
        <w:ind w:left="5760" w:hanging="360"/>
      </w:pPr>
      <w:rPr>
        <w:rFonts w:ascii="Courier New" w:hAnsi="Courier New"/>
      </w:rPr>
    </w:lvl>
    <w:lvl w:ilvl="8">
      <w:start w:val="1"/>
      <w:numFmt w:val="bullet"/>
      <w:lvlText w:val=""/>
      <w:lvlJc w:val="left"/>
      <w:pPr>
        <w:tabs>
          <w:tab w:val="left" w:pos="6480"/>
        </w:tabs>
        <w:ind w:left="6480" w:hanging="360"/>
      </w:pPr>
      <w:rPr>
        <w:rFonts w:ascii="Wingdings" w:hAnsi="Wingdings"/>
      </w:rPr>
    </w:lvl>
  </w:abstractNum>
  <w:abstractNum w:abstractNumId="38" w15:restartNumberingAfterBreak="0">
    <w:nsid w:val="4EEE3DFC"/>
    <w:multiLevelType w:val="multilevel"/>
    <w:tmpl w:val="4EEE3DFC"/>
    <w:name w:val="Нумерованный список 21"/>
    <w:lvl w:ilvl="0">
      <w:numFmt w:val="bullet"/>
      <w:lvlText w:val="-"/>
      <w:lvlJc w:val="left"/>
      <w:pPr>
        <w:tabs>
          <w:tab w:val="left" w:pos="2149"/>
        </w:tabs>
        <w:ind w:left="2149" w:hanging="360"/>
      </w:pPr>
      <w:rPr>
        <w:rFonts w:ascii="Times New Roman" w:hAnsi="Times New Roman"/>
        <w:color w:val="000000"/>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Symbol" w:hAnsi="Symbol"/>
      </w:rPr>
    </w:lvl>
    <w:lvl w:ilvl="4">
      <w:start w:val="1"/>
      <w:numFmt w:val="bullet"/>
      <w:lvlText w:val="o"/>
      <w:lvlJc w:val="left"/>
      <w:pPr>
        <w:tabs>
          <w:tab w:val="left" w:pos="3600"/>
        </w:tabs>
        <w:ind w:left="3600" w:hanging="360"/>
      </w:pPr>
      <w:rPr>
        <w:rFonts w:ascii="Courier New" w:hAnsi="Courier New"/>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Symbol" w:hAnsi="Symbol"/>
      </w:rPr>
    </w:lvl>
    <w:lvl w:ilvl="7">
      <w:start w:val="1"/>
      <w:numFmt w:val="bullet"/>
      <w:lvlText w:val="o"/>
      <w:lvlJc w:val="left"/>
      <w:pPr>
        <w:tabs>
          <w:tab w:val="left" w:pos="5760"/>
        </w:tabs>
        <w:ind w:left="5760" w:hanging="360"/>
      </w:pPr>
      <w:rPr>
        <w:rFonts w:ascii="Courier New" w:hAnsi="Courier New"/>
      </w:rPr>
    </w:lvl>
    <w:lvl w:ilvl="8">
      <w:start w:val="1"/>
      <w:numFmt w:val="bullet"/>
      <w:lvlText w:val=""/>
      <w:lvlJc w:val="left"/>
      <w:pPr>
        <w:tabs>
          <w:tab w:val="left" w:pos="6480"/>
        </w:tabs>
        <w:ind w:left="6480" w:hanging="360"/>
      </w:pPr>
      <w:rPr>
        <w:rFonts w:ascii="Wingdings" w:hAnsi="Wingdings"/>
      </w:rPr>
    </w:lvl>
  </w:abstractNum>
  <w:abstractNum w:abstractNumId="39" w15:restartNumberingAfterBreak="0">
    <w:nsid w:val="4EEE3DFD"/>
    <w:multiLevelType w:val="multilevel"/>
    <w:tmpl w:val="4EEE3DFD"/>
    <w:name w:val="Нумерованный список 22"/>
    <w:lvl w:ilvl="0">
      <w:numFmt w:val="bullet"/>
      <w:lvlText w:val="-"/>
      <w:lvlJc w:val="left"/>
      <w:pPr>
        <w:tabs>
          <w:tab w:val="left" w:pos="1205"/>
        </w:tabs>
        <w:ind w:left="1205" w:hanging="360"/>
      </w:pPr>
      <w:rPr>
        <w:rFonts w:ascii="Times New Roman" w:hAnsi="Times New Roman"/>
        <w:color w:val="000000"/>
      </w:rPr>
    </w:lvl>
    <w:lvl w:ilvl="1">
      <w:start w:val="1"/>
      <w:numFmt w:val="bullet"/>
      <w:lvlText w:val="o"/>
      <w:lvlJc w:val="left"/>
      <w:pPr>
        <w:tabs>
          <w:tab w:val="left" w:pos="1925"/>
        </w:tabs>
        <w:ind w:left="1925" w:hanging="360"/>
      </w:pPr>
      <w:rPr>
        <w:rFonts w:ascii="Courier New" w:hAnsi="Courier New"/>
      </w:rPr>
    </w:lvl>
    <w:lvl w:ilvl="2">
      <w:start w:val="1"/>
      <w:numFmt w:val="bullet"/>
      <w:lvlText w:val=""/>
      <w:lvlJc w:val="left"/>
      <w:pPr>
        <w:tabs>
          <w:tab w:val="left" w:pos="2645"/>
        </w:tabs>
        <w:ind w:left="2645" w:hanging="360"/>
      </w:pPr>
      <w:rPr>
        <w:rFonts w:ascii="Wingdings" w:hAnsi="Wingdings"/>
      </w:rPr>
    </w:lvl>
    <w:lvl w:ilvl="3">
      <w:start w:val="1"/>
      <w:numFmt w:val="bullet"/>
      <w:lvlText w:val=""/>
      <w:lvlJc w:val="left"/>
      <w:pPr>
        <w:tabs>
          <w:tab w:val="left" w:pos="3365"/>
        </w:tabs>
        <w:ind w:left="3365" w:hanging="360"/>
      </w:pPr>
      <w:rPr>
        <w:rFonts w:ascii="Symbol" w:hAnsi="Symbol"/>
      </w:rPr>
    </w:lvl>
    <w:lvl w:ilvl="4">
      <w:start w:val="1"/>
      <w:numFmt w:val="bullet"/>
      <w:lvlText w:val="o"/>
      <w:lvlJc w:val="left"/>
      <w:pPr>
        <w:tabs>
          <w:tab w:val="left" w:pos="4085"/>
        </w:tabs>
        <w:ind w:left="4085" w:hanging="360"/>
      </w:pPr>
      <w:rPr>
        <w:rFonts w:ascii="Courier New" w:hAnsi="Courier New"/>
      </w:rPr>
    </w:lvl>
    <w:lvl w:ilvl="5">
      <w:start w:val="1"/>
      <w:numFmt w:val="bullet"/>
      <w:lvlText w:val=""/>
      <w:lvlJc w:val="left"/>
      <w:pPr>
        <w:tabs>
          <w:tab w:val="left" w:pos="4805"/>
        </w:tabs>
        <w:ind w:left="4805" w:hanging="360"/>
      </w:pPr>
      <w:rPr>
        <w:rFonts w:ascii="Wingdings" w:hAnsi="Wingdings"/>
      </w:rPr>
    </w:lvl>
    <w:lvl w:ilvl="6">
      <w:start w:val="1"/>
      <w:numFmt w:val="bullet"/>
      <w:lvlText w:val=""/>
      <w:lvlJc w:val="left"/>
      <w:pPr>
        <w:tabs>
          <w:tab w:val="left" w:pos="5525"/>
        </w:tabs>
        <w:ind w:left="5525" w:hanging="360"/>
      </w:pPr>
      <w:rPr>
        <w:rFonts w:ascii="Symbol" w:hAnsi="Symbol"/>
      </w:rPr>
    </w:lvl>
    <w:lvl w:ilvl="7">
      <w:start w:val="1"/>
      <w:numFmt w:val="bullet"/>
      <w:lvlText w:val="o"/>
      <w:lvlJc w:val="left"/>
      <w:pPr>
        <w:tabs>
          <w:tab w:val="left" w:pos="6245"/>
        </w:tabs>
        <w:ind w:left="6245" w:hanging="360"/>
      </w:pPr>
      <w:rPr>
        <w:rFonts w:ascii="Courier New" w:hAnsi="Courier New"/>
      </w:rPr>
    </w:lvl>
    <w:lvl w:ilvl="8">
      <w:start w:val="1"/>
      <w:numFmt w:val="bullet"/>
      <w:lvlText w:val=""/>
      <w:lvlJc w:val="left"/>
      <w:pPr>
        <w:tabs>
          <w:tab w:val="left" w:pos="6965"/>
        </w:tabs>
        <w:ind w:left="6965" w:hanging="360"/>
      </w:pPr>
      <w:rPr>
        <w:rFonts w:ascii="Wingdings" w:hAnsi="Wingdings"/>
      </w:rPr>
    </w:lvl>
  </w:abstractNum>
  <w:abstractNum w:abstractNumId="40" w15:restartNumberingAfterBreak="0">
    <w:nsid w:val="4EEE3DFE"/>
    <w:multiLevelType w:val="multilevel"/>
    <w:tmpl w:val="4EEE3DFE"/>
    <w:name w:val="Нумерованный список 23"/>
    <w:lvl w:ilvl="0">
      <w:numFmt w:val="bullet"/>
      <w:lvlText w:val="-"/>
      <w:lvlJc w:val="left"/>
      <w:pPr>
        <w:tabs>
          <w:tab w:val="left" w:pos="720"/>
        </w:tabs>
        <w:ind w:left="720" w:hanging="360"/>
      </w:pPr>
      <w:rPr>
        <w:rFonts w:ascii="Times New Roman" w:hAnsi="Times New Roman"/>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Symbol" w:hAnsi="Symbol"/>
      </w:rPr>
    </w:lvl>
    <w:lvl w:ilvl="4">
      <w:start w:val="1"/>
      <w:numFmt w:val="bullet"/>
      <w:lvlText w:val="o"/>
      <w:lvlJc w:val="left"/>
      <w:pPr>
        <w:tabs>
          <w:tab w:val="left" w:pos="3600"/>
        </w:tabs>
        <w:ind w:left="3600" w:hanging="360"/>
      </w:pPr>
      <w:rPr>
        <w:rFonts w:ascii="Courier New" w:hAnsi="Courier New"/>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Symbol" w:hAnsi="Symbol"/>
      </w:rPr>
    </w:lvl>
    <w:lvl w:ilvl="7">
      <w:start w:val="1"/>
      <w:numFmt w:val="bullet"/>
      <w:lvlText w:val="o"/>
      <w:lvlJc w:val="left"/>
      <w:pPr>
        <w:tabs>
          <w:tab w:val="left" w:pos="5760"/>
        </w:tabs>
        <w:ind w:left="5760" w:hanging="360"/>
      </w:pPr>
      <w:rPr>
        <w:rFonts w:ascii="Courier New" w:hAnsi="Courier New"/>
      </w:rPr>
    </w:lvl>
    <w:lvl w:ilvl="8">
      <w:start w:val="1"/>
      <w:numFmt w:val="bullet"/>
      <w:lvlText w:val=""/>
      <w:lvlJc w:val="left"/>
      <w:pPr>
        <w:tabs>
          <w:tab w:val="left" w:pos="6480"/>
        </w:tabs>
        <w:ind w:left="6480" w:hanging="360"/>
      </w:pPr>
      <w:rPr>
        <w:rFonts w:ascii="Wingdings" w:hAnsi="Wingdings"/>
      </w:rPr>
    </w:lvl>
  </w:abstractNum>
  <w:abstractNum w:abstractNumId="41" w15:restartNumberingAfterBreak="0">
    <w:nsid w:val="4EEE3DFF"/>
    <w:multiLevelType w:val="multilevel"/>
    <w:tmpl w:val="4EEE3DFF"/>
    <w:name w:val="Нумерованный список 24"/>
    <w:lvl w:ilvl="0">
      <w:start w:val="1"/>
      <w:numFmt w:val="bullet"/>
      <w:lvlText w:val=""/>
      <w:lvlJc w:val="left"/>
      <w:pPr>
        <w:tabs>
          <w:tab w:val="left" w:pos="2053"/>
        </w:tabs>
        <w:ind w:left="2053" w:hanging="360"/>
      </w:pPr>
      <w:rPr>
        <w:rFonts w:ascii="Symbol" w:hAnsi="Symbol"/>
      </w:rPr>
    </w:lvl>
    <w:lvl w:ilvl="1">
      <w:start w:val="1"/>
      <w:numFmt w:val="bullet"/>
      <w:lvlText w:val="o"/>
      <w:lvlJc w:val="left"/>
      <w:pPr>
        <w:tabs>
          <w:tab w:val="left" w:pos="2064"/>
        </w:tabs>
        <w:ind w:left="2064" w:hanging="360"/>
      </w:pPr>
      <w:rPr>
        <w:rFonts w:ascii="Courier New" w:hAnsi="Courier New"/>
      </w:rPr>
    </w:lvl>
    <w:lvl w:ilvl="2">
      <w:start w:val="1"/>
      <w:numFmt w:val="bullet"/>
      <w:lvlText w:val=""/>
      <w:lvlJc w:val="left"/>
      <w:pPr>
        <w:tabs>
          <w:tab w:val="left" w:pos="2784"/>
        </w:tabs>
        <w:ind w:left="2784" w:hanging="360"/>
      </w:pPr>
      <w:rPr>
        <w:rFonts w:ascii="Wingdings" w:hAnsi="Wingdings"/>
      </w:rPr>
    </w:lvl>
    <w:lvl w:ilvl="3">
      <w:start w:val="1"/>
      <w:numFmt w:val="bullet"/>
      <w:lvlText w:val=""/>
      <w:lvlJc w:val="left"/>
      <w:pPr>
        <w:tabs>
          <w:tab w:val="left" w:pos="3504"/>
        </w:tabs>
        <w:ind w:left="3504" w:hanging="360"/>
      </w:pPr>
      <w:rPr>
        <w:rFonts w:ascii="Symbol" w:hAnsi="Symbol"/>
      </w:rPr>
    </w:lvl>
    <w:lvl w:ilvl="4">
      <w:start w:val="1"/>
      <w:numFmt w:val="bullet"/>
      <w:lvlText w:val="o"/>
      <w:lvlJc w:val="left"/>
      <w:pPr>
        <w:tabs>
          <w:tab w:val="left" w:pos="4224"/>
        </w:tabs>
        <w:ind w:left="4224" w:hanging="360"/>
      </w:pPr>
      <w:rPr>
        <w:rFonts w:ascii="Courier New" w:hAnsi="Courier New"/>
      </w:rPr>
    </w:lvl>
    <w:lvl w:ilvl="5">
      <w:start w:val="1"/>
      <w:numFmt w:val="bullet"/>
      <w:lvlText w:val=""/>
      <w:lvlJc w:val="left"/>
      <w:pPr>
        <w:tabs>
          <w:tab w:val="left" w:pos="4944"/>
        </w:tabs>
        <w:ind w:left="4944" w:hanging="360"/>
      </w:pPr>
      <w:rPr>
        <w:rFonts w:ascii="Wingdings" w:hAnsi="Wingdings"/>
      </w:rPr>
    </w:lvl>
    <w:lvl w:ilvl="6">
      <w:start w:val="1"/>
      <w:numFmt w:val="bullet"/>
      <w:lvlText w:val=""/>
      <w:lvlJc w:val="left"/>
      <w:pPr>
        <w:tabs>
          <w:tab w:val="left" w:pos="5664"/>
        </w:tabs>
        <w:ind w:left="5664" w:hanging="360"/>
      </w:pPr>
      <w:rPr>
        <w:rFonts w:ascii="Symbol" w:hAnsi="Symbol"/>
      </w:rPr>
    </w:lvl>
    <w:lvl w:ilvl="7">
      <w:start w:val="1"/>
      <w:numFmt w:val="bullet"/>
      <w:lvlText w:val="o"/>
      <w:lvlJc w:val="left"/>
      <w:pPr>
        <w:tabs>
          <w:tab w:val="left" w:pos="6384"/>
        </w:tabs>
        <w:ind w:left="6384" w:hanging="360"/>
      </w:pPr>
      <w:rPr>
        <w:rFonts w:ascii="Courier New" w:hAnsi="Courier New"/>
      </w:rPr>
    </w:lvl>
    <w:lvl w:ilvl="8">
      <w:start w:val="1"/>
      <w:numFmt w:val="bullet"/>
      <w:lvlText w:val=""/>
      <w:lvlJc w:val="left"/>
      <w:pPr>
        <w:tabs>
          <w:tab w:val="left" w:pos="7104"/>
        </w:tabs>
        <w:ind w:left="7104" w:hanging="360"/>
      </w:pPr>
      <w:rPr>
        <w:rFonts w:ascii="Wingdings" w:hAnsi="Wingdings"/>
      </w:rPr>
    </w:lvl>
  </w:abstractNum>
  <w:abstractNum w:abstractNumId="42" w15:restartNumberingAfterBreak="0">
    <w:nsid w:val="4EEE3E00"/>
    <w:multiLevelType w:val="multilevel"/>
    <w:tmpl w:val="4EEE3E00"/>
    <w:name w:val="Нумерованный список 25"/>
    <w:lvl w:ilvl="0">
      <w:start w:val="1"/>
      <w:numFmt w:val="bullet"/>
      <w:lvlText w:val=""/>
      <w:lvlJc w:val="left"/>
      <w:pPr>
        <w:tabs>
          <w:tab w:val="left" w:pos="1068"/>
        </w:tabs>
        <w:ind w:left="1068" w:hanging="360"/>
      </w:pPr>
      <w:rPr>
        <w:rFonts w:ascii="Symbol" w:hAnsi="Symbol"/>
      </w:rPr>
    </w:lvl>
    <w:lvl w:ilvl="1">
      <w:start w:val="1"/>
      <w:numFmt w:val="bullet"/>
      <w:lvlText w:val="o"/>
      <w:lvlJc w:val="left"/>
      <w:pPr>
        <w:tabs>
          <w:tab w:val="left" w:pos="1788"/>
        </w:tabs>
        <w:ind w:left="1788" w:hanging="360"/>
      </w:pPr>
      <w:rPr>
        <w:rFonts w:ascii="Courier New" w:hAnsi="Courier New"/>
      </w:rPr>
    </w:lvl>
    <w:lvl w:ilvl="2">
      <w:start w:val="1"/>
      <w:numFmt w:val="bullet"/>
      <w:lvlText w:val=""/>
      <w:lvlJc w:val="left"/>
      <w:pPr>
        <w:tabs>
          <w:tab w:val="left" w:pos="2508"/>
        </w:tabs>
        <w:ind w:left="2508" w:hanging="360"/>
      </w:pPr>
      <w:rPr>
        <w:rFonts w:ascii="Wingdings" w:hAnsi="Wingdings"/>
      </w:rPr>
    </w:lvl>
    <w:lvl w:ilvl="3">
      <w:start w:val="1"/>
      <w:numFmt w:val="bullet"/>
      <w:lvlText w:val=""/>
      <w:lvlJc w:val="left"/>
      <w:pPr>
        <w:tabs>
          <w:tab w:val="left" w:pos="3228"/>
        </w:tabs>
        <w:ind w:left="3228" w:hanging="360"/>
      </w:pPr>
      <w:rPr>
        <w:rFonts w:ascii="Symbol" w:hAnsi="Symbol"/>
      </w:rPr>
    </w:lvl>
    <w:lvl w:ilvl="4">
      <w:start w:val="1"/>
      <w:numFmt w:val="bullet"/>
      <w:lvlText w:val="o"/>
      <w:lvlJc w:val="left"/>
      <w:pPr>
        <w:tabs>
          <w:tab w:val="left" w:pos="3948"/>
        </w:tabs>
        <w:ind w:left="3948" w:hanging="360"/>
      </w:pPr>
      <w:rPr>
        <w:rFonts w:ascii="Courier New" w:hAnsi="Courier New"/>
      </w:rPr>
    </w:lvl>
    <w:lvl w:ilvl="5">
      <w:start w:val="1"/>
      <w:numFmt w:val="bullet"/>
      <w:lvlText w:val=""/>
      <w:lvlJc w:val="left"/>
      <w:pPr>
        <w:tabs>
          <w:tab w:val="left" w:pos="4668"/>
        </w:tabs>
        <w:ind w:left="4668" w:hanging="360"/>
      </w:pPr>
      <w:rPr>
        <w:rFonts w:ascii="Wingdings" w:hAnsi="Wingdings"/>
      </w:rPr>
    </w:lvl>
    <w:lvl w:ilvl="6">
      <w:start w:val="1"/>
      <w:numFmt w:val="bullet"/>
      <w:lvlText w:val=""/>
      <w:lvlJc w:val="left"/>
      <w:pPr>
        <w:tabs>
          <w:tab w:val="left" w:pos="5388"/>
        </w:tabs>
        <w:ind w:left="5388" w:hanging="360"/>
      </w:pPr>
      <w:rPr>
        <w:rFonts w:ascii="Symbol" w:hAnsi="Symbol"/>
      </w:rPr>
    </w:lvl>
    <w:lvl w:ilvl="7">
      <w:start w:val="1"/>
      <w:numFmt w:val="bullet"/>
      <w:lvlText w:val="o"/>
      <w:lvlJc w:val="left"/>
      <w:pPr>
        <w:tabs>
          <w:tab w:val="left" w:pos="6108"/>
        </w:tabs>
        <w:ind w:left="6108" w:hanging="360"/>
      </w:pPr>
      <w:rPr>
        <w:rFonts w:ascii="Courier New" w:hAnsi="Courier New"/>
      </w:rPr>
    </w:lvl>
    <w:lvl w:ilvl="8">
      <w:start w:val="1"/>
      <w:numFmt w:val="bullet"/>
      <w:lvlText w:val=""/>
      <w:lvlJc w:val="left"/>
      <w:pPr>
        <w:tabs>
          <w:tab w:val="left" w:pos="6828"/>
        </w:tabs>
        <w:ind w:left="6828" w:hanging="360"/>
      </w:pPr>
      <w:rPr>
        <w:rFonts w:ascii="Wingdings" w:hAnsi="Wingdings"/>
      </w:rPr>
    </w:lvl>
  </w:abstractNum>
  <w:abstractNum w:abstractNumId="43" w15:restartNumberingAfterBreak="0">
    <w:nsid w:val="4EEE3E01"/>
    <w:multiLevelType w:val="multilevel"/>
    <w:tmpl w:val="4EEE3E01"/>
    <w:name w:val="Нумерованный список 26"/>
    <w:lvl w:ilvl="0">
      <w:start w:val="1"/>
      <w:numFmt w:val="decimal"/>
      <w:lvlText w:val="%1."/>
      <w:lvlJc w:val="left"/>
      <w:pPr>
        <w:tabs>
          <w:tab w:val="left" w:pos="1428"/>
        </w:tabs>
        <w:ind w:left="1428" w:hanging="360"/>
      </w:pPr>
    </w:lvl>
    <w:lvl w:ilvl="1">
      <w:start w:val="1"/>
      <w:numFmt w:val="lowerLetter"/>
      <w:lvlText w:val="%2."/>
      <w:lvlJc w:val="left"/>
      <w:pPr>
        <w:tabs>
          <w:tab w:val="left" w:pos="2148"/>
        </w:tabs>
        <w:ind w:left="2148" w:hanging="360"/>
      </w:pPr>
    </w:lvl>
    <w:lvl w:ilvl="2">
      <w:start w:val="1"/>
      <w:numFmt w:val="lowerRoman"/>
      <w:lvlText w:val="%3."/>
      <w:lvlJc w:val="left"/>
      <w:pPr>
        <w:tabs>
          <w:tab w:val="left" w:pos="2868"/>
        </w:tabs>
        <w:ind w:left="2868" w:hanging="180"/>
      </w:pPr>
    </w:lvl>
    <w:lvl w:ilvl="3">
      <w:start w:val="1"/>
      <w:numFmt w:val="decimal"/>
      <w:lvlText w:val="%4."/>
      <w:lvlJc w:val="left"/>
      <w:pPr>
        <w:tabs>
          <w:tab w:val="left" w:pos="3588"/>
        </w:tabs>
        <w:ind w:left="3588" w:hanging="360"/>
      </w:pPr>
    </w:lvl>
    <w:lvl w:ilvl="4">
      <w:start w:val="1"/>
      <w:numFmt w:val="lowerLetter"/>
      <w:lvlText w:val="%5."/>
      <w:lvlJc w:val="left"/>
      <w:pPr>
        <w:tabs>
          <w:tab w:val="left" w:pos="4308"/>
        </w:tabs>
        <w:ind w:left="4308" w:hanging="360"/>
      </w:pPr>
    </w:lvl>
    <w:lvl w:ilvl="5">
      <w:start w:val="1"/>
      <w:numFmt w:val="lowerRoman"/>
      <w:lvlText w:val="%6."/>
      <w:lvlJc w:val="left"/>
      <w:pPr>
        <w:tabs>
          <w:tab w:val="left" w:pos="5028"/>
        </w:tabs>
        <w:ind w:left="5028" w:hanging="180"/>
      </w:pPr>
    </w:lvl>
    <w:lvl w:ilvl="6">
      <w:start w:val="1"/>
      <w:numFmt w:val="decimal"/>
      <w:lvlText w:val="%7."/>
      <w:lvlJc w:val="left"/>
      <w:pPr>
        <w:tabs>
          <w:tab w:val="left" w:pos="5748"/>
        </w:tabs>
        <w:ind w:left="5748" w:hanging="360"/>
      </w:pPr>
    </w:lvl>
    <w:lvl w:ilvl="7">
      <w:start w:val="1"/>
      <w:numFmt w:val="lowerLetter"/>
      <w:lvlText w:val="%8."/>
      <w:lvlJc w:val="left"/>
      <w:pPr>
        <w:tabs>
          <w:tab w:val="left" w:pos="6468"/>
        </w:tabs>
        <w:ind w:left="6468" w:hanging="360"/>
      </w:pPr>
    </w:lvl>
    <w:lvl w:ilvl="8">
      <w:start w:val="1"/>
      <w:numFmt w:val="lowerRoman"/>
      <w:lvlText w:val="%9."/>
      <w:lvlJc w:val="left"/>
      <w:pPr>
        <w:tabs>
          <w:tab w:val="left" w:pos="7188"/>
        </w:tabs>
        <w:ind w:left="7188" w:hanging="180"/>
      </w:pPr>
    </w:lvl>
  </w:abstractNum>
  <w:abstractNum w:abstractNumId="44" w15:restartNumberingAfterBreak="0">
    <w:nsid w:val="4EEE3E02"/>
    <w:multiLevelType w:val="multilevel"/>
    <w:tmpl w:val="4EEE3E02"/>
    <w:name w:val="Нумерованный список 27"/>
    <w:lvl w:ilvl="0">
      <w:start w:val="1"/>
      <w:numFmt w:val="decimal"/>
      <w:lvlText w:val="%1."/>
      <w:lvlJc w:val="left"/>
      <w:pPr>
        <w:tabs>
          <w:tab w:val="left" w:pos="786"/>
        </w:tabs>
        <w:ind w:left="786" w:hanging="360"/>
      </w:pPr>
    </w:lvl>
    <w:lvl w:ilvl="1">
      <w:start w:val="1"/>
      <w:numFmt w:val="lowerLetter"/>
      <w:lvlText w:val="%2."/>
      <w:lvlJc w:val="left"/>
      <w:pPr>
        <w:tabs>
          <w:tab w:val="left" w:pos="1506"/>
        </w:tabs>
        <w:ind w:left="1506" w:hanging="360"/>
      </w:pPr>
    </w:lvl>
    <w:lvl w:ilvl="2">
      <w:start w:val="1"/>
      <w:numFmt w:val="lowerRoman"/>
      <w:lvlText w:val="%3."/>
      <w:lvlJc w:val="left"/>
      <w:pPr>
        <w:tabs>
          <w:tab w:val="left" w:pos="2226"/>
        </w:tabs>
        <w:ind w:left="2226" w:hanging="180"/>
      </w:pPr>
    </w:lvl>
    <w:lvl w:ilvl="3">
      <w:start w:val="1"/>
      <w:numFmt w:val="decimal"/>
      <w:lvlText w:val="%4."/>
      <w:lvlJc w:val="left"/>
      <w:pPr>
        <w:tabs>
          <w:tab w:val="left" w:pos="2946"/>
        </w:tabs>
        <w:ind w:left="2946" w:hanging="360"/>
      </w:pPr>
    </w:lvl>
    <w:lvl w:ilvl="4">
      <w:start w:val="1"/>
      <w:numFmt w:val="lowerLetter"/>
      <w:lvlText w:val="%5."/>
      <w:lvlJc w:val="left"/>
      <w:pPr>
        <w:tabs>
          <w:tab w:val="left" w:pos="3666"/>
        </w:tabs>
        <w:ind w:left="3666" w:hanging="360"/>
      </w:pPr>
    </w:lvl>
    <w:lvl w:ilvl="5">
      <w:start w:val="1"/>
      <w:numFmt w:val="lowerRoman"/>
      <w:lvlText w:val="%6."/>
      <w:lvlJc w:val="left"/>
      <w:pPr>
        <w:tabs>
          <w:tab w:val="left" w:pos="4386"/>
        </w:tabs>
        <w:ind w:left="4386" w:hanging="180"/>
      </w:pPr>
    </w:lvl>
    <w:lvl w:ilvl="6">
      <w:start w:val="1"/>
      <w:numFmt w:val="decimal"/>
      <w:lvlText w:val="%7."/>
      <w:lvlJc w:val="left"/>
      <w:pPr>
        <w:tabs>
          <w:tab w:val="left" w:pos="5106"/>
        </w:tabs>
        <w:ind w:left="5106" w:hanging="360"/>
      </w:pPr>
    </w:lvl>
    <w:lvl w:ilvl="7">
      <w:start w:val="1"/>
      <w:numFmt w:val="lowerLetter"/>
      <w:lvlText w:val="%8."/>
      <w:lvlJc w:val="left"/>
      <w:pPr>
        <w:tabs>
          <w:tab w:val="left" w:pos="5826"/>
        </w:tabs>
        <w:ind w:left="5826" w:hanging="360"/>
      </w:pPr>
    </w:lvl>
    <w:lvl w:ilvl="8">
      <w:start w:val="1"/>
      <w:numFmt w:val="lowerRoman"/>
      <w:lvlText w:val="%9."/>
      <w:lvlJc w:val="left"/>
      <w:pPr>
        <w:tabs>
          <w:tab w:val="left" w:pos="6546"/>
        </w:tabs>
        <w:ind w:left="6546" w:hanging="180"/>
      </w:pPr>
    </w:lvl>
  </w:abstractNum>
  <w:abstractNum w:abstractNumId="45" w15:restartNumberingAfterBreak="0">
    <w:nsid w:val="4EEE3E03"/>
    <w:multiLevelType w:val="multilevel"/>
    <w:tmpl w:val="4EEE3E03"/>
    <w:name w:val="Нумерованный список 28"/>
    <w:lvl w:ilvl="0">
      <w:start w:val="1"/>
      <w:numFmt w:val="bullet"/>
      <w:lvlText w:val=""/>
      <w:lvlJc w:val="left"/>
      <w:pPr>
        <w:tabs>
          <w:tab w:val="left" w:pos="1129"/>
        </w:tabs>
        <w:ind w:left="1129" w:hanging="284"/>
      </w:pPr>
      <w:rPr>
        <w:rFonts w:ascii="Symbol" w:hAnsi="Symbol"/>
      </w:rPr>
    </w:lvl>
    <w:lvl w:ilvl="1">
      <w:start w:val="1"/>
      <w:numFmt w:val="bullet"/>
      <w:lvlText w:val="o"/>
      <w:lvlJc w:val="left"/>
      <w:pPr>
        <w:tabs>
          <w:tab w:val="left" w:pos="2285"/>
        </w:tabs>
        <w:ind w:left="2285" w:hanging="360"/>
      </w:pPr>
      <w:rPr>
        <w:rFonts w:ascii="Courier New" w:hAnsi="Courier New"/>
      </w:rPr>
    </w:lvl>
    <w:lvl w:ilvl="2">
      <w:start w:val="1"/>
      <w:numFmt w:val="bullet"/>
      <w:lvlText w:val=""/>
      <w:lvlJc w:val="left"/>
      <w:pPr>
        <w:tabs>
          <w:tab w:val="left" w:pos="3005"/>
        </w:tabs>
        <w:ind w:left="3005" w:hanging="360"/>
      </w:pPr>
      <w:rPr>
        <w:rFonts w:ascii="Wingdings" w:hAnsi="Wingdings"/>
      </w:rPr>
    </w:lvl>
    <w:lvl w:ilvl="3">
      <w:start w:val="1"/>
      <w:numFmt w:val="bullet"/>
      <w:lvlText w:val=""/>
      <w:lvlJc w:val="left"/>
      <w:pPr>
        <w:tabs>
          <w:tab w:val="left" w:pos="3725"/>
        </w:tabs>
        <w:ind w:left="3725" w:hanging="360"/>
      </w:pPr>
      <w:rPr>
        <w:rFonts w:ascii="Symbol" w:hAnsi="Symbol"/>
      </w:rPr>
    </w:lvl>
    <w:lvl w:ilvl="4">
      <w:start w:val="1"/>
      <w:numFmt w:val="bullet"/>
      <w:lvlText w:val="o"/>
      <w:lvlJc w:val="left"/>
      <w:pPr>
        <w:tabs>
          <w:tab w:val="left" w:pos="4445"/>
        </w:tabs>
        <w:ind w:left="4445" w:hanging="360"/>
      </w:pPr>
      <w:rPr>
        <w:rFonts w:ascii="Courier New" w:hAnsi="Courier New"/>
      </w:rPr>
    </w:lvl>
    <w:lvl w:ilvl="5">
      <w:start w:val="1"/>
      <w:numFmt w:val="bullet"/>
      <w:lvlText w:val=""/>
      <w:lvlJc w:val="left"/>
      <w:pPr>
        <w:tabs>
          <w:tab w:val="left" w:pos="5165"/>
        </w:tabs>
        <w:ind w:left="5165" w:hanging="360"/>
      </w:pPr>
      <w:rPr>
        <w:rFonts w:ascii="Wingdings" w:hAnsi="Wingdings"/>
      </w:rPr>
    </w:lvl>
    <w:lvl w:ilvl="6">
      <w:start w:val="1"/>
      <w:numFmt w:val="bullet"/>
      <w:lvlText w:val=""/>
      <w:lvlJc w:val="left"/>
      <w:pPr>
        <w:tabs>
          <w:tab w:val="left" w:pos="5885"/>
        </w:tabs>
        <w:ind w:left="5885" w:hanging="360"/>
      </w:pPr>
      <w:rPr>
        <w:rFonts w:ascii="Symbol" w:hAnsi="Symbol"/>
      </w:rPr>
    </w:lvl>
    <w:lvl w:ilvl="7">
      <w:start w:val="1"/>
      <w:numFmt w:val="bullet"/>
      <w:lvlText w:val="o"/>
      <w:lvlJc w:val="left"/>
      <w:pPr>
        <w:tabs>
          <w:tab w:val="left" w:pos="6605"/>
        </w:tabs>
        <w:ind w:left="6605" w:hanging="360"/>
      </w:pPr>
      <w:rPr>
        <w:rFonts w:ascii="Courier New" w:hAnsi="Courier New"/>
      </w:rPr>
    </w:lvl>
    <w:lvl w:ilvl="8">
      <w:start w:val="1"/>
      <w:numFmt w:val="bullet"/>
      <w:lvlText w:val=""/>
      <w:lvlJc w:val="left"/>
      <w:pPr>
        <w:tabs>
          <w:tab w:val="left" w:pos="7325"/>
        </w:tabs>
        <w:ind w:left="7325" w:hanging="360"/>
      </w:pPr>
      <w:rPr>
        <w:rFonts w:ascii="Wingdings" w:hAnsi="Wingdings"/>
      </w:rPr>
    </w:lvl>
  </w:abstractNum>
  <w:abstractNum w:abstractNumId="46" w15:restartNumberingAfterBreak="0">
    <w:nsid w:val="4EEE3E04"/>
    <w:multiLevelType w:val="multilevel"/>
    <w:tmpl w:val="4EEE3E04"/>
    <w:name w:val="Нумерованный список 29"/>
    <w:lvl w:ilvl="0">
      <w:start w:val="1"/>
      <w:numFmt w:val="bullet"/>
      <w:lvlText w:val=""/>
      <w:lvlJc w:val="left"/>
      <w:pPr>
        <w:tabs>
          <w:tab w:val="left" w:pos="1429"/>
        </w:tabs>
        <w:ind w:left="1429" w:hanging="360"/>
      </w:pPr>
      <w:rPr>
        <w:rFonts w:ascii="Symbol" w:hAnsi="Symbol"/>
      </w:rPr>
    </w:lvl>
    <w:lvl w:ilvl="1">
      <w:start w:val="1"/>
      <w:numFmt w:val="bullet"/>
      <w:lvlText w:val="o"/>
      <w:lvlJc w:val="left"/>
      <w:pPr>
        <w:tabs>
          <w:tab w:val="left" w:pos="2149"/>
        </w:tabs>
        <w:ind w:left="2149" w:hanging="360"/>
      </w:pPr>
      <w:rPr>
        <w:rFonts w:ascii="Courier New" w:hAnsi="Courier New"/>
      </w:rPr>
    </w:lvl>
    <w:lvl w:ilvl="2">
      <w:start w:val="1"/>
      <w:numFmt w:val="bullet"/>
      <w:lvlText w:val=""/>
      <w:lvlJc w:val="left"/>
      <w:pPr>
        <w:tabs>
          <w:tab w:val="left" w:pos="2869"/>
        </w:tabs>
        <w:ind w:left="2869" w:hanging="360"/>
      </w:pPr>
      <w:rPr>
        <w:rFonts w:ascii="Wingdings" w:hAnsi="Wingdings"/>
      </w:rPr>
    </w:lvl>
    <w:lvl w:ilvl="3">
      <w:start w:val="1"/>
      <w:numFmt w:val="bullet"/>
      <w:lvlText w:val=""/>
      <w:lvlJc w:val="left"/>
      <w:pPr>
        <w:tabs>
          <w:tab w:val="left" w:pos="3589"/>
        </w:tabs>
        <w:ind w:left="3589" w:hanging="360"/>
      </w:pPr>
      <w:rPr>
        <w:rFonts w:ascii="Symbol" w:hAnsi="Symbol"/>
      </w:rPr>
    </w:lvl>
    <w:lvl w:ilvl="4">
      <w:start w:val="1"/>
      <w:numFmt w:val="bullet"/>
      <w:lvlText w:val="o"/>
      <w:lvlJc w:val="left"/>
      <w:pPr>
        <w:tabs>
          <w:tab w:val="left" w:pos="4309"/>
        </w:tabs>
        <w:ind w:left="4309" w:hanging="360"/>
      </w:pPr>
      <w:rPr>
        <w:rFonts w:ascii="Courier New" w:hAnsi="Courier New"/>
      </w:rPr>
    </w:lvl>
    <w:lvl w:ilvl="5">
      <w:start w:val="1"/>
      <w:numFmt w:val="bullet"/>
      <w:lvlText w:val=""/>
      <w:lvlJc w:val="left"/>
      <w:pPr>
        <w:tabs>
          <w:tab w:val="left" w:pos="5029"/>
        </w:tabs>
        <w:ind w:left="5029" w:hanging="360"/>
      </w:pPr>
      <w:rPr>
        <w:rFonts w:ascii="Wingdings" w:hAnsi="Wingdings"/>
      </w:rPr>
    </w:lvl>
    <w:lvl w:ilvl="6">
      <w:start w:val="1"/>
      <w:numFmt w:val="bullet"/>
      <w:lvlText w:val=""/>
      <w:lvlJc w:val="left"/>
      <w:pPr>
        <w:tabs>
          <w:tab w:val="left" w:pos="5749"/>
        </w:tabs>
        <w:ind w:left="5749" w:hanging="360"/>
      </w:pPr>
      <w:rPr>
        <w:rFonts w:ascii="Symbol" w:hAnsi="Symbol"/>
      </w:rPr>
    </w:lvl>
    <w:lvl w:ilvl="7">
      <w:start w:val="1"/>
      <w:numFmt w:val="bullet"/>
      <w:lvlText w:val="o"/>
      <w:lvlJc w:val="left"/>
      <w:pPr>
        <w:tabs>
          <w:tab w:val="left" w:pos="6469"/>
        </w:tabs>
        <w:ind w:left="6469" w:hanging="360"/>
      </w:pPr>
      <w:rPr>
        <w:rFonts w:ascii="Courier New" w:hAnsi="Courier New"/>
      </w:rPr>
    </w:lvl>
    <w:lvl w:ilvl="8">
      <w:start w:val="1"/>
      <w:numFmt w:val="bullet"/>
      <w:lvlText w:val=""/>
      <w:lvlJc w:val="left"/>
      <w:pPr>
        <w:tabs>
          <w:tab w:val="left" w:pos="7189"/>
        </w:tabs>
        <w:ind w:left="7189" w:hanging="360"/>
      </w:pPr>
      <w:rPr>
        <w:rFonts w:ascii="Wingdings" w:hAnsi="Wingdings"/>
      </w:rPr>
    </w:lvl>
  </w:abstractNum>
  <w:abstractNum w:abstractNumId="47" w15:restartNumberingAfterBreak="0">
    <w:nsid w:val="4EEE3E05"/>
    <w:multiLevelType w:val="multilevel"/>
    <w:tmpl w:val="4EEE3E05"/>
    <w:name w:val="Нумерованный список 30"/>
    <w:lvl w:ilvl="0">
      <w:start w:val="2"/>
      <w:numFmt w:val="decimal"/>
      <w:lvlText w:val="%1)"/>
      <w:lvlJc w:val="left"/>
      <w:pPr>
        <w:tabs>
          <w:tab w:val="left" w:pos="1069"/>
        </w:tabs>
        <w:ind w:left="1069" w:hanging="360"/>
      </w:pPr>
    </w:lvl>
    <w:lvl w:ilvl="1">
      <w:start w:val="1"/>
      <w:numFmt w:val="decimal"/>
      <w:lvlText w:val="%2."/>
      <w:lvlJc w:val="left"/>
      <w:pPr>
        <w:tabs>
          <w:tab w:val="left" w:pos="2389"/>
        </w:tabs>
        <w:ind w:left="2389" w:hanging="960"/>
      </w:pPr>
    </w:lvl>
    <w:lvl w:ilvl="2">
      <w:start w:val="1"/>
      <w:numFmt w:val="lowerRoman"/>
      <w:lvlText w:val="%3."/>
      <w:lvlJc w:val="left"/>
      <w:pPr>
        <w:tabs>
          <w:tab w:val="left" w:pos="2509"/>
        </w:tabs>
        <w:ind w:left="2509" w:hanging="180"/>
      </w:pPr>
    </w:lvl>
    <w:lvl w:ilvl="3">
      <w:start w:val="1"/>
      <w:numFmt w:val="decimal"/>
      <w:lvlText w:val="%4."/>
      <w:lvlJc w:val="left"/>
      <w:pPr>
        <w:tabs>
          <w:tab w:val="left" w:pos="3229"/>
        </w:tabs>
        <w:ind w:left="3229" w:hanging="360"/>
      </w:pPr>
    </w:lvl>
    <w:lvl w:ilvl="4">
      <w:start w:val="1"/>
      <w:numFmt w:val="lowerLetter"/>
      <w:lvlText w:val="%5."/>
      <w:lvlJc w:val="left"/>
      <w:pPr>
        <w:tabs>
          <w:tab w:val="left" w:pos="3949"/>
        </w:tabs>
        <w:ind w:left="3949" w:hanging="360"/>
      </w:pPr>
    </w:lvl>
    <w:lvl w:ilvl="5">
      <w:start w:val="1"/>
      <w:numFmt w:val="lowerRoman"/>
      <w:lvlText w:val="%6."/>
      <w:lvlJc w:val="left"/>
      <w:pPr>
        <w:tabs>
          <w:tab w:val="left" w:pos="4669"/>
        </w:tabs>
        <w:ind w:left="4669" w:hanging="180"/>
      </w:pPr>
    </w:lvl>
    <w:lvl w:ilvl="6">
      <w:start w:val="1"/>
      <w:numFmt w:val="decimal"/>
      <w:lvlText w:val="%7."/>
      <w:lvlJc w:val="left"/>
      <w:pPr>
        <w:tabs>
          <w:tab w:val="left" w:pos="5389"/>
        </w:tabs>
        <w:ind w:left="5389" w:hanging="360"/>
      </w:pPr>
    </w:lvl>
    <w:lvl w:ilvl="7">
      <w:start w:val="1"/>
      <w:numFmt w:val="lowerLetter"/>
      <w:lvlText w:val="%8."/>
      <w:lvlJc w:val="left"/>
      <w:pPr>
        <w:tabs>
          <w:tab w:val="left" w:pos="6109"/>
        </w:tabs>
        <w:ind w:left="6109" w:hanging="360"/>
      </w:pPr>
    </w:lvl>
    <w:lvl w:ilvl="8">
      <w:start w:val="1"/>
      <w:numFmt w:val="lowerRoman"/>
      <w:lvlText w:val="%9."/>
      <w:lvlJc w:val="left"/>
      <w:pPr>
        <w:tabs>
          <w:tab w:val="left" w:pos="6829"/>
        </w:tabs>
        <w:ind w:left="6829" w:hanging="180"/>
      </w:pPr>
    </w:lvl>
  </w:abstractNum>
  <w:abstractNum w:abstractNumId="48" w15:restartNumberingAfterBreak="0">
    <w:nsid w:val="543A77E0"/>
    <w:multiLevelType w:val="hybridMultilevel"/>
    <w:tmpl w:val="0C9E55F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 w15:restartNumberingAfterBreak="0">
    <w:nsid w:val="54D40EA5"/>
    <w:multiLevelType w:val="hybridMultilevel"/>
    <w:tmpl w:val="C56A1716"/>
    <w:lvl w:ilvl="0" w:tplc="21F4F89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0" w15:restartNumberingAfterBreak="0">
    <w:nsid w:val="572D25AA"/>
    <w:multiLevelType w:val="hybridMultilevel"/>
    <w:tmpl w:val="6EBA725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15:restartNumberingAfterBreak="0">
    <w:nsid w:val="5C5043B8"/>
    <w:multiLevelType w:val="hybridMultilevel"/>
    <w:tmpl w:val="0E02A32C"/>
    <w:lvl w:ilvl="0" w:tplc="1E9CA2D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2" w15:restartNumberingAfterBreak="0">
    <w:nsid w:val="66CB4E6B"/>
    <w:multiLevelType w:val="hybridMultilevel"/>
    <w:tmpl w:val="069CD90A"/>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53" w15:restartNumberingAfterBreak="0">
    <w:nsid w:val="6BE2090B"/>
    <w:multiLevelType w:val="hybridMultilevel"/>
    <w:tmpl w:val="0C9E55F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4" w15:restartNumberingAfterBreak="0">
    <w:nsid w:val="6D5B0BF1"/>
    <w:multiLevelType w:val="hybridMultilevel"/>
    <w:tmpl w:val="BA422C20"/>
    <w:lvl w:ilvl="0" w:tplc="9626D60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5" w15:restartNumberingAfterBreak="0">
    <w:nsid w:val="6F3D4D5E"/>
    <w:multiLevelType w:val="hybridMultilevel"/>
    <w:tmpl w:val="6CBE4288"/>
    <w:lvl w:ilvl="0" w:tplc="FFFFFFFF">
      <w:start w:val="1"/>
      <w:numFmt w:val="decimal"/>
      <w:lvlText w:val="%1."/>
      <w:lvlJc w:val="left"/>
      <w:pPr>
        <w:ind w:left="785" w:hanging="360"/>
      </w:pPr>
    </w:lvl>
    <w:lvl w:ilvl="1" w:tplc="FFFFFFFF" w:tentative="1">
      <w:start w:val="1"/>
      <w:numFmt w:val="lowerLetter"/>
      <w:lvlText w:val="%2."/>
      <w:lvlJc w:val="left"/>
      <w:pPr>
        <w:ind w:left="1505" w:hanging="360"/>
      </w:pPr>
    </w:lvl>
    <w:lvl w:ilvl="2" w:tplc="FFFFFFFF" w:tentative="1">
      <w:start w:val="1"/>
      <w:numFmt w:val="lowerRoman"/>
      <w:lvlText w:val="%3."/>
      <w:lvlJc w:val="right"/>
      <w:pPr>
        <w:ind w:left="2225" w:hanging="180"/>
      </w:pPr>
    </w:lvl>
    <w:lvl w:ilvl="3" w:tplc="FFFFFFFF" w:tentative="1">
      <w:start w:val="1"/>
      <w:numFmt w:val="decimal"/>
      <w:lvlText w:val="%4."/>
      <w:lvlJc w:val="left"/>
      <w:pPr>
        <w:ind w:left="2945" w:hanging="360"/>
      </w:pPr>
    </w:lvl>
    <w:lvl w:ilvl="4" w:tplc="FFFFFFFF" w:tentative="1">
      <w:start w:val="1"/>
      <w:numFmt w:val="lowerLetter"/>
      <w:lvlText w:val="%5."/>
      <w:lvlJc w:val="left"/>
      <w:pPr>
        <w:ind w:left="3665" w:hanging="360"/>
      </w:pPr>
    </w:lvl>
    <w:lvl w:ilvl="5" w:tplc="FFFFFFFF" w:tentative="1">
      <w:start w:val="1"/>
      <w:numFmt w:val="lowerRoman"/>
      <w:lvlText w:val="%6."/>
      <w:lvlJc w:val="right"/>
      <w:pPr>
        <w:ind w:left="4385" w:hanging="180"/>
      </w:pPr>
    </w:lvl>
    <w:lvl w:ilvl="6" w:tplc="FFFFFFFF" w:tentative="1">
      <w:start w:val="1"/>
      <w:numFmt w:val="decimal"/>
      <w:lvlText w:val="%7."/>
      <w:lvlJc w:val="left"/>
      <w:pPr>
        <w:ind w:left="5105" w:hanging="360"/>
      </w:pPr>
    </w:lvl>
    <w:lvl w:ilvl="7" w:tplc="FFFFFFFF" w:tentative="1">
      <w:start w:val="1"/>
      <w:numFmt w:val="lowerLetter"/>
      <w:lvlText w:val="%8."/>
      <w:lvlJc w:val="left"/>
      <w:pPr>
        <w:ind w:left="5825" w:hanging="360"/>
      </w:pPr>
    </w:lvl>
    <w:lvl w:ilvl="8" w:tplc="FFFFFFFF" w:tentative="1">
      <w:start w:val="1"/>
      <w:numFmt w:val="lowerRoman"/>
      <w:lvlText w:val="%9."/>
      <w:lvlJc w:val="right"/>
      <w:pPr>
        <w:ind w:left="6545" w:hanging="180"/>
      </w:pPr>
    </w:lvl>
  </w:abstractNum>
  <w:abstractNum w:abstractNumId="56" w15:restartNumberingAfterBreak="0">
    <w:nsid w:val="71021E9A"/>
    <w:multiLevelType w:val="hybridMultilevel"/>
    <w:tmpl w:val="F9C20AB0"/>
    <w:lvl w:ilvl="0" w:tplc="7774322E">
      <w:start w:val="1"/>
      <w:numFmt w:val="bullet"/>
      <w:pStyle w:val="new"/>
      <w:lvlText w:val=""/>
      <w:lvlJc w:val="left"/>
      <w:pPr>
        <w:ind w:left="786" w:hanging="360"/>
      </w:pPr>
      <w:rPr>
        <w:rFonts w:ascii="Symbol" w:hAnsi="Symbol" w:hint="default"/>
      </w:rPr>
    </w:lvl>
    <w:lvl w:ilvl="1" w:tplc="04190003" w:tentative="1">
      <w:start w:val="1"/>
      <w:numFmt w:val="bullet"/>
      <w:lvlText w:val="o"/>
      <w:lvlJc w:val="left"/>
      <w:pPr>
        <w:ind w:left="1506" w:hanging="360"/>
      </w:pPr>
      <w:rPr>
        <w:rFonts w:ascii="Courier New" w:hAnsi="Courier New" w:hint="default"/>
      </w:rPr>
    </w:lvl>
    <w:lvl w:ilvl="2" w:tplc="04190005">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57" w15:restartNumberingAfterBreak="0">
    <w:nsid w:val="7601575B"/>
    <w:multiLevelType w:val="hybridMultilevel"/>
    <w:tmpl w:val="AEFA21B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8" w15:restartNumberingAfterBreak="0">
    <w:nsid w:val="7BAF4591"/>
    <w:multiLevelType w:val="hybridMultilevel"/>
    <w:tmpl w:val="167CEB2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3"/>
  </w:num>
  <w:num w:numId="2">
    <w:abstractNumId w:val="50"/>
  </w:num>
  <w:num w:numId="3">
    <w:abstractNumId w:val="56"/>
  </w:num>
  <w:num w:numId="4">
    <w:abstractNumId w:val="49"/>
  </w:num>
  <w:num w:numId="5">
    <w:abstractNumId w:val="55"/>
  </w:num>
  <w:num w:numId="6">
    <w:abstractNumId w:val="54"/>
  </w:num>
  <w:num w:numId="7">
    <w:abstractNumId w:val="52"/>
  </w:num>
  <w:num w:numId="8">
    <w:abstractNumId w:val="12"/>
  </w:num>
  <w:num w:numId="9">
    <w:abstractNumId w:val="17"/>
  </w:num>
  <w:num w:numId="10">
    <w:abstractNumId w:val="3"/>
  </w:num>
  <w:num w:numId="11">
    <w:abstractNumId w:val="48"/>
  </w:num>
  <w:num w:numId="12">
    <w:abstractNumId w:val="15"/>
  </w:num>
  <w:num w:numId="13">
    <w:abstractNumId w:val="53"/>
  </w:num>
  <w:num w:numId="14">
    <w:abstractNumId w:val="58"/>
  </w:num>
  <w:num w:numId="15">
    <w:abstractNumId w:val="5"/>
  </w:num>
  <w:num w:numId="16">
    <w:abstractNumId w:val="57"/>
  </w:num>
  <w:num w:numId="17">
    <w:abstractNumId w:val="14"/>
  </w:num>
  <w:num w:numId="18">
    <w:abstractNumId w:val="6"/>
  </w:num>
  <w:num w:numId="19">
    <w:abstractNumId w:val="8"/>
  </w:num>
  <w:num w:numId="20">
    <w:abstractNumId w:val="11"/>
  </w:num>
  <w:num w:numId="21">
    <w:abstractNumId w:val="10"/>
  </w:num>
  <w:num w:numId="22">
    <w:abstractNumId w:val="9"/>
  </w:num>
  <w:num w:numId="23">
    <w:abstractNumId w:val="16"/>
  </w:num>
  <w:num w:numId="24">
    <w:abstractNumId w:val="51"/>
  </w:num>
  <w:num w:numId="25">
    <w:abstractNumId w:val="4"/>
  </w:num>
  <w:num w:numId="26">
    <w:abstractNumId w:val="7"/>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ru-RU" w:vendorID="64" w:dllVersion="131078" w:nlCheck="1" w:checkStyle="0"/>
  <w:activeWritingStyle w:appName="MSWord" w:lang="en-US" w:vendorID="64" w:dllVersion="131078" w:nlCheck="1" w:checkStyle="1"/>
  <w:proofState w:spelling="clean" w:grammar="clean"/>
  <w:defaultTabStop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1743"/>
    <w:rsid w:val="00000382"/>
    <w:rsid w:val="000009E8"/>
    <w:rsid w:val="00001CFF"/>
    <w:rsid w:val="0000213F"/>
    <w:rsid w:val="0000295C"/>
    <w:rsid w:val="00002BFA"/>
    <w:rsid w:val="0000347C"/>
    <w:rsid w:val="00003495"/>
    <w:rsid w:val="0000351A"/>
    <w:rsid w:val="00003CE3"/>
    <w:rsid w:val="00003F08"/>
    <w:rsid w:val="00003FFB"/>
    <w:rsid w:val="000041E1"/>
    <w:rsid w:val="000049C6"/>
    <w:rsid w:val="000051B8"/>
    <w:rsid w:val="000053AE"/>
    <w:rsid w:val="000056F8"/>
    <w:rsid w:val="00005B1B"/>
    <w:rsid w:val="000075DF"/>
    <w:rsid w:val="00007622"/>
    <w:rsid w:val="00007E82"/>
    <w:rsid w:val="0001016B"/>
    <w:rsid w:val="00010510"/>
    <w:rsid w:val="00010718"/>
    <w:rsid w:val="000109DF"/>
    <w:rsid w:val="00010A98"/>
    <w:rsid w:val="00010AB0"/>
    <w:rsid w:val="000112D1"/>
    <w:rsid w:val="000118A3"/>
    <w:rsid w:val="00011C43"/>
    <w:rsid w:val="0001214F"/>
    <w:rsid w:val="00012B2D"/>
    <w:rsid w:val="00012D1D"/>
    <w:rsid w:val="00012F11"/>
    <w:rsid w:val="00013235"/>
    <w:rsid w:val="00013FC0"/>
    <w:rsid w:val="000167D7"/>
    <w:rsid w:val="00016F7D"/>
    <w:rsid w:val="00017102"/>
    <w:rsid w:val="000173A8"/>
    <w:rsid w:val="000173FE"/>
    <w:rsid w:val="0001741F"/>
    <w:rsid w:val="00017959"/>
    <w:rsid w:val="00020424"/>
    <w:rsid w:val="00021F53"/>
    <w:rsid w:val="00022019"/>
    <w:rsid w:val="0002237B"/>
    <w:rsid w:val="000225FA"/>
    <w:rsid w:val="000229DE"/>
    <w:rsid w:val="00022EA6"/>
    <w:rsid w:val="000234F5"/>
    <w:rsid w:val="0002377F"/>
    <w:rsid w:val="00023BE9"/>
    <w:rsid w:val="00023D55"/>
    <w:rsid w:val="00024682"/>
    <w:rsid w:val="00025A38"/>
    <w:rsid w:val="00025AD2"/>
    <w:rsid w:val="00025B33"/>
    <w:rsid w:val="00026474"/>
    <w:rsid w:val="000265DA"/>
    <w:rsid w:val="000267CF"/>
    <w:rsid w:val="00026AC4"/>
    <w:rsid w:val="00026AF9"/>
    <w:rsid w:val="00026C23"/>
    <w:rsid w:val="00026D90"/>
    <w:rsid w:val="00027992"/>
    <w:rsid w:val="00027E89"/>
    <w:rsid w:val="000302CF"/>
    <w:rsid w:val="00030321"/>
    <w:rsid w:val="00030401"/>
    <w:rsid w:val="00030795"/>
    <w:rsid w:val="00031054"/>
    <w:rsid w:val="00031397"/>
    <w:rsid w:val="00031673"/>
    <w:rsid w:val="00031AE1"/>
    <w:rsid w:val="00031CA7"/>
    <w:rsid w:val="00031F6F"/>
    <w:rsid w:val="000321C5"/>
    <w:rsid w:val="00032401"/>
    <w:rsid w:val="000324DE"/>
    <w:rsid w:val="00032723"/>
    <w:rsid w:val="00032D4D"/>
    <w:rsid w:val="00032EC0"/>
    <w:rsid w:val="00032F0D"/>
    <w:rsid w:val="00033BBA"/>
    <w:rsid w:val="00033BEC"/>
    <w:rsid w:val="00033CDD"/>
    <w:rsid w:val="00033D0F"/>
    <w:rsid w:val="00033E4E"/>
    <w:rsid w:val="00034559"/>
    <w:rsid w:val="000345BD"/>
    <w:rsid w:val="00034869"/>
    <w:rsid w:val="00034E25"/>
    <w:rsid w:val="00035618"/>
    <w:rsid w:val="00035A0B"/>
    <w:rsid w:val="00035B98"/>
    <w:rsid w:val="00035C58"/>
    <w:rsid w:val="00036081"/>
    <w:rsid w:val="0003640A"/>
    <w:rsid w:val="00036552"/>
    <w:rsid w:val="00036735"/>
    <w:rsid w:val="000367F3"/>
    <w:rsid w:val="00036AF8"/>
    <w:rsid w:val="00036E0B"/>
    <w:rsid w:val="000379DC"/>
    <w:rsid w:val="00037B40"/>
    <w:rsid w:val="00040010"/>
    <w:rsid w:val="000410E4"/>
    <w:rsid w:val="000415EF"/>
    <w:rsid w:val="00041A4F"/>
    <w:rsid w:val="00041F71"/>
    <w:rsid w:val="0004262D"/>
    <w:rsid w:val="0004269F"/>
    <w:rsid w:val="00043675"/>
    <w:rsid w:val="00043B47"/>
    <w:rsid w:val="00043C60"/>
    <w:rsid w:val="00043D7D"/>
    <w:rsid w:val="000445D1"/>
    <w:rsid w:val="000447FC"/>
    <w:rsid w:val="00044E6F"/>
    <w:rsid w:val="00044ED9"/>
    <w:rsid w:val="000454A9"/>
    <w:rsid w:val="0004587E"/>
    <w:rsid w:val="00045B04"/>
    <w:rsid w:val="00045FD7"/>
    <w:rsid w:val="000472D5"/>
    <w:rsid w:val="00050445"/>
    <w:rsid w:val="00050B72"/>
    <w:rsid w:val="00050B88"/>
    <w:rsid w:val="00050BDA"/>
    <w:rsid w:val="00050CB5"/>
    <w:rsid w:val="00050E56"/>
    <w:rsid w:val="00051200"/>
    <w:rsid w:val="00051A50"/>
    <w:rsid w:val="00051F40"/>
    <w:rsid w:val="00052631"/>
    <w:rsid w:val="00052A2C"/>
    <w:rsid w:val="00052BCE"/>
    <w:rsid w:val="000536C7"/>
    <w:rsid w:val="0005398F"/>
    <w:rsid w:val="000540DF"/>
    <w:rsid w:val="00054129"/>
    <w:rsid w:val="000544D8"/>
    <w:rsid w:val="0005490F"/>
    <w:rsid w:val="00054A14"/>
    <w:rsid w:val="00054AFE"/>
    <w:rsid w:val="00055260"/>
    <w:rsid w:val="00055E82"/>
    <w:rsid w:val="00056549"/>
    <w:rsid w:val="00056D3E"/>
    <w:rsid w:val="0005700E"/>
    <w:rsid w:val="00057517"/>
    <w:rsid w:val="00057977"/>
    <w:rsid w:val="00057A99"/>
    <w:rsid w:val="00057B4C"/>
    <w:rsid w:val="00057BE1"/>
    <w:rsid w:val="00057CE2"/>
    <w:rsid w:val="00057F80"/>
    <w:rsid w:val="00060141"/>
    <w:rsid w:val="00060418"/>
    <w:rsid w:val="00060491"/>
    <w:rsid w:val="00060602"/>
    <w:rsid w:val="000606C4"/>
    <w:rsid w:val="000607F6"/>
    <w:rsid w:val="00060AC0"/>
    <w:rsid w:val="0006146E"/>
    <w:rsid w:val="000616F1"/>
    <w:rsid w:val="000617A1"/>
    <w:rsid w:val="0006189A"/>
    <w:rsid w:val="00061E14"/>
    <w:rsid w:val="00062192"/>
    <w:rsid w:val="000621D8"/>
    <w:rsid w:val="00062881"/>
    <w:rsid w:val="00062BDF"/>
    <w:rsid w:val="00062F92"/>
    <w:rsid w:val="0006341F"/>
    <w:rsid w:val="000635DA"/>
    <w:rsid w:val="00063602"/>
    <w:rsid w:val="00063699"/>
    <w:rsid w:val="00063729"/>
    <w:rsid w:val="00063995"/>
    <w:rsid w:val="00063D37"/>
    <w:rsid w:val="0006423F"/>
    <w:rsid w:val="0006460B"/>
    <w:rsid w:val="000646FF"/>
    <w:rsid w:val="00064A6F"/>
    <w:rsid w:val="0006544E"/>
    <w:rsid w:val="000656C3"/>
    <w:rsid w:val="00065817"/>
    <w:rsid w:val="00065877"/>
    <w:rsid w:val="00065D27"/>
    <w:rsid w:val="000664BD"/>
    <w:rsid w:val="00066AF1"/>
    <w:rsid w:val="00066EC4"/>
    <w:rsid w:val="0006728B"/>
    <w:rsid w:val="000672B1"/>
    <w:rsid w:val="000679DD"/>
    <w:rsid w:val="00070210"/>
    <w:rsid w:val="00070256"/>
    <w:rsid w:val="00070587"/>
    <w:rsid w:val="000705E4"/>
    <w:rsid w:val="00070767"/>
    <w:rsid w:val="00070B60"/>
    <w:rsid w:val="00070BB4"/>
    <w:rsid w:val="00070F8D"/>
    <w:rsid w:val="00070FC0"/>
    <w:rsid w:val="0007184B"/>
    <w:rsid w:val="00071922"/>
    <w:rsid w:val="000725C7"/>
    <w:rsid w:val="000727B1"/>
    <w:rsid w:val="00072F8C"/>
    <w:rsid w:val="00073330"/>
    <w:rsid w:val="00073414"/>
    <w:rsid w:val="00073A47"/>
    <w:rsid w:val="00073FA7"/>
    <w:rsid w:val="00074194"/>
    <w:rsid w:val="00074229"/>
    <w:rsid w:val="00074506"/>
    <w:rsid w:val="00074708"/>
    <w:rsid w:val="000748B2"/>
    <w:rsid w:val="00074974"/>
    <w:rsid w:val="00074CC9"/>
    <w:rsid w:val="000750B1"/>
    <w:rsid w:val="00075187"/>
    <w:rsid w:val="000753CC"/>
    <w:rsid w:val="00075914"/>
    <w:rsid w:val="00075D99"/>
    <w:rsid w:val="00075E9A"/>
    <w:rsid w:val="000761EE"/>
    <w:rsid w:val="00076324"/>
    <w:rsid w:val="00076A45"/>
    <w:rsid w:val="00076C8A"/>
    <w:rsid w:val="000774AA"/>
    <w:rsid w:val="0007762D"/>
    <w:rsid w:val="000776F4"/>
    <w:rsid w:val="00077CBB"/>
    <w:rsid w:val="00080056"/>
    <w:rsid w:val="000801FB"/>
    <w:rsid w:val="00080473"/>
    <w:rsid w:val="000804EF"/>
    <w:rsid w:val="000817EB"/>
    <w:rsid w:val="0008194F"/>
    <w:rsid w:val="00081A4D"/>
    <w:rsid w:val="00081A72"/>
    <w:rsid w:val="00081B42"/>
    <w:rsid w:val="00081C24"/>
    <w:rsid w:val="000820B5"/>
    <w:rsid w:val="0008235C"/>
    <w:rsid w:val="000824C8"/>
    <w:rsid w:val="00082B87"/>
    <w:rsid w:val="00083797"/>
    <w:rsid w:val="0008394B"/>
    <w:rsid w:val="00083CA7"/>
    <w:rsid w:val="00083D68"/>
    <w:rsid w:val="00083E99"/>
    <w:rsid w:val="0008463C"/>
    <w:rsid w:val="00084D19"/>
    <w:rsid w:val="00085149"/>
    <w:rsid w:val="0008515D"/>
    <w:rsid w:val="0008519E"/>
    <w:rsid w:val="00085539"/>
    <w:rsid w:val="00085E72"/>
    <w:rsid w:val="000864FC"/>
    <w:rsid w:val="00086614"/>
    <w:rsid w:val="000866DB"/>
    <w:rsid w:val="000867DE"/>
    <w:rsid w:val="0008688D"/>
    <w:rsid w:val="00086B25"/>
    <w:rsid w:val="00086B5A"/>
    <w:rsid w:val="00086CF4"/>
    <w:rsid w:val="000874AA"/>
    <w:rsid w:val="00087667"/>
    <w:rsid w:val="00087C18"/>
    <w:rsid w:val="00087D94"/>
    <w:rsid w:val="00087DE7"/>
    <w:rsid w:val="00087F5E"/>
    <w:rsid w:val="00090847"/>
    <w:rsid w:val="00090CFB"/>
    <w:rsid w:val="00091206"/>
    <w:rsid w:val="00091473"/>
    <w:rsid w:val="000918C2"/>
    <w:rsid w:val="00091B36"/>
    <w:rsid w:val="00091F01"/>
    <w:rsid w:val="00092035"/>
    <w:rsid w:val="00092519"/>
    <w:rsid w:val="000926F4"/>
    <w:rsid w:val="00092806"/>
    <w:rsid w:val="0009291D"/>
    <w:rsid w:val="00092B19"/>
    <w:rsid w:val="00092D11"/>
    <w:rsid w:val="00092D49"/>
    <w:rsid w:val="000933C7"/>
    <w:rsid w:val="00093408"/>
    <w:rsid w:val="00093A64"/>
    <w:rsid w:val="00093B52"/>
    <w:rsid w:val="0009404D"/>
    <w:rsid w:val="000942C0"/>
    <w:rsid w:val="00094A8F"/>
    <w:rsid w:val="00094B1E"/>
    <w:rsid w:val="00094B27"/>
    <w:rsid w:val="00094E28"/>
    <w:rsid w:val="000951D4"/>
    <w:rsid w:val="00095281"/>
    <w:rsid w:val="000956A8"/>
    <w:rsid w:val="00095930"/>
    <w:rsid w:val="00095937"/>
    <w:rsid w:val="00095997"/>
    <w:rsid w:val="00095BD1"/>
    <w:rsid w:val="00096161"/>
    <w:rsid w:val="00096424"/>
    <w:rsid w:val="0009686A"/>
    <w:rsid w:val="00096ACF"/>
    <w:rsid w:val="00096F52"/>
    <w:rsid w:val="0009721A"/>
    <w:rsid w:val="00097388"/>
    <w:rsid w:val="00097685"/>
    <w:rsid w:val="00097864"/>
    <w:rsid w:val="00097BC0"/>
    <w:rsid w:val="00097C13"/>
    <w:rsid w:val="00097C79"/>
    <w:rsid w:val="00097ED4"/>
    <w:rsid w:val="000A0149"/>
    <w:rsid w:val="000A0321"/>
    <w:rsid w:val="000A0BF2"/>
    <w:rsid w:val="000A1146"/>
    <w:rsid w:val="000A1236"/>
    <w:rsid w:val="000A1595"/>
    <w:rsid w:val="000A1681"/>
    <w:rsid w:val="000A1EBD"/>
    <w:rsid w:val="000A1FBA"/>
    <w:rsid w:val="000A2828"/>
    <w:rsid w:val="000A2949"/>
    <w:rsid w:val="000A2E18"/>
    <w:rsid w:val="000A2FD5"/>
    <w:rsid w:val="000A33EB"/>
    <w:rsid w:val="000A4165"/>
    <w:rsid w:val="000A463C"/>
    <w:rsid w:val="000A47D0"/>
    <w:rsid w:val="000A4943"/>
    <w:rsid w:val="000A52CB"/>
    <w:rsid w:val="000A54F1"/>
    <w:rsid w:val="000A5540"/>
    <w:rsid w:val="000A5560"/>
    <w:rsid w:val="000A564E"/>
    <w:rsid w:val="000A5938"/>
    <w:rsid w:val="000A5A72"/>
    <w:rsid w:val="000A644C"/>
    <w:rsid w:val="000A670D"/>
    <w:rsid w:val="000A68B1"/>
    <w:rsid w:val="000A6AAC"/>
    <w:rsid w:val="000A6F09"/>
    <w:rsid w:val="000A7352"/>
    <w:rsid w:val="000A75BF"/>
    <w:rsid w:val="000A7D32"/>
    <w:rsid w:val="000B0373"/>
    <w:rsid w:val="000B05C0"/>
    <w:rsid w:val="000B08A9"/>
    <w:rsid w:val="000B0B3C"/>
    <w:rsid w:val="000B0DC9"/>
    <w:rsid w:val="000B0E21"/>
    <w:rsid w:val="000B12D1"/>
    <w:rsid w:val="000B1399"/>
    <w:rsid w:val="000B1407"/>
    <w:rsid w:val="000B1661"/>
    <w:rsid w:val="000B210D"/>
    <w:rsid w:val="000B2158"/>
    <w:rsid w:val="000B21E7"/>
    <w:rsid w:val="000B2589"/>
    <w:rsid w:val="000B2848"/>
    <w:rsid w:val="000B2BA3"/>
    <w:rsid w:val="000B2C9D"/>
    <w:rsid w:val="000B3319"/>
    <w:rsid w:val="000B3437"/>
    <w:rsid w:val="000B3985"/>
    <w:rsid w:val="000B398F"/>
    <w:rsid w:val="000B3A12"/>
    <w:rsid w:val="000B3CE5"/>
    <w:rsid w:val="000B406D"/>
    <w:rsid w:val="000B4254"/>
    <w:rsid w:val="000B469A"/>
    <w:rsid w:val="000B4DD7"/>
    <w:rsid w:val="000B512D"/>
    <w:rsid w:val="000B5448"/>
    <w:rsid w:val="000B570B"/>
    <w:rsid w:val="000B5802"/>
    <w:rsid w:val="000B586B"/>
    <w:rsid w:val="000B5DBD"/>
    <w:rsid w:val="000B63BA"/>
    <w:rsid w:val="000B66AE"/>
    <w:rsid w:val="000B685C"/>
    <w:rsid w:val="000B6B5C"/>
    <w:rsid w:val="000B6B73"/>
    <w:rsid w:val="000B7105"/>
    <w:rsid w:val="000B7155"/>
    <w:rsid w:val="000B7639"/>
    <w:rsid w:val="000B772E"/>
    <w:rsid w:val="000B77A7"/>
    <w:rsid w:val="000C029D"/>
    <w:rsid w:val="000C0892"/>
    <w:rsid w:val="000C0ACC"/>
    <w:rsid w:val="000C0DFB"/>
    <w:rsid w:val="000C0DFE"/>
    <w:rsid w:val="000C12A6"/>
    <w:rsid w:val="000C147E"/>
    <w:rsid w:val="000C187A"/>
    <w:rsid w:val="000C243C"/>
    <w:rsid w:val="000C2797"/>
    <w:rsid w:val="000C303E"/>
    <w:rsid w:val="000C41B7"/>
    <w:rsid w:val="000C492B"/>
    <w:rsid w:val="000C4A39"/>
    <w:rsid w:val="000C4B46"/>
    <w:rsid w:val="000C5227"/>
    <w:rsid w:val="000C53BE"/>
    <w:rsid w:val="000C53CB"/>
    <w:rsid w:val="000C5460"/>
    <w:rsid w:val="000C54CB"/>
    <w:rsid w:val="000C55CC"/>
    <w:rsid w:val="000C5848"/>
    <w:rsid w:val="000C5C4E"/>
    <w:rsid w:val="000C5E4F"/>
    <w:rsid w:val="000C610F"/>
    <w:rsid w:val="000C61D5"/>
    <w:rsid w:val="000C651D"/>
    <w:rsid w:val="000C6C01"/>
    <w:rsid w:val="000C71FB"/>
    <w:rsid w:val="000C73C2"/>
    <w:rsid w:val="000C748F"/>
    <w:rsid w:val="000C78CD"/>
    <w:rsid w:val="000C7AFA"/>
    <w:rsid w:val="000D245C"/>
    <w:rsid w:val="000D261D"/>
    <w:rsid w:val="000D287D"/>
    <w:rsid w:val="000D29E4"/>
    <w:rsid w:val="000D2C09"/>
    <w:rsid w:val="000D2EED"/>
    <w:rsid w:val="000D3466"/>
    <w:rsid w:val="000D34BC"/>
    <w:rsid w:val="000D36BD"/>
    <w:rsid w:val="000D3795"/>
    <w:rsid w:val="000D38B9"/>
    <w:rsid w:val="000D392C"/>
    <w:rsid w:val="000D4121"/>
    <w:rsid w:val="000D415F"/>
    <w:rsid w:val="000D42F9"/>
    <w:rsid w:val="000D44B3"/>
    <w:rsid w:val="000D4823"/>
    <w:rsid w:val="000D4F90"/>
    <w:rsid w:val="000D5099"/>
    <w:rsid w:val="000D541E"/>
    <w:rsid w:val="000D5672"/>
    <w:rsid w:val="000D572C"/>
    <w:rsid w:val="000D5945"/>
    <w:rsid w:val="000D5DA8"/>
    <w:rsid w:val="000D5FAD"/>
    <w:rsid w:val="000D6369"/>
    <w:rsid w:val="000D6C94"/>
    <w:rsid w:val="000D6E61"/>
    <w:rsid w:val="000D736C"/>
    <w:rsid w:val="000D764E"/>
    <w:rsid w:val="000D7793"/>
    <w:rsid w:val="000D787B"/>
    <w:rsid w:val="000D7A51"/>
    <w:rsid w:val="000D7F74"/>
    <w:rsid w:val="000E00B7"/>
    <w:rsid w:val="000E01AB"/>
    <w:rsid w:val="000E031B"/>
    <w:rsid w:val="000E11E9"/>
    <w:rsid w:val="000E1299"/>
    <w:rsid w:val="000E13F1"/>
    <w:rsid w:val="000E2666"/>
    <w:rsid w:val="000E270A"/>
    <w:rsid w:val="000E29DF"/>
    <w:rsid w:val="000E33B4"/>
    <w:rsid w:val="000E37B4"/>
    <w:rsid w:val="000E39D6"/>
    <w:rsid w:val="000E3D8E"/>
    <w:rsid w:val="000E3EB3"/>
    <w:rsid w:val="000E40A7"/>
    <w:rsid w:val="000E45B3"/>
    <w:rsid w:val="000E4AA9"/>
    <w:rsid w:val="000E4AC8"/>
    <w:rsid w:val="000E6241"/>
    <w:rsid w:val="000E64CB"/>
    <w:rsid w:val="000E64EA"/>
    <w:rsid w:val="000E6FF5"/>
    <w:rsid w:val="000E785F"/>
    <w:rsid w:val="000F138C"/>
    <w:rsid w:val="000F1521"/>
    <w:rsid w:val="000F199E"/>
    <w:rsid w:val="000F20D1"/>
    <w:rsid w:val="000F21D9"/>
    <w:rsid w:val="000F2A63"/>
    <w:rsid w:val="000F3214"/>
    <w:rsid w:val="000F3C81"/>
    <w:rsid w:val="000F3FE5"/>
    <w:rsid w:val="000F49DC"/>
    <w:rsid w:val="000F4C35"/>
    <w:rsid w:val="000F5163"/>
    <w:rsid w:val="000F566E"/>
    <w:rsid w:val="000F61A6"/>
    <w:rsid w:val="000F62AA"/>
    <w:rsid w:val="000F6C32"/>
    <w:rsid w:val="000F71FD"/>
    <w:rsid w:val="000F75F8"/>
    <w:rsid w:val="000F77E5"/>
    <w:rsid w:val="000F7891"/>
    <w:rsid w:val="000F78CC"/>
    <w:rsid w:val="000F7DF7"/>
    <w:rsid w:val="000F7F8D"/>
    <w:rsid w:val="0010021F"/>
    <w:rsid w:val="001003A2"/>
    <w:rsid w:val="001006FF"/>
    <w:rsid w:val="001007B2"/>
    <w:rsid w:val="00100818"/>
    <w:rsid w:val="00100975"/>
    <w:rsid w:val="00100A0C"/>
    <w:rsid w:val="00100D33"/>
    <w:rsid w:val="0010164F"/>
    <w:rsid w:val="00101871"/>
    <w:rsid w:val="00101B34"/>
    <w:rsid w:val="00102284"/>
    <w:rsid w:val="00102946"/>
    <w:rsid w:val="00102E62"/>
    <w:rsid w:val="00102FE8"/>
    <w:rsid w:val="0010394B"/>
    <w:rsid w:val="00103E7F"/>
    <w:rsid w:val="00104113"/>
    <w:rsid w:val="0010464C"/>
    <w:rsid w:val="00104717"/>
    <w:rsid w:val="00104EE3"/>
    <w:rsid w:val="0010511E"/>
    <w:rsid w:val="00105A98"/>
    <w:rsid w:val="001064DA"/>
    <w:rsid w:val="00106F74"/>
    <w:rsid w:val="00107A1B"/>
    <w:rsid w:val="00107BDE"/>
    <w:rsid w:val="00107E0D"/>
    <w:rsid w:val="00110644"/>
    <w:rsid w:val="001108C0"/>
    <w:rsid w:val="0011098F"/>
    <w:rsid w:val="00110BE7"/>
    <w:rsid w:val="00111C30"/>
    <w:rsid w:val="00111C7A"/>
    <w:rsid w:val="00111C81"/>
    <w:rsid w:val="00111EBB"/>
    <w:rsid w:val="00112A8A"/>
    <w:rsid w:val="00112FEB"/>
    <w:rsid w:val="001138BF"/>
    <w:rsid w:val="0011413C"/>
    <w:rsid w:val="00114391"/>
    <w:rsid w:val="00114466"/>
    <w:rsid w:val="001147B3"/>
    <w:rsid w:val="00114F16"/>
    <w:rsid w:val="00115405"/>
    <w:rsid w:val="00115B58"/>
    <w:rsid w:val="00115CEE"/>
    <w:rsid w:val="00115DEA"/>
    <w:rsid w:val="0011628E"/>
    <w:rsid w:val="001166E4"/>
    <w:rsid w:val="00116B8F"/>
    <w:rsid w:val="00116C00"/>
    <w:rsid w:val="00117255"/>
    <w:rsid w:val="001172AC"/>
    <w:rsid w:val="00117344"/>
    <w:rsid w:val="00117527"/>
    <w:rsid w:val="0011754B"/>
    <w:rsid w:val="001178A8"/>
    <w:rsid w:val="00117929"/>
    <w:rsid w:val="00117C0D"/>
    <w:rsid w:val="00117C18"/>
    <w:rsid w:val="00117C90"/>
    <w:rsid w:val="001208B4"/>
    <w:rsid w:val="001208E2"/>
    <w:rsid w:val="00120DF2"/>
    <w:rsid w:val="001210F3"/>
    <w:rsid w:val="001217B0"/>
    <w:rsid w:val="001219AC"/>
    <w:rsid w:val="001227FD"/>
    <w:rsid w:val="00122DBA"/>
    <w:rsid w:val="00123220"/>
    <w:rsid w:val="0012369F"/>
    <w:rsid w:val="00124362"/>
    <w:rsid w:val="001249A5"/>
    <w:rsid w:val="00124A11"/>
    <w:rsid w:val="00124A80"/>
    <w:rsid w:val="001255D4"/>
    <w:rsid w:val="00125909"/>
    <w:rsid w:val="00125DB2"/>
    <w:rsid w:val="00126819"/>
    <w:rsid w:val="00126FD5"/>
    <w:rsid w:val="0012727F"/>
    <w:rsid w:val="00127A4C"/>
    <w:rsid w:val="00127F0E"/>
    <w:rsid w:val="00130365"/>
    <w:rsid w:val="00130522"/>
    <w:rsid w:val="00130633"/>
    <w:rsid w:val="001308FE"/>
    <w:rsid w:val="0013111E"/>
    <w:rsid w:val="00131328"/>
    <w:rsid w:val="001315FB"/>
    <w:rsid w:val="00131D9E"/>
    <w:rsid w:val="00131DF2"/>
    <w:rsid w:val="0013205F"/>
    <w:rsid w:val="00132753"/>
    <w:rsid w:val="00132949"/>
    <w:rsid w:val="00132E54"/>
    <w:rsid w:val="001335F6"/>
    <w:rsid w:val="00133CAA"/>
    <w:rsid w:val="0013453C"/>
    <w:rsid w:val="00134D1C"/>
    <w:rsid w:val="00135007"/>
    <w:rsid w:val="00135094"/>
    <w:rsid w:val="001350C8"/>
    <w:rsid w:val="00135436"/>
    <w:rsid w:val="00135493"/>
    <w:rsid w:val="001356EC"/>
    <w:rsid w:val="00135B33"/>
    <w:rsid w:val="00135FC8"/>
    <w:rsid w:val="00136377"/>
    <w:rsid w:val="001363DC"/>
    <w:rsid w:val="0013697A"/>
    <w:rsid w:val="00136E46"/>
    <w:rsid w:val="00136FE6"/>
    <w:rsid w:val="00137308"/>
    <w:rsid w:val="00137470"/>
    <w:rsid w:val="00137C9B"/>
    <w:rsid w:val="00137D07"/>
    <w:rsid w:val="00137D32"/>
    <w:rsid w:val="00137D83"/>
    <w:rsid w:val="00137DAB"/>
    <w:rsid w:val="00137EF9"/>
    <w:rsid w:val="00140112"/>
    <w:rsid w:val="0014016F"/>
    <w:rsid w:val="001403B3"/>
    <w:rsid w:val="00140477"/>
    <w:rsid w:val="00140C70"/>
    <w:rsid w:val="00141241"/>
    <w:rsid w:val="001412F5"/>
    <w:rsid w:val="00141357"/>
    <w:rsid w:val="00141569"/>
    <w:rsid w:val="001415F7"/>
    <w:rsid w:val="00141C6E"/>
    <w:rsid w:val="00141D6D"/>
    <w:rsid w:val="00141FEC"/>
    <w:rsid w:val="00142062"/>
    <w:rsid w:val="0014245D"/>
    <w:rsid w:val="00142739"/>
    <w:rsid w:val="0014359C"/>
    <w:rsid w:val="00143755"/>
    <w:rsid w:val="00143A94"/>
    <w:rsid w:val="00144077"/>
    <w:rsid w:val="001441BE"/>
    <w:rsid w:val="00144FCD"/>
    <w:rsid w:val="001455B7"/>
    <w:rsid w:val="00145F31"/>
    <w:rsid w:val="00146319"/>
    <w:rsid w:val="001463BE"/>
    <w:rsid w:val="001464AE"/>
    <w:rsid w:val="00146795"/>
    <w:rsid w:val="001469CF"/>
    <w:rsid w:val="00146A6C"/>
    <w:rsid w:val="00146B03"/>
    <w:rsid w:val="00146CF6"/>
    <w:rsid w:val="001470DB"/>
    <w:rsid w:val="0014713A"/>
    <w:rsid w:val="001477D6"/>
    <w:rsid w:val="00147997"/>
    <w:rsid w:val="00147CED"/>
    <w:rsid w:val="0015001C"/>
    <w:rsid w:val="00150383"/>
    <w:rsid w:val="00150385"/>
    <w:rsid w:val="0015078D"/>
    <w:rsid w:val="00150ABD"/>
    <w:rsid w:val="001518FB"/>
    <w:rsid w:val="00151934"/>
    <w:rsid w:val="00152064"/>
    <w:rsid w:val="001528FE"/>
    <w:rsid w:val="00153559"/>
    <w:rsid w:val="00154AD8"/>
    <w:rsid w:val="00154DF6"/>
    <w:rsid w:val="0015505E"/>
    <w:rsid w:val="00155074"/>
    <w:rsid w:val="001551A6"/>
    <w:rsid w:val="001555DD"/>
    <w:rsid w:val="00155C64"/>
    <w:rsid w:val="00155F0B"/>
    <w:rsid w:val="00155FA3"/>
    <w:rsid w:val="001564FD"/>
    <w:rsid w:val="001573A4"/>
    <w:rsid w:val="00157809"/>
    <w:rsid w:val="0016009E"/>
    <w:rsid w:val="00160568"/>
    <w:rsid w:val="001605E1"/>
    <w:rsid w:val="00160A72"/>
    <w:rsid w:val="001612AC"/>
    <w:rsid w:val="0016141D"/>
    <w:rsid w:val="0016166F"/>
    <w:rsid w:val="0016182A"/>
    <w:rsid w:val="00161ACA"/>
    <w:rsid w:val="00161E5E"/>
    <w:rsid w:val="00161E8E"/>
    <w:rsid w:val="0016267F"/>
    <w:rsid w:val="00162B65"/>
    <w:rsid w:val="00162EB0"/>
    <w:rsid w:val="0016315A"/>
    <w:rsid w:val="001633CD"/>
    <w:rsid w:val="00163B03"/>
    <w:rsid w:val="00163C4C"/>
    <w:rsid w:val="00163D02"/>
    <w:rsid w:val="001640FC"/>
    <w:rsid w:val="00164324"/>
    <w:rsid w:val="0016443D"/>
    <w:rsid w:val="0016458F"/>
    <w:rsid w:val="00164682"/>
    <w:rsid w:val="00164A6E"/>
    <w:rsid w:val="00164D4A"/>
    <w:rsid w:val="00164EFB"/>
    <w:rsid w:val="00164FCF"/>
    <w:rsid w:val="00165357"/>
    <w:rsid w:val="00165B70"/>
    <w:rsid w:val="00165CC0"/>
    <w:rsid w:val="00165E51"/>
    <w:rsid w:val="00165E5F"/>
    <w:rsid w:val="00166150"/>
    <w:rsid w:val="00166227"/>
    <w:rsid w:val="00166370"/>
    <w:rsid w:val="00166588"/>
    <w:rsid w:val="0016666E"/>
    <w:rsid w:val="001669C9"/>
    <w:rsid w:val="00166A84"/>
    <w:rsid w:val="00166E96"/>
    <w:rsid w:val="00167038"/>
    <w:rsid w:val="0016717D"/>
    <w:rsid w:val="001701B1"/>
    <w:rsid w:val="001702CD"/>
    <w:rsid w:val="00170363"/>
    <w:rsid w:val="0017066C"/>
    <w:rsid w:val="001706ED"/>
    <w:rsid w:val="00170742"/>
    <w:rsid w:val="00170914"/>
    <w:rsid w:val="00170A12"/>
    <w:rsid w:val="00170A22"/>
    <w:rsid w:val="0017156C"/>
    <w:rsid w:val="001717C9"/>
    <w:rsid w:val="00171C51"/>
    <w:rsid w:val="00171D16"/>
    <w:rsid w:val="001721C0"/>
    <w:rsid w:val="00172911"/>
    <w:rsid w:val="00172DD8"/>
    <w:rsid w:val="00172E36"/>
    <w:rsid w:val="001733CC"/>
    <w:rsid w:val="00174107"/>
    <w:rsid w:val="001749BC"/>
    <w:rsid w:val="00175075"/>
    <w:rsid w:val="0017509B"/>
    <w:rsid w:val="00175497"/>
    <w:rsid w:val="00175B82"/>
    <w:rsid w:val="00175E95"/>
    <w:rsid w:val="00176030"/>
    <w:rsid w:val="0017634C"/>
    <w:rsid w:val="001763F4"/>
    <w:rsid w:val="00176651"/>
    <w:rsid w:val="0017677E"/>
    <w:rsid w:val="00176918"/>
    <w:rsid w:val="00176971"/>
    <w:rsid w:val="00176B63"/>
    <w:rsid w:val="0017703D"/>
    <w:rsid w:val="00177350"/>
    <w:rsid w:val="00177BB4"/>
    <w:rsid w:val="00177D49"/>
    <w:rsid w:val="00180420"/>
    <w:rsid w:val="00180598"/>
    <w:rsid w:val="001808BF"/>
    <w:rsid w:val="00180A3D"/>
    <w:rsid w:val="00180AEC"/>
    <w:rsid w:val="00180C7E"/>
    <w:rsid w:val="00181033"/>
    <w:rsid w:val="00181BF8"/>
    <w:rsid w:val="00181F36"/>
    <w:rsid w:val="00181FD8"/>
    <w:rsid w:val="001820AF"/>
    <w:rsid w:val="00182A7C"/>
    <w:rsid w:val="00182E09"/>
    <w:rsid w:val="00182EEA"/>
    <w:rsid w:val="00183262"/>
    <w:rsid w:val="00183576"/>
    <w:rsid w:val="00183BB0"/>
    <w:rsid w:val="00184096"/>
    <w:rsid w:val="00184CE5"/>
    <w:rsid w:val="00185490"/>
    <w:rsid w:val="001857DC"/>
    <w:rsid w:val="00185FF5"/>
    <w:rsid w:val="00186398"/>
    <w:rsid w:val="00186616"/>
    <w:rsid w:val="00187000"/>
    <w:rsid w:val="001873E1"/>
    <w:rsid w:val="00187927"/>
    <w:rsid w:val="00187F04"/>
    <w:rsid w:val="001910F8"/>
    <w:rsid w:val="00192A26"/>
    <w:rsid w:val="00192B2F"/>
    <w:rsid w:val="00192BCB"/>
    <w:rsid w:val="00192D66"/>
    <w:rsid w:val="00192FD1"/>
    <w:rsid w:val="00193535"/>
    <w:rsid w:val="0019455E"/>
    <w:rsid w:val="0019472A"/>
    <w:rsid w:val="00194876"/>
    <w:rsid w:val="00194975"/>
    <w:rsid w:val="001950C9"/>
    <w:rsid w:val="001953DE"/>
    <w:rsid w:val="00195485"/>
    <w:rsid w:val="0019557C"/>
    <w:rsid w:val="00195D41"/>
    <w:rsid w:val="00195F82"/>
    <w:rsid w:val="00196396"/>
    <w:rsid w:val="00196638"/>
    <w:rsid w:val="0019678A"/>
    <w:rsid w:val="001967DB"/>
    <w:rsid w:val="00196BE5"/>
    <w:rsid w:val="00196F26"/>
    <w:rsid w:val="001973E5"/>
    <w:rsid w:val="0019751D"/>
    <w:rsid w:val="00197BD3"/>
    <w:rsid w:val="001A02D4"/>
    <w:rsid w:val="001A02DE"/>
    <w:rsid w:val="001A0559"/>
    <w:rsid w:val="001A085F"/>
    <w:rsid w:val="001A0892"/>
    <w:rsid w:val="001A0DB4"/>
    <w:rsid w:val="001A1DB5"/>
    <w:rsid w:val="001A260A"/>
    <w:rsid w:val="001A26D5"/>
    <w:rsid w:val="001A2FDE"/>
    <w:rsid w:val="001A3334"/>
    <w:rsid w:val="001A357A"/>
    <w:rsid w:val="001A35E9"/>
    <w:rsid w:val="001A36E1"/>
    <w:rsid w:val="001A388E"/>
    <w:rsid w:val="001A604F"/>
    <w:rsid w:val="001A64ED"/>
    <w:rsid w:val="001A71C2"/>
    <w:rsid w:val="001A7467"/>
    <w:rsid w:val="001A774D"/>
    <w:rsid w:val="001A7942"/>
    <w:rsid w:val="001A7BE5"/>
    <w:rsid w:val="001A7F65"/>
    <w:rsid w:val="001B0BD3"/>
    <w:rsid w:val="001B0E6D"/>
    <w:rsid w:val="001B0F03"/>
    <w:rsid w:val="001B10D3"/>
    <w:rsid w:val="001B1283"/>
    <w:rsid w:val="001B1678"/>
    <w:rsid w:val="001B16B1"/>
    <w:rsid w:val="001B1775"/>
    <w:rsid w:val="001B18DB"/>
    <w:rsid w:val="001B1A7C"/>
    <w:rsid w:val="001B219F"/>
    <w:rsid w:val="001B222C"/>
    <w:rsid w:val="001B27CF"/>
    <w:rsid w:val="001B28AE"/>
    <w:rsid w:val="001B2960"/>
    <w:rsid w:val="001B29B5"/>
    <w:rsid w:val="001B3296"/>
    <w:rsid w:val="001B3697"/>
    <w:rsid w:val="001B38BD"/>
    <w:rsid w:val="001B3A56"/>
    <w:rsid w:val="001B3A8C"/>
    <w:rsid w:val="001B3CD1"/>
    <w:rsid w:val="001B3CD5"/>
    <w:rsid w:val="001B3E0B"/>
    <w:rsid w:val="001B3E26"/>
    <w:rsid w:val="001B4163"/>
    <w:rsid w:val="001B436B"/>
    <w:rsid w:val="001B43F9"/>
    <w:rsid w:val="001B476D"/>
    <w:rsid w:val="001B4997"/>
    <w:rsid w:val="001B4A6C"/>
    <w:rsid w:val="001B4B15"/>
    <w:rsid w:val="001B552E"/>
    <w:rsid w:val="001B5905"/>
    <w:rsid w:val="001B5CB0"/>
    <w:rsid w:val="001B6375"/>
    <w:rsid w:val="001B6E22"/>
    <w:rsid w:val="001B7122"/>
    <w:rsid w:val="001B7197"/>
    <w:rsid w:val="001B7260"/>
    <w:rsid w:val="001B738D"/>
    <w:rsid w:val="001B767A"/>
    <w:rsid w:val="001C00FE"/>
    <w:rsid w:val="001C01CF"/>
    <w:rsid w:val="001C0607"/>
    <w:rsid w:val="001C0800"/>
    <w:rsid w:val="001C0C65"/>
    <w:rsid w:val="001C0CE3"/>
    <w:rsid w:val="001C15E1"/>
    <w:rsid w:val="001C1B6F"/>
    <w:rsid w:val="001C1CC9"/>
    <w:rsid w:val="001C245B"/>
    <w:rsid w:val="001C268F"/>
    <w:rsid w:val="001C2A26"/>
    <w:rsid w:val="001C2A74"/>
    <w:rsid w:val="001C2C41"/>
    <w:rsid w:val="001C323E"/>
    <w:rsid w:val="001C3679"/>
    <w:rsid w:val="001C381A"/>
    <w:rsid w:val="001C3C78"/>
    <w:rsid w:val="001C3E9E"/>
    <w:rsid w:val="001C3ED0"/>
    <w:rsid w:val="001C4052"/>
    <w:rsid w:val="001C4B4E"/>
    <w:rsid w:val="001C5265"/>
    <w:rsid w:val="001C57B8"/>
    <w:rsid w:val="001C582D"/>
    <w:rsid w:val="001C5F56"/>
    <w:rsid w:val="001C609A"/>
    <w:rsid w:val="001C60B2"/>
    <w:rsid w:val="001C6CF1"/>
    <w:rsid w:val="001C71FF"/>
    <w:rsid w:val="001C72D0"/>
    <w:rsid w:val="001C773C"/>
    <w:rsid w:val="001C79FF"/>
    <w:rsid w:val="001C7D23"/>
    <w:rsid w:val="001C7F82"/>
    <w:rsid w:val="001D0084"/>
    <w:rsid w:val="001D03DB"/>
    <w:rsid w:val="001D0BFF"/>
    <w:rsid w:val="001D10B0"/>
    <w:rsid w:val="001D16B5"/>
    <w:rsid w:val="001D1E0A"/>
    <w:rsid w:val="001D21A4"/>
    <w:rsid w:val="001D23A4"/>
    <w:rsid w:val="001D296D"/>
    <w:rsid w:val="001D2CED"/>
    <w:rsid w:val="001D2D58"/>
    <w:rsid w:val="001D2FDD"/>
    <w:rsid w:val="001D2FF2"/>
    <w:rsid w:val="001D330F"/>
    <w:rsid w:val="001D362B"/>
    <w:rsid w:val="001D3756"/>
    <w:rsid w:val="001D3BF2"/>
    <w:rsid w:val="001D48F4"/>
    <w:rsid w:val="001D48FB"/>
    <w:rsid w:val="001D4B91"/>
    <w:rsid w:val="001D4E49"/>
    <w:rsid w:val="001D58F8"/>
    <w:rsid w:val="001D6194"/>
    <w:rsid w:val="001D61D8"/>
    <w:rsid w:val="001D63C0"/>
    <w:rsid w:val="001D650C"/>
    <w:rsid w:val="001D6903"/>
    <w:rsid w:val="001D74EB"/>
    <w:rsid w:val="001D74F8"/>
    <w:rsid w:val="001D752C"/>
    <w:rsid w:val="001D7669"/>
    <w:rsid w:val="001D7E4D"/>
    <w:rsid w:val="001D7F57"/>
    <w:rsid w:val="001E0449"/>
    <w:rsid w:val="001E0A85"/>
    <w:rsid w:val="001E0BC7"/>
    <w:rsid w:val="001E0BFF"/>
    <w:rsid w:val="001E10F9"/>
    <w:rsid w:val="001E1209"/>
    <w:rsid w:val="001E1974"/>
    <w:rsid w:val="001E19A7"/>
    <w:rsid w:val="001E1B87"/>
    <w:rsid w:val="001E1DF3"/>
    <w:rsid w:val="001E2AD5"/>
    <w:rsid w:val="001E2C63"/>
    <w:rsid w:val="001E3236"/>
    <w:rsid w:val="001E323C"/>
    <w:rsid w:val="001E3B22"/>
    <w:rsid w:val="001E3BA4"/>
    <w:rsid w:val="001E3D5B"/>
    <w:rsid w:val="001E4BAB"/>
    <w:rsid w:val="001E56D1"/>
    <w:rsid w:val="001E5736"/>
    <w:rsid w:val="001E5FEA"/>
    <w:rsid w:val="001E61BC"/>
    <w:rsid w:val="001E66D5"/>
    <w:rsid w:val="001E66FC"/>
    <w:rsid w:val="001E67EA"/>
    <w:rsid w:val="001E6A41"/>
    <w:rsid w:val="001E7588"/>
    <w:rsid w:val="001E75A5"/>
    <w:rsid w:val="001E7F65"/>
    <w:rsid w:val="001F01E6"/>
    <w:rsid w:val="001F0390"/>
    <w:rsid w:val="001F0396"/>
    <w:rsid w:val="001F0515"/>
    <w:rsid w:val="001F06F4"/>
    <w:rsid w:val="001F1407"/>
    <w:rsid w:val="001F1481"/>
    <w:rsid w:val="001F153F"/>
    <w:rsid w:val="001F1CF6"/>
    <w:rsid w:val="001F2244"/>
    <w:rsid w:val="001F23A6"/>
    <w:rsid w:val="001F240B"/>
    <w:rsid w:val="001F2DFF"/>
    <w:rsid w:val="001F31CF"/>
    <w:rsid w:val="001F31D1"/>
    <w:rsid w:val="001F320E"/>
    <w:rsid w:val="001F350F"/>
    <w:rsid w:val="001F3F9B"/>
    <w:rsid w:val="001F4415"/>
    <w:rsid w:val="001F463C"/>
    <w:rsid w:val="001F4724"/>
    <w:rsid w:val="001F4A61"/>
    <w:rsid w:val="001F4B29"/>
    <w:rsid w:val="001F4F99"/>
    <w:rsid w:val="001F5221"/>
    <w:rsid w:val="001F5731"/>
    <w:rsid w:val="001F5887"/>
    <w:rsid w:val="001F5C77"/>
    <w:rsid w:val="001F5D72"/>
    <w:rsid w:val="001F60A9"/>
    <w:rsid w:val="001F60FF"/>
    <w:rsid w:val="001F634C"/>
    <w:rsid w:val="001F64C4"/>
    <w:rsid w:val="001F6661"/>
    <w:rsid w:val="001F6954"/>
    <w:rsid w:val="001F6A1A"/>
    <w:rsid w:val="001F6EDD"/>
    <w:rsid w:val="001F71CD"/>
    <w:rsid w:val="001F7EC4"/>
    <w:rsid w:val="00200179"/>
    <w:rsid w:val="00200A8C"/>
    <w:rsid w:val="00201220"/>
    <w:rsid w:val="00201470"/>
    <w:rsid w:val="002016FA"/>
    <w:rsid w:val="00201CBE"/>
    <w:rsid w:val="00202331"/>
    <w:rsid w:val="0020248F"/>
    <w:rsid w:val="00202942"/>
    <w:rsid w:val="00202AB9"/>
    <w:rsid w:val="00202BB9"/>
    <w:rsid w:val="00202F7D"/>
    <w:rsid w:val="00203145"/>
    <w:rsid w:val="00203BE0"/>
    <w:rsid w:val="00203F06"/>
    <w:rsid w:val="00203FAC"/>
    <w:rsid w:val="002041BB"/>
    <w:rsid w:val="002043AF"/>
    <w:rsid w:val="00204602"/>
    <w:rsid w:val="00204C84"/>
    <w:rsid w:val="00205618"/>
    <w:rsid w:val="0020574D"/>
    <w:rsid w:val="00205A60"/>
    <w:rsid w:val="00206069"/>
    <w:rsid w:val="002065F8"/>
    <w:rsid w:val="002067F0"/>
    <w:rsid w:val="002069A3"/>
    <w:rsid w:val="00207040"/>
    <w:rsid w:val="00207353"/>
    <w:rsid w:val="0020745B"/>
    <w:rsid w:val="002075FF"/>
    <w:rsid w:val="00210585"/>
    <w:rsid w:val="0021063E"/>
    <w:rsid w:val="00210982"/>
    <w:rsid w:val="00210D7E"/>
    <w:rsid w:val="002110C0"/>
    <w:rsid w:val="002111FF"/>
    <w:rsid w:val="0021167D"/>
    <w:rsid w:val="002119F6"/>
    <w:rsid w:val="00211A80"/>
    <w:rsid w:val="00211D7A"/>
    <w:rsid w:val="002123A5"/>
    <w:rsid w:val="002136A3"/>
    <w:rsid w:val="00213AA9"/>
    <w:rsid w:val="00213AF4"/>
    <w:rsid w:val="00213F60"/>
    <w:rsid w:val="00214086"/>
    <w:rsid w:val="00214E15"/>
    <w:rsid w:val="00215065"/>
    <w:rsid w:val="0021542B"/>
    <w:rsid w:val="00215621"/>
    <w:rsid w:val="002156F1"/>
    <w:rsid w:val="002159F5"/>
    <w:rsid w:val="00215AB8"/>
    <w:rsid w:val="00216164"/>
    <w:rsid w:val="0021619B"/>
    <w:rsid w:val="00216292"/>
    <w:rsid w:val="0021663A"/>
    <w:rsid w:val="00216749"/>
    <w:rsid w:val="00216ED4"/>
    <w:rsid w:val="0021760C"/>
    <w:rsid w:val="00217B1E"/>
    <w:rsid w:val="00220B0A"/>
    <w:rsid w:val="00220CA9"/>
    <w:rsid w:val="00220D18"/>
    <w:rsid w:val="00220D79"/>
    <w:rsid w:val="00220EEC"/>
    <w:rsid w:val="002213A5"/>
    <w:rsid w:val="00221BDA"/>
    <w:rsid w:val="002220B8"/>
    <w:rsid w:val="0022215C"/>
    <w:rsid w:val="0022319A"/>
    <w:rsid w:val="00223761"/>
    <w:rsid w:val="00223818"/>
    <w:rsid w:val="00224224"/>
    <w:rsid w:val="002247F5"/>
    <w:rsid w:val="00224EA7"/>
    <w:rsid w:val="0022511D"/>
    <w:rsid w:val="0022592B"/>
    <w:rsid w:val="00225ED7"/>
    <w:rsid w:val="00226BE3"/>
    <w:rsid w:val="00226C99"/>
    <w:rsid w:val="00226F1D"/>
    <w:rsid w:val="00227162"/>
    <w:rsid w:val="00227237"/>
    <w:rsid w:val="0022787E"/>
    <w:rsid w:val="002278C2"/>
    <w:rsid w:val="00227DA3"/>
    <w:rsid w:val="00230480"/>
    <w:rsid w:val="00230DFD"/>
    <w:rsid w:val="0023127A"/>
    <w:rsid w:val="0023130D"/>
    <w:rsid w:val="00231537"/>
    <w:rsid w:val="002315D7"/>
    <w:rsid w:val="002317CF"/>
    <w:rsid w:val="0023204F"/>
    <w:rsid w:val="00232627"/>
    <w:rsid w:val="00232F58"/>
    <w:rsid w:val="002330C9"/>
    <w:rsid w:val="00233D5D"/>
    <w:rsid w:val="00233F5F"/>
    <w:rsid w:val="0023423F"/>
    <w:rsid w:val="002353F3"/>
    <w:rsid w:val="00235807"/>
    <w:rsid w:val="0023613B"/>
    <w:rsid w:val="00236164"/>
    <w:rsid w:val="002365EF"/>
    <w:rsid w:val="002366F8"/>
    <w:rsid w:val="00236F5E"/>
    <w:rsid w:val="00237100"/>
    <w:rsid w:val="00237F40"/>
    <w:rsid w:val="00240009"/>
    <w:rsid w:val="002400F0"/>
    <w:rsid w:val="00240256"/>
    <w:rsid w:val="0024063C"/>
    <w:rsid w:val="00240A97"/>
    <w:rsid w:val="002411CE"/>
    <w:rsid w:val="0024218F"/>
    <w:rsid w:val="002423C5"/>
    <w:rsid w:val="002424C1"/>
    <w:rsid w:val="00242B86"/>
    <w:rsid w:val="00243023"/>
    <w:rsid w:val="002432B0"/>
    <w:rsid w:val="00243309"/>
    <w:rsid w:val="002434DF"/>
    <w:rsid w:val="002436C9"/>
    <w:rsid w:val="002437FA"/>
    <w:rsid w:val="00243A30"/>
    <w:rsid w:val="00243BF1"/>
    <w:rsid w:val="00244685"/>
    <w:rsid w:val="00244898"/>
    <w:rsid w:val="00244AC1"/>
    <w:rsid w:val="00245899"/>
    <w:rsid w:val="002465BC"/>
    <w:rsid w:val="0024684C"/>
    <w:rsid w:val="00246AB7"/>
    <w:rsid w:val="00246CA3"/>
    <w:rsid w:val="00246CEB"/>
    <w:rsid w:val="00246FAF"/>
    <w:rsid w:val="00247064"/>
    <w:rsid w:val="002470FC"/>
    <w:rsid w:val="0024721E"/>
    <w:rsid w:val="00247494"/>
    <w:rsid w:val="002478C7"/>
    <w:rsid w:val="00247E57"/>
    <w:rsid w:val="00247EFC"/>
    <w:rsid w:val="00247F94"/>
    <w:rsid w:val="0025004F"/>
    <w:rsid w:val="002502C1"/>
    <w:rsid w:val="002504E5"/>
    <w:rsid w:val="00250C1A"/>
    <w:rsid w:val="00250D90"/>
    <w:rsid w:val="00250DE1"/>
    <w:rsid w:val="00250E8E"/>
    <w:rsid w:val="0025114F"/>
    <w:rsid w:val="002511A1"/>
    <w:rsid w:val="002518A9"/>
    <w:rsid w:val="00252072"/>
    <w:rsid w:val="002520C2"/>
    <w:rsid w:val="00252B20"/>
    <w:rsid w:val="00253367"/>
    <w:rsid w:val="00253A44"/>
    <w:rsid w:val="00253E17"/>
    <w:rsid w:val="00254097"/>
    <w:rsid w:val="00254555"/>
    <w:rsid w:val="0025494E"/>
    <w:rsid w:val="00254D37"/>
    <w:rsid w:val="00255073"/>
    <w:rsid w:val="00255861"/>
    <w:rsid w:val="00256237"/>
    <w:rsid w:val="00256304"/>
    <w:rsid w:val="0025724D"/>
    <w:rsid w:val="002574A1"/>
    <w:rsid w:val="00257854"/>
    <w:rsid w:val="00257964"/>
    <w:rsid w:val="002602F2"/>
    <w:rsid w:val="002604DE"/>
    <w:rsid w:val="00260AD8"/>
    <w:rsid w:val="002613C2"/>
    <w:rsid w:val="0026193B"/>
    <w:rsid w:val="00261DF1"/>
    <w:rsid w:val="00261F84"/>
    <w:rsid w:val="002629B7"/>
    <w:rsid w:val="00262F2D"/>
    <w:rsid w:val="002630C8"/>
    <w:rsid w:val="00263331"/>
    <w:rsid w:val="00263AF7"/>
    <w:rsid w:val="00263BD7"/>
    <w:rsid w:val="00264624"/>
    <w:rsid w:val="00264723"/>
    <w:rsid w:val="002649B5"/>
    <w:rsid w:val="00264BED"/>
    <w:rsid w:val="002653DE"/>
    <w:rsid w:val="00265624"/>
    <w:rsid w:val="00265CAE"/>
    <w:rsid w:val="00265E3B"/>
    <w:rsid w:val="0026711E"/>
    <w:rsid w:val="00267778"/>
    <w:rsid w:val="00270394"/>
    <w:rsid w:val="002706B2"/>
    <w:rsid w:val="00270C6B"/>
    <w:rsid w:val="00270D13"/>
    <w:rsid w:val="002713B3"/>
    <w:rsid w:val="002715B6"/>
    <w:rsid w:val="00271CA4"/>
    <w:rsid w:val="002727F7"/>
    <w:rsid w:val="00272D76"/>
    <w:rsid w:val="00273B93"/>
    <w:rsid w:val="00273C28"/>
    <w:rsid w:val="00273CEA"/>
    <w:rsid w:val="00273CFA"/>
    <w:rsid w:val="00273E5B"/>
    <w:rsid w:val="00273F9B"/>
    <w:rsid w:val="002744F1"/>
    <w:rsid w:val="00274BB8"/>
    <w:rsid w:val="00274C2B"/>
    <w:rsid w:val="0027518B"/>
    <w:rsid w:val="0027556B"/>
    <w:rsid w:val="0027570E"/>
    <w:rsid w:val="00275924"/>
    <w:rsid w:val="002766A7"/>
    <w:rsid w:val="00276A0F"/>
    <w:rsid w:val="00276D7F"/>
    <w:rsid w:val="00276DC8"/>
    <w:rsid w:val="00276FCB"/>
    <w:rsid w:val="00277C76"/>
    <w:rsid w:val="00277FC9"/>
    <w:rsid w:val="00277FFA"/>
    <w:rsid w:val="00280315"/>
    <w:rsid w:val="0028059D"/>
    <w:rsid w:val="00280C97"/>
    <w:rsid w:val="00280DE0"/>
    <w:rsid w:val="00280E37"/>
    <w:rsid w:val="002815EF"/>
    <w:rsid w:val="002817B8"/>
    <w:rsid w:val="002818EF"/>
    <w:rsid w:val="0028207F"/>
    <w:rsid w:val="002823E4"/>
    <w:rsid w:val="00282621"/>
    <w:rsid w:val="00282A8A"/>
    <w:rsid w:val="0028326A"/>
    <w:rsid w:val="00283AFB"/>
    <w:rsid w:val="00283DC3"/>
    <w:rsid w:val="0028449F"/>
    <w:rsid w:val="00284691"/>
    <w:rsid w:val="002847CC"/>
    <w:rsid w:val="00284953"/>
    <w:rsid w:val="00284DC1"/>
    <w:rsid w:val="00284F0D"/>
    <w:rsid w:val="0028504C"/>
    <w:rsid w:val="002857A3"/>
    <w:rsid w:val="0028592D"/>
    <w:rsid w:val="00285E14"/>
    <w:rsid w:val="00285E27"/>
    <w:rsid w:val="002864CA"/>
    <w:rsid w:val="00286B20"/>
    <w:rsid w:val="00286FF8"/>
    <w:rsid w:val="00287193"/>
    <w:rsid w:val="00287815"/>
    <w:rsid w:val="00287976"/>
    <w:rsid w:val="002879CB"/>
    <w:rsid w:val="002906A6"/>
    <w:rsid w:val="002906B6"/>
    <w:rsid w:val="00290E9F"/>
    <w:rsid w:val="002915D0"/>
    <w:rsid w:val="00291A92"/>
    <w:rsid w:val="00291AF5"/>
    <w:rsid w:val="0029223B"/>
    <w:rsid w:val="00292EA6"/>
    <w:rsid w:val="00293171"/>
    <w:rsid w:val="00293371"/>
    <w:rsid w:val="0029354C"/>
    <w:rsid w:val="002939DE"/>
    <w:rsid w:val="00293C5C"/>
    <w:rsid w:val="00294184"/>
    <w:rsid w:val="002947D6"/>
    <w:rsid w:val="002958F7"/>
    <w:rsid w:val="00295B3F"/>
    <w:rsid w:val="00295C8D"/>
    <w:rsid w:val="00295EE1"/>
    <w:rsid w:val="002966B4"/>
    <w:rsid w:val="00296C54"/>
    <w:rsid w:val="002972FD"/>
    <w:rsid w:val="00297714"/>
    <w:rsid w:val="00297794"/>
    <w:rsid w:val="00297CD6"/>
    <w:rsid w:val="00297E79"/>
    <w:rsid w:val="00297E96"/>
    <w:rsid w:val="002A048A"/>
    <w:rsid w:val="002A049E"/>
    <w:rsid w:val="002A09B8"/>
    <w:rsid w:val="002A0BA7"/>
    <w:rsid w:val="002A0BAA"/>
    <w:rsid w:val="002A0E8D"/>
    <w:rsid w:val="002A0FBC"/>
    <w:rsid w:val="002A0FF8"/>
    <w:rsid w:val="002A1277"/>
    <w:rsid w:val="002A1702"/>
    <w:rsid w:val="002A18D0"/>
    <w:rsid w:val="002A1AC4"/>
    <w:rsid w:val="002A1D0F"/>
    <w:rsid w:val="002A2065"/>
    <w:rsid w:val="002A2267"/>
    <w:rsid w:val="002A2307"/>
    <w:rsid w:val="002A23EB"/>
    <w:rsid w:val="002A2AC7"/>
    <w:rsid w:val="002A3E79"/>
    <w:rsid w:val="002A4505"/>
    <w:rsid w:val="002A45B1"/>
    <w:rsid w:val="002A469D"/>
    <w:rsid w:val="002A4D5C"/>
    <w:rsid w:val="002A511B"/>
    <w:rsid w:val="002A53B3"/>
    <w:rsid w:val="002A55FD"/>
    <w:rsid w:val="002A5BEC"/>
    <w:rsid w:val="002A5D39"/>
    <w:rsid w:val="002A5DD1"/>
    <w:rsid w:val="002A65CC"/>
    <w:rsid w:val="002A673B"/>
    <w:rsid w:val="002A6A76"/>
    <w:rsid w:val="002A6AF4"/>
    <w:rsid w:val="002A6DCA"/>
    <w:rsid w:val="002A7150"/>
    <w:rsid w:val="002A738A"/>
    <w:rsid w:val="002A793D"/>
    <w:rsid w:val="002A7E86"/>
    <w:rsid w:val="002B0071"/>
    <w:rsid w:val="002B0166"/>
    <w:rsid w:val="002B0CA8"/>
    <w:rsid w:val="002B12C0"/>
    <w:rsid w:val="002B13D5"/>
    <w:rsid w:val="002B1494"/>
    <w:rsid w:val="002B211E"/>
    <w:rsid w:val="002B2868"/>
    <w:rsid w:val="002B318E"/>
    <w:rsid w:val="002B377C"/>
    <w:rsid w:val="002B3ADD"/>
    <w:rsid w:val="002B3F9C"/>
    <w:rsid w:val="002B4160"/>
    <w:rsid w:val="002B48B4"/>
    <w:rsid w:val="002B48C3"/>
    <w:rsid w:val="002B4CC8"/>
    <w:rsid w:val="002B55E6"/>
    <w:rsid w:val="002B56B9"/>
    <w:rsid w:val="002B57A8"/>
    <w:rsid w:val="002B59B3"/>
    <w:rsid w:val="002B5AA8"/>
    <w:rsid w:val="002B5E27"/>
    <w:rsid w:val="002B5FE7"/>
    <w:rsid w:val="002B689A"/>
    <w:rsid w:val="002B6B4D"/>
    <w:rsid w:val="002B6BA7"/>
    <w:rsid w:val="002B6C9E"/>
    <w:rsid w:val="002B6FAC"/>
    <w:rsid w:val="002B6FD4"/>
    <w:rsid w:val="002B74C5"/>
    <w:rsid w:val="002B77D8"/>
    <w:rsid w:val="002C04D0"/>
    <w:rsid w:val="002C10F2"/>
    <w:rsid w:val="002C132A"/>
    <w:rsid w:val="002C13EE"/>
    <w:rsid w:val="002C1656"/>
    <w:rsid w:val="002C1688"/>
    <w:rsid w:val="002C1943"/>
    <w:rsid w:val="002C1E4B"/>
    <w:rsid w:val="002C22A7"/>
    <w:rsid w:val="002C2305"/>
    <w:rsid w:val="002C2323"/>
    <w:rsid w:val="002C262F"/>
    <w:rsid w:val="002C3786"/>
    <w:rsid w:val="002C3A6A"/>
    <w:rsid w:val="002C3FAD"/>
    <w:rsid w:val="002C4586"/>
    <w:rsid w:val="002C4597"/>
    <w:rsid w:val="002C4AEB"/>
    <w:rsid w:val="002C4CEC"/>
    <w:rsid w:val="002C4F87"/>
    <w:rsid w:val="002C5B99"/>
    <w:rsid w:val="002C5F16"/>
    <w:rsid w:val="002C602C"/>
    <w:rsid w:val="002C6768"/>
    <w:rsid w:val="002C6E97"/>
    <w:rsid w:val="002C72FA"/>
    <w:rsid w:val="002C7718"/>
    <w:rsid w:val="002C7F4C"/>
    <w:rsid w:val="002D000F"/>
    <w:rsid w:val="002D03BF"/>
    <w:rsid w:val="002D0614"/>
    <w:rsid w:val="002D0B24"/>
    <w:rsid w:val="002D123B"/>
    <w:rsid w:val="002D1362"/>
    <w:rsid w:val="002D1751"/>
    <w:rsid w:val="002D1777"/>
    <w:rsid w:val="002D19B2"/>
    <w:rsid w:val="002D1A28"/>
    <w:rsid w:val="002D1DD8"/>
    <w:rsid w:val="002D1FF5"/>
    <w:rsid w:val="002D2BD1"/>
    <w:rsid w:val="002D2FD6"/>
    <w:rsid w:val="002D308B"/>
    <w:rsid w:val="002D4695"/>
    <w:rsid w:val="002D46D5"/>
    <w:rsid w:val="002D4A10"/>
    <w:rsid w:val="002D4A4B"/>
    <w:rsid w:val="002D4D56"/>
    <w:rsid w:val="002D5514"/>
    <w:rsid w:val="002D56AE"/>
    <w:rsid w:val="002D5870"/>
    <w:rsid w:val="002D594C"/>
    <w:rsid w:val="002D5B05"/>
    <w:rsid w:val="002D64C5"/>
    <w:rsid w:val="002E00FA"/>
    <w:rsid w:val="002E01AC"/>
    <w:rsid w:val="002E0201"/>
    <w:rsid w:val="002E080B"/>
    <w:rsid w:val="002E0F1A"/>
    <w:rsid w:val="002E10A3"/>
    <w:rsid w:val="002E1429"/>
    <w:rsid w:val="002E168A"/>
    <w:rsid w:val="002E2499"/>
    <w:rsid w:val="002E25D9"/>
    <w:rsid w:val="002E289A"/>
    <w:rsid w:val="002E2A62"/>
    <w:rsid w:val="002E2CD3"/>
    <w:rsid w:val="002E2E1B"/>
    <w:rsid w:val="002E345E"/>
    <w:rsid w:val="002E3609"/>
    <w:rsid w:val="002E3A06"/>
    <w:rsid w:val="002E3BC6"/>
    <w:rsid w:val="002E3E30"/>
    <w:rsid w:val="002E3FA5"/>
    <w:rsid w:val="002E415B"/>
    <w:rsid w:val="002E431E"/>
    <w:rsid w:val="002E46FF"/>
    <w:rsid w:val="002E4970"/>
    <w:rsid w:val="002E523E"/>
    <w:rsid w:val="002E5348"/>
    <w:rsid w:val="002E53D1"/>
    <w:rsid w:val="002E57A4"/>
    <w:rsid w:val="002E5A89"/>
    <w:rsid w:val="002E607E"/>
    <w:rsid w:val="002E6756"/>
    <w:rsid w:val="002E6ADA"/>
    <w:rsid w:val="002E73C6"/>
    <w:rsid w:val="002E7811"/>
    <w:rsid w:val="002E7B6F"/>
    <w:rsid w:val="002E7D28"/>
    <w:rsid w:val="002E7DB0"/>
    <w:rsid w:val="002F00CC"/>
    <w:rsid w:val="002F02D5"/>
    <w:rsid w:val="002F041D"/>
    <w:rsid w:val="002F056D"/>
    <w:rsid w:val="002F10BF"/>
    <w:rsid w:val="002F1A72"/>
    <w:rsid w:val="002F1E75"/>
    <w:rsid w:val="002F21E3"/>
    <w:rsid w:val="002F2267"/>
    <w:rsid w:val="002F2393"/>
    <w:rsid w:val="002F2481"/>
    <w:rsid w:val="002F24F7"/>
    <w:rsid w:val="002F277D"/>
    <w:rsid w:val="002F339B"/>
    <w:rsid w:val="002F3780"/>
    <w:rsid w:val="002F3BBA"/>
    <w:rsid w:val="002F42E8"/>
    <w:rsid w:val="002F47E8"/>
    <w:rsid w:val="002F4E0D"/>
    <w:rsid w:val="002F524A"/>
    <w:rsid w:val="002F590D"/>
    <w:rsid w:val="002F5D8E"/>
    <w:rsid w:val="002F626A"/>
    <w:rsid w:val="002F6278"/>
    <w:rsid w:val="002F641F"/>
    <w:rsid w:val="002F647D"/>
    <w:rsid w:val="002F663C"/>
    <w:rsid w:val="002F672D"/>
    <w:rsid w:val="002F67FE"/>
    <w:rsid w:val="002F6896"/>
    <w:rsid w:val="002F6ABD"/>
    <w:rsid w:val="002F6C57"/>
    <w:rsid w:val="002F7408"/>
    <w:rsid w:val="002F7F6C"/>
    <w:rsid w:val="003003BA"/>
    <w:rsid w:val="0030049E"/>
    <w:rsid w:val="00300780"/>
    <w:rsid w:val="00300B56"/>
    <w:rsid w:val="00301F0F"/>
    <w:rsid w:val="00302104"/>
    <w:rsid w:val="00302534"/>
    <w:rsid w:val="003027DC"/>
    <w:rsid w:val="00302873"/>
    <w:rsid w:val="003029EE"/>
    <w:rsid w:val="00302C58"/>
    <w:rsid w:val="00303E61"/>
    <w:rsid w:val="00304432"/>
    <w:rsid w:val="003045ED"/>
    <w:rsid w:val="00304656"/>
    <w:rsid w:val="0030498F"/>
    <w:rsid w:val="003049DB"/>
    <w:rsid w:val="00304D5E"/>
    <w:rsid w:val="0030556F"/>
    <w:rsid w:val="00305C30"/>
    <w:rsid w:val="00305CE4"/>
    <w:rsid w:val="00305DCC"/>
    <w:rsid w:val="00306074"/>
    <w:rsid w:val="003060DF"/>
    <w:rsid w:val="00306263"/>
    <w:rsid w:val="0030627D"/>
    <w:rsid w:val="0030667A"/>
    <w:rsid w:val="00306DB1"/>
    <w:rsid w:val="00307255"/>
    <w:rsid w:val="003075A7"/>
    <w:rsid w:val="00307945"/>
    <w:rsid w:val="00307D91"/>
    <w:rsid w:val="00307F2F"/>
    <w:rsid w:val="00307FA6"/>
    <w:rsid w:val="0031021A"/>
    <w:rsid w:val="00310761"/>
    <w:rsid w:val="003107EC"/>
    <w:rsid w:val="00310CF4"/>
    <w:rsid w:val="00310E3A"/>
    <w:rsid w:val="0031160C"/>
    <w:rsid w:val="0031194F"/>
    <w:rsid w:val="003119DC"/>
    <w:rsid w:val="00311A2C"/>
    <w:rsid w:val="00311A4F"/>
    <w:rsid w:val="00311F7C"/>
    <w:rsid w:val="00312334"/>
    <w:rsid w:val="0031258B"/>
    <w:rsid w:val="00312717"/>
    <w:rsid w:val="00312B3B"/>
    <w:rsid w:val="00312D52"/>
    <w:rsid w:val="003133AE"/>
    <w:rsid w:val="003138F7"/>
    <w:rsid w:val="003139EA"/>
    <w:rsid w:val="00313EE1"/>
    <w:rsid w:val="00314043"/>
    <w:rsid w:val="003144F1"/>
    <w:rsid w:val="0031465B"/>
    <w:rsid w:val="00314FC6"/>
    <w:rsid w:val="003155CA"/>
    <w:rsid w:val="003162AD"/>
    <w:rsid w:val="00316CC2"/>
    <w:rsid w:val="00316E6A"/>
    <w:rsid w:val="0031736E"/>
    <w:rsid w:val="003173A6"/>
    <w:rsid w:val="00317756"/>
    <w:rsid w:val="003200F0"/>
    <w:rsid w:val="0032012B"/>
    <w:rsid w:val="003201C6"/>
    <w:rsid w:val="00320252"/>
    <w:rsid w:val="003204CC"/>
    <w:rsid w:val="00320984"/>
    <w:rsid w:val="003209C4"/>
    <w:rsid w:val="00320D48"/>
    <w:rsid w:val="003214D4"/>
    <w:rsid w:val="00321554"/>
    <w:rsid w:val="003216BD"/>
    <w:rsid w:val="00321756"/>
    <w:rsid w:val="00322226"/>
    <w:rsid w:val="00322B20"/>
    <w:rsid w:val="00322D61"/>
    <w:rsid w:val="00322ECD"/>
    <w:rsid w:val="00323941"/>
    <w:rsid w:val="00323D8F"/>
    <w:rsid w:val="00323D90"/>
    <w:rsid w:val="00324393"/>
    <w:rsid w:val="003246B6"/>
    <w:rsid w:val="00324B49"/>
    <w:rsid w:val="00324FE6"/>
    <w:rsid w:val="00325121"/>
    <w:rsid w:val="0032518B"/>
    <w:rsid w:val="00325576"/>
    <w:rsid w:val="00325F63"/>
    <w:rsid w:val="003262F6"/>
    <w:rsid w:val="003269CB"/>
    <w:rsid w:val="00326B80"/>
    <w:rsid w:val="00327211"/>
    <w:rsid w:val="0032733E"/>
    <w:rsid w:val="00327B86"/>
    <w:rsid w:val="00327B9F"/>
    <w:rsid w:val="00327F93"/>
    <w:rsid w:val="0033041F"/>
    <w:rsid w:val="00330432"/>
    <w:rsid w:val="00330597"/>
    <w:rsid w:val="0033133D"/>
    <w:rsid w:val="003313F8"/>
    <w:rsid w:val="0033158E"/>
    <w:rsid w:val="00331671"/>
    <w:rsid w:val="00331E1E"/>
    <w:rsid w:val="00332515"/>
    <w:rsid w:val="0033254A"/>
    <w:rsid w:val="003328E3"/>
    <w:rsid w:val="00333274"/>
    <w:rsid w:val="00333805"/>
    <w:rsid w:val="00333A2A"/>
    <w:rsid w:val="00333AAC"/>
    <w:rsid w:val="00333BEE"/>
    <w:rsid w:val="00333CD7"/>
    <w:rsid w:val="003350FF"/>
    <w:rsid w:val="003351D1"/>
    <w:rsid w:val="003354AD"/>
    <w:rsid w:val="003357D7"/>
    <w:rsid w:val="00335984"/>
    <w:rsid w:val="003359F2"/>
    <w:rsid w:val="00335A86"/>
    <w:rsid w:val="00335F6E"/>
    <w:rsid w:val="003360AB"/>
    <w:rsid w:val="00336143"/>
    <w:rsid w:val="00336CED"/>
    <w:rsid w:val="00336F61"/>
    <w:rsid w:val="003371B8"/>
    <w:rsid w:val="003375CD"/>
    <w:rsid w:val="00337668"/>
    <w:rsid w:val="00337AF9"/>
    <w:rsid w:val="00337AFE"/>
    <w:rsid w:val="00337C78"/>
    <w:rsid w:val="00337DE7"/>
    <w:rsid w:val="00340CB2"/>
    <w:rsid w:val="00340F1E"/>
    <w:rsid w:val="003410EC"/>
    <w:rsid w:val="0034148A"/>
    <w:rsid w:val="00342022"/>
    <w:rsid w:val="003422D3"/>
    <w:rsid w:val="003422FF"/>
    <w:rsid w:val="00342436"/>
    <w:rsid w:val="003428CD"/>
    <w:rsid w:val="00342D49"/>
    <w:rsid w:val="00343196"/>
    <w:rsid w:val="00343335"/>
    <w:rsid w:val="003435E0"/>
    <w:rsid w:val="00343A98"/>
    <w:rsid w:val="00343B67"/>
    <w:rsid w:val="00343C8F"/>
    <w:rsid w:val="00343CDE"/>
    <w:rsid w:val="00343D14"/>
    <w:rsid w:val="003440CB"/>
    <w:rsid w:val="0034458A"/>
    <w:rsid w:val="0034606D"/>
    <w:rsid w:val="00346333"/>
    <w:rsid w:val="003469D9"/>
    <w:rsid w:val="00347266"/>
    <w:rsid w:val="0034799C"/>
    <w:rsid w:val="00347D95"/>
    <w:rsid w:val="003501E5"/>
    <w:rsid w:val="00350339"/>
    <w:rsid w:val="0035101E"/>
    <w:rsid w:val="00351142"/>
    <w:rsid w:val="00351463"/>
    <w:rsid w:val="003515E5"/>
    <w:rsid w:val="00351C66"/>
    <w:rsid w:val="0035319F"/>
    <w:rsid w:val="00353355"/>
    <w:rsid w:val="00353652"/>
    <w:rsid w:val="00353847"/>
    <w:rsid w:val="00353ABA"/>
    <w:rsid w:val="00353F7E"/>
    <w:rsid w:val="00354127"/>
    <w:rsid w:val="003543B1"/>
    <w:rsid w:val="0035454A"/>
    <w:rsid w:val="00354884"/>
    <w:rsid w:val="00355130"/>
    <w:rsid w:val="003551B6"/>
    <w:rsid w:val="00355214"/>
    <w:rsid w:val="003558C2"/>
    <w:rsid w:val="00355909"/>
    <w:rsid w:val="00355B73"/>
    <w:rsid w:val="00355DE2"/>
    <w:rsid w:val="00355E0B"/>
    <w:rsid w:val="003560B4"/>
    <w:rsid w:val="003562B1"/>
    <w:rsid w:val="0035632A"/>
    <w:rsid w:val="0035636C"/>
    <w:rsid w:val="00356715"/>
    <w:rsid w:val="00356A0A"/>
    <w:rsid w:val="003602E1"/>
    <w:rsid w:val="00360313"/>
    <w:rsid w:val="0036035D"/>
    <w:rsid w:val="003604DE"/>
    <w:rsid w:val="003609E4"/>
    <w:rsid w:val="00360D0E"/>
    <w:rsid w:val="00361907"/>
    <w:rsid w:val="00361C88"/>
    <w:rsid w:val="00361D97"/>
    <w:rsid w:val="00361E27"/>
    <w:rsid w:val="003622A5"/>
    <w:rsid w:val="003629CC"/>
    <w:rsid w:val="00362C3C"/>
    <w:rsid w:val="00363321"/>
    <w:rsid w:val="00363355"/>
    <w:rsid w:val="00363603"/>
    <w:rsid w:val="003638CD"/>
    <w:rsid w:val="00363D92"/>
    <w:rsid w:val="00364160"/>
    <w:rsid w:val="00364F3C"/>
    <w:rsid w:val="003650C5"/>
    <w:rsid w:val="003651E8"/>
    <w:rsid w:val="003657AE"/>
    <w:rsid w:val="0036588A"/>
    <w:rsid w:val="0036657F"/>
    <w:rsid w:val="003700AC"/>
    <w:rsid w:val="0037039E"/>
    <w:rsid w:val="003709F6"/>
    <w:rsid w:val="00370CF3"/>
    <w:rsid w:val="003713A2"/>
    <w:rsid w:val="0037148E"/>
    <w:rsid w:val="0037181D"/>
    <w:rsid w:val="00371D1A"/>
    <w:rsid w:val="00371D23"/>
    <w:rsid w:val="00371E00"/>
    <w:rsid w:val="0037222E"/>
    <w:rsid w:val="003725F0"/>
    <w:rsid w:val="003733C7"/>
    <w:rsid w:val="003733E9"/>
    <w:rsid w:val="003734D2"/>
    <w:rsid w:val="00373585"/>
    <w:rsid w:val="0037435A"/>
    <w:rsid w:val="0037475F"/>
    <w:rsid w:val="003747FA"/>
    <w:rsid w:val="00374BA2"/>
    <w:rsid w:val="00374C88"/>
    <w:rsid w:val="003750CD"/>
    <w:rsid w:val="00375361"/>
    <w:rsid w:val="0037570C"/>
    <w:rsid w:val="0037599D"/>
    <w:rsid w:val="00375DD0"/>
    <w:rsid w:val="0037614C"/>
    <w:rsid w:val="00376968"/>
    <w:rsid w:val="00376D0C"/>
    <w:rsid w:val="0037754C"/>
    <w:rsid w:val="0037767E"/>
    <w:rsid w:val="00377BFB"/>
    <w:rsid w:val="00377DE3"/>
    <w:rsid w:val="0038034F"/>
    <w:rsid w:val="00380515"/>
    <w:rsid w:val="00380BE9"/>
    <w:rsid w:val="00381118"/>
    <w:rsid w:val="00381764"/>
    <w:rsid w:val="0038192D"/>
    <w:rsid w:val="0038196A"/>
    <w:rsid w:val="003819AA"/>
    <w:rsid w:val="00381AC3"/>
    <w:rsid w:val="00381D0D"/>
    <w:rsid w:val="00381DD4"/>
    <w:rsid w:val="00382311"/>
    <w:rsid w:val="00382BBA"/>
    <w:rsid w:val="00382D47"/>
    <w:rsid w:val="00382D67"/>
    <w:rsid w:val="00382D6C"/>
    <w:rsid w:val="003840E7"/>
    <w:rsid w:val="00384902"/>
    <w:rsid w:val="0038491B"/>
    <w:rsid w:val="00384F05"/>
    <w:rsid w:val="003858B9"/>
    <w:rsid w:val="003868AF"/>
    <w:rsid w:val="0038764E"/>
    <w:rsid w:val="0038771B"/>
    <w:rsid w:val="00387E0A"/>
    <w:rsid w:val="003905A0"/>
    <w:rsid w:val="003905ED"/>
    <w:rsid w:val="00390AB5"/>
    <w:rsid w:val="00390C18"/>
    <w:rsid w:val="00390C38"/>
    <w:rsid w:val="00390F83"/>
    <w:rsid w:val="00391FB3"/>
    <w:rsid w:val="003920C3"/>
    <w:rsid w:val="00392112"/>
    <w:rsid w:val="00392278"/>
    <w:rsid w:val="00392AFF"/>
    <w:rsid w:val="00392B5E"/>
    <w:rsid w:val="00392B8B"/>
    <w:rsid w:val="003934F7"/>
    <w:rsid w:val="0039402A"/>
    <w:rsid w:val="00394219"/>
    <w:rsid w:val="00394512"/>
    <w:rsid w:val="003948FC"/>
    <w:rsid w:val="00394A9C"/>
    <w:rsid w:val="00395348"/>
    <w:rsid w:val="003953E6"/>
    <w:rsid w:val="00395773"/>
    <w:rsid w:val="003959CF"/>
    <w:rsid w:val="00395AFA"/>
    <w:rsid w:val="00395B7D"/>
    <w:rsid w:val="00395CEF"/>
    <w:rsid w:val="00396C19"/>
    <w:rsid w:val="00397478"/>
    <w:rsid w:val="00397CF6"/>
    <w:rsid w:val="003A01A3"/>
    <w:rsid w:val="003A0801"/>
    <w:rsid w:val="003A1047"/>
    <w:rsid w:val="003A1649"/>
    <w:rsid w:val="003A168B"/>
    <w:rsid w:val="003A171A"/>
    <w:rsid w:val="003A19B5"/>
    <w:rsid w:val="003A1E3C"/>
    <w:rsid w:val="003A1E41"/>
    <w:rsid w:val="003A1F6C"/>
    <w:rsid w:val="003A21D4"/>
    <w:rsid w:val="003A2795"/>
    <w:rsid w:val="003A33C2"/>
    <w:rsid w:val="003A3A1A"/>
    <w:rsid w:val="003A3A95"/>
    <w:rsid w:val="003A3B29"/>
    <w:rsid w:val="003A408F"/>
    <w:rsid w:val="003A40CC"/>
    <w:rsid w:val="003A40F8"/>
    <w:rsid w:val="003A4317"/>
    <w:rsid w:val="003A43B7"/>
    <w:rsid w:val="003A44B4"/>
    <w:rsid w:val="003A4546"/>
    <w:rsid w:val="003A486B"/>
    <w:rsid w:val="003A48E9"/>
    <w:rsid w:val="003A53B4"/>
    <w:rsid w:val="003A59D5"/>
    <w:rsid w:val="003A5A18"/>
    <w:rsid w:val="003A6189"/>
    <w:rsid w:val="003A69A2"/>
    <w:rsid w:val="003A7330"/>
    <w:rsid w:val="003A76C3"/>
    <w:rsid w:val="003A76CC"/>
    <w:rsid w:val="003A7807"/>
    <w:rsid w:val="003A791A"/>
    <w:rsid w:val="003A7987"/>
    <w:rsid w:val="003A7CE0"/>
    <w:rsid w:val="003B0077"/>
    <w:rsid w:val="003B013B"/>
    <w:rsid w:val="003B0653"/>
    <w:rsid w:val="003B083B"/>
    <w:rsid w:val="003B0873"/>
    <w:rsid w:val="003B0A0E"/>
    <w:rsid w:val="003B0B07"/>
    <w:rsid w:val="003B15E0"/>
    <w:rsid w:val="003B18C1"/>
    <w:rsid w:val="003B19E2"/>
    <w:rsid w:val="003B1AE4"/>
    <w:rsid w:val="003B1B06"/>
    <w:rsid w:val="003B20F1"/>
    <w:rsid w:val="003B2994"/>
    <w:rsid w:val="003B2B6B"/>
    <w:rsid w:val="003B2BF7"/>
    <w:rsid w:val="003B2CDF"/>
    <w:rsid w:val="003B39EA"/>
    <w:rsid w:val="003B3BA5"/>
    <w:rsid w:val="003B3CDB"/>
    <w:rsid w:val="003B3D55"/>
    <w:rsid w:val="003B402A"/>
    <w:rsid w:val="003B4117"/>
    <w:rsid w:val="003B4A37"/>
    <w:rsid w:val="003B4AB0"/>
    <w:rsid w:val="003B5645"/>
    <w:rsid w:val="003B5971"/>
    <w:rsid w:val="003B5F38"/>
    <w:rsid w:val="003B6339"/>
    <w:rsid w:val="003B6677"/>
    <w:rsid w:val="003B685E"/>
    <w:rsid w:val="003B6A58"/>
    <w:rsid w:val="003B6F50"/>
    <w:rsid w:val="003B7510"/>
    <w:rsid w:val="003C0034"/>
    <w:rsid w:val="003C09D2"/>
    <w:rsid w:val="003C0B39"/>
    <w:rsid w:val="003C0CA8"/>
    <w:rsid w:val="003C10D6"/>
    <w:rsid w:val="003C18FF"/>
    <w:rsid w:val="003C1B6D"/>
    <w:rsid w:val="003C228B"/>
    <w:rsid w:val="003C2B43"/>
    <w:rsid w:val="003C3CE4"/>
    <w:rsid w:val="003C40A6"/>
    <w:rsid w:val="003C48FD"/>
    <w:rsid w:val="003C4981"/>
    <w:rsid w:val="003C4DFD"/>
    <w:rsid w:val="003C4F05"/>
    <w:rsid w:val="003C504A"/>
    <w:rsid w:val="003C5897"/>
    <w:rsid w:val="003C6878"/>
    <w:rsid w:val="003C6898"/>
    <w:rsid w:val="003C68D1"/>
    <w:rsid w:val="003C7805"/>
    <w:rsid w:val="003C7836"/>
    <w:rsid w:val="003C7C37"/>
    <w:rsid w:val="003D063F"/>
    <w:rsid w:val="003D1613"/>
    <w:rsid w:val="003D2ABA"/>
    <w:rsid w:val="003D2D2B"/>
    <w:rsid w:val="003D32E3"/>
    <w:rsid w:val="003D3344"/>
    <w:rsid w:val="003D386B"/>
    <w:rsid w:val="003D3F4B"/>
    <w:rsid w:val="003D4086"/>
    <w:rsid w:val="003D4292"/>
    <w:rsid w:val="003D4503"/>
    <w:rsid w:val="003D4639"/>
    <w:rsid w:val="003D46AA"/>
    <w:rsid w:val="003D4753"/>
    <w:rsid w:val="003D4869"/>
    <w:rsid w:val="003D4935"/>
    <w:rsid w:val="003D4BBD"/>
    <w:rsid w:val="003D569C"/>
    <w:rsid w:val="003D5BC1"/>
    <w:rsid w:val="003D6280"/>
    <w:rsid w:val="003D6505"/>
    <w:rsid w:val="003D66A0"/>
    <w:rsid w:val="003D6E1C"/>
    <w:rsid w:val="003D7811"/>
    <w:rsid w:val="003D7892"/>
    <w:rsid w:val="003D7990"/>
    <w:rsid w:val="003E03C6"/>
    <w:rsid w:val="003E0481"/>
    <w:rsid w:val="003E061B"/>
    <w:rsid w:val="003E0AF7"/>
    <w:rsid w:val="003E0E76"/>
    <w:rsid w:val="003E0F7D"/>
    <w:rsid w:val="003E1700"/>
    <w:rsid w:val="003E17F5"/>
    <w:rsid w:val="003E18F7"/>
    <w:rsid w:val="003E1C4B"/>
    <w:rsid w:val="003E1C81"/>
    <w:rsid w:val="003E1D6C"/>
    <w:rsid w:val="003E22E5"/>
    <w:rsid w:val="003E2AA4"/>
    <w:rsid w:val="003E2C25"/>
    <w:rsid w:val="003E3054"/>
    <w:rsid w:val="003E32B9"/>
    <w:rsid w:val="003E339C"/>
    <w:rsid w:val="003E341C"/>
    <w:rsid w:val="003E3C72"/>
    <w:rsid w:val="003E3C90"/>
    <w:rsid w:val="003E3EA8"/>
    <w:rsid w:val="003E414E"/>
    <w:rsid w:val="003E42AE"/>
    <w:rsid w:val="003E4DFB"/>
    <w:rsid w:val="003E55B3"/>
    <w:rsid w:val="003E5AA1"/>
    <w:rsid w:val="003E6124"/>
    <w:rsid w:val="003E6392"/>
    <w:rsid w:val="003E6437"/>
    <w:rsid w:val="003E6561"/>
    <w:rsid w:val="003E66C1"/>
    <w:rsid w:val="003E6E19"/>
    <w:rsid w:val="003F01D3"/>
    <w:rsid w:val="003F0231"/>
    <w:rsid w:val="003F0BB5"/>
    <w:rsid w:val="003F10E1"/>
    <w:rsid w:val="003F12CB"/>
    <w:rsid w:val="003F1BFE"/>
    <w:rsid w:val="003F1F81"/>
    <w:rsid w:val="003F1FF8"/>
    <w:rsid w:val="003F23AA"/>
    <w:rsid w:val="003F23C5"/>
    <w:rsid w:val="003F2831"/>
    <w:rsid w:val="003F2E67"/>
    <w:rsid w:val="003F2EBB"/>
    <w:rsid w:val="003F34F5"/>
    <w:rsid w:val="003F3851"/>
    <w:rsid w:val="003F38B9"/>
    <w:rsid w:val="003F3C08"/>
    <w:rsid w:val="003F3D42"/>
    <w:rsid w:val="003F3EBC"/>
    <w:rsid w:val="003F458E"/>
    <w:rsid w:val="003F4F64"/>
    <w:rsid w:val="003F5353"/>
    <w:rsid w:val="003F544C"/>
    <w:rsid w:val="003F5451"/>
    <w:rsid w:val="003F5531"/>
    <w:rsid w:val="003F5AB7"/>
    <w:rsid w:val="003F5B15"/>
    <w:rsid w:val="003F5D06"/>
    <w:rsid w:val="003F6365"/>
    <w:rsid w:val="003F6878"/>
    <w:rsid w:val="003F692A"/>
    <w:rsid w:val="003F6DFA"/>
    <w:rsid w:val="003F7126"/>
    <w:rsid w:val="003F7562"/>
    <w:rsid w:val="003F7A49"/>
    <w:rsid w:val="004004BD"/>
    <w:rsid w:val="00400873"/>
    <w:rsid w:val="004012A8"/>
    <w:rsid w:val="00401572"/>
    <w:rsid w:val="00401AD7"/>
    <w:rsid w:val="00401D0D"/>
    <w:rsid w:val="00402050"/>
    <w:rsid w:val="00402435"/>
    <w:rsid w:val="004024FB"/>
    <w:rsid w:val="00402774"/>
    <w:rsid w:val="00402998"/>
    <w:rsid w:val="00402D27"/>
    <w:rsid w:val="00402DFD"/>
    <w:rsid w:val="00403273"/>
    <w:rsid w:val="00403A66"/>
    <w:rsid w:val="00403AC9"/>
    <w:rsid w:val="004040B5"/>
    <w:rsid w:val="0040498E"/>
    <w:rsid w:val="00404A84"/>
    <w:rsid w:val="00404B2C"/>
    <w:rsid w:val="00404C7A"/>
    <w:rsid w:val="004059B6"/>
    <w:rsid w:val="00405C9A"/>
    <w:rsid w:val="00406308"/>
    <w:rsid w:val="00406344"/>
    <w:rsid w:val="004065F9"/>
    <w:rsid w:val="00406906"/>
    <w:rsid w:val="00406B87"/>
    <w:rsid w:val="0040718F"/>
    <w:rsid w:val="0040719C"/>
    <w:rsid w:val="00407377"/>
    <w:rsid w:val="00407385"/>
    <w:rsid w:val="0040772F"/>
    <w:rsid w:val="00407910"/>
    <w:rsid w:val="00407B3C"/>
    <w:rsid w:val="00407CFD"/>
    <w:rsid w:val="004101D7"/>
    <w:rsid w:val="00410265"/>
    <w:rsid w:val="004104BA"/>
    <w:rsid w:val="004107F2"/>
    <w:rsid w:val="004109BC"/>
    <w:rsid w:val="00410F16"/>
    <w:rsid w:val="004110BF"/>
    <w:rsid w:val="004114A0"/>
    <w:rsid w:val="0041190B"/>
    <w:rsid w:val="004121D8"/>
    <w:rsid w:val="004122FA"/>
    <w:rsid w:val="00412512"/>
    <w:rsid w:val="0041278C"/>
    <w:rsid w:val="0041285C"/>
    <w:rsid w:val="00412F98"/>
    <w:rsid w:val="00412FA3"/>
    <w:rsid w:val="004133CA"/>
    <w:rsid w:val="004142E9"/>
    <w:rsid w:val="00414318"/>
    <w:rsid w:val="00414705"/>
    <w:rsid w:val="0041541E"/>
    <w:rsid w:val="00415511"/>
    <w:rsid w:val="004156B5"/>
    <w:rsid w:val="0041599B"/>
    <w:rsid w:val="00415F1A"/>
    <w:rsid w:val="004164E0"/>
    <w:rsid w:val="004165FC"/>
    <w:rsid w:val="0041662C"/>
    <w:rsid w:val="0041663C"/>
    <w:rsid w:val="00416976"/>
    <w:rsid w:val="00417004"/>
    <w:rsid w:val="00417284"/>
    <w:rsid w:val="00417498"/>
    <w:rsid w:val="00417772"/>
    <w:rsid w:val="0041778B"/>
    <w:rsid w:val="0041791B"/>
    <w:rsid w:val="00417C2B"/>
    <w:rsid w:val="00417EC7"/>
    <w:rsid w:val="0042083D"/>
    <w:rsid w:val="0042093A"/>
    <w:rsid w:val="00420B30"/>
    <w:rsid w:val="00420E9C"/>
    <w:rsid w:val="00421149"/>
    <w:rsid w:val="00421DD3"/>
    <w:rsid w:val="00421FA8"/>
    <w:rsid w:val="00422011"/>
    <w:rsid w:val="004222D9"/>
    <w:rsid w:val="004223BA"/>
    <w:rsid w:val="00422574"/>
    <w:rsid w:val="004228A8"/>
    <w:rsid w:val="004228D7"/>
    <w:rsid w:val="00422AF9"/>
    <w:rsid w:val="00422B69"/>
    <w:rsid w:val="00422B9F"/>
    <w:rsid w:val="004230D5"/>
    <w:rsid w:val="00423877"/>
    <w:rsid w:val="00423ED5"/>
    <w:rsid w:val="00423F99"/>
    <w:rsid w:val="004240A9"/>
    <w:rsid w:val="00424174"/>
    <w:rsid w:val="00424490"/>
    <w:rsid w:val="00424A5A"/>
    <w:rsid w:val="00424CC5"/>
    <w:rsid w:val="00425447"/>
    <w:rsid w:val="0042562C"/>
    <w:rsid w:val="00425ABC"/>
    <w:rsid w:val="004263E6"/>
    <w:rsid w:val="004263EA"/>
    <w:rsid w:val="004268D9"/>
    <w:rsid w:val="00426B18"/>
    <w:rsid w:val="00426C78"/>
    <w:rsid w:val="00426F07"/>
    <w:rsid w:val="00427495"/>
    <w:rsid w:val="00427BA3"/>
    <w:rsid w:val="00427F4E"/>
    <w:rsid w:val="0043039E"/>
    <w:rsid w:val="00430A35"/>
    <w:rsid w:val="004310B3"/>
    <w:rsid w:val="00431228"/>
    <w:rsid w:val="00431487"/>
    <w:rsid w:val="00432721"/>
    <w:rsid w:val="004327A7"/>
    <w:rsid w:val="0043291E"/>
    <w:rsid w:val="00432971"/>
    <w:rsid w:val="00432A82"/>
    <w:rsid w:val="00432BEC"/>
    <w:rsid w:val="0043373A"/>
    <w:rsid w:val="004339D2"/>
    <w:rsid w:val="0043441A"/>
    <w:rsid w:val="00434682"/>
    <w:rsid w:val="00434740"/>
    <w:rsid w:val="00434A10"/>
    <w:rsid w:val="00434B74"/>
    <w:rsid w:val="00434FF7"/>
    <w:rsid w:val="004350D6"/>
    <w:rsid w:val="00435271"/>
    <w:rsid w:val="00435E20"/>
    <w:rsid w:val="00435F76"/>
    <w:rsid w:val="0043682F"/>
    <w:rsid w:val="004379E6"/>
    <w:rsid w:val="00437D1F"/>
    <w:rsid w:val="00437FD1"/>
    <w:rsid w:val="004408B4"/>
    <w:rsid w:val="00440ACD"/>
    <w:rsid w:val="004419A0"/>
    <w:rsid w:val="0044211D"/>
    <w:rsid w:val="00442C9D"/>
    <w:rsid w:val="0044325C"/>
    <w:rsid w:val="004437C6"/>
    <w:rsid w:val="00443FC8"/>
    <w:rsid w:val="00444268"/>
    <w:rsid w:val="00444A84"/>
    <w:rsid w:val="00444AA5"/>
    <w:rsid w:val="00445014"/>
    <w:rsid w:val="0044507F"/>
    <w:rsid w:val="004454E6"/>
    <w:rsid w:val="00446529"/>
    <w:rsid w:val="004466F5"/>
    <w:rsid w:val="0044685D"/>
    <w:rsid w:val="00447146"/>
    <w:rsid w:val="00447976"/>
    <w:rsid w:val="00450284"/>
    <w:rsid w:val="0045035D"/>
    <w:rsid w:val="00450706"/>
    <w:rsid w:val="00450806"/>
    <w:rsid w:val="00450D7A"/>
    <w:rsid w:val="0045106A"/>
    <w:rsid w:val="00451334"/>
    <w:rsid w:val="004513ED"/>
    <w:rsid w:val="0045241F"/>
    <w:rsid w:val="004524E2"/>
    <w:rsid w:val="004530BC"/>
    <w:rsid w:val="00453FF5"/>
    <w:rsid w:val="00454339"/>
    <w:rsid w:val="004550A7"/>
    <w:rsid w:val="004559BB"/>
    <w:rsid w:val="00455BD4"/>
    <w:rsid w:val="00456196"/>
    <w:rsid w:val="004569C5"/>
    <w:rsid w:val="004569CD"/>
    <w:rsid w:val="00456A69"/>
    <w:rsid w:val="00456B0D"/>
    <w:rsid w:val="00456F8B"/>
    <w:rsid w:val="004570E4"/>
    <w:rsid w:val="00457229"/>
    <w:rsid w:val="00457351"/>
    <w:rsid w:val="004577FC"/>
    <w:rsid w:val="0045781C"/>
    <w:rsid w:val="00457A25"/>
    <w:rsid w:val="00457A74"/>
    <w:rsid w:val="00457B06"/>
    <w:rsid w:val="00457B59"/>
    <w:rsid w:val="00460727"/>
    <w:rsid w:val="00460B3C"/>
    <w:rsid w:val="004614C1"/>
    <w:rsid w:val="0046168D"/>
    <w:rsid w:val="00461F9D"/>
    <w:rsid w:val="00461FC4"/>
    <w:rsid w:val="004620E1"/>
    <w:rsid w:val="00462269"/>
    <w:rsid w:val="0046236A"/>
    <w:rsid w:val="0046250D"/>
    <w:rsid w:val="0046264B"/>
    <w:rsid w:val="00462CB1"/>
    <w:rsid w:val="00462D29"/>
    <w:rsid w:val="0046389B"/>
    <w:rsid w:val="004656EF"/>
    <w:rsid w:val="00465A9B"/>
    <w:rsid w:val="0046602D"/>
    <w:rsid w:val="004660D6"/>
    <w:rsid w:val="00466362"/>
    <w:rsid w:val="00466A17"/>
    <w:rsid w:val="00466C41"/>
    <w:rsid w:val="00466D33"/>
    <w:rsid w:val="00466DE6"/>
    <w:rsid w:val="004679C4"/>
    <w:rsid w:val="00467AA0"/>
    <w:rsid w:val="00467DB9"/>
    <w:rsid w:val="00467FB6"/>
    <w:rsid w:val="0047005E"/>
    <w:rsid w:val="00470506"/>
    <w:rsid w:val="00470785"/>
    <w:rsid w:val="00471058"/>
    <w:rsid w:val="0047154D"/>
    <w:rsid w:val="004717BB"/>
    <w:rsid w:val="00471B80"/>
    <w:rsid w:val="00472257"/>
    <w:rsid w:val="004724C4"/>
    <w:rsid w:val="004728B1"/>
    <w:rsid w:val="00472B6B"/>
    <w:rsid w:val="004736E3"/>
    <w:rsid w:val="00473723"/>
    <w:rsid w:val="00473744"/>
    <w:rsid w:val="00473BB3"/>
    <w:rsid w:val="00473D01"/>
    <w:rsid w:val="004747A5"/>
    <w:rsid w:val="00474C92"/>
    <w:rsid w:val="00475A03"/>
    <w:rsid w:val="00476450"/>
    <w:rsid w:val="00476CC9"/>
    <w:rsid w:val="0047752F"/>
    <w:rsid w:val="0047766F"/>
    <w:rsid w:val="00477D90"/>
    <w:rsid w:val="00477FBA"/>
    <w:rsid w:val="00480A19"/>
    <w:rsid w:val="00480EF0"/>
    <w:rsid w:val="00480FEC"/>
    <w:rsid w:val="00481D06"/>
    <w:rsid w:val="00481D19"/>
    <w:rsid w:val="0048205C"/>
    <w:rsid w:val="0048262E"/>
    <w:rsid w:val="00483594"/>
    <w:rsid w:val="00483A67"/>
    <w:rsid w:val="00483A82"/>
    <w:rsid w:val="00483BC0"/>
    <w:rsid w:val="004843D7"/>
    <w:rsid w:val="004849C4"/>
    <w:rsid w:val="004849D9"/>
    <w:rsid w:val="004849F8"/>
    <w:rsid w:val="00485201"/>
    <w:rsid w:val="004859B2"/>
    <w:rsid w:val="00486284"/>
    <w:rsid w:val="004866DD"/>
    <w:rsid w:val="004869CF"/>
    <w:rsid w:val="004870AF"/>
    <w:rsid w:val="00487319"/>
    <w:rsid w:val="0048762D"/>
    <w:rsid w:val="00487AF0"/>
    <w:rsid w:val="00490455"/>
    <w:rsid w:val="00490A11"/>
    <w:rsid w:val="00490F0E"/>
    <w:rsid w:val="00490FC7"/>
    <w:rsid w:val="00491669"/>
    <w:rsid w:val="00491C20"/>
    <w:rsid w:val="00491C65"/>
    <w:rsid w:val="0049206E"/>
    <w:rsid w:val="0049222A"/>
    <w:rsid w:val="004922C0"/>
    <w:rsid w:val="004922DC"/>
    <w:rsid w:val="00492892"/>
    <w:rsid w:val="00492C66"/>
    <w:rsid w:val="004933FF"/>
    <w:rsid w:val="00493467"/>
    <w:rsid w:val="00493529"/>
    <w:rsid w:val="004937D5"/>
    <w:rsid w:val="00493AA2"/>
    <w:rsid w:val="00493E37"/>
    <w:rsid w:val="00493E88"/>
    <w:rsid w:val="0049414D"/>
    <w:rsid w:val="0049488B"/>
    <w:rsid w:val="00494B26"/>
    <w:rsid w:val="00494FB8"/>
    <w:rsid w:val="00495107"/>
    <w:rsid w:val="004956F9"/>
    <w:rsid w:val="00495906"/>
    <w:rsid w:val="004959B6"/>
    <w:rsid w:val="0049642D"/>
    <w:rsid w:val="004966BC"/>
    <w:rsid w:val="0049685E"/>
    <w:rsid w:val="0049695F"/>
    <w:rsid w:val="00496C29"/>
    <w:rsid w:val="004970D4"/>
    <w:rsid w:val="00497930"/>
    <w:rsid w:val="00497B7D"/>
    <w:rsid w:val="004A00EB"/>
    <w:rsid w:val="004A024E"/>
    <w:rsid w:val="004A0D09"/>
    <w:rsid w:val="004A0F84"/>
    <w:rsid w:val="004A10D9"/>
    <w:rsid w:val="004A110C"/>
    <w:rsid w:val="004A13C1"/>
    <w:rsid w:val="004A153D"/>
    <w:rsid w:val="004A15FE"/>
    <w:rsid w:val="004A1613"/>
    <w:rsid w:val="004A1CC2"/>
    <w:rsid w:val="004A1DE4"/>
    <w:rsid w:val="004A22E6"/>
    <w:rsid w:val="004A2595"/>
    <w:rsid w:val="004A25B6"/>
    <w:rsid w:val="004A2CCD"/>
    <w:rsid w:val="004A2D21"/>
    <w:rsid w:val="004A316F"/>
    <w:rsid w:val="004A3243"/>
    <w:rsid w:val="004A3C2B"/>
    <w:rsid w:val="004A3C83"/>
    <w:rsid w:val="004A492B"/>
    <w:rsid w:val="004A553A"/>
    <w:rsid w:val="004A562C"/>
    <w:rsid w:val="004A5CDE"/>
    <w:rsid w:val="004A618C"/>
    <w:rsid w:val="004A652D"/>
    <w:rsid w:val="004A66D5"/>
    <w:rsid w:val="004A68C9"/>
    <w:rsid w:val="004A6BF7"/>
    <w:rsid w:val="004A732E"/>
    <w:rsid w:val="004A7458"/>
    <w:rsid w:val="004A749D"/>
    <w:rsid w:val="004A74EB"/>
    <w:rsid w:val="004A769B"/>
    <w:rsid w:val="004A77E2"/>
    <w:rsid w:val="004A7B2B"/>
    <w:rsid w:val="004A7D0C"/>
    <w:rsid w:val="004B01DF"/>
    <w:rsid w:val="004B0876"/>
    <w:rsid w:val="004B0AA9"/>
    <w:rsid w:val="004B0B7B"/>
    <w:rsid w:val="004B0C7B"/>
    <w:rsid w:val="004B0D5D"/>
    <w:rsid w:val="004B1EAB"/>
    <w:rsid w:val="004B1F28"/>
    <w:rsid w:val="004B22B6"/>
    <w:rsid w:val="004B25A4"/>
    <w:rsid w:val="004B2D05"/>
    <w:rsid w:val="004B3148"/>
    <w:rsid w:val="004B360E"/>
    <w:rsid w:val="004B3ACD"/>
    <w:rsid w:val="004B3D12"/>
    <w:rsid w:val="004B4190"/>
    <w:rsid w:val="004B47B2"/>
    <w:rsid w:val="004B4A18"/>
    <w:rsid w:val="004B4E06"/>
    <w:rsid w:val="004B54C1"/>
    <w:rsid w:val="004B54ED"/>
    <w:rsid w:val="004B5868"/>
    <w:rsid w:val="004B5AE2"/>
    <w:rsid w:val="004B5D42"/>
    <w:rsid w:val="004B5E37"/>
    <w:rsid w:val="004B60A8"/>
    <w:rsid w:val="004B61C0"/>
    <w:rsid w:val="004B65D8"/>
    <w:rsid w:val="004B6667"/>
    <w:rsid w:val="004B6833"/>
    <w:rsid w:val="004B6BFB"/>
    <w:rsid w:val="004B6F58"/>
    <w:rsid w:val="004B7A21"/>
    <w:rsid w:val="004C03D0"/>
    <w:rsid w:val="004C0547"/>
    <w:rsid w:val="004C0A0C"/>
    <w:rsid w:val="004C0DC7"/>
    <w:rsid w:val="004C1150"/>
    <w:rsid w:val="004C1605"/>
    <w:rsid w:val="004C1B13"/>
    <w:rsid w:val="004C1DED"/>
    <w:rsid w:val="004C1EC2"/>
    <w:rsid w:val="004C210F"/>
    <w:rsid w:val="004C2499"/>
    <w:rsid w:val="004C2761"/>
    <w:rsid w:val="004C2B0E"/>
    <w:rsid w:val="004C2CD2"/>
    <w:rsid w:val="004C2D3E"/>
    <w:rsid w:val="004C3034"/>
    <w:rsid w:val="004C31F9"/>
    <w:rsid w:val="004C3856"/>
    <w:rsid w:val="004C38D0"/>
    <w:rsid w:val="004C3952"/>
    <w:rsid w:val="004C3A37"/>
    <w:rsid w:val="004C3F85"/>
    <w:rsid w:val="004C42E6"/>
    <w:rsid w:val="004C43F2"/>
    <w:rsid w:val="004C5398"/>
    <w:rsid w:val="004C5F2C"/>
    <w:rsid w:val="004C730F"/>
    <w:rsid w:val="004C761E"/>
    <w:rsid w:val="004C7DBB"/>
    <w:rsid w:val="004D01F4"/>
    <w:rsid w:val="004D04A4"/>
    <w:rsid w:val="004D055E"/>
    <w:rsid w:val="004D05D9"/>
    <w:rsid w:val="004D097B"/>
    <w:rsid w:val="004D0AF1"/>
    <w:rsid w:val="004D0D27"/>
    <w:rsid w:val="004D14AF"/>
    <w:rsid w:val="004D17FA"/>
    <w:rsid w:val="004D19B2"/>
    <w:rsid w:val="004D1A15"/>
    <w:rsid w:val="004D1DE9"/>
    <w:rsid w:val="004D2EA5"/>
    <w:rsid w:val="004D3295"/>
    <w:rsid w:val="004D33B5"/>
    <w:rsid w:val="004D37E9"/>
    <w:rsid w:val="004D41B7"/>
    <w:rsid w:val="004D4296"/>
    <w:rsid w:val="004D4BB4"/>
    <w:rsid w:val="004D4F75"/>
    <w:rsid w:val="004D50AD"/>
    <w:rsid w:val="004D5314"/>
    <w:rsid w:val="004D550F"/>
    <w:rsid w:val="004D5639"/>
    <w:rsid w:val="004D5939"/>
    <w:rsid w:val="004D5A43"/>
    <w:rsid w:val="004D5A4A"/>
    <w:rsid w:val="004D6627"/>
    <w:rsid w:val="004D6816"/>
    <w:rsid w:val="004D6891"/>
    <w:rsid w:val="004D6CA1"/>
    <w:rsid w:val="004D6D28"/>
    <w:rsid w:val="004D6E71"/>
    <w:rsid w:val="004D7411"/>
    <w:rsid w:val="004D7B1F"/>
    <w:rsid w:val="004D7E7B"/>
    <w:rsid w:val="004E0776"/>
    <w:rsid w:val="004E1246"/>
    <w:rsid w:val="004E16DF"/>
    <w:rsid w:val="004E1925"/>
    <w:rsid w:val="004E1A5E"/>
    <w:rsid w:val="004E1EDB"/>
    <w:rsid w:val="004E2B2E"/>
    <w:rsid w:val="004E2BE3"/>
    <w:rsid w:val="004E2E81"/>
    <w:rsid w:val="004E31C2"/>
    <w:rsid w:val="004E3B78"/>
    <w:rsid w:val="004E4C78"/>
    <w:rsid w:val="004E4D9C"/>
    <w:rsid w:val="004E5428"/>
    <w:rsid w:val="004E57C3"/>
    <w:rsid w:val="004E5A6E"/>
    <w:rsid w:val="004E5AC2"/>
    <w:rsid w:val="004E5DCF"/>
    <w:rsid w:val="004E700F"/>
    <w:rsid w:val="004E704E"/>
    <w:rsid w:val="004E71E0"/>
    <w:rsid w:val="004E72F1"/>
    <w:rsid w:val="004E7570"/>
    <w:rsid w:val="004E787E"/>
    <w:rsid w:val="004E7F0E"/>
    <w:rsid w:val="004F02EB"/>
    <w:rsid w:val="004F05F5"/>
    <w:rsid w:val="004F08C2"/>
    <w:rsid w:val="004F0CE4"/>
    <w:rsid w:val="004F0EA8"/>
    <w:rsid w:val="004F0F25"/>
    <w:rsid w:val="004F0F72"/>
    <w:rsid w:val="004F1678"/>
    <w:rsid w:val="004F2A3E"/>
    <w:rsid w:val="004F2B36"/>
    <w:rsid w:val="004F39FF"/>
    <w:rsid w:val="004F4053"/>
    <w:rsid w:val="004F4555"/>
    <w:rsid w:val="004F4598"/>
    <w:rsid w:val="004F530F"/>
    <w:rsid w:val="004F5687"/>
    <w:rsid w:val="004F58C9"/>
    <w:rsid w:val="004F5A7B"/>
    <w:rsid w:val="004F5F87"/>
    <w:rsid w:val="004F61F7"/>
    <w:rsid w:val="004F67D8"/>
    <w:rsid w:val="004F6935"/>
    <w:rsid w:val="004F70F5"/>
    <w:rsid w:val="004F7532"/>
    <w:rsid w:val="004F76D0"/>
    <w:rsid w:val="004F7E1E"/>
    <w:rsid w:val="004F7E25"/>
    <w:rsid w:val="0050057E"/>
    <w:rsid w:val="005008C9"/>
    <w:rsid w:val="0050170B"/>
    <w:rsid w:val="005017DB"/>
    <w:rsid w:val="005018F2"/>
    <w:rsid w:val="005019B0"/>
    <w:rsid w:val="00501E8B"/>
    <w:rsid w:val="00502D8F"/>
    <w:rsid w:val="00503459"/>
    <w:rsid w:val="005037A8"/>
    <w:rsid w:val="0050381B"/>
    <w:rsid w:val="005038B8"/>
    <w:rsid w:val="00503938"/>
    <w:rsid w:val="00503D0E"/>
    <w:rsid w:val="0050404C"/>
    <w:rsid w:val="00504548"/>
    <w:rsid w:val="005045BC"/>
    <w:rsid w:val="00505741"/>
    <w:rsid w:val="00505A74"/>
    <w:rsid w:val="00505D72"/>
    <w:rsid w:val="00505E80"/>
    <w:rsid w:val="00505F27"/>
    <w:rsid w:val="00506732"/>
    <w:rsid w:val="005067BB"/>
    <w:rsid w:val="005069A2"/>
    <w:rsid w:val="00506B7A"/>
    <w:rsid w:val="00506C8A"/>
    <w:rsid w:val="00506E07"/>
    <w:rsid w:val="00507072"/>
    <w:rsid w:val="0050735C"/>
    <w:rsid w:val="0050744F"/>
    <w:rsid w:val="005076B7"/>
    <w:rsid w:val="0050776F"/>
    <w:rsid w:val="0051012A"/>
    <w:rsid w:val="00510298"/>
    <w:rsid w:val="005105EC"/>
    <w:rsid w:val="00510DEE"/>
    <w:rsid w:val="00510EB6"/>
    <w:rsid w:val="005113D2"/>
    <w:rsid w:val="005116AD"/>
    <w:rsid w:val="00511D75"/>
    <w:rsid w:val="00512859"/>
    <w:rsid w:val="00512A98"/>
    <w:rsid w:val="00512AAB"/>
    <w:rsid w:val="00512BBA"/>
    <w:rsid w:val="0051322D"/>
    <w:rsid w:val="00513476"/>
    <w:rsid w:val="00513527"/>
    <w:rsid w:val="0051377F"/>
    <w:rsid w:val="00513A02"/>
    <w:rsid w:val="00513B05"/>
    <w:rsid w:val="005145CA"/>
    <w:rsid w:val="00514894"/>
    <w:rsid w:val="00514937"/>
    <w:rsid w:val="00514A1F"/>
    <w:rsid w:val="00514EB2"/>
    <w:rsid w:val="0051508B"/>
    <w:rsid w:val="00515170"/>
    <w:rsid w:val="005158C3"/>
    <w:rsid w:val="00515E1F"/>
    <w:rsid w:val="00515E57"/>
    <w:rsid w:val="00515EB7"/>
    <w:rsid w:val="00516104"/>
    <w:rsid w:val="00516258"/>
    <w:rsid w:val="00516941"/>
    <w:rsid w:val="00516C5E"/>
    <w:rsid w:val="00516FBE"/>
    <w:rsid w:val="005178A6"/>
    <w:rsid w:val="00517C2E"/>
    <w:rsid w:val="0052004E"/>
    <w:rsid w:val="00521345"/>
    <w:rsid w:val="00521AC7"/>
    <w:rsid w:val="0052208A"/>
    <w:rsid w:val="005224E8"/>
    <w:rsid w:val="00522707"/>
    <w:rsid w:val="00522A79"/>
    <w:rsid w:val="00523162"/>
    <w:rsid w:val="00523337"/>
    <w:rsid w:val="0052353A"/>
    <w:rsid w:val="00523974"/>
    <w:rsid w:val="00523B5D"/>
    <w:rsid w:val="0052429D"/>
    <w:rsid w:val="00524450"/>
    <w:rsid w:val="00524AC4"/>
    <w:rsid w:val="00524BE5"/>
    <w:rsid w:val="0052618C"/>
    <w:rsid w:val="005263F5"/>
    <w:rsid w:val="00526CBE"/>
    <w:rsid w:val="00526F68"/>
    <w:rsid w:val="00527351"/>
    <w:rsid w:val="005278FF"/>
    <w:rsid w:val="00527A5C"/>
    <w:rsid w:val="00527C28"/>
    <w:rsid w:val="00527C2C"/>
    <w:rsid w:val="0053000A"/>
    <w:rsid w:val="0053134D"/>
    <w:rsid w:val="005319F4"/>
    <w:rsid w:val="00531D49"/>
    <w:rsid w:val="005323CE"/>
    <w:rsid w:val="00532459"/>
    <w:rsid w:val="00532861"/>
    <w:rsid w:val="00532A1C"/>
    <w:rsid w:val="00532E29"/>
    <w:rsid w:val="005335A2"/>
    <w:rsid w:val="00533CE2"/>
    <w:rsid w:val="00534162"/>
    <w:rsid w:val="00534893"/>
    <w:rsid w:val="005349F6"/>
    <w:rsid w:val="00534BF3"/>
    <w:rsid w:val="00534DC2"/>
    <w:rsid w:val="00534E80"/>
    <w:rsid w:val="0053538E"/>
    <w:rsid w:val="005357C9"/>
    <w:rsid w:val="005359E5"/>
    <w:rsid w:val="00535D0E"/>
    <w:rsid w:val="00535FC0"/>
    <w:rsid w:val="00536246"/>
    <w:rsid w:val="00536C39"/>
    <w:rsid w:val="00537270"/>
    <w:rsid w:val="005375E2"/>
    <w:rsid w:val="00537856"/>
    <w:rsid w:val="00537865"/>
    <w:rsid w:val="00537A53"/>
    <w:rsid w:val="00537C8C"/>
    <w:rsid w:val="0054072E"/>
    <w:rsid w:val="00540E5D"/>
    <w:rsid w:val="00541540"/>
    <w:rsid w:val="00541C89"/>
    <w:rsid w:val="0054203D"/>
    <w:rsid w:val="005422FA"/>
    <w:rsid w:val="0054257A"/>
    <w:rsid w:val="005425A4"/>
    <w:rsid w:val="005426C0"/>
    <w:rsid w:val="00542FA6"/>
    <w:rsid w:val="005438B7"/>
    <w:rsid w:val="00543E72"/>
    <w:rsid w:val="00544301"/>
    <w:rsid w:val="00544723"/>
    <w:rsid w:val="00544C9A"/>
    <w:rsid w:val="005457F0"/>
    <w:rsid w:val="00545BB2"/>
    <w:rsid w:val="00545E44"/>
    <w:rsid w:val="00545EAB"/>
    <w:rsid w:val="005462A1"/>
    <w:rsid w:val="005466C7"/>
    <w:rsid w:val="005466DE"/>
    <w:rsid w:val="00546B96"/>
    <w:rsid w:val="00546C1A"/>
    <w:rsid w:val="00546D20"/>
    <w:rsid w:val="00547365"/>
    <w:rsid w:val="005474DB"/>
    <w:rsid w:val="00547718"/>
    <w:rsid w:val="00547A30"/>
    <w:rsid w:val="00547ABD"/>
    <w:rsid w:val="00547B8D"/>
    <w:rsid w:val="00547D1F"/>
    <w:rsid w:val="00550412"/>
    <w:rsid w:val="00550692"/>
    <w:rsid w:val="005508A6"/>
    <w:rsid w:val="005508B6"/>
    <w:rsid w:val="00550965"/>
    <w:rsid w:val="005509B4"/>
    <w:rsid w:val="005514FB"/>
    <w:rsid w:val="00551663"/>
    <w:rsid w:val="00551B3C"/>
    <w:rsid w:val="005528C7"/>
    <w:rsid w:val="00552B3A"/>
    <w:rsid w:val="00552B40"/>
    <w:rsid w:val="00552F78"/>
    <w:rsid w:val="00553503"/>
    <w:rsid w:val="005536B3"/>
    <w:rsid w:val="005538C0"/>
    <w:rsid w:val="00553BDA"/>
    <w:rsid w:val="00553CBD"/>
    <w:rsid w:val="00553E3B"/>
    <w:rsid w:val="00554E06"/>
    <w:rsid w:val="0055502E"/>
    <w:rsid w:val="0055526A"/>
    <w:rsid w:val="005554F6"/>
    <w:rsid w:val="00556397"/>
    <w:rsid w:val="005565D8"/>
    <w:rsid w:val="00556EBA"/>
    <w:rsid w:val="005573D3"/>
    <w:rsid w:val="00557D6D"/>
    <w:rsid w:val="00557EB0"/>
    <w:rsid w:val="00560407"/>
    <w:rsid w:val="005604A0"/>
    <w:rsid w:val="005604F8"/>
    <w:rsid w:val="005618FE"/>
    <w:rsid w:val="00561DEB"/>
    <w:rsid w:val="0056237D"/>
    <w:rsid w:val="00562424"/>
    <w:rsid w:val="00562500"/>
    <w:rsid w:val="00562916"/>
    <w:rsid w:val="00562B60"/>
    <w:rsid w:val="00562B79"/>
    <w:rsid w:val="00562C9C"/>
    <w:rsid w:val="00562EFA"/>
    <w:rsid w:val="00563490"/>
    <w:rsid w:val="00564046"/>
    <w:rsid w:val="00564C09"/>
    <w:rsid w:val="00564DE8"/>
    <w:rsid w:val="00564E83"/>
    <w:rsid w:val="00564FEA"/>
    <w:rsid w:val="005654A9"/>
    <w:rsid w:val="00565AD4"/>
    <w:rsid w:val="00565B8B"/>
    <w:rsid w:val="00565C07"/>
    <w:rsid w:val="0056626E"/>
    <w:rsid w:val="00566A32"/>
    <w:rsid w:val="00566B4B"/>
    <w:rsid w:val="00566C58"/>
    <w:rsid w:val="00566E6E"/>
    <w:rsid w:val="00567794"/>
    <w:rsid w:val="00567878"/>
    <w:rsid w:val="00567AD7"/>
    <w:rsid w:val="00567B73"/>
    <w:rsid w:val="005700EB"/>
    <w:rsid w:val="005701E4"/>
    <w:rsid w:val="00570278"/>
    <w:rsid w:val="0057047F"/>
    <w:rsid w:val="00570591"/>
    <w:rsid w:val="005705E0"/>
    <w:rsid w:val="00570F6B"/>
    <w:rsid w:val="0057111B"/>
    <w:rsid w:val="00571509"/>
    <w:rsid w:val="00571D95"/>
    <w:rsid w:val="00571E77"/>
    <w:rsid w:val="005722E4"/>
    <w:rsid w:val="0057297F"/>
    <w:rsid w:val="00572A15"/>
    <w:rsid w:val="00572ADF"/>
    <w:rsid w:val="005730DD"/>
    <w:rsid w:val="00573125"/>
    <w:rsid w:val="00573361"/>
    <w:rsid w:val="00573547"/>
    <w:rsid w:val="0057384E"/>
    <w:rsid w:val="00573AC3"/>
    <w:rsid w:val="0057409B"/>
    <w:rsid w:val="0057444F"/>
    <w:rsid w:val="00574B45"/>
    <w:rsid w:val="00574CD9"/>
    <w:rsid w:val="00574E3C"/>
    <w:rsid w:val="00575250"/>
    <w:rsid w:val="005754F0"/>
    <w:rsid w:val="005755AD"/>
    <w:rsid w:val="0057576E"/>
    <w:rsid w:val="005760C9"/>
    <w:rsid w:val="0057616B"/>
    <w:rsid w:val="005763D6"/>
    <w:rsid w:val="005763F7"/>
    <w:rsid w:val="005775A1"/>
    <w:rsid w:val="00577A2B"/>
    <w:rsid w:val="00577E8A"/>
    <w:rsid w:val="00577EF1"/>
    <w:rsid w:val="00577FE2"/>
    <w:rsid w:val="005805A2"/>
    <w:rsid w:val="005806E2"/>
    <w:rsid w:val="00581086"/>
    <w:rsid w:val="005813AA"/>
    <w:rsid w:val="00581B9C"/>
    <w:rsid w:val="00582595"/>
    <w:rsid w:val="00582C56"/>
    <w:rsid w:val="00582E3A"/>
    <w:rsid w:val="00582ED6"/>
    <w:rsid w:val="00582F44"/>
    <w:rsid w:val="005830BF"/>
    <w:rsid w:val="005834A9"/>
    <w:rsid w:val="00583582"/>
    <w:rsid w:val="00583B0C"/>
    <w:rsid w:val="00583B37"/>
    <w:rsid w:val="00583B88"/>
    <w:rsid w:val="00584211"/>
    <w:rsid w:val="00584A64"/>
    <w:rsid w:val="00584D5D"/>
    <w:rsid w:val="00584E70"/>
    <w:rsid w:val="005855D4"/>
    <w:rsid w:val="00585959"/>
    <w:rsid w:val="00586C38"/>
    <w:rsid w:val="0058745F"/>
    <w:rsid w:val="00587CD8"/>
    <w:rsid w:val="00587CF5"/>
    <w:rsid w:val="0059017F"/>
    <w:rsid w:val="00590BCA"/>
    <w:rsid w:val="00590E8E"/>
    <w:rsid w:val="00590F30"/>
    <w:rsid w:val="00590FE8"/>
    <w:rsid w:val="00590FFB"/>
    <w:rsid w:val="00591670"/>
    <w:rsid w:val="00591FA2"/>
    <w:rsid w:val="0059204F"/>
    <w:rsid w:val="0059247E"/>
    <w:rsid w:val="005924C8"/>
    <w:rsid w:val="00592FA6"/>
    <w:rsid w:val="005931B6"/>
    <w:rsid w:val="005939F5"/>
    <w:rsid w:val="00593F41"/>
    <w:rsid w:val="00593FCD"/>
    <w:rsid w:val="005940C3"/>
    <w:rsid w:val="00594174"/>
    <w:rsid w:val="0059437C"/>
    <w:rsid w:val="00594435"/>
    <w:rsid w:val="005948E3"/>
    <w:rsid w:val="00595E29"/>
    <w:rsid w:val="00596420"/>
    <w:rsid w:val="0059665D"/>
    <w:rsid w:val="005966BD"/>
    <w:rsid w:val="00597226"/>
    <w:rsid w:val="005972B8"/>
    <w:rsid w:val="005978F5"/>
    <w:rsid w:val="00597B41"/>
    <w:rsid w:val="00597C2E"/>
    <w:rsid w:val="005A0360"/>
    <w:rsid w:val="005A04A8"/>
    <w:rsid w:val="005A0547"/>
    <w:rsid w:val="005A0B91"/>
    <w:rsid w:val="005A0CE9"/>
    <w:rsid w:val="005A0D0E"/>
    <w:rsid w:val="005A1655"/>
    <w:rsid w:val="005A18F5"/>
    <w:rsid w:val="005A22DC"/>
    <w:rsid w:val="005A23B8"/>
    <w:rsid w:val="005A265B"/>
    <w:rsid w:val="005A2D67"/>
    <w:rsid w:val="005A3215"/>
    <w:rsid w:val="005A33E0"/>
    <w:rsid w:val="005A33FA"/>
    <w:rsid w:val="005A3D54"/>
    <w:rsid w:val="005A3E5D"/>
    <w:rsid w:val="005A4732"/>
    <w:rsid w:val="005A488B"/>
    <w:rsid w:val="005A50BD"/>
    <w:rsid w:val="005A55D2"/>
    <w:rsid w:val="005A5612"/>
    <w:rsid w:val="005A5C64"/>
    <w:rsid w:val="005A5DF8"/>
    <w:rsid w:val="005A605C"/>
    <w:rsid w:val="005A63D5"/>
    <w:rsid w:val="005A66FF"/>
    <w:rsid w:val="005A740E"/>
    <w:rsid w:val="005A784B"/>
    <w:rsid w:val="005A7868"/>
    <w:rsid w:val="005A7932"/>
    <w:rsid w:val="005A7A40"/>
    <w:rsid w:val="005B004F"/>
    <w:rsid w:val="005B0345"/>
    <w:rsid w:val="005B03D3"/>
    <w:rsid w:val="005B0683"/>
    <w:rsid w:val="005B0752"/>
    <w:rsid w:val="005B0A2A"/>
    <w:rsid w:val="005B0D57"/>
    <w:rsid w:val="005B0E18"/>
    <w:rsid w:val="005B12E0"/>
    <w:rsid w:val="005B1582"/>
    <w:rsid w:val="005B205E"/>
    <w:rsid w:val="005B22F5"/>
    <w:rsid w:val="005B2589"/>
    <w:rsid w:val="005B29D6"/>
    <w:rsid w:val="005B2A81"/>
    <w:rsid w:val="005B2F6A"/>
    <w:rsid w:val="005B3250"/>
    <w:rsid w:val="005B3785"/>
    <w:rsid w:val="005B3AC0"/>
    <w:rsid w:val="005B3B7F"/>
    <w:rsid w:val="005B3E1C"/>
    <w:rsid w:val="005B4177"/>
    <w:rsid w:val="005B44EE"/>
    <w:rsid w:val="005B450F"/>
    <w:rsid w:val="005B4715"/>
    <w:rsid w:val="005B471D"/>
    <w:rsid w:val="005B4950"/>
    <w:rsid w:val="005B4D06"/>
    <w:rsid w:val="005B4EF8"/>
    <w:rsid w:val="005B55F5"/>
    <w:rsid w:val="005B593F"/>
    <w:rsid w:val="005B5B33"/>
    <w:rsid w:val="005B6256"/>
    <w:rsid w:val="005B626D"/>
    <w:rsid w:val="005B6339"/>
    <w:rsid w:val="005B6815"/>
    <w:rsid w:val="005B69FA"/>
    <w:rsid w:val="005B6F15"/>
    <w:rsid w:val="005B72B9"/>
    <w:rsid w:val="005B743A"/>
    <w:rsid w:val="005B751F"/>
    <w:rsid w:val="005B78CD"/>
    <w:rsid w:val="005B7A57"/>
    <w:rsid w:val="005B7BBB"/>
    <w:rsid w:val="005B7D3A"/>
    <w:rsid w:val="005B7FAA"/>
    <w:rsid w:val="005C00BF"/>
    <w:rsid w:val="005C0D90"/>
    <w:rsid w:val="005C1381"/>
    <w:rsid w:val="005C145F"/>
    <w:rsid w:val="005C17A9"/>
    <w:rsid w:val="005C19BD"/>
    <w:rsid w:val="005C22BE"/>
    <w:rsid w:val="005C24E2"/>
    <w:rsid w:val="005C256F"/>
    <w:rsid w:val="005C2773"/>
    <w:rsid w:val="005C2ECA"/>
    <w:rsid w:val="005C32BD"/>
    <w:rsid w:val="005C3352"/>
    <w:rsid w:val="005C374C"/>
    <w:rsid w:val="005C3E14"/>
    <w:rsid w:val="005C420D"/>
    <w:rsid w:val="005C43E2"/>
    <w:rsid w:val="005C4AD7"/>
    <w:rsid w:val="005C4E0D"/>
    <w:rsid w:val="005C508E"/>
    <w:rsid w:val="005C53CB"/>
    <w:rsid w:val="005C5435"/>
    <w:rsid w:val="005C56CA"/>
    <w:rsid w:val="005C59FC"/>
    <w:rsid w:val="005C5D04"/>
    <w:rsid w:val="005C5FB0"/>
    <w:rsid w:val="005C6C63"/>
    <w:rsid w:val="005C7250"/>
    <w:rsid w:val="005C7522"/>
    <w:rsid w:val="005C7C1A"/>
    <w:rsid w:val="005C7E31"/>
    <w:rsid w:val="005D005C"/>
    <w:rsid w:val="005D00BB"/>
    <w:rsid w:val="005D0254"/>
    <w:rsid w:val="005D0FFF"/>
    <w:rsid w:val="005D10A6"/>
    <w:rsid w:val="005D13FD"/>
    <w:rsid w:val="005D15F6"/>
    <w:rsid w:val="005D1B56"/>
    <w:rsid w:val="005D1FF0"/>
    <w:rsid w:val="005D2994"/>
    <w:rsid w:val="005D2C37"/>
    <w:rsid w:val="005D2D78"/>
    <w:rsid w:val="005D3973"/>
    <w:rsid w:val="005D3D4B"/>
    <w:rsid w:val="005D3D7E"/>
    <w:rsid w:val="005D4028"/>
    <w:rsid w:val="005D4733"/>
    <w:rsid w:val="005D48AF"/>
    <w:rsid w:val="005D49EA"/>
    <w:rsid w:val="005D4ABB"/>
    <w:rsid w:val="005D4D35"/>
    <w:rsid w:val="005D50F9"/>
    <w:rsid w:val="005D60C8"/>
    <w:rsid w:val="005D638C"/>
    <w:rsid w:val="005D6786"/>
    <w:rsid w:val="005D6E60"/>
    <w:rsid w:val="005D7435"/>
    <w:rsid w:val="005D77F3"/>
    <w:rsid w:val="005D781D"/>
    <w:rsid w:val="005D79F3"/>
    <w:rsid w:val="005E013C"/>
    <w:rsid w:val="005E04C2"/>
    <w:rsid w:val="005E0693"/>
    <w:rsid w:val="005E0A15"/>
    <w:rsid w:val="005E0F94"/>
    <w:rsid w:val="005E1480"/>
    <w:rsid w:val="005E14E4"/>
    <w:rsid w:val="005E18B0"/>
    <w:rsid w:val="005E1BE1"/>
    <w:rsid w:val="005E23CA"/>
    <w:rsid w:val="005E2D62"/>
    <w:rsid w:val="005E2F6C"/>
    <w:rsid w:val="005E35AE"/>
    <w:rsid w:val="005E3A8A"/>
    <w:rsid w:val="005E3F13"/>
    <w:rsid w:val="005E4175"/>
    <w:rsid w:val="005E45D2"/>
    <w:rsid w:val="005E4BF6"/>
    <w:rsid w:val="005E4EA7"/>
    <w:rsid w:val="005E4F62"/>
    <w:rsid w:val="005E5D86"/>
    <w:rsid w:val="005E60D5"/>
    <w:rsid w:val="005E68CE"/>
    <w:rsid w:val="005E6C70"/>
    <w:rsid w:val="005E7503"/>
    <w:rsid w:val="005F0292"/>
    <w:rsid w:val="005F0425"/>
    <w:rsid w:val="005F048D"/>
    <w:rsid w:val="005F057A"/>
    <w:rsid w:val="005F1264"/>
    <w:rsid w:val="005F1BBA"/>
    <w:rsid w:val="005F1DDD"/>
    <w:rsid w:val="005F2542"/>
    <w:rsid w:val="005F28BB"/>
    <w:rsid w:val="005F2AE2"/>
    <w:rsid w:val="005F2CBB"/>
    <w:rsid w:val="005F3311"/>
    <w:rsid w:val="005F3375"/>
    <w:rsid w:val="005F36C2"/>
    <w:rsid w:val="005F3E5A"/>
    <w:rsid w:val="005F42E8"/>
    <w:rsid w:val="005F450B"/>
    <w:rsid w:val="005F4763"/>
    <w:rsid w:val="005F4CAF"/>
    <w:rsid w:val="005F533A"/>
    <w:rsid w:val="005F57F8"/>
    <w:rsid w:val="005F5A9B"/>
    <w:rsid w:val="005F60C5"/>
    <w:rsid w:val="005F653D"/>
    <w:rsid w:val="005F6567"/>
    <w:rsid w:val="005F6A9C"/>
    <w:rsid w:val="005F6B14"/>
    <w:rsid w:val="005F6B52"/>
    <w:rsid w:val="005F6DA7"/>
    <w:rsid w:val="005F7384"/>
    <w:rsid w:val="005F75D7"/>
    <w:rsid w:val="005F7A8D"/>
    <w:rsid w:val="00600035"/>
    <w:rsid w:val="006000C1"/>
    <w:rsid w:val="0060033B"/>
    <w:rsid w:val="00600E18"/>
    <w:rsid w:val="00600EBB"/>
    <w:rsid w:val="0060105E"/>
    <w:rsid w:val="00601CE1"/>
    <w:rsid w:val="00601D85"/>
    <w:rsid w:val="00601D9F"/>
    <w:rsid w:val="00602390"/>
    <w:rsid w:val="00602C39"/>
    <w:rsid w:val="00602D69"/>
    <w:rsid w:val="00602F49"/>
    <w:rsid w:val="00602F79"/>
    <w:rsid w:val="00603124"/>
    <w:rsid w:val="006033D8"/>
    <w:rsid w:val="00603C66"/>
    <w:rsid w:val="00604C42"/>
    <w:rsid w:val="00605604"/>
    <w:rsid w:val="00605F66"/>
    <w:rsid w:val="006065E8"/>
    <w:rsid w:val="00606ABE"/>
    <w:rsid w:val="00607575"/>
    <w:rsid w:val="00607666"/>
    <w:rsid w:val="00607F5A"/>
    <w:rsid w:val="0061041A"/>
    <w:rsid w:val="0061047D"/>
    <w:rsid w:val="0061085A"/>
    <w:rsid w:val="006108D0"/>
    <w:rsid w:val="00610A88"/>
    <w:rsid w:val="00610DBB"/>
    <w:rsid w:val="006110EF"/>
    <w:rsid w:val="006112B6"/>
    <w:rsid w:val="006114DF"/>
    <w:rsid w:val="0061153E"/>
    <w:rsid w:val="00611A90"/>
    <w:rsid w:val="00611DA9"/>
    <w:rsid w:val="00611F7B"/>
    <w:rsid w:val="00611FCF"/>
    <w:rsid w:val="006126A6"/>
    <w:rsid w:val="00612897"/>
    <w:rsid w:val="00612D0A"/>
    <w:rsid w:val="00612D34"/>
    <w:rsid w:val="0061350E"/>
    <w:rsid w:val="0061387F"/>
    <w:rsid w:val="00613A79"/>
    <w:rsid w:val="00614183"/>
    <w:rsid w:val="0061433F"/>
    <w:rsid w:val="006146B9"/>
    <w:rsid w:val="00614B2E"/>
    <w:rsid w:val="00614D53"/>
    <w:rsid w:val="00615350"/>
    <w:rsid w:val="0061574E"/>
    <w:rsid w:val="006158A9"/>
    <w:rsid w:val="00615A2B"/>
    <w:rsid w:val="00615B8E"/>
    <w:rsid w:val="00615DF1"/>
    <w:rsid w:val="00615EA9"/>
    <w:rsid w:val="0061605D"/>
    <w:rsid w:val="006162BB"/>
    <w:rsid w:val="00616B9F"/>
    <w:rsid w:val="00616DAE"/>
    <w:rsid w:val="00616EF7"/>
    <w:rsid w:val="006176E6"/>
    <w:rsid w:val="006178F6"/>
    <w:rsid w:val="00617F0E"/>
    <w:rsid w:val="00617F7D"/>
    <w:rsid w:val="00620282"/>
    <w:rsid w:val="006203CA"/>
    <w:rsid w:val="00620962"/>
    <w:rsid w:val="00620A94"/>
    <w:rsid w:val="006210A8"/>
    <w:rsid w:val="006212F6"/>
    <w:rsid w:val="006213D0"/>
    <w:rsid w:val="006214B6"/>
    <w:rsid w:val="006216F4"/>
    <w:rsid w:val="00621F5C"/>
    <w:rsid w:val="006225C2"/>
    <w:rsid w:val="006225DC"/>
    <w:rsid w:val="00623076"/>
    <w:rsid w:val="0062320A"/>
    <w:rsid w:val="0062329A"/>
    <w:rsid w:val="00623C32"/>
    <w:rsid w:val="00623F91"/>
    <w:rsid w:val="00623FD5"/>
    <w:rsid w:val="0062480A"/>
    <w:rsid w:val="00624A05"/>
    <w:rsid w:val="00624D8D"/>
    <w:rsid w:val="00624E11"/>
    <w:rsid w:val="00624EBA"/>
    <w:rsid w:val="0062543A"/>
    <w:rsid w:val="00625A78"/>
    <w:rsid w:val="00625B25"/>
    <w:rsid w:val="00625BB4"/>
    <w:rsid w:val="00625C3D"/>
    <w:rsid w:val="00625CE0"/>
    <w:rsid w:val="006261BD"/>
    <w:rsid w:val="006267CE"/>
    <w:rsid w:val="00626823"/>
    <w:rsid w:val="00626CAC"/>
    <w:rsid w:val="00626FD7"/>
    <w:rsid w:val="006274A6"/>
    <w:rsid w:val="006274BE"/>
    <w:rsid w:val="00627813"/>
    <w:rsid w:val="00627ECF"/>
    <w:rsid w:val="00630307"/>
    <w:rsid w:val="00630684"/>
    <w:rsid w:val="00630D63"/>
    <w:rsid w:val="006316C9"/>
    <w:rsid w:val="006316E0"/>
    <w:rsid w:val="00631A82"/>
    <w:rsid w:val="006322E2"/>
    <w:rsid w:val="00632895"/>
    <w:rsid w:val="006328AE"/>
    <w:rsid w:val="00632990"/>
    <w:rsid w:val="00632A39"/>
    <w:rsid w:val="00632E3B"/>
    <w:rsid w:val="006330ED"/>
    <w:rsid w:val="0063388F"/>
    <w:rsid w:val="00633D57"/>
    <w:rsid w:val="00634487"/>
    <w:rsid w:val="00634B6E"/>
    <w:rsid w:val="00634DE2"/>
    <w:rsid w:val="00635285"/>
    <w:rsid w:val="00635AB9"/>
    <w:rsid w:val="00635E75"/>
    <w:rsid w:val="00635FEF"/>
    <w:rsid w:val="00636319"/>
    <w:rsid w:val="00636982"/>
    <w:rsid w:val="00636DFE"/>
    <w:rsid w:val="006371C6"/>
    <w:rsid w:val="00637345"/>
    <w:rsid w:val="006373AA"/>
    <w:rsid w:val="006377E6"/>
    <w:rsid w:val="006401CA"/>
    <w:rsid w:val="00641587"/>
    <w:rsid w:val="00641758"/>
    <w:rsid w:val="00641BEE"/>
    <w:rsid w:val="006421B6"/>
    <w:rsid w:val="006428E3"/>
    <w:rsid w:val="00642FED"/>
    <w:rsid w:val="0064301E"/>
    <w:rsid w:val="00643EDE"/>
    <w:rsid w:val="006443FA"/>
    <w:rsid w:val="006445E2"/>
    <w:rsid w:val="00644B6E"/>
    <w:rsid w:val="00644C38"/>
    <w:rsid w:val="0064505D"/>
    <w:rsid w:val="00645382"/>
    <w:rsid w:val="00645BB1"/>
    <w:rsid w:val="006466A1"/>
    <w:rsid w:val="006468B2"/>
    <w:rsid w:val="00646916"/>
    <w:rsid w:val="006469FB"/>
    <w:rsid w:val="00647140"/>
    <w:rsid w:val="00647297"/>
    <w:rsid w:val="006475A6"/>
    <w:rsid w:val="00647636"/>
    <w:rsid w:val="0064767B"/>
    <w:rsid w:val="00647AAF"/>
    <w:rsid w:val="00647BD9"/>
    <w:rsid w:val="00647FD9"/>
    <w:rsid w:val="00650A30"/>
    <w:rsid w:val="00650CB0"/>
    <w:rsid w:val="00650E19"/>
    <w:rsid w:val="006511B6"/>
    <w:rsid w:val="0065136F"/>
    <w:rsid w:val="006515DA"/>
    <w:rsid w:val="006518FA"/>
    <w:rsid w:val="00651B61"/>
    <w:rsid w:val="00651BE5"/>
    <w:rsid w:val="00651D20"/>
    <w:rsid w:val="00651DD0"/>
    <w:rsid w:val="00651F3A"/>
    <w:rsid w:val="006522BA"/>
    <w:rsid w:val="00652469"/>
    <w:rsid w:val="00652550"/>
    <w:rsid w:val="00652615"/>
    <w:rsid w:val="00652D7D"/>
    <w:rsid w:val="00654070"/>
    <w:rsid w:val="00654266"/>
    <w:rsid w:val="00654EF6"/>
    <w:rsid w:val="00655A19"/>
    <w:rsid w:val="00656129"/>
    <w:rsid w:val="006566C9"/>
    <w:rsid w:val="00656A82"/>
    <w:rsid w:val="00656D67"/>
    <w:rsid w:val="00657225"/>
    <w:rsid w:val="006576C9"/>
    <w:rsid w:val="006602EE"/>
    <w:rsid w:val="0066041C"/>
    <w:rsid w:val="00660A33"/>
    <w:rsid w:val="00660EAF"/>
    <w:rsid w:val="006610D3"/>
    <w:rsid w:val="00661612"/>
    <w:rsid w:val="00661F74"/>
    <w:rsid w:val="00662207"/>
    <w:rsid w:val="00662453"/>
    <w:rsid w:val="006627D9"/>
    <w:rsid w:val="0066299E"/>
    <w:rsid w:val="00662AE0"/>
    <w:rsid w:val="00662CB0"/>
    <w:rsid w:val="00662D09"/>
    <w:rsid w:val="00662D12"/>
    <w:rsid w:val="00663004"/>
    <w:rsid w:val="006631F9"/>
    <w:rsid w:val="0066321E"/>
    <w:rsid w:val="00663FE1"/>
    <w:rsid w:val="00664460"/>
    <w:rsid w:val="00664F5C"/>
    <w:rsid w:val="0066516C"/>
    <w:rsid w:val="006654DD"/>
    <w:rsid w:val="0066621E"/>
    <w:rsid w:val="00666307"/>
    <w:rsid w:val="00666460"/>
    <w:rsid w:val="00666509"/>
    <w:rsid w:val="00666691"/>
    <w:rsid w:val="006667FA"/>
    <w:rsid w:val="00666ABD"/>
    <w:rsid w:val="00666D32"/>
    <w:rsid w:val="00667549"/>
    <w:rsid w:val="0066766F"/>
    <w:rsid w:val="00667690"/>
    <w:rsid w:val="00667BB0"/>
    <w:rsid w:val="00667E42"/>
    <w:rsid w:val="006700D2"/>
    <w:rsid w:val="0067030A"/>
    <w:rsid w:val="00670695"/>
    <w:rsid w:val="00670CE8"/>
    <w:rsid w:val="00670D06"/>
    <w:rsid w:val="00671147"/>
    <w:rsid w:val="0067130D"/>
    <w:rsid w:val="006718E2"/>
    <w:rsid w:val="00671E3F"/>
    <w:rsid w:val="00671E89"/>
    <w:rsid w:val="00671EC0"/>
    <w:rsid w:val="006720B2"/>
    <w:rsid w:val="006721C8"/>
    <w:rsid w:val="0067242E"/>
    <w:rsid w:val="006726B3"/>
    <w:rsid w:val="00672F2C"/>
    <w:rsid w:val="006730F3"/>
    <w:rsid w:val="0067326A"/>
    <w:rsid w:val="00673595"/>
    <w:rsid w:val="00673698"/>
    <w:rsid w:val="00673A29"/>
    <w:rsid w:val="00673E25"/>
    <w:rsid w:val="006746C8"/>
    <w:rsid w:val="00674FDC"/>
    <w:rsid w:val="0067506B"/>
    <w:rsid w:val="00675133"/>
    <w:rsid w:val="006752B3"/>
    <w:rsid w:val="0067598B"/>
    <w:rsid w:val="00675A0A"/>
    <w:rsid w:val="00675A61"/>
    <w:rsid w:val="00675D40"/>
    <w:rsid w:val="00675DE8"/>
    <w:rsid w:val="00676710"/>
    <w:rsid w:val="00676766"/>
    <w:rsid w:val="00676AC8"/>
    <w:rsid w:val="00676FC9"/>
    <w:rsid w:val="00677005"/>
    <w:rsid w:val="0067722C"/>
    <w:rsid w:val="00677BBC"/>
    <w:rsid w:val="00677ED6"/>
    <w:rsid w:val="00677F6A"/>
    <w:rsid w:val="006802D7"/>
    <w:rsid w:val="006807AD"/>
    <w:rsid w:val="00680BA6"/>
    <w:rsid w:val="00680C4C"/>
    <w:rsid w:val="00680F34"/>
    <w:rsid w:val="0068129C"/>
    <w:rsid w:val="00681D2D"/>
    <w:rsid w:val="00681E92"/>
    <w:rsid w:val="0068209A"/>
    <w:rsid w:val="00682512"/>
    <w:rsid w:val="00682A24"/>
    <w:rsid w:val="00682CAB"/>
    <w:rsid w:val="00682CF6"/>
    <w:rsid w:val="00682FBD"/>
    <w:rsid w:val="0068352C"/>
    <w:rsid w:val="0068358F"/>
    <w:rsid w:val="00683611"/>
    <w:rsid w:val="00683CBE"/>
    <w:rsid w:val="00684342"/>
    <w:rsid w:val="00684546"/>
    <w:rsid w:val="00684811"/>
    <w:rsid w:val="00685528"/>
    <w:rsid w:val="006856E6"/>
    <w:rsid w:val="006859E4"/>
    <w:rsid w:val="00685A05"/>
    <w:rsid w:val="00686828"/>
    <w:rsid w:val="00686AA1"/>
    <w:rsid w:val="00686C56"/>
    <w:rsid w:val="00686C68"/>
    <w:rsid w:val="006870D7"/>
    <w:rsid w:val="006875D1"/>
    <w:rsid w:val="0068768A"/>
    <w:rsid w:val="00687D6A"/>
    <w:rsid w:val="00687E54"/>
    <w:rsid w:val="00690188"/>
    <w:rsid w:val="0069049E"/>
    <w:rsid w:val="0069143B"/>
    <w:rsid w:val="00691667"/>
    <w:rsid w:val="0069168A"/>
    <w:rsid w:val="006916A6"/>
    <w:rsid w:val="0069183D"/>
    <w:rsid w:val="00691C99"/>
    <w:rsid w:val="00691CBF"/>
    <w:rsid w:val="00692112"/>
    <w:rsid w:val="006926DF"/>
    <w:rsid w:val="00692976"/>
    <w:rsid w:val="00692C54"/>
    <w:rsid w:val="00692EA8"/>
    <w:rsid w:val="00693156"/>
    <w:rsid w:val="006937AB"/>
    <w:rsid w:val="006939DB"/>
    <w:rsid w:val="006941B7"/>
    <w:rsid w:val="006944DD"/>
    <w:rsid w:val="00694881"/>
    <w:rsid w:val="00694A99"/>
    <w:rsid w:val="0069531D"/>
    <w:rsid w:val="006954B8"/>
    <w:rsid w:val="006959A8"/>
    <w:rsid w:val="00695C69"/>
    <w:rsid w:val="00695E73"/>
    <w:rsid w:val="0069624E"/>
    <w:rsid w:val="006962B7"/>
    <w:rsid w:val="00696371"/>
    <w:rsid w:val="00696702"/>
    <w:rsid w:val="00696BCB"/>
    <w:rsid w:val="00696C9D"/>
    <w:rsid w:val="00696E00"/>
    <w:rsid w:val="00697282"/>
    <w:rsid w:val="00697318"/>
    <w:rsid w:val="006A0356"/>
    <w:rsid w:val="006A076E"/>
    <w:rsid w:val="006A0C46"/>
    <w:rsid w:val="006A0F12"/>
    <w:rsid w:val="006A10DD"/>
    <w:rsid w:val="006A15B0"/>
    <w:rsid w:val="006A18A4"/>
    <w:rsid w:val="006A1E2E"/>
    <w:rsid w:val="006A25D1"/>
    <w:rsid w:val="006A27F5"/>
    <w:rsid w:val="006A308D"/>
    <w:rsid w:val="006A31F9"/>
    <w:rsid w:val="006A3361"/>
    <w:rsid w:val="006A339C"/>
    <w:rsid w:val="006A3537"/>
    <w:rsid w:val="006A36AF"/>
    <w:rsid w:val="006A3AF9"/>
    <w:rsid w:val="006A4152"/>
    <w:rsid w:val="006A428F"/>
    <w:rsid w:val="006A4497"/>
    <w:rsid w:val="006A46DB"/>
    <w:rsid w:val="006A4F78"/>
    <w:rsid w:val="006A520A"/>
    <w:rsid w:val="006A5BE6"/>
    <w:rsid w:val="006A6529"/>
    <w:rsid w:val="006A66BB"/>
    <w:rsid w:val="006A7767"/>
    <w:rsid w:val="006A7A43"/>
    <w:rsid w:val="006A7CFE"/>
    <w:rsid w:val="006A7D68"/>
    <w:rsid w:val="006A7E18"/>
    <w:rsid w:val="006A7E28"/>
    <w:rsid w:val="006A7F24"/>
    <w:rsid w:val="006B03E1"/>
    <w:rsid w:val="006B0FBA"/>
    <w:rsid w:val="006B11B6"/>
    <w:rsid w:val="006B14BA"/>
    <w:rsid w:val="006B1852"/>
    <w:rsid w:val="006B1968"/>
    <w:rsid w:val="006B198F"/>
    <w:rsid w:val="006B1BDC"/>
    <w:rsid w:val="006B1F70"/>
    <w:rsid w:val="006B1FF4"/>
    <w:rsid w:val="006B207D"/>
    <w:rsid w:val="006B2A35"/>
    <w:rsid w:val="006B2DA3"/>
    <w:rsid w:val="006B3063"/>
    <w:rsid w:val="006B322A"/>
    <w:rsid w:val="006B36CB"/>
    <w:rsid w:val="006B3889"/>
    <w:rsid w:val="006B3BC0"/>
    <w:rsid w:val="006B3EFF"/>
    <w:rsid w:val="006B40E2"/>
    <w:rsid w:val="006B43D2"/>
    <w:rsid w:val="006B43E4"/>
    <w:rsid w:val="006B4698"/>
    <w:rsid w:val="006B48F5"/>
    <w:rsid w:val="006B497B"/>
    <w:rsid w:val="006B4A1D"/>
    <w:rsid w:val="006B4DF4"/>
    <w:rsid w:val="006B55CC"/>
    <w:rsid w:val="006B5B92"/>
    <w:rsid w:val="006B6449"/>
    <w:rsid w:val="006B6754"/>
    <w:rsid w:val="006B6A97"/>
    <w:rsid w:val="006B6CB6"/>
    <w:rsid w:val="006B6E57"/>
    <w:rsid w:val="006B708F"/>
    <w:rsid w:val="006B75E1"/>
    <w:rsid w:val="006B77F7"/>
    <w:rsid w:val="006B7A09"/>
    <w:rsid w:val="006C0774"/>
    <w:rsid w:val="006C0DEA"/>
    <w:rsid w:val="006C0FBB"/>
    <w:rsid w:val="006C146B"/>
    <w:rsid w:val="006C15F9"/>
    <w:rsid w:val="006C195A"/>
    <w:rsid w:val="006C1C18"/>
    <w:rsid w:val="006C1D01"/>
    <w:rsid w:val="006C1E1C"/>
    <w:rsid w:val="006C216A"/>
    <w:rsid w:val="006C241A"/>
    <w:rsid w:val="006C2EF6"/>
    <w:rsid w:val="006C30D8"/>
    <w:rsid w:val="006C3269"/>
    <w:rsid w:val="006C329E"/>
    <w:rsid w:val="006C3426"/>
    <w:rsid w:val="006C357E"/>
    <w:rsid w:val="006C3E11"/>
    <w:rsid w:val="006C4244"/>
    <w:rsid w:val="006C46AB"/>
    <w:rsid w:val="006C471C"/>
    <w:rsid w:val="006C4C04"/>
    <w:rsid w:val="006C59B8"/>
    <w:rsid w:val="006C5D68"/>
    <w:rsid w:val="006C5E47"/>
    <w:rsid w:val="006C62AE"/>
    <w:rsid w:val="006C6954"/>
    <w:rsid w:val="006C6CFB"/>
    <w:rsid w:val="006C752B"/>
    <w:rsid w:val="006C7643"/>
    <w:rsid w:val="006D01EF"/>
    <w:rsid w:val="006D0813"/>
    <w:rsid w:val="006D0BD3"/>
    <w:rsid w:val="006D0CAE"/>
    <w:rsid w:val="006D0DE7"/>
    <w:rsid w:val="006D25E8"/>
    <w:rsid w:val="006D3A6E"/>
    <w:rsid w:val="006D42EC"/>
    <w:rsid w:val="006D43B9"/>
    <w:rsid w:val="006D4654"/>
    <w:rsid w:val="006D495D"/>
    <w:rsid w:val="006D531E"/>
    <w:rsid w:val="006D5A04"/>
    <w:rsid w:val="006D5AD8"/>
    <w:rsid w:val="006D5EA6"/>
    <w:rsid w:val="006D6339"/>
    <w:rsid w:val="006D6470"/>
    <w:rsid w:val="006D672C"/>
    <w:rsid w:val="006D6C0B"/>
    <w:rsid w:val="006D6EA9"/>
    <w:rsid w:val="006D750A"/>
    <w:rsid w:val="006D7687"/>
    <w:rsid w:val="006D7AFF"/>
    <w:rsid w:val="006D7E3F"/>
    <w:rsid w:val="006E014D"/>
    <w:rsid w:val="006E06D9"/>
    <w:rsid w:val="006E09B6"/>
    <w:rsid w:val="006E11C5"/>
    <w:rsid w:val="006E1385"/>
    <w:rsid w:val="006E13F5"/>
    <w:rsid w:val="006E176D"/>
    <w:rsid w:val="006E17B7"/>
    <w:rsid w:val="006E1BD1"/>
    <w:rsid w:val="006E21E5"/>
    <w:rsid w:val="006E2261"/>
    <w:rsid w:val="006E227D"/>
    <w:rsid w:val="006E251D"/>
    <w:rsid w:val="006E2655"/>
    <w:rsid w:val="006E2BDF"/>
    <w:rsid w:val="006E2D59"/>
    <w:rsid w:val="006E363C"/>
    <w:rsid w:val="006E3883"/>
    <w:rsid w:val="006E3B39"/>
    <w:rsid w:val="006E3DB8"/>
    <w:rsid w:val="006E3F75"/>
    <w:rsid w:val="006E4B43"/>
    <w:rsid w:val="006E4E42"/>
    <w:rsid w:val="006E522C"/>
    <w:rsid w:val="006E587B"/>
    <w:rsid w:val="006E58DD"/>
    <w:rsid w:val="006E5ADC"/>
    <w:rsid w:val="006E5B04"/>
    <w:rsid w:val="006E5D71"/>
    <w:rsid w:val="006E612D"/>
    <w:rsid w:val="006E64BE"/>
    <w:rsid w:val="006E6531"/>
    <w:rsid w:val="006E6E72"/>
    <w:rsid w:val="006E7355"/>
    <w:rsid w:val="006E7613"/>
    <w:rsid w:val="006E7718"/>
    <w:rsid w:val="006F0FBC"/>
    <w:rsid w:val="006F1299"/>
    <w:rsid w:val="006F1D33"/>
    <w:rsid w:val="006F1E59"/>
    <w:rsid w:val="006F1FBB"/>
    <w:rsid w:val="006F2169"/>
    <w:rsid w:val="006F2884"/>
    <w:rsid w:val="006F2B0A"/>
    <w:rsid w:val="006F2EE9"/>
    <w:rsid w:val="006F33EC"/>
    <w:rsid w:val="006F342E"/>
    <w:rsid w:val="006F353E"/>
    <w:rsid w:val="006F370E"/>
    <w:rsid w:val="006F3B4E"/>
    <w:rsid w:val="006F41C3"/>
    <w:rsid w:val="006F4330"/>
    <w:rsid w:val="006F440F"/>
    <w:rsid w:val="006F45D5"/>
    <w:rsid w:val="006F512E"/>
    <w:rsid w:val="006F515D"/>
    <w:rsid w:val="006F5592"/>
    <w:rsid w:val="006F5A10"/>
    <w:rsid w:val="006F5A59"/>
    <w:rsid w:val="006F5B6D"/>
    <w:rsid w:val="006F61E1"/>
    <w:rsid w:val="006F6598"/>
    <w:rsid w:val="006F68E8"/>
    <w:rsid w:val="006F6A12"/>
    <w:rsid w:val="006F7340"/>
    <w:rsid w:val="006F780A"/>
    <w:rsid w:val="00700423"/>
    <w:rsid w:val="007004E7"/>
    <w:rsid w:val="007005F1"/>
    <w:rsid w:val="00700925"/>
    <w:rsid w:val="00700B9F"/>
    <w:rsid w:val="00700EDD"/>
    <w:rsid w:val="00700F02"/>
    <w:rsid w:val="00701401"/>
    <w:rsid w:val="0070148C"/>
    <w:rsid w:val="00702135"/>
    <w:rsid w:val="00702446"/>
    <w:rsid w:val="0070255D"/>
    <w:rsid w:val="007025AA"/>
    <w:rsid w:val="00702622"/>
    <w:rsid w:val="007028F3"/>
    <w:rsid w:val="00702FA3"/>
    <w:rsid w:val="007034EC"/>
    <w:rsid w:val="0070399C"/>
    <w:rsid w:val="00703B84"/>
    <w:rsid w:val="00703C8D"/>
    <w:rsid w:val="00703E3F"/>
    <w:rsid w:val="007042B8"/>
    <w:rsid w:val="00704762"/>
    <w:rsid w:val="007047C4"/>
    <w:rsid w:val="00704F41"/>
    <w:rsid w:val="00705604"/>
    <w:rsid w:val="0070594E"/>
    <w:rsid w:val="00705BB6"/>
    <w:rsid w:val="00705E54"/>
    <w:rsid w:val="00706597"/>
    <w:rsid w:val="007075A9"/>
    <w:rsid w:val="00707C24"/>
    <w:rsid w:val="00707D44"/>
    <w:rsid w:val="00710315"/>
    <w:rsid w:val="00710619"/>
    <w:rsid w:val="007107A3"/>
    <w:rsid w:val="00710E96"/>
    <w:rsid w:val="0071113E"/>
    <w:rsid w:val="0071127D"/>
    <w:rsid w:val="00711515"/>
    <w:rsid w:val="00711572"/>
    <w:rsid w:val="00711888"/>
    <w:rsid w:val="0071188B"/>
    <w:rsid w:val="0071199A"/>
    <w:rsid w:val="00711B54"/>
    <w:rsid w:val="00711F66"/>
    <w:rsid w:val="00712165"/>
    <w:rsid w:val="00712FAC"/>
    <w:rsid w:val="00713546"/>
    <w:rsid w:val="00713CF4"/>
    <w:rsid w:val="00714005"/>
    <w:rsid w:val="007141A7"/>
    <w:rsid w:val="00714222"/>
    <w:rsid w:val="007144E6"/>
    <w:rsid w:val="007146C8"/>
    <w:rsid w:val="0071482A"/>
    <w:rsid w:val="007153AF"/>
    <w:rsid w:val="0071546C"/>
    <w:rsid w:val="00715DE2"/>
    <w:rsid w:val="00716207"/>
    <w:rsid w:val="007162B6"/>
    <w:rsid w:val="00716721"/>
    <w:rsid w:val="00716CEA"/>
    <w:rsid w:val="00716D32"/>
    <w:rsid w:val="0071728B"/>
    <w:rsid w:val="007177FC"/>
    <w:rsid w:val="00717823"/>
    <w:rsid w:val="007179B8"/>
    <w:rsid w:val="00717A9F"/>
    <w:rsid w:val="00721295"/>
    <w:rsid w:val="00721362"/>
    <w:rsid w:val="0072145A"/>
    <w:rsid w:val="0072149A"/>
    <w:rsid w:val="007221EE"/>
    <w:rsid w:val="0072284E"/>
    <w:rsid w:val="0072289C"/>
    <w:rsid w:val="0072297A"/>
    <w:rsid w:val="00722F80"/>
    <w:rsid w:val="007230BF"/>
    <w:rsid w:val="00723226"/>
    <w:rsid w:val="007233BA"/>
    <w:rsid w:val="007233D3"/>
    <w:rsid w:val="0072388C"/>
    <w:rsid w:val="007239FD"/>
    <w:rsid w:val="00723E5C"/>
    <w:rsid w:val="00724191"/>
    <w:rsid w:val="00724553"/>
    <w:rsid w:val="007245E1"/>
    <w:rsid w:val="00724617"/>
    <w:rsid w:val="0072498E"/>
    <w:rsid w:val="00725C2F"/>
    <w:rsid w:val="00725E01"/>
    <w:rsid w:val="00726269"/>
    <w:rsid w:val="0072634F"/>
    <w:rsid w:val="00726B36"/>
    <w:rsid w:val="007275CD"/>
    <w:rsid w:val="007276B3"/>
    <w:rsid w:val="00727AA7"/>
    <w:rsid w:val="00727ADA"/>
    <w:rsid w:val="00727B0D"/>
    <w:rsid w:val="00727D7E"/>
    <w:rsid w:val="007300FD"/>
    <w:rsid w:val="00730318"/>
    <w:rsid w:val="0073034C"/>
    <w:rsid w:val="00730C60"/>
    <w:rsid w:val="00730D30"/>
    <w:rsid w:val="007311BD"/>
    <w:rsid w:val="007313EA"/>
    <w:rsid w:val="00731553"/>
    <w:rsid w:val="00731904"/>
    <w:rsid w:val="00731AE0"/>
    <w:rsid w:val="00731B95"/>
    <w:rsid w:val="007321F6"/>
    <w:rsid w:val="00732383"/>
    <w:rsid w:val="0073310B"/>
    <w:rsid w:val="0073352F"/>
    <w:rsid w:val="007336B9"/>
    <w:rsid w:val="00734184"/>
    <w:rsid w:val="007344F7"/>
    <w:rsid w:val="007348FA"/>
    <w:rsid w:val="00734D9E"/>
    <w:rsid w:val="0073589A"/>
    <w:rsid w:val="00735997"/>
    <w:rsid w:val="0073599C"/>
    <w:rsid w:val="00735F50"/>
    <w:rsid w:val="007362C0"/>
    <w:rsid w:val="00736626"/>
    <w:rsid w:val="00736695"/>
    <w:rsid w:val="00736BAB"/>
    <w:rsid w:val="00736BC1"/>
    <w:rsid w:val="0073774F"/>
    <w:rsid w:val="007377C4"/>
    <w:rsid w:val="00737876"/>
    <w:rsid w:val="00737A83"/>
    <w:rsid w:val="00737AF8"/>
    <w:rsid w:val="00737D4B"/>
    <w:rsid w:val="00737F2C"/>
    <w:rsid w:val="00740174"/>
    <w:rsid w:val="007401D2"/>
    <w:rsid w:val="007402EE"/>
    <w:rsid w:val="007404A0"/>
    <w:rsid w:val="0074056D"/>
    <w:rsid w:val="00740B9E"/>
    <w:rsid w:val="00740BFC"/>
    <w:rsid w:val="00740C69"/>
    <w:rsid w:val="00741743"/>
    <w:rsid w:val="007422B1"/>
    <w:rsid w:val="00742529"/>
    <w:rsid w:val="007427C6"/>
    <w:rsid w:val="007428E4"/>
    <w:rsid w:val="0074316A"/>
    <w:rsid w:val="00743923"/>
    <w:rsid w:val="00743C0E"/>
    <w:rsid w:val="00743C57"/>
    <w:rsid w:val="0074447D"/>
    <w:rsid w:val="00744B47"/>
    <w:rsid w:val="00744E2D"/>
    <w:rsid w:val="00744F03"/>
    <w:rsid w:val="0074530A"/>
    <w:rsid w:val="0074535C"/>
    <w:rsid w:val="00745CD4"/>
    <w:rsid w:val="00745FEA"/>
    <w:rsid w:val="00746031"/>
    <w:rsid w:val="00746035"/>
    <w:rsid w:val="00746390"/>
    <w:rsid w:val="00746E9D"/>
    <w:rsid w:val="00747209"/>
    <w:rsid w:val="007477D7"/>
    <w:rsid w:val="00747D1D"/>
    <w:rsid w:val="00747EAC"/>
    <w:rsid w:val="00747EDD"/>
    <w:rsid w:val="00747FC9"/>
    <w:rsid w:val="00747FF7"/>
    <w:rsid w:val="0075067D"/>
    <w:rsid w:val="0075155A"/>
    <w:rsid w:val="00751DC9"/>
    <w:rsid w:val="0075227A"/>
    <w:rsid w:val="007526A6"/>
    <w:rsid w:val="00752853"/>
    <w:rsid w:val="00752A13"/>
    <w:rsid w:val="007532F6"/>
    <w:rsid w:val="0075348A"/>
    <w:rsid w:val="0075359F"/>
    <w:rsid w:val="00753716"/>
    <w:rsid w:val="00753819"/>
    <w:rsid w:val="0075391A"/>
    <w:rsid w:val="00753D92"/>
    <w:rsid w:val="007540FF"/>
    <w:rsid w:val="00754904"/>
    <w:rsid w:val="007549C9"/>
    <w:rsid w:val="00754C1E"/>
    <w:rsid w:val="0075512E"/>
    <w:rsid w:val="00755330"/>
    <w:rsid w:val="0075547F"/>
    <w:rsid w:val="007557E0"/>
    <w:rsid w:val="0075628A"/>
    <w:rsid w:val="0075667B"/>
    <w:rsid w:val="00756772"/>
    <w:rsid w:val="00756B1D"/>
    <w:rsid w:val="00757653"/>
    <w:rsid w:val="00757D7F"/>
    <w:rsid w:val="00757F21"/>
    <w:rsid w:val="00760206"/>
    <w:rsid w:val="0076099E"/>
    <w:rsid w:val="007612EB"/>
    <w:rsid w:val="00761FF1"/>
    <w:rsid w:val="007622FE"/>
    <w:rsid w:val="00762509"/>
    <w:rsid w:val="00762826"/>
    <w:rsid w:val="00762B57"/>
    <w:rsid w:val="00762B88"/>
    <w:rsid w:val="0076312F"/>
    <w:rsid w:val="00763401"/>
    <w:rsid w:val="0076393B"/>
    <w:rsid w:val="00763AE2"/>
    <w:rsid w:val="0076486B"/>
    <w:rsid w:val="00765067"/>
    <w:rsid w:val="007650A4"/>
    <w:rsid w:val="00765870"/>
    <w:rsid w:val="00765A2B"/>
    <w:rsid w:val="00765ACB"/>
    <w:rsid w:val="00765B5B"/>
    <w:rsid w:val="00765D88"/>
    <w:rsid w:val="007660FD"/>
    <w:rsid w:val="00766365"/>
    <w:rsid w:val="00766EA0"/>
    <w:rsid w:val="0076708D"/>
    <w:rsid w:val="00767717"/>
    <w:rsid w:val="00767BCC"/>
    <w:rsid w:val="00767D34"/>
    <w:rsid w:val="00767E3D"/>
    <w:rsid w:val="00770063"/>
    <w:rsid w:val="0077019A"/>
    <w:rsid w:val="0077055A"/>
    <w:rsid w:val="007707A5"/>
    <w:rsid w:val="00770B9D"/>
    <w:rsid w:val="00770BC8"/>
    <w:rsid w:val="00770F0C"/>
    <w:rsid w:val="00771A35"/>
    <w:rsid w:val="00771AC0"/>
    <w:rsid w:val="00772166"/>
    <w:rsid w:val="00772289"/>
    <w:rsid w:val="007734C3"/>
    <w:rsid w:val="00773AA3"/>
    <w:rsid w:val="00774415"/>
    <w:rsid w:val="007744D5"/>
    <w:rsid w:val="00774FBD"/>
    <w:rsid w:val="00775421"/>
    <w:rsid w:val="0077562A"/>
    <w:rsid w:val="00775CC7"/>
    <w:rsid w:val="00775CCD"/>
    <w:rsid w:val="0077605A"/>
    <w:rsid w:val="00776064"/>
    <w:rsid w:val="007761FD"/>
    <w:rsid w:val="007768B8"/>
    <w:rsid w:val="00776986"/>
    <w:rsid w:val="00776AD9"/>
    <w:rsid w:val="00776FC7"/>
    <w:rsid w:val="00777390"/>
    <w:rsid w:val="007774B1"/>
    <w:rsid w:val="00777B9B"/>
    <w:rsid w:val="00777E45"/>
    <w:rsid w:val="0078070E"/>
    <w:rsid w:val="00781D51"/>
    <w:rsid w:val="00781DB0"/>
    <w:rsid w:val="007820E2"/>
    <w:rsid w:val="00782275"/>
    <w:rsid w:val="0078251D"/>
    <w:rsid w:val="0078303F"/>
    <w:rsid w:val="00783904"/>
    <w:rsid w:val="007839FF"/>
    <w:rsid w:val="00783BC2"/>
    <w:rsid w:val="007843E7"/>
    <w:rsid w:val="007846A5"/>
    <w:rsid w:val="007846D2"/>
    <w:rsid w:val="007847B0"/>
    <w:rsid w:val="00784836"/>
    <w:rsid w:val="00784A47"/>
    <w:rsid w:val="00784A65"/>
    <w:rsid w:val="00784AD4"/>
    <w:rsid w:val="00784EF4"/>
    <w:rsid w:val="00785302"/>
    <w:rsid w:val="007855B6"/>
    <w:rsid w:val="00785868"/>
    <w:rsid w:val="00786042"/>
    <w:rsid w:val="00786B15"/>
    <w:rsid w:val="00786D2F"/>
    <w:rsid w:val="00786D6C"/>
    <w:rsid w:val="0078713F"/>
    <w:rsid w:val="007875B7"/>
    <w:rsid w:val="0078783A"/>
    <w:rsid w:val="007879CF"/>
    <w:rsid w:val="00790003"/>
    <w:rsid w:val="00790103"/>
    <w:rsid w:val="007908BF"/>
    <w:rsid w:val="007909BC"/>
    <w:rsid w:val="00790E3B"/>
    <w:rsid w:val="00790EE0"/>
    <w:rsid w:val="00790F13"/>
    <w:rsid w:val="00790F45"/>
    <w:rsid w:val="00791141"/>
    <w:rsid w:val="00791728"/>
    <w:rsid w:val="00791810"/>
    <w:rsid w:val="007919E2"/>
    <w:rsid w:val="0079256D"/>
    <w:rsid w:val="00792881"/>
    <w:rsid w:val="00792CDD"/>
    <w:rsid w:val="00793932"/>
    <w:rsid w:val="00793BA3"/>
    <w:rsid w:val="00793D73"/>
    <w:rsid w:val="00793F2C"/>
    <w:rsid w:val="00793FA8"/>
    <w:rsid w:val="0079403E"/>
    <w:rsid w:val="00794840"/>
    <w:rsid w:val="00794A1E"/>
    <w:rsid w:val="007950D5"/>
    <w:rsid w:val="007953BB"/>
    <w:rsid w:val="007958D5"/>
    <w:rsid w:val="00795CAD"/>
    <w:rsid w:val="007960B9"/>
    <w:rsid w:val="007961AB"/>
    <w:rsid w:val="00796D60"/>
    <w:rsid w:val="00796DC9"/>
    <w:rsid w:val="00797003"/>
    <w:rsid w:val="00797216"/>
    <w:rsid w:val="007975AE"/>
    <w:rsid w:val="007A0076"/>
    <w:rsid w:val="007A0182"/>
    <w:rsid w:val="007A01FE"/>
    <w:rsid w:val="007A0477"/>
    <w:rsid w:val="007A09C9"/>
    <w:rsid w:val="007A0A84"/>
    <w:rsid w:val="007A0E99"/>
    <w:rsid w:val="007A1E40"/>
    <w:rsid w:val="007A1FA8"/>
    <w:rsid w:val="007A2728"/>
    <w:rsid w:val="007A2FCA"/>
    <w:rsid w:val="007A3625"/>
    <w:rsid w:val="007A3778"/>
    <w:rsid w:val="007A3D75"/>
    <w:rsid w:val="007A40C3"/>
    <w:rsid w:val="007A4170"/>
    <w:rsid w:val="007A4777"/>
    <w:rsid w:val="007A54EB"/>
    <w:rsid w:val="007A5835"/>
    <w:rsid w:val="007A66DC"/>
    <w:rsid w:val="007A6864"/>
    <w:rsid w:val="007A6ADC"/>
    <w:rsid w:val="007A6B19"/>
    <w:rsid w:val="007A6C60"/>
    <w:rsid w:val="007A6E49"/>
    <w:rsid w:val="007A71FF"/>
    <w:rsid w:val="007A73D0"/>
    <w:rsid w:val="007A7D2C"/>
    <w:rsid w:val="007A7FC7"/>
    <w:rsid w:val="007B002C"/>
    <w:rsid w:val="007B0491"/>
    <w:rsid w:val="007B04DD"/>
    <w:rsid w:val="007B0A96"/>
    <w:rsid w:val="007B150D"/>
    <w:rsid w:val="007B16B0"/>
    <w:rsid w:val="007B1E60"/>
    <w:rsid w:val="007B2938"/>
    <w:rsid w:val="007B29D2"/>
    <w:rsid w:val="007B3321"/>
    <w:rsid w:val="007B350F"/>
    <w:rsid w:val="007B3546"/>
    <w:rsid w:val="007B3E82"/>
    <w:rsid w:val="007B3EB7"/>
    <w:rsid w:val="007B3F09"/>
    <w:rsid w:val="007B42EB"/>
    <w:rsid w:val="007B458D"/>
    <w:rsid w:val="007B48F6"/>
    <w:rsid w:val="007B4BC8"/>
    <w:rsid w:val="007B4C64"/>
    <w:rsid w:val="007B4EA5"/>
    <w:rsid w:val="007B5146"/>
    <w:rsid w:val="007B52C9"/>
    <w:rsid w:val="007B55EB"/>
    <w:rsid w:val="007B5CD9"/>
    <w:rsid w:val="007B5D02"/>
    <w:rsid w:val="007B5D53"/>
    <w:rsid w:val="007B623D"/>
    <w:rsid w:val="007B665A"/>
    <w:rsid w:val="007B6CC4"/>
    <w:rsid w:val="007B6F5F"/>
    <w:rsid w:val="007B6FC3"/>
    <w:rsid w:val="007B71A7"/>
    <w:rsid w:val="007B72B1"/>
    <w:rsid w:val="007B7839"/>
    <w:rsid w:val="007B7C98"/>
    <w:rsid w:val="007C044D"/>
    <w:rsid w:val="007C0565"/>
    <w:rsid w:val="007C09E9"/>
    <w:rsid w:val="007C0A73"/>
    <w:rsid w:val="007C0ACA"/>
    <w:rsid w:val="007C0EFB"/>
    <w:rsid w:val="007C169E"/>
    <w:rsid w:val="007C1AB3"/>
    <w:rsid w:val="007C2BC7"/>
    <w:rsid w:val="007C314B"/>
    <w:rsid w:val="007C32FD"/>
    <w:rsid w:val="007C34C8"/>
    <w:rsid w:val="007C389C"/>
    <w:rsid w:val="007C3F84"/>
    <w:rsid w:val="007C450F"/>
    <w:rsid w:val="007C4E0C"/>
    <w:rsid w:val="007C4ECF"/>
    <w:rsid w:val="007C5180"/>
    <w:rsid w:val="007C55C2"/>
    <w:rsid w:val="007C594D"/>
    <w:rsid w:val="007C5BEE"/>
    <w:rsid w:val="007C5C4E"/>
    <w:rsid w:val="007C5DF0"/>
    <w:rsid w:val="007C5EE7"/>
    <w:rsid w:val="007C6060"/>
    <w:rsid w:val="007C66BD"/>
    <w:rsid w:val="007C6B30"/>
    <w:rsid w:val="007D01F9"/>
    <w:rsid w:val="007D04BC"/>
    <w:rsid w:val="007D058D"/>
    <w:rsid w:val="007D08E2"/>
    <w:rsid w:val="007D0A52"/>
    <w:rsid w:val="007D0ED7"/>
    <w:rsid w:val="007D1256"/>
    <w:rsid w:val="007D1301"/>
    <w:rsid w:val="007D16E9"/>
    <w:rsid w:val="007D1C00"/>
    <w:rsid w:val="007D1CBA"/>
    <w:rsid w:val="007D1EE4"/>
    <w:rsid w:val="007D2062"/>
    <w:rsid w:val="007D2561"/>
    <w:rsid w:val="007D2976"/>
    <w:rsid w:val="007D2D2A"/>
    <w:rsid w:val="007D2FF6"/>
    <w:rsid w:val="007D30ED"/>
    <w:rsid w:val="007D3389"/>
    <w:rsid w:val="007D34E7"/>
    <w:rsid w:val="007D3526"/>
    <w:rsid w:val="007D3759"/>
    <w:rsid w:val="007D3932"/>
    <w:rsid w:val="007D4D0C"/>
    <w:rsid w:val="007D50BF"/>
    <w:rsid w:val="007D52B4"/>
    <w:rsid w:val="007D557B"/>
    <w:rsid w:val="007D559D"/>
    <w:rsid w:val="007D5B26"/>
    <w:rsid w:val="007D5B8F"/>
    <w:rsid w:val="007D5E2B"/>
    <w:rsid w:val="007D6031"/>
    <w:rsid w:val="007D6283"/>
    <w:rsid w:val="007D6865"/>
    <w:rsid w:val="007D6C3D"/>
    <w:rsid w:val="007D6D76"/>
    <w:rsid w:val="007D7094"/>
    <w:rsid w:val="007D7BBC"/>
    <w:rsid w:val="007D7CF9"/>
    <w:rsid w:val="007D7E6D"/>
    <w:rsid w:val="007D7F2A"/>
    <w:rsid w:val="007E05B8"/>
    <w:rsid w:val="007E0639"/>
    <w:rsid w:val="007E0AC2"/>
    <w:rsid w:val="007E0D53"/>
    <w:rsid w:val="007E0DD9"/>
    <w:rsid w:val="007E0EAF"/>
    <w:rsid w:val="007E1814"/>
    <w:rsid w:val="007E1A92"/>
    <w:rsid w:val="007E2069"/>
    <w:rsid w:val="007E225E"/>
    <w:rsid w:val="007E23CC"/>
    <w:rsid w:val="007E2727"/>
    <w:rsid w:val="007E2AB7"/>
    <w:rsid w:val="007E2C7B"/>
    <w:rsid w:val="007E2D51"/>
    <w:rsid w:val="007E3DE2"/>
    <w:rsid w:val="007E491D"/>
    <w:rsid w:val="007E4949"/>
    <w:rsid w:val="007E4D2D"/>
    <w:rsid w:val="007E52F1"/>
    <w:rsid w:val="007E5480"/>
    <w:rsid w:val="007E56D9"/>
    <w:rsid w:val="007E5852"/>
    <w:rsid w:val="007E5FF8"/>
    <w:rsid w:val="007E646A"/>
    <w:rsid w:val="007E692D"/>
    <w:rsid w:val="007E6D2D"/>
    <w:rsid w:val="007E6E78"/>
    <w:rsid w:val="007E6EF2"/>
    <w:rsid w:val="007E70A3"/>
    <w:rsid w:val="007E748C"/>
    <w:rsid w:val="007F0EFE"/>
    <w:rsid w:val="007F1299"/>
    <w:rsid w:val="007F1772"/>
    <w:rsid w:val="007F1EBB"/>
    <w:rsid w:val="007F2035"/>
    <w:rsid w:val="007F2159"/>
    <w:rsid w:val="007F267E"/>
    <w:rsid w:val="007F277C"/>
    <w:rsid w:val="007F27F0"/>
    <w:rsid w:val="007F3129"/>
    <w:rsid w:val="007F3445"/>
    <w:rsid w:val="007F36F2"/>
    <w:rsid w:val="007F38D8"/>
    <w:rsid w:val="007F3B73"/>
    <w:rsid w:val="007F4355"/>
    <w:rsid w:val="007F44E6"/>
    <w:rsid w:val="007F5A4D"/>
    <w:rsid w:val="007F5B23"/>
    <w:rsid w:val="007F5D5D"/>
    <w:rsid w:val="007F62B0"/>
    <w:rsid w:val="007F67BC"/>
    <w:rsid w:val="007F68EC"/>
    <w:rsid w:val="007F6BA7"/>
    <w:rsid w:val="007F6F0B"/>
    <w:rsid w:val="007F71E4"/>
    <w:rsid w:val="007F7BC1"/>
    <w:rsid w:val="007F7F5B"/>
    <w:rsid w:val="0080075F"/>
    <w:rsid w:val="00800E72"/>
    <w:rsid w:val="0080127B"/>
    <w:rsid w:val="00801777"/>
    <w:rsid w:val="00801B7A"/>
    <w:rsid w:val="00802142"/>
    <w:rsid w:val="00803005"/>
    <w:rsid w:val="0080321E"/>
    <w:rsid w:val="00803387"/>
    <w:rsid w:val="0080344A"/>
    <w:rsid w:val="00803CA9"/>
    <w:rsid w:val="0080400A"/>
    <w:rsid w:val="00804082"/>
    <w:rsid w:val="008040F7"/>
    <w:rsid w:val="008041C0"/>
    <w:rsid w:val="008043DC"/>
    <w:rsid w:val="00804410"/>
    <w:rsid w:val="008046EE"/>
    <w:rsid w:val="00804942"/>
    <w:rsid w:val="00804E0F"/>
    <w:rsid w:val="008056E8"/>
    <w:rsid w:val="00805D19"/>
    <w:rsid w:val="00805EA4"/>
    <w:rsid w:val="00806115"/>
    <w:rsid w:val="0080668B"/>
    <w:rsid w:val="008072A4"/>
    <w:rsid w:val="00807A43"/>
    <w:rsid w:val="00807DA7"/>
    <w:rsid w:val="00807F17"/>
    <w:rsid w:val="008100AF"/>
    <w:rsid w:val="00810804"/>
    <w:rsid w:val="00810BF8"/>
    <w:rsid w:val="00811430"/>
    <w:rsid w:val="00811666"/>
    <w:rsid w:val="008118DF"/>
    <w:rsid w:val="008119D5"/>
    <w:rsid w:val="00811FC8"/>
    <w:rsid w:val="0081219D"/>
    <w:rsid w:val="00812216"/>
    <w:rsid w:val="008123B8"/>
    <w:rsid w:val="0081289F"/>
    <w:rsid w:val="008128D8"/>
    <w:rsid w:val="008129D9"/>
    <w:rsid w:val="00813206"/>
    <w:rsid w:val="008135BD"/>
    <w:rsid w:val="00813682"/>
    <w:rsid w:val="008138A7"/>
    <w:rsid w:val="008139FA"/>
    <w:rsid w:val="0081411A"/>
    <w:rsid w:val="00814173"/>
    <w:rsid w:val="008142FB"/>
    <w:rsid w:val="008143AC"/>
    <w:rsid w:val="00814487"/>
    <w:rsid w:val="008144BB"/>
    <w:rsid w:val="00814A34"/>
    <w:rsid w:val="008151B0"/>
    <w:rsid w:val="008156E8"/>
    <w:rsid w:val="00815D13"/>
    <w:rsid w:val="008161F1"/>
    <w:rsid w:val="0081688D"/>
    <w:rsid w:val="0081698D"/>
    <w:rsid w:val="00817170"/>
    <w:rsid w:val="00817319"/>
    <w:rsid w:val="008174C3"/>
    <w:rsid w:val="0082002B"/>
    <w:rsid w:val="00820305"/>
    <w:rsid w:val="008209DF"/>
    <w:rsid w:val="00821692"/>
    <w:rsid w:val="00821AA1"/>
    <w:rsid w:val="008221B9"/>
    <w:rsid w:val="008225F9"/>
    <w:rsid w:val="008228F6"/>
    <w:rsid w:val="00822BDD"/>
    <w:rsid w:val="00822D2D"/>
    <w:rsid w:val="00823474"/>
    <w:rsid w:val="00823714"/>
    <w:rsid w:val="008244BA"/>
    <w:rsid w:val="00824515"/>
    <w:rsid w:val="008245F1"/>
    <w:rsid w:val="008246B0"/>
    <w:rsid w:val="008249FA"/>
    <w:rsid w:val="008252FA"/>
    <w:rsid w:val="0082538F"/>
    <w:rsid w:val="00825BBB"/>
    <w:rsid w:val="008263CB"/>
    <w:rsid w:val="008264F7"/>
    <w:rsid w:val="0082675B"/>
    <w:rsid w:val="008269B3"/>
    <w:rsid w:val="00826CDA"/>
    <w:rsid w:val="00827351"/>
    <w:rsid w:val="00827596"/>
    <w:rsid w:val="008275F3"/>
    <w:rsid w:val="00827805"/>
    <w:rsid w:val="00827F13"/>
    <w:rsid w:val="0083019B"/>
    <w:rsid w:val="00830770"/>
    <w:rsid w:val="008308CA"/>
    <w:rsid w:val="00830A6F"/>
    <w:rsid w:val="00830DBE"/>
    <w:rsid w:val="008310FE"/>
    <w:rsid w:val="00831978"/>
    <w:rsid w:val="00831A05"/>
    <w:rsid w:val="00831B05"/>
    <w:rsid w:val="00831DE2"/>
    <w:rsid w:val="008321E5"/>
    <w:rsid w:val="00832BF6"/>
    <w:rsid w:val="00832E26"/>
    <w:rsid w:val="00832E78"/>
    <w:rsid w:val="00833494"/>
    <w:rsid w:val="00833A82"/>
    <w:rsid w:val="0083443C"/>
    <w:rsid w:val="00834665"/>
    <w:rsid w:val="0083466D"/>
    <w:rsid w:val="008346AA"/>
    <w:rsid w:val="008350FF"/>
    <w:rsid w:val="00835541"/>
    <w:rsid w:val="00835625"/>
    <w:rsid w:val="00835753"/>
    <w:rsid w:val="00835784"/>
    <w:rsid w:val="008357C0"/>
    <w:rsid w:val="00835A8C"/>
    <w:rsid w:val="008361AE"/>
    <w:rsid w:val="00836313"/>
    <w:rsid w:val="00836794"/>
    <w:rsid w:val="0083786B"/>
    <w:rsid w:val="008379C3"/>
    <w:rsid w:val="00837DFA"/>
    <w:rsid w:val="008403DC"/>
    <w:rsid w:val="00840488"/>
    <w:rsid w:val="008406A7"/>
    <w:rsid w:val="00840870"/>
    <w:rsid w:val="00840DFB"/>
    <w:rsid w:val="00840E5E"/>
    <w:rsid w:val="00841668"/>
    <w:rsid w:val="00843975"/>
    <w:rsid w:val="008448A3"/>
    <w:rsid w:val="00844BDC"/>
    <w:rsid w:val="00844C21"/>
    <w:rsid w:val="00845049"/>
    <w:rsid w:val="008462ED"/>
    <w:rsid w:val="008463D0"/>
    <w:rsid w:val="0084650C"/>
    <w:rsid w:val="008469C2"/>
    <w:rsid w:val="00846CF5"/>
    <w:rsid w:val="00846DDC"/>
    <w:rsid w:val="00847A59"/>
    <w:rsid w:val="00847AB6"/>
    <w:rsid w:val="008501A4"/>
    <w:rsid w:val="008506CE"/>
    <w:rsid w:val="00850C1A"/>
    <w:rsid w:val="00850C5A"/>
    <w:rsid w:val="00850D56"/>
    <w:rsid w:val="00850D6D"/>
    <w:rsid w:val="00850E53"/>
    <w:rsid w:val="00851C6C"/>
    <w:rsid w:val="00851CD8"/>
    <w:rsid w:val="00852336"/>
    <w:rsid w:val="00852343"/>
    <w:rsid w:val="00852556"/>
    <w:rsid w:val="00852732"/>
    <w:rsid w:val="00852CC8"/>
    <w:rsid w:val="00852CF7"/>
    <w:rsid w:val="00853825"/>
    <w:rsid w:val="008538A7"/>
    <w:rsid w:val="008542AD"/>
    <w:rsid w:val="008545DE"/>
    <w:rsid w:val="00854A3B"/>
    <w:rsid w:val="00854CAA"/>
    <w:rsid w:val="0085503C"/>
    <w:rsid w:val="008557BF"/>
    <w:rsid w:val="008558BF"/>
    <w:rsid w:val="00856111"/>
    <w:rsid w:val="00856257"/>
    <w:rsid w:val="00856348"/>
    <w:rsid w:val="00856445"/>
    <w:rsid w:val="00856C45"/>
    <w:rsid w:val="00856E94"/>
    <w:rsid w:val="00856FC9"/>
    <w:rsid w:val="0085746D"/>
    <w:rsid w:val="008575A3"/>
    <w:rsid w:val="00860040"/>
    <w:rsid w:val="00860158"/>
    <w:rsid w:val="00860459"/>
    <w:rsid w:val="0086045B"/>
    <w:rsid w:val="0086107D"/>
    <w:rsid w:val="0086154C"/>
    <w:rsid w:val="008616AD"/>
    <w:rsid w:val="00861CFC"/>
    <w:rsid w:val="00862E90"/>
    <w:rsid w:val="00863318"/>
    <w:rsid w:val="008633A2"/>
    <w:rsid w:val="00863792"/>
    <w:rsid w:val="008639A5"/>
    <w:rsid w:val="00863C2C"/>
    <w:rsid w:val="00863D4C"/>
    <w:rsid w:val="00863EAF"/>
    <w:rsid w:val="008646A1"/>
    <w:rsid w:val="008646A9"/>
    <w:rsid w:val="00864830"/>
    <w:rsid w:val="00864A7C"/>
    <w:rsid w:val="00864AA9"/>
    <w:rsid w:val="00865217"/>
    <w:rsid w:val="008657A4"/>
    <w:rsid w:val="00865A46"/>
    <w:rsid w:val="00865AE3"/>
    <w:rsid w:val="00865B28"/>
    <w:rsid w:val="00865DF4"/>
    <w:rsid w:val="00866A7A"/>
    <w:rsid w:val="00866EAE"/>
    <w:rsid w:val="00867330"/>
    <w:rsid w:val="00867582"/>
    <w:rsid w:val="00867859"/>
    <w:rsid w:val="00867EF1"/>
    <w:rsid w:val="008705EF"/>
    <w:rsid w:val="008709DD"/>
    <w:rsid w:val="00870A7A"/>
    <w:rsid w:val="00870AEE"/>
    <w:rsid w:val="00870D56"/>
    <w:rsid w:val="00870E63"/>
    <w:rsid w:val="0087170D"/>
    <w:rsid w:val="00872403"/>
    <w:rsid w:val="00872762"/>
    <w:rsid w:val="00872D2D"/>
    <w:rsid w:val="0087316C"/>
    <w:rsid w:val="0087322F"/>
    <w:rsid w:val="00873691"/>
    <w:rsid w:val="00873780"/>
    <w:rsid w:val="00873B90"/>
    <w:rsid w:val="0087425B"/>
    <w:rsid w:val="0087426D"/>
    <w:rsid w:val="00874556"/>
    <w:rsid w:val="00874E2F"/>
    <w:rsid w:val="00875807"/>
    <w:rsid w:val="00875E8B"/>
    <w:rsid w:val="0087638C"/>
    <w:rsid w:val="00876730"/>
    <w:rsid w:val="008767F4"/>
    <w:rsid w:val="00876CCB"/>
    <w:rsid w:val="00876F4D"/>
    <w:rsid w:val="008777A7"/>
    <w:rsid w:val="00877B56"/>
    <w:rsid w:val="00877BFD"/>
    <w:rsid w:val="00877E2C"/>
    <w:rsid w:val="0088001D"/>
    <w:rsid w:val="00880403"/>
    <w:rsid w:val="00881070"/>
    <w:rsid w:val="0088123B"/>
    <w:rsid w:val="008815EB"/>
    <w:rsid w:val="00881A1F"/>
    <w:rsid w:val="00882001"/>
    <w:rsid w:val="00882800"/>
    <w:rsid w:val="008828F7"/>
    <w:rsid w:val="00882A3C"/>
    <w:rsid w:val="00882B0A"/>
    <w:rsid w:val="008830A3"/>
    <w:rsid w:val="0088324B"/>
    <w:rsid w:val="0088369A"/>
    <w:rsid w:val="00883750"/>
    <w:rsid w:val="008837AB"/>
    <w:rsid w:val="00883988"/>
    <w:rsid w:val="008839E9"/>
    <w:rsid w:val="00883E1E"/>
    <w:rsid w:val="008849A2"/>
    <w:rsid w:val="00884C00"/>
    <w:rsid w:val="00884CD8"/>
    <w:rsid w:val="008850E4"/>
    <w:rsid w:val="00885928"/>
    <w:rsid w:val="00886198"/>
    <w:rsid w:val="0088637C"/>
    <w:rsid w:val="008868B8"/>
    <w:rsid w:val="00886B91"/>
    <w:rsid w:val="00886D26"/>
    <w:rsid w:val="00886DF6"/>
    <w:rsid w:val="00886F21"/>
    <w:rsid w:val="008871A4"/>
    <w:rsid w:val="00887420"/>
    <w:rsid w:val="00887D1A"/>
    <w:rsid w:val="00890EFE"/>
    <w:rsid w:val="008911AE"/>
    <w:rsid w:val="0089179B"/>
    <w:rsid w:val="008918FD"/>
    <w:rsid w:val="00891F3C"/>
    <w:rsid w:val="00892053"/>
    <w:rsid w:val="008923FF"/>
    <w:rsid w:val="008926E4"/>
    <w:rsid w:val="00893291"/>
    <w:rsid w:val="008938D2"/>
    <w:rsid w:val="00893CC4"/>
    <w:rsid w:val="00893E24"/>
    <w:rsid w:val="008949E1"/>
    <w:rsid w:val="00894DF4"/>
    <w:rsid w:val="00894F63"/>
    <w:rsid w:val="00895563"/>
    <w:rsid w:val="00895889"/>
    <w:rsid w:val="00895B1F"/>
    <w:rsid w:val="00896196"/>
    <w:rsid w:val="008961DF"/>
    <w:rsid w:val="008963F5"/>
    <w:rsid w:val="00896B72"/>
    <w:rsid w:val="008970A8"/>
    <w:rsid w:val="008977B5"/>
    <w:rsid w:val="008A0066"/>
    <w:rsid w:val="008A04BD"/>
    <w:rsid w:val="008A05E6"/>
    <w:rsid w:val="008A08F7"/>
    <w:rsid w:val="008A0B1A"/>
    <w:rsid w:val="008A14AA"/>
    <w:rsid w:val="008A1B23"/>
    <w:rsid w:val="008A2059"/>
    <w:rsid w:val="008A2721"/>
    <w:rsid w:val="008A2A24"/>
    <w:rsid w:val="008A2BED"/>
    <w:rsid w:val="008A2C94"/>
    <w:rsid w:val="008A3027"/>
    <w:rsid w:val="008A3DBD"/>
    <w:rsid w:val="008A49AA"/>
    <w:rsid w:val="008A49DB"/>
    <w:rsid w:val="008A4A11"/>
    <w:rsid w:val="008A4A7F"/>
    <w:rsid w:val="008A4CAA"/>
    <w:rsid w:val="008A4FED"/>
    <w:rsid w:val="008A51C6"/>
    <w:rsid w:val="008A57AF"/>
    <w:rsid w:val="008A57F3"/>
    <w:rsid w:val="008A59EB"/>
    <w:rsid w:val="008A5B2D"/>
    <w:rsid w:val="008A6022"/>
    <w:rsid w:val="008A6507"/>
    <w:rsid w:val="008A6DFD"/>
    <w:rsid w:val="008A758E"/>
    <w:rsid w:val="008A76A3"/>
    <w:rsid w:val="008A78CB"/>
    <w:rsid w:val="008A7B98"/>
    <w:rsid w:val="008A7C35"/>
    <w:rsid w:val="008A7ED9"/>
    <w:rsid w:val="008B0497"/>
    <w:rsid w:val="008B06A2"/>
    <w:rsid w:val="008B11C0"/>
    <w:rsid w:val="008B13CE"/>
    <w:rsid w:val="008B1477"/>
    <w:rsid w:val="008B181E"/>
    <w:rsid w:val="008B199E"/>
    <w:rsid w:val="008B27BD"/>
    <w:rsid w:val="008B2971"/>
    <w:rsid w:val="008B2BE9"/>
    <w:rsid w:val="008B2D6F"/>
    <w:rsid w:val="008B2E8A"/>
    <w:rsid w:val="008B3860"/>
    <w:rsid w:val="008B3C70"/>
    <w:rsid w:val="008B3D73"/>
    <w:rsid w:val="008B4767"/>
    <w:rsid w:val="008B490C"/>
    <w:rsid w:val="008B4AE3"/>
    <w:rsid w:val="008B50C1"/>
    <w:rsid w:val="008B516A"/>
    <w:rsid w:val="008B5761"/>
    <w:rsid w:val="008B5E09"/>
    <w:rsid w:val="008B5E0D"/>
    <w:rsid w:val="008B5E5B"/>
    <w:rsid w:val="008B5E75"/>
    <w:rsid w:val="008B5EF5"/>
    <w:rsid w:val="008B62F1"/>
    <w:rsid w:val="008B6DB9"/>
    <w:rsid w:val="008B6E28"/>
    <w:rsid w:val="008B7071"/>
    <w:rsid w:val="008B72A6"/>
    <w:rsid w:val="008B7689"/>
    <w:rsid w:val="008B7864"/>
    <w:rsid w:val="008B7D0E"/>
    <w:rsid w:val="008C080D"/>
    <w:rsid w:val="008C0FDB"/>
    <w:rsid w:val="008C0FE1"/>
    <w:rsid w:val="008C10AA"/>
    <w:rsid w:val="008C1293"/>
    <w:rsid w:val="008C1422"/>
    <w:rsid w:val="008C14F4"/>
    <w:rsid w:val="008C2198"/>
    <w:rsid w:val="008C21E7"/>
    <w:rsid w:val="008C2466"/>
    <w:rsid w:val="008C259F"/>
    <w:rsid w:val="008C2657"/>
    <w:rsid w:val="008C26E6"/>
    <w:rsid w:val="008C274B"/>
    <w:rsid w:val="008C2CB8"/>
    <w:rsid w:val="008C304F"/>
    <w:rsid w:val="008C3D58"/>
    <w:rsid w:val="008C3D5E"/>
    <w:rsid w:val="008C42B7"/>
    <w:rsid w:val="008C488F"/>
    <w:rsid w:val="008C57EA"/>
    <w:rsid w:val="008C5B49"/>
    <w:rsid w:val="008C5E77"/>
    <w:rsid w:val="008C5F50"/>
    <w:rsid w:val="008C5FEC"/>
    <w:rsid w:val="008C60D7"/>
    <w:rsid w:val="008C6109"/>
    <w:rsid w:val="008C621D"/>
    <w:rsid w:val="008C63F0"/>
    <w:rsid w:val="008C756A"/>
    <w:rsid w:val="008C7BBF"/>
    <w:rsid w:val="008C7E85"/>
    <w:rsid w:val="008D066F"/>
    <w:rsid w:val="008D0DB6"/>
    <w:rsid w:val="008D1449"/>
    <w:rsid w:val="008D15A8"/>
    <w:rsid w:val="008D1B63"/>
    <w:rsid w:val="008D1FEC"/>
    <w:rsid w:val="008D218C"/>
    <w:rsid w:val="008D25CA"/>
    <w:rsid w:val="008D32C0"/>
    <w:rsid w:val="008D32F8"/>
    <w:rsid w:val="008D333B"/>
    <w:rsid w:val="008D3D0C"/>
    <w:rsid w:val="008D438B"/>
    <w:rsid w:val="008D50D5"/>
    <w:rsid w:val="008D5445"/>
    <w:rsid w:val="008D593D"/>
    <w:rsid w:val="008D60A3"/>
    <w:rsid w:val="008D67B4"/>
    <w:rsid w:val="008D6961"/>
    <w:rsid w:val="008D70B0"/>
    <w:rsid w:val="008D7517"/>
    <w:rsid w:val="008D7677"/>
    <w:rsid w:val="008D7879"/>
    <w:rsid w:val="008D7E9A"/>
    <w:rsid w:val="008E0554"/>
    <w:rsid w:val="008E05FD"/>
    <w:rsid w:val="008E09A3"/>
    <w:rsid w:val="008E1072"/>
    <w:rsid w:val="008E16B3"/>
    <w:rsid w:val="008E1776"/>
    <w:rsid w:val="008E1A82"/>
    <w:rsid w:val="008E1BE3"/>
    <w:rsid w:val="008E1D7E"/>
    <w:rsid w:val="008E29A8"/>
    <w:rsid w:val="008E3A55"/>
    <w:rsid w:val="008E40ED"/>
    <w:rsid w:val="008E4CAE"/>
    <w:rsid w:val="008E549D"/>
    <w:rsid w:val="008E64F9"/>
    <w:rsid w:val="008E66BD"/>
    <w:rsid w:val="008E6BE3"/>
    <w:rsid w:val="008E6E33"/>
    <w:rsid w:val="008E6E40"/>
    <w:rsid w:val="008E71B4"/>
    <w:rsid w:val="008E7447"/>
    <w:rsid w:val="008F018C"/>
    <w:rsid w:val="008F03BC"/>
    <w:rsid w:val="008F077A"/>
    <w:rsid w:val="008F0947"/>
    <w:rsid w:val="008F0F57"/>
    <w:rsid w:val="008F10D1"/>
    <w:rsid w:val="008F1566"/>
    <w:rsid w:val="008F164B"/>
    <w:rsid w:val="008F180D"/>
    <w:rsid w:val="008F186C"/>
    <w:rsid w:val="008F1944"/>
    <w:rsid w:val="008F198B"/>
    <w:rsid w:val="008F1A8D"/>
    <w:rsid w:val="008F1E1E"/>
    <w:rsid w:val="008F20CB"/>
    <w:rsid w:val="008F2F21"/>
    <w:rsid w:val="008F3135"/>
    <w:rsid w:val="008F34B5"/>
    <w:rsid w:val="008F3716"/>
    <w:rsid w:val="008F38E6"/>
    <w:rsid w:val="008F3919"/>
    <w:rsid w:val="008F3F59"/>
    <w:rsid w:val="008F47A3"/>
    <w:rsid w:val="008F4E38"/>
    <w:rsid w:val="008F4EAD"/>
    <w:rsid w:val="008F5EF1"/>
    <w:rsid w:val="008F624F"/>
    <w:rsid w:val="008F6363"/>
    <w:rsid w:val="008F64E8"/>
    <w:rsid w:val="008F67A1"/>
    <w:rsid w:val="008F6910"/>
    <w:rsid w:val="008F6933"/>
    <w:rsid w:val="008F69D5"/>
    <w:rsid w:val="008F6F95"/>
    <w:rsid w:val="008F700D"/>
    <w:rsid w:val="008F73B8"/>
    <w:rsid w:val="009001BE"/>
    <w:rsid w:val="0090031B"/>
    <w:rsid w:val="0090056E"/>
    <w:rsid w:val="00900BF2"/>
    <w:rsid w:val="00900F77"/>
    <w:rsid w:val="00901160"/>
    <w:rsid w:val="0090137D"/>
    <w:rsid w:val="00901B2E"/>
    <w:rsid w:val="00901E59"/>
    <w:rsid w:val="00901E5E"/>
    <w:rsid w:val="00901EEE"/>
    <w:rsid w:val="00902184"/>
    <w:rsid w:val="0090235E"/>
    <w:rsid w:val="00902D1E"/>
    <w:rsid w:val="00902D5B"/>
    <w:rsid w:val="009037D0"/>
    <w:rsid w:val="009037DD"/>
    <w:rsid w:val="00903EB4"/>
    <w:rsid w:val="00904C34"/>
    <w:rsid w:val="00904CDA"/>
    <w:rsid w:val="00904DBA"/>
    <w:rsid w:val="009052F4"/>
    <w:rsid w:val="009053A6"/>
    <w:rsid w:val="00905436"/>
    <w:rsid w:val="00905475"/>
    <w:rsid w:val="0090553A"/>
    <w:rsid w:val="00905953"/>
    <w:rsid w:val="00906237"/>
    <w:rsid w:val="00906E9F"/>
    <w:rsid w:val="009076A4"/>
    <w:rsid w:val="0090792A"/>
    <w:rsid w:val="00907A6A"/>
    <w:rsid w:val="00907B75"/>
    <w:rsid w:val="00907DDD"/>
    <w:rsid w:val="00907FCE"/>
    <w:rsid w:val="0091098B"/>
    <w:rsid w:val="00911110"/>
    <w:rsid w:val="00911224"/>
    <w:rsid w:val="00911381"/>
    <w:rsid w:val="009121EC"/>
    <w:rsid w:val="009122FD"/>
    <w:rsid w:val="009124D9"/>
    <w:rsid w:val="009125E6"/>
    <w:rsid w:val="0091280D"/>
    <w:rsid w:val="00912B42"/>
    <w:rsid w:val="00912D80"/>
    <w:rsid w:val="009131B3"/>
    <w:rsid w:val="00913DB7"/>
    <w:rsid w:val="009150A8"/>
    <w:rsid w:val="00915240"/>
    <w:rsid w:val="0091541A"/>
    <w:rsid w:val="009162D6"/>
    <w:rsid w:val="009169F2"/>
    <w:rsid w:val="009171AD"/>
    <w:rsid w:val="009175E6"/>
    <w:rsid w:val="00917B1A"/>
    <w:rsid w:val="00917FA4"/>
    <w:rsid w:val="009200AC"/>
    <w:rsid w:val="009200F2"/>
    <w:rsid w:val="009207F0"/>
    <w:rsid w:val="00920E1A"/>
    <w:rsid w:val="009210F5"/>
    <w:rsid w:val="00921297"/>
    <w:rsid w:val="00921515"/>
    <w:rsid w:val="00921728"/>
    <w:rsid w:val="00921A0C"/>
    <w:rsid w:val="00921D5B"/>
    <w:rsid w:val="00921DB1"/>
    <w:rsid w:val="00921E11"/>
    <w:rsid w:val="009220DE"/>
    <w:rsid w:val="009221D9"/>
    <w:rsid w:val="009222EA"/>
    <w:rsid w:val="009230CB"/>
    <w:rsid w:val="009231E3"/>
    <w:rsid w:val="009232AE"/>
    <w:rsid w:val="009249C0"/>
    <w:rsid w:val="00924B1E"/>
    <w:rsid w:val="00924C17"/>
    <w:rsid w:val="00924EAD"/>
    <w:rsid w:val="009250FD"/>
    <w:rsid w:val="00925146"/>
    <w:rsid w:val="00925997"/>
    <w:rsid w:val="00925C1C"/>
    <w:rsid w:val="00926847"/>
    <w:rsid w:val="00926A7F"/>
    <w:rsid w:val="00926B08"/>
    <w:rsid w:val="00926BDB"/>
    <w:rsid w:val="00927124"/>
    <w:rsid w:val="00927F42"/>
    <w:rsid w:val="00930627"/>
    <w:rsid w:val="00930C9E"/>
    <w:rsid w:val="00930F51"/>
    <w:rsid w:val="00931422"/>
    <w:rsid w:val="00931BCB"/>
    <w:rsid w:val="00931BDD"/>
    <w:rsid w:val="00931F9B"/>
    <w:rsid w:val="0093207F"/>
    <w:rsid w:val="009327E6"/>
    <w:rsid w:val="009329E5"/>
    <w:rsid w:val="00932A6F"/>
    <w:rsid w:val="0093302E"/>
    <w:rsid w:val="00933508"/>
    <w:rsid w:val="0093375E"/>
    <w:rsid w:val="00933C4C"/>
    <w:rsid w:val="00933DC3"/>
    <w:rsid w:val="00933FB4"/>
    <w:rsid w:val="00934229"/>
    <w:rsid w:val="009348B4"/>
    <w:rsid w:val="00934B79"/>
    <w:rsid w:val="00934B97"/>
    <w:rsid w:val="00935980"/>
    <w:rsid w:val="009359D2"/>
    <w:rsid w:val="00935D96"/>
    <w:rsid w:val="00936125"/>
    <w:rsid w:val="00936390"/>
    <w:rsid w:val="009363A4"/>
    <w:rsid w:val="00936763"/>
    <w:rsid w:val="009367A5"/>
    <w:rsid w:val="00936C1E"/>
    <w:rsid w:val="00936C9E"/>
    <w:rsid w:val="00937030"/>
    <w:rsid w:val="0093704B"/>
    <w:rsid w:val="00937109"/>
    <w:rsid w:val="00937676"/>
    <w:rsid w:val="00937A0F"/>
    <w:rsid w:val="00937D33"/>
    <w:rsid w:val="009401A5"/>
    <w:rsid w:val="0094049B"/>
    <w:rsid w:val="00940F50"/>
    <w:rsid w:val="00940FB0"/>
    <w:rsid w:val="00941113"/>
    <w:rsid w:val="009412D2"/>
    <w:rsid w:val="0094146B"/>
    <w:rsid w:val="009414F3"/>
    <w:rsid w:val="00941844"/>
    <w:rsid w:val="00941FC0"/>
    <w:rsid w:val="00941FD9"/>
    <w:rsid w:val="009423FD"/>
    <w:rsid w:val="0094252A"/>
    <w:rsid w:val="00942997"/>
    <w:rsid w:val="00942AD5"/>
    <w:rsid w:val="00942EC4"/>
    <w:rsid w:val="00943540"/>
    <w:rsid w:val="00943AE4"/>
    <w:rsid w:val="00943DCB"/>
    <w:rsid w:val="0094421D"/>
    <w:rsid w:val="009446AC"/>
    <w:rsid w:val="009446E1"/>
    <w:rsid w:val="00944737"/>
    <w:rsid w:val="00944A15"/>
    <w:rsid w:val="00944E06"/>
    <w:rsid w:val="00944ECB"/>
    <w:rsid w:val="0094513A"/>
    <w:rsid w:val="0094515B"/>
    <w:rsid w:val="009451CA"/>
    <w:rsid w:val="00945656"/>
    <w:rsid w:val="009456E4"/>
    <w:rsid w:val="00945F46"/>
    <w:rsid w:val="0094617F"/>
    <w:rsid w:val="00946287"/>
    <w:rsid w:val="00946741"/>
    <w:rsid w:val="00946DD7"/>
    <w:rsid w:val="00947059"/>
    <w:rsid w:val="00947700"/>
    <w:rsid w:val="009478B1"/>
    <w:rsid w:val="00947C3D"/>
    <w:rsid w:val="00947D53"/>
    <w:rsid w:val="00950535"/>
    <w:rsid w:val="009508FC"/>
    <w:rsid w:val="00950F93"/>
    <w:rsid w:val="00951CB8"/>
    <w:rsid w:val="00951D50"/>
    <w:rsid w:val="009521C3"/>
    <w:rsid w:val="009524E8"/>
    <w:rsid w:val="00952510"/>
    <w:rsid w:val="0095253A"/>
    <w:rsid w:val="00952837"/>
    <w:rsid w:val="00952AAE"/>
    <w:rsid w:val="00952F75"/>
    <w:rsid w:val="00953376"/>
    <w:rsid w:val="009539D0"/>
    <w:rsid w:val="00953DC2"/>
    <w:rsid w:val="009543EB"/>
    <w:rsid w:val="00954468"/>
    <w:rsid w:val="0095455B"/>
    <w:rsid w:val="00954679"/>
    <w:rsid w:val="00954AAE"/>
    <w:rsid w:val="00954DEA"/>
    <w:rsid w:val="00954E80"/>
    <w:rsid w:val="00955EF7"/>
    <w:rsid w:val="00955F2E"/>
    <w:rsid w:val="009563CD"/>
    <w:rsid w:val="0095655B"/>
    <w:rsid w:val="00957296"/>
    <w:rsid w:val="00957726"/>
    <w:rsid w:val="00957C9F"/>
    <w:rsid w:val="00957D29"/>
    <w:rsid w:val="009600CA"/>
    <w:rsid w:val="00960105"/>
    <w:rsid w:val="00960925"/>
    <w:rsid w:val="00961163"/>
    <w:rsid w:val="00961190"/>
    <w:rsid w:val="00961A35"/>
    <w:rsid w:val="00961F13"/>
    <w:rsid w:val="00962315"/>
    <w:rsid w:val="0096235D"/>
    <w:rsid w:val="00962979"/>
    <w:rsid w:val="00962C6C"/>
    <w:rsid w:val="00962E6D"/>
    <w:rsid w:val="00962F9E"/>
    <w:rsid w:val="00963F57"/>
    <w:rsid w:val="00963FAD"/>
    <w:rsid w:val="00964844"/>
    <w:rsid w:val="009648FB"/>
    <w:rsid w:val="0096500F"/>
    <w:rsid w:val="00965051"/>
    <w:rsid w:val="009650A9"/>
    <w:rsid w:val="009652D3"/>
    <w:rsid w:val="009654B6"/>
    <w:rsid w:val="00965A25"/>
    <w:rsid w:val="00966718"/>
    <w:rsid w:val="009669E2"/>
    <w:rsid w:val="00966F96"/>
    <w:rsid w:val="00967752"/>
    <w:rsid w:val="00967947"/>
    <w:rsid w:val="00967B0E"/>
    <w:rsid w:val="00967D69"/>
    <w:rsid w:val="00970732"/>
    <w:rsid w:val="00970B93"/>
    <w:rsid w:val="009710B4"/>
    <w:rsid w:val="009713BE"/>
    <w:rsid w:val="00971796"/>
    <w:rsid w:val="00971F43"/>
    <w:rsid w:val="00972618"/>
    <w:rsid w:val="00972781"/>
    <w:rsid w:val="00972920"/>
    <w:rsid w:val="00972BF6"/>
    <w:rsid w:val="00972CE3"/>
    <w:rsid w:val="009731A3"/>
    <w:rsid w:val="00973E47"/>
    <w:rsid w:val="00974A08"/>
    <w:rsid w:val="00974C3F"/>
    <w:rsid w:val="00974DDD"/>
    <w:rsid w:val="00974F3D"/>
    <w:rsid w:val="00974F63"/>
    <w:rsid w:val="00975794"/>
    <w:rsid w:val="00975A90"/>
    <w:rsid w:val="00975C6D"/>
    <w:rsid w:val="00975D4F"/>
    <w:rsid w:val="00976158"/>
    <w:rsid w:val="009768A0"/>
    <w:rsid w:val="00976E09"/>
    <w:rsid w:val="0097708E"/>
    <w:rsid w:val="0097737C"/>
    <w:rsid w:val="0097789B"/>
    <w:rsid w:val="00977BFF"/>
    <w:rsid w:val="00980255"/>
    <w:rsid w:val="009804A1"/>
    <w:rsid w:val="009808C5"/>
    <w:rsid w:val="0098123F"/>
    <w:rsid w:val="009812B2"/>
    <w:rsid w:val="00982030"/>
    <w:rsid w:val="009821A4"/>
    <w:rsid w:val="00982493"/>
    <w:rsid w:val="009824A5"/>
    <w:rsid w:val="00982C46"/>
    <w:rsid w:val="00982D83"/>
    <w:rsid w:val="00982F6C"/>
    <w:rsid w:val="009830DA"/>
    <w:rsid w:val="0098338C"/>
    <w:rsid w:val="009833F5"/>
    <w:rsid w:val="0098344F"/>
    <w:rsid w:val="009835AA"/>
    <w:rsid w:val="009835BD"/>
    <w:rsid w:val="00983701"/>
    <w:rsid w:val="00983BD9"/>
    <w:rsid w:val="00983C09"/>
    <w:rsid w:val="00983DD3"/>
    <w:rsid w:val="00983F23"/>
    <w:rsid w:val="00984169"/>
    <w:rsid w:val="00984B6C"/>
    <w:rsid w:val="00984E99"/>
    <w:rsid w:val="00985221"/>
    <w:rsid w:val="009855C5"/>
    <w:rsid w:val="009857C2"/>
    <w:rsid w:val="00985AE8"/>
    <w:rsid w:val="00985C04"/>
    <w:rsid w:val="0098686F"/>
    <w:rsid w:val="00986C33"/>
    <w:rsid w:val="00986F42"/>
    <w:rsid w:val="00987101"/>
    <w:rsid w:val="00990409"/>
    <w:rsid w:val="009906D9"/>
    <w:rsid w:val="00990DFF"/>
    <w:rsid w:val="00991157"/>
    <w:rsid w:val="00991280"/>
    <w:rsid w:val="009917E0"/>
    <w:rsid w:val="00991894"/>
    <w:rsid w:val="00991A00"/>
    <w:rsid w:val="00991C95"/>
    <w:rsid w:val="00991EF5"/>
    <w:rsid w:val="009922BD"/>
    <w:rsid w:val="009926E9"/>
    <w:rsid w:val="00993755"/>
    <w:rsid w:val="0099392D"/>
    <w:rsid w:val="00993F28"/>
    <w:rsid w:val="009947DF"/>
    <w:rsid w:val="00994A6E"/>
    <w:rsid w:val="0099519F"/>
    <w:rsid w:val="009956AE"/>
    <w:rsid w:val="00995737"/>
    <w:rsid w:val="00995BB8"/>
    <w:rsid w:val="00995BD8"/>
    <w:rsid w:val="00995DA1"/>
    <w:rsid w:val="009965BB"/>
    <w:rsid w:val="009969C3"/>
    <w:rsid w:val="009969ED"/>
    <w:rsid w:val="00996D85"/>
    <w:rsid w:val="00996F3F"/>
    <w:rsid w:val="00997328"/>
    <w:rsid w:val="009975BD"/>
    <w:rsid w:val="00997846"/>
    <w:rsid w:val="00997915"/>
    <w:rsid w:val="00997AF4"/>
    <w:rsid w:val="009A004D"/>
    <w:rsid w:val="009A02AF"/>
    <w:rsid w:val="009A106C"/>
    <w:rsid w:val="009A1084"/>
    <w:rsid w:val="009A121A"/>
    <w:rsid w:val="009A14E1"/>
    <w:rsid w:val="009A15B2"/>
    <w:rsid w:val="009A1EDE"/>
    <w:rsid w:val="009A20E7"/>
    <w:rsid w:val="009A2790"/>
    <w:rsid w:val="009A2BF4"/>
    <w:rsid w:val="009A3B77"/>
    <w:rsid w:val="009A42F5"/>
    <w:rsid w:val="009A4536"/>
    <w:rsid w:val="009A493F"/>
    <w:rsid w:val="009A5F00"/>
    <w:rsid w:val="009A67D1"/>
    <w:rsid w:val="009A67EE"/>
    <w:rsid w:val="009A684C"/>
    <w:rsid w:val="009A709B"/>
    <w:rsid w:val="009A7211"/>
    <w:rsid w:val="009A7330"/>
    <w:rsid w:val="009B009B"/>
    <w:rsid w:val="009B02DF"/>
    <w:rsid w:val="009B0567"/>
    <w:rsid w:val="009B087A"/>
    <w:rsid w:val="009B0A84"/>
    <w:rsid w:val="009B0BB0"/>
    <w:rsid w:val="009B0BEA"/>
    <w:rsid w:val="009B0D78"/>
    <w:rsid w:val="009B0DC9"/>
    <w:rsid w:val="009B1768"/>
    <w:rsid w:val="009B20DD"/>
    <w:rsid w:val="009B27B7"/>
    <w:rsid w:val="009B27C2"/>
    <w:rsid w:val="009B2C25"/>
    <w:rsid w:val="009B3001"/>
    <w:rsid w:val="009B3104"/>
    <w:rsid w:val="009B3217"/>
    <w:rsid w:val="009B34C4"/>
    <w:rsid w:val="009B39CF"/>
    <w:rsid w:val="009B3B78"/>
    <w:rsid w:val="009B47E7"/>
    <w:rsid w:val="009B4896"/>
    <w:rsid w:val="009B52E3"/>
    <w:rsid w:val="009B59DB"/>
    <w:rsid w:val="009B654E"/>
    <w:rsid w:val="009B66EA"/>
    <w:rsid w:val="009B6820"/>
    <w:rsid w:val="009B6855"/>
    <w:rsid w:val="009B6A7A"/>
    <w:rsid w:val="009B6C59"/>
    <w:rsid w:val="009B6D18"/>
    <w:rsid w:val="009C04CC"/>
    <w:rsid w:val="009C05B5"/>
    <w:rsid w:val="009C1836"/>
    <w:rsid w:val="009C1BA4"/>
    <w:rsid w:val="009C2D89"/>
    <w:rsid w:val="009C39A9"/>
    <w:rsid w:val="009C3A0E"/>
    <w:rsid w:val="009C3ACA"/>
    <w:rsid w:val="009C3E96"/>
    <w:rsid w:val="009C3EFE"/>
    <w:rsid w:val="009C43CC"/>
    <w:rsid w:val="009C44A0"/>
    <w:rsid w:val="009C48FD"/>
    <w:rsid w:val="009C5A51"/>
    <w:rsid w:val="009C5FC0"/>
    <w:rsid w:val="009C6075"/>
    <w:rsid w:val="009C6125"/>
    <w:rsid w:val="009C61F2"/>
    <w:rsid w:val="009C68FE"/>
    <w:rsid w:val="009C69CD"/>
    <w:rsid w:val="009C7516"/>
    <w:rsid w:val="009C7D41"/>
    <w:rsid w:val="009C7EA4"/>
    <w:rsid w:val="009D0354"/>
    <w:rsid w:val="009D078F"/>
    <w:rsid w:val="009D1833"/>
    <w:rsid w:val="009D19E6"/>
    <w:rsid w:val="009D1A61"/>
    <w:rsid w:val="009D1E70"/>
    <w:rsid w:val="009D282E"/>
    <w:rsid w:val="009D3211"/>
    <w:rsid w:val="009D3579"/>
    <w:rsid w:val="009D376D"/>
    <w:rsid w:val="009D37D5"/>
    <w:rsid w:val="009D3D69"/>
    <w:rsid w:val="009D47D3"/>
    <w:rsid w:val="009D4904"/>
    <w:rsid w:val="009D4EA2"/>
    <w:rsid w:val="009D552A"/>
    <w:rsid w:val="009D5B47"/>
    <w:rsid w:val="009D5BE7"/>
    <w:rsid w:val="009D5DF0"/>
    <w:rsid w:val="009D5ED0"/>
    <w:rsid w:val="009D6023"/>
    <w:rsid w:val="009D6788"/>
    <w:rsid w:val="009D6CBC"/>
    <w:rsid w:val="009D6F50"/>
    <w:rsid w:val="009D719A"/>
    <w:rsid w:val="009D71FE"/>
    <w:rsid w:val="009D7B45"/>
    <w:rsid w:val="009E0243"/>
    <w:rsid w:val="009E055E"/>
    <w:rsid w:val="009E056E"/>
    <w:rsid w:val="009E061B"/>
    <w:rsid w:val="009E094E"/>
    <w:rsid w:val="009E0B1B"/>
    <w:rsid w:val="009E24D5"/>
    <w:rsid w:val="009E25BB"/>
    <w:rsid w:val="009E288F"/>
    <w:rsid w:val="009E28A8"/>
    <w:rsid w:val="009E2D54"/>
    <w:rsid w:val="009E3359"/>
    <w:rsid w:val="009E35E2"/>
    <w:rsid w:val="009E36A1"/>
    <w:rsid w:val="009E3980"/>
    <w:rsid w:val="009E4291"/>
    <w:rsid w:val="009E42D3"/>
    <w:rsid w:val="009E432D"/>
    <w:rsid w:val="009E441A"/>
    <w:rsid w:val="009E4A30"/>
    <w:rsid w:val="009E4FAB"/>
    <w:rsid w:val="009E5044"/>
    <w:rsid w:val="009E522A"/>
    <w:rsid w:val="009E536F"/>
    <w:rsid w:val="009E5373"/>
    <w:rsid w:val="009E5790"/>
    <w:rsid w:val="009E599E"/>
    <w:rsid w:val="009E5FA4"/>
    <w:rsid w:val="009E62B1"/>
    <w:rsid w:val="009E63DB"/>
    <w:rsid w:val="009E6472"/>
    <w:rsid w:val="009E77B5"/>
    <w:rsid w:val="009E7824"/>
    <w:rsid w:val="009E7A53"/>
    <w:rsid w:val="009E7CBD"/>
    <w:rsid w:val="009E7CC6"/>
    <w:rsid w:val="009E7F14"/>
    <w:rsid w:val="009F0027"/>
    <w:rsid w:val="009F0338"/>
    <w:rsid w:val="009F07C0"/>
    <w:rsid w:val="009F0899"/>
    <w:rsid w:val="009F194C"/>
    <w:rsid w:val="009F19B7"/>
    <w:rsid w:val="009F1C54"/>
    <w:rsid w:val="009F1D74"/>
    <w:rsid w:val="009F24F0"/>
    <w:rsid w:val="009F2D97"/>
    <w:rsid w:val="009F37DC"/>
    <w:rsid w:val="009F39C5"/>
    <w:rsid w:val="009F3A26"/>
    <w:rsid w:val="009F3DF6"/>
    <w:rsid w:val="009F41B0"/>
    <w:rsid w:val="009F4E7C"/>
    <w:rsid w:val="009F501A"/>
    <w:rsid w:val="009F5105"/>
    <w:rsid w:val="009F569C"/>
    <w:rsid w:val="009F56CB"/>
    <w:rsid w:val="009F5745"/>
    <w:rsid w:val="009F60C0"/>
    <w:rsid w:val="009F633C"/>
    <w:rsid w:val="009F7852"/>
    <w:rsid w:val="009F79B6"/>
    <w:rsid w:val="009F7E4E"/>
    <w:rsid w:val="009F7F75"/>
    <w:rsid w:val="00A002A3"/>
    <w:rsid w:val="00A00840"/>
    <w:rsid w:val="00A009F4"/>
    <w:rsid w:val="00A00B30"/>
    <w:rsid w:val="00A00E6B"/>
    <w:rsid w:val="00A01120"/>
    <w:rsid w:val="00A01C78"/>
    <w:rsid w:val="00A02102"/>
    <w:rsid w:val="00A02141"/>
    <w:rsid w:val="00A0229C"/>
    <w:rsid w:val="00A02322"/>
    <w:rsid w:val="00A0277D"/>
    <w:rsid w:val="00A02D92"/>
    <w:rsid w:val="00A02F82"/>
    <w:rsid w:val="00A038DD"/>
    <w:rsid w:val="00A03AEE"/>
    <w:rsid w:val="00A03D54"/>
    <w:rsid w:val="00A03DB8"/>
    <w:rsid w:val="00A0430A"/>
    <w:rsid w:val="00A04572"/>
    <w:rsid w:val="00A04725"/>
    <w:rsid w:val="00A0484B"/>
    <w:rsid w:val="00A0510D"/>
    <w:rsid w:val="00A052C5"/>
    <w:rsid w:val="00A05611"/>
    <w:rsid w:val="00A056B8"/>
    <w:rsid w:val="00A05CDF"/>
    <w:rsid w:val="00A05D2A"/>
    <w:rsid w:val="00A05DFC"/>
    <w:rsid w:val="00A05E7F"/>
    <w:rsid w:val="00A06D5C"/>
    <w:rsid w:val="00A073BB"/>
    <w:rsid w:val="00A0790D"/>
    <w:rsid w:val="00A07CA7"/>
    <w:rsid w:val="00A07E99"/>
    <w:rsid w:val="00A100FC"/>
    <w:rsid w:val="00A102F2"/>
    <w:rsid w:val="00A10739"/>
    <w:rsid w:val="00A10A30"/>
    <w:rsid w:val="00A10AE9"/>
    <w:rsid w:val="00A10D26"/>
    <w:rsid w:val="00A115AA"/>
    <w:rsid w:val="00A116A2"/>
    <w:rsid w:val="00A117C4"/>
    <w:rsid w:val="00A11A21"/>
    <w:rsid w:val="00A11C09"/>
    <w:rsid w:val="00A11C52"/>
    <w:rsid w:val="00A11D2A"/>
    <w:rsid w:val="00A12035"/>
    <w:rsid w:val="00A12063"/>
    <w:rsid w:val="00A12119"/>
    <w:rsid w:val="00A122DF"/>
    <w:rsid w:val="00A12B55"/>
    <w:rsid w:val="00A12EAC"/>
    <w:rsid w:val="00A12EE9"/>
    <w:rsid w:val="00A12FA4"/>
    <w:rsid w:val="00A13581"/>
    <w:rsid w:val="00A14067"/>
    <w:rsid w:val="00A1417E"/>
    <w:rsid w:val="00A14327"/>
    <w:rsid w:val="00A14A34"/>
    <w:rsid w:val="00A153DC"/>
    <w:rsid w:val="00A155D3"/>
    <w:rsid w:val="00A15B1D"/>
    <w:rsid w:val="00A15D11"/>
    <w:rsid w:val="00A1634E"/>
    <w:rsid w:val="00A1658D"/>
    <w:rsid w:val="00A167D7"/>
    <w:rsid w:val="00A1754A"/>
    <w:rsid w:val="00A17D19"/>
    <w:rsid w:val="00A17DC8"/>
    <w:rsid w:val="00A205AD"/>
    <w:rsid w:val="00A2068E"/>
    <w:rsid w:val="00A20806"/>
    <w:rsid w:val="00A20F60"/>
    <w:rsid w:val="00A2166E"/>
    <w:rsid w:val="00A217FF"/>
    <w:rsid w:val="00A219EA"/>
    <w:rsid w:val="00A21CB3"/>
    <w:rsid w:val="00A2208D"/>
    <w:rsid w:val="00A22548"/>
    <w:rsid w:val="00A22606"/>
    <w:rsid w:val="00A22EFF"/>
    <w:rsid w:val="00A22F4F"/>
    <w:rsid w:val="00A22F8F"/>
    <w:rsid w:val="00A230A4"/>
    <w:rsid w:val="00A23209"/>
    <w:rsid w:val="00A2349A"/>
    <w:rsid w:val="00A23665"/>
    <w:rsid w:val="00A23766"/>
    <w:rsid w:val="00A2389E"/>
    <w:rsid w:val="00A23F7D"/>
    <w:rsid w:val="00A23F98"/>
    <w:rsid w:val="00A2418C"/>
    <w:rsid w:val="00A24B8B"/>
    <w:rsid w:val="00A24E11"/>
    <w:rsid w:val="00A25041"/>
    <w:rsid w:val="00A2504A"/>
    <w:rsid w:val="00A252AC"/>
    <w:rsid w:val="00A256F5"/>
    <w:rsid w:val="00A25E30"/>
    <w:rsid w:val="00A261CF"/>
    <w:rsid w:val="00A26244"/>
    <w:rsid w:val="00A262E8"/>
    <w:rsid w:val="00A26522"/>
    <w:rsid w:val="00A26CB7"/>
    <w:rsid w:val="00A27303"/>
    <w:rsid w:val="00A2745D"/>
    <w:rsid w:val="00A2788B"/>
    <w:rsid w:val="00A27921"/>
    <w:rsid w:val="00A2797C"/>
    <w:rsid w:val="00A27D9B"/>
    <w:rsid w:val="00A27DCC"/>
    <w:rsid w:val="00A27F11"/>
    <w:rsid w:val="00A30202"/>
    <w:rsid w:val="00A30C7D"/>
    <w:rsid w:val="00A30E02"/>
    <w:rsid w:val="00A313C7"/>
    <w:rsid w:val="00A31B49"/>
    <w:rsid w:val="00A31C02"/>
    <w:rsid w:val="00A31C3C"/>
    <w:rsid w:val="00A32016"/>
    <w:rsid w:val="00A33176"/>
    <w:rsid w:val="00A3333A"/>
    <w:rsid w:val="00A33971"/>
    <w:rsid w:val="00A33AA8"/>
    <w:rsid w:val="00A34460"/>
    <w:rsid w:val="00A34525"/>
    <w:rsid w:val="00A345D7"/>
    <w:rsid w:val="00A347F7"/>
    <w:rsid w:val="00A3539B"/>
    <w:rsid w:val="00A353F1"/>
    <w:rsid w:val="00A35989"/>
    <w:rsid w:val="00A35AB3"/>
    <w:rsid w:val="00A35AB9"/>
    <w:rsid w:val="00A35C95"/>
    <w:rsid w:val="00A36728"/>
    <w:rsid w:val="00A36E0F"/>
    <w:rsid w:val="00A36ECD"/>
    <w:rsid w:val="00A36F90"/>
    <w:rsid w:val="00A36F95"/>
    <w:rsid w:val="00A372F6"/>
    <w:rsid w:val="00A379D5"/>
    <w:rsid w:val="00A37A10"/>
    <w:rsid w:val="00A37E4A"/>
    <w:rsid w:val="00A37FED"/>
    <w:rsid w:val="00A407BD"/>
    <w:rsid w:val="00A40815"/>
    <w:rsid w:val="00A4081D"/>
    <w:rsid w:val="00A40967"/>
    <w:rsid w:val="00A40D2D"/>
    <w:rsid w:val="00A417AC"/>
    <w:rsid w:val="00A41AE1"/>
    <w:rsid w:val="00A41BD4"/>
    <w:rsid w:val="00A42310"/>
    <w:rsid w:val="00A4272F"/>
    <w:rsid w:val="00A42A63"/>
    <w:rsid w:val="00A42B4D"/>
    <w:rsid w:val="00A42DED"/>
    <w:rsid w:val="00A43055"/>
    <w:rsid w:val="00A43147"/>
    <w:rsid w:val="00A43599"/>
    <w:rsid w:val="00A436FD"/>
    <w:rsid w:val="00A43982"/>
    <w:rsid w:val="00A43E47"/>
    <w:rsid w:val="00A445CC"/>
    <w:rsid w:val="00A4480E"/>
    <w:rsid w:val="00A44E4F"/>
    <w:rsid w:val="00A4508B"/>
    <w:rsid w:val="00A4541C"/>
    <w:rsid w:val="00A45ACE"/>
    <w:rsid w:val="00A4666A"/>
    <w:rsid w:val="00A46688"/>
    <w:rsid w:val="00A4679C"/>
    <w:rsid w:val="00A46883"/>
    <w:rsid w:val="00A468D7"/>
    <w:rsid w:val="00A474F9"/>
    <w:rsid w:val="00A47718"/>
    <w:rsid w:val="00A4781C"/>
    <w:rsid w:val="00A478C6"/>
    <w:rsid w:val="00A47F33"/>
    <w:rsid w:val="00A50227"/>
    <w:rsid w:val="00A50B65"/>
    <w:rsid w:val="00A50DE9"/>
    <w:rsid w:val="00A50E20"/>
    <w:rsid w:val="00A51161"/>
    <w:rsid w:val="00A51707"/>
    <w:rsid w:val="00A51C94"/>
    <w:rsid w:val="00A51CDD"/>
    <w:rsid w:val="00A51E24"/>
    <w:rsid w:val="00A52034"/>
    <w:rsid w:val="00A520E1"/>
    <w:rsid w:val="00A52527"/>
    <w:rsid w:val="00A528AF"/>
    <w:rsid w:val="00A52C6B"/>
    <w:rsid w:val="00A52F04"/>
    <w:rsid w:val="00A5315B"/>
    <w:rsid w:val="00A538F5"/>
    <w:rsid w:val="00A53D25"/>
    <w:rsid w:val="00A53E04"/>
    <w:rsid w:val="00A53FB0"/>
    <w:rsid w:val="00A5419D"/>
    <w:rsid w:val="00A542AA"/>
    <w:rsid w:val="00A544E2"/>
    <w:rsid w:val="00A54A87"/>
    <w:rsid w:val="00A54B32"/>
    <w:rsid w:val="00A5509C"/>
    <w:rsid w:val="00A551E5"/>
    <w:rsid w:val="00A55B05"/>
    <w:rsid w:val="00A562DF"/>
    <w:rsid w:val="00A564E8"/>
    <w:rsid w:val="00A568C1"/>
    <w:rsid w:val="00A569B3"/>
    <w:rsid w:val="00A56BF1"/>
    <w:rsid w:val="00A57888"/>
    <w:rsid w:val="00A6052D"/>
    <w:rsid w:val="00A60CAD"/>
    <w:rsid w:val="00A6173C"/>
    <w:rsid w:val="00A61B7E"/>
    <w:rsid w:val="00A61CF6"/>
    <w:rsid w:val="00A61E9D"/>
    <w:rsid w:val="00A622C9"/>
    <w:rsid w:val="00A6241D"/>
    <w:rsid w:val="00A63603"/>
    <w:rsid w:val="00A63BC3"/>
    <w:rsid w:val="00A63CDA"/>
    <w:rsid w:val="00A63F28"/>
    <w:rsid w:val="00A641DF"/>
    <w:rsid w:val="00A6451D"/>
    <w:rsid w:val="00A647FC"/>
    <w:rsid w:val="00A6482C"/>
    <w:rsid w:val="00A64D0E"/>
    <w:rsid w:val="00A65831"/>
    <w:rsid w:val="00A65AA8"/>
    <w:rsid w:val="00A65B6D"/>
    <w:rsid w:val="00A65CCA"/>
    <w:rsid w:val="00A662B1"/>
    <w:rsid w:val="00A66414"/>
    <w:rsid w:val="00A665DB"/>
    <w:rsid w:val="00A667E8"/>
    <w:rsid w:val="00A668C1"/>
    <w:rsid w:val="00A66D3E"/>
    <w:rsid w:val="00A673DB"/>
    <w:rsid w:val="00A67859"/>
    <w:rsid w:val="00A678B2"/>
    <w:rsid w:val="00A67E09"/>
    <w:rsid w:val="00A705D2"/>
    <w:rsid w:val="00A70A1D"/>
    <w:rsid w:val="00A70ACA"/>
    <w:rsid w:val="00A70DA3"/>
    <w:rsid w:val="00A71137"/>
    <w:rsid w:val="00A7120B"/>
    <w:rsid w:val="00A714EA"/>
    <w:rsid w:val="00A71816"/>
    <w:rsid w:val="00A72342"/>
    <w:rsid w:val="00A72751"/>
    <w:rsid w:val="00A727CD"/>
    <w:rsid w:val="00A728DF"/>
    <w:rsid w:val="00A72C19"/>
    <w:rsid w:val="00A74085"/>
    <w:rsid w:val="00A7513F"/>
    <w:rsid w:val="00A751BD"/>
    <w:rsid w:val="00A7595B"/>
    <w:rsid w:val="00A75983"/>
    <w:rsid w:val="00A75F5C"/>
    <w:rsid w:val="00A76385"/>
    <w:rsid w:val="00A7653B"/>
    <w:rsid w:val="00A7655B"/>
    <w:rsid w:val="00A76C0B"/>
    <w:rsid w:val="00A76D36"/>
    <w:rsid w:val="00A77378"/>
    <w:rsid w:val="00A7751F"/>
    <w:rsid w:val="00A779B7"/>
    <w:rsid w:val="00A77C41"/>
    <w:rsid w:val="00A801D5"/>
    <w:rsid w:val="00A80D0D"/>
    <w:rsid w:val="00A815EE"/>
    <w:rsid w:val="00A81727"/>
    <w:rsid w:val="00A81B75"/>
    <w:rsid w:val="00A81EEE"/>
    <w:rsid w:val="00A82C73"/>
    <w:rsid w:val="00A82EAA"/>
    <w:rsid w:val="00A8316A"/>
    <w:rsid w:val="00A83C6A"/>
    <w:rsid w:val="00A84252"/>
    <w:rsid w:val="00A843CF"/>
    <w:rsid w:val="00A84538"/>
    <w:rsid w:val="00A84690"/>
    <w:rsid w:val="00A8470F"/>
    <w:rsid w:val="00A84D6F"/>
    <w:rsid w:val="00A851B6"/>
    <w:rsid w:val="00A852D3"/>
    <w:rsid w:val="00A85308"/>
    <w:rsid w:val="00A85628"/>
    <w:rsid w:val="00A85692"/>
    <w:rsid w:val="00A85850"/>
    <w:rsid w:val="00A85A8D"/>
    <w:rsid w:val="00A85CD3"/>
    <w:rsid w:val="00A85FBA"/>
    <w:rsid w:val="00A86465"/>
    <w:rsid w:val="00A86C44"/>
    <w:rsid w:val="00A86DF0"/>
    <w:rsid w:val="00A86FA1"/>
    <w:rsid w:val="00A873F3"/>
    <w:rsid w:val="00A87570"/>
    <w:rsid w:val="00A87903"/>
    <w:rsid w:val="00A87E4F"/>
    <w:rsid w:val="00A87F7C"/>
    <w:rsid w:val="00A90B65"/>
    <w:rsid w:val="00A91E11"/>
    <w:rsid w:val="00A9203D"/>
    <w:rsid w:val="00A923A1"/>
    <w:rsid w:val="00A924CB"/>
    <w:rsid w:val="00A92763"/>
    <w:rsid w:val="00A92BB0"/>
    <w:rsid w:val="00A92E4D"/>
    <w:rsid w:val="00A930DD"/>
    <w:rsid w:val="00A93191"/>
    <w:rsid w:val="00A93324"/>
    <w:rsid w:val="00A933E8"/>
    <w:rsid w:val="00A943FC"/>
    <w:rsid w:val="00A94A67"/>
    <w:rsid w:val="00A94E3F"/>
    <w:rsid w:val="00A95055"/>
    <w:rsid w:val="00A954A4"/>
    <w:rsid w:val="00A95B06"/>
    <w:rsid w:val="00A95DFD"/>
    <w:rsid w:val="00A95F29"/>
    <w:rsid w:val="00A95F4B"/>
    <w:rsid w:val="00A96434"/>
    <w:rsid w:val="00A96C24"/>
    <w:rsid w:val="00A971DC"/>
    <w:rsid w:val="00A97445"/>
    <w:rsid w:val="00A977A6"/>
    <w:rsid w:val="00A97BB4"/>
    <w:rsid w:val="00A97F03"/>
    <w:rsid w:val="00AA0743"/>
    <w:rsid w:val="00AA0EE0"/>
    <w:rsid w:val="00AA1A13"/>
    <w:rsid w:val="00AA252A"/>
    <w:rsid w:val="00AA2D8D"/>
    <w:rsid w:val="00AA3387"/>
    <w:rsid w:val="00AA348A"/>
    <w:rsid w:val="00AA34F1"/>
    <w:rsid w:val="00AA3586"/>
    <w:rsid w:val="00AA3863"/>
    <w:rsid w:val="00AA3CC3"/>
    <w:rsid w:val="00AA3FD7"/>
    <w:rsid w:val="00AA451F"/>
    <w:rsid w:val="00AA4688"/>
    <w:rsid w:val="00AA46C8"/>
    <w:rsid w:val="00AA47D5"/>
    <w:rsid w:val="00AA4962"/>
    <w:rsid w:val="00AA4DE7"/>
    <w:rsid w:val="00AA4F63"/>
    <w:rsid w:val="00AA555C"/>
    <w:rsid w:val="00AA5701"/>
    <w:rsid w:val="00AA59CB"/>
    <w:rsid w:val="00AA6805"/>
    <w:rsid w:val="00AA696D"/>
    <w:rsid w:val="00AA6B11"/>
    <w:rsid w:val="00AA6BFE"/>
    <w:rsid w:val="00AA73B0"/>
    <w:rsid w:val="00AA7DEF"/>
    <w:rsid w:val="00AA7EEE"/>
    <w:rsid w:val="00AB0B07"/>
    <w:rsid w:val="00AB0B88"/>
    <w:rsid w:val="00AB0CAC"/>
    <w:rsid w:val="00AB0FD3"/>
    <w:rsid w:val="00AB120A"/>
    <w:rsid w:val="00AB13F6"/>
    <w:rsid w:val="00AB1FE3"/>
    <w:rsid w:val="00AB2C89"/>
    <w:rsid w:val="00AB2E0C"/>
    <w:rsid w:val="00AB30C7"/>
    <w:rsid w:val="00AB34BF"/>
    <w:rsid w:val="00AB36B1"/>
    <w:rsid w:val="00AB4575"/>
    <w:rsid w:val="00AB4B71"/>
    <w:rsid w:val="00AB5097"/>
    <w:rsid w:val="00AB530E"/>
    <w:rsid w:val="00AB5391"/>
    <w:rsid w:val="00AB576B"/>
    <w:rsid w:val="00AB57FE"/>
    <w:rsid w:val="00AB5FED"/>
    <w:rsid w:val="00AB6BA6"/>
    <w:rsid w:val="00AB76BD"/>
    <w:rsid w:val="00AB7FDD"/>
    <w:rsid w:val="00AC0017"/>
    <w:rsid w:val="00AC0333"/>
    <w:rsid w:val="00AC0E5A"/>
    <w:rsid w:val="00AC123C"/>
    <w:rsid w:val="00AC1F27"/>
    <w:rsid w:val="00AC28E0"/>
    <w:rsid w:val="00AC2B2B"/>
    <w:rsid w:val="00AC2E29"/>
    <w:rsid w:val="00AC3533"/>
    <w:rsid w:val="00AC3808"/>
    <w:rsid w:val="00AC38DD"/>
    <w:rsid w:val="00AC3A8D"/>
    <w:rsid w:val="00AC4359"/>
    <w:rsid w:val="00AC5097"/>
    <w:rsid w:val="00AC561E"/>
    <w:rsid w:val="00AC5629"/>
    <w:rsid w:val="00AC5E27"/>
    <w:rsid w:val="00AC5F08"/>
    <w:rsid w:val="00AC6402"/>
    <w:rsid w:val="00AC6692"/>
    <w:rsid w:val="00AC6A7A"/>
    <w:rsid w:val="00AC6C48"/>
    <w:rsid w:val="00AC7152"/>
    <w:rsid w:val="00AC71E2"/>
    <w:rsid w:val="00AC74C4"/>
    <w:rsid w:val="00AC762B"/>
    <w:rsid w:val="00AC778D"/>
    <w:rsid w:val="00AC7CD6"/>
    <w:rsid w:val="00AD077C"/>
    <w:rsid w:val="00AD07DE"/>
    <w:rsid w:val="00AD07EA"/>
    <w:rsid w:val="00AD15B0"/>
    <w:rsid w:val="00AD281A"/>
    <w:rsid w:val="00AD2B5D"/>
    <w:rsid w:val="00AD2CD6"/>
    <w:rsid w:val="00AD349E"/>
    <w:rsid w:val="00AD357D"/>
    <w:rsid w:val="00AD4964"/>
    <w:rsid w:val="00AD4DA2"/>
    <w:rsid w:val="00AD4FAD"/>
    <w:rsid w:val="00AD54CB"/>
    <w:rsid w:val="00AD5B54"/>
    <w:rsid w:val="00AD5C48"/>
    <w:rsid w:val="00AD5DDE"/>
    <w:rsid w:val="00AD60A6"/>
    <w:rsid w:val="00AD61FB"/>
    <w:rsid w:val="00AD6D84"/>
    <w:rsid w:val="00AD7BB5"/>
    <w:rsid w:val="00AE0589"/>
    <w:rsid w:val="00AE0E82"/>
    <w:rsid w:val="00AE0FC9"/>
    <w:rsid w:val="00AE108E"/>
    <w:rsid w:val="00AE1232"/>
    <w:rsid w:val="00AE131D"/>
    <w:rsid w:val="00AE1370"/>
    <w:rsid w:val="00AE17FF"/>
    <w:rsid w:val="00AE1804"/>
    <w:rsid w:val="00AE1C75"/>
    <w:rsid w:val="00AE2186"/>
    <w:rsid w:val="00AE263A"/>
    <w:rsid w:val="00AE28F8"/>
    <w:rsid w:val="00AE293D"/>
    <w:rsid w:val="00AE2B73"/>
    <w:rsid w:val="00AE2CAC"/>
    <w:rsid w:val="00AE316A"/>
    <w:rsid w:val="00AE3A8A"/>
    <w:rsid w:val="00AE3DE9"/>
    <w:rsid w:val="00AE4059"/>
    <w:rsid w:val="00AE45A2"/>
    <w:rsid w:val="00AE4A04"/>
    <w:rsid w:val="00AE4BDE"/>
    <w:rsid w:val="00AE4F6F"/>
    <w:rsid w:val="00AE51B4"/>
    <w:rsid w:val="00AE5960"/>
    <w:rsid w:val="00AE623C"/>
    <w:rsid w:val="00AE6633"/>
    <w:rsid w:val="00AE6760"/>
    <w:rsid w:val="00AE6B18"/>
    <w:rsid w:val="00AE6BD2"/>
    <w:rsid w:val="00AE7431"/>
    <w:rsid w:val="00AE76D4"/>
    <w:rsid w:val="00AE7973"/>
    <w:rsid w:val="00AE7B23"/>
    <w:rsid w:val="00AE7BFB"/>
    <w:rsid w:val="00AE7CF6"/>
    <w:rsid w:val="00AE7D1D"/>
    <w:rsid w:val="00AE7FAB"/>
    <w:rsid w:val="00AF057A"/>
    <w:rsid w:val="00AF081E"/>
    <w:rsid w:val="00AF0DCE"/>
    <w:rsid w:val="00AF1208"/>
    <w:rsid w:val="00AF167B"/>
    <w:rsid w:val="00AF1FFB"/>
    <w:rsid w:val="00AF214A"/>
    <w:rsid w:val="00AF2A4D"/>
    <w:rsid w:val="00AF3203"/>
    <w:rsid w:val="00AF3BC9"/>
    <w:rsid w:val="00AF3CD2"/>
    <w:rsid w:val="00AF3DD4"/>
    <w:rsid w:val="00AF3F89"/>
    <w:rsid w:val="00AF48D5"/>
    <w:rsid w:val="00AF4CF6"/>
    <w:rsid w:val="00AF4E46"/>
    <w:rsid w:val="00AF5032"/>
    <w:rsid w:val="00AF5054"/>
    <w:rsid w:val="00AF550E"/>
    <w:rsid w:val="00AF6220"/>
    <w:rsid w:val="00AF6D24"/>
    <w:rsid w:val="00AF7045"/>
    <w:rsid w:val="00AF790C"/>
    <w:rsid w:val="00B00132"/>
    <w:rsid w:val="00B004E0"/>
    <w:rsid w:val="00B00790"/>
    <w:rsid w:val="00B007B4"/>
    <w:rsid w:val="00B007FE"/>
    <w:rsid w:val="00B00931"/>
    <w:rsid w:val="00B00D19"/>
    <w:rsid w:val="00B00F69"/>
    <w:rsid w:val="00B01976"/>
    <w:rsid w:val="00B019C3"/>
    <w:rsid w:val="00B01BD2"/>
    <w:rsid w:val="00B02EC0"/>
    <w:rsid w:val="00B0350B"/>
    <w:rsid w:val="00B03DD5"/>
    <w:rsid w:val="00B043A0"/>
    <w:rsid w:val="00B046BB"/>
    <w:rsid w:val="00B0483F"/>
    <w:rsid w:val="00B04CBB"/>
    <w:rsid w:val="00B052CC"/>
    <w:rsid w:val="00B054B1"/>
    <w:rsid w:val="00B05A3F"/>
    <w:rsid w:val="00B05D58"/>
    <w:rsid w:val="00B05E1E"/>
    <w:rsid w:val="00B06075"/>
    <w:rsid w:val="00B063AA"/>
    <w:rsid w:val="00B06510"/>
    <w:rsid w:val="00B06888"/>
    <w:rsid w:val="00B06B1A"/>
    <w:rsid w:val="00B06EDC"/>
    <w:rsid w:val="00B07321"/>
    <w:rsid w:val="00B07766"/>
    <w:rsid w:val="00B07850"/>
    <w:rsid w:val="00B07E9D"/>
    <w:rsid w:val="00B07F1D"/>
    <w:rsid w:val="00B07FDA"/>
    <w:rsid w:val="00B07FFD"/>
    <w:rsid w:val="00B10046"/>
    <w:rsid w:val="00B1029D"/>
    <w:rsid w:val="00B10978"/>
    <w:rsid w:val="00B10D06"/>
    <w:rsid w:val="00B111A6"/>
    <w:rsid w:val="00B1142D"/>
    <w:rsid w:val="00B115D9"/>
    <w:rsid w:val="00B11AA8"/>
    <w:rsid w:val="00B1215E"/>
    <w:rsid w:val="00B12889"/>
    <w:rsid w:val="00B12AF4"/>
    <w:rsid w:val="00B12CE0"/>
    <w:rsid w:val="00B12D38"/>
    <w:rsid w:val="00B137EA"/>
    <w:rsid w:val="00B13B4B"/>
    <w:rsid w:val="00B13E2A"/>
    <w:rsid w:val="00B13E4B"/>
    <w:rsid w:val="00B14602"/>
    <w:rsid w:val="00B14744"/>
    <w:rsid w:val="00B158F7"/>
    <w:rsid w:val="00B15A80"/>
    <w:rsid w:val="00B15BD0"/>
    <w:rsid w:val="00B15C74"/>
    <w:rsid w:val="00B16039"/>
    <w:rsid w:val="00B164E3"/>
    <w:rsid w:val="00B1652B"/>
    <w:rsid w:val="00B1696A"/>
    <w:rsid w:val="00B17063"/>
    <w:rsid w:val="00B173AF"/>
    <w:rsid w:val="00B177DE"/>
    <w:rsid w:val="00B201EA"/>
    <w:rsid w:val="00B2094F"/>
    <w:rsid w:val="00B21086"/>
    <w:rsid w:val="00B2134E"/>
    <w:rsid w:val="00B21641"/>
    <w:rsid w:val="00B21E68"/>
    <w:rsid w:val="00B220E0"/>
    <w:rsid w:val="00B2212B"/>
    <w:rsid w:val="00B222CC"/>
    <w:rsid w:val="00B235AA"/>
    <w:rsid w:val="00B238A3"/>
    <w:rsid w:val="00B23F10"/>
    <w:rsid w:val="00B24166"/>
    <w:rsid w:val="00B24213"/>
    <w:rsid w:val="00B246DC"/>
    <w:rsid w:val="00B247AA"/>
    <w:rsid w:val="00B249C6"/>
    <w:rsid w:val="00B25199"/>
    <w:rsid w:val="00B25AFA"/>
    <w:rsid w:val="00B26231"/>
    <w:rsid w:val="00B26280"/>
    <w:rsid w:val="00B26961"/>
    <w:rsid w:val="00B26A7A"/>
    <w:rsid w:val="00B2736B"/>
    <w:rsid w:val="00B2759A"/>
    <w:rsid w:val="00B2767E"/>
    <w:rsid w:val="00B27787"/>
    <w:rsid w:val="00B278D7"/>
    <w:rsid w:val="00B27CB5"/>
    <w:rsid w:val="00B27DBD"/>
    <w:rsid w:val="00B30279"/>
    <w:rsid w:val="00B30E30"/>
    <w:rsid w:val="00B30E77"/>
    <w:rsid w:val="00B31057"/>
    <w:rsid w:val="00B318ED"/>
    <w:rsid w:val="00B31A17"/>
    <w:rsid w:val="00B31CBA"/>
    <w:rsid w:val="00B31EC9"/>
    <w:rsid w:val="00B328B0"/>
    <w:rsid w:val="00B32931"/>
    <w:rsid w:val="00B329B0"/>
    <w:rsid w:val="00B329C8"/>
    <w:rsid w:val="00B32F48"/>
    <w:rsid w:val="00B32FB9"/>
    <w:rsid w:val="00B33102"/>
    <w:rsid w:val="00B33188"/>
    <w:rsid w:val="00B334D0"/>
    <w:rsid w:val="00B33A03"/>
    <w:rsid w:val="00B33C64"/>
    <w:rsid w:val="00B340F0"/>
    <w:rsid w:val="00B34136"/>
    <w:rsid w:val="00B34C53"/>
    <w:rsid w:val="00B350BF"/>
    <w:rsid w:val="00B3546E"/>
    <w:rsid w:val="00B35EA4"/>
    <w:rsid w:val="00B3638D"/>
    <w:rsid w:val="00B3680C"/>
    <w:rsid w:val="00B37627"/>
    <w:rsid w:val="00B37826"/>
    <w:rsid w:val="00B3798A"/>
    <w:rsid w:val="00B40518"/>
    <w:rsid w:val="00B40651"/>
    <w:rsid w:val="00B40E06"/>
    <w:rsid w:val="00B40FAF"/>
    <w:rsid w:val="00B40FF1"/>
    <w:rsid w:val="00B41273"/>
    <w:rsid w:val="00B414A6"/>
    <w:rsid w:val="00B41BD7"/>
    <w:rsid w:val="00B41D94"/>
    <w:rsid w:val="00B41DCF"/>
    <w:rsid w:val="00B42A5C"/>
    <w:rsid w:val="00B42B6B"/>
    <w:rsid w:val="00B42DEE"/>
    <w:rsid w:val="00B43048"/>
    <w:rsid w:val="00B435E4"/>
    <w:rsid w:val="00B43F27"/>
    <w:rsid w:val="00B44085"/>
    <w:rsid w:val="00B44420"/>
    <w:rsid w:val="00B4448E"/>
    <w:rsid w:val="00B44757"/>
    <w:rsid w:val="00B44DBD"/>
    <w:rsid w:val="00B44FAA"/>
    <w:rsid w:val="00B4591D"/>
    <w:rsid w:val="00B45BD6"/>
    <w:rsid w:val="00B45DC6"/>
    <w:rsid w:val="00B4600C"/>
    <w:rsid w:val="00B4616C"/>
    <w:rsid w:val="00B463B7"/>
    <w:rsid w:val="00B46440"/>
    <w:rsid w:val="00B46B71"/>
    <w:rsid w:val="00B46D4F"/>
    <w:rsid w:val="00B479AC"/>
    <w:rsid w:val="00B47DE1"/>
    <w:rsid w:val="00B5023A"/>
    <w:rsid w:val="00B5038D"/>
    <w:rsid w:val="00B506B8"/>
    <w:rsid w:val="00B50DA0"/>
    <w:rsid w:val="00B50EE0"/>
    <w:rsid w:val="00B513AA"/>
    <w:rsid w:val="00B514DB"/>
    <w:rsid w:val="00B51739"/>
    <w:rsid w:val="00B517D6"/>
    <w:rsid w:val="00B518C9"/>
    <w:rsid w:val="00B5213D"/>
    <w:rsid w:val="00B522B8"/>
    <w:rsid w:val="00B52BDB"/>
    <w:rsid w:val="00B52CB7"/>
    <w:rsid w:val="00B52E4E"/>
    <w:rsid w:val="00B53502"/>
    <w:rsid w:val="00B5441A"/>
    <w:rsid w:val="00B5452E"/>
    <w:rsid w:val="00B54E47"/>
    <w:rsid w:val="00B55043"/>
    <w:rsid w:val="00B55485"/>
    <w:rsid w:val="00B5596F"/>
    <w:rsid w:val="00B560C6"/>
    <w:rsid w:val="00B56307"/>
    <w:rsid w:val="00B578AA"/>
    <w:rsid w:val="00B579A3"/>
    <w:rsid w:val="00B57BD0"/>
    <w:rsid w:val="00B57C84"/>
    <w:rsid w:val="00B57E53"/>
    <w:rsid w:val="00B57E9B"/>
    <w:rsid w:val="00B60842"/>
    <w:rsid w:val="00B61EE8"/>
    <w:rsid w:val="00B6227F"/>
    <w:rsid w:val="00B6229E"/>
    <w:rsid w:val="00B62430"/>
    <w:rsid w:val="00B62C50"/>
    <w:rsid w:val="00B62F07"/>
    <w:rsid w:val="00B63050"/>
    <w:rsid w:val="00B634F5"/>
    <w:rsid w:val="00B63666"/>
    <w:rsid w:val="00B63904"/>
    <w:rsid w:val="00B63AD8"/>
    <w:rsid w:val="00B6432C"/>
    <w:rsid w:val="00B64642"/>
    <w:rsid w:val="00B646CA"/>
    <w:rsid w:val="00B6482F"/>
    <w:rsid w:val="00B64A9B"/>
    <w:rsid w:val="00B6535B"/>
    <w:rsid w:val="00B65708"/>
    <w:rsid w:val="00B65CBD"/>
    <w:rsid w:val="00B661E9"/>
    <w:rsid w:val="00B66B74"/>
    <w:rsid w:val="00B674DD"/>
    <w:rsid w:val="00B67C6C"/>
    <w:rsid w:val="00B67CD4"/>
    <w:rsid w:val="00B67D25"/>
    <w:rsid w:val="00B67D86"/>
    <w:rsid w:val="00B705C0"/>
    <w:rsid w:val="00B70B40"/>
    <w:rsid w:val="00B70F8A"/>
    <w:rsid w:val="00B71210"/>
    <w:rsid w:val="00B712ED"/>
    <w:rsid w:val="00B718C3"/>
    <w:rsid w:val="00B71CF2"/>
    <w:rsid w:val="00B720DC"/>
    <w:rsid w:val="00B7216B"/>
    <w:rsid w:val="00B7297C"/>
    <w:rsid w:val="00B72B3E"/>
    <w:rsid w:val="00B72DFE"/>
    <w:rsid w:val="00B72F72"/>
    <w:rsid w:val="00B732C4"/>
    <w:rsid w:val="00B7351E"/>
    <w:rsid w:val="00B739F7"/>
    <w:rsid w:val="00B73E37"/>
    <w:rsid w:val="00B743AD"/>
    <w:rsid w:val="00B744B1"/>
    <w:rsid w:val="00B74F59"/>
    <w:rsid w:val="00B753C8"/>
    <w:rsid w:val="00B758D3"/>
    <w:rsid w:val="00B75BB0"/>
    <w:rsid w:val="00B75C1B"/>
    <w:rsid w:val="00B7614E"/>
    <w:rsid w:val="00B7616F"/>
    <w:rsid w:val="00B7629F"/>
    <w:rsid w:val="00B762A4"/>
    <w:rsid w:val="00B768DD"/>
    <w:rsid w:val="00B76BFF"/>
    <w:rsid w:val="00B77129"/>
    <w:rsid w:val="00B777A4"/>
    <w:rsid w:val="00B77980"/>
    <w:rsid w:val="00B77BDF"/>
    <w:rsid w:val="00B80215"/>
    <w:rsid w:val="00B80393"/>
    <w:rsid w:val="00B80504"/>
    <w:rsid w:val="00B807B7"/>
    <w:rsid w:val="00B80980"/>
    <w:rsid w:val="00B80B4C"/>
    <w:rsid w:val="00B80E21"/>
    <w:rsid w:val="00B81018"/>
    <w:rsid w:val="00B810A9"/>
    <w:rsid w:val="00B813A6"/>
    <w:rsid w:val="00B81BFD"/>
    <w:rsid w:val="00B81C59"/>
    <w:rsid w:val="00B82E67"/>
    <w:rsid w:val="00B82EE9"/>
    <w:rsid w:val="00B83370"/>
    <w:rsid w:val="00B83438"/>
    <w:rsid w:val="00B83BED"/>
    <w:rsid w:val="00B83C57"/>
    <w:rsid w:val="00B83E09"/>
    <w:rsid w:val="00B83EEA"/>
    <w:rsid w:val="00B83FC3"/>
    <w:rsid w:val="00B8437C"/>
    <w:rsid w:val="00B8486A"/>
    <w:rsid w:val="00B84DF6"/>
    <w:rsid w:val="00B852CC"/>
    <w:rsid w:val="00B85366"/>
    <w:rsid w:val="00B85862"/>
    <w:rsid w:val="00B85AAC"/>
    <w:rsid w:val="00B860C5"/>
    <w:rsid w:val="00B86BBE"/>
    <w:rsid w:val="00B86E21"/>
    <w:rsid w:val="00B87914"/>
    <w:rsid w:val="00B87999"/>
    <w:rsid w:val="00B87A9B"/>
    <w:rsid w:val="00B87BCA"/>
    <w:rsid w:val="00B902FC"/>
    <w:rsid w:val="00B905D7"/>
    <w:rsid w:val="00B90841"/>
    <w:rsid w:val="00B91761"/>
    <w:rsid w:val="00B918DA"/>
    <w:rsid w:val="00B91F15"/>
    <w:rsid w:val="00B92525"/>
    <w:rsid w:val="00B92AC3"/>
    <w:rsid w:val="00B92D6B"/>
    <w:rsid w:val="00B92F88"/>
    <w:rsid w:val="00B934A1"/>
    <w:rsid w:val="00B9373C"/>
    <w:rsid w:val="00B938F5"/>
    <w:rsid w:val="00B94159"/>
    <w:rsid w:val="00B94166"/>
    <w:rsid w:val="00B94C8F"/>
    <w:rsid w:val="00B94E4F"/>
    <w:rsid w:val="00B9501C"/>
    <w:rsid w:val="00B9552A"/>
    <w:rsid w:val="00B95713"/>
    <w:rsid w:val="00B957D7"/>
    <w:rsid w:val="00B95B9C"/>
    <w:rsid w:val="00B95DF9"/>
    <w:rsid w:val="00B971BA"/>
    <w:rsid w:val="00B974EC"/>
    <w:rsid w:val="00B97DA5"/>
    <w:rsid w:val="00B97E26"/>
    <w:rsid w:val="00BA0766"/>
    <w:rsid w:val="00BA09EB"/>
    <w:rsid w:val="00BA0E3A"/>
    <w:rsid w:val="00BA0E81"/>
    <w:rsid w:val="00BA1195"/>
    <w:rsid w:val="00BA15BA"/>
    <w:rsid w:val="00BA1747"/>
    <w:rsid w:val="00BA17C0"/>
    <w:rsid w:val="00BA1BFC"/>
    <w:rsid w:val="00BA1C88"/>
    <w:rsid w:val="00BA1F07"/>
    <w:rsid w:val="00BA22BB"/>
    <w:rsid w:val="00BA2CB4"/>
    <w:rsid w:val="00BA2EED"/>
    <w:rsid w:val="00BA3356"/>
    <w:rsid w:val="00BA3863"/>
    <w:rsid w:val="00BA3B10"/>
    <w:rsid w:val="00BA4114"/>
    <w:rsid w:val="00BA414B"/>
    <w:rsid w:val="00BA4419"/>
    <w:rsid w:val="00BA545D"/>
    <w:rsid w:val="00BA556E"/>
    <w:rsid w:val="00BA5906"/>
    <w:rsid w:val="00BA5C8D"/>
    <w:rsid w:val="00BA5DF4"/>
    <w:rsid w:val="00BA5ECF"/>
    <w:rsid w:val="00BA63BD"/>
    <w:rsid w:val="00BA650D"/>
    <w:rsid w:val="00BA6ADA"/>
    <w:rsid w:val="00BA7446"/>
    <w:rsid w:val="00BA7865"/>
    <w:rsid w:val="00BA7CDA"/>
    <w:rsid w:val="00BB015C"/>
    <w:rsid w:val="00BB0577"/>
    <w:rsid w:val="00BB05D6"/>
    <w:rsid w:val="00BB0F5F"/>
    <w:rsid w:val="00BB161A"/>
    <w:rsid w:val="00BB16F1"/>
    <w:rsid w:val="00BB1818"/>
    <w:rsid w:val="00BB1B4B"/>
    <w:rsid w:val="00BB1E33"/>
    <w:rsid w:val="00BB207D"/>
    <w:rsid w:val="00BB2263"/>
    <w:rsid w:val="00BB244A"/>
    <w:rsid w:val="00BB29E2"/>
    <w:rsid w:val="00BB2A1C"/>
    <w:rsid w:val="00BB309B"/>
    <w:rsid w:val="00BB3217"/>
    <w:rsid w:val="00BB3303"/>
    <w:rsid w:val="00BB37A4"/>
    <w:rsid w:val="00BB3C8A"/>
    <w:rsid w:val="00BB3E23"/>
    <w:rsid w:val="00BB414A"/>
    <w:rsid w:val="00BB451A"/>
    <w:rsid w:val="00BB472B"/>
    <w:rsid w:val="00BB4B47"/>
    <w:rsid w:val="00BB5437"/>
    <w:rsid w:val="00BB5C33"/>
    <w:rsid w:val="00BB5C7C"/>
    <w:rsid w:val="00BB5C92"/>
    <w:rsid w:val="00BB5F8B"/>
    <w:rsid w:val="00BB6185"/>
    <w:rsid w:val="00BB61F0"/>
    <w:rsid w:val="00BB6340"/>
    <w:rsid w:val="00BB64B2"/>
    <w:rsid w:val="00BB6609"/>
    <w:rsid w:val="00BB6BEA"/>
    <w:rsid w:val="00BB6D66"/>
    <w:rsid w:val="00BB7146"/>
    <w:rsid w:val="00BB7411"/>
    <w:rsid w:val="00BB7450"/>
    <w:rsid w:val="00BB7492"/>
    <w:rsid w:val="00BB76FB"/>
    <w:rsid w:val="00BB7D11"/>
    <w:rsid w:val="00BC046E"/>
    <w:rsid w:val="00BC1804"/>
    <w:rsid w:val="00BC2171"/>
    <w:rsid w:val="00BC26F0"/>
    <w:rsid w:val="00BC345C"/>
    <w:rsid w:val="00BC399E"/>
    <w:rsid w:val="00BC3A93"/>
    <w:rsid w:val="00BC3C5A"/>
    <w:rsid w:val="00BC40C8"/>
    <w:rsid w:val="00BC48FF"/>
    <w:rsid w:val="00BC515D"/>
    <w:rsid w:val="00BC5AE6"/>
    <w:rsid w:val="00BC5D61"/>
    <w:rsid w:val="00BC63B9"/>
    <w:rsid w:val="00BC68F2"/>
    <w:rsid w:val="00BC6D3D"/>
    <w:rsid w:val="00BC6F96"/>
    <w:rsid w:val="00BC701E"/>
    <w:rsid w:val="00BC74B0"/>
    <w:rsid w:val="00BC772A"/>
    <w:rsid w:val="00BD000B"/>
    <w:rsid w:val="00BD0321"/>
    <w:rsid w:val="00BD03E9"/>
    <w:rsid w:val="00BD0492"/>
    <w:rsid w:val="00BD0989"/>
    <w:rsid w:val="00BD0CE5"/>
    <w:rsid w:val="00BD0E6D"/>
    <w:rsid w:val="00BD19E9"/>
    <w:rsid w:val="00BD1DD5"/>
    <w:rsid w:val="00BD21CF"/>
    <w:rsid w:val="00BD21F7"/>
    <w:rsid w:val="00BD262B"/>
    <w:rsid w:val="00BD264C"/>
    <w:rsid w:val="00BD31B9"/>
    <w:rsid w:val="00BD35D1"/>
    <w:rsid w:val="00BD3893"/>
    <w:rsid w:val="00BD3CE5"/>
    <w:rsid w:val="00BD3D29"/>
    <w:rsid w:val="00BD440D"/>
    <w:rsid w:val="00BD46B9"/>
    <w:rsid w:val="00BD47B0"/>
    <w:rsid w:val="00BD4806"/>
    <w:rsid w:val="00BD4DC3"/>
    <w:rsid w:val="00BD4EED"/>
    <w:rsid w:val="00BD5040"/>
    <w:rsid w:val="00BD506F"/>
    <w:rsid w:val="00BD5788"/>
    <w:rsid w:val="00BD5F64"/>
    <w:rsid w:val="00BD603C"/>
    <w:rsid w:val="00BD607C"/>
    <w:rsid w:val="00BD6185"/>
    <w:rsid w:val="00BD61EF"/>
    <w:rsid w:val="00BD64E8"/>
    <w:rsid w:val="00BD6999"/>
    <w:rsid w:val="00BD6E05"/>
    <w:rsid w:val="00BD6EE0"/>
    <w:rsid w:val="00BD7631"/>
    <w:rsid w:val="00BD7633"/>
    <w:rsid w:val="00BD7FBC"/>
    <w:rsid w:val="00BE01C0"/>
    <w:rsid w:val="00BE0487"/>
    <w:rsid w:val="00BE06AF"/>
    <w:rsid w:val="00BE0765"/>
    <w:rsid w:val="00BE10D1"/>
    <w:rsid w:val="00BE11E5"/>
    <w:rsid w:val="00BE1269"/>
    <w:rsid w:val="00BE146B"/>
    <w:rsid w:val="00BE231C"/>
    <w:rsid w:val="00BE2447"/>
    <w:rsid w:val="00BE2782"/>
    <w:rsid w:val="00BE2F74"/>
    <w:rsid w:val="00BE3B03"/>
    <w:rsid w:val="00BE43ED"/>
    <w:rsid w:val="00BE4FF4"/>
    <w:rsid w:val="00BE509B"/>
    <w:rsid w:val="00BE54B2"/>
    <w:rsid w:val="00BE5647"/>
    <w:rsid w:val="00BE5765"/>
    <w:rsid w:val="00BE642B"/>
    <w:rsid w:val="00BE6B6E"/>
    <w:rsid w:val="00BE6F3D"/>
    <w:rsid w:val="00BE711A"/>
    <w:rsid w:val="00BE7297"/>
    <w:rsid w:val="00BE74FF"/>
    <w:rsid w:val="00BE7510"/>
    <w:rsid w:val="00BE7794"/>
    <w:rsid w:val="00BE7A3F"/>
    <w:rsid w:val="00BE7B9B"/>
    <w:rsid w:val="00BE7BC7"/>
    <w:rsid w:val="00BE7CC9"/>
    <w:rsid w:val="00BE7D0F"/>
    <w:rsid w:val="00BF0640"/>
    <w:rsid w:val="00BF06E9"/>
    <w:rsid w:val="00BF0B06"/>
    <w:rsid w:val="00BF0C1C"/>
    <w:rsid w:val="00BF0CEF"/>
    <w:rsid w:val="00BF161B"/>
    <w:rsid w:val="00BF1814"/>
    <w:rsid w:val="00BF1A44"/>
    <w:rsid w:val="00BF21EC"/>
    <w:rsid w:val="00BF2C38"/>
    <w:rsid w:val="00BF2DA6"/>
    <w:rsid w:val="00BF3224"/>
    <w:rsid w:val="00BF35C3"/>
    <w:rsid w:val="00BF4203"/>
    <w:rsid w:val="00BF4528"/>
    <w:rsid w:val="00BF4B97"/>
    <w:rsid w:val="00BF511F"/>
    <w:rsid w:val="00BF54A6"/>
    <w:rsid w:val="00BF5C32"/>
    <w:rsid w:val="00BF5DB6"/>
    <w:rsid w:val="00BF5F30"/>
    <w:rsid w:val="00BF610B"/>
    <w:rsid w:val="00BF6689"/>
    <w:rsid w:val="00BF68C7"/>
    <w:rsid w:val="00BF70C7"/>
    <w:rsid w:val="00BF7592"/>
    <w:rsid w:val="00C00795"/>
    <w:rsid w:val="00C00967"/>
    <w:rsid w:val="00C00ACD"/>
    <w:rsid w:val="00C00C4C"/>
    <w:rsid w:val="00C00E59"/>
    <w:rsid w:val="00C00E89"/>
    <w:rsid w:val="00C00FB6"/>
    <w:rsid w:val="00C0108E"/>
    <w:rsid w:val="00C0118D"/>
    <w:rsid w:val="00C013E8"/>
    <w:rsid w:val="00C01A00"/>
    <w:rsid w:val="00C01AAD"/>
    <w:rsid w:val="00C01F05"/>
    <w:rsid w:val="00C0205C"/>
    <w:rsid w:val="00C0240F"/>
    <w:rsid w:val="00C02762"/>
    <w:rsid w:val="00C02CBB"/>
    <w:rsid w:val="00C02D2A"/>
    <w:rsid w:val="00C02FBE"/>
    <w:rsid w:val="00C03508"/>
    <w:rsid w:val="00C03D12"/>
    <w:rsid w:val="00C03FC8"/>
    <w:rsid w:val="00C04040"/>
    <w:rsid w:val="00C043C3"/>
    <w:rsid w:val="00C0459D"/>
    <w:rsid w:val="00C04AEE"/>
    <w:rsid w:val="00C04DAB"/>
    <w:rsid w:val="00C04F62"/>
    <w:rsid w:val="00C04FDA"/>
    <w:rsid w:val="00C05172"/>
    <w:rsid w:val="00C051B7"/>
    <w:rsid w:val="00C056A7"/>
    <w:rsid w:val="00C05978"/>
    <w:rsid w:val="00C05B28"/>
    <w:rsid w:val="00C05BD3"/>
    <w:rsid w:val="00C0698E"/>
    <w:rsid w:val="00C06FB3"/>
    <w:rsid w:val="00C07247"/>
    <w:rsid w:val="00C074A2"/>
    <w:rsid w:val="00C07D90"/>
    <w:rsid w:val="00C07E37"/>
    <w:rsid w:val="00C07E9A"/>
    <w:rsid w:val="00C108B7"/>
    <w:rsid w:val="00C10C3D"/>
    <w:rsid w:val="00C10F6E"/>
    <w:rsid w:val="00C10F72"/>
    <w:rsid w:val="00C11552"/>
    <w:rsid w:val="00C11A07"/>
    <w:rsid w:val="00C12179"/>
    <w:rsid w:val="00C12229"/>
    <w:rsid w:val="00C127B5"/>
    <w:rsid w:val="00C14338"/>
    <w:rsid w:val="00C14BF7"/>
    <w:rsid w:val="00C150A6"/>
    <w:rsid w:val="00C152D9"/>
    <w:rsid w:val="00C15619"/>
    <w:rsid w:val="00C15A2C"/>
    <w:rsid w:val="00C15A6E"/>
    <w:rsid w:val="00C15A73"/>
    <w:rsid w:val="00C15C5B"/>
    <w:rsid w:val="00C15F4D"/>
    <w:rsid w:val="00C16864"/>
    <w:rsid w:val="00C17002"/>
    <w:rsid w:val="00C176E7"/>
    <w:rsid w:val="00C200AD"/>
    <w:rsid w:val="00C207C1"/>
    <w:rsid w:val="00C209DE"/>
    <w:rsid w:val="00C20F7F"/>
    <w:rsid w:val="00C21193"/>
    <w:rsid w:val="00C21788"/>
    <w:rsid w:val="00C21CAB"/>
    <w:rsid w:val="00C21D97"/>
    <w:rsid w:val="00C21F10"/>
    <w:rsid w:val="00C220A3"/>
    <w:rsid w:val="00C23624"/>
    <w:rsid w:val="00C23A60"/>
    <w:rsid w:val="00C23D7D"/>
    <w:rsid w:val="00C23E25"/>
    <w:rsid w:val="00C24082"/>
    <w:rsid w:val="00C24B74"/>
    <w:rsid w:val="00C24B9D"/>
    <w:rsid w:val="00C24CCA"/>
    <w:rsid w:val="00C24EDE"/>
    <w:rsid w:val="00C24FBA"/>
    <w:rsid w:val="00C2532D"/>
    <w:rsid w:val="00C253AB"/>
    <w:rsid w:val="00C253C2"/>
    <w:rsid w:val="00C253C8"/>
    <w:rsid w:val="00C256F0"/>
    <w:rsid w:val="00C26135"/>
    <w:rsid w:val="00C261F9"/>
    <w:rsid w:val="00C2667B"/>
    <w:rsid w:val="00C26761"/>
    <w:rsid w:val="00C26E63"/>
    <w:rsid w:val="00C26FF0"/>
    <w:rsid w:val="00C27090"/>
    <w:rsid w:val="00C2774F"/>
    <w:rsid w:val="00C27BFC"/>
    <w:rsid w:val="00C27C02"/>
    <w:rsid w:val="00C304BB"/>
    <w:rsid w:val="00C3050B"/>
    <w:rsid w:val="00C30EEF"/>
    <w:rsid w:val="00C30F57"/>
    <w:rsid w:val="00C31360"/>
    <w:rsid w:val="00C32894"/>
    <w:rsid w:val="00C328A2"/>
    <w:rsid w:val="00C32A18"/>
    <w:rsid w:val="00C333CA"/>
    <w:rsid w:val="00C33A32"/>
    <w:rsid w:val="00C33D7F"/>
    <w:rsid w:val="00C33E66"/>
    <w:rsid w:val="00C33E8E"/>
    <w:rsid w:val="00C344E7"/>
    <w:rsid w:val="00C349F7"/>
    <w:rsid w:val="00C34AD7"/>
    <w:rsid w:val="00C35267"/>
    <w:rsid w:val="00C352CF"/>
    <w:rsid w:val="00C355B3"/>
    <w:rsid w:val="00C35BF2"/>
    <w:rsid w:val="00C35CA0"/>
    <w:rsid w:val="00C35D6B"/>
    <w:rsid w:val="00C35E90"/>
    <w:rsid w:val="00C36709"/>
    <w:rsid w:val="00C36781"/>
    <w:rsid w:val="00C36B06"/>
    <w:rsid w:val="00C37710"/>
    <w:rsid w:val="00C404F5"/>
    <w:rsid w:val="00C40662"/>
    <w:rsid w:val="00C40724"/>
    <w:rsid w:val="00C40A2F"/>
    <w:rsid w:val="00C40D71"/>
    <w:rsid w:val="00C41936"/>
    <w:rsid w:val="00C41C08"/>
    <w:rsid w:val="00C41C99"/>
    <w:rsid w:val="00C41D0E"/>
    <w:rsid w:val="00C4214D"/>
    <w:rsid w:val="00C42155"/>
    <w:rsid w:val="00C42215"/>
    <w:rsid w:val="00C4229E"/>
    <w:rsid w:val="00C43010"/>
    <w:rsid w:val="00C431E7"/>
    <w:rsid w:val="00C432C5"/>
    <w:rsid w:val="00C43A6F"/>
    <w:rsid w:val="00C43B3C"/>
    <w:rsid w:val="00C4445E"/>
    <w:rsid w:val="00C44650"/>
    <w:rsid w:val="00C44D36"/>
    <w:rsid w:val="00C44DC6"/>
    <w:rsid w:val="00C450EA"/>
    <w:rsid w:val="00C458E1"/>
    <w:rsid w:val="00C45D3F"/>
    <w:rsid w:val="00C4604F"/>
    <w:rsid w:val="00C46116"/>
    <w:rsid w:val="00C46444"/>
    <w:rsid w:val="00C464AC"/>
    <w:rsid w:val="00C4667B"/>
    <w:rsid w:val="00C467D9"/>
    <w:rsid w:val="00C46A7C"/>
    <w:rsid w:val="00C46D18"/>
    <w:rsid w:val="00C479FB"/>
    <w:rsid w:val="00C47BA9"/>
    <w:rsid w:val="00C5015D"/>
    <w:rsid w:val="00C506E2"/>
    <w:rsid w:val="00C50B4E"/>
    <w:rsid w:val="00C50C81"/>
    <w:rsid w:val="00C50DDD"/>
    <w:rsid w:val="00C51145"/>
    <w:rsid w:val="00C5122F"/>
    <w:rsid w:val="00C5135E"/>
    <w:rsid w:val="00C5150B"/>
    <w:rsid w:val="00C51AA9"/>
    <w:rsid w:val="00C51F24"/>
    <w:rsid w:val="00C53046"/>
    <w:rsid w:val="00C53505"/>
    <w:rsid w:val="00C536C6"/>
    <w:rsid w:val="00C537B5"/>
    <w:rsid w:val="00C53A54"/>
    <w:rsid w:val="00C53B03"/>
    <w:rsid w:val="00C54387"/>
    <w:rsid w:val="00C54F42"/>
    <w:rsid w:val="00C555CD"/>
    <w:rsid w:val="00C55842"/>
    <w:rsid w:val="00C55D8A"/>
    <w:rsid w:val="00C55E19"/>
    <w:rsid w:val="00C560CB"/>
    <w:rsid w:val="00C56918"/>
    <w:rsid w:val="00C56A22"/>
    <w:rsid w:val="00C56A7A"/>
    <w:rsid w:val="00C56BDA"/>
    <w:rsid w:val="00C56DBF"/>
    <w:rsid w:val="00C56DD0"/>
    <w:rsid w:val="00C56F22"/>
    <w:rsid w:val="00C570C6"/>
    <w:rsid w:val="00C5733C"/>
    <w:rsid w:val="00C57EBF"/>
    <w:rsid w:val="00C57FC5"/>
    <w:rsid w:val="00C60455"/>
    <w:rsid w:val="00C604C7"/>
    <w:rsid w:val="00C60518"/>
    <w:rsid w:val="00C606A6"/>
    <w:rsid w:val="00C609D8"/>
    <w:rsid w:val="00C61792"/>
    <w:rsid w:val="00C61C96"/>
    <w:rsid w:val="00C62456"/>
    <w:rsid w:val="00C624AC"/>
    <w:rsid w:val="00C634F2"/>
    <w:rsid w:val="00C63B9D"/>
    <w:rsid w:val="00C6408A"/>
    <w:rsid w:val="00C64574"/>
    <w:rsid w:val="00C6471E"/>
    <w:rsid w:val="00C65048"/>
    <w:rsid w:val="00C651D8"/>
    <w:rsid w:val="00C65907"/>
    <w:rsid w:val="00C659CB"/>
    <w:rsid w:val="00C65E5B"/>
    <w:rsid w:val="00C6668F"/>
    <w:rsid w:val="00C668BD"/>
    <w:rsid w:val="00C66D2B"/>
    <w:rsid w:val="00C67068"/>
    <w:rsid w:val="00C67217"/>
    <w:rsid w:val="00C675F7"/>
    <w:rsid w:val="00C67754"/>
    <w:rsid w:val="00C67838"/>
    <w:rsid w:val="00C67BA1"/>
    <w:rsid w:val="00C7005E"/>
    <w:rsid w:val="00C70A36"/>
    <w:rsid w:val="00C70EAA"/>
    <w:rsid w:val="00C70F08"/>
    <w:rsid w:val="00C7117C"/>
    <w:rsid w:val="00C71492"/>
    <w:rsid w:val="00C71C3C"/>
    <w:rsid w:val="00C71EAF"/>
    <w:rsid w:val="00C71EBE"/>
    <w:rsid w:val="00C72090"/>
    <w:rsid w:val="00C72199"/>
    <w:rsid w:val="00C72333"/>
    <w:rsid w:val="00C72676"/>
    <w:rsid w:val="00C726FA"/>
    <w:rsid w:val="00C7274B"/>
    <w:rsid w:val="00C727AA"/>
    <w:rsid w:val="00C72E2F"/>
    <w:rsid w:val="00C72F1D"/>
    <w:rsid w:val="00C736A5"/>
    <w:rsid w:val="00C738BE"/>
    <w:rsid w:val="00C73910"/>
    <w:rsid w:val="00C741CF"/>
    <w:rsid w:val="00C74363"/>
    <w:rsid w:val="00C74532"/>
    <w:rsid w:val="00C74997"/>
    <w:rsid w:val="00C749AE"/>
    <w:rsid w:val="00C74B6F"/>
    <w:rsid w:val="00C74B7A"/>
    <w:rsid w:val="00C74BAE"/>
    <w:rsid w:val="00C74E13"/>
    <w:rsid w:val="00C75C41"/>
    <w:rsid w:val="00C75E62"/>
    <w:rsid w:val="00C7628A"/>
    <w:rsid w:val="00C7628B"/>
    <w:rsid w:val="00C7679A"/>
    <w:rsid w:val="00C76F9A"/>
    <w:rsid w:val="00C77124"/>
    <w:rsid w:val="00C77213"/>
    <w:rsid w:val="00C776C8"/>
    <w:rsid w:val="00C8021F"/>
    <w:rsid w:val="00C806BA"/>
    <w:rsid w:val="00C80E1E"/>
    <w:rsid w:val="00C81526"/>
    <w:rsid w:val="00C81644"/>
    <w:rsid w:val="00C81756"/>
    <w:rsid w:val="00C81D4A"/>
    <w:rsid w:val="00C81F4D"/>
    <w:rsid w:val="00C8251D"/>
    <w:rsid w:val="00C8252F"/>
    <w:rsid w:val="00C8267C"/>
    <w:rsid w:val="00C82943"/>
    <w:rsid w:val="00C8309E"/>
    <w:rsid w:val="00C83120"/>
    <w:rsid w:val="00C831D0"/>
    <w:rsid w:val="00C831FE"/>
    <w:rsid w:val="00C839D5"/>
    <w:rsid w:val="00C83DAF"/>
    <w:rsid w:val="00C84E9B"/>
    <w:rsid w:val="00C85825"/>
    <w:rsid w:val="00C86C9B"/>
    <w:rsid w:val="00C86ED6"/>
    <w:rsid w:val="00C86F73"/>
    <w:rsid w:val="00C86FE2"/>
    <w:rsid w:val="00C8722E"/>
    <w:rsid w:val="00C87484"/>
    <w:rsid w:val="00C8788F"/>
    <w:rsid w:val="00C87D0E"/>
    <w:rsid w:val="00C87E4F"/>
    <w:rsid w:val="00C90733"/>
    <w:rsid w:val="00C9074A"/>
    <w:rsid w:val="00C90A29"/>
    <w:rsid w:val="00C90A2D"/>
    <w:rsid w:val="00C90B55"/>
    <w:rsid w:val="00C90C01"/>
    <w:rsid w:val="00C92948"/>
    <w:rsid w:val="00C92E85"/>
    <w:rsid w:val="00C92F47"/>
    <w:rsid w:val="00C93940"/>
    <w:rsid w:val="00C939D4"/>
    <w:rsid w:val="00C93C6D"/>
    <w:rsid w:val="00C94577"/>
    <w:rsid w:val="00C94673"/>
    <w:rsid w:val="00C9553A"/>
    <w:rsid w:val="00C957F3"/>
    <w:rsid w:val="00C95B57"/>
    <w:rsid w:val="00C9602F"/>
    <w:rsid w:val="00C96574"/>
    <w:rsid w:val="00C97131"/>
    <w:rsid w:val="00C974A7"/>
    <w:rsid w:val="00C97530"/>
    <w:rsid w:val="00C97937"/>
    <w:rsid w:val="00C97C16"/>
    <w:rsid w:val="00C97CAE"/>
    <w:rsid w:val="00CA0064"/>
    <w:rsid w:val="00CA007D"/>
    <w:rsid w:val="00CA04E7"/>
    <w:rsid w:val="00CA0629"/>
    <w:rsid w:val="00CA0C4A"/>
    <w:rsid w:val="00CA0EDD"/>
    <w:rsid w:val="00CA128E"/>
    <w:rsid w:val="00CA13F7"/>
    <w:rsid w:val="00CA172D"/>
    <w:rsid w:val="00CA1873"/>
    <w:rsid w:val="00CA1DDF"/>
    <w:rsid w:val="00CA20E3"/>
    <w:rsid w:val="00CA2514"/>
    <w:rsid w:val="00CA2BB6"/>
    <w:rsid w:val="00CA3363"/>
    <w:rsid w:val="00CA365D"/>
    <w:rsid w:val="00CA3E41"/>
    <w:rsid w:val="00CA44F8"/>
    <w:rsid w:val="00CA4904"/>
    <w:rsid w:val="00CA575B"/>
    <w:rsid w:val="00CA589F"/>
    <w:rsid w:val="00CA59AB"/>
    <w:rsid w:val="00CA5E75"/>
    <w:rsid w:val="00CA6438"/>
    <w:rsid w:val="00CA6467"/>
    <w:rsid w:val="00CA6522"/>
    <w:rsid w:val="00CA6675"/>
    <w:rsid w:val="00CA7938"/>
    <w:rsid w:val="00CA7BD7"/>
    <w:rsid w:val="00CA7E8E"/>
    <w:rsid w:val="00CB0136"/>
    <w:rsid w:val="00CB031D"/>
    <w:rsid w:val="00CB06C6"/>
    <w:rsid w:val="00CB0922"/>
    <w:rsid w:val="00CB0D33"/>
    <w:rsid w:val="00CB0D6C"/>
    <w:rsid w:val="00CB0EA0"/>
    <w:rsid w:val="00CB1223"/>
    <w:rsid w:val="00CB1594"/>
    <w:rsid w:val="00CB1F92"/>
    <w:rsid w:val="00CB26A9"/>
    <w:rsid w:val="00CB2733"/>
    <w:rsid w:val="00CB279B"/>
    <w:rsid w:val="00CB2998"/>
    <w:rsid w:val="00CB29DE"/>
    <w:rsid w:val="00CB2B3E"/>
    <w:rsid w:val="00CB30F7"/>
    <w:rsid w:val="00CB3138"/>
    <w:rsid w:val="00CB366A"/>
    <w:rsid w:val="00CB38B5"/>
    <w:rsid w:val="00CB396A"/>
    <w:rsid w:val="00CB3B22"/>
    <w:rsid w:val="00CB409B"/>
    <w:rsid w:val="00CB4417"/>
    <w:rsid w:val="00CB4729"/>
    <w:rsid w:val="00CB4B4E"/>
    <w:rsid w:val="00CB5C2B"/>
    <w:rsid w:val="00CB601A"/>
    <w:rsid w:val="00CB636F"/>
    <w:rsid w:val="00CB6C95"/>
    <w:rsid w:val="00CB75BB"/>
    <w:rsid w:val="00CB7906"/>
    <w:rsid w:val="00CB7DCF"/>
    <w:rsid w:val="00CB7E67"/>
    <w:rsid w:val="00CB7F87"/>
    <w:rsid w:val="00CC00A4"/>
    <w:rsid w:val="00CC00AE"/>
    <w:rsid w:val="00CC0AFE"/>
    <w:rsid w:val="00CC0CAE"/>
    <w:rsid w:val="00CC0EC8"/>
    <w:rsid w:val="00CC1498"/>
    <w:rsid w:val="00CC182A"/>
    <w:rsid w:val="00CC1BA3"/>
    <w:rsid w:val="00CC1CA7"/>
    <w:rsid w:val="00CC1CB8"/>
    <w:rsid w:val="00CC2036"/>
    <w:rsid w:val="00CC289B"/>
    <w:rsid w:val="00CC2F3C"/>
    <w:rsid w:val="00CC392E"/>
    <w:rsid w:val="00CC3945"/>
    <w:rsid w:val="00CC46DA"/>
    <w:rsid w:val="00CC506F"/>
    <w:rsid w:val="00CC50D8"/>
    <w:rsid w:val="00CC5616"/>
    <w:rsid w:val="00CC58E7"/>
    <w:rsid w:val="00CC5A04"/>
    <w:rsid w:val="00CC692A"/>
    <w:rsid w:val="00CC6C7B"/>
    <w:rsid w:val="00CC6D41"/>
    <w:rsid w:val="00CC7168"/>
    <w:rsid w:val="00CC7179"/>
    <w:rsid w:val="00CC75A3"/>
    <w:rsid w:val="00CC7A20"/>
    <w:rsid w:val="00CC7C60"/>
    <w:rsid w:val="00CC7ED5"/>
    <w:rsid w:val="00CD03F1"/>
    <w:rsid w:val="00CD07DC"/>
    <w:rsid w:val="00CD07FA"/>
    <w:rsid w:val="00CD0B42"/>
    <w:rsid w:val="00CD0D7E"/>
    <w:rsid w:val="00CD10A2"/>
    <w:rsid w:val="00CD119D"/>
    <w:rsid w:val="00CD1A6A"/>
    <w:rsid w:val="00CD2B6D"/>
    <w:rsid w:val="00CD2E0D"/>
    <w:rsid w:val="00CD2E43"/>
    <w:rsid w:val="00CD3175"/>
    <w:rsid w:val="00CD327C"/>
    <w:rsid w:val="00CD366D"/>
    <w:rsid w:val="00CD36FB"/>
    <w:rsid w:val="00CD442F"/>
    <w:rsid w:val="00CD4432"/>
    <w:rsid w:val="00CD4723"/>
    <w:rsid w:val="00CD4BC8"/>
    <w:rsid w:val="00CD4F21"/>
    <w:rsid w:val="00CD507F"/>
    <w:rsid w:val="00CD519A"/>
    <w:rsid w:val="00CD5807"/>
    <w:rsid w:val="00CD5CAE"/>
    <w:rsid w:val="00CD674B"/>
    <w:rsid w:val="00CD6A81"/>
    <w:rsid w:val="00CD6B5B"/>
    <w:rsid w:val="00CD6E24"/>
    <w:rsid w:val="00CD7445"/>
    <w:rsid w:val="00CD79EF"/>
    <w:rsid w:val="00CD7D28"/>
    <w:rsid w:val="00CE007D"/>
    <w:rsid w:val="00CE0137"/>
    <w:rsid w:val="00CE03BF"/>
    <w:rsid w:val="00CE0626"/>
    <w:rsid w:val="00CE0627"/>
    <w:rsid w:val="00CE0713"/>
    <w:rsid w:val="00CE0985"/>
    <w:rsid w:val="00CE0A69"/>
    <w:rsid w:val="00CE0C49"/>
    <w:rsid w:val="00CE1C7B"/>
    <w:rsid w:val="00CE201E"/>
    <w:rsid w:val="00CE2137"/>
    <w:rsid w:val="00CE2238"/>
    <w:rsid w:val="00CE22E0"/>
    <w:rsid w:val="00CE236C"/>
    <w:rsid w:val="00CE2FA9"/>
    <w:rsid w:val="00CE326B"/>
    <w:rsid w:val="00CE32D6"/>
    <w:rsid w:val="00CE41DD"/>
    <w:rsid w:val="00CE4279"/>
    <w:rsid w:val="00CE43D5"/>
    <w:rsid w:val="00CE46B1"/>
    <w:rsid w:val="00CE494B"/>
    <w:rsid w:val="00CE4B4A"/>
    <w:rsid w:val="00CE4E02"/>
    <w:rsid w:val="00CE4E7D"/>
    <w:rsid w:val="00CE4ED5"/>
    <w:rsid w:val="00CE5052"/>
    <w:rsid w:val="00CE58F3"/>
    <w:rsid w:val="00CE5CD7"/>
    <w:rsid w:val="00CE60E2"/>
    <w:rsid w:val="00CE64FB"/>
    <w:rsid w:val="00CE6725"/>
    <w:rsid w:val="00CE6912"/>
    <w:rsid w:val="00CE69D0"/>
    <w:rsid w:val="00CE6A91"/>
    <w:rsid w:val="00CE7213"/>
    <w:rsid w:val="00CE72C4"/>
    <w:rsid w:val="00CE7E1B"/>
    <w:rsid w:val="00CF0A27"/>
    <w:rsid w:val="00CF156F"/>
    <w:rsid w:val="00CF16C4"/>
    <w:rsid w:val="00CF1C79"/>
    <w:rsid w:val="00CF1D33"/>
    <w:rsid w:val="00CF2137"/>
    <w:rsid w:val="00CF2518"/>
    <w:rsid w:val="00CF283B"/>
    <w:rsid w:val="00CF2A15"/>
    <w:rsid w:val="00CF2AC2"/>
    <w:rsid w:val="00CF30F9"/>
    <w:rsid w:val="00CF32CF"/>
    <w:rsid w:val="00CF3548"/>
    <w:rsid w:val="00CF3AA1"/>
    <w:rsid w:val="00CF47DA"/>
    <w:rsid w:val="00CF48E7"/>
    <w:rsid w:val="00CF4F3E"/>
    <w:rsid w:val="00CF52E6"/>
    <w:rsid w:val="00CF5517"/>
    <w:rsid w:val="00CF562C"/>
    <w:rsid w:val="00CF5DB3"/>
    <w:rsid w:val="00CF66FD"/>
    <w:rsid w:val="00CF6828"/>
    <w:rsid w:val="00CF6A3D"/>
    <w:rsid w:val="00CF79A1"/>
    <w:rsid w:val="00CF7B09"/>
    <w:rsid w:val="00CF7D05"/>
    <w:rsid w:val="00CF7D8E"/>
    <w:rsid w:val="00CF7F19"/>
    <w:rsid w:val="00D00AE3"/>
    <w:rsid w:val="00D00B9F"/>
    <w:rsid w:val="00D00E15"/>
    <w:rsid w:val="00D01074"/>
    <w:rsid w:val="00D012EC"/>
    <w:rsid w:val="00D012FC"/>
    <w:rsid w:val="00D01716"/>
    <w:rsid w:val="00D0174E"/>
    <w:rsid w:val="00D0198D"/>
    <w:rsid w:val="00D01BF2"/>
    <w:rsid w:val="00D01D02"/>
    <w:rsid w:val="00D01DF7"/>
    <w:rsid w:val="00D021D1"/>
    <w:rsid w:val="00D02254"/>
    <w:rsid w:val="00D02563"/>
    <w:rsid w:val="00D025F0"/>
    <w:rsid w:val="00D02732"/>
    <w:rsid w:val="00D02AA5"/>
    <w:rsid w:val="00D02E16"/>
    <w:rsid w:val="00D03153"/>
    <w:rsid w:val="00D0317C"/>
    <w:rsid w:val="00D035E4"/>
    <w:rsid w:val="00D036A3"/>
    <w:rsid w:val="00D03E5D"/>
    <w:rsid w:val="00D03FAC"/>
    <w:rsid w:val="00D043DB"/>
    <w:rsid w:val="00D04536"/>
    <w:rsid w:val="00D04B0F"/>
    <w:rsid w:val="00D04D3F"/>
    <w:rsid w:val="00D0516B"/>
    <w:rsid w:val="00D05BB2"/>
    <w:rsid w:val="00D05F15"/>
    <w:rsid w:val="00D06161"/>
    <w:rsid w:val="00D064C1"/>
    <w:rsid w:val="00D066ED"/>
    <w:rsid w:val="00D06E77"/>
    <w:rsid w:val="00D06F73"/>
    <w:rsid w:val="00D07696"/>
    <w:rsid w:val="00D07E3D"/>
    <w:rsid w:val="00D07FCA"/>
    <w:rsid w:val="00D101F8"/>
    <w:rsid w:val="00D10514"/>
    <w:rsid w:val="00D10BED"/>
    <w:rsid w:val="00D10F05"/>
    <w:rsid w:val="00D114F3"/>
    <w:rsid w:val="00D1163D"/>
    <w:rsid w:val="00D11B88"/>
    <w:rsid w:val="00D11FEF"/>
    <w:rsid w:val="00D12054"/>
    <w:rsid w:val="00D12381"/>
    <w:rsid w:val="00D126DC"/>
    <w:rsid w:val="00D12737"/>
    <w:rsid w:val="00D1275B"/>
    <w:rsid w:val="00D12B22"/>
    <w:rsid w:val="00D132DF"/>
    <w:rsid w:val="00D13703"/>
    <w:rsid w:val="00D13814"/>
    <w:rsid w:val="00D138AF"/>
    <w:rsid w:val="00D13AB1"/>
    <w:rsid w:val="00D13D3E"/>
    <w:rsid w:val="00D13D7B"/>
    <w:rsid w:val="00D14007"/>
    <w:rsid w:val="00D140B2"/>
    <w:rsid w:val="00D14382"/>
    <w:rsid w:val="00D147EA"/>
    <w:rsid w:val="00D149B0"/>
    <w:rsid w:val="00D14A5F"/>
    <w:rsid w:val="00D15103"/>
    <w:rsid w:val="00D158B3"/>
    <w:rsid w:val="00D1604C"/>
    <w:rsid w:val="00D1616F"/>
    <w:rsid w:val="00D16338"/>
    <w:rsid w:val="00D1687D"/>
    <w:rsid w:val="00D1722E"/>
    <w:rsid w:val="00D17388"/>
    <w:rsid w:val="00D175CC"/>
    <w:rsid w:val="00D1772D"/>
    <w:rsid w:val="00D17923"/>
    <w:rsid w:val="00D2018E"/>
    <w:rsid w:val="00D20986"/>
    <w:rsid w:val="00D20AEF"/>
    <w:rsid w:val="00D21024"/>
    <w:rsid w:val="00D21130"/>
    <w:rsid w:val="00D211DF"/>
    <w:rsid w:val="00D2120A"/>
    <w:rsid w:val="00D21681"/>
    <w:rsid w:val="00D2173F"/>
    <w:rsid w:val="00D21DDF"/>
    <w:rsid w:val="00D2230F"/>
    <w:rsid w:val="00D22BB4"/>
    <w:rsid w:val="00D22DCF"/>
    <w:rsid w:val="00D22FCB"/>
    <w:rsid w:val="00D23176"/>
    <w:rsid w:val="00D23209"/>
    <w:rsid w:val="00D24004"/>
    <w:rsid w:val="00D24034"/>
    <w:rsid w:val="00D2423F"/>
    <w:rsid w:val="00D24A70"/>
    <w:rsid w:val="00D24BC3"/>
    <w:rsid w:val="00D253FE"/>
    <w:rsid w:val="00D2582C"/>
    <w:rsid w:val="00D2589C"/>
    <w:rsid w:val="00D26003"/>
    <w:rsid w:val="00D267FB"/>
    <w:rsid w:val="00D26BFD"/>
    <w:rsid w:val="00D26E96"/>
    <w:rsid w:val="00D27173"/>
    <w:rsid w:val="00D275C9"/>
    <w:rsid w:val="00D278FA"/>
    <w:rsid w:val="00D27A40"/>
    <w:rsid w:val="00D27D77"/>
    <w:rsid w:val="00D302AC"/>
    <w:rsid w:val="00D3036C"/>
    <w:rsid w:val="00D30791"/>
    <w:rsid w:val="00D309DB"/>
    <w:rsid w:val="00D30C01"/>
    <w:rsid w:val="00D30E53"/>
    <w:rsid w:val="00D31321"/>
    <w:rsid w:val="00D31B14"/>
    <w:rsid w:val="00D32E99"/>
    <w:rsid w:val="00D32EA6"/>
    <w:rsid w:val="00D33056"/>
    <w:rsid w:val="00D33087"/>
    <w:rsid w:val="00D33140"/>
    <w:rsid w:val="00D3316F"/>
    <w:rsid w:val="00D336C7"/>
    <w:rsid w:val="00D33A09"/>
    <w:rsid w:val="00D33CC6"/>
    <w:rsid w:val="00D33E13"/>
    <w:rsid w:val="00D33EC7"/>
    <w:rsid w:val="00D3408D"/>
    <w:rsid w:val="00D34107"/>
    <w:rsid w:val="00D34583"/>
    <w:rsid w:val="00D34685"/>
    <w:rsid w:val="00D35582"/>
    <w:rsid w:val="00D357EE"/>
    <w:rsid w:val="00D35FDF"/>
    <w:rsid w:val="00D36088"/>
    <w:rsid w:val="00D36685"/>
    <w:rsid w:val="00D3674A"/>
    <w:rsid w:val="00D36862"/>
    <w:rsid w:val="00D37882"/>
    <w:rsid w:val="00D37BEA"/>
    <w:rsid w:val="00D37C0F"/>
    <w:rsid w:val="00D37C95"/>
    <w:rsid w:val="00D4000F"/>
    <w:rsid w:val="00D4027B"/>
    <w:rsid w:val="00D40ED4"/>
    <w:rsid w:val="00D41717"/>
    <w:rsid w:val="00D41D7B"/>
    <w:rsid w:val="00D41F3F"/>
    <w:rsid w:val="00D42461"/>
    <w:rsid w:val="00D424B2"/>
    <w:rsid w:val="00D42A0C"/>
    <w:rsid w:val="00D42E4B"/>
    <w:rsid w:val="00D42FCF"/>
    <w:rsid w:val="00D43158"/>
    <w:rsid w:val="00D4329E"/>
    <w:rsid w:val="00D43A9D"/>
    <w:rsid w:val="00D43ABE"/>
    <w:rsid w:val="00D43B05"/>
    <w:rsid w:val="00D43E6D"/>
    <w:rsid w:val="00D43F8B"/>
    <w:rsid w:val="00D448FD"/>
    <w:rsid w:val="00D4498B"/>
    <w:rsid w:val="00D453FE"/>
    <w:rsid w:val="00D4561E"/>
    <w:rsid w:val="00D4620A"/>
    <w:rsid w:val="00D46346"/>
    <w:rsid w:val="00D464C9"/>
    <w:rsid w:val="00D4665E"/>
    <w:rsid w:val="00D46ABF"/>
    <w:rsid w:val="00D46B66"/>
    <w:rsid w:val="00D46F55"/>
    <w:rsid w:val="00D4771A"/>
    <w:rsid w:val="00D47D58"/>
    <w:rsid w:val="00D500CF"/>
    <w:rsid w:val="00D5048C"/>
    <w:rsid w:val="00D50603"/>
    <w:rsid w:val="00D510B9"/>
    <w:rsid w:val="00D51A2F"/>
    <w:rsid w:val="00D51BC1"/>
    <w:rsid w:val="00D5206C"/>
    <w:rsid w:val="00D524F2"/>
    <w:rsid w:val="00D525C4"/>
    <w:rsid w:val="00D53202"/>
    <w:rsid w:val="00D5550B"/>
    <w:rsid w:val="00D55638"/>
    <w:rsid w:val="00D55896"/>
    <w:rsid w:val="00D560F8"/>
    <w:rsid w:val="00D5628C"/>
    <w:rsid w:val="00D568A5"/>
    <w:rsid w:val="00D568AD"/>
    <w:rsid w:val="00D56967"/>
    <w:rsid w:val="00D569DF"/>
    <w:rsid w:val="00D56E39"/>
    <w:rsid w:val="00D57407"/>
    <w:rsid w:val="00D57B54"/>
    <w:rsid w:val="00D60136"/>
    <w:rsid w:val="00D6018D"/>
    <w:rsid w:val="00D60192"/>
    <w:rsid w:val="00D6041E"/>
    <w:rsid w:val="00D606B2"/>
    <w:rsid w:val="00D6075E"/>
    <w:rsid w:val="00D61E2F"/>
    <w:rsid w:val="00D6220D"/>
    <w:rsid w:val="00D6236D"/>
    <w:rsid w:val="00D624CA"/>
    <w:rsid w:val="00D63003"/>
    <w:rsid w:val="00D63091"/>
    <w:rsid w:val="00D631A4"/>
    <w:rsid w:val="00D63222"/>
    <w:rsid w:val="00D6348F"/>
    <w:rsid w:val="00D63FDC"/>
    <w:rsid w:val="00D64105"/>
    <w:rsid w:val="00D644B9"/>
    <w:rsid w:val="00D64721"/>
    <w:rsid w:val="00D648DB"/>
    <w:rsid w:val="00D654DF"/>
    <w:rsid w:val="00D65928"/>
    <w:rsid w:val="00D65955"/>
    <w:rsid w:val="00D65DE7"/>
    <w:rsid w:val="00D65E61"/>
    <w:rsid w:val="00D660F9"/>
    <w:rsid w:val="00D660FF"/>
    <w:rsid w:val="00D66228"/>
    <w:rsid w:val="00D66298"/>
    <w:rsid w:val="00D666B3"/>
    <w:rsid w:val="00D66F30"/>
    <w:rsid w:val="00D67006"/>
    <w:rsid w:val="00D67240"/>
    <w:rsid w:val="00D674B1"/>
    <w:rsid w:val="00D67809"/>
    <w:rsid w:val="00D67BBE"/>
    <w:rsid w:val="00D70205"/>
    <w:rsid w:val="00D703FA"/>
    <w:rsid w:val="00D705A5"/>
    <w:rsid w:val="00D70609"/>
    <w:rsid w:val="00D70947"/>
    <w:rsid w:val="00D70C63"/>
    <w:rsid w:val="00D70D33"/>
    <w:rsid w:val="00D71076"/>
    <w:rsid w:val="00D71313"/>
    <w:rsid w:val="00D71F50"/>
    <w:rsid w:val="00D7234A"/>
    <w:rsid w:val="00D72F04"/>
    <w:rsid w:val="00D7314E"/>
    <w:rsid w:val="00D735AB"/>
    <w:rsid w:val="00D73661"/>
    <w:rsid w:val="00D73FA1"/>
    <w:rsid w:val="00D740F8"/>
    <w:rsid w:val="00D741D7"/>
    <w:rsid w:val="00D748DB"/>
    <w:rsid w:val="00D74964"/>
    <w:rsid w:val="00D74AB3"/>
    <w:rsid w:val="00D74BA3"/>
    <w:rsid w:val="00D7506B"/>
    <w:rsid w:val="00D752B0"/>
    <w:rsid w:val="00D7580F"/>
    <w:rsid w:val="00D75838"/>
    <w:rsid w:val="00D75F02"/>
    <w:rsid w:val="00D76A24"/>
    <w:rsid w:val="00D76E2B"/>
    <w:rsid w:val="00D76EBE"/>
    <w:rsid w:val="00D772C8"/>
    <w:rsid w:val="00D773E0"/>
    <w:rsid w:val="00D77485"/>
    <w:rsid w:val="00D7765D"/>
    <w:rsid w:val="00D77C57"/>
    <w:rsid w:val="00D80075"/>
    <w:rsid w:val="00D802A5"/>
    <w:rsid w:val="00D8070A"/>
    <w:rsid w:val="00D80B95"/>
    <w:rsid w:val="00D80E6C"/>
    <w:rsid w:val="00D81344"/>
    <w:rsid w:val="00D81C5D"/>
    <w:rsid w:val="00D81C73"/>
    <w:rsid w:val="00D81DD5"/>
    <w:rsid w:val="00D81E39"/>
    <w:rsid w:val="00D82080"/>
    <w:rsid w:val="00D8214D"/>
    <w:rsid w:val="00D82245"/>
    <w:rsid w:val="00D8224E"/>
    <w:rsid w:val="00D824F7"/>
    <w:rsid w:val="00D82648"/>
    <w:rsid w:val="00D826C7"/>
    <w:rsid w:val="00D82FE5"/>
    <w:rsid w:val="00D831A3"/>
    <w:rsid w:val="00D83280"/>
    <w:rsid w:val="00D832A3"/>
    <w:rsid w:val="00D83617"/>
    <w:rsid w:val="00D84252"/>
    <w:rsid w:val="00D8482B"/>
    <w:rsid w:val="00D849AF"/>
    <w:rsid w:val="00D84A40"/>
    <w:rsid w:val="00D84BB2"/>
    <w:rsid w:val="00D84E53"/>
    <w:rsid w:val="00D85CB3"/>
    <w:rsid w:val="00D85FFF"/>
    <w:rsid w:val="00D8656C"/>
    <w:rsid w:val="00D8679A"/>
    <w:rsid w:val="00D86AF4"/>
    <w:rsid w:val="00D87225"/>
    <w:rsid w:val="00D87652"/>
    <w:rsid w:val="00D8771D"/>
    <w:rsid w:val="00D87853"/>
    <w:rsid w:val="00D87C65"/>
    <w:rsid w:val="00D87E4C"/>
    <w:rsid w:val="00D87E97"/>
    <w:rsid w:val="00D87FC6"/>
    <w:rsid w:val="00D903F2"/>
    <w:rsid w:val="00D90E1C"/>
    <w:rsid w:val="00D910DB"/>
    <w:rsid w:val="00D9120D"/>
    <w:rsid w:val="00D9124E"/>
    <w:rsid w:val="00D91661"/>
    <w:rsid w:val="00D917F4"/>
    <w:rsid w:val="00D919ED"/>
    <w:rsid w:val="00D924DA"/>
    <w:rsid w:val="00D92530"/>
    <w:rsid w:val="00D925E8"/>
    <w:rsid w:val="00D92C8D"/>
    <w:rsid w:val="00D92FAD"/>
    <w:rsid w:val="00D9331A"/>
    <w:rsid w:val="00D935D8"/>
    <w:rsid w:val="00D9399D"/>
    <w:rsid w:val="00D93CDA"/>
    <w:rsid w:val="00D93F0C"/>
    <w:rsid w:val="00D9460A"/>
    <w:rsid w:val="00D94847"/>
    <w:rsid w:val="00D95023"/>
    <w:rsid w:val="00D9584B"/>
    <w:rsid w:val="00D95C82"/>
    <w:rsid w:val="00D96021"/>
    <w:rsid w:val="00D96349"/>
    <w:rsid w:val="00D963AF"/>
    <w:rsid w:val="00D9640E"/>
    <w:rsid w:val="00D9658E"/>
    <w:rsid w:val="00D96BA8"/>
    <w:rsid w:val="00D9747F"/>
    <w:rsid w:val="00D97608"/>
    <w:rsid w:val="00DA01C8"/>
    <w:rsid w:val="00DA035D"/>
    <w:rsid w:val="00DA05DC"/>
    <w:rsid w:val="00DA0E6D"/>
    <w:rsid w:val="00DA0FBD"/>
    <w:rsid w:val="00DA10FA"/>
    <w:rsid w:val="00DA1422"/>
    <w:rsid w:val="00DA1CDE"/>
    <w:rsid w:val="00DA2432"/>
    <w:rsid w:val="00DA2501"/>
    <w:rsid w:val="00DA2757"/>
    <w:rsid w:val="00DA2816"/>
    <w:rsid w:val="00DA2F33"/>
    <w:rsid w:val="00DA3468"/>
    <w:rsid w:val="00DA347C"/>
    <w:rsid w:val="00DA3AEB"/>
    <w:rsid w:val="00DA3C9B"/>
    <w:rsid w:val="00DA4287"/>
    <w:rsid w:val="00DA4646"/>
    <w:rsid w:val="00DA4A62"/>
    <w:rsid w:val="00DA4BE7"/>
    <w:rsid w:val="00DA4C87"/>
    <w:rsid w:val="00DA55B8"/>
    <w:rsid w:val="00DA5A19"/>
    <w:rsid w:val="00DA5C33"/>
    <w:rsid w:val="00DA5E95"/>
    <w:rsid w:val="00DA632A"/>
    <w:rsid w:val="00DA64DD"/>
    <w:rsid w:val="00DA7285"/>
    <w:rsid w:val="00DA77C4"/>
    <w:rsid w:val="00DA7913"/>
    <w:rsid w:val="00DA7FD2"/>
    <w:rsid w:val="00DB0231"/>
    <w:rsid w:val="00DB0DB4"/>
    <w:rsid w:val="00DB10DC"/>
    <w:rsid w:val="00DB131B"/>
    <w:rsid w:val="00DB1688"/>
    <w:rsid w:val="00DB19A6"/>
    <w:rsid w:val="00DB1CCE"/>
    <w:rsid w:val="00DB1DF9"/>
    <w:rsid w:val="00DB28FF"/>
    <w:rsid w:val="00DB2A58"/>
    <w:rsid w:val="00DB2C48"/>
    <w:rsid w:val="00DB2F46"/>
    <w:rsid w:val="00DB3199"/>
    <w:rsid w:val="00DB370A"/>
    <w:rsid w:val="00DB3DFA"/>
    <w:rsid w:val="00DB3F38"/>
    <w:rsid w:val="00DB417D"/>
    <w:rsid w:val="00DB46AC"/>
    <w:rsid w:val="00DB498B"/>
    <w:rsid w:val="00DB5CF5"/>
    <w:rsid w:val="00DB5D79"/>
    <w:rsid w:val="00DB6027"/>
    <w:rsid w:val="00DB6B26"/>
    <w:rsid w:val="00DB6C7C"/>
    <w:rsid w:val="00DB717E"/>
    <w:rsid w:val="00DB7553"/>
    <w:rsid w:val="00DB7FC3"/>
    <w:rsid w:val="00DC0501"/>
    <w:rsid w:val="00DC1030"/>
    <w:rsid w:val="00DC1218"/>
    <w:rsid w:val="00DC1B8E"/>
    <w:rsid w:val="00DC1EE0"/>
    <w:rsid w:val="00DC22B5"/>
    <w:rsid w:val="00DC28AB"/>
    <w:rsid w:val="00DC29E2"/>
    <w:rsid w:val="00DC2A58"/>
    <w:rsid w:val="00DC2D55"/>
    <w:rsid w:val="00DC342C"/>
    <w:rsid w:val="00DC3818"/>
    <w:rsid w:val="00DC3B27"/>
    <w:rsid w:val="00DC3BE0"/>
    <w:rsid w:val="00DC3F15"/>
    <w:rsid w:val="00DC421F"/>
    <w:rsid w:val="00DC4480"/>
    <w:rsid w:val="00DC4672"/>
    <w:rsid w:val="00DC4B9E"/>
    <w:rsid w:val="00DC4C57"/>
    <w:rsid w:val="00DC4C64"/>
    <w:rsid w:val="00DC4CCA"/>
    <w:rsid w:val="00DC4D81"/>
    <w:rsid w:val="00DC53DE"/>
    <w:rsid w:val="00DC568E"/>
    <w:rsid w:val="00DC59E2"/>
    <w:rsid w:val="00DC5D07"/>
    <w:rsid w:val="00DC6096"/>
    <w:rsid w:val="00DC62CD"/>
    <w:rsid w:val="00DC6469"/>
    <w:rsid w:val="00DC65F2"/>
    <w:rsid w:val="00DC6E43"/>
    <w:rsid w:val="00DC731D"/>
    <w:rsid w:val="00DC7CA2"/>
    <w:rsid w:val="00DC7D23"/>
    <w:rsid w:val="00DC7D58"/>
    <w:rsid w:val="00DC7DE8"/>
    <w:rsid w:val="00DC7EB4"/>
    <w:rsid w:val="00DC7F64"/>
    <w:rsid w:val="00DD03B0"/>
    <w:rsid w:val="00DD04BC"/>
    <w:rsid w:val="00DD0A91"/>
    <w:rsid w:val="00DD0B24"/>
    <w:rsid w:val="00DD0B80"/>
    <w:rsid w:val="00DD0C02"/>
    <w:rsid w:val="00DD10AE"/>
    <w:rsid w:val="00DD1303"/>
    <w:rsid w:val="00DD136C"/>
    <w:rsid w:val="00DD16ED"/>
    <w:rsid w:val="00DD1AB9"/>
    <w:rsid w:val="00DD1E4E"/>
    <w:rsid w:val="00DD1F8D"/>
    <w:rsid w:val="00DD27E6"/>
    <w:rsid w:val="00DD309B"/>
    <w:rsid w:val="00DD32B2"/>
    <w:rsid w:val="00DD342E"/>
    <w:rsid w:val="00DD395A"/>
    <w:rsid w:val="00DD3965"/>
    <w:rsid w:val="00DD39E1"/>
    <w:rsid w:val="00DD3D76"/>
    <w:rsid w:val="00DD50C7"/>
    <w:rsid w:val="00DD570D"/>
    <w:rsid w:val="00DD5974"/>
    <w:rsid w:val="00DD5B99"/>
    <w:rsid w:val="00DD67F7"/>
    <w:rsid w:val="00DD6C74"/>
    <w:rsid w:val="00DD6F4A"/>
    <w:rsid w:val="00DD6FC5"/>
    <w:rsid w:val="00DD7202"/>
    <w:rsid w:val="00DD75E9"/>
    <w:rsid w:val="00DD77A3"/>
    <w:rsid w:val="00DE0D8C"/>
    <w:rsid w:val="00DE10B7"/>
    <w:rsid w:val="00DE1173"/>
    <w:rsid w:val="00DE130D"/>
    <w:rsid w:val="00DE1CCA"/>
    <w:rsid w:val="00DE1FA8"/>
    <w:rsid w:val="00DE2092"/>
    <w:rsid w:val="00DE219D"/>
    <w:rsid w:val="00DE29AB"/>
    <w:rsid w:val="00DE2A38"/>
    <w:rsid w:val="00DE2AFE"/>
    <w:rsid w:val="00DE2B72"/>
    <w:rsid w:val="00DE2CC1"/>
    <w:rsid w:val="00DE2DEC"/>
    <w:rsid w:val="00DE2EF2"/>
    <w:rsid w:val="00DE32F2"/>
    <w:rsid w:val="00DE3335"/>
    <w:rsid w:val="00DE3AA5"/>
    <w:rsid w:val="00DE3AB8"/>
    <w:rsid w:val="00DE3D30"/>
    <w:rsid w:val="00DE4490"/>
    <w:rsid w:val="00DE4593"/>
    <w:rsid w:val="00DE4B52"/>
    <w:rsid w:val="00DE4B7B"/>
    <w:rsid w:val="00DE4CF6"/>
    <w:rsid w:val="00DE50A9"/>
    <w:rsid w:val="00DE51B4"/>
    <w:rsid w:val="00DE565F"/>
    <w:rsid w:val="00DE5866"/>
    <w:rsid w:val="00DE5B8F"/>
    <w:rsid w:val="00DE5C0B"/>
    <w:rsid w:val="00DE645C"/>
    <w:rsid w:val="00DE6573"/>
    <w:rsid w:val="00DE66A8"/>
    <w:rsid w:val="00DE66F7"/>
    <w:rsid w:val="00DE6A3F"/>
    <w:rsid w:val="00DE6C03"/>
    <w:rsid w:val="00DE6CA2"/>
    <w:rsid w:val="00DE6FE4"/>
    <w:rsid w:val="00DE7A23"/>
    <w:rsid w:val="00DE7B0D"/>
    <w:rsid w:val="00DE7E9C"/>
    <w:rsid w:val="00DE7F0E"/>
    <w:rsid w:val="00DF01AF"/>
    <w:rsid w:val="00DF079B"/>
    <w:rsid w:val="00DF0D58"/>
    <w:rsid w:val="00DF1112"/>
    <w:rsid w:val="00DF1B02"/>
    <w:rsid w:val="00DF1BB7"/>
    <w:rsid w:val="00DF1BEB"/>
    <w:rsid w:val="00DF221F"/>
    <w:rsid w:val="00DF2418"/>
    <w:rsid w:val="00DF2427"/>
    <w:rsid w:val="00DF2BF7"/>
    <w:rsid w:val="00DF2EB8"/>
    <w:rsid w:val="00DF3A7A"/>
    <w:rsid w:val="00DF3B50"/>
    <w:rsid w:val="00DF4012"/>
    <w:rsid w:val="00DF401F"/>
    <w:rsid w:val="00DF49FA"/>
    <w:rsid w:val="00DF4EBB"/>
    <w:rsid w:val="00DF57B7"/>
    <w:rsid w:val="00DF60B0"/>
    <w:rsid w:val="00DF62A4"/>
    <w:rsid w:val="00DF65BD"/>
    <w:rsid w:val="00DF674F"/>
    <w:rsid w:val="00DF6C42"/>
    <w:rsid w:val="00DF7039"/>
    <w:rsid w:val="00DF7754"/>
    <w:rsid w:val="00E002FF"/>
    <w:rsid w:val="00E00391"/>
    <w:rsid w:val="00E00744"/>
    <w:rsid w:val="00E00E57"/>
    <w:rsid w:val="00E016CE"/>
    <w:rsid w:val="00E01D83"/>
    <w:rsid w:val="00E024D5"/>
    <w:rsid w:val="00E0265F"/>
    <w:rsid w:val="00E02691"/>
    <w:rsid w:val="00E02BB2"/>
    <w:rsid w:val="00E02E15"/>
    <w:rsid w:val="00E0318E"/>
    <w:rsid w:val="00E034D6"/>
    <w:rsid w:val="00E03B6A"/>
    <w:rsid w:val="00E047CA"/>
    <w:rsid w:val="00E05216"/>
    <w:rsid w:val="00E05542"/>
    <w:rsid w:val="00E06095"/>
    <w:rsid w:val="00E064CB"/>
    <w:rsid w:val="00E06ABA"/>
    <w:rsid w:val="00E07230"/>
    <w:rsid w:val="00E073FA"/>
    <w:rsid w:val="00E100EC"/>
    <w:rsid w:val="00E112C5"/>
    <w:rsid w:val="00E1181A"/>
    <w:rsid w:val="00E11A64"/>
    <w:rsid w:val="00E11B11"/>
    <w:rsid w:val="00E129C6"/>
    <w:rsid w:val="00E12A89"/>
    <w:rsid w:val="00E12BED"/>
    <w:rsid w:val="00E1320C"/>
    <w:rsid w:val="00E13226"/>
    <w:rsid w:val="00E1323B"/>
    <w:rsid w:val="00E132BE"/>
    <w:rsid w:val="00E1335D"/>
    <w:rsid w:val="00E13A99"/>
    <w:rsid w:val="00E14FB3"/>
    <w:rsid w:val="00E15226"/>
    <w:rsid w:val="00E15DDA"/>
    <w:rsid w:val="00E164AA"/>
    <w:rsid w:val="00E168EF"/>
    <w:rsid w:val="00E16CDA"/>
    <w:rsid w:val="00E16DEA"/>
    <w:rsid w:val="00E1722E"/>
    <w:rsid w:val="00E1728E"/>
    <w:rsid w:val="00E17750"/>
    <w:rsid w:val="00E1779D"/>
    <w:rsid w:val="00E17E14"/>
    <w:rsid w:val="00E17E65"/>
    <w:rsid w:val="00E17F7B"/>
    <w:rsid w:val="00E20337"/>
    <w:rsid w:val="00E20B2C"/>
    <w:rsid w:val="00E2138F"/>
    <w:rsid w:val="00E213F3"/>
    <w:rsid w:val="00E21A69"/>
    <w:rsid w:val="00E21D16"/>
    <w:rsid w:val="00E22334"/>
    <w:rsid w:val="00E224F0"/>
    <w:rsid w:val="00E2286D"/>
    <w:rsid w:val="00E229AC"/>
    <w:rsid w:val="00E22B25"/>
    <w:rsid w:val="00E22DF8"/>
    <w:rsid w:val="00E230D3"/>
    <w:rsid w:val="00E23465"/>
    <w:rsid w:val="00E237A0"/>
    <w:rsid w:val="00E23B20"/>
    <w:rsid w:val="00E2408A"/>
    <w:rsid w:val="00E249DA"/>
    <w:rsid w:val="00E25A02"/>
    <w:rsid w:val="00E25F67"/>
    <w:rsid w:val="00E274D4"/>
    <w:rsid w:val="00E274DE"/>
    <w:rsid w:val="00E27DDB"/>
    <w:rsid w:val="00E27EAD"/>
    <w:rsid w:val="00E30837"/>
    <w:rsid w:val="00E30C36"/>
    <w:rsid w:val="00E313D5"/>
    <w:rsid w:val="00E316B3"/>
    <w:rsid w:val="00E32D47"/>
    <w:rsid w:val="00E33517"/>
    <w:rsid w:val="00E3387F"/>
    <w:rsid w:val="00E339AD"/>
    <w:rsid w:val="00E33E9E"/>
    <w:rsid w:val="00E33FFA"/>
    <w:rsid w:val="00E3408A"/>
    <w:rsid w:val="00E34279"/>
    <w:rsid w:val="00E343F1"/>
    <w:rsid w:val="00E34507"/>
    <w:rsid w:val="00E34559"/>
    <w:rsid w:val="00E3455A"/>
    <w:rsid w:val="00E3499C"/>
    <w:rsid w:val="00E34CA9"/>
    <w:rsid w:val="00E3527F"/>
    <w:rsid w:val="00E354B7"/>
    <w:rsid w:val="00E358BB"/>
    <w:rsid w:val="00E35A48"/>
    <w:rsid w:val="00E3633D"/>
    <w:rsid w:val="00E364AF"/>
    <w:rsid w:val="00E36689"/>
    <w:rsid w:val="00E36CBB"/>
    <w:rsid w:val="00E3707F"/>
    <w:rsid w:val="00E400DC"/>
    <w:rsid w:val="00E4024C"/>
    <w:rsid w:val="00E403EE"/>
    <w:rsid w:val="00E4041E"/>
    <w:rsid w:val="00E405BD"/>
    <w:rsid w:val="00E40B82"/>
    <w:rsid w:val="00E40DCD"/>
    <w:rsid w:val="00E40FC5"/>
    <w:rsid w:val="00E4102F"/>
    <w:rsid w:val="00E41502"/>
    <w:rsid w:val="00E418AB"/>
    <w:rsid w:val="00E41ADB"/>
    <w:rsid w:val="00E41CA3"/>
    <w:rsid w:val="00E4211A"/>
    <w:rsid w:val="00E42662"/>
    <w:rsid w:val="00E42833"/>
    <w:rsid w:val="00E4285B"/>
    <w:rsid w:val="00E42A89"/>
    <w:rsid w:val="00E42CEA"/>
    <w:rsid w:val="00E42D8F"/>
    <w:rsid w:val="00E42DD2"/>
    <w:rsid w:val="00E42F3F"/>
    <w:rsid w:val="00E430D8"/>
    <w:rsid w:val="00E43107"/>
    <w:rsid w:val="00E432D9"/>
    <w:rsid w:val="00E43AB5"/>
    <w:rsid w:val="00E44352"/>
    <w:rsid w:val="00E44785"/>
    <w:rsid w:val="00E4531B"/>
    <w:rsid w:val="00E45954"/>
    <w:rsid w:val="00E45BA6"/>
    <w:rsid w:val="00E45E46"/>
    <w:rsid w:val="00E46102"/>
    <w:rsid w:val="00E47649"/>
    <w:rsid w:val="00E50F14"/>
    <w:rsid w:val="00E511B8"/>
    <w:rsid w:val="00E51320"/>
    <w:rsid w:val="00E5155A"/>
    <w:rsid w:val="00E519EB"/>
    <w:rsid w:val="00E521C3"/>
    <w:rsid w:val="00E52349"/>
    <w:rsid w:val="00E52536"/>
    <w:rsid w:val="00E52B0D"/>
    <w:rsid w:val="00E52B5D"/>
    <w:rsid w:val="00E52C5F"/>
    <w:rsid w:val="00E534DD"/>
    <w:rsid w:val="00E54022"/>
    <w:rsid w:val="00E54A9F"/>
    <w:rsid w:val="00E55344"/>
    <w:rsid w:val="00E555A2"/>
    <w:rsid w:val="00E55A02"/>
    <w:rsid w:val="00E55B77"/>
    <w:rsid w:val="00E55DBF"/>
    <w:rsid w:val="00E55F6A"/>
    <w:rsid w:val="00E563D4"/>
    <w:rsid w:val="00E56CE7"/>
    <w:rsid w:val="00E56DD2"/>
    <w:rsid w:val="00E56E83"/>
    <w:rsid w:val="00E56E8D"/>
    <w:rsid w:val="00E571DD"/>
    <w:rsid w:val="00E57CBE"/>
    <w:rsid w:val="00E57F86"/>
    <w:rsid w:val="00E600D8"/>
    <w:rsid w:val="00E6018E"/>
    <w:rsid w:val="00E601B8"/>
    <w:rsid w:val="00E602DC"/>
    <w:rsid w:val="00E6071F"/>
    <w:rsid w:val="00E60912"/>
    <w:rsid w:val="00E6136C"/>
    <w:rsid w:val="00E61643"/>
    <w:rsid w:val="00E61C93"/>
    <w:rsid w:val="00E61FC8"/>
    <w:rsid w:val="00E62517"/>
    <w:rsid w:val="00E62725"/>
    <w:rsid w:val="00E62810"/>
    <w:rsid w:val="00E628A7"/>
    <w:rsid w:val="00E62B21"/>
    <w:rsid w:val="00E6356C"/>
    <w:rsid w:val="00E63668"/>
    <w:rsid w:val="00E63B82"/>
    <w:rsid w:val="00E63D38"/>
    <w:rsid w:val="00E63E49"/>
    <w:rsid w:val="00E63FEA"/>
    <w:rsid w:val="00E64351"/>
    <w:rsid w:val="00E64B1E"/>
    <w:rsid w:val="00E64B75"/>
    <w:rsid w:val="00E657FF"/>
    <w:rsid w:val="00E6597F"/>
    <w:rsid w:val="00E65A42"/>
    <w:rsid w:val="00E661A4"/>
    <w:rsid w:val="00E66472"/>
    <w:rsid w:val="00E6735C"/>
    <w:rsid w:val="00E67579"/>
    <w:rsid w:val="00E67D1A"/>
    <w:rsid w:val="00E67FFB"/>
    <w:rsid w:val="00E7068A"/>
    <w:rsid w:val="00E70EEF"/>
    <w:rsid w:val="00E71284"/>
    <w:rsid w:val="00E7130D"/>
    <w:rsid w:val="00E7150C"/>
    <w:rsid w:val="00E715A4"/>
    <w:rsid w:val="00E72458"/>
    <w:rsid w:val="00E7249F"/>
    <w:rsid w:val="00E72506"/>
    <w:rsid w:val="00E72869"/>
    <w:rsid w:val="00E72895"/>
    <w:rsid w:val="00E728B0"/>
    <w:rsid w:val="00E72DC3"/>
    <w:rsid w:val="00E72FB2"/>
    <w:rsid w:val="00E73096"/>
    <w:rsid w:val="00E7345E"/>
    <w:rsid w:val="00E73461"/>
    <w:rsid w:val="00E73A88"/>
    <w:rsid w:val="00E73BFE"/>
    <w:rsid w:val="00E73CE4"/>
    <w:rsid w:val="00E73D78"/>
    <w:rsid w:val="00E741E3"/>
    <w:rsid w:val="00E74479"/>
    <w:rsid w:val="00E7455A"/>
    <w:rsid w:val="00E7458A"/>
    <w:rsid w:val="00E7483D"/>
    <w:rsid w:val="00E74909"/>
    <w:rsid w:val="00E7542E"/>
    <w:rsid w:val="00E75885"/>
    <w:rsid w:val="00E758B1"/>
    <w:rsid w:val="00E76092"/>
    <w:rsid w:val="00E76102"/>
    <w:rsid w:val="00E76282"/>
    <w:rsid w:val="00E7633A"/>
    <w:rsid w:val="00E763A5"/>
    <w:rsid w:val="00E76577"/>
    <w:rsid w:val="00E76A0F"/>
    <w:rsid w:val="00E76BFC"/>
    <w:rsid w:val="00E76DFC"/>
    <w:rsid w:val="00E76E8A"/>
    <w:rsid w:val="00E77640"/>
    <w:rsid w:val="00E77B9B"/>
    <w:rsid w:val="00E801D9"/>
    <w:rsid w:val="00E803F7"/>
    <w:rsid w:val="00E8040C"/>
    <w:rsid w:val="00E807DB"/>
    <w:rsid w:val="00E80D31"/>
    <w:rsid w:val="00E80DD1"/>
    <w:rsid w:val="00E80F69"/>
    <w:rsid w:val="00E81302"/>
    <w:rsid w:val="00E8170E"/>
    <w:rsid w:val="00E82412"/>
    <w:rsid w:val="00E82887"/>
    <w:rsid w:val="00E83121"/>
    <w:rsid w:val="00E831E0"/>
    <w:rsid w:val="00E8436D"/>
    <w:rsid w:val="00E84858"/>
    <w:rsid w:val="00E84B0D"/>
    <w:rsid w:val="00E84E2A"/>
    <w:rsid w:val="00E84ED3"/>
    <w:rsid w:val="00E84EDD"/>
    <w:rsid w:val="00E85411"/>
    <w:rsid w:val="00E85826"/>
    <w:rsid w:val="00E85E95"/>
    <w:rsid w:val="00E8684F"/>
    <w:rsid w:val="00E86EC3"/>
    <w:rsid w:val="00E86FC1"/>
    <w:rsid w:val="00E87207"/>
    <w:rsid w:val="00E87216"/>
    <w:rsid w:val="00E8732E"/>
    <w:rsid w:val="00E87B96"/>
    <w:rsid w:val="00E90B28"/>
    <w:rsid w:val="00E90BFC"/>
    <w:rsid w:val="00E913BD"/>
    <w:rsid w:val="00E91471"/>
    <w:rsid w:val="00E91998"/>
    <w:rsid w:val="00E91A0A"/>
    <w:rsid w:val="00E91CA5"/>
    <w:rsid w:val="00E91CB1"/>
    <w:rsid w:val="00E9211B"/>
    <w:rsid w:val="00E923AE"/>
    <w:rsid w:val="00E92700"/>
    <w:rsid w:val="00E927E6"/>
    <w:rsid w:val="00E92897"/>
    <w:rsid w:val="00E92906"/>
    <w:rsid w:val="00E92EA6"/>
    <w:rsid w:val="00E93152"/>
    <w:rsid w:val="00E9348E"/>
    <w:rsid w:val="00E9454E"/>
    <w:rsid w:val="00E9482F"/>
    <w:rsid w:val="00E949C9"/>
    <w:rsid w:val="00E9522D"/>
    <w:rsid w:val="00E9572E"/>
    <w:rsid w:val="00E95A9C"/>
    <w:rsid w:val="00E95AAF"/>
    <w:rsid w:val="00E96941"/>
    <w:rsid w:val="00E96B4D"/>
    <w:rsid w:val="00E9710D"/>
    <w:rsid w:val="00E97A0B"/>
    <w:rsid w:val="00E97B60"/>
    <w:rsid w:val="00EA001B"/>
    <w:rsid w:val="00EA0571"/>
    <w:rsid w:val="00EA067E"/>
    <w:rsid w:val="00EA0C4F"/>
    <w:rsid w:val="00EA1163"/>
    <w:rsid w:val="00EA227B"/>
    <w:rsid w:val="00EA23F1"/>
    <w:rsid w:val="00EA25E3"/>
    <w:rsid w:val="00EA2E35"/>
    <w:rsid w:val="00EA2E93"/>
    <w:rsid w:val="00EA31A4"/>
    <w:rsid w:val="00EA32CB"/>
    <w:rsid w:val="00EA3410"/>
    <w:rsid w:val="00EA3FC5"/>
    <w:rsid w:val="00EA4480"/>
    <w:rsid w:val="00EA453F"/>
    <w:rsid w:val="00EA45FF"/>
    <w:rsid w:val="00EA4672"/>
    <w:rsid w:val="00EA5166"/>
    <w:rsid w:val="00EA52BC"/>
    <w:rsid w:val="00EA549F"/>
    <w:rsid w:val="00EA5779"/>
    <w:rsid w:val="00EA58BB"/>
    <w:rsid w:val="00EA5DE8"/>
    <w:rsid w:val="00EA61D8"/>
    <w:rsid w:val="00EA6437"/>
    <w:rsid w:val="00EA6719"/>
    <w:rsid w:val="00EA6C28"/>
    <w:rsid w:val="00EA6DB6"/>
    <w:rsid w:val="00EA6FE1"/>
    <w:rsid w:val="00EA70AC"/>
    <w:rsid w:val="00EA7467"/>
    <w:rsid w:val="00EA7580"/>
    <w:rsid w:val="00EB0436"/>
    <w:rsid w:val="00EB061B"/>
    <w:rsid w:val="00EB0ED4"/>
    <w:rsid w:val="00EB0FCB"/>
    <w:rsid w:val="00EB127A"/>
    <w:rsid w:val="00EB1511"/>
    <w:rsid w:val="00EB2444"/>
    <w:rsid w:val="00EB26DB"/>
    <w:rsid w:val="00EB284D"/>
    <w:rsid w:val="00EB2906"/>
    <w:rsid w:val="00EB357F"/>
    <w:rsid w:val="00EB366D"/>
    <w:rsid w:val="00EB3EEC"/>
    <w:rsid w:val="00EB45C7"/>
    <w:rsid w:val="00EB47F8"/>
    <w:rsid w:val="00EB4B6D"/>
    <w:rsid w:val="00EB4CB7"/>
    <w:rsid w:val="00EB5073"/>
    <w:rsid w:val="00EB5122"/>
    <w:rsid w:val="00EB53DE"/>
    <w:rsid w:val="00EB59B8"/>
    <w:rsid w:val="00EB5F56"/>
    <w:rsid w:val="00EB62B3"/>
    <w:rsid w:val="00EB630D"/>
    <w:rsid w:val="00EB665A"/>
    <w:rsid w:val="00EB67AE"/>
    <w:rsid w:val="00EB6CCB"/>
    <w:rsid w:val="00EB6D61"/>
    <w:rsid w:val="00EB74F3"/>
    <w:rsid w:val="00EB76BC"/>
    <w:rsid w:val="00EB7C89"/>
    <w:rsid w:val="00EB7EC6"/>
    <w:rsid w:val="00EB7FA9"/>
    <w:rsid w:val="00EC00FD"/>
    <w:rsid w:val="00EC11A5"/>
    <w:rsid w:val="00EC13D2"/>
    <w:rsid w:val="00EC15B6"/>
    <w:rsid w:val="00EC15C1"/>
    <w:rsid w:val="00EC1657"/>
    <w:rsid w:val="00EC17F4"/>
    <w:rsid w:val="00EC18C8"/>
    <w:rsid w:val="00EC18FE"/>
    <w:rsid w:val="00EC1955"/>
    <w:rsid w:val="00EC19C2"/>
    <w:rsid w:val="00EC1CC2"/>
    <w:rsid w:val="00EC2468"/>
    <w:rsid w:val="00EC33F2"/>
    <w:rsid w:val="00EC3532"/>
    <w:rsid w:val="00EC3E7A"/>
    <w:rsid w:val="00EC4321"/>
    <w:rsid w:val="00EC4373"/>
    <w:rsid w:val="00EC43B3"/>
    <w:rsid w:val="00EC47B4"/>
    <w:rsid w:val="00EC4925"/>
    <w:rsid w:val="00EC4F9D"/>
    <w:rsid w:val="00EC5104"/>
    <w:rsid w:val="00EC575B"/>
    <w:rsid w:val="00EC5B4F"/>
    <w:rsid w:val="00EC5C7D"/>
    <w:rsid w:val="00EC5C84"/>
    <w:rsid w:val="00EC624A"/>
    <w:rsid w:val="00EC69B6"/>
    <w:rsid w:val="00EC6CA9"/>
    <w:rsid w:val="00EC6CF9"/>
    <w:rsid w:val="00EC6E98"/>
    <w:rsid w:val="00EC6EFE"/>
    <w:rsid w:val="00EC7782"/>
    <w:rsid w:val="00EC77A7"/>
    <w:rsid w:val="00EC7D9C"/>
    <w:rsid w:val="00ED0185"/>
    <w:rsid w:val="00ED0329"/>
    <w:rsid w:val="00ED0D60"/>
    <w:rsid w:val="00ED1411"/>
    <w:rsid w:val="00ED1A71"/>
    <w:rsid w:val="00ED1C48"/>
    <w:rsid w:val="00ED1C56"/>
    <w:rsid w:val="00ED1F36"/>
    <w:rsid w:val="00ED242D"/>
    <w:rsid w:val="00ED2957"/>
    <w:rsid w:val="00ED2E02"/>
    <w:rsid w:val="00ED340F"/>
    <w:rsid w:val="00ED3479"/>
    <w:rsid w:val="00ED3A0A"/>
    <w:rsid w:val="00ED4391"/>
    <w:rsid w:val="00ED44B3"/>
    <w:rsid w:val="00ED4D50"/>
    <w:rsid w:val="00ED54B9"/>
    <w:rsid w:val="00ED57DE"/>
    <w:rsid w:val="00ED62EC"/>
    <w:rsid w:val="00ED63BF"/>
    <w:rsid w:val="00ED64CB"/>
    <w:rsid w:val="00ED699D"/>
    <w:rsid w:val="00ED6FE4"/>
    <w:rsid w:val="00ED7048"/>
    <w:rsid w:val="00ED7DDF"/>
    <w:rsid w:val="00EE0A8C"/>
    <w:rsid w:val="00EE0D45"/>
    <w:rsid w:val="00EE0F33"/>
    <w:rsid w:val="00EE193C"/>
    <w:rsid w:val="00EE1954"/>
    <w:rsid w:val="00EE19A7"/>
    <w:rsid w:val="00EE1CFA"/>
    <w:rsid w:val="00EE2261"/>
    <w:rsid w:val="00EE22B9"/>
    <w:rsid w:val="00EE24F4"/>
    <w:rsid w:val="00EE295E"/>
    <w:rsid w:val="00EE2F40"/>
    <w:rsid w:val="00EE3354"/>
    <w:rsid w:val="00EE35F1"/>
    <w:rsid w:val="00EE3DE9"/>
    <w:rsid w:val="00EE3F23"/>
    <w:rsid w:val="00EE3F3B"/>
    <w:rsid w:val="00EE42C8"/>
    <w:rsid w:val="00EE4507"/>
    <w:rsid w:val="00EE4701"/>
    <w:rsid w:val="00EE47EA"/>
    <w:rsid w:val="00EE4999"/>
    <w:rsid w:val="00EE4A38"/>
    <w:rsid w:val="00EE4C57"/>
    <w:rsid w:val="00EE4EE2"/>
    <w:rsid w:val="00EE558E"/>
    <w:rsid w:val="00EE55B2"/>
    <w:rsid w:val="00EE56E4"/>
    <w:rsid w:val="00EE6378"/>
    <w:rsid w:val="00EE6646"/>
    <w:rsid w:val="00EE67E1"/>
    <w:rsid w:val="00EE6DC4"/>
    <w:rsid w:val="00EE6E2F"/>
    <w:rsid w:val="00EE6E43"/>
    <w:rsid w:val="00EE7487"/>
    <w:rsid w:val="00EE7968"/>
    <w:rsid w:val="00EF0910"/>
    <w:rsid w:val="00EF1276"/>
    <w:rsid w:val="00EF1954"/>
    <w:rsid w:val="00EF2093"/>
    <w:rsid w:val="00EF267A"/>
    <w:rsid w:val="00EF289D"/>
    <w:rsid w:val="00EF2A0D"/>
    <w:rsid w:val="00EF3D32"/>
    <w:rsid w:val="00EF3ED4"/>
    <w:rsid w:val="00EF4253"/>
    <w:rsid w:val="00EF4703"/>
    <w:rsid w:val="00EF474A"/>
    <w:rsid w:val="00EF47D3"/>
    <w:rsid w:val="00EF6143"/>
    <w:rsid w:val="00EF63F3"/>
    <w:rsid w:val="00EF6552"/>
    <w:rsid w:val="00EF67F3"/>
    <w:rsid w:val="00EF6880"/>
    <w:rsid w:val="00EF6F93"/>
    <w:rsid w:val="00EF737C"/>
    <w:rsid w:val="00EF781E"/>
    <w:rsid w:val="00F003F9"/>
    <w:rsid w:val="00F00857"/>
    <w:rsid w:val="00F00FCB"/>
    <w:rsid w:val="00F013B3"/>
    <w:rsid w:val="00F01981"/>
    <w:rsid w:val="00F01AAC"/>
    <w:rsid w:val="00F02030"/>
    <w:rsid w:val="00F02308"/>
    <w:rsid w:val="00F0258D"/>
    <w:rsid w:val="00F02D5A"/>
    <w:rsid w:val="00F02E4D"/>
    <w:rsid w:val="00F038D4"/>
    <w:rsid w:val="00F03ADB"/>
    <w:rsid w:val="00F0415D"/>
    <w:rsid w:val="00F045B2"/>
    <w:rsid w:val="00F04BF0"/>
    <w:rsid w:val="00F04F6A"/>
    <w:rsid w:val="00F04FBF"/>
    <w:rsid w:val="00F0521E"/>
    <w:rsid w:val="00F05446"/>
    <w:rsid w:val="00F0627F"/>
    <w:rsid w:val="00F06518"/>
    <w:rsid w:val="00F07037"/>
    <w:rsid w:val="00F073B6"/>
    <w:rsid w:val="00F074C5"/>
    <w:rsid w:val="00F101AF"/>
    <w:rsid w:val="00F107A0"/>
    <w:rsid w:val="00F1080C"/>
    <w:rsid w:val="00F10895"/>
    <w:rsid w:val="00F10C4C"/>
    <w:rsid w:val="00F1167B"/>
    <w:rsid w:val="00F117E3"/>
    <w:rsid w:val="00F118D6"/>
    <w:rsid w:val="00F11B1E"/>
    <w:rsid w:val="00F11BBC"/>
    <w:rsid w:val="00F11DA0"/>
    <w:rsid w:val="00F11F71"/>
    <w:rsid w:val="00F1241A"/>
    <w:rsid w:val="00F12481"/>
    <w:rsid w:val="00F126C7"/>
    <w:rsid w:val="00F12EA3"/>
    <w:rsid w:val="00F1334A"/>
    <w:rsid w:val="00F13531"/>
    <w:rsid w:val="00F13BCB"/>
    <w:rsid w:val="00F13C61"/>
    <w:rsid w:val="00F14249"/>
    <w:rsid w:val="00F14366"/>
    <w:rsid w:val="00F145C9"/>
    <w:rsid w:val="00F14963"/>
    <w:rsid w:val="00F14D49"/>
    <w:rsid w:val="00F1531F"/>
    <w:rsid w:val="00F15C42"/>
    <w:rsid w:val="00F162CC"/>
    <w:rsid w:val="00F1685C"/>
    <w:rsid w:val="00F16B68"/>
    <w:rsid w:val="00F16DA6"/>
    <w:rsid w:val="00F16F0E"/>
    <w:rsid w:val="00F17362"/>
    <w:rsid w:val="00F17384"/>
    <w:rsid w:val="00F1790F"/>
    <w:rsid w:val="00F20112"/>
    <w:rsid w:val="00F204C1"/>
    <w:rsid w:val="00F2053A"/>
    <w:rsid w:val="00F2067B"/>
    <w:rsid w:val="00F20BDB"/>
    <w:rsid w:val="00F20DC2"/>
    <w:rsid w:val="00F20E21"/>
    <w:rsid w:val="00F21C35"/>
    <w:rsid w:val="00F21D1A"/>
    <w:rsid w:val="00F21E2C"/>
    <w:rsid w:val="00F21F08"/>
    <w:rsid w:val="00F22671"/>
    <w:rsid w:val="00F2281B"/>
    <w:rsid w:val="00F2293C"/>
    <w:rsid w:val="00F2336F"/>
    <w:rsid w:val="00F236B3"/>
    <w:rsid w:val="00F23A42"/>
    <w:rsid w:val="00F242B0"/>
    <w:rsid w:val="00F242BD"/>
    <w:rsid w:val="00F249C5"/>
    <w:rsid w:val="00F24B09"/>
    <w:rsid w:val="00F2516B"/>
    <w:rsid w:val="00F254AF"/>
    <w:rsid w:val="00F25858"/>
    <w:rsid w:val="00F259AA"/>
    <w:rsid w:val="00F25BF9"/>
    <w:rsid w:val="00F25C0B"/>
    <w:rsid w:val="00F261C3"/>
    <w:rsid w:val="00F26F16"/>
    <w:rsid w:val="00F2709F"/>
    <w:rsid w:val="00F275C8"/>
    <w:rsid w:val="00F27701"/>
    <w:rsid w:val="00F301CB"/>
    <w:rsid w:val="00F30564"/>
    <w:rsid w:val="00F305F4"/>
    <w:rsid w:val="00F313B1"/>
    <w:rsid w:val="00F3155C"/>
    <w:rsid w:val="00F322A8"/>
    <w:rsid w:val="00F32630"/>
    <w:rsid w:val="00F32ED0"/>
    <w:rsid w:val="00F338A5"/>
    <w:rsid w:val="00F33D2D"/>
    <w:rsid w:val="00F340D4"/>
    <w:rsid w:val="00F344CC"/>
    <w:rsid w:val="00F34A80"/>
    <w:rsid w:val="00F34AB1"/>
    <w:rsid w:val="00F34C85"/>
    <w:rsid w:val="00F356E8"/>
    <w:rsid w:val="00F358C5"/>
    <w:rsid w:val="00F360D3"/>
    <w:rsid w:val="00F3666D"/>
    <w:rsid w:val="00F36C9B"/>
    <w:rsid w:val="00F36EFE"/>
    <w:rsid w:val="00F37456"/>
    <w:rsid w:val="00F3753C"/>
    <w:rsid w:val="00F37F43"/>
    <w:rsid w:val="00F37FCE"/>
    <w:rsid w:val="00F40109"/>
    <w:rsid w:val="00F40521"/>
    <w:rsid w:val="00F40976"/>
    <w:rsid w:val="00F416CD"/>
    <w:rsid w:val="00F41A73"/>
    <w:rsid w:val="00F42753"/>
    <w:rsid w:val="00F42EC6"/>
    <w:rsid w:val="00F42F8E"/>
    <w:rsid w:val="00F43B3D"/>
    <w:rsid w:val="00F43E66"/>
    <w:rsid w:val="00F43EBC"/>
    <w:rsid w:val="00F43FD2"/>
    <w:rsid w:val="00F4409A"/>
    <w:rsid w:val="00F446F5"/>
    <w:rsid w:val="00F44C37"/>
    <w:rsid w:val="00F45B9F"/>
    <w:rsid w:val="00F45BC7"/>
    <w:rsid w:val="00F46384"/>
    <w:rsid w:val="00F46509"/>
    <w:rsid w:val="00F4663A"/>
    <w:rsid w:val="00F4685F"/>
    <w:rsid w:val="00F46ECA"/>
    <w:rsid w:val="00F46EF6"/>
    <w:rsid w:val="00F46F69"/>
    <w:rsid w:val="00F477FE"/>
    <w:rsid w:val="00F4782B"/>
    <w:rsid w:val="00F47D86"/>
    <w:rsid w:val="00F47E36"/>
    <w:rsid w:val="00F502AD"/>
    <w:rsid w:val="00F503BF"/>
    <w:rsid w:val="00F507EB"/>
    <w:rsid w:val="00F50AE2"/>
    <w:rsid w:val="00F50F9E"/>
    <w:rsid w:val="00F51026"/>
    <w:rsid w:val="00F5166E"/>
    <w:rsid w:val="00F519B9"/>
    <w:rsid w:val="00F51B06"/>
    <w:rsid w:val="00F51C68"/>
    <w:rsid w:val="00F5252C"/>
    <w:rsid w:val="00F525AE"/>
    <w:rsid w:val="00F5325B"/>
    <w:rsid w:val="00F532A1"/>
    <w:rsid w:val="00F53772"/>
    <w:rsid w:val="00F539BF"/>
    <w:rsid w:val="00F54B62"/>
    <w:rsid w:val="00F551C5"/>
    <w:rsid w:val="00F5536F"/>
    <w:rsid w:val="00F55693"/>
    <w:rsid w:val="00F55A65"/>
    <w:rsid w:val="00F55F59"/>
    <w:rsid w:val="00F56169"/>
    <w:rsid w:val="00F56238"/>
    <w:rsid w:val="00F564F8"/>
    <w:rsid w:val="00F56CE2"/>
    <w:rsid w:val="00F56E62"/>
    <w:rsid w:val="00F56F4F"/>
    <w:rsid w:val="00F5715E"/>
    <w:rsid w:val="00F574FE"/>
    <w:rsid w:val="00F57798"/>
    <w:rsid w:val="00F57A62"/>
    <w:rsid w:val="00F57B6E"/>
    <w:rsid w:val="00F57E10"/>
    <w:rsid w:val="00F602EC"/>
    <w:rsid w:val="00F603A9"/>
    <w:rsid w:val="00F60628"/>
    <w:rsid w:val="00F6072B"/>
    <w:rsid w:val="00F608CF"/>
    <w:rsid w:val="00F608EF"/>
    <w:rsid w:val="00F61982"/>
    <w:rsid w:val="00F61D42"/>
    <w:rsid w:val="00F61FD2"/>
    <w:rsid w:val="00F62197"/>
    <w:rsid w:val="00F62537"/>
    <w:rsid w:val="00F62C68"/>
    <w:rsid w:val="00F62F19"/>
    <w:rsid w:val="00F6315D"/>
    <w:rsid w:val="00F632DA"/>
    <w:rsid w:val="00F63492"/>
    <w:rsid w:val="00F63B68"/>
    <w:rsid w:val="00F63C1D"/>
    <w:rsid w:val="00F643D3"/>
    <w:rsid w:val="00F64775"/>
    <w:rsid w:val="00F64866"/>
    <w:rsid w:val="00F64A37"/>
    <w:rsid w:val="00F64B0A"/>
    <w:rsid w:val="00F64B21"/>
    <w:rsid w:val="00F6505D"/>
    <w:rsid w:val="00F657EF"/>
    <w:rsid w:val="00F65B17"/>
    <w:rsid w:val="00F65BFE"/>
    <w:rsid w:val="00F65DA5"/>
    <w:rsid w:val="00F65F97"/>
    <w:rsid w:val="00F66693"/>
    <w:rsid w:val="00F66A0D"/>
    <w:rsid w:val="00F66B50"/>
    <w:rsid w:val="00F66DDC"/>
    <w:rsid w:val="00F67712"/>
    <w:rsid w:val="00F678E6"/>
    <w:rsid w:val="00F708F3"/>
    <w:rsid w:val="00F70C24"/>
    <w:rsid w:val="00F70C2C"/>
    <w:rsid w:val="00F70D61"/>
    <w:rsid w:val="00F70F4C"/>
    <w:rsid w:val="00F7113E"/>
    <w:rsid w:val="00F71402"/>
    <w:rsid w:val="00F71886"/>
    <w:rsid w:val="00F71FD1"/>
    <w:rsid w:val="00F7209C"/>
    <w:rsid w:val="00F72546"/>
    <w:rsid w:val="00F7281D"/>
    <w:rsid w:val="00F72FBA"/>
    <w:rsid w:val="00F72FF2"/>
    <w:rsid w:val="00F73748"/>
    <w:rsid w:val="00F738F1"/>
    <w:rsid w:val="00F73979"/>
    <w:rsid w:val="00F73CD6"/>
    <w:rsid w:val="00F73D0B"/>
    <w:rsid w:val="00F740A7"/>
    <w:rsid w:val="00F74334"/>
    <w:rsid w:val="00F74CBA"/>
    <w:rsid w:val="00F74EF1"/>
    <w:rsid w:val="00F74F9D"/>
    <w:rsid w:val="00F75365"/>
    <w:rsid w:val="00F7575D"/>
    <w:rsid w:val="00F758BA"/>
    <w:rsid w:val="00F75D44"/>
    <w:rsid w:val="00F75EDE"/>
    <w:rsid w:val="00F763D4"/>
    <w:rsid w:val="00F76E91"/>
    <w:rsid w:val="00F7704B"/>
    <w:rsid w:val="00F775AE"/>
    <w:rsid w:val="00F77693"/>
    <w:rsid w:val="00F77B5D"/>
    <w:rsid w:val="00F80299"/>
    <w:rsid w:val="00F804DA"/>
    <w:rsid w:val="00F80610"/>
    <w:rsid w:val="00F8124E"/>
    <w:rsid w:val="00F81B20"/>
    <w:rsid w:val="00F820A9"/>
    <w:rsid w:val="00F827E5"/>
    <w:rsid w:val="00F82881"/>
    <w:rsid w:val="00F828E5"/>
    <w:rsid w:val="00F82923"/>
    <w:rsid w:val="00F82D84"/>
    <w:rsid w:val="00F83052"/>
    <w:rsid w:val="00F830C0"/>
    <w:rsid w:val="00F830F3"/>
    <w:rsid w:val="00F83302"/>
    <w:rsid w:val="00F84044"/>
    <w:rsid w:val="00F848F4"/>
    <w:rsid w:val="00F8513A"/>
    <w:rsid w:val="00F8513B"/>
    <w:rsid w:val="00F85234"/>
    <w:rsid w:val="00F85B3B"/>
    <w:rsid w:val="00F863DA"/>
    <w:rsid w:val="00F864C7"/>
    <w:rsid w:val="00F867F9"/>
    <w:rsid w:val="00F86834"/>
    <w:rsid w:val="00F868CB"/>
    <w:rsid w:val="00F86D9E"/>
    <w:rsid w:val="00F86E9F"/>
    <w:rsid w:val="00F86F7F"/>
    <w:rsid w:val="00F8700E"/>
    <w:rsid w:val="00F87084"/>
    <w:rsid w:val="00F8730A"/>
    <w:rsid w:val="00F87B8F"/>
    <w:rsid w:val="00F904D3"/>
    <w:rsid w:val="00F905ED"/>
    <w:rsid w:val="00F9064E"/>
    <w:rsid w:val="00F9086A"/>
    <w:rsid w:val="00F90BB5"/>
    <w:rsid w:val="00F914B5"/>
    <w:rsid w:val="00F918BD"/>
    <w:rsid w:val="00F91F35"/>
    <w:rsid w:val="00F92FC7"/>
    <w:rsid w:val="00F93281"/>
    <w:rsid w:val="00F9365B"/>
    <w:rsid w:val="00F93686"/>
    <w:rsid w:val="00F93AFE"/>
    <w:rsid w:val="00F93F9B"/>
    <w:rsid w:val="00F946DF"/>
    <w:rsid w:val="00F94C0B"/>
    <w:rsid w:val="00F950E2"/>
    <w:rsid w:val="00F9526E"/>
    <w:rsid w:val="00F958F4"/>
    <w:rsid w:val="00F95BA9"/>
    <w:rsid w:val="00F95DBE"/>
    <w:rsid w:val="00F95DDF"/>
    <w:rsid w:val="00F95EAF"/>
    <w:rsid w:val="00F95EBE"/>
    <w:rsid w:val="00F9639E"/>
    <w:rsid w:val="00F9690D"/>
    <w:rsid w:val="00F96BFF"/>
    <w:rsid w:val="00F96FB5"/>
    <w:rsid w:val="00F97723"/>
    <w:rsid w:val="00F97970"/>
    <w:rsid w:val="00F97A8F"/>
    <w:rsid w:val="00FA0073"/>
    <w:rsid w:val="00FA0348"/>
    <w:rsid w:val="00FA03E0"/>
    <w:rsid w:val="00FA03E3"/>
    <w:rsid w:val="00FA03FD"/>
    <w:rsid w:val="00FA054E"/>
    <w:rsid w:val="00FA056E"/>
    <w:rsid w:val="00FA07EC"/>
    <w:rsid w:val="00FA125A"/>
    <w:rsid w:val="00FA1B7E"/>
    <w:rsid w:val="00FA1BBC"/>
    <w:rsid w:val="00FA1F0A"/>
    <w:rsid w:val="00FA22E4"/>
    <w:rsid w:val="00FA233C"/>
    <w:rsid w:val="00FA26E6"/>
    <w:rsid w:val="00FA27CD"/>
    <w:rsid w:val="00FA28F4"/>
    <w:rsid w:val="00FA2AB6"/>
    <w:rsid w:val="00FA2C4B"/>
    <w:rsid w:val="00FA3242"/>
    <w:rsid w:val="00FA462D"/>
    <w:rsid w:val="00FA49FD"/>
    <w:rsid w:val="00FA4A59"/>
    <w:rsid w:val="00FA51EA"/>
    <w:rsid w:val="00FA5571"/>
    <w:rsid w:val="00FA5E37"/>
    <w:rsid w:val="00FA616F"/>
    <w:rsid w:val="00FA61A3"/>
    <w:rsid w:val="00FA6555"/>
    <w:rsid w:val="00FA6790"/>
    <w:rsid w:val="00FA6931"/>
    <w:rsid w:val="00FA6B6C"/>
    <w:rsid w:val="00FA6BF4"/>
    <w:rsid w:val="00FA7577"/>
    <w:rsid w:val="00FA7BAA"/>
    <w:rsid w:val="00FB002B"/>
    <w:rsid w:val="00FB0031"/>
    <w:rsid w:val="00FB02B8"/>
    <w:rsid w:val="00FB0333"/>
    <w:rsid w:val="00FB0575"/>
    <w:rsid w:val="00FB0999"/>
    <w:rsid w:val="00FB0E8C"/>
    <w:rsid w:val="00FB15A7"/>
    <w:rsid w:val="00FB18B1"/>
    <w:rsid w:val="00FB20CD"/>
    <w:rsid w:val="00FB234F"/>
    <w:rsid w:val="00FB23D7"/>
    <w:rsid w:val="00FB299B"/>
    <w:rsid w:val="00FB2C10"/>
    <w:rsid w:val="00FB35C6"/>
    <w:rsid w:val="00FB36E7"/>
    <w:rsid w:val="00FB3B1B"/>
    <w:rsid w:val="00FB3D9E"/>
    <w:rsid w:val="00FB3FBA"/>
    <w:rsid w:val="00FB411F"/>
    <w:rsid w:val="00FB4291"/>
    <w:rsid w:val="00FB45F5"/>
    <w:rsid w:val="00FB488A"/>
    <w:rsid w:val="00FB4D06"/>
    <w:rsid w:val="00FB4F37"/>
    <w:rsid w:val="00FB508D"/>
    <w:rsid w:val="00FB516E"/>
    <w:rsid w:val="00FB535D"/>
    <w:rsid w:val="00FB5F46"/>
    <w:rsid w:val="00FB60E6"/>
    <w:rsid w:val="00FB6BBE"/>
    <w:rsid w:val="00FB7400"/>
    <w:rsid w:val="00FB75B4"/>
    <w:rsid w:val="00FB76EB"/>
    <w:rsid w:val="00FB7FAD"/>
    <w:rsid w:val="00FC00B3"/>
    <w:rsid w:val="00FC06E4"/>
    <w:rsid w:val="00FC0D4B"/>
    <w:rsid w:val="00FC15C9"/>
    <w:rsid w:val="00FC1A79"/>
    <w:rsid w:val="00FC1F71"/>
    <w:rsid w:val="00FC1FB3"/>
    <w:rsid w:val="00FC23CF"/>
    <w:rsid w:val="00FC25F9"/>
    <w:rsid w:val="00FC2C2C"/>
    <w:rsid w:val="00FC3B6D"/>
    <w:rsid w:val="00FC3CC7"/>
    <w:rsid w:val="00FC3E6D"/>
    <w:rsid w:val="00FC4864"/>
    <w:rsid w:val="00FC4910"/>
    <w:rsid w:val="00FC5284"/>
    <w:rsid w:val="00FC550E"/>
    <w:rsid w:val="00FC57EE"/>
    <w:rsid w:val="00FC5A39"/>
    <w:rsid w:val="00FC5ADC"/>
    <w:rsid w:val="00FC62FB"/>
    <w:rsid w:val="00FC6339"/>
    <w:rsid w:val="00FC636F"/>
    <w:rsid w:val="00FC66D6"/>
    <w:rsid w:val="00FC6EC7"/>
    <w:rsid w:val="00FC6F75"/>
    <w:rsid w:val="00FC7097"/>
    <w:rsid w:val="00FC750A"/>
    <w:rsid w:val="00FC7B95"/>
    <w:rsid w:val="00FC7E82"/>
    <w:rsid w:val="00FD075A"/>
    <w:rsid w:val="00FD077A"/>
    <w:rsid w:val="00FD0A1A"/>
    <w:rsid w:val="00FD0B65"/>
    <w:rsid w:val="00FD0F88"/>
    <w:rsid w:val="00FD185C"/>
    <w:rsid w:val="00FD1C7D"/>
    <w:rsid w:val="00FD1D7D"/>
    <w:rsid w:val="00FD1F16"/>
    <w:rsid w:val="00FD22BC"/>
    <w:rsid w:val="00FD2408"/>
    <w:rsid w:val="00FD3521"/>
    <w:rsid w:val="00FD3525"/>
    <w:rsid w:val="00FD37B2"/>
    <w:rsid w:val="00FD3B07"/>
    <w:rsid w:val="00FD3BC6"/>
    <w:rsid w:val="00FD3CC3"/>
    <w:rsid w:val="00FD4EAC"/>
    <w:rsid w:val="00FD4F72"/>
    <w:rsid w:val="00FD5906"/>
    <w:rsid w:val="00FD5BDC"/>
    <w:rsid w:val="00FD6325"/>
    <w:rsid w:val="00FD661D"/>
    <w:rsid w:val="00FD715D"/>
    <w:rsid w:val="00FD746D"/>
    <w:rsid w:val="00FD782C"/>
    <w:rsid w:val="00FD7A60"/>
    <w:rsid w:val="00FD7BDF"/>
    <w:rsid w:val="00FD7D8E"/>
    <w:rsid w:val="00FE02E7"/>
    <w:rsid w:val="00FE0672"/>
    <w:rsid w:val="00FE0BBE"/>
    <w:rsid w:val="00FE0EB9"/>
    <w:rsid w:val="00FE102E"/>
    <w:rsid w:val="00FE1969"/>
    <w:rsid w:val="00FE1CE9"/>
    <w:rsid w:val="00FE1FF4"/>
    <w:rsid w:val="00FE260D"/>
    <w:rsid w:val="00FE2A6D"/>
    <w:rsid w:val="00FE33C4"/>
    <w:rsid w:val="00FE38A0"/>
    <w:rsid w:val="00FE3BF0"/>
    <w:rsid w:val="00FE49C6"/>
    <w:rsid w:val="00FE4C7B"/>
    <w:rsid w:val="00FE519D"/>
    <w:rsid w:val="00FE56AA"/>
    <w:rsid w:val="00FE5DD0"/>
    <w:rsid w:val="00FE666D"/>
    <w:rsid w:val="00FE72A8"/>
    <w:rsid w:val="00FF0439"/>
    <w:rsid w:val="00FF0A34"/>
    <w:rsid w:val="00FF0A56"/>
    <w:rsid w:val="00FF11BD"/>
    <w:rsid w:val="00FF1534"/>
    <w:rsid w:val="00FF1AE7"/>
    <w:rsid w:val="00FF1BA6"/>
    <w:rsid w:val="00FF1BCD"/>
    <w:rsid w:val="00FF1D4C"/>
    <w:rsid w:val="00FF2676"/>
    <w:rsid w:val="00FF3518"/>
    <w:rsid w:val="00FF372D"/>
    <w:rsid w:val="00FF3CA5"/>
    <w:rsid w:val="00FF42AE"/>
    <w:rsid w:val="00FF4C95"/>
    <w:rsid w:val="00FF4D04"/>
    <w:rsid w:val="00FF5044"/>
    <w:rsid w:val="00FF50FF"/>
    <w:rsid w:val="00FF57F1"/>
    <w:rsid w:val="00FF59DD"/>
    <w:rsid w:val="00FF5BD5"/>
    <w:rsid w:val="00FF5C98"/>
    <w:rsid w:val="00FF5E47"/>
    <w:rsid w:val="00FF5F23"/>
    <w:rsid w:val="00FF6363"/>
    <w:rsid w:val="00FF660D"/>
    <w:rsid w:val="00FF6D17"/>
    <w:rsid w:val="00FF6ED0"/>
    <w:rsid w:val="00FF72A5"/>
    <w:rsid w:val="00FF77F7"/>
    <w:rsid w:val="00FF78AF"/>
    <w:rsid w:val="00FF7C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B08B7A4"/>
  <w15:chartTrackingRefBased/>
  <w15:docId w15:val="{D3E21041-9823-4D48-9936-A1E0CF4691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qFormat="1"/>
    <w:lsdException w:name="heading 5" w:locked="1" w:uiPriority="0" w:qFormat="1"/>
    <w:lsdException w:name="heading 6" w:locked="1" w:uiPriority="9" w:qFormat="1"/>
    <w:lsdException w:name="heading 7" w:locked="1" w:uiPriority="9" w:qFormat="1"/>
    <w:lsdException w:name="heading 8" w:locked="1" w:qFormat="1"/>
    <w:lsdException w:name="heading 9" w:locked="1" w:uiPriority="9"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qFormat="1"/>
    <w:lsdException w:name="toc 2" w:locked="1" w:uiPriority="39" w:qFormat="1"/>
    <w:lsdException w:name="toc 3" w:locked="1" w:uiPriority="39" w:qFormat="1"/>
    <w:lsdException w:name="toc 4" w:locked="1" w:uiPriority="39"/>
    <w:lsdException w:name="toc 5" w:locked="1" w:uiPriority="39"/>
    <w:lsdException w:name="toc 6" w:locked="1" w:uiPriority="39"/>
    <w:lsdException w:name="toc 7" w:locked="1" w:uiPriority="39"/>
    <w:lsdException w:name="toc 8" w:locked="1" w:uiPriority="39"/>
    <w:lsdException w:name="toc 9" w:locked="1" w:uiPriority="39"/>
    <w:lsdException w:name="Normal Indent" w:semiHidden="1" w:unhideWhenUsed="1"/>
    <w:lsdException w:name="footnote text" w:semiHidden="1" w:unhideWhenUsed="1"/>
    <w:lsdException w:name="annotation text" w:semiHidden="1" w:uiPriority="0" w:unhideWhenUsed="1"/>
    <w:lsdException w:name="header" w:locked="1" w:uiPriority="0"/>
    <w:lsdException w:name="footer" w:semiHidden="1" w:uiPriority="0" w:unhideWhenUsed="1"/>
    <w:lsdException w:name="index heading" w:semiHidden="1" w:uiPriority="0" w:unhideWhenUsed="1"/>
    <w:lsdException w:name="caption" w:locked="1" w:uiPriority="0" w:qFormat="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lock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locked="1" w:uiPriority="0"/>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D4823"/>
    <w:pPr>
      <w:spacing w:after="200" w:line="276" w:lineRule="auto"/>
    </w:pPr>
    <w:rPr>
      <w:sz w:val="22"/>
      <w:szCs w:val="22"/>
      <w:lang w:eastAsia="en-US"/>
    </w:rPr>
  </w:style>
  <w:style w:type="paragraph" w:styleId="1">
    <w:name w:val="heading 1"/>
    <w:aliases w:val="1 ур. Заголовок,новая страница"/>
    <w:basedOn w:val="a"/>
    <w:next w:val="a"/>
    <w:link w:val="10"/>
    <w:uiPriority w:val="9"/>
    <w:qFormat/>
    <w:rsid w:val="00A87903"/>
    <w:pPr>
      <w:keepNext/>
      <w:keepLines/>
      <w:spacing w:before="480" w:after="0"/>
      <w:outlineLvl w:val="0"/>
    </w:pPr>
    <w:rPr>
      <w:rFonts w:ascii="Cambria" w:hAnsi="Cambria"/>
      <w:b/>
      <w:color w:val="365F91"/>
      <w:sz w:val="28"/>
      <w:szCs w:val="20"/>
      <w:lang w:val="x-none" w:eastAsia="x-none"/>
    </w:rPr>
  </w:style>
  <w:style w:type="paragraph" w:styleId="2">
    <w:name w:val="heading 2"/>
    <w:aliases w:val="4 ур. Заголовок,заголовок2,1. Заголовок 2"/>
    <w:basedOn w:val="a"/>
    <w:next w:val="a"/>
    <w:link w:val="20"/>
    <w:uiPriority w:val="9"/>
    <w:qFormat/>
    <w:locked/>
    <w:rsid w:val="0052618C"/>
    <w:pPr>
      <w:keepNext/>
      <w:spacing w:before="240" w:after="60"/>
      <w:outlineLvl w:val="1"/>
    </w:pPr>
    <w:rPr>
      <w:rFonts w:ascii="Cambria" w:hAnsi="Cambria"/>
      <w:b/>
      <w:i/>
      <w:sz w:val="28"/>
      <w:szCs w:val="20"/>
      <w:lang w:val="x-none"/>
    </w:rPr>
  </w:style>
  <w:style w:type="paragraph" w:styleId="3">
    <w:name w:val="heading 3"/>
    <w:basedOn w:val="a"/>
    <w:next w:val="a"/>
    <w:link w:val="30"/>
    <w:uiPriority w:val="9"/>
    <w:qFormat/>
    <w:locked/>
    <w:rsid w:val="00BB6609"/>
    <w:pPr>
      <w:keepNext/>
      <w:keepLines/>
      <w:spacing w:before="200" w:after="0"/>
      <w:outlineLvl w:val="2"/>
    </w:pPr>
    <w:rPr>
      <w:rFonts w:ascii="Cambria" w:eastAsia="Times New Roman" w:hAnsi="Cambria"/>
      <w:b/>
      <w:bCs/>
      <w:color w:val="4F81BD"/>
      <w:lang w:val="x-none"/>
    </w:rPr>
  </w:style>
  <w:style w:type="paragraph" w:styleId="4">
    <w:name w:val="heading 4"/>
    <w:basedOn w:val="a"/>
    <w:next w:val="a"/>
    <w:link w:val="40"/>
    <w:uiPriority w:val="99"/>
    <w:qFormat/>
    <w:locked/>
    <w:rsid w:val="00BB6609"/>
    <w:pPr>
      <w:keepNext/>
      <w:keepLines/>
      <w:spacing w:before="200" w:after="0"/>
      <w:outlineLvl w:val="3"/>
    </w:pPr>
    <w:rPr>
      <w:rFonts w:ascii="Cambria" w:eastAsia="Times New Roman" w:hAnsi="Cambria"/>
      <w:b/>
      <w:bCs/>
      <w:i/>
      <w:iCs/>
      <w:color w:val="4F81BD"/>
      <w:lang w:val="x-none"/>
    </w:rPr>
  </w:style>
  <w:style w:type="paragraph" w:styleId="5">
    <w:name w:val="heading 5"/>
    <w:basedOn w:val="a"/>
    <w:next w:val="a"/>
    <w:link w:val="50"/>
    <w:qFormat/>
    <w:locked/>
    <w:rsid w:val="00BB6609"/>
    <w:pPr>
      <w:keepNext/>
      <w:keepLines/>
      <w:spacing w:before="200" w:after="0"/>
      <w:outlineLvl w:val="4"/>
    </w:pPr>
    <w:rPr>
      <w:rFonts w:ascii="Cambria" w:eastAsia="Times New Roman" w:hAnsi="Cambria"/>
      <w:color w:val="243F60"/>
      <w:lang w:val="x-none"/>
    </w:rPr>
  </w:style>
  <w:style w:type="paragraph" w:styleId="6">
    <w:name w:val="heading 6"/>
    <w:basedOn w:val="a"/>
    <w:next w:val="a"/>
    <w:link w:val="60"/>
    <w:uiPriority w:val="9"/>
    <w:qFormat/>
    <w:locked/>
    <w:rsid w:val="005F36C2"/>
    <w:pPr>
      <w:suppressAutoHyphens/>
      <w:spacing w:before="240" w:after="60" w:line="240" w:lineRule="auto"/>
      <w:jc w:val="both"/>
      <w:outlineLvl w:val="5"/>
    </w:pPr>
    <w:rPr>
      <w:rFonts w:ascii="Arial" w:eastAsia="Times New Roman" w:hAnsi="Arial"/>
      <w:i/>
      <w:color w:val="000000"/>
      <w:sz w:val="24"/>
      <w:lang w:val="x-none" w:eastAsia="ar-SA"/>
    </w:rPr>
  </w:style>
  <w:style w:type="paragraph" w:styleId="7">
    <w:name w:val="heading 7"/>
    <w:basedOn w:val="a"/>
    <w:next w:val="a"/>
    <w:link w:val="70"/>
    <w:uiPriority w:val="9"/>
    <w:qFormat/>
    <w:locked/>
    <w:rsid w:val="005F36C2"/>
    <w:pPr>
      <w:suppressAutoHyphens/>
      <w:spacing w:before="240" w:after="60" w:line="240" w:lineRule="auto"/>
      <w:jc w:val="both"/>
      <w:outlineLvl w:val="6"/>
    </w:pPr>
    <w:rPr>
      <w:rFonts w:ascii="Arial" w:eastAsia="Times New Roman" w:hAnsi="Arial"/>
      <w:i/>
      <w:color w:val="0070C0"/>
      <w:sz w:val="24"/>
      <w:szCs w:val="16"/>
      <w:lang w:val="x-none" w:eastAsia="ar-SA"/>
    </w:rPr>
  </w:style>
  <w:style w:type="paragraph" w:styleId="8">
    <w:name w:val="heading 8"/>
    <w:aliases w:val="Заголовок ТАБЛ"/>
    <w:basedOn w:val="a"/>
    <w:next w:val="a"/>
    <w:link w:val="80"/>
    <w:uiPriority w:val="99"/>
    <w:qFormat/>
    <w:locked/>
    <w:rsid w:val="005F36C2"/>
    <w:pPr>
      <w:suppressAutoHyphens/>
      <w:spacing w:after="0" w:line="240" w:lineRule="auto"/>
      <w:jc w:val="center"/>
      <w:outlineLvl w:val="7"/>
    </w:pPr>
    <w:rPr>
      <w:rFonts w:ascii="Arial" w:eastAsia="Times New Roman" w:hAnsi="Arial"/>
      <w:b/>
      <w:color w:val="000000"/>
      <w:sz w:val="24"/>
      <w:szCs w:val="16"/>
      <w:lang w:val="x-none" w:eastAsia="ar-SA"/>
    </w:rPr>
  </w:style>
  <w:style w:type="paragraph" w:styleId="9">
    <w:name w:val="heading 9"/>
    <w:aliases w:val="Таблица 9"/>
    <w:basedOn w:val="a"/>
    <w:next w:val="a"/>
    <w:link w:val="90"/>
    <w:uiPriority w:val="9"/>
    <w:qFormat/>
    <w:locked/>
    <w:rsid w:val="005F36C2"/>
    <w:pPr>
      <w:suppressAutoHyphens/>
      <w:spacing w:before="240" w:after="60" w:line="240" w:lineRule="auto"/>
      <w:jc w:val="both"/>
      <w:outlineLvl w:val="8"/>
    </w:pPr>
    <w:rPr>
      <w:rFonts w:ascii="Arial" w:eastAsia="Times New Roman" w:hAnsi="Arial"/>
      <w:color w:val="000000"/>
      <w:sz w:val="28"/>
      <w:lang w:val="x-none"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1 ур. Заголовок Знак,новая страница Знак"/>
    <w:link w:val="1"/>
    <w:uiPriority w:val="9"/>
    <w:locked/>
    <w:rsid w:val="00A87903"/>
    <w:rPr>
      <w:rFonts w:ascii="Cambria" w:hAnsi="Cambria" w:cs="Times New Roman"/>
      <w:b/>
      <w:color w:val="365F91"/>
      <w:sz w:val="28"/>
    </w:rPr>
  </w:style>
  <w:style w:type="character" w:customStyle="1" w:styleId="20">
    <w:name w:val="Заголовок 2 Знак"/>
    <w:aliases w:val="4 ур. Заголовок Знак,заголовок2 Знак,1. Заголовок 2 Знак"/>
    <w:link w:val="2"/>
    <w:uiPriority w:val="9"/>
    <w:locked/>
    <w:rsid w:val="0052618C"/>
    <w:rPr>
      <w:rFonts w:ascii="Cambria" w:hAnsi="Cambria" w:cs="Times New Roman"/>
      <w:b/>
      <w:i/>
      <w:sz w:val="28"/>
      <w:lang w:eastAsia="en-US"/>
    </w:rPr>
  </w:style>
  <w:style w:type="paragraph" w:customStyle="1" w:styleId="11">
    <w:name w:val="Без интервала1"/>
    <w:aliases w:val="РАЗДЕЛ"/>
    <w:link w:val="a3"/>
    <w:uiPriority w:val="99"/>
    <w:qFormat/>
    <w:rsid w:val="00741743"/>
    <w:rPr>
      <w:rFonts w:eastAsia="Times New Roman"/>
      <w:sz w:val="22"/>
    </w:rPr>
  </w:style>
  <w:style w:type="character" w:customStyle="1" w:styleId="a3">
    <w:name w:val="Без интервала Знак"/>
    <w:aliases w:val="РАЗДЕЛ Знак"/>
    <w:link w:val="11"/>
    <w:uiPriority w:val="1"/>
    <w:locked/>
    <w:rsid w:val="00741743"/>
    <w:rPr>
      <w:rFonts w:eastAsia="Times New Roman"/>
      <w:sz w:val="22"/>
      <w:lang w:val="ru-RU" w:eastAsia="ru-RU" w:bidi="ar-SA"/>
    </w:rPr>
  </w:style>
  <w:style w:type="paragraph" w:styleId="a4">
    <w:name w:val="Balloon Text"/>
    <w:basedOn w:val="a"/>
    <w:link w:val="a5"/>
    <w:semiHidden/>
    <w:rsid w:val="00741743"/>
    <w:pPr>
      <w:spacing w:after="0" w:line="240" w:lineRule="auto"/>
    </w:pPr>
    <w:rPr>
      <w:rFonts w:ascii="Tahoma" w:hAnsi="Tahoma"/>
      <w:sz w:val="16"/>
      <w:szCs w:val="20"/>
      <w:lang w:val="x-none" w:eastAsia="x-none"/>
    </w:rPr>
  </w:style>
  <w:style w:type="character" w:customStyle="1" w:styleId="a5">
    <w:name w:val="Текст выноски Знак"/>
    <w:link w:val="a4"/>
    <w:locked/>
    <w:rsid w:val="00741743"/>
    <w:rPr>
      <w:rFonts w:ascii="Tahoma" w:hAnsi="Tahoma" w:cs="Times New Roman"/>
      <w:sz w:val="16"/>
    </w:rPr>
  </w:style>
  <w:style w:type="table" w:styleId="a6">
    <w:name w:val="Table Grid"/>
    <w:basedOn w:val="a1"/>
    <w:uiPriority w:val="59"/>
    <w:rsid w:val="007417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Strong"/>
    <w:uiPriority w:val="22"/>
    <w:qFormat/>
    <w:rsid w:val="007B71A7"/>
    <w:rPr>
      <w:rFonts w:cs="Times New Roman"/>
      <w:b/>
    </w:rPr>
  </w:style>
  <w:style w:type="character" w:customStyle="1" w:styleId="apple-converted-space">
    <w:name w:val="apple-converted-space"/>
    <w:rsid w:val="007B71A7"/>
  </w:style>
  <w:style w:type="paragraph" w:styleId="a8">
    <w:name w:val="List Paragraph"/>
    <w:basedOn w:val="a"/>
    <w:link w:val="a9"/>
    <w:uiPriority w:val="34"/>
    <w:qFormat/>
    <w:rsid w:val="007B71A7"/>
    <w:pPr>
      <w:ind w:left="720"/>
      <w:contextualSpacing/>
    </w:pPr>
    <w:rPr>
      <w:lang w:val="x-none"/>
    </w:rPr>
  </w:style>
  <w:style w:type="paragraph" w:styleId="aa">
    <w:name w:val="header"/>
    <w:aliases w:val="ВерхКолонтитул"/>
    <w:basedOn w:val="a"/>
    <w:link w:val="ab"/>
    <w:rsid w:val="00A04725"/>
    <w:pPr>
      <w:tabs>
        <w:tab w:val="center" w:pos="4677"/>
        <w:tab w:val="right" w:pos="9355"/>
      </w:tabs>
      <w:spacing w:after="0" w:line="240" w:lineRule="auto"/>
    </w:pPr>
    <w:rPr>
      <w:sz w:val="20"/>
      <w:szCs w:val="20"/>
      <w:lang w:val="x-none" w:eastAsia="x-none"/>
    </w:rPr>
  </w:style>
  <w:style w:type="character" w:customStyle="1" w:styleId="ab">
    <w:name w:val="Верхний колонтитул Знак"/>
    <w:aliases w:val="ВерхКолонтитул Знак1"/>
    <w:link w:val="aa"/>
    <w:locked/>
    <w:rsid w:val="00A04725"/>
    <w:rPr>
      <w:rFonts w:cs="Times New Roman"/>
    </w:rPr>
  </w:style>
  <w:style w:type="paragraph" w:styleId="ac">
    <w:name w:val="footer"/>
    <w:basedOn w:val="a"/>
    <w:link w:val="ad"/>
    <w:rsid w:val="00A04725"/>
    <w:pPr>
      <w:tabs>
        <w:tab w:val="center" w:pos="4677"/>
        <w:tab w:val="right" w:pos="9355"/>
      </w:tabs>
      <w:spacing w:after="0" w:line="240" w:lineRule="auto"/>
    </w:pPr>
    <w:rPr>
      <w:sz w:val="20"/>
      <w:szCs w:val="20"/>
      <w:lang w:val="x-none" w:eastAsia="x-none"/>
    </w:rPr>
  </w:style>
  <w:style w:type="character" w:customStyle="1" w:styleId="ad">
    <w:name w:val="Нижний колонтитул Знак"/>
    <w:link w:val="ac"/>
    <w:locked/>
    <w:rsid w:val="00A04725"/>
    <w:rPr>
      <w:rFonts w:cs="Times New Roman"/>
    </w:rPr>
  </w:style>
  <w:style w:type="paragraph" w:customStyle="1" w:styleId="12">
    <w:name w:val="Обычный (веб)1"/>
    <w:aliases w:val="Обычный (Web)"/>
    <w:basedOn w:val="a"/>
    <w:link w:val="ae"/>
    <w:uiPriority w:val="99"/>
    <w:rsid w:val="00DE219D"/>
    <w:pPr>
      <w:spacing w:before="100" w:beforeAutospacing="1" w:after="100" w:afterAutospacing="1" w:line="240" w:lineRule="auto"/>
    </w:pPr>
    <w:rPr>
      <w:rFonts w:ascii="Times New Roman" w:eastAsia="Times New Roman" w:hAnsi="Times New Roman"/>
      <w:sz w:val="24"/>
      <w:szCs w:val="24"/>
      <w:lang w:val="x-none" w:eastAsia="x-none"/>
    </w:rPr>
  </w:style>
  <w:style w:type="character" w:customStyle="1" w:styleId="apple-style-span">
    <w:name w:val="apple-style-span"/>
    <w:uiPriority w:val="99"/>
    <w:rsid w:val="002069A3"/>
  </w:style>
  <w:style w:type="paragraph" w:customStyle="1" w:styleId="p16">
    <w:name w:val="p16"/>
    <w:basedOn w:val="a"/>
    <w:uiPriority w:val="99"/>
    <w:rsid w:val="00736BC1"/>
    <w:pPr>
      <w:spacing w:before="100" w:beforeAutospacing="1" w:after="100" w:afterAutospacing="1" w:line="240" w:lineRule="auto"/>
    </w:pPr>
    <w:rPr>
      <w:rFonts w:ascii="Times New Roman" w:eastAsia="Times New Roman" w:hAnsi="Times New Roman"/>
      <w:sz w:val="24"/>
      <w:szCs w:val="24"/>
      <w:lang w:eastAsia="ru-RU"/>
    </w:rPr>
  </w:style>
  <w:style w:type="character" w:styleId="af">
    <w:name w:val="Hyperlink"/>
    <w:uiPriority w:val="99"/>
    <w:rsid w:val="00736BC1"/>
    <w:rPr>
      <w:rFonts w:cs="Times New Roman"/>
      <w:color w:val="0000FF"/>
      <w:u w:val="single"/>
    </w:rPr>
  </w:style>
  <w:style w:type="paragraph" w:customStyle="1" w:styleId="p17">
    <w:name w:val="p17"/>
    <w:basedOn w:val="a"/>
    <w:uiPriority w:val="99"/>
    <w:rsid w:val="00736BC1"/>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s2">
    <w:name w:val="s2"/>
    <w:uiPriority w:val="99"/>
    <w:rsid w:val="00736BC1"/>
  </w:style>
  <w:style w:type="paragraph" w:customStyle="1" w:styleId="p8">
    <w:name w:val="p8"/>
    <w:basedOn w:val="a"/>
    <w:uiPriority w:val="99"/>
    <w:rsid w:val="00E91CB1"/>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s3">
    <w:name w:val="s3"/>
    <w:uiPriority w:val="99"/>
    <w:rsid w:val="00E91CB1"/>
  </w:style>
  <w:style w:type="character" w:customStyle="1" w:styleId="s4">
    <w:name w:val="s4"/>
    <w:uiPriority w:val="99"/>
    <w:rsid w:val="00E91CB1"/>
  </w:style>
  <w:style w:type="paragraph" w:customStyle="1" w:styleId="p6">
    <w:name w:val="p6"/>
    <w:basedOn w:val="a"/>
    <w:uiPriority w:val="99"/>
    <w:rsid w:val="00BD64E8"/>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p10">
    <w:name w:val="p10"/>
    <w:basedOn w:val="a"/>
    <w:uiPriority w:val="99"/>
    <w:rsid w:val="00BD64E8"/>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default">
    <w:name w:val="default"/>
    <w:basedOn w:val="a"/>
    <w:uiPriority w:val="99"/>
    <w:rsid w:val="00E1181A"/>
    <w:pPr>
      <w:spacing w:before="100" w:beforeAutospacing="1" w:after="100" w:afterAutospacing="1" w:line="240" w:lineRule="auto"/>
    </w:pPr>
    <w:rPr>
      <w:rFonts w:ascii="Times New Roman" w:eastAsia="Times New Roman" w:hAnsi="Times New Roman"/>
      <w:sz w:val="24"/>
      <w:szCs w:val="24"/>
      <w:lang w:eastAsia="ru-RU"/>
    </w:rPr>
  </w:style>
  <w:style w:type="table" w:customStyle="1" w:styleId="13">
    <w:name w:val="Сетка таблицы1"/>
    <w:uiPriority w:val="59"/>
    <w:rsid w:val="00A12EE9"/>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
    <w:name w:val="Сетка таблицы2"/>
    <w:uiPriority w:val="59"/>
    <w:rsid w:val="00A12EE9"/>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0">
    <w:name w:val="Default"/>
    <w:rsid w:val="00BB7D11"/>
    <w:pPr>
      <w:autoSpaceDE w:val="0"/>
      <w:autoSpaceDN w:val="0"/>
      <w:adjustRightInd w:val="0"/>
    </w:pPr>
    <w:rPr>
      <w:rFonts w:ascii="Times New Roman" w:eastAsia="Times New Roman" w:hAnsi="Times New Roman"/>
      <w:color w:val="000000"/>
      <w:sz w:val="24"/>
      <w:szCs w:val="24"/>
    </w:rPr>
  </w:style>
  <w:style w:type="character" w:customStyle="1" w:styleId="BodyTextChar">
    <w:name w:val="Body Text Char"/>
    <w:aliases w:val="Знак Char,Знак1 Знак Char,Основной текст1 Char,Основной текст1 Знак Знак Char"/>
    <w:uiPriority w:val="99"/>
    <w:semiHidden/>
    <w:locked/>
    <w:rsid w:val="00810BF8"/>
    <w:rPr>
      <w:sz w:val="24"/>
    </w:rPr>
  </w:style>
  <w:style w:type="paragraph" w:styleId="af0">
    <w:name w:val="Body Text"/>
    <w:aliases w:val="Знак,Знак1 Знак,Основной текст1,Основной текст1 Знак Знак"/>
    <w:basedOn w:val="a"/>
    <w:link w:val="af1"/>
    <w:rsid w:val="00810BF8"/>
    <w:pPr>
      <w:spacing w:after="0" w:line="240" w:lineRule="auto"/>
    </w:pPr>
    <w:rPr>
      <w:sz w:val="20"/>
      <w:szCs w:val="20"/>
      <w:lang w:val="x-none"/>
    </w:rPr>
  </w:style>
  <w:style w:type="character" w:customStyle="1" w:styleId="af1">
    <w:name w:val="Основной текст Знак"/>
    <w:aliases w:val="Знак Знак,Знак1 Знак Знак,Основной текст1 Знак,Основной текст1 Знак Знак Знак"/>
    <w:link w:val="af0"/>
    <w:locked/>
    <w:rsid w:val="00CD10A2"/>
    <w:rPr>
      <w:rFonts w:cs="Times New Roman"/>
      <w:lang w:eastAsia="en-US"/>
    </w:rPr>
  </w:style>
  <w:style w:type="character" w:customStyle="1" w:styleId="14">
    <w:name w:val="Основной текст Знак1"/>
    <w:aliases w:val="Знак Знак1,Знак1 Знак Знак1,Основной текст1 Знак1,Основной текст1 Знак Знак Знак1"/>
    <w:uiPriority w:val="99"/>
    <w:rsid w:val="00810BF8"/>
  </w:style>
  <w:style w:type="paragraph" w:styleId="af2">
    <w:name w:val="Body Text Indent"/>
    <w:basedOn w:val="a"/>
    <w:link w:val="af3"/>
    <w:uiPriority w:val="99"/>
    <w:rsid w:val="00810BF8"/>
    <w:pPr>
      <w:spacing w:after="120" w:line="240" w:lineRule="auto"/>
      <w:ind w:left="283"/>
    </w:pPr>
    <w:rPr>
      <w:rFonts w:ascii="Times New Roman" w:hAnsi="Times New Roman"/>
      <w:sz w:val="24"/>
      <w:szCs w:val="20"/>
      <w:lang w:val="x-none" w:eastAsia="ru-RU"/>
    </w:rPr>
  </w:style>
  <w:style w:type="character" w:customStyle="1" w:styleId="af3">
    <w:name w:val="Основной текст с отступом Знак"/>
    <w:link w:val="af2"/>
    <w:uiPriority w:val="99"/>
    <w:locked/>
    <w:rsid w:val="00810BF8"/>
    <w:rPr>
      <w:rFonts w:ascii="Times New Roman" w:hAnsi="Times New Roman" w:cs="Times New Roman"/>
      <w:sz w:val="24"/>
      <w:lang w:eastAsia="ru-RU"/>
    </w:rPr>
  </w:style>
  <w:style w:type="paragraph" w:styleId="22">
    <w:name w:val="Body Text Indent 2"/>
    <w:basedOn w:val="a"/>
    <w:link w:val="23"/>
    <w:semiHidden/>
    <w:rsid w:val="00810BF8"/>
    <w:pPr>
      <w:spacing w:after="120" w:line="480" w:lineRule="auto"/>
      <w:ind w:left="283"/>
    </w:pPr>
    <w:rPr>
      <w:rFonts w:ascii="Times New Roman" w:hAnsi="Times New Roman"/>
      <w:sz w:val="24"/>
      <w:szCs w:val="20"/>
      <w:lang w:val="x-none" w:eastAsia="ru-RU"/>
    </w:rPr>
  </w:style>
  <w:style w:type="character" w:customStyle="1" w:styleId="23">
    <w:name w:val="Основной текст с отступом 2 Знак"/>
    <w:link w:val="22"/>
    <w:locked/>
    <w:rsid w:val="00810BF8"/>
    <w:rPr>
      <w:rFonts w:ascii="Times New Roman" w:hAnsi="Times New Roman" w:cs="Times New Roman"/>
      <w:sz w:val="24"/>
      <w:lang w:eastAsia="ru-RU"/>
    </w:rPr>
  </w:style>
  <w:style w:type="paragraph" w:customStyle="1" w:styleId="15">
    <w:name w:val="Заголовок оглавления1"/>
    <w:basedOn w:val="1"/>
    <w:next w:val="a"/>
    <w:uiPriority w:val="99"/>
    <w:rsid w:val="00810BF8"/>
    <w:pPr>
      <w:keepNext w:val="0"/>
      <w:keepLines w:val="0"/>
      <w:pBdr>
        <w:bottom w:val="thinThickSmallGap" w:sz="12" w:space="1" w:color="943634"/>
      </w:pBdr>
      <w:spacing w:before="400" w:after="200" w:line="252" w:lineRule="auto"/>
      <w:jc w:val="center"/>
      <w:outlineLvl w:val="9"/>
    </w:pPr>
    <w:rPr>
      <w:b w:val="0"/>
      <w:caps/>
      <w:color w:val="632423"/>
      <w:spacing w:val="20"/>
      <w:lang w:val="en-US"/>
    </w:rPr>
  </w:style>
  <w:style w:type="table" w:customStyle="1" w:styleId="31">
    <w:name w:val="Сетка таблицы3"/>
    <w:uiPriority w:val="59"/>
    <w:rsid w:val="00810BF8"/>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
    <w:name w:val="Сетка таблицы4"/>
    <w:uiPriority w:val="59"/>
    <w:rsid w:val="002D1DD8"/>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4">
    <w:name w:val="Emphasis"/>
    <w:uiPriority w:val="20"/>
    <w:qFormat/>
    <w:rsid w:val="00CF2A15"/>
    <w:rPr>
      <w:rFonts w:cs="Times New Roman"/>
      <w:i/>
    </w:rPr>
  </w:style>
  <w:style w:type="character" w:styleId="af5">
    <w:name w:val="Subtle Emphasis"/>
    <w:uiPriority w:val="19"/>
    <w:qFormat/>
    <w:rsid w:val="00807F17"/>
    <w:rPr>
      <w:rFonts w:cs="Times New Roman"/>
      <w:i/>
      <w:color w:val="808080"/>
    </w:rPr>
  </w:style>
  <w:style w:type="paragraph" w:customStyle="1" w:styleId="af6">
    <w:name w:val="Знак Знак Знак Знак Знак Знак Знак"/>
    <w:basedOn w:val="a"/>
    <w:rsid w:val="00AA59CB"/>
    <w:pPr>
      <w:spacing w:before="100" w:beforeAutospacing="1" w:after="100" w:afterAutospacing="1" w:line="240" w:lineRule="auto"/>
      <w:jc w:val="both"/>
    </w:pPr>
    <w:rPr>
      <w:rFonts w:ascii="Tahoma" w:eastAsia="Times New Roman" w:hAnsi="Tahoma"/>
      <w:sz w:val="20"/>
      <w:szCs w:val="20"/>
      <w:lang w:val="en-US"/>
    </w:rPr>
  </w:style>
  <w:style w:type="character" w:customStyle="1" w:styleId="a9">
    <w:name w:val="Абзац списка Знак"/>
    <w:link w:val="a8"/>
    <w:uiPriority w:val="34"/>
    <w:rsid w:val="00E343F1"/>
    <w:rPr>
      <w:sz w:val="22"/>
      <w:szCs w:val="22"/>
      <w:lang w:eastAsia="en-US"/>
    </w:rPr>
  </w:style>
  <w:style w:type="paragraph" w:customStyle="1" w:styleId="16">
    <w:name w:val="Название1"/>
    <w:aliases w:val="Название таблицы"/>
    <w:basedOn w:val="a"/>
    <w:next w:val="a"/>
    <w:link w:val="af7"/>
    <w:uiPriority w:val="10"/>
    <w:qFormat/>
    <w:locked/>
    <w:rsid w:val="00E343F1"/>
    <w:pPr>
      <w:pBdr>
        <w:bottom w:val="single" w:sz="8" w:space="4" w:color="4F81BD"/>
      </w:pBdr>
      <w:spacing w:after="300" w:line="240" w:lineRule="auto"/>
      <w:contextualSpacing/>
    </w:pPr>
    <w:rPr>
      <w:rFonts w:ascii="Cambria" w:eastAsia="Times New Roman" w:hAnsi="Cambria"/>
      <w:color w:val="17365D"/>
      <w:spacing w:val="5"/>
      <w:kern w:val="28"/>
      <w:sz w:val="52"/>
      <w:szCs w:val="52"/>
      <w:lang w:val="x-none"/>
    </w:rPr>
  </w:style>
  <w:style w:type="character" w:customStyle="1" w:styleId="af7">
    <w:name w:val="Название Знак"/>
    <w:aliases w:val="Название таблицы Знак"/>
    <w:link w:val="16"/>
    <w:uiPriority w:val="10"/>
    <w:rsid w:val="00E343F1"/>
    <w:rPr>
      <w:rFonts w:ascii="Cambria" w:eastAsia="Times New Roman" w:hAnsi="Cambria" w:cs="Times New Roman"/>
      <w:color w:val="17365D"/>
      <w:spacing w:val="5"/>
      <w:kern w:val="28"/>
      <w:sz w:val="52"/>
      <w:szCs w:val="52"/>
      <w:lang w:eastAsia="en-US"/>
    </w:rPr>
  </w:style>
  <w:style w:type="table" w:customStyle="1" w:styleId="af8">
    <w:name w:val="Таблицы"/>
    <w:basedOn w:val="a6"/>
    <w:uiPriority w:val="99"/>
    <w:rsid w:val="00CA4904"/>
    <w:pPr>
      <w:jc w:val="center"/>
    </w:pPr>
    <w:rPr>
      <w:rFonts w:ascii="Times New Roman" w:hAnsi="Times New Roman"/>
      <w:sz w:val="24"/>
      <w:szCs w:val="22"/>
      <w:lang w:eastAsia="en-US"/>
    </w:rPr>
    <w:tblPr>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rPr>
      <w:jc w:val="center"/>
    </w:trPr>
    <w:tcPr>
      <w:vAlign w:val="center"/>
    </w:tcPr>
  </w:style>
  <w:style w:type="paragraph" w:customStyle="1" w:styleId="Style2">
    <w:name w:val="Style2"/>
    <w:basedOn w:val="a"/>
    <w:uiPriority w:val="99"/>
    <w:rsid w:val="000F71FD"/>
    <w:pPr>
      <w:widowControl w:val="0"/>
      <w:autoSpaceDE w:val="0"/>
      <w:autoSpaceDN w:val="0"/>
      <w:adjustRightInd w:val="0"/>
      <w:spacing w:after="0" w:line="235" w:lineRule="exact"/>
      <w:jc w:val="right"/>
    </w:pPr>
    <w:rPr>
      <w:rFonts w:ascii="MS Reference Sans Serif" w:eastAsia="Times New Roman" w:hAnsi="MS Reference Sans Serif"/>
      <w:sz w:val="24"/>
      <w:szCs w:val="24"/>
      <w:lang w:eastAsia="ru-RU"/>
    </w:rPr>
  </w:style>
  <w:style w:type="character" w:customStyle="1" w:styleId="FontStyle23">
    <w:name w:val="Font Style23"/>
    <w:uiPriority w:val="99"/>
    <w:rsid w:val="000F71FD"/>
    <w:rPr>
      <w:rFonts w:ascii="MS Reference Sans Serif" w:hAnsi="MS Reference Sans Serif" w:cs="MS Reference Sans Serif"/>
      <w:sz w:val="16"/>
      <w:szCs w:val="16"/>
    </w:rPr>
  </w:style>
  <w:style w:type="character" w:customStyle="1" w:styleId="FontStyle157">
    <w:name w:val="Font Style157"/>
    <w:rsid w:val="00882800"/>
    <w:rPr>
      <w:rFonts w:eastAsia="Times New Roman"/>
      <w:b/>
      <w:color w:val="auto"/>
      <w:sz w:val="26"/>
      <w:lang w:val="ru-RU" w:eastAsia="zh-CN"/>
    </w:rPr>
  </w:style>
  <w:style w:type="paragraph" w:customStyle="1" w:styleId="af9">
    <w:name w:val="Заголовок рис."/>
    <w:basedOn w:val="a"/>
    <w:link w:val="afa"/>
    <w:rsid w:val="00424A5A"/>
    <w:pPr>
      <w:suppressLineNumbers/>
      <w:tabs>
        <w:tab w:val="left" w:pos="709"/>
        <w:tab w:val="left" w:pos="1134"/>
      </w:tabs>
      <w:spacing w:before="60" w:after="240" w:line="240" w:lineRule="auto"/>
      <w:ind w:left="1068" w:hanging="360"/>
      <w:jc w:val="both"/>
    </w:pPr>
    <w:rPr>
      <w:rFonts w:ascii="Times New Roman" w:hAnsi="Times New Roman"/>
      <w:b/>
      <w:sz w:val="24"/>
      <w:szCs w:val="20"/>
      <w:lang w:val="x-none" w:eastAsia="x-none"/>
    </w:rPr>
  </w:style>
  <w:style w:type="character" w:customStyle="1" w:styleId="afa">
    <w:name w:val="Заголовок рис. Знак"/>
    <w:link w:val="af9"/>
    <w:locked/>
    <w:rsid w:val="00424A5A"/>
    <w:rPr>
      <w:rFonts w:ascii="Times New Roman" w:hAnsi="Times New Roman"/>
      <w:b/>
      <w:sz w:val="24"/>
    </w:rPr>
  </w:style>
  <w:style w:type="character" w:customStyle="1" w:styleId="30">
    <w:name w:val="Заголовок 3 Знак"/>
    <w:link w:val="3"/>
    <w:uiPriority w:val="9"/>
    <w:rsid w:val="00BB6609"/>
    <w:rPr>
      <w:rFonts w:ascii="Cambria" w:eastAsia="Times New Roman" w:hAnsi="Cambria" w:cs="Times New Roman"/>
      <w:b/>
      <w:bCs/>
      <w:color w:val="4F81BD"/>
      <w:sz w:val="22"/>
      <w:szCs w:val="22"/>
      <w:lang w:eastAsia="en-US"/>
    </w:rPr>
  </w:style>
  <w:style w:type="character" w:customStyle="1" w:styleId="40">
    <w:name w:val="Заголовок 4 Знак"/>
    <w:link w:val="4"/>
    <w:uiPriority w:val="99"/>
    <w:rsid w:val="00BB6609"/>
    <w:rPr>
      <w:rFonts w:ascii="Cambria" w:eastAsia="Times New Roman" w:hAnsi="Cambria" w:cs="Times New Roman"/>
      <w:b/>
      <w:bCs/>
      <w:i/>
      <w:iCs/>
      <w:color w:val="4F81BD"/>
      <w:sz w:val="22"/>
      <w:szCs w:val="22"/>
      <w:lang w:eastAsia="en-US"/>
    </w:rPr>
  </w:style>
  <w:style w:type="character" w:customStyle="1" w:styleId="50">
    <w:name w:val="Заголовок 5 Знак"/>
    <w:link w:val="5"/>
    <w:rsid w:val="00BB6609"/>
    <w:rPr>
      <w:rFonts w:ascii="Cambria" w:eastAsia="Times New Roman" w:hAnsi="Cambria" w:cs="Times New Roman"/>
      <w:color w:val="243F60"/>
      <w:sz w:val="22"/>
      <w:szCs w:val="22"/>
      <w:lang w:eastAsia="en-US"/>
    </w:rPr>
  </w:style>
  <w:style w:type="paragraph" w:customStyle="1" w:styleId="formattext">
    <w:name w:val="formattext"/>
    <w:basedOn w:val="a"/>
    <w:rsid w:val="00BB6609"/>
    <w:pPr>
      <w:spacing w:before="100" w:beforeAutospacing="1" w:after="100" w:afterAutospacing="1" w:line="240" w:lineRule="auto"/>
    </w:pPr>
    <w:rPr>
      <w:rFonts w:ascii="Times New Roman" w:eastAsia="Times New Roman" w:hAnsi="Times New Roman"/>
      <w:sz w:val="24"/>
      <w:szCs w:val="24"/>
      <w:lang w:eastAsia="ru-RU"/>
    </w:rPr>
  </w:style>
  <w:style w:type="table" w:customStyle="1" w:styleId="51">
    <w:name w:val="Сетка таблицы5"/>
    <w:basedOn w:val="a1"/>
    <w:next w:val="a6"/>
    <w:uiPriority w:val="59"/>
    <w:rsid w:val="00BB660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1"/>
    <w:next w:val="a6"/>
    <w:uiPriority w:val="59"/>
    <w:rsid w:val="00BB660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Сетка таблицы7"/>
    <w:basedOn w:val="a1"/>
    <w:next w:val="a6"/>
    <w:uiPriority w:val="59"/>
    <w:rsid w:val="00BB660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1"/>
    <w:next w:val="a6"/>
    <w:uiPriority w:val="59"/>
    <w:rsid w:val="00BB660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b">
    <w:name w:val="Нормальный (таблица)"/>
    <w:basedOn w:val="a"/>
    <w:next w:val="a"/>
    <w:rsid w:val="008557BF"/>
    <w:pPr>
      <w:widowControl w:val="0"/>
      <w:autoSpaceDE w:val="0"/>
      <w:autoSpaceDN w:val="0"/>
      <w:adjustRightInd w:val="0"/>
      <w:spacing w:after="0" w:line="240" w:lineRule="auto"/>
      <w:jc w:val="both"/>
    </w:pPr>
    <w:rPr>
      <w:rFonts w:ascii="Arial" w:eastAsia="Times New Roman" w:hAnsi="Arial"/>
      <w:sz w:val="24"/>
      <w:szCs w:val="24"/>
      <w:lang w:eastAsia="ru-RU"/>
    </w:rPr>
  </w:style>
  <w:style w:type="paragraph" w:customStyle="1" w:styleId="ConsPlusTitle">
    <w:name w:val="ConsPlusTitle"/>
    <w:rsid w:val="00F2336F"/>
    <w:pPr>
      <w:widowControl w:val="0"/>
      <w:autoSpaceDE w:val="0"/>
      <w:autoSpaceDN w:val="0"/>
    </w:pPr>
    <w:rPr>
      <w:rFonts w:eastAsia="Times New Roman" w:cs="Calibri"/>
      <w:b/>
      <w:sz w:val="22"/>
      <w:lang w:eastAsia="zh-CN"/>
    </w:rPr>
  </w:style>
  <w:style w:type="character" w:customStyle="1" w:styleId="afc">
    <w:name w:val="Ариал Знак"/>
    <w:link w:val="afd"/>
    <w:locked/>
    <w:rsid w:val="00EC1657"/>
    <w:rPr>
      <w:rFonts w:ascii="Arial" w:hAnsi="Arial" w:cs="Arial"/>
      <w:sz w:val="24"/>
      <w:szCs w:val="24"/>
    </w:rPr>
  </w:style>
  <w:style w:type="paragraph" w:customStyle="1" w:styleId="afd">
    <w:name w:val="Ариал"/>
    <w:basedOn w:val="a"/>
    <w:link w:val="afc"/>
    <w:qFormat/>
    <w:rsid w:val="00EC1657"/>
    <w:pPr>
      <w:spacing w:after="0" w:line="240" w:lineRule="auto"/>
      <w:ind w:right="141"/>
      <w:jc w:val="both"/>
    </w:pPr>
    <w:rPr>
      <w:rFonts w:ascii="Arial" w:hAnsi="Arial"/>
      <w:sz w:val="24"/>
      <w:szCs w:val="24"/>
      <w:lang w:val="x-none" w:eastAsia="x-none"/>
    </w:rPr>
  </w:style>
  <w:style w:type="paragraph" w:customStyle="1" w:styleId="33">
    <w:name w:val="Основной текст с отступом 33"/>
    <w:basedOn w:val="a"/>
    <w:rsid w:val="00EC1657"/>
    <w:pPr>
      <w:suppressAutoHyphens/>
      <w:spacing w:after="120" w:line="240" w:lineRule="auto"/>
      <w:ind w:left="283"/>
    </w:pPr>
    <w:rPr>
      <w:rFonts w:ascii="Times New Roman" w:eastAsia="Times New Roman" w:hAnsi="Times New Roman"/>
      <w:sz w:val="16"/>
      <w:szCs w:val="16"/>
      <w:lang w:eastAsia="ar-SA"/>
    </w:rPr>
  </w:style>
  <w:style w:type="paragraph" w:customStyle="1" w:styleId="17">
    <w:name w:val="Цитата1"/>
    <w:basedOn w:val="a"/>
    <w:rsid w:val="00EC1657"/>
    <w:pPr>
      <w:suppressAutoHyphens/>
      <w:spacing w:after="0" w:line="240" w:lineRule="auto"/>
      <w:ind w:left="284" w:right="-1" w:firstLine="567"/>
      <w:jc w:val="both"/>
    </w:pPr>
    <w:rPr>
      <w:rFonts w:ascii="Times New Roman" w:eastAsia="Times New Roman" w:hAnsi="Times New Roman"/>
      <w:sz w:val="24"/>
      <w:szCs w:val="20"/>
      <w:lang w:eastAsia="ar-SA"/>
    </w:rPr>
  </w:style>
  <w:style w:type="character" w:customStyle="1" w:styleId="60">
    <w:name w:val="Заголовок 6 Знак"/>
    <w:link w:val="6"/>
    <w:uiPriority w:val="9"/>
    <w:rsid w:val="005F36C2"/>
    <w:rPr>
      <w:rFonts w:ascii="Arial" w:eastAsia="Times New Roman" w:hAnsi="Arial" w:cs="Arial"/>
      <w:i/>
      <w:color w:val="000000"/>
      <w:sz w:val="24"/>
      <w:szCs w:val="22"/>
      <w:lang w:eastAsia="ar-SA"/>
    </w:rPr>
  </w:style>
  <w:style w:type="character" w:customStyle="1" w:styleId="70">
    <w:name w:val="Заголовок 7 Знак"/>
    <w:link w:val="7"/>
    <w:uiPriority w:val="9"/>
    <w:rsid w:val="005F36C2"/>
    <w:rPr>
      <w:rFonts w:ascii="Arial" w:eastAsia="Times New Roman" w:hAnsi="Arial" w:cs="Arial"/>
      <w:i/>
      <w:color w:val="0070C0"/>
      <w:sz w:val="24"/>
      <w:szCs w:val="16"/>
      <w:lang w:eastAsia="ar-SA"/>
    </w:rPr>
  </w:style>
  <w:style w:type="character" w:customStyle="1" w:styleId="80">
    <w:name w:val="Заголовок 8 Знак"/>
    <w:aliases w:val="Заголовок ТАБЛ Знак"/>
    <w:link w:val="8"/>
    <w:uiPriority w:val="99"/>
    <w:rsid w:val="005F36C2"/>
    <w:rPr>
      <w:rFonts w:ascii="Arial" w:eastAsia="Times New Roman" w:hAnsi="Arial" w:cs="Arial"/>
      <w:b/>
      <w:color w:val="000000"/>
      <w:sz w:val="24"/>
      <w:szCs w:val="16"/>
      <w:lang w:eastAsia="ar-SA"/>
    </w:rPr>
  </w:style>
  <w:style w:type="character" w:customStyle="1" w:styleId="90">
    <w:name w:val="Заголовок 9 Знак"/>
    <w:aliases w:val="Таблица 9 Знак"/>
    <w:link w:val="9"/>
    <w:uiPriority w:val="9"/>
    <w:rsid w:val="005F36C2"/>
    <w:rPr>
      <w:rFonts w:ascii="Arial" w:eastAsia="Times New Roman" w:hAnsi="Arial" w:cs="Arial"/>
      <w:color w:val="000000"/>
      <w:sz w:val="28"/>
      <w:szCs w:val="22"/>
      <w:lang w:eastAsia="ar-SA"/>
    </w:rPr>
  </w:style>
  <w:style w:type="paragraph" w:styleId="afe">
    <w:name w:val="Subtitle"/>
    <w:basedOn w:val="a"/>
    <w:next w:val="a"/>
    <w:link w:val="aff"/>
    <w:qFormat/>
    <w:locked/>
    <w:rsid w:val="005F36C2"/>
    <w:pPr>
      <w:suppressAutoHyphens/>
      <w:spacing w:after="60" w:line="240" w:lineRule="auto"/>
      <w:ind w:firstLine="709"/>
      <w:jc w:val="center"/>
      <w:outlineLvl w:val="1"/>
    </w:pPr>
    <w:rPr>
      <w:rFonts w:ascii="Arial" w:eastAsia="Times New Roman" w:hAnsi="Arial"/>
      <w:b/>
      <w:i/>
      <w:color w:val="404040"/>
      <w:sz w:val="24"/>
      <w:szCs w:val="16"/>
      <w:lang w:val="x-none" w:eastAsia="ar-SA"/>
    </w:rPr>
  </w:style>
  <w:style w:type="character" w:customStyle="1" w:styleId="aff">
    <w:name w:val="Подзаголовок Знак"/>
    <w:link w:val="afe"/>
    <w:rsid w:val="005F36C2"/>
    <w:rPr>
      <w:rFonts w:ascii="Arial" w:eastAsia="Times New Roman" w:hAnsi="Arial" w:cs="Arial"/>
      <w:b/>
      <w:i/>
      <w:color w:val="404040"/>
      <w:sz w:val="24"/>
      <w:szCs w:val="16"/>
      <w:lang w:eastAsia="ar-SA"/>
    </w:rPr>
  </w:style>
  <w:style w:type="paragraph" w:styleId="24">
    <w:name w:val="Quote"/>
    <w:basedOn w:val="a"/>
    <w:next w:val="a"/>
    <w:link w:val="25"/>
    <w:uiPriority w:val="29"/>
    <w:qFormat/>
    <w:rsid w:val="005F36C2"/>
    <w:pPr>
      <w:suppressAutoHyphens/>
      <w:spacing w:after="0" w:line="240" w:lineRule="auto"/>
      <w:ind w:firstLine="709"/>
      <w:jc w:val="both"/>
    </w:pPr>
    <w:rPr>
      <w:rFonts w:ascii="Arial" w:eastAsia="Times New Roman" w:hAnsi="Arial"/>
      <w:i/>
      <w:color w:val="000000"/>
      <w:sz w:val="24"/>
      <w:szCs w:val="16"/>
      <w:lang w:val="x-none" w:eastAsia="ar-SA"/>
    </w:rPr>
  </w:style>
  <w:style w:type="character" w:customStyle="1" w:styleId="25">
    <w:name w:val="Цитата 2 Знак"/>
    <w:link w:val="24"/>
    <w:uiPriority w:val="29"/>
    <w:rsid w:val="005F36C2"/>
    <w:rPr>
      <w:rFonts w:ascii="Arial" w:eastAsia="Times New Roman" w:hAnsi="Arial" w:cs="Arial"/>
      <w:i/>
      <w:color w:val="000000"/>
      <w:sz w:val="24"/>
      <w:szCs w:val="16"/>
      <w:lang w:eastAsia="ar-SA"/>
    </w:rPr>
  </w:style>
  <w:style w:type="paragraph" w:styleId="aff0">
    <w:name w:val="Intense Quote"/>
    <w:basedOn w:val="a"/>
    <w:next w:val="a"/>
    <w:link w:val="aff1"/>
    <w:uiPriority w:val="30"/>
    <w:qFormat/>
    <w:rsid w:val="005F36C2"/>
    <w:pPr>
      <w:suppressAutoHyphens/>
      <w:spacing w:after="0" w:line="240" w:lineRule="auto"/>
      <w:ind w:left="720" w:right="720" w:firstLine="709"/>
      <w:jc w:val="both"/>
    </w:pPr>
    <w:rPr>
      <w:rFonts w:ascii="Arial" w:eastAsia="Times New Roman" w:hAnsi="Arial"/>
      <w:b/>
      <w:i/>
      <w:color w:val="000000"/>
      <w:sz w:val="24"/>
      <w:lang w:val="x-none" w:eastAsia="ar-SA"/>
    </w:rPr>
  </w:style>
  <w:style w:type="character" w:customStyle="1" w:styleId="aff1">
    <w:name w:val="Выделенная цитата Знак"/>
    <w:link w:val="aff0"/>
    <w:uiPriority w:val="30"/>
    <w:rsid w:val="005F36C2"/>
    <w:rPr>
      <w:rFonts w:ascii="Arial" w:eastAsia="Times New Roman" w:hAnsi="Arial" w:cs="Arial"/>
      <w:b/>
      <w:i/>
      <w:color w:val="000000"/>
      <w:sz w:val="24"/>
      <w:szCs w:val="22"/>
      <w:lang w:eastAsia="ar-SA"/>
    </w:rPr>
  </w:style>
  <w:style w:type="paragraph" w:styleId="aff2">
    <w:name w:val="TOC Heading"/>
    <w:basedOn w:val="1"/>
    <w:next w:val="a"/>
    <w:uiPriority w:val="39"/>
    <w:qFormat/>
    <w:rsid w:val="005F36C2"/>
    <w:pPr>
      <w:keepLines w:val="0"/>
      <w:suppressAutoHyphens/>
      <w:spacing w:before="240" w:after="60" w:line="240" w:lineRule="auto"/>
      <w:ind w:firstLine="709"/>
      <w:jc w:val="center"/>
      <w:outlineLvl w:val="9"/>
    </w:pPr>
    <w:rPr>
      <w:rFonts w:ascii="Arial" w:eastAsia="Times New Roman" w:hAnsi="Arial" w:cs="Arial"/>
      <w:b w:val="0"/>
      <w:color w:val="000000"/>
      <w:kern w:val="1"/>
      <w:sz w:val="36"/>
      <w:szCs w:val="32"/>
      <w:lang w:eastAsia="ar-SA"/>
    </w:rPr>
  </w:style>
  <w:style w:type="paragraph" w:styleId="aff3">
    <w:name w:val="Title"/>
    <w:aliases w:val="Название6,Заголовок1"/>
    <w:basedOn w:val="a"/>
    <w:next w:val="af0"/>
    <w:qFormat/>
    <w:rsid w:val="005F36C2"/>
    <w:pPr>
      <w:keepNext/>
      <w:suppressAutoHyphens/>
      <w:spacing w:before="240" w:after="120" w:line="240" w:lineRule="auto"/>
      <w:ind w:firstLine="709"/>
      <w:jc w:val="both"/>
    </w:pPr>
    <w:rPr>
      <w:rFonts w:ascii="Arial" w:eastAsia="Lucida Sans Unicode" w:hAnsi="Arial" w:cs="Tahoma"/>
      <w:color w:val="000000"/>
      <w:sz w:val="28"/>
      <w:szCs w:val="28"/>
      <w:lang w:eastAsia="ar-SA"/>
    </w:rPr>
  </w:style>
  <w:style w:type="paragraph" w:customStyle="1" w:styleId="18">
    <w:name w:val="Название1"/>
    <w:basedOn w:val="a"/>
    <w:rsid w:val="005F36C2"/>
    <w:pPr>
      <w:suppressAutoHyphens/>
      <w:spacing w:before="120" w:after="120" w:line="240" w:lineRule="auto"/>
      <w:ind w:firstLine="709"/>
      <w:jc w:val="both"/>
    </w:pPr>
    <w:rPr>
      <w:rFonts w:ascii="Arial" w:eastAsia="Times New Roman" w:hAnsi="Arial" w:cs="Tahoma"/>
      <w:i/>
      <w:color w:val="000000"/>
      <w:sz w:val="24"/>
      <w:szCs w:val="16"/>
      <w:lang w:eastAsia="ar-SA"/>
    </w:rPr>
  </w:style>
  <w:style w:type="paragraph" w:customStyle="1" w:styleId="19">
    <w:name w:val="Указатель1"/>
    <w:basedOn w:val="a"/>
    <w:rsid w:val="005F36C2"/>
    <w:pPr>
      <w:suppressAutoHyphens/>
      <w:spacing w:after="0" w:line="240" w:lineRule="auto"/>
      <w:ind w:firstLine="709"/>
      <w:jc w:val="both"/>
    </w:pPr>
    <w:rPr>
      <w:rFonts w:ascii="Arial" w:eastAsia="Times New Roman" w:hAnsi="Arial" w:cs="Tahoma"/>
      <w:color w:val="000000"/>
      <w:sz w:val="24"/>
      <w:szCs w:val="16"/>
      <w:lang w:eastAsia="ar-SA"/>
    </w:rPr>
  </w:style>
  <w:style w:type="paragraph" w:customStyle="1" w:styleId="220">
    <w:name w:val="Основной текст 22"/>
    <w:basedOn w:val="a"/>
    <w:rsid w:val="005F36C2"/>
    <w:pPr>
      <w:suppressAutoHyphens/>
      <w:spacing w:after="0" w:line="240" w:lineRule="auto"/>
      <w:ind w:firstLine="709"/>
      <w:jc w:val="both"/>
    </w:pPr>
    <w:rPr>
      <w:rFonts w:ascii="Arial" w:eastAsia="Times New Roman" w:hAnsi="Arial" w:cs="Arial"/>
      <w:color w:val="FF0000"/>
      <w:sz w:val="24"/>
      <w:szCs w:val="16"/>
      <w:lang w:eastAsia="ar-SA"/>
    </w:rPr>
  </w:style>
  <w:style w:type="paragraph" w:customStyle="1" w:styleId="32">
    <w:name w:val="Основной текст 32"/>
    <w:basedOn w:val="a"/>
    <w:rsid w:val="005F36C2"/>
    <w:pPr>
      <w:suppressAutoHyphens/>
      <w:spacing w:after="0" w:line="240" w:lineRule="auto"/>
      <w:ind w:firstLine="709"/>
      <w:jc w:val="both"/>
    </w:pPr>
    <w:rPr>
      <w:rFonts w:ascii="Arial" w:eastAsia="Times New Roman" w:hAnsi="Arial" w:cs="Arial"/>
      <w:color w:val="000000"/>
      <w:sz w:val="16"/>
      <w:szCs w:val="16"/>
      <w:lang w:eastAsia="ar-SA"/>
    </w:rPr>
  </w:style>
  <w:style w:type="paragraph" w:styleId="1a">
    <w:name w:val="index 1"/>
    <w:basedOn w:val="a"/>
    <w:next w:val="a"/>
    <w:semiHidden/>
    <w:rsid w:val="005F36C2"/>
    <w:pPr>
      <w:suppressAutoHyphens/>
      <w:spacing w:after="0" w:line="240" w:lineRule="auto"/>
      <w:ind w:left="240" w:hanging="240"/>
      <w:jc w:val="both"/>
    </w:pPr>
    <w:rPr>
      <w:rFonts w:ascii="Arial" w:eastAsia="Times New Roman" w:hAnsi="Arial" w:cs="Arial"/>
      <w:color w:val="000000"/>
      <w:sz w:val="24"/>
      <w:szCs w:val="16"/>
      <w:lang w:eastAsia="ar-SA"/>
    </w:rPr>
  </w:style>
  <w:style w:type="paragraph" w:styleId="aff4">
    <w:name w:val="index heading"/>
    <w:basedOn w:val="a"/>
    <w:next w:val="1a"/>
    <w:semiHidden/>
    <w:rsid w:val="005F36C2"/>
    <w:pPr>
      <w:suppressAutoHyphens/>
      <w:spacing w:after="0" w:line="240" w:lineRule="auto"/>
      <w:ind w:firstLine="709"/>
      <w:jc w:val="both"/>
    </w:pPr>
    <w:rPr>
      <w:rFonts w:ascii="Arial" w:eastAsia="Times New Roman" w:hAnsi="Arial" w:cs="Arial"/>
      <w:color w:val="000000"/>
      <w:sz w:val="24"/>
      <w:szCs w:val="16"/>
      <w:lang w:eastAsia="ar-SA"/>
    </w:rPr>
  </w:style>
  <w:style w:type="paragraph" w:customStyle="1" w:styleId="310">
    <w:name w:val="Основной текст с отступом 31"/>
    <w:basedOn w:val="a"/>
    <w:rsid w:val="005F36C2"/>
    <w:pPr>
      <w:suppressAutoHyphens/>
      <w:spacing w:after="0" w:line="240" w:lineRule="auto"/>
      <w:ind w:firstLine="360"/>
      <w:jc w:val="both"/>
    </w:pPr>
    <w:rPr>
      <w:rFonts w:ascii="Arial" w:eastAsia="Times New Roman" w:hAnsi="Arial" w:cs="Arial"/>
      <w:color w:val="FF0000"/>
      <w:sz w:val="24"/>
      <w:szCs w:val="16"/>
      <w:lang w:eastAsia="ar-SA"/>
    </w:rPr>
  </w:style>
  <w:style w:type="paragraph" w:customStyle="1" w:styleId="221">
    <w:name w:val="Основной текст с отступом 22"/>
    <w:basedOn w:val="a"/>
    <w:rsid w:val="005F36C2"/>
    <w:pPr>
      <w:suppressAutoHyphens/>
      <w:spacing w:after="0" w:line="240" w:lineRule="auto"/>
      <w:ind w:left="798" w:firstLine="709"/>
      <w:jc w:val="both"/>
    </w:pPr>
    <w:rPr>
      <w:rFonts w:ascii="Arial" w:eastAsia="Times New Roman" w:hAnsi="Arial" w:cs="Arial"/>
      <w:color w:val="000000"/>
      <w:sz w:val="24"/>
      <w:szCs w:val="16"/>
      <w:lang w:eastAsia="ar-SA"/>
    </w:rPr>
  </w:style>
  <w:style w:type="paragraph" w:styleId="1b">
    <w:name w:val="toc 1"/>
    <w:basedOn w:val="a"/>
    <w:next w:val="a"/>
    <w:uiPriority w:val="39"/>
    <w:qFormat/>
    <w:locked/>
    <w:rsid w:val="005F36C2"/>
    <w:pPr>
      <w:suppressAutoHyphens/>
      <w:spacing w:before="240" w:after="120" w:line="240" w:lineRule="auto"/>
      <w:ind w:firstLine="709"/>
    </w:pPr>
    <w:rPr>
      <w:rFonts w:eastAsia="Times New Roman" w:cs="Calibri"/>
      <w:b/>
      <w:color w:val="000000"/>
      <w:sz w:val="20"/>
      <w:szCs w:val="20"/>
      <w:lang w:eastAsia="ar-SA"/>
    </w:rPr>
  </w:style>
  <w:style w:type="paragraph" w:styleId="26">
    <w:name w:val="toc 2"/>
    <w:basedOn w:val="a"/>
    <w:next w:val="a"/>
    <w:uiPriority w:val="39"/>
    <w:qFormat/>
    <w:locked/>
    <w:rsid w:val="005F36C2"/>
    <w:pPr>
      <w:suppressAutoHyphens/>
      <w:spacing w:before="120" w:after="0" w:line="240" w:lineRule="auto"/>
      <w:ind w:left="240" w:firstLine="709"/>
    </w:pPr>
    <w:rPr>
      <w:rFonts w:eastAsia="Times New Roman" w:cs="Calibri"/>
      <w:i/>
      <w:color w:val="000000"/>
      <w:sz w:val="20"/>
      <w:szCs w:val="20"/>
      <w:lang w:eastAsia="ar-SA"/>
    </w:rPr>
  </w:style>
  <w:style w:type="paragraph" w:styleId="34">
    <w:name w:val="toc 3"/>
    <w:basedOn w:val="a"/>
    <w:next w:val="a"/>
    <w:uiPriority w:val="39"/>
    <w:qFormat/>
    <w:locked/>
    <w:rsid w:val="005F36C2"/>
    <w:pPr>
      <w:suppressAutoHyphens/>
      <w:spacing w:after="0" w:line="240" w:lineRule="auto"/>
      <w:ind w:left="480" w:firstLine="709"/>
    </w:pPr>
    <w:rPr>
      <w:rFonts w:eastAsia="Times New Roman" w:cs="Calibri"/>
      <w:color w:val="000000"/>
      <w:sz w:val="20"/>
      <w:szCs w:val="20"/>
      <w:lang w:eastAsia="ar-SA"/>
    </w:rPr>
  </w:style>
  <w:style w:type="paragraph" w:styleId="42">
    <w:name w:val="toc 4"/>
    <w:basedOn w:val="a"/>
    <w:next w:val="a"/>
    <w:uiPriority w:val="39"/>
    <w:locked/>
    <w:rsid w:val="005F36C2"/>
    <w:pPr>
      <w:suppressAutoHyphens/>
      <w:spacing w:after="0" w:line="240" w:lineRule="auto"/>
      <w:ind w:left="720" w:firstLine="709"/>
    </w:pPr>
    <w:rPr>
      <w:rFonts w:eastAsia="Times New Roman" w:cs="Calibri"/>
      <w:color w:val="000000"/>
      <w:sz w:val="20"/>
      <w:szCs w:val="20"/>
      <w:lang w:eastAsia="ar-SA"/>
    </w:rPr>
  </w:style>
  <w:style w:type="paragraph" w:styleId="52">
    <w:name w:val="toc 5"/>
    <w:basedOn w:val="a"/>
    <w:next w:val="a"/>
    <w:uiPriority w:val="39"/>
    <w:locked/>
    <w:rsid w:val="005F36C2"/>
    <w:pPr>
      <w:suppressAutoHyphens/>
      <w:spacing w:after="0" w:line="240" w:lineRule="auto"/>
      <w:ind w:left="960" w:firstLine="709"/>
    </w:pPr>
    <w:rPr>
      <w:rFonts w:eastAsia="Times New Roman" w:cs="Calibri"/>
      <w:color w:val="000000"/>
      <w:sz w:val="20"/>
      <w:szCs w:val="20"/>
      <w:lang w:eastAsia="ar-SA"/>
    </w:rPr>
  </w:style>
  <w:style w:type="paragraph" w:styleId="62">
    <w:name w:val="toc 6"/>
    <w:basedOn w:val="a"/>
    <w:next w:val="a"/>
    <w:uiPriority w:val="39"/>
    <w:locked/>
    <w:rsid w:val="005F36C2"/>
    <w:pPr>
      <w:suppressAutoHyphens/>
      <w:spacing w:after="0" w:line="240" w:lineRule="auto"/>
      <w:ind w:left="1200" w:firstLine="709"/>
    </w:pPr>
    <w:rPr>
      <w:rFonts w:eastAsia="Times New Roman" w:cs="Calibri"/>
      <w:color w:val="000000"/>
      <w:sz w:val="20"/>
      <w:szCs w:val="20"/>
      <w:lang w:eastAsia="ar-SA"/>
    </w:rPr>
  </w:style>
  <w:style w:type="paragraph" w:styleId="72">
    <w:name w:val="toc 7"/>
    <w:basedOn w:val="a"/>
    <w:next w:val="a"/>
    <w:uiPriority w:val="39"/>
    <w:locked/>
    <w:rsid w:val="005F36C2"/>
    <w:pPr>
      <w:suppressAutoHyphens/>
      <w:spacing w:after="0" w:line="240" w:lineRule="auto"/>
      <w:ind w:left="1440" w:firstLine="709"/>
    </w:pPr>
    <w:rPr>
      <w:rFonts w:eastAsia="Times New Roman" w:cs="Calibri"/>
      <w:color w:val="000000"/>
      <w:sz w:val="20"/>
      <w:szCs w:val="20"/>
      <w:lang w:eastAsia="ar-SA"/>
    </w:rPr>
  </w:style>
  <w:style w:type="paragraph" w:styleId="82">
    <w:name w:val="toc 8"/>
    <w:basedOn w:val="a"/>
    <w:next w:val="a"/>
    <w:uiPriority w:val="39"/>
    <w:locked/>
    <w:rsid w:val="005F36C2"/>
    <w:pPr>
      <w:suppressAutoHyphens/>
      <w:spacing w:after="0" w:line="240" w:lineRule="auto"/>
      <w:ind w:left="1680" w:firstLine="709"/>
    </w:pPr>
    <w:rPr>
      <w:rFonts w:eastAsia="Times New Roman" w:cs="Calibri"/>
      <w:color w:val="000000"/>
      <w:sz w:val="20"/>
      <w:szCs w:val="20"/>
      <w:lang w:eastAsia="ar-SA"/>
    </w:rPr>
  </w:style>
  <w:style w:type="paragraph" w:styleId="91">
    <w:name w:val="toc 9"/>
    <w:basedOn w:val="a"/>
    <w:next w:val="a"/>
    <w:uiPriority w:val="39"/>
    <w:locked/>
    <w:rsid w:val="005F36C2"/>
    <w:pPr>
      <w:suppressAutoHyphens/>
      <w:spacing w:after="0" w:line="240" w:lineRule="auto"/>
      <w:ind w:left="1920" w:firstLine="709"/>
    </w:pPr>
    <w:rPr>
      <w:rFonts w:eastAsia="Times New Roman" w:cs="Calibri"/>
      <w:color w:val="000000"/>
      <w:sz w:val="20"/>
      <w:szCs w:val="20"/>
      <w:lang w:eastAsia="ar-SA"/>
    </w:rPr>
  </w:style>
  <w:style w:type="paragraph" w:customStyle="1" w:styleId="ConsNormal">
    <w:name w:val="ConsNormal"/>
    <w:rsid w:val="005F36C2"/>
    <w:pPr>
      <w:widowControl w:val="0"/>
      <w:suppressAutoHyphens/>
      <w:ind w:right="19772" w:firstLine="720"/>
      <w:jc w:val="both"/>
    </w:pPr>
    <w:rPr>
      <w:rFonts w:ascii="Times New Roman" w:eastAsia="Arial" w:hAnsi="Times New Roman"/>
      <w:color w:val="000000"/>
      <w:sz w:val="24"/>
      <w:szCs w:val="24"/>
      <w:lang w:eastAsia="ar-SA"/>
    </w:rPr>
  </w:style>
  <w:style w:type="paragraph" w:customStyle="1" w:styleId="ConsNonformat">
    <w:name w:val="ConsNonformat"/>
    <w:rsid w:val="005F36C2"/>
    <w:pPr>
      <w:widowControl w:val="0"/>
      <w:suppressAutoHyphens/>
      <w:ind w:right="19772" w:firstLine="709"/>
      <w:jc w:val="both"/>
    </w:pPr>
    <w:rPr>
      <w:rFonts w:ascii="Courier New" w:eastAsia="Arial" w:hAnsi="Courier New" w:cs="Courier New"/>
      <w:color w:val="000000"/>
      <w:sz w:val="24"/>
      <w:szCs w:val="24"/>
      <w:lang w:eastAsia="ar-SA"/>
    </w:rPr>
  </w:style>
  <w:style w:type="paragraph" w:customStyle="1" w:styleId="aff5">
    <w:name w:val="Основной"/>
    <w:basedOn w:val="af2"/>
    <w:rsid w:val="005F36C2"/>
    <w:pPr>
      <w:suppressAutoHyphens/>
      <w:spacing w:after="0"/>
      <w:ind w:left="0" w:firstLine="680"/>
      <w:jc w:val="both"/>
    </w:pPr>
    <w:rPr>
      <w:rFonts w:eastAsia="Times New Roman"/>
      <w:color w:val="000000"/>
      <w:sz w:val="28"/>
      <w:szCs w:val="16"/>
      <w:lang w:eastAsia="ar-SA"/>
    </w:rPr>
  </w:style>
  <w:style w:type="paragraph" w:styleId="HTML">
    <w:name w:val="HTML Preformatted"/>
    <w:basedOn w:val="a"/>
    <w:link w:val="HTML0"/>
    <w:uiPriority w:val="99"/>
    <w:rsid w:val="005F36C2"/>
    <w:pPr>
      <w:tabs>
        <w:tab w:val="left" w:pos="916"/>
        <w:tab w:val="left" w:pos="1832"/>
        <w:tab w:val="left" w:pos="2748"/>
        <w:tab w:val="left" w:pos="3664"/>
        <w:tab w:val="left" w:pos="4580"/>
        <w:tab w:val="left" w:pos="5496"/>
        <w:tab w:val="left" w:pos="6412"/>
        <w:tab w:val="left" w:pos="7328"/>
        <w:tab w:val="left" w:pos="8244"/>
        <w:tab w:val="left" w:pos="9160"/>
        <w:tab w:val="left" w:pos="9353"/>
        <w:tab w:val="left" w:pos="10992"/>
        <w:tab w:val="left" w:pos="11908"/>
        <w:tab w:val="left" w:pos="12824"/>
        <w:tab w:val="left" w:pos="13740"/>
        <w:tab w:val="left" w:pos="14656"/>
      </w:tabs>
      <w:suppressAutoHyphens/>
      <w:spacing w:after="0" w:line="240" w:lineRule="auto"/>
      <w:ind w:firstLine="709"/>
      <w:jc w:val="both"/>
    </w:pPr>
    <w:rPr>
      <w:rFonts w:ascii="Courier New" w:eastAsia="Times New Roman" w:hAnsi="Courier New"/>
      <w:color w:val="000000"/>
      <w:sz w:val="20"/>
      <w:szCs w:val="16"/>
      <w:lang w:val="x-none" w:eastAsia="ar-SA"/>
    </w:rPr>
  </w:style>
  <w:style w:type="character" w:customStyle="1" w:styleId="HTML0">
    <w:name w:val="Стандартный HTML Знак"/>
    <w:link w:val="HTML"/>
    <w:uiPriority w:val="99"/>
    <w:rsid w:val="005F36C2"/>
    <w:rPr>
      <w:rFonts w:ascii="Courier New" w:eastAsia="Times New Roman" w:hAnsi="Courier New" w:cs="Courier New"/>
      <w:color w:val="000000"/>
      <w:szCs w:val="16"/>
      <w:lang w:eastAsia="ar-SA"/>
    </w:rPr>
  </w:style>
  <w:style w:type="paragraph" w:customStyle="1" w:styleId="ConsPlusNormal">
    <w:name w:val="ConsPlusNormal"/>
    <w:rsid w:val="005F36C2"/>
    <w:pPr>
      <w:widowControl w:val="0"/>
      <w:suppressAutoHyphens/>
      <w:ind w:firstLine="720"/>
      <w:jc w:val="both"/>
    </w:pPr>
    <w:rPr>
      <w:rFonts w:ascii="Arial" w:eastAsia="Arial" w:hAnsi="Arial" w:cs="Arial"/>
      <w:color w:val="000000"/>
      <w:szCs w:val="24"/>
      <w:lang w:eastAsia="ar-SA"/>
    </w:rPr>
  </w:style>
  <w:style w:type="paragraph" w:customStyle="1" w:styleId="210">
    <w:name w:val="Основной текст с отступом 21"/>
    <w:basedOn w:val="a"/>
    <w:rsid w:val="005F36C2"/>
    <w:pPr>
      <w:suppressAutoHyphens/>
      <w:spacing w:after="0" w:line="240" w:lineRule="auto"/>
      <w:ind w:firstLine="709"/>
      <w:jc w:val="both"/>
    </w:pPr>
    <w:rPr>
      <w:rFonts w:ascii="Arial" w:eastAsia="Times New Roman" w:hAnsi="Arial" w:cs="Arial"/>
      <w:color w:val="000000"/>
      <w:sz w:val="24"/>
      <w:szCs w:val="20"/>
      <w:lang w:eastAsia="ar-SA"/>
    </w:rPr>
  </w:style>
  <w:style w:type="paragraph" w:customStyle="1" w:styleId="aff6">
    <w:name w:val="Обычный сжат межстрочн"/>
    <w:basedOn w:val="a"/>
    <w:rsid w:val="005F36C2"/>
    <w:pPr>
      <w:widowControl w:val="0"/>
      <w:suppressAutoHyphens/>
      <w:spacing w:after="0" w:line="224" w:lineRule="atLeast"/>
      <w:ind w:firstLine="284"/>
      <w:jc w:val="both"/>
    </w:pPr>
    <w:rPr>
      <w:rFonts w:ascii="Arial" w:eastAsia="Times New Roman" w:hAnsi="Arial" w:cs="Arial"/>
      <w:color w:val="000000"/>
      <w:sz w:val="20"/>
      <w:szCs w:val="20"/>
      <w:lang w:eastAsia="ar-SA"/>
    </w:rPr>
  </w:style>
  <w:style w:type="paragraph" w:customStyle="1" w:styleId="aff7">
    <w:name w:val="Стиль пункта схемы"/>
    <w:basedOn w:val="a"/>
    <w:rsid w:val="005F36C2"/>
    <w:pPr>
      <w:suppressAutoHyphens/>
      <w:spacing w:after="0" w:line="360" w:lineRule="auto"/>
      <w:ind w:firstLine="680"/>
      <w:jc w:val="both"/>
    </w:pPr>
    <w:rPr>
      <w:rFonts w:ascii="Arial" w:eastAsia="Times New Roman" w:hAnsi="Arial" w:cs="Arial"/>
      <w:color w:val="000000"/>
      <w:sz w:val="28"/>
      <w:szCs w:val="28"/>
      <w:lang w:eastAsia="ar-SA"/>
    </w:rPr>
  </w:style>
  <w:style w:type="paragraph" w:customStyle="1" w:styleId="1c">
    <w:name w:val="Обычный1"/>
    <w:rsid w:val="005F36C2"/>
    <w:pPr>
      <w:suppressAutoHyphens/>
      <w:ind w:firstLine="709"/>
      <w:jc w:val="both"/>
    </w:pPr>
    <w:rPr>
      <w:rFonts w:ascii="Times New Roman" w:eastAsia="Arial" w:hAnsi="Times New Roman"/>
      <w:color w:val="000000"/>
      <w:sz w:val="22"/>
      <w:szCs w:val="24"/>
      <w:lang w:eastAsia="ar-SA"/>
    </w:rPr>
  </w:style>
  <w:style w:type="paragraph" w:customStyle="1" w:styleId="1d">
    <w:name w:val="Заголовок 1 с Нум"/>
    <w:basedOn w:val="1"/>
    <w:rsid w:val="005F36C2"/>
    <w:pPr>
      <w:keepLines w:val="0"/>
      <w:suppressAutoHyphens/>
      <w:spacing w:before="240" w:after="60" w:line="240" w:lineRule="auto"/>
      <w:ind w:firstLine="709"/>
      <w:jc w:val="center"/>
    </w:pPr>
    <w:rPr>
      <w:rFonts w:ascii="Times New Roman" w:eastAsia="Times New Roman" w:hAnsi="Times New Roman"/>
      <w:b w:val="0"/>
      <w:color w:val="000000"/>
      <w:kern w:val="1"/>
      <w:sz w:val="24"/>
      <w:szCs w:val="32"/>
      <w:lang w:eastAsia="ar-SA"/>
    </w:rPr>
  </w:style>
  <w:style w:type="paragraph" w:customStyle="1" w:styleId="caaieiaie2">
    <w:name w:val="caaieiaie 2"/>
    <w:basedOn w:val="a"/>
    <w:next w:val="a"/>
    <w:rsid w:val="005F36C2"/>
    <w:pPr>
      <w:keepNext/>
      <w:suppressAutoHyphens/>
      <w:spacing w:before="240" w:after="60" w:line="240" w:lineRule="auto"/>
      <w:ind w:firstLine="709"/>
      <w:jc w:val="center"/>
    </w:pPr>
    <w:rPr>
      <w:rFonts w:ascii="Arial CYR" w:eastAsia="Times New Roman" w:hAnsi="Arial CYR" w:cs="Arial CYR"/>
      <w:b/>
      <w:color w:val="000000"/>
      <w:sz w:val="24"/>
      <w:szCs w:val="20"/>
      <w:lang w:eastAsia="ar-SA"/>
    </w:rPr>
  </w:style>
  <w:style w:type="paragraph" w:customStyle="1" w:styleId="211">
    <w:name w:val="Маркированный список 21"/>
    <w:basedOn w:val="a"/>
    <w:rsid w:val="005F36C2"/>
    <w:pPr>
      <w:suppressAutoHyphens/>
      <w:spacing w:after="0" w:line="360" w:lineRule="auto"/>
      <w:ind w:firstLine="567"/>
      <w:jc w:val="both"/>
    </w:pPr>
    <w:rPr>
      <w:rFonts w:ascii="Arial" w:eastAsia="Times New Roman" w:hAnsi="Arial" w:cs="Arial"/>
      <w:color w:val="000000"/>
      <w:spacing w:val="6"/>
      <w:sz w:val="24"/>
      <w:szCs w:val="16"/>
      <w:lang w:eastAsia="ar-SA"/>
    </w:rPr>
  </w:style>
  <w:style w:type="paragraph" w:customStyle="1" w:styleId="aff8">
    <w:name w:val="Стиль главы схемы"/>
    <w:basedOn w:val="a"/>
    <w:rsid w:val="005F36C2"/>
    <w:pPr>
      <w:suppressAutoHyphens/>
      <w:spacing w:before="240" w:after="240" w:line="240" w:lineRule="auto"/>
      <w:ind w:firstLine="709"/>
      <w:jc w:val="center"/>
    </w:pPr>
    <w:rPr>
      <w:rFonts w:ascii="Arial" w:eastAsia="Times New Roman" w:hAnsi="Arial" w:cs="Arial"/>
      <w:b/>
      <w:color w:val="000000"/>
      <w:kern w:val="1"/>
      <w:sz w:val="28"/>
      <w:szCs w:val="28"/>
      <w:lang w:eastAsia="ar-SA"/>
    </w:rPr>
  </w:style>
  <w:style w:type="paragraph" w:customStyle="1" w:styleId="aff9">
    <w:name w:val="основной с отступом"/>
    <w:basedOn w:val="af0"/>
    <w:rsid w:val="005F36C2"/>
    <w:pPr>
      <w:suppressAutoHyphens/>
      <w:ind w:firstLine="709"/>
      <w:jc w:val="both"/>
    </w:pPr>
    <w:rPr>
      <w:rFonts w:ascii="Arial" w:eastAsia="Times New Roman" w:hAnsi="Arial" w:cs="Arial"/>
      <w:color w:val="000000"/>
      <w:sz w:val="24"/>
      <w:szCs w:val="16"/>
      <w:lang w:eastAsia="ar-SA"/>
    </w:rPr>
  </w:style>
  <w:style w:type="paragraph" w:customStyle="1" w:styleId="27">
    <w:name w:val="Стиль2"/>
    <w:basedOn w:val="a"/>
    <w:rsid w:val="005F36C2"/>
    <w:pPr>
      <w:suppressAutoHyphens/>
      <w:spacing w:before="120" w:after="0" w:line="360" w:lineRule="auto"/>
      <w:ind w:firstLine="720"/>
      <w:jc w:val="both"/>
    </w:pPr>
    <w:rPr>
      <w:rFonts w:ascii="Arial" w:eastAsia="Times New Roman" w:hAnsi="Arial" w:cs="Arial"/>
      <w:color w:val="000000"/>
      <w:sz w:val="24"/>
      <w:szCs w:val="20"/>
      <w:lang w:eastAsia="ar-SA"/>
    </w:rPr>
  </w:style>
  <w:style w:type="paragraph" w:customStyle="1" w:styleId="ConsPlusNonformat">
    <w:name w:val="ConsPlusNonformat"/>
    <w:rsid w:val="005F36C2"/>
    <w:pPr>
      <w:widowControl w:val="0"/>
      <w:suppressAutoHyphens/>
      <w:ind w:firstLine="709"/>
      <w:jc w:val="both"/>
    </w:pPr>
    <w:rPr>
      <w:rFonts w:ascii="Courier New" w:eastAsia="Arial" w:hAnsi="Courier New" w:cs="Courier New"/>
      <w:color w:val="000000"/>
      <w:szCs w:val="24"/>
      <w:lang w:eastAsia="ar-SA"/>
    </w:rPr>
  </w:style>
  <w:style w:type="paragraph" w:customStyle="1" w:styleId="affa">
    <w:name w:val="Стиль названия"/>
    <w:basedOn w:val="a"/>
    <w:rsid w:val="005F36C2"/>
    <w:pPr>
      <w:suppressAutoHyphens/>
      <w:spacing w:after="60" w:line="240" w:lineRule="auto"/>
      <w:ind w:firstLine="680"/>
      <w:jc w:val="both"/>
    </w:pPr>
    <w:rPr>
      <w:rFonts w:ascii="Arial" w:eastAsia="Times New Roman" w:hAnsi="Arial" w:cs="Arial"/>
      <w:b/>
      <w:i/>
      <w:color w:val="000000"/>
      <w:sz w:val="24"/>
      <w:szCs w:val="28"/>
      <w:lang w:eastAsia="ar-SA"/>
    </w:rPr>
  </w:style>
  <w:style w:type="paragraph" w:customStyle="1" w:styleId="1e">
    <w:name w:val="Нор Абзац1"/>
    <w:basedOn w:val="a"/>
    <w:rsid w:val="005F36C2"/>
    <w:pPr>
      <w:suppressAutoHyphens/>
      <w:spacing w:before="60" w:after="0" w:line="240" w:lineRule="auto"/>
      <w:ind w:firstLine="397"/>
      <w:jc w:val="both"/>
    </w:pPr>
    <w:rPr>
      <w:rFonts w:ascii="Arial" w:eastAsia="Times New Roman" w:hAnsi="Arial" w:cs="Arial"/>
      <w:color w:val="000000"/>
      <w:sz w:val="24"/>
      <w:szCs w:val="20"/>
      <w:lang w:eastAsia="ar-SA"/>
    </w:rPr>
  </w:style>
  <w:style w:type="paragraph" w:customStyle="1" w:styleId="affb">
    <w:name w:val="Пункт заключения"/>
    <w:basedOn w:val="a"/>
    <w:rsid w:val="005F36C2"/>
    <w:pPr>
      <w:tabs>
        <w:tab w:val="left" w:pos="1080"/>
      </w:tabs>
      <w:suppressAutoHyphens/>
      <w:spacing w:after="0" w:line="480" w:lineRule="auto"/>
      <w:ind w:firstLine="709"/>
      <w:jc w:val="both"/>
    </w:pPr>
    <w:rPr>
      <w:rFonts w:ascii="Arial" w:eastAsia="Times New Roman" w:hAnsi="Arial" w:cs="Arial"/>
      <w:b/>
      <w:color w:val="000000"/>
      <w:sz w:val="28"/>
      <w:szCs w:val="28"/>
      <w:lang w:eastAsia="ar-SA"/>
    </w:rPr>
  </w:style>
  <w:style w:type="paragraph" w:customStyle="1" w:styleId="affc">
    <w:name w:val="Подпункт заключения"/>
    <w:basedOn w:val="a"/>
    <w:rsid w:val="005F36C2"/>
    <w:pPr>
      <w:suppressAutoHyphens/>
      <w:spacing w:after="0" w:line="360" w:lineRule="auto"/>
      <w:ind w:firstLine="709"/>
      <w:jc w:val="both"/>
    </w:pPr>
    <w:rPr>
      <w:rFonts w:ascii="Arial" w:eastAsia="Times New Roman" w:hAnsi="Arial" w:cs="Arial"/>
      <w:b/>
      <w:i/>
      <w:color w:val="000000"/>
      <w:sz w:val="28"/>
      <w:szCs w:val="28"/>
      <w:lang w:eastAsia="ar-SA"/>
    </w:rPr>
  </w:style>
  <w:style w:type="paragraph" w:customStyle="1" w:styleId="1f">
    <w:name w:val="Стиль1"/>
    <w:basedOn w:val="a"/>
    <w:rsid w:val="005F36C2"/>
    <w:pPr>
      <w:suppressAutoHyphens/>
      <w:spacing w:after="0" w:line="360" w:lineRule="auto"/>
      <w:ind w:firstLine="709"/>
      <w:jc w:val="both"/>
    </w:pPr>
    <w:rPr>
      <w:rFonts w:ascii="Arial" w:eastAsia="Times New Roman" w:hAnsi="Arial" w:cs="Arial"/>
      <w:color w:val="000000"/>
      <w:sz w:val="28"/>
      <w:szCs w:val="20"/>
      <w:lang w:eastAsia="ar-SA"/>
    </w:rPr>
  </w:style>
  <w:style w:type="paragraph" w:customStyle="1" w:styleId="Char-Tab">
    <w:name w:val="Char-Tab"/>
    <w:basedOn w:val="a"/>
    <w:rsid w:val="005F36C2"/>
    <w:pPr>
      <w:suppressAutoHyphens/>
      <w:spacing w:after="0" w:line="360" w:lineRule="auto"/>
      <w:ind w:firstLine="709"/>
      <w:jc w:val="both"/>
    </w:pPr>
    <w:rPr>
      <w:rFonts w:ascii="Arial" w:eastAsia="Times New Roman" w:hAnsi="Arial" w:cs="Arial"/>
      <w:color w:val="000000"/>
      <w:sz w:val="24"/>
      <w:szCs w:val="16"/>
      <w:lang w:eastAsia="ar-SA"/>
    </w:rPr>
  </w:style>
  <w:style w:type="paragraph" w:styleId="affd">
    <w:name w:val="footnote text"/>
    <w:aliases w:val="Table_Footnote_last Знак,Table_Footnote_last Знак Знак,Table_Footnote_last,Знак Знак Знак,Знак Знак Знак Знак Знак Знак Знак Знак Знак Знак Знак Знак Знак Знак Знак Знак Знак Знак Знак Знак Знак"/>
    <w:basedOn w:val="a"/>
    <w:link w:val="affe"/>
    <w:uiPriority w:val="99"/>
    <w:rsid w:val="005F36C2"/>
    <w:pPr>
      <w:suppressAutoHyphens/>
      <w:spacing w:after="0" w:line="240" w:lineRule="auto"/>
      <w:ind w:firstLine="709"/>
      <w:jc w:val="both"/>
    </w:pPr>
    <w:rPr>
      <w:rFonts w:ascii="Arial" w:eastAsia="Times New Roman" w:hAnsi="Arial"/>
      <w:color w:val="000000"/>
      <w:sz w:val="20"/>
      <w:szCs w:val="20"/>
      <w:lang w:val="x-none" w:eastAsia="ar-SA"/>
    </w:rPr>
  </w:style>
  <w:style w:type="character" w:customStyle="1" w:styleId="affe">
    <w:name w:val="Текст сноски Знак"/>
    <w:aliases w:val="Table_Footnote_last Знак Знак2,Table_Footnote_last Знак Знак Знак1,Table_Footnote_last Знак2,Знак Знак Знак Знак,Знак Знак Знак Знак Знак Знак Знак Знак Знак Знак Знак Знак Знак Знак Знак Знак Знак Знак Знак Знак Знак Знак"/>
    <w:link w:val="affd"/>
    <w:uiPriority w:val="99"/>
    <w:rsid w:val="005F36C2"/>
    <w:rPr>
      <w:rFonts w:ascii="Arial" w:eastAsia="Times New Roman" w:hAnsi="Arial" w:cs="Arial"/>
      <w:color w:val="000000"/>
      <w:lang w:eastAsia="ar-SA"/>
    </w:rPr>
  </w:style>
  <w:style w:type="paragraph" w:customStyle="1" w:styleId="212">
    <w:name w:val="Основной текст 21"/>
    <w:basedOn w:val="a"/>
    <w:rsid w:val="005F36C2"/>
    <w:pPr>
      <w:suppressAutoHyphens/>
      <w:spacing w:after="0" w:line="240" w:lineRule="auto"/>
      <w:ind w:firstLine="709"/>
      <w:jc w:val="center"/>
    </w:pPr>
    <w:rPr>
      <w:rFonts w:ascii="Arial" w:eastAsia="Times New Roman" w:hAnsi="Arial" w:cs="Arial"/>
      <w:b/>
      <w:color w:val="000000"/>
      <w:sz w:val="24"/>
      <w:szCs w:val="20"/>
      <w:lang w:eastAsia="ar-SA"/>
    </w:rPr>
  </w:style>
  <w:style w:type="paragraph" w:customStyle="1" w:styleId="afff">
    <w:name w:val="Стиль заключения Знак"/>
    <w:basedOn w:val="a"/>
    <w:rsid w:val="005F36C2"/>
    <w:pPr>
      <w:suppressAutoHyphens/>
      <w:spacing w:after="0" w:line="360" w:lineRule="auto"/>
      <w:ind w:firstLine="720"/>
      <w:jc w:val="both"/>
    </w:pPr>
    <w:rPr>
      <w:rFonts w:ascii="Arial" w:eastAsia="Times New Roman" w:hAnsi="Arial" w:cs="Arial"/>
      <w:color w:val="000000"/>
      <w:sz w:val="28"/>
      <w:szCs w:val="28"/>
      <w:lang w:eastAsia="ar-SA"/>
    </w:rPr>
  </w:style>
  <w:style w:type="paragraph" w:customStyle="1" w:styleId="afff0">
    <w:name w:val="!Простой текст! Знак Знак Знак Знак"/>
    <w:basedOn w:val="a"/>
    <w:rsid w:val="005F36C2"/>
    <w:pPr>
      <w:suppressAutoHyphens/>
      <w:spacing w:after="120" w:line="240" w:lineRule="auto"/>
      <w:ind w:firstLine="709"/>
      <w:jc w:val="both"/>
    </w:pPr>
    <w:rPr>
      <w:rFonts w:ascii="Arial" w:eastAsia="Times New Roman" w:hAnsi="Arial" w:cs="Arial"/>
      <w:color w:val="000000"/>
      <w:sz w:val="24"/>
      <w:szCs w:val="16"/>
      <w:lang w:eastAsia="ar-SA"/>
    </w:rPr>
  </w:style>
  <w:style w:type="paragraph" w:customStyle="1" w:styleId="afff1">
    <w:name w:val="Основной стиль"/>
    <w:basedOn w:val="a"/>
    <w:link w:val="afff2"/>
    <w:rsid w:val="005F36C2"/>
    <w:pPr>
      <w:suppressAutoHyphens/>
      <w:spacing w:after="0" w:line="240" w:lineRule="auto"/>
      <w:ind w:firstLine="680"/>
      <w:jc w:val="both"/>
    </w:pPr>
    <w:rPr>
      <w:rFonts w:ascii="Arial" w:eastAsia="Times New Roman" w:hAnsi="Arial"/>
      <w:color w:val="000000"/>
      <w:sz w:val="24"/>
      <w:szCs w:val="28"/>
      <w:lang w:val="x-none" w:eastAsia="ar-SA"/>
    </w:rPr>
  </w:style>
  <w:style w:type="paragraph" w:customStyle="1" w:styleId="311">
    <w:name w:val="Основной текст 31"/>
    <w:basedOn w:val="a"/>
    <w:rsid w:val="005F36C2"/>
    <w:pPr>
      <w:suppressAutoHyphens/>
      <w:spacing w:after="120" w:line="240" w:lineRule="auto"/>
      <w:ind w:firstLine="709"/>
      <w:jc w:val="both"/>
    </w:pPr>
    <w:rPr>
      <w:rFonts w:ascii="Arial" w:eastAsia="Times New Roman" w:hAnsi="Arial" w:cs="Arial"/>
      <w:color w:val="000000"/>
      <w:sz w:val="16"/>
      <w:szCs w:val="16"/>
      <w:lang w:eastAsia="ar-SA"/>
    </w:rPr>
  </w:style>
  <w:style w:type="paragraph" w:customStyle="1" w:styleId="1f0">
    <w:name w:val="Текст1"/>
    <w:basedOn w:val="a"/>
    <w:rsid w:val="005F36C2"/>
    <w:pPr>
      <w:suppressAutoHyphens/>
      <w:spacing w:after="0" w:line="240" w:lineRule="auto"/>
      <w:ind w:firstLine="709"/>
      <w:jc w:val="both"/>
    </w:pPr>
    <w:rPr>
      <w:rFonts w:ascii="Courier New" w:eastAsia="Times New Roman" w:hAnsi="Courier New" w:cs="Courier New"/>
      <w:color w:val="000000"/>
      <w:sz w:val="20"/>
      <w:szCs w:val="20"/>
      <w:lang w:eastAsia="ar-SA"/>
    </w:rPr>
  </w:style>
  <w:style w:type="paragraph" w:customStyle="1" w:styleId="1f1">
    <w:name w:val="Название объекта1"/>
    <w:basedOn w:val="a"/>
    <w:next w:val="a"/>
    <w:rsid w:val="005F36C2"/>
    <w:pPr>
      <w:suppressAutoHyphens/>
      <w:spacing w:after="0" w:line="240" w:lineRule="auto"/>
      <w:ind w:firstLine="709"/>
      <w:jc w:val="both"/>
    </w:pPr>
    <w:rPr>
      <w:rFonts w:ascii="Arial" w:eastAsia="Times New Roman" w:hAnsi="Arial" w:cs="Arial"/>
      <w:b/>
      <w:color w:val="000000"/>
      <w:sz w:val="20"/>
      <w:szCs w:val="20"/>
      <w:lang w:eastAsia="ar-SA"/>
    </w:rPr>
  </w:style>
  <w:style w:type="paragraph" w:customStyle="1" w:styleId="100">
    <w:name w:val="Оглавление 10"/>
    <w:basedOn w:val="19"/>
    <w:rsid w:val="005F36C2"/>
    <w:pPr>
      <w:tabs>
        <w:tab w:val="right" w:leader="dot" w:pos="9353"/>
      </w:tabs>
      <w:ind w:left="2547"/>
    </w:pPr>
  </w:style>
  <w:style w:type="paragraph" w:customStyle="1" w:styleId="afff3">
    <w:name w:val="Содержимое таблицы"/>
    <w:basedOn w:val="a"/>
    <w:rsid w:val="005F36C2"/>
    <w:pPr>
      <w:suppressAutoHyphens/>
      <w:spacing w:after="0" w:line="240" w:lineRule="auto"/>
      <w:ind w:firstLine="709"/>
      <w:jc w:val="both"/>
    </w:pPr>
    <w:rPr>
      <w:rFonts w:ascii="Arial" w:eastAsia="Times New Roman" w:hAnsi="Arial" w:cs="Arial"/>
      <w:color w:val="000000"/>
      <w:sz w:val="24"/>
      <w:szCs w:val="16"/>
      <w:lang w:eastAsia="ar-SA"/>
    </w:rPr>
  </w:style>
  <w:style w:type="paragraph" w:customStyle="1" w:styleId="afff4">
    <w:name w:val="Заголовок таблицы"/>
    <w:basedOn w:val="afff3"/>
    <w:rsid w:val="005F36C2"/>
    <w:pPr>
      <w:jc w:val="center"/>
    </w:pPr>
    <w:rPr>
      <w:b/>
    </w:rPr>
  </w:style>
  <w:style w:type="paragraph" w:customStyle="1" w:styleId="afff5">
    <w:name w:val="Содержимое врезки"/>
    <w:basedOn w:val="af0"/>
    <w:rsid w:val="005F36C2"/>
    <w:pPr>
      <w:suppressAutoHyphens/>
      <w:ind w:firstLine="709"/>
      <w:jc w:val="both"/>
    </w:pPr>
    <w:rPr>
      <w:rFonts w:ascii="Arial" w:eastAsia="Times New Roman" w:hAnsi="Arial" w:cs="Arial"/>
      <w:color w:val="000000"/>
      <w:sz w:val="24"/>
      <w:szCs w:val="16"/>
      <w:lang w:eastAsia="ar-SA"/>
    </w:rPr>
  </w:style>
  <w:style w:type="paragraph" w:styleId="28">
    <w:name w:val="Body Text 2"/>
    <w:basedOn w:val="a"/>
    <w:link w:val="29"/>
    <w:rsid w:val="005F36C2"/>
    <w:pPr>
      <w:suppressAutoHyphens/>
      <w:spacing w:after="120" w:line="480" w:lineRule="auto"/>
      <w:ind w:firstLine="709"/>
      <w:jc w:val="both"/>
    </w:pPr>
    <w:rPr>
      <w:rFonts w:ascii="Arial" w:eastAsia="Times New Roman" w:hAnsi="Arial"/>
      <w:color w:val="000000"/>
      <w:sz w:val="24"/>
      <w:szCs w:val="16"/>
      <w:lang w:val="x-none" w:eastAsia="ar-SA"/>
    </w:rPr>
  </w:style>
  <w:style w:type="character" w:customStyle="1" w:styleId="29">
    <w:name w:val="Основной текст 2 Знак"/>
    <w:link w:val="28"/>
    <w:rsid w:val="005F36C2"/>
    <w:rPr>
      <w:rFonts w:ascii="Arial" w:eastAsia="Times New Roman" w:hAnsi="Arial" w:cs="Arial"/>
      <w:color w:val="000000"/>
      <w:sz w:val="24"/>
      <w:szCs w:val="16"/>
      <w:lang w:eastAsia="ar-SA"/>
    </w:rPr>
  </w:style>
  <w:style w:type="paragraph" w:styleId="35">
    <w:name w:val="Body Text Indent 3"/>
    <w:basedOn w:val="a"/>
    <w:link w:val="36"/>
    <w:semiHidden/>
    <w:rsid w:val="005F36C2"/>
    <w:pPr>
      <w:suppressAutoHyphens/>
      <w:spacing w:after="120" w:line="240" w:lineRule="auto"/>
      <w:ind w:left="283" w:firstLine="709"/>
      <w:jc w:val="both"/>
    </w:pPr>
    <w:rPr>
      <w:rFonts w:ascii="Arial" w:eastAsia="Times New Roman" w:hAnsi="Arial"/>
      <w:color w:val="000000"/>
      <w:sz w:val="16"/>
      <w:szCs w:val="16"/>
      <w:lang w:val="x-none" w:eastAsia="ar-SA"/>
    </w:rPr>
  </w:style>
  <w:style w:type="character" w:customStyle="1" w:styleId="36">
    <w:name w:val="Основной текст с отступом 3 Знак"/>
    <w:link w:val="35"/>
    <w:semiHidden/>
    <w:rsid w:val="005F36C2"/>
    <w:rPr>
      <w:rFonts w:ascii="Arial" w:eastAsia="Times New Roman" w:hAnsi="Arial" w:cs="Arial"/>
      <w:color w:val="000000"/>
      <w:sz w:val="16"/>
      <w:szCs w:val="16"/>
      <w:lang w:eastAsia="ar-SA"/>
    </w:rPr>
  </w:style>
  <w:style w:type="paragraph" w:styleId="afff6">
    <w:name w:val="annotation text"/>
    <w:basedOn w:val="a"/>
    <w:link w:val="afff7"/>
    <w:rsid w:val="005F36C2"/>
    <w:pPr>
      <w:suppressAutoHyphens/>
      <w:spacing w:after="0" w:line="240" w:lineRule="auto"/>
      <w:ind w:firstLine="709"/>
      <w:jc w:val="both"/>
    </w:pPr>
    <w:rPr>
      <w:rFonts w:ascii="Arial" w:eastAsia="Times New Roman" w:hAnsi="Arial"/>
      <w:color w:val="000000"/>
      <w:sz w:val="20"/>
      <w:szCs w:val="20"/>
      <w:lang w:val="x-none" w:eastAsia="ar-SA"/>
    </w:rPr>
  </w:style>
  <w:style w:type="character" w:customStyle="1" w:styleId="afff7">
    <w:name w:val="Текст примечания Знак"/>
    <w:link w:val="afff6"/>
    <w:rsid w:val="005F36C2"/>
    <w:rPr>
      <w:rFonts w:ascii="Arial" w:eastAsia="Times New Roman" w:hAnsi="Arial" w:cs="Arial"/>
      <w:color w:val="000000"/>
      <w:lang w:eastAsia="ar-SA"/>
    </w:rPr>
  </w:style>
  <w:style w:type="paragraph" w:styleId="afff8">
    <w:name w:val="annotation subject"/>
    <w:basedOn w:val="afff6"/>
    <w:next w:val="afff6"/>
    <w:link w:val="afff9"/>
    <w:uiPriority w:val="99"/>
    <w:semiHidden/>
    <w:rsid w:val="005F36C2"/>
    <w:rPr>
      <w:b/>
    </w:rPr>
  </w:style>
  <w:style w:type="character" w:customStyle="1" w:styleId="afff9">
    <w:name w:val="Тема примечания Знак"/>
    <w:link w:val="afff8"/>
    <w:uiPriority w:val="99"/>
    <w:semiHidden/>
    <w:rsid w:val="005F36C2"/>
    <w:rPr>
      <w:rFonts w:ascii="Arial" w:eastAsia="Times New Roman" w:hAnsi="Arial" w:cs="Arial"/>
      <w:b/>
      <w:color w:val="000000"/>
      <w:lang w:eastAsia="ar-SA"/>
    </w:rPr>
  </w:style>
  <w:style w:type="paragraph" w:styleId="afffa">
    <w:name w:val="Document Map"/>
    <w:basedOn w:val="a"/>
    <w:link w:val="afffb"/>
    <w:semiHidden/>
    <w:rsid w:val="005F36C2"/>
    <w:pPr>
      <w:suppressAutoHyphens/>
      <w:spacing w:after="0" w:line="240" w:lineRule="auto"/>
      <w:ind w:firstLine="709"/>
      <w:jc w:val="both"/>
    </w:pPr>
    <w:rPr>
      <w:rFonts w:ascii="Tahoma" w:eastAsia="Times New Roman" w:hAnsi="Tahoma"/>
      <w:color w:val="000000"/>
      <w:sz w:val="16"/>
      <w:szCs w:val="16"/>
      <w:lang w:val="x-none" w:eastAsia="ar-SA"/>
    </w:rPr>
  </w:style>
  <w:style w:type="character" w:customStyle="1" w:styleId="afffb">
    <w:name w:val="Схема документа Знак"/>
    <w:link w:val="afffa"/>
    <w:semiHidden/>
    <w:rsid w:val="005F36C2"/>
    <w:rPr>
      <w:rFonts w:ascii="Tahoma" w:eastAsia="Times New Roman" w:hAnsi="Tahoma" w:cs="Tahoma"/>
      <w:color w:val="000000"/>
      <w:sz w:val="16"/>
      <w:szCs w:val="16"/>
      <w:lang w:eastAsia="ar-SA"/>
    </w:rPr>
  </w:style>
  <w:style w:type="paragraph" w:customStyle="1" w:styleId="afffc">
    <w:name w:val="№табл"/>
    <w:basedOn w:val="9"/>
    <w:qFormat/>
    <w:rsid w:val="005F36C2"/>
    <w:pPr>
      <w:jc w:val="right"/>
    </w:pPr>
    <w:rPr>
      <w:sz w:val="24"/>
    </w:rPr>
  </w:style>
  <w:style w:type="paragraph" w:styleId="afffd">
    <w:name w:val="caption"/>
    <w:aliases w:val=" Знак, Знак1,Знак1,Номер объекта,Название объекта Знак1,Номер объекта Знак"/>
    <w:basedOn w:val="a"/>
    <w:next w:val="a"/>
    <w:qFormat/>
    <w:locked/>
    <w:rsid w:val="005F36C2"/>
    <w:pPr>
      <w:suppressAutoHyphens/>
      <w:spacing w:after="0" w:line="240" w:lineRule="auto"/>
      <w:ind w:firstLine="709"/>
      <w:jc w:val="both"/>
    </w:pPr>
    <w:rPr>
      <w:rFonts w:ascii="Arial" w:eastAsia="Times New Roman" w:hAnsi="Arial" w:cs="Arial"/>
      <w:b/>
      <w:color w:val="000000"/>
      <w:sz w:val="20"/>
      <w:szCs w:val="20"/>
      <w:lang w:eastAsia="ar-SA"/>
    </w:rPr>
  </w:style>
  <w:style w:type="paragraph" w:customStyle="1" w:styleId="2a">
    <w:name w:val="Обычный2"/>
    <w:rsid w:val="005F36C2"/>
    <w:pPr>
      <w:widowControl w:val="0"/>
    </w:pPr>
    <w:rPr>
      <w:rFonts w:ascii="Times New Roman" w:eastAsia="Times New Roman" w:hAnsi="Times New Roman"/>
      <w:color w:val="000000"/>
      <w:szCs w:val="24"/>
    </w:rPr>
  </w:style>
  <w:style w:type="paragraph" w:customStyle="1" w:styleId="Heading">
    <w:name w:val="Heading"/>
    <w:rsid w:val="005F36C2"/>
    <w:pPr>
      <w:widowControl w:val="0"/>
    </w:pPr>
    <w:rPr>
      <w:rFonts w:ascii="Arial" w:eastAsia="Times New Roman" w:hAnsi="Arial" w:cs="Arial"/>
      <w:b/>
      <w:color w:val="000000"/>
      <w:sz w:val="22"/>
      <w:szCs w:val="22"/>
    </w:rPr>
  </w:style>
  <w:style w:type="paragraph" w:customStyle="1" w:styleId="afffe">
    <w:name w:val="Формула"/>
    <w:basedOn w:val="a"/>
    <w:rsid w:val="005F36C2"/>
    <w:pPr>
      <w:suppressAutoHyphens/>
      <w:spacing w:after="0" w:line="240" w:lineRule="auto"/>
      <w:ind w:firstLine="709"/>
      <w:jc w:val="both"/>
    </w:pPr>
    <w:rPr>
      <w:rFonts w:ascii="Arial" w:eastAsia="Times New Roman" w:hAnsi="Arial" w:cs="Arial"/>
      <w:color w:val="000000"/>
      <w:sz w:val="28"/>
      <w:szCs w:val="28"/>
      <w:lang w:val="en-US" w:eastAsia="ar-SA"/>
    </w:rPr>
  </w:style>
  <w:style w:type="paragraph" w:customStyle="1" w:styleId="affff">
    <w:name w:val="Ячейка таблицы"/>
    <w:basedOn w:val="11"/>
    <w:qFormat/>
    <w:rsid w:val="005F36C2"/>
    <w:pPr>
      <w:suppressAutoHyphens/>
    </w:pPr>
    <w:rPr>
      <w:rFonts w:ascii="Arial" w:hAnsi="Arial" w:cs="Arial"/>
      <w:color w:val="000000"/>
      <w:sz w:val="20"/>
      <w:szCs w:val="32"/>
      <w:lang w:eastAsia="ar-SA"/>
    </w:rPr>
  </w:style>
  <w:style w:type="paragraph" w:customStyle="1" w:styleId="ConsPlusCell">
    <w:name w:val="ConsPlusCell"/>
    <w:rsid w:val="005F36C2"/>
    <w:pPr>
      <w:suppressAutoHyphens/>
    </w:pPr>
    <w:rPr>
      <w:rFonts w:ascii="Arial" w:eastAsia="Arial" w:hAnsi="Arial" w:cs="Arial"/>
      <w:color w:val="000000"/>
      <w:lang w:eastAsia="ar-SA"/>
    </w:rPr>
  </w:style>
  <w:style w:type="paragraph" w:customStyle="1" w:styleId="37">
    <w:name w:val="Обычный3"/>
    <w:basedOn w:val="a"/>
    <w:next w:val="a"/>
    <w:rsid w:val="005F36C2"/>
    <w:pPr>
      <w:widowControl w:val="0"/>
      <w:suppressAutoHyphens/>
      <w:spacing w:after="0" w:line="240" w:lineRule="auto"/>
      <w:ind w:left="-5" w:firstLine="709"/>
      <w:jc w:val="both"/>
    </w:pPr>
    <w:rPr>
      <w:rFonts w:ascii="Arial" w:eastAsia="Times New Roman" w:hAnsi="Arial" w:cs="Arial"/>
      <w:color w:val="000000"/>
      <w:sz w:val="24"/>
      <w:szCs w:val="16"/>
      <w:lang w:eastAsia="ru-RU"/>
    </w:rPr>
  </w:style>
  <w:style w:type="paragraph" w:customStyle="1" w:styleId="western">
    <w:name w:val="western"/>
    <w:basedOn w:val="a"/>
    <w:rsid w:val="005F36C2"/>
    <w:pPr>
      <w:spacing w:before="100" w:beforeAutospacing="1" w:after="115" w:line="240" w:lineRule="auto"/>
    </w:pPr>
    <w:rPr>
      <w:rFonts w:ascii="Times New Roman" w:eastAsia="Times New Roman" w:hAnsi="Times New Roman"/>
      <w:color w:val="000000"/>
      <w:sz w:val="24"/>
      <w:szCs w:val="24"/>
      <w:lang w:eastAsia="ru-RU"/>
    </w:rPr>
  </w:style>
  <w:style w:type="paragraph" w:styleId="affff0">
    <w:name w:val="envelope address"/>
    <w:basedOn w:val="a"/>
    <w:semiHidden/>
    <w:rsid w:val="005F36C2"/>
    <w:pPr>
      <w:spacing w:after="0" w:line="240" w:lineRule="auto"/>
      <w:ind w:left="2880"/>
    </w:pPr>
    <w:rPr>
      <w:rFonts w:ascii="Arial" w:eastAsia="Times New Roman" w:hAnsi="Arial" w:cs="Arial"/>
      <w:color w:val="000000"/>
      <w:sz w:val="24"/>
      <w:szCs w:val="24"/>
      <w:lang w:eastAsia="ru-RU"/>
    </w:rPr>
  </w:style>
  <w:style w:type="paragraph" w:customStyle="1" w:styleId="DefaultParagraphFontChar">
    <w:name w:val="Default Paragraph Font Char"/>
    <w:aliases w:val=" Char Char2, Char1 Char"/>
    <w:basedOn w:val="a"/>
    <w:rsid w:val="005F36C2"/>
    <w:pPr>
      <w:spacing w:before="100" w:beforeAutospacing="1" w:after="100" w:afterAutospacing="1" w:line="240" w:lineRule="auto"/>
    </w:pPr>
    <w:rPr>
      <w:rFonts w:ascii="Tahoma" w:eastAsia="Times New Roman" w:hAnsi="Tahoma"/>
      <w:color w:val="000000"/>
      <w:sz w:val="20"/>
      <w:szCs w:val="20"/>
      <w:lang w:val="en-US"/>
    </w:rPr>
  </w:style>
  <w:style w:type="character" w:customStyle="1" w:styleId="WW8Num3z0">
    <w:name w:val="WW8Num3z0"/>
    <w:rsid w:val="005F36C2"/>
    <w:rPr>
      <w:rFonts w:ascii="Symbol" w:hAnsi="Symbol"/>
    </w:rPr>
  </w:style>
  <w:style w:type="character" w:customStyle="1" w:styleId="WW8Num4z0">
    <w:name w:val="WW8Num4z0"/>
    <w:rsid w:val="005F36C2"/>
    <w:rPr>
      <w:rFonts w:ascii="Symbol" w:hAnsi="Symbol"/>
    </w:rPr>
  </w:style>
  <w:style w:type="character" w:customStyle="1" w:styleId="WW8Num5z0">
    <w:name w:val="WW8Num5z0"/>
    <w:rsid w:val="005F36C2"/>
    <w:rPr>
      <w:rFonts w:ascii="Symbol" w:hAnsi="Symbol"/>
    </w:rPr>
  </w:style>
  <w:style w:type="character" w:customStyle="1" w:styleId="WW8Num6z0">
    <w:name w:val="WW8Num6z0"/>
    <w:rsid w:val="005F36C2"/>
    <w:rPr>
      <w:rFonts w:ascii="Symbol" w:hAnsi="Symbol"/>
    </w:rPr>
  </w:style>
  <w:style w:type="character" w:customStyle="1" w:styleId="WW8Num7z0">
    <w:name w:val="WW8Num7z0"/>
    <w:rsid w:val="005F36C2"/>
    <w:rPr>
      <w:rFonts w:ascii="Symbol" w:hAnsi="Symbol"/>
    </w:rPr>
  </w:style>
  <w:style w:type="character" w:customStyle="1" w:styleId="WW8Num8z1">
    <w:name w:val="WW8Num8z1"/>
    <w:rsid w:val="005F36C2"/>
    <w:rPr>
      <w:rFonts w:ascii="Symbol" w:hAnsi="Symbol"/>
    </w:rPr>
  </w:style>
  <w:style w:type="character" w:customStyle="1" w:styleId="WW8Num9z0">
    <w:name w:val="WW8Num9z0"/>
    <w:rsid w:val="005F36C2"/>
    <w:rPr>
      <w:sz w:val="20"/>
    </w:rPr>
  </w:style>
  <w:style w:type="character" w:customStyle="1" w:styleId="WW8Num10z0">
    <w:name w:val="WW8Num10z0"/>
    <w:rsid w:val="005F36C2"/>
    <w:rPr>
      <w:rFonts w:ascii="Symbol" w:hAnsi="Symbol"/>
    </w:rPr>
  </w:style>
  <w:style w:type="character" w:customStyle="1" w:styleId="WW8Num11z0">
    <w:name w:val="WW8Num11z0"/>
    <w:rsid w:val="005F36C2"/>
    <w:rPr>
      <w:rFonts w:ascii="Symbol" w:hAnsi="Symbol"/>
    </w:rPr>
  </w:style>
  <w:style w:type="character" w:customStyle="1" w:styleId="WW8Num12z0">
    <w:name w:val="WW8Num12z0"/>
    <w:rsid w:val="005F36C2"/>
    <w:rPr>
      <w:rFonts w:ascii="Symbol" w:hAnsi="Symbol"/>
    </w:rPr>
  </w:style>
  <w:style w:type="character" w:customStyle="1" w:styleId="WW8Num13z0">
    <w:name w:val="WW8Num13z0"/>
    <w:rsid w:val="005F36C2"/>
    <w:rPr>
      <w:rFonts w:ascii="Symbol" w:hAnsi="Symbol"/>
    </w:rPr>
  </w:style>
  <w:style w:type="character" w:customStyle="1" w:styleId="WW8Num14z0">
    <w:name w:val="WW8Num14z0"/>
    <w:rsid w:val="005F36C2"/>
    <w:rPr>
      <w:rFonts w:ascii="Symbol" w:hAnsi="Symbol"/>
    </w:rPr>
  </w:style>
  <w:style w:type="character" w:customStyle="1" w:styleId="WW8Num15z0">
    <w:name w:val="WW8Num15z0"/>
    <w:rsid w:val="005F36C2"/>
    <w:rPr>
      <w:rFonts w:ascii="Symbol" w:hAnsi="Symbol"/>
    </w:rPr>
  </w:style>
  <w:style w:type="character" w:customStyle="1" w:styleId="WW8Num16z0">
    <w:name w:val="WW8Num16z0"/>
    <w:rsid w:val="005F36C2"/>
    <w:rPr>
      <w:rFonts w:ascii="Symbol" w:hAnsi="Symbol"/>
    </w:rPr>
  </w:style>
  <w:style w:type="character" w:customStyle="1" w:styleId="WW8Num17z0">
    <w:name w:val="WW8Num17z0"/>
    <w:rsid w:val="005F36C2"/>
    <w:rPr>
      <w:rFonts w:ascii="Symbol" w:hAnsi="Symbol"/>
    </w:rPr>
  </w:style>
  <w:style w:type="character" w:customStyle="1" w:styleId="WW8Num18z0">
    <w:name w:val="WW8Num18z0"/>
    <w:rsid w:val="005F36C2"/>
    <w:rPr>
      <w:rFonts w:ascii="Symbol" w:hAnsi="Symbol"/>
    </w:rPr>
  </w:style>
  <w:style w:type="character" w:customStyle="1" w:styleId="WW8Num19z0">
    <w:name w:val="WW8Num19z0"/>
    <w:rsid w:val="005F36C2"/>
    <w:rPr>
      <w:rFonts w:ascii="Arial" w:hAnsi="Arial"/>
    </w:rPr>
  </w:style>
  <w:style w:type="character" w:customStyle="1" w:styleId="WW8Num20z0">
    <w:name w:val="WW8Num20z0"/>
    <w:rsid w:val="005F36C2"/>
    <w:rPr>
      <w:rFonts w:ascii="Symbol" w:hAnsi="Symbol"/>
    </w:rPr>
  </w:style>
  <w:style w:type="character" w:customStyle="1" w:styleId="WW8Num21z0">
    <w:name w:val="WW8Num21z0"/>
    <w:rsid w:val="005F36C2"/>
    <w:rPr>
      <w:rFonts w:ascii="Symbol" w:hAnsi="Symbol"/>
    </w:rPr>
  </w:style>
  <w:style w:type="character" w:customStyle="1" w:styleId="WW8Num22z0">
    <w:name w:val="WW8Num22z0"/>
    <w:rsid w:val="005F36C2"/>
    <w:rPr>
      <w:rFonts w:ascii="Symbol" w:hAnsi="Symbol"/>
    </w:rPr>
  </w:style>
  <w:style w:type="character" w:customStyle="1" w:styleId="WW8Num24z0">
    <w:name w:val="WW8Num24z0"/>
    <w:rsid w:val="005F36C2"/>
    <w:rPr>
      <w:rFonts w:ascii="Symbol" w:hAnsi="Symbol"/>
      <w:color w:val="000000"/>
    </w:rPr>
  </w:style>
  <w:style w:type="character" w:customStyle="1" w:styleId="WW8Num25z0">
    <w:name w:val="WW8Num25z0"/>
    <w:rsid w:val="005F36C2"/>
    <w:rPr>
      <w:rFonts w:ascii="Symbol" w:hAnsi="Symbol"/>
    </w:rPr>
  </w:style>
  <w:style w:type="character" w:customStyle="1" w:styleId="WW8Num27z0">
    <w:name w:val="WW8Num27z0"/>
    <w:rsid w:val="005F36C2"/>
    <w:rPr>
      <w:rFonts w:ascii="Symbol" w:hAnsi="Symbol"/>
    </w:rPr>
  </w:style>
  <w:style w:type="character" w:customStyle="1" w:styleId="WW8Num28z0">
    <w:name w:val="WW8Num28z0"/>
    <w:rsid w:val="005F36C2"/>
    <w:rPr>
      <w:rFonts w:ascii="Symbol" w:hAnsi="Symbol"/>
    </w:rPr>
  </w:style>
  <w:style w:type="character" w:customStyle="1" w:styleId="WW8Num30z0">
    <w:name w:val="WW8Num30z0"/>
    <w:rsid w:val="005F36C2"/>
    <w:rPr>
      <w:rFonts w:ascii="Symbol" w:hAnsi="Symbol"/>
    </w:rPr>
  </w:style>
  <w:style w:type="character" w:customStyle="1" w:styleId="WW8Num31z0">
    <w:name w:val="WW8Num31z0"/>
    <w:rsid w:val="005F36C2"/>
    <w:rPr>
      <w:rFonts w:ascii="Symbol" w:hAnsi="Symbol"/>
    </w:rPr>
  </w:style>
  <w:style w:type="character" w:customStyle="1" w:styleId="WW8Num32z0">
    <w:name w:val="WW8Num32z0"/>
    <w:rsid w:val="005F36C2"/>
    <w:rPr>
      <w:rFonts w:ascii="Symbol" w:hAnsi="Symbol"/>
    </w:rPr>
  </w:style>
  <w:style w:type="character" w:customStyle="1" w:styleId="WW8Num34z0">
    <w:name w:val="WW8Num34z0"/>
    <w:rsid w:val="005F36C2"/>
    <w:rPr>
      <w:rFonts w:ascii="Symbol" w:hAnsi="Symbol"/>
    </w:rPr>
  </w:style>
  <w:style w:type="character" w:customStyle="1" w:styleId="WW8Num35z0">
    <w:name w:val="WW8Num35z0"/>
    <w:rsid w:val="005F36C2"/>
    <w:rPr>
      <w:rFonts w:ascii="Symbol" w:hAnsi="Symbol"/>
    </w:rPr>
  </w:style>
  <w:style w:type="character" w:customStyle="1" w:styleId="WW8Num37z0">
    <w:name w:val="WW8Num37z0"/>
    <w:rsid w:val="005F36C2"/>
    <w:rPr>
      <w:rFonts w:ascii="Symbol" w:hAnsi="Symbol"/>
    </w:rPr>
  </w:style>
  <w:style w:type="character" w:customStyle="1" w:styleId="WW8Num38z0">
    <w:name w:val="WW8Num38z0"/>
    <w:rsid w:val="005F36C2"/>
    <w:rPr>
      <w:rFonts w:ascii="Symbol" w:hAnsi="Symbol"/>
    </w:rPr>
  </w:style>
  <w:style w:type="character" w:customStyle="1" w:styleId="WW8Num42z0">
    <w:name w:val="WW8Num42z0"/>
    <w:rsid w:val="005F36C2"/>
    <w:rPr>
      <w:rFonts w:ascii="Symbol" w:hAnsi="Symbol"/>
    </w:rPr>
  </w:style>
  <w:style w:type="character" w:customStyle="1" w:styleId="WW8Num44z0">
    <w:name w:val="WW8Num44z0"/>
    <w:rsid w:val="005F36C2"/>
    <w:rPr>
      <w:rFonts w:ascii="Symbol" w:hAnsi="Symbol"/>
    </w:rPr>
  </w:style>
  <w:style w:type="character" w:customStyle="1" w:styleId="WW8Num45z0">
    <w:name w:val="WW8Num45z0"/>
    <w:rsid w:val="005F36C2"/>
    <w:rPr>
      <w:rFonts w:ascii="Symbol" w:hAnsi="Symbol"/>
      <w:color w:val="000000"/>
    </w:rPr>
  </w:style>
  <w:style w:type="character" w:customStyle="1" w:styleId="WW8Num46z0">
    <w:name w:val="WW8Num46z0"/>
    <w:rsid w:val="005F36C2"/>
    <w:rPr>
      <w:rFonts w:ascii="Symbol" w:hAnsi="Symbol"/>
    </w:rPr>
  </w:style>
  <w:style w:type="character" w:customStyle="1" w:styleId="WW8Num47z0">
    <w:name w:val="WW8Num47z0"/>
    <w:rsid w:val="005F36C2"/>
    <w:rPr>
      <w:rFonts w:ascii="Symbol" w:hAnsi="Symbol"/>
      <w:color w:val="000000"/>
    </w:rPr>
  </w:style>
  <w:style w:type="character" w:customStyle="1" w:styleId="WW8Num48z0">
    <w:name w:val="WW8Num48z0"/>
    <w:rsid w:val="005F36C2"/>
    <w:rPr>
      <w:rFonts w:ascii="Symbol" w:hAnsi="Symbol"/>
    </w:rPr>
  </w:style>
  <w:style w:type="character" w:customStyle="1" w:styleId="WW8Num50z0">
    <w:name w:val="WW8Num50z0"/>
    <w:rsid w:val="005F36C2"/>
    <w:rPr>
      <w:rFonts w:ascii="Symbol" w:hAnsi="Symbol"/>
      <w:caps w:val="0"/>
      <w:smallCaps w:val="0"/>
      <w:strike w:val="0"/>
      <w:vanish w:val="0"/>
      <w:color w:val="000000"/>
      <w:position w:val="0"/>
      <w:sz w:val="24"/>
      <w:vertAlign w:val="baseline"/>
    </w:rPr>
  </w:style>
  <w:style w:type="character" w:customStyle="1" w:styleId="WW8Num52z0">
    <w:name w:val="WW8Num52z0"/>
    <w:rsid w:val="005F36C2"/>
    <w:rPr>
      <w:rFonts w:ascii="Arial" w:hAnsi="Arial"/>
    </w:rPr>
  </w:style>
  <w:style w:type="character" w:customStyle="1" w:styleId="WW8Num53z0">
    <w:name w:val="WW8Num53z0"/>
    <w:rsid w:val="005F36C2"/>
    <w:rPr>
      <w:rFonts w:ascii="Symbol" w:hAnsi="Symbol"/>
    </w:rPr>
  </w:style>
  <w:style w:type="character" w:customStyle="1" w:styleId="WW8Num55z0">
    <w:name w:val="WW8Num55z0"/>
    <w:rsid w:val="005F36C2"/>
    <w:rPr>
      <w:rFonts w:ascii="Symbol" w:hAnsi="Symbol"/>
    </w:rPr>
  </w:style>
  <w:style w:type="character" w:customStyle="1" w:styleId="WW8Num57z0">
    <w:name w:val="WW8Num57z0"/>
    <w:rsid w:val="005F36C2"/>
    <w:rPr>
      <w:rFonts w:ascii="Arial" w:eastAsia="Times New Roman" w:hAnsi="Arial" w:cs="Arial"/>
    </w:rPr>
  </w:style>
  <w:style w:type="character" w:customStyle="1" w:styleId="WW8Num61z0">
    <w:name w:val="WW8Num61z0"/>
    <w:rsid w:val="005F36C2"/>
    <w:rPr>
      <w:rFonts w:ascii="Symbol" w:hAnsi="Symbol"/>
    </w:rPr>
  </w:style>
  <w:style w:type="character" w:customStyle="1" w:styleId="Absatz-Standardschriftart">
    <w:name w:val="Absatz-Standardschriftart"/>
    <w:basedOn w:val="a0"/>
    <w:rsid w:val="005F36C2"/>
  </w:style>
  <w:style w:type="character" w:customStyle="1" w:styleId="WW8Num13z1">
    <w:name w:val="WW8Num13z1"/>
    <w:rsid w:val="005F36C2"/>
    <w:rPr>
      <w:rFonts w:ascii="Courier New" w:hAnsi="Courier New"/>
    </w:rPr>
  </w:style>
  <w:style w:type="character" w:customStyle="1" w:styleId="WW8Num13z2">
    <w:name w:val="WW8Num13z2"/>
    <w:rsid w:val="005F36C2"/>
    <w:rPr>
      <w:rFonts w:ascii="Wingdings" w:hAnsi="Wingdings"/>
    </w:rPr>
  </w:style>
  <w:style w:type="character" w:customStyle="1" w:styleId="WW8Num14z1">
    <w:name w:val="WW8Num14z1"/>
    <w:rsid w:val="005F36C2"/>
    <w:rPr>
      <w:rFonts w:ascii="Courier New" w:hAnsi="Courier New" w:cs="Courier New"/>
    </w:rPr>
  </w:style>
  <w:style w:type="character" w:customStyle="1" w:styleId="WW8Num14z2">
    <w:name w:val="WW8Num14z2"/>
    <w:rsid w:val="005F36C2"/>
    <w:rPr>
      <w:rFonts w:ascii="Wingdings" w:hAnsi="Wingdings"/>
    </w:rPr>
  </w:style>
  <w:style w:type="character" w:customStyle="1" w:styleId="WW8Num15z1">
    <w:name w:val="WW8Num15z1"/>
    <w:rsid w:val="005F36C2"/>
    <w:rPr>
      <w:rFonts w:ascii="Courier New" w:hAnsi="Courier New" w:cs="Courier New"/>
    </w:rPr>
  </w:style>
  <w:style w:type="character" w:customStyle="1" w:styleId="WW8Num15z2">
    <w:name w:val="WW8Num15z2"/>
    <w:rsid w:val="005F36C2"/>
    <w:rPr>
      <w:rFonts w:ascii="Wingdings" w:hAnsi="Wingdings"/>
    </w:rPr>
  </w:style>
  <w:style w:type="character" w:customStyle="1" w:styleId="WW8Num16z1">
    <w:name w:val="WW8Num16z1"/>
    <w:rsid w:val="005F36C2"/>
    <w:rPr>
      <w:rFonts w:ascii="Courier New" w:hAnsi="Courier New" w:cs="Courier New"/>
    </w:rPr>
  </w:style>
  <w:style w:type="character" w:customStyle="1" w:styleId="WW8Num16z2">
    <w:name w:val="WW8Num16z2"/>
    <w:rsid w:val="005F36C2"/>
    <w:rPr>
      <w:rFonts w:ascii="Wingdings" w:hAnsi="Wingdings"/>
    </w:rPr>
  </w:style>
  <w:style w:type="character" w:customStyle="1" w:styleId="WW8Num17z1">
    <w:name w:val="WW8Num17z1"/>
    <w:rsid w:val="005F36C2"/>
    <w:rPr>
      <w:rFonts w:ascii="Courier New" w:hAnsi="Courier New" w:cs="Courier New"/>
    </w:rPr>
  </w:style>
  <w:style w:type="character" w:customStyle="1" w:styleId="WW8Num17z2">
    <w:name w:val="WW8Num17z2"/>
    <w:rsid w:val="005F36C2"/>
    <w:rPr>
      <w:rFonts w:ascii="Wingdings" w:hAnsi="Wingdings"/>
    </w:rPr>
  </w:style>
  <w:style w:type="character" w:customStyle="1" w:styleId="WW8Num18z1">
    <w:name w:val="WW8Num18z1"/>
    <w:rsid w:val="005F36C2"/>
    <w:rPr>
      <w:rFonts w:ascii="Courier New" w:hAnsi="Courier New" w:cs="Courier New"/>
    </w:rPr>
  </w:style>
  <w:style w:type="character" w:customStyle="1" w:styleId="WW8Num18z2">
    <w:name w:val="WW8Num18z2"/>
    <w:rsid w:val="005F36C2"/>
    <w:rPr>
      <w:rFonts w:ascii="Wingdings" w:hAnsi="Wingdings"/>
    </w:rPr>
  </w:style>
  <w:style w:type="character" w:customStyle="1" w:styleId="WW8Num19z1">
    <w:name w:val="WW8Num19z1"/>
    <w:rsid w:val="005F36C2"/>
    <w:rPr>
      <w:rFonts w:ascii="Courier New" w:hAnsi="Courier New" w:cs="Courier New"/>
    </w:rPr>
  </w:style>
  <w:style w:type="character" w:customStyle="1" w:styleId="WW8Num19z2">
    <w:name w:val="WW8Num19z2"/>
    <w:rsid w:val="005F36C2"/>
    <w:rPr>
      <w:rFonts w:ascii="Wingdings" w:hAnsi="Wingdings"/>
    </w:rPr>
  </w:style>
  <w:style w:type="character" w:customStyle="1" w:styleId="WW8Num19z3">
    <w:name w:val="WW8Num19z3"/>
    <w:rsid w:val="005F36C2"/>
    <w:rPr>
      <w:rFonts w:ascii="Symbol" w:hAnsi="Symbol"/>
    </w:rPr>
  </w:style>
  <w:style w:type="character" w:customStyle="1" w:styleId="WW8Num20z1">
    <w:name w:val="WW8Num20z1"/>
    <w:rsid w:val="005F36C2"/>
    <w:rPr>
      <w:rFonts w:ascii="Courier New" w:hAnsi="Courier New"/>
    </w:rPr>
  </w:style>
  <w:style w:type="character" w:customStyle="1" w:styleId="WW8Num20z2">
    <w:name w:val="WW8Num20z2"/>
    <w:rsid w:val="005F36C2"/>
    <w:rPr>
      <w:rFonts w:ascii="Wingdings" w:hAnsi="Wingdings"/>
    </w:rPr>
  </w:style>
  <w:style w:type="character" w:customStyle="1" w:styleId="WW8Num21z1">
    <w:name w:val="WW8Num21z1"/>
    <w:rsid w:val="005F36C2"/>
    <w:rPr>
      <w:rFonts w:ascii="Courier New" w:hAnsi="Courier New" w:cs="Courier New"/>
    </w:rPr>
  </w:style>
  <w:style w:type="character" w:customStyle="1" w:styleId="WW8Num21z2">
    <w:name w:val="WW8Num21z2"/>
    <w:rsid w:val="005F36C2"/>
    <w:rPr>
      <w:rFonts w:ascii="Wingdings" w:hAnsi="Wingdings"/>
    </w:rPr>
  </w:style>
  <w:style w:type="character" w:customStyle="1" w:styleId="WW8Num22z1">
    <w:name w:val="WW8Num22z1"/>
    <w:rsid w:val="005F36C2"/>
    <w:rPr>
      <w:rFonts w:ascii="Courier New" w:hAnsi="Courier New"/>
    </w:rPr>
  </w:style>
  <w:style w:type="character" w:customStyle="1" w:styleId="WW8Num22z2">
    <w:name w:val="WW8Num22z2"/>
    <w:rsid w:val="005F36C2"/>
    <w:rPr>
      <w:rFonts w:ascii="Wingdings" w:hAnsi="Wingdings"/>
    </w:rPr>
  </w:style>
  <w:style w:type="character" w:customStyle="1" w:styleId="WW8Num23z0">
    <w:name w:val="WW8Num23z0"/>
    <w:rsid w:val="005F36C2"/>
    <w:rPr>
      <w:rFonts w:ascii="Wingdings" w:hAnsi="Wingdings"/>
    </w:rPr>
  </w:style>
  <w:style w:type="character" w:customStyle="1" w:styleId="WW8Num23z1">
    <w:name w:val="WW8Num23z1"/>
    <w:rsid w:val="005F36C2"/>
    <w:rPr>
      <w:rFonts w:ascii="Courier New" w:hAnsi="Courier New"/>
    </w:rPr>
  </w:style>
  <w:style w:type="character" w:customStyle="1" w:styleId="WW8Num23z2">
    <w:name w:val="WW8Num23z2"/>
    <w:rsid w:val="005F36C2"/>
    <w:rPr>
      <w:rFonts w:ascii="Wingdings" w:hAnsi="Wingdings"/>
    </w:rPr>
  </w:style>
  <w:style w:type="character" w:customStyle="1" w:styleId="WW8Num24z1">
    <w:name w:val="WW8Num24z1"/>
    <w:rsid w:val="005F36C2"/>
    <w:rPr>
      <w:rFonts w:ascii="Courier New" w:hAnsi="Courier New" w:cs="Courier New"/>
    </w:rPr>
  </w:style>
  <w:style w:type="character" w:customStyle="1" w:styleId="WW8Num24z2">
    <w:name w:val="WW8Num24z2"/>
    <w:rsid w:val="005F36C2"/>
    <w:rPr>
      <w:rFonts w:ascii="Wingdings" w:hAnsi="Wingdings"/>
    </w:rPr>
  </w:style>
  <w:style w:type="character" w:customStyle="1" w:styleId="WW8Num24z3">
    <w:name w:val="WW8Num24z3"/>
    <w:rsid w:val="005F36C2"/>
    <w:rPr>
      <w:rFonts w:ascii="Symbol" w:hAnsi="Symbol"/>
    </w:rPr>
  </w:style>
  <w:style w:type="character" w:customStyle="1" w:styleId="WW8Num26z0">
    <w:name w:val="WW8Num26z0"/>
    <w:rsid w:val="005F36C2"/>
    <w:rPr>
      <w:rFonts w:ascii="Symbol" w:hAnsi="Symbol"/>
    </w:rPr>
  </w:style>
  <w:style w:type="character" w:customStyle="1" w:styleId="WW8Num26z1">
    <w:name w:val="WW8Num26z1"/>
    <w:rsid w:val="005F36C2"/>
    <w:rPr>
      <w:rFonts w:ascii="Courier New" w:hAnsi="Courier New" w:cs="Courier New"/>
    </w:rPr>
  </w:style>
  <w:style w:type="character" w:customStyle="1" w:styleId="WW8Num26z2">
    <w:name w:val="WW8Num26z2"/>
    <w:rsid w:val="005F36C2"/>
    <w:rPr>
      <w:rFonts w:ascii="Wingdings" w:hAnsi="Wingdings"/>
    </w:rPr>
  </w:style>
  <w:style w:type="character" w:customStyle="1" w:styleId="WW8Num27z1">
    <w:name w:val="WW8Num27z1"/>
    <w:rsid w:val="005F36C2"/>
    <w:rPr>
      <w:rFonts w:ascii="Courier New" w:hAnsi="Courier New"/>
    </w:rPr>
  </w:style>
  <w:style w:type="character" w:customStyle="1" w:styleId="WW8Num27z2">
    <w:name w:val="WW8Num27z2"/>
    <w:rsid w:val="005F36C2"/>
    <w:rPr>
      <w:rFonts w:ascii="Wingdings" w:hAnsi="Wingdings"/>
    </w:rPr>
  </w:style>
  <w:style w:type="character" w:customStyle="1" w:styleId="WW8Num29z0">
    <w:name w:val="WW8Num29z0"/>
    <w:rsid w:val="005F36C2"/>
    <w:rPr>
      <w:rFonts w:ascii="Times New Roman" w:hAnsi="Times New Roman"/>
    </w:rPr>
  </w:style>
  <w:style w:type="character" w:customStyle="1" w:styleId="WW8Num30z1">
    <w:name w:val="WW8Num30z1"/>
    <w:rsid w:val="005F36C2"/>
    <w:rPr>
      <w:rFonts w:ascii="Courier New" w:hAnsi="Courier New" w:cs="Courier New"/>
    </w:rPr>
  </w:style>
  <w:style w:type="character" w:customStyle="1" w:styleId="WW8Num30z2">
    <w:name w:val="WW8Num30z2"/>
    <w:rsid w:val="005F36C2"/>
    <w:rPr>
      <w:rFonts w:ascii="Wingdings" w:hAnsi="Wingdings"/>
    </w:rPr>
  </w:style>
  <w:style w:type="character" w:customStyle="1" w:styleId="WW8Num32z1">
    <w:name w:val="WW8Num32z1"/>
    <w:rsid w:val="005F36C2"/>
    <w:rPr>
      <w:rFonts w:ascii="Courier New" w:hAnsi="Courier New"/>
    </w:rPr>
  </w:style>
  <w:style w:type="character" w:customStyle="1" w:styleId="WW8Num32z2">
    <w:name w:val="WW8Num32z2"/>
    <w:rsid w:val="005F36C2"/>
    <w:rPr>
      <w:rFonts w:ascii="Wingdings" w:hAnsi="Wingdings"/>
    </w:rPr>
  </w:style>
  <w:style w:type="character" w:customStyle="1" w:styleId="WW8Num33z0">
    <w:name w:val="WW8Num33z0"/>
    <w:rsid w:val="005F36C2"/>
    <w:rPr>
      <w:rFonts w:ascii="Symbol" w:hAnsi="Symbol"/>
    </w:rPr>
  </w:style>
  <w:style w:type="character" w:customStyle="1" w:styleId="WW8Num33z1">
    <w:name w:val="WW8Num33z1"/>
    <w:rsid w:val="005F36C2"/>
    <w:rPr>
      <w:rFonts w:ascii="Courier New" w:hAnsi="Courier New"/>
    </w:rPr>
  </w:style>
  <w:style w:type="character" w:customStyle="1" w:styleId="WW8Num33z2">
    <w:name w:val="WW8Num33z2"/>
    <w:rsid w:val="005F36C2"/>
    <w:rPr>
      <w:rFonts w:ascii="Wingdings" w:hAnsi="Wingdings"/>
    </w:rPr>
  </w:style>
  <w:style w:type="character" w:customStyle="1" w:styleId="WW8Num34z1">
    <w:name w:val="WW8Num34z1"/>
    <w:rsid w:val="005F36C2"/>
    <w:rPr>
      <w:rFonts w:ascii="Courier New" w:hAnsi="Courier New" w:cs="Courier New"/>
    </w:rPr>
  </w:style>
  <w:style w:type="character" w:customStyle="1" w:styleId="WW8Num34z2">
    <w:name w:val="WW8Num34z2"/>
    <w:rsid w:val="005F36C2"/>
    <w:rPr>
      <w:rFonts w:ascii="Wingdings" w:hAnsi="Wingdings"/>
    </w:rPr>
  </w:style>
  <w:style w:type="character" w:customStyle="1" w:styleId="WW8Num36z0">
    <w:name w:val="WW8Num36z0"/>
    <w:rsid w:val="005F36C2"/>
    <w:rPr>
      <w:rFonts w:ascii="Symbol" w:hAnsi="Symbol"/>
    </w:rPr>
  </w:style>
  <w:style w:type="character" w:customStyle="1" w:styleId="WW8Num36z1">
    <w:name w:val="WW8Num36z1"/>
    <w:rsid w:val="005F36C2"/>
    <w:rPr>
      <w:rFonts w:ascii="Courier New" w:hAnsi="Courier New" w:cs="Courier New"/>
    </w:rPr>
  </w:style>
  <w:style w:type="character" w:customStyle="1" w:styleId="WW8Num36z2">
    <w:name w:val="WW8Num36z2"/>
    <w:rsid w:val="005F36C2"/>
    <w:rPr>
      <w:rFonts w:ascii="Wingdings" w:hAnsi="Wingdings"/>
    </w:rPr>
  </w:style>
  <w:style w:type="character" w:customStyle="1" w:styleId="WW8Num37z1">
    <w:name w:val="WW8Num37z1"/>
    <w:rsid w:val="005F36C2"/>
    <w:rPr>
      <w:rFonts w:ascii="Courier New" w:hAnsi="Courier New" w:cs="Courier New"/>
    </w:rPr>
  </w:style>
  <w:style w:type="character" w:customStyle="1" w:styleId="WW8Num37z2">
    <w:name w:val="WW8Num37z2"/>
    <w:rsid w:val="005F36C2"/>
    <w:rPr>
      <w:rFonts w:ascii="Wingdings" w:hAnsi="Wingdings"/>
    </w:rPr>
  </w:style>
  <w:style w:type="character" w:customStyle="1" w:styleId="WW8Num39z0">
    <w:name w:val="WW8Num39z0"/>
    <w:rsid w:val="005F36C2"/>
    <w:rPr>
      <w:rFonts w:ascii="Symbol" w:hAnsi="Symbol"/>
    </w:rPr>
  </w:style>
  <w:style w:type="character" w:customStyle="1" w:styleId="WW8Num39z1">
    <w:name w:val="WW8Num39z1"/>
    <w:rsid w:val="005F36C2"/>
    <w:rPr>
      <w:rFonts w:ascii="Courier New" w:hAnsi="Courier New" w:cs="Courier New"/>
    </w:rPr>
  </w:style>
  <w:style w:type="character" w:customStyle="1" w:styleId="WW8Num39z2">
    <w:name w:val="WW8Num39z2"/>
    <w:rsid w:val="005F36C2"/>
    <w:rPr>
      <w:rFonts w:ascii="Wingdings" w:hAnsi="Wingdings"/>
    </w:rPr>
  </w:style>
  <w:style w:type="character" w:customStyle="1" w:styleId="WW8Num40z0">
    <w:name w:val="WW8Num40z0"/>
    <w:rsid w:val="005F36C2"/>
    <w:rPr>
      <w:rFonts w:ascii="Symbol" w:hAnsi="Symbol"/>
    </w:rPr>
  </w:style>
  <w:style w:type="character" w:customStyle="1" w:styleId="WW8Num40z1">
    <w:name w:val="WW8Num40z1"/>
    <w:rsid w:val="005F36C2"/>
    <w:rPr>
      <w:rFonts w:ascii="Courier New" w:hAnsi="Courier New" w:cs="Courier New"/>
    </w:rPr>
  </w:style>
  <w:style w:type="character" w:customStyle="1" w:styleId="WW8Num40z2">
    <w:name w:val="WW8Num40z2"/>
    <w:rsid w:val="005F36C2"/>
    <w:rPr>
      <w:rFonts w:ascii="Wingdings" w:hAnsi="Wingdings"/>
    </w:rPr>
  </w:style>
  <w:style w:type="character" w:customStyle="1" w:styleId="WW8Num44z1">
    <w:name w:val="WW8Num44z1"/>
    <w:rsid w:val="005F36C2"/>
    <w:rPr>
      <w:rFonts w:ascii="Courier New" w:hAnsi="Courier New" w:cs="Courier New"/>
    </w:rPr>
  </w:style>
  <w:style w:type="character" w:customStyle="1" w:styleId="WW8Num44z2">
    <w:name w:val="WW8Num44z2"/>
    <w:rsid w:val="005F36C2"/>
    <w:rPr>
      <w:rFonts w:ascii="Wingdings" w:hAnsi="Wingdings"/>
    </w:rPr>
  </w:style>
  <w:style w:type="character" w:customStyle="1" w:styleId="WW8Num46z1">
    <w:name w:val="WW8Num46z1"/>
    <w:rsid w:val="005F36C2"/>
    <w:rPr>
      <w:rFonts w:ascii="Courier New" w:hAnsi="Courier New" w:cs="Courier New"/>
    </w:rPr>
  </w:style>
  <w:style w:type="character" w:customStyle="1" w:styleId="WW8Num46z2">
    <w:name w:val="WW8Num46z2"/>
    <w:rsid w:val="005F36C2"/>
    <w:rPr>
      <w:rFonts w:ascii="Wingdings" w:hAnsi="Wingdings"/>
    </w:rPr>
  </w:style>
  <w:style w:type="character" w:customStyle="1" w:styleId="WW8Num47z1">
    <w:name w:val="WW8Num47z1"/>
    <w:rsid w:val="005F36C2"/>
    <w:rPr>
      <w:rFonts w:ascii="Courier New" w:hAnsi="Courier New" w:cs="Courier New"/>
    </w:rPr>
  </w:style>
  <w:style w:type="character" w:customStyle="1" w:styleId="WW8Num47z2">
    <w:name w:val="WW8Num47z2"/>
    <w:rsid w:val="005F36C2"/>
    <w:rPr>
      <w:rFonts w:ascii="Wingdings" w:hAnsi="Wingdings"/>
    </w:rPr>
  </w:style>
  <w:style w:type="character" w:customStyle="1" w:styleId="WW8Num47z3">
    <w:name w:val="WW8Num47z3"/>
    <w:rsid w:val="005F36C2"/>
    <w:rPr>
      <w:rFonts w:ascii="Symbol" w:hAnsi="Symbol"/>
    </w:rPr>
  </w:style>
  <w:style w:type="character" w:customStyle="1" w:styleId="WW8Num48z1">
    <w:name w:val="WW8Num48z1"/>
    <w:rsid w:val="005F36C2"/>
    <w:rPr>
      <w:rFonts w:ascii="Courier New" w:hAnsi="Courier New" w:cs="Courier New"/>
    </w:rPr>
  </w:style>
  <w:style w:type="character" w:customStyle="1" w:styleId="WW8Num48z2">
    <w:name w:val="WW8Num48z2"/>
    <w:rsid w:val="005F36C2"/>
    <w:rPr>
      <w:rFonts w:ascii="Wingdings" w:hAnsi="Wingdings"/>
    </w:rPr>
  </w:style>
  <w:style w:type="character" w:customStyle="1" w:styleId="WW8Num49z0">
    <w:name w:val="WW8Num49z0"/>
    <w:rsid w:val="005F36C2"/>
    <w:rPr>
      <w:rFonts w:ascii="Symbol" w:hAnsi="Symbol"/>
    </w:rPr>
  </w:style>
  <w:style w:type="character" w:customStyle="1" w:styleId="WW8Num49z1">
    <w:name w:val="WW8Num49z1"/>
    <w:rsid w:val="005F36C2"/>
    <w:rPr>
      <w:rFonts w:ascii="Courier New" w:hAnsi="Courier New"/>
    </w:rPr>
  </w:style>
  <w:style w:type="character" w:customStyle="1" w:styleId="WW8Num49z2">
    <w:name w:val="WW8Num49z2"/>
    <w:rsid w:val="005F36C2"/>
    <w:rPr>
      <w:rFonts w:ascii="Wingdings" w:hAnsi="Wingdings"/>
    </w:rPr>
  </w:style>
  <w:style w:type="character" w:customStyle="1" w:styleId="WW8Num50z1">
    <w:name w:val="WW8Num50z1"/>
    <w:rsid w:val="005F36C2"/>
    <w:rPr>
      <w:rFonts w:ascii="Courier New" w:hAnsi="Courier New"/>
    </w:rPr>
  </w:style>
  <w:style w:type="character" w:customStyle="1" w:styleId="WW8Num50z2">
    <w:name w:val="WW8Num50z2"/>
    <w:rsid w:val="005F36C2"/>
    <w:rPr>
      <w:rFonts w:ascii="Wingdings" w:hAnsi="Wingdings"/>
    </w:rPr>
  </w:style>
  <w:style w:type="character" w:customStyle="1" w:styleId="WW8Num50z3">
    <w:name w:val="WW8Num50z3"/>
    <w:rsid w:val="005F36C2"/>
    <w:rPr>
      <w:rFonts w:ascii="Symbol" w:hAnsi="Symbol"/>
    </w:rPr>
  </w:style>
  <w:style w:type="character" w:customStyle="1" w:styleId="WW8Num52z1">
    <w:name w:val="WW8Num52z1"/>
    <w:rsid w:val="005F36C2"/>
    <w:rPr>
      <w:rFonts w:ascii="Courier New" w:hAnsi="Courier New" w:cs="Courier New"/>
    </w:rPr>
  </w:style>
  <w:style w:type="character" w:customStyle="1" w:styleId="WW8Num52z2">
    <w:name w:val="WW8Num52z2"/>
    <w:rsid w:val="005F36C2"/>
    <w:rPr>
      <w:rFonts w:ascii="Wingdings" w:hAnsi="Wingdings"/>
    </w:rPr>
  </w:style>
  <w:style w:type="character" w:customStyle="1" w:styleId="WW8Num52z3">
    <w:name w:val="WW8Num52z3"/>
    <w:rsid w:val="005F36C2"/>
    <w:rPr>
      <w:rFonts w:ascii="Symbol" w:hAnsi="Symbol"/>
    </w:rPr>
  </w:style>
  <w:style w:type="character" w:customStyle="1" w:styleId="WW8Num54z0">
    <w:name w:val="WW8Num54z0"/>
    <w:rsid w:val="005F36C2"/>
    <w:rPr>
      <w:rFonts w:ascii="Symbol" w:hAnsi="Symbol"/>
    </w:rPr>
  </w:style>
  <w:style w:type="character" w:customStyle="1" w:styleId="WW8Num54z1">
    <w:name w:val="WW8Num54z1"/>
    <w:rsid w:val="005F36C2"/>
    <w:rPr>
      <w:rFonts w:ascii="Courier New" w:hAnsi="Courier New"/>
    </w:rPr>
  </w:style>
  <w:style w:type="character" w:customStyle="1" w:styleId="WW8Num54z2">
    <w:name w:val="WW8Num54z2"/>
    <w:rsid w:val="005F36C2"/>
    <w:rPr>
      <w:rFonts w:ascii="Wingdings" w:hAnsi="Wingdings"/>
    </w:rPr>
  </w:style>
  <w:style w:type="character" w:customStyle="1" w:styleId="WW8Num55z1">
    <w:name w:val="WW8Num55z1"/>
    <w:rsid w:val="005F36C2"/>
    <w:rPr>
      <w:rFonts w:ascii="Courier New" w:hAnsi="Courier New" w:cs="Courier New"/>
    </w:rPr>
  </w:style>
  <w:style w:type="character" w:customStyle="1" w:styleId="WW8Num55z2">
    <w:name w:val="WW8Num55z2"/>
    <w:rsid w:val="005F36C2"/>
    <w:rPr>
      <w:rFonts w:ascii="Wingdings" w:hAnsi="Wingdings"/>
    </w:rPr>
  </w:style>
  <w:style w:type="character" w:customStyle="1" w:styleId="WW8Num59z0">
    <w:name w:val="WW8Num59z0"/>
    <w:rsid w:val="005F36C2"/>
    <w:rPr>
      <w:rFonts w:ascii="Symbol" w:hAnsi="Symbol"/>
      <w:caps w:val="0"/>
      <w:smallCaps w:val="0"/>
      <w:strike w:val="0"/>
      <w:vanish w:val="0"/>
      <w:color w:val="000000"/>
      <w:position w:val="0"/>
      <w:sz w:val="24"/>
      <w:vertAlign w:val="baseline"/>
    </w:rPr>
  </w:style>
  <w:style w:type="character" w:customStyle="1" w:styleId="WW8Num59z1">
    <w:name w:val="WW8Num59z1"/>
    <w:rsid w:val="005F36C2"/>
    <w:rPr>
      <w:rFonts w:ascii="Courier New" w:hAnsi="Courier New"/>
    </w:rPr>
  </w:style>
  <w:style w:type="character" w:customStyle="1" w:styleId="WW8Num59z2">
    <w:name w:val="WW8Num59z2"/>
    <w:rsid w:val="005F36C2"/>
    <w:rPr>
      <w:rFonts w:ascii="Wingdings" w:hAnsi="Wingdings"/>
    </w:rPr>
  </w:style>
  <w:style w:type="character" w:customStyle="1" w:styleId="WW8Num59z3">
    <w:name w:val="WW8Num59z3"/>
    <w:rsid w:val="005F36C2"/>
    <w:rPr>
      <w:rFonts w:ascii="Symbol" w:hAnsi="Symbol"/>
    </w:rPr>
  </w:style>
  <w:style w:type="character" w:customStyle="1" w:styleId="WW8Num63z1">
    <w:name w:val="WW8Num63z1"/>
    <w:rsid w:val="005F36C2"/>
    <w:rPr>
      <w:rFonts w:ascii="Symbol" w:hAnsi="Symbol"/>
    </w:rPr>
  </w:style>
  <w:style w:type="character" w:customStyle="1" w:styleId="WW8Num64z0">
    <w:name w:val="WW8Num64z0"/>
    <w:rsid w:val="005F36C2"/>
    <w:rPr>
      <w:rFonts w:ascii="Symbol" w:hAnsi="Symbol"/>
    </w:rPr>
  </w:style>
  <w:style w:type="character" w:customStyle="1" w:styleId="WW8Num64z1">
    <w:name w:val="WW8Num64z1"/>
    <w:rsid w:val="005F36C2"/>
    <w:rPr>
      <w:rFonts w:ascii="Courier New" w:hAnsi="Courier New" w:cs="Courier New"/>
    </w:rPr>
  </w:style>
  <w:style w:type="character" w:customStyle="1" w:styleId="WW8Num64z2">
    <w:name w:val="WW8Num64z2"/>
    <w:rsid w:val="005F36C2"/>
    <w:rPr>
      <w:rFonts w:ascii="Wingdings" w:hAnsi="Wingdings"/>
    </w:rPr>
  </w:style>
  <w:style w:type="character" w:customStyle="1" w:styleId="1f2">
    <w:name w:val="Основной шрифт абзаца1"/>
    <w:basedOn w:val="a0"/>
    <w:rsid w:val="005F36C2"/>
  </w:style>
  <w:style w:type="character" w:customStyle="1" w:styleId="38">
    <w:name w:val="Основной текст 3 Знак"/>
    <w:link w:val="39"/>
    <w:rsid w:val="005F36C2"/>
    <w:rPr>
      <w:rFonts w:ascii="Arial" w:hAnsi="Arial" w:cs="Arial"/>
      <w:sz w:val="16"/>
      <w:szCs w:val="24"/>
    </w:rPr>
  </w:style>
  <w:style w:type="character" w:customStyle="1" w:styleId="affff1">
    <w:name w:val="Символ сноски"/>
    <w:rsid w:val="005F36C2"/>
    <w:rPr>
      <w:position w:val="-2"/>
      <w:vertAlign w:val="superscript"/>
    </w:rPr>
  </w:style>
  <w:style w:type="character" w:customStyle="1" w:styleId="affff2">
    <w:name w:val="Стиль заключения Знак Знак"/>
    <w:rsid w:val="005F36C2"/>
    <w:rPr>
      <w:sz w:val="28"/>
      <w:szCs w:val="28"/>
    </w:rPr>
  </w:style>
  <w:style w:type="character" w:customStyle="1" w:styleId="WW8Num2z0">
    <w:name w:val="WW8Num2z0"/>
    <w:rsid w:val="005F36C2"/>
    <w:rPr>
      <w:rFonts w:ascii="Times New Roman" w:eastAsia="Times New Roman" w:hAnsi="Times New Roman" w:cs="Times New Roman"/>
    </w:rPr>
  </w:style>
  <w:style w:type="character" w:customStyle="1" w:styleId="affff3">
    <w:name w:val="!Простой текст! Знак Знак Знак Знак Знак"/>
    <w:rsid w:val="005F36C2"/>
    <w:rPr>
      <w:sz w:val="24"/>
      <w:szCs w:val="24"/>
    </w:rPr>
  </w:style>
  <w:style w:type="character" w:customStyle="1" w:styleId="affff4">
    <w:name w:val="ВерИндекс"/>
    <w:rsid w:val="005F36C2"/>
    <w:rPr>
      <w:position w:val="-2"/>
      <w:vertAlign w:val="superscript"/>
    </w:rPr>
  </w:style>
  <w:style w:type="character" w:customStyle="1" w:styleId="affff5">
    <w:name w:val="Текст Знак"/>
    <w:link w:val="affff6"/>
    <w:rsid w:val="005F36C2"/>
    <w:rPr>
      <w:rFonts w:ascii="Courier New" w:hAnsi="Courier New" w:cs="Courier New"/>
    </w:rPr>
  </w:style>
  <w:style w:type="character" w:customStyle="1" w:styleId="1f3">
    <w:name w:val="Верхний колонтитул Знак1"/>
    <w:aliases w:val="ВерхКолонтитул Знак"/>
    <w:rsid w:val="005F36C2"/>
    <w:rPr>
      <w:rFonts w:ascii="Arial" w:hAnsi="Arial" w:cs="Arial"/>
      <w:noProof w:val="0"/>
      <w:sz w:val="24"/>
      <w:szCs w:val="16"/>
      <w:lang w:val="ru-RU" w:eastAsia="ar-SA" w:bidi="ar-SA"/>
    </w:rPr>
  </w:style>
  <w:style w:type="character" w:customStyle="1" w:styleId="1f4">
    <w:name w:val="Нижний колонтитул Знак1"/>
    <w:rsid w:val="005F36C2"/>
    <w:rPr>
      <w:rFonts w:ascii="Arial" w:hAnsi="Arial" w:cs="Arial"/>
      <w:noProof w:val="0"/>
      <w:sz w:val="24"/>
      <w:szCs w:val="16"/>
      <w:lang w:val="ru-RU" w:eastAsia="ar-SA" w:bidi="ar-SA"/>
    </w:rPr>
  </w:style>
  <w:style w:type="character" w:customStyle="1" w:styleId="1f5">
    <w:name w:val="Основной текст с отступом Знак1"/>
    <w:rsid w:val="005F36C2"/>
    <w:rPr>
      <w:rFonts w:ascii="Arial" w:hAnsi="Arial" w:cs="Arial"/>
      <w:noProof w:val="0"/>
      <w:color w:val="FF0000"/>
      <w:sz w:val="24"/>
      <w:szCs w:val="16"/>
      <w:lang w:val="ru-RU" w:eastAsia="ar-SA" w:bidi="ar-SA"/>
    </w:rPr>
  </w:style>
  <w:style w:type="character" w:customStyle="1" w:styleId="1f6">
    <w:name w:val="Текст выноски Знак1"/>
    <w:rsid w:val="005F36C2"/>
    <w:rPr>
      <w:rFonts w:ascii="Tahoma" w:hAnsi="Tahoma" w:cs="Tahoma"/>
      <w:noProof w:val="0"/>
      <w:sz w:val="16"/>
      <w:szCs w:val="16"/>
      <w:lang w:val="ru-RU" w:eastAsia="ar-SA" w:bidi="ar-SA"/>
    </w:rPr>
  </w:style>
  <w:style w:type="character" w:customStyle="1" w:styleId="HTML1">
    <w:name w:val="Стандартный HTML Знак1"/>
    <w:rsid w:val="005F36C2"/>
    <w:rPr>
      <w:rFonts w:ascii="Courier New" w:hAnsi="Courier New" w:cs="Arial"/>
      <w:noProof w:val="0"/>
      <w:color w:val="000000"/>
      <w:szCs w:val="16"/>
      <w:lang w:val="ru-RU" w:eastAsia="ar-SA" w:bidi="ar-SA"/>
    </w:rPr>
  </w:style>
  <w:style w:type="character" w:customStyle="1" w:styleId="affff7">
    <w:name w:val="Стиль пункта схемы Знак"/>
    <w:rsid w:val="005F36C2"/>
    <w:rPr>
      <w:rFonts w:ascii="Arial" w:hAnsi="Arial" w:cs="Arial"/>
      <w:noProof w:val="0"/>
      <w:sz w:val="28"/>
      <w:szCs w:val="28"/>
      <w:lang w:val="ru-RU" w:eastAsia="ar-SA" w:bidi="ar-SA"/>
    </w:rPr>
  </w:style>
  <w:style w:type="character" w:customStyle="1" w:styleId="1f7">
    <w:name w:val="Текст сноски Знак1"/>
    <w:aliases w:val="Table_Footnote_last Знак Знак1,Table_Footnote_last Знак Знак Знак,Table_Footnote_last Знак1"/>
    <w:rsid w:val="005F36C2"/>
    <w:rPr>
      <w:rFonts w:ascii="Arial" w:hAnsi="Arial" w:cs="Arial"/>
      <w:noProof w:val="0"/>
      <w:lang w:val="ru-RU" w:eastAsia="ar-SA" w:bidi="ar-SA"/>
    </w:rPr>
  </w:style>
  <w:style w:type="character" w:customStyle="1" w:styleId="213">
    <w:name w:val="Основной текст 2 Знак1"/>
    <w:rsid w:val="005F36C2"/>
    <w:rPr>
      <w:rFonts w:ascii="Arial" w:hAnsi="Arial" w:cs="Arial"/>
      <w:noProof w:val="0"/>
      <w:sz w:val="24"/>
      <w:szCs w:val="16"/>
      <w:lang w:val="ru-RU" w:eastAsia="ar-SA" w:bidi="ar-SA"/>
    </w:rPr>
  </w:style>
  <w:style w:type="character" w:customStyle="1" w:styleId="214">
    <w:name w:val="Основной текст с отступом 2 Знак1"/>
    <w:rsid w:val="005F36C2"/>
    <w:rPr>
      <w:rFonts w:ascii="Arial" w:hAnsi="Arial" w:cs="Arial"/>
      <w:noProof w:val="0"/>
      <w:sz w:val="24"/>
      <w:szCs w:val="16"/>
      <w:lang w:val="ru-RU" w:eastAsia="ar-SA" w:bidi="ar-SA"/>
    </w:rPr>
  </w:style>
  <w:style w:type="character" w:customStyle="1" w:styleId="312">
    <w:name w:val="Основной текст с отступом 3 Знак1"/>
    <w:rsid w:val="005F36C2"/>
    <w:rPr>
      <w:rFonts w:ascii="Arial" w:hAnsi="Arial" w:cs="Arial"/>
      <w:noProof w:val="0"/>
      <w:sz w:val="16"/>
      <w:szCs w:val="16"/>
      <w:lang w:val="ru-RU" w:eastAsia="ar-SA" w:bidi="ar-SA"/>
    </w:rPr>
  </w:style>
  <w:style w:type="character" w:customStyle="1" w:styleId="affff8">
    <w:name w:val="№табл Знак"/>
    <w:rsid w:val="005F36C2"/>
    <w:rPr>
      <w:rFonts w:ascii="Arial" w:eastAsia="Times New Roman" w:hAnsi="Arial" w:cs="Arial"/>
      <w:noProof w:val="0"/>
      <w:color w:val="000000"/>
      <w:sz w:val="24"/>
      <w:szCs w:val="22"/>
      <w:lang w:val="ru-RU" w:eastAsia="ar-SA" w:bidi="ar-SA"/>
    </w:rPr>
  </w:style>
  <w:style w:type="character" w:customStyle="1" w:styleId="affff9">
    <w:name w:val="Формула Знак"/>
    <w:rsid w:val="005F36C2"/>
    <w:rPr>
      <w:rFonts w:ascii="Arial" w:hAnsi="Arial" w:cs="Arial"/>
      <w:noProof w:val="0"/>
      <w:sz w:val="28"/>
      <w:szCs w:val="28"/>
      <w:lang w:val="en-US" w:eastAsia="ar-SA" w:bidi="ar-SA"/>
    </w:rPr>
  </w:style>
  <w:style w:type="character" w:customStyle="1" w:styleId="affffa">
    <w:name w:val="Ячейка таблицы Знак"/>
    <w:rsid w:val="005F36C2"/>
    <w:rPr>
      <w:rFonts w:ascii="Arial" w:eastAsia="Times New Roman" w:hAnsi="Arial" w:cs="Arial"/>
      <w:noProof w:val="0"/>
      <w:sz w:val="24"/>
      <w:szCs w:val="32"/>
      <w:lang w:val="ru-RU" w:eastAsia="ar-SA" w:bidi="ar-SA"/>
    </w:rPr>
  </w:style>
  <w:style w:type="character" w:styleId="affffb">
    <w:name w:val="page number"/>
    <w:basedOn w:val="a0"/>
    <w:rsid w:val="005F36C2"/>
  </w:style>
  <w:style w:type="character" w:customStyle="1" w:styleId="highlight">
    <w:name w:val="highlight"/>
    <w:basedOn w:val="a0"/>
    <w:rsid w:val="005F36C2"/>
  </w:style>
  <w:style w:type="character" w:styleId="affffc">
    <w:name w:val="footnote reference"/>
    <w:uiPriority w:val="99"/>
    <w:rsid w:val="005F36C2"/>
    <w:rPr>
      <w:position w:val="-2"/>
      <w:vertAlign w:val="superscript"/>
    </w:rPr>
  </w:style>
  <w:style w:type="paragraph" w:customStyle="1" w:styleId="230">
    <w:name w:val="Основной текст 23"/>
    <w:basedOn w:val="a"/>
    <w:rsid w:val="005F36C2"/>
    <w:pPr>
      <w:spacing w:after="0" w:line="240" w:lineRule="auto"/>
      <w:ind w:firstLine="545"/>
      <w:jc w:val="both"/>
    </w:pPr>
    <w:rPr>
      <w:rFonts w:ascii="Times New Roman" w:eastAsia="Times New Roman" w:hAnsi="Times New Roman"/>
      <w:sz w:val="28"/>
      <w:szCs w:val="20"/>
      <w:lang w:eastAsia="ru-RU"/>
    </w:rPr>
  </w:style>
  <w:style w:type="character" w:customStyle="1" w:styleId="afff2">
    <w:name w:val="Основной стиль Знак"/>
    <w:link w:val="afff1"/>
    <w:rsid w:val="005F36C2"/>
    <w:rPr>
      <w:rFonts w:ascii="Arial" w:eastAsia="Times New Roman" w:hAnsi="Arial" w:cs="Arial"/>
      <w:color w:val="000000"/>
      <w:sz w:val="24"/>
      <w:szCs w:val="28"/>
      <w:lang w:eastAsia="ar-SA"/>
    </w:rPr>
  </w:style>
  <w:style w:type="character" w:styleId="affffd">
    <w:name w:val="FollowedHyperlink"/>
    <w:uiPriority w:val="99"/>
    <w:semiHidden/>
    <w:unhideWhenUsed/>
    <w:rsid w:val="005F36C2"/>
    <w:rPr>
      <w:color w:val="800080"/>
      <w:u w:val="single"/>
    </w:rPr>
  </w:style>
  <w:style w:type="paragraph" w:customStyle="1" w:styleId="161">
    <w:name w:val="стиль161"/>
    <w:basedOn w:val="a"/>
    <w:rsid w:val="005F36C2"/>
    <w:pPr>
      <w:spacing w:after="240" w:line="270" w:lineRule="atLeast"/>
      <w:ind w:left="300" w:right="300"/>
    </w:pPr>
    <w:rPr>
      <w:rFonts w:ascii="Arial" w:eastAsia="Times New Roman" w:hAnsi="Arial" w:cs="Arial"/>
      <w:color w:val="000000"/>
      <w:sz w:val="21"/>
      <w:szCs w:val="21"/>
      <w:lang w:eastAsia="ru-RU"/>
    </w:rPr>
  </w:style>
  <w:style w:type="character" w:customStyle="1" w:styleId="251">
    <w:name w:val="стиль251"/>
    <w:rsid w:val="005F36C2"/>
    <w:rPr>
      <w:rFonts w:ascii="Verdana" w:hAnsi="Verdana" w:hint="default"/>
      <w:b w:val="0"/>
      <w:bCs w:val="0"/>
      <w:sz w:val="18"/>
      <w:szCs w:val="18"/>
    </w:rPr>
  </w:style>
  <w:style w:type="paragraph" w:customStyle="1" w:styleId="-">
    <w:name w:val="Таблица - текст основной"/>
    <w:basedOn w:val="af0"/>
    <w:link w:val="-0"/>
    <w:rsid w:val="00AF2A4D"/>
    <w:pPr>
      <w:suppressAutoHyphens/>
      <w:contextualSpacing/>
    </w:pPr>
    <w:rPr>
      <w:rFonts w:ascii="Arial" w:eastAsia="Times New Roman" w:hAnsi="Arial"/>
      <w:lang w:eastAsia="ar-SA"/>
    </w:rPr>
  </w:style>
  <w:style w:type="character" w:customStyle="1" w:styleId="-0">
    <w:name w:val="Таблица - текст основной Знак"/>
    <w:link w:val="-"/>
    <w:rsid w:val="00AF2A4D"/>
    <w:rPr>
      <w:rFonts w:ascii="Arial" w:eastAsia="Times New Roman" w:hAnsi="Arial" w:cs="Arial"/>
      <w:lang w:eastAsia="ar-SA"/>
    </w:rPr>
  </w:style>
  <w:style w:type="paragraph" w:customStyle="1" w:styleId="-1">
    <w:name w:val="Таблица - шапка"/>
    <w:basedOn w:val="a"/>
    <w:rsid w:val="00AF2A4D"/>
    <w:pPr>
      <w:suppressAutoHyphens/>
      <w:spacing w:before="60" w:after="60" w:line="240" w:lineRule="auto"/>
      <w:jc w:val="center"/>
    </w:pPr>
    <w:rPr>
      <w:rFonts w:ascii="Arial" w:eastAsia="Times New Roman" w:hAnsi="Arial" w:cs="Arial"/>
      <w:b/>
      <w:sz w:val="20"/>
      <w:szCs w:val="20"/>
      <w:lang w:eastAsia="ar-SA"/>
    </w:rPr>
  </w:style>
  <w:style w:type="paragraph" w:customStyle="1" w:styleId="-2">
    <w:name w:val="Таблица - текст выделенный"/>
    <w:basedOn w:val="af0"/>
    <w:link w:val="-3"/>
    <w:qFormat/>
    <w:rsid w:val="00AF2A4D"/>
    <w:pPr>
      <w:suppressAutoHyphens/>
      <w:spacing w:before="120" w:after="120"/>
      <w:jc w:val="both"/>
    </w:pPr>
    <w:rPr>
      <w:rFonts w:ascii="Arial" w:eastAsia="Times New Roman" w:hAnsi="Arial"/>
      <w:b/>
      <w:lang w:eastAsia="x-none"/>
    </w:rPr>
  </w:style>
  <w:style w:type="character" w:customStyle="1" w:styleId="-3">
    <w:name w:val="Таблица - текст выделенный Знак"/>
    <w:link w:val="-2"/>
    <w:rsid w:val="00AF2A4D"/>
    <w:rPr>
      <w:rFonts w:ascii="Arial" w:eastAsia="Times New Roman" w:hAnsi="Arial" w:cs="Arial"/>
      <w:b/>
    </w:rPr>
  </w:style>
  <w:style w:type="paragraph" w:customStyle="1" w:styleId="1f8">
    <w:name w:val="Список маркированный 1"/>
    <w:basedOn w:val="a"/>
    <w:link w:val="1f9"/>
    <w:qFormat/>
    <w:rsid w:val="00AF2A4D"/>
    <w:pPr>
      <w:tabs>
        <w:tab w:val="left" w:pos="1276"/>
      </w:tabs>
      <w:suppressAutoHyphens/>
      <w:spacing w:after="0" w:line="360" w:lineRule="auto"/>
      <w:ind w:left="720" w:hanging="360"/>
      <w:jc w:val="both"/>
    </w:pPr>
    <w:rPr>
      <w:rFonts w:ascii="Times New Roman" w:eastAsia="Times New Roman" w:hAnsi="Times New Roman"/>
      <w:sz w:val="24"/>
      <w:szCs w:val="24"/>
      <w:lang w:val="x-none" w:eastAsia="x-none"/>
    </w:rPr>
  </w:style>
  <w:style w:type="character" w:customStyle="1" w:styleId="1f9">
    <w:name w:val="Список маркированный 1 Знак"/>
    <w:link w:val="1f8"/>
    <w:rsid w:val="00AF2A4D"/>
    <w:rPr>
      <w:rFonts w:ascii="Times New Roman" w:eastAsia="Times New Roman" w:hAnsi="Times New Roman"/>
      <w:sz w:val="24"/>
      <w:szCs w:val="24"/>
    </w:rPr>
  </w:style>
  <w:style w:type="paragraph" w:customStyle="1" w:styleId="1fa">
    <w:name w:val="1Тема"/>
    <w:basedOn w:val="a"/>
    <w:rsid w:val="00AF2A4D"/>
    <w:pPr>
      <w:spacing w:after="120" w:line="240" w:lineRule="auto"/>
    </w:pPr>
    <w:rPr>
      <w:rFonts w:ascii="Georgia" w:eastAsia="Times New Roman" w:hAnsi="Georgia" w:cs="Georgia"/>
      <w:b/>
      <w:bCs/>
      <w:sz w:val="24"/>
      <w:szCs w:val="24"/>
      <w:lang w:eastAsia="ru-RU"/>
    </w:rPr>
  </w:style>
  <w:style w:type="paragraph" w:customStyle="1" w:styleId="S">
    <w:name w:val="S_Обычный"/>
    <w:basedOn w:val="a"/>
    <w:link w:val="S0"/>
    <w:qFormat/>
    <w:rsid w:val="001A7467"/>
    <w:pPr>
      <w:spacing w:after="0" w:line="240" w:lineRule="auto"/>
      <w:ind w:firstLine="709"/>
      <w:jc w:val="both"/>
    </w:pPr>
    <w:rPr>
      <w:rFonts w:ascii="Times New Roman" w:eastAsia="Times New Roman" w:hAnsi="Times New Roman"/>
      <w:sz w:val="24"/>
      <w:szCs w:val="24"/>
      <w:lang w:val="x-none" w:eastAsia="x-none"/>
    </w:rPr>
  </w:style>
  <w:style w:type="character" w:customStyle="1" w:styleId="S0">
    <w:name w:val="S_Обычный Знак"/>
    <w:link w:val="S"/>
    <w:rsid w:val="001A7467"/>
    <w:rPr>
      <w:rFonts w:ascii="Times New Roman" w:eastAsia="Times New Roman" w:hAnsi="Times New Roman"/>
      <w:sz w:val="24"/>
      <w:szCs w:val="24"/>
    </w:rPr>
  </w:style>
  <w:style w:type="character" w:styleId="affffe">
    <w:name w:val="Book Title"/>
    <w:uiPriority w:val="33"/>
    <w:qFormat/>
    <w:rsid w:val="00552B40"/>
    <w:rPr>
      <w:b/>
      <w:bCs/>
      <w:smallCaps/>
      <w:spacing w:val="5"/>
    </w:rPr>
  </w:style>
  <w:style w:type="numbering" w:customStyle="1" w:styleId="1fb">
    <w:name w:val="Нет списка1"/>
    <w:next w:val="a2"/>
    <w:semiHidden/>
    <w:rsid w:val="00552B40"/>
  </w:style>
  <w:style w:type="paragraph" w:customStyle="1" w:styleId="afffff">
    <w:name w:val="_Обычный"/>
    <w:basedOn w:val="a"/>
    <w:link w:val="afffff0"/>
    <w:uiPriority w:val="99"/>
    <w:qFormat/>
    <w:rsid w:val="00552B40"/>
    <w:pPr>
      <w:spacing w:after="0" w:line="360" w:lineRule="auto"/>
      <w:ind w:firstLine="709"/>
      <w:jc w:val="both"/>
    </w:pPr>
    <w:rPr>
      <w:rFonts w:ascii="Times New Roman" w:hAnsi="Times New Roman"/>
      <w:iCs/>
      <w:sz w:val="26"/>
      <w:szCs w:val="26"/>
      <w:lang w:val="x-none"/>
    </w:rPr>
  </w:style>
  <w:style w:type="character" w:customStyle="1" w:styleId="afffff0">
    <w:name w:val="_Обычный Знак"/>
    <w:link w:val="afffff"/>
    <w:uiPriority w:val="99"/>
    <w:rsid w:val="00552B40"/>
    <w:rPr>
      <w:rFonts w:ascii="Times New Roman" w:eastAsia="Calibri" w:hAnsi="Times New Roman"/>
      <w:iCs/>
      <w:sz w:val="26"/>
      <w:szCs w:val="26"/>
      <w:lang w:eastAsia="en-US"/>
    </w:rPr>
  </w:style>
  <w:style w:type="character" w:customStyle="1" w:styleId="MSGENFONTSTYLENAMETEMPLATEROLENUMBERMSGENFONTSTYLENAMEBYROLETEXT6Exact">
    <w:name w:val="MSG_EN_FONT_STYLE_NAME_TEMPLATE_ROLE_NUMBER MSG_EN_FONT_STYLE_NAME_BY_ROLE_TEXT 6 Exact"/>
    <w:link w:val="MSGENFONTSTYLENAMETEMPLATEROLENUMBERMSGENFONTSTYLENAMEBYROLETEXT6"/>
    <w:rsid w:val="00552B40"/>
    <w:rPr>
      <w:rFonts w:ascii="Arial" w:eastAsia="Arial" w:hAnsi="Arial" w:cs="Arial"/>
      <w:b/>
      <w:bCs/>
      <w:sz w:val="21"/>
      <w:szCs w:val="21"/>
      <w:shd w:val="clear" w:color="auto" w:fill="FFFFFF"/>
    </w:rPr>
  </w:style>
  <w:style w:type="character" w:customStyle="1" w:styleId="MSGENFONTSTYLENAMETEMPLATEROLELEVELMSGENFONTSTYLENAMEBYROLEHEADING1Exact">
    <w:name w:val="MSG_EN_FONT_STYLE_NAME_TEMPLATE_ROLE_LEVEL MSG_EN_FONT_STYLE_NAME_BY_ROLE_HEADING 1 Exact"/>
    <w:link w:val="MSGENFONTSTYLENAMETEMPLATEROLELEVELMSGENFONTSTYLENAMEBYROLEHEADING1"/>
    <w:rsid w:val="00552B40"/>
    <w:rPr>
      <w:rFonts w:ascii="Arial" w:eastAsia="Arial" w:hAnsi="Arial" w:cs="Arial"/>
      <w:b/>
      <w:bCs/>
      <w:sz w:val="48"/>
      <w:szCs w:val="48"/>
      <w:shd w:val="clear" w:color="auto" w:fill="FFFFFF"/>
    </w:rPr>
  </w:style>
  <w:style w:type="paragraph" w:customStyle="1" w:styleId="MSGENFONTSTYLENAMETEMPLATEROLENUMBERMSGENFONTSTYLENAMEBYROLETEXT6">
    <w:name w:val="MSG_EN_FONT_STYLE_NAME_TEMPLATE_ROLE_NUMBER MSG_EN_FONT_STYLE_NAME_BY_ROLE_TEXT 6"/>
    <w:basedOn w:val="a"/>
    <w:link w:val="MSGENFONTSTYLENAMETEMPLATEROLENUMBERMSGENFONTSTYLENAMEBYROLETEXT6Exact"/>
    <w:rsid w:val="00552B40"/>
    <w:pPr>
      <w:widowControl w:val="0"/>
      <w:shd w:val="clear" w:color="auto" w:fill="FFFFFF"/>
      <w:spacing w:after="0" w:line="234" w:lineRule="exact"/>
      <w:jc w:val="right"/>
    </w:pPr>
    <w:rPr>
      <w:rFonts w:ascii="Arial" w:eastAsia="Arial" w:hAnsi="Arial"/>
      <w:b/>
      <w:bCs/>
      <w:sz w:val="21"/>
      <w:szCs w:val="21"/>
      <w:lang w:val="x-none" w:eastAsia="x-none"/>
    </w:rPr>
  </w:style>
  <w:style w:type="paragraph" w:customStyle="1" w:styleId="MSGENFONTSTYLENAMETEMPLATEROLELEVELMSGENFONTSTYLENAMEBYROLEHEADING1">
    <w:name w:val="MSG_EN_FONT_STYLE_NAME_TEMPLATE_ROLE_LEVEL MSG_EN_FONT_STYLE_NAME_BY_ROLE_HEADING 1"/>
    <w:basedOn w:val="a"/>
    <w:link w:val="MSGENFONTSTYLENAMETEMPLATEROLELEVELMSGENFONTSTYLENAMEBYROLEHEADING1Exact"/>
    <w:rsid w:val="00552B40"/>
    <w:pPr>
      <w:widowControl w:val="0"/>
      <w:shd w:val="clear" w:color="auto" w:fill="FFFFFF"/>
      <w:spacing w:before="320" w:after="0" w:line="536" w:lineRule="exact"/>
      <w:outlineLvl w:val="0"/>
    </w:pPr>
    <w:rPr>
      <w:rFonts w:ascii="Arial" w:eastAsia="Arial" w:hAnsi="Arial"/>
      <w:b/>
      <w:bCs/>
      <w:sz w:val="48"/>
      <w:szCs w:val="48"/>
      <w:lang w:val="x-none" w:eastAsia="x-none"/>
    </w:rPr>
  </w:style>
  <w:style w:type="character" w:customStyle="1" w:styleId="afffff1">
    <w:name w:val="Основной текст_"/>
    <w:link w:val="63"/>
    <w:locked/>
    <w:rsid w:val="00552B40"/>
    <w:rPr>
      <w:sz w:val="26"/>
      <w:szCs w:val="26"/>
      <w:shd w:val="clear" w:color="auto" w:fill="FFFFFF"/>
    </w:rPr>
  </w:style>
  <w:style w:type="paragraph" w:customStyle="1" w:styleId="63">
    <w:name w:val="Основной текст6"/>
    <w:basedOn w:val="a"/>
    <w:link w:val="afffff1"/>
    <w:rsid w:val="00552B40"/>
    <w:pPr>
      <w:widowControl w:val="0"/>
      <w:shd w:val="clear" w:color="auto" w:fill="FFFFFF"/>
      <w:spacing w:before="480" w:after="480" w:line="240" w:lineRule="atLeast"/>
      <w:ind w:hanging="540"/>
    </w:pPr>
    <w:rPr>
      <w:sz w:val="26"/>
      <w:szCs w:val="26"/>
      <w:lang w:val="x-none" w:eastAsia="x-none"/>
    </w:rPr>
  </w:style>
  <w:style w:type="character" w:customStyle="1" w:styleId="MSGENFONTSTYLENAMETEMPLATEROLENUMBERMSGENFONTSTYLENAMEBYROLETEXT2">
    <w:name w:val="MSG_EN_FONT_STYLE_NAME_TEMPLATE_ROLE_NUMBER MSG_EN_FONT_STYLE_NAME_BY_ROLE_TEXT 2_"/>
    <w:link w:val="MSGENFONTSTYLENAMETEMPLATEROLENUMBERMSGENFONTSTYLENAMEBYROLETEXT20"/>
    <w:rsid w:val="00552B40"/>
    <w:rPr>
      <w:sz w:val="26"/>
      <w:szCs w:val="26"/>
      <w:shd w:val="clear" w:color="auto" w:fill="FFFFFF"/>
    </w:rPr>
  </w:style>
  <w:style w:type="paragraph" w:customStyle="1" w:styleId="MSGENFONTSTYLENAMETEMPLATEROLENUMBERMSGENFONTSTYLENAMEBYROLETEXT20">
    <w:name w:val="MSG_EN_FONT_STYLE_NAME_TEMPLATE_ROLE_NUMBER MSG_EN_FONT_STYLE_NAME_BY_ROLE_TEXT 2"/>
    <w:basedOn w:val="a"/>
    <w:link w:val="MSGENFONTSTYLENAMETEMPLATEROLENUMBERMSGENFONTSTYLENAMEBYROLETEXT2"/>
    <w:rsid w:val="00552B40"/>
    <w:pPr>
      <w:widowControl w:val="0"/>
      <w:shd w:val="clear" w:color="auto" w:fill="FFFFFF"/>
      <w:spacing w:after="0" w:line="442" w:lineRule="exact"/>
      <w:ind w:hanging="2020"/>
      <w:jc w:val="right"/>
    </w:pPr>
    <w:rPr>
      <w:sz w:val="26"/>
      <w:szCs w:val="26"/>
      <w:lang w:val="x-none" w:eastAsia="x-none"/>
    </w:rPr>
  </w:style>
  <w:style w:type="character" w:customStyle="1" w:styleId="MSGENFONTSTYLENAMETEMPLATEROLENUMBERMSGENFONTSTYLENAMEBYROLETEXT37">
    <w:name w:val="MSG_EN_FONT_STYLE_NAME_TEMPLATE_ROLE_NUMBER MSG_EN_FONT_STYLE_NAME_BY_ROLE_TEXT 37_"/>
    <w:rsid w:val="00552B40"/>
    <w:rPr>
      <w:b/>
      <w:bCs/>
      <w:i w:val="0"/>
      <w:iCs w:val="0"/>
      <w:smallCaps w:val="0"/>
      <w:strike w:val="0"/>
      <w:sz w:val="20"/>
      <w:szCs w:val="20"/>
      <w:u w:val="none"/>
    </w:rPr>
  </w:style>
  <w:style w:type="character" w:customStyle="1" w:styleId="MSGENFONTSTYLENAMETEMPLATEROLENUMBERMSGENFONTSTYLENAMEBYROLETEXT370">
    <w:name w:val="MSG_EN_FONT_STYLE_NAME_TEMPLATE_ROLE_NUMBER MSG_EN_FONT_STYLE_NAME_BY_ROLE_TEXT 37"/>
    <w:basedOn w:val="MSGENFONTSTYLENAMETEMPLATEROLENUMBERMSGENFONTSTYLENAMEBYROLETEXT37"/>
    <w:rsid w:val="00552B40"/>
    <w:rPr>
      <w:b/>
      <w:bCs/>
      <w:i w:val="0"/>
      <w:iCs w:val="0"/>
      <w:smallCaps w:val="0"/>
      <w:strike w:val="0"/>
      <w:sz w:val="20"/>
      <w:szCs w:val="20"/>
      <w:u w:val="none"/>
    </w:rPr>
  </w:style>
  <w:style w:type="character" w:customStyle="1" w:styleId="MSGENFONTSTYLENAMETEMPLATEROLENUMBERMSGENFONTSTYLENAMEBYROLETEXT63Exact">
    <w:name w:val="MSG_EN_FONT_STYLE_NAME_TEMPLATE_ROLE_NUMBER MSG_EN_FONT_STYLE_NAME_BY_ROLE_TEXT 63 Exact"/>
    <w:rsid w:val="00552B40"/>
    <w:rPr>
      <w:color w:val="707070"/>
      <w:sz w:val="17"/>
      <w:szCs w:val="17"/>
      <w:shd w:val="clear" w:color="auto" w:fill="FFFFFF"/>
    </w:rPr>
  </w:style>
  <w:style w:type="character" w:customStyle="1" w:styleId="MSGENFONTSTYLENAMETEMPLATEROLENUMBERMSGENFONTSTYLENAMEBYROLETEXT63">
    <w:name w:val="MSG_EN_FONT_STYLE_NAME_TEMPLATE_ROLE_NUMBER MSG_EN_FONT_STYLE_NAME_BY_ROLE_TEXT 63_"/>
    <w:link w:val="MSGENFONTSTYLENAMETEMPLATEROLENUMBERMSGENFONTSTYLENAMEBYROLETEXT630"/>
    <w:rsid w:val="00552B40"/>
    <w:rPr>
      <w:sz w:val="17"/>
      <w:szCs w:val="17"/>
      <w:shd w:val="clear" w:color="auto" w:fill="FFFFFF"/>
    </w:rPr>
  </w:style>
  <w:style w:type="paragraph" w:customStyle="1" w:styleId="MSGENFONTSTYLENAMETEMPLATEROLENUMBERMSGENFONTSTYLENAMEBYROLETEXT630">
    <w:name w:val="MSG_EN_FONT_STYLE_NAME_TEMPLATE_ROLE_NUMBER MSG_EN_FONT_STYLE_NAME_BY_ROLE_TEXT 63"/>
    <w:basedOn w:val="a"/>
    <w:link w:val="MSGENFONTSTYLENAMETEMPLATEROLENUMBERMSGENFONTSTYLENAMEBYROLETEXT63"/>
    <w:rsid w:val="00552B40"/>
    <w:pPr>
      <w:widowControl w:val="0"/>
      <w:shd w:val="clear" w:color="auto" w:fill="FFFFFF"/>
      <w:spacing w:before="140" w:after="140" w:line="188" w:lineRule="exact"/>
    </w:pPr>
    <w:rPr>
      <w:sz w:val="17"/>
      <w:szCs w:val="17"/>
      <w:lang w:val="x-none" w:eastAsia="x-none"/>
    </w:rPr>
  </w:style>
  <w:style w:type="table" w:customStyle="1" w:styleId="92">
    <w:name w:val="Сетка таблицы9"/>
    <w:basedOn w:val="a1"/>
    <w:next w:val="a6"/>
    <w:uiPriority w:val="59"/>
    <w:rsid w:val="00552B40"/>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1">
    <w:name w:val="Сетка таблицы10"/>
    <w:basedOn w:val="a1"/>
    <w:next w:val="a6"/>
    <w:uiPriority w:val="59"/>
    <w:rsid w:val="00552B40"/>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b">
    <w:name w:val="Основной текст2"/>
    <w:uiPriority w:val="99"/>
    <w:rsid w:val="00552B40"/>
    <w:rPr>
      <w:rFonts w:ascii="Times New Roman" w:hAnsi="Times New Roman"/>
      <w:color w:val="000000"/>
      <w:spacing w:val="0"/>
      <w:w w:val="100"/>
      <w:position w:val="0"/>
      <w:sz w:val="26"/>
      <w:szCs w:val="26"/>
      <w:shd w:val="clear" w:color="auto" w:fill="FFFFFF"/>
      <w:lang w:val="ru-RU" w:eastAsia="ru-RU"/>
    </w:rPr>
  </w:style>
  <w:style w:type="numbering" w:customStyle="1" w:styleId="2c">
    <w:name w:val="Нет списка2"/>
    <w:next w:val="a2"/>
    <w:uiPriority w:val="99"/>
    <w:semiHidden/>
    <w:unhideWhenUsed/>
    <w:rsid w:val="00552B40"/>
  </w:style>
  <w:style w:type="numbering" w:customStyle="1" w:styleId="110">
    <w:name w:val="Нет списка11"/>
    <w:next w:val="a2"/>
    <w:uiPriority w:val="99"/>
    <w:semiHidden/>
    <w:unhideWhenUsed/>
    <w:rsid w:val="00552B40"/>
  </w:style>
  <w:style w:type="paragraph" w:customStyle="1" w:styleId="FR1">
    <w:name w:val="FR1"/>
    <w:rsid w:val="00552B40"/>
    <w:pPr>
      <w:widowControl w:val="0"/>
      <w:spacing w:before="360" w:after="200" w:line="300" w:lineRule="auto"/>
      <w:ind w:left="2360" w:right="2200" w:firstLine="709"/>
      <w:jc w:val="center"/>
    </w:pPr>
    <w:rPr>
      <w:rFonts w:ascii="Arial" w:eastAsia="Times New Roman" w:hAnsi="Arial"/>
      <w:b/>
      <w:snapToGrid w:val="0"/>
      <w:sz w:val="32"/>
      <w:szCs w:val="22"/>
    </w:rPr>
  </w:style>
  <w:style w:type="paragraph" w:customStyle="1" w:styleId="FR2">
    <w:name w:val="FR2"/>
    <w:rsid w:val="00552B40"/>
    <w:pPr>
      <w:widowControl w:val="0"/>
      <w:spacing w:after="200" w:line="276" w:lineRule="auto"/>
      <w:ind w:firstLine="709"/>
      <w:jc w:val="both"/>
    </w:pPr>
    <w:rPr>
      <w:rFonts w:ascii="Arial" w:eastAsia="Times New Roman" w:hAnsi="Arial"/>
      <w:snapToGrid w:val="0"/>
      <w:sz w:val="22"/>
      <w:szCs w:val="22"/>
    </w:rPr>
  </w:style>
  <w:style w:type="paragraph" w:customStyle="1" w:styleId="ConsTitle">
    <w:name w:val="ConsTitle"/>
    <w:rsid w:val="00552B40"/>
    <w:pPr>
      <w:widowControl w:val="0"/>
      <w:autoSpaceDE w:val="0"/>
      <w:autoSpaceDN w:val="0"/>
      <w:adjustRightInd w:val="0"/>
      <w:spacing w:after="200" w:line="276" w:lineRule="auto"/>
      <w:ind w:right="19772" w:firstLine="709"/>
      <w:jc w:val="both"/>
    </w:pPr>
    <w:rPr>
      <w:rFonts w:ascii="Arial" w:eastAsia="Times New Roman" w:hAnsi="Arial" w:cs="Arial"/>
      <w:b/>
      <w:bCs/>
      <w:sz w:val="22"/>
      <w:szCs w:val="22"/>
    </w:rPr>
  </w:style>
  <w:style w:type="paragraph" w:customStyle="1" w:styleId="ConsPlusDocList">
    <w:name w:val="ConsPlusDocList"/>
    <w:rsid w:val="00552B40"/>
    <w:pPr>
      <w:widowControl w:val="0"/>
      <w:autoSpaceDE w:val="0"/>
      <w:autoSpaceDN w:val="0"/>
      <w:adjustRightInd w:val="0"/>
      <w:spacing w:after="200" w:line="276" w:lineRule="auto"/>
      <w:ind w:firstLine="709"/>
      <w:jc w:val="both"/>
    </w:pPr>
    <w:rPr>
      <w:rFonts w:ascii="Courier New" w:eastAsia="Times New Roman" w:hAnsi="Courier New" w:cs="Courier New"/>
      <w:sz w:val="22"/>
      <w:szCs w:val="22"/>
    </w:rPr>
  </w:style>
  <w:style w:type="paragraph" w:customStyle="1" w:styleId="article">
    <w:name w:val="article"/>
    <w:basedOn w:val="a"/>
    <w:rsid w:val="00552B40"/>
    <w:pPr>
      <w:spacing w:before="100" w:beforeAutospacing="1" w:after="100" w:afterAutospacing="1" w:line="240" w:lineRule="auto"/>
      <w:ind w:firstLine="709"/>
      <w:jc w:val="both"/>
    </w:pPr>
    <w:rPr>
      <w:rFonts w:ascii="Verdana" w:eastAsia="Times New Roman" w:hAnsi="Verdana" w:cs="Tahoma"/>
      <w:color w:val="003366"/>
      <w:sz w:val="16"/>
      <w:szCs w:val="16"/>
      <w:lang w:val="en-US" w:bidi="en-US"/>
    </w:rPr>
  </w:style>
  <w:style w:type="paragraph" w:styleId="39">
    <w:name w:val="Body Text 3"/>
    <w:basedOn w:val="a"/>
    <w:link w:val="38"/>
    <w:rsid w:val="00552B40"/>
    <w:pPr>
      <w:spacing w:after="120" w:line="240" w:lineRule="auto"/>
      <w:ind w:firstLine="709"/>
      <w:jc w:val="both"/>
    </w:pPr>
    <w:rPr>
      <w:rFonts w:ascii="Arial" w:hAnsi="Arial"/>
      <w:sz w:val="16"/>
      <w:szCs w:val="24"/>
      <w:lang w:val="x-none" w:eastAsia="x-none"/>
    </w:rPr>
  </w:style>
  <w:style w:type="character" w:customStyle="1" w:styleId="313">
    <w:name w:val="Основной текст 3 Знак1"/>
    <w:uiPriority w:val="99"/>
    <w:semiHidden/>
    <w:rsid w:val="00552B40"/>
    <w:rPr>
      <w:sz w:val="16"/>
      <w:szCs w:val="16"/>
      <w:lang w:eastAsia="en-US"/>
    </w:rPr>
  </w:style>
  <w:style w:type="table" w:customStyle="1" w:styleId="111">
    <w:name w:val="Сетка таблицы11"/>
    <w:basedOn w:val="a1"/>
    <w:next w:val="a6"/>
    <w:uiPriority w:val="59"/>
    <w:rsid w:val="00552B40"/>
    <w:pPr>
      <w:ind w:firstLine="709"/>
      <w:jc w:val="both"/>
    </w:pPr>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fff2">
    <w:name w:val="Intense Emphasis"/>
    <w:uiPriority w:val="21"/>
    <w:qFormat/>
    <w:rsid w:val="00552B40"/>
    <w:rPr>
      <w:b/>
      <w:i/>
      <w:sz w:val="24"/>
      <w:szCs w:val="24"/>
      <w:u w:val="single"/>
    </w:rPr>
  </w:style>
  <w:style w:type="character" w:styleId="afffff3">
    <w:name w:val="Subtle Reference"/>
    <w:uiPriority w:val="31"/>
    <w:qFormat/>
    <w:rsid w:val="00552B40"/>
    <w:rPr>
      <w:sz w:val="24"/>
      <w:szCs w:val="24"/>
      <w:u w:val="single"/>
    </w:rPr>
  </w:style>
  <w:style w:type="character" w:styleId="afffff4">
    <w:name w:val="Intense Reference"/>
    <w:uiPriority w:val="32"/>
    <w:qFormat/>
    <w:rsid w:val="00552B40"/>
    <w:rPr>
      <w:b/>
      <w:sz w:val="24"/>
      <w:u w:val="single"/>
    </w:rPr>
  </w:style>
  <w:style w:type="paragraph" w:customStyle="1" w:styleId="afffff5">
    <w:name w:val="Таблица_Лев"/>
    <w:basedOn w:val="a"/>
    <w:rsid w:val="00552B40"/>
    <w:pPr>
      <w:spacing w:after="120" w:line="240" w:lineRule="auto"/>
      <w:ind w:firstLine="709"/>
      <w:jc w:val="both"/>
    </w:pPr>
    <w:rPr>
      <w:rFonts w:ascii="Times New Roman" w:eastAsia="Times New Roman" w:hAnsi="Times New Roman"/>
      <w:sz w:val="20"/>
      <w:szCs w:val="20"/>
      <w:lang w:eastAsia="ru-RU"/>
    </w:rPr>
  </w:style>
  <w:style w:type="character" w:customStyle="1" w:styleId="afffff6">
    <w:name w:val="Текст_Обычный"/>
    <w:uiPriority w:val="1"/>
    <w:qFormat/>
    <w:rsid w:val="00552B40"/>
    <w:rPr>
      <w:b w:val="0"/>
      <w:bCs w:val="0"/>
    </w:rPr>
  </w:style>
  <w:style w:type="paragraph" w:styleId="2d">
    <w:name w:val="List 2"/>
    <w:basedOn w:val="a"/>
    <w:rsid w:val="00552B40"/>
    <w:pPr>
      <w:spacing w:after="0" w:line="240" w:lineRule="auto"/>
      <w:ind w:left="566" w:hanging="283"/>
      <w:jc w:val="both"/>
    </w:pPr>
    <w:rPr>
      <w:rFonts w:ascii="Times New Roman" w:eastAsia="Times New Roman" w:hAnsi="Times New Roman"/>
      <w:sz w:val="24"/>
      <w:szCs w:val="20"/>
      <w:lang w:eastAsia="ru-RU"/>
    </w:rPr>
  </w:style>
  <w:style w:type="character" w:customStyle="1" w:styleId="1fc">
    <w:name w:val="Текст примечания Знак1"/>
    <w:uiPriority w:val="99"/>
    <w:semiHidden/>
    <w:rsid w:val="00552B40"/>
    <w:rPr>
      <w:color w:val="000000"/>
      <w:sz w:val="20"/>
      <w:szCs w:val="20"/>
    </w:rPr>
  </w:style>
  <w:style w:type="character" w:customStyle="1" w:styleId="1fd">
    <w:name w:val="Схема документа Знак1"/>
    <w:uiPriority w:val="99"/>
    <w:semiHidden/>
    <w:rsid w:val="00552B40"/>
    <w:rPr>
      <w:rFonts w:ascii="Tahoma" w:hAnsi="Tahoma" w:cs="Tahoma"/>
      <w:sz w:val="16"/>
      <w:szCs w:val="16"/>
    </w:rPr>
  </w:style>
  <w:style w:type="paragraph" w:styleId="affff6">
    <w:name w:val="Plain Text"/>
    <w:basedOn w:val="a"/>
    <w:link w:val="affff5"/>
    <w:semiHidden/>
    <w:unhideWhenUsed/>
    <w:rsid w:val="00552B40"/>
    <w:pPr>
      <w:spacing w:after="0" w:line="240" w:lineRule="auto"/>
      <w:ind w:firstLine="709"/>
      <w:jc w:val="center"/>
    </w:pPr>
    <w:rPr>
      <w:rFonts w:ascii="Courier New" w:hAnsi="Courier New"/>
      <w:sz w:val="20"/>
      <w:szCs w:val="20"/>
      <w:lang w:val="x-none" w:eastAsia="x-none"/>
    </w:rPr>
  </w:style>
  <w:style w:type="character" w:customStyle="1" w:styleId="1fe">
    <w:name w:val="Текст Знак1"/>
    <w:uiPriority w:val="99"/>
    <w:semiHidden/>
    <w:rsid w:val="00552B40"/>
    <w:rPr>
      <w:rFonts w:ascii="Courier New" w:hAnsi="Courier New" w:cs="Courier New"/>
      <w:lang w:eastAsia="en-US"/>
    </w:rPr>
  </w:style>
  <w:style w:type="paragraph" w:customStyle="1" w:styleId="xl73">
    <w:name w:val="xl73"/>
    <w:basedOn w:val="a"/>
    <w:rsid w:val="00552B40"/>
    <w:pPr>
      <w:spacing w:before="100" w:beforeAutospacing="1" w:after="100" w:afterAutospacing="1" w:line="240" w:lineRule="auto"/>
      <w:ind w:firstLine="709"/>
      <w:jc w:val="both"/>
    </w:pPr>
    <w:rPr>
      <w:rFonts w:ascii="Times New Roman" w:eastAsia="Times New Roman" w:hAnsi="Times New Roman"/>
      <w:sz w:val="24"/>
      <w:szCs w:val="24"/>
      <w:lang w:eastAsia="ru-RU"/>
    </w:rPr>
  </w:style>
  <w:style w:type="paragraph" w:customStyle="1" w:styleId="xl74">
    <w:name w:val="xl74"/>
    <w:basedOn w:val="a"/>
    <w:rsid w:val="00552B4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jc w:val="both"/>
      <w:textAlignment w:val="top"/>
    </w:pPr>
    <w:rPr>
      <w:rFonts w:ascii="Times New Roman" w:eastAsia="Times New Roman" w:hAnsi="Times New Roman"/>
      <w:sz w:val="24"/>
      <w:szCs w:val="24"/>
      <w:lang w:eastAsia="ru-RU"/>
    </w:rPr>
  </w:style>
  <w:style w:type="paragraph" w:customStyle="1" w:styleId="xl75">
    <w:name w:val="xl75"/>
    <w:basedOn w:val="a"/>
    <w:rsid w:val="00552B4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jc w:val="center"/>
      <w:textAlignment w:val="top"/>
    </w:pPr>
    <w:rPr>
      <w:rFonts w:ascii="Times New Roman" w:eastAsia="Times New Roman" w:hAnsi="Times New Roman"/>
      <w:b/>
      <w:bCs/>
      <w:sz w:val="24"/>
      <w:szCs w:val="24"/>
      <w:lang w:eastAsia="ru-RU"/>
    </w:rPr>
  </w:style>
  <w:style w:type="paragraph" w:customStyle="1" w:styleId="xl76">
    <w:name w:val="xl76"/>
    <w:basedOn w:val="a"/>
    <w:rsid w:val="00552B40"/>
    <w:pPr>
      <w:spacing w:before="100" w:beforeAutospacing="1" w:after="100" w:afterAutospacing="1" w:line="240" w:lineRule="auto"/>
      <w:ind w:firstLine="709"/>
      <w:jc w:val="both"/>
      <w:textAlignment w:val="top"/>
    </w:pPr>
    <w:rPr>
      <w:rFonts w:ascii="Times New Roman" w:eastAsia="Times New Roman" w:hAnsi="Times New Roman"/>
      <w:sz w:val="24"/>
      <w:szCs w:val="24"/>
      <w:lang w:eastAsia="ru-RU"/>
    </w:rPr>
  </w:style>
  <w:style w:type="paragraph" w:customStyle="1" w:styleId="xl77">
    <w:name w:val="xl77"/>
    <w:basedOn w:val="a"/>
    <w:rsid w:val="00552B40"/>
    <w:pPr>
      <w:spacing w:before="100" w:beforeAutospacing="1" w:after="100" w:afterAutospacing="1" w:line="240" w:lineRule="auto"/>
      <w:ind w:firstLine="709"/>
      <w:jc w:val="both"/>
      <w:textAlignment w:val="top"/>
    </w:pPr>
    <w:rPr>
      <w:rFonts w:ascii="Times New Roman" w:eastAsia="Times New Roman" w:hAnsi="Times New Roman"/>
      <w:b/>
      <w:bCs/>
      <w:sz w:val="24"/>
      <w:szCs w:val="24"/>
      <w:lang w:eastAsia="ru-RU"/>
    </w:rPr>
  </w:style>
  <w:style w:type="paragraph" w:customStyle="1" w:styleId="xl78">
    <w:name w:val="xl78"/>
    <w:basedOn w:val="a"/>
    <w:rsid w:val="00552B4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jc w:val="center"/>
      <w:textAlignment w:val="center"/>
    </w:pPr>
    <w:rPr>
      <w:rFonts w:ascii="Times New Roman" w:eastAsia="Times New Roman" w:hAnsi="Times New Roman"/>
      <w:sz w:val="15"/>
      <w:szCs w:val="15"/>
      <w:lang w:eastAsia="ru-RU"/>
    </w:rPr>
  </w:style>
  <w:style w:type="paragraph" w:customStyle="1" w:styleId="xl79">
    <w:name w:val="xl79"/>
    <w:basedOn w:val="a"/>
    <w:rsid w:val="00552B4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jc w:val="both"/>
      <w:textAlignment w:val="top"/>
    </w:pPr>
    <w:rPr>
      <w:rFonts w:ascii="Times New Roman" w:eastAsia="Times New Roman" w:hAnsi="Times New Roman"/>
      <w:sz w:val="24"/>
      <w:szCs w:val="24"/>
      <w:lang w:eastAsia="ru-RU"/>
    </w:rPr>
  </w:style>
  <w:style w:type="paragraph" w:customStyle="1" w:styleId="xl80">
    <w:name w:val="xl80"/>
    <w:basedOn w:val="a"/>
    <w:rsid w:val="00552B4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jc w:val="right"/>
      <w:textAlignment w:val="top"/>
    </w:pPr>
    <w:rPr>
      <w:rFonts w:ascii="Times New Roman" w:eastAsia="Times New Roman" w:hAnsi="Times New Roman"/>
      <w:sz w:val="24"/>
      <w:szCs w:val="24"/>
      <w:lang w:eastAsia="ru-RU"/>
    </w:rPr>
  </w:style>
  <w:style w:type="paragraph" w:customStyle="1" w:styleId="xl81">
    <w:name w:val="xl81"/>
    <w:basedOn w:val="a"/>
    <w:rsid w:val="00552B40"/>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ind w:firstLine="709"/>
      <w:jc w:val="both"/>
      <w:textAlignment w:val="top"/>
    </w:pPr>
    <w:rPr>
      <w:rFonts w:ascii="Times New Roman" w:eastAsia="Times New Roman" w:hAnsi="Times New Roman"/>
      <w:b/>
      <w:bCs/>
      <w:sz w:val="24"/>
      <w:szCs w:val="24"/>
      <w:lang w:eastAsia="ru-RU"/>
    </w:rPr>
  </w:style>
  <w:style w:type="paragraph" w:customStyle="1" w:styleId="xl82">
    <w:name w:val="xl82"/>
    <w:basedOn w:val="a"/>
    <w:rsid w:val="00552B40"/>
    <w:pPr>
      <w:spacing w:before="100" w:beforeAutospacing="1" w:after="100" w:afterAutospacing="1" w:line="240" w:lineRule="auto"/>
      <w:ind w:firstLine="709"/>
      <w:jc w:val="both"/>
      <w:textAlignment w:val="top"/>
    </w:pPr>
    <w:rPr>
      <w:rFonts w:ascii="Times New Roman" w:eastAsia="Times New Roman" w:hAnsi="Times New Roman"/>
      <w:b/>
      <w:bCs/>
      <w:sz w:val="24"/>
      <w:szCs w:val="24"/>
      <w:lang w:eastAsia="ru-RU"/>
    </w:rPr>
  </w:style>
  <w:style w:type="paragraph" w:customStyle="1" w:styleId="xl83">
    <w:name w:val="xl83"/>
    <w:basedOn w:val="a"/>
    <w:rsid w:val="00552B40"/>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ind w:firstLine="709"/>
      <w:jc w:val="both"/>
      <w:textAlignment w:val="top"/>
    </w:pPr>
    <w:rPr>
      <w:rFonts w:ascii="Times New Roman" w:eastAsia="Times New Roman" w:hAnsi="Times New Roman"/>
      <w:b/>
      <w:bCs/>
      <w:sz w:val="24"/>
      <w:szCs w:val="24"/>
      <w:lang w:eastAsia="ru-RU"/>
    </w:rPr>
  </w:style>
  <w:style w:type="paragraph" w:customStyle="1" w:styleId="xl84">
    <w:name w:val="xl84"/>
    <w:basedOn w:val="a"/>
    <w:rsid w:val="00552B40"/>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ind w:firstLine="709"/>
      <w:jc w:val="right"/>
      <w:textAlignment w:val="top"/>
    </w:pPr>
    <w:rPr>
      <w:rFonts w:ascii="Times New Roman" w:eastAsia="Times New Roman" w:hAnsi="Times New Roman"/>
      <w:b/>
      <w:bCs/>
      <w:sz w:val="24"/>
      <w:szCs w:val="24"/>
      <w:lang w:eastAsia="ru-RU"/>
    </w:rPr>
  </w:style>
  <w:style w:type="paragraph" w:customStyle="1" w:styleId="xl85">
    <w:name w:val="xl85"/>
    <w:basedOn w:val="a"/>
    <w:rsid w:val="00552B40"/>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ind w:firstLine="709"/>
      <w:jc w:val="right"/>
      <w:textAlignment w:val="top"/>
    </w:pPr>
    <w:rPr>
      <w:rFonts w:ascii="Times New Roman" w:eastAsia="Times New Roman" w:hAnsi="Times New Roman"/>
      <w:b/>
      <w:bCs/>
      <w:sz w:val="24"/>
      <w:szCs w:val="24"/>
      <w:lang w:eastAsia="ru-RU"/>
    </w:rPr>
  </w:style>
  <w:style w:type="paragraph" w:customStyle="1" w:styleId="xl86">
    <w:name w:val="xl86"/>
    <w:basedOn w:val="a"/>
    <w:rsid w:val="00552B4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jc w:val="right"/>
      <w:textAlignment w:val="top"/>
    </w:pPr>
    <w:rPr>
      <w:rFonts w:ascii="Times New Roman" w:eastAsia="Times New Roman" w:hAnsi="Times New Roman"/>
      <w:sz w:val="24"/>
      <w:szCs w:val="24"/>
      <w:lang w:eastAsia="ru-RU"/>
    </w:rPr>
  </w:style>
  <w:style w:type="paragraph" w:customStyle="1" w:styleId="xl87">
    <w:name w:val="xl87"/>
    <w:basedOn w:val="a"/>
    <w:rsid w:val="00552B40"/>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ind w:firstLine="709"/>
      <w:jc w:val="both"/>
      <w:textAlignment w:val="top"/>
    </w:pPr>
    <w:rPr>
      <w:rFonts w:ascii="Times New Roman" w:eastAsia="Times New Roman" w:hAnsi="Times New Roman"/>
      <w:b/>
      <w:bCs/>
      <w:sz w:val="24"/>
      <w:szCs w:val="24"/>
      <w:lang w:eastAsia="ru-RU"/>
    </w:rPr>
  </w:style>
  <w:style w:type="paragraph" w:customStyle="1" w:styleId="xl88">
    <w:name w:val="xl88"/>
    <w:basedOn w:val="a"/>
    <w:rsid w:val="00552B40"/>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ind w:firstLine="709"/>
      <w:jc w:val="both"/>
      <w:textAlignment w:val="top"/>
    </w:pPr>
    <w:rPr>
      <w:rFonts w:ascii="Times New Roman" w:eastAsia="Times New Roman" w:hAnsi="Times New Roman"/>
      <w:b/>
      <w:bCs/>
      <w:sz w:val="24"/>
      <w:szCs w:val="24"/>
      <w:lang w:eastAsia="ru-RU"/>
    </w:rPr>
  </w:style>
  <w:style w:type="paragraph" w:customStyle="1" w:styleId="xl89">
    <w:name w:val="xl89"/>
    <w:basedOn w:val="a"/>
    <w:rsid w:val="00552B40"/>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ind w:firstLine="709"/>
      <w:jc w:val="center"/>
      <w:textAlignment w:val="top"/>
    </w:pPr>
    <w:rPr>
      <w:rFonts w:ascii="Times New Roman" w:eastAsia="Times New Roman" w:hAnsi="Times New Roman"/>
      <w:b/>
      <w:bCs/>
      <w:sz w:val="24"/>
      <w:szCs w:val="24"/>
      <w:lang w:eastAsia="ru-RU"/>
    </w:rPr>
  </w:style>
  <w:style w:type="paragraph" w:customStyle="1" w:styleId="xl90">
    <w:name w:val="xl90"/>
    <w:basedOn w:val="a"/>
    <w:rsid w:val="00552B40"/>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ind w:firstLine="709"/>
      <w:jc w:val="right"/>
      <w:textAlignment w:val="top"/>
    </w:pPr>
    <w:rPr>
      <w:rFonts w:ascii="Times New Roman" w:eastAsia="Times New Roman" w:hAnsi="Times New Roman"/>
      <w:sz w:val="24"/>
      <w:szCs w:val="24"/>
      <w:lang w:eastAsia="ru-RU"/>
    </w:rPr>
  </w:style>
  <w:style w:type="paragraph" w:customStyle="1" w:styleId="xl91">
    <w:name w:val="xl91"/>
    <w:basedOn w:val="a"/>
    <w:rsid w:val="00552B40"/>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ind w:firstLine="709"/>
      <w:jc w:val="both"/>
      <w:textAlignment w:val="top"/>
    </w:pPr>
    <w:rPr>
      <w:rFonts w:ascii="Times New Roman" w:eastAsia="Times New Roman" w:hAnsi="Times New Roman"/>
      <w:b/>
      <w:bCs/>
      <w:sz w:val="24"/>
      <w:szCs w:val="24"/>
      <w:lang w:eastAsia="ru-RU"/>
    </w:rPr>
  </w:style>
  <w:style w:type="paragraph" w:customStyle="1" w:styleId="xl92">
    <w:name w:val="xl92"/>
    <w:basedOn w:val="a"/>
    <w:rsid w:val="00552B40"/>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ind w:firstLine="709"/>
      <w:jc w:val="right"/>
      <w:textAlignment w:val="top"/>
    </w:pPr>
    <w:rPr>
      <w:rFonts w:ascii="Times New Roman" w:eastAsia="Times New Roman" w:hAnsi="Times New Roman"/>
      <w:b/>
      <w:bCs/>
      <w:sz w:val="24"/>
      <w:szCs w:val="24"/>
      <w:lang w:eastAsia="ru-RU"/>
    </w:rPr>
  </w:style>
  <w:style w:type="paragraph" w:customStyle="1" w:styleId="xl93">
    <w:name w:val="xl93"/>
    <w:basedOn w:val="a"/>
    <w:rsid w:val="00552B40"/>
    <w:pPr>
      <w:pBdr>
        <w:top w:val="single" w:sz="4" w:space="0" w:color="auto"/>
        <w:left w:val="single" w:sz="4" w:space="0" w:color="auto"/>
        <w:right w:val="single" w:sz="4" w:space="0" w:color="auto"/>
      </w:pBdr>
      <w:spacing w:before="100" w:beforeAutospacing="1" w:after="100" w:afterAutospacing="1" w:line="240" w:lineRule="auto"/>
      <w:ind w:firstLine="709"/>
      <w:jc w:val="center"/>
      <w:textAlignment w:val="top"/>
    </w:pPr>
    <w:rPr>
      <w:rFonts w:ascii="Times New Roman" w:eastAsia="Times New Roman" w:hAnsi="Times New Roman"/>
      <w:b/>
      <w:bCs/>
      <w:sz w:val="24"/>
      <w:szCs w:val="24"/>
      <w:lang w:eastAsia="ru-RU"/>
    </w:rPr>
  </w:style>
  <w:style w:type="paragraph" w:customStyle="1" w:styleId="xl94">
    <w:name w:val="xl94"/>
    <w:basedOn w:val="a"/>
    <w:rsid w:val="00552B40"/>
    <w:pPr>
      <w:pBdr>
        <w:left w:val="single" w:sz="4" w:space="0" w:color="auto"/>
        <w:right w:val="single" w:sz="4" w:space="0" w:color="auto"/>
      </w:pBdr>
      <w:spacing w:before="100" w:beforeAutospacing="1" w:after="100" w:afterAutospacing="1" w:line="240" w:lineRule="auto"/>
      <w:ind w:firstLine="709"/>
      <w:jc w:val="center"/>
      <w:textAlignment w:val="top"/>
    </w:pPr>
    <w:rPr>
      <w:rFonts w:ascii="Times New Roman" w:eastAsia="Times New Roman" w:hAnsi="Times New Roman"/>
      <w:b/>
      <w:bCs/>
      <w:sz w:val="24"/>
      <w:szCs w:val="24"/>
      <w:lang w:eastAsia="ru-RU"/>
    </w:rPr>
  </w:style>
  <w:style w:type="paragraph" w:customStyle="1" w:styleId="xl95">
    <w:name w:val="xl95"/>
    <w:basedOn w:val="a"/>
    <w:rsid w:val="00552B40"/>
    <w:pPr>
      <w:pBdr>
        <w:left w:val="single" w:sz="4" w:space="0" w:color="auto"/>
        <w:bottom w:val="single" w:sz="4" w:space="0" w:color="auto"/>
        <w:right w:val="single" w:sz="4" w:space="0" w:color="auto"/>
      </w:pBdr>
      <w:spacing w:before="100" w:beforeAutospacing="1" w:after="100" w:afterAutospacing="1" w:line="240" w:lineRule="auto"/>
      <w:ind w:firstLine="709"/>
      <w:jc w:val="center"/>
      <w:textAlignment w:val="top"/>
    </w:pPr>
    <w:rPr>
      <w:rFonts w:ascii="Times New Roman" w:eastAsia="Times New Roman" w:hAnsi="Times New Roman"/>
      <w:sz w:val="24"/>
      <w:szCs w:val="24"/>
      <w:lang w:eastAsia="ru-RU"/>
    </w:rPr>
  </w:style>
  <w:style w:type="paragraph" w:customStyle="1" w:styleId="xl96">
    <w:name w:val="xl96"/>
    <w:basedOn w:val="a"/>
    <w:rsid w:val="00552B40"/>
    <w:pPr>
      <w:pBdr>
        <w:top w:val="single" w:sz="4" w:space="0" w:color="auto"/>
        <w:left w:val="single" w:sz="4" w:space="0" w:color="auto"/>
        <w:bottom w:val="single" w:sz="4" w:space="0" w:color="auto"/>
      </w:pBdr>
      <w:spacing w:before="100" w:beforeAutospacing="1" w:after="100" w:afterAutospacing="1" w:line="240" w:lineRule="auto"/>
      <w:ind w:firstLine="709"/>
      <w:jc w:val="center"/>
      <w:textAlignment w:val="top"/>
    </w:pPr>
    <w:rPr>
      <w:rFonts w:ascii="Times New Roman" w:eastAsia="Times New Roman" w:hAnsi="Times New Roman"/>
      <w:b/>
      <w:bCs/>
      <w:sz w:val="24"/>
      <w:szCs w:val="24"/>
      <w:lang w:eastAsia="ru-RU"/>
    </w:rPr>
  </w:style>
  <w:style w:type="paragraph" w:customStyle="1" w:styleId="xl97">
    <w:name w:val="xl97"/>
    <w:basedOn w:val="a"/>
    <w:rsid w:val="00552B40"/>
    <w:pPr>
      <w:pBdr>
        <w:top w:val="single" w:sz="4" w:space="0" w:color="auto"/>
        <w:bottom w:val="single" w:sz="4" w:space="0" w:color="auto"/>
        <w:right w:val="single" w:sz="4" w:space="0" w:color="auto"/>
      </w:pBdr>
      <w:spacing w:before="100" w:beforeAutospacing="1" w:after="100" w:afterAutospacing="1" w:line="240" w:lineRule="auto"/>
      <w:ind w:firstLine="709"/>
      <w:jc w:val="center"/>
      <w:textAlignment w:val="top"/>
    </w:pPr>
    <w:rPr>
      <w:rFonts w:ascii="Times New Roman" w:eastAsia="Times New Roman" w:hAnsi="Times New Roman"/>
      <w:b/>
      <w:bCs/>
      <w:sz w:val="24"/>
      <w:szCs w:val="24"/>
      <w:lang w:eastAsia="ru-RU"/>
    </w:rPr>
  </w:style>
  <w:style w:type="paragraph" w:customStyle="1" w:styleId="xl98">
    <w:name w:val="xl98"/>
    <w:basedOn w:val="a"/>
    <w:rsid w:val="00552B40"/>
    <w:pPr>
      <w:pBdr>
        <w:left w:val="single" w:sz="4" w:space="0" w:color="auto"/>
        <w:right w:val="single" w:sz="4" w:space="0" w:color="auto"/>
      </w:pBdr>
      <w:spacing w:before="100" w:beforeAutospacing="1" w:after="100" w:afterAutospacing="1" w:line="240" w:lineRule="auto"/>
      <w:ind w:firstLine="709"/>
      <w:jc w:val="center"/>
      <w:textAlignment w:val="top"/>
    </w:pPr>
    <w:rPr>
      <w:rFonts w:ascii="Times New Roman" w:eastAsia="Times New Roman" w:hAnsi="Times New Roman"/>
      <w:sz w:val="24"/>
      <w:szCs w:val="24"/>
      <w:lang w:eastAsia="ru-RU"/>
    </w:rPr>
  </w:style>
  <w:style w:type="paragraph" w:customStyle="1" w:styleId="xl99">
    <w:name w:val="xl99"/>
    <w:basedOn w:val="a"/>
    <w:rsid w:val="00552B40"/>
    <w:pPr>
      <w:pBdr>
        <w:left w:val="single" w:sz="4" w:space="0" w:color="auto"/>
        <w:bottom w:val="single" w:sz="4" w:space="0" w:color="auto"/>
        <w:right w:val="single" w:sz="4" w:space="0" w:color="auto"/>
      </w:pBdr>
      <w:spacing w:before="100" w:beforeAutospacing="1" w:after="100" w:afterAutospacing="1" w:line="240" w:lineRule="auto"/>
      <w:ind w:firstLine="709"/>
      <w:jc w:val="center"/>
    </w:pPr>
    <w:rPr>
      <w:rFonts w:ascii="Times New Roman" w:eastAsia="Times New Roman" w:hAnsi="Times New Roman"/>
      <w:sz w:val="24"/>
      <w:szCs w:val="24"/>
      <w:lang w:eastAsia="ru-RU"/>
    </w:rPr>
  </w:style>
  <w:style w:type="paragraph" w:customStyle="1" w:styleId="xl100">
    <w:name w:val="xl100"/>
    <w:basedOn w:val="a"/>
    <w:rsid w:val="00552B40"/>
    <w:pPr>
      <w:spacing w:before="100" w:beforeAutospacing="1" w:after="100" w:afterAutospacing="1" w:line="240" w:lineRule="auto"/>
      <w:ind w:firstLine="709"/>
      <w:jc w:val="center"/>
      <w:textAlignment w:val="center"/>
    </w:pPr>
    <w:rPr>
      <w:rFonts w:ascii="Times New Roman" w:eastAsia="Times New Roman" w:hAnsi="Times New Roman"/>
      <w:b/>
      <w:bCs/>
      <w:sz w:val="24"/>
      <w:szCs w:val="24"/>
      <w:lang w:eastAsia="ru-RU"/>
    </w:rPr>
  </w:style>
  <w:style w:type="paragraph" w:customStyle="1" w:styleId="xl101">
    <w:name w:val="xl101"/>
    <w:basedOn w:val="a"/>
    <w:rsid w:val="00552B4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jc w:val="both"/>
      <w:textAlignment w:val="top"/>
    </w:pPr>
    <w:rPr>
      <w:rFonts w:ascii="Times New Roman" w:eastAsia="Times New Roman" w:hAnsi="Times New Roman"/>
      <w:b/>
      <w:bCs/>
      <w:sz w:val="24"/>
      <w:szCs w:val="24"/>
      <w:lang w:eastAsia="ru-RU"/>
    </w:rPr>
  </w:style>
  <w:style w:type="paragraph" w:customStyle="1" w:styleId="xl102">
    <w:name w:val="xl102"/>
    <w:basedOn w:val="a"/>
    <w:rsid w:val="00552B4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jc w:val="both"/>
      <w:textAlignment w:val="top"/>
    </w:pPr>
    <w:rPr>
      <w:rFonts w:ascii="Times New Roman" w:eastAsia="Times New Roman" w:hAnsi="Times New Roman"/>
      <w:sz w:val="24"/>
      <w:szCs w:val="24"/>
      <w:lang w:eastAsia="ru-RU"/>
    </w:rPr>
  </w:style>
  <w:style w:type="table" w:customStyle="1" w:styleId="120">
    <w:name w:val="Сетка таблицы12"/>
    <w:basedOn w:val="a1"/>
    <w:next w:val="a6"/>
    <w:uiPriority w:val="59"/>
    <w:rsid w:val="00552B40"/>
    <w:pPr>
      <w:ind w:firstLine="709"/>
      <w:jc w:val="both"/>
    </w:pPr>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5">
    <w:name w:val="Сетка таблицы21"/>
    <w:basedOn w:val="a1"/>
    <w:next w:val="a6"/>
    <w:uiPriority w:val="59"/>
    <w:rsid w:val="00552B40"/>
    <w:pPr>
      <w:ind w:firstLine="709"/>
      <w:jc w:val="both"/>
    </w:pPr>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6">
    <w:name w:val="Нет списка21"/>
    <w:next w:val="a2"/>
    <w:uiPriority w:val="99"/>
    <w:semiHidden/>
    <w:unhideWhenUsed/>
    <w:rsid w:val="00552B40"/>
  </w:style>
  <w:style w:type="table" w:customStyle="1" w:styleId="314">
    <w:name w:val="Сетка таблицы31"/>
    <w:basedOn w:val="a1"/>
    <w:next w:val="a6"/>
    <w:uiPriority w:val="59"/>
    <w:rsid w:val="00552B40"/>
    <w:pPr>
      <w:ind w:firstLine="709"/>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7">
    <w:name w:val="Знак Знак Знак Знак Знак Знак Знак Знак Знак Знак Знак Знак Знак Знак Знак Знак Знак Знак Знак Знак Знак Знак Знак Знак Знак Знак Знак Знак"/>
    <w:basedOn w:val="a"/>
    <w:rsid w:val="00552B40"/>
    <w:pPr>
      <w:spacing w:after="160" w:line="240" w:lineRule="exact"/>
      <w:ind w:firstLine="709"/>
      <w:jc w:val="both"/>
    </w:pPr>
    <w:rPr>
      <w:rFonts w:ascii="Verdana" w:eastAsia="Times New Roman" w:hAnsi="Verdana"/>
      <w:sz w:val="24"/>
      <w:szCs w:val="24"/>
      <w:lang w:val="en-US"/>
    </w:rPr>
  </w:style>
  <w:style w:type="character" w:customStyle="1" w:styleId="mw-headline">
    <w:name w:val="mw-headline"/>
    <w:uiPriority w:val="99"/>
    <w:rsid w:val="00552B40"/>
    <w:rPr>
      <w:rFonts w:cs="Times New Roman"/>
    </w:rPr>
  </w:style>
  <w:style w:type="paragraph" w:customStyle="1" w:styleId="43">
    <w:name w:val="Знак Знак Знак Знак Знак Знак Знак Знак Знак Знак Знак Знак Знак Знак Знак Знак Знак Знак Знак Знак Знак Знак Знак Знак Знак Знак Знак Знак4"/>
    <w:basedOn w:val="a"/>
    <w:uiPriority w:val="99"/>
    <w:rsid w:val="00552B40"/>
    <w:pPr>
      <w:spacing w:after="160" w:line="240" w:lineRule="exact"/>
      <w:ind w:firstLine="709"/>
      <w:jc w:val="both"/>
    </w:pPr>
    <w:rPr>
      <w:rFonts w:ascii="Verdana" w:eastAsia="Times New Roman" w:hAnsi="Verdana"/>
      <w:sz w:val="24"/>
      <w:szCs w:val="24"/>
      <w:lang w:val="en-US"/>
    </w:rPr>
  </w:style>
  <w:style w:type="paragraph" w:customStyle="1" w:styleId="3a">
    <w:name w:val="Знак Знак Знак Знак Знак Знак Знак Знак Знак Знак Знак Знак Знак Знак Знак Знак Знак Знак Знак Знак Знак Знак Знак Знак Знак Знак Знак Знак3"/>
    <w:basedOn w:val="a"/>
    <w:uiPriority w:val="99"/>
    <w:rsid w:val="00552B40"/>
    <w:pPr>
      <w:spacing w:after="160" w:line="240" w:lineRule="exact"/>
      <w:ind w:firstLine="709"/>
      <w:jc w:val="both"/>
    </w:pPr>
    <w:rPr>
      <w:rFonts w:ascii="Verdana" w:eastAsia="Times New Roman" w:hAnsi="Verdana"/>
      <w:sz w:val="24"/>
      <w:szCs w:val="24"/>
      <w:lang w:val="en-US"/>
    </w:rPr>
  </w:style>
  <w:style w:type="paragraph" w:customStyle="1" w:styleId="afffff8">
    <w:name w:val="Знак Знак Знак Знак Знак Знак Знак Знак Знак Знак Знак Знак Знак Знак Знак Знак Знак Знак Знак Знак Знак Знак Знак Знак Знак"/>
    <w:basedOn w:val="a"/>
    <w:rsid w:val="00552B40"/>
    <w:pPr>
      <w:spacing w:after="160" w:line="240" w:lineRule="exact"/>
      <w:ind w:firstLine="709"/>
      <w:jc w:val="both"/>
    </w:pPr>
    <w:rPr>
      <w:rFonts w:ascii="Verdana" w:eastAsia="Times New Roman" w:hAnsi="Verdana"/>
      <w:sz w:val="24"/>
      <w:szCs w:val="24"/>
      <w:lang w:val="en-US"/>
    </w:rPr>
  </w:style>
  <w:style w:type="paragraph" w:customStyle="1" w:styleId="2e">
    <w:name w:val="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552B40"/>
    <w:pPr>
      <w:spacing w:after="160" w:line="240" w:lineRule="exact"/>
      <w:ind w:firstLine="709"/>
      <w:jc w:val="both"/>
    </w:pPr>
    <w:rPr>
      <w:rFonts w:ascii="Verdana" w:eastAsia="Times New Roman" w:hAnsi="Verdana"/>
      <w:sz w:val="24"/>
      <w:szCs w:val="24"/>
      <w:lang w:val="en-US"/>
    </w:rPr>
  </w:style>
  <w:style w:type="paragraph" w:customStyle="1" w:styleId="231">
    <w:name w:val="Основной текст с отступом 23"/>
    <w:basedOn w:val="a"/>
    <w:uiPriority w:val="99"/>
    <w:rsid w:val="00552B40"/>
    <w:pPr>
      <w:spacing w:after="120" w:line="480" w:lineRule="auto"/>
      <w:ind w:left="283" w:firstLine="709"/>
      <w:jc w:val="both"/>
    </w:pPr>
    <w:rPr>
      <w:rFonts w:ascii="Times New Roman" w:eastAsia="Times New Roman" w:hAnsi="Times New Roman"/>
      <w:sz w:val="20"/>
      <w:szCs w:val="20"/>
      <w:lang w:eastAsia="ar-SA"/>
    </w:rPr>
  </w:style>
  <w:style w:type="paragraph" w:customStyle="1" w:styleId="1ff">
    <w:name w:val="Знак Знак Знак Знак Знак Знак Знак Знак Знак Знак Знак Знак Знак Знак Знак Знак Знак Знак Знак Знак Знак Знак Знак Знак Знак1"/>
    <w:basedOn w:val="a"/>
    <w:uiPriority w:val="99"/>
    <w:rsid w:val="00552B40"/>
    <w:pPr>
      <w:spacing w:after="160" w:line="240" w:lineRule="exact"/>
      <w:ind w:firstLine="709"/>
      <w:jc w:val="both"/>
    </w:pPr>
    <w:rPr>
      <w:rFonts w:ascii="Verdana" w:eastAsia="Times New Roman" w:hAnsi="Verdana"/>
      <w:sz w:val="24"/>
      <w:szCs w:val="24"/>
      <w:lang w:val="en-US"/>
    </w:rPr>
  </w:style>
  <w:style w:type="character" w:styleId="HTML2">
    <w:name w:val="HTML Cite"/>
    <w:uiPriority w:val="99"/>
    <w:semiHidden/>
    <w:rsid w:val="00552B40"/>
    <w:rPr>
      <w:rFonts w:cs="Times New Roman"/>
      <w:i/>
      <w:iCs/>
    </w:rPr>
  </w:style>
  <w:style w:type="character" w:customStyle="1" w:styleId="sourhr">
    <w:name w:val="sourhr"/>
    <w:uiPriority w:val="99"/>
    <w:rsid w:val="00552B40"/>
    <w:rPr>
      <w:rFonts w:cs="Times New Roman"/>
    </w:rPr>
  </w:style>
  <w:style w:type="paragraph" w:customStyle="1" w:styleId="1ff0">
    <w:name w:val="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552B40"/>
    <w:pPr>
      <w:spacing w:after="160" w:line="240" w:lineRule="exact"/>
      <w:ind w:firstLine="709"/>
      <w:jc w:val="both"/>
    </w:pPr>
    <w:rPr>
      <w:rFonts w:ascii="Verdana" w:eastAsia="Times New Roman" w:hAnsi="Verdana"/>
      <w:sz w:val="24"/>
      <w:szCs w:val="24"/>
      <w:lang w:val="en-US"/>
    </w:rPr>
  </w:style>
  <w:style w:type="character" w:customStyle="1" w:styleId="spelle">
    <w:name w:val="spelle"/>
    <w:uiPriority w:val="99"/>
    <w:rsid w:val="00552B40"/>
    <w:rPr>
      <w:rFonts w:cs="Times New Roman"/>
    </w:rPr>
  </w:style>
  <w:style w:type="character" w:customStyle="1" w:styleId="grame">
    <w:name w:val="grame"/>
    <w:uiPriority w:val="99"/>
    <w:rsid w:val="00552B40"/>
    <w:rPr>
      <w:rFonts w:cs="Times New Roman"/>
    </w:rPr>
  </w:style>
  <w:style w:type="paragraph" w:customStyle="1" w:styleId="Preformat">
    <w:name w:val="Preformat"/>
    <w:rsid w:val="00552B40"/>
    <w:pPr>
      <w:overflowPunct w:val="0"/>
      <w:autoSpaceDE w:val="0"/>
      <w:autoSpaceDN w:val="0"/>
      <w:adjustRightInd w:val="0"/>
      <w:ind w:firstLine="709"/>
      <w:jc w:val="both"/>
      <w:textAlignment w:val="baseline"/>
    </w:pPr>
    <w:rPr>
      <w:rFonts w:ascii="Courier New" w:eastAsia="Times New Roman" w:hAnsi="Courier New"/>
    </w:rPr>
  </w:style>
  <w:style w:type="character" w:customStyle="1" w:styleId="afffff9">
    <w:name w:val="Абзац Знак"/>
    <w:link w:val="afffffa"/>
    <w:locked/>
    <w:rsid w:val="00552B40"/>
    <w:rPr>
      <w:rFonts w:eastAsia="Times New Roman"/>
      <w:lang w:val="ru-RU" w:eastAsia="ru-RU" w:bidi="ar-SA"/>
    </w:rPr>
  </w:style>
  <w:style w:type="paragraph" w:customStyle="1" w:styleId="afffffa">
    <w:name w:val="Абзац"/>
    <w:link w:val="afffff9"/>
    <w:rsid w:val="00552B40"/>
    <w:pPr>
      <w:spacing w:before="120" w:after="60"/>
      <w:ind w:firstLine="567"/>
      <w:jc w:val="both"/>
    </w:pPr>
    <w:rPr>
      <w:rFonts w:eastAsia="Times New Roman"/>
    </w:rPr>
  </w:style>
  <w:style w:type="character" w:customStyle="1" w:styleId="afffffb">
    <w:name w:val="Таблица_номер_таблицы Знак"/>
    <w:link w:val="afffffc"/>
    <w:locked/>
    <w:rsid w:val="00552B40"/>
    <w:rPr>
      <w:rFonts w:eastAsia="Times New Roman"/>
      <w:bCs/>
      <w:lang w:val="ru-RU" w:eastAsia="ru-RU" w:bidi="ar-SA"/>
    </w:rPr>
  </w:style>
  <w:style w:type="paragraph" w:customStyle="1" w:styleId="afffffc">
    <w:name w:val="Таблица_номер_таблицы"/>
    <w:link w:val="afffffb"/>
    <w:rsid w:val="00552B40"/>
    <w:pPr>
      <w:keepNext/>
      <w:ind w:firstLine="709"/>
      <w:jc w:val="right"/>
    </w:pPr>
    <w:rPr>
      <w:rFonts w:eastAsia="Times New Roman"/>
      <w:bCs/>
    </w:rPr>
  </w:style>
  <w:style w:type="character" w:customStyle="1" w:styleId="afffffd">
    <w:name w:val="Таблица_название_таблицы Знак"/>
    <w:link w:val="afffffe"/>
    <w:locked/>
    <w:rsid w:val="00552B40"/>
    <w:rPr>
      <w:rFonts w:eastAsia="Times New Roman"/>
      <w:bCs/>
      <w:lang w:val="ru-RU" w:eastAsia="ru-RU" w:bidi="ar-SA"/>
    </w:rPr>
  </w:style>
  <w:style w:type="paragraph" w:customStyle="1" w:styleId="afffffe">
    <w:name w:val="Таблица_название_таблицы"/>
    <w:next w:val="afffffa"/>
    <w:link w:val="afffffd"/>
    <w:rsid w:val="00552B40"/>
    <w:pPr>
      <w:keepNext/>
      <w:spacing w:after="120"/>
      <w:ind w:firstLine="709"/>
      <w:jc w:val="center"/>
    </w:pPr>
    <w:rPr>
      <w:rFonts w:eastAsia="Times New Roman"/>
      <w:bCs/>
    </w:rPr>
  </w:style>
  <w:style w:type="character" w:customStyle="1" w:styleId="112">
    <w:name w:val="Табличный_таблица_11 Знак"/>
    <w:link w:val="113"/>
    <w:locked/>
    <w:rsid w:val="00552B40"/>
    <w:rPr>
      <w:rFonts w:eastAsia="Times New Roman"/>
      <w:lang w:val="ru-RU" w:eastAsia="ru-RU" w:bidi="ar-SA"/>
    </w:rPr>
  </w:style>
  <w:style w:type="paragraph" w:customStyle="1" w:styleId="113">
    <w:name w:val="Табличный_таблица_11"/>
    <w:link w:val="112"/>
    <w:rsid w:val="00552B40"/>
    <w:pPr>
      <w:ind w:firstLine="709"/>
      <w:jc w:val="center"/>
    </w:pPr>
    <w:rPr>
      <w:rFonts w:eastAsia="Times New Roman"/>
    </w:rPr>
  </w:style>
  <w:style w:type="character" w:customStyle="1" w:styleId="affffff">
    <w:name w:val="Текст_Жирный"/>
    <w:rsid w:val="00552B40"/>
    <w:rPr>
      <w:rFonts w:ascii="Times New Roman" w:hAnsi="Times New Roman" w:cs="Times New Roman" w:hint="default"/>
      <w:b/>
      <w:bCs w:val="0"/>
    </w:rPr>
  </w:style>
  <w:style w:type="table" w:customStyle="1" w:styleId="1110">
    <w:name w:val="Сетка таблицы111"/>
    <w:basedOn w:val="a1"/>
    <w:next w:val="a6"/>
    <w:uiPriority w:val="59"/>
    <w:rsid w:val="00552B40"/>
    <w:pPr>
      <w:ind w:firstLine="709"/>
      <w:jc w:val="both"/>
    </w:pPr>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1"/>
    <w:next w:val="a6"/>
    <w:uiPriority w:val="59"/>
    <w:rsid w:val="00552B40"/>
    <w:pPr>
      <w:ind w:firstLine="709"/>
      <w:jc w:val="both"/>
    </w:pPr>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1"/>
    <w:next w:val="a6"/>
    <w:uiPriority w:val="59"/>
    <w:rsid w:val="00552B40"/>
    <w:pPr>
      <w:ind w:firstLine="709"/>
      <w:jc w:val="both"/>
    </w:pPr>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1"/>
    <w:next w:val="a6"/>
    <w:uiPriority w:val="59"/>
    <w:rsid w:val="00552B40"/>
    <w:pPr>
      <w:ind w:firstLine="709"/>
      <w:jc w:val="both"/>
    </w:pPr>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Сетка таблицы51"/>
    <w:basedOn w:val="a1"/>
    <w:next w:val="a6"/>
    <w:uiPriority w:val="59"/>
    <w:rsid w:val="00552B40"/>
    <w:pPr>
      <w:ind w:firstLine="709"/>
      <w:jc w:val="both"/>
    </w:pPr>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Contents">
    <w:name w:val="Table Contents"/>
    <w:basedOn w:val="a"/>
    <w:rsid w:val="00552B40"/>
    <w:pPr>
      <w:widowControl w:val="0"/>
      <w:suppressLineNumbers/>
      <w:suppressAutoHyphens/>
      <w:autoSpaceDN w:val="0"/>
      <w:spacing w:after="0" w:line="240" w:lineRule="auto"/>
      <w:ind w:firstLine="709"/>
      <w:jc w:val="both"/>
      <w:textAlignment w:val="baseline"/>
    </w:pPr>
    <w:rPr>
      <w:rFonts w:ascii="Liberation Serif" w:eastAsia="DejaVu Sans" w:hAnsi="Liberation Serif" w:cs="DejaVu Sans"/>
      <w:kern w:val="3"/>
      <w:sz w:val="24"/>
      <w:szCs w:val="24"/>
      <w:lang w:eastAsia="zh-CN" w:bidi="hi-IN"/>
    </w:rPr>
  </w:style>
  <w:style w:type="paragraph" w:customStyle="1" w:styleId="Standard">
    <w:name w:val="Standard"/>
    <w:rsid w:val="00552B40"/>
    <w:pPr>
      <w:widowControl w:val="0"/>
      <w:suppressAutoHyphens/>
      <w:autoSpaceDN w:val="0"/>
      <w:ind w:firstLine="709"/>
      <w:jc w:val="both"/>
      <w:textAlignment w:val="baseline"/>
    </w:pPr>
    <w:rPr>
      <w:rFonts w:ascii="Liberation Serif" w:eastAsia="DejaVu Sans" w:hAnsi="Liberation Serif" w:cs="DejaVu Sans"/>
      <w:kern w:val="3"/>
      <w:sz w:val="24"/>
      <w:szCs w:val="24"/>
      <w:lang w:eastAsia="zh-CN" w:bidi="hi-IN"/>
    </w:rPr>
  </w:style>
  <w:style w:type="paragraph" w:customStyle="1" w:styleId="xl71">
    <w:name w:val="xl71"/>
    <w:basedOn w:val="a"/>
    <w:rsid w:val="00552B40"/>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ind w:firstLine="709"/>
      <w:jc w:val="center"/>
      <w:textAlignment w:val="center"/>
    </w:pPr>
    <w:rPr>
      <w:rFonts w:ascii="Times New Roman" w:eastAsia="Times New Roman" w:hAnsi="Times New Roman"/>
      <w:sz w:val="24"/>
      <w:szCs w:val="24"/>
      <w:lang w:eastAsia="ru-RU"/>
    </w:rPr>
  </w:style>
  <w:style w:type="paragraph" w:customStyle="1" w:styleId="xl72">
    <w:name w:val="xl72"/>
    <w:basedOn w:val="a"/>
    <w:rsid w:val="00552B40"/>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ind w:firstLine="709"/>
      <w:jc w:val="center"/>
      <w:textAlignment w:val="center"/>
    </w:pPr>
    <w:rPr>
      <w:rFonts w:ascii="Times New Roman" w:eastAsia="Times New Roman" w:hAnsi="Times New Roman"/>
      <w:sz w:val="24"/>
      <w:szCs w:val="24"/>
      <w:lang w:eastAsia="ru-RU"/>
    </w:rPr>
  </w:style>
  <w:style w:type="paragraph" w:customStyle="1" w:styleId="font5">
    <w:name w:val="font5"/>
    <w:basedOn w:val="a"/>
    <w:rsid w:val="00552B40"/>
    <w:pPr>
      <w:spacing w:before="100" w:beforeAutospacing="1" w:after="100" w:afterAutospacing="1" w:line="240" w:lineRule="auto"/>
      <w:ind w:firstLine="709"/>
      <w:jc w:val="both"/>
    </w:pPr>
    <w:rPr>
      <w:rFonts w:ascii="Arial CYR" w:eastAsia="Times New Roman" w:hAnsi="Arial CYR"/>
      <w:sz w:val="20"/>
      <w:szCs w:val="20"/>
      <w:lang w:eastAsia="ru-RU"/>
    </w:rPr>
  </w:style>
  <w:style w:type="paragraph" w:customStyle="1" w:styleId="font6">
    <w:name w:val="font6"/>
    <w:basedOn w:val="a"/>
    <w:rsid w:val="00552B40"/>
    <w:pPr>
      <w:spacing w:before="100" w:beforeAutospacing="1" w:after="100" w:afterAutospacing="1" w:line="240" w:lineRule="auto"/>
      <w:ind w:firstLine="709"/>
      <w:jc w:val="both"/>
    </w:pPr>
    <w:rPr>
      <w:rFonts w:ascii="Arial CYR" w:eastAsia="Times New Roman" w:hAnsi="Arial CYR"/>
      <w:sz w:val="20"/>
      <w:szCs w:val="20"/>
      <w:lang w:eastAsia="ru-RU"/>
    </w:rPr>
  </w:style>
  <w:style w:type="paragraph" w:customStyle="1" w:styleId="xl65">
    <w:name w:val="xl65"/>
    <w:basedOn w:val="a"/>
    <w:rsid w:val="00552B40"/>
    <w:pPr>
      <w:pBdr>
        <w:bottom w:val="single" w:sz="4" w:space="0" w:color="auto"/>
      </w:pBdr>
      <w:spacing w:before="100" w:beforeAutospacing="1" w:after="100" w:afterAutospacing="1" w:line="240" w:lineRule="auto"/>
      <w:ind w:firstLine="709"/>
      <w:jc w:val="both"/>
    </w:pPr>
    <w:rPr>
      <w:rFonts w:ascii="Times New Roman" w:eastAsia="Times New Roman" w:hAnsi="Times New Roman"/>
      <w:sz w:val="24"/>
      <w:szCs w:val="24"/>
      <w:lang w:eastAsia="ru-RU"/>
    </w:rPr>
  </w:style>
  <w:style w:type="paragraph" w:customStyle="1" w:styleId="xl66">
    <w:name w:val="xl66"/>
    <w:basedOn w:val="a"/>
    <w:rsid w:val="00552B40"/>
    <w:pPr>
      <w:spacing w:before="100" w:beforeAutospacing="1" w:after="100" w:afterAutospacing="1" w:line="240" w:lineRule="auto"/>
      <w:ind w:firstLine="709"/>
      <w:jc w:val="center"/>
    </w:pPr>
    <w:rPr>
      <w:rFonts w:ascii="Times New Roman" w:eastAsia="Times New Roman" w:hAnsi="Times New Roman"/>
      <w:sz w:val="24"/>
      <w:szCs w:val="24"/>
      <w:lang w:eastAsia="ru-RU"/>
    </w:rPr>
  </w:style>
  <w:style w:type="paragraph" w:customStyle="1" w:styleId="xl67">
    <w:name w:val="xl67"/>
    <w:basedOn w:val="a"/>
    <w:rsid w:val="00552B40"/>
    <w:pPr>
      <w:pBdr>
        <w:left w:val="single" w:sz="4" w:space="0" w:color="auto"/>
        <w:right w:val="single" w:sz="4" w:space="0" w:color="auto"/>
      </w:pBdr>
      <w:spacing w:before="100" w:beforeAutospacing="1" w:after="100" w:afterAutospacing="1" w:line="240" w:lineRule="auto"/>
      <w:ind w:firstLine="709"/>
      <w:jc w:val="both"/>
    </w:pPr>
    <w:rPr>
      <w:rFonts w:ascii="Times New Roman" w:eastAsia="Times New Roman" w:hAnsi="Times New Roman"/>
      <w:sz w:val="24"/>
      <w:szCs w:val="24"/>
      <w:lang w:eastAsia="ru-RU"/>
    </w:rPr>
  </w:style>
  <w:style w:type="paragraph" w:customStyle="1" w:styleId="xl68">
    <w:name w:val="xl68"/>
    <w:basedOn w:val="a"/>
    <w:rsid w:val="00552B4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jc w:val="both"/>
    </w:pPr>
    <w:rPr>
      <w:rFonts w:ascii="Times New Roman" w:eastAsia="Times New Roman" w:hAnsi="Times New Roman"/>
      <w:sz w:val="24"/>
      <w:szCs w:val="24"/>
      <w:lang w:eastAsia="ru-RU"/>
    </w:rPr>
  </w:style>
  <w:style w:type="paragraph" w:customStyle="1" w:styleId="xl69">
    <w:name w:val="xl69"/>
    <w:basedOn w:val="a"/>
    <w:rsid w:val="00552B4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jc w:val="both"/>
    </w:pPr>
    <w:rPr>
      <w:rFonts w:ascii="Times New Roman" w:eastAsia="Times New Roman" w:hAnsi="Times New Roman"/>
      <w:sz w:val="24"/>
      <w:szCs w:val="24"/>
      <w:lang w:eastAsia="ru-RU"/>
    </w:rPr>
  </w:style>
  <w:style w:type="paragraph" w:customStyle="1" w:styleId="xl70">
    <w:name w:val="xl70"/>
    <w:basedOn w:val="a"/>
    <w:rsid w:val="00552B4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jc w:val="center"/>
    </w:pPr>
    <w:rPr>
      <w:rFonts w:ascii="Times New Roman" w:eastAsia="Times New Roman" w:hAnsi="Times New Roman"/>
      <w:sz w:val="24"/>
      <w:szCs w:val="24"/>
      <w:lang w:eastAsia="ru-RU"/>
    </w:rPr>
  </w:style>
  <w:style w:type="character" w:customStyle="1" w:styleId="11pt">
    <w:name w:val="Основной текст + 11 pt"/>
    <w:rsid w:val="00552B40"/>
    <w:rPr>
      <w:rFonts w:ascii="Times New Roman" w:eastAsia="Times New Roman" w:hAnsi="Times New Roman"/>
      <w:color w:val="000000"/>
      <w:spacing w:val="0"/>
      <w:w w:val="100"/>
      <w:position w:val="0"/>
      <w:sz w:val="22"/>
      <w:szCs w:val="22"/>
      <w:shd w:val="clear" w:color="auto" w:fill="FFFFFF"/>
      <w:lang w:val="ru-RU" w:eastAsia="ru-RU" w:bidi="ru-RU"/>
    </w:rPr>
  </w:style>
  <w:style w:type="character" w:customStyle="1" w:styleId="11pt0">
    <w:name w:val="Основной текст + 11 pt;Полужирный"/>
    <w:rsid w:val="00552B40"/>
    <w:rPr>
      <w:rFonts w:ascii="Times New Roman" w:eastAsia="Times New Roman" w:hAnsi="Times New Roman"/>
      <w:b/>
      <w:bCs/>
      <w:color w:val="000000"/>
      <w:spacing w:val="0"/>
      <w:w w:val="100"/>
      <w:position w:val="0"/>
      <w:sz w:val="22"/>
      <w:szCs w:val="22"/>
      <w:shd w:val="clear" w:color="auto" w:fill="FFFFFF"/>
      <w:lang w:val="ru-RU" w:eastAsia="ru-RU" w:bidi="ru-RU"/>
    </w:rPr>
  </w:style>
  <w:style w:type="character" w:customStyle="1" w:styleId="Arial65pt-1pt150">
    <w:name w:val="Основной текст + Arial;6;5 pt;Интервал -1 pt;Масштаб 150%"/>
    <w:rsid w:val="00552B40"/>
    <w:rPr>
      <w:rFonts w:ascii="Arial" w:eastAsia="Arial" w:hAnsi="Arial" w:cs="Arial"/>
      <w:color w:val="000000"/>
      <w:spacing w:val="-20"/>
      <w:w w:val="150"/>
      <w:position w:val="0"/>
      <w:sz w:val="13"/>
      <w:szCs w:val="13"/>
      <w:shd w:val="clear" w:color="auto" w:fill="FFFFFF"/>
      <w:lang w:val="ru-RU" w:eastAsia="ru-RU" w:bidi="ru-RU"/>
    </w:rPr>
  </w:style>
  <w:style w:type="paragraph" w:customStyle="1" w:styleId="73">
    <w:name w:val="Основной текст7"/>
    <w:basedOn w:val="a"/>
    <w:rsid w:val="00552B40"/>
    <w:pPr>
      <w:widowControl w:val="0"/>
      <w:shd w:val="clear" w:color="auto" w:fill="FFFFFF"/>
      <w:spacing w:before="540" w:after="360" w:line="0" w:lineRule="atLeast"/>
      <w:ind w:hanging="360"/>
      <w:jc w:val="both"/>
    </w:pPr>
    <w:rPr>
      <w:rFonts w:ascii="Times New Roman" w:eastAsia="Times New Roman" w:hAnsi="Times New Roman"/>
      <w:sz w:val="26"/>
      <w:szCs w:val="26"/>
    </w:rPr>
  </w:style>
  <w:style w:type="character" w:customStyle="1" w:styleId="Arial65pt150">
    <w:name w:val="Основной текст + Arial;6;5 pt;Масштаб 150%"/>
    <w:rsid w:val="00552B40"/>
    <w:rPr>
      <w:rFonts w:ascii="Arial" w:eastAsia="Arial" w:hAnsi="Arial" w:cs="Arial"/>
      <w:b w:val="0"/>
      <w:bCs w:val="0"/>
      <w:i w:val="0"/>
      <w:iCs w:val="0"/>
      <w:smallCaps w:val="0"/>
      <w:strike w:val="0"/>
      <w:color w:val="000000"/>
      <w:spacing w:val="0"/>
      <w:w w:val="150"/>
      <w:position w:val="0"/>
      <w:sz w:val="13"/>
      <w:szCs w:val="13"/>
      <w:u w:val="none"/>
      <w:shd w:val="clear" w:color="auto" w:fill="FFFFFF"/>
      <w:lang w:val="ru-RU" w:eastAsia="ru-RU" w:bidi="ru-RU"/>
    </w:rPr>
  </w:style>
  <w:style w:type="character" w:customStyle="1" w:styleId="Arial115pt">
    <w:name w:val="Основной текст + Arial;11;5 pt;Полужирный;Курсив"/>
    <w:rsid w:val="00552B40"/>
    <w:rPr>
      <w:rFonts w:ascii="Arial" w:eastAsia="Arial" w:hAnsi="Arial" w:cs="Arial"/>
      <w:b/>
      <w:bCs/>
      <w:i/>
      <w:iCs/>
      <w:smallCaps w:val="0"/>
      <w:strike w:val="0"/>
      <w:color w:val="000000"/>
      <w:spacing w:val="0"/>
      <w:w w:val="100"/>
      <w:position w:val="0"/>
      <w:sz w:val="23"/>
      <w:szCs w:val="23"/>
      <w:u w:val="none"/>
      <w:shd w:val="clear" w:color="auto" w:fill="FFFFFF"/>
      <w:lang w:val="ru-RU" w:eastAsia="ru-RU" w:bidi="ru-RU"/>
    </w:rPr>
  </w:style>
  <w:style w:type="character" w:customStyle="1" w:styleId="Garamond65pt">
    <w:name w:val="Основной текст + Garamond;6;5 pt;Полужирный"/>
    <w:rsid w:val="00552B40"/>
    <w:rPr>
      <w:rFonts w:ascii="Garamond" w:eastAsia="Garamond" w:hAnsi="Garamond" w:cs="Garamond"/>
      <w:b/>
      <w:bCs/>
      <w:i w:val="0"/>
      <w:iCs w:val="0"/>
      <w:smallCaps w:val="0"/>
      <w:strike w:val="0"/>
      <w:color w:val="000000"/>
      <w:spacing w:val="0"/>
      <w:w w:val="100"/>
      <w:position w:val="0"/>
      <w:sz w:val="13"/>
      <w:szCs w:val="13"/>
      <w:u w:val="none"/>
      <w:shd w:val="clear" w:color="auto" w:fill="FFFFFF"/>
      <w:lang w:val="ru-RU" w:eastAsia="ru-RU" w:bidi="ru-RU"/>
    </w:rPr>
  </w:style>
  <w:style w:type="numbering" w:customStyle="1" w:styleId="1111">
    <w:name w:val="Нет списка111"/>
    <w:next w:val="a2"/>
    <w:uiPriority w:val="99"/>
    <w:semiHidden/>
    <w:unhideWhenUsed/>
    <w:rsid w:val="00552B40"/>
  </w:style>
  <w:style w:type="numbering" w:customStyle="1" w:styleId="2111">
    <w:name w:val="Нет списка211"/>
    <w:next w:val="a2"/>
    <w:uiPriority w:val="99"/>
    <w:semiHidden/>
    <w:unhideWhenUsed/>
    <w:rsid w:val="00552B40"/>
  </w:style>
  <w:style w:type="paragraph" w:customStyle="1" w:styleId="xl103">
    <w:name w:val="xl103"/>
    <w:basedOn w:val="a"/>
    <w:rsid w:val="00552B4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jc w:val="center"/>
    </w:pPr>
    <w:rPr>
      <w:rFonts w:ascii="Times New Roman" w:eastAsia="Times New Roman" w:hAnsi="Times New Roman"/>
      <w:sz w:val="20"/>
      <w:szCs w:val="20"/>
      <w:lang w:eastAsia="ru-RU"/>
    </w:rPr>
  </w:style>
  <w:style w:type="paragraph" w:customStyle="1" w:styleId="xl104">
    <w:name w:val="xl104"/>
    <w:basedOn w:val="a"/>
    <w:rsid w:val="00552B4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jc w:val="center"/>
      <w:textAlignment w:val="top"/>
    </w:pPr>
    <w:rPr>
      <w:rFonts w:ascii="Times New Roman" w:eastAsia="Times New Roman" w:hAnsi="Times New Roman"/>
      <w:sz w:val="20"/>
      <w:szCs w:val="20"/>
      <w:lang w:eastAsia="ru-RU"/>
    </w:rPr>
  </w:style>
  <w:style w:type="paragraph" w:customStyle="1" w:styleId="xl105">
    <w:name w:val="xl105"/>
    <w:basedOn w:val="a"/>
    <w:rsid w:val="00552B4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jc w:val="both"/>
    </w:pPr>
    <w:rPr>
      <w:rFonts w:ascii="Times New Roman" w:eastAsia="Times New Roman" w:hAnsi="Times New Roman"/>
      <w:b/>
      <w:bCs/>
      <w:sz w:val="20"/>
      <w:szCs w:val="20"/>
      <w:lang w:eastAsia="ru-RU"/>
    </w:rPr>
  </w:style>
  <w:style w:type="paragraph" w:customStyle="1" w:styleId="xl106">
    <w:name w:val="xl106"/>
    <w:basedOn w:val="a"/>
    <w:rsid w:val="00552B4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jc w:val="center"/>
    </w:pPr>
    <w:rPr>
      <w:rFonts w:ascii="Times New Roman" w:eastAsia="Times New Roman" w:hAnsi="Times New Roman"/>
      <w:b/>
      <w:bCs/>
      <w:sz w:val="20"/>
      <w:szCs w:val="20"/>
      <w:lang w:eastAsia="ru-RU"/>
    </w:rPr>
  </w:style>
  <w:style w:type="paragraph" w:customStyle="1" w:styleId="xl107">
    <w:name w:val="xl107"/>
    <w:basedOn w:val="a"/>
    <w:rsid w:val="00552B40"/>
    <w:pPr>
      <w:pBdr>
        <w:top w:val="single" w:sz="4" w:space="0" w:color="auto"/>
        <w:right w:val="single" w:sz="4" w:space="0" w:color="auto"/>
      </w:pBdr>
      <w:spacing w:before="100" w:beforeAutospacing="1" w:after="100" w:afterAutospacing="1" w:line="240" w:lineRule="auto"/>
      <w:ind w:firstLine="709"/>
      <w:jc w:val="center"/>
      <w:textAlignment w:val="top"/>
    </w:pPr>
    <w:rPr>
      <w:rFonts w:ascii="Times New Roman" w:eastAsia="Times New Roman" w:hAnsi="Times New Roman"/>
      <w:sz w:val="20"/>
      <w:szCs w:val="20"/>
      <w:lang w:eastAsia="ru-RU"/>
    </w:rPr>
  </w:style>
  <w:style w:type="paragraph" w:customStyle="1" w:styleId="xl108">
    <w:name w:val="xl108"/>
    <w:basedOn w:val="a"/>
    <w:rsid w:val="00552B40"/>
    <w:pPr>
      <w:pBdr>
        <w:bottom w:val="single" w:sz="4" w:space="0" w:color="auto"/>
        <w:right w:val="single" w:sz="4" w:space="0" w:color="auto"/>
      </w:pBdr>
      <w:spacing w:before="100" w:beforeAutospacing="1" w:after="100" w:afterAutospacing="1" w:line="240" w:lineRule="auto"/>
      <w:ind w:firstLine="709"/>
      <w:jc w:val="center"/>
      <w:textAlignment w:val="top"/>
    </w:pPr>
    <w:rPr>
      <w:rFonts w:ascii="Times New Roman" w:eastAsia="Times New Roman" w:hAnsi="Times New Roman"/>
      <w:sz w:val="20"/>
      <w:szCs w:val="20"/>
      <w:lang w:eastAsia="ru-RU"/>
    </w:rPr>
  </w:style>
  <w:style w:type="paragraph" w:customStyle="1" w:styleId="xl109">
    <w:name w:val="xl109"/>
    <w:basedOn w:val="a"/>
    <w:rsid w:val="00552B4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jc w:val="center"/>
      <w:textAlignment w:val="center"/>
    </w:pPr>
    <w:rPr>
      <w:rFonts w:ascii="Times New Roman" w:eastAsia="Times New Roman" w:hAnsi="Times New Roman"/>
      <w:sz w:val="20"/>
      <w:szCs w:val="20"/>
      <w:lang w:eastAsia="ru-RU"/>
    </w:rPr>
  </w:style>
  <w:style w:type="paragraph" w:customStyle="1" w:styleId="xl110">
    <w:name w:val="xl110"/>
    <w:basedOn w:val="a"/>
    <w:rsid w:val="00552B4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jc w:val="center"/>
      <w:textAlignment w:val="center"/>
    </w:pPr>
    <w:rPr>
      <w:rFonts w:ascii="Times New Roman" w:eastAsia="Times New Roman" w:hAnsi="Times New Roman"/>
      <w:sz w:val="18"/>
      <w:szCs w:val="18"/>
      <w:lang w:eastAsia="ru-RU"/>
    </w:rPr>
  </w:style>
  <w:style w:type="paragraph" w:customStyle="1" w:styleId="xl111">
    <w:name w:val="xl111"/>
    <w:basedOn w:val="a"/>
    <w:rsid w:val="00552B40"/>
    <w:pPr>
      <w:pBdr>
        <w:top w:val="single" w:sz="4" w:space="0" w:color="auto"/>
        <w:left w:val="single" w:sz="4" w:space="0" w:color="auto"/>
        <w:right w:val="single" w:sz="4" w:space="0" w:color="auto"/>
      </w:pBdr>
      <w:spacing w:before="100" w:beforeAutospacing="1" w:after="100" w:afterAutospacing="1" w:line="240" w:lineRule="auto"/>
      <w:ind w:firstLine="709"/>
      <w:jc w:val="center"/>
      <w:textAlignment w:val="center"/>
    </w:pPr>
    <w:rPr>
      <w:rFonts w:ascii="Arial" w:eastAsia="Times New Roman" w:hAnsi="Arial" w:cs="Arial"/>
      <w:sz w:val="24"/>
      <w:szCs w:val="24"/>
      <w:lang w:eastAsia="ru-RU"/>
    </w:rPr>
  </w:style>
  <w:style w:type="paragraph" w:customStyle="1" w:styleId="xl112">
    <w:name w:val="xl112"/>
    <w:basedOn w:val="a"/>
    <w:rsid w:val="00552B40"/>
    <w:pPr>
      <w:pBdr>
        <w:top w:val="single" w:sz="4" w:space="0" w:color="auto"/>
        <w:right w:val="single" w:sz="8" w:space="0" w:color="auto"/>
      </w:pBdr>
      <w:spacing w:before="100" w:beforeAutospacing="1" w:after="100" w:afterAutospacing="1" w:line="240" w:lineRule="auto"/>
      <w:ind w:firstLine="709"/>
      <w:jc w:val="both"/>
      <w:textAlignment w:val="center"/>
    </w:pPr>
    <w:rPr>
      <w:rFonts w:ascii="Arial" w:eastAsia="Times New Roman" w:hAnsi="Arial" w:cs="Arial"/>
      <w:sz w:val="24"/>
      <w:szCs w:val="24"/>
      <w:lang w:eastAsia="ru-RU"/>
    </w:rPr>
  </w:style>
  <w:style w:type="paragraph" w:customStyle="1" w:styleId="xl113">
    <w:name w:val="xl113"/>
    <w:basedOn w:val="a"/>
    <w:rsid w:val="00552B40"/>
    <w:pPr>
      <w:pBdr>
        <w:top w:val="single" w:sz="4" w:space="0" w:color="auto"/>
        <w:left w:val="single" w:sz="4" w:space="0" w:color="auto"/>
        <w:right w:val="single" w:sz="4" w:space="0" w:color="auto"/>
      </w:pBdr>
      <w:spacing w:before="100" w:beforeAutospacing="1" w:after="100" w:afterAutospacing="1" w:line="240" w:lineRule="auto"/>
      <w:ind w:firstLine="709"/>
      <w:jc w:val="both"/>
    </w:pPr>
    <w:rPr>
      <w:rFonts w:ascii="Arial" w:eastAsia="Times New Roman" w:hAnsi="Arial" w:cs="Arial"/>
      <w:sz w:val="24"/>
      <w:szCs w:val="24"/>
      <w:lang w:eastAsia="ru-RU"/>
    </w:rPr>
  </w:style>
  <w:style w:type="paragraph" w:customStyle="1" w:styleId="xl114">
    <w:name w:val="xl114"/>
    <w:basedOn w:val="a"/>
    <w:rsid w:val="00552B40"/>
    <w:pPr>
      <w:pBdr>
        <w:top w:val="single" w:sz="8" w:space="0" w:color="auto"/>
        <w:left w:val="single" w:sz="4" w:space="0" w:color="auto"/>
        <w:bottom w:val="single" w:sz="8" w:space="0" w:color="auto"/>
        <w:right w:val="single" w:sz="4" w:space="0" w:color="auto"/>
      </w:pBdr>
      <w:spacing w:before="100" w:beforeAutospacing="1" w:after="100" w:afterAutospacing="1" w:line="240" w:lineRule="auto"/>
      <w:ind w:firstLine="709"/>
      <w:jc w:val="both"/>
    </w:pPr>
    <w:rPr>
      <w:rFonts w:ascii="Arial" w:eastAsia="Times New Roman" w:hAnsi="Arial" w:cs="Arial"/>
      <w:sz w:val="24"/>
      <w:szCs w:val="24"/>
      <w:lang w:eastAsia="ru-RU"/>
    </w:rPr>
  </w:style>
  <w:style w:type="paragraph" w:customStyle="1" w:styleId="xl115">
    <w:name w:val="xl115"/>
    <w:basedOn w:val="a"/>
    <w:rsid w:val="00552B40"/>
    <w:pPr>
      <w:pBdr>
        <w:top w:val="single" w:sz="8" w:space="0" w:color="auto"/>
        <w:left w:val="single" w:sz="8" w:space="0" w:color="auto"/>
        <w:bottom w:val="single" w:sz="8" w:space="0" w:color="auto"/>
        <w:right w:val="single" w:sz="4" w:space="0" w:color="auto"/>
      </w:pBdr>
      <w:spacing w:before="100" w:beforeAutospacing="1" w:after="100" w:afterAutospacing="1" w:line="240" w:lineRule="auto"/>
      <w:ind w:firstLine="709"/>
      <w:jc w:val="center"/>
    </w:pPr>
    <w:rPr>
      <w:rFonts w:ascii="Arial" w:eastAsia="Times New Roman" w:hAnsi="Arial" w:cs="Arial"/>
      <w:b/>
      <w:bCs/>
      <w:sz w:val="24"/>
      <w:szCs w:val="24"/>
      <w:lang w:eastAsia="ru-RU"/>
    </w:rPr>
  </w:style>
  <w:style w:type="paragraph" w:customStyle="1" w:styleId="xl116">
    <w:name w:val="xl116"/>
    <w:basedOn w:val="a"/>
    <w:rsid w:val="00552B40"/>
    <w:pPr>
      <w:pBdr>
        <w:top w:val="single" w:sz="8" w:space="0" w:color="auto"/>
        <w:left w:val="single" w:sz="4" w:space="0" w:color="auto"/>
        <w:bottom w:val="single" w:sz="8" w:space="0" w:color="auto"/>
        <w:right w:val="single" w:sz="4" w:space="0" w:color="auto"/>
      </w:pBdr>
      <w:spacing w:before="100" w:beforeAutospacing="1" w:after="100" w:afterAutospacing="1" w:line="240" w:lineRule="auto"/>
      <w:ind w:firstLine="709"/>
      <w:jc w:val="center"/>
    </w:pPr>
    <w:rPr>
      <w:rFonts w:ascii="Arial" w:eastAsia="Times New Roman" w:hAnsi="Arial" w:cs="Arial"/>
      <w:b/>
      <w:bCs/>
      <w:sz w:val="24"/>
      <w:szCs w:val="24"/>
      <w:lang w:eastAsia="ru-RU"/>
    </w:rPr>
  </w:style>
  <w:style w:type="paragraph" w:customStyle="1" w:styleId="xl117">
    <w:name w:val="xl117"/>
    <w:basedOn w:val="a"/>
    <w:rsid w:val="00552B40"/>
    <w:pPr>
      <w:pBdr>
        <w:top w:val="single" w:sz="8" w:space="0" w:color="auto"/>
        <w:left w:val="single" w:sz="4" w:space="0" w:color="auto"/>
        <w:bottom w:val="single" w:sz="8" w:space="0" w:color="auto"/>
        <w:right w:val="single" w:sz="8" w:space="0" w:color="auto"/>
      </w:pBdr>
      <w:spacing w:before="100" w:beforeAutospacing="1" w:after="100" w:afterAutospacing="1" w:line="240" w:lineRule="auto"/>
      <w:ind w:firstLine="709"/>
      <w:jc w:val="center"/>
    </w:pPr>
    <w:rPr>
      <w:rFonts w:ascii="Arial" w:eastAsia="Times New Roman" w:hAnsi="Arial" w:cs="Arial"/>
      <w:b/>
      <w:bCs/>
      <w:sz w:val="24"/>
      <w:szCs w:val="24"/>
      <w:lang w:eastAsia="ru-RU"/>
    </w:rPr>
  </w:style>
  <w:style w:type="paragraph" w:customStyle="1" w:styleId="xl118">
    <w:name w:val="xl118"/>
    <w:basedOn w:val="a"/>
    <w:rsid w:val="00552B40"/>
    <w:pPr>
      <w:pBdr>
        <w:top w:val="single" w:sz="8" w:space="0" w:color="auto"/>
        <w:left w:val="single" w:sz="4" w:space="0" w:color="auto"/>
        <w:bottom w:val="single" w:sz="8" w:space="0" w:color="auto"/>
        <w:right w:val="single" w:sz="4" w:space="0" w:color="auto"/>
      </w:pBdr>
      <w:spacing w:before="100" w:beforeAutospacing="1" w:after="100" w:afterAutospacing="1" w:line="240" w:lineRule="auto"/>
      <w:ind w:firstLine="709"/>
      <w:jc w:val="center"/>
    </w:pPr>
    <w:rPr>
      <w:rFonts w:ascii="Arial" w:eastAsia="Times New Roman" w:hAnsi="Arial" w:cs="Arial"/>
      <w:b/>
      <w:bCs/>
      <w:sz w:val="24"/>
      <w:szCs w:val="24"/>
      <w:lang w:eastAsia="ru-RU"/>
    </w:rPr>
  </w:style>
  <w:style w:type="paragraph" w:customStyle="1" w:styleId="xl119">
    <w:name w:val="xl119"/>
    <w:basedOn w:val="a"/>
    <w:rsid w:val="00552B40"/>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709"/>
      <w:jc w:val="center"/>
      <w:textAlignment w:val="center"/>
    </w:pPr>
    <w:rPr>
      <w:rFonts w:ascii="Arial" w:eastAsia="Times New Roman" w:hAnsi="Arial" w:cs="Arial"/>
      <w:sz w:val="16"/>
      <w:szCs w:val="16"/>
      <w:lang w:eastAsia="ru-RU"/>
    </w:rPr>
  </w:style>
  <w:style w:type="paragraph" w:customStyle="1" w:styleId="xl120">
    <w:name w:val="xl120"/>
    <w:basedOn w:val="a"/>
    <w:rsid w:val="00552B40"/>
    <w:pPr>
      <w:pBdr>
        <w:top w:val="single" w:sz="8" w:space="0" w:color="auto"/>
        <w:left w:val="single" w:sz="4" w:space="0" w:color="auto"/>
        <w:right w:val="single" w:sz="4" w:space="0" w:color="auto"/>
      </w:pBdr>
      <w:spacing w:before="100" w:beforeAutospacing="1" w:after="100" w:afterAutospacing="1" w:line="240" w:lineRule="auto"/>
      <w:ind w:firstLine="709"/>
      <w:jc w:val="center"/>
      <w:textAlignment w:val="center"/>
    </w:pPr>
    <w:rPr>
      <w:rFonts w:ascii="Arial" w:eastAsia="Times New Roman" w:hAnsi="Arial" w:cs="Arial"/>
      <w:sz w:val="16"/>
      <w:szCs w:val="16"/>
      <w:lang w:eastAsia="ru-RU"/>
    </w:rPr>
  </w:style>
  <w:style w:type="paragraph" w:customStyle="1" w:styleId="xl121">
    <w:name w:val="xl121"/>
    <w:basedOn w:val="a"/>
    <w:rsid w:val="00552B40"/>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709"/>
      <w:jc w:val="center"/>
      <w:textAlignment w:val="center"/>
    </w:pPr>
    <w:rPr>
      <w:rFonts w:ascii="Arial" w:eastAsia="Times New Roman" w:hAnsi="Arial" w:cs="Arial"/>
      <w:sz w:val="16"/>
      <w:szCs w:val="16"/>
      <w:lang w:eastAsia="ru-RU"/>
    </w:rPr>
  </w:style>
  <w:style w:type="paragraph" w:customStyle="1" w:styleId="xl122">
    <w:name w:val="xl122"/>
    <w:basedOn w:val="a"/>
    <w:rsid w:val="00552B40"/>
    <w:pPr>
      <w:pBdr>
        <w:top w:val="single" w:sz="8" w:space="0" w:color="000000"/>
        <w:left w:val="single" w:sz="8" w:space="0" w:color="000000"/>
        <w:bottom w:val="single" w:sz="8" w:space="0" w:color="000000"/>
        <w:right w:val="single" w:sz="8" w:space="0" w:color="000000"/>
      </w:pBdr>
      <w:spacing w:before="100" w:beforeAutospacing="1" w:after="100" w:afterAutospacing="1" w:line="240" w:lineRule="auto"/>
      <w:ind w:firstLine="709"/>
      <w:jc w:val="center"/>
      <w:textAlignment w:val="center"/>
    </w:pPr>
    <w:rPr>
      <w:rFonts w:ascii="Arial" w:eastAsia="Times New Roman" w:hAnsi="Arial" w:cs="Arial"/>
      <w:b/>
      <w:bCs/>
      <w:sz w:val="16"/>
      <w:szCs w:val="16"/>
      <w:lang w:eastAsia="ru-RU"/>
    </w:rPr>
  </w:style>
  <w:style w:type="paragraph" w:customStyle="1" w:styleId="xl123">
    <w:name w:val="xl123"/>
    <w:basedOn w:val="a"/>
    <w:rsid w:val="00552B40"/>
    <w:pPr>
      <w:pBdr>
        <w:top w:val="single" w:sz="8" w:space="0" w:color="auto"/>
        <w:left w:val="single" w:sz="8" w:space="0" w:color="auto"/>
        <w:bottom w:val="single" w:sz="8" w:space="0" w:color="auto"/>
      </w:pBdr>
      <w:spacing w:before="100" w:beforeAutospacing="1" w:after="100" w:afterAutospacing="1" w:line="240" w:lineRule="auto"/>
      <w:ind w:firstLine="709"/>
      <w:jc w:val="center"/>
      <w:textAlignment w:val="center"/>
    </w:pPr>
    <w:rPr>
      <w:rFonts w:ascii="Arial" w:eastAsia="Times New Roman" w:hAnsi="Arial" w:cs="Arial"/>
      <w:b/>
      <w:bCs/>
      <w:sz w:val="16"/>
      <w:szCs w:val="16"/>
      <w:lang w:eastAsia="ru-RU"/>
    </w:rPr>
  </w:style>
  <w:style w:type="paragraph" w:customStyle="1" w:styleId="xl124">
    <w:name w:val="xl124"/>
    <w:basedOn w:val="a"/>
    <w:rsid w:val="00552B40"/>
    <w:pPr>
      <w:pBdr>
        <w:top w:val="single" w:sz="8" w:space="0" w:color="auto"/>
        <w:bottom w:val="single" w:sz="8" w:space="0" w:color="auto"/>
      </w:pBdr>
      <w:spacing w:before="100" w:beforeAutospacing="1" w:after="100" w:afterAutospacing="1" w:line="240" w:lineRule="auto"/>
      <w:ind w:firstLine="709"/>
      <w:jc w:val="center"/>
      <w:textAlignment w:val="center"/>
    </w:pPr>
    <w:rPr>
      <w:rFonts w:ascii="Arial" w:eastAsia="Times New Roman" w:hAnsi="Arial" w:cs="Arial"/>
      <w:b/>
      <w:bCs/>
      <w:sz w:val="16"/>
      <w:szCs w:val="16"/>
      <w:lang w:eastAsia="ru-RU"/>
    </w:rPr>
  </w:style>
  <w:style w:type="paragraph" w:customStyle="1" w:styleId="xl125">
    <w:name w:val="xl125"/>
    <w:basedOn w:val="a"/>
    <w:rsid w:val="00552B40"/>
    <w:pPr>
      <w:pBdr>
        <w:top w:val="single" w:sz="8" w:space="0" w:color="auto"/>
        <w:bottom w:val="single" w:sz="8" w:space="0" w:color="auto"/>
        <w:right w:val="single" w:sz="8" w:space="0" w:color="auto"/>
      </w:pBdr>
      <w:spacing w:before="100" w:beforeAutospacing="1" w:after="100" w:afterAutospacing="1" w:line="240" w:lineRule="auto"/>
      <w:ind w:firstLine="709"/>
      <w:jc w:val="center"/>
      <w:textAlignment w:val="center"/>
    </w:pPr>
    <w:rPr>
      <w:rFonts w:ascii="Arial" w:eastAsia="Times New Roman" w:hAnsi="Arial" w:cs="Arial"/>
      <w:b/>
      <w:bCs/>
      <w:sz w:val="16"/>
      <w:szCs w:val="16"/>
      <w:lang w:eastAsia="ru-RU"/>
    </w:rPr>
  </w:style>
  <w:style w:type="paragraph" w:customStyle="1" w:styleId="xl126">
    <w:name w:val="xl126"/>
    <w:basedOn w:val="a"/>
    <w:rsid w:val="00552B40"/>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709"/>
      <w:jc w:val="center"/>
      <w:textAlignment w:val="center"/>
    </w:pPr>
    <w:rPr>
      <w:rFonts w:ascii="Arial" w:eastAsia="Times New Roman" w:hAnsi="Arial" w:cs="Arial"/>
      <w:sz w:val="16"/>
      <w:szCs w:val="16"/>
      <w:lang w:eastAsia="ru-RU"/>
    </w:rPr>
  </w:style>
  <w:style w:type="paragraph" w:customStyle="1" w:styleId="2f">
    <w:name w:val="Текст отчета 2"/>
    <w:basedOn w:val="a"/>
    <w:link w:val="2f0"/>
    <w:uiPriority w:val="99"/>
    <w:rsid w:val="00552B40"/>
    <w:pPr>
      <w:spacing w:after="0"/>
      <w:ind w:firstLine="709"/>
      <w:jc w:val="both"/>
    </w:pPr>
    <w:rPr>
      <w:rFonts w:ascii="Times New Roman" w:eastAsia="Times New Roman" w:hAnsi="Times New Roman"/>
      <w:sz w:val="24"/>
      <w:szCs w:val="28"/>
      <w:lang w:val="x-none" w:eastAsia="x-none"/>
    </w:rPr>
  </w:style>
  <w:style w:type="character" w:customStyle="1" w:styleId="2f0">
    <w:name w:val="Текст отчета 2 Знак"/>
    <w:link w:val="2f"/>
    <w:uiPriority w:val="99"/>
    <w:locked/>
    <w:rsid w:val="00552B40"/>
    <w:rPr>
      <w:rFonts w:ascii="Times New Roman" w:eastAsia="Times New Roman" w:hAnsi="Times New Roman"/>
      <w:sz w:val="24"/>
      <w:szCs w:val="28"/>
    </w:rPr>
  </w:style>
  <w:style w:type="character" w:customStyle="1" w:styleId="affffff0">
    <w:name w:val="Гипертекстовая ссылка"/>
    <w:uiPriority w:val="99"/>
    <w:rsid w:val="00552B40"/>
    <w:rPr>
      <w:color w:val="106BBE"/>
    </w:rPr>
  </w:style>
  <w:style w:type="paragraph" w:customStyle="1" w:styleId="new">
    <w:name w:val="Список new"/>
    <w:basedOn w:val="af2"/>
    <w:link w:val="new0"/>
    <w:uiPriority w:val="99"/>
    <w:rsid w:val="00552B40"/>
    <w:pPr>
      <w:numPr>
        <w:numId w:val="3"/>
      </w:numPr>
      <w:spacing w:after="0" w:line="276" w:lineRule="auto"/>
      <w:jc w:val="both"/>
    </w:pPr>
    <w:rPr>
      <w:rFonts w:eastAsia="Times New Roman"/>
      <w:color w:val="000000"/>
      <w:szCs w:val="28"/>
      <w:lang w:eastAsia="x-none"/>
    </w:rPr>
  </w:style>
  <w:style w:type="character" w:customStyle="1" w:styleId="new0">
    <w:name w:val="Список new Знак"/>
    <w:link w:val="new"/>
    <w:uiPriority w:val="99"/>
    <w:locked/>
    <w:rsid w:val="00552B40"/>
    <w:rPr>
      <w:rFonts w:ascii="Times New Roman" w:eastAsia="Times New Roman" w:hAnsi="Times New Roman"/>
      <w:color w:val="000000"/>
      <w:sz w:val="24"/>
      <w:szCs w:val="28"/>
      <w:lang w:val="x-none" w:eastAsia="x-none"/>
    </w:rPr>
  </w:style>
  <w:style w:type="paragraph" w:customStyle="1" w:styleId="new1">
    <w:name w:val="Рисунок new"/>
    <w:basedOn w:val="2f"/>
    <w:next w:val="2f"/>
    <w:uiPriority w:val="99"/>
    <w:rsid w:val="00552B40"/>
    <w:pPr>
      <w:tabs>
        <w:tab w:val="num" w:pos="360"/>
      </w:tabs>
      <w:spacing w:before="120" w:after="240" w:line="240" w:lineRule="auto"/>
      <w:ind w:firstLine="0"/>
      <w:jc w:val="center"/>
    </w:pPr>
    <w:rPr>
      <w:noProof/>
    </w:rPr>
  </w:style>
  <w:style w:type="paragraph" w:customStyle="1" w:styleId="3b">
    <w:name w:val="3 ур. Заголовок"/>
    <w:basedOn w:val="3"/>
    <w:next w:val="2f"/>
    <w:uiPriority w:val="99"/>
    <w:rsid w:val="00552B40"/>
    <w:pPr>
      <w:spacing w:before="120" w:after="120" w:line="240" w:lineRule="auto"/>
      <w:ind w:firstLine="709"/>
      <w:jc w:val="both"/>
    </w:pPr>
    <w:rPr>
      <w:rFonts w:ascii="Times New Roman" w:hAnsi="Times New Roman"/>
      <w:spacing w:val="5"/>
      <w:sz w:val="24"/>
      <w:szCs w:val="26"/>
      <w:lang w:val="ru-RU" w:eastAsia="ru-RU"/>
    </w:rPr>
  </w:style>
  <w:style w:type="paragraph" w:customStyle="1" w:styleId="2f1">
    <w:name w:val="2 ур. Заголовок"/>
    <w:basedOn w:val="1"/>
    <w:next w:val="2f"/>
    <w:link w:val="2f2"/>
    <w:uiPriority w:val="99"/>
    <w:rsid w:val="00552B40"/>
    <w:pPr>
      <w:keepNext w:val="0"/>
      <w:keepLines w:val="0"/>
      <w:widowControl w:val="0"/>
      <w:tabs>
        <w:tab w:val="left" w:pos="709"/>
      </w:tabs>
      <w:spacing w:before="0" w:after="240" w:line="240" w:lineRule="auto"/>
      <w:ind w:left="1" w:firstLine="709"/>
      <w:jc w:val="both"/>
      <w:outlineLvl w:val="1"/>
    </w:pPr>
    <w:rPr>
      <w:rFonts w:ascii="Times New Roman" w:eastAsia="Times New Roman" w:hAnsi="Times New Roman"/>
      <w:bCs/>
      <w:color w:val="auto"/>
      <w:sz w:val="24"/>
      <w:szCs w:val="32"/>
    </w:rPr>
  </w:style>
  <w:style w:type="character" w:customStyle="1" w:styleId="2f2">
    <w:name w:val="2 ур. Заголовок Знак"/>
    <w:link w:val="2f1"/>
    <w:uiPriority w:val="99"/>
    <w:locked/>
    <w:rsid w:val="00552B40"/>
    <w:rPr>
      <w:rFonts w:ascii="Times New Roman" w:eastAsia="Times New Roman" w:hAnsi="Times New Roman"/>
      <w:b/>
      <w:bCs/>
      <w:sz w:val="24"/>
      <w:szCs w:val="32"/>
    </w:rPr>
  </w:style>
  <w:style w:type="paragraph" w:customStyle="1" w:styleId="affffff1">
    <w:name w:val="сам рисунок"/>
    <w:basedOn w:val="2f"/>
    <w:link w:val="affffff2"/>
    <w:uiPriority w:val="99"/>
    <w:rsid w:val="00552B40"/>
    <w:pPr>
      <w:keepNext/>
      <w:keepLines/>
      <w:spacing w:line="360" w:lineRule="auto"/>
      <w:ind w:firstLine="0"/>
      <w:jc w:val="center"/>
    </w:pPr>
    <w:rPr>
      <w:noProof/>
    </w:rPr>
  </w:style>
  <w:style w:type="character" w:customStyle="1" w:styleId="affffff2">
    <w:name w:val="сам рисунок Знак"/>
    <w:link w:val="affffff1"/>
    <w:uiPriority w:val="99"/>
    <w:locked/>
    <w:rsid w:val="00552B40"/>
    <w:rPr>
      <w:rFonts w:ascii="Times New Roman" w:eastAsia="Times New Roman" w:hAnsi="Times New Roman"/>
      <w:noProof/>
      <w:sz w:val="24"/>
      <w:szCs w:val="28"/>
    </w:rPr>
  </w:style>
  <w:style w:type="paragraph" w:customStyle="1" w:styleId="1ff1">
    <w:name w:val="Абзац списка1"/>
    <w:basedOn w:val="a"/>
    <w:uiPriority w:val="99"/>
    <w:rsid w:val="00552B40"/>
    <w:pPr>
      <w:spacing w:after="0" w:line="240" w:lineRule="auto"/>
      <w:ind w:left="720" w:firstLine="709"/>
      <w:contextualSpacing/>
      <w:jc w:val="both"/>
    </w:pPr>
    <w:rPr>
      <w:rFonts w:ascii="Times New Roman" w:eastAsia="Times New Roman" w:hAnsi="Times New Roman"/>
      <w:sz w:val="20"/>
      <w:szCs w:val="20"/>
      <w:lang w:eastAsia="ru-RU"/>
    </w:rPr>
  </w:style>
  <w:style w:type="paragraph" w:customStyle="1" w:styleId="xl63">
    <w:name w:val="xl63"/>
    <w:basedOn w:val="a"/>
    <w:rsid w:val="00552B40"/>
    <w:pPr>
      <w:spacing w:before="100" w:beforeAutospacing="1" w:after="100" w:afterAutospacing="1" w:line="240" w:lineRule="auto"/>
      <w:ind w:firstLine="709"/>
      <w:jc w:val="both"/>
    </w:pPr>
    <w:rPr>
      <w:rFonts w:ascii="Times New Roman" w:eastAsia="Times New Roman" w:hAnsi="Times New Roman"/>
      <w:sz w:val="24"/>
      <w:szCs w:val="24"/>
      <w:lang w:eastAsia="ru-RU"/>
    </w:rPr>
  </w:style>
  <w:style w:type="paragraph" w:customStyle="1" w:styleId="xl64">
    <w:name w:val="xl64"/>
    <w:basedOn w:val="a"/>
    <w:rsid w:val="00552B40"/>
    <w:pPr>
      <w:pBdr>
        <w:top w:val="single" w:sz="4" w:space="0" w:color="000000"/>
        <w:left w:val="single" w:sz="4" w:space="0" w:color="000000"/>
        <w:bottom w:val="single" w:sz="4" w:space="0" w:color="000000"/>
        <w:right w:val="single" w:sz="4" w:space="0" w:color="000000"/>
      </w:pBdr>
      <w:shd w:val="clear" w:color="000000" w:fill="C0C0C0"/>
      <w:spacing w:before="100" w:beforeAutospacing="1" w:after="100" w:afterAutospacing="1" w:line="240" w:lineRule="auto"/>
      <w:ind w:firstLine="709"/>
      <w:jc w:val="center"/>
    </w:pPr>
    <w:rPr>
      <w:rFonts w:ascii="Times New Roman" w:eastAsia="Times New Roman" w:hAnsi="Times New Roman"/>
      <w:b/>
      <w:bCs/>
      <w:color w:val="000000"/>
      <w:sz w:val="20"/>
      <w:szCs w:val="20"/>
      <w:lang w:eastAsia="ru-RU"/>
    </w:rPr>
  </w:style>
  <w:style w:type="paragraph" w:customStyle="1" w:styleId="1ff2">
    <w:name w:val="Текст концевой сноски1"/>
    <w:basedOn w:val="a"/>
    <w:next w:val="affffff3"/>
    <w:link w:val="affffff4"/>
    <w:uiPriority w:val="99"/>
    <w:semiHidden/>
    <w:unhideWhenUsed/>
    <w:rsid w:val="00552B40"/>
    <w:pPr>
      <w:spacing w:after="0" w:line="240" w:lineRule="auto"/>
      <w:ind w:firstLine="709"/>
      <w:jc w:val="both"/>
    </w:pPr>
    <w:rPr>
      <w:lang w:val="x-none"/>
    </w:rPr>
  </w:style>
  <w:style w:type="character" w:customStyle="1" w:styleId="affffff4">
    <w:name w:val="Текст концевой сноски Знак"/>
    <w:link w:val="1ff2"/>
    <w:uiPriority w:val="99"/>
    <w:semiHidden/>
    <w:rsid w:val="00552B40"/>
    <w:rPr>
      <w:sz w:val="22"/>
      <w:szCs w:val="22"/>
      <w:lang w:eastAsia="en-US"/>
    </w:rPr>
  </w:style>
  <w:style w:type="character" w:styleId="affffff5">
    <w:name w:val="endnote reference"/>
    <w:uiPriority w:val="99"/>
    <w:semiHidden/>
    <w:unhideWhenUsed/>
    <w:rsid w:val="00552B40"/>
    <w:rPr>
      <w:vertAlign w:val="superscript"/>
    </w:rPr>
  </w:style>
  <w:style w:type="paragraph" w:styleId="affffff6">
    <w:name w:val="Body Text First Indent"/>
    <w:basedOn w:val="af0"/>
    <w:link w:val="affffff7"/>
    <w:uiPriority w:val="99"/>
    <w:semiHidden/>
    <w:unhideWhenUsed/>
    <w:rsid w:val="00552B40"/>
    <w:pPr>
      <w:spacing w:after="200" w:line="276" w:lineRule="auto"/>
      <w:ind w:firstLine="360"/>
      <w:jc w:val="both"/>
    </w:pPr>
    <w:rPr>
      <w:sz w:val="22"/>
      <w:szCs w:val="22"/>
    </w:rPr>
  </w:style>
  <w:style w:type="character" w:customStyle="1" w:styleId="affffff7">
    <w:name w:val="Красная строка Знак"/>
    <w:link w:val="affffff6"/>
    <w:uiPriority w:val="99"/>
    <w:semiHidden/>
    <w:rsid w:val="00552B40"/>
    <w:rPr>
      <w:rFonts w:cs="Times New Roman"/>
      <w:sz w:val="22"/>
      <w:szCs w:val="22"/>
      <w:lang w:eastAsia="en-US"/>
    </w:rPr>
  </w:style>
  <w:style w:type="paragraph" w:styleId="2f3">
    <w:name w:val="Body Text First Indent 2"/>
    <w:basedOn w:val="af2"/>
    <w:link w:val="2f4"/>
    <w:uiPriority w:val="99"/>
    <w:semiHidden/>
    <w:unhideWhenUsed/>
    <w:rsid w:val="00552B40"/>
    <w:pPr>
      <w:spacing w:after="200" w:line="276" w:lineRule="auto"/>
      <w:ind w:left="360" w:firstLine="360"/>
      <w:jc w:val="both"/>
    </w:pPr>
    <w:rPr>
      <w:sz w:val="22"/>
      <w:szCs w:val="22"/>
      <w:lang w:eastAsia="en-US"/>
    </w:rPr>
  </w:style>
  <w:style w:type="character" w:customStyle="1" w:styleId="2f4">
    <w:name w:val="Красная строка 2 Знак"/>
    <w:link w:val="2f3"/>
    <w:uiPriority w:val="99"/>
    <w:semiHidden/>
    <w:rsid w:val="00552B40"/>
    <w:rPr>
      <w:rFonts w:ascii="Times New Roman" w:hAnsi="Times New Roman" w:cs="Times New Roman"/>
      <w:sz w:val="22"/>
      <w:szCs w:val="22"/>
      <w:lang w:eastAsia="en-US"/>
    </w:rPr>
  </w:style>
  <w:style w:type="character" w:customStyle="1" w:styleId="2f5">
    <w:name w:val="Основной текст (2)_"/>
    <w:link w:val="217"/>
    <w:uiPriority w:val="99"/>
    <w:rsid w:val="00552B40"/>
    <w:rPr>
      <w:sz w:val="21"/>
      <w:szCs w:val="21"/>
      <w:shd w:val="clear" w:color="auto" w:fill="FFFFFF"/>
    </w:rPr>
  </w:style>
  <w:style w:type="paragraph" w:customStyle="1" w:styleId="217">
    <w:name w:val="Основной текст (2)1"/>
    <w:basedOn w:val="a"/>
    <w:link w:val="2f5"/>
    <w:uiPriority w:val="99"/>
    <w:rsid w:val="00552B40"/>
    <w:pPr>
      <w:widowControl w:val="0"/>
      <w:shd w:val="clear" w:color="auto" w:fill="FFFFFF"/>
      <w:spacing w:before="360" w:after="180" w:line="259" w:lineRule="exact"/>
      <w:ind w:hanging="280"/>
      <w:jc w:val="both"/>
    </w:pPr>
    <w:rPr>
      <w:sz w:val="21"/>
      <w:szCs w:val="21"/>
      <w:lang w:val="x-none" w:eastAsia="x-none"/>
    </w:rPr>
  </w:style>
  <w:style w:type="paragraph" w:styleId="affffff3">
    <w:name w:val="endnote text"/>
    <w:basedOn w:val="a"/>
    <w:link w:val="1ff3"/>
    <w:uiPriority w:val="99"/>
    <w:semiHidden/>
    <w:unhideWhenUsed/>
    <w:rsid w:val="00552B40"/>
    <w:pPr>
      <w:spacing w:after="0" w:line="240" w:lineRule="auto"/>
      <w:ind w:firstLine="709"/>
      <w:jc w:val="both"/>
    </w:pPr>
    <w:rPr>
      <w:sz w:val="20"/>
      <w:szCs w:val="20"/>
      <w:lang w:val="x-none"/>
    </w:rPr>
  </w:style>
  <w:style w:type="character" w:customStyle="1" w:styleId="1ff3">
    <w:name w:val="Текст концевой сноски Знак1"/>
    <w:link w:val="affffff3"/>
    <w:uiPriority w:val="99"/>
    <w:semiHidden/>
    <w:rsid w:val="00552B40"/>
    <w:rPr>
      <w:rFonts w:ascii="Calibri" w:eastAsia="Calibri" w:hAnsi="Calibri" w:cs="Times New Roman"/>
      <w:lang w:eastAsia="en-US"/>
    </w:rPr>
  </w:style>
  <w:style w:type="character" w:styleId="affffff8">
    <w:name w:val="annotation reference"/>
    <w:uiPriority w:val="99"/>
    <w:semiHidden/>
    <w:unhideWhenUsed/>
    <w:rsid w:val="00552B40"/>
    <w:rPr>
      <w:sz w:val="16"/>
      <w:szCs w:val="16"/>
    </w:rPr>
  </w:style>
  <w:style w:type="table" w:customStyle="1" w:styleId="610">
    <w:name w:val="Сетка таблицы61"/>
    <w:basedOn w:val="a1"/>
    <w:next w:val="a6"/>
    <w:uiPriority w:val="59"/>
    <w:rsid w:val="00552B40"/>
    <w:pPr>
      <w:ind w:firstLine="709"/>
      <w:jc w:val="both"/>
    </w:pPr>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0">
    <w:name w:val="Сетка таблицы71"/>
    <w:basedOn w:val="a1"/>
    <w:next w:val="a6"/>
    <w:uiPriority w:val="59"/>
    <w:rsid w:val="00552B40"/>
    <w:pPr>
      <w:ind w:firstLine="709"/>
      <w:jc w:val="both"/>
    </w:pPr>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c">
    <w:name w:val="Нет списка3"/>
    <w:next w:val="a2"/>
    <w:uiPriority w:val="99"/>
    <w:semiHidden/>
    <w:unhideWhenUsed/>
    <w:rsid w:val="00552B40"/>
  </w:style>
  <w:style w:type="character" w:customStyle="1" w:styleId="WW-Absatz-Standardschriftart">
    <w:name w:val="WW-Absatz-Standardschriftart"/>
    <w:rsid w:val="00552B40"/>
  </w:style>
  <w:style w:type="character" w:customStyle="1" w:styleId="53">
    <w:name w:val="Основной шрифт абзаца5"/>
    <w:rsid w:val="00552B40"/>
  </w:style>
  <w:style w:type="character" w:customStyle="1" w:styleId="WW-Absatz-Standardschriftart1">
    <w:name w:val="WW-Absatz-Standardschriftart1"/>
    <w:rsid w:val="00552B40"/>
  </w:style>
  <w:style w:type="character" w:customStyle="1" w:styleId="WW-Absatz-Standardschriftart11">
    <w:name w:val="WW-Absatz-Standardschriftart11"/>
    <w:rsid w:val="00552B40"/>
  </w:style>
  <w:style w:type="character" w:customStyle="1" w:styleId="44">
    <w:name w:val="Основной шрифт абзаца4"/>
    <w:rsid w:val="00552B40"/>
  </w:style>
  <w:style w:type="character" w:customStyle="1" w:styleId="3d">
    <w:name w:val="Основной шрифт абзаца3"/>
    <w:rsid w:val="00552B40"/>
  </w:style>
  <w:style w:type="character" w:customStyle="1" w:styleId="WW-Absatz-Standardschriftart111">
    <w:name w:val="WW-Absatz-Standardschriftart111"/>
    <w:rsid w:val="00552B40"/>
  </w:style>
  <w:style w:type="character" w:customStyle="1" w:styleId="WW-Absatz-Standardschriftart1111">
    <w:name w:val="WW-Absatz-Standardschriftart1111"/>
    <w:rsid w:val="00552B40"/>
  </w:style>
  <w:style w:type="character" w:customStyle="1" w:styleId="WW-Absatz-Standardschriftart11111">
    <w:name w:val="WW-Absatz-Standardschriftart11111"/>
    <w:rsid w:val="00552B40"/>
  </w:style>
  <w:style w:type="character" w:customStyle="1" w:styleId="WW-Absatz-Standardschriftart111111">
    <w:name w:val="WW-Absatz-Standardschriftart111111"/>
    <w:rsid w:val="00552B40"/>
  </w:style>
  <w:style w:type="character" w:customStyle="1" w:styleId="WW-Absatz-Standardschriftart1111111">
    <w:name w:val="WW-Absatz-Standardschriftart1111111"/>
    <w:rsid w:val="00552B40"/>
  </w:style>
  <w:style w:type="character" w:customStyle="1" w:styleId="WW-Absatz-Standardschriftart11111111">
    <w:name w:val="WW-Absatz-Standardschriftart11111111"/>
    <w:rsid w:val="00552B40"/>
  </w:style>
  <w:style w:type="character" w:customStyle="1" w:styleId="WW-Absatz-Standardschriftart111111111">
    <w:name w:val="WW-Absatz-Standardschriftart111111111"/>
    <w:rsid w:val="00552B40"/>
  </w:style>
  <w:style w:type="character" w:customStyle="1" w:styleId="WW-Absatz-Standardschriftart1111111111">
    <w:name w:val="WW-Absatz-Standardschriftart1111111111"/>
    <w:rsid w:val="00552B40"/>
  </w:style>
  <w:style w:type="character" w:customStyle="1" w:styleId="WW-Absatz-Standardschriftart11111111111">
    <w:name w:val="WW-Absatz-Standardschriftart11111111111"/>
    <w:rsid w:val="00552B40"/>
  </w:style>
  <w:style w:type="character" w:customStyle="1" w:styleId="WW-Absatz-Standardschriftart111111111111">
    <w:name w:val="WW-Absatz-Standardschriftart111111111111"/>
    <w:rsid w:val="00552B40"/>
  </w:style>
  <w:style w:type="character" w:customStyle="1" w:styleId="2f6">
    <w:name w:val="Основной шрифт абзаца2"/>
    <w:rsid w:val="00552B40"/>
  </w:style>
  <w:style w:type="paragraph" w:styleId="affffff9">
    <w:name w:val="List"/>
    <w:basedOn w:val="af0"/>
    <w:rsid w:val="00552B40"/>
    <w:pPr>
      <w:widowControl w:val="0"/>
      <w:suppressAutoHyphens/>
      <w:spacing w:after="120"/>
      <w:ind w:firstLine="709"/>
      <w:jc w:val="both"/>
    </w:pPr>
    <w:rPr>
      <w:rFonts w:ascii="Arial" w:eastAsia="Arial Unicode MS" w:hAnsi="Arial" w:cs="Mangal"/>
      <w:color w:val="000000"/>
      <w:sz w:val="22"/>
      <w:szCs w:val="24"/>
      <w:lang w:val="en-US" w:bidi="en-US"/>
    </w:rPr>
  </w:style>
  <w:style w:type="paragraph" w:customStyle="1" w:styleId="54">
    <w:name w:val="Название5"/>
    <w:basedOn w:val="a"/>
    <w:rsid w:val="00552B40"/>
    <w:pPr>
      <w:widowControl w:val="0"/>
      <w:suppressLineNumbers/>
      <w:suppressAutoHyphens/>
      <w:spacing w:before="120" w:after="120" w:line="240" w:lineRule="auto"/>
      <w:ind w:firstLine="709"/>
      <w:jc w:val="both"/>
    </w:pPr>
    <w:rPr>
      <w:rFonts w:ascii="Arial" w:eastAsia="Arial Unicode MS" w:hAnsi="Arial" w:cs="Mangal"/>
      <w:i/>
      <w:iCs/>
      <w:color w:val="000000"/>
      <w:sz w:val="20"/>
      <w:szCs w:val="24"/>
      <w:lang w:val="en-US" w:bidi="en-US"/>
    </w:rPr>
  </w:style>
  <w:style w:type="paragraph" w:customStyle="1" w:styleId="55">
    <w:name w:val="Указатель5"/>
    <w:basedOn w:val="a"/>
    <w:rsid w:val="00552B40"/>
    <w:pPr>
      <w:widowControl w:val="0"/>
      <w:suppressLineNumbers/>
      <w:suppressAutoHyphens/>
      <w:spacing w:after="0" w:line="240" w:lineRule="auto"/>
      <w:ind w:firstLine="709"/>
      <w:jc w:val="both"/>
    </w:pPr>
    <w:rPr>
      <w:rFonts w:ascii="Arial" w:eastAsia="Arial Unicode MS" w:hAnsi="Arial" w:cs="Mangal"/>
      <w:color w:val="000000"/>
      <w:szCs w:val="24"/>
      <w:lang w:val="en-US" w:bidi="en-US"/>
    </w:rPr>
  </w:style>
  <w:style w:type="paragraph" w:customStyle="1" w:styleId="45">
    <w:name w:val="Название4"/>
    <w:basedOn w:val="a"/>
    <w:rsid w:val="00552B40"/>
    <w:pPr>
      <w:widowControl w:val="0"/>
      <w:suppressLineNumbers/>
      <w:suppressAutoHyphens/>
      <w:spacing w:before="120" w:after="120" w:line="240" w:lineRule="auto"/>
      <w:ind w:firstLine="709"/>
      <w:jc w:val="both"/>
    </w:pPr>
    <w:rPr>
      <w:rFonts w:ascii="Arial" w:eastAsia="Arial Unicode MS" w:hAnsi="Arial" w:cs="Mangal"/>
      <w:i/>
      <w:iCs/>
      <w:color w:val="000000"/>
      <w:sz w:val="20"/>
      <w:szCs w:val="24"/>
      <w:lang w:val="en-US" w:bidi="en-US"/>
    </w:rPr>
  </w:style>
  <w:style w:type="paragraph" w:customStyle="1" w:styleId="46">
    <w:name w:val="Указатель4"/>
    <w:basedOn w:val="a"/>
    <w:rsid w:val="00552B40"/>
    <w:pPr>
      <w:widowControl w:val="0"/>
      <w:suppressLineNumbers/>
      <w:suppressAutoHyphens/>
      <w:spacing w:after="0" w:line="240" w:lineRule="auto"/>
      <w:ind w:firstLine="709"/>
      <w:jc w:val="both"/>
    </w:pPr>
    <w:rPr>
      <w:rFonts w:ascii="Arial" w:eastAsia="Arial Unicode MS" w:hAnsi="Arial" w:cs="Mangal"/>
      <w:color w:val="000000"/>
      <w:szCs w:val="24"/>
      <w:lang w:val="en-US" w:bidi="en-US"/>
    </w:rPr>
  </w:style>
  <w:style w:type="paragraph" w:customStyle="1" w:styleId="3e">
    <w:name w:val="Название3"/>
    <w:basedOn w:val="a"/>
    <w:rsid w:val="00552B40"/>
    <w:pPr>
      <w:widowControl w:val="0"/>
      <w:suppressLineNumbers/>
      <w:suppressAutoHyphens/>
      <w:spacing w:before="120" w:after="120" w:line="240" w:lineRule="auto"/>
      <w:ind w:firstLine="709"/>
      <w:jc w:val="both"/>
    </w:pPr>
    <w:rPr>
      <w:rFonts w:ascii="Arial" w:eastAsia="Arial Unicode MS" w:hAnsi="Arial" w:cs="Mangal"/>
      <w:i/>
      <w:iCs/>
      <w:color w:val="000000"/>
      <w:sz w:val="20"/>
      <w:szCs w:val="24"/>
      <w:lang w:val="en-US" w:bidi="en-US"/>
    </w:rPr>
  </w:style>
  <w:style w:type="paragraph" w:customStyle="1" w:styleId="3f">
    <w:name w:val="Указатель3"/>
    <w:basedOn w:val="a"/>
    <w:rsid w:val="00552B40"/>
    <w:pPr>
      <w:widowControl w:val="0"/>
      <w:suppressLineNumbers/>
      <w:suppressAutoHyphens/>
      <w:spacing w:after="0" w:line="240" w:lineRule="auto"/>
      <w:ind w:firstLine="709"/>
      <w:jc w:val="both"/>
    </w:pPr>
    <w:rPr>
      <w:rFonts w:ascii="Arial" w:eastAsia="Arial Unicode MS" w:hAnsi="Arial" w:cs="Mangal"/>
      <w:color w:val="000000"/>
      <w:szCs w:val="24"/>
      <w:lang w:val="en-US" w:bidi="en-US"/>
    </w:rPr>
  </w:style>
  <w:style w:type="paragraph" w:customStyle="1" w:styleId="2f7">
    <w:name w:val="Название2"/>
    <w:basedOn w:val="a"/>
    <w:rsid w:val="00552B40"/>
    <w:pPr>
      <w:widowControl w:val="0"/>
      <w:suppressLineNumbers/>
      <w:suppressAutoHyphens/>
      <w:spacing w:before="120" w:after="120" w:line="240" w:lineRule="auto"/>
      <w:ind w:firstLine="709"/>
      <w:jc w:val="both"/>
    </w:pPr>
    <w:rPr>
      <w:rFonts w:ascii="Arial" w:eastAsia="Arial Unicode MS" w:hAnsi="Arial" w:cs="Mangal"/>
      <w:i/>
      <w:iCs/>
      <w:color w:val="000000"/>
      <w:sz w:val="20"/>
      <w:szCs w:val="24"/>
      <w:lang w:val="en-US" w:bidi="en-US"/>
    </w:rPr>
  </w:style>
  <w:style w:type="paragraph" w:customStyle="1" w:styleId="2f8">
    <w:name w:val="Указатель2"/>
    <w:basedOn w:val="a"/>
    <w:rsid w:val="00552B40"/>
    <w:pPr>
      <w:widowControl w:val="0"/>
      <w:suppressLineNumbers/>
      <w:suppressAutoHyphens/>
      <w:spacing w:after="0" w:line="240" w:lineRule="auto"/>
      <w:ind w:firstLine="709"/>
      <w:jc w:val="both"/>
    </w:pPr>
    <w:rPr>
      <w:rFonts w:ascii="Arial" w:eastAsia="Arial Unicode MS" w:hAnsi="Arial" w:cs="Mangal"/>
      <w:color w:val="000000"/>
      <w:szCs w:val="24"/>
      <w:lang w:val="en-US" w:bidi="en-US"/>
    </w:rPr>
  </w:style>
  <w:style w:type="paragraph" w:customStyle="1" w:styleId="Style3">
    <w:name w:val="Style3"/>
    <w:basedOn w:val="a"/>
    <w:uiPriority w:val="99"/>
    <w:rsid w:val="00552B40"/>
    <w:pPr>
      <w:widowControl w:val="0"/>
      <w:autoSpaceDE w:val="0"/>
      <w:autoSpaceDN w:val="0"/>
      <w:adjustRightInd w:val="0"/>
      <w:spacing w:after="0" w:line="254" w:lineRule="exact"/>
      <w:jc w:val="center"/>
    </w:pPr>
    <w:rPr>
      <w:rFonts w:ascii="Times New Roman" w:eastAsia="Times New Roman" w:hAnsi="Times New Roman"/>
      <w:sz w:val="24"/>
      <w:szCs w:val="24"/>
      <w:lang w:eastAsia="ru-RU"/>
    </w:rPr>
  </w:style>
  <w:style w:type="character" w:customStyle="1" w:styleId="FontStyle30">
    <w:name w:val="Font Style30"/>
    <w:uiPriority w:val="99"/>
    <w:rsid w:val="00552B40"/>
    <w:rPr>
      <w:rFonts w:ascii="MS Mincho" w:eastAsia="MS Mincho" w:cs="MS Mincho"/>
      <w:b/>
      <w:bCs/>
      <w:sz w:val="18"/>
      <w:szCs w:val="18"/>
    </w:rPr>
  </w:style>
  <w:style w:type="character" w:customStyle="1" w:styleId="FontStyle41">
    <w:name w:val="Font Style41"/>
    <w:uiPriority w:val="99"/>
    <w:rsid w:val="00552B40"/>
    <w:rPr>
      <w:rFonts w:ascii="Times New Roman" w:hAnsi="Times New Roman" w:cs="Times New Roman"/>
      <w:sz w:val="20"/>
      <w:szCs w:val="20"/>
    </w:rPr>
  </w:style>
  <w:style w:type="character" w:customStyle="1" w:styleId="affffffa">
    <w:name w:val="Сноска_"/>
    <w:link w:val="affffffb"/>
    <w:rsid w:val="00552B40"/>
    <w:rPr>
      <w:rFonts w:eastAsia="Times New Roman"/>
      <w:b/>
      <w:bCs/>
      <w:sz w:val="19"/>
      <w:szCs w:val="19"/>
      <w:shd w:val="clear" w:color="auto" w:fill="FFFFFF"/>
    </w:rPr>
  </w:style>
  <w:style w:type="paragraph" w:customStyle="1" w:styleId="affffffb">
    <w:name w:val="Сноска"/>
    <w:basedOn w:val="a"/>
    <w:link w:val="affffffa"/>
    <w:rsid w:val="00552B40"/>
    <w:pPr>
      <w:widowControl w:val="0"/>
      <w:shd w:val="clear" w:color="auto" w:fill="FFFFFF"/>
      <w:spacing w:after="0" w:line="205" w:lineRule="exact"/>
      <w:ind w:firstLine="400"/>
    </w:pPr>
    <w:rPr>
      <w:rFonts w:eastAsia="Times New Roman"/>
      <w:b/>
      <w:bCs/>
      <w:sz w:val="19"/>
      <w:szCs w:val="19"/>
      <w:lang w:val="x-none" w:eastAsia="x-none"/>
    </w:rPr>
  </w:style>
  <w:style w:type="table" w:customStyle="1" w:styleId="810">
    <w:name w:val="Сетка таблицы81"/>
    <w:basedOn w:val="a1"/>
    <w:next w:val="a6"/>
    <w:rsid w:val="00552B4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9pt">
    <w:name w:val="Основной текст + 9 pt"/>
    <w:rsid w:val="00552B40"/>
    <w:rPr>
      <w:rFonts w:ascii="Times New Roman" w:eastAsia="Times New Roman" w:hAnsi="Times New Roman"/>
      <w:b w:val="0"/>
      <w:bCs w:val="0"/>
      <w:i w:val="0"/>
      <w:iCs w:val="0"/>
      <w:smallCaps w:val="0"/>
      <w:strike w:val="0"/>
      <w:color w:val="000000"/>
      <w:spacing w:val="0"/>
      <w:w w:val="100"/>
      <w:position w:val="0"/>
      <w:sz w:val="18"/>
      <w:szCs w:val="18"/>
      <w:u w:val="none"/>
      <w:shd w:val="clear" w:color="auto" w:fill="FFFFFF"/>
      <w:lang w:val="ru-RU" w:eastAsia="ru-RU" w:bidi="ru-RU"/>
    </w:rPr>
  </w:style>
  <w:style w:type="character" w:customStyle="1" w:styleId="w">
    <w:name w:val="w"/>
    <w:basedOn w:val="a0"/>
    <w:rsid w:val="00552B40"/>
  </w:style>
  <w:style w:type="numbering" w:customStyle="1" w:styleId="47">
    <w:name w:val="Нет списка4"/>
    <w:next w:val="a2"/>
    <w:uiPriority w:val="99"/>
    <w:semiHidden/>
    <w:unhideWhenUsed/>
    <w:rsid w:val="00552B40"/>
  </w:style>
  <w:style w:type="numbering" w:customStyle="1" w:styleId="121">
    <w:name w:val="Нет списка12"/>
    <w:next w:val="a2"/>
    <w:uiPriority w:val="99"/>
    <w:semiHidden/>
    <w:unhideWhenUsed/>
    <w:rsid w:val="00552B40"/>
  </w:style>
  <w:style w:type="table" w:customStyle="1" w:styleId="910">
    <w:name w:val="Сетка таблицы91"/>
    <w:basedOn w:val="a1"/>
    <w:next w:val="a6"/>
    <w:uiPriority w:val="59"/>
    <w:rsid w:val="00552B40"/>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0">
    <w:name w:val="Сетка таблицы121"/>
    <w:basedOn w:val="a1"/>
    <w:next w:val="a6"/>
    <w:uiPriority w:val="59"/>
    <w:rsid w:val="00552B40"/>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2">
    <w:name w:val="Сетка таблицы22"/>
    <w:basedOn w:val="a1"/>
    <w:next w:val="a6"/>
    <w:uiPriority w:val="59"/>
    <w:rsid w:val="00552B4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3">
    <w:name w:val="Нет списка22"/>
    <w:next w:val="a2"/>
    <w:uiPriority w:val="99"/>
    <w:semiHidden/>
    <w:unhideWhenUsed/>
    <w:rsid w:val="00552B40"/>
  </w:style>
  <w:style w:type="table" w:customStyle="1" w:styleId="320">
    <w:name w:val="Сетка таблицы32"/>
    <w:basedOn w:val="a1"/>
    <w:next w:val="a6"/>
    <w:uiPriority w:val="59"/>
    <w:rsid w:val="00552B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0">
    <w:name w:val="Сетка таблицы1111"/>
    <w:basedOn w:val="a1"/>
    <w:next w:val="a6"/>
    <w:uiPriority w:val="59"/>
    <w:rsid w:val="00552B4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0">
    <w:name w:val="Сетка таблицы2111"/>
    <w:basedOn w:val="a1"/>
    <w:next w:val="a6"/>
    <w:uiPriority w:val="59"/>
    <w:rsid w:val="00552B4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1"/>
    <w:basedOn w:val="a1"/>
    <w:next w:val="a6"/>
    <w:uiPriority w:val="59"/>
    <w:rsid w:val="00552B4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1"/>
    <w:basedOn w:val="a1"/>
    <w:next w:val="a6"/>
    <w:uiPriority w:val="59"/>
    <w:rsid w:val="00552B4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1"/>
    <w:basedOn w:val="a1"/>
    <w:next w:val="a6"/>
    <w:uiPriority w:val="59"/>
    <w:rsid w:val="00552B4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
    <w:name w:val="Нет списка1111"/>
    <w:next w:val="a2"/>
    <w:uiPriority w:val="99"/>
    <w:semiHidden/>
    <w:unhideWhenUsed/>
    <w:rsid w:val="00552B40"/>
  </w:style>
  <w:style w:type="numbering" w:customStyle="1" w:styleId="21111">
    <w:name w:val="Нет списка2111"/>
    <w:next w:val="a2"/>
    <w:uiPriority w:val="99"/>
    <w:semiHidden/>
    <w:unhideWhenUsed/>
    <w:rsid w:val="00552B40"/>
  </w:style>
  <w:style w:type="table" w:customStyle="1" w:styleId="611">
    <w:name w:val="Сетка таблицы611"/>
    <w:basedOn w:val="a1"/>
    <w:next w:val="a6"/>
    <w:uiPriority w:val="59"/>
    <w:rsid w:val="00552B40"/>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1">
    <w:name w:val="Сетка таблицы711"/>
    <w:basedOn w:val="a1"/>
    <w:next w:val="a6"/>
    <w:uiPriority w:val="59"/>
    <w:rsid w:val="00552B40"/>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15">
    <w:name w:val="Нет списка31"/>
    <w:next w:val="a2"/>
    <w:uiPriority w:val="99"/>
    <w:semiHidden/>
    <w:unhideWhenUsed/>
    <w:rsid w:val="00552B40"/>
  </w:style>
  <w:style w:type="character" w:customStyle="1" w:styleId="56">
    <w:name w:val="Основной текст (5)_"/>
    <w:link w:val="57"/>
    <w:rsid w:val="00552B40"/>
    <w:rPr>
      <w:rFonts w:ascii="Franklin Gothic Heavy" w:eastAsia="Franklin Gothic Heavy" w:hAnsi="Franklin Gothic Heavy" w:cs="Franklin Gothic Heavy"/>
      <w:sz w:val="19"/>
      <w:szCs w:val="19"/>
      <w:shd w:val="clear" w:color="auto" w:fill="FFFFFF"/>
    </w:rPr>
  </w:style>
  <w:style w:type="paragraph" w:customStyle="1" w:styleId="57">
    <w:name w:val="Основной текст (5)"/>
    <w:basedOn w:val="a"/>
    <w:link w:val="56"/>
    <w:rsid w:val="00552B40"/>
    <w:pPr>
      <w:widowControl w:val="0"/>
      <w:shd w:val="clear" w:color="auto" w:fill="FFFFFF"/>
      <w:spacing w:before="60" w:after="60" w:line="216" w:lineRule="exact"/>
      <w:ind w:firstLine="500"/>
      <w:jc w:val="both"/>
    </w:pPr>
    <w:rPr>
      <w:rFonts w:ascii="Franklin Gothic Heavy" w:eastAsia="Franklin Gothic Heavy" w:hAnsi="Franklin Gothic Heavy"/>
      <w:sz w:val="19"/>
      <w:szCs w:val="19"/>
      <w:lang w:val="x-none" w:eastAsia="x-none"/>
    </w:rPr>
  </w:style>
  <w:style w:type="character" w:customStyle="1" w:styleId="3f0">
    <w:name w:val="Основной текст (3)_"/>
    <w:rsid w:val="00552B40"/>
    <w:rPr>
      <w:rFonts w:ascii="Franklin Gothic Heavy" w:eastAsia="Franklin Gothic Heavy" w:hAnsi="Franklin Gothic Heavy" w:cs="Franklin Gothic Heavy"/>
      <w:b w:val="0"/>
      <w:bCs w:val="0"/>
      <w:i/>
      <w:iCs/>
      <w:smallCaps w:val="0"/>
      <w:strike w:val="0"/>
      <w:sz w:val="16"/>
      <w:szCs w:val="16"/>
      <w:u w:val="none"/>
    </w:rPr>
  </w:style>
  <w:style w:type="character" w:customStyle="1" w:styleId="3f1">
    <w:name w:val="Основной текст (3) + Не курсив"/>
    <w:rsid w:val="00552B40"/>
    <w:rPr>
      <w:rFonts w:ascii="Franklin Gothic Heavy" w:eastAsia="Franklin Gothic Heavy" w:hAnsi="Franklin Gothic Heavy" w:cs="Franklin Gothic Heavy"/>
      <w:b w:val="0"/>
      <w:bCs w:val="0"/>
      <w:i/>
      <w:iCs/>
      <w:smallCaps w:val="0"/>
      <w:strike w:val="0"/>
      <w:color w:val="000000"/>
      <w:spacing w:val="0"/>
      <w:w w:val="100"/>
      <w:position w:val="0"/>
      <w:sz w:val="16"/>
      <w:szCs w:val="16"/>
      <w:u w:val="none"/>
      <w:lang w:val="ru-RU" w:eastAsia="ru-RU" w:bidi="ru-RU"/>
    </w:rPr>
  </w:style>
  <w:style w:type="character" w:customStyle="1" w:styleId="39pt0pt">
    <w:name w:val="Основной текст (3) + 9 pt;Интервал 0 pt"/>
    <w:rsid w:val="00552B40"/>
    <w:rPr>
      <w:rFonts w:ascii="Franklin Gothic Heavy" w:eastAsia="Franklin Gothic Heavy" w:hAnsi="Franklin Gothic Heavy" w:cs="Franklin Gothic Heavy"/>
      <w:b w:val="0"/>
      <w:bCs w:val="0"/>
      <w:i/>
      <w:iCs/>
      <w:smallCaps w:val="0"/>
      <w:strike w:val="0"/>
      <w:color w:val="000000"/>
      <w:spacing w:val="10"/>
      <w:w w:val="100"/>
      <w:position w:val="0"/>
      <w:sz w:val="18"/>
      <w:szCs w:val="18"/>
      <w:u w:val="none"/>
      <w:lang w:val="ru-RU" w:eastAsia="ru-RU" w:bidi="ru-RU"/>
    </w:rPr>
  </w:style>
  <w:style w:type="character" w:customStyle="1" w:styleId="395pt">
    <w:name w:val="Основной текст (3) + 9;5 pt;Не курсив"/>
    <w:rsid w:val="00552B40"/>
    <w:rPr>
      <w:rFonts w:ascii="Franklin Gothic Heavy" w:eastAsia="Franklin Gothic Heavy" w:hAnsi="Franklin Gothic Heavy" w:cs="Franklin Gothic Heavy"/>
      <w:b w:val="0"/>
      <w:bCs w:val="0"/>
      <w:i/>
      <w:iCs/>
      <w:smallCaps w:val="0"/>
      <w:strike w:val="0"/>
      <w:color w:val="000000"/>
      <w:spacing w:val="0"/>
      <w:w w:val="100"/>
      <w:position w:val="0"/>
      <w:sz w:val="19"/>
      <w:szCs w:val="19"/>
      <w:u w:val="none"/>
      <w:lang w:val="ru-RU" w:eastAsia="ru-RU" w:bidi="ru-RU"/>
    </w:rPr>
  </w:style>
  <w:style w:type="character" w:customStyle="1" w:styleId="37pt">
    <w:name w:val="Основной текст (3) + 7 pt;Не курсив"/>
    <w:rsid w:val="00552B40"/>
    <w:rPr>
      <w:rFonts w:ascii="Franklin Gothic Heavy" w:eastAsia="Franklin Gothic Heavy" w:hAnsi="Franklin Gothic Heavy" w:cs="Franklin Gothic Heavy"/>
      <w:b w:val="0"/>
      <w:bCs w:val="0"/>
      <w:i/>
      <w:iCs/>
      <w:smallCaps w:val="0"/>
      <w:strike w:val="0"/>
      <w:color w:val="000000"/>
      <w:spacing w:val="0"/>
      <w:w w:val="100"/>
      <w:position w:val="0"/>
      <w:sz w:val="14"/>
      <w:szCs w:val="14"/>
      <w:u w:val="single"/>
      <w:lang w:val="ru-RU" w:eastAsia="ru-RU" w:bidi="ru-RU"/>
    </w:rPr>
  </w:style>
  <w:style w:type="character" w:customStyle="1" w:styleId="3f2">
    <w:name w:val="Основной текст (3)"/>
    <w:rsid w:val="00552B40"/>
    <w:rPr>
      <w:rFonts w:ascii="Franklin Gothic Heavy" w:eastAsia="Franklin Gothic Heavy" w:hAnsi="Franklin Gothic Heavy" w:cs="Franklin Gothic Heavy"/>
      <w:b w:val="0"/>
      <w:bCs w:val="0"/>
      <w:i/>
      <w:iCs/>
      <w:smallCaps w:val="0"/>
      <w:strike w:val="0"/>
      <w:color w:val="000000"/>
      <w:spacing w:val="0"/>
      <w:w w:val="100"/>
      <w:position w:val="0"/>
      <w:sz w:val="16"/>
      <w:szCs w:val="16"/>
      <w:u w:val="single"/>
      <w:lang w:val="ru-RU" w:eastAsia="ru-RU" w:bidi="ru-RU"/>
    </w:rPr>
  </w:style>
  <w:style w:type="character" w:customStyle="1" w:styleId="3ArialNarrow85pt">
    <w:name w:val="Основной текст (3) + Arial Narrow;8;5 pt;Курсив"/>
    <w:rsid w:val="00552B40"/>
    <w:rPr>
      <w:rFonts w:ascii="Arial Narrow" w:eastAsia="Arial Narrow" w:hAnsi="Arial Narrow" w:cs="Arial Narrow"/>
      <w:b w:val="0"/>
      <w:bCs w:val="0"/>
      <w:i/>
      <w:iCs/>
      <w:smallCaps w:val="0"/>
      <w:strike w:val="0"/>
      <w:color w:val="000000"/>
      <w:spacing w:val="0"/>
      <w:w w:val="100"/>
      <w:position w:val="0"/>
      <w:sz w:val="17"/>
      <w:szCs w:val="17"/>
      <w:u w:val="none"/>
      <w:shd w:val="clear" w:color="auto" w:fill="FFFFFF"/>
      <w:lang w:val="ru-RU" w:eastAsia="ru-RU" w:bidi="ru-RU"/>
    </w:rPr>
  </w:style>
  <w:style w:type="character" w:customStyle="1" w:styleId="38pt">
    <w:name w:val="Основной текст (3) + 8 pt"/>
    <w:rsid w:val="00552B40"/>
    <w:rPr>
      <w:rFonts w:ascii="Times New Roman" w:eastAsia="Times New Roman" w:hAnsi="Times New Roman" w:cs="Times New Roman"/>
      <w:b w:val="0"/>
      <w:bCs w:val="0"/>
      <w:i/>
      <w:iCs/>
      <w:smallCaps w:val="0"/>
      <w:strike w:val="0"/>
      <w:color w:val="000000"/>
      <w:spacing w:val="0"/>
      <w:w w:val="100"/>
      <w:position w:val="0"/>
      <w:sz w:val="16"/>
      <w:szCs w:val="16"/>
      <w:u w:val="none"/>
      <w:shd w:val="clear" w:color="auto" w:fill="FFFFFF"/>
      <w:lang w:val="ru-RU" w:eastAsia="ru-RU" w:bidi="ru-RU"/>
    </w:rPr>
  </w:style>
  <w:style w:type="paragraph" w:customStyle="1" w:styleId="3f3">
    <w:name w:val="Основной текст3"/>
    <w:basedOn w:val="a"/>
    <w:rsid w:val="00552B40"/>
    <w:pPr>
      <w:widowControl w:val="0"/>
      <w:shd w:val="clear" w:color="auto" w:fill="FFFFFF"/>
      <w:spacing w:after="0" w:line="198" w:lineRule="exact"/>
      <w:jc w:val="both"/>
    </w:pPr>
    <w:rPr>
      <w:rFonts w:ascii="Times New Roman" w:eastAsia="Times New Roman" w:hAnsi="Times New Roman"/>
      <w:sz w:val="16"/>
      <w:szCs w:val="16"/>
      <w:lang w:eastAsia="ru-RU" w:bidi="ru-RU"/>
    </w:rPr>
  </w:style>
  <w:style w:type="character" w:customStyle="1" w:styleId="105pt">
    <w:name w:val="Основной текст + 10;5 pt"/>
    <w:rsid w:val="00552B40"/>
    <w:rPr>
      <w:rFonts w:ascii="Times New Roman" w:eastAsia="Times New Roman" w:hAnsi="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0pt0pt">
    <w:name w:val="Основной текст + 10 pt;Интервал 0 pt"/>
    <w:rsid w:val="00552B40"/>
    <w:rPr>
      <w:rFonts w:ascii="Times New Roman" w:eastAsia="Times New Roman" w:hAnsi="Times New Roman"/>
      <w:b w:val="0"/>
      <w:bCs w:val="0"/>
      <w:i w:val="0"/>
      <w:iCs w:val="0"/>
      <w:smallCaps w:val="0"/>
      <w:strike w:val="0"/>
      <w:color w:val="000000"/>
      <w:spacing w:val="10"/>
      <w:w w:val="100"/>
      <w:position w:val="0"/>
      <w:sz w:val="20"/>
      <w:szCs w:val="20"/>
      <w:u w:val="none"/>
      <w:shd w:val="clear" w:color="auto" w:fill="FFFFFF"/>
      <w:lang w:val="ru-RU" w:eastAsia="ru-RU" w:bidi="ru-RU"/>
    </w:rPr>
  </w:style>
  <w:style w:type="character" w:customStyle="1" w:styleId="Arial85pt">
    <w:name w:val="Основной текст + Arial;8;5 pt"/>
    <w:rsid w:val="00552B40"/>
    <w:rPr>
      <w:rFonts w:ascii="Arial" w:eastAsia="Arial" w:hAnsi="Arial" w:cs="Arial"/>
      <w:b w:val="0"/>
      <w:bCs w:val="0"/>
      <w:i w:val="0"/>
      <w:iCs w:val="0"/>
      <w:smallCaps w:val="0"/>
      <w:strike w:val="0"/>
      <w:color w:val="000000"/>
      <w:spacing w:val="0"/>
      <w:w w:val="100"/>
      <w:position w:val="0"/>
      <w:sz w:val="17"/>
      <w:szCs w:val="17"/>
      <w:u w:val="none"/>
      <w:shd w:val="clear" w:color="auto" w:fill="FFFFFF"/>
      <w:lang w:val="ru-RU" w:eastAsia="ru-RU" w:bidi="ru-RU"/>
    </w:rPr>
  </w:style>
  <w:style w:type="character" w:customStyle="1" w:styleId="95pt">
    <w:name w:val="Основной текст + 9;5 pt"/>
    <w:rsid w:val="00552B40"/>
    <w:rPr>
      <w:rFonts w:ascii="Times New Roman" w:eastAsia="Times New Roman" w:hAnsi="Times New Roman"/>
      <w:b w:val="0"/>
      <w:bCs w:val="0"/>
      <w:i w:val="0"/>
      <w:iCs w:val="0"/>
      <w:smallCaps w:val="0"/>
      <w:strike w:val="0"/>
      <w:color w:val="000000"/>
      <w:spacing w:val="0"/>
      <w:w w:val="100"/>
      <w:position w:val="0"/>
      <w:sz w:val="19"/>
      <w:szCs w:val="19"/>
      <w:u w:val="none"/>
      <w:shd w:val="clear" w:color="auto" w:fill="FFFFFF"/>
      <w:lang w:val="ru-RU" w:eastAsia="ru-RU" w:bidi="ru-RU"/>
    </w:rPr>
  </w:style>
  <w:style w:type="paragraph" w:customStyle="1" w:styleId="font7">
    <w:name w:val="font7"/>
    <w:basedOn w:val="a"/>
    <w:rsid w:val="00552B40"/>
    <w:pPr>
      <w:spacing w:before="100" w:beforeAutospacing="1" w:after="100" w:afterAutospacing="1" w:line="240" w:lineRule="auto"/>
    </w:pPr>
    <w:rPr>
      <w:rFonts w:eastAsia="Times New Roman"/>
      <w:b/>
      <w:bCs/>
      <w:color w:val="000000"/>
      <w:sz w:val="16"/>
      <w:szCs w:val="16"/>
      <w:lang w:eastAsia="ru-RU"/>
    </w:rPr>
  </w:style>
  <w:style w:type="paragraph" w:customStyle="1" w:styleId="font8">
    <w:name w:val="font8"/>
    <w:basedOn w:val="a"/>
    <w:rsid w:val="00552B40"/>
    <w:pPr>
      <w:spacing w:before="100" w:beforeAutospacing="1" w:after="100" w:afterAutospacing="1" w:line="240" w:lineRule="auto"/>
    </w:pPr>
    <w:rPr>
      <w:rFonts w:ascii="Times New Roman" w:eastAsia="Times New Roman" w:hAnsi="Times New Roman"/>
      <w:b/>
      <w:bCs/>
      <w:color w:val="000000"/>
      <w:sz w:val="16"/>
      <w:szCs w:val="16"/>
      <w:lang w:eastAsia="ru-RU"/>
    </w:rPr>
  </w:style>
  <w:style w:type="paragraph" w:customStyle="1" w:styleId="font9">
    <w:name w:val="font9"/>
    <w:basedOn w:val="a"/>
    <w:rsid w:val="00552B40"/>
    <w:pPr>
      <w:spacing w:before="100" w:beforeAutospacing="1" w:after="100" w:afterAutospacing="1" w:line="240" w:lineRule="auto"/>
    </w:pPr>
    <w:rPr>
      <w:rFonts w:ascii="Times New Roman" w:eastAsia="Times New Roman" w:hAnsi="Times New Roman"/>
      <w:b/>
      <w:bCs/>
      <w:color w:val="000000"/>
      <w:sz w:val="17"/>
      <w:szCs w:val="17"/>
      <w:lang w:eastAsia="ru-RU"/>
    </w:rPr>
  </w:style>
  <w:style w:type="table" w:customStyle="1" w:styleId="130">
    <w:name w:val="Сетка таблицы13"/>
    <w:basedOn w:val="a1"/>
    <w:next w:val="a6"/>
    <w:rsid w:val="00552B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1"/>
    <w:next w:val="a6"/>
    <w:rsid w:val="00552B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F33D2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F33D2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F33D2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F33D2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F33D2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F33D2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F33D2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65E61"/>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65E61"/>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65E61"/>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table" w:customStyle="1" w:styleId="TableNormal10">
    <w:name w:val="Table Normal10"/>
    <w:uiPriority w:val="2"/>
    <w:semiHidden/>
    <w:unhideWhenUsed/>
    <w:qFormat/>
    <w:rsid w:val="00D65E61"/>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65E61"/>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table" w:customStyle="1" w:styleId="TableNormal12">
    <w:name w:val="Table Normal12"/>
    <w:uiPriority w:val="2"/>
    <w:semiHidden/>
    <w:unhideWhenUsed/>
    <w:qFormat/>
    <w:rsid w:val="00D65E61"/>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B06B1A"/>
    <w:pPr>
      <w:widowControl w:val="0"/>
      <w:autoSpaceDE w:val="0"/>
      <w:autoSpaceDN w:val="0"/>
      <w:spacing w:after="0" w:line="240" w:lineRule="auto"/>
    </w:pPr>
    <w:rPr>
      <w:rFonts w:ascii="Times New Roman" w:eastAsia="Times New Roman" w:hAnsi="Times New Roman"/>
    </w:rPr>
  </w:style>
  <w:style w:type="character" w:customStyle="1" w:styleId="WW8Num2z5">
    <w:name w:val="WW8Num2z5"/>
    <w:rsid w:val="004A1613"/>
  </w:style>
  <w:style w:type="character" w:customStyle="1" w:styleId="WW8Num6z5">
    <w:name w:val="WW8Num6z5"/>
    <w:rsid w:val="004A1613"/>
  </w:style>
  <w:style w:type="character" w:customStyle="1" w:styleId="WW8Num7z8">
    <w:name w:val="WW8Num7z8"/>
    <w:rsid w:val="004A1613"/>
  </w:style>
  <w:style w:type="character" w:customStyle="1" w:styleId="WW8Num7z1">
    <w:name w:val="WW8Num7z1"/>
    <w:rsid w:val="004A1613"/>
  </w:style>
  <w:style w:type="character" w:customStyle="1" w:styleId="WW8Num1z2">
    <w:name w:val="WW8Num1z2"/>
    <w:rsid w:val="004A1613"/>
  </w:style>
  <w:style w:type="character" w:customStyle="1" w:styleId="WW8Num5z4">
    <w:name w:val="WW8Num5z4"/>
    <w:rsid w:val="004A1613"/>
  </w:style>
  <w:style w:type="character" w:customStyle="1" w:styleId="WW8Num7z6">
    <w:name w:val="WW8Num7z6"/>
    <w:rsid w:val="004A1613"/>
  </w:style>
  <w:style w:type="character" w:customStyle="1" w:styleId="WW8Num2z2">
    <w:name w:val="WW8Num2z2"/>
    <w:rsid w:val="004A1613"/>
  </w:style>
  <w:style w:type="character" w:customStyle="1" w:styleId="WW8Num2z7">
    <w:name w:val="WW8Num2z7"/>
    <w:rsid w:val="004A1613"/>
  </w:style>
  <w:style w:type="character" w:customStyle="1" w:styleId="WW8Num4z7">
    <w:name w:val="WW8Num4z7"/>
    <w:rsid w:val="004A1613"/>
  </w:style>
  <w:style w:type="character" w:customStyle="1" w:styleId="WW8Num7z3">
    <w:name w:val="WW8Num7z3"/>
    <w:rsid w:val="004A1613"/>
  </w:style>
  <w:style w:type="character" w:customStyle="1" w:styleId="WW8Num1z4">
    <w:name w:val="WW8Num1z4"/>
    <w:rsid w:val="004A1613"/>
  </w:style>
  <w:style w:type="character" w:customStyle="1" w:styleId="WW8Num6z3">
    <w:name w:val="WW8Num6z3"/>
    <w:rsid w:val="004A1613"/>
  </w:style>
  <w:style w:type="character" w:customStyle="1" w:styleId="WW8Num1z7">
    <w:name w:val="WW8Num1z7"/>
    <w:rsid w:val="004A1613"/>
  </w:style>
  <w:style w:type="character" w:customStyle="1" w:styleId="WW8Num1z6">
    <w:name w:val="WW8Num1z6"/>
    <w:rsid w:val="004A1613"/>
  </w:style>
  <w:style w:type="character" w:customStyle="1" w:styleId="WW8Num3z1">
    <w:name w:val="WW8Num3z1"/>
    <w:rsid w:val="004A1613"/>
  </w:style>
  <w:style w:type="character" w:customStyle="1" w:styleId="WW8Num1z0">
    <w:name w:val="WW8Num1z0"/>
    <w:rsid w:val="004A1613"/>
    <w:rPr>
      <w:rFonts w:hint="default"/>
    </w:rPr>
  </w:style>
  <w:style w:type="character" w:customStyle="1" w:styleId="WW8Num3z7">
    <w:name w:val="WW8Num3z7"/>
    <w:rsid w:val="004A1613"/>
  </w:style>
  <w:style w:type="character" w:customStyle="1" w:styleId="WW8Num1z5">
    <w:name w:val="WW8Num1z5"/>
    <w:rsid w:val="004A1613"/>
  </w:style>
  <w:style w:type="character" w:customStyle="1" w:styleId="WW8Num1z8">
    <w:name w:val="WW8Num1z8"/>
    <w:rsid w:val="004A1613"/>
  </w:style>
  <w:style w:type="character" w:customStyle="1" w:styleId="WW8Num5z2">
    <w:name w:val="WW8Num5z2"/>
    <w:rsid w:val="004A1613"/>
  </w:style>
  <w:style w:type="character" w:customStyle="1" w:styleId="WW8Num3z8">
    <w:name w:val="WW8Num3z8"/>
    <w:rsid w:val="004A1613"/>
  </w:style>
  <w:style w:type="character" w:customStyle="1" w:styleId="WW8Num2z4">
    <w:name w:val="WW8Num2z4"/>
    <w:rsid w:val="004A1613"/>
  </w:style>
  <w:style w:type="character" w:customStyle="1" w:styleId="WW8Num3z4">
    <w:name w:val="WW8Num3z4"/>
    <w:rsid w:val="004A1613"/>
  </w:style>
  <w:style w:type="character" w:customStyle="1" w:styleId="WW8Num6z2">
    <w:name w:val="WW8Num6z2"/>
    <w:rsid w:val="004A1613"/>
  </w:style>
  <w:style w:type="character" w:customStyle="1" w:styleId="WW8Num4z5">
    <w:name w:val="WW8Num4z5"/>
    <w:rsid w:val="004A1613"/>
  </w:style>
  <w:style w:type="character" w:customStyle="1" w:styleId="WW8Num4z3">
    <w:name w:val="WW8Num4z3"/>
    <w:rsid w:val="004A1613"/>
  </w:style>
  <w:style w:type="character" w:customStyle="1" w:styleId="WW8Num5z7">
    <w:name w:val="WW8Num5z7"/>
    <w:rsid w:val="004A1613"/>
  </w:style>
  <w:style w:type="character" w:customStyle="1" w:styleId="WW8Num7z2">
    <w:name w:val="WW8Num7z2"/>
    <w:rsid w:val="004A1613"/>
  </w:style>
  <w:style w:type="character" w:customStyle="1" w:styleId="WW8Num3z6">
    <w:name w:val="WW8Num3z6"/>
    <w:rsid w:val="004A1613"/>
  </w:style>
  <w:style w:type="character" w:customStyle="1" w:styleId="WW8Num4z2">
    <w:name w:val="WW8Num4z2"/>
    <w:rsid w:val="004A1613"/>
  </w:style>
  <w:style w:type="character" w:customStyle="1" w:styleId="WW8Num7z5">
    <w:name w:val="WW8Num7z5"/>
    <w:rsid w:val="004A1613"/>
  </w:style>
  <w:style w:type="character" w:customStyle="1" w:styleId="WW8Num6z6">
    <w:name w:val="WW8Num6z6"/>
    <w:rsid w:val="004A1613"/>
  </w:style>
  <w:style w:type="character" w:customStyle="1" w:styleId="WW8Num6z1">
    <w:name w:val="WW8Num6z1"/>
    <w:rsid w:val="004A1613"/>
  </w:style>
  <w:style w:type="character" w:customStyle="1" w:styleId="WW8Num6z7">
    <w:name w:val="WW8Num6z7"/>
    <w:rsid w:val="004A1613"/>
  </w:style>
  <w:style w:type="character" w:customStyle="1" w:styleId="WW8Num2z3">
    <w:name w:val="WW8Num2z3"/>
    <w:rsid w:val="004A1613"/>
  </w:style>
  <w:style w:type="character" w:customStyle="1" w:styleId="WW8Num3z3">
    <w:name w:val="WW8Num3z3"/>
    <w:rsid w:val="004A1613"/>
  </w:style>
  <w:style w:type="character" w:customStyle="1" w:styleId="WW8Num7z4">
    <w:name w:val="WW8Num7z4"/>
    <w:rsid w:val="004A1613"/>
  </w:style>
  <w:style w:type="character" w:customStyle="1" w:styleId="WW8Num5z6">
    <w:name w:val="WW8Num5z6"/>
    <w:rsid w:val="004A1613"/>
  </w:style>
  <w:style w:type="character" w:customStyle="1" w:styleId="WW8Num6z4">
    <w:name w:val="WW8Num6z4"/>
    <w:rsid w:val="004A1613"/>
  </w:style>
  <w:style w:type="character" w:customStyle="1" w:styleId="WW8Num1z1">
    <w:name w:val="WW8Num1z1"/>
    <w:rsid w:val="004A1613"/>
  </w:style>
  <w:style w:type="character" w:customStyle="1" w:styleId="WW8Num5z8">
    <w:name w:val="WW8Num5z8"/>
    <w:rsid w:val="004A1613"/>
  </w:style>
  <w:style w:type="character" w:customStyle="1" w:styleId="WW8Num6z8">
    <w:name w:val="WW8Num6z8"/>
    <w:rsid w:val="004A1613"/>
  </w:style>
  <w:style w:type="character" w:customStyle="1" w:styleId="WW8Num1z3">
    <w:name w:val="WW8Num1z3"/>
    <w:rsid w:val="004A1613"/>
  </w:style>
  <w:style w:type="character" w:customStyle="1" w:styleId="WW8Num4z4">
    <w:name w:val="WW8Num4z4"/>
    <w:rsid w:val="004A1613"/>
  </w:style>
  <w:style w:type="character" w:customStyle="1" w:styleId="WW8Num7z7">
    <w:name w:val="WW8Num7z7"/>
    <w:rsid w:val="004A1613"/>
  </w:style>
  <w:style w:type="character" w:customStyle="1" w:styleId="WW8Num2z1">
    <w:name w:val="WW8Num2z1"/>
    <w:rsid w:val="004A1613"/>
  </w:style>
  <w:style w:type="character" w:customStyle="1" w:styleId="WW8Num3z5">
    <w:name w:val="WW8Num3z5"/>
    <w:rsid w:val="004A1613"/>
  </w:style>
  <w:style w:type="character" w:customStyle="1" w:styleId="WW8Num2z8">
    <w:name w:val="WW8Num2z8"/>
    <w:rsid w:val="004A1613"/>
  </w:style>
  <w:style w:type="character" w:customStyle="1" w:styleId="WW8Num4z1">
    <w:name w:val="WW8Num4z1"/>
    <w:rsid w:val="004A1613"/>
  </w:style>
  <w:style w:type="character" w:customStyle="1" w:styleId="WW8Num3z2">
    <w:name w:val="WW8Num3z2"/>
    <w:rsid w:val="004A1613"/>
  </w:style>
  <w:style w:type="character" w:customStyle="1" w:styleId="WW8Num5z5">
    <w:name w:val="WW8Num5z5"/>
    <w:rsid w:val="004A1613"/>
  </w:style>
  <w:style w:type="character" w:customStyle="1" w:styleId="WW8Num5z3">
    <w:name w:val="WW8Num5z3"/>
    <w:rsid w:val="004A1613"/>
  </w:style>
  <w:style w:type="character" w:customStyle="1" w:styleId="WW8Num4z6">
    <w:name w:val="WW8Num4z6"/>
    <w:rsid w:val="004A1613"/>
  </w:style>
  <w:style w:type="character" w:customStyle="1" w:styleId="WW8Num4z8">
    <w:name w:val="WW8Num4z8"/>
    <w:rsid w:val="004A1613"/>
  </w:style>
  <w:style w:type="character" w:customStyle="1" w:styleId="WW8Num5z1">
    <w:name w:val="WW8Num5z1"/>
    <w:rsid w:val="004A1613"/>
  </w:style>
  <w:style w:type="character" w:customStyle="1" w:styleId="WW8Num2z6">
    <w:name w:val="WW8Num2z6"/>
    <w:rsid w:val="004A1613"/>
  </w:style>
  <w:style w:type="paragraph" w:customStyle="1" w:styleId="1ff4">
    <w:name w:val="Текст выноски1"/>
    <w:basedOn w:val="a"/>
    <w:rsid w:val="004A1613"/>
    <w:pPr>
      <w:suppressAutoHyphens/>
      <w:spacing w:after="0" w:line="240" w:lineRule="auto"/>
    </w:pPr>
    <w:rPr>
      <w:rFonts w:ascii="Segoe UI" w:eastAsia="Times New Roman" w:hAnsi="Segoe UI" w:cs="Segoe UI"/>
      <w:color w:val="000000"/>
      <w:sz w:val="18"/>
      <w:szCs w:val="18"/>
      <w:lang w:eastAsia="ar-SA"/>
    </w:rPr>
  </w:style>
  <w:style w:type="paragraph" w:customStyle="1" w:styleId="affffffc">
    <w:name w:val="ТС_Текст_Основной"/>
    <w:basedOn w:val="a"/>
    <w:link w:val="affffffd"/>
    <w:rsid w:val="004A1613"/>
    <w:pPr>
      <w:spacing w:after="0" w:line="240" w:lineRule="auto"/>
      <w:ind w:firstLine="567"/>
      <w:jc w:val="both"/>
    </w:pPr>
    <w:rPr>
      <w:rFonts w:ascii="Arial Narrow" w:eastAsia="Times New Roman" w:hAnsi="Arial Narrow"/>
      <w:sz w:val="28"/>
      <w:szCs w:val="28"/>
      <w:lang w:val="x-none" w:eastAsia="x-none"/>
    </w:rPr>
  </w:style>
  <w:style w:type="character" w:customStyle="1" w:styleId="affffffd">
    <w:name w:val="ТС_Текст_Основной Знак"/>
    <w:link w:val="affffffc"/>
    <w:rsid w:val="004A1613"/>
    <w:rPr>
      <w:rFonts w:ascii="Arial Narrow" w:eastAsia="Times New Roman" w:hAnsi="Arial Narrow"/>
      <w:sz w:val="28"/>
      <w:szCs w:val="28"/>
    </w:rPr>
  </w:style>
  <w:style w:type="paragraph" w:customStyle="1" w:styleId="affffffe">
    <w:name w:val="Текст в заданном формате"/>
    <w:basedOn w:val="a"/>
    <w:rsid w:val="004A1613"/>
    <w:pPr>
      <w:widowControl w:val="0"/>
      <w:suppressAutoHyphens/>
      <w:spacing w:after="0" w:line="240" w:lineRule="auto"/>
    </w:pPr>
    <w:rPr>
      <w:rFonts w:ascii="Liberation Mono" w:eastAsia="NSimSun" w:hAnsi="Liberation Mono" w:cs="Liberation Mono"/>
      <w:sz w:val="20"/>
      <w:szCs w:val="20"/>
      <w:lang w:eastAsia="zh-CN" w:bidi="hi-IN"/>
    </w:rPr>
  </w:style>
  <w:style w:type="character" w:customStyle="1" w:styleId="ae">
    <w:name w:val="Обычный (веб) Знак"/>
    <w:aliases w:val="Обычный (Web) Знак"/>
    <w:link w:val="12"/>
    <w:uiPriority w:val="99"/>
    <w:locked/>
    <w:rsid w:val="004A1613"/>
    <w:rPr>
      <w:rFonts w:ascii="Times New Roman" w:eastAsia="Times New Roman" w:hAnsi="Times New Roman"/>
      <w:sz w:val="24"/>
      <w:szCs w:val="24"/>
    </w:rPr>
  </w:style>
  <w:style w:type="table" w:customStyle="1" w:styleId="TableNormal13">
    <w:name w:val="Table Normal13"/>
    <w:uiPriority w:val="2"/>
    <w:semiHidden/>
    <w:unhideWhenUsed/>
    <w:qFormat/>
    <w:rsid w:val="0072289C"/>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table" w:customStyle="1" w:styleId="TableNormal14">
    <w:name w:val="Table Normal14"/>
    <w:uiPriority w:val="2"/>
    <w:semiHidden/>
    <w:unhideWhenUsed/>
    <w:qFormat/>
    <w:rsid w:val="0072289C"/>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table" w:customStyle="1" w:styleId="TableNormal15">
    <w:name w:val="Table Normal15"/>
    <w:uiPriority w:val="2"/>
    <w:semiHidden/>
    <w:unhideWhenUsed/>
    <w:qFormat/>
    <w:rsid w:val="0072289C"/>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table" w:customStyle="1" w:styleId="TableNormal16">
    <w:name w:val="Table Normal16"/>
    <w:uiPriority w:val="2"/>
    <w:semiHidden/>
    <w:unhideWhenUsed/>
    <w:qFormat/>
    <w:rsid w:val="0072289C"/>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character" w:customStyle="1" w:styleId="layout">
    <w:name w:val="layout"/>
    <w:rsid w:val="00C92F47"/>
  </w:style>
  <w:style w:type="paragraph" w:customStyle="1" w:styleId="msonormal0">
    <w:name w:val="msonormal"/>
    <w:basedOn w:val="a"/>
    <w:rsid w:val="00682FBD"/>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1ff5">
    <w:name w:val="Неразрешенное упоминание1"/>
    <w:uiPriority w:val="99"/>
    <w:semiHidden/>
    <w:unhideWhenUsed/>
    <w:rsid w:val="009220DE"/>
    <w:rPr>
      <w:color w:val="605E5C"/>
      <w:shd w:val="clear" w:color="auto" w:fill="E1DFDD"/>
    </w:rPr>
  </w:style>
  <w:style w:type="character" w:styleId="afffffff">
    <w:name w:val="Placeholder Text"/>
    <w:basedOn w:val="a0"/>
    <w:uiPriority w:val="99"/>
    <w:semiHidden/>
    <w:rsid w:val="00527A5C"/>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12534">
      <w:bodyDiv w:val="1"/>
      <w:marLeft w:val="0"/>
      <w:marRight w:val="0"/>
      <w:marTop w:val="0"/>
      <w:marBottom w:val="0"/>
      <w:divBdr>
        <w:top w:val="none" w:sz="0" w:space="0" w:color="auto"/>
        <w:left w:val="none" w:sz="0" w:space="0" w:color="auto"/>
        <w:bottom w:val="none" w:sz="0" w:space="0" w:color="auto"/>
        <w:right w:val="none" w:sz="0" w:space="0" w:color="auto"/>
      </w:divBdr>
    </w:div>
    <w:div w:id="13042795">
      <w:bodyDiv w:val="1"/>
      <w:marLeft w:val="0"/>
      <w:marRight w:val="0"/>
      <w:marTop w:val="0"/>
      <w:marBottom w:val="0"/>
      <w:divBdr>
        <w:top w:val="none" w:sz="0" w:space="0" w:color="auto"/>
        <w:left w:val="none" w:sz="0" w:space="0" w:color="auto"/>
        <w:bottom w:val="none" w:sz="0" w:space="0" w:color="auto"/>
        <w:right w:val="none" w:sz="0" w:space="0" w:color="auto"/>
      </w:divBdr>
    </w:div>
    <w:div w:id="25832589">
      <w:bodyDiv w:val="1"/>
      <w:marLeft w:val="0"/>
      <w:marRight w:val="0"/>
      <w:marTop w:val="0"/>
      <w:marBottom w:val="0"/>
      <w:divBdr>
        <w:top w:val="none" w:sz="0" w:space="0" w:color="auto"/>
        <w:left w:val="none" w:sz="0" w:space="0" w:color="auto"/>
        <w:bottom w:val="none" w:sz="0" w:space="0" w:color="auto"/>
        <w:right w:val="none" w:sz="0" w:space="0" w:color="auto"/>
      </w:divBdr>
    </w:div>
    <w:div w:id="28723722">
      <w:bodyDiv w:val="1"/>
      <w:marLeft w:val="0"/>
      <w:marRight w:val="0"/>
      <w:marTop w:val="0"/>
      <w:marBottom w:val="0"/>
      <w:divBdr>
        <w:top w:val="none" w:sz="0" w:space="0" w:color="auto"/>
        <w:left w:val="none" w:sz="0" w:space="0" w:color="auto"/>
        <w:bottom w:val="none" w:sz="0" w:space="0" w:color="auto"/>
        <w:right w:val="none" w:sz="0" w:space="0" w:color="auto"/>
      </w:divBdr>
    </w:div>
    <w:div w:id="72898861">
      <w:bodyDiv w:val="1"/>
      <w:marLeft w:val="0"/>
      <w:marRight w:val="0"/>
      <w:marTop w:val="0"/>
      <w:marBottom w:val="0"/>
      <w:divBdr>
        <w:top w:val="none" w:sz="0" w:space="0" w:color="auto"/>
        <w:left w:val="none" w:sz="0" w:space="0" w:color="auto"/>
        <w:bottom w:val="none" w:sz="0" w:space="0" w:color="auto"/>
        <w:right w:val="none" w:sz="0" w:space="0" w:color="auto"/>
      </w:divBdr>
    </w:div>
    <w:div w:id="74009912">
      <w:bodyDiv w:val="1"/>
      <w:marLeft w:val="0"/>
      <w:marRight w:val="0"/>
      <w:marTop w:val="0"/>
      <w:marBottom w:val="0"/>
      <w:divBdr>
        <w:top w:val="none" w:sz="0" w:space="0" w:color="auto"/>
        <w:left w:val="none" w:sz="0" w:space="0" w:color="auto"/>
        <w:bottom w:val="none" w:sz="0" w:space="0" w:color="auto"/>
        <w:right w:val="none" w:sz="0" w:space="0" w:color="auto"/>
      </w:divBdr>
    </w:div>
    <w:div w:id="104232752">
      <w:bodyDiv w:val="1"/>
      <w:marLeft w:val="0"/>
      <w:marRight w:val="0"/>
      <w:marTop w:val="0"/>
      <w:marBottom w:val="0"/>
      <w:divBdr>
        <w:top w:val="none" w:sz="0" w:space="0" w:color="auto"/>
        <w:left w:val="none" w:sz="0" w:space="0" w:color="auto"/>
        <w:bottom w:val="none" w:sz="0" w:space="0" w:color="auto"/>
        <w:right w:val="none" w:sz="0" w:space="0" w:color="auto"/>
      </w:divBdr>
    </w:div>
    <w:div w:id="121004256">
      <w:bodyDiv w:val="1"/>
      <w:marLeft w:val="0"/>
      <w:marRight w:val="0"/>
      <w:marTop w:val="0"/>
      <w:marBottom w:val="0"/>
      <w:divBdr>
        <w:top w:val="none" w:sz="0" w:space="0" w:color="auto"/>
        <w:left w:val="none" w:sz="0" w:space="0" w:color="auto"/>
        <w:bottom w:val="none" w:sz="0" w:space="0" w:color="auto"/>
        <w:right w:val="none" w:sz="0" w:space="0" w:color="auto"/>
      </w:divBdr>
    </w:div>
    <w:div w:id="167327455">
      <w:bodyDiv w:val="1"/>
      <w:marLeft w:val="0"/>
      <w:marRight w:val="0"/>
      <w:marTop w:val="0"/>
      <w:marBottom w:val="0"/>
      <w:divBdr>
        <w:top w:val="none" w:sz="0" w:space="0" w:color="auto"/>
        <w:left w:val="none" w:sz="0" w:space="0" w:color="auto"/>
        <w:bottom w:val="none" w:sz="0" w:space="0" w:color="auto"/>
        <w:right w:val="none" w:sz="0" w:space="0" w:color="auto"/>
      </w:divBdr>
    </w:div>
    <w:div w:id="191578375">
      <w:bodyDiv w:val="1"/>
      <w:marLeft w:val="0"/>
      <w:marRight w:val="0"/>
      <w:marTop w:val="0"/>
      <w:marBottom w:val="0"/>
      <w:divBdr>
        <w:top w:val="none" w:sz="0" w:space="0" w:color="auto"/>
        <w:left w:val="none" w:sz="0" w:space="0" w:color="auto"/>
        <w:bottom w:val="none" w:sz="0" w:space="0" w:color="auto"/>
        <w:right w:val="none" w:sz="0" w:space="0" w:color="auto"/>
      </w:divBdr>
    </w:div>
    <w:div w:id="232351058">
      <w:bodyDiv w:val="1"/>
      <w:marLeft w:val="0"/>
      <w:marRight w:val="0"/>
      <w:marTop w:val="0"/>
      <w:marBottom w:val="0"/>
      <w:divBdr>
        <w:top w:val="none" w:sz="0" w:space="0" w:color="auto"/>
        <w:left w:val="none" w:sz="0" w:space="0" w:color="auto"/>
        <w:bottom w:val="none" w:sz="0" w:space="0" w:color="auto"/>
        <w:right w:val="none" w:sz="0" w:space="0" w:color="auto"/>
      </w:divBdr>
    </w:div>
    <w:div w:id="274866633">
      <w:bodyDiv w:val="1"/>
      <w:marLeft w:val="0"/>
      <w:marRight w:val="0"/>
      <w:marTop w:val="0"/>
      <w:marBottom w:val="0"/>
      <w:divBdr>
        <w:top w:val="none" w:sz="0" w:space="0" w:color="auto"/>
        <w:left w:val="none" w:sz="0" w:space="0" w:color="auto"/>
        <w:bottom w:val="none" w:sz="0" w:space="0" w:color="auto"/>
        <w:right w:val="none" w:sz="0" w:space="0" w:color="auto"/>
      </w:divBdr>
    </w:div>
    <w:div w:id="302973945">
      <w:bodyDiv w:val="1"/>
      <w:marLeft w:val="0"/>
      <w:marRight w:val="0"/>
      <w:marTop w:val="0"/>
      <w:marBottom w:val="0"/>
      <w:divBdr>
        <w:top w:val="none" w:sz="0" w:space="0" w:color="auto"/>
        <w:left w:val="none" w:sz="0" w:space="0" w:color="auto"/>
        <w:bottom w:val="none" w:sz="0" w:space="0" w:color="auto"/>
        <w:right w:val="none" w:sz="0" w:space="0" w:color="auto"/>
      </w:divBdr>
    </w:div>
    <w:div w:id="312490642">
      <w:bodyDiv w:val="1"/>
      <w:marLeft w:val="0"/>
      <w:marRight w:val="0"/>
      <w:marTop w:val="0"/>
      <w:marBottom w:val="0"/>
      <w:divBdr>
        <w:top w:val="none" w:sz="0" w:space="0" w:color="auto"/>
        <w:left w:val="none" w:sz="0" w:space="0" w:color="auto"/>
        <w:bottom w:val="none" w:sz="0" w:space="0" w:color="auto"/>
        <w:right w:val="none" w:sz="0" w:space="0" w:color="auto"/>
      </w:divBdr>
    </w:div>
    <w:div w:id="390352400">
      <w:bodyDiv w:val="1"/>
      <w:marLeft w:val="0"/>
      <w:marRight w:val="0"/>
      <w:marTop w:val="0"/>
      <w:marBottom w:val="0"/>
      <w:divBdr>
        <w:top w:val="none" w:sz="0" w:space="0" w:color="auto"/>
        <w:left w:val="none" w:sz="0" w:space="0" w:color="auto"/>
        <w:bottom w:val="none" w:sz="0" w:space="0" w:color="auto"/>
        <w:right w:val="none" w:sz="0" w:space="0" w:color="auto"/>
      </w:divBdr>
    </w:div>
    <w:div w:id="441078005">
      <w:bodyDiv w:val="1"/>
      <w:marLeft w:val="0"/>
      <w:marRight w:val="0"/>
      <w:marTop w:val="0"/>
      <w:marBottom w:val="0"/>
      <w:divBdr>
        <w:top w:val="none" w:sz="0" w:space="0" w:color="auto"/>
        <w:left w:val="none" w:sz="0" w:space="0" w:color="auto"/>
        <w:bottom w:val="none" w:sz="0" w:space="0" w:color="auto"/>
        <w:right w:val="none" w:sz="0" w:space="0" w:color="auto"/>
      </w:divBdr>
    </w:div>
    <w:div w:id="463698866">
      <w:bodyDiv w:val="1"/>
      <w:marLeft w:val="0"/>
      <w:marRight w:val="0"/>
      <w:marTop w:val="0"/>
      <w:marBottom w:val="0"/>
      <w:divBdr>
        <w:top w:val="none" w:sz="0" w:space="0" w:color="auto"/>
        <w:left w:val="none" w:sz="0" w:space="0" w:color="auto"/>
        <w:bottom w:val="none" w:sz="0" w:space="0" w:color="auto"/>
        <w:right w:val="none" w:sz="0" w:space="0" w:color="auto"/>
      </w:divBdr>
    </w:div>
    <w:div w:id="504200443">
      <w:bodyDiv w:val="1"/>
      <w:marLeft w:val="0"/>
      <w:marRight w:val="0"/>
      <w:marTop w:val="0"/>
      <w:marBottom w:val="0"/>
      <w:divBdr>
        <w:top w:val="none" w:sz="0" w:space="0" w:color="auto"/>
        <w:left w:val="none" w:sz="0" w:space="0" w:color="auto"/>
        <w:bottom w:val="none" w:sz="0" w:space="0" w:color="auto"/>
        <w:right w:val="none" w:sz="0" w:space="0" w:color="auto"/>
      </w:divBdr>
    </w:div>
    <w:div w:id="529344458">
      <w:marLeft w:val="0"/>
      <w:marRight w:val="0"/>
      <w:marTop w:val="0"/>
      <w:marBottom w:val="0"/>
      <w:divBdr>
        <w:top w:val="none" w:sz="0" w:space="0" w:color="auto"/>
        <w:left w:val="none" w:sz="0" w:space="0" w:color="auto"/>
        <w:bottom w:val="none" w:sz="0" w:space="0" w:color="auto"/>
        <w:right w:val="none" w:sz="0" w:space="0" w:color="auto"/>
      </w:divBdr>
    </w:div>
    <w:div w:id="529344459">
      <w:marLeft w:val="0"/>
      <w:marRight w:val="0"/>
      <w:marTop w:val="0"/>
      <w:marBottom w:val="0"/>
      <w:divBdr>
        <w:top w:val="none" w:sz="0" w:space="0" w:color="auto"/>
        <w:left w:val="none" w:sz="0" w:space="0" w:color="auto"/>
        <w:bottom w:val="none" w:sz="0" w:space="0" w:color="auto"/>
        <w:right w:val="none" w:sz="0" w:space="0" w:color="auto"/>
      </w:divBdr>
    </w:div>
    <w:div w:id="529344460">
      <w:marLeft w:val="0"/>
      <w:marRight w:val="0"/>
      <w:marTop w:val="0"/>
      <w:marBottom w:val="0"/>
      <w:divBdr>
        <w:top w:val="none" w:sz="0" w:space="0" w:color="auto"/>
        <w:left w:val="none" w:sz="0" w:space="0" w:color="auto"/>
        <w:bottom w:val="none" w:sz="0" w:space="0" w:color="auto"/>
        <w:right w:val="none" w:sz="0" w:space="0" w:color="auto"/>
      </w:divBdr>
    </w:div>
    <w:div w:id="529344461">
      <w:marLeft w:val="0"/>
      <w:marRight w:val="0"/>
      <w:marTop w:val="0"/>
      <w:marBottom w:val="0"/>
      <w:divBdr>
        <w:top w:val="none" w:sz="0" w:space="0" w:color="auto"/>
        <w:left w:val="none" w:sz="0" w:space="0" w:color="auto"/>
        <w:bottom w:val="none" w:sz="0" w:space="0" w:color="auto"/>
        <w:right w:val="none" w:sz="0" w:space="0" w:color="auto"/>
      </w:divBdr>
    </w:div>
    <w:div w:id="529344462">
      <w:marLeft w:val="0"/>
      <w:marRight w:val="0"/>
      <w:marTop w:val="0"/>
      <w:marBottom w:val="0"/>
      <w:divBdr>
        <w:top w:val="none" w:sz="0" w:space="0" w:color="auto"/>
        <w:left w:val="none" w:sz="0" w:space="0" w:color="auto"/>
        <w:bottom w:val="none" w:sz="0" w:space="0" w:color="auto"/>
        <w:right w:val="none" w:sz="0" w:space="0" w:color="auto"/>
      </w:divBdr>
    </w:div>
    <w:div w:id="529344463">
      <w:marLeft w:val="0"/>
      <w:marRight w:val="0"/>
      <w:marTop w:val="0"/>
      <w:marBottom w:val="0"/>
      <w:divBdr>
        <w:top w:val="none" w:sz="0" w:space="0" w:color="auto"/>
        <w:left w:val="none" w:sz="0" w:space="0" w:color="auto"/>
        <w:bottom w:val="none" w:sz="0" w:space="0" w:color="auto"/>
        <w:right w:val="none" w:sz="0" w:space="0" w:color="auto"/>
      </w:divBdr>
    </w:div>
    <w:div w:id="529344464">
      <w:marLeft w:val="0"/>
      <w:marRight w:val="0"/>
      <w:marTop w:val="0"/>
      <w:marBottom w:val="0"/>
      <w:divBdr>
        <w:top w:val="none" w:sz="0" w:space="0" w:color="auto"/>
        <w:left w:val="none" w:sz="0" w:space="0" w:color="auto"/>
        <w:bottom w:val="none" w:sz="0" w:space="0" w:color="auto"/>
        <w:right w:val="none" w:sz="0" w:space="0" w:color="auto"/>
      </w:divBdr>
    </w:div>
    <w:div w:id="529344465">
      <w:marLeft w:val="0"/>
      <w:marRight w:val="0"/>
      <w:marTop w:val="0"/>
      <w:marBottom w:val="0"/>
      <w:divBdr>
        <w:top w:val="none" w:sz="0" w:space="0" w:color="auto"/>
        <w:left w:val="none" w:sz="0" w:space="0" w:color="auto"/>
        <w:bottom w:val="none" w:sz="0" w:space="0" w:color="auto"/>
        <w:right w:val="none" w:sz="0" w:space="0" w:color="auto"/>
      </w:divBdr>
    </w:div>
    <w:div w:id="529344466">
      <w:marLeft w:val="0"/>
      <w:marRight w:val="0"/>
      <w:marTop w:val="0"/>
      <w:marBottom w:val="0"/>
      <w:divBdr>
        <w:top w:val="none" w:sz="0" w:space="0" w:color="auto"/>
        <w:left w:val="none" w:sz="0" w:space="0" w:color="auto"/>
        <w:bottom w:val="none" w:sz="0" w:space="0" w:color="auto"/>
        <w:right w:val="none" w:sz="0" w:space="0" w:color="auto"/>
      </w:divBdr>
    </w:div>
    <w:div w:id="529344467">
      <w:marLeft w:val="0"/>
      <w:marRight w:val="0"/>
      <w:marTop w:val="0"/>
      <w:marBottom w:val="0"/>
      <w:divBdr>
        <w:top w:val="none" w:sz="0" w:space="0" w:color="auto"/>
        <w:left w:val="none" w:sz="0" w:space="0" w:color="auto"/>
        <w:bottom w:val="none" w:sz="0" w:space="0" w:color="auto"/>
        <w:right w:val="none" w:sz="0" w:space="0" w:color="auto"/>
      </w:divBdr>
    </w:div>
    <w:div w:id="529344468">
      <w:marLeft w:val="0"/>
      <w:marRight w:val="0"/>
      <w:marTop w:val="0"/>
      <w:marBottom w:val="0"/>
      <w:divBdr>
        <w:top w:val="none" w:sz="0" w:space="0" w:color="auto"/>
        <w:left w:val="none" w:sz="0" w:space="0" w:color="auto"/>
        <w:bottom w:val="none" w:sz="0" w:space="0" w:color="auto"/>
        <w:right w:val="none" w:sz="0" w:space="0" w:color="auto"/>
      </w:divBdr>
    </w:div>
    <w:div w:id="529344469">
      <w:marLeft w:val="0"/>
      <w:marRight w:val="0"/>
      <w:marTop w:val="0"/>
      <w:marBottom w:val="0"/>
      <w:divBdr>
        <w:top w:val="none" w:sz="0" w:space="0" w:color="auto"/>
        <w:left w:val="none" w:sz="0" w:space="0" w:color="auto"/>
        <w:bottom w:val="none" w:sz="0" w:space="0" w:color="auto"/>
        <w:right w:val="none" w:sz="0" w:space="0" w:color="auto"/>
      </w:divBdr>
    </w:div>
    <w:div w:id="529344470">
      <w:marLeft w:val="0"/>
      <w:marRight w:val="0"/>
      <w:marTop w:val="0"/>
      <w:marBottom w:val="0"/>
      <w:divBdr>
        <w:top w:val="none" w:sz="0" w:space="0" w:color="auto"/>
        <w:left w:val="none" w:sz="0" w:space="0" w:color="auto"/>
        <w:bottom w:val="none" w:sz="0" w:space="0" w:color="auto"/>
        <w:right w:val="none" w:sz="0" w:space="0" w:color="auto"/>
      </w:divBdr>
    </w:div>
    <w:div w:id="529344471">
      <w:marLeft w:val="0"/>
      <w:marRight w:val="0"/>
      <w:marTop w:val="0"/>
      <w:marBottom w:val="0"/>
      <w:divBdr>
        <w:top w:val="none" w:sz="0" w:space="0" w:color="auto"/>
        <w:left w:val="none" w:sz="0" w:space="0" w:color="auto"/>
        <w:bottom w:val="none" w:sz="0" w:space="0" w:color="auto"/>
        <w:right w:val="none" w:sz="0" w:space="0" w:color="auto"/>
      </w:divBdr>
    </w:div>
    <w:div w:id="529344472">
      <w:marLeft w:val="0"/>
      <w:marRight w:val="0"/>
      <w:marTop w:val="0"/>
      <w:marBottom w:val="0"/>
      <w:divBdr>
        <w:top w:val="none" w:sz="0" w:space="0" w:color="auto"/>
        <w:left w:val="none" w:sz="0" w:space="0" w:color="auto"/>
        <w:bottom w:val="none" w:sz="0" w:space="0" w:color="auto"/>
        <w:right w:val="none" w:sz="0" w:space="0" w:color="auto"/>
      </w:divBdr>
    </w:div>
    <w:div w:id="529344473">
      <w:marLeft w:val="0"/>
      <w:marRight w:val="0"/>
      <w:marTop w:val="0"/>
      <w:marBottom w:val="0"/>
      <w:divBdr>
        <w:top w:val="none" w:sz="0" w:space="0" w:color="auto"/>
        <w:left w:val="none" w:sz="0" w:space="0" w:color="auto"/>
        <w:bottom w:val="none" w:sz="0" w:space="0" w:color="auto"/>
        <w:right w:val="none" w:sz="0" w:space="0" w:color="auto"/>
      </w:divBdr>
    </w:div>
    <w:div w:id="529344474">
      <w:marLeft w:val="0"/>
      <w:marRight w:val="0"/>
      <w:marTop w:val="0"/>
      <w:marBottom w:val="0"/>
      <w:divBdr>
        <w:top w:val="none" w:sz="0" w:space="0" w:color="auto"/>
        <w:left w:val="none" w:sz="0" w:space="0" w:color="auto"/>
        <w:bottom w:val="none" w:sz="0" w:space="0" w:color="auto"/>
        <w:right w:val="none" w:sz="0" w:space="0" w:color="auto"/>
      </w:divBdr>
    </w:div>
    <w:div w:id="529344475">
      <w:marLeft w:val="0"/>
      <w:marRight w:val="0"/>
      <w:marTop w:val="0"/>
      <w:marBottom w:val="0"/>
      <w:divBdr>
        <w:top w:val="none" w:sz="0" w:space="0" w:color="auto"/>
        <w:left w:val="none" w:sz="0" w:space="0" w:color="auto"/>
        <w:bottom w:val="none" w:sz="0" w:space="0" w:color="auto"/>
        <w:right w:val="none" w:sz="0" w:space="0" w:color="auto"/>
      </w:divBdr>
    </w:div>
    <w:div w:id="529344476">
      <w:marLeft w:val="0"/>
      <w:marRight w:val="0"/>
      <w:marTop w:val="0"/>
      <w:marBottom w:val="0"/>
      <w:divBdr>
        <w:top w:val="none" w:sz="0" w:space="0" w:color="auto"/>
        <w:left w:val="none" w:sz="0" w:space="0" w:color="auto"/>
        <w:bottom w:val="none" w:sz="0" w:space="0" w:color="auto"/>
        <w:right w:val="none" w:sz="0" w:space="0" w:color="auto"/>
      </w:divBdr>
    </w:div>
    <w:div w:id="529344478">
      <w:marLeft w:val="0"/>
      <w:marRight w:val="0"/>
      <w:marTop w:val="0"/>
      <w:marBottom w:val="0"/>
      <w:divBdr>
        <w:top w:val="none" w:sz="0" w:space="0" w:color="auto"/>
        <w:left w:val="none" w:sz="0" w:space="0" w:color="auto"/>
        <w:bottom w:val="none" w:sz="0" w:space="0" w:color="auto"/>
        <w:right w:val="none" w:sz="0" w:space="0" w:color="auto"/>
      </w:divBdr>
    </w:div>
    <w:div w:id="529344479">
      <w:marLeft w:val="0"/>
      <w:marRight w:val="0"/>
      <w:marTop w:val="0"/>
      <w:marBottom w:val="0"/>
      <w:divBdr>
        <w:top w:val="none" w:sz="0" w:space="0" w:color="auto"/>
        <w:left w:val="none" w:sz="0" w:space="0" w:color="auto"/>
        <w:bottom w:val="none" w:sz="0" w:space="0" w:color="auto"/>
        <w:right w:val="none" w:sz="0" w:space="0" w:color="auto"/>
      </w:divBdr>
    </w:div>
    <w:div w:id="529344480">
      <w:marLeft w:val="0"/>
      <w:marRight w:val="0"/>
      <w:marTop w:val="0"/>
      <w:marBottom w:val="0"/>
      <w:divBdr>
        <w:top w:val="none" w:sz="0" w:space="0" w:color="auto"/>
        <w:left w:val="none" w:sz="0" w:space="0" w:color="auto"/>
        <w:bottom w:val="none" w:sz="0" w:space="0" w:color="auto"/>
        <w:right w:val="none" w:sz="0" w:space="0" w:color="auto"/>
      </w:divBdr>
    </w:div>
    <w:div w:id="529344481">
      <w:marLeft w:val="0"/>
      <w:marRight w:val="0"/>
      <w:marTop w:val="0"/>
      <w:marBottom w:val="0"/>
      <w:divBdr>
        <w:top w:val="none" w:sz="0" w:space="0" w:color="auto"/>
        <w:left w:val="none" w:sz="0" w:space="0" w:color="auto"/>
        <w:bottom w:val="none" w:sz="0" w:space="0" w:color="auto"/>
        <w:right w:val="none" w:sz="0" w:space="0" w:color="auto"/>
      </w:divBdr>
    </w:div>
    <w:div w:id="529344482">
      <w:marLeft w:val="0"/>
      <w:marRight w:val="0"/>
      <w:marTop w:val="0"/>
      <w:marBottom w:val="0"/>
      <w:divBdr>
        <w:top w:val="none" w:sz="0" w:space="0" w:color="auto"/>
        <w:left w:val="none" w:sz="0" w:space="0" w:color="auto"/>
        <w:bottom w:val="none" w:sz="0" w:space="0" w:color="auto"/>
        <w:right w:val="none" w:sz="0" w:space="0" w:color="auto"/>
      </w:divBdr>
    </w:div>
    <w:div w:id="529344483">
      <w:marLeft w:val="0"/>
      <w:marRight w:val="0"/>
      <w:marTop w:val="0"/>
      <w:marBottom w:val="0"/>
      <w:divBdr>
        <w:top w:val="none" w:sz="0" w:space="0" w:color="auto"/>
        <w:left w:val="none" w:sz="0" w:space="0" w:color="auto"/>
        <w:bottom w:val="none" w:sz="0" w:space="0" w:color="auto"/>
        <w:right w:val="none" w:sz="0" w:space="0" w:color="auto"/>
      </w:divBdr>
    </w:div>
    <w:div w:id="529344484">
      <w:marLeft w:val="0"/>
      <w:marRight w:val="0"/>
      <w:marTop w:val="0"/>
      <w:marBottom w:val="0"/>
      <w:divBdr>
        <w:top w:val="none" w:sz="0" w:space="0" w:color="auto"/>
        <w:left w:val="none" w:sz="0" w:space="0" w:color="auto"/>
        <w:bottom w:val="none" w:sz="0" w:space="0" w:color="auto"/>
        <w:right w:val="none" w:sz="0" w:space="0" w:color="auto"/>
      </w:divBdr>
    </w:div>
    <w:div w:id="529344485">
      <w:marLeft w:val="0"/>
      <w:marRight w:val="0"/>
      <w:marTop w:val="0"/>
      <w:marBottom w:val="0"/>
      <w:divBdr>
        <w:top w:val="none" w:sz="0" w:space="0" w:color="auto"/>
        <w:left w:val="none" w:sz="0" w:space="0" w:color="auto"/>
        <w:bottom w:val="none" w:sz="0" w:space="0" w:color="auto"/>
        <w:right w:val="none" w:sz="0" w:space="0" w:color="auto"/>
      </w:divBdr>
    </w:div>
    <w:div w:id="529344486">
      <w:marLeft w:val="0"/>
      <w:marRight w:val="0"/>
      <w:marTop w:val="0"/>
      <w:marBottom w:val="0"/>
      <w:divBdr>
        <w:top w:val="none" w:sz="0" w:space="0" w:color="auto"/>
        <w:left w:val="none" w:sz="0" w:space="0" w:color="auto"/>
        <w:bottom w:val="none" w:sz="0" w:space="0" w:color="auto"/>
        <w:right w:val="none" w:sz="0" w:space="0" w:color="auto"/>
      </w:divBdr>
    </w:div>
    <w:div w:id="529344487">
      <w:marLeft w:val="0"/>
      <w:marRight w:val="0"/>
      <w:marTop w:val="0"/>
      <w:marBottom w:val="0"/>
      <w:divBdr>
        <w:top w:val="none" w:sz="0" w:space="0" w:color="auto"/>
        <w:left w:val="none" w:sz="0" w:space="0" w:color="auto"/>
        <w:bottom w:val="none" w:sz="0" w:space="0" w:color="auto"/>
        <w:right w:val="none" w:sz="0" w:space="0" w:color="auto"/>
      </w:divBdr>
    </w:div>
    <w:div w:id="529344488">
      <w:marLeft w:val="0"/>
      <w:marRight w:val="0"/>
      <w:marTop w:val="0"/>
      <w:marBottom w:val="0"/>
      <w:divBdr>
        <w:top w:val="none" w:sz="0" w:space="0" w:color="auto"/>
        <w:left w:val="none" w:sz="0" w:space="0" w:color="auto"/>
        <w:bottom w:val="none" w:sz="0" w:space="0" w:color="auto"/>
        <w:right w:val="none" w:sz="0" w:space="0" w:color="auto"/>
      </w:divBdr>
    </w:div>
    <w:div w:id="529344489">
      <w:marLeft w:val="0"/>
      <w:marRight w:val="0"/>
      <w:marTop w:val="0"/>
      <w:marBottom w:val="0"/>
      <w:divBdr>
        <w:top w:val="none" w:sz="0" w:space="0" w:color="auto"/>
        <w:left w:val="none" w:sz="0" w:space="0" w:color="auto"/>
        <w:bottom w:val="none" w:sz="0" w:space="0" w:color="auto"/>
        <w:right w:val="none" w:sz="0" w:space="0" w:color="auto"/>
      </w:divBdr>
    </w:div>
    <w:div w:id="529344490">
      <w:marLeft w:val="0"/>
      <w:marRight w:val="0"/>
      <w:marTop w:val="0"/>
      <w:marBottom w:val="0"/>
      <w:divBdr>
        <w:top w:val="none" w:sz="0" w:space="0" w:color="auto"/>
        <w:left w:val="none" w:sz="0" w:space="0" w:color="auto"/>
        <w:bottom w:val="none" w:sz="0" w:space="0" w:color="auto"/>
        <w:right w:val="none" w:sz="0" w:space="0" w:color="auto"/>
      </w:divBdr>
    </w:div>
    <w:div w:id="529344491">
      <w:marLeft w:val="0"/>
      <w:marRight w:val="0"/>
      <w:marTop w:val="0"/>
      <w:marBottom w:val="0"/>
      <w:divBdr>
        <w:top w:val="none" w:sz="0" w:space="0" w:color="auto"/>
        <w:left w:val="none" w:sz="0" w:space="0" w:color="auto"/>
        <w:bottom w:val="none" w:sz="0" w:space="0" w:color="auto"/>
        <w:right w:val="none" w:sz="0" w:space="0" w:color="auto"/>
      </w:divBdr>
    </w:div>
    <w:div w:id="529344492">
      <w:marLeft w:val="0"/>
      <w:marRight w:val="0"/>
      <w:marTop w:val="0"/>
      <w:marBottom w:val="0"/>
      <w:divBdr>
        <w:top w:val="none" w:sz="0" w:space="0" w:color="auto"/>
        <w:left w:val="none" w:sz="0" w:space="0" w:color="auto"/>
        <w:bottom w:val="none" w:sz="0" w:space="0" w:color="auto"/>
        <w:right w:val="none" w:sz="0" w:space="0" w:color="auto"/>
      </w:divBdr>
    </w:div>
    <w:div w:id="529344493">
      <w:marLeft w:val="0"/>
      <w:marRight w:val="0"/>
      <w:marTop w:val="0"/>
      <w:marBottom w:val="0"/>
      <w:divBdr>
        <w:top w:val="none" w:sz="0" w:space="0" w:color="auto"/>
        <w:left w:val="none" w:sz="0" w:space="0" w:color="auto"/>
        <w:bottom w:val="none" w:sz="0" w:space="0" w:color="auto"/>
        <w:right w:val="none" w:sz="0" w:space="0" w:color="auto"/>
      </w:divBdr>
      <w:divsChild>
        <w:div w:id="529344477">
          <w:marLeft w:val="0"/>
          <w:marRight w:val="0"/>
          <w:marTop w:val="0"/>
          <w:marBottom w:val="0"/>
          <w:divBdr>
            <w:top w:val="none" w:sz="0" w:space="0" w:color="auto"/>
            <w:left w:val="none" w:sz="0" w:space="0" w:color="auto"/>
            <w:bottom w:val="none" w:sz="0" w:space="0" w:color="auto"/>
            <w:right w:val="none" w:sz="0" w:space="0" w:color="auto"/>
          </w:divBdr>
        </w:div>
      </w:divsChild>
    </w:div>
    <w:div w:id="529344494">
      <w:marLeft w:val="0"/>
      <w:marRight w:val="0"/>
      <w:marTop w:val="0"/>
      <w:marBottom w:val="0"/>
      <w:divBdr>
        <w:top w:val="none" w:sz="0" w:space="0" w:color="auto"/>
        <w:left w:val="none" w:sz="0" w:space="0" w:color="auto"/>
        <w:bottom w:val="none" w:sz="0" w:space="0" w:color="auto"/>
        <w:right w:val="none" w:sz="0" w:space="0" w:color="auto"/>
      </w:divBdr>
    </w:div>
    <w:div w:id="529344495">
      <w:marLeft w:val="0"/>
      <w:marRight w:val="0"/>
      <w:marTop w:val="0"/>
      <w:marBottom w:val="0"/>
      <w:divBdr>
        <w:top w:val="none" w:sz="0" w:space="0" w:color="auto"/>
        <w:left w:val="none" w:sz="0" w:space="0" w:color="auto"/>
        <w:bottom w:val="none" w:sz="0" w:space="0" w:color="auto"/>
        <w:right w:val="none" w:sz="0" w:space="0" w:color="auto"/>
      </w:divBdr>
    </w:div>
    <w:div w:id="529344496">
      <w:marLeft w:val="0"/>
      <w:marRight w:val="0"/>
      <w:marTop w:val="0"/>
      <w:marBottom w:val="0"/>
      <w:divBdr>
        <w:top w:val="none" w:sz="0" w:space="0" w:color="auto"/>
        <w:left w:val="none" w:sz="0" w:space="0" w:color="auto"/>
        <w:bottom w:val="none" w:sz="0" w:space="0" w:color="auto"/>
        <w:right w:val="none" w:sz="0" w:space="0" w:color="auto"/>
      </w:divBdr>
    </w:div>
    <w:div w:id="529344497">
      <w:marLeft w:val="0"/>
      <w:marRight w:val="0"/>
      <w:marTop w:val="0"/>
      <w:marBottom w:val="0"/>
      <w:divBdr>
        <w:top w:val="none" w:sz="0" w:space="0" w:color="auto"/>
        <w:left w:val="none" w:sz="0" w:space="0" w:color="auto"/>
        <w:bottom w:val="none" w:sz="0" w:space="0" w:color="auto"/>
        <w:right w:val="none" w:sz="0" w:space="0" w:color="auto"/>
      </w:divBdr>
    </w:div>
    <w:div w:id="529344498">
      <w:marLeft w:val="0"/>
      <w:marRight w:val="0"/>
      <w:marTop w:val="0"/>
      <w:marBottom w:val="0"/>
      <w:divBdr>
        <w:top w:val="none" w:sz="0" w:space="0" w:color="auto"/>
        <w:left w:val="none" w:sz="0" w:space="0" w:color="auto"/>
        <w:bottom w:val="none" w:sz="0" w:space="0" w:color="auto"/>
        <w:right w:val="none" w:sz="0" w:space="0" w:color="auto"/>
      </w:divBdr>
    </w:div>
    <w:div w:id="529344499">
      <w:marLeft w:val="0"/>
      <w:marRight w:val="0"/>
      <w:marTop w:val="0"/>
      <w:marBottom w:val="0"/>
      <w:divBdr>
        <w:top w:val="none" w:sz="0" w:space="0" w:color="auto"/>
        <w:left w:val="none" w:sz="0" w:space="0" w:color="auto"/>
        <w:bottom w:val="none" w:sz="0" w:space="0" w:color="auto"/>
        <w:right w:val="none" w:sz="0" w:space="0" w:color="auto"/>
      </w:divBdr>
    </w:div>
    <w:div w:id="529344500">
      <w:marLeft w:val="0"/>
      <w:marRight w:val="0"/>
      <w:marTop w:val="0"/>
      <w:marBottom w:val="0"/>
      <w:divBdr>
        <w:top w:val="none" w:sz="0" w:space="0" w:color="auto"/>
        <w:left w:val="none" w:sz="0" w:space="0" w:color="auto"/>
        <w:bottom w:val="none" w:sz="0" w:space="0" w:color="auto"/>
        <w:right w:val="none" w:sz="0" w:space="0" w:color="auto"/>
      </w:divBdr>
    </w:div>
    <w:div w:id="529344501">
      <w:marLeft w:val="0"/>
      <w:marRight w:val="0"/>
      <w:marTop w:val="0"/>
      <w:marBottom w:val="0"/>
      <w:divBdr>
        <w:top w:val="none" w:sz="0" w:space="0" w:color="auto"/>
        <w:left w:val="none" w:sz="0" w:space="0" w:color="auto"/>
        <w:bottom w:val="none" w:sz="0" w:space="0" w:color="auto"/>
        <w:right w:val="none" w:sz="0" w:space="0" w:color="auto"/>
      </w:divBdr>
    </w:div>
    <w:div w:id="529344502">
      <w:marLeft w:val="0"/>
      <w:marRight w:val="0"/>
      <w:marTop w:val="0"/>
      <w:marBottom w:val="0"/>
      <w:divBdr>
        <w:top w:val="none" w:sz="0" w:space="0" w:color="auto"/>
        <w:left w:val="none" w:sz="0" w:space="0" w:color="auto"/>
        <w:bottom w:val="none" w:sz="0" w:space="0" w:color="auto"/>
        <w:right w:val="none" w:sz="0" w:space="0" w:color="auto"/>
      </w:divBdr>
    </w:div>
    <w:div w:id="529344503">
      <w:marLeft w:val="0"/>
      <w:marRight w:val="0"/>
      <w:marTop w:val="0"/>
      <w:marBottom w:val="0"/>
      <w:divBdr>
        <w:top w:val="none" w:sz="0" w:space="0" w:color="auto"/>
        <w:left w:val="none" w:sz="0" w:space="0" w:color="auto"/>
        <w:bottom w:val="none" w:sz="0" w:space="0" w:color="auto"/>
        <w:right w:val="none" w:sz="0" w:space="0" w:color="auto"/>
      </w:divBdr>
    </w:div>
    <w:div w:id="529344504">
      <w:marLeft w:val="0"/>
      <w:marRight w:val="0"/>
      <w:marTop w:val="0"/>
      <w:marBottom w:val="0"/>
      <w:divBdr>
        <w:top w:val="none" w:sz="0" w:space="0" w:color="auto"/>
        <w:left w:val="none" w:sz="0" w:space="0" w:color="auto"/>
        <w:bottom w:val="none" w:sz="0" w:space="0" w:color="auto"/>
        <w:right w:val="none" w:sz="0" w:space="0" w:color="auto"/>
      </w:divBdr>
    </w:div>
    <w:div w:id="529344505">
      <w:marLeft w:val="0"/>
      <w:marRight w:val="0"/>
      <w:marTop w:val="0"/>
      <w:marBottom w:val="0"/>
      <w:divBdr>
        <w:top w:val="none" w:sz="0" w:space="0" w:color="auto"/>
        <w:left w:val="none" w:sz="0" w:space="0" w:color="auto"/>
        <w:bottom w:val="none" w:sz="0" w:space="0" w:color="auto"/>
        <w:right w:val="none" w:sz="0" w:space="0" w:color="auto"/>
      </w:divBdr>
    </w:div>
    <w:div w:id="570434588">
      <w:bodyDiv w:val="1"/>
      <w:marLeft w:val="0"/>
      <w:marRight w:val="0"/>
      <w:marTop w:val="0"/>
      <w:marBottom w:val="0"/>
      <w:divBdr>
        <w:top w:val="none" w:sz="0" w:space="0" w:color="auto"/>
        <w:left w:val="none" w:sz="0" w:space="0" w:color="auto"/>
        <w:bottom w:val="none" w:sz="0" w:space="0" w:color="auto"/>
        <w:right w:val="none" w:sz="0" w:space="0" w:color="auto"/>
      </w:divBdr>
    </w:div>
    <w:div w:id="608241228">
      <w:bodyDiv w:val="1"/>
      <w:marLeft w:val="0"/>
      <w:marRight w:val="0"/>
      <w:marTop w:val="0"/>
      <w:marBottom w:val="0"/>
      <w:divBdr>
        <w:top w:val="none" w:sz="0" w:space="0" w:color="auto"/>
        <w:left w:val="none" w:sz="0" w:space="0" w:color="auto"/>
        <w:bottom w:val="none" w:sz="0" w:space="0" w:color="auto"/>
        <w:right w:val="none" w:sz="0" w:space="0" w:color="auto"/>
      </w:divBdr>
    </w:div>
    <w:div w:id="620235278">
      <w:bodyDiv w:val="1"/>
      <w:marLeft w:val="0"/>
      <w:marRight w:val="0"/>
      <w:marTop w:val="0"/>
      <w:marBottom w:val="0"/>
      <w:divBdr>
        <w:top w:val="none" w:sz="0" w:space="0" w:color="auto"/>
        <w:left w:val="none" w:sz="0" w:space="0" w:color="auto"/>
        <w:bottom w:val="none" w:sz="0" w:space="0" w:color="auto"/>
        <w:right w:val="none" w:sz="0" w:space="0" w:color="auto"/>
      </w:divBdr>
    </w:div>
    <w:div w:id="660935870">
      <w:bodyDiv w:val="1"/>
      <w:marLeft w:val="0"/>
      <w:marRight w:val="0"/>
      <w:marTop w:val="0"/>
      <w:marBottom w:val="0"/>
      <w:divBdr>
        <w:top w:val="none" w:sz="0" w:space="0" w:color="auto"/>
        <w:left w:val="none" w:sz="0" w:space="0" w:color="auto"/>
        <w:bottom w:val="none" w:sz="0" w:space="0" w:color="auto"/>
        <w:right w:val="none" w:sz="0" w:space="0" w:color="auto"/>
      </w:divBdr>
      <w:divsChild>
        <w:div w:id="1064111042">
          <w:marLeft w:val="547"/>
          <w:marRight w:val="0"/>
          <w:marTop w:val="0"/>
          <w:marBottom w:val="0"/>
          <w:divBdr>
            <w:top w:val="none" w:sz="0" w:space="0" w:color="auto"/>
            <w:left w:val="none" w:sz="0" w:space="0" w:color="auto"/>
            <w:bottom w:val="none" w:sz="0" w:space="0" w:color="auto"/>
            <w:right w:val="none" w:sz="0" w:space="0" w:color="auto"/>
          </w:divBdr>
        </w:div>
      </w:divsChild>
    </w:div>
    <w:div w:id="670328520">
      <w:bodyDiv w:val="1"/>
      <w:marLeft w:val="0"/>
      <w:marRight w:val="0"/>
      <w:marTop w:val="0"/>
      <w:marBottom w:val="0"/>
      <w:divBdr>
        <w:top w:val="none" w:sz="0" w:space="0" w:color="auto"/>
        <w:left w:val="none" w:sz="0" w:space="0" w:color="auto"/>
        <w:bottom w:val="none" w:sz="0" w:space="0" w:color="auto"/>
        <w:right w:val="none" w:sz="0" w:space="0" w:color="auto"/>
      </w:divBdr>
    </w:div>
    <w:div w:id="673533400">
      <w:bodyDiv w:val="1"/>
      <w:marLeft w:val="0"/>
      <w:marRight w:val="0"/>
      <w:marTop w:val="0"/>
      <w:marBottom w:val="0"/>
      <w:divBdr>
        <w:top w:val="none" w:sz="0" w:space="0" w:color="auto"/>
        <w:left w:val="none" w:sz="0" w:space="0" w:color="auto"/>
        <w:bottom w:val="none" w:sz="0" w:space="0" w:color="auto"/>
        <w:right w:val="none" w:sz="0" w:space="0" w:color="auto"/>
      </w:divBdr>
    </w:div>
    <w:div w:id="683871203">
      <w:bodyDiv w:val="1"/>
      <w:marLeft w:val="0"/>
      <w:marRight w:val="0"/>
      <w:marTop w:val="0"/>
      <w:marBottom w:val="0"/>
      <w:divBdr>
        <w:top w:val="none" w:sz="0" w:space="0" w:color="auto"/>
        <w:left w:val="none" w:sz="0" w:space="0" w:color="auto"/>
        <w:bottom w:val="none" w:sz="0" w:space="0" w:color="auto"/>
        <w:right w:val="none" w:sz="0" w:space="0" w:color="auto"/>
      </w:divBdr>
    </w:div>
    <w:div w:id="726801070">
      <w:bodyDiv w:val="1"/>
      <w:marLeft w:val="0"/>
      <w:marRight w:val="0"/>
      <w:marTop w:val="0"/>
      <w:marBottom w:val="0"/>
      <w:divBdr>
        <w:top w:val="none" w:sz="0" w:space="0" w:color="auto"/>
        <w:left w:val="none" w:sz="0" w:space="0" w:color="auto"/>
        <w:bottom w:val="none" w:sz="0" w:space="0" w:color="auto"/>
        <w:right w:val="none" w:sz="0" w:space="0" w:color="auto"/>
      </w:divBdr>
      <w:divsChild>
        <w:div w:id="391738952">
          <w:marLeft w:val="0"/>
          <w:marRight w:val="0"/>
          <w:marTop w:val="0"/>
          <w:marBottom w:val="0"/>
          <w:divBdr>
            <w:top w:val="none" w:sz="0" w:space="0" w:color="auto"/>
            <w:left w:val="none" w:sz="0" w:space="0" w:color="auto"/>
            <w:bottom w:val="none" w:sz="0" w:space="0" w:color="auto"/>
            <w:right w:val="none" w:sz="0" w:space="0" w:color="auto"/>
          </w:divBdr>
          <w:divsChild>
            <w:div w:id="733771678">
              <w:marLeft w:val="0"/>
              <w:marRight w:val="0"/>
              <w:marTop w:val="0"/>
              <w:marBottom w:val="0"/>
              <w:divBdr>
                <w:top w:val="none" w:sz="0" w:space="0" w:color="auto"/>
                <w:left w:val="none" w:sz="0" w:space="0" w:color="auto"/>
                <w:bottom w:val="none" w:sz="0" w:space="0" w:color="auto"/>
                <w:right w:val="none" w:sz="0" w:space="0" w:color="auto"/>
              </w:divBdr>
            </w:div>
          </w:divsChild>
        </w:div>
        <w:div w:id="923225781">
          <w:marLeft w:val="0"/>
          <w:marRight w:val="0"/>
          <w:marTop w:val="0"/>
          <w:marBottom w:val="0"/>
          <w:divBdr>
            <w:top w:val="none" w:sz="0" w:space="0" w:color="auto"/>
            <w:left w:val="none" w:sz="0" w:space="0" w:color="auto"/>
            <w:bottom w:val="none" w:sz="0" w:space="0" w:color="auto"/>
            <w:right w:val="none" w:sz="0" w:space="0" w:color="auto"/>
          </w:divBdr>
          <w:divsChild>
            <w:div w:id="231892961">
              <w:marLeft w:val="0"/>
              <w:marRight w:val="0"/>
              <w:marTop w:val="0"/>
              <w:marBottom w:val="0"/>
              <w:divBdr>
                <w:top w:val="none" w:sz="0" w:space="0" w:color="auto"/>
                <w:left w:val="none" w:sz="0" w:space="0" w:color="auto"/>
                <w:bottom w:val="none" w:sz="0" w:space="0" w:color="auto"/>
                <w:right w:val="none" w:sz="0" w:space="0" w:color="auto"/>
              </w:divBdr>
            </w:div>
          </w:divsChild>
        </w:div>
        <w:div w:id="1000818218">
          <w:marLeft w:val="0"/>
          <w:marRight w:val="0"/>
          <w:marTop w:val="0"/>
          <w:marBottom w:val="0"/>
          <w:divBdr>
            <w:top w:val="none" w:sz="0" w:space="0" w:color="auto"/>
            <w:left w:val="none" w:sz="0" w:space="0" w:color="auto"/>
            <w:bottom w:val="none" w:sz="0" w:space="0" w:color="auto"/>
            <w:right w:val="none" w:sz="0" w:space="0" w:color="auto"/>
          </w:divBdr>
          <w:divsChild>
            <w:div w:id="572199155">
              <w:marLeft w:val="0"/>
              <w:marRight w:val="0"/>
              <w:marTop w:val="0"/>
              <w:marBottom w:val="0"/>
              <w:divBdr>
                <w:top w:val="none" w:sz="0" w:space="0" w:color="auto"/>
                <w:left w:val="none" w:sz="0" w:space="0" w:color="auto"/>
                <w:bottom w:val="none" w:sz="0" w:space="0" w:color="auto"/>
                <w:right w:val="none" w:sz="0" w:space="0" w:color="auto"/>
              </w:divBdr>
            </w:div>
          </w:divsChild>
        </w:div>
        <w:div w:id="1016351247">
          <w:marLeft w:val="0"/>
          <w:marRight w:val="0"/>
          <w:marTop w:val="0"/>
          <w:marBottom w:val="0"/>
          <w:divBdr>
            <w:top w:val="none" w:sz="0" w:space="0" w:color="auto"/>
            <w:left w:val="none" w:sz="0" w:space="0" w:color="auto"/>
            <w:bottom w:val="none" w:sz="0" w:space="0" w:color="auto"/>
            <w:right w:val="none" w:sz="0" w:space="0" w:color="auto"/>
          </w:divBdr>
          <w:divsChild>
            <w:div w:id="1067069395">
              <w:marLeft w:val="0"/>
              <w:marRight w:val="0"/>
              <w:marTop w:val="0"/>
              <w:marBottom w:val="0"/>
              <w:divBdr>
                <w:top w:val="none" w:sz="0" w:space="0" w:color="auto"/>
                <w:left w:val="none" w:sz="0" w:space="0" w:color="auto"/>
                <w:bottom w:val="none" w:sz="0" w:space="0" w:color="auto"/>
                <w:right w:val="none" w:sz="0" w:space="0" w:color="auto"/>
              </w:divBdr>
            </w:div>
          </w:divsChild>
        </w:div>
        <w:div w:id="1060248799">
          <w:marLeft w:val="0"/>
          <w:marRight w:val="0"/>
          <w:marTop w:val="0"/>
          <w:marBottom w:val="0"/>
          <w:divBdr>
            <w:top w:val="none" w:sz="0" w:space="0" w:color="auto"/>
            <w:left w:val="none" w:sz="0" w:space="0" w:color="auto"/>
            <w:bottom w:val="none" w:sz="0" w:space="0" w:color="auto"/>
            <w:right w:val="none" w:sz="0" w:space="0" w:color="auto"/>
          </w:divBdr>
          <w:divsChild>
            <w:div w:id="1286110362">
              <w:marLeft w:val="0"/>
              <w:marRight w:val="0"/>
              <w:marTop w:val="0"/>
              <w:marBottom w:val="0"/>
              <w:divBdr>
                <w:top w:val="none" w:sz="0" w:space="0" w:color="auto"/>
                <w:left w:val="none" w:sz="0" w:space="0" w:color="auto"/>
                <w:bottom w:val="none" w:sz="0" w:space="0" w:color="auto"/>
                <w:right w:val="none" w:sz="0" w:space="0" w:color="auto"/>
              </w:divBdr>
            </w:div>
          </w:divsChild>
        </w:div>
        <w:div w:id="1135636725">
          <w:marLeft w:val="0"/>
          <w:marRight w:val="0"/>
          <w:marTop w:val="0"/>
          <w:marBottom w:val="0"/>
          <w:divBdr>
            <w:top w:val="none" w:sz="0" w:space="0" w:color="auto"/>
            <w:left w:val="none" w:sz="0" w:space="0" w:color="auto"/>
            <w:bottom w:val="none" w:sz="0" w:space="0" w:color="auto"/>
            <w:right w:val="none" w:sz="0" w:space="0" w:color="auto"/>
          </w:divBdr>
          <w:divsChild>
            <w:div w:id="1560630960">
              <w:marLeft w:val="0"/>
              <w:marRight w:val="0"/>
              <w:marTop w:val="0"/>
              <w:marBottom w:val="0"/>
              <w:divBdr>
                <w:top w:val="none" w:sz="0" w:space="0" w:color="auto"/>
                <w:left w:val="none" w:sz="0" w:space="0" w:color="auto"/>
                <w:bottom w:val="none" w:sz="0" w:space="0" w:color="auto"/>
                <w:right w:val="none" w:sz="0" w:space="0" w:color="auto"/>
              </w:divBdr>
            </w:div>
          </w:divsChild>
        </w:div>
        <w:div w:id="1177888339">
          <w:marLeft w:val="0"/>
          <w:marRight w:val="0"/>
          <w:marTop w:val="0"/>
          <w:marBottom w:val="0"/>
          <w:divBdr>
            <w:top w:val="none" w:sz="0" w:space="0" w:color="auto"/>
            <w:left w:val="none" w:sz="0" w:space="0" w:color="auto"/>
            <w:bottom w:val="none" w:sz="0" w:space="0" w:color="auto"/>
            <w:right w:val="none" w:sz="0" w:space="0" w:color="auto"/>
          </w:divBdr>
          <w:divsChild>
            <w:div w:id="1482426674">
              <w:marLeft w:val="0"/>
              <w:marRight w:val="0"/>
              <w:marTop w:val="0"/>
              <w:marBottom w:val="0"/>
              <w:divBdr>
                <w:top w:val="none" w:sz="0" w:space="0" w:color="auto"/>
                <w:left w:val="none" w:sz="0" w:space="0" w:color="auto"/>
                <w:bottom w:val="none" w:sz="0" w:space="0" w:color="auto"/>
                <w:right w:val="none" w:sz="0" w:space="0" w:color="auto"/>
              </w:divBdr>
              <w:divsChild>
                <w:div w:id="626930611">
                  <w:marLeft w:val="0"/>
                  <w:marRight w:val="0"/>
                  <w:marTop w:val="0"/>
                  <w:marBottom w:val="0"/>
                  <w:divBdr>
                    <w:top w:val="none" w:sz="0" w:space="0" w:color="auto"/>
                    <w:left w:val="none" w:sz="0" w:space="0" w:color="auto"/>
                    <w:bottom w:val="none" w:sz="0" w:space="0" w:color="auto"/>
                    <w:right w:val="none" w:sz="0" w:space="0" w:color="auto"/>
                  </w:divBdr>
                </w:div>
                <w:div w:id="2094738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4189707">
          <w:marLeft w:val="0"/>
          <w:marRight w:val="0"/>
          <w:marTop w:val="0"/>
          <w:marBottom w:val="0"/>
          <w:divBdr>
            <w:top w:val="none" w:sz="0" w:space="0" w:color="auto"/>
            <w:left w:val="none" w:sz="0" w:space="0" w:color="auto"/>
            <w:bottom w:val="none" w:sz="0" w:space="0" w:color="auto"/>
            <w:right w:val="none" w:sz="0" w:space="0" w:color="auto"/>
          </w:divBdr>
          <w:divsChild>
            <w:div w:id="1337459878">
              <w:marLeft w:val="0"/>
              <w:marRight w:val="0"/>
              <w:marTop w:val="0"/>
              <w:marBottom w:val="0"/>
              <w:divBdr>
                <w:top w:val="none" w:sz="0" w:space="0" w:color="auto"/>
                <w:left w:val="none" w:sz="0" w:space="0" w:color="auto"/>
                <w:bottom w:val="none" w:sz="0" w:space="0" w:color="auto"/>
                <w:right w:val="none" w:sz="0" w:space="0" w:color="auto"/>
              </w:divBdr>
            </w:div>
          </w:divsChild>
        </w:div>
        <w:div w:id="1649548444">
          <w:marLeft w:val="0"/>
          <w:marRight w:val="0"/>
          <w:marTop w:val="0"/>
          <w:marBottom w:val="0"/>
          <w:divBdr>
            <w:top w:val="none" w:sz="0" w:space="0" w:color="auto"/>
            <w:left w:val="none" w:sz="0" w:space="0" w:color="auto"/>
            <w:bottom w:val="none" w:sz="0" w:space="0" w:color="auto"/>
            <w:right w:val="none" w:sz="0" w:space="0" w:color="auto"/>
          </w:divBdr>
          <w:divsChild>
            <w:div w:id="1213269852">
              <w:marLeft w:val="0"/>
              <w:marRight w:val="0"/>
              <w:marTop w:val="0"/>
              <w:marBottom w:val="0"/>
              <w:divBdr>
                <w:top w:val="none" w:sz="0" w:space="0" w:color="auto"/>
                <w:left w:val="none" w:sz="0" w:space="0" w:color="auto"/>
                <w:bottom w:val="none" w:sz="0" w:space="0" w:color="auto"/>
                <w:right w:val="none" w:sz="0" w:space="0" w:color="auto"/>
              </w:divBdr>
            </w:div>
          </w:divsChild>
        </w:div>
        <w:div w:id="1880388878">
          <w:marLeft w:val="0"/>
          <w:marRight w:val="0"/>
          <w:marTop w:val="0"/>
          <w:marBottom w:val="0"/>
          <w:divBdr>
            <w:top w:val="none" w:sz="0" w:space="0" w:color="auto"/>
            <w:left w:val="none" w:sz="0" w:space="0" w:color="auto"/>
            <w:bottom w:val="none" w:sz="0" w:space="0" w:color="auto"/>
            <w:right w:val="none" w:sz="0" w:space="0" w:color="auto"/>
          </w:divBdr>
          <w:divsChild>
            <w:div w:id="1402409578">
              <w:marLeft w:val="0"/>
              <w:marRight w:val="0"/>
              <w:marTop w:val="0"/>
              <w:marBottom w:val="0"/>
              <w:divBdr>
                <w:top w:val="none" w:sz="0" w:space="0" w:color="auto"/>
                <w:left w:val="none" w:sz="0" w:space="0" w:color="auto"/>
                <w:bottom w:val="none" w:sz="0" w:space="0" w:color="auto"/>
                <w:right w:val="none" w:sz="0" w:space="0" w:color="auto"/>
              </w:divBdr>
            </w:div>
          </w:divsChild>
        </w:div>
        <w:div w:id="2141875515">
          <w:marLeft w:val="0"/>
          <w:marRight w:val="0"/>
          <w:marTop w:val="0"/>
          <w:marBottom w:val="0"/>
          <w:divBdr>
            <w:top w:val="none" w:sz="0" w:space="0" w:color="auto"/>
            <w:left w:val="none" w:sz="0" w:space="0" w:color="auto"/>
            <w:bottom w:val="none" w:sz="0" w:space="0" w:color="auto"/>
            <w:right w:val="none" w:sz="0" w:space="0" w:color="auto"/>
          </w:divBdr>
          <w:divsChild>
            <w:div w:id="496767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1902179">
      <w:bodyDiv w:val="1"/>
      <w:marLeft w:val="0"/>
      <w:marRight w:val="0"/>
      <w:marTop w:val="0"/>
      <w:marBottom w:val="0"/>
      <w:divBdr>
        <w:top w:val="none" w:sz="0" w:space="0" w:color="auto"/>
        <w:left w:val="none" w:sz="0" w:space="0" w:color="auto"/>
        <w:bottom w:val="none" w:sz="0" w:space="0" w:color="auto"/>
        <w:right w:val="none" w:sz="0" w:space="0" w:color="auto"/>
      </w:divBdr>
    </w:div>
    <w:div w:id="802119743">
      <w:bodyDiv w:val="1"/>
      <w:marLeft w:val="0"/>
      <w:marRight w:val="0"/>
      <w:marTop w:val="0"/>
      <w:marBottom w:val="0"/>
      <w:divBdr>
        <w:top w:val="none" w:sz="0" w:space="0" w:color="auto"/>
        <w:left w:val="none" w:sz="0" w:space="0" w:color="auto"/>
        <w:bottom w:val="none" w:sz="0" w:space="0" w:color="auto"/>
        <w:right w:val="none" w:sz="0" w:space="0" w:color="auto"/>
      </w:divBdr>
    </w:div>
    <w:div w:id="806432167">
      <w:bodyDiv w:val="1"/>
      <w:marLeft w:val="0"/>
      <w:marRight w:val="0"/>
      <w:marTop w:val="0"/>
      <w:marBottom w:val="0"/>
      <w:divBdr>
        <w:top w:val="none" w:sz="0" w:space="0" w:color="auto"/>
        <w:left w:val="none" w:sz="0" w:space="0" w:color="auto"/>
        <w:bottom w:val="none" w:sz="0" w:space="0" w:color="auto"/>
        <w:right w:val="none" w:sz="0" w:space="0" w:color="auto"/>
      </w:divBdr>
    </w:div>
    <w:div w:id="828062678">
      <w:bodyDiv w:val="1"/>
      <w:marLeft w:val="0"/>
      <w:marRight w:val="0"/>
      <w:marTop w:val="0"/>
      <w:marBottom w:val="0"/>
      <w:divBdr>
        <w:top w:val="none" w:sz="0" w:space="0" w:color="auto"/>
        <w:left w:val="none" w:sz="0" w:space="0" w:color="auto"/>
        <w:bottom w:val="none" w:sz="0" w:space="0" w:color="auto"/>
        <w:right w:val="none" w:sz="0" w:space="0" w:color="auto"/>
      </w:divBdr>
    </w:div>
    <w:div w:id="925647251">
      <w:bodyDiv w:val="1"/>
      <w:marLeft w:val="0"/>
      <w:marRight w:val="0"/>
      <w:marTop w:val="0"/>
      <w:marBottom w:val="0"/>
      <w:divBdr>
        <w:top w:val="none" w:sz="0" w:space="0" w:color="auto"/>
        <w:left w:val="none" w:sz="0" w:space="0" w:color="auto"/>
        <w:bottom w:val="none" w:sz="0" w:space="0" w:color="auto"/>
        <w:right w:val="none" w:sz="0" w:space="0" w:color="auto"/>
      </w:divBdr>
    </w:div>
    <w:div w:id="934292222">
      <w:bodyDiv w:val="1"/>
      <w:marLeft w:val="0"/>
      <w:marRight w:val="0"/>
      <w:marTop w:val="0"/>
      <w:marBottom w:val="0"/>
      <w:divBdr>
        <w:top w:val="none" w:sz="0" w:space="0" w:color="auto"/>
        <w:left w:val="none" w:sz="0" w:space="0" w:color="auto"/>
        <w:bottom w:val="none" w:sz="0" w:space="0" w:color="auto"/>
        <w:right w:val="none" w:sz="0" w:space="0" w:color="auto"/>
      </w:divBdr>
    </w:div>
    <w:div w:id="956840129">
      <w:bodyDiv w:val="1"/>
      <w:marLeft w:val="0"/>
      <w:marRight w:val="0"/>
      <w:marTop w:val="0"/>
      <w:marBottom w:val="0"/>
      <w:divBdr>
        <w:top w:val="none" w:sz="0" w:space="0" w:color="auto"/>
        <w:left w:val="none" w:sz="0" w:space="0" w:color="auto"/>
        <w:bottom w:val="none" w:sz="0" w:space="0" w:color="auto"/>
        <w:right w:val="none" w:sz="0" w:space="0" w:color="auto"/>
      </w:divBdr>
    </w:div>
    <w:div w:id="1021322178">
      <w:bodyDiv w:val="1"/>
      <w:marLeft w:val="0"/>
      <w:marRight w:val="0"/>
      <w:marTop w:val="0"/>
      <w:marBottom w:val="0"/>
      <w:divBdr>
        <w:top w:val="none" w:sz="0" w:space="0" w:color="auto"/>
        <w:left w:val="none" w:sz="0" w:space="0" w:color="auto"/>
        <w:bottom w:val="none" w:sz="0" w:space="0" w:color="auto"/>
        <w:right w:val="none" w:sz="0" w:space="0" w:color="auto"/>
      </w:divBdr>
    </w:div>
    <w:div w:id="1025865712">
      <w:bodyDiv w:val="1"/>
      <w:marLeft w:val="0"/>
      <w:marRight w:val="0"/>
      <w:marTop w:val="0"/>
      <w:marBottom w:val="0"/>
      <w:divBdr>
        <w:top w:val="none" w:sz="0" w:space="0" w:color="auto"/>
        <w:left w:val="none" w:sz="0" w:space="0" w:color="auto"/>
        <w:bottom w:val="none" w:sz="0" w:space="0" w:color="auto"/>
        <w:right w:val="none" w:sz="0" w:space="0" w:color="auto"/>
      </w:divBdr>
    </w:div>
    <w:div w:id="1103301753">
      <w:bodyDiv w:val="1"/>
      <w:marLeft w:val="0"/>
      <w:marRight w:val="0"/>
      <w:marTop w:val="0"/>
      <w:marBottom w:val="0"/>
      <w:divBdr>
        <w:top w:val="none" w:sz="0" w:space="0" w:color="auto"/>
        <w:left w:val="none" w:sz="0" w:space="0" w:color="auto"/>
        <w:bottom w:val="none" w:sz="0" w:space="0" w:color="auto"/>
        <w:right w:val="none" w:sz="0" w:space="0" w:color="auto"/>
      </w:divBdr>
    </w:div>
    <w:div w:id="1128353950">
      <w:bodyDiv w:val="1"/>
      <w:marLeft w:val="0"/>
      <w:marRight w:val="0"/>
      <w:marTop w:val="0"/>
      <w:marBottom w:val="0"/>
      <w:divBdr>
        <w:top w:val="none" w:sz="0" w:space="0" w:color="auto"/>
        <w:left w:val="none" w:sz="0" w:space="0" w:color="auto"/>
        <w:bottom w:val="none" w:sz="0" w:space="0" w:color="auto"/>
        <w:right w:val="none" w:sz="0" w:space="0" w:color="auto"/>
      </w:divBdr>
    </w:div>
    <w:div w:id="1129517947">
      <w:bodyDiv w:val="1"/>
      <w:marLeft w:val="0"/>
      <w:marRight w:val="0"/>
      <w:marTop w:val="0"/>
      <w:marBottom w:val="0"/>
      <w:divBdr>
        <w:top w:val="none" w:sz="0" w:space="0" w:color="auto"/>
        <w:left w:val="none" w:sz="0" w:space="0" w:color="auto"/>
        <w:bottom w:val="none" w:sz="0" w:space="0" w:color="auto"/>
        <w:right w:val="none" w:sz="0" w:space="0" w:color="auto"/>
      </w:divBdr>
    </w:div>
    <w:div w:id="1164465838">
      <w:bodyDiv w:val="1"/>
      <w:marLeft w:val="0"/>
      <w:marRight w:val="0"/>
      <w:marTop w:val="0"/>
      <w:marBottom w:val="0"/>
      <w:divBdr>
        <w:top w:val="none" w:sz="0" w:space="0" w:color="auto"/>
        <w:left w:val="none" w:sz="0" w:space="0" w:color="auto"/>
        <w:bottom w:val="none" w:sz="0" w:space="0" w:color="auto"/>
        <w:right w:val="none" w:sz="0" w:space="0" w:color="auto"/>
      </w:divBdr>
    </w:div>
    <w:div w:id="1183399888">
      <w:bodyDiv w:val="1"/>
      <w:marLeft w:val="0"/>
      <w:marRight w:val="0"/>
      <w:marTop w:val="0"/>
      <w:marBottom w:val="0"/>
      <w:divBdr>
        <w:top w:val="none" w:sz="0" w:space="0" w:color="auto"/>
        <w:left w:val="none" w:sz="0" w:space="0" w:color="auto"/>
        <w:bottom w:val="none" w:sz="0" w:space="0" w:color="auto"/>
        <w:right w:val="none" w:sz="0" w:space="0" w:color="auto"/>
      </w:divBdr>
    </w:div>
    <w:div w:id="1200313278">
      <w:bodyDiv w:val="1"/>
      <w:marLeft w:val="0"/>
      <w:marRight w:val="0"/>
      <w:marTop w:val="0"/>
      <w:marBottom w:val="0"/>
      <w:divBdr>
        <w:top w:val="none" w:sz="0" w:space="0" w:color="auto"/>
        <w:left w:val="none" w:sz="0" w:space="0" w:color="auto"/>
        <w:bottom w:val="none" w:sz="0" w:space="0" w:color="auto"/>
        <w:right w:val="none" w:sz="0" w:space="0" w:color="auto"/>
      </w:divBdr>
    </w:div>
    <w:div w:id="1292052892">
      <w:bodyDiv w:val="1"/>
      <w:marLeft w:val="0"/>
      <w:marRight w:val="0"/>
      <w:marTop w:val="0"/>
      <w:marBottom w:val="0"/>
      <w:divBdr>
        <w:top w:val="none" w:sz="0" w:space="0" w:color="auto"/>
        <w:left w:val="none" w:sz="0" w:space="0" w:color="auto"/>
        <w:bottom w:val="none" w:sz="0" w:space="0" w:color="auto"/>
        <w:right w:val="none" w:sz="0" w:space="0" w:color="auto"/>
      </w:divBdr>
    </w:div>
    <w:div w:id="1304240756">
      <w:bodyDiv w:val="1"/>
      <w:marLeft w:val="0"/>
      <w:marRight w:val="0"/>
      <w:marTop w:val="0"/>
      <w:marBottom w:val="0"/>
      <w:divBdr>
        <w:top w:val="none" w:sz="0" w:space="0" w:color="auto"/>
        <w:left w:val="none" w:sz="0" w:space="0" w:color="auto"/>
        <w:bottom w:val="none" w:sz="0" w:space="0" w:color="auto"/>
        <w:right w:val="none" w:sz="0" w:space="0" w:color="auto"/>
      </w:divBdr>
    </w:div>
    <w:div w:id="1323971429">
      <w:bodyDiv w:val="1"/>
      <w:marLeft w:val="0"/>
      <w:marRight w:val="0"/>
      <w:marTop w:val="0"/>
      <w:marBottom w:val="0"/>
      <w:divBdr>
        <w:top w:val="none" w:sz="0" w:space="0" w:color="auto"/>
        <w:left w:val="none" w:sz="0" w:space="0" w:color="auto"/>
        <w:bottom w:val="none" w:sz="0" w:space="0" w:color="auto"/>
        <w:right w:val="none" w:sz="0" w:space="0" w:color="auto"/>
      </w:divBdr>
    </w:div>
    <w:div w:id="1334911710">
      <w:bodyDiv w:val="1"/>
      <w:marLeft w:val="0"/>
      <w:marRight w:val="0"/>
      <w:marTop w:val="0"/>
      <w:marBottom w:val="0"/>
      <w:divBdr>
        <w:top w:val="none" w:sz="0" w:space="0" w:color="auto"/>
        <w:left w:val="none" w:sz="0" w:space="0" w:color="auto"/>
        <w:bottom w:val="none" w:sz="0" w:space="0" w:color="auto"/>
        <w:right w:val="none" w:sz="0" w:space="0" w:color="auto"/>
      </w:divBdr>
    </w:div>
    <w:div w:id="1370061576">
      <w:bodyDiv w:val="1"/>
      <w:marLeft w:val="0"/>
      <w:marRight w:val="0"/>
      <w:marTop w:val="0"/>
      <w:marBottom w:val="0"/>
      <w:divBdr>
        <w:top w:val="none" w:sz="0" w:space="0" w:color="auto"/>
        <w:left w:val="none" w:sz="0" w:space="0" w:color="auto"/>
        <w:bottom w:val="none" w:sz="0" w:space="0" w:color="auto"/>
        <w:right w:val="none" w:sz="0" w:space="0" w:color="auto"/>
      </w:divBdr>
    </w:div>
    <w:div w:id="1370572627">
      <w:bodyDiv w:val="1"/>
      <w:marLeft w:val="0"/>
      <w:marRight w:val="0"/>
      <w:marTop w:val="0"/>
      <w:marBottom w:val="0"/>
      <w:divBdr>
        <w:top w:val="none" w:sz="0" w:space="0" w:color="auto"/>
        <w:left w:val="none" w:sz="0" w:space="0" w:color="auto"/>
        <w:bottom w:val="none" w:sz="0" w:space="0" w:color="auto"/>
        <w:right w:val="none" w:sz="0" w:space="0" w:color="auto"/>
      </w:divBdr>
    </w:div>
    <w:div w:id="1417051541">
      <w:bodyDiv w:val="1"/>
      <w:marLeft w:val="0"/>
      <w:marRight w:val="0"/>
      <w:marTop w:val="0"/>
      <w:marBottom w:val="0"/>
      <w:divBdr>
        <w:top w:val="none" w:sz="0" w:space="0" w:color="auto"/>
        <w:left w:val="none" w:sz="0" w:space="0" w:color="auto"/>
        <w:bottom w:val="none" w:sz="0" w:space="0" w:color="auto"/>
        <w:right w:val="none" w:sz="0" w:space="0" w:color="auto"/>
      </w:divBdr>
    </w:div>
    <w:div w:id="1424566069">
      <w:bodyDiv w:val="1"/>
      <w:marLeft w:val="0"/>
      <w:marRight w:val="0"/>
      <w:marTop w:val="0"/>
      <w:marBottom w:val="0"/>
      <w:divBdr>
        <w:top w:val="none" w:sz="0" w:space="0" w:color="auto"/>
        <w:left w:val="none" w:sz="0" w:space="0" w:color="auto"/>
        <w:bottom w:val="none" w:sz="0" w:space="0" w:color="auto"/>
        <w:right w:val="none" w:sz="0" w:space="0" w:color="auto"/>
      </w:divBdr>
    </w:div>
    <w:div w:id="1444039343">
      <w:bodyDiv w:val="1"/>
      <w:marLeft w:val="0"/>
      <w:marRight w:val="0"/>
      <w:marTop w:val="0"/>
      <w:marBottom w:val="0"/>
      <w:divBdr>
        <w:top w:val="none" w:sz="0" w:space="0" w:color="auto"/>
        <w:left w:val="none" w:sz="0" w:space="0" w:color="auto"/>
        <w:bottom w:val="none" w:sz="0" w:space="0" w:color="auto"/>
        <w:right w:val="none" w:sz="0" w:space="0" w:color="auto"/>
      </w:divBdr>
    </w:div>
    <w:div w:id="1445689920">
      <w:bodyDiv w:val="1"/>
      <w:marLeft w:val="0"/>
      <w:marRight w:val="0"/>
      <w:marTop w:val="0"/>
      <w:marBottom w:val="0"/>
      <w:divBdr>
        <w:top w:val="none" w:sz="0" w:space="0" w:color="auto"/>
        <w:left w:val="none" w:sz="0" w:space="0" w:color="auto"/>
        <w:bottom w:val="none" w:sz="0" w:space="0" w:color="auto"/>
        <w:right w:val="none" w:sz="0" w:space="0" w:color="auto"/>
      </w:divBdr>
    </w:div>
    <w:div w:id="1469978786">
      <w:bodyDiv w:val="1"/>
      <w:marLeft w:val="0"/>
      <w:marRight w:val="0"/>
      <w:marTop w:val="0"/>
      <w:marBottom w:val="0"/>
      <w:divBdr>
        <w:top w:val="none" w:sz="0" w:space="0" w:color="auto"/>
        <w:left w:val="none" w:sz="0" w:space="0" w:color="auto"/>
        <w:bottom w:val="none" w:sz="0" w:space="0" w:color="auto"/>
        <w:right w:val="none" w:sz="0" w:space="0" w:color="auto"/>
      </w:divBdr>
    </w:div>
    <w:div w:id="1488748156">
      <w:bodyDiv w:val="1"/>
      <w:marLeft w:val="0"/>
      <w:marRight w:val="0"/>
      <w:marTop w:val="0"/>
      <w:marBottom w:val="0"/>
      <w:divBdr>
        <w:top w:val="none" w:sz="0" w:space="0" w:color="auto"/>
        <w:left w:val="none" w:sz="0" w:space="0" w:color="auto"/>
        <w:bottom w:val="none" w:sz="0" w:space="0" w:color="auto"/>
        <w:right w:val="none" w:sz="0" w:space="0" w:color="auto"/>
      </w:divBdr>
    </w:div>
    <w:div w:id="1535846252">
      <w:bodyDiv w:val="1"/>
      <w:marLeft w:val="0"/>
      <w:marRight w:val="0"/>
      <w:marTop w:val="0"/>
      <w:marBottom w:val="0"/>
      <w:divBdr>
        <w:top w:val="none" w:sz="0" w:space="0" w:color="auto"/>
        <w:left w:val="none" w:sz="0" w:space="0" w:color="auto"/>
        <w:bottom w:val="none" w:sz="0" w:space="0" w:color="auto"/>
        <w:right w:val="none" w:sz="0" w:space="0" w:color="auto"/>
      </w:divBdr>
    </w:div>
    <w:div w:id="1539969898">
      <w:bodyDiv w:val="1"/>
      <w:marLeft w:val="0"/>
      <w:marRight w:val="0"/>
      <w:marTop w:val="0"/>
      <w:marBottom w:val="0"/>
      <w:divBdr>
        <w:top w:val="none" w:sz="0" w:space="0" w:color="auto"/>
        <w:left w:val="none" w:sz="0" w:space="0" w:color="auto"/>
        <w:bottom w:val="none" w:sz="0" w:space="0" w:color="auto"/>
        <w:right w:val="none" w:sz="0" w:space="0" w:color="auto"/>
      </w:divBdr>
    </w:div>
    <w:div w:id="1544949751">
      <w:bodyDiv w:val="1"/>
      <w:marLeft w:val="0"/>
      <w:marRight w:val="0"/>
      <w:marTop w:val="0"/>
      <w:marBottom w:val="0"/>
      <w:divBdr>
        <w:top w:val="none" w:sz="0" w:space="0" w:color="auto"/>
        <w:left w:val="none" w:sz="0" w:space="0" w:color="auto"/>
        <w:bottom w:val="none" w:sz="0" w:space="0" w:color="auto"/>
        <w:right w:val="none" w:sz="0" w:space="0" w:color="auto"/>
      </w:divBdr>
    </w:div>
    <w:div w:id="1656647684">
      <w:bodyDiv w:val="1"/>
      <w:marLeft w:val="0"/>
      <w:marRight w:val="0"/>
      <w:marTop w:val="0"/>
      <w:marBottom w:val="0"/>
      <w:divBdr>
        <w:top w:val="none" w:sz="0" w:space="0" w:color="auto"/>
        <w:left w:val="none" w:sz="0" w:space="0" w:color="auto"/>
        <w:bottom w:val="none" w:sz="0" w:space="0" w:color="auto"/>
        <w:right w:val="none" w:sz="0" w:space="0" w:color="auto"/>
      </w:divBdr>
    </w:div>
    <w:div w:id="1683435305">
      <w:bodyDiv w:val="1"/>
      <w:marLeft w:val="0"/>
      <w:marRight w:val="0"/>
      <w:marTop w:val="0"/>
      <w:marBottom w:val="0"/>
      <w:divBdr>
        <w:top w:val="none" w:sz="0" w:space="0" w:color="auto"/>
        <w:left w:val="none" w:sz="0" w:space="0" w:color="auto"/>
        <w:bottom w:val="none" w:sz="0" w:space="0" w:color="auto"/>
        <w:right w:val="none" w:sz="0" w:space="0" w:color="auto"/>
      </w:divBdr>
    </w:div>
    <w:div w:id="1683818551">
      <w:bodyDiv w:val="1"/>
      <w:marLeft w:val="0"/>
      <w:marRight w:val="0"/>
      <w:marTop w:val="0"/>
      <w:marBottom w:val="0"/>
      <w:divBdr>
        <w:top w:val="none" w:sz="0" w:space="0" w:color="auto"/>
        <w:left w:val="none" w:sz="0" w:space="0" w:color="auto"/>
        <w:bottom w:val="none" w:sz="0" w:space="0" w:color="auto"/>
        <w:right w:val="none" w:sz="0" w:space="0" w:color="auto"/>
      </w:divBdr>
    </w:div>
    <w:div w:id="1689016853">
      <w:bodyDiv w:val="1"/>
      <w:marLeft w:val="0"/>
      <w:marRight w:val="0"/>
      <w:marTop w:val="0"/>
      <w:marBottom w:val="0"/>
      <w:divBdr>
        <w:top w:val="none" w:sz="0" w:space="0" w:color="auto"/>
        <w:left w:val="none" w:sz="0" w:space="0" w:color="auto"/>
        <w:bottom w:val="none" w:sz="0" w:space="0" w:color="auto"/>
        <w:right w:val="none" w:sz="0" w:space="0" w:color="auto"/>
      </w:divBdr>
    </w:div>
    <w:div w:id="1720586840">
      <w:bodyDiv w:val="1"/>
      <w:marLeft w:val="0"/>
      <w:marRight w:val="0"/>
      <w:marTop w:val="0"/>
      <w:marBottom w:val="0"/>
      <w:divBdr>
        <w:top w:val="none" w:sz="0" w:space="0" w:color="auto"/>
        <w:left w:val="none" w:sz="0" w:space="0" w:color="auto"/>
        <w:bottom w:val="none" w:sz="0" w:space="0" w:color="auto"/>
        <w:right w:val="none" w:sz="0" w:space="0" w:color="auto"/>
      </w:divBdr>
    </w:div>
    <w:div w:id="1732994101">
      <w:bodyDiv w:val="1"/>
      <w:marLeft w:val="0"/>
      <w:marRight w:val="0"/>
      <w:marTop w:val="0"/>
      <w:marBottom w:val="0"/>
      <w:divBdr>
        <w:top w:val="none" w:sz="0" w:space="0" w:color="auto"/>
        <w:left w:val="none" w:sz="0" w:space="0" w:color="auto"/>
        <w:bottom w:val="none" w:sz="0" w:space="0" w:color="auto"/>
        <w:right w:val="none" w:sz="0" w:space="0" w:color="auto"/>
      </w:divBdr>
    </w:div>
    <w:div w:id="1737971314">
      <w:bodyDiv w:val="1"/>
      <w:marLeft w:val="0"/>
      <w:marRight w:val="0"/>
      <w:marTop w:val="0"/>
      <w:marBottom w:val="0"/>
      <w:divBdr>
        <w:top w:val="none" w:sz="0" w:space="0" w:color="auto"/>
        <w:left w:val="none" w:sz="0" w:space="0" w:color="auto"/>
        <w:bottom w:val="none" w:sz="0" w:space="0" w:color="auto"/>
        <w:right w:val="none" w:sz="0" w:space="0" w:color="auto"/>
      </w:divBdr>
    </w:div>
    <w:div w:id="1742942024">
      <w:bodyDiv w:val="1"/>
      <w:marLeft w:val="0"/>
      <w:marRight w:val="0"/>
      <w:marTop w:val="0"/>
      <w:marBottom w:val="0"/>
      <w:divBdr>
        <w:top w:val="none" w:sz="0" w:space="0" w:color="auto"/>
        <w:left w:val="none" w:sz="0" w:space="0" w:color="auto"/>
        <w:bottom w:val="none" w:sz="0" w:space="0" w:color="auto"/>
        <w:right w:val="none" w:sz="0" w:space="0" w:color="auto"/>
      </w:divBdr>
    </w:div>
    <w:div w:id="1759402518">
      <w:bodyDiv w:val="1"/>
      <w:marLeft w:val="0"/>
      <w:marRight w:val="0"/>
      <w:marTop w:val="0"/>
      <w:marBottom w:val="0"/>
      <w:divBdr>
        <w:top w:val="none" w:sz="0" w:space="0" w:color="auto"/>
        <w:left w:val="none" w:sz="0" w:space="0" w:color="auto"/>
        <w:bottom w:val="none" w:sz="0" w:space="0" w:color="auto"/>
        <w:right w:val="none" w:sz="0" w:space="0" w:color="auto"/>
      </w:divBdr>
    </w:div>
    <w:div w:id="1768041377">
      <w:bodyDiv w:val="1"/>
      <w:marLeft w:val="0"/>
      <w:marRight w:val="0"/>
      <w:marTop w:val="0"/>
      <w:marBottom w:val="0"/>
      <w:divBdr>
        <w:top w:val="none" w:sz="0" w:space="0" w:color="auto"/>
        <w:left w:val="none" w:sz="0" w:space="0" w:color="auto"/>
        <w:bottom w:val="none" w:sz="0" w:space="0" w:color="auto"/>
        <w:right w:val="none" w:sz="0" w:space="0" w:color="auto"/>
      </w:divBdr>
    </w:div>
    <w:div w:id="1790707392">
      <w:bodyDiv w:val="1"/>
      <w:marLeft w:val="0"/>
      <w:marRight w:val="0"/>
      <w:marTop w:val="0"/>
      <w:marBottom w:val="0"/>
      <w:divBdr>
        <w:top w:val="none" w:sz="0" w:space="0" w:color="auto"/>
        <w:left w:val="none" w:sz="0" w:space="0" w:color="auto"/>
        <w:bottom w:val="none" w:sz="0" w:space="0" w:color="auto"/>
        <w:right w:val="none" w:sz="0" w:space="0" w:color="auto"/>
      </w:divBdr>
    </w:div>
    <w:div w:id="1824618046">
      <w:bodyDiv w:val="1"/>
      <w:marLeft w:val="0"/>
      <w:marRight w:val="0"/>
      <w:marTop w:val="0"/>
      <w:marBottom w:val="0"/>
      <w:divBdr>
        <w:top w:val="none" w:sz="0" w:space="0" w:color="auto"/>
        <w:left w:val="none" w:sz="0" w:space="0" w:color="auto"/>
        <w:bottom w:val="none" w:sz="0" w:space="0" w:color="auto"/>
        <w:right w:val="none" w:sz="0" w:space="0" w:color="auto"/>
      </w:divBdr>
    </w:div>
    <w:div w:id="1882546829">
      <w:bodyDiv w:val="1"/>
      <w:marLeft w:val="0"/>
      <w:marRight w:val="0"/>
      <w:marTop w:val="0"/>
      <w:marBottom w:val="0"/>
      <w:divBdr>
        <w:top w:val="none" w:sz="0" w:space="0" w:color="auto"/>
        <w:left w:val="none" w:sz="0" w:space="0" w:color="auto"/>
        <w:bottom w:val="none" w:sz="0" w:space="0" w:color="auto"/>
        <w:right w:val="none" w:sz="0" w:space="0" w:color="auto"/>
      </w:divBdr>
    </w:div>
    <w:div w:id="1888564801">
      <w:bodyDiv w:val="1"/>
      <w:marLeft w:val="0"/>
      <w:marRight w:val="0"/>
      <w:marTop w:val="0"/>
      <w:marBottom w:val="0"/>
      <w:divBdr>
        <w:top w:val="none" w:sz="0" w:space="0" w:color="auto"/>
        <w:left w:val="none" w:sz="0" w:space="0" w:color="auto"/>
        <w:bottom w:val="none" w:sz="0" w:space="0" w:color="auto"/>
        <w:right w:val="none" w:sz="0" w:space="0" w:color="auto"/>
      </w:divBdr>
    </w:div>
    <w:div w:id="1889417922">
      <w:bodyDiv w:val="1"/>
      <w:marLeft w:val="0"/>
      <w:marRight w:val="0"/>
      <w:marTop w:val="0"/>
      <w:marBottom w:val="0"/>
      <w:divBdr>
        <w:top w:val="none" w:sz="0" w:space="0" w:color="auto"/>
        <w:left w:val="none" w:sz="0" w:space="0" w:color="auto"/>
        <w:bottom w:val="none" w:sz="0" w:space="0" w:color="auto"/>
        <w:right w:val="none" w:sz="0" w:space="0" w:color="auto"/>
      </w:divBdr>
    </w:div>
    <w:div w:id="1965504348">
      <w:bodyDiv w:val="1"/>
      <w:marLeft w:val="0"/>
      <w:marRight w:val="0"/>
      <w:marTop w:val="0"/>
      <w:marBottom w:val="0"/>
      <w:divBdr>
        <w:top w:val="none" w:sz="0" w:space="0" w:color="auto"/>
        <w:left w:val="none" w:sz="0" w:space="0" w:color="auto"/>
        <w:bottom w:val="none" w:sz="0" w:space="0" w:color="auto"/>
        <w:right w:val="none" w:sz="0" w:space="0" w:color="auto"/>
      </w:divBdr>
    </w:div>
    <w:div w:id="1981765269">
      <w:bodyDiv w:val="1"/>
      <w:marLeft w:val="0"/>
      <w:marRight w:val="0"/>
      <w:marTop w:val="0"/>
      <w:marBottom w:val="0"/>
      <w:divBdr>
        <w:top w:val="none" w:sz="0" w:space="0" w:color="auto"/>
        <w:left w:val="none" w:sz="0" w:space="0" w:color="auto"/>
        <w:bottom w:val="none" w:sz="0" w:space="0" w:color="auto"/>
        <w:right w:val="none" w:sz="0" w:space="0" w:color="auto"/>
      </w:divBdr>
    </w:div>
    <w:div w:id="2007438282">
      <w:bodyDiv w:val="1"/>
      <w:marLeft w:val="0"/>
      <w:marRight w:val="0"/>
      <w:marTop w:val="0"/>
      <w:marBottom w:val="0"/>
      <w:divBdr>
        <w:top w:val="none" w:sz="0" w:space="0" w:color="auto"/>
        <w:left w:val="none" w:sz="0" w:space="0" w:color="auto"/>
        <w:bottom w:val="none" w:sz="0" w:space="0" w:color="auto"/>
        <w:right w:val="none" w:sz="0" w:space="0" w:color="auto"/>
      </w:divBdr>
    </w:div>
    <w:div w:id="2072773666">
      <w:bodyDiv w:val="1"/>
      <w:marLeft w:val="0"/>
      <w:marRight w:val="0"/>
      <w:marTop w:val="0"/>
      <w:marBottom w:val="0"/>
      <w:divBdr>
        <w:top w:val="none" w:sz="0" w:space="0" w:color="auto"/>
        <w:left w:val="none" w:sz="0" w:space="0" w:color="auto"/>
        <w:bottom w:val="none" w:sz="0" w:space="0" w:color="auto"/>
        <w:right w:val="none" w:sz="0" w:space="0" w:color="auto"/>
      </w:divBdr>
    </w:div>
    <w:div w:id="2078821985">
      <w:bodyDiv w:val="1"/>
      <w:marLeft w:val="0"/>
      <w:marRight w:val="0"/>
      <w:marTop w:val="0"/>
      <w:marBottom w:val="0"/>
      <w:divBdr>
        <w:top w:val="none" w:sz="0" w:space="0" w:color="auto"/>
        <w:left w:val="none" w:sz="0" w:space="0" w:color="auto"/>
        <w:bottom w:val="none" w:sz="0" w:space="0" w:color="auto"/>
        <w:right w:val="none" w:sz="0" w:space="0" w:color="auto"/>
      </w:divBdr>
    </w:div>
    <w:div w:id="2115634945">
      <w:bodyDiv w:val="1"/>
      <w:marLeft w:val="0"/>
      <w:marRight w:val="0"/>
      <w:marTop w:val="0"/>
      <w:marBottom w:val="0"/>
      <w:divBdr>
        <w:top w:val="none" w:sz="0" w:space="0" w:color="auto"/>
        <w:left w:val="none" w:sz="0" w:space="0" w:color="auto"/>
        <w:bottom w:val="none" w:sz="0" w:space="0" w:color="auto"/>
        <w:right w:val="none" w:sz="0" w:space="0" w:color="auto"/>
      </w:divBdr>
    </w:div>
    <w:div w:id="2119447431">
      <w:bodyDiv w:val="1"/>
      <w:marLeft w:val="0"/>
      <w:marRight w:val="0"/>
      <w:marTop w:val="0"/>
      <w:marBottom w:val="0"/>
      <w:divBdr>
        <w:top w:val="none" w:sz="0" w:space="0" w:color="auto"/>
        <w:left w:val="none" w:sz="0" w:space="0" w:color="auto"/>
        <w:bottom w:val="none" w:sz="0" w:space="0" w:color="auto"/>
        <w:right w:val="none" w:sz="0" w:space="0" w:color="auto"/>
      </w:divBdr>
    </w:div>
    <w:div w:id="214546354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6.png"/><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1.png"/><Relationship Id="rId34" Type="http://schemas.openxmlformats.org/officeDocument/2006/relationships/image" Target="media/image24.jpeg"/><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image" Target="media/image23.png"/><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image" Target="media/image1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1.xml"/><Relationship Id="rId24" Type="http://schemas.openxmlformats.org/officeDocument/2006/relationships/image" Target="media/image14.png"/><Relationship Id="rId32" Type="http://schemas.openxmlformats.org/officeDocument/2006/relationships/image" Target="media/image22.png"/><Relationship Id="rId37" Type="http://schemas.openxmlformats.org/officeDocument/2006/relationships/chart" Target="charts/chart2.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hyperlink" Target="http://www.consultant.ru/document/cons_doc_LAW_326114/" TargetMode="External"/><Relationship Id="rId10" Type="http://schemas.openxmlformats.org/officeDocument/2006/relationships/footer" Target="footer1.xml"/><Relationship Id="rId19" Type="http://schemas.openxmlformats.org/officeDocument/2006/relationships/image" Target="media/image9.png"/><Relationship Id="rId31" Type="http://schemas.openxmlformats.org/officeDocument/2006/relationships/image" Target="media/image21.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image" Target="media/image25.png"/></Relationships>
</file>

<file path=word/charts/_rels/chart1.xml.rels><?xml version="1.0" encoding="UTF-8" standalone="yes"?>
<Relationships xmlns="http://schemas.openxmlformats.org/package/2006/relationships"><Relationship Id="rId3" Type="http://schemas.openxmlformats.org/officeDocument/2006/relationships/package" Target="../embeddings/_____Microsoft_Excel1.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_____Microsoft_Excel2.xlsx"/><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2000" b="0" i="0" u="none" strike="noStrike" kern="1200" cap="none" spc="0" normalizeH="0" baseline="0">
                <a:solidFill>
                  <a:schemeClr val="tx1">
                    <a:lumMod val="65000"/>
                    <a:lumOff val="35000"/>
                  </a:schemeClr>
                </a:solidFill>
                <a:latin typeface="+mj-lt"/>
                <a:ea typeface="+mj-ea"/>
                <a:cs typeface="+mj-cs"/>
              </a:defRPr>
            </a:pPr>
            <a:r>
              <a:rPr lang="ru-RU"/>
              <a:t>Динамика численности населения</a:t>
            </a:r>
          </a:p>
        </c:rich>
      </c:tx>
      <c:overlay val="0"/>
      <c:spPr>
        <a:noFill/>
        <a:ln>
          <a:noFill/>
        </a:ln>
        <a:effectLst/>
      </c:spPr>
      <c:txPr>
        <a:bodyPr rot="0" spcFirstLastPara="1" vertOverflow="ellipsis" vert="horz" wrap="square" anchor="ctr" anchorCtr="1"/>
        <a:lstStyle/>
        <a:p>
          <a:pPr>
            <a:defRPr sz="2000" b="0" i="0" u="none" strike="noStrike" kern="1200" cap="none" spc="0" normalizeH="0" baseline="0">
              <a:solidFill>
                <a:schemeClr val="tx1">
                  <a:lumMod val="65000"/>
                  <a:lumOff val="35000"/>
                </a:schemeClr>
              </a:solidFill>
              <a:latin typeface="+mj-lt"/>
              <a:ea typeface="+mj-ea"/>
              <a:cs typeface="+mj-cs"/>
            </a:defRPr>
          </a:pPr>
          <a:endParaRPr lang="ru-RU"/>
        </a:p>
      </c:txPr>
    </c:title>
    <c:autoTitleDeleted val="0"/>
    <c:plotArea>
      <c:layout/>
      <c:barChart>
        <c:barDir val="col"/>
        <c:grouping val="stacked"/>
        <c:varyColors val="0"/>
        <c:ser>
          <c:idx val="0"/>
          <c:order val="0"/>
          <c:tx>
            <c:strRef>
              <c:f>Лист1!$B$1</c:f>
              <c:strCache>
                <c:ptCount val="1"/>
                <c:pt idx="0">
                  <c:v>Численность населения</c:v>
                </c:pt>
              </c:strCache>
            </c:strRef>
          </c:tx>
          <c:spPr>
            <a:solidFill>
              <a:schemeClr val="accent1"/>
            </a:solidFill>
            <a:ln>
              <a:noFill/>
            </a:ln>
            <a:effectLst/>
          </c:spPr>
          <c:invertIfNegative val="0"/>
          <c:cat>
            <c:numRef>
              <c:f>Лист1!$A$2:$A$13</c:f>
              <c:numCache>
                <c:formatCode>General</c:formatCode>
                <c:ptCount val="12"/>
                <c:pt idx="0">
                  <c:v>2012</c:v>
                </c:pt>
                <c:pt idx="1">
                  <c:v>2013</c:v>
                </c:pt>
                <c:pt idx="2">
                  <c:v>2014</c:v>
                </c:pt>
                <c:pt idx="3">
                  <c:v>2015</c:v>
                </c:pt>
                <c:pt idx="4">
                  <c:v>2016</c:v>
                </c:pt>
                <c:pt idx="5">
                  <c:v>2017</c:v>
                </c:pt>
                <c:pt idx="6">
                  <c:v>2018</c:v>
                </c:pt>
                <c:pt idx="7">
                  <c:v>2019</c:v>
                </c:pt>
                <c:pt idx="8">
                  <c:v>2020</c:v>
                </c:pt>
                <c:pt idx="9">
                  <c:v>2021</c:v>
                </c:pt>
                <c:pt idx="10">
                  <c:v>2022</c:v>
                </c:pt>
                <c:pt idx="11">
                  <c:v>2024</c:v>
                </c:pt>
              </c:numCache>
            </c:numRef>
          </c:cat>
          <c:val>
            <c:numRef>
              <c:f>Лист1!$B$2:$B$13</c:f>
              <c:numCache>
                <c:formatCode>General</c:formatCode>
                <c:ptCount val="12"/>
                <c:pt idx="0">
                  <c:v>26623</c:v>
                </c:pt>
                <c:pt idx="1">
                  <c:v>26399</c:v>
                </c:pt>
                <c:pt idx="2">
                  <c:v>26205</c:v>
                </c:pt>
                <c:pt idx="3">
                  <c:v>25991</c:v>
                </c:pt>
                <c:pt idx="4">
                  <c:v>25629</c:v>
                </c:pt>
                <c:pt idx="5">
                  <c:v>25217</c:v>
                </c:pt>
                <c:pt idx="6">
                  <c:v>25012</c:v>
                </c:pt>
                <c:pt idx="7">
                  <c:v>24567</c:v>
                </c:pt>
                <c:pt idx="8">
                  <c:v>24202</c:v>
                </c:pt>
                <c:pt idx="9">
                  <c:v>23920</c:v>
                </c:pt>
                <c:pt idx="10">
                  <c:v>23655</c:v>
                </c:pt>
                <c:pt idx="11">
                  <c:v>23535</c:v>
                </c:pt>
              </c:numCache>
            </c:numRef>
          </c:val>
          <c:extLst xmlns:c16r2="http://schemas.microsoft.com/office/drawing/2015/06/chart">
            <c:ext xmlns:c16="http://schemas.microsoft.com/office/drawing/2014/chart" uri="{C3380CC4-5D6E-409C-BE32-E72D297353CC}">
              <c16:uniqueId val="{00000000-BD7B-4968-AA4A-A2C4185FB5C3}"/>
            </c:ext>
          </c:extLst>
        </c:ser>
        <c:dLbls>
          <c:showLegendKey val="0"/>
          <c:showVal val="0"/>
          <c:showCatName val="0"/>
          <c:showSerName val="0"/>
          <c:showPercent val="0"/>
          <c:showBubbleSize val="0"/>
        </c:dLbls>
        <c:gapWidth val="150"/>
        <c:overlap val="100"/>
        <c:axId val="527286352"/>
        <c:axId val="527287136"/>
      </c:barChart>
      <c:catAx>
        <c:axId val="5272863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tx1">
                    <a:lumMod val="65000"/>
                    <a:lumOff val="35000"/>
                  </a:schemeClr>
                </a:solidFill>
                <a:latin typeface="+mn-lt"/>
                <a:ea typeface="+mn-ea"/>
                <a:cs typeface="+mn-cs"/>
              </a:defRPr>
            </a:pPr>
            <a:endParaRPr lang="ru-RU"/>
          </a:p>
        </c:txPr>
        <c:crossAx val="527287136"/>
        <c:crosses val="autoZero"/>
        <c:auto val="1"/>
        <c:lblAlgn val="ctr"/>
        <c:lblOffset val="100"/>
        <c:noMultiLvlLbl val="0"/>
      </c:catAx>
      <c:valAx>
        <c:axId val="527287136"/>
        <c:scaling>
          <c:orientation val="minMax"/>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527286352"/>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Среднесуточный</a:t>
            </a:r>
            <a:r>
              <a:rPr lang="ru-RU" baseline="0"/>
              <a:t> приток сточных вод метров куб./сут</a:t>
            </a:r>
            <a:endParaRPr lang="ru-RU"/>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stacked"/>
        <c:varyColors val="0"/>
        <c:ser>
          <c:idx val="0"/>
          <c:order val="0"/>
          <c:tx>
            <c:strRef>
              <c:f>Лист1!$B$1</c:f>
              <c:strCache>
                <c:ptCount val="1"/>
                <c:pt idx="0">
                  <c:v>сточные воды по реализации</c:v>
                </c:pt>
              </c:strCache>
            </c:strRef>
          </c:tx>
          <c:spPr>
            <a:solidFill>
              <a:schemeClr val="accent1"/>
            </a:solidFill>
            <a:ln>
              <a:noFill/>
            </a:ln>
            <a:effectLst/>
          </c:spPr>
          <c:invertIfNegative val="0"/>
          <c:cat>
            <c:strRef>
              <c:f>Лист1!$A$2:$A$10</c:f>
              <c:strCache>
                <c:ptCount val="9"/>
                <c:pt idx="0">
                  <c:v>2024</c:v>
                </c:pt>
                <c:pt idx="1">
                  <c:v>2025</c:v>
                </c:pt>
                <c:pt idx="2">
                  <c:v>2026</c:v>
                </c:pt>
                <c:pt idx="3">
                  <c:v>2027</c:v>
                </c:pt>
                <c:pt idx="4">
                  <c:v>2028</c:v>
                </c:pt>
                <c:pt idx="5">
                  <c:v>2029</c:v>
                </c:pt>
                <c:pt idx="6">
                  <c:v>2030</c:v>
                </c:pt>
                <c:pt idx="7">
                  <c:v>2031</c:v>
                </c:pt>
                <c:pt idx="8">
                  <c:v>2032-2034</c:v>
                </c:pt>
              </c:strCache>
            </c:strRef>
          </c:cat>
          <c:val>
            <c:numRef>
              <c:f>Лист1!$B$2:$B$10</c:f>
              <c:numCache>
                <c:formatCode>0.000</c:formatCode>
                <c:ptCount val="9"/>
                <c:pt idx="0">
                  <c:v>0.28174350273180776</c:v>
                </c:pt>
                <c:pt idx="1">
                  <c:v>0.28763653163354186</c:v>
                </c:pt>
                <c:pt idx="2">
                  <c:v>0.29352956053527601</c:v>
                </c:pt>
                <c:pt idx="3">
                  <c:v>0.29942258943701</c:v>
                </c:pt>
                <c:pt idx="4">
                  <c:v>0.30531561833874415</c:v>
                </c:pt>
                <c:pt idx="5">
                  <c:v>0.3171016761422123</c:v>
                </c:pt>
                <c:pt idx="6">
                  <c:v>0.32299470504394645</c:v>
                </c:pt>
                <c:pt idx="7">
                  <c:v>0.32888773394568055</c:v>
                </c:pt>
                <c:pt idx="8">
                  <c:v>0.33478076284741465</c:v>
                </c:pt>
              </c:numCache>
            </c:numRef>
          </c:val>
          <c:extLst xmlns:c16r2="http://schemas.microsoft.com/office/drawing/2015/06/chart">
            <c:ext xmlns:c16="http://schemas.microsoft.com/office/drawing/2014/chart" uri="{C3380CC4-5D6E-409C-BE32-E72D297353CC}">
              <c16:uniqueId val="{00000000-55A4-4C94-A230-F14EA1AB3B43}"/>
            </c:ext>
          </c:extLst>
        </c:ser>
        <c:ser>
          <c:idx val="1"/>
          <c:order val="1"/>
          <c:tx>
            <c:strRef>
              <c:f>Лист1!$C$1</c:f>
              <c:strCache>
                <c:ptCount val="1"/>
                <c:pt idx="0">
                  <c:v>количество сточных вод от предприятий сферы торговли, услуг и местной промышленности</c:v>
                </c:pt>
              </c:strCache>
            </c:strRef>
          </c:tx>
          <c:spPr>
            <a:solidFill>
              <a:schemeClr val="accent2"/>
            </a:solidFill>
            <a:ln>
              <a:noFill/>
            </a:ln>
            <a:effectLst/>
          </c:spPr>
          <c:invertIfNegative val="0"/>
          <c:cat>
            <c:strRef>
              <c:f>Лист1!$A$2:$A$10</c:f>
              <c:strCache>
                <c:ptCount val="9"/>
                <c:pt idx="0">
                  <c:v>2024</c:v>
                </c:pt>
                <c:pt idx="1">
                  <c:v>2025</c:v>
                </c:pt>
                <c:pt idx="2">
                  <c:v>2026</c:v>
                </c:pt>
                <c:pt idx="3">
                  <c:v>2027</c:v>
                </c:pt>
                <c:pt idx="4">
                  <c:v>2028</c:v>
                </c:pt>
                <c:pt idx="5">
                  <c:v>2029</c:v>
                </c:pt>
                <c:pt idx="6">
                  <c:v>2030</c:v>
                </c:pt>
                <c:pt idx="7">
                  <c:v>2031</c:v>
                </c:pt>
                <c:pt idx="8">
                  <c:v>2032-2034</c:v>
                </c:pt>
              </c:strCache>
            </c:strRef>
          </c:cat>
          <c:val>
            <c:numRef>
              <c:f>Лист1!$C$2:$C$10</c:f>
              <c:numCache>
                <c:formatCode>General</c:formatCode>
                <c:ptCount val="9"/>
                <c:pt idx="0">
                  <c:v>1.6904610163908484E-2</c:v>
                </c:pt>
                <c:pt idx="1">
                  <c:v>1.7258191898012532E-2</c:v>
                </c:pt>
                <c:pt idx="2">
                  <c:v>1.7611773632116579E-2</c:v>
                </c:pt>
                <c:pt idx="3">
                  <c:v>1.7965355366220626E-2</c:v>
                </c:pt>
                <c:pt idx="4">
                  <c:v>1.8318937100324673E-2</c:v>
                </c:pt>
                <c:pt idx="5">
                  <c:v>1.9026100568532767E-2</c:v>
                </c:pt>
                <c:pt idx="6">
                  <c:v>1.9379682302636814E-2</c:v>
                </c:pt>
                <c:pt idx="7">
                  <c:v>1.9733264036740861E-2</c:v>
                </c:pt>
                <c:pt idx="8">
                  <c:v>2.0086845770844908E-2</c:v>
                </c:pt>
              </c:numCache>
            </c:numRef>
          </c:val>
          <c:extLst xmlns:c16r2="http://schemas.microsoft.com/office/drawing/2015/06/chart">
            <c:ext xmlns:c16="http://schemas.microsoft.com/office/drawing/2014/chart" uri="{C3380CC4-5D6E-409C-BE32-E72D297353CC}">
              <c16:uniqueId val="{00000001-55A4-4C94-A230-F14EA1AB3B43}"/>
            </c:ext>
          </c:extLst>
        </c:ser>
        <c:ser>
          <c:idx val="2"/>
          <c:order val="2"/>
          <c:tx>
            <c:strRef>
              <c:f>Лист1!$D$1</c:f>
              <c:strCache>
                <c:ptCount val="1"/>
                <c:pt idx="0">
                  <c:v>неучтенные расходы, включающие в себя воду, поступившую от абонентов, имеющих незаконные врезки, занизивших водопотребление, имеющих неучтенные артезианские скважины и т.д.</c:v>
                </c:pt>
              </c:strCache>
            </c:strRef>
          </c:tx>
          <c:spPr>
            <a:solidFill>
              <a:schemeClr val="accent3"/>
            </a:solidFill>
            <a:ln>
              <a:noFill/>
            </a:ln>
            <a:effectLst/>
          </c:spPr>
          <c:invertIfNegative val="0"/>
          <c:cat>
            <c:strRef>
              <c:f>Лист1!$A$2:$A$10</c:f>
              <c:strCache>
                <c:ptCount val="9"/>
                <c:pt idx="0">
                  <c:v>2024</c:v>
                </c:pt>
                <c:pt idx="1">
                  <c:v>2025</c:v>
                </c:pt>
                <c:pt idx="2">
                  <c:v>2026</c:v>
                </c:pt>
                <c:pt idx="3">
                  <c:v>2027</c:v>
                </c:pt>
                <c:pt idx="4">
                  <c:v>2028</c:v>
                </c:pt>
                <c:pt idx="5">
                  <c:v>2029</c:v>
                </c:pt>
                <c:pt idx="6">
                  <c:v>2030</c:v>
                </c:pt>
                <c:pt idx="7">
                  <c:v>2031</c:v>
                </c:pt>
                <c:pt idx="8">
                  <c:v>2032-2034</c:v>
                </c:pt>
              </c:strCache>
            </c:strRef>
          </c:cat>
          <c:val>
            <c:numRef>
              <c:f>Лист1!$D$2:$D$10</c:f>
              <c:numCache>
                <c:formatCode>General</c:formatCode>
                <c:ptCount val="9"/>
                <c:pt idx="0">
                  <c:v>1.6904610163908484E-2</c:v>
                </c:pt>
                <c:pt idx="1">
                  <c:v>1.7258191898012532E-2</c:v>
                </c:pt>
                <c:pt idx="2">
                  <c:v>1.7611773632116579E-2</c:v>
                </c:pt>
                <c:pt idx="3">
                  <c:v>1.7965355366220626E-2</c:v>
                </c:pt>
                <c:pt idx="4">
                  <c:v>1.8318937100324673E-2</c:v>
                </c:pt>
                <c:pt idx="5">
                  <c:v>1.9026100568532767E-2</c:v>
                </c:pt>
                <c:pt idx="6">
                  <c:v>1.9379682302636814E-2</c:v>
                </c:pt>
                <c:pt idx="7">
                  <c:v>1.9733264036740861E-2</c:v>
                </c:pt>
                <c:pt idx="8">
                  <c:v>2.0086845770844908E-2</c:v>
                </c:pt>
              </c:numCache>
            </c:numRef>
          </c:val>
          <c:extLst xmlns:c16r2="http://schemas.microsoft.com/office/drawing/2015/06/chart">
            <c:ext xmlns:c16="http://schemas.microsoft.com/office/drawing/2014/chart" uri="{C3380CC4-5D6E-409C-BE32-E72D297353CC}">
              <c16:uniqueId val="{00000002-55A4-4C94-A230-F14EA1AB3B43}"/>
            </c:ext>
          </c:extLst>
        </c:ser>
        <c:ser>
          <c:idx val="3"/>
          <c:order val="3"/>
          <c:tx>
            <c:strRef>
              <c:f>Лист1!$E$1</c:f>
              <c:strCache>
                <c:ptCount val="1"/>
                <c:pt idx="0">
                  <c:v>неорганизованный приток (поверхностные и дренажные воды)</c:v>
                </c:pt>
              </c:strCache>
            </c:strRef>
          </c:tx>
          <c:spPr>
            <a:solidFill>
              <a:schemeClr val="accent4"/>
            </a:solidFill>
            <a:ln>
              <a:noFill/>
            </a:ln>
            <a:effectLst/>
          </c:spPr>
          <c:invertIfNegative val="0"/>
          <c:cat>
            <c:strRef>
              <c:f>Лист1!$A$2:$A$10</c:f>
              <c:strCache>
                <c:ptCount val="9"/>
                <c:pt idx="0">
                  <c:v>2024</c:v>
                </c:pt>
                <c:pt idx="1">
                  <c:v>2025</c:v>
                </c:pt>
                <c:pt idx="2">
                  <c:v>2026</c:v>
                </c:pt>
                <c:pt idx="3">
                  <c:v>2027</c:v>
                </c:pt>
                <c:pt idx="4">
                  <c:v>2028</c:v>
                </c:pt>
                <c:pt idx="5">
                  <c:v>2029</c:v>
                </c:pt>
                <c:pt idx="6">
                  <c:v>2030</c:v>
                </c:pt>
                <c:pt idx="7">
                  <c:v>2031</c:v>
                </c:pt>
                <c:pt idx="8">
                  <c:v>2032-2034</c:v>
                </c:pt>
              </c:strCache>
            </c:strRef>
          </c:cat>
          <c:val>
            <c:numRef>
              <c:f>Лист1!$E$2:$E$10</c:f>
              <c:numCache>
                <c:formatCode>General</c:formatCode>
                <c:ptCount val="9"/>
                <c:pt idx="0">
                  <c:v>2.2539480218544627E-2</c:v>
                </c:pt>
                <c:pt idx="1">
                  <c:v>2.3010922530683375E-2</c:v>
                </c:pt>
                <c:pt idx="2">
                  <c:v>2.3482364842822123E-2</c:v>
                </c:pt>
                <c:pt idx="3">
                  <c:v>2.3953807154960816E-2</c:v>
                </c:pt>
                <c:pt idx="4">
                  <c:v>2.4425249467099563E-2</c:v>
                </c:pt>
                <c:pt idx="5">
                  <c:v>2.5368134091377004E-2</c:v>
                </c:pt>
                <c:pt idx="6">
                  <c:v>2.5839576403515752E-2</c:v>
                </c:pt>
                <c:pt idx="7">
                  <c:v>2.6311018715654444E-2</c:v>
                </c:pt>
                <c:pt idx="8">
                  <c:v>2.6782461027793192E-2</c:v>
                </c:pt>
              </c:numCache>
            </c:numRef>
          </c:val>
          <c:extLst xmlns:c16r2="http://schemas.microsoft.com/office/drawing/2015/06/chart">
            <c:ext xmlns:c16="http://schemas.microsoft.com/office/drawing/2014/chart" uri="{C3380CC4-5D6E-409C-BE32-E72D297353CC}">
              <c16:uniqueId val="{00000003-55A4-4C94-A230-F14EA1AB3B43}"/>
            </c:ext>
          </c:extLst>
        </c:ser>
        <c:dLbls>
          <c:showLegendKey val="0"/>
          <c:showVal val="0"/>
          <c:showCatName val="0"/>
          <c:showSerName val="0"/>
          <c:showPercent val="0"/>
          <c:showBubbleSize val="0"/>
        </c:dLbls>
        <c:gapWidth val="150"/>
        <c:overlap val="100"/>
        <c:axId val="527287920"/>
        <c:axId val="157624232"/>
      </c:barChart>
      <c:catAx>
        <c:axId val="52728792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57624232"/>
        <c:crosses val="autoZero"/>
        <c:auto val="1"/>
        <c:lblAlgn val="ctr"/>
        <c:lblOffset val="100"/>
        <c:noMultiLvlLbl val="0"/>
      </c:catAx>
      <c:valAx>
        <c:axId val="157624232"/>
        <c:scaling>
          <c:orientation val="minMax"/>
        </c:scaling>
        <c:delete val="0"/>
        <c:axPos val="l"/>
        <c:majorGridlines>
          <c:spPr>
            <a:ln w="9525" cap="flat" cmpd="sng" algn="ctr">
              <a:solidFill>
                <a:schemeClr val="tx1">
                  <a:lumMod val="15000"/>
                  <a:lumOff val="85000"/>
                </a:schemeClr>
              </a:solidFill>
              <a:round/>
            </a:ln>
            <a:effectLst/>
          </c:spPr>
        </c:majorGridlines>
        <c:numFmt formatCode="0.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52728792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06">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b="0" kern="1200" cap="none" spc="0" normalizeH="0" baseline="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75000"/>
        <a:lumOff val="25000"/>
      </a:schemeClr>
    </cs:fontRef>
    <cs:spPr>
      <a:solidFill>
        <a:schemeClr val="dk1">
          <a:lumMod val="15000"/>
          <a:lumOff val="85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38100"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8"/>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50000"/>
            <a:lumOff val="50000"/>
          </a:schemeClr>
        </a:solidFill>
        <a:prstDash val="dash"/>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w="9525" cap="flat" cmpd="sng" algn="ctr">
        <a:solidFill>
          <a:schemeClr val="tx1">
            <a:lumMod val="5000"/>
            <a:lumOff val="95000"/>
          </a:schemeClr>
        </a:solidFill>
        <a:round/>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ajor">
      <a:schemeClr val="tx1">
        <a:lumMod val="65000"/>
        <a:lumOff val="35000"/>
      </a:schemeClr>
    </cs:fontRef>
    <cs:defRPr sz="2000" b="0" kern="1200" cap="none" spc="0" normalizeH="0" baseline="0"/>
  </cs:title>
  <cs:trendline>
    <cs:lnRef idx="0">
      <cs:styleClr val="auto"/>
    </cs:lnRef>
    <cs:fillRef idx="0"/>
    <cs:effectRef idx="0"/>
    <cs:fontRef idx="minor">
      <a:schemeClr val="dk1"/>
    </cs:fontRef>
    <cs:spPr>
      <a:ln w="19050" cap="rnd">
        <a:solidFill>
          <a:schemeClr val="phClr"/>
        </a:solidFill>
        <a:round/>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567607-E36C-4D49-A08E-BDB325D56A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3791</TotalTime>
  <Pages>99</Pages>
  <Words>23201</Words>
  <Characters>132247</Characters>
  <Application>Microsoft Office Word</Application>
  <DocSecurity>0</DocSecurity>
  <Lines>1102</Lines>
  <Paragraphs>310</Paragraphs>
  <ScaleCrop>false</ScaleCrop>
  <HeadingPairs>
    <vt:vector size="2" baseType="variant">
      <vt:variant>
        <vt:lpstr>Название</vt:lpstr>
      </vt:variant>
      <vt:variant>
        <vt:i4>1</vt:i4>
      </vt:variant>
    </vt:vector>
  </HeadingPairs>
  <TitlesOfParts>
    <vt:vector size="1" baseType="lpstr">
      <vt:lpstr>Проект водоснабжения МО «Басинский сельсовет» на период до 2023г.</vt:lpstr>
    </vt:vector>
  </TitlesOfParts>
  <Company>SPecialiST RePack</Company>
  <LinksUpToDate>false</LinksUpToDate>
  <CharactersWithSpaces>155138</CharactersWithSpaces>
  <SharedDoc>false</SharedDoc>
  <HLinks>
    <vt:vector size="18" baseType="variant">
      <vt:variant>
        <vt:i4>2228232</vt:i4>
      </vt:variant>
      <vt:variant>
        <vt:i4>0</vt:i4>
      </vt:variant>
      <vt:variant>
        <vt:i4>0</vt:i4>
      </vt:variant>
      <vt:variant>
        <vt:i4>5</vt:i4>
      </vt:variant>
      <vt:variant>
        <vt:lpwstr>http://www.consultant.ru/document/cons_doc_LAW_326114/</vt:lpwstr>
      </vt:variant>
      <vt:variant>
        <vt:lpwstr/>
      </vt:variant>
      <vt:variant>
        <vt:i4>1376266</vt:i4>
      </vt:variant>
      <vt:variant>
        <vt:i4>0</vt:i4>
      </vt:variant>
      <vt:variant>
        <vt:i4>0</vt:i4>
      </vt:variant>
      <vt:variant>
        <vt:i4>5</vt:i4>
      </vt:variant>
      <vt:variant>
        <vt:lpwstr>http://www.fortunaproekt.ru/</vt:lpwstr>
      </vt:variant>
      <vt:variant>
        <vt:lpwstr/>
      </vt:variant>
      <vt:variant>
        <vt:i4>2883693</vt:i4>
      </vt:variant>
      <vt:variant>
        <vt:i4>-1</vt:i4>
      </vt:variant>
      <vt:variant>
        <vt:i4>2050</vt:i4>
      </vt:variant>
      <vt:variant>
        <vt:i4>1</vt:i4>
      </vt:variant>
      <vt:variant>
        <vt:lpwstr>https://sun9-31.userapi.com/impg/ZvOq92N9OQBh0TwVPhS-Lxvcp1C6BiBMg9EbOQ/Wu649INS6Ik.jpg?size=1280x1280&amp;quality=95&amp;sign=1710cc4a2ae7e697250b6acc284b0cda&amp;type=album</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 водоснабжения МО «Басинский сельсовет» на период до 2023г.</dc:title>
  <dc:subject>Группа компаний Проект монтаж</dc:subject>
  <dc:creator>Proektirovshik</dc:creator>
  <cp:keywords/>
  <cp:lastModifiedBy>Ефремов Евгений Вячеславович</cp:lastModifiedBy>
  <cp:revision>361</cp:revision>
  <cp:lastPrinted>2023-10-06T08:20:00Z</cp:lastPrinted>
  <dcterms:created xsi:type="dcterms:W3CDTF">2024-06-07T05:38:00Z</dcterms:created>
  <dcterms:modified xsi:type="dcterms:W3CDTF">2024-09-27T06:12:00Z</dcterms:modified>
</cp:coreProperties>
</file>