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20" w:rsidRDefault="005B1020" w:rsidP="005B102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5B1020" w:rsidRDefault="005B1020" w:rsidP="005B1020">
      <w:pPr>
        <w:jc w:val="right"/>
        <w:rPr>
          <w:sz w:val="24"/>
          <w:szCs w:val="24"/>
        </w:rPr>
      </w:pPr>
    </w:p>
    <w:p w:rsidR="005B1020" w:rsidRPr="00267D1B" w:rsidRDefault="005B1020" w:rsidP="005B1020">
      <w:pPr>
        <w:jc w:val="right"/>
        <w:rPr>
          <w:sz w:val="24"/>
          <w:szCs w:val="24"/>
        </w:rPr>
      </w:pPr>
    </w:p>
    <w:p w:rsidR="005B1020" w:rsidRPr="00267D1B" w:rsidRDefault="005B1020" w:rsidP="005B1020">
      <w:pPr>
        <w:jc w:val="center"/>
        <w:rPr>
          <w:sz w:val="24"/>
          <w:szCs w:val="24"/>
        </w:rPr>
      </w:pPr>
      <w:r w:rsidRPr="00267D1B">
        <w:rPr>
          <w:sz w:val="24"/>
          <w:szCs w:val="24"/>
        </w:rPr>
        <w:t>Администрация Аликовского муниципального округа Чувашской Республики</w:t>
      </w:r>
    </w:p>
    <w:p w:rsidR="005B1020" w:rsidRPr="00267D1B" w:rsidRDefault="005B1020" w:rsidP="005B1020">
      <w:pPr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   </w:t>
      </w: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right"/>
        <w:rPr>
          <w:sz w:val="24"/>
          <w:szCs w:val="24"/>
        </w:rPr>
      </w:pPr>
      <w:r w:rsidRPr="00267D1B">
        <w:rPr>
          <w:sz w:val="24"/>
          <w:szCs w:val="24"/>
        </w:rPr>
        <w:t>УТВЕРЖДАЮ:</w:t>
      </w:r>
    </w:p>
    <w:p w:rsidR="005B1020" w:rsidRDefault="005B1020" w:rsidP="005B1020">
      <w:pPr>
        <w:jc w:val="right"/>
        <w:rPr>
          <w:sz w:val="24"/>
          <w:szCs w:val="24"/>
        </w:rPr>
      </w:pPr>
      <w:r w:rsidRPr="00267D1B">
        <w:rPr>
          <w:sz w:val="24"/>
          <w:szCs w:val="24"/>
        </w:rPr>
        <w:t xml:space="preserve">Глава администрации Аликовского        </w:t>
      </w:r>
    </w:p>
    <w:p w:rsidR="005B1020" w:rsidRPr="00267D1B" w:rsidRDefault="005B1020" w:rsidP="005B1020">
      <w:pPr>
        <w:jc w:val="right"/>
        <w:rPr>
          <w:sz w:val="24"/>
          <w:szCs w:val="24"/>
        </w:rPr>
      </w:pPr>
      <w:r w:rsidRPr="00267D1B">
        <w:rPr>
          <w:sz w:val="24"/>
          <w:szCs w:val="24"/>
        </w:rPr>
        <w:t xml:space="preserve">       муниципального округа Чувашской Республики</w:t>
      </w:r>
    </w:p>
    <w:p w:rsidR="005B1020" w:rsidRPr="00267D1B" w:rsidRDefault="005B1020" w:rsidP="005B1020">
      <w:pPr>
        <w:jc w:val="right"/>
        <w:rPr>
          <w:sz w:val="24"/>
          <w:szCs w:val="24"/>
        </w:rPr>
      </w:pPr>
    </w:p>
    <w:p w:rsidR="005B1020" w:rsidRPr="00267D1B" w:rsidRDefault="005B1020" w:rsidP="005B1020">
      <w:pPr>
        <w:jc w:val="right"/>
        <w:rPr>
          <w:sz w:val="24"/>
          <w:szCs w:val="24"/>
        </w:rPr>
      </w:pPr>
      <w:r w:rsidRPr="00267D1B">
        <w:rPr>
          <w:sz w:val="24"/>
          <w:szCs w:val="24"/>
        </w:rPr>
        <w:t>_______________</w:t>
      </w:r>
      <w:proofErr w:type="gramStart"/>
      <w:r w:rsidRPr="00267D1B">
        <w:rPr>
          <w:sz w:val="24"/>
          <w:szCs w:val="24"/>
        </w:rPr>
        <w:t xml:space="preserve">_  </w:t>
      </w:r>
      <w:proofErr w:type="spellStart"/>
      <w:r w:rsidRPr="00267D1B">
        <w:rPr>
          <w:sz w:val="24"/>
          <w:szCs w:val="24"/>
        </w:rPr>
        <w:t>А.Ю.Терентьев</w:t>
      </w:r>
      <w:proofErr w:type="spellEnd"/>
      <w:proofErr w:type="gramEnd"/>
    </w:p>
    <w:p w:rsidR="005B1020" w:rsidRPr="00267D1B" w:rsidRDefault="005B1020" w:rsidP="005B1020">
      <w:pPr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 </w:t>
      </w: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593EBB" w:rsidRDefault="005B1020" w:rsidP="005B1020">
      <w:pPr>
        <w:jc w:val="center"/>
        <w:rPr>
          <w:b/>
          <w:sz w:val="32"/>
          <w:szCs w:val="32"/>
        </w:rPr>
      </w:pPr>
      <w:bookmarkStart w:id="0" w:name="_GoBack"/>
      <w:r w:rsidRPr="00593EBB">
        <w:rPr>
          <w:b/>
          <w:sz w:val="32"/>
          <w:szCs w:val="32"/>
        </w:rPr>
        <w:t>Аукционная документация</w:t>
      </w:r>
    </w:p>
    <w:bookmarkEnd w:id="0"/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center"/>
        <w:rPr>
          <w:b/>
          <w:sz w:val="24"/>
          <w:szCs w:val="24"/>
        </w:rPr>
      </w:pPr>
    </w:p>
    <w:p w:rsidR="005B1020" w:rsidRPr="00267D1B" w:rsidRDefault="005B1020" w:rsidP="005B1020">
      <w:pPr>
        <w:jc w:val="center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АУКЦИОН</w:t>
      </w:r>
    </w:p>
    <w:p w:rsidR="005B1020" w:rsidRPr="00267D1B" w:rsidRDefault="005B1020" w:rsidP="005B1020">
      <w:pPr>
        <w:jc w:val="center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НА ПРАВО РАЗМЕЩЕНИЯ НЕСТАЦИОНАРНОГО</w:t>
      </w:r>
    </w:p>
    <w:p w:rsidR="005B1020" w:rsidRPr="00267D1B" w:rsidRDefault="005B1020" w:rsidP="005B1020">
      <w:pPr>
        <w:jc w:val="center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ТОРГОВОГО ОБЪЕКТА</w:t>
      </w: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267D1B" w:rsidRDefault="005B1020" w:rsidP="005B1020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267D1B">
        <w:rPr>
          <w:sz w:val="24"/>
          <w:szCs w:val="24"/>
        </w:rPr>
        <w:t>. Аликово - 2024 год</w:t>
      </w:r>
    </w:p>
    <w:p w:rsidR="005B1020" w:rsidRPr="008841FA" w:rsidRDefault="005B1020" w:rsidP="005B1020">
      <w:pPr>
        <w:jc w:val="both"/>
        <w:rPr>
          <w:rFonts w:eastAsia="Calibri"/>
          <w:b/>
          <w:sz w:val="24"/>
          <w:szCs w:val="24"/>
          <w:lang w:eastAsia="en-US"/>
        </w:rPr>
      </w:pPr>
      <w:r w:rsidRPr="008841FA">
        <w:rPr>
          <w:rFonts w:eastAsia="Calibri"/>
          <w:b/>
          <w:sz w:val="24"/>
          <w:szCs w:val="24"/>
          <w:lang w:eastAsia="en-US"/>
        </w:rPr>
        <w:lastRenderedPageBreak/>
        <w:t>СОДЕРЖАНИЕ</w:t>
      </w:r>
    </w:p>
    <w:p w:rsidR="005B1020" w:rsidRPr="008841FA" w:rsidRDefault="005B1020" w:rsidP="005B1020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0300" w:type="dxa"/>
        <w:tblLook w:val="00A0" w:firstRow="1" w:lastRow="0" w:firstColumn="1" w:lastColumn="0" w:noHBand="0" w:noVBand="0"/>
      </w:tblPr>
      <w:tblGrid>
        <w:gridCol w:w="9450"/>
        <w:gridCol w:w="850"/>
      </w:tblGrid>
      <w:tr w:rsidR="005B1020" w:rsidRPr="008841FA" w:rsidTr="00BA67CD">
        <w:trPr>
          <w:trHeight w:val="312"/>
        </w:trPr>
        <w:tc>
          <w:tcPr>
            <w:tcW w:w="94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 xml:space="preserve">. ОБЩИЕ УСЛОВИЯ ПРОВЕДЕНИЯ АУКЦИОНА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5B1020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ОБЩИЕ ПОЛОЖЕНИЯ     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5B1020" w:rsidRPr="008841FA" w:rsidTr="00BA67CD">
        <w:trPr>
          <w:trHeight w:val="312"/>
        </w:trPr>
        <w:tc>
          <w:tcPr>
            <w:tcW w:w="9450" w:type="dxa"/>
          </w:tcPr>
          <w:p w:rsidR="005B1020" w:rsidRPr="008841FA" w:rsidRDefault="005B1020" w:rsidP="005B1020">
            <w:pPr>
              <w:numPr>
                <w:ilvl w:val="1"/>
                <w:numId w:val="1"/>
              </w:numPr>
              <w:spacing w:after="160" w:line="259" w:lineRule="auto"/>
              <w:ind w:left="0"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 xml:space="preserve">Законодательное регулирование                                                      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5B1020">
            <w:pPr>
              <w:numPr>
                <w:ilvl w:val="1"/>
                <w:numId w:val="1"/>
              </w:numPr>
              <w:spacing w:after="160" w:line="259" w:lineRule="auto"/>
              <w:ind w:left="0"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 xml:space="preserve">Основание проведения аукциона                                                       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12"/>
        </w:trPr>
        <w:tc>
          <w:tcPr>
            <w:tcW w:w="9450" w:type="dxa"/>
          </w:tcPr>
          <w:p w:rsidR="005B1020" w:rsidRPr="008841FA" w:rsidRDefault="005B1020" w:rsidP="005B1020">
            <w:pPr>
              <w:numPr>
                <w:ilvl w:val="1"/>
                <w:numId w:val="1"/>
              </w:numPr>
              <w:spacing w:after="160" w:line="259" w:lineRule="auto"/>
              <w:ind w:left="0"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 xml:space="preserve">Организатор аукциона                                                              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5B1020">
            <w:pPr>
              <w:numPr>
                <w:ilvl w:val="1"/>
                <w:numId w:val="1"/>
              </w:numPr>
              <w:spacing w:after="160" w:line="259" w:lineRule="auto"/>
              <w:ind w:left="0"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>Комиссия по проведению аукциона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5B1020">
            <w:pPr>
              <w:numPr>
                <w:ilvl w:val="1"/>
                <w:numId w:val="1"/>
              </w:numPr>
              <w:spacing w:after="160" w:line="259" w:lineRule="auto"/>
              <w:ind w:left="0"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 xml:space="preserve">Предмет аукциона                                                                  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5B1020">
            <w:pPr>
              <w:numPr>
                <w:ilvl w:val="1"/>
                <w:numId w:val="1"/>
              </w:numPr>
              <w:spacing w:after="160" w:line="259" w:lineRule="auto"/>
              <w:ind w:left="0"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>Условия допуска и отказа в допуске к участию в аукционе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ind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>1.7.    Порядок ознакомления с документами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12"/>
        </w:trPr>
        <w:tc>
          <w:tcPr>
            <w:tcW w:w="9450" w:type="dxa"/>
          </w:tcPr>
          <w:p w:rsidR="005B1020" w:rsidRPr="008841FA" w:rsidRDefault="005B1020" w:rsidP="00BA67CD">
            <w:pPr>
              <w:ind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>1.8.    Разъяснение положений документации об аукционе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ind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>1.9. Отмена аукциона, внесение изменений в извещение и документацию  об   аукционе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spacing w:after="160" w:line="259" w:lineRule="auto"/>
              <w:ind w:left="675" w:firstLine="54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2. ПОРЯДОК ОСМОТРА УЧАСТКА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spacing w:after="160" w:line="259" w:lineRule="auto"/>
              <w:ind w:left="675" w:firstLine="54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 xml:space="preserve">3. ПОДГОТОВКА ЗАЯВКИ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spacing w:after="160" w:line="259" w:lineRule="auto"/>
              <w:ind w:left="1080"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>3.1.1 Форма заявки и требования к ее оформлению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spacing w:after="160" w:line="259" w:lineRule="auto"/>
              <w:ind w:left="675" w:firstLine="54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 xml:space="preserve">4. ПОДАЧА И РЕГИСТРАЦИЯ ЗАЯВОК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ind w:firstLine="5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Cs/>
                <w:sz w:val="24"/>
                <w:szCs w:val="24"/>
                <w:lang w:eastAsia="en-US"/>
              </w:rPr>
              <w:t>4.1.    Срок подачи и регистрации заявок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ind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>4.2.    Заявки, поданные с опозданием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ind w:firstLine="5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sz w:val="24"/>
                <w:szCs w:val="24"/>
                <w:lang w:eastAsia="en-US"/>
              </w:rPr>
              <w:t xml:space="preserve">4.3.    Отзыв заявок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409"/>
        </w:trPr>
        <w:tc>
          <w:tcPr>
            <w:tcW w:w="9450" w:type="dxa"/>
          </w:tcPr>
          <w:p w:rsidR="005B1020" w:rsidRPr="008841FA" w:rsidRDefault="005B1020" w:rsidP="00BA67CD">
            <w:pPr>
              <w:spacing w:after="160" w:line="259" w:lineRule="auto"/>
              <w:ind w:left="675" w:firstLine="54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5. РАССМОТРЕНИЕ ЗАЯВОК И ПРОВЕДЕНИЕ АУКЦИОНА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spacing w:after="160" w:line="259" w:lineRule="auto"/>
              <w:ind w:firstLine="5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5.1. </w:t>
            </w:r>
            <w:r w:rsidRPr="008841F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Рассмотрение заявок 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spacing w:after="160" w:line="259" w:lineRule="auto"/>
              <w:ind w:firstLine="54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5.2. </w:t>
            </w:r>
            <w:r w:rsidRPr="008841FA">
              <w:rPr>
                <w:rFonts w:eastAsia="Calibri"/>
                <w:bCs/>
                <w:sz w:val="24"/>
                <w:szCs w:val="24"/>
                <w:lang w:eastAsia="en-US"/>
              </w:rPr>
              <w:t>Порядок проведения аукциона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spacing w:after="160" w:line="259" w:lineRule="auto"/>
              <w:ind w:left="675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6. ЗАКЛЮЧЕНИЕ ДОГОВОРА НА РАЗМЕЩЕНИЕ НЕСТАЦИОНАРНОГО ТОРГОВОГО ОБЪЕКТА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.     ОБРАЗЦЫ ФОРМ И ДОКУМЕНТОВ ДЛЯ ЗАПОЛНЕНИЯ ЗАЯВИТЕЛЯМИ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ФОРМА 1.</w:t>
            </w: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ab/>
              <w:t xml:space="preserve"> ОПИСЬ ДОКУМЕНТОВ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5B1020" w:rsidRPr="008841FA" w:rsidTr="00BA67CD">
        <w:trPr>
          <w:trHeight w:val="326"/>
        </w:trPr>
        <w:tc>
          <w:tcPr>
            <w:tcW w:w="94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ФОРМА 2.</w:t>
            </w: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ab/>
              <w:t xml:space="preserve"> ЗАЯВКА НА УЧАСТИЕ В АУКЦИОНЕ</w:t>
            </w: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</w:tr>
      <w:tr w:rsidR="005B1020" w:rsidRPr="008841FA" w:rsidTr="00BA67CD">
        <w:trPr>
          <w:trHeight w:val="306"/>
        </w:trPr>
        <w:tc>
          <w:tcPr>
            <w:tcW w:w="94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val="en-US" w:eastAsia="en-US"/>
              </w:rPr>
              <w:t>IV</w:t>
            </w: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 xml:space="preserve">. ПРОЕКТ ДОГОВОРА НА РАЗМЕЩЕНИЕ НЕСТАЦИОНАРНОГО ТОРГОВОГО ОБЪЕКТА                              </w:t>
            </w:r>
          </w:p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841FA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  <w:p w:rsidR="005B1020" w:rsidRPr="008841FA" w:rsidRDefault="005B1020" w:rsidP="00BA67CD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jc w:val="center"/>
        <w:rPr>
          <w:b/>
          <w:bCs/>
          <w:sz w:val="24"/>
          <w:szCs w:val="24"/>
        </w:rPr>
      </w:pPr>
      <w:r w:rsidRPr="00267D1B">
        <w:rPr>
          <w:b/>
          <w:sz w:val="24"/>
          <w:szCs w:val="24"/>
          <w:lang w:val="en-US"/>
        </w:rPr>
        <w:t>I</w:t>
      </w:r>
      <w:r w:rsidRPr="00267D1B">
        <w:rPr>
          <w:b/>
          <w:sz w:val="24"/>
          <w:szCs w:val="24"/>
        </w:rPr>
        <w:t>. ОБЩИЕ УСЛОВИЯ ПРОВЕДЕНИЯ АУКЦИОНА</w:t>
      </w:r>
    </w:p>
    <w:p w:rsidR="005B1020" w:rsidRPr="00267D1B" w:rsidRDefault="005B1020" w:rsidP="005B1020">
      <w:pPr>
        <w:jc w:val="both"/>
        <w:rPr>
          <w:b/>
          <w:bCs/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b/>
          <w:bCs/>
          <w:sz w:val="24"/>
          <w:szCs w:val="24"/>
        </w:rPr>
      </w:pPr>
      <w:r w:rsidRPr="00267D1B">
        <w:rPr>
          <w:b/>
          <w:bCs/>
          <w:sz w:val="24"/>
          <w:szCs w:val="24"/>
        </w:rPr>
        <w:t>1. Общие положения.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/>
          <w:sz w:val="24"/>
          <w:szCs w:val="24"/>
        </w:rPr>
        <w:t>1.1.</w:t>
      </w:r>
      <w:r w:rsidRPr="00267D1B">
        <w:rPr>
          <w:sz w:val="24"/>
          <w:szCs w:val="24"/>
        </w:rPr>
        <w:t xml:space="preserve"> </w:t>
      </w:r>
      <w:r w:rsidRPr="00267D1B">
        <w:rPr>
          <w:b/>
          <w:sz w:val="24"/>
          <w:szCs w:val="24"/>
        </w:rPr>
        <w:t>Законодательное регулирование.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Открытый аукцион проводится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от 26 июля 2006 года № 135-ФЗ «О защите конкуренции», приказом Министерства экономического развития, промышленности и торговли Чувашской Республики от 16 ноября 2010 года № 184 «О порядке разработки и утверждения органами местного самоуправления в Чувашской Республике схемы размещения нестационарных торговых объектов», Постановлением администрации Аликовского муниципального округа Чувашской Республики от 15.02.2023 г. № 204 «О размещении нестационарных торговых объектов на территории Аликовского муниципального округа Чувашской Республики».</w:t>
      </w:r>
    </w:p>
    <w:p w:rsidR="005B1020" w:rsidRPr="00267D1B" w:rsidRDefault="005B1020" w:rsidP="005B1020">
      <w:pPr>
        <w:ind w:firstLine="567"/>
        <w:jc w:val="both"/>
        <w:rPr>
          <w:bCs/>
          <w:sz w:val="24"/>
          <w:szCs w:val="24"/>
        </w:rPr>
      </w:pPr>
      <w:r w:rsidRPr="00267D1B">
        <w:rPr>
          <w:b/>
          <w:bCs/>
          <w:sz w:val="24"/>
          <w:szCs w:val="24"/>
        </w:rPr>
        <w:t>1.2. Основание проведения аукциона.</w:t>
      </w:r>
      <w:r w:rsidRPr="00267D1B">
        <w:rPr>
          <w:bCs/>
          <w:sz w:val="24"/>
          <w:szCs w:val="24"/>
        </w:rPr>
        <w:t xml:space="preserve"> </w:t>
      </w:r>
    </w:p>
    <w:p w:rsidR="005B1020" w:rsidRPr="00267D1B" w:rsidRDefault="005B1020" w:rsidP="005B1020">
      <w:pPr>
        <w:ind w:firstLine="567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 xml:space="preserve">Аукцион проводится на основании постановления администрации Аликовского муниципального округа Чувашской Республики от </w:t>
      </w:r>
      <w:r>
        <w:rPr>
          <w:bCs/>
          <w:sz w:val="24"/>
          <w:szCs w:val="24"/>
        </w:rPr>
        <w:t>09.04.2024 года</w:t>
      </w:r>
      <w:r w:rsidRPr="00267D1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544</w:t>
      </w:r>
      <w:r w:rsidRPr="00267D1B">
        <w:rPr>
          <w:bCs/>
          <w:sz w:val="24"/>
          <w:szCs w:val="24"/>
        </w:rPr>
        <w:t xml:space="preserve">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/>
          <w:sz w:val="24"/>
          <w:szCs w:val="24"/>
        </w:rPr>
        <w:t>1.3. Организатор аукциона</w:t>
      </w:r>
      <w:r w:rsidRPr="00267D1B">
        <w:rPr>
          <w:sz w:val="24"/>
          <w:szCs w:val="24"/>
        </w:rPr>
        <w:t xml:space="preserve"> </w:t>
      </w:r>
      <w:r w:rsidRPr="00267D1B">
        <w:rPr>
          <w:b/>
          <w:sz w:val="24"/>
          <w:szCs w:val="24"/>
        </w:rPr>
        <w:t xml:space="preserve">– </w:t>
      </w:r>
      <w:r w:rsidRPr="00267D1B">
        <w:rPr>
          <w:sz w:val="24"/>
          <w:szCs w:val="24"/>
        </w:rPr>
        <w:t xml:space="preserve">Администрация Аликовского муниципального округа Чувашской Республики, 429250, Чувашская Республика, Аликовский район, с. Аликово, ул. Октябрьская, д. </w:t>
      </w:r>
      <w:proofErr w:type="gramStart"/>
      <w:r w:rsidRPr="00267D1B">
        <w:rPr>
          <w:sz w:val="24"/>
          <w:szCs w:val="24"/>
        </w:rPr>
        <w:t>21 ,</w:t>
      </w:r>
      <w:proofErr w:type="gramEnd"/>
      <w:r w:rsidRPr="00267D1B">
        <w:rPr>
          <w:sz w:val="24"/>
          <w:szCs w:val="24"/>
        </w:rPr>
        <w:t xml:space="preserve"> телефон (83535) 22-0-68</w:t>
      </w:r>
    </w:p>
    <w:p w:rsidR="005B1020" w:rsidRPr="00267D1B" w:rsidRDefault="005B1020" w:rsidP="005B1020">
      <w:pPr>
        <w:ind w:firstLine="567"/>
        <w:jc w:val="both"/>
        <w:rPr>
          <w:b/>
          <w:bCs/>
          <w:sz w:val="24"/>
          <w:szCs w:val="24"/>
        </w:rPr>
      </w:pPr>
      <w:r w:rsidRPr="00267D1B">
        <w:rPr>
          <w:sz w:val="24"/>
          <w:szCs w:val="24"/>
        </w:rPr>
        <w:t>1.</w:t>
      </w:r>
      <w:r w:rsidRPr="00267D1B">
        <w:rPr>
          <w:b/>
          <w:bCs/>
          <w:sz w:val="24"/>
          <w:szCs w:val="24"/>
        </w:rPr>
        <w:t>4. Комиссия по проведению аукциона.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Cs/>
          <w:sz w:val="24"/>
          <w:szCs w:val="24"/>
        </w:rPr>
        <w:t xml:space="preserve">Комиссия по проведению аукциона </w:t>
      </w:r>
      <w:r w:rsidRPr="00267D1B">
        <w:rPr>
          <w:sz w:val="24"/>
          <w:szCs w:val="24"/>
        </w:rPr>
        <w:t xml:space="preserve">(далее - Комиссия) сформирована из представителей администрации Аликовского муниципального округа Чувашской Республики. Состав Комиссии утвержден постановлением администрации Аликовского муниципального </w:t>
      </w:r>
      <w:proofErr w:type="gramStart"/>
      <w:r w:rsidRPr="00267D1B">
        <w:rPr>
          <w:sz w:val="24"/>
          <w:szCs w:val="24"/>
        </w:rPr>
        <w:t>округа  Чувашской</w:t>
      </w:r>
      <w:proofErr w:type="gramEnd"/>
      <w:r w:rsidRPr="00267D1B">
        <w:rPr>
          <w:sz w:val="24"/>
          <w:szCs w:val="24"/>
        </w:rPr>
        <w:t xml:space="preserve"> Республики от </w:t>
      </w:r>
      <w:r>
        <w:rPr>
          <w:sz w:val="24"/>
          <w:szCs w:val="24"/>
        </w:rPr>
        <w:t>09.04.2024</w:t>
      </w:r>
      <w:r w:rsidRPr="00267D1B">
        <w:rPr>
          <w:sz w:val="24"/>
          <w:szCs w:val="24"/>
        </w:rPr>
        <w:t xml:space="preserve"> г. № </w:t>
      </w:r>
      <w:r>
        <w:rPr>
          <w:sz w:val="24"/>
          <w:szCs w:val="24"/>
        </w:rPr>
        <w:t>544</w:t>
      </w:r>
      <w:r w:rsidRPr="00267D1B">
        <w:rPr>
          <w:b/>
          <w:sz w:val="24"/>
          <w:szCs w:val="24"/>
        </w:rPr>
        <w:t xml:space="preserve">  </w:t>
      </w:r>
      <w:r w:rsidRPr="00267D1B">
        <w:rPr>
          <w:bCs/>
          <w:sz w:val="24"/>
          <w:szCs w:val="24"/>
        </w:rPr>
        <w:t>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/>
          <w:bCs/>
          <w:sz w:val="24"/>
          <w:szCs w:val="24"/>
        </w:rPr>
        <w:t>1.5.</w:t>
      </w:r>
      <w:r w:rsidRPr="00267D1B">
        <w:rPr>
          <w:sz w:val="24"/>
          <w:szCs w:val="24"/>
        </w:rPr>
        <w:t xml:space="preserve"> </w:t>
      </w:r>
      <w:r w:rsidRPr="00267D1B">
        <w:rPr>
          <w:b/>
          <w:sz w:val="24"/>
          <w:szCs w:val="24"/>
        </w:rPr>
        <w:t>Предмет аукциона.</w:t>
      </w:r>
      <w:r w:rsidRPr="00267D1B">
        <w:rPr>
          <w:sz w:val="24"/>
          <w:szCs w:val="24"/>
        </w:rPr>
        <w:t xml:space="preserve">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Предметом аукциона является право размещения нестационарного торгового объекта на земельном участке.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 xml:space="preserve">Характеристика объекта: 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ЛОТ №1:</w:t>
      </w:r>
      <w:r w:rsidRPr="00267D1B">
        <w:rPr>
          <w:sz w:val="24"/>
          <w:szCs w:val="24"/>
        </w:rPr>
        <w:t xml:space="preserve"> место размещения и адрес: село Аликово, улица Пушкина, (с правой стороны земельного участка с кадастровым номером 21:07:142117:144), площадью 50 </w:t>
      </w:r>
      <w:proofErr w:type="spellStart"/>
      <w:r w:rsidRPr="00267D1B">
        <w:rPr>
          <w:sz w:val="24"/>
          <w:szCs w:val="24"/>
        </w:rPr>
        <w:t>кв.м</w:t>
      </w:r>
      <w:proofErr w:type="spellEnd"/>
      <w:r w:rsidRPr="00267D1B">
        <w:rPr>
          <w:sz w:val="24"/>
          <w:szCs w:val="24"/>
        </w:rPr>
        <w:t>., тип торгового объекта, используемого для осуществления торговой деятельности – павильон, специализация торгового объекта (ассортимент реализуемого товара) – товары повседневного спроса, срок осуществления торговой деятельности в месте размещения нестационарного торгового объекта – 5 лет.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/>
          <w:sz w:val="24"/>
          <w:szCs w:val="24"/>
        </w:rPr>
        <w:t>Начальная цена предмета открытого аукциона</w:t>
      </w:r>
      <w:r w:rsidRPr="00267D1B">
        <w:rPr>
          <w:sz w:val="24"/>
          <w:szCs w:val="24"/>
        </w:rPr>
        <w:t xml:space="preserve"> – 30 000 (тридцать тысяч) рублей 00 копеек.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/>
          <w:sz w:val="24"/>
          <w:szCs w:val="24"/>
        </w:rPr>
        <w:t>Шаг аукциона</w:t>
      </w:r>
      <w:r w:rsidRPr="00267D1B">
        <w:rPr>
          <w:sz w:val="24"/>
          <w:szCs w:val="24"/>
        </w:rPr>
        <w:t xml:space="preserve"> – 900 (девятьсот) рублей 00 копеек (3% от начальной цены земельного участка).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/>
          <w:sz w:val="24"/>
          <w:szCs w:val="24"/>
        </w:rPr>
        <w:t>ЛОТ №2:</w:t>
      </w:r>
      <w:r w:rsidRPr="00267D1B">
        <w:rPr>
          <w:sz w:val="24"/>
          <w:szCs w:val="24"/>
        </w:rPr>
        <w:t xml:space="preserve"> место размещения и адрес: с. Аликово, ул. Октябрьская (в северной части кадастрового квартала 21:07:142119 рядом с земельным участком 21:07:142119:326), площадью 20 </w:t>
      </w:r>
      <w:proofErr w:type="spellStart"/>
      <w:r w:rsidRPr="00267D1B">
        <w:rPr>
          <w:sz w:val="24"/>
          <w:szCs w:val="24"/>
        </w:rPr>
        <w:t>кв.м</w:t>
      </w:r>
      <w:proofErr w:type="spellEnd"/>
      <w:r w:rsidRPr="00267D1B">
        <w:rPr>
          <w:sz w:val="24"/>
          <w:szCs w:val="24"/>
        </w:rPr>
        <w:t>.</w:t>
      </w:r>
      <w:proofErr w:type="gramStart"/>
      <w:r w:rsidRPr="00267D1B">
        <w:rPr>
          <w:sz w:val="24"/>
          <w:szCs w:val="24"/>
        </w:rPr>
        <w:t>,  тип</w:t>
      </w:r>
      <w:proofErr w:type="gramEnd"/>
      <w:r w:rsidRPr="00267D1B">
        <w:rPr>
          <w:sz w:val="24"/>
          <w:szCs w:val="24"/>
        </w:rPr>
        <w:t xml:space="preserve"> торгового объекта, используемого для осуществления торговой деятельности – киоск, специализация торгового объекта (ассортимент реализуемого товара) – непродовольственные товары, срок осуществления торговой деятельности в месте размещения нестационарного торгового объекта – 5 лет.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Начальная цена предмета открытого аукциона – 30 000 (тридцать тысяч) рублей 00 копеек.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lastRenderedPageBreak/>
        <w:t>Шаг аукциона – 900 (девятьсот) рублей 00 копеек (3% от начальной цены земельного участка).</w:t>
      </w:r>
    </w:p>
    <w:p w:rsidR="005B1020" w:rsidRPr="00267D1B" w:rsidRDefault="005B1020" w:rsidP="005B1020">
      <w:pPr>
        <w:jc w:val="both"/>
        <w:rPr>
          <w:sz w:val="24"/>
          <w:szCs w:val="24"/>
        </w:rPr>
      </w:pPr>
    </w:p>
    <w:p w:rsidR="005B1020" w:rsidRPr="00B74DD4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/>
          <w:sz w:val="24"/>
          <w:szCs w:val="24"/>
        </w:rPr>
        <w:t xml:space="preserve"> 1.6. Условия допуска и отказа в допуске к участию в аукционе.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1.6.1. 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 своевременно подавшие заявку на участие в аукционе, представившие надлежащим образом оформленные документы в соответствии с извещением.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1.6.2. Иностранные физические и юридические лица допускаются к участию в аукционе </w:t>
      </w:r>
      <w:proofErr w:type="gramStart"/>
      <w:r w:rsidRPr="00267D1B">
        <w:rPr>
          <w:sz w:val="24"/>
          <w:szCs w:val="24"/>
        </w:rPr>
        <w:t>с  соблюдением</w:t>
      </w:r>
      <w:proofErr w:type="gramEnd"/>
      <w:r w:rsidRPr="00267D1B">
        <w:rPr>
          <w:sz w:val="24"/>
          <w:szCs w:val="24"/>
        </w:rPr>
        <w:t xml:space="preserve"> требований, установленных законодательством Российской Федерации.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1.6.3. Обязанность доказать свое право на участие в аукционе возлагается на заявителя.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1.6.4. Для участия в аукционе заявитель представляет организатору аукциона (лично или через своего представителя) в установленный в извещении срок следующие документы по описи: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1) заявка на участие в аукционе по форме, установленной аукционной документацией;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bookmarkStart w:id="1" w:name="_Hlk163549834"/>
      <w:r w:rsidRPr="00267D1B">
        <w:rPr>
          <w:sz w:val="24"/>
          <w:szCs w:val="24"/>
        </w:rPr>
        <w:t>2) паспорт для физических лиц (или нотариально заверенная копия паспорта)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Выписку из Единого государственного реестра юридических лиц (или нотариально заверенная копия такой выписки) - для юридических лиц, выписку из Единого государственного реестра индивидуальных предпринимателей (или нотариально заверенная копия такой выписки) - для индивидуальных предпринимателей, выданная не позднее 6 месяцев до даты приема заявок представители могут представить на добровольной основе.</w:t>
      </w:r>
    </w:p>
    <w:bookmarkEnd w:id="1"/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 xml:space="preserve">   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В случае подачи заявки представителем заявителя предъявляется надлежащим образом оформленная доверенность (оригинал либо нотариально заверенная).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Заявка и опись документов представляются в двух экземплярах. Все листы заявки на участие в аукционе должны быть прошиты, пронумерованы (иметь сквозную нумерацию) и скреплены на последнем листе - на обороте листа подписаны участником аукциона или лицом, уполномоченным таким участником аукциона на основании доверенности.</w:t>
      </w:r>
    </w:p>
    <w:p w:rsidR="005B1020" w:rsidRPr="00267D1B" w:rsidRDefault="005B1020" w:rsidP="005B1020">
      <w:pPr>
        <w:ind w:firstLine="567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 xml:space="preserve"> 1.6.5. Заявитель не допускается к участию в аукционе по следующим основаниям: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 1.6.5.1. Заявка подана не по утвержденной форме.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 1.6.5.2. Непредставление необходимых для участия в аукционе документов или представление недостоверных сведений.  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 1.6.5.3. Представление недостоверных сведений.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 1.6.5.4. Заявка подана лицом, не уполномоченным претендентом на осуществление таких действий.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1.6.5.5.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1.6.6. Решение об отказе в допуске заявителя к участию в аукционе может быть обжаловано в порядке, установленном законодательством Российской Федерации.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1.7. Порядок ознакомления с документами.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1.7.1. С даты опубликования извещения и до даты окончания срока приема заявок по рабочим дням с 8.00 до 17.00 (перерыв с 12.00 до 13.00) по адресу, указанному в извещении о проведении аукциона, лицо, желающее участвовать в аукционе, может ознакомиться с </w:t>
      </w:r>
      <w:r w:rsidRPr="00267D1B">
        <w:rPr>
          <w:sz w:val="24"/>
          <w:szCs w:val="24"/>
        </w:rPr>
        <w:lastRenderedPageBreak/>
        <w:t>документацией об аукционе, а также по письменному запросу получить документацию об аукционе и копии указанных документов.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Извещение о проведении аукциона размещено на официальном сайте администрации Аликовского муниципального округа в сети «Интернет» (далее – сайт администрации Аликовского муниципального округа).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1.7.2. Получение копий документов, указанных в подпункте 1.7.1 настоящей документации, регистрируется в журнале получения документации об аукционе, иных документов, выдаваемых заявителю в соответствии с извещением и настоящей документацией об аукционе.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1.7.3. В журнале указываются адрес, по которому заявитель желает получить изменения в документацию об аукционе (в случае их внесения), изменения в извещение (в случае их внесения), и способ направления таких изменений. В случае, если заявитель не указал адрес, по которому должны быть направлены соответствующие изменения, и способ их направления, он </w:t>
      </w:r>
      <w:r w:rsidRPr="00267D1B">
        <w:rPr>
          <w:bCs/>
          <w:sz w:val="24"/>
          <w:szCs w:val="24"/>
        </w:rPr>
        <w:t xml:space="preserve">самостоятельно отслеживает возможные изменения, внесенные в документацию об аукционе и в извещение, размещенные на </w:t>
      </w:r>
      <w:r w:rsidRPr="00267D1B">
        <w:rPr>
          <w:sz w:val="24"/>
          <w:szCs w:val="24"/>
        </w:rPr>
        <w:t xml:space="preserve">сайте администрации Аликовского муниципального округа.       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bookmarkStart w:id="2" w:name="_Toc220815960"/>
      <w:r w:rsidRPr="00267D1B">
        <w:rPr>
          <w:b/>
          <w:sz w:val="24"/>
          <w:szCs w:val="24"/>
        </w:rPr>
        <w:t>1.8. Разъяснение положений документации об аукционе</w:t>
      </w:r>
      <w:bookmarkEnd w:id="2"/>
      <w:r w:rsidRPr="00267D1B">
        <w:rPr>
          <w:b/>
          <w:sz w:val="24"/>
          <w:szCs w:val="24"/>
        </w:rPr>
        <w:t>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bookmarkStart w:id="3" w:name="_Ref166349349"/>
      <w:r w:rsidRPr="00267D1B">
        <w:rPr>
          <w:sz w:val="24"/>
          <w:szCs w:val="24"/>
        </w:rPr>
        <w:t>1.8.1. Лицо, желающее участвовать в аукционе,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В течение 2 (двух) рабочих дней со дня поступления указанного запроса организатор аукциона обязан направить в форме и по адресу, указанному заявителем, разъяснения положений документации об аукционе</w:t>
      </w:r>
      <w:bookmarkStart w:id="4" w:name="_Ref166381492"/>
      <w:bookmarkEnd w:id="3"/>
      <w:r w:rsidRPr="00267D1B">
        <w:rPr>
          <w:sz w:val="24"/>
          <w:szCs w:val="24"/>
        </w:rPr>
        <w:t xml:space="preserve">, если указанный запрос поступил к организатору аукционе не позднее, чем за 5 (пять) рабочих дней до окончания подачи заявок на участие в аукционе по адресу, указанному в извещении.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1.8.2. В течение 1 (одного) рабочего дня со дня направления организатором аукциона разъяснения по документации об аукционе такое разъяснение должно быть размещено организатором аукциона на сайте администрации Аликовского муниципального </w:t>
      </w:r>
      <w:proofErr w:type="gramStart"/>
      <w:r w:rsidRPr="00267D1B">
        <w:rPr>
          <w:sz w:val="24"/>
          <w:szCs w:val="24"/>
        </w:rPr>
        <w:t>округа  с</w:t>
      </w:r>
      <w:proofErr w:type="gramEnd"/>
      <w:r w:rsidRPr="00267D1B">
        <w:rPr>
          <w:sz w:val="24"/>
          <w:szCs w:val="24"/>
        </w:rPr>
        <w:t xml:space="preserve"> указанием предмета запроса, но без указания лица, от которого поступил запрос. Разъяснение по документации об аукционе не должно изменять ее суть. </w:t>
      </w:r>
      <w:bookmarkEnd w:id="4"/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bookmarkStart w:id="5" w:name="_Toc220815961"/>
      <w:bookmarkStart w:id="6" w:name="_Toc123405465"/>
      <w:bookmarkStart w:id="7" w:name="_Ref119429410"/>
      <w:r w:rsidRPr="00267D1B">
        <w:rPr>
          <w:b/>
          <w:sz w:val="24"/>
          <w:szCs w:val="24"/>
        </w:rPr>
        <w:t>1.9. Отмена аукциона, изменение даты проведения аукциона, внесение изменений в извещение и документацию об аукционе</w:t>
      </w:r>
      <w:bookmarkEnd w:id="5"/>
      <w:bookmarkEnd w:id="6"/>
      <w:bookmarkEnd w:id="7"/>
      <w:r w:rsidRPr="00267D1B">
        <w:rPr>
          <w:b/>
          <w:sz w:val="24"/>
          <w:szCs w:val="24"/>
        </w:rPr>
        <w:t>.</w:t>
      </w:r>
    </w:p>
    <w:p w:rsidR="005B1020" w:rsidRPr="00267D1B" w:rsidRDefault="005B1020" w:rsidP="005B1020">
      <w:pPr>
        <w:ind w:firstLine="567"/>
        <w:jc w:val="both"/>
        <w:rPr>
          <w:bCs/>
          <w:sz w:val="24"/>
          <w:szCs w:val="24"/>
        </w:rPr>
      </w:pPr>
      <w:r w:rsidRPr="00267D1B">
        <w:rPr>
          <w:sz w:val="24"/>
          <w:szCs w:val="24"/>
        </w:rPr>
        <w:t>1.9.1. Организатор аукциона вправе отказаться от проведения аукциона не позднее чем за три календарных дня до дня проведения аукциона. Сообщение об отказе в проведении аукциона размещается на официальном сайте в сети интернет администрации Аликовского муниципального округа - организатора аукциона.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1.9.2. Не позднее 5 (пяти) дней со дня принятия соответствующего решения извещения об отмене аукциона, о внесении изменений в извещение публикуются организатором аукциона в тех же средствах массовой информации, в которых было опубликовано извещение о проведении аукциона, а также размещаются на сайте администрации Аликовского муниципального округа. Изменения, вносимые в документацию об аукционе, размещаются на сайте администрации Аликовского муниципального округа. 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Cs/>
          <w:iCs/>
          <w:sz w:val="24"/>
          <w:szCs w:val="24"/>
        </w:rPr>
        <w:t xml:space="preserve">Организатор аукциона извещает заявителей об отмене аукциона, о внесении изменений в извещение и (или) документацию об аукционе не позднее </w:t>
      </w:r>
      <w:r w:rsidRPr="00267D1B">
        <w:rPr>
          <w:sz w:val="24"/>
          <w:szCs w:val="24"/>
        </w:rPr>
        <w:t xml:space="preserve">3 (трех) рабочих дней со дня принятия соответствующего решения, по адресу, указанному заявителем в журнале получения документации об аукционе (подпункт 1.7.2 настоящей документации). </w:t>
      </w:r>
    </w:p>
    <w:p w:rsidR="005B1020" w:rsidRPr="00267D1B" w:rsidRDefault="005B1020" w:rsidP="005B1020">
      <w:pPr>
        <w:ind w:firstLine="567"/>
        <w:jc w:val="both"/>
        <w:rPr>
          <w:bCs/>
          <w:sz w:val="24"/>
          <w:szCs w:val="24"/>
        </w:rPr>
      </w:pPr>
      <w:r w:rsidRPr="00267D1B">
        <w:rPr>
          <w:sz w:val="24"/>
          <w:szCs w:val="24"/>
        </w:rPr>
        <w:t xml:space="preserve">1.9.3. </w:t>
      </w:r>
      <w:r w:rsidRPr="00267D1B">
        <w:rPr>
          <w:bCs/>
          <w:sz w:val="24"/>
          <w:szCs w:val="24"/>
        </w:rPr>
        <w:t xml:space="preserve">Заявители, использующие информацию, указанную в извещении и документации об аукционе, с сайта </w:t>
      </w:r>
      <w:r w:rsidRPr="00267D1B">
        <w:rPr>
          <w:sz w:val="24"/>
          <w:szCs w:val="24"/>
        </w:rPr>
        <w:t>администрации Аликовского муниципального округа ,</w:t>
      </w:r>
      <w:r w:rsidRPr="00267D1B">
        <w:rPr>
          <w:bCs/>
          <w:sz w:val="24"/>
          <w:szCs w:val="24"/>
        </w:rPr>
        <w:t xml:space="preserve"> которыми она не была получена в порядке, указанном в  подпункте 1.7.2 настоящей документации об аукционе, отслеживают возможные изменения, внесенные в извещение и документацию об аукционе, иные документы, размещенные на сайте </w:t>
      </w:r>
      <w:r w:rsidRPr="00267D1B">
        <w:rPr>
          <w:sz w:val="24"/>
          <w:szCs w:val="24"/>
        </w:rPr>
        <w:t xml:space="preserve">администрации </w:t>
      </w:r>
      <w:r w:rsidRPr="00267D1B">
        <w:rPr>
          <w:sz w:val="24"/>
          <w:szCs w:val="24"/>
        </w:rPr>
        <w:lastRenderedPageBreak/>
        <w:t>Аликовского муниципального округа,</w:t>
      </w:r>
      <w:r w:rsidRPr="00267D1B">
        <w:rPr>
          <w:bCs/>
          <w:sz w:val="24"/>
          <w:szCs w:val="24"/>
        </w:rPr>
        <w:t xml:space="preserve"> самостоятельно и в порядке, указанном в подпункте 1.7.1 настоящей документации об аукционе</w:t>
      </w:r>
      <w:r w:rsidRPr="00267D1B">
        <w:rPr>
          <w:sz w:val="24"/>
          <w:szCs w:val="24"/>
        </w:rPr>
        <w:t>.</w:t>
      </w:r>
    </w:p>
    <w:p w:rsidR="005B1020" w:rsidRPr="00267D1B" w:rsidRDefault="005B1020" w:rsidP="005B1020">
      <w:pPr>
        <w:ind w:firstLine="567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 xml:space="preserve">Организатор аукциона не несет ответственности в случае, если </w:t>
      </w:r>
      <w:proofErr w:type="gramStart"/>
      <w:r w:rsidRPr="00267D1B">
        <w:rPr>
          <w:bCs/>
          <w:sz w:val="24"/>
          <w:szCs w:val="24"/>
        </w:rPr>
        <w:t>заявитель  не</w:t>
      </w:r>
      <w:proofErr w:type="gramEnd"/>
      <w:r w:rsidRPr="00267D1B">
        <w:rPr>
          <w:bCs/>
          <w:sz w:val="24"/>
          <w:szCs w:val="24"/>
        </w:rPr>
        <w:t xml:space="preserve"> ознакомился с изменениями, внесенными в извещение и документацию об аукционе, размещенными  надлежащим образом на сайте </w:t>
      </w:r>
      <w:r w:rsidRPr="00267D1B">
        <w:rPr>
          <w:sz w:val="24"/>
          <w:szCs w:val="24"/>
        </w:rPr>
        <w:t xml:space="preserve">администрации Аликовского муниципального округа Чувашской Республики. </w:t>
      </w:r>
      <w:r w:rsidRPr="00267D1B">
        <w:rPr>
          <w:bCs/>
          <w:sz w:val="24"/>
          <w:szCs w:val="24"/>
        </w:rPr>
        <w:t xml:space="preserve"> 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</w:p>
    <w:p w:rsidR="005B1020" w:rsidRDefault="005B1020" w:rsidP="005B1020">
      <w:pPr>
        <w:jc w:val="center"/>
        <w:rPr>
          <w:b/>
          <w:sz w:val="24"/>
          <w:szCs w:val="24"/>
        </w:rPr>
      </w:pPr>
    </w:p>
    <w:p w:rsidR="005B1020" w:rsidRDefault="005B1020" w:rsidP="005B1020">
      <w:pPr>
        <w:jc w:val="center"/>
        <w:rPr>
          <w:b/>
          <w:sz w:val="24"/>
          <w:szCs w:val="24"/>
        </w:rPr>
      </w:pPr>
    </w:p>
    <w:p w:rsidR="005B1020" w:rsidRPr="00267D1B" w:rsidRDefault="005B1020" w:rsidP="005B1020">
      <w:pPr>
        <w:ind w:firstLine="567"/>
        <w:jc w:val="center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2. ПОРЯДОК ОСМОТРА УЧАСТКА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Осмотр земельного участка проводится по обращению заявителями со специалистами администрации Аликовского муниципального округа Чувашской Республики каждый вторник (</w:t>
      </w:r>
      <w:r>
        <w:rPr>
          <w:sz w:val="24"/>
          <w:szCs w:val="24"/>
        </w:rPr>
        <w:t>16.04.2024г.</w:t>
      </w:r>
      <w:r w:rsidRPr="00267D1B">
        <w:rPr>
          <w:sz w:val="24"/>
          <w:szCs w:val="24"/>
        </w:rPr>
        <w:t xml:space="preserve">, </w:t>
      </w:r>
      <w:r>
        <w:rPr>
          <w:sz w:val="24"/>
          <w:szCs w:val="24"/>
        </w:rPr>
        <w:t>23.04.2024г.</w:t>
      </w:r>
      <w:r w:rsidRPr="00267D1B">
        <w:rPr>
          <w:sz w:val="24"/>
          <w:szCs w:val="24"/>
        </w:rPr>
        <w:t xml:space="preserve">, </w:t>
      </w:r>
      <w:r>
        <w:rPr>
          <w:sz w:val="24"/>
          <w:szCs w:val="24"/>
        </w:rPr>
        <w:t>30.04.2024г.</w:t>
      </w:r>
      <w:r w:rsidRPr="00267D1B">
        <w:rPr>
          <w:sz w:val="24"/>
          <w:szCs w:val="24"/>
        </w:rPr>
        <w:t xml:space="preserve">, </w:t>
      </w:r>
      <w:r>
        <w:rPr>
          <w:sz w:val="24"/>
          <w:szCs w:val="24"/>
        </w:rPr>
        <w:t>07.05.2024г.</w:t>
      </w:r>
      <w:r w:rsidRPr="00267D1B">
        <w:rPr>
          <w:sz w:val="24"/>
          <w:szCs w:val="24"/>
        </w:rPr>
        <w:t>) в течение всего периода приема заявок с 13.00 до 16.00 часов.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</w:p>
    <w:p w:rsidR="005B1020" w:rsidRPr="00267D1B" w:rsidRDefault="005B1020" w:rsidP="005B1020">
      <w:pPr>
        <w:ind w:firstLine="567"/>
        <w:jc w:val="center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3. ПОДГОТОВКА ЗАЯВКИ</w:t>
      </w: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3.1. Форма заявки и требования к ее оформлению.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3.1.1.</w:t>
      </w:r>
      <w:r w:rsidRPr="00267D1B">
        <w:rPr>
          <w:b/>
          <w:sz w:val="24"/>
          <w:szCs w:val="24"/>
        </w:rPr>
        <w:t xml:space="preserve"> </w:t>
      </w:r>
      <w:r w:rsidRPr="00267D1B">
        <w:rPr>
          <w:sz w:val="24"/>
          <w:szCs w:val="24"/>
        </w:rPr>
        <w:t>Один заявитель имеет право подать только одну заявку.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3.1.2. Заявитель подает заявку по утвержденной организатором аукциона</w:t>
      </w:r>
      <w:r w:rsidRPr="00267D1B">
        <w:rPr>
          <w:bCs/>
          <w:sz w:val="24"/>
          <w:szCs w:val="24"/>
        </w:rPr>
        <w:t xml:space="preserve"> форме «ЗАЯВКА НА УЧАСТИЕ В АУКЦИОНЕ»</w:t>
      </w:r>
      <w:r w:rsidRPr="00267D1B">
        <w:rPr>
          <w:sz w:val="24"/>
          <w:szCs w:val="24"/>
        </w:rPr>
        <w:t>. Заявка на участие в аукционе и прилагаемые к ней документы должны быть составлены на русском языке ручным способом (чернилами или пастой) или машинописным способом в двух экземплярах (оригинал и копия), каждый из которых удостоверяется подписью заявителя или его представителем по доверенности.</w:t>
      </w:r>
    </w:p>
    <w:p w:rsidR="005B1020" w:rsidRPr="00267D1B" w:rsidRDefault="005B1020" w:rsidP="005B1020">
      <w:pPr>
        <w:ind w:firstLine="567"/>
        <w:jc w:val="both"/>
        <w:rPr>
          <w:b/>
          <w:bCs/>
          <w:sz w:val="24"/>
          <w:szCs w:val="24"/>
        </w:rPr>
      </w:pPr>
      <w:r w:rsidRPr="00267D1B">
        <w:rPr>
          <w:sz w:val="24"/>
          <w:szCs w:val="24"/>
        </w:rPr>
        <w:t xml:space="preserve">3.1.3. Окончательный срок представления заявок на участие в аукционе – </w:t>
      </w:r>
      <w:r>
        <w:rPr>
          <w:b/>
          <w:sz w:val="24"/>
          <w:szCs w:val="24"/>
        </w:rPr>
        <w:t>10</w:t>
      </w:r>
      <w:r w:rsidRPr="00267D1B">
        <w:rPr>
          <w:b/>
          <w:sz w:val="24"/>
          <w:szCs w:val="24"/>
        </w:rPr>
        <w:t>.05.</w:t>
      </w:r>
      <w:r w:rsidRPr="00267D1B">
        <w:rPr>
          <w:b/>
          <w:bCs/>
          <w:sz w:val="24"/>
          <w:szCs w:val="24"/>
        </w:rPr>
        <w:t>2024 года</w:t>
      </w:r>
      <w:r w:rsidRPr="00267D1B">
        <w:rPr>
          <w:sz w:val="24"/>
          <w:szCs w:val="24"/>
        </w:rPr>
        <w:t xml:space="preserve"> </w:t>
      </w:r>
      <w:r w:rsidRPr="00267D1B">
        <w:rPr>
          <w:b/>
          <w:sz w:val="24"/>
          <w:szCs w:val="24"/>
        </w:rPr>
        <w:t>до</w:t>
      </w:r>
      <w:r w:rsidRPr="00267D1B">
        <w:rPr>
          <w:sz w:val="24"/>
          <w:szCs w:val="24"/>
        </w:rPr>
        <w:t xml:space="preserve"> </w:t>
      </w:r>
      <w:r w:rsidRPr="00267D1B">
        <w:rPr>
          <w:b/>
          <w:bCs/>
          <w:sz w:val="24"/>
          <w:szCs w:val="24"/>
        </w:rPr>
        <w:t>09 ч. 00 мин.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3.1.4. Заявка, выполненная не по утвержденной форме, к рассмотрению Комиссией не принимается и считается не поданной.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3.1.5. Опись представленных для участия в аукционе документов составляются в двух экземплярах, один из которых остается у организатора аукциона, другой – у заявителя.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3.1.6. В случае подачи заявки представителем заявителя предъявляется надлежащим образом оформленная доверенность по утвержденной организатором аукциона форме</w:t>
      </w:r>
      <w:r w:rsidRPr="00267D1B">
        <w:rPr>
          <w:bCs/>
          <w:sz w:val="24"/>
          <w:szCs w:val="24"/>
        </w:rPr>
        <w:t xml:space="preserve"> «ДОВЕРЕННОСТЬ»</w:t>
      </w:r>
      <w:r w:rsidRPr="00267D1B">
        <w:rPr>
          <w:sz w:val="24"/>
          <w:szCs w:val="24"/>
        </w:rPr>
        <w:t>.</w:t>
      </w:r>
    </w:p>
    <w:p w:rsidR="005B1020" w:rsidRPr="00267D1B" w:rsidRDefault="005B1020" w:rsidP="005B1020">
      <w:pPr>
        <w:ind w:firstLine="567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>3.1.7. Доверенность на право участия в аукционе от имени заявителя оформляется на бланке организации-заявителя, за подписью уполномоченного исполнительного органа, скрепленной печатью организации-заявителя (для юридических лиц), либо оформляется нотариально.</w:t>
      </w:r>
    </w:p>
    <w:p w:rsidR="005B1020" w:rsidRPr="00267D1B" w:rsidRDefault="005B1020" w:rsidP="005B1020">
      <w:pPr>
        <w:ind w:firstLine="567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>3.1.8. Заявка с прилагаемыми к ней документами, указанными в подпункте 1.6.</w:t>
      </w:r>
      <w:r>
        <w:rPr>
          <w:bCs/>
          <w:sz w:val="24"/>
          <w:szCs w:val="24"/>
        </w:rPr>
        <w:t>4</w:t>
      </w:r>
      <w:r w:rsidRPr="00267D1B">
        <w:rPr>
          <w:bCs/>
          <w:sz w:val="24"/>
          <w:szCs w:val="24"/>
        </w:rPr>
        <w:t xml:space="preserve"> настоящей документации об аукционе, в части их оформления и содержания должны соответствовать требованиям, указанным в извещении, настоящей документации об аукционе, и требованиям законодательства Российской Федерации.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3.1.9. Сведения, которые содержатся в заявке с прилагаемыми к ней документами, указанными в подпункте 1.6.5 настоящей документации об аукционе, не должны допускать двусмысленного толкования.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3.1.10. Заявка с прилагаемыми к ней документами, указанными в подпункте 1.6.</w:t>
      </w:r>
      <w:r>
        <w:rPr>
          <w:sz w:val="24"/>
          <w:szCs w:val="24"/>
        </w:rPr>
        <w:t>4</w:t>
      </w:r>
      <w:r w:rsidRPr="00267D1B">
        <w:rPr>
          <w:sz w:val="24"/>
          <w:szCs w:val="24"/>
        </w:rPr>
        <w:t xml:space="preserve"> настоящей документации об аукционе, располагаются в порядке, указанном в утвержденной организатором аукциона форме «ОПИСЬ ДОКУМЕНТОВ».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3.1.11. Документы, имеющие подчистки и исправления не принимаются, за исключением исправлений, парафированных лицами, подписавшими заявку, или лицами, действующими по доверенности. Все экземпляры документации должны иметь четкую печать текстов.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lastRenderedPageBreak/>
        <w:t>3.1.12. Заявка с прилагаемыми к ней документами, указанными в подпункте 1.6.</w:t>
      </w:r>
      <w:r>
        <w:rPr>
          <w:sz w:val="24"/>
          <w:szCs w:val="24"/>
        </w:rPr>
        <w:t>4</w:t>
      </w:r>
      <w:r w:rsidRPr="00267D1B">
        <w:rPr>
          <w:sz w:val="24"/>
          <w:szCs w:val="24"/>
        </w:rPr>
        <w:t xml:space="preserve"> настоящей документации об аукционе, должны быть заполнены по всем пунктам.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</w:p>
    <w:p w:rsidR="005B1020" w:rsidRPr="00267D1B" w:rsidRDefault="005B1020" w:rsidP="005B1020">
      <w:pPr>
        <w:ind w:firstLine="567"/>
        <w:jc w:val="center"/>
        <w:rPr>
          <w:b/>
          <w:bCs/>
          <w:sz w:val="24"/>
          <w:szCs w:val="24"/>
        </w:rPr>
      </w:pPr>
      <w:r w:rsidRPr="00267D1B">
        <w:rPr>
          <w:b/>
          <w:bCs/>
          <w:sz w:val="24"/>
          <w:szCs w:val="24"/>
        </w:rPr>
        <w:t>4. ПОДАЧА И РЕГИСТРАЦИЯ ЗАЯВОК</w:t>
      </w:r>
    </w:p>
    <w:p w:rsidR="005B1020" w:rsidRPr="00267D1B" w:rsidRDefault="005B1020" w:rsidP="005B1020">
      <w:pPr>
        <w:ind w:firstLine="567"/>
        <w:jc w:val="both"/>
        <w:rPr>
          <w:b/>
          <w:bCs/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b/>
          <w:bCs/>
          <w:sz w:val="24"/>
          <w:szCs w:val="24"/>
        </w:rPr>
      </w:pPr>
      <w:r w:rsidRPr="00267D1B">
        <w:rPr>
          <w:b/>
          <w:bCs/>
          <w:sz w:val="24"/>
          <w:szCs w:val="24"/>
        </w:rPr>
        <w:t>4.1. Срок подачи и регистрации заявок.</w:t>
      </w:r>
    </w:p>
    <w:p w:rsidR="005B1020" w:rsidRPr="00267D1B" w:rsidRDefault="005B1020" w:rsidP="005B1020">
      <w:pPr>
        <w:numPr>
          <w:ilvl w:val="2"/>
          <w:numId w:val="4"/>
        </w:numPr>
        <w:ind w:left="0"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Заявки с прилагаемыми к ним документами, указанными в подпункте 1.6.</w:t>
      </w:r>
      <w:r>
        <w:rPr>
          <w:sz w:val="24"/>
          <w:szCs w:val="24"/>
        </w:rPr>
        <w:t>4</w:t>
      </w:r>
      <w:r w:rsidRPr="00267D1B">
        <w:rPr>
          <w:sz w:val="24"/>
          <w:szCs w:val="24"/>
        </w:rPr>
        <w:t xml:space="preserve"> настоящей документации об аукционе, принимаются организатором аукциона по адресу и в сроки, указанные в извещении. </w:t>
      </w:r>
    </w:p>
    <w:p w:rsidR="005B1020" w:rsidRPr="00267D1B" w:rsidRDefault="005B1020" w:rsidP="005B1020">
      <w:pPr>
        <w:numPr>
          <w:ilvl w:val="2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>Заявка с прилагаемыми к ней документами, указанными в подпункте 1.6.</w:t>
      </w:r>
      <w:r>
        <w:rPr>
          <w:bCs/>
          <w:sz w:val="24"/>
          <w:szCs w:val="24"/>
        </w:rPr>
        <w:t>4</w:t>
      </w:r>
      <w:r w:rsidRPr="00267D1B">
        <w:rPr>
          <w:bCs/>
          <w:sz w:val="24"/>
          <w:szCs w:val="24"/>
        </w:rPr>
        <w:t xml:space="preserve"> настоящей документации об аукционе, регистрируется организатором аукциона в журнале приема заявок с присвоением каждой заявке номера и указанием даты и времени подачи документов. На каждом экземпляре заявки организатором аукциона делается отметка о принятии заявки с указанием ее номера, даты и времени принятия организатором аукциона.</w:t>
      </w:r>
    </w:p>
    <w:p w:rsidR="005B1020" w:rsidRPr="00267D1B" w:rsidRDefault="005B1020" w:rsidP="005B1020">
      <w:pPr>
        <w:numPr>
          <w:ilvl w:val="2"/>
          <w:numId w:val="4"/>
        </w:numPr>
        <w:ind w:left="0" w:firstLine="567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>Организатором аукциона выдается заявителю (представителю заявителя) один экземпляр заявки и описи документов с отметкой о принятии заявки организатором аукциона.</w:t>
      </w:r>
    </w:p>
    <w:p w:rsidR="005B1020" w:rsidRPr="00267D1B" w:rsidRDefault="005B1020" w:rsidP="005B1020">
      <w:pPr>
        <w:numPr>
          <w:ilvl w:val="1"/>
          <w:numId w:val="4"/>
        </w:numPr>
        <w:ind w:left="567" w:firstLine="0"/>
        <w:jc w:val="both"/>
        <w:rPr>
          <w:b/>
          <w:bCs/>
          <w:sz w:val="24"/>
          <w:szCs w:val="24"/>
        </w:rPr>
      </w:pPr>
      <w:r w:rsidRPr="00267D1B">
        <w:rPr>
          <w:b/>
          <w:bCs/>
          <w:sz w:val="24"/>
          <w:szCs w:val="24"/>
        </w:rPr>
        <w:t>Заявки, поданные с опозданием.</w:t>
      </w:r>
    </w:p>
    <w:p w:rsidR="005B1020" w:rsidRPr="00267D1B" w:rsidRDefault="005B1020" w:rsidP="005B1020">
      <w:pPr>
        <w:ind w:left="142"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4.2.1. Заявка, поступившая по истечении срока приема заявок, вместе с документами по описи, на которой делается отметка об отказе в принятии документов с указанием даты, времени поступления заявки и причины отказа, возвращается в день ее поступления заявителю или его уполномоченному представителю под расписку либо направляется заявителю по почте.</w:t>
      </w:r>
    </w:p>
    <w:p w:rsidR="005B1020" w:rsidRPr="00267D1B" w:rsidRDefault="005B1020" w:rsidP="005B1020">
      <w:pPr>
        <w:ind w:left="142" w:firstLine="567"/>
        <w:jc w:val="both"/>
        <w:rPr>
          <w:b/>
          <w:bCs/>
          <w:sz w:val="24"/>
          <w:szCs w:val="24"/>
        </w:rPr>
      </w:pPr>
      <w:r w:rsidRPr="00267D1B">
        <w:rPr>
          <w:b/>
          <w:bCs/>
          <w:sz w:val="24"/>
          <w:szCs w:val="24"/>
        </w:rPr>
        <w:t>4.3.  Отзыв заявок.</w:t>
      </w:r>
    </w:p>
    <w:p w:rsidR="005B1020" w:rsidRPr="00267D1B" w:rsidRDefault="005B1020" w:rsidP="005B1020">
      <w:pPr>
        <w:numPr>
          <w:ilvl w:val="2"/>
          <w:numId w:val="5"/>
        </w:numPr>
        <w:ind w:left="567" w:firstLine="0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>Заявитель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 по месту приема заявок.</w:t>
      </w:r>
    </w:p>
    <w:p w:rsidR="005B1020" w:rsidRPr="00267D1B" w:rsidRDefault="005B1020" w:rsidP="005B1020">
      <w:pPr>
        <w:ind w:hanging="719"/>
        <w:jc w:val="both"/>
        <w:rPr>
          <w:bCs/>
          <w:sz w:val="24"/>
          <w:szCs w:val="24"/>
        </w:rPr>
      </w:pPr>
    </w:p>
    <w:p w:rsidR="005B1020" w:rsidRPr="00267D1B" w:rsidRDefault="005B1020" w:rsidP="005B1020">
      <w:pPr>
        <w:numPr>
          <w:ilvl w:val="0"/>
          <w:numId w:val="2"/>
        </w:numPr>
        <w:ind w:hanging="719"/>
        <w:jc w:val="center"/>
        <w:rPr>
          <w:b/>
          <w:bCs/>
          <w:sz w:val="24"/>
          <w:szCs w:val="24"/>
        </w:rPr>
      </w:pPr>
      <w:r w:rsidRPr="00267D1B">
        <w:rPr>
          <w:b/>
          <w:bCs/>
          <w:sz w:val="24"/>
          <w:szCs w:val="24"/>
        </w:rPr>
        <w:t>РАССМОТРЕНИЕ ЗАЯВОК И ПРОВЕДЕНИЕ АУКЦИОНА</w:t>
      </w:r>
    </w:p>
    <w:p w:rsidR="005B1020" w:rsidRPr="00267D1B" w:rsidRDefault="005B1020" w:rsidP="005B1020">
      <w:pPr>
        <w:jc w:val="both"/>
        <w:rPr>
          <w:b/>
          <w:bCs/>
          <w:sz w:val="24"/>
          <w:szCs w:val="24"/>
        </w:rPr>
      </w:pPr>
    </w:p>
    <w:p w:rsidR="005B1020" w:rsidRPr="00267D1B" w:rsidRDefault="005B1020" w:rsidP="005B1020">
      <w:pPr>
        <w:numPr>
          <w:ilvl w:val="1"/>
          <w:numId w:val="2"/>
        </w:numPr>
        <w:ind w:left="567" w:firstLine="0"/>
        <w:jc w:val="both"/>
        <w:rPr>
          <w:b/>
          <w:sz w:val="24"/>
          <w:szCs w:val="24"/>
        </w:rPr>
      </w:pPr>
      <w:r w:rsidRPr="00267D1B">
        <w:rPr>
          <w:b/>
          <w:sz w:val="24"/>
          <w:szCs w:val="24"/>
        </w:rPr>
        <w:t>Рассмотрение заявок.</w:t>
      </w:r>
    </w:p>
    <w:p w:rsidR="005B1020" w:rsidRPr="00267D1B" w:rsidRDefault="005B1020" w:rsidP="005B1020">
      <w:pPr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Комиссия рассматривает заявки и документы заявителей, в день и по месту, указанным в извещении.</w:t>
      </w:r>
    </w:p>
    <w:p w:rsidR="005B1020" w:rsidRPr="00267D1B" w:rsidRDefault="005B1020" w:rsidP="005B1020">
      <w:pPr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267D1B">
        <w:rPr>
          <w:bCs/>
          <w:sz w:val="24"/>
          <w:szCs w:val="24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аукционе, которое оформляется протоколом приема заявок. </w:t>
      </w:r>
    </w:p>
    <w:p w:rsidR="005B1020" w:rsidRPr="00267D1B" w:rsidRDefault="005B1020" w:rsidP="005B1020">
      <w:pPr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267D1B">
        <w:rPr>
          <w:bCs/>
          <w:sz w:val="24"/>
          <w:szCs w:val="24"/>
        </w:rPr>
        <w:t xml:space="preserve">Заявитель становится участником аукциона с момента подписания комиссией протокола рассмотрения заявок. </w:t>
      </w:r>
    </w:p>
    <w:p w:rsidR="005B1020" w:rsidRPr="00267D1B" w:rsidRDefault="005B1020" w:rsidP="005B1020">
      <w:pPr>
        <w:numPr>
          <w:ilvl w:val="2"/>
          <w:numId w:val="2"/>
        </w:numPr>
        <w:ind w:left="0" w:firstLine="567"/>
        <w:jc w:val="both"/>
        <w:rPr>
          <w:sz w:val="24"/>
          <w:szCs w:val="24"/>
        </w:rPr>
      </w:pPr>
      <w:r w:rsidRPr="00267D1B">
        <w:rPr>
          <w:bCs/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организатором аукциона о принятом решении в день проведения аукциона п</w:t>
      </w:r>
      <w:r w:rsidRPr="00267D1B">
        <w:rPr>
          <w:sz w:val="24"/>
          <w:szCs w:val="24"/>
        </w:rPr>
        <w:t xml:space="preserve">утем вручения им под расписку соответствующего уведомления либо направления такого уведомления по почте заказным письмом. </w:t>
      </w:r>
    </w:p>
    <w:p w:rsidR="005B1020" w:rsidRDefault="005B1020" w:rsidP="005B1020">
      <w:pPr>
        <w:numPr>
          <w:ilvl w:val="1"/>
          <w:numId w:val="2"/>
        </w:numPr>
        <w:ind w:left="567" w:firstLine="0"/>
        <w:jc w:val="both"/>
        <w:rPr>
          <w:b/>
          <w:bCs/>
          <w:sz w:val="24"/>
          <w:szCs w:val="24"/>
        </w:rPr>
      </w:pPr>
      <w:r w:rsidRPr="00267D1B">
        <w:rPr>
          <w:b/>
          <w:bCs/>
          <w:sz w:val="24"/>
          <w:szCs w:val="24"/>
        </w:rPr>
        <w:t>Порядок проведения аукциона.</w:t>
      </w:r>
    </w:p>
    <w:p w:rsidR="005B1020" w:rsidRDefault="005B1020" w:rsidP="005B1020">
      <w:pPr>
        <w:jc w:val="center"/>
        <w:rPr>
          <w:b/>
          <w:bCs/>
          <w:sz w:val="24"/>
          <w:szCs w:val="24"/>
        </w:rPr>
      </w:pPr>
    </w:p>
    <w:p w:rsidR="005B1020" w:rsidRDefault="005B1020" w:rsidP="005B1020">
      <w:pPr>
        <w:jc w:val="center"/>
        <w:rPr>
          <w:b/>
          <w:bCs/>
          <w:sz w:val="24"/>
          <w:szCs w:val="24"/>
        </w:rPr>
      </w:pPr>
    </w:p>
    <w:p w:rsidR="005B1020" w:rsidRPr="00267D1B" w:rsidRDefault="005B1020" w:rsidP="005B10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Pr="00267D1B">
        <w:rPr>
          <w:b/>
          <w:bCs/>
          <w:sz w:val="24"/>
          <w:szCs w:val="24"/>
        </w:rPr>
        <w:t>ЗАКЛЮЧЕНИЕ ДОГОВОРА НА РАЗМЕЩЕНИЕ НЕСТАЦИОНАРНОГО ТОРГОВОГО ОБЪЕКТА</w:t>
      </w:r>
    </w:p>
    <w:p w:rsidR="005B1020" w:rsidRPr="00267D1B" w:rsidRDefault="005B1020" w:rsidP="005B1020">
      <w:pPr>
        <w:ind w:left="1145"/>
        <w:jc w:val="both"/>
        <w:rPr>
          <w:b/>
          <w:bCs/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6.2.1. Аукцион проводится организатором аукциона в присутствии членов Комиссии и участников аукциона (их представителей) –</w:t>
      </w:r>
      <w:r w:rsidRPr="00267D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13.05.</w:t>
      </w:r>
      <w:r w:rsidRPr="00267D1B">
        <w:rPr>
          <w:b/>
          <w:sz w:val="24"/>
          <w:szCs w:val="24"/>
        </w:rPr>
        <w:t xml:space="preserve">2024 года. </w:t>
      </w:r>
      <w:r w:rsidRPr="00267D1B">
        <w:rPr>
          <w:sz w:val="24"/>
          <w:szCs w:val="24"/>
        </w:rPr>
        <w:t>Начало аукциона в 09 час. 00 мин.</w:t>
      </w:r>
    </w:p>
    <w:p w:rsidR="005B1020" w:rsidRPr="00267D1B" w:rsidRDefault="005B1020" w:rsidP="005B1020">
      <w:pPr>
        <w:numPr>
          <w:ilvl w:val="2"/>
          <w:numId w:val="3"/>
        </w:numPr>
        <w:ind w:hanging="719"/>
        <w:jc w:val="both"/>
        <w:rPr>
          <w:bCs/>
          <w:sz w:val="24"/>
          <w:szCs w:val="24"/>
        </w:rPr>
      </w:pPr>
      <w:r w:rsidRPr="00267D1B">
        <w:rPr>
          <w:bCs/>
          <w:sz w:val="24"/>
          <w:szCs w:val="24"/>
        </w:rPr>
        <w:t>Аукцион проводится в следующем порядке: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lastRenderedPageBreak/>
        <w:t>– заявители, признанные участниками аукциона, проходят процедуру регистрации участников аукциона в день проведения аукциона в течение 50 (пятидесяти) минут до начала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на право представлять интересы участника, за исключением случая, когда доверенность представлена одновременно с заявкой. На аукционе допускается присутствие Общественными наблюдателями не могут быть физические лица: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1) лично заинтересованные в результатах аукциона (в том числе подавшие заявки на участие в аукционе либо состоящие в штате организаций, подавших указанные заявки);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2) на которых способны оказывать влияние участники аукциона (в том числе являющиеся участниками (акционерами) этих организаций, членами их органов управления, кредиторами участников аукциона).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– участникам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заключить договор в соответствии с этой ценой;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– аукцион начинается с оглашения наименования, основных характеристик Участка, начальной цены, «шага аукциона» и порядка проведения аукциона;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–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- «шаг аукциона» не изменяется в течение всего аукциона;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– в ходе аукциона участники аукциона могут заявить с голоса свою цену, кратную «шагу аукциона», одновременно с поднятием билета;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– при отсутствии участников аукциона, готовых заключить договор в соответствии с названной аукционистом ценой, аукционист повторяет эту цену три раза;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–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– по завершении аукциона аукционист объявляет о продаже права на заключение договора, называет стоимость и номер билета победителя аукциона.</w:t>
      </w:r>
    </w:p>
    <w:p w:rsidR="005B1020" w:rsidRPr="00267D1B" w:rsidRDefault="005B1020" w:rsidP="005B1020">
      <w:pPr>
        <w:numPr>
          <w:ilvl w:val="2"/>
          <w:numId w:val="3"/>
        </w:numPr>
        <w:tabs>
          <w:tab w:val="clear" w:pos="1286"/>
        </w:tabs>
        <w:ind w:left="0"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Результаты аукциона оформляются протоколом об итогах аукциона, который подписывается комиссией и победителем аукциона в день проведения аукциона. Протокол об итогах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5B1020" w:rsidRPr="00267D1B" w:rsidRDefault="005B1020" w:rsidP="005B1020">
      <w:pPr>
        <w:jc w:val="both"/>
        <w:rPr>
          <w:sz w:val="24"/>
          <w:szCs w:val="24"/>
        </w:rPr>
      </w:pPr>
      <w:r w:rsidRPr="00267D1B">
        <w:rPr>
          <w:sz w:val="24"/>
          <w:szCs w:val="24"/>
        </w:rPr>
        <w:t>В протоколе указываются:</w:t>
      </w:r>
    </w:p>
    <w:p w:rsidR="005B1020" w:rsidRPr="00267D1B" w:rsidRDefault="005B1020" w:rsidP="005B1020">
      <w:pPr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 1) предмет аукциона;</w:t>
      </w:r>
    </w:p>
    <w:p w:rsidR="005B1020" w:rsidRPr="00267D1B" w:rsidRDefault="005B1020" w:rsidP="005B1020">
      <w:pPr>
        <w:jc w:val="both"/>
        <w:rPr>
          <w:sz w:val="24"/>
          <w:szCs w:val="24"/>
        </w:rPr>
      </w:pPr>
      <w:r w:rsidRPr="00267D1B">
        <w:rPr>
          <w:sz w:val="24"/>
          <w:szCs w:val="24"/>
        </w:rPr>
        <w:t>2) победитель аукциона;</w:t>
      </w:r>
    </w:p>
    <w:p w:rsidR="005B1020" w:rsidRPr="00267D1B" w:rsidRDefault="005B1020" w:rsidP="005B1020">
      <w:pPr>
        <w:jc w:val="both"/>
        <w:rPr>
          <w:sz w:val="24"/>
          <w:szCs w:val="24"/>
        </w:rPr>
      </w:pPr>
      <w:r w:rsidRPr="00267D1B">
        <w:rPr>
          <w:sz w:val="24"/>
          <w:szCs w:val="24"/>
        </w:rPr>
        <w:t>3) последняя цена аукциона, за которую победитель аукциона приобрел право на заключение договора на размещение нестационарного объекта.</w:t>
      </w:r>
    </w:p>
    <w:p w:rsidR="005B1020" w:rsidRPr="00267D1B" w:rsidRDefault="005B1020" w:rsidP="005B1020">
      <w:pPr>
        <w:numPr>
          <w:ilvl w:val="2"/>
          <w:numId w:val="3"/>
        </w:numPr>
        <w:tabs>
          <w:tab w:val="clear" w:pos="1286"/>
        </w:tabs>
        <w:ind w:left="567" w:firstLine="0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Протокол об итогах аукциона является документом, удостоверяющим право победителя на заключение договора.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В протоколе аукциона содержатся сведения о месте, дате и времени проведения аукциона, об участниках аукциона, о начальной (минимальной) стоимости (цене лота), наименовании и месте нахождения (для юридического лица), фамилии, об имени, отчестве, о месте жительства (для физического лица) победителя аукциона и участника.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Если при проведении аукциона организатором аукциона проводились фотографирование, аудио - и (или) видеозапись, киносъемка, то об этом делается отметка в протоколе об итогах аукциона.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lastRenderedPageBreak/>
        <w:t>6.2.5. Информация о результатах торгов публикуется в тех же средствах массовой информации, в которых было опубликовано извещение о проведении торгов, в месячный срок со дня заключения договора: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Информация включает в себя: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- наименование органа местного самоуправления, принявшего решение о проведении аукциона, реквизиты указанного решения;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- наименование организатора аукциона;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- имя (наименование) победителя аукциона;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- местоположение (адрес), площадь.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>6.2.6. Любой участник аукциона вправе обратиться к организатору аукциона за разъяснениями результатов проведения аукциона, и организатор аукциона обязан представить ему в письменной форме соответствующие разъяснения в течение двадцати рабочих дней со дня получения такого обращения.</w:t>
      </w:r>
    </w:p>
    <w:p w:rsidR="005B1020" w:rsidRPr="00267D1B" w:rsidRDefault="005B1020" w:rsidP="005B1020">
      <w:pPr>
        <w:jc w:val="both"/>
        <w:rPr>
          <w:b/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направляется три экземпляра подписанного проекта договора на размещение нестационарного торгового объекта (далее – договор) в десятидневный срок со дня составления протокола о результатах аукциона. При этом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договора. При этом договор заключается по начальной цене предмета аукциона.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sz w:val="24"/>
          <w:szCs w:val="24"/>
        </w:rPr>
        <w:t xml:space="preserve">Победитель аукциона;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</w:t>
      </w:r>
      <w:bookmarkStart w:id="8" w:name="_Hlk163549434"/>
      <w:r w:rsidRPr="00267D1B">
        <w:rPr>
          <w:sz w:val="24"/>
          <w:szCs w:val="24"/>
        </w:rPr>
        <w:t xml:space="preserve">тридцати дней со дня направления им проекта договора должны подписать его и представить в уполномоченный орган. </w:t>
      </w:r>
    </w:p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</w:p>
    <w:bookmarkEnd w:id="8"/>
    <w:p w:rsidR="005B1020" w:rsidRPr="00267D1B" w:rsidRDefault="005B1020" w:rsidP="005B1020">
      <w:pPr>
        <w:ind w:firstLine="567"/>
        <w:jc w:val="both"/>
        <w:rPr>
          <w:sz w:val="24"/>
          <w:szCs w:val="24"/>
        </w:rPr>
      </w:pPr>
      <w:r w:rsidRPr="00267D1B">
        <w:rPr>
          <w:b/>
          <w:sz w:val="24"/>
          <w:szCs w:val="24"/>
        </w:rPr>
        <w:t xml:space="preserve">Условия и сроки платежа победителем: </w:t>
      </w:r>
      <w:r w:rsidRPr="00267D1B">
        <w:rPr>
          <w:sz w:val="24"/>
          <w:szCs w:val="24"/>
        </w:rPr>
        <w:t xml:space="preserve">оплата осуществляется единовременно в течение 10 дней с момента подписания договора. </w:t>
      </w:r>
    </w:p>
    <w:p w:rsidR="0022692A" w:rsidRDefault="0022692A"/>
    <w:sectPr w:rsidR="0022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57A7"/>
    <w:multiLevelType w:val="multilevel"/>
    <w:tmpl w:val="EFDC5E3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 w15:restartNumberingAfterBreak="0">
    <w:nsid w:val="26B702C5"/>
    <w:multiLevelType w:val="multilevel"/>
    <w:tmpl w:val="C2A82E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3" w15:restartNumberingAfterBreak="0">
    <w:nsid w:val="2F410108"/>
    <w:multiLevelType w:val="multilevel"/>
    <w:tmpl w:val="974CB3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534414B9"/>
    <w:multiLevelType w:val="multilevel"/>
    <w:tmpl w:val="8A1CD1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20"/>
    <w:rsid w:val="0022692A"/>
    <w:rsid w:val="005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F28A6-0E1B-4B90-9A83-E8B0BBE9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3418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2024-04-10T05:00:00Z</dcterms:created>
  <dcterms:modified xsi:type="dcterms:W3CDTF">2024-04-10T05:00:00Z</dcterms:modified>
</cp:coreProperties>
</file>