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F3" w:rsidRPr="00282DE1" w:rsidRDefault="00282DE1" w:rsidP="00282DE1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282DE1">
        <w:rPr>
          <w:rFonts w:ascii="TimesET" w:hAnsi="TimesET"/>
          <w:b/>
          <w:sz w:val="28"/>
          <w:szCs w:val="28"/>
        </w:rPr>
        <w:t>КРАТКОЕ РУКОВОДСТВО</w:t>
      </w:r>
      <w:r w:rsidRPr="00282DE1">
        <w:rPr>
          <w:rFonts w:ascii="TimesET" w:hAnsi="TimesET" w:cs="Calibri"/>
          <w:b/>
          <w:noProof/>
          <w:sz w:val="28"/>
          <w:szCs w:val="28"/>
        </w:rPr>
        <w:t xml:space="preserve"> </w:t>
      </w:r>
    </w:p>
    <w:p w:rsidR="004311F1" w:rsidRPr="003D3A5C" w:rsidRDefault="004311F1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AD1419" w:rsidRPr="003D3A5C" w:rsidRDefault="003D3A5C" w:rsidP="00AD1419">
      <w:pPr>
        <w:pStyle w:val="a9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Установка ПО «</w:t>
      </w:r>
      <w:r w:rsidRPr="003D3A5C">
        <w:rPr>
          <w:rFonts w:ascii="Times New Roman" w:hAnsi="Times New Roman"/>
          <w:b/>
          <w:sz w:val="26"/>
          <w:szCs w:val="26"/>
        </w:rPr>
        <w:t>БЮДЖЕТ-СМАРТ</w:t>
      </w:r>
      <w:proofErr w:type="gramStart"/>
      <w:r w:rsidRPr="003D3A5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D3A5C">
        <w:rPr>
          <w:rFonts w:ascii="Times New Roman" w:hAnsi="Times New Roman"/>
          <w:b/>
          <w:sz w:val="26"/>
          <w:szCs w:val="26"/>
        </w:rPr>
        <w:t>ро</w:t>
      </w:r>
      <w:r w:rsidR="00AD1419" w:rsidRPr="003D3A5C">
        <w:rPr>
          <w:rFonts w:ascii="Times New Roman" w:hAnsi="Times New Roman"/>
          <w:b/>
          <w:sz w:val="26"/>
          <w:szCs w:val="26"/>
        </w:rPr>
        <w:t>»</w:t>
      </w:r>
    </w:p>
    <w:p w:rsidR="00AD1419" w:rsidRPr="003D3A5C" w:rsidRDefault="00282DE1" w:rsidP="00AD1419">
      <w:pPr>
        <w:pStyle w:val="ab"/>
        <w:numPr>
          <w:ilvl w:val="0"/>
          <w:numId w:val="5"/>
        </w:numPr>
        <w:jc w:val="left"/>
        <w:rPr>
          <w:rFonts w:ascii="Times New Roman" w:hAnsi="Times New Roman"/>
          <w:noProof/>
          <w:sz w:val="26"/>
          <w:szCs w:val="26"/>
        </w:rPr>
      </w:pPr>
      <w:r w:rsidRPr="003D3A5C">
        <w:rPr>
          <w:rFonts w:ascii="Times New Roman" w:hAnsi="Times New Roman"/>
          <w:noProof/>
          <w:sz w:val="26"/>
          <w:szCs w:val="26"/>
        </w:rPr>
        <w:t>Настройки п</w:t>
      </w:r>
      <w:r w:rsidR="00AD1419" w:rsidRPr="003D3A5C">
        <w:rPr>
          <w:rFonts w:ascii="Times New Roman" w:hAnsi="Times New Roman"/>
          <w:noProof/>
          <w:sz w:val="26"/>
          <w:szCs w:val="26"/>
        </w:rPr>
        <w:t>одключени</w:t>
      </w:r>
      <w:r w:rsidRPr="003D3A5C">
        <w:rPr>
          <w:rFonts w:ascii="Times New Roman" w:hAnsi="Times New Roman"/>
          <w:noProof/>
          <w:sz w:val="26"/>
          <w:szCs w:val="26"/>
        </w:rPr>
        <w:t>я</w:t>
      </w:r>
      <w:r w:rsidR="00AD1419" w:rsidRPr="003D3A5C">
        <w:rPr>
          <w:rFonts w:ascii="Times New Roman" w:hAnsi="Times New Roman"/>
          <w:noProof/>
          <w:sz w:val="26"/>
          <w:szCs w:val="26"/>
        </w:rPr>
        <w:t xml:space="preserve"> к </w:t>
      </w:r>
      <w:r w:rsidR="00EF367B" w:rsidRPr="003D3A5C">
        <w:rPr>
          <w:rFonts w:ascii="Times New Roman" w:hAnsi="Times New Roman"/>
          <w:sz w:val="26"/>
          <w:szCs w:val="26"/>
        </w:rPr>
        <w:t>ПО «</w:t>
      </w:r>
      <w:r w:rsidR="003D3A5C" w:rsidRPr="003D3A5C">
        <w:rPr>
          <w:rFonts w:ascii="Times New Roman" w:hAnsi="Times New Roman"/>
          <w:sz w:val="26"/>
          <w:szCs w:val="26"/>
        </w:rPr>
        <w:t>БЮДЖЕТ-СМАРТ</w:t>
      </w:r>
      <w:proofErr w:type="gramStart"/>
      <w:r w:rsidR="003D3A5C" w:rsidRPr="003D3A5C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3D3A5C" w:rsidRPr="003D3A5C">
        <w:rPr>
          <w:rFonts w:ascii="Times New Roman" w:hAnsi="Times New Roman"/>
          <w:sz w:val="26"/>
          <w:szCs w:val="26"/>
        </w:rPr>
        <w:t>ро</w:t>
      </w:r>
      <w:r w:rsidR="00EF367B" w:rsidRPr="003D3A5C">
        <w:rPr>
          <w:rFonts w:ascii="Times New Roman" w:hAnsi="Times New Roman"/>
          <w:sz w:val="26"/>
          <w:szCs w:val="26"/>
        </w:rPr>
        <w:t>»</w:t>
      </w:r>
      <w:r w:rsidR="00EF367B" w:rsidRPr="003D3A5C">
        <w:rPr>
          <w:rFonts w:ascii="Times New Roman" w:hAnsi="Times New Roman"/>
          <w:noProof/>
          <w:sz w:val="26"/>
          <w:szCs w:val="26"/>
        </w:rPr>
        <w:t xml:space="preserve"> </w:t>
      </w:r>
      <w:r w:rsidR="00AD1419" w:rsidRPr="003D3A5C">
        <w:rPr>
          <w:rFonts w:ascii="Times New Roman" w:hAnsi="Times New Roman"/>
          <w:noProof/>
          <w:sz w:val="26"/>
          <w:szCs w:val="26"/>
        </w:rPr>
        <w:t xml:space="preserve">(республиканские пользователи) через </w:t>
      </w:r>
      <w:r w:rsidR="00AD1419" w:rsidRPr="003D3A5C">
        <w:rPr>
          <w:rFonts w:ascii="Times New Roman" w:hAnsi="Times New Roman"/>
          <w:noProof/>
          <w:sz w:val="26"/>
          <w:szCs w:val="26"/>
          <w:u w:val="single"/>
        </w:rPr>
        <w:t xml:space="preserve">Континент </w:t>
      </w:r>
      <w:r w:rsidR="00AD1419" w:rsidRPr="003D3A5C">
        <w:rPr>
          <w:rFonts w:ascii="Times New Roman" w:hAnsi="Times New Roman"/>
          <w:noProof/>
          <w:sz w:val="26"/>
          <w:szCs w:val="26"/>
          <w:u w:val="single"/>
          <w:lang w:val="en-US"/>
        </w:rPr>
        <w:t>TLS</w:t>
      </w:r>
    </w:p>
    <w:p w:rsidR="00AD1419" w:rsidRPr="003D3A5C" w:rsidRDefault="00AD1419" w:rsidP="00AD1419">
      <w:pPr>
        <w:pStyle w:val="a9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3D3A5C">
        <w:rPr>
          <w:rFonts w:ascii="Times New Roman" w:hAnsi="Times New Roman"/>
          <w:b/>
          <w:sz w:val="26"/>
          <w:szCs w:val="26"/>
        </w:rPr>
        <w:t xml:space="preserve">Первый вход в </w:t>
      </w:r>
      <w:r w:rsidR="00EF367B" w:rsidRPr="003D3A5C">
        <w:rPr>
          <w:rFonts w:ascii="Times New Roman" w:hAnsi="Times New Roman"/>
          <w:b/>
          <w:sz w:val="26"/>
          <w:szCs w:val="26"/>
        </w:rPr>
        <w:t>ПО «</w:t>
      </w:r>
      <w:r w:rsidR="003D3A5C" w:rsidRPr="003D3A5C">
        <w:rPr>
          <w:rFonts w:ascii="Times New Roman" w:hAnsi="Times New Roman"/>
          <w:b/>
          <w:sz w:val="26"/>
          <w:szCs w:val="26"/>
        </w:rPr>
        <w:t>БЮДЖЕТ-СМАРТ</w:t>
      </w:r>
      <w:proofErr w:type="gramStart"/>
      <w:r w:rsidR="003D3A5C" w:rsidRPr="003D3A5C">
        <w:rPr>
          <w:rFonts w:ascii="Times New Roman" w:hAnsi="Times New Roman"/>
          <w:b/>
          <w:sz w:val="26"/>
          <w:szCs w:val="26"/>
        </w:rPr>
        <w:t xml:space="preserve"> </w:t>
      </w:r>
      <w:r w:rsidR="003D3A5C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3D3A5C" w:rsidRPr="003D3A5C">
        <w:rPr>
          <w:rFonts w:ascii="Times New Roman" w:hAnsi="Times New Roman"/>
          <w:b/>
          <w:sz w:val="26"/>
          <w:szCs w:val="26"/>
        </w:rPr>
        <w:t>ро</w:t>
      </w:r>
      <w:r w:rsidR="00EF367B" w:rsidRPr="003D3A5C">
        <w:rPr>
          <w:rFonts w:ascii="Times New Roman" w:hAnsi="Times New Roman"/>
          <w:b/>
          <w:sz w:val="26"/>
          <w:szCs w:val="26"/>
        </w:rPr>
        <w:t>»</w:t>
      </w:r>
    </w:p>
    <w:p w:rsidR="00AD1419" w:rsidRPr="00AD1419" w:rsidRDefault="00AD1419" w:rsidP="00AD1419">
      <w:pPr>
        <w:pStyle w:val="a9"/>
        <w:rPr>
          <w:rFonts w:ascii="TimesET" w:hAnsi="TimesET"/>
          <w:b/>
          <w:sz w:val="24"/>
          <w:szCs w:val="24"/>
        </w:rPr>
      </w:pPr>
    </w:p>
    <w:p w:rsidR="004311F1" w:rsidRDefault="004311F1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5D59F3" w:rsidRPr="00EA22F2" w:rsidRDefault="00EA22F2" w:rsidP="00EA22F2">
      <w:pPr>
        <w:pStyle w:val="a9"/>
        <w:numPr>
          <w:ilvl w:val="0"/>
          <w:numId w:val="4"/>
        </w:numPr>
        <w:jc w:val="center"/>
        <w:rPr>
          <w:rFonts w:ascii="TimesET" w:hAnsi="TimesET"/>
          <w:b/>
          <w:color w:val="FF0000"/>
          <w:sz w:val="24"/>
          <w:szCs w:val="24"/>
        </w:rPr>
      </w:pPr>
      <w:r w:rsidRPr="00EA22F2">
        <w:rPr>
          <w:rFonts w:ascii="TimesET" w:hAnsi="TimesET"/>
          <w:b/>
          <w:color w:val="FF0000"/>
          <w:sz w:val="24"/>
          <w:szCs w:val="24"/>
        </w:rPr>
        <w:t>У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>СТАНОВК</w:t>
      </w:r>
      <w:r w:rsidRPr="00EA22F2">
        <w:rPr>
          <w:rFonts w:ascii="TimesET" w:hAnsi="TimesET"/>
          <w:b/>
          <w:color w:val="FF0000"/>
          <w:sz w:val="24"/>
          <w:szCs w:val="24"/>
        </w:rPr>
        <w:t>А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 xml:space="preserve"> ПО «БЮДЖЕТ-СМАРТ</w:t>
      </w:r>
      <w:proofErr w:type="gramStart"/>
      <w:r w:rsidR="00546893">
        <w:rPr>
          <w:rFonts w:ascii="TimesET" w:hAnsi="TimesET"/>
          <w:b/>
          <w:color w:val="FF0000"/>
          <w:sz w:val="24"/>
          <w:szCs w:val="24"/>
        </w:rPr>
        <w:t xml:space="preserve"> П</w:t>
      </w:r>
      <w:proofErr w:type="gramEnd"/>
      <w:r w:rsidR="00546893">
        <w:rPr>
          <w:rFonts w:ascii="TimesET" w:hAnsi="TimesET"/>
          <w:b/>
          <w:color w:val="FF0000"/>
          <w:sz w:val="24"/>
          <w:szCs w:val="24"/>
        </w:rPr>
        <w:t>ро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>»</w:t>
      </w:r>
    </w:p>
    <w:p w:rsidR="005D59F3" w:rsidRPr="001F5039" w:rsidRDefault="005D59F3" w:rsidP="005D59F3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1. Сохраняем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«Бюджет-СМАРТ»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  <w:lang w:val="en-US"/>
        </w:rPr>
        <w:t>zip</w:t>
      </w:r>
      <w:r w:rsidRPr="001F5039">
        <w:rPr>
          <w:rFonts w:ascii="TimesET" w:hAnsi="TimesET"/>
          <w:sz w:val="24"/>
          <w:szCs w:val="24"/>
        </w:rPr>
        <w:t xml:space="preserve">, например, на Рабочий стол в каталог </w:t>
      </w:r>
      <w:r w:rsidR="00490B48" w:rsidRPr="001F5039">
        <w:rPr>
          <w:rFonts w:ascii="TimesET" w:hAnsi="TimesET"/>
          <w:sz w:val="24"/>
          <w:szCs w:val="24"/>
        </w:rPr>
        <w:t xml:space="preserve">«Дистрибутив Бюджет - СМАРТ 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490B48" w:rsidRPr="001F5039">
        <w:rPr>
          <w:rFonts w:ascii="TimesET" w:hAnsi="TimesET"/>
          <w:sz w:val="24"/>
          <w:szCs w:val="24"/>
        </w:rPr>
        <w:t>»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Распаковываем и з</w:t>
      </w:r>
      <w:r w:rsidR="00561363" w:rsidRPr="001F5039">
        <w:rPr>
          <w:rFonts w:ascii="TimesET" w:hAnsi="TimesET"/>
          <w:sz w:val="24"/>
          <w:szCs w:val="24"/>
        </w:rPr>
        <w:t>апускаем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561363" w:rsidRPr="001F5039">
        <w:rPr>
          <w:rFonts w:ascii="TimesET" w:hAnsi="TimesET"/>
          <w:sz w:val="24"/>
          <w:szCs w:val="24"/>
        </w:rPr>
        <w:t>.exe</w:t>
      </w:r>
      <w:r w:rsidR="009B6E6D" w:rsidRPr="001F5039">
        <w:rPr>
          <w:rFonts w:ascii="TimesET" w:hAnsi="TimesET"/>
          <w:sz w:val="24"/>
          <w:szCs w:val="24"/>
        </w:rPr>
        <w:t>.</w:t>
      </w:r>
      <w:r w:rsidR="00561363" w:rsidRPr="001F5039">
        <w:rPr>
          <w:rFonts w:ascii="TimesET" w:hAnsi="TimesET"/>
          <w:sz w:val="24"/>
          <w:szCs w:val="24"/>
        </w:rPr>
        <w:t xml:space="preserve"> </w:t>
      </w:r>
      <w:r w:rsidR="009B6E6D" w:rsidRPr="001F5039">
        <w:rPr>
          <w:rFonts w:ascii="TimesET" w:hAnsi="TimesET"/>
          <w:sz w:val="24"/>
          <w:szCs w:val="24"/>
        </w:rPr>
        <w:t>В</w:t>
      </w:r>
      <w:r w:rsidR="00561363" w:rsidRPr="001F5039">
        <w:rPr>
          <w:rFonts w:ascii="TimesET" w:hAnsi="TimesET"/>
          <w:sz w:val="24"/>
          <w:szCs w:val="24"/>
        </w:rPr>
        <w:t>се установочные файлы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распаковываются</w:t>
      </w:r>
      <w:r w:rsidR="00561363" w:rsidRPr="001F5039">
        <w:rPr>
          <w:rFonts w:ascii="TimesET" w:hAnsi="TimesET"/>
          <w:sz w:val="24"/>
          <w:szCs w:val="24"/>
        </w:rPr>
        <w:t xml:space="preserve"> в папку</w:t>
      </w:r>
      <w:r w:rsidR="009B6E6D" w:rsidRPr="001F5039">
        <w:rPr>
          <w:rFonts w:ascii="TimesET" w:hAnsi="TimesET"/>
          <w:sz w:val="24"/>
          <w:szCs w:val="24"/>
        </w:rPr>
        <w:t xml:space="preserve"> </w:t>
      </w:r>
      <w:proofErr w:type="spellStart"/>
      <w:r w:rsidR="00561363" w:rsidRPr="001F5039">
        <w:rPr>
          <w:rFonts w:ascii="TimesET" w:hAnsi="TimesET"/>
          <w:sz w:val="24"/>
          <w:szCs w:val="24"/>
          <w:lang w:val="en-US"/>
        </w:rPr>
        <w:t>BudgetSmart</w:t>
      </w:r>
      <w:proofErr w:type="spellEnd"/>
      <w:r w:rsidR="00561363" w:rsidRPr="001F5039">
        <w:rPr>
          <w:rFonts w:ascii="TimesET" w:hAnsi="TimesET"/>
          <w:sz w:val="24"/>
          <w:szCs w:val="24"/>
        </w:rPr>
        <w:t>.</w:t>
      </w: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2. Запускаем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</w:t>
      </w:r>
      <w:r w:rsidR="00490B48" w:rsidRPr="001F5039">
        <w:rPr>
          <w:rFonts w:ascii="TimesET" w:hAnsi="TimesET"/>
          <w:sz w:val="24"/>
          <w:szCs w:val="24"/>
        </w:rPr>
        <w:t xml:space="preserve">«Бюджет-СМАРТ» </w:t>
      </w:r>
      <w:r w:rsidRPr="001F5039">
        <w:rPr>
          <w:rFonts w:ascii="TimesET" w:hAnsi="TimesET"/>
          <w:sz w:val="24"/>
          <w:szCs w:val="24"/>
          <w:lang w:val="en-US"/>
        </w:rPr>
        <w:t>Setup</w:t>
      </w:r>
      <w:r w:rsidRPr="001F5039">
        <w:rPr>
          <w:rFonts w:ascii="TimesET" w:hAnsi="TimesET"/>
          <w:sz w:val="24"/>
          <w:szCs w:val="24"/>
        </w:rPr>
        <w:t>.</w:t>
      </w:r>
      <w:r w:rsidRPr="001F5039">
        <w:rPr>
          <w:rFonts w:ascii="TimesET" w:hAnsi="TimesET"/>
          <w:sz w:val="24"/>
          <w:szCs w:val="24"/>
          <w:lang w:val="en-US"/>
        </w:rPr>
        <w:t>exe</w:t>
      </w:r>
      <w:r w:rsidRPr="001F5039">
        <w:rPr>
          <w:rFonts w:ascii="TimesET" w:hAnsi="TimesET"/>
          <w:sz w:val="24"/>
          <w:szCs w:val="24"/>
        </w:rPr>
        <w:t xml:space="preserve"> правами администратора.</w:t>
      </w:r>
    </w:p>
    <w:p w:rsidR="000459AB" w:rsidRDefault="00F43A0F">
      <w:r>
        <w:rPr>
          <w:noProof/>
          <w:lang w:eastAsia="ru-RU"/>
        </w:rPr>
        <w:drawing>
          <wp:inline distT="0" distB="0" distL="0" distR="0" wp14:anchorId="15C26D5F" wp14:editId="3E865FDD">
            <wp:extent cx="5420139" cy="183710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220" cy="183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48" w:rsidRPr="00C9236F" w:rsidRDefault="00BC6494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3</w:t>
      </w:r>
      <w:r w:rsidR="00490B48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490B48" w:rsidRPr="00C9236F">
        <w:rPr>
          <w:rFonts w:ascii="TimesET" w:hAnsi="TimesET"/>
          <w:sz w:val="24"/>
          <w:szCs w:val="24"/>
        </w:rPr>
        <w:t xml:space="preserve">После запуска установщика в окне установки программного комплекса </w:t>
      </w:r>
      <w:r w:rsidRPr="00C9236F">
        <w:rPr>
          <w:rFonts w:ascii="TimesET" w:hAnsi="TimesET"/>
          <w:sz w:val="24"/>
          <w:szCs w:val="24"/>
        </w:rPr>
        <w:t xml:space="preserve">«Бюджет-СМАРТ» </w:t>
      </w:r>
      <w:r w:rsidR="00B675EE" w:rsidRPr="00C9236F">
        <w:rPr>
          <w:rFonts w:ascii="TimesET" w:hAnsi="TimesET"/>
          <w:sz w:val="24"/>
          <w:szCs w:val="24"/>
        </w:rPr>
        <w:t xml:space="preserve">по умолчанию </w:t>
      </w:r>
      <w:r w:rsidR="00490B48" w:rsidRPr="00C9236F">
        <w:rPr>
          <w:rFonts w:ascii="TimesET" w:hAnsi="TimesET"/>
          <w:sz w:val="24"/>
          <w:szCs w:val="24"/>
        </w:rPr>
        <w:t>выбра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 xml:space="preserve"> </w:t>
      </w:r>
      <w:r w:rsidRPr="00C9236F">
        <w:rPr>
          <w:rFonts w:ascii="TimesET" w:hAnsi="TimesET"/>
          <w:sz w:val="24"/>
          <w:szCs w:val="24"/>
        </w:rPr>
        <w:t xml:space="preserve">компонент Клиентские приложения (Бюджет-СМАРТ </w:t>
      </w:r>
      <w:r w:rsidR="00F43A0F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>)</w:t>
      </w:r>
      <w:r w:rsidR="00B675EE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>ажимаем на кнопку «Установить».</w:t>
      </w:r>
    </w:p>
    <w:p w:rsidR="000459AB" w:rsidRDefault="00F43A0F">
      <w:r>
        <w:rPr>
          <w:noProof/>
          <w:lang w:eastAsia="ru-RU"/>
        </w:rPr>
        <w:drawing>
          <wp:inline distT="0" distB="0" distL="0" distR="0" wp14:anchorId="1B5AA8EB" wp14:editId="1FD4FC1E">
            <wp:extent cx="4380019" cy="3134139"/>
            <wp:effectExtent l="0" t="0" r="190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3287" cy="314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94" w:rsidRPr="00C9236F" w:rsidRDefault="00BC6494" w:rsidP="00BC6494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lastRenderedPageBreak/>
        <w:t>В диалоговом окне установщика «Бюджет-СМАРТ» нажима</w:t>
      </w:r>
      <w:r w:rsidR="00232AC9" w:rsidRPr="00C9236F">
        <w:rPr>
          <w:rFonts w:ascii="TimesET" w:hAnsi="TimesET"/>
          <w:sz w:val="24"/>
          <w:szCs w:val="24"/>
        </w:rPr>
        <w:t>ем</w:t>
      </w:r>
      <w:r w:rsidRPr="00C9236F">
        <w:rPr>
          <w:rFonts w:ascii="TimesET" w:hAnsi="TimesET"/>
          <w:sz w:val="24"/>
          <w:szCs w:val="24"/>
        </w:rPr>
        <w:t xml:space="preserve"> на кнопку «Далее». </w:t>
      </w:r>
    </w:p>
    <w:p w:rsidR="00BC6494" w:rsidRPr="00C9236F" w:rsidRDefault="00BC6494" w:rsidP="00B55A75">
      <w:pPr>
        <w:jc w:val="both"/>
        <w:rPr>
          <w:rFonts w:ascii="TimesET" w:hAnsi="TimesET"/>
          <w:sz w:val="24"/>
          <w:szCs w:val="24"/>
        </w:rPr>
      </w:pPr>
      <w:proofErr w:type="gramStart"/>
      <w:r w:rsidRPr="00C9236F">
        <w:rPr>
          <w:rFonts w:ascii="TimesET" w:hAnsi="TimesET"/>
          <w:sz w:val="24"/>
          <w:szCs w:val="24"/>
        </w:rPr>
        <w:t>В следующем окне переключаем опцию на «для всех» и нажимаем на кнопку «Далее»:</w:t>
      </w:r>
      <w:proofErr w:type="gramEnd"/>
    </w:p>
    <w:p w:rsidR="000459AB" w:rsidRDefault="00F43A0F">
      <w:r>
        <w:rPr>
          <w:noProof/>
          <w:lang w:eastAsia="ru-RU"/>
        </w:rPr>
        <w:drawing>
          <wp:inline distT="0" distB="0" distL="0" distR="0" wp14:anchorId="5E7AB531" wp14:editId="4546A662">
            <wp:extent cx="4638261" cy="3577824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6518" cy="357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AB" w:rsidRDefault="006971B9">
      <w:r>
        <w:rPr>
          <w:noProof/>
          <w:lang w:eastAsia="ru-RU"/>
        </w:rPr>
        <w:drawing>
          <wp:inline distT="0" distB="0" distL="0" distR="0" wp14:anchorId="7CA63D5A" wp14:editId="7DEAC420">
            <wp:extent cx="4638261" cy="354476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4017" cy="35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75" w:rsidRPr="00C9236F" w:rsidRDefault="00B55A75" w:rsidP="004F1463">
      <w:pPr>
        <w:jc w:val="both"/>
        <w:rPr>
          <w:rFonts w:ascii="TimesET" w:hAnsi="TimesET"/>
          <w:sz w:val="24"/>
          <w:szCs w:val="24"/>
        </w:rPr>
      </w:pPr>
      <w:proofErr w:type="gramStart"/>
      <w:r w:rsidRPr="00C9236F">
        <w:rPr>
          <w:rFonts w:ascii="TimesET" w:hAnsi="TimesET"/>
          <w:sz w:val="24"/>
          <w:szCs w:val="24"/>
        </w:rPr>
        <w:t>Входе</w:t>
      </w:r>
      <w:proofErr w:type="gramEnd"/>
      <w:r w:rsidRPr="00C9236F">
        <w:rPr>
          <w:rFonts w:ascii="TimesET" w:hAnsi="TimesET"/>
          <w:sz w:val="24"/>
          <w:szCs w:val="24"/>
        </w:rPr>
        <w:t xml:space="preserve"> установки в диалоговых окнах установки можно изменить место установки по умолчанию C:\Program </w:t>
      </w:r>
      <w:proofErr w:type="spellStart"/>
      <w:r w:rsidRPr="00C9236F">
        <w:rPr>
          <w:rFonts w:ascii="TimesET" w:hAnsi="TimesET"/>
          <w:sz w:val="24"/>
          <w:szCs w:val="24"/>
        </w:rPr>
        <w:t>Files</w:t>
      </w:r>
      <w:proofErr w:type="spellEnd"/>
      <w:r w:rsidRPr="00C9236F">
        <w:rPr>
          <w:rFonts w:ascii="TimesET" w:hAnsi="TimesET"/>
          <w:sz w:val="24"/>
          <w:szCs w:val="24"/>
        </w:rPr>
        <w:t>\</w:t>
      </w:r>
      <w:proofErr w:type="spellStart"/>
      <w:r w:rsidRPr="00C9236F">
        <w:rPr>
          <w:rFonts w:ascii="TimesET" w:hAnsi="TimesET"/>
          <w:sz w:val="24"/>
          <w:szCs w:val="24"/>
        </w:rPr>
        <w:t>Keysystems</w:t>
      </w:r>
      <w:proofErr w:type="spellEnd"/>
      <w:r w:rsidR="004F1463" w:rsidRPr="00C9236F">
        <w:rPr>
          <w:rFonts w:ascii="TimesET" w:hAnsi="TimesET"/>
          <w:sz w:val="24"/>
          <w:szCs w:val="24"/>
        </w:rPr>
        <w:t>\</w:t>
      </w:r>
      <w:proofErr w:type="spellStart"/>
      <w:r w:rsidR="004F1463" w:rsidRPr="00C9236F">
        <w:rPr>
          <w:rFonts w:ascii="TimesET" w:hAnsi="TimesET"/>
          <w:sz w:val="24"/>
          <w:szCs w:val="24"/>
          <w:lang w:val="en-US"/>
        </w:rPr>
        <w:t>BudgetSmart</w:t>
      </w:r>
      <w:proofErr w:type="spellEnd"/>
      <w:r w:rsidR="006971B9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 xml:space="preserve"> на другой каталог по необходимости (например, </w:t>
      </w:r>
      <w:r w:rsidR="004F1463" w:rsidRPr="00C9236F">
        <w:rPr>
          <w:rFonts w:ascii="TimesET" w:hAnsi="TimesET"/>
          <w:sz w:val="24"/>
          <w:szCs w:val="24"/>
        </w:rPr>
        <w:t xml:space="preserve">если </w:t>
      </w:r>
      <w:r w:rsidRPr="00C9236F">
        <w:rPr>
          <w:rFonts w:ascii="TimesET" w:hAnsi="TimesET"/>
          <w:sz w:val="24"/>
          <w:szCs w:val="24"/>
        </w:rPr>
        <w:t>не хватает места для установки</w:t>
      </w:r>
      <w:r w:rsidR="004F1463" w:rsidRPr="00C9236F">
        <w:rPr>
          <w:rFonts w:ascii="TimesET" w:hAnsi="TimesET"/>
          <w:sz w:val="24"/>
          <w:szCs w:val="24"/>
        </w:rPr>
        <w:t xml:space="preserve"> на диске</w:t>
      </w:r>
      <w:r w:rsidRPr="00C9236F">
        <w:rPr>
          <w:rFonts w:ascii="TimesET" w:hAnsi="TimesET"/>
          <w:sz w:val="24"/>
          <w:szCs w:val="24"/>
        </w:rPr>
        <w:t xml:space="preserve"> или </w:t>
      </w:r>
      <w:r w:rsidR="004F1463" w:rsidRPr="00C9236F">
        <w:rPr>
          <w:rFonts w:ascii="TimesET" w:hAnsi="TimesET"/>
          <w:sz w:val="24"/>
          <w:szCs w:val="24"/>
        </w:rPr>
        <w:t xml:space="preserve">же диск </w:t>
      </w:r>
      <w:r w:rsidR="004F1463" w:rsidRPr="00C9236F">
        <w:rPr>
          <w:rFonts w:ascii="TimesET" w:hAnsi="TimesET"/>
          <w:sz w:val="24"/>
          <w:szCs w:val="24"/>
          <w:lang w:val="en-US"/>
        </w:rPr>
        <w:t>C</w:t>
      </w:r>
      <w:r w:rsidR="004F1463" w:rsidRPr="00C9236F">
        <w:rPr>
          <w:rFonts w:ascii="TimesET" w:hAnsi="TimesET"/>
          <w:sz w:val="24"/>
          <w:szCs w:val="24"/>
        </w:rPr>
        <w:t xml:space="preserve">: </w:t>
      </w:r>
      <w:r w:rsidRPr="00C9236F">
        <w:rPr>
          <w:rFonts w:ascii="TimesET" w:hAnsi="TimesET"/>
          <w:sz w:val="24"/>
          <w:szCs w:val="24"/>
        </w:rPr>
        <w:t>защи</w:t>
      </w:r>
      <w:r w:rsidR="004F1463" w:rsidRPr="00C9236F">
        <w:rPr>
          <w:rFonts w:ascii="TimesET" w:hAnsi="TimesET"/>
          <w:sz w:val="24"/>
          <w:szCs w:val="24"/>
        </w:rPr>
        <w:t>щён</w:t>
      </w:r>
      <w:r w:rsidRPr="00C9236F">
        <w:rPr>
          <w:rFonts w:ascii="TimesET" w:hAnsi="TimesET"/>
          <w:sz w:val="24"/>
          <w:szCs w:val="24"/>
        </w:rPr>
        <w:t xml:space="preserve"> от изменения для пользователей).</w:t>
      </w:r>
    </w:p>
    <w:p w:rsidR="004311F1" w:rsidRDefault="004311F1" w:rsidP="00232AC9">
      <w:pPr>
        <w:jc w:val="both"/>
        <w:rPr>
          <w:rFonts w:ascii="TimesET" w:hAnsi="TimesET"/>
          <w:sz w:val="24"/>
          <w:szCs w:val="24"/>
        </w:rPr>
      </w:pPr>
    </w:p>
    <w:p w:rsidR="00232AC9" w:rsidRPr="00C9236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lastRenderedPageBreak/>
        <w:t xml:space="preserve">В диалоговом окне установщика «Бюджет-СМАРТ» подтверждаем установку </w:t>
      </w:r>
      <w:proofErr w:type="gramStart"/>
      <w:r w:rsidRPr="00C9236F">
        <w:rPr>
          <w:rFonts w:ascii="TimesET" w:hAnsi="TimesET"/>
          <w:sz w:val="24"/>
          <w:szCs w:val="24"/>
        </w:rPr>
        <w:t>ПО</w:t>
      </w:r>
      <w:proofErr w:type="gramEnd"/>
      <w:r w:rsidRPr="00C9236F">
        <w:rPr>
          <w:rFonts w:ascii="TimesET" w:hAnsi="TimesET"/>
          <w:sz w:val="24"/>
          <w:szCs w:val="24"/>
        </w:rPr>
        <w:t xml:space="preserve">, нажимая на кнопку «Далее». </w:t>
      </w:r>
    </w:p>
    <w:p w:rsidR="004311F1" w:rsidRDefault="006971B9">
      <w:r>
        <w:rPr>
          <w:noProof/>
          <w:lang w:eastAsia="ru-RU"/>
        </w:rPr>
        <w:drawing>
          <wp:inline distT="0" distB="0" distL="0" distR="0" wp14:anchorId="48F05AA0" wp14:editId="4ADC741C">
            <wp:extent cx="4644887" cy="3613724"/>
            <wp:effectExtent l="0" t="0" r="381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6055" cy="36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1F1" w:rsidRDefault="004311F1"/>
    <w:p w:rsidR="000459AB" w:rsidRDefault="006971B9">
      <w:r>
        <w:rPr>
          <w:noProof/>
          <w:lang w:eastAsia="ru-RU"/>
        </w:rPr>
        <w:drawing>
          <wp:inline distT="0" distB="0" distL="0" distR="0" wp14:anchorId="65D917AB" wp14:editId="15B205FB">
            <wp:extent cx="4641744" cy="3584713"/>
            <wp:effectExtent l="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4128" cy="358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87345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87345F">
        <w:rPr>
          <w:rFonts w:ascii="TimesET" w:hAnsi="TimesET"/>
          <w:sz w:val="24"/>
          <w:szCs w:val="24"/>
        </w:rPr>
        <w:t>После подтверждения установки П</w:t>
      </w:r>
      <w:r w:rsidR="00DA4802" w:rsidRPr="0087345F">
        <w:rPr>
          <w:rFonts w:ascii="TimesET" w:hAnsi="TimesET"/>
          <w:sz w:val="24"/>
          <w:szCs w:val="24"/>
        </w:rPr>
        <w:t>О</w:t>
      </w:r>
      <w:r w:rsidRPr="0087345F">
        <w:rPr>
          <w:rFonts w:ascii="TimesET" w:hAnsi="TimesET"/>
          <w:sz w:val="24"/>
          <w:szCs w:val="24"/>
        </w:rPr>
        <w:t>, начинается процесс установки:</w:t>
      </w:r>
    </w:p>
    <w:p w:rsidR="00232AC9" w:rsidRDefault="006971B9" w:rsidP="00232AC9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2FFAC76" wp14:editId="08BFE3C4">
            <wp:extent cx="4399722" cy="3367046"/>
            <wp:effectExtent l="0" t="0" r="127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2301" cy="336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82" w:rsidRDefault="00CE1782">
      <w:pPr>
        <w:rPr>
          <w:rFonts w:ascii="TimesET" w:hAnsi="TimesET"/>
          <w:sz w:val="24"/>
          <w:szCs w:val="24"/>
        </w:rPr>
      </w:pPr>
    </w:p>
    <w:p w:rsidR="000459AB" w:rsidRPr="00DE3400" w:rsidRDefault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В случае успешной установки откроется окно</w:t>
      </w:r>
      <w:r w:rsidR="00952493" w:rsidRPr="00DE3400">
        <w:rPr>
          <w:rFonts w:ascii="TimesET" w:hAnsi="TimesET"/>
          <w:sz w:val="24"/>
          <w:szCs w:val="24"/>
        </w:rPr>
        <w:t>:</w:t>
      </w:r>
    </w:p>
    <w:p w:rsidR="000459AB" w:rsidRDefault="006971B9">
      <w:r>
        <w:rPr>
          <w:noProof/>
          <w:lang w:eastAsia="ru-RU"/>
        </w:rPr>
        <w:drawing>
          <wp:inline distT="0" distB="0" distL="0" distR="0" wp14:anchorId="4E3871E1" wp14:editId="6675ABC3">
            <wp:extent cx="4554415" cy="3524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441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DE3400" w:rsidRDefault="00232AC9" w:rsidP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Нажимаем на кнопку «</w:t>
      </w:r>
      <w:r w:rsidR="006971B9" w:rsidRPr="00DE3400">
        <w:rPr>
          <w:rFonts w:ascii="TimesET" w:hAnsi="TimesET"/>
          <w:sz w:val="24"/>
          <w:szCs w:val="24"/>
        </w:rPr>
        <w:t>Завершить</w:t>
      </w:r>
      <w:r w:rsidRPr="00DE3400">
        <w:rPr>
          <w:rFonts w:ascii="TimesET" w:hAnsi="TimesET"/>
          <w:sz w:val="24"/>
          <w:szCs w:val="24"/>
        </w:rPr>
        <w:t>».</w:t>
      </w:r>
    </w:p>
    <w:p w:rsidR="004311F1" w:rsidRDefault="004311F1">
      <w:pPr>
        <w:rPr>
          <w:rFonts w:ascii="TimesET" w:eastAsia="Times New Roman" w:hAnsi="TimesET" w:cs="Times New Roman"/>
          <w:b/>
          <w:bCs/>
          <w:color w:val="FF0000"/>
          <w:kern w:val="28"/>
          <w:sz w:val="24"/>
          <w:szCs w:val="24"/>
          <w:lang w:eastAsia="ru-RU"/>
        </w:rPr>
      </w:pPr>
      <w:r>
        <w:rPr>
          <w:rFonts w:ascii="TimesET" w:hAnsi="TimesET"/>
          <w:color w:val="FF0000"/>
          <w:sz w:val="24"/>
          <w:szCs w:val="24"/>
        </w:rPr>
        <w:br w:type="page"/>
      </w:r>
    </w:p>
    <w:p w:rsidR="004473EB" w:rsidRPr="00ED5058" w:rsidRDefault="00EA22F2" w:rsidP="004473EB">
      <w:pPr>
        <w:pStyle w:val="ab"/>
        <w:rPr>
          <w:rFonts w:ascii="Times New Roman" w:hAnsi="Times New Roman"/>
          <w:noProof/>
          <w:color w:val="FF0000"/>
          <w:sz w:val="26"/>
          <w:szCs w:val="26"/>
        </w:rPr>
      </w:pPr>
      <w:r w:rsidRPr="00ED5058">
        <w:rPr>
          <w:rFonts w:ascii="Times New Roman" w:hAnsi="Times New Roman"/>
          <w:color w:val="FF0000"/>
          <w:sz w:val="26"/>
          <w:szCs w:val="26"/>
        </w:rPr>
        <w:lastRenderedPageBreak/>
        <w:t>2.</w:t>
      </w:r>
      <w:r w:rsidR="004473EB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 Для подключения </w:t>
      </w:r>
      <w:r w:rsidR="006A0CD1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к </w:t>
      </w:r>
      <w:r w:rsidR="002C1481" w:rsidRPr="00ED5058">
        <w:rPr>
          <w:rFonts w:ascii="Times New Roman" w:hAnsi="Times New Roman"/>
          <w:color w:val="FF0000"/>
          <w:sz w:val="26"/>
          <w:szCs w:val="26"/>
        </w:rPr>
        <w:t>ПО «БЮДЖЕТ-СМАРТ»</w:t>
      </w:r>
      <w:r w:rsidR="002C1481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6A0CD1" w:rsidRPr="00ED5058">
        <w:rPr>
          <w:rFonts w:ascii="Times New Roman" w:hAnsi="Times New Roman"/>
          <w:noProof/>
          <w:color w:val="FF0000"/>
          <w:sz w:val="26"/>
          <w:szCs w:val="26"/>
        </w:rPr>
        <w:t>(республиканские пользователи)</w:t>
      </w:r>
      <w:r w:rsidR="00C72E0D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4473EB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через </w:t>
      </w:r>
      <w:r w:rsidR="004473EB" w:rsidRPr="00ED5058">
        <w:rPr>
          <w:rFonts w:ascii="Times New Roman" w:hAnsi="Times New Roman"/>
          <w:noProof/>
          <w:color w:val="FF0000"/>
          <w:sz w:val="26"/>
          <w:szCs w:val="26"/>
          <w:u w:val="single"/>
        </w:rPr>
        <w:t xml:space="preserve">Континент </w:t>
      </w:r>
      <w:r w:rsidR="004473EB" w:rsidRPr="00ED5058">
        <w:rPr>
          <w:rFonts w:ascii="Times New Roman" w:hAnsi="Times New Roman"/>
          <w:noProof/>
          <w:color w:val="FF0000"/>
          <w:sz w:val="26"/>
          <w:szCs w:val="26"/>
          <w:u w:val="single"/>
          <w:lang w:val="en-US"/>
        </w:rPr>
        <w:t>TLS</w:t>
      </w:r>
      <w:r w:rsidR="004473EB" w:rsidRPr="00ED5058">
        <w:rPr>
          <w:rFonts w:ascii="Times New Roman" w:hAnsi="Times New Roman"/>
          <w:noProof/>
          <w:color w:val="FF0000"/>
          <w:sz w:val="26"/>
          <w:szCs w:val="26"/>
        </w:rPr>
        <w:t xml:space="preserve"> необходимо прописать настройки для следующих программ:</w:t>
      </w:r>
    </w:p>
    <w:p w:rsidR="004473EB" w:rsidRPr="00ED5058" w:rsidRDefault="004473EB" w:rsidP="004473EB">
      <w:pPr>
        <w:rPr>
          <w:rFonts w:ascii="Times New Roman" w:hAnsi="Times New Roman" w:cs="Times New Roman"/>
          <w:sz w:val="26"/>
          <w:szCs w:val="26"/>
        </w:rPr>
      </w:pPr>
    </w:p>
    <w:p w:rsidR="004473EB" w:rsidRDefault="004473EB" w:rsidP="004473EB">
      <w:pPr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3850105</wp:posOffset>
            </wp:positionH>
            <wp:positionV relativeFrom="paragraph">
              <wp:posOffset>6985</wp:posOffset>
            </wp:positionV>
            <wp:extent cx="219075" cy="202565"/>
            <wp:effectExtent l="0" t="0" r="952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21A">
        <w:rPr>
          <w:noProof/>
          <w:sz w:val="28"/>
          <w:szCs w:val="28"/>
        </w:rPr>
        <w:t xml:space="preserve">В окне входа </w:t>
      </w:r>
      <w:r>
        <w:rPr>
          <w:noProof/>
          <w:sz w:val="28"/>
          <w:szCs w:val="28"/>
        </w:rPr>
        <w:t>Бюджет</w:t>
      </w:r>
      <w:r w:rsidRPr="0019521A">
        <w:rPr>
          <w:noProof/>
          <w:sz w:val="28"/>
          <w:szCs w:val="28"/>
        </w:rPr>
        <w:t xml:space="preserve">-СМАРТ нажать кнопку </w:t>
      </w:r>
      <w:r w:rsidR="00C86113">
        <w:rPr>
          <w:noProof/>
          <w:sz w:val="28"/>
          <w:szCs w:val="28"/>
        </w:rPr>
        <w:t xml:space="preserve">    </w:t>
      </w:r>
      <w:r w:rsidRPr="0019521A">
        <w:rPr>
          <w:noProof/>
          <w:sz w:val="28"/>
          <w:szCs w:val="28"/>
        </w:rPr>
        <w:t xml:space="preserve">. </w:t>
      </w:r>
    </w:p>
    <w:p w:rsidR="00740B56" w:rsidRDefault="00740B56" w:rsidP="004473EB">
      <w:pPr>
        <w:ind w:firstLine="708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A20BD4" wp14:editId="17AC9CF5">
            <wp:extent cx="2822713" cy="2314769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07" cy="23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CF" w:rsidRDefault="00C15FCF" w:rsidP="004473EB">
      <w:pPr>
        <w:ind w:left="709"/>
        <w:rPr>
          <w:sz w:val="28"/>
          <w:szCs w:val="28"/>
        </w:rPr>
      </w:pPr>
      <w:r w:rsidRPr="00C15FCF">
        <w:rPr>
          <w:sz w:val="28"/>
          <w:szCs w:val="28"/>
          <w:u w:val="single"/>
        </w:rPr>
        <w:t>Вкладка Регистрация</w:t>
      </w:r>
      <w:r>
        <w:rPr>
          <w:sz w:val="28"/>
          <w:szCs w:val="28"/>
        </w:rPr>
        <w:t>:</w:t>
      </w:r>
    </w:p>
    <w:p w:rsidR="004473EB" w:rsidRPr="00A31094" w:rsidRDefault="004473EB" w:rsidP="004473EB">
      <w:pPr>
        <w:ind w:left="709"/>
        <w:rPr>
          <w:sz w:val="28"/>
          <w:szCs w:val="28"/>
        </w:rPr>
      </w:pPr>
      <w:r w:rsidRPr="0019521A">
        <w:rPr>
          <w:sz w:val="28"/>
          <w:szCs w:val="28"/>
        </w:rPr>
        <w:t xml:space="preserve">Сервер: </w:t>
      </w:r>
      <w:r w:rsidRPr="00F14A33">
        <w:rPr>
          <w:b/>
          <w:sz w:val="28"/>
          <w:szCs w:val="28"/>
        </w:rPr>
        <w:t>192.168.2</w:t>
      </w:r>
      <w:r w:rsidR="00C15FCF">
        <w:rPr>
          <w:b/>
          <w:sz w:val="28"/>
          <w:szCs w:val="28"/>
        </w:rPr>
        <w:t>3</w:t>
      </w:r>
      <w:r w:rsidRPr="00F14A33">
        <w:rPr>
          <w:b/>
          <w:sz w:val="28"/>
          <w:szCs w:val="28"/>
        </w:rPr>
        <w:t>.</w:t>
      </w:r>
      <w:r w:rsidR="00C15FCF">
        <w:rPr>
          <w:b/>
          <w:sz w:val="28"/>
          <w:szCs w:val="28"/>
        </w:rPr>
        <w:t>186</w:t>
      </w:r>
      <w:r w:rsidRPr="00A31094">
        <w:rPr>
          <w:sz w:val="28"/>
          <w:szCs w:val="28"/>
        </w:rPr>
        <w:tab/>
      </w:r>
    </w:p>
    <w:p w:rsidR="004473EB" w:rsidRPr="00A31094" w:rsidRDefault="004473EB" w:rsidP="004473EB">
      <w:pPr>
        <w:ind w:left="720"/>
        <w:rPr>
          <w:sz w:val="28"/>
          <w:szCs w:val="28"/>
        </w:rPr>
      </w:pPr>
      <w:r w:rsidRPr="00A31094">
        <w:rPr>
          <w:sz w:val="28"/>
          <w:szCs w:val="28"/>
        </w:rPr>
        <w:t xml:space="preserve">База данных: </w:t>
      </w:r>
      <w:r w:rsidRPr="003D3A5C">
        <w:rPr>
          <w:sz w:val="28"/>
          <w:szCs w:val="28"/>
        </w:rPr>
        <w:t xml:space="preserve"> </w:t>
      </w:r>
      <w:r w:rsidRPr="00F14A33">
        <w:rPr>
          <w:b/>
          <w:sz w:val="28"/>
          <w:szCs w:val="28"/>
          <w:lang w:val="en-US"/>
        </w:rPr>
        <w:t>B</w:t>
      </w:r>
      <w:r w:rsidRPr="00F14A33">
        <w:rPr>
          <w:b/>
          <w:sz w:val="28"/>
          <w:szCs w:val="28"/>
        </w:rPr>
        <w:t>udg2023</w:t>
      </w:r>
    </w:p>
    <w:p w:rsidR="004473EB" w:rsidRPr="0019521A" w:rsidRDefault="00C15FCF" w:rsidP="004473EB">
      <w:pPr>
        <w:ind w:left="720"/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5A86C3" wp14:editId="07F0AC74">
            <wp:extent cx="3953544" cy="4167809"/>
            <wp:effectExtent l="0" t="0" r="889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3997" cy="416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EB" w:rsidRDefault="004473EB" w:rsidP="004473EB">
      <w:pPr>
        <w:ind w:left="720"/>
        <w:rPr>
          <w:color w:val="FF0000"/>
          <w:sz w:val="28"/>
          <w:szCs w:val="28"/>
        </w:rPr>
      </w:pPr>
    </w:p>
    <w:p w:rsidR="00546893" w:rsidRPr="0019521A" w:rsidRDefault="00546893" w:rsidP="004473EB">
      <w:pPr>
        <w:ind w:left="720"/>
        <w:rPr>
          <w:color w:val="FF0000"/>
          <w:sz w:val="28"/>
          <w:szCs w:val="28"/>
        </w:rPr>
      </w:pPr>
    </w:p>
    <w:p w:rsidR="00546893" w:rsidRDefault="00546893" w:rsidP="00546893">
      <w:pPr>
        <w:ind w:left="709"/>
        <w:rPr>
          <w:sz w:val="28"/>
          <w:szCs w:val="28"/>
        </w:rPr>
      </w:pPr>
      <w:r w:rsidRPr="00C15FCF">
        <w:rPr>
          <w:sz w:val="28"/>
          <w:szCs w:val="28"/>
          <w:u w:val="single"/>
        </w:rPr>
        <w:lastRenderedPageBreak/>
        <w:t xml:space="preserve">Вкладка </w:t>
      </w:r>
      <w:r>
        <w:rPr>
          <w:sz w:val="28"/>
          <w:szCs w:val="28"/>
          <w:u w:val="single"/>
        </w:rPr>
        <w:t>Соединение</w:t>
      </w:r>
      <w:r>
        <w:rPr>
          <w:sz w:val="28"/>
          <w:szCs w:val="28"/>
        </w:rPr>
        <w:t>:</w:t>
      </w:r>
    </w:p>
    <w:p w:rsidR="004473EB" w:rsidRDefault="004473EB" w:rsidP="004473EB">
      <w:pPr>
        <w:ind w:left="735"/>
        <w:rPr>
          <w:sz w:val="28"/>
          <w:szCs w:val="28"/>
        </w:rPr>
      </w:pPr>
      <w:r w:rsidRPr="00E50EFA">
        <w:rPr>
          <w:sz w:val="28"/>
          <w:szCs w:val="28"/>
        </w:rPr>
        <w:t>Сер</w:t>
      </w:r>
      <w:r w:rsidRPr="00292BE7">
        <w:rPr>
          <w:sz w:val="28"/>
          <w:szCs w:val="28"/>
        </w:rPr>
        <w:t>в</w:t>
      </w:r>
      <w:r w:rsidR="00D85B83">
        <w:rPr>
          <w:sz w:val="28"/>
          <w:szCs w:val="28"/>
        </w:rPr>
        <w:t>ер</w:t>
      </w:r>
      <w:r w:rsidRPr="00E50EFA">
        <w:rPr>
          <w:sz w:val="28"/>
          <w:szCs w:val="28"/>
        </w:rPr>
        <w:t xml:space="preserve"> приложений: </w:t>
      </w:r>
      <w:hyperlink r:id="rId17" w:history="1">
        <w:r w:rsidRPr="00F14A33">
          <w:rPr>
            <w:rStyle w:val="aa"/>
            <w:b/>
            <w:sz w:val="28"/>
            <w:szCs w:val="28"/>
          </w:rPr>
          <w:t>https://budg.cap.ru/</w:t>
        </w:r>
        <w:r w:rsidRPr="00F14A33">
          <w:rPr>
            <w:rStyle w:val="aa"/>
            <w:b/>
            <w:sz w:val="28"/>
            <w:szCs w:val="28"/>
            <w:lang w:val="en-US"/>
          </w:rPr>
          <w:t>mf</w:t>
        </w:r>
        <w:r w:rsidRPr="00F14A33">
          <w:rPr>
            <w:rStyle w:val="aa"/>
            <w:b/>
            <w:sz w:val="28"/>
            <w:szCs w:val="28"/>
          </w:rPr>
          <w:t>/budgetsmart23/service.ashx</w:t>
        </w:r>
      </w:hyperlink>
      <w:r w:rsidRPr="00292BE7">
        <w:rPr>
          <w:sz w:val="28"/>
          <w:szCs w:val="28"/>
        </w:rPr>
        <w:t xml:space="preserve"> </w:t>
      </w:r>
    </w:p>
    <w:p w:rsidR="004473EB" w:rsidRPr="0019521A" w:rsidRDefault="004473EB" w:rsidP="004473EB">
      <w:pPr>
        <w:ind w:left="7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0590" cy="3705225"/>
            <wp:effectExtent l="0" t="0" r="0" b="9525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93" w:rsidRDefault="00546893" w:rsidP="00546893">
      <w:pPr>
        <w:ind w:left="567"/>
        <w:rPr>
          <w:sz w:val="28"/>
          <w:szCs w:val="28"/>
        </w:rPr>
      </w:pPr>
      <w:r w:rsidRPr="00C15FCF">
        <w:rPr>
          <w:sz w:val="28"/>
          <w:szCs w:val="28"/>
          <w:u w:val="single"/>
        </w:rPr>
        <w:t xml:space="preserve">Вкладка </w:t>
      </w:r>
      <w:r>
        <w:rPr>
          <w:sz w:val="28"/>
          <w:szCs w:val="28"/>
          <w:u w:val="single"/>
        </w:rPr>
        <w:t>Обновление</w:t>
      </w:r>
      <w:r>
        <w:rPr>
          <w:sz w:val="28"/>
          <w:szCs w:val="28"/>
        </w:rPr>
        <w:t>:</w:t>
      </w:r>
    </w:p>
    <w:p w:rsidR="004473EB" w:rsidRPr="00292BE7" w:rsidRDefault="004473EB" w:rsidP="004473EB">
      <w:pPr>
        <w:ind w:left="567"/>
        <w:rPr>
          <w:sz w:val="28"/>
          <w:szCs w:val="28"/>
        </w:rPr>
      </w:pPr>
      <w:r>
        <w:rPr>
          <w:sz w:val="28"/>
          <w:szCs w:val="28"/>
        </w:rPr>
        <w:t>Серв</w:t>
      </w:r>
      <w:r w:rsidR="00D85B83">
        <w:rPr>
          <w:sz w:val="28"/>
          <w:szCs w:val="28"/>
        </w:rPr>
        <w:t>ер</w:t>
      </w:r>
      <w:r>
        <w:rPr>
          <w:sz w:val="28"/>
          <w:szCs w:val="28"/>
        </w:rPr>
        <w:t xml:space="preserve"> обновления</w:t>
      </w:r>
      <w:r w:rsidRPr="00292BE7">
        <w:rPr>
          <w:sz w:val="28"/>
          <w:szCs w:val="28"/>
        </w:rPr>
        <w:t>:</w:t>
      </w:r>
      <w:r w:rsidRPr="00292BE7">
        <w:t xml:space="preserve"> </w:t>
      </w:r>
      <w:hyperlink r:id="rId19" w:history="1">
        <w:r w:rsidRPr="00E41FBB">
          <w:rPr>
            <w:rStyle w:val="aa"/>
            <w:b/>
            <w:sz w:val="28"/>
            <w:szCs w:val="28"/>
            <w:lang w:val="en-US"/>
          </w:rPr>
          <w:t>https</w:t>
        </w:r>
        <w:r w:rsidRPr="00E41FBB">
          <w:rPr>
            <w:rStyle w:val="aa"/>
            <w:b/>
            <w:sz w:val="28"/>
            <w:szCs w:val="28"/>
          </w:rPr>
          <w:t>://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budg</w:t>
        </w:r>
        <w:proofErr w:type="spellEnd"/>
        <w:r w:rsidRPr="00E41FBB">
          <w:rPr>
            <w:rStyle w:val="aa"/>
            <w:b/>
            <w:sz w:val="28"/>
            <w:szCs w:val="28"/>
          </w:rPr>
          <w:t>.</w:t>
        </w:r>
        <w:r w:rsidRPr="00E41FBB">
          <w:rPr>
            <w:rStyle w:val="aa"/>
            <w:b/>
            <w:sz w:val="28"/>
            <w:szCs w:val="28"/>
            <w:lang w:val="en-US"/>
          </w:rPr>
          <w:t>cap</w:t>
        </w:r>
        <w:r w:rsidRPr="00E41FBB">
          <w:rPr>
            <w:rStyle w:val="aa"/>
            <w:b/>
            <w:sz w:val="28"/>
            <w:szCs w:val="28"/>
          </w:rPr>
          <w:t>.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ru</w:t>
        </w:r>
        <w:proofErr w:type="spellEnd"/>
        <w:r w:rsidRPr="00E41FBB">
          <w:rPr>
            <w:rStyle w:val="aa"/>
            <w:b/>
            <w:sz w:val="28"/>
            <w:szCs w:val="28"/>
          </w:rPr>
          <w:t>/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updmf</w:t>
        </w:r>
        <w:proofErr w:type="spellEnd"/>
        <w:r w:rsidRPr="00E41FBB">
          <w:rPr>
            <w:rStyle w:val="aa"/>
            <w:b/>
            <w:sz w:val="28"/>
            <w:szCs w:val="28"/>
          </w:rPr>
          <w:t>/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updateservice</w:t>
        </w:r>
        <w:proofErr w:type="spellEnd"/>
        <w:r w:rsidRPr="00E41FBB">
          <w:rPr>
            <w:rStyle w:val="aa"/>
            <w:b/>
            <w:sz w:val="28"/>
            <w:szCs w:val="28"/>
          </w:rPr>
          <w:t>23/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updateservice</w:t>
        </w:r>
        <w:proofErr w:type="spellEnd"/>
        <w:r w:rsidRPr="00E41FBB">
          <w:rPr>
            <w:rStyle w:val="aa"/>
            <w:b/>
            <w:sz w:val="28"/>
            <w:szCs w:val="28"/>
          </w:rPr>
          <w:t>.</w:t>
        </w:r>
        <w:proofErr w:type="spellStart"/>
        <w:r w:rsidRPr="00E41FBB">
          <w:rPr>
            <w:rStyle w:val="aa"/>
            <w:b/>
            <w:sz w:val="28"/>
            <w:szCs w:val="28"/>
            <w:lang w:val="en-US"/>
          </w:rPr>
          <w:t>ashx</w:t>
        </w:r>
        <w:proofErr w:type="spellEnd"/>
      </w:hyperlink>
      <w:r w:rsidRPr="00292BE7">
        <w:rPr>
          <w:sz w:val="28"/>
          <w:szCs w:val="28"/>
        </w:rPr>
        <w:t xml:space="preserve"> </w:t>
      </w:r>
    </w:p>
    <w:p w:rsidR="004473EB" w:rsidRPr="0019521A" w:rsidRDefault="004473EB" w:rsidP="004473EB">
      <w:pPr>
        <w:ind w:left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82975" cy="3681730"/>
            <wp:effectExtent l="0" t="0" r="317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6C" w:rsidRPr="0045736C" w:rsidRDefault="00F6404E" w:rsidP="0045736C">
      <w:pPr>
        <w:jc w:val="center"/>
        <w:rPr>
          <w:rFonts w:ascii="TimesET" w:hAnsi="TimesET"/>
          <w:b/>
          <w:color w:val="FF0000"/>
          <w:sz w:val="28"/>
          <w:szCs w:val="28"/>
        </w:rPr>
      </w:pPr>
      <w:r w:rsidRPr="00376862">
        <w:rPr>
          <w:rFonts w:ascii="TimesET" w:hAnsi="TimesET"/>
          <w:b/>
          <w:color w:val="FF0000"/>
          <w:sz w:val="28"/>
          <w:szCs w:val="28"/>
        </w:rPr>
        <w:lastRenderedPageBreak/>
        <w:t>3</w:t>
      </w:r>
      <w:r w:rsidR="002C6849" w:rsidRPr="0045736C">
        <w:rPr>
          <w:rFonts w:ascii="TimesET" w:hAnsi="TimesET"/>
          <w:b/>
          <w:color w:val="FF0000"/>
          <w:sz w:val="28"/>
          <w:szCs w:val="28"/>
        </w:rPr>
        <w:t xml:space="preserve">. </w:t>
      </w:r>
      <w:r w:rsidR="00AD1419">
        <w:rPr>
          <w:rFonts w:ascii="TimesET" w:hAnsi="TimesET"/>
          <w:b/>
          <w:color w:val="FF0000"/>
          <w:sz w:val="28"/>
          <w:szCs w:val="28"/>
        </w:rPr>
        <w:t>Первый вход в</w:t>
      </w:r>
      <w:r w:rsidR="00A76169" w:rsidRPr="0045736C">
        <w:rPr>
          <w:rFonts w:ascii="TimesET" w:hAnsi="TimesET"/>
          <w:b/>
          <w:color w:val="FF0000"/>
          <w:sz w:val="28"/>
          <w:szCs w:val="28"/>
        </w:rPr>
        <w:t xml:space="preserve"> </w:t>
      </w:r>
      <w:r w:rsidR="002C1481" w:rsidRPr="002C1481">
        <w:rPr>
          <w:rFonts w:ascii="TimesET" w:hAnsi="TimesET"/>
          <w:b/>
          <w:color w:val="FF0000"/>
          <w:sz w:val="24"/>
          <w:szCs w:val="24"/>
        </w:rPr>
        <w:t>ПО «БЮДЖЕТ-СМАРТ</w:t>
      </w:r>
      <w:r w:rsidR="00FE6F6E">
        <w:rPr>
          <w:rFonts w:ascii="TimesET" w:hAnsi="TimesET"/>
          <w:b/>
          <w:color w:val="FF0000"/>
          <w:sz w:val="24"/>
          <w:szCs w:val="24"/>
        </w:rPr>
        <w:t xml:space="preserve"> Про</w:t>
      </w:r>
      <w:bookmarkStart w:id="0" w:name="_GoBack"/>
      <w:bookmarkEnd w:id="0"/>
      <w:r w:rsidR="002C1481" w:rsidRPr="002C1481">
        <w:rPr>
          <w:rFonts w:ascii="TimesET" w:hAnsi="TimesET"/>
          <w:b/>
          <w:color w:val="FF0000"/>
          <w:sz w:val="24"/>
          <w:szCs w:val="24"/>
        </w:rPr>
        <w:t>»</w:t>
      </w:r>
    </w:p>
    <w:p w:rsidR="0089373B" w:rsidRDefault="0045736C" w:rsidP="00A76169">
      <w:pPr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И</w:t>
      </w:r>
      <w:r w:rsidR="00A76169" w:rsidRPr="0045736C">
        <w:rPr>
          <w:rFonts w:ascii="TimesET" w:hAnsi="TimesET"/>
          <w:sz w:val="24"/>
          <w:szCs w:val="24"/>
        </w:rPr>
        <w:t>спользуются имена вход</w:t>
      </w:r>
      <w:r w:rsidR="002C6849" w:rsidRPr="0045736C">
        <w:rPr>
          <w:rFonts w:ascii="TimesET" w:hAnsi="TimesET"/>
          <w:sz w:val="24"/>
          <w:szCs w:val="24"/>
        </w:rPr>
        <w:t>а Пользователь (логин) и пароль</w:t>
      </w:r>
      <w:r w:rsidR="0089373B">
        <w:rPr>
          <w:rFonts w:ascii="TimesET" w:hAnsi="TimesET"/>
          <w:sz w:val="24"/>
          <w:szCs w:val="24"/>
        </w:rPr>
        <w:t>, выданный в Минфине Чувашии</w:t>
      </w:r>
      <w:r w:rsidR="00A76169" w:rsidRPr="0045736C">
        <w:rPr>
          <w:rFonts w:ascii="TimesET" w:hAnsi="TimesET"/>
          <w:sz w:val="24"/>
          <w:szCs w:val="24"/>
        </w:rPr>
        <w:t xml:space="preserve">. </w:t>
      </w:r>
    </w:p>
    <w:p w:rsidR="00A76169" w:rsidRPr="0045736C" w:rsidRDefault="00A76169" w:rsidP="00A76169">
      <w:pPr>
        <w:jc w:val="both"/>
        <w:rPr>
          <w:rFonts w:ascii="TimesET" w:hAnsi="TimesET"/>
          <w:sz w:val="24"/>
          <w:szCs w:val="24"/>
        </w:rPr>
      </w:pPr>
      <w:r w:rsidRPr="0045736C">
        <w:rPr>
          <w:rFonts w:ascii="TimesET" w:hAnsi="TimesET"/>
          <w:sz w:val="24"/>
          <w:szCs w:val="24"/>
        </w:rPr>
        <w:t>При запуске откроется окно регистрации в программном комплексе:</w:t>
      </w:r>
    </w:p>
    <w:p w:rsidR="00506679" w:rsidRDefault="002C6849" w:rsidP="00232AC9">
      <w:r>
        <w:rPr>
          <w:noProof/>
          <w:lang w:eastAsia="ru-RU"/>
        </w:rPr>
        <w:drawing>
          <wp:inline distT="0" distB="0" distL="0" distR="0" wp14:anchorId="0507BBCA" wp14:editId="082ACF8E">
            <wp:extent cx="3733800" cy="30956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4F" w:rsidRPr="00221EA0" w:rsidRDefault="0017364F" w:rsidP="0017364F">
      <w:pPr>
        <w:jc w:val="both"/>
        <w:rPr>
          <w:rFonts w:ascii="TimesET" w:hAnsi="TimesET"/>
          <w:sz w:val="24"/>
          <w:szCs w:val="24"/>
        </w:rPr>
      </w:pPr>
      <w:r w:rsidRPr="00221EA0">
        <w:rPr>
          <w:rFonts w:ascii="TimesET" w:hAnsi="TimesET"/>
          <w:sz w:val="24"/>
          <w:szCs w:val="24"/>
        </w:rPr>
        <w:t xml:space="preserve">Меняем </w:t>
      </w:r>
      <w:r w:rsidR="0089373B" w:rsidRPr="0089373B">
        <w:rPr>
          <w:rFonts w:ascii="TimesET" w:hAnsi="TimesET"/>
          <w:sz w:val="24"/>
          <w:szCs w:val="24"/>
          <w:u w:val="single"/>
        </w:rPr>
        <w:t xml:space="preserve">Имя </w:t>
      </w:r>
      <w:r w:rsidRPr="0089373B">
        <w:rPr>
          <w:rFonts w:ascii="TimesET" w:hAnsi="TimesET"/>
          <w:sz w:val="24"/>
          <w:szCs w:val="24"/>
          <w:u w:val="single"/>
        </w:rPr>
        <w:t>пользователя</w:t>
      </w:r>
      <w:r w:rsidRPr="00221EA0">
        <w:rPr>
          <w:rFonts w:ascii="TimesET" w:hAnsi="TimesET"/>
          <w:sz w:val="24"/>
          <w:szCs w:val="24"/>
        </w:rPr>
        <w:t xml:space="preserve"> на свой логин входа, вводим </w:t>
      </w:r>
      <w:r w:rsidRPr="0089373B">
        <w:rPr>
          <w:rFonts w:ascii="TimesET" w:hAnsi="TimesET"/>
          <w:sz w:val="24"/>
          <w:szCs w:val="24"/>
          <w:u w:val="single"/>
        </w:rPr>
        <w:t>пароль</w:t>
      </w:r>
      <w:r w:rsidRPr="00221EA0">
        <w:rPr>
          <w:rFonts w:ascii="TimesET" w:hAnsi="TimesET"/>
          <w:sz w:val="24"/>
          <w:szCs w:val="24"/>
        </w:rPr>
        <w:t xml:space="preserve"> и нажимаем на кнопку «ОК».</w:t>
      </w:r>
    </w:p>
    <w:p w:rsidR="002C52B8" w:rsidRDefault="000A5B35" w:rsidP="000A5B35">
      <w:pPr>
        <w:jc w:val="both"/>
        <w:rPr>
          <w:noProof/>
          <w:lang w:eastAsia="ru-RU"/>
        </w:rPr>
      </w:pPr>
      <w:r w:rsidRPr="00221EA0">
        <w:rPr>
          <w:rFonts w:ascii="TimesET" w:hAnsi="TimesET"/>
          <w:noProof/>
          <w:sz w:val="24"/>
          <w:szCs w:val="24"/>
          <w:lang w:eastAsia="ru-RU"/>
        </w:rPr>
        <w:t>При первом запуске программы может понадобиться обновление некоторых файлов до актуального состояния или же обновление клиентской части в целом до актуальной версии.</w:t>
      </w:r>
      <w:r>
        <w:rPr>
          <w:noProof/>
          <w:lang w:eastAsia="ru-RU"/>
        </w:rPr>
        <w:t xml:space="preserve"> </w:t>
      </w:r>
      <w:r w:rsidRPr="00882873">
        <w:rPr>
          <w:rFonts w:ascii="TimesET" w:hAnsi="TimesET"/>
          <w:noProof/>
          <w:sz w:val="24"/>
          <w:szCs w:val="24"/>
          <w:lang w:eastAsia="ru-RU"/>
        </w:rPr>
        <w:t>Необходимо будет обновиться</w:t>
      </w:r>
      <w:r>
        <w:rPr>
          <w:noProof/>
          <w:lang w:eastAsia="ru-RU"/>
        </w:rPr>
        <w:t>.</w:t>
      </w:r>
    </w:p>
    <w:p w:rsidR="002C52B8" w:rsidRDefault="00C46BD8" w:rsidP="00232AC9">
      <w:r>
        <w:rPr>
          <w:noProof/>
          <w:lang w:eastAsia="ru-RU"/>
        </w:rPr>
        <w:drawing>
          <wp:inline distT="0" distB="0" distL="0" distR="0">
            <wp:extent cx="4823791" cy="3237136"/>
            <wp:effectExtent l="0" t="0" r="0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24" cy="324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CF" w:rsidRDefault="00541960" w:rsidP="00541960">
      <w:pPr>
        <w:jc w:val="both"/>
      </w:pPr>
      <w:r w:rsidRPr="00221EA0">
        <w:rPr>
          <w:rFonts w:ascii="TimesET" w:hAnsi="TimesET"/>
          <w:sz w:val="24"/>
          <w:szCs w:val="24"/>
        </w:rPr>
        <w:t>После удачного входа в компле</w:t>
      </w:r>
      <w:r w:rsidR="002C6849" w:rsidRPr="00221EA0">
        <w:rPr>
          <w:rFonts w:ascii="TimesET" w:hAnsi="TimesET"/>
          <w:sz w:val="24"/>
          <w:szCs w:val="24"/>
        </w:rPr>
        <w:t>кс откроется окно с Навигатором.</w:t>
      </w:r>
    </w:p>
    <w:sectPr w:rsidR="009773CF" w:rsidSect="00CE17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EC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542"/>
    <w:multiLevelType w:val="hybridMultilevel"/>
    <w:tmpl w:val="042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54E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9A9"/>
    <w:multiLevelType w:val="hybridMultilevel"/>
    <w:tmpl w:val="31A2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7628B"/>
    <w:multiLevelType w:val="hybridMultilevel"/>
    <w:tmpl w:val="C42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B"/>
    <w:rsid w:val="000459AB"/>
    <w:rsid w:val="000474B4"/>
    <w:rsid w:val="00072C82"/>
    <w:rsid w:val="000A5B35"/>
    <w:rsid w:val="000F7AE5"/>
    <w:rsid w:val="00165AFB"/>
    <w:rsid w:val="0017364F"/>
    <w:rsid w:val="00176C5B"/>
    <w:rsid w:val="001D4CA7"/>
    <w:rsid w:val="001F5039"/>
    <w:rsid w:val="0020092C"/>
    <w:rsid w:val="00201E3B"/>
    <w:rsid w:val="00221EA0"/>
    <w:rsid w:val="00232AC9"/>
    <w:rsid w:val="002642B0"/>
    <w:rsid w:val="00282DE1"/>
    <w:rsid w:val="002C1481"/>
    <w:rsid w:val="002C52B8"/>
    <w:rsid w:val="002C6849"/>
    <w:rsid w:val="002D7FA1"/>
    <w:rsid w:val="00353F25"/>
    <w:rsid w:val="00376862"/>
    <w:rsid w:val="00396A1A"/>
    <w:rsid w:val="003D3A5C"/>
    <w:rsid w:val="0041143C"/>
    <w:rsid w:val="00413345"/>
    <w:rsid w:val="00423F35"/>
    <w:rsid w:val="004311F1"/>
    <w:rsid w:val="004473EB"/>
    <w:rsid w:val="0045736C"/>
    <w:rsid w:val="00490B48"/>
    <w:rsid w:val="004F1463"/>
    <w:rsid w:val="00506679"/>
    <w:rsid w:val="005139AE"/>
    <w:rsid w:val="00541960"/>
    <w:rsid w:val="00546893"/>
    <w:rsid w:val="00561363"/>
    <w:rsid w:val="005651E7"/>
    <w:rsid w:val="005768C7"/>
    <w:rsid w:val="005D59F3"/>
    <w:rsid w:val="00693110"/>
    <w:rsid w:val="006971B9"/>
    <w:rsid w:val="006A0CD1"/>
    <w:rsid w:val="00740B56"/>
    <w:rsid w:val="00753190"/>
    <w:rsid w:val="00817EB4"/>
    <w:rsid w:val="00850EC3"/>
    <w:rsid w:val="0087345F"/>
    <w:rsid w:val="00882873"/>
    <w:rsid w:val="0089373B"/>
    <w:rsid w:val="00922F35"/>
    <w:rsid w:val="00952493"/>
    <w:rsid w:val="00966C4B"/>
    <w:rsid w:val="009773CF"/>
    <w:rsid w:val="009B6E6D"/>
    <w:rsid w:val="00A17934"/>
    <w:rsid w:val="00A76169"/>
    <w:rsid w:val="00A76CE2"/>
    <w:rsid w:val="00AD1419"/>
    <w:rsid w:val="00B17B7F"/>
    <w:rsid w:val="00B2008D"/>
    <w:rsid w:val="00B32973"/>
    <w:rsid w:val="00B55A75"/>
    <w:rsid w:val="00B675EE"/>
    <w:rsid w:val="00B725F6"/>
    <w:rsid w:val="00B9576C"/>
    <w:rsid w:val="00BC6494"/>
    <w:rsid w:val="00C15FCF"/>
    <w:rsid w:val="00C46BD8"/>
    <w:rsid w:val="00C72E0D"/>
    <w:rsid w:val="00C75184"/>
    <w:rsid w:val="00C86113"/>
    <w:rsid w:val="00C9236F"/>
    <w:rsid w:val="00CA4646"/>
    <w:rsid w:val="00CE1782"/>
    <w:rsid w:val="00CE5198"/>
    <w:rsid w:val="00CF4DDC"/>
    <w:rsid w:val="00D44D0D"/>
    <w:rsid w:val="00D85B83"/>
    <w:rsid w:val="00DA4802"/>
    <w:rsid w:val="00DE3400"/>
    <w:rsid w:val="00DF2C54"/>
    <w:rsid w:val="00E47B9C"/>
    <w:rsid w:val="00EA22F2"/>
    <w:rsid w:val="00ED5058"/>
    <w:rsid w:val="00EF367B"/>
    <w:rsid w:val="00F125C7"/>
    <w:rsid w:val="00F43A0F"/>
    <w:rsid w:val="00F6404E"/>
    <w:rsid w:val="00F81662"/>
    <w:rsid w:val="00F87CE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budg.cap.ru:443/mf/budgetsmart23/service.ashx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budg.cap.ru/updmf/updateservice23/updateservice.ash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mf0_adm</dc:creator>
  <cp:lastModifiedBy>Капустина Валентина Борисовна</cp:lastModifiedBy>
  <cp:revision>23</cp:revision>
  <dcterms:created xsi:type="dcterms:W3CDTF">2023-05-11T13:34:00Z</dcterms:created>
  <dcterms:modified xsi:type="dcterms:W3CDTF">2023-11-24T06:03:00Z</dcterms:modified>
</cp:coreProperties>
</file>