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883182">
              <w:rPr>
                <w:b/>
              </w:rPr>
              <w:t>36</w:t>
            </w:r>
            <w:r w:rsidR="002117F6">
              <w:rPr>
                <w:b/>
              </w:rPr>
              <w:t xml:space="preserve"> от </w:t>
            </w:r>
            <w:r w:rsidR="00883182">
              <w:rPr>
                <w:b/>
              </w:rPr>
              <w:t>03</w:t>
            </w:r>
            <w:r w:rsidR="00371A1F">
              <w:rPr>
                <w:b/>
              </w:rPr>
              <w:t xml:space="preserve"> </w:t>
            </w:r>
            <w:r w:rsidR="00883182">
              <w:rPr>
                <w:b/>
              </w:rPr>
              <w:t>июня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548F8">
        <w:rPr>
          <w:rFonts w:asciiTheme="majorHAnsi" w:hAnsiTheme="majorHAnsi"/>
          <w:b/>
          <w:sz w:val="21"/>
          <w:szCs w:val="21"/>
        </w:rPr>
        <w:t>0</w:t>
      </w:r>
      <w:r w:rsidR="00BB3795">
        <w:rPr>
          <w:rFonts w:asciiTheme="majorHAnsi" w:hAnsiTheme="majorHAnsi"/>
          <w:b/>
          <w:sz w:val="21"/>
          <w:szCs w:val="21"/>
        </w:rPr>
        <w:t>3.06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</w:p>
    <w:p w:rsidR="00BB3795" w:rsidRDefault="00BB3795" w:rsidP="00BB379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532</w:t>
      </w:r>
    </w:p>
    <w:p w:rsidR="00BB3795" w:rsidRPr="00BB3795" w:rsidRDefault="00BB3795" w:rsidP="00BB3795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BB3795">
        <w:rPr>
          <w:rFonts w:asciiTheme="majorHAnsi" w:hAnsiTheme="majorHAnsi"/>
          <w:b/>
          <w:i/>
          <w:sz w:val="24"/>
          <w:szCs w:val="24"/>
        </w:rPr>
        <w:t>«</w:t>
      </w:r>
      <w:hyperlink r:id="rId9" w:history="1">
        <w:r w:rsidRPr="00BB3795">
          <w:rPr>
            <w:rStyle w:val="aff3"/>
            <w:rFonts w:ascii="Times New Roman CYR" w:eastAsiaTheme="minorEastAsia" w:hAnsi="Times New Roman CYR"/>
            <w:b/>
            <w:bCs/>
            <w:i/>
            <w:color w:val="000000"/>
            <w:sz w:val="24"/>
            <w:szCs w:val="24"/>
          </w:rPr>
          <w:t>О создании, содержании и использовании запасов материально-технических, продовольственных, медицинских и иных средств в целях гражданской обороны в Комсомольском муниципальном округе Чувашской Республики</w:t>
        </w:r>
      </w:hyperlink>
      <w:r w:rsidRPr="00BB3795">
        <w:rPr>
          <w:rFonts w:eastAsiaTheme="minorEastAsia"/>
          <w:b/>
          <w:i/>
          <w:sz w:val="24"/>
          <w:szCs w:val="24"/>
        </w:rPr>
        <w:t>»</w:t>
      </w:r>
    </w:p>
    <w:p w:rsidR="00BB3795" w:rsidRDefault="00BB3795" w:rsidP="00BB3795">
      <w:pPr>
        <w:rPr>
          <w:rFonts w:eastAsiaTheme="minorEastAsia"/>
          <w:sz w:val="26"/>
          <w:szCs w:val="26"/>
        </w:rPr>
      </w:pPr>
    </w:p>
    <w:p w:rsidR="00BB3795" w:rsidRPr="00BB3795" w:rsidRDefault="00BB3795" w:rsidP="00BB3795">
      <w:pPr>
        <w:rPr>
          <w:sz w:val="20"/>
          <w:szCs w:val="20"/>
        </w:rPr>
      </w:pPr>
      <w:r w:rsidRPr="00BB3795">
        <w:rPr>
          <w:sz w:val="20"/>
          <w:szCs w:val="20"/>
        </w:rPr>
        <w:t xml:space="preserve">В соответствии с Федеральными законами </w:t>
      </w:r>
      <w:hyperlink r:id="rId10" w:history="1"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от 12.02.1998 N 28-ФЗ</w:t>
        </w:r>
      </w:hyperlink>
      <w:r w:rsidRPr="00BB3795">
        <w:rPr>
          <w:sz w:val="20"/>
          <w:szCs w:val="20"/>
        </w:rPr>
        <w:t xml:space="preserve"> "О гражданской обороне", </w:t>
      </w:r>
      <w:hyperlink r:id="rId11" w:history="1"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от 06.10.2003 N 131-ФЗ</w:t>
        </w:r>
      </w:hyperlink>
      <w:r w:rsidRPr="00BB3795">
        <w:rPr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постановлением</w:t>
        </w:r>
      </w:hyperlink>
      <w:r w:rsidRPr="00BB3795">
        <w:rPr>
          <w:sz w:val="20"/>
          <w:szCs w:val="20"/>
        </w:rPr>
        <w:t xml:space="preserve"> Правительства Российской Федерации от 27.04.2000 N 379 "О накоплении, хранении и использовании в целях гражданской обороны запасов материально-технических, продовольственных, медицинских и иных средств", </w:t>
      </w:r>
      <w:hyperlink r:id="rId13" w:history="1"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постановлением</w:t>
        </w:r>
      </w:hyperlink>
      <w:r w:rsidRPr="00BB3795">
        <w:rPr>
          <w:sz w:val="20"/>
          <w:szCs w:val="20"/>
        </w:rPr>
        <w:t xml:space="preserve"> Кабинета Министров Чувашской Республики от 12.03.2015 N 74 "О создании и содержании в целях гражданской обороны запасов материально-технических, продовольственных, медицинских и иных средств", администрация Комсомольского муниципального округа  п о с т а н о в л я е т:</w:t>
      </w:r>
    </w:p>
    <w:p w:rsidR="00BB3795" w:rsidRPr="00BB3795" w:rsidRDefault="00BB3795" w:rsidP="00BB3795">
      <w:pPr>
        <w:rPr>
          <w:sz w:val="20"/>
          <w:szCs w:val="20"/>
        </w:rPr>
      </w:pPr>
      <w:bookmarkStart w:id="0" w:name="sub_1"/>
      <w:r w:rsidRPr="00BB3795">
        <w:rPr>
          <w:sz w:val="20"/>
          <w:szCs w:val="20"/>
        </w:rPr>
        <w:t xml:space="preserve">1. Утвердить порядок создания, содержания и использования запасов материально-технических, продовольственных, медицинских и иных средств в целях гражданской обороны в Комсомольском муниципальном округе Чувашской Республики согласно </w:t>
      </w:r>
      <w:hyperlink r:id="rId14" w:anchor="sub_1000" w:history="1">
        <w:proofErr w:type="gramStart"/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приложению</w:t>
        </w:r>
        <w:proofErr w:type="gramEnd"/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 xml:space="preserve"> N 1</w:t>
        </w:r>
      </w:hyperlink>
      <w:r w:rsidRPr="00BB3795">
        <w:rPr>
          <w:sz w:val="20"/>
          <w:szCs w:val="20"/>
        </w:rPr>
        <w:t xml:space="preserve"> к настоящему постановлению.</w:t>
      </w:r>
    </w:p>
    <w:p w:rsidR="00BB3795" w:rsidRPr="00BB3795" w:rsidRDefault="00BB3795" w:rsidP="00BB3795">
      <w:pPr>
        <w:rPr>
          <w:sz w:val="20"/>
          <w:szCs w:val="20"/>
        </w:rPr>
      </w:pPr>
      <w:bookmarkStart w:id="1" w:name="sub_2"/>
      <w:bookmarkEnd w:id="0"/>
      <w:r w:rsidRPr="00BB3795">
        <w:rPr>
          <w:sz w:val="20"/>
          <w:szCs w:val="20"/>
        </w:rPr>
        <w:t xml:space="preserve">2. Утвердить примерную номенклатуру и объемы запасов материально-технических, продовольственных, медицинских и иных средств, создаваемых в целях гражданской обороны в Комсомольском муниципальном округе Чувашской Республики согласно </w:t>
      </w:r>
      <w:hyperlink r:id="rId15" w:anchor="sub_2000" w:history="1">
        <w:proofErr w:type="gramStart"/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приложению</w:t>
        </w:r>
        <w:proofErr w:type="gramEnd"/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 xml:space="preserve"> N 2</w:t>
        </w:r>
      </w:hyperlink>
      <w:r w:rsidRPr="00BB3795">
        <w:rPr>
          <w:sz w:val="20"/>
          <w:szCs w:val="20"/>
        </w:rPr>
        <w:t xml:space="preserve"> к настоящему постановлению.</w:t>
      </w:r>
    </w:p>
    <w:p w:rsidR="00BB3795" w:rsidRPr="00BB3795" w:rsidRDefault="00BB3795" w:rsidP="00BB3795">
      <w:pPr>
        <w:rPr>
          <w:sz w:val="20"/>
          <w:szCs w:val="20"/>
        </w:rPr>
      </w:pPr>
      <w:bookmarkStart w:id="2" w:name="sub_3"/>
      <w:bookmarkEnd w:id="1"/>
      <w:r w:rsidRPr="00BB3795">
        <w:rPr>
          <w:sz w:val="20"/>
          <w:szCs w:val="20"/>
        </w:rPr>
        <w:t xml:space="preserve">3. Утвердить номенклатуру и объемы запасов материально-технических, продовольственных, медицинских и иных средств в целях гражданской обороны администрации Комсомольского муниципального округа Чувашской Республики согласно </w:t>
      </w:r>
      <w:hyperlink r:id="rId16" w:anchor="sub_3000" w:history="1">
        <w:proofErr w:type="gramStart"/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приложению</w:t>
        </w:r>
        <w:proofErr w:type="gramEnd"/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 xml:space="preserve"> N 3</w:t>
        </w:r>
      </w:hyperlink>
      <w:r w:rsidRPr="00BB3795">
        <w:rPr>
          <w:sz w:val="20"/>
          <w:szCs w:val="20"/>
        </w:rPr>
        <w:t xml:space="preserve"> к настоящему постановлению.</w:t>
      </w:r>
    </w:p>
    <w:p w:rsidR="00BB3795" w:rsidRPr="00BB3795" w:rsidRDefault="00BB3795" w:rsidP="00BB3795">
      <w:pPr>
        <w:rPr>
          <w:sz w:val="20"/>
          <w:szCs w:val="20"/>
        </w:rPr>
      </w:pPr>
      <w:bookmarkStart w:id="3" w:name="sub_4"/>
      <w:bookmarkEnd w:id="2"/>
      <w:r w:rsidRPr="00BB3795">
        <w:rPr>
          <w:sz w:val="20"/>
          <w:szCs w:val="20"/>
        </w:rPr>
        <w:t>4. Рекомендовать руководителям организаций, расположенных на территории Комсомольского муниципального округа,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BB3795" w:rsidRPr="00BB3795" w:rsidRDefault="00BB3795" w:rsidP="00BB3795">
      <w:pPr>
        <w:rPr>
          <w:sz w:val="20"/>
          <w:szCs w:val="20"/>
        </w:rPr>
      </w:pPr>
      <w:bookmarkStart w:id="4" w:name="sub_6"/>
      <w:bookmarkEnd w:id="3"/>
      <w:r w:rsidRPr="00BB3795">
        <w:rPr>
          <w:sz w:val="20"/>
          <w:szCs w:val="20"/>
        </w:rPr>
        <w:t xml:space="preserve">5. Отделу организационно-контрольной работы администрации Комсомольского муниципального округа Чувашской Республики </w:t>
      </w:r>
      <w:hyperlink r:id="rId17" w:history="1"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опубликовать</w:t>
        </w:r>
      </w:hyperlink>
      <w:r w:rsidRPr="00BB3795">
        <w:rPr>
          <w:sz w:val="20"/>
          <w:szCs w:val="20"/>
        </w:rPr>
        <w:t xml:space="preserve"> настоящее постановление в периодическом печатном издании «Вестник Комсомольского муниципального округа» и разместить его на </w:t>
      </w:r>
      <w:hyperlink r:id="rId18" w:history="1">
        <w:r w:rsidRPr="00BB3795">
          <w:rPr>
            <w:rStyle w:val="aff3"/>
            <w:rFonts w:ascii="Times New Roman CYR" w:eastAsiaTheme="majorEastAsia" w:hAnsi="Times New Roman CYR"/>
            <w:color w:val="000000"/>
            <w:sz w:val="20"/>
            <w:szCs w:val="20"/>
          </w:rPr>
          <w:t>официальном сайте</w:t>
        </w:r>
      </w:hyperlink>
      <w:r w:rsidRPr="00BB3795">
        <w:rPr>
          <w:sz w:val="20"/>
          <w:szCs w:val="20"/>
        </w:rPr>
        <w:t xml:space="preserve"> Комсомольского муниципального округа в информационно-телекоммуникационной сети "Интернет".</w:t>
      </w:r>
    </w:p>
    <w:p w:rsidR="00BB3795" w:rsidRPr="00BB3795" w:rsidRDefault="00BB3795" w:rsidP="00BB3795">
      <w:pPr>
        <w:rPr>
          <w:sz w:val="20"/>
          <w:szCs w:val="20"/>
        </w:rPr>
      </w:pPr>
      <w:bookmarkStart w:id="5" w:name="sub_7"/>
      <w:bookmarkEnd w:id="4"/>
      <w:r w:rsidRPr="00BB3795">
        <w:rPr>
          <w:sz w:val="20"/>
          <w:szCs w:val="20"/>
        </w:rPr>
        <w:t>6. Контроль за исполнением настоящего постановления возложить на отдел мобилизационной подготовки, специальных программ, ГО и ЧС администрации Комсомольского муниципального округа.</w:t>
      </w:r>
    </w:p>
    <w:p w:rsidR="00BB3795" w:rsidRPr="00BB3795" w:rsidRDefault="00BB3795" w:rsidP="00BB3795">
      <w:pPr>
        <w:rPr>
          <w:sz w:val="20"/>
          <w:szCs w:val="20"/>
        </w:rPr>
      </w:pPr>
      <w:bookmarkStart w:id="6" w:name="sub_8"/>
      <w:bookmarkEnd w:id="5"/>
      <w:r w:rsidRPr="00BB3795">
        <w:rPr>
          <w:sz w:val="20"/>
          <w:szCs w:val="20"/>
        </w:rPr>
        <w:t>7. Настоящее постановление вступает в силу со дня его официального опубликования.</w:t>
      </w:r>
      <w:bookmarkEnd w:id="6"/>
    </w:p>
    <w:p w:rsidR="00BB3795" w:rsidRDefault="00BB3795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42778" w:rsidRDefault="00E42778" w:rsidP="0017262D">
      <w:pPr>
        <w:pStyle w:val="a3"/>
        <w:jc w:val="both"/>
        <w:rPr>
          <w:i/>
          <w:sz w:val="20"/>
          <w:szCs w:val="20"/>
          <w:lang w:val="ru-RU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 xml:space="preserve"> 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BB3795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532 от 03.06</w:t>
      </w:r>
      <w:r w:rsidR="0017262D">
        <w:rPr>
          <w:i/>
          <w:sz w:val="20"/>
          <w:szCs w:val="20"/>
        </w:rPr>
        <w:t>.2024г</w:t>
      </w:r>
    </w:p>
    <w:p w:rsidR="004911C3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42778" w:rsidRPr="00BB3795" w:rsidRDefault="00E42778" w:rsidP="00E42778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B3795" w:rsidRPr="00BB3795" w:rsidRDefault="00BB3795" w:rsidP="00BB3795">
      <w:pPr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i/>
          <w:sz w:val="24"/>
          <w:szCs w:val="24"/>
          <w:lang w:eastAsia="ru-RU"/>
        </w:rPr>
      </w:pPr>
      <w:r w:rsidRPr="00BB3795">
        <w:rPr>
          <w:rFonts w:ascii="Times New Roman CYR" w:eastAsiaTheme="minorEastAsia" w:hAnsi="Times New Roman CYR" w:cs="Times New Roman CYR"/>
          <w:b/>
          <w:bCs/>
          <w:i/>
          <w:sz w:val="24"/>
          <w:szCs w:val="24"/>
          <w:lang w:eastAsia="ru-RU"/>
        </w:rPr>
        <w:t>ФОРМА ОПОВЕЩЕНИЯ</w:t>
      </w:r>
      <w:r w:rsidRPr="00BB3795">
        <w:rPr>
          <w:rFonts w:ascii="Times New Roman CYR" w:eastAsiaTheme="minorEastAsia" w:hAnsi="Times New Roman CYR" w:cs="Times New Roman CYR"/>
          <w:b/>
          <w:bCs/>
          <w:i/>
          <w:sz w:val="24"/>
          <w:szCs w:val="24"/>
          <w:lang w:eastAsia="ru-RU"/>
        </w:rPr>
        <w:br/>
        <w:t>О НАЧАЛЕ ПУБЛИЧНЫХ СЛУШАНИЙ</w:t>
      </w:r>
    </w:p>
    <w:p w:rsidR="00BB3795" w:rsidRDefault="00BB3795" w:rsidP="00BB3795">
      <w:pPr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BB3795" w:rsidRPr="00BB3795" w:rsidRDefault="00BB3795" w:rsidP="00BB3795">
      <w:pPr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Оповещение о начале публичных слушаний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На публичные слушания представляется проект решения Собрания депутатов Комсомольского муниципального округа Чувашской Республики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«О внесении изменений в Генеральный план Комсомольского муниципального округа Чувашской Республики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» (далее - Проект).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Проект размещен на официальном сайте Комсомольского муниципального округа в информационно-телекоммуникационной сети «Интернет» (https:/komsml.cap.ru) или в федеральной государственной информационной системе «</w:t>
      </w:r>
      <w:hyperlink r:id="rId20" w:history="1">
        <w:r w:rsidRPr="00BB3795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Единый портал</w:t>
        </w:r>
      </w:hyperlink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государственных и муниципальных услуг (функций либо на республиканском портале государственных и муниципальных услуг и в периодическом печатном издании «Вестник Комсомольского муниципального округа Чувашской Республики».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Информационные материалы по Проекту размещены на официальном сайте Комсомольского муниципального округа Чувашской Республики в информационно-телекоммуникационной сети «Интернет» (https:/komsml.cap.ru) или в федеральной государственной информационной системе «Единый портал государственных и муниципальных услуг (функций) либо на республиканском портале государственных и муниципальных услуг».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Организатором публичных слушаний является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, (далее - Организатор).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Срок проведения публичных слушаний с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10 июня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по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10 июля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2024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года.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Дата, время и место проведения собрания участников публичных слушаний по рассмотрению Проекта: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в будние (рабочие) дни c 9.00 ч. до 16.00 ч., обеденный перерыв - с 12.00 ч. до 13.00 ч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в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населенных пунктах, входящих в состав Комсомольского муниципального округа Чувашской Республики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, расположенных по адресу: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согласно приложению к постановлению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Начало регистрации участников осуществляется за 30 мин. до начала слушаний.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Дата открытия экспозиции -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согласно приложению, к настоящему постановлению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Экспозиция по Проекту проводится </w:t>
      </w:r>
      <w:r w:rsidRPr="00BB3795">
        <w:rPr>
          <w:rFonts w:eastAsiaTheme="minorEastAsia"/>
          <w:sz w:val="20"/>
          <w:szCs w:val="20"/>
          <w:lang w:eastAsia="ru-RU"/>
        </w:rPr>
        <w:t xml:space="preserve">в </w:t>
      </w:r>
      <w:r w:rsidRPr="00BB3795">
        <w:rPr>
          <w:sz w:val="20"/>
          <w:szCs w:val="20"/>
          <w:u w:val="single"/>
        </w:rPr>
        <w:t>населенных</w:t>
      </w:r>
      <w:r w:rsidRPr="00BB3795">
        <w:rPr>
          <w:rFonts w:eastAsiaTheme="minorEastAsia"/>
          <w:sz w:val="20"/>
          <w:szCs w:val="20"/>
          <w:u w:val="single"/>
          <w:lang w:eastAsia="ru-RU"/>
        </w:rPr>
        <w:t xml:space="preserve"> пунктах, входящих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 xml:space="preserve"> в состав Комсомольского муниципального округа Чувашской Республики,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расположенных по адресу:</w:t>
      </w:r>
      <w:r w:rsidRPr="00BB3795">
        <w:rPr>
          <w:sz w:val="20"/>
          <w:szCs w:val="20"/>
        </w:rPr>
        <w:t xml:space="preserve">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согласно приложению, к настоящему постановлению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Посещение экспозиции и консультирование посетителей экспозиции осуществляется в будние (рабочие) дни c 9.00 ч. до 16.00 ч., обеденный перерыв - с 12.00 ч. до 13.00 ч., в период с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10 июня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по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10 июля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2024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года.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с. Комсомольское, ул. Заводская, д.57, тел. 8(83539) 5-12-05, e-</w:t>
      </w:r>
      <w:proofErr w:type="spellStart"/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mail</w:t>
      </w:r>
      <w:proofErr w:type="spellEnd"/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: komsml@cap.ru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, в письменном виде по форме согласно </w:t>
      </w:r>
      <w:hyperlink w:anchor="sub_1300" w:history="1">
        <w:r w:rsidRPr="00BB3795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приложению № 3</w:t>
        </w:r>
      </w:hyperlink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Комсомольского муниципального округа Чувашской Республики, утвержденному </w:t>
      </w:r>
      <w:hyperlink w:anchor="sub_0" w:history="1">
        <w:r w:rsidRPr="00BB3795">
          <w:rPr>
            <w:rFonts w:ascii="Times New Roman CYR" w:eastAsiaTheme="minorEastAsia" w:hAnsi="Times New Roman CYR" w:cs="Times New Roman CYR"/>
            <w:sz w:val="20"/>
            <w:szCs w:val="20"/>
            <w:lang w:eastAsia="ru-RU"/>
          </w:rPr>
          <w:t>решением</w:t>
        </w:r>
      </w:hyperlink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Собрания депутатов Комсомольского муниципального округа Чувашской Республики от «24»  апреля 2023 года № 12/194, (далее - Положение), а также посредством записи в книге (журнале) учета посетителей экспозиции проекта по форме согласно приложению № 6 к Положению.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Номера контактных справочных телефонов комиссии: _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тел. 8(83539) 5-12-</w:t>
      </w:r>
      <w:proofErr w:type="gramStart"/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05;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</w:t>
      </w:r>
      <w:proofErr w:type="gramEnd"/>
      <w:r w:rsidRPr="00BB3795">
        <w:rPr>
          <w:sz w:val="20"/>
          <w:szCs w:val="20"/>
        </w:rPr>
        <w:t xml:space="preserve">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8(83539) 5-12-65;_8(83539) 5-12-62;_______________________________________________</w:t>
      </w:r>
    </w:p>
    <w:p w:rsidR="00BB3795" w:rsidRPr="00BB3795" w:rsidRDefault="00BB3795" w:rsidP="00BB379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Почтовый адрес комиссии: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_429140 с. Комсомольское, ул. Заводская, д.57________</w:t>
      </w:r>
    </w:p>
    <w:p w:rsidR="00BB3795" w:rsidRPr="00BB3795" w:rsidRDefault="00BB3795" w:rsidP="00BB3795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  <w:r w:rsidRPr="00BB379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Адрес электронной почты: _____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 xml:space="preserve">         </w:t>
      </w:r>
      <w:r w:rsidRPr="00BB3795">
        <w:rPr>
          <w:sz w:val="20"/>
          <w:szCs w:val="20"/>
          <w:u w:val="single"/>
        </w:rPr>
        <w:t xml:space="preserve"> </w:t>
      </w:r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e-</w:t>
      </w:r>
      <w:proofErr w:type="spellStart"/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mail</w:t>
      </w:r>
      <w:proofErr w:type="spellEnd"/>
      <w:r w:rsidRPr="00BB3795"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>: komsml@cap.ru __________________.</w:t>
      </w:r>
    </w:p>
    <w:p w:rsidR="00EF7BB4" w:rsidRPr="00E42778" w:rsidRDefault="00EF7BB4" w:rsidP="00E42778">
      <w:pPr>
        <w:jc w:val="both"/>
        <w:rPr>
          <w:b/>
          <w:sz w:val="28"/>
          <w:szCs w:val="24"/>
          <w:lang w:eastAsia="ru-RU"/>
        </w:rPr>
      </w:pPr>
      <w:bookmarkStart w:id="7" w:name="_GoBack"/>
      <w:bookmarkEnd w:id="7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83182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B3795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22719583/0" TargetMode="External"/><Relationship Id="rId18" Type="http://schemas.openxmlformats.org/officeDocument/2006/relationships/hyperlink" Target="https://internet.garant.ru/document/redirect/17520999/3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182010/0" TargetMode="External"/><Relationship Id="rId17" Type="http://schemas.openxmlformats.org/officeDocument/2006/relationships/hyperlink" Target="https://internet.garant.ru/document/redirect/408308212/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36%20&#1086;&#1090;%2003.06.2024\&#1087;&#1086;&#1089;&#1090;%20532%20&#1086;&#1090;%2003.06.2024.rtf" TargetMode="External"/><Relationship Id="rId20" Type="http://schemas.openxmlformats.org/officeDocument/2006/relationships/hyperlink" Target="http://internet.garant.ru/document/redirect/17520999/106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36%20&#1086;&#1090;%2003.06.2024\&#1087;&#1086;&#1089;&#1090;%20532%20&#1086;&#1090;%2003.06.2024.rtf" TargetMode="External"/><Relationship Id="rId10" Type="http://schemas.openxmlformats.org/officeDocument/2006/relationships/hyperlink" Target="https://internet.garant.ru/document/redirect/178160/0" TargetMode="External"/><Relationship Id="rId19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308211/0" TargetMode="External"/><Relationship Id="rId14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36%20&#1086;&#1090;%2003.06.2024\&#1087;&#1086;&#1089;&#1090;%20532%20&#1086;&#1090;%2003.06.2024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2CD7-8ADD-47E1-A54D-C1ABD572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26</cp:revision>
  <dcterms:created xsi:type="dcterms:W3CDTF">2024-02-05T08:28:00Z</dcterms:created>
  <dcterms:modified xsi:type="dcterms:W3CDTF">2024-06-21T07:08:00Z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