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CF" w:rsidRDefault="00F779CF">
      <w:pPr>
        <w:pStyle w:val="ConsPlusTitlePage"/>
      </w:pPr>
      <w:r>
        <w:t xml:space="preserve"> </w:t>
      </w:r>
      <w:r w:rsidR="005C06C0">
        <w:br/>
      </w:r>
    </w:p>
    <w:tbl>
      <w:tblPr>
        <w:tblW w:w="10230" w:type="dxa"/>
        <w:tblInd w:w="-72" w:type="dxa"/>
        <w:tblLayout w:type="fixed"/>
        <w:tblLook w:val="04A0" w:firstRow="1" w:lastRow="0" w:firstColumn="1" w:lastColumn="0" w:noHBand="0" w:noVBand="1"/>
      </w:tblPr>
      <w:tblGrid>
        <w:gridCol w:w="4184"/>
        <w:gridCol w:w="1832"/>
        <w:gridCol w:w="4214"/>
      </w:tblGrid>
      <w:tr w:rsidR="00F779CF" w:rsidRPr="000D3C8D" w:rsidTr="002658D0">
        <w:tc>
          <w:tcPr>
            <w:tcW w:w="4110" w:type="dxa"/>
          </w:tcPr>
          <w:p w:rsidR="00F779CF" w:rsidRPr="000D3C8D" w:rsidRDefault="00F779CF" w:rsidP="00F779CF">
            <w:pPr>
              <w:keepNext/>
              <w:widowControl/>
              <w:numPr>
                <w:ilvl w:val="0"/>
                <w:numId w:val="1"/>
              </w:numPr>
              <w:tabs>
                <w:tab w:val="left" w:pos="2025"/>
              </w:tabs>
              <w:suppressAutoHyphens/>
              <w:autoSpaceDE/>
              <w:autoSpaceDN/>
              <w:adjustRightInd/>
              <w:snapToGrid w:val="0"/>
              <w:spacing w:after="160" w:line="256" w:lineRule="auto"/>
              <w:ind w:right="72"/>
              <w:jc w:val="center"/>
              <w:outlineLvl w:val="0"/>
              <w:rPr>
                <w:rFonts w:ascii="Arial Cyr Chuv" w:hAnsi="Arial Cyr Chuv" w:cs="Arial Cyr Chuv"/>
                <w:bCs/>
                <w:iCs/>
                <w:sz w:val="26"/>
                <w:szCs w:val="24"/>
              </w:rPr>
            </w:pPr>
          </w:p>
          <w:p w:rsidR="00F779CF" w:rsidRPr="000D3C8D" w:rsidRDefault="00F779CF" w:rsidP="002658D0">
            <w:pPr>
              <w:widowControl/>
              <w:suppressAutoHyphens/>
              <w:autoSpaceDE/>
              <w:autoSpaceDN/>
              <w:adjustRightInd/>
              <w:ind w:left="-108" w:right="72"/>
              <w:jc w:val="center"/>
              <w:rPr>
                <w:rFonts w:ascii="Times New Roman" w:hAnsi="Times New Roman" w:cs="Times New Roman"/>
                <w:sz w:val="24"/>
                <w:szCs w:val="24"/>
                <w:lang w:eastAsia="zh-CN"/>
              </w:rPr>
            </w:pPr>
            <w:proofErr w:type="spellStart"/>
            <w:r w:rsidRPr="000D3C8D">
              <w:rPr>
                <w:rFonts w:ascii="Arial Cyr Chuv" w:hAnsi="Arial Cyr Chuv" w:cs="Arial Cyr Chuv"/>
                <w:b/>
                <w:bCs/>
                <w:iCs/>
                <w:sz w:val="26"/>
                <w:szCs w:val="26"/>
                <w:lang w:eastAsia="zh-CN"/>
              </w:rPr>
              <w:t>Чёваш</w:t>
            </w:r>
            <w:proofErr w:type="spellEnd"/>
            <w:r w:rsidRPr="000D3C8D">
              <w:rPr>
                <w:rFonts w:ascii="Arial Cyr Chuv" w:hAnsi="Arial Cyr Chuv" w:cs="Arial Cyr Chuv"/>
                <w:b/>
                <w:bCs/>
                <w:iCs/>
                <w:sz w:val="26"/>
                <w:szCs w:val="26"/>
                <w:lang w:eastAsia="zh-CN"/>
              </w:rPr>
              <w:t xml:space="preserve"> Республики</w:t>
            </w:r>
          </w:p>
          <w:p w:rsidR="00F779CF" w:rsidRPr="000D3C8D" w:rsidRDefault="00F779CF" w:rsidP="002658D0">
            <w:pPr>
              <w:widowControl/>
              <w:suppressAutoHyphens/>
              <w:autoSpaceDE/>
              <w:autoSpaceDN/>
              <w:adjustRightInd/>
              <w:ind w:left="-108" w:right="74"/>
              <w:jc w:val="center"/>
              <w:rPr>
                <w:rFonts w:ascii="Arial Cyr Chuv" w:hAnsi="Arial Cyr Chuv" w:cs="Arial Cyr Chuv"/>
                <w:b/>
                <w:bCs/>
                <w:sz w:val="12"/>
                <w:szCs w:val="12"/>
                <w:lang w:eastAsia="zh-CN"/>
              </w:rPr>
            </w:pPr>
          </w:p>
          <w:p w:rsidR="00F779CF" w:rsidRPr="000D3C8D" w:rsidRDefault="00F779CF" w:rsidP="002658D0">
            <w:pPr>
              <w:widowControl/>
              <w:suppressAutoHyphens/>
              <w:autoSpaceDE/>
              <w:autoSpaceDN/>
              <w:adjustRightInd/>
              <w:ind w:left="-108" w:right="74"/>
              <w:jc w:val="center"/>
              <w:rPr>
                <w:rFonts w:ascii="Arial Cyr Chuv" w:hAnsi="Arial Cyr Chuv" w:cs="Arial Cyr Chuv"/>
                <w:b/>
                <w:bCs/>
                <w:sz w:val="26"/>
                <w:szCs w:val="26"/>
                <w:lang w:eastAsia="zh-CN"/>
              </w:rPr>
            </w:pPr>
            <w:proofErr w:type="spellStart"/>
            <w:r w:rsidRPr="000D3C8D">
              <w:rPr>
                <w:rFonts w:ascii="Arial Cyr Chuv" w:hAnsi="Arial Cyr Chuv" w:cs="Arial Cyr Chuv"/>
                <w:b/>
                <w:bCs/>
                <w:sz w:val="26"/>
                <w:szCs w:val="26"/>
                <w:lang w:eastAsia="zh-CN"/>
              </w:rPr>
              <w:t>Елч.к</w:t>
            </w:r>
            <w:proofErr w:type="spellEnd"/>
            <w:r w:rsidRPr="000D3C8D">
              <w:rPr>
                <w:rFonts w:ascii="Arial Cyr Chuv" w:hAnsi="Arial Cyr Chuv" w:cs="Arial Cyr Chuv"/>
                <w:b/>
                <w:bCs/>
                <w:sz w:val="26"/>
                <w:szCs w:val="26"/>
                <w:lang w:eastAsia="zh-CN"/>
              </w:rPr>
              <w:t xml:space="preserve"> </w:t>
            </w:r>
            <w:proofErr w:type="spellStart"/>
            <w:r w:rsidRPr="000D3C8D">
              <w:rPr>
                <w:rFonts w:ascii="Arial Cyr Chuv" w:hAnsi="Arial Cyr Chuv" w:cs="Arial Cyr Chuv"/>
                <w:b/>
                <w:bCs/>
                <w:sz w:val="26"/>
                <w:szCs w:val="26"/>
                <w:lang w:eastAsia="zh-CN"/>
              </w:rPr>
              <w:t>муниципаллё</w:t>
            </w:r>
            <w:proofErr w:type="spellEnd"/>
            <w:r w:rsidRPr="000D3C8D">
              <w:rPr>
                <w:rFonts w:ascii="Arial Cyr Chuv" w:hAnsi="Arial Cyr Chuv" w:cs="Arial Cyr Chuv"/>
                <w:b/>
                <w:bCs/>
                <w:sz w:val="26"/>
                <w:szCs w:val="26"/>
                <w:lang w:eastAsia="zh-CN"/>
              </w:rPr>
              <w:t xml:space="preserve"> </w:t>
            </w:r>
          </w:p>
          <w:p w:rsidR="00F779CF" w:rsidRPr="000D3C8D" w:rsidRDefault="00F779CF" w:rsidP="002658D0">
            <w:pPr>
              <w:widowControl/>
              <w:suppressAutoHyphens/>
              <w:autoSpaceDE/>
              <w:autoSpaceDN/>
              <w:adjustRightInd/>
              <w:ind w:left="-108" w:right="74"/>
              <w:jc w:val="center"/>
              <w:rPr>
                <w:rFonts w:ascii="Arial Cyr Chuv" w:hAnsi="Arial Cyr Chuv" w:cs="Arial Cyr Chuv"/>
                <w:b/>
                <w:bCs/>
                <w:sz w:val="26"/>
                <w:szCs w:val="26"/>
                <w:lang w:eastAsia="zh-CN"/>
              </w:rPr>
            </w:pPr>
            <w:proofErr w:type="spellStart"/>
            <w:proofErr w:type="gramStart"/>
            <w:r w:rsidRPr="000D3C8D">
              <w:rPr>
                <w:rFonts w:ascii="Arial Cyr Chuv" w:hAnsi="Arial Cyr Chuv" w:cs="Arial Cyr Chuv"/>
                <w:b/>
                <w:bCs/>
                <w:sz w:val="26"/>
                <w:szCs w:val="26"/>
                <w:lang w:eastAsia="zh-CN"/>
              </w:rPr>
              <w:t>округ.н</w:t>
            </w:r>
            <w:proofErr w:type="spellEnd"/>
            <w:proofErr w:type="gramEnd"/>
            <w:r w:rsidRPr="000D3C8D">
              <w:rPr>
                <w:rFonts w:ascii="Arial Cyr Chuv" w:hAnsi="Arial Cyr Chuv" w:cs="Arial Cyr Chuv"/>
                <w:b/>
                <w:bCs/>
                <w:sz w:val="26"/>
                <w:szCs w:val="26"/>
                <w:lang w:eastAsia="zh-CN"/>
              </w:rPr>
              <w:t xml:space="preserve"> </w:t>
            </w:r>
            <w:proofErr w:type="spellStart"/>
            <w:r w:rsidRPr="000D3C8D">
              <w:rPr>
                <w:rFonts w:ascii="Arial Cyr Chuv" w:hAnsi="Arial Cyr Chuv" w:cs="Arial Cyr Chuv"/>
                <w:b/>
                <w:bCs/>
                <w:sz w:val="26"/>
                <w:szCs w:val="26"/>
                <w:lang w:eastAsia="zh-CN"/>
              </w:rPr>
              <w:t>депутатсен</w:t>
            </w:r>
            <w:proofErr w:type="spellEnd"/>
            <w:r w:rsidRPr="000D3C8D">
              <w:rPr>
                <w:rFonts w:ascii="Arial Cyr Chuv" w:hAnsi="Arial Cyr Chuv" w:cs="Arial Cyr Chuv"/>
                <w:b/>
                <w:bCs/>
                <w:sz w:val="26"/>
                <w:szCs w:val="26"/>
                <w:lang w:eastAsia="zh-CN"/>
              </w:rPr>
              <w:t xml:space="preserve"> </w:t>
            </w:r>
          </w:p>
          <w:p w:rsidR="00F779CF" w:rsidRPr="000D3C8D" w:rsidRDefault="00F779CF" w:rsidP="002658D0">
            <w:pPr>
              <w:widowControl/>
              <w:suppressAutoHyphens/>
              <w:autoSpaceDE/>
              <w:autoSpaceDN/>
              <w:adjustRightInd/>
              <w:ind w:left="-108" w:right="74"/>
              <w:jc w:val="center"/>
              <w:rPr>
                <w:rFonts w:ascii="Times New Roman" w:hAnsi="Times New Roman" w:cs="Times New Roman"/>
                <w:sz w:val="24"/>
                <w:szCs w:val="24"/>
                <w:lang w:eastAsia="zh-CN"/>
              </w:rPr>
            </w:pPr>
            <w:proofErr w:type="spellStart"/>
            <w:r w:rsidRPr="000D3C8D">
              <w:rPr>
                <w:rFonts w:ascii="Arial Cyr Chuv" w:hAnsi="Arial Cyr Chuv" w:cs="Arial Cyr Chuv"/>
                <w:b/>
                <w:bCs/>
                <w:sz w:val="26"/>
                <w:szCs w:val="26"/>
                <w:lang w:eastAsia="zh-CN"/>
              </w:rPr>
              <w:t>Пухёв</w:t>
            </w:r>
            <w:proofErr w:type="spellEnd"/>
            <w:r w:rsidRPr="000D3C8D">
              <w:rPr>
                <w:rFonts w:ascii="Arial Cyr Chuv" w:hAnsi="Arial Cyr Chuv" w:cs="Arial Cyr Chuv"/>
                <w:b/>
                <w:bCs/>
                <w:sz w:val="26"/>
                <w:szCs w:val="26"/>
                <w:lang w:eastAsia="zh-CN"/>
              </w:rPr>
              <w:t>.</w:t>
            </w:r>
          </w:p>
          <w:p w:rsidR="00F779CF" w:rsidRPr="000D3C8D" w:rsidRDefault="00F779CF" w:rsidP="002658D0">
            <w:pPr>
              <w:widowControl/>
              <w:suppressAutoHyphens/>
              <w:autoSpaceDE/>
              <w:autoSpaceDN/>
              <w:adjustRightInd/>
              <w:ind w:left="-108" w:right="74"/>
              <w:jc w:val="center"/>
              <w:rPr>
                <w:rFonts w:ascii="Arial Cyr Chuv" w:hAnsi="Arial Cyr Chuv" w:cs="Arial Cyr Chuv"/>
                <w:b/>
                <w:bCs/>
                <w:sz w:val="16"/>
                <w:szCs w:val="16"/>
                <w:lang w:eastAsia="zh-CN"/>
              </w:rPr>
            </w:pPr>
          </w:p>
          <w:p w:rsidR="00F779CF" w:rsidRPr="000D3C8D" w:rsidRDefault="00F779CF" w:rsidP="002658D0">
            <w:pPr>
              <w:widowControl/>
              <w:suppressAutoHyphens/>
              <w:autoSpaceDE/>
              <w:autoSpaceDN/>
              <w:adjustRightInd/>
              <w:ind w:left="-108" w:right="74"/>
              <w:jc w:val="center"/>
              <w:rPr>
                <w:rFonts w:ascii="Times New Roman" w:hAnsi="Times New Roman" w:cs="Times New Roman"/>
                <w:sz w:val="24"/>
                <w:szCs w:val="24"/>
                <w:lang w:eastAsia="zh-CN"/>
              </w:rPr>
            </w:pPr>
            <w:r w:rsidRPr="000D3C8D">
              <w:rPr>
                <w:rFonts w:ascii="Arial Cyr Chuv" w:hAnsi="Arial Cyr Chuv" w:cs="Arial Cyr Chuv"/>
                <w:b/>
                <w:sz w:val="26"/>
                <w:szCs w:val="24"/>
                <w:lang w:eastAsia="zh-CN"/>
              </w:rPr>
              <w:t>ЙЫШЁНУ</w:t>
            </w:r>
          </w:p>
          <w:p w:rsidR="00F779CF" w:rsidRPr="000D3C8D" w:rsidRDefault="00F779CF" w:rsidP="002658D0">
            <w:pPr>
              <w:widowControl/>
              <w:suppressAutoHyphens/>
              <w:autoSpaceDE/>
              <w:autoSpaceDN/>
              <w:adjustRightInd/>
              <w:ind w:left="-108" w:right="74"/>
              <w:jc w:val="center"/>
              <w:rPr>
                <w:rFonts w:ascii="Arial Cyr Chuv" w:hAnsi="Arial Cyr Chuv" w:cs="Arial Cyr Chuv"/>
                <w:b/>
                <w:sz w:val="16"/>
                <w:szCs w:val="24"/>
                <w:lang w:eastAsia="zh-CN"/>
              </w:rPr>
            </w:pPr>
          </w:p>
          <w:p w:rsidR="00F779CF" w:rsidRPr="000D3C8D" w:rsidRDefault="00F779CF" w:rsidP="002658D0">
            <w:pPr>
              <w:widowControl/>
              <w:suppressAutoHyphens/>
              <w:autoSpaceDE/>
              <w:autoSpaceDN/>
              <w:adjustRightInd/>
              <w:ind w:right="-108"/>
              <w:rPr>
                <w:rFonts w:ascii="Times New Roman" w:hAnsi="Times New Roman" w:cs="Times New Roman"/>
                <w:lang w:eastAsia="zh-CN"/>
              </w:rPr>
            </w:pPr>
            <w:r w:rsidRPr="000D3C8D">
              <w:rPr>
                <w:rFonts w:ascii="Arial Cyr Chuv" w:eastAsia="Arial Cyr Chuv" w:hAnsi="Arial Cyr Chuv" w:cs="Arial Cyr Chuv"/>
                <w:sz w:val="24"/>
                <w:szCs w:val="24"/>
                <w:lang w:eastAsia="zh-CN"/>
              </w:rPr>
              <w:t xml:space="preserve">    </w:t>
            </w:r>
            <w:r w:rsidRPr="000D3C8D">
              <w:rPr>
                <w:rFonts w:ascii="Arial Cyr Chuv" w:hAnsi="Arial Cyr Chuv" w:cs="Arial Cyr Chuv"/>
                <w:lang w:eastAsia="zh-CN"/>
              </w:rPr>
              <w:t>202</w:t>
            </w:r>
            <w:r>
              <w:rPr>
                <w:rFonts w:ascii="Arial Cyr Chuv" w:hAnsi="Arial Cyr Chuv" w:cs="Arial Cyr Chuv"/>
                <w:lang w:eastAsia="zh-CN"/>
              </w:rPr>
              <w:t>3</w:t>
            </w:r>
            <w:r w:rsidRPr="000D3C8D">
              <w:rPr>
                <w:rFonts w:ascii="Arial Cyr Chuv" w:hAnsi="Arial Cyr Chuv" w:cs="Arial Cyr Chuv"/>
                <w:lang w:eastAsia="zh-CN"/>
              </w:rPr>
              <w:t xml:space="preserve"> =? </w:t>
            </w:r>
            <w:r>
              <w:rPr>
                <w:rFonts w:ascii="Arial Cyr Chuv" w:hAnsi="Arial Cyr Chuv" w:cs="Arial Cyr Chuv"/>
                <w:lang w:eastAsia="zh-CN"/>
              </w:rPr>
              <w:t xml:space="preserve">  </w:t>
            </w:r>
            <w:proofErr w:type="spellStart"/>
            <w:proofErr w:type="gramStart"/>
            <w:r w:rsidR="00BC3EDF">
              <w:rPr>
                <w:rFonts w:ascii="Arial Cyr Chuv" w:hAnsi="Arial Cyr Chuv" w:cs="Arial Cyr Chuv"/>
                <w:lang w:eastAsia="zh-CN"/>
              </w:rPr>
              <w:t>март</w:t>
            </w:r>
            <w:r w:rsidR="00D66F72">
              <w:rPr>
                <w:rFonts w:ascii="Arial Cyr Chuv" w:hAnsi="Arial Cyr Chuv" w:cs="Arial Cyr Chuv"/>
                <w:lang w:eastAsia="zh-CN"/>
              </w:rPr>
              <w:t>ён</w:t>
            </w:r>
            <w:proofErr w:type="spellEnd"/>
            <w:r w:rsidR="00D66F72">
              <w:rPr>
                <w:rFonts w:ascii="Arial Cyr Chuv" w:hAnsi="Arial Cyr Chuv" w:cs="Arial Cyr Chuv"/>
                <w:lang w:eastAsia="zh-CN"/>
              </w:rPr>
              <w:t xml:space="preserve">  21</w:t>
            </w:r>
            <w:proofErr w:type="gramEnd"/>
            <w:r w:rsidRPr="000D3C8D">
              <w:rPr>
                <w:rFonts w:ascii="Arial Cyr Chuv" w:hAnsi="Arial Cyr Chuv" w:cs="Arial Cyr Chuv"/>
                <w:lang w:eastAsia="zh-CN"/>
              </w:rPr>
              <w:t xml:space="preserve"> </w:t>
            </w:r>
            <w:r>
              <w:rPr>
                <w:rFonts w:ascii="Arial Cyr Chuv" w:hAnsi="Arial Cyr Chuv" w:cs="Arial Cyr Chuv"/>
                <w:lang w:eastAsia="zh-CN"/>
              </w:rPr>
              <w:t xml:space="preserve"> </w:t>
            </w:r>
            <w:r w:rsidRPr="000D3C8D">
              <w:rPr>
                <w:rFonts w:ascii="Arial Cyr Chuv" w:hAnsi="Arial Cyr Chuv" w:cs="Arial Cyr Chuv"/>
                <w:lang w:eastAsia="zh-CN"/>
              </w:rPr>
              <w:t>-</w:t>
            </w:r>
            <w:proofErr w:type="spellStart"/>
            <w:r w:rsidRPr="000D3C8D">
              <w:rPr>
                <w:rFonts w:ascii="Arial Cyr Chuv" w:hAnsi="Arial Cyr Chuv" w:cs="Arial Cyr Chuv"/>
                <w:lang w:eastAsia="zh-CN"/>
              </w:rPr>
              <w:t>м.ш</w:t>
            </w:r>
            <w:proofErr w:type="spellEnd"/>
            <w:r w:rsidRPr="000D3C8D">
              <w:rPr>
                <w:rFonts w:ascii="Arial Cyr Chuv" w:hAnsi="Arial Cyr Chuv" w:cs="Arial Cyr Chuv"/>
                <w:lang w:eastAsia="zh-CN"/>
              </w:rPr>
              <w:t>. №</w:t>
            </w:r>
            <w:r w:rsidRPr="000D3C8D">
              <w:rPr>
                <w:rFonts w:ascii="Times New Roman" w:hAnsi="Times New Roman" w:cs="Times New Roman"/>
                <w:lang w:eastAsia="zh-CN"/>
              </w:rPr>
              <w:t xml:space="preserve"> </w:t>
            </w:r>
            <w:r>
              <w:rPr>
                <w:rFonts w:ascii="Times New Roman" w:hAnsi="Times New Roman" w:cs="Times New Roman"/>
                <w:lang w:eastAsia="zh-CN"/>
              </w:rPr>
              <w:t xml:space="preserve"> </w:t>
            </w:r>
            <w:r w:rsidR="00D66F72" w:rsidRPr="00D66F72">
              <w:t>2/</w:t>
            </w:r>
            <w:r w:rsidR="00D66F72">
              <w:t>15</w:t>
            </w:r>
            <w:r w:rsidR="00D66F72" w:rsidRPr="00D66F72">
              <w:t>-с</w:t>
            </w:r>
          </w:p>
          <w:p w:rsidR="00F779CF" w:rsidRPr="000D3C8D" w:rsidRDefault="00F779CF" w:rsidP="002658D0">
            <w:pPr>
              <w:widowControl/>
              <w:suppressAutoHyphens/>
              <w:autoSpaceDE/>
              <w:autoSpaceDN/>
              <w:adjustRightInd/>
              <w:ind w:left="-108"/>
              <w:jc w:val="center"/>
              <w:rPr>
                <w:rFonts w:ascii="Arial Cyr Chuv" w:hAnsi="Arial Cyr Chuv" w:cs="Arial Cyr Chuv"/>
                <w:sz w:val="18"/>
                <w:szCs w:val="18"/>
                <w:lang w:eastAsia="zh-CN"/>
              </w:rPr>
            </w:pPr>
          </w:p>
          <w:p w:rsidR="00F779CF" w:rsidRPr="000D3C8D" w:rsidRDefault="00F779CF" w:rsidP="002658D0">
            <w:pPr>
              <w:widowControl/>
              <w:suppressAutoHyphens/>
              <w:autoSpaceDE/>
              <w:autoSpaceDN/>
              <w:adjustRightInd/>
              <w:ind w:left="-108"/>
              <w:jc w:val="center"/>
              <w:rPr>
                <w:rFonts w:ascii="Times New Roman" w:hAnsi="Times New Roman" w:cs="Times New Roman"/>
                <w:sz w:val="24"/>
                <w:szCs w:val="24"/>
                <w:lang w:eastAsia="zh-CN"/>
              </w:rPr>
            </w:pPr>
            <w:proofErr w:type="spellStart"/>
            <w:r w:rsidRPr="000D3C8D">
              <w:rPr>
                <w:rFonts w:ascii="Arial Cyr Chuv" w:hAnsi="Arial Cyr Chuv" w:cs="Arial Cyr Chuv"/>
                <w:sz w:val="18"/>
                <w:szCs w:val="18"/>
                <w:lang w:eastAsia="zh-CN"/>
              </w:rPr>
              <w:t>Елч.к</w:t>
            </w:r>
            <w:proofErr w:type="spellEnd"/>
            <w:r w:rsidRPr="000D3C8D">
              <w:rPr>
                <w:rFonts w:ascii="Arial Cyr Chuv" w:hAnsi="Arial Cyr Chuv" w:cs="Arial Cyr Chuv"/>
                <w:sz w:val="18"/>
                <w:szCs w:val="18"/>
                <w:lang w:eastAsia="zh-CN"/>
              </w:rPr>
              <w:t xml:space="preserve"> ял.</w:t>
            </w:r>
          </w:p>
        </w:tc>
        <w:tc>
          <w:tcPr>
            <w:tcW w:w="1800" w:type="dxa"/>
          </w:tcPr>
          <w:p w:rsidR="00F779CF" w:rsidRPr="000D3C8D" w:rsidRDefault="00F779CF" w:rsidP="002658D0">
            <w:pPr>
              <w:widowControl/>
              <w:suppressAutoHyphens/>
              <w:autoSpaceDE/>
              <w:autoSpaceDN/>
              <w:adjustRightInd/>
              <w:snapToGrid w:val="0"/>
              <w:rPr>
                <w:rFonts w:ascii="Times New Roman" w:hAnsi="Times New Roman" w:cs="Times New Roman"/>
                <w:sz w:val="18"/>
                <w:szCs w:val="18"/>
                <w:lang w:eastAsia="zh-CN"/>
              </w:rPr>
            </w:pPr>
          </w:p>
          <w:p w:rsidR="00F779CF" w:rsidRPr="000D3C8D" w:rsidRDefault="00F779CF" w:rsidP="002658D0">
            <w:pPr>
              <w:widowControl/>
              <w:suppressAutoHyphens/>
              <w:autoSpaceDE/>
              <w:autoSpaceDN/>
              <w:adjustRightInd/>
              <w:ind w:left="-108"/>
              <w:jc w:val="center"/>
              <w:rPr>
                <w:rFonts w:ascii="Times New Roman Chuv" w:hAnsi="Times New Roman Chuv" w:cs="Times New Roman Chuv"/>
                <w:bCs/>
                <w:iCs/>
                <w:sz w:val="26"/>
                <w:szCs w:val="26"/>
                <w:lang w:eastAsia="zh-CN"/>
              </w:rPr>
            </w:pPr>
            <w:r>
              <w:rPr>
                <w:rFonts w:ascii="Times New Roman" w:hAnsi="Times New Roman" w:cs="Times New Roman"/>
                <w:noProof/>
                <w:sz w:val="24"/>
                <w:szCs w:val="24"/>
              </w:rPr>
              <w:drawing>
                <wp:inline distT="0" distB="0" distL="0" distR="0">
                  <wp:extent cx="6762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F779CF" w:rsidRPr="000D3C8D" w:rsidRDefault="00D66F72" w:rsidP="002658D0">
            <w:pPr>
              <w:widowControl/>
              <w:suppressAutoHyphens/>
              <w:autoSpaceDE/>
              <w:autoSpaceDN/>
              <w:adjustRightInd/>
              <w:snapToGrid w:val="0"/>
              <w:ind w:left="-108" w:right="72"/>
              <w:jc w:val="center"/>
              <w:rPr>
                <w:rFonts w:ascii="Times New Roman Chuv" w:hAnsi="Times New Roman Chuv" w:cs="Times New Roman Chuv"/>
                <w:bCs/>
                <w:iCs/>
                <w:sz w:val="26"/>
                <w:szCs w:val="26"/>
                <w:lang w:eastAsia="zh-CN"/>
              </w:rPr>
            </w:pPr>
            <w:r>
              <w:rPr>
                <w:rFonts w:ascii="Times New Roman Chuv" w:hAnsi="Times New Roman Chuv" w:cs="Times New Roman Chuv"/>
                <w:bCs/>
                <w:iCs/>
                <w:sz w:val="26"/>
                <w:szCs w:val="26"/>
                <w:lang w:eastAsia="zh-CN"/>
              </w:rPr>
              <w:t xml:space="preserve"> </w:t>
            </w:r>
          </w:p>
          <w:p w:rsidR="00F779CF" w:rsidRPr="000D3C8D" w:rsidRDefault="00F779CF" w:rsidP="002658D0">
            <w:pPr>
              <w:widowControl/>
              <w:suppressAutoHyphens/>
              <w:autoSpaceDE/>
              <w:autoSpaceDN/>
              <w:adjustRightInd/>
              <w:ind w:left="-108" w:right="72"/>
              <w:jc w:val="center"/>
              <w:rPr>
                <w:rFonts w:ascii="Times New Roman" w:hAnsi="Times New Roman" w:cs="Times New Roman"/>
                <w:sz w:val="24"/>
                <w:szCs w:val="24"/>
                <w:lang w:eastAsia="zh-CN"/>
              </w:rPr>
            </w:pPr>
            <w:proofErr w:type="gramStart"/>
            <w:r w:rsidRPr="000D3C8D">
              <w:rPr>
                <w:rFonts w:ascii="Times New Roman Chuv" w:hAnsi="Times New Roman Chuv" w:cs="Times New Roman Chuv"/>
                <w:b/>
                <w:bCs/>
                <w:iCs/>
                <w:sz w:val="26"/>
                <w:szCs w:val="26"/>
                <w:lang w:eastAsia="zh-CN"/>
              </w:rPr>
              <w:t>Чувашская  Республика</w:t>
            </w:r>
            <w:proofErr w:type="gramEnd"/>
          </w:p>
          <w:p w:rsidR="00F779CF" w:rsidRPr="000D3C8D" w:rsidRDefault="00F779CF" w:rsidP="002658D0">
            <w:pPr>
              <w:widowControl/>
              <w:suppressAutoHyphens/>
              <w:autoSpaceDE/>
              <w:autoSpaceDN/>
              <w:adjustRightInd/>
              <w:ind w:left="-108" w:right="74"/>
              <w:jc w:val="center"/>
              <w:rPr>
                <w:rFonts w:ascii="Times New Roman Chuv" w:hAnsi="Times New Roman Chuv" w:cs="Times New Roman Chuv"/>
                <w:b/>
                <w:bCs/>
                <w:sz w:val="12"/>
                <w:szCs w:val="12"/>
                <w:lang w:eastAsia="zh-CN"/>
              </w:rPr>
            </w:pPr>
          </w:p>
          <w:p w:rsidR="00F779CF" w:rsidRPr="000D3C8D" w:rsidRDefault="00F779CF" w:rsidP="002658D0">
            <w:pPr>
              <w:widowControl/>
              <w:suppressAutoHyphens/>
              <w:autoSpaceDE/>
              <w:autoSpaceDN/>
              <w:adjustRightInd/>
              <w:ind w:left="-108" w:right="74"/>
              <w:jc w:val="center"/>
              <w:rPr>
                <w:rFonts w:ascii="Times New Roman" w:hAnsi="Times New Roman" w:cs="Times New Roman"/>
                <w:sz w:val="24"/>
                <w:szCs w:val="24"/>
                <w:lang w:eastAsia="zh-CN"/>
              </w:rPr>
            </w:pPr>
            <w:r w:rsidRPr="000D3C8D">
              <w:rPr>
                <w:rFonts w:ascii="Times New Roman Chuv" w:hAnsi="Times New Roman Chuv" w:cs="Times New Roman Chuv"/>
                <w:b/>
                <w:bCs/>
                <w:sz w:val="26"/>
                <w:szCs w:val="26"/>
                <w:lang w:eastAsia="zh-CN"/>
              </w:rPr>
              <w:t xml:space="preserve">Собрание депутатов </w:t>
            </w:r>
          </w:p>
          <w:p w:rsidR="00F779CF" w:rsidRPr="000D3C8D" w:rsidRDefault="00F779CF" w:rsidP="002658D0">
            <w:pPr>
              <w:widowControl/>
              <w:suppressAutoHyphens/>
              <w:autoSpaceDE/>
              <w:autoSpaceDN/>
              <w:adjustRightInd/>
              <w:ind w:left="-108" w:right="74"/>
              <w:jc w:val="center"/>
              <w:rPr>
                <w:rFonts w:ascii="Times New Roman Chuv" w:hAnsi="Times New Roman Chuv" w:cs="Times New Roman Chuv"/>
                <w:b/>
                <w:bCs/>
                <w:sz w:val="26"/>
                <w:szCs w:val="26"/>
                <w:lang w:eastAsia="zh-CN"/>
              </w:rPr>
            </w:pPr>
            <w:proofErr w:type="spellStart"/>
            <w:r w:rsidRPr="000D3C8D">
              <w:rPr>
                <w:rFonts w:ascii="Times New Roman Chuv" w:hAnsi="Times New Roman Chuv" w:cs="Times New Roman Chuv"/>
                <w:b/>
                <w:bCs/>
                <w:sz w:val="26"/>
                <w:szCs w:val="26"/>
                <w:lang w:eastAsia="zh-CN"/>
              </w:rPr>
              <w:t>Яльчикского</w:t>
            </w:r>
            <w:proofErr w:type="spellEnd"/>
            <w:r w:rsidRPr="000D3C8D">
              <w:rPr>
                <w:rFonts w:ascii="Times New Roman Chuv" w:hAnsi="Times New Roman Chuv" w:cs="Times New Roman Chuv"/>
                <w:b/>
                <w:bCs/>
                <w:sz w:val="26"/>
                <w:szCs w:val="26"/>
                <w:lang w:eastAsia="zh-CN"/>
              </w:rPr>
              <w:t xml:space="preserve"> </w:t>
            </w:r>
          </w:p>
          <w:p w:rsidR="00F779CF" w:rsidRPr="000D3C8D" w:rsidRDefault="00F779CF" w:rsidP="002658D0">
            <w:pPr>
              <w:widowControl/>
              <w:suppressAutoHyphens/>
              <w:autoSpaceDE/>
              <w:autoSpaceDN/>
              <w:adjustRightInd/>
              <w:ind w:left="-108" w:right="74"/>
              <w:jc w:val="center"/>
              <w:rPr>
                <w:rFonts w:ascii="Times New Roman" w:hAnsi="Times New Roman" w:cs="Times New Roman"/>
                <w:sz w:val="24"/>
                <w:szCs w:val="24"/>
                <w:lang w:eastAsia="zh-CN"/>
              </w:rPr>
            </w:pPr>
            <w:r w:rsidRPr="000D3C8D">
              <w:rPr>
                <w:rFonts w:ascii="Times New Roman Chuv" w:hAnsi="Times New Roman Chuv" w:cs="Times New Roman Chuv"/>
                <w:b/>
                <w:bCs/>
                <w:sz w:val="26"/>
                <w:szCs w:val="26"/>
                <w:lang w:eastAsia="zh-CN"/>
              </w:rPr>
              <w:t>муниципального округа</w:t>
            </w:r>
          </w:p>
          <w:p w:rsidR="00F779CF" w:rsidRPr="000D3C8D" w:rsidRDefault="00F779CF" w:rsidP="002658D0">
            <w:pPr>
              <w:widowControl/>
              <w:suppressAutoHyphens/>
              <w:autoSpaceDE/>
              <w:autoSpaceDN/>
              <w:adjustRightInd/>
              <w:ind w:left="-108" w:right="74"/>
              <w:jc w:val="center"/>
              <w:rPr>
                <w:rFonts w:ascii="Times New Roman Chuv" w:hAnsi="Times New Roman Chuv" w:cs="Times New Roman Chuv"/>
                <w:b/>
                <w:bCs/>
                <w:sz w:val="16"/>
                <w:szCs w:val="16"/>
                <w:lang w:eastAsia="zh-CN"/>
              </w:rPr>
            </w:pPr>
          </w:p>
          <w:p w:rsidR="00F779CF" w:rsidRPr="000D3C8D" w:rsidRDefault="00F779CF" w:rsidP="00F779CF">
            <w:pPr>
              <w:keepNext/>
              <w:widowControl/>
              <w:numPr>
                <w:ilvl w:val="0"/>
                <w:numId w:val="1"/>
              </w:numPr>
              <w:suppressAutoHyphens/>
              <w:autoSpaceDE/>
              <w:autoSpaceDN/>
              <w:adjustRightInd/>
              <w:spacing w:after="160" w:line="256" w:lineRule="auto"/>
              <w:ind w:left="-108" w:right="74"/>
              <w:jc w:val="center"/>
              <w:outlineLvl w:val="0"/>
              <w:rPr>
                <w:rFonts w:ascii="Arial Cyr Chuv" w:hAnsi="Arial Cyr Chuv" w:cs="Arial Cyr Chuv"/>
                <w:sz w:val="28"/>
                <w:szCs w:val="24"/>
                <w:lang w:val="x-none" w:eastAsia="zh-CN"/>
              </w:rPr>
            </w:pPr>
            <w:r w:rsidRPr="000D3C8D">
              <w:rPr>
                <w:rFonts w:ascii="Times New Roman Chuv" w:hAnsi="Times New Roman Chuv" w:cs="Times New Roman Chuv"/>
                <w:b/>
                <w:sz w:val="26"/>
                <w:szCs w:val="24"/>
              </w:rPr>
              <w:t>РЕШЕНИЕ</w:t>
            </w:r>
          </w:p>
          <w:p w:rsidR="00F779CF" w:rsidRPr="000D3C8D" w:rsidRDefault="00F779CF" w:rsidP="002658D0">
            <w:pPr>
              <w:widowControl/>
              <w:suppressAutoHyphens/>
              <w:autoSpaceDE/>
              <w:autoSpaceDN/>
              <w:adjustRightInd/>
              <w:rPr>
                <w:rFonts w:ascii="Times New Roman Chuv" w:hAnsi="Times New Roman Chuv" w:cs="Times New Roman Chuv"/>
                <w:b/>
                <w:sz w:val="16"/>
                <w:szCs w:val="16"/>
              </w:rPr>
            </w:pPr>
          </w:p>
          <w:p w:rsidR="00F779CF" w:rsidRPr="000D3C8D" w:rsidRDefault="00F779CF" w:rsidP="002658D0">
            <w:pPr>
              <w:widowControl/>
              <w:suppressAutoHyphens/>
              <w:autoSpaceDE/>
              <w:autoSpaceDN/>
              <w:adjustRightInd/>
              <w:ind w:left="-108" w:right="-108"/>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roofErr w:type="gramStart"/>
            <w:r>
              <w:rPr>
                <w:rFonts w:ascii="Times New Roman" w:hAnsi="Times New Roman" w:cs="Times New Roman"/>
                <w:sz w:val="24"/>
                <w:szCs w:val="24"/>
                <w:lang w:eastAsia="zh-CN"/>
              </w:rPr>
              <w:t xml:space="preserve">« </w:t>
            </w:r>
            <w:r w:rsidR="00D66F72">
              <w:rPr>
                <w:rFonts w:ascii="Times New Roman" w:hAnsi="Times New Roman" w:cs="Times New Roman"/>
                <w:sz w:val="24"/>
                <w:szCs w:val="24"/>
                <w:lang w:eastAsia="zh-CN"/>
              </w:rPr>
              <w:t>21</w:t>
            </w:r>
            <w:proofErr w:type="gramEnd"/>
            <w:r>
              <w:rPr>
                <w:rFonts w:ascii="Times New Roman" w:hAnsi="Times New Roman" w:cs="Times New Roman"/>
                <w:sz w:val="24"/>
                <w:szCs w:val="24"/>
                <w:lang w:eastAsia="zh-CN"/>
              </w:rPr>
              <w:t xml:space="preserve">  </w:t>
            </w:r>
            <w:r w:rsidRPr="000D3C8D">
              <w:rPr>
                <w:rFonts w:ascii="Times New Roman" w:hAnsi="Times New Roman" w:cs="Times New Roman"/>
                <w:sz w:val="24"/>
                <w:szCs w:val="24"/>
                <w:lang w:eastAsia="zh-CN"/>
              </w:rPr>
              <w:t xml:space="preserve">» </w:t>
            </w:r>
            <w:r w:rsidR="00BC3EDF">
              <w:rPr>
                <w:rFonts w:ascii="Times New Roman" w:hAnsi="Times New Roman" w:cs="Times New Roman"/>
                <w:sz w:val="24"/>
                <w:szCs w:val="24"/>
                <w:lang w:eastAsia="zh-CN"/>
              </w:rPr>
              <w:t>марта</w:t>
            </w:r>
            <w:r>
              <w:rPr>
                <w:rFonts w:ascii="Times New Roman" w:hAnsi="Times New Roman" w:cs="Times New Roman"/>
                <w:sz w:val="24"/>
                <w:szCs w:val="24"/>
                <w:lang w:eastAsia="zh-CN"/>
              </w:rPr>
              <w:t xml:space="preserve"> </w:t>
            </w:r>
            <w:r w:rsidRPr="000D3C8D">
              <w:rPr>
                <w:rFonts w:ascii="Times New Roman" w:hAnsi="Times New Roman" w:cs="Times New Roman"/>
                <w:sz w:val="24"/>
                <w:szCs w:val="24"/>
                <w:lang w:eastAsia="zh-CN"/>
              </w:rPr>
              <w:t xml:space="preserve"> 202</w:t>
            </w:r>
            <w:r>
              <w:rPr>
                <w:rFonts w:ascii="Times New Roman" w:hAnsi="Times New Roman" w:cs="Times New Roman"/>
                <w:sz w:val="24"/>
                <w:szCs w:val="24"/>
                <w:lang w:eastAsia="zh-CN"/>
              </w:rPr>
              <w:t>3</w:t>
            </w:r>
            <w:r w:rsidRPr="000D3C8D">
              <w:rPr>
                <w:rFonts w:ascii="Times New Roman" w:hAnsi="Times New Roman" w:cs="Times New Roman"/>
                <w:sz w:val="24"/>
                <w:szCs w:val="24"/>
                <w:lang w:eastAsia="zh-CN"/>
              </w:rPr>
              <w:t xml:space="preserve"> г. №</w:t>
            </w:r>
            <w:r w:rsidR="00D66F72">
              <w:rPr>
                <w:rFonts w:ascii="Times New Roman" w:hAnsi="Times New Roman" w:cs="Times New Roman"/>
                <w:sz w:val="24"/>
                <w:szCs w:val="24"/>
                <w:lang w:eastAsia="zh-CN"/>
              </w:rPr>
              <w:t xml:space="preserve"> </w:t>
            </w:r>
            <w:r w:rsidR="00D66F72">
              <w:t>2/15</w:t>
            </w:r>
            <w:r w:rsidR="00D66F72" w:rsidRPr="00D66F72">
              <w:t>-с</w:t>
            </w:r>
            <w:r w:rsidRPr="000D3C8D">
              <w:rPr>
                <w:rFonts w:ascii="Times New Roman" w:hAnsi="Times New Roman" w:cs="Times New Roman"/>
                <w:sz w:val="24"/>
                <w:szCs w:val="24"/>
                <w:lang w:eastAsia="zh-CN"/>
              </w:rPr>
              <w:t xml:space="preserve"> </w:t>
            </w:r>
            <w:r>
              <w:rPr>
                <w:rFonts w:ascii="Times New Roman" w:hAnsi="Times New Roman" w:cs="Times New Roman"/>
                <w:sz w:val="22"/>
                <w:szCs w:val="22"/>
                <w:lang w:eastAsia="zh-CN"/>
              </w:rPr>
              <w:t xml:space="preserve"> </w:t>
            </w:r>
          </w:p>
          <w:p w:rsidR="00F779CF" w:rsidRPr="000D3C8D" w:rsidRDefault="00F779CF" w:rsidP="002658D0">
            <w:pPr>
              <w:widowControl/>
              <w:suppressAutoHyphens/>
              <w:autoSpaceDE/>
              <w:autoSpaceDN/>
              <w:adjustRightInd/>
              <w:ind w:left="-108"/>
              <w:jc w:val="center"/>
              <w:rPr>
                <w:rFonts w:ascii="Times New Roman" w:hAnsi="Times New Roman" w:cs="Times New Roman"/>
                <w:sz w:val="16"/>
                <w:szCs w:val="16"/>
                <w:lang w:eastAsia="zh-CN"/>
              </w:rPr>
            </w:pPr>
          </w:p>
          <w:p w:rsidR="00F779CF" w:rsidRPr="000D3C8D" w:rsidRDefault="00F779CF" w:rsidP="002658D0">
            <w:pPr>
              <w:widowControl/>
              <w:suppressAutoHyphens/>
              <w:autoSpaceDE/>
              <w:autoSpaceDN/>
              <w:adjustRightInd/>
              <w:ind w:left="-108"/>
              <w:jc w:val="center"/>
              <w:rPr>
                <w:rFonts w:ascii="Times New Roman" w:hAnsi="Times New Roman" w:cs="Times New Roman"/>
                <w:sz w:val="24"/>
                <w:szCs w:val="24"/>
                <w:lang w:eastAsia="zh-CN"/>
              </w:rPr>
            </w:pPr>
            <w:r w:rsidRPr="000D3C8D">
              <w:rPr>
                <w:rFonts w:ascii="Times New Roman" w:hAnsi="Times New Roman" w:cs="Times New Roman"/>
                <w:sz w:val="18"/>
                <w:szCs w:val="18"/>
                <w:lang w:eastAsia="zh-CN"/>
              </w:rPr>
              <w:t>село Яльчики</w:t>
            </w:r>
          </w:p>
        </w:tc>
      </w:tr>
    </w:tbl>
    <w:p w:rsidR="005C06C0" w:rsidRDefault="005C06C0">
      <w:pPr>
        <w:pStyle w:val="ConsPlusTitlePage"/>
      </w:pPr>
    </w:p>
    <w:p w:rsidR="00543690" w:rsidRDefault="00543690" w:rsidP="002658D0">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543690" w:rsidRDefault="0054369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 xml:space="preserve">Об утверждении Положения о порядке назначения </w:t>
      </w:r>
    </w:p>
    <w:p w:rsidR="00543690" w:rsidRDefault="0054369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пенсии за выслугу лет муниципальным служащим и</w:t>
      </w:r>
    </w:p>
    <w:p w:rsidR="00543690" w:rsidRDefault="0054369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 xml:space="preserve">ежемесячной доплаты к пенсии, устанавливаемой </w:t>
      </w:r>
    </w:p>
    <w:p w:rsidR="00543690" w:rsidRDefault="0054369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 xml:space="preserve">лицам, замещавшим на постоянной основе муниципальные </w:t>
      </w:r>
    </w:p>
    <w:p w:rsidR="00543690" w:rsidRDefault="0054369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 xml:space="preserve">должности в органах местного самоуправления </w:t>
      </w:r>
    </w:p>
    <w:p w:rsidR="00543690" w:rsidRPr="00543690" w:rsidRDefault="00543690" w:rsidP="002658D0">
      <w:pPr>
        <w:pStyle w:val="ConsPlusTitle"/>
        <w:rPr>
          <w:rFonts w:ascii="Times New Roman" w:hAnsi="Times New Roman" w:cs="Times New Roman"/>
          <w:b w:val="0"/>
          <w:sz w:val="26"/>
          <w:szCs w:val="26"/>
        </w:rPr>
      </w:pPr>
      <w:proofErr w:type="spellStart"/>
      <w:r w:rsidRPr="00543690">
        <w:rPr>
          <w:rFonts w:ascii="Times New Roman" w:hAnsi="Times New Roman" w:cs="Times New Roman"/>
          <w:b w:val="0"/>
          <w:sz w:val="26"/>
          <w:szCs w:val="26"/>
        </w:rPr>
        <w:t>Яльчикского</w:t>
      </w:r>
      <w:proofErr w:type="spellEnd"/>
      <w:r w:rsidRPr="00543690">
        <w:rPr>
          <w:rFonts w:ascii="Times New Roman" w:hAnsi="Times New Roman" w:cs="Times New Roman"/>
          <w:b w:val="0"/>
          <w:sz w:val="26"/>
          <w:szCs w:val="26"/>
        </w:rPr>
        <w:t xml:space="preserve"> муниципального округа Чувашской Республики</w:t>
      </w:r>
    </w:p>
    <w:p w:rsidR="005C06C0" w:rsidRPr="00543690" w:rsidRDefault="002658D0" w:rsidP="002658D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 xml:space="preserve"> </w:t>
      </w:r>
    </w:p>
    <w:p w:rsidR="005C06C0" w:rsidRPr="00543690" w:rsidRDefault="005C06C0">
      <w:pPr>
        <w:pStyle w:val="ConsPlusNormal"/>
        <w:jc w:val="both"/>
        <w:rPr>
          <w:rFonts w:ascii="Times New Roman" w:hAnsi="Times New Roman" w:cs="Times New Roman"/>
          <w:sz w:val="26"/>
          <w:szCs w:val="26"/>
        </w:rPr>
      </w:pPr>
    </w:p>
    <w:p w:rsidR="005C06C0"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В соответствии с федеральными законами от 6 октября 2003 г. </w:t>
      </w:r>
      <w:hyperlink r:id="rId6">
        <w:r w:rsidRPr="00F779CF">
          <w:rPr>
            <w:rFonts w:ascii="Times New Roman" w:hAnsi="Times New Roman" w:cs="Times New Roman"/>
            <w:color w:val="0000FF"/>
            <w:sz w:val="26"/>
            <w:szCs w:val="26"/>
          </w:rPr>
          <w:t>N 131-ФЗ</w:t>
        </w:r>
      </w:hyperlink>
      <w:r w:rsidRPr="00F779CF">
        <w:rPr>
          <w:rFonts w:ascii="Times New Roman" w:hAnsi="Times New Roman" w:cs="Times New Roman"/>
          <w:sz w:val="26"/>
          <w:szCs w:val="26"/>
        </w:rPr>
        <w:t xml:space="preserve"> "Об общих принципах организации местного самоуправления в Российской Федерации", от 2 марта 2007 г. </w:t>
      </w:r>
      <w:hyperlink r:id="rId7">
        <w:r w:rsidRPr="00F779CF">
          <w:rPr>
            <w:rFonts w:ascii="Times New Roman" w:hAnsi="Times New Roman" w:cs="Times New Roman"/>
            <w:color w:val="0000FF"/>
            <w:sz w:val="26"/>
            <w:szCs w:val="26"/>
          </w:rPr>
          <w:t>N 25-ФЗ</w:t>
        </w:r>
      </w:hyperlink>
      <w:r w:rsidRPr="00F779CF">
        <w:rPr>
          <w:rFonts w:ascii="Times New Roman" w:hAnsi="Times New Roman" w:cs="Times New Roman"/>
          <w:sz w:val="26"/>
          <w:szCs w:val="26"/>
        </w:rPr>
        <w:t xml:space="preserve"> "О муниципальной службе в Российской Федерации", от 28 декабря 2013 г. </w:t>
      </w:r>
      <w:hyperlink r:id="rId8">
        <w:r w:rsidRPr="00F779CF">
          <w:rPr>
            <w:rFonts w:ascii="Times New Roman" w:hAnsi="Times New Roman" w:cs="Times New Roman"/>
            <w:color w:val="0000FF"/>
            <w:sz w:val="26"/>
            <w:szCs w:val="26"/>
          </w:rPr>
          <w:t>N 400-ФЗ</w:t>
        </w:r>
      </w:hyperlink>
      <w:r w:rsidRPr="00F779CF">
        <w:rPr>
          <w:rFonts w:ascii="Times New Roman" w:hAnsi="Times New Roman" w:cs="Times New Roman"/>
          <w:sz w:val="26"/>
          <w:szCs w:val="26"/>
        </w:rPr>
        <w:t xml:space="preserve"> "О страховых пенсиях", </w:t>
      </w:r>
      <w:hyperlink r:id="rId9">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Чувашской Республики от 30 мая 2003 г. N 16 "Об условиях предоставления права на пенсию за выслугу лет государственным гражданским служащим Чувашской Республики", </w:t>
      </w:r>
      <w:hyperlink r:id="rId10">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Чувашской Республики от 05.10.2007 N 62 "О муниципальной службе в Чувашской Республике", </w:t>
      </w:r>
      <w:hyperlink r:id="rId11">
        <w:r w:rsidRPr="00F779CF">
          <w:rPr>
            <w:rFonts w:ascii="Times New Roman" w:hAnsi="Times New Roman" w:cs="Times New Roman"/>
            <w:color w:val="0000FF"/>
            <w:sz w:val="26"/>
            <w:szCs w:val="26"/>
          </w:rPr>
          <w:t>постановлением</w:t>
        </w:r>
      </w:hyperlink>
      <w:r w:rsidRPr="00F779CF">
        <w:rPr>
          <w:rFonts w:ascii="Times New Roman" w:hAnsi="Times New Roman" w:cs="Times New Roman"/>
          <w:sz w:val="26"/>
          <w:szCs w:val="26"/>
        </w:rPr>
        <w:t xml:space="preserve">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w:t>
      </w:r>
      <w:hyperlink r:id="rId12">
        <w:r w:rsidRPr="00F779CF">
          <w:rPr>
            <w:rFonts w:ascii="Times New Roman" w:hAnsi="Times New Roman" w:cs="Times New Roman"/>
            <w:color w:val="0000FF"/>
            <w:sz w:val="26"/>
            <w:szCs w:val="26"/>
          </w:rPr>
          <w:t>Уставом</w:t>
        </w:r>
      </w:hyperlink>
      <w:r w:rsidRPr="00F779CF">
        <w:rPr>
          <w:rFonts w:ascii="Times New Roman" w:hAnsi="Times New Roman" w:cs="Times New Roman"/>
          <w:sz w:val="26"/>
          <w:szCs w:val="26"/>
        </w:rPr>
        <w:t xml:space="preserve">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Собрание депутатов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решило:</w:t>
      </w:r>
    </w:p>
    <w:p w:rsidR="00543690" w:rsidRPr="00F779CF" w:rsidRDefault="00543690">
      <w:pPr>
        <w:pStyle w:val="ConsPlusNormal"/>
        <w:ind w:firstLine="540"/>
        <w:jc w:val="both"/>
        <w:rPr>
          <w:rFonts w:ascii="Times New Roman" w:hAnsi="Times New Roman" w:cs="Times New Roman"/>
          <w:sz w:val="26"/>
          <w:szCs w:val="26"/>
        </w:rPr>
      </w:pPr>
    </w:p>
    <w:p w:rsidR="005C06C0" w:rsidRPr="00543690" w:rsidRDefault="005C06C0" w:rsidP="00543690">
      <w:pPr>
        <w:pStyle w:val="ConsPlusTitle"/>
        <w:rPr>
          <w:rFonts w:ascii="Times New Roman" w:hAnsi="Times New Roman" w:cs="Times New Roman"/>
          <w:b w:val="0"/>
          <w:sz w:val="26"/>
          <w:szCs w:val="26"/>
        </w:rPr>
      </w:pPr>
      <w:r w:rsidRPr="00543690">
        <w:rPr>
          <w:rFonts w:ascii="Times New Roman" w:hAnsi="Times New Roman" w:cs="Times New Roman"/>
          <w:b w:val="0"/>
          <w:sz w:val="26"/>
          <w:szCs w:val="26"/>
        </w:rPr>
        <w:t>1. Утвердить прилагаемое</w:t>
      </w:r>
      <w:r w:rsidRPr="00F779CF">
        <w:rPr>
          <w:rFonts w:ascii="Times New Roman" w:hAnsi="Times New Roman" w:cs="Times New Roman"/>
          <w:sz w:val="26"/>
          <w:szCs w:val="26"/>
        </w:rPr>
        <w:t xml:space="preserve"> </w:t>
      </w:r>
      <w:r w:rsidR="00543690">
        <w:rPr>
          <w:rFonts w:ascii="Times New Roman" w:hAnsi="Times New Roman" w:cs="Times New Roman"/>
          <w:b w:val="0"/>
          <w:sz w:val="26"/>
          <w:szCs w:val="26"/>
        </w:rPr>
        <w:t>Положение</w:t>
      </w:r>
      <w:r w:rsidR="00543690" w:rsidRPr="00543690">
        <w:rPr>
          <w:rFonts w:ascii="Times New Roman" w:hAnsi="Times New Roman" w:cs="Times New Roman"/>
          <w:b w:val="0"/>
          <w:sz w:val="26"/>
          <w:szCs w:val="26"/>
        </w:rPr>
        <w:t xml:space="preserve"> о порядке назначения пенсии за выслугу лет муниципальным служащим и</w:t>
      </w:r>
      <w:r w:rsidR="00543690">
        <w:rPr>
          <w:rFonts w:ascii="Times New Roman" w:hAnsi="Times New Roman" w:cs="Times New Roman"/>
          <w:b w:val="0"/>
          <w:sz w:val="26"/>
          <w:szCs w:val="26"/>
        </w:rPr>
        <w:t xml:space="preserve"> </w:t>
      </w:r>
      <w:r w:rsidR="00543690" w:rsidRPr="00543690">
        <w:rPr>
          <w:rFonts w:ascii="Times New Roman" w:hAnsi="Times New Roman" w:cs="Times New Roman"/>
          <w:b w:val="0"/>
          <w:sz w:val="26"/>
          <w:szCs w:val="26"/>
        </w:rPr>
        <w:t xml:space="preserve">ежемесячной доплаты к пенсии, устанавливаемой лицам, замещавшим на постоянной основе муниципальные должности в органах местного самоуправления </w:t>
      </w:r>
      <w:proofErr w:type="spellStart"/>
      <w:r w:rsidR="00543690" w:rsidRPr="00543690">
        <w:rPr>
          <w:rFonts w:ascii="Times New Roman" w:hAnsi="Times New Roman" w:cs="Times New Roman"/>
          <w:b w:val="0"/>
          <w:sz w:val="26"/>
          <w:szCs w:val="26"/>
        </w:rPr>
        <w:t>Яльчикского</w:t>
      </w:r>
      <w:proofErr w:type="spellEnd"/>
      <w:r w:rsidR="00543690" w:rsidRPr="00543690">
        <w:rPr>
          <w:rFonts w:ascii="Times New Roman" w:hAnsi="Times New Roman" w:cs="Times New Roman"/>
          <w:b w:val="0"/>
          <w:sz w:val="26"/>
          <w:szCs w:val="26"/>
        </w:rPr>
        <w:t xml:space="preserve"> муниципаль</w:t>
      </w:r>
      <w:r w:rsidR="00543690">
        <w:rPr>
          <w:rFonts w:ascii="Times New Roman" w:hAnsi="Times New Roman" w:cs="Times New Roman"/>
          <w:b w:val="0"/>
          <w:sz w:val="26"/>
          <w:szCs w:val="26"/>
        </w:rPr>
        <w:t>ного округа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2. Признать утратившими силу:</w:t>
      </w:r>
    </w:p>
    <w:p w:rsidR="005C06C0" w:rsidRPr="00F779CF" w:rsidRDefault="00D66F72" w:rsidP="002658D0">
      <w:pPr>
        <w:widowControl/>
        <w:jc w:val="both"/>
        <w:rPr>
          <w:rFonts w:ascii="Times New Roman" w:hAnsi="Times New Roman" w:cs="Times New Roman"/>
          <w:sz w:val="26"/>
          <w:szCs w:val="26"/>
          <w:lang w:eastAsia="en-US"/>
        </w:rPr>
      </w:pPr>
      <w:hyperlink r:id="rId13">
        <w:r w:rsidR="005C06C0" w:rsidRPr="00F779CF">
          <w:rPr>
            <w:rFonts w:ascii="Times New Roman" w:hAnsi="Times New Roman" w:cs="Times New Roman"/>
            <w:color w:val="0000FF"/>
            <w:sz w:val="26"/>
            <w:szCs w:val="26"/>
          </w:rPr>
          <w:t>решение</w:t>
        </w:r>
      </w:hyperlink>
      <w:r w:rsidR="005C06C0" w:rsidRPr="00F779CF">
        <w:rPr>
          <w:rFonts w:ascii="Times New Roman" w:hAnsi="Times New Roman" w:cs="Times New Roman"/>
          <w:sz w:val="26"/>
          <w:szCs w:val="26"/>
        </w:rPr>
        <w:t xml:space="preserve"> Собрания депутатов </w:t>
      </w:r>
      <w:proofErr w:type="spellStart"/>
      <w:r w:rsidR="00F779CF"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района Чувашской Республики от </w:t>
      </w:r>
      <w:r w:rsidR="002658D0">
        <w:rPr>
          <w:rFonts w:ascii="Times New Roman" w:hAnsi="Times New Roman" w:cs="Times New Roman"/>
          <w:sz w:val="26"/>
          <w:szCs w:val="26"/>
        </w:rPr>
        <w:t>17.11.2017г. N 12/6-с</w:t>
      </w:r>
      <w:r w:rsidR="005C06C0" w:rsidRPr="00F779CF">
        <w:rPr>
          <w:rFonts w:ascii="Times New Roman" w:hAnsi="Times New Roman" w:cs="Times New Roman"/>
          <w:sz w:val="26"/>
          <w:szCs w:val="26"/>
        </w:rPr>
        <w:t xml:space="preserve"> "</w:t>
      </w:r>
      <w:r w:rsidR="002658D0">
        <w:rPr>
          <w:rFonts w:ascii="Times New Roman" w:hAnsi="Times New Roman" w:cs="Times New Roman"/>
          <w:sz w:val="26"/>
          <w:szCs w:val="26"/>
          <w:lang w:eastAsia="en-US"/>
        </w:rPr>
        <w:t xml:space="preserve">Об утверждении Положения об условиях предоставления права на пенсию за выслугу лет муниципальным служащим </w:t>
      </w:r>
      <w:proofErr w:type="spellStart"/>
      <w:r w:rsidR="002658D0">
        <w:rPr>
          <w:rFonts w:ascii="Times New Roman" w:hAnsi="Times New Roman" w:cs="Times New Roman"/>
          <w:sz w:val="26"/>
          <w:szCs w:val="26"/>
          <w:lang w:eastAsia="en-US"/>
        </w:rPr>
        <w:t>Яльчикского</w:t>
      </w:r>
      <w:proofErr w:type="spellEnd"/>
      <w:r w:rsidR="002658D0">
        <w:rPr>
          <w:rFonts w:ascii="Times New Roman" w:hAnsi="Times New Roman" w:cs="Times New Roman"/>
          <w:sz w:val="26"/>
          <w:szCs w:val="26"/>
          <w:lang w:eastAsia="en-US"/>
        </w:rPr>
        <w:t xml:space="preserve"> района Чувашской Республики, порядок ее назначения,</w:t>
      </w:r>
      <w:r w:rsidR="005C06C0" w:rsidRPr="00F779CF">
        <w:rPr>
          <w:rFonts w:ascii="Times New Roman" w:hAnsi="Times New Roman" w:cs="Times New Roman"/>
          <w:sz w:val="26"/>
          <w:szCs w:val="26"/>
        </w:rPr>
        <w:t xml:space="preserve"> перерасчета и выплаты";</w:t>
      </w:r>
    </w:p>
    <w:p w:rsidR="005C06C0" w:rsidRPr="00F779CF" w:rsidRDefault="00D66F72">
      <w:pPr>
        <w:pStyle w:val="ConsPlusNormal"/>
        <w:spacing w:before="200"/>
        <w:ind w:firstLine="540"/>
        <w:jc w:val="both"/>
        <w:rPr>
          <w:rFonts w:ascii="Times New Roman" w:hAnsi="Times New Roman" w:cs="Times New Roman"/>
          <w:sz w:val="26"/>
          <w:szCs w:val="26"/>
        </w:rPr>
      </w:pPr>
      <w:hyperlink r:id="rId14">
        <w:r w:rsidR="005C06C0" w:rsidRPr="00F779CF">
          <w:rPr>
            <w:rFonts w:ascii="Times New Roman" w:hAnsi="Times New Roman" w:cs="Times New Roman"/>
            <w:color w:val="0000FF"/>
            <w:sz w:val="26"/>
            <w:szCs w:val="26"/>
          </w:rPr>
          <w:t>решение</w:t>
        </w:r>
      </w:hyperlink>
      <w:r w:rsidR="005C06C0" w:rsidRPr="00F779CF">
        <w:rPr>
          <w:rFonts w:ascii="Times New Roman" w:hAnsi="Times New Roman" w:cs="Times New Roman"/>
          <w:sz w:val="26"/>
          <w:szCs w:val="26"/>
        </w:rPr>
        <w:t xml:space="preserve"> Собрания депутатов </w:t>
      </w:r>
      <w:proofErr w:type="spellStart"/>
      <w:r w:rsidR="00F779CF"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района Чувашской Республики от </w:t>
      </w:r>
      <w:r w:rsidR="002658D0">
        <w:rPr>
          <w:rFonts w:ascii="Times New Roman" w:hAnsi="Times New Roman" w:cs="Times New Roman"/>
          <w:sz w:val="26"/>
          <w:szCs w:val="26"/>
        </w:rPr>
        <w:t>31.10.2019 г</w:t>
      </w:r>
      <w:r w:rsidR="005C06C0" w:rsidRPr="00F779CF">
        <w:rPr>
          <w:rFonts w:ascii="Times New Roman" w:hAnsi="Times New Roman" w:cs="Times New Roman"/>
          <w:sz w:val="26"/>
          <w:szCs w:val="26"/>
        </w:rPr>
        <w:t xml:space="preserve"> N 3</w:t>
      </w:r>
      <w:r w:rsidR="002658D0">
        <w:rPr>
          <w:rFonts w:ascii="Times New Roman" w:hAnsi="Times New Roman" w:cs="Times New Roman"/>
          <w:sz w:val="26"/>
          <w:szCs w:val="26"/>
        </w:rPr>
        <w:t>7</w:t>
      </w:r>
      <w:r w:rsidR="005C06C0" w:rsidRPr="00F779CF">
        <w:rPr>
          <w:rFonts w:ascii="Times New Roman" w:hAnsi="Times New Roman" w:cs="Times New Roman"/>
          <w:sz w:val="26"/>
          <w:szCs w:val="26"/>
        </w:rPr>
        <w:t>/3</w:t>
      </w:r>
      <w:r w:rsidR="002658D0">
        <w:rPr>
          <w:rFonts w:ascii="Times New Roman" w:hAnsi="Times New Roman" w:cs="Times New Roman"/>
          <w:sz w:val="26"/>
          <w:szCs w:val="26"/>
        </w:rPr>
        <w:t>-с</w:t>
      </w:r>
      <w:r w:rsidR="005C06C0" w:rsidRPr="00F779CF">
        <w:rPr>
          <w:rFonts w:ascii="Times New Roman" w:hAnsi="Times New Roman" w:cs="Times New Roman"/>
          <w:sz w:val="26"/>
          <w:szCs w:val="26"/>
        </w:rPr>
        <w:t xml:space="preserve"> "О внесении изменения в Положение </w:t>
      </w:r>
      <w:r w:rsidR="002658D0">
        <w:rPr>
          <w:rFonts w:ascii="Times New Roman" w:hAnsi="Times New Roman" w:cs="Times New Roman"/>
          <w:sz w:val="26"/>
          <w:szCs w:val="26"/>
          <w:lang w:eastAsia="en-US"/>
        </w:rPr>
        <w:t xml:space="preserve">об условиях предоставления права на пенсию за выслугу лет муниципальным служащим </w:t>
      </w:r>
      <w:proofErr w:type="spellStart"/>
      <w:r w:rsidR="002658D0">
        <w:rPr>
          <w:rFonts w:ascii="Times New Roman" w:hAnsi="Times New Roman" w:cs="Times New Roman"/>
          <w:sz w:val="26"/>
          <w:szCs w:val="26"/>
          <w:lang w:eastAsia="en-US"/>
        </w:rPr>
        <w:t>Яльчикского</w:t>
      </w:r>
      <w:proofErr w:type="spellEnd"/>
      <w:r w:rsidR="002658D0">
        <w:rPr>
          <w:rFonts w:ascii="Times New Roman" w:hAnsi="Times New Roman" w:cs="Times New Roman"/>
          <w:sz w:val="26"/>
          <w:szCs w:val="26"/>
          <w:lang w:eastAsia="en-US"/>
        </w:rPr>
        <w:t xml:space="preserve"> района Чувашской Республики, порядок ее назначения,</w:t>
      </w:r>
      <w:r w:rsidR="002658D0" w:rsidRPr="00F779CF">
        <w:rPr>
          <w:rFonts w:ascii="Times New Roman" w:hAnsi="Times New Roman" w:cs="Times New Roman"/>
          <w:sz w:val="26"/>
          <w:szCs w:val="26"/>
        </w:rPr>
        <w:t xml:space="preserve"> перерасчета и выплаты</w:t>
      </w:r>
      <w:r w:rsidR="005C06C0" w:rsidRPr="00F779CF">
        <w:rPr>
          <w:rFonts w:ascii="Times New Roman" w:hAnsi="Times New Roman" w:cs="Times New Roman"/>
          <w:sz w:val="26"/>
          <w:szCs w:val="26"/>
        </w:rPr>
        <w:t>";</w:t>
      </w:r>
    </w:p>
    <w:p w:rsidR="005C06C0" w:rsidRPr="00F779CF" w:rsidRDefault="00D66F72">
      <w:pPr>
        <w:pStyle w:val="ConsPlusNormal"/>
        <w:spacing w:before="200"/>
        <w:ind w:firstLine="540"/>
        <w:jc w:val="both"/>
        <w:rPr>
          <w:rFonts w:ascii="Times New Roman" w:hAnsi="Times New Roman" w:cs="Times New Roman"/>
          <w:sz w:val="26"/>
          <w:szCs w:val="26"/>
        </w:rPr>
      </w:pPr>
      <w:hyperlink r:id="rId15">
        <w:r w:rsidR="005C06C0" w:rsidRPr="00F779CF">
          <w:rPr>
            <w:rFonts w:ascii="Times New Roman" w:hAnsi="Times New Roman" w:cs="Times New Roman"/>
            <w:color w:val="0000FF"/>
            <w:sz w:val="26"/>
            <w:szCs w:val="26"/>
          </w:rPr>
          <w:t>решение</w:t>
        </w:r>
      </w:hyperlink>
      <w:r w:rsidR="005C06C0" w:rsidRPr="00F779CF">
        <w:rPr>
          <w:rFonts w:ascii="Times New Roman" w:hAnsi="Times New Roman" w:cs="Times New Roman"/>
          <w:sz w:val="26"/>
          <w:szCs w:val="26"/>
        </w:rPr>
        <w:t xml:space="preserve"> Собрания депутатов </w:t>
      </w:r>
      <w:proofErr w:type="spellStart"/>
      <w:r w:rsidR="00F779CF"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района Чувашской Республики от </w:t>
      </w:r>
      <w:r w:rsidR="002658D0">
        <w:rPr>
          <w:rFonts w:ascii="Times New Roman" w:hAnsi="Times New Roman" w:cs="Times New Roman"/>
          <w:sz w:val="26"/>
          <w:szCs w:val="26"/>
        </w:rPr>
        <w:t>23.06.2020 г.</w:t>
      </w:r>
      <w:r w:rsidR="005C06C0" w:rsidRPr="00F779CF">
        <w:rPr>
          <w:rFonts w:ascii="Times New Roman" w:hAnsi="Times New Roman" w:cs="Times New Roman"/>
          <w:sz w:val="26"/>
          <w:szCs w:val="26"/>
        </w:rPr>
        <w:t xml:space="preserve"> N </w:t>
      </w:r>
      <w:r w:rsidR="002658D0">
        <w:rPr>
          <w:rFonts w:ascii="Times New Roman" w:hAnsi="Times New Roman" w:cs="Times New Roman"/>
          <w:sz w:val="26"/>
          <w:szCs w:val="26"/>
        </w:rPr>
        <w:t>41/6-с</w:t>
      </w:r>
      <w:r w:rsidR="005C06C0" w:rsidRPr="00F779CF">
        <w:rPr>
          <w:rFonts w:ascii="Times New Roman" w:hAnsi="Times New Roman" w:cs="Times New Roman"/>
          <w:sz w:val="26"/>
          <w:szCs w:val="26"/>
        </w:rPr>
        <w:t xml:space="preserve"> "О внесении изменения в Положение </w:t>
      </w:r>
      <w:r w:rsidR="002658D0">
        <w:rPr>
          <w:rFonts w:ascii="Times New Roman" w:hAnsi="Times New Roman" w:cs="Times New Roman"/>
          <w:sz w:val="26"/>
          <w:szCs w:val="26"/>
          <w:lang w:eastAsia="en-US"/>
        </w:rPr>
        <w:t xml:space="preserve">об условиях предоставления права на пенсию за выслугу лет муниципальным служащим </w:t>
      </w:r>
      <w:proofErr w:type="spellStart"/>
      <w:r w:rsidR="002658D0">
        <w:rPr>
          <w:rFonts w:ascii="Times New Roman" w:hAnsi="Times New Roman" w:cs="Times New Roman"/>
          <w:sz w:val="26"/>
          <w:szCs w:val="26"/>
          <w:lang w:eastAsia="en-US"/>
        </w:rPr>
        <w:t>Яльчикского</w:t>
      </w:r>
      <w:proofErr w:type="spellEnd"/>
      <w:r w:rsidR="002658D0">
        <w:rPr>
          <w:rFonts w:ascii="Times New Roman" w:hAnsi="Times New Roman" w:cs="Times New Roman"/>
          <w:sz w:val="26"/>
          <w:szCs w:val="26"/>
          <w:lang w:eastAsia="en-US"/>
        </w:rPr>
        <w:t xml:space="preserve"> района Чувашской Республики, порядок ее назначения,</w:t>
      </w:r>
      <w:r w:rsidR="002658D0" w:rsidRPr="00F779CF">
        <w:rPr>
          <w:rFonts w:ascii="Times New Roman" w:hAnsi="Times New Roman" w:cs="Times New Roman"/>
          <w:sz w:val="26"/>
          <w:szCs w:val="26"/>
        </w:rPr>
        <w:t xml:space="preserve"> перерасчета и выплаты </w:t>
      </w:r>
      <w:r w:rsidR="005C06C0" w:rsidRPr="00F779CF">
        <w:rPr>
          <w:rFonts w:ascii="Times New Roman" w:hAnsi="Times New Roman" w:cs="Times New Roman"/>
          <w:sz w:val="26"/>
          <w:szCs w:val="26"/>
        </w:rPr>
        <w:t>";</w:t>
      </w:r>
    </w:p>
    <w:p w:rsidR="005C06C0" w:rsidRPr="00F779CF" w:rsidRDefault="002658D0">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3. Настоящее решение вступает в силу после официального опубликования в </w:t>
      </w:r>
      <w:r w:rsidR="00ED0972">
        <w:rPr>
          <w:rFonts w:ascii="Times New Roman" w:hAnsi="Times New Roman" w:cs="Times New Roman"/>
          <w:sz w:val="26"/>
          <w:szCs w:val="26"/>
        </w:rPr>
        <w:t>печатном</w:t>
      </w:r>
      <w:r w:rsidRPr="00F779CF">
        <w:rPr>
          <w:rFonts w:ascii="Times New Roman" w:hAnsi="Times New Roman" w:cs="Times New Roman"/>
          <w:sz w:val="26"/>
          <w:szCs w:val="26"/>
        </w:rPr>
        <w:t xml:space="preserve"> издании "Вестник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и распространяется на правоотношения, возникшие с 1 января 202</w:t>
      </w:r>
      <w:r w:rsidR="002658D0">
        <w:rPr>
          <w:rFonts w:ascii="Times New Roman" w:hAnsi="Times New Roman" w:cs="Times New Roman"/>
          <w:sz w:val="26"/>
          <w:szCs w:val="26"/>
        </w:rPr>
        <w:t>3</w:t>
      </w:r>
      <w:r w:rsidRPr="00F779CF">
        <w:rPr>
          <w:rFonts w:ascii="Times New Roman" w:hAnsi="Times New Roman" w:cs="Times New Roman"/>
          <w:sz w:val="26"/>
          <w:szCs w:val="26"/>
        </w:rPr>
        <w:t xml:space="preserve"> года.</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rsidP="002658D0">
      <w:pPr>
        <w:pStyle w:val="ConsPlusNormal"/>
        <w:rPr>
          <w:rFonts w:ascii="Times New Roman" w:hAnsi="Times New Roman" w:cs="Times New Roman"/>
          <w:sz w:val="26"/>
          <w:szCs w:val="26"/>
        </w:rPr>
      </w:pPr>
      <w:r w:rsidRPr="00F779CF">
        <w:rPr>
          <w:rFonts w:ascii="Times New Roman" w:hAnsi="Times New Roman" w:cs="Times New Roman"/>
          <w:sz w:val="26"/>
          <w:szCs w:val="26"/>
        </w:rPr>
        <w:t>Председатель Собрания депутатов</w:t>
      </w:r>
    </w:p>
    <w:p w:rsidR="005C06C0" w:rsidRPr="00F779CF" w:rsidRDefault="00F779CF" w:rsidP="002658D0">
      <w:pPr>
        <w:pStyle w:val="ConsPlusNormal"/>
        <w:rPr>
          <w:rFonts w:ascii="Times New Roman" w:hAnsi="Times New Roman" w:cs="Times New Roman"/>
          <w:sz w:val="26"/>
          <w:szCs w:val="26"/>
        </w:rPr>
      </w:pPr>
      <w:proofErr w:type="spellStart"/>
      <w:r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муниципального округа</w:t>
      </w:r>
    </w:p>
    <w:p w:rsidR="005C06C0" w:rsidRPr="00F779CF" w:rsidRDefault="005C06C0" w:rsidP="002658D0">
      <w:pPr>
        <w:pStyle w:val="ConsPlusNormal"/>
        <w:rPr>
          <w:rFonts w:ascii="Times New Roman" w:hAnsi="Times New Roman" w:cs="Times New Roman"/>
          <w:sz w:val="26"/>
          <w:szCs w:val="26"/>
        </w:rPr>
      </w:pPr>
      <w:r w:rsidRPr="00F779CF">
        <w:rPr>
          <w:rFonts w:ascii="Times New Roman" w:hAnsi="Times New Roman" w:cs="Times New Roman"/>
          <w:sz w:val="26"/>
          <w:szCs w:val="26"/>
        </w:rPr>
        <w:t>Чувашской Республики</w:t>
      </w:r>
      <w:r w:rsidR="002658D0">
        <w:rPr>
          <w:rFonts w:ascii="Times New Roman" w:hAnsi="Times New Roman" w:cs="Times New Roman"/>
          <w:sz w:val="26"/>
          <w:szCs w:val="26"/>
        </w:rPr>
        <w:t xml:space="preserve">                                                                   </w:t>
      </w:r>
      <w:proofErr w:type="spellStart"/>
      <w:r w:rsidR="002658D0">
        <w:rPr>
          <w:rFonts w:ascii="Times New Roman" w:hAnsi="Times New Roman" w:cs="Times New Roman"/>
          <w:sz w:val="26"/>
          <w:szCs w:val="26"/>
        </w:rPr>
        <w:t>В.В.Сядуков</w:t>
      </w:r>
      <w:proofErr w:type="spellEnd"/>
    </w:p>
    <w:p w:rsidR="005C06C0" w:rsidRPr="00F779CF" w:rsidRDefault="005C06C0">
      <w:pPr>
        <w:pStyle w:val="ConsPlusNormal"/>
        <w:jc w:val="both"/>
        <w:rPr>
          <w:rFonts w:ascii="Times New Roman" w:hAnsi="Times New Roman" w:cs="Times New Roman"/>
          <w:sz w:val="26"/>
          <w:szCs w:val="26"/>
        </w:rPr>
      </w:pPr>
    </w:p>
    <w:p w:rsidR="002658D0" w:rsidRDefault="005C06C0" w:rsidP="002658D0">
      <w:pPr>
        <w:pStyle w:val="ConsPlusNormal"/>
        <w:rPr>
          <w:rFonts w:ascii="Times New Roman" w:hAnsi="Times New Roman" w:cs="Times New Roman"/>
          <w:sz w:val="26"/>
          <w:szCs w:val="26"/>
        </w:rPr>
      </w:pPr>
      <w:r w:rsidRPr="00F779CF">
        <w:rPr>
          <w:rFonts w:ascii="Times New Roman" w:hAnsi="Times New Roman" w:cs="Times New Roman"/>
          <w:sz w:val="26"/>
          <w:szCs w:val="26"/>
        </w:rPr>
        <w:t xml:space="preserve">Глава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w:t>
      </w:r>
    </w:p>
    <w:p w:rsidR="005C06C0" w:rsidRPr="00F779CF" w:rsidRDefault="00543690" w:rsidP="002658D0">
      <w:pPr>
        <w:pStyle w:val="ConsPlusNormal"/>
        <w:rPr>
          <w:rFonts w:ascii="Times New Roman" w:hAnsi="Times New Roman" w:cs="Times New Roman"/>
          <w:sz w:val="26"/>
          <w:szCs w:val="26"/>
        </w:rPr>
      </w:pPr>
      <w:r>
        <w:rPr>
          <w:rFonts w:ascii="Times New Roman" w:hAnsi="Times New Roman" w:cs="Times New Roman"/>
          <w:sz w:val="26"/>
          <w:szCs w:val="26"/>
        </w:rPr>
        <w:t>о</w:t>
      </w:r>
      <w:r w:rsidR="005C06C0" w:rsidRPr="00F779CF">
        <w:rPr>
          <w:rFonts w:ascii="Times New Roman" w:hAnsi="Times New Roman" w:cs="Times New Roman"/>
          <w:sz w:val="26"/>
          <w:szCs w:val="26"/>
        </w:rPr>
        <w:t>круга</w:t>
      </w:r>
      <w:r w:rsidR="002658D0">
        <w:rPr>
          <w:rFonts w:ascii="Times New Roman" w:hAnsi="Times New Roman" w:cs="Times New Roman"/>
          <w:sz w:val="26"/>
          <w:szCs w:val="26"/>
        </w:rPr>
        <w:t xml:space="preserve"> </w:t>
      </w:r>
      <w:r w:rsidR="005C06C0" w:rsidRPr="00F779CF">
        <w:rPr>
          <w:rFonts w:ascii="Times New Roman" w:hAnsi="Times New Roman" w:cs="Times New Roman"/>
          <w:sz w:val="26"/>
          <w:szCs w:val="26"/>
        </w:rPr>
        <w:t>Чувашской Республики</w:t>
      </w:r>
      <w:r w:rsidR="002658D0">
        <w:rPr>
          <w:rFonts w:ascii="Times New Roman" w:hAnsi="Times New Roman" w:cs="Times New Roman"/>
          <w:sz w:val="26"/>
          <w:szCs w:val="26"/>
        </w:rPr>
        <w:t xml:space="preserve">                                                      </w:t>
      </w:r>
      <w:proofErr w:type="spellStart"/>
      <w:r w:rsidR="002658D0">
        <w:rPr>
          <w:rFonts w:ascii="Times New Roman" w:hAnsi="Times New Roman" w:cs="Times New Roman"/>
          <w:sz w:val="26"/>
          <w:szCs w:val="26"/>
        </w:rPr>
        <w:t>Л.В.Левый</w:t>
      </w:r>
      <w:proofErr w:type="spellEnd"/>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Default="005C06C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Default="002658D0">
      <w:pPr>
        <w:pStyle w:val="ConsPlusNormal"/>
        <w:jc w:val="both"/>
        <w:rPr>
          <w:rFonts w:ascii="Times New Roman" w:hAnsi="Times New Roman" w:cs="Times New Roman"/>
          <w:sz w:val="26"/>
          <w:szCs w:val="26"/>
        </w:rPr>
      </w:pPr>
    </w:p>
    <w:p w:rsidR="002658D0" w:rsidRPr="00F779CF" w:rsidRDefault="002658D0">
      <w:pPr>
        <w:pStyle w:val="ConsPlusNormal"/>
        <w:jc w:val="both"/>
        <w:rPr>
          <w:rFonts w:ascii="Times New Roman" w:hAnsi="Times New Roman" w:cs="Times New Roman"/>
          <w:sz w:val="26"/>
          <w:szCs w:val="26"/>
        </w:rPr>
      </w:pPr>
    </w:p>
    <w:p w:rsidR="005C06C0" w:rsidRPr="00F779CF" w:rsidRDefault="005C06C0" w:rsidP="002658D0">
      <w:pPr>
        <w:pStyle w:val="ConsPlusNormal"/>
        <w:jc w:val="right"/>
        <w:outlineLvl w:val="0"/>
        <w:rPr>
          <w:rFonts w:ascii="Times New Roman" w:hAnsi="Times New Roman" w:cs="Times New Roman"/>
          <w:sz w:val="26"/>
          <w:szCs w:val="26"/>
        </w:rPr>
      </w:pPr>
      <w:r w:rsidRPr="00F779CF">
        <w:rPr>
          <w:rFonts w:ascii="Times New Roman" w:hAnsi="Times New Roman" w:cs="Times New Roman"/>
          <w:sz w:val="26"/>
          <w:szCs w:val="26"/>
        </w:rPr>
        <w:t>Приложение</w:t>
      </w:r>
      <w:r w:rsidR="002658D0">
        <w:rPr>
          <w:rFonts w:ascii="Times New Roman" w:hAnsi="Times New Roman" w:cs="Times New Roman"/>
          <w:sz w:val="26"/>
          <w:szCs w:val="26"/>
        </w:rPr>
        <w:t xml:space="preserve"> </w:t>
      </w:r>
      <w:r w:rsidRPr="00F779CF">
        <w:rPr>
          <w:rFonts w:ascii="Times New Roman" w:hAnsi="Times New Roman" w:cs="Times New Roman"/>
          <w:sz w:val="26"/>
          <w:szCs w:val="26"/>
        </w:rPr>
        <w:t>к решению</w:t>
      </w:r>
    </w:p>
    <w:p w:rsidR="005C06C0" w:rsidRPr="00F779CF" w:rsidRDefault="005C06C0">
      <w:pPr>
        <w:pStyle w:val="ConsPlusNormal"/>
        <w:jc w:val="right"/>
        <w:rPr>
          <w:rFonts w:ascii="Times New Roman" w:hAnsi="Times New Roman" w:cs="Times New Roman"/>
          <w:sz w:val="26"/>
          <w:szCs w:val="26"/>
        </w:rPr>
      </w:pPr>
      <w:r w:rsidRPr="00F779CF">
        <w:rPr>
          <w:rFonts w:ascii="Times New Roman" w:hAnsi="Times New Roman" w:cs="Times New Roman"/>
          <w:sz w:val="26"/>
          <w:szCs w:val="26"/>
        </w:rPr>
        <w:t>Собрания депутатов</w:t>
      </w:r>
    </w:p>
    <w:p w:rsidR="005C06C0" w:rsidRPr="00F779CF" w:rsidRDefault="00F779CF">
      <w:pPr>
        <w:pStyle w:val="ConsPlusNormal"/>
        <w:jc w:val="right"/>
        <w:rPr>
          <w:rFonts w:ascii="Times New Roman" w:hAnsi="Times New Roman" w:cs="Times New Roman"/>
          <w:sz w:val="26"/>
          <w:szCs w:val="26"/>
        </w:rPr>
      </w:pPr>
      <w:proofErr w:type="spellStart"/>
      <w:r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муниципального округа</w:t>
      </w:r>
    </w:p>
    <w:p w:rsidR="005C06C0" w:rsidRPr="00F779CF" w:rsidRDefault="005C06C0">
      <w:pPr>
        <w:pStyle w:val="ConsPlusNormal"/>
        <w:jc w:val="right"/>
        <w:rPr>
          <w:rFonts w:ascii="Times New Roman" w:hAnsi="Times New Roman" w:cs="Times New Roman"/>
          <w:sz w:val="26"/>
          <w:szCs w:val="26"/>
        </w:rPr>
      </w:pPr>
      <w:r w:rsidRPr="00F779CF">
        <w:rPr>
          <w:rFonts w:ascii="Times New Roman" w:hAnsi="Times New Roman" w:cs="Times New Roman"/>
          <w:sz w:val="26"/>
          <w:szCs w:val="26"/>
        </w:rPr>
        <w:t xml:space="preserve">от </w:t>
      </w:r>
      <w:r w:rsidR="00D66F72">
        <w:rPr>
          <w:rFonts w:ascii="Times New Roman" w:hAnsi="Times New Roman" w:cs="Times New Roman"/>
          <w:sz w:val="26"/>
          <w:szCs w:val="26"/>
        </w:rPr>
        <w:t>21 марта 2023 г.</w:t>
      </w:r>
      <w:r w:rsidRPr="00F779CF">
        <w:rPr>
          <w:rFonts w:ascii="Times New Roman" w:hAnsi="Times New Roman" w:cs="Times New Roman"/>
          <w:sz w:val="26"/>
          <w:szCs w:val="26"/>
        </w:rPr>
        <w:t xml:space="preserve"> N </w:t>
      </w:r>
      <w:r w:rsidR="00D66F72">
        <w:rPr>
          <w:rFonts w:eastAsia="Times New Roman"/>
          <w:szCs w:val="20"/>
        </w:rPr>
        <w:t>2/15</w:t>
      </w:r>
      <w:bookmarkStart w:id="0" w:name="_GoBack"/>
      <w:bookmarkEnd w:id="0"/>
      <w:r w:rsidR="00D66F72" w:rsidRPr="00D66F72">
        <w:rPr>
          <w:rFonts w:eastAsia="Times New Roman"/>
          <w:szCs w:val="20"/>
        </w:rPr>
        <w:t>-с</w:t>
      </w:r>
    </w:p>
    <w:p w:rsidR="005C06C0" w:rsidRPr="00F779CF" w:rsidRDefault="005C06C0">
      <w:pPr>
        <w:pStyle w:val="ConsPlusNormal"/>
        <w:jc w:val="both"/>
        <w:rPr>
          <w:rFonts w:ascii="Times New Roman" w:hAnsi="Times New Roman" w:cs="Times New Roman"/>
          <w:sz w:val="26"/>
          <w:szCs w:val="26"/>
        </w:rPr>
      </w:pPr>
    </w:p>
    <w:p w:rsidR="00543690" w:rsidRDefault="00543690" w:rsidP="00543690">
      <w:pPr>
        <w:pStyle w:val="ConsPlusTitle"/>
        <w:jc w:val="center"/>
        <w:rPr>
          <w:rFonts w:ascii="Times New Roman" w:hAnsi="Times New Roman" w:cs="Times New Roman"/>
          <w:b w:val="0"/>
          <w:sz w:val="26"/>
          <w:szCs w:val="26"/>
        </w:rPr>
      </w:pPr>
      <w:bookmarkStart w:id="1" w:name="P65"/>
      <w:bookmarkEnd w:id="1"/>
      <w:r>
        <w:rPr>
          <w:rFonts w:ascii="Times New Roman" w:hAnsi="Times New Roman" w:cs="Times New Roman"/>
          <w:b w:val="0"/>
          <w:sz w:val="26"/>
          <w:szCs w:val="26"/>
        </w:rPr>
        <w:t>Положение</w:t>
      </w:r>
      <w:r w:rsidRPr="00543690">
        <w:rPr>
          <w:rFonts w:ascii="Times New Roman" w:hAnsi="Times New Roman" w:cs="Times New Roman"/>
          <w:b w:val="0"/>
          <w:sz w:val="26"/>
          <w:szCs w:val="26"/>
        </w:rPr>
        <w:t xml:space="preserve"> о порядке назначения пенсии за выслугу лет</w:t>
      </w:r>
    </w:p>
    <w:p w:rsidR="00543690" w:rsidRDefault="00543690" w:rsidP="00543690">
      <w:pPr>
        <w:pStyle w:val="ConsPlusTitle"/>
        <w:jc w:val="center"/>
        <w:rPr>
          <w:rFonts w:ascii="Times New Roman" w:hAnsi="Times New Roman" w:cs="Times New Roman"/>
          <w:b w:val="0"/>
          <w:sz w:val="26"/>
          <w:szCs w:val="26"/>
        </w:rPr>
      </w:pPr>
      <w:r w:rsidRPr="00543690">
        <w:rPr>
          <w:rFonts w:ascii="Times New Roman" w:hAnsi="Times New Roman" w:cs="Times New Roman"/>
          <w:b w:val="0"/>
          <w:sz w:val="26"/>
          <w:szCs w:val="26"/>
        </w:rPr>
        <w:t>муниципальным служащим и</w:t>
      </w:r>
      <w:r>
        <w:rPr>
          <w:rFonts w:ascii="Times New Roman" w:hAnsi="Times New Roman" w:cs="Times New Roman"/>
          <w:b w:val="0"/>
          <w:sz w:val="26"/>
          <w:szCs w:val="26"/>
        </w:rPr>
        <w:t xml:space="preserve"> </w:t>
      </w:r>
      <w:r w:rsidRPr="00543690">
        <w:rPr>
          <w:rFonts w:ascii="Times New Roman" w:hAnsi="Times New Roman" w:cs="Times New Roman"/>
          <w:b w:val="0"/>
          <w:sz w:val="26"/>
          <w:szCs w:val="26"/>
        </w:rPr>
        <w:t>ежемесячной доплаты к пенсии,</w:t>
      </w:r>
    </w:p>
    <w:p w:rsidR="00543690" w:rsidRDefault="00543690" w:rsidP="00543690">
      <w:pPr>
        <w:pStyle w:val="ConsPlusTitle"/>
        <w:jc w:val="center"/>
        <w:rPr>
          <w:rFonts w:ascii="Times New Roman" w:hAnsi="Times New Roman" w:cs="Times New Roman"/>
          <w:b w:val="0"/>
          <w:sz w:val="26"/>
          <w:szCs w:val="26"/>
        </w:rPr>
      </w:pPr>
      <w:r w:rsidRPr="00543690">
        <w:rPr>
          <w:rFonts w:ascii="Times New Roman" w:hAnsi="Times New Roman" w:cs="Times New Roman"/>
          <w:b w:val="0"/>
          <w:sz w:val="26"/>
          <w:szCs w:val="26"/>
        </w:rPr>
        <w:t xml:space="preserve">устанавливаемой лицам, замещавшим на постоянной основе муниципальные должности в органах местного </w:t>
      </w:r>
      <w:proofErr w:type="gramStart"/>
      <w:r w:rsidRPr="00543690">
        <w:rPr>
          <w:rFonts w:ascii="Times New Roman" w:hAnsi="Times New Roman" w:cs="Times New Roman"/>
          <w:b w:val="0"/>
          <w:sz w:val="26"/>
          <w:szCs w:val="26"/>
        </w:rPr>
        <w:t xml:space="preserve">самоуправления </w:t>
      </w:r>
      <w:r>
        <w:rPr>
          <w:rFonts w:ascii="Times New Roman" w:hAnsi="Times New Roman" w:cs="Times New Roman"/>
          <w:b w:val="0"/>
          <w:sz w:val="26"/>
          <w:szCs w:val="26"/>
        </w:rPr>
        <w:t xml:space="preserve"> </w:t>
      </w:r>
      <w:proofErr w:type="spellStart"/>
      <w:r w:rsidRPr="00543690">
        <w:rPr>
          <w:rFonts w:ascii="Times New Roman" w:hAnsi="Times New Roman" w:cs="Times New Roman"/>
          <w:b w:val="0"/>
          <w:sz w:val="26"/>
          <w:szCs w:val="26"/>
        </w:rPr>
        <w:t>Яльчикского</w:t>
      </w:r>
      <w:proofErr w:type="spellEnd"/>
      <w:proofErr w:type="gramEnd"/>
    </w:p>
    <w:p w:rsidR="00543690" w:rsidRPr="00543690" w:rsidRDefault="00543690" w:rsidP="00543690">
      <w:pPr>
        <w:pStyle w:val="ConsPlusTitle"/>
        <w:jc w:val="center"/>
        <w:rPr>
          <w:rFonts w:ascii="Times New Roman" w:hAnsi="Times New Roman" w:cs="Times New Roman"/>
          <w:b w:val="0"/>
          <w:sz w:val="26"/>
          <w:szCs w:val="26"/>
        </w:rPr>
      </w:pPr>
      <w:r w:rsidRPr="00543690">
        <w:rPr>
          <w:rFonts w:ascii="Times New Roman" w:hAnsi="Times New Roman" w:cs="Times New Roman"/>
          <w:b w:val="0"/>
          <w:sz w:val="26"/>
          <w:szCs w:val="26"/>
        </w:rPr>
        <w:t>муниципального округа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1. Общие положения</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1.1. Настоящее Положение определяет условия, порядок назначения, выплаты, перерасчета, приостановления, возобновления, прекращения пенсии за выслугу лет </w:t>
      </w:r>
      <w:r w:rsidR="00543690">
        <w:rPr>
          <w:rFonts w:ascii="Times New Roman" w:hAnsi="Times New Roman" w:cs="Times New Roman"/>
          <w:sz w:val="26"/>
          <w:szCs w:val="26"/>
        </w:rPr>
        <w:t xml:space="preserve">и </w:t>
      </w:r>
      <w:r w:rsidRPr="00F779CF">
        <w:rPr>
          <w:rFonts w:ascii="Times New Roman" w:hAnsi="Times New Roman" w:cs="Times New Roman"/>
          <w:sz w:val="26"/>
          <w:szCs w:val="26"/>
        </w:rPr>
        <w:t xml:space="preserve">ежемесячной доплаты к пенсии, назначаемой лицам, замещавшим должности муниципальной службы в органах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w:t>
      </w:r>
      <w:r w:rsidR="00543690">
        <w:rPr>
          <w:rFonts w:ascii="Times New Roman" w:hAnsi="Times New Roman" w:cs="Times New Roman"/>
          <w:sz w:val="26"/>
          <w:szCs w:val="26"/>
        </w:rPr>
        <w:t xml:space="preserve"> и</w:t>
      </w:r>
      <w:r w:rsidRPr="00F779CF">
        <w:rPr>
          <w:rFonts w:ascii="Times New Roman" w:hAnsi="Times New Roman" w:cs="Times New Roman"/>
          <w:sz w:val="26"/>
          <w:szCs w:val="26"/>
        </w:rPr>
        <w:t xml:space="preserve"> ежемесячной доплаты к пенсии, предусмотренных действующим законодательством.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1.2. Настоящее Положение разработано в соответствии с федеральными законами от 28 декабря 2013 года </w:t>
      </w:r>
      <w:hyperlink r:id="rId16">
        <w:r w:rsidRPr="00F779CF">
          <w:rPr>
            <w:rFonts w:ascii="Times New Roman" w:hAnsi="Times New Roman" w:cs="Times New Roman"/>
            <w:color w:val="0000FF"/>
            <w:sz w:val="26"/>
            <w:szCs w:val="26"/>
          </w:rPr>
          <w:t>N 400-ФЗ</w:t>
        </w:r>
      </w:hyperlink>
      <w:r w:rsidRPr="00F779CF">
        <w:rPr>
          <w:rFonts w:ascii="Times New Roman" w:hAnsi="Times New Roman" w:cs="Times New Roman"/>
          <w:sz w:val="26"/>
          <w:szCs w:val="26"/>
        </w:rPr>
        <w:t xml:space="preserve"> "О страховых пенсиях" (далее по тексту - Федеральный закон N 400-ФЗ), от 15 декабря 2001 года </w:t>
      </w:r>
      <w:hyperlink r:id="rId17">
        <w:r w:rsidRPr="00F779CF">
          <w:rPr>
            <w:rFonts w:ascii="Times New Roman" w:hAnsi="Times New Roman" w:cs="Times New Roman"/>
            <w:color w:val="0000FF"/>
            <w:sz w:val="26"/>
            <w:szCs w:val="26"/>
          </w:rPr>
          <w:t>N 166-ФЗ</w:t>
        </w:r>
      </w:hyperlink>
      <w:r w:rsidRPr="00F779CF">
        <w:rPr>
          <w:rFonts w:ascii="Times New Roman" w:hAnsi="Times New Roman" w:cs="Times New Roman"/>
          <w:sz w:val="26"/>
          <w:szCs w:val="26"/>
        </w:rPr>
        <w:t xml:space="preserve"> "О государственном пенсионном обеспечении в Российской Федерации", от 23 мая 2016 года </w:t>
      </w:r>
      <w:hyperlink r:id="rId18">
        <w:r w:rsidRPr="00F779CF">
          <w:rPr>
            <w:rFonts w:ascii="Times New Roman" w:hAnsi="Times New Roman" w:cs="Times New Roman"/>
            <w:color w:val="0000FF"/>
            <w:sz w:val="26"/>
            <w:szCs w:val="26"/>
          </w:rPr>
          <w:t>N 143-ФЗ</w:t>
        </w:r>
      </w:hyperlink>
      <w:r w:rsidRPr="00F779CF">
        <w:rPr>
          <w:rFonts w:ascii="Times New Roman" w:hAnsi="Times New Roman" w:cs="Times New Roman"/>
          <w:sz w:val="26"/>
          <w:szCs w:val="26"/>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 от 6 октября 2003 года </w:t>
      </w:r>
      <w:hyperlink r:id="rId19">
        <w:r w:rsidRPr="00F779CF">
          <w:rPr>
            <w:rFonts w:ascii="Times New Roman" w:hAnsi="Times New Roman" w:cs="Times New Roman"/>
            <w:color w:val="0000FF"/>
            <w:sz w:val="26"/>
            <w:szCs w:val="26"/>
          </w:rPr>
          <w:t>N 131-ФЗ</w:t>
        </w:r>
      </w:hyperlink>
      <w:r w:rsidRPr="00F779CF">
        <w:rPr>
          <w:rFonts w:ascii="Times New Roman" w:hAnsi="Times New Roman" w:cs="Times New Roman"/>
          <w:sz w:val="26"/>
          <w:szCs w:val="26"/>
        </w:rPr>
        <w:t xml:space="preserve"> "Об общих принципах организации местного самоуправления в Российской Федерации", от 2 марта 2007 года </w:t>
      </w:r>
      <w:hyperlink r:id="rId20">
        <w:r w:rsidRPr="00F779CF">
          <w:rPr>
            <w:rFonts w:ascii="Times New Roman" w:hAnsi="Times New Roman" w:cs="Times New Roman"/>
            <w:color w:val="0000FF"/>
            <w:sz w:val="26"/>
            <w:szCs w:val="26"/>
          </w:rPr>
          <w:t>N 25-ФЗ</w:t>
        </w:r>
      </w:hyperlink>
      <w:r w:rsidRPr="00F779CF">
        <w:rPr>
          <w:rFonts w:ascii="Times New Roman" w:hAnsi="Times New Roman" w:cs="Times New Roman"/>
          <w:sz w:val="26"/>
          <w:szCs w:val="26"/>
        </w:rPr>
        <w:t xml:space="preserve"> "О муниципальной службе в Российской Федерации", законами Чувашской Республики от 5 октября 2007 года </w:t>
      </w:r>
      <w:hyperlink r:id="rId21">
        <w:r w:rsidRPr="00F779CF">
          <w:rPr>
            <w:rFonts w:ascii="Times New Roman" w:hAnsi="Times New Roman" w:cs="Times New Roman"/>
            <w:color w:val="0000FF"/>
            <w:sz w:val="26"/>
            <w:szCs w:val="26"/>
          </w:rPr>
          <w:t>N 62</w:t>
        </w:r>
      </w:hyperlink>
      <w:r w:rsidRPr="00F779CF">
        <w:rPr>
          <w:rFonts w:ascii="Times New Roman" w:hAnsi="Times New Roman" w:cs="Times New Roman"/>
          <w:sz w:val="26"/>
          <w:szCs w:val="26"/>
        </w:rPr>
        <w:t xml:space="preserve"> "О муниципальной службе в Чувашской Республике", от 30 мая 2003 года </w:t>
      </w:r>
      <w:hyperlink r:id="rId22">
        <w:r w:rsidRPr="00F779CF">
          <w:rPr>
            <w:rFonts w:ascii="Times New Roman" w:hAnsi="Times New Roman" w:cs="Times New Roman"/>
            <w:color w:val="0000FF"/>
            <w:sz w:val="26"/>
            <w:szCs w:val="26"/>
          </w:rPr>
          <w:t>N 16</w:t>
        </w:r>
      </w:hyperlink>
      <w:r w:rsidRPr="00F779CF">
        <w:rPr>
          <w:rFonts w:ascii="Times New Roman" w:hAnsi="Times New Roman" w:cs="Times New Roman"/>
          <w:sz w:val="26"/>
          <w:szCs w:val="26"/>
        </w:rPr>
        <w:t xml:space="preserve"> "Об условиях предоставления права на пенсию за выслугу лет государственным гражданским служащим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1.3. В настоящем Положении используются следующие основные понятия: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стаж муниципальной службы - суммарная продолжительность периодов осуществления муниципальной и государственной службы и иной деятельности, </w:t>
      </w:r>
      <w:r w:rsidRPr="00F779CF">
        <w:rPr>
          <w:rFonts w:ascii="Times New Roman" w:hAnsi="Times New Roman" w:cs="Times New Roman"/>
          <w:sz w:val="26"/>
          <w:szCs w:val="26"/>
        </w:rPr>
        <w:lastRenderedPageBreak/>
        <w:t>учитываемая при определении права на пенсию за выслугу лет и при исчислении размера этой пенсии;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w:t>
      </w:r>
      <w:proofErr w:type="gramStart"/>
      <w:r w:rsidRPr="00F779CF">
        <w:rPr>
          <w:rFonts w:ascii="Times New Roman" w:hAnsi="Times New Roman" w:cs="Times New Roman"/>
          <w:sz w:val="26"/>
          <w:szCs w:val="26"/>
        </w:rPr>
        <w:t>приходившиеся на периоды службы</w:t>
      </w:r>
      <w:proofErr w:type="gramEnd"/>
      <w:r w:rsidRPr="00F779CF">
        <w:rPr>
          <w:rFonts w:ascii="Times New Roman" w:hAnsi="Times New Roman" w:cs="Times New Roman"/>
          <w:sz w:val="26"/>
          <w:szCs w:val="26"/>
        </w:rPr>
        <w:t xml:space="preserve"> и иной деятельности, включаемые в его выслугу или трудовой стаж;</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муниципальная должность - выборное должностное лицо, замещавшее на постоянной основе муниципальную должность;</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также лица, замещавшие на постоянной основе муниципальные должности в органах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района, Чувашской ССР,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установление пенсии за выслугу лет - назначение пенсии за выслугу лет, перерасчет ее размера;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должности муниципальной службы - должности в органе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которые образуются в соответствии с </w:t>
      </w:r>
      <w:hyperlink r:id="rId23">
        <w:r w:rsidRPr="00F779CF">
          <w:rPr>
            <w:rFonts w:ascii="Times New Roman" w:hAnsi="Times New Roman" w:cs="Times New Roman"/>
            <w:color w:val="0000FF"/>
            <w:sz w:val="26"/>
            <w:szCs w:val="26"/>
          </w:rPr>
          <w:t>Уставом</w:t>
        </w:r>
      </w:hyperlink>
      <w:r w:rsidRPr="00F779CF">
        <w:rPr>
          <w:rFonts w:ascii="Times New Roman" w:hAnsi="Times New Roman" w:cs="Times New Roman"/>
          <w:sz w:val="26"/>
          <w:szCs w:val="26"/>
        </w:rPr>
        <w:t xml:space="preserve"> муниципального образования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ежемесячная доплата к пенсии - ежемесячная денежная выплата к пенсии, назначенной в соответствии с федеральными законами от 15 декабря 2001 года </w:t>
      </w:r>
      <w:hyperlink r:id="rId24">
        <w:r w:rsidRPr="00F779CF">
          <w:rPr>
            <w:rFonts w:ascii="Times New Roman" w:hAnsi="Times New Roman" w:cs="Times New Roman"/>
            <w:color w:val="0000FF"/>
            <w:sz w:val="26"/>
            <w:szCs w:val="26"/>
          </w:rPr>
          <w:t>N 166-ФЗ</w:t>
        </w:r>
      </w:hyperlink>
      <w:r w:rsidRPr="00F779CF">
        <w:rPr>
          <w:rFonts w:ascii="Times New Roman" w:hAnsi="Times New Roman" w:cs="Times New Roman"/>
          <w:sz w:val="26"/>
          <w:szCs w:val="26"/>
        </w:rPr>
        <w:t xml:space="preserve"> "О государственном пенсионном обеспечении в Российской Федерации", от </w:t>
      </w:r>
      <w:r w:rsidRPr="00F779CF">
        <w:rPr>
          <w:rFonts w:ascii="Times New Roman" w:hAnsi="Times New Roman" w:cs="Times New Roman"/>
          <w:sz w:val="26"/>
          <w:szCs w:val="26"/>
        </w:rPr>
        <w:lastRenderedPageBreak/>
        <w:t xml:space="preserve">28 декабря 2013 года </w:t>
      </w:r>
      <w:hyperlink r:id="rId25">
        <w:r w:rsidRPr="00F779CF">
          <w:rPr>
            <w:rFonts w:ascii="Times New Roman" w:hAnsi="Times New Roman" w:cs="Times New Roman"/>
            <w:color w:val="0000FF"/>
            <w:sz w:val="26"/>
            <w:szCs w:val="26"/>
          </w:rPr>
          <w:t>N 400-ФЗ</w:t>
        </w:r>
      </w:hyperlink>
      <w:r w:rsidRPr="00F779CF">
        <w:rPr>
          <w:rFonts w:ascii="Times New Roman" w:hAnsi="Times New Roman" w:cs="Times New Roman"/>
          <w:sz w:val="26"/>
          <w:szCs w:val="26"/>
        </w:rPr>
        <w:t xml:space="preserve"> "О страховых пенсиях", право на получение которой имеется у лиц, замещавшим на постоянной основе муниципальные должности в органах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АССР, Чувашской ССР,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2. Условия назначения пенсии</w:t>
      </w:r>
    </w:p>
    <w:p w:rsidR="005C06C0" w:rsidRPr="00F779CF" w:rsidRDefault="005C06C0">
      <w:pPr>
        <w:pStyle w:val="ConsPlusTitle"/>
        <w:jc w:val="center"/>
        <w:rPr>
          <w:rFonts w:ascii="Times New Roman" w:hAnsi="Times New Roman" w:cs="Times New Roman"/>
          <w:sz w:val="26"/>
          <w:szCs w:val="26"/>
        </w:rPr>
      </w:pPr>
      <w:r w:rsidRPr="00F779CF">
        <w:rPr>
          <w:rFonts w:ascii="Times New Roman" w:hAnsi="Times New Roman" w:cs="Times New Roman"/>
          <w:sz w:val="26"/>
          <w:szCs w:val="26"/>
        </w:rPr>
        <w:t>за выслугу лет (ежемесячной доплаты к пенсии)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2.1. Лица, замещавшие должности муниципальной службы, при наличии </w:t>
      </w:r>
      <w:hyperlink w:anchor="P278">
        <w:r w:rsidRPr="00F779CF">
          <w:rPr>
            <w:rFonts w:ascii="Times New Roman" w:hAnsi="Times New Roman" w:cs="Times New Roman"/>
            <w:color w:val="0000FF"/>
            <w:sz w:val="26"/>
            <w:szCs w:val="26"/>
          </w:rPr>
          <w:t>стажа</w:t>
        </w:r>
      </w:hyperlink>
      <w:r w:rsidRPr="00F779CF">
        <w:rPr>
          <w:rFonts w:ascii="Times New Roman" w:hAnsi="Times New Roman" w:cs="Times New Roman"/>
          <w:sz w:val="26"/>
          <w:szCs w:val="26"/>
        </w:rPr>
        <w:t xml:space="preserve"> муниципальной службы не менее, чем определено приложением N 2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 соглашение сторон служебного контракта;</w:t>
      </w:r>
    </w:p>
    <w:p w:rsidR="005C06C0" w:rsidRPr="00F779CF" w:rsidRDefault="005C06C0">
      <w:pPr>
        <w:pStyle w:val="ConsPlusNormal"/>
        <w:spacing w:before="200"/>
        <w:ind w:firstLine="540"/>
        <w:jc w:val="both"/>
        <w:rPr>
          <w:rFonts w:ascii="Times New Roman" w:hAnsi="Times New Roman" w:cs="Times New Roman"/>
          <w:sz w:val="26"/>
          <w:szCs w:val="26"/>
        </w:rPr>
      </w:pPr>
      <w:bookmarkStart w:id="2" w:name="P92"/>
      <w:bookmarkEnd w:id="2"/>
      <w:r w:rsidRPr="00F779CF">
        <w:rPr>
          <w:rFonts w:ascii="Times New Roman" w:hAnsi="Times New Roman" w:cs="Times New Roman"/>
          <w:sz w:val="26"/>
          <w:szCs w:val="26"/>
        </w:rPr>
        <w:t>2) истечение срока действия срочного трудового договора;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3) расторжение трудового договора по инициативе муниципального служащего;</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5C06C0" w:rsidRPr="00F779CF" w:rsidRDefault="005C06C0">
      <w:pPr>
        <w:pStyle w:val="ConsPlusNormal"/>
        <w:spacing w:before="200"/>
        <w:ind w:firstLine="540"/>
        <w:jc w:val="both"/>
        <w:rPr>
          <w:rFonts w:ascii="Times New Roman" w:hAnsi="Times New Roman" w:cs="Times New Roman"/>
          <w:sz w:val="26"/>
          <w:szCs w:val="26"/>
        </w:rPr>
      </w:pPr>
      <w:bookmarkStart w:id="3" w:name="P95"/>
      <w:bookmarkEnd w:id="3"/>
      <w:r w:rsidRPr="00F779CF">
        <w:rPr>
          <w:rFonts w:ascii="Times New Roman" w:hAnsi="Times New Roman" w:cs="Times New Roman"/>
          <w:sz w:val="26"/>
          <w:szCs w:val="26"/>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5C06C0" w:rsidRPr="00F779CF" w:rsidRDefault="005C06C0">
      <w:pPr>
        <w:pStyle w:val="ConsPlusNormal"/>
        <w:spacing w:before="200"/>
        <w:ind w:firstLine="540"/>
        <w:jc w:val="both"/>
        <w:rPr>
          <w:rFonts w:ascii="Times New Roman" w:hAnsi="Times New Roman" w:cs="Times New Roman"/>
          <w:sz w:val="26"/>
          <w:szCs w:val="26"/>
        </w:rPr>
      </w:pPr>
      <w:bookmarkStart w:id="4" w:name="P96"/>
      <w:bookmarkEnd w:id="4"/>
      <w:r w:rsidRPr="00F779CF">
        <w:rPr>
          <w:rFonts w:ascii="Times New Roman" w:hAnsi="Times New Roman" w:cs="Times New Roman"/>
          <w:sz w:val="26"/>
          <w:szCs w:val="26"/>
        </w:rPr>
        <w:t>6) отказ муниципального служащего от перевода в другую местность вместе с муниципальным органом;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7) несоответствие муниципального служащего замещаемой должности муниципальной службы:</w:t>
      </w:r>
    </w:p>
    <w:p w:rsidR="005C06C0" w:rsidRPr="00F779CF" w:rsidRDefault="005C06C0">
      <w:pPr>
        <w:pStyle w:val="ConsPlusNormal"/>
        <w:spacing w:before="200"/>
        <w:ind w:firstLine="540"/>
        <w:jc w:val="both"/>
        <w:rPr>
          <w:rFonts w:ascii="Times New Roman" w:hAnsi="Times New Roman" w:cs="Times New Roman"/>
          <w:sz w:val="26"/>
          <w:szCs w:val="26"/>
        </w:rPr>
      </w:pPr>
      <w:bookmarkStart w:id="5" w:name="P98"/>
      <w:bookmarkEnd w:id="5"/>
      <w:r w:rsidRPr="00F779CF">
        <w:rPr>
          <w:rFonts w:ascii="Times New Roman" w:hAnsi="Times New Roman" w:cs="Times New Roman"/>
          <w:sz w:val="26"/>
          <w:szCs w:val="26"/>
        </w:rPr>
        <w:t>а) по состоянию здоровья в соответствии с медицинским заключением;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б) вследствие недостаточной квалификации, подтвержденной результатами аттестации;</w:t>
      </w:r>
    </w:p>
    <w:p w:rsidR="005C06C0" w:rsidRPr="00F779CF" w:rsidRDefault="005C06C0">
      <w:pPr>
        <w:pStyle w:val="ConsPlusNormal"/>
        <w:spacing w:before="200"/>
        <w:ind w:firstLine="540"/>
        <w:jc w:val="both"/>
        <w:rPr>
          <w:rFonts w:ascii="Times New Roman" w:hAnsi="Times New Roman" w:cs="Times New Roman"/>
          <w:sz w:val="26"/>
          <w:szCs w:val="26"/>
        </w:rPr>
      </w:pPr>
      <w:bookmarkStart w:id="6" w:name="P100"/>
      <w:bookmarkEnd w:id="6"/>
      <w:r w:rsidRPr="00F779CF">
        <w:rPr>
          <w:rFonts w:ascii="Times New Roman" w:hAnsi="Times New Roman" w:cs="Times New Roman"/>
          <w:sz w:val="26"/>
          <w:szCs w:val="26"/>
        </w:rPr>
        <w:t>8) сокращение должностей муниципальной службы в муниципальном органе;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9) упразднение, в том числе ликвидация органа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а также сокращение численности штата муниципальных служащих в этих органах;</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10) восстановление на службе муниципального служащего, ранее замещавшего эту должность муниципальной службы, по решению суда;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lastRenderedPageBreak/>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C06C0" w:rsidRPr="00F779CF" w:rsidRDefault="005C06C0">
      <w:pPr>
        <w:pStyle w:val="ConsPlusNormal"/>
        <w:spacing w:before="200"/>
        <w:ind w:firstLine="540"/>
        <w:jc w:val="both"/>
        <w:rPr>
          <w:rFonts w:ascii="Times New Roman" w:hAnsi="Times New Roman" w:cs="Times New Roman"/>
          <w:sz w:val="26"/>
          <w:szCs w:val="26"/>
        </w:rPr>
      </w:pPr>
      <w:bookmarkStart w:id="7" w:name="P106"/>
      <w:bookmarkEnd w:id="7"/>
      <w:r w:rsidRPr="00F779CF">
        <w:rPr>
          <w:rFonts w:ascii="Times New Roman" w:hAnsi="Times New Roman" w:cs="Times New Roman"/>
          <w:sz w:val="26"/>
          <w:szCs w:val="26"/>
        </w:rPr>
        <w:t>14) признание муниципального служащего недееспособным или ограниченно дееспособным решением суда, вступившим в законную силу;</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15) достижение предельного возраста, установленного законодательством для замещения должности муниципальной службы в Чувашской Республике.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2.2. Муниципальные служащие при увольнении с муниципальной службы по основаниям, предусмотренным подпунктами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подпунктами 3 и 4, абзацем третьим подпункта 7 и подпунктом 15 пункта 2.1 настоящего раздела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r w:rsidRPr="00F779CF">
          <w:rPr>
            <w:rFonts w:ascii="Times New Roman" w:hAnsi="Times New Roman" w:cs="Times New Roman"/>
            <w:color w:val="0000FF"/>
            <w:sz w:val="26"/>
            <w:szCs w:val="26"/>
          </w:rPr>
          <w:t>частью 1 статьи 8</w:t>
        </w:r>
      </w:hyperlink>
      <w:r w:rsidRPr="00F779CF">
        <w:rPr>
          <w:rFonts w:ascii="Times New Roman" w:hAnsi="Times New Roman" w:cs="Times New Roman"/>
          <w:sz w:val="26"/>
          <w:szCs w:val="26"/>
        </w:rPr>
        <w:t xml:space="preserve"> и </w:t>
      </w:r>
      <w:hyperlink r:id="rId27">
        <w:r w:rsidRPr="00F779CF">
          <w:rPr>
            <w:rFonts w:ascii="Times New Roman" w:hAnsi="Times New Roman" w:cs="Times New Roman"/>
            <w:color w:val="0000FF"/>
            <w:sz w:val="26"/>
            <w:szCs w:val="26"/>
          </w:rPr>
          <w:t>статьями 9</w:t>
        </w:r>
      </w:hyperlink>
      <w:r w:rsidRPr="00F779CF">
        <w:rPr>
          <w:rFonts w:ascii="Times New Roman" w:hAnsi="Times New Roman" w:cs="Times New Roman"/>
          <w:sz w:val="26"/>
          <w:szCs w:val="26"/>
        </w:rPr>
        <w:t xml:space="preserve">, </w:t>
      </w:r>
      <w:hyperlink r:id="rId28">
        <w:r w:rsidRPr="00F779CF">
          <w:rPr>
            <w:rFonts w:ascii="Times New Roman" w:hAnsi="Times New Roman" w:cs="Times New Roman"/>
            <w:color w:val="0000FF"/>
            <w:sz w:val="26"/>
            <w:szCs w:val="26"/>
          </w:rPr>
          <w:t>30</w:t>
        </w:r>
      </w:hyperlink>
      <w:r w:rsidRPr="00F779CF">
        <w:rPr>
          <w:rFonts w:ascii="Times New Roman" w:hAnsi="Times New Roman" w:cs="Times New Roman"/>
          <w:sz w:val="26"/>
          <w:szCs w:val="26"/>
        </w:rPr>
        <w:t xml:space="preserve"> - </w:t>
      </w:r>
      <w:hyperlink r:id="rId29">
        <w:r w:rsidRPr="00F779CF">
          <w:rPr>
            <w:rFonts w:ascii="Times New Roman" w:hAnsi="Times New Roman" w:cs="Times New Roman"/>
            <w:color w:val="0000FF"/>
            <w:sz w:val="26"/>
            <w:szCs w:val="26"/>
          </w:rPr>
          <w:t>33</w:t>
        </w:r>
      </w:hyperlink>
      <w:r w:rsidRPr="00F779CF">
        <w:rPr>
          <w:rFonts w:ascii="Times New Roman" w:hAnsi="Times New Roman" w:cs="Times New Roman"/>
          <w:sz w:val="26"/>
          <w:szCs w:val="26"/>
        </w:rPr>
        <w:t xml:space="preserve"> Федерального закона N 400-ФЗ и непосредственно перед увольнением замещали должности муниципальной службы не менее 12 полных месяцев.</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2.3. Муниципальные служащие при увольнении с муниципальной службы по основаниям, предусмотренным </w:t>
      </w:r>
      <w:hyperlink w:anchor="P92">
        <w:r w:rsidRPr="00F779CF">
          <w:rPr>
            <w:rFonts w:ascii="Times New Roman" w:hAnsi="Times New Roman" w:cs="Times New Roman"/>
            <w:color w:val="0000FF"/>
            <w:sz w:val="26"/>
            <w:szCs w:val="26"/>
          </w:rPr>
          <w:t>подпунктом 2 пункта 2.1</w:t>
        </w:r>
      </w:hyperlink>
      <w:r w:rsidRPr="00F779CF">
        <w:rPr>
          <w:rFonts w:ascii="Times New Roman" w:hAnsi="Times New Roman" w:cs="Times New Roman"/>
          <w:sz w:val="26"/>
          <w:szCs w:val="26"/>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w:anchor="P95">
        <w:r w:rsidRPr="00F779CF">
          <w:rPr>
            <w:rFonts w:ascii="Times New Roman" w:hAnsi="Times New Roman" w:cs="Times New Roman"/>
            <w:color w:val="0000FF"/>
            <w:sz w:val="26"/>
            <w:szCs w:val="26"/>
          </w:rPr>
          <w:t>подпунктами 5</w:t>
        </w:r>
      </w:hyperlink>
      <w:r w:rsidRPr="00F779CF">
        <w:rPr>
          <w:rFonts w:ascii="Times New Roman" w:hAnsi="Times New Roman" w:cs="Times New Roman"/>
          <w:sz w:val="26"/>
          <w:szCs w:val="26"/>
        </w:rPr>
        <w:t xml:space="preserve">, </w:t>
      </w:r>
      <w:hyperlink w:anchor="P96">
        <w:r w:rsidRPr="00F779CF">
          <w:rPr>
            <w:rFonts w:ascii="Times New Roman" w:hAnsi="Times New Roman" w:cs="Times New Roman"/>
            <w:color w:val="0000FF"/>
            <w:sz w:val="26"/>
            <w:szCs w:val="26"/>
          </w:rPr>
          <w:t>6</w:t>
        </w:r>
      </w:hyperlink>
      <w:r w:rsidRPr="00F779CF">
        <w:rPr>
          <w:rFonts w:ascii="Times New Roman" w:hAnsi="Times New Roman" w:cs="Times New Roman"/>
          <w:sz w:val="26"/>
          <w:szCs w:val="26"/>
        </w:rPr>
        <w:t xml:space="preserve">, </w:t>
      </w:r>
      <w:hyperlink w:anchor="P98">
        <w:r w:rsidRPr="00F779CF">
          <w:rPr>
            <w:rFonts w:ascii="Times New Roman" w:hAnsi="Times New Roman" w:cs="Times New Roman"/>
            <w:color w:val="0000FF"/>
            <w:sz w:val="26"/>
            <w:szCs w:val="26"/>
          </w:rPr>
          <w:t>абзаца второго подпункта 7</w:t>
        </w:r>
      </w:hyperlink>
      <w:r w:rsidRPr="00F779CF">
        <w:rPr>
          <w:rFonts w:ascii="Times New Roman" w:hAnsi="Times New Roman" w:cs="Times New Roman"/>
          <w:sz w:val="26"/>
          <w:szCs w:val="26"/>
        </w:rPr>
        <w:t xml:space="preserve">, </w:t>
      </w:r>
      <w:hyperlink w:anchor="P100">
        <w:r w:rsidRPr="00F779CF">
          <w:rPr>
            <w:rFonts w:ascii="Times New Roman" w:hAnsi="Times New Roman" w:cs="Times New Roman"/>
            <w:color w:val="0000FF"/>
            <w:sz w:val="26"/>
            <w:szCs w:val="26"/>
          </w:rPr>
          <w:t>подпунктами 8</w:t>
        </w:r>
      </w:hyperlink>
      <w:r w:rsidRPr="00F779CF">
        <w:rPr>
          <w:rFonts w:ascii="Times New Roman" w:hAnsi="Times New Roman" w:cs="Times New Roman"/>
          <w:sz w:val="26"/>
          <w:szCs w:val="26"/>
        </w:rPr>
        <w:t xml:space="preserve"> - </w:t>
      </w:r>
      <w:hyperlink w:anchor="P106">
        <w:r w:rsidRPr="00F779CF">
          <w:rPr>
            <w:rFonts w:ascii="Times New Roman" w:hAnsi="Times New Roman" w:cs="Times New Roman"/>
            <w:color w:val="0000FF"/>
            <w:sz w:val="26"/>
            <w:szCs w:val="26"/>
          </w:rPr>
          <w:t>14 подраздела 2.1</w:t>
        </w:r>
      </w:hyperlink>
      <w:r w:rsidRPr="00F779CF">
        <w:rPr>
          <w:rFonts w:ascii="Times New Roman" w:hAnsi="Times New Roman" w:cs="Times New Roman"/>
          <w:sz w:val="26"/>
          <w:szCs w:val="26"/>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2.4. 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2.5. Пенсия за выслугу лет устанавливается к страховой пенсии по старости (инвалидности), назначенной в соответствии с Федеральным </w:t>
      </w:r>
      <w:hyperlink r:id="rId30">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N 400-ФЗ, либо досрочно назначенной в соответствии с </w:t>
      </w:r>
      <w:hyperlink r:id="rId31">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Российской Федерации от 19 </w:t>
      </w:r>
      <w:r w:rsidRPr="00F779CF">
        <w:rPr>
          <w:rFonts w:ascii="Times New Roman" w:hAnsi="Times New Roman" w:cs="Times New Roman"/>
          <w:sz w:val="26"/>
          <w:szCs w:val="26"/>
        </w:rPr>
        <w:lastRenderedPageBreak/>
        <w:t xml:space="preserve">апреля 1991 года N 1032-1 "О занятости населения в Российской Федерации", при наличии </w:t>
      </w:r>
      <w:hyperlink w:anchor="P278">
        <w:r w:rsidRPr="00F779CF">
          <w:rPr>
            <w:rFonts w:ascii="Times New Roman" w:hAnsi="Times New Roman" w:cs="Times New Roman"/>
            <w:color w:val="0000FF"/>
            <w:sz w:val="26"/>
            <w:szCs w:val="26"/>
          </w:rPr>
          <w:t>стажа</w:t>
        </w:r>
      </w:hyperlink>
      <w:r w:rsidRPr="00F779CF">
        <w:rPr>
          <w:rFonts w:ascii="Times New Roman" w:hAnsi="Times New Roman" w:cs="Times New Roman"/>
          <w:sz w:val="26"/>
          <w:szCs w:val="26"/>
        </w:rPr>
        <w:t xml:space="preserve">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настоящему Положению.</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2.6. Пенсия за выслугу лет не выплачивается в период прохождения муниципальной службы в </w:t>
      </w:r>
      <w:proofErr w:type="spellStart"/>
      <w:r w:rsidR="00F779CF" w:rsidRPr="00F779CF">
        <w:rPr>
          <w:rFonts w:ascii="Times New Roman" w:hAnsi="Times New Roman" w:cs="Times New Roman"/>
          <w:sz w:val="26"/>
          <w:szCs w:val="26"/>
        </w:rPr>
        <w:t>Яльчикском</w:t>
      </w:r>
      <w:proofErr w:type="spellEnd"/>
      <w:r w:rsidRPr="00F779CF">
        <w:rPr>
          <w:rFonts w:ascii="Times New Roman" w:hAnsi="Times New Roman" w:cs="Times New Roman"/>
          <w:sz w:val="26"/>
          <w:szCs w:val="26"/>
        </w:rPr>
        <w:t xml:space="preserve"> муниципальном округе Чувашской Республики, при замещении муниципальной должности в </w:t>
      </w:r>
      <w:proofErr w:type="spellStart"/>
      <w:r w:rsidR="00F779CF" w:rsidRPr="00F779CF">
        <w:rPr>
          <w:rFonts w:ascii="Times New Roman" w:hAnsi="Times New Roman" w:cs="Times New Roman"/>
          <w:sz w:val="26"/>
          <w:szCs w:val="26"/>
        </w:rPr>
        <w:t>Яльчикском</w:t>
      </w:r>
      <w:proofErr w:type="spellEnd"/>
      <w:r w:rsidRPr="00F779CF">
        <w:rPr>
          <w:rFonts w:ascii="Times New Roman" w:hAnsi="Times New Roman" w:cs="Times New Roman"/>
          <w:sz w:val="26"/>
          <w:szCs w:val="26"/>
        </w:rPr>
        <w:t xml:space="preserve">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а также на пенсию за выслугу лет</w:t>
      </w:r>
      <w:r w:rsidR="00543690">
        <w:rPr>
          <w:rFonts w:ascii="Times New Roman" w:hAnsi="Times New Roman" w:cs="Times New Roman"/>
          <w:sz w:val="26"/>
          <w:szCs w:val="26"/>
        </w:rPr>
        <w:t xml:space="preserve"> и </w:t>
      </w:r>
      <w:r w:rsidRPr="00F779CF">
        <w:rPr>
          <w:rFonts w:ascii="Times New Roman" w:hAnsi="Times New Roman" w:cs="Times New Roman"/>
          <w:sz w:val="26"/>
          <w:szCs w:val="26"/>
        </w:rPr>
        <w:t>ежемесячную доплату к пенсии, иные выплаты, устанавливаемую в соответствии с законодательством 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w:t>
      </w:r>
      <w:hyperlink r:id="rId32">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от 28 декабря 2013 года N 424-ФЗ "О накопительной пенсии".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2.8. 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 органах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устанавливаются в соответствии с </w:t>
      </w:r>
      <w:hyperlink r:id="rId33">
        <w:r w:rsidRPr="00F779CF">
          <w:rPr>
            <w:rFonts w:ascii="Times New Roman" w:hAnsi="Times New Roman" w:cs="Times New Roman"/>
            <w:color w:val="0000FF"/>
            <w:sz w:val="26"/>
            <w:szCs w:val="26"/>
          </w:rPr>
          <w:t>постановлением</w:t>
        </w:r>
      </w:hyperlink>
      <w:r w:rsidRPr="00F779CF">
        <w:rPr>
          <w:rFonts w:ascii="Times New Roman" w:hAnsi="Times New Roman" w:cs="Times New Roman"/>
          <w:sz w:val="26"/>
          <w:szCs w:val="26"/>
        </w:rPr>
        <w:t xml:space="preserve"> Кабинета Министров Чувашской Республики от 30 декабря 1999 г.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2.9. </w:t>
      </w:r>
      <w:hyperlink w:anchor="P244">
        <w:r w:rsidRPr="00F779CF">
          <w:rPr>
            <w:rFonts w:ascii="Times New Roman" w:hAnsi="Times New Roman" w:cs="Times New Roman"/>
            <w:color w:val="0000FF"/>
            <w:sz w:val="26"/>
            <w:szCs w:val="26"/>
          </w:rPr>
          <w:t>Перечень</w:t>
        </w:r>
      </w:hyperlink>
      <w:r w:rsidRPr="00F779CF">
        <w:rPr>
          <w:rFonts w:ascii="Times New Roman" w:hAnsi="Times New Roman" w:cs="Times New Roman"/>
          <w:sz w:val="26"/>
          <w:szCs w:val="26"/>
        </w:rPr>
        <w:t xml:space="preserve"> должностей муниципальной службы в Чувашской Республике, </w:t>
      </w:r>
      <w:r w:rsidRPr="00F779CF">
        <w:rPr>
          <w:rFonts w:ascii="Times New Roman" w:hAnsi="Times New Roman" w:cs="Times New Roman"/>
          <w:sz w:val="26"/>
          <w:szCs w:val="26"/>
        </w:rPr>
        <w:lastRenderedPageBreak/>
        <w:t>применительно к денежному содержанию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приложении N 1 к настоящему Положению.</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rsidP="00543690">
      <w:pPr>
        <w:pStyle w:val="ConsPlusTitle"/>
        <w:jc w:val="center"/>
        <w:outlineLvl w:val="1"/>
        <w:rPr>
          <w:rFonts w:ascii="Times New Roman" w:hAnsi="Times New Roman" w:cs="Times New Roman"/>
          <w:sz w:val="26"/>
          <w:szCs w:val="26"/>
        </w:rPr>
      </w:pPr>
      <w:bookmarkStart w:id="8" w:name="P118"/>
      <w:bookmarkEnd w:id="8"/>
      <w:r w:rsidRPr="00F779CF">
        <w:rPr>
          <w:rFonts w:ascii="Times New Roman" w:hAnsi="Times New Roman" w:cs="Times New Roman"/>
          <w:sz w:val="26"/>
          <w:szCs w:val="26"/>
        </w:rPr>
        <w:t>3. Размеры пенсии за выслугу лет</w:t>
      </w:r>
      <w:r w:rsidR="00543690">
        <w:rPr>
          <w:rFonts w:ascii="Times New Roman" w:hAnsi="Times New Roman" w:cs="Times New Roman"/>
          <w:sz w:val="26"/>
          <w:szCs w:val="26"/>
        </w:rPr>
        <w:t xml:space="preserve"> и </w:t>
      </w:r>
      <w:r w:rsidRPr="00F779CF">
        <w:rPr>
          <w:rFonts w:ascii="Times New Roman" w:hAnsi="Times New Roman" w:cs="Times New Roman"/>
          <w:sz w:val="26"/>
          <w:szCs w:val="26"/>
        </w:rPr>
        <w:t>ежемесячной доплат</w:t>
      </w:r>
      <w:r w:rsidR="00543690">
        <w:rPr>
          <w:rFonts w:ascii="Times New Roman" w:hAnsi="Times New Roman" w:cs="Times New Roman"/>
          <w:sz w:val="26"/>
          <w:szCs w:val="26"/>
        </w:rPr>
        <w:t>ы к пенсии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bookmarkStart w:id="9" w:name="P121"/>
      <w:bookmarkEnd w:id="9"/>
      <w:r w:rsidRPr="00F779CF">
        <w:rPr>
          <w:rFonts w:ascii="Times New Roman" w:hAnsi="Times New Roman" w:cs="Times New Roman"/>
          <w:sz w:val="26"/>
          <w:szCs w:val="26"/>
        </w:rPr>
        <w:t xml:space="preserve">3.1. Муниципальным служащим назначается пенсия за выслугу лет при наличии </w:t>
      </w:r>
      <w:hyperlink w:anchor="P278">
        <w:r w:rsidRPr="00F779CF">
          <w:rPr>
            <w:rFonts w:ascii="Times New Roman" w:hAnsi="Times New Roman" w:cs="Times New Roman"/>
            <w:color w:val="0000FF"/>
            <w:sz w:val="26"/>
            <w:szCs w:val="26"/>
          </w:rPr>
          <w:t>стажа</w:t>
        </w:r>
      </w:hyperlink>
      <w:r w:rsidRPr="00F779CF">
        <w:rPr>
          <w:rFonts w:ascii="Times New Roman" w:hAnsi="Times New Roman" w:cs="Times New Roman"/>
          <w:sz w:val="26"/>
          <w:szCs w:val="26"/>
        </w:rPr>
        <w:t xml:space="preserve">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N 2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4">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N 400-ФЗ. За каждый полный год стажа муниципальной службы сверх указанного стажа, в соответствии с приложением N 2 к настоящему Положению,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w:anchor="P136">
        <w:r w:rsidRPr="00F779CF">
          <w:rPr>
            <w:rFonts w:ascii="Times New Roman" w:hAnsi="Times New Roman" w:cs="Times New Roman"/>
            <w:color w:val="0000FF"/>
            <w:sz w:val="26"/>
            <w:szCs w:val="26"/>
          </w:rPr>
          <w:t>разделом 5</w:t>
        </w:r>
      </w:hyperlink>
      <w:r w:rsidRPr="00F779CF">
        <w:rPr>
          <w:rFonts w:ascii="Times New Roman" w:hAnsi="Times New Roman" w:cs="Times New Roman"/>
          <w:sz w:val="26"/>
          <w:szCs w:val="26"/>
        </w:rPr>
        <w:t xml:space="preserve"> настоящего Положения.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3.2. При определении размера пенсии за выслугу лет в порядке, установленном </w:t>
      </w:r>
      <w:hyperlink w:anchor="P121">
        <w:r w:rsidRPr="00F779CF">
          <w:rPr>
            <w:rFonts w:ascii="Times New Roman" w:hAnsi="Times New Roman" w:cs="Times New Roman"/>
            <w:color w:val="0000FF"/>
            <w:sz w:val="26"/>
            <w:szCs w:val="26"/>
          </w:rPr>
          <w:t>пунктом 3.1</w:t>
        </w:r>
      </w:hyperlink>
      <w:r w:rsidRPr="00F779CF">
        <w:rPr>
          <w:rFonts w:ascii="Times New Roman" w:hAnsi="Times New Roman" w:cs="Times New Roman"/>
          <w:sz w:val="26"/>
          <w:szCs w:val="26"/>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5">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36">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N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3.3. Индексация размера пенсии за выслугу лет, доплаты к пенсии устанавливается в случаях, предусмотренных в настоящем Положении, на основании распоряжения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bookmarkStart w:id="10" w:name="P124"/>
      <w:bookmarkEnd w:id="10"/>
      <w:r w:rsidRPr="00F779CF">
        <w:rPr>
          <w:rFonts w:ascii="Times New Roman" w:hAnsi="Times New Roman" w:cs="Times New Roman"/>
          <w:sz w:val="26"/>
          <w:szCs w:val="26"/>
        </w:rPr>
        <w:t xml:space="preserve">3.4.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hyperlink w:anchor="P244">
        <w:r w:rsidRPr="00F779CF">
          <w:rPr>
            <w:rFonts w:ascii="Times New Roman" w:hAnsi="Times New Roman" w:cs="Times New Roman"/>
            <w:color w:val="0000FF"/>
            <w:sz w:val="26"/>
            <w:szCs w:val="26"/>
          </w:rPr>
          <w:t>(приложение 1)</w:t>
        </w:r>
      </w:hyperlink>
      <w:r w:rsidRPr="00F779CF">
        <w:rPr>
          <w:rFonts w:ascii="Times New Roman" w:hAnsi="Times New Roman" w:cs="Times New Roman"/>
          <w:sz w:val="26"/>
          <w:szCs w:val="26"/>
        </w:rPr>
        <w:t>, с учетом положений настоящего Положения устанавливается исходя из следующих условий:</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ежемесячная доплата к пенсии лицам, замещавшим должности главы </w:t>
      </w:r>
      <w:r w:rsidRPr="00F779CF">
        <w:rPr>
          <w:rFonts w:ascii="Times New Roman" w:hAnsi="Times New Roman" w:cs="Times New Roman"/>
          <w:sz w:val="26"/>
          <w:szCs w:val="26"/>
        </w:rPr>
        <w:lastRenderedPageBreak/>
        <w:t>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w:anchor="P244">
        <w:r w:rsidRPr="00F779CF">
          <w:rPr>
            <w:rFonts w:ascii="Times New Roman" w:hAnsi="Times New Roman" w:cs="Times New Roman"/>
            <w:color w:val="0000FF"/>
            <w:sz w:val="26"/>
            <w:szCs w:val="26"/>
          </w:rPr>
          <w:t>приложению 1</w:t>
        </w:r>
      </w:hyperlink>
      <w:r w:rsidRPr="00F779CF">
        <w:rPr>
          <w:rFonts w:ascii="Times New Roman" w:hAnsi="Times New Roman" w:cs="Times New Roman"/>
          <w:sz w:val="26"/>
          <w:szCs w:val="26"/>
        </w:rPr>
        <w:t xml:space="preserve"> к настоящему постановлению.</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Ежемесячная 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В части не предусмотренных в настоящем Положении порядка установления и выплаты доплат к пенсии, применяются положения </w:t>
      </w:r>
      <w:hyperlink r:id="rId37">
        <w:r w:rsidRPr="00F779CF">
          <w:rPr>
            <w:rFonts w:ascii="Times New Roman" w:hAnsi="Times New Roman" w:cs="Times New Roman"/>
            <w:color w:val="0000FF"/>
            <w:sz w:val="26"/>
            <w:szCs w:val="26"/>
          </w:rPr>
          <w:t>постановления</w:t>
        </w:r>
      </w:hyperlink>
      <w:r w:rsidRPr="00F779CF">
        <w:rPr>
          <w:rFonts w:ascii="Times New Roman" w:hAnsi="Times New Roman" w:cs="Times New Roman"/>
          <w:sz w:val="26"/>
          <w:szCs w:val="26"/>
        </w:rPr>
        <w:t xml:space="preserve"> Кабинета Министров Чувашской Республики от 30 декабря 1999 года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4. Стаж муниципальной службы</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38">
        <w:r w:rsidRPr="00F779CF">
          <w:rPr>
            <w:rFonts w:ascii="Times New Roman" w:hAnsi="Times New Roman" w:cs="Times New Roman"/>
            <w:color w:val="0000FF"/>
            <w:sz w:val="26"/>
            <w:szCs w:val="26"/>
          </w:rPr>
          <w:t>Приложению</w:t>
        </w:r>
      </w:hyperlink>
      <w:r w:rsidRPr="00F779CF">
        <w:rPr>
          <w:rFonts w:ascii="Times New Roman" w:hAnsi="Times New Roman" w:cs="Times New Roman"/>
          <w:sz w:val="26"/>
          <w:szCs w:val="26"/>
        </w:rPr>
        <w:t xml:space="preserve"> к Закону Чувашской Республики от 05.10.2007 N 62 "О муниципальной службе в Чувашской Республике".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4.2. 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(далее - Комиссия), состав которой утверждается распоряжением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по запросам отдела организационно-контрольной и кадровой работы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осуществляющего подготовку документов для назначения пенсии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4.3. В стаж муниципальной службы для назначения пенсии за выслугу лет </w:t>
      </w:r>
      <w:r w:rsidRPr="00F779CF">
        <w:rPr>
          <w:rFonts w:ascii="Times New Roman" w:hAnsi="Times New Roman" w:cs="Times New Roman"/>
          <w:sz w:val="26"/>
          <w:szCs w:val="26"/>
        </w:rPr>
        <w:lastRenderedPageBreak/>
        <w:t xml:space="preserve">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w:t>
      </w:r>
      <w:hyperlink w:anchor="P316">
        <w:r w:rsidRPr="00F779CF">
          <w:rPr>
            <w:rFonts w:ascii="Times New Roman" w:hAnsi="Times New Roman" w:cs="Times New Roman"/>
            <w:color w:val="0000FF"/>
            <w:sz w:val="26"/>
            <w:szCs w:val="26"/>
          </w:rPr>
          <w:t>решения</w:t>
        </w:r>
      </w:hyperlink>
      <w:r w:rsidRPr="00F779CF">
        <w:rPr>
          <w:rFonts w:ascii="Times New Roman" w:hAnsi="Times New Roman" w:cs="Times New Roman"/>
          <w:sz w:val="26"/>
          <w:szCs w:val="26"/>
        </w:rPr>
        <w:t xml:space="preserve"> Комиссии о назначении пенсии за выслугу лет и ежемесячной доплаты к пенсии (Приложение N 3 к Положению).</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bookmarkStart w:id="11" w:name="P136"/>
      <w:bookmarkEnd w:id="11"/>
      <w:r w:rsidRPr="00F779CF">
        <w:rPr>
          <w:rFonts w:ascii="Times New Roman" w:hAnsi="Times New Roman" w:cs="Times New Roman"/>
          <w:sz w:val="26"/>
          <w:szCs w:val="26"/>
        </w:rPr>
        <w:t>5. Среднемесячный заработок, из которого исчисляется</w:t>
      </w:r>
    </w:p>
    <w:p w:rsidR="005C06C0" w:rsidRPr="00F779CF" w:rsidRDefault="005C06C0">
      <w:pPr>
        <w:pStyle w:val="ConsPlusTitle"/>
        <w:jc w:val="center"/>
        <w:rPr>
          <w:rFonts w:ascii="Times New Roman" w:hAnsi="Times New Roman" w:cs="Times New Roman"/>
          <w:sz w:val="26"/>
          <w:szCs w:val="26"/>
        </w:rPr>
      </w:pPr>
      <w:r w:rsidRPr="00F779CF">
        <w:rPr>
          <w:rFonts w:ascii="Times New Roman" w:hAnsi="Times New Roman" w:cs="Times New Roman"/>
          <w:sz w:val="26"/>
          <w:szCs w:val="26"/>
        </w:rPr>
        <w:t>размер пенсии муниципальных служащих</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5.1. Размер пенсии за выслугу лет муниципального служащего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39">
        <w:r w:rsidRPr="00F779CF">
          <w:rPr>
            <w:rFonts w:ascii="Times New Roman" w:hAnsi="Times New Roman" w:cs="Times New Roman"/>
            <w:color w:val="0000FF"/>
            <w:sz w:val="26"/>
            <w:szCs w:val="26"/>
          </w:rPr>
          <w:t>частью 1 статьи 8</w:t>
        </w:r>
      </w:hyperlink>
      <w:r w:rsidRPr="00F779CF">
        <w:rPr>
          <w:rFonts w:ascii="Times New Roman" w:hAnsi="Times New Roman" w:cs="Times New Roman"/>
          <w:sz w:val="26"/>
          <w:szCs w:val="26"/>
        </w:rPr>
        <w:t xml:space="preserve"> и </w:t>
      </w:r>
      <w:hyperlink r:id="rId40">
        <w:r w:rsidRPr="00F779CF">
          <w:rPr>
            <w:rFonts w:ascii="Times New Roman" w:hAnsi="Times New Roman" w:cs="Times New Roman"/>
            <w:color w:val="0000FF"/>
            <w:sz w:val="26"/>
            <w:szCs w:val="26"/>
          </w:rPr>
          <w:t>статьями 30</w:t>
        </w:r>
      </w:hyperlink>
      <w:r w:rsidRPr="00F779CF">
        <w:rPr>
          <w:rFonts w:ascii="Times New Roman" w:hAnsi="Times New Roman" w:cs="Times New Roman"/>
          <w:sz w:val="26"/>
          <w:szCs w:val="26"/>
        </w:rPr>
        <w:t xml:space="preserve"> - </w:t>
      </w:r>
      <w:hyperlink r:id="rId41">
        <w:r w:rsidRPr="00F779CF">
          <w:rPr>
            <w:rFonts w:ascii="Times New Roman" w:hAnsi="Times New Roman" w:cs="Times New Roman"/>
            <w:color w:val="0000FF"/>
            <w:sz w:val="26"/>
            <w:szCs w:val="26"/>
          </w:rPr>
          <w:t>33</w:t>
        </w:r>
      </w:hyperlink>
      <w:r w:rsidRPr="00F779CF">
        <w:rPr>
          <w:rFonts w:ascii="Times New Roman" w:hAnsi="Times New Roman" w:cs="Times New Roman"/>
          <w:sz w:val="26"/>
          <w:szCs w:val="26"/>
        </w:rPr>
        <w:t xml:space="preserve"> Федерального закона N 400-ФЗ.</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5.2. Размер среднемесячного заработка, исходя из которого муниципальному служащему исчисляется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5.3. Размер среднемесячного заработка, исходя из которого лицам, замещавшим должности главы муниципального округа, исчисляется ежемесячная доплата к пенсии, не может превышать 1,45 должностного оклада по соответствующей муниципальной должности.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5.4. Порядок определения среднемесячного заработка, из которого исчисляется размер пенсии муниципальных служащих, устанавливается в соответствии с </w:t>
      </w:r>
      <w:hyperlink r:id="rId42">
        <w:r w:rsidRPr="00F779CF">
          <w:rPr>
            <w:rFonts w:ascii="Times New Roman" w:hAnsi="Times New Roman" w:cs="Times New Roman"/>
            <w:color w:val="0000FF"/>
            <w:sz w:val="26"/>
            <w:szCs w:val="26"/>
          </w:rPr>
          <w:t>постановлением</w:t>
        </w:r>
      </w:hyperlink>
      <w:r w:rsidRPr="00F779CF">
        <w:rPr>
          <w:rFonts w:ascii="Times New Roman" w:hAnsi="Times New Roman" w:cs="Times New Roman"/>
          <w:sz w:val="26"/>
          <w:szCs w:val="26"/>
        </w:rPr>
        <w:t xml:space="preserve"> Кабинета Министров Чувашской Республики от 11.12.2009 N 404 "Об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в некоторые постановления Кабинета Министров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5.5. Расчет среднемесячного заработка муниципального служащего производится по форме </w:t>
      </w:r>
      <w:hyperlink w:anchor="P368">
        <w:r w:rsidRPr="00F779CF">
          <w:rPr>
            <w:rFonts w:ascii="Times New Roman" w:hAnsi="Times New Roman" w:cs="Times New Roman"/>
            <w:color w:val="0000FF"/>
            <w:sz w:val="26"/>
            <w:szCs w:val="26"/>
          </w:rPr>
          <w:t>справки</w:t>
        </w:r>
      </w:hyperlink>
      <w:r w:rsidRPr="00F779CF">
        <w:rPr>
          <w:rFonts w:ascii="Times New Roman" w:hAnsi="Times New Roman" w:cs="Times New Roman"/>
          <w:sz w:val="26"/>
          <w:szCs w:val="26"/>
        </w:rPr>
        <w:t xml:space="preserve">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(приложение N 4 к Положению).</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6. Установление пенсии за выслугу лет,</w:t>
      </w:r>
    </w:p>
    <w:p w:rsidR="005C06C0" w:rsidRPr="00F779CF" w:rsidRDefault="005C06C0">
      <w:pPr>
        <w:pStyle w:val="ConsPlusTitle"/>
        <w:jc w:val="center"/>
        <w:rPr>
          <w:rFonts w:ascii="Times New Roman" w:hAnsi="Times New Roman" w:cs="Times New Roman"/>
          <w:sz w:val="26"/>
          <w:szCs w:val="26"/>
        </w:rPr>
      </w:pPr>
      <w:r w:rsidRPr="00F779CF">
        <w:rPr>
          <w:rFonts w:ascii="Times New Roman" w:hAnsi="Times New Roman" w:cs="Times New Roman"/>
          <w:sz w:val="26"/>
          <w:szCs w:val="26"/>
        </w:rPr>
        <w:t>перерасчет и порядок выплаты</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bookmarkStart w:id="12" w:name="P148"/>
      <w:bookmarkEnd w:id="12"/>
      <w:r w:rsidRPr="00F779CF">
        <w:rPr>
          <w:rFonts w:ascii="Times New Roman" w:hAnsi="Times New Roman" w:cs="Times New Roman"/>
          <w:sz w:val="26"/>
          <w:szCs w:val="26"/>
        </w:rPr>
        <w:t xml:space="preserve">6.1. Установление пенсии за выслугу лет производится по </w:t>
      </w:r>
      <w:hyperlink w:anchor="P485">
        <w:r w:rsidRPr="00F779CF">
          <w:rPr>
            <w:rFonts w:ascii="Times New Roman" w:hAnsi="Times New Roman" w:cs="Times New Roman"/>
            <w:color w:val="0000FF"/>
            <w:sz w:val="26"/>
            <w:szCs w:val="26"/>
          </w:rPr>
          <w:t>заявлению</w:t>
        </w:r>
      </w:hyperlink>
      <w:r w:rsidRPr="00F779CF">
        <w:rPr>
          <w:rFonts w:ascii="Times New Roman" w:hAnsi="Times New Roman" w:cs="Times New Roman"/>
          <w:sz w:val="26"/>
          <w:szCs w:val="26"/>
        </w:rPr>
        <w:t xml:space="preserve"> гражданина, форма которого предусмотрена приложением N 5 к настоящему </w:t>
      </w:r>
      <w:r w:rsidRPr="00F779CF">
        <w:rPr>
          <w:rFonts w:ascii="Times New Roman" w:hAnsi="Times New Roman" w:cs="Times New Roman"/>
          <w:sz w:val="26"/>
          <w:szCs w:val="26"/>
        </w:rPr>
        <w:lastRenderedPageBreak/>
        <w:t>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К заявлению прилагаются следующие документы:</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 копия паспорта (подлинник паспорта предъявляется лично);</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3) </w:t>
      </w:r>
      <w:hyperlink w:anchor="P368">
        <w:r w:rsidRPr="00F779CF">
          <w:rPr>
            <w:rFonts w:ascii="Times New Roman" w:hAnsi="Times New Roman" w:cs="Times New Roman"/>
            <w:color w:val="0000FF"/>
            <w:sz w:val="26"/>
            <w:szCs w:val="26"/>
          </w:rPr>
          <w:t>справка</w:t>
        </w:r>
      </w:hyperlink>
      <w:r w:rsidRPr="00F779CF">
        <w:rPr>
          <w:rFonts w:ascii="Times New Roman" w:hAnsi="Times New Roman" w:cs="Times New Roman"/>
          <w:sz w:val="26"/>
          <w:szCs w:val="26"/>
        </w:rPr>
        <w:t xml:space="preserve"> о размере среднемесячного денежного содержания, применяемого для исчисления пенсии за выслугу лет, с учетом норм, предусмотренных </w:t>
      </w:r>
      <w:hyperlink r:id="rId43">
        <w:r w:rsidRPr="00F779CF">
          <w:rPr>
            <w:rFonts w:ascii="Times New Roman" w:hAnsi="Times New Roman" w:cs="Times New Roman"/>
            <w:color w:val="0000FF"/>
            <w:sz w:val="26"/>
            <w:szCs w:val="26"/>
          </w:rPr>
          <w:t>пунктом 1 статьи 5</w:t>
        </w:r>
      </w:hyperlink>
      <w:r w:rsidRPr="00F779CF">
        <w:rPr>
          <w:rFonts w:ascii="Times New Roman" w:hAnsi="Times New Roman" w:cs="Times New Roman"/>
          <w:sz w:val="26"/>
          <w:szCs w:val="26"/>
        </w:rPr>
        <w:t xml:space="preserve"> Закона Чувашской Республики от 30.05.2003 N 16 "Об условиях предоставления права на пенсию за выслугу лет государственным гражданским служащим Чувашской Республики", оформляемая согласно приложению N 4 к настоящему Положению, органом, осуществляющим функции бухгалтерского учета и отчетности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4) копия трудовой книжки (при наличии) и (или) сведения о трудовой деятельности, оформленные в установленном законодательство порядке;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5) </w:t>
      </w:r>
      <w:hyperlink w:anchor="P557">
        <w:r w:rsidRPr="00F779CF">
          <w:rPr>
            <w:rFonts w:ascii="Times New Roman" w:hAnsi="Times New Roman" w:cs="Times New Roman"/>
            <w:color w:val="0000FF"/>
            <w:sz w:val="26"/>
            <w:szCs w:val="26"/>
          </w:rPr>
          <w:t>справка</w:t>
        </w:r>
      </w:hyperlink>
      <w:r w:rsidRPr="00F779CF">
        <w:rPr>
          <w:rFonts w:ascii="Times New Roman" w:hAnsi="Times New Roman" w:cs="Times New Roman"/>
          <w:sz w:val="26"/>
          <w:szCs w:val="26"/>
        </w:rPr>
        <w:t xml:space="preserve"> о периодах муниципальной службы и иных периодах, учитываемых при исчислении стажа для назначения пенсии за выслугу лет муниципальному служащему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(должностному лицу), оформляемая по форме согласно приложению N 6 к настоящему Положению, структурным подразделением кадровой службы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6) реквизиты счета в кредитном учреждении, на который будет перечисляться пенсия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7) копия страхового номера индивидуального лицевого счета (СНИЛС);</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8) согласие на обработку персональных данных;</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9) копия распоряжения об освобождении от должности муниципальной службы;</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10) копия военного билета;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11)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6.2. Пенсия за выслугу лет, назначается гражданам с 1-го числа месяца, в котором он обратился за ней, но не ранее чем со дня возникновения права не нее.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6.3. Пенсия за выслугу лет, назначается на следующий срок:</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lastRenderedPageBreak/>
        <w:t>1) пенсия за выслугу лет, установленная к страховой пенсии по старости, - бессрочно;</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8">
        <w:r w:rsidRPr="00F779CF">
          <w:rPr>
            <w:rFonts w:ascii="Times New Roman" w:hAnsi="Times New Roman" w:cs="Times New Roman"/>
            <w:color w:val="0000FF"/>
            <w:sz w:val="26"/>
            <w:szCs w:val="26"/>
          </w:rPr>
          <w:t>разделом 3</w:t>
        </w:r>
      </w:hyperlink>
      <w:r w:rsidRPr="00F779CF">
        <w:rPr>
          <w:rFonts w:ascii="Times New Roman" w:hAnsi="Times New Roman" w:cs="Times New Roman"/>
          <w:sz w:val="26"/>
          <w:szCs w:val="26"/>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6.4. Порядок назначения и</w:t>
      </w:r>
      <w:r w:rsidR="00650B6A">
        <w:rPr>
          <w:rFonts w:ascii="Times New Roman" w:hAnsi="Times New Roman" w:cs="Times New Roman"/>
          <w:sz w:val="26"/>
          <w:szCs w:val="26"/>
        </w:rPr>
        <w:t xml:space="preserve"> выплаты пенсии за выслугу лет и </w:t>
      </w:r>
      <w:r w:rsidRPr="00F779CF">
        <w:rPr>
          <w:rFonts w:ascii="Times New Roman" w:hAnsi="Times New Roman" w:cs="Times New Roman"/>
          <w:sz w:val="26"/>
          <w:szCs w:val="26"/>
        </w:rPr>
        <w:t>ежемесячной доплаты к пенсии.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Назначение, перерасчет размера, выплата и организация доставки пенсии за выслугу лет производятся органом, определяемым администрацией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на основании решения Комиссии, и распоряжения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Граждане могут обращаться с заявлениями об установлении, о выплате и доставке пенсии за выслугу лет непосредственно в орган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в котором они замещали должность муниципальной службы перед увольнением или в многофункциональный центр предоставления государственных и муниципальных услуг по месту жительства в случае, если между администрацией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w:t>
      </w:r>
      <w:r w:rsidRPr="00F779CF">
        <w:rPr>
          <w:rFonts w:ascii="Times New Roman" w:hAnsi="Times New Roman" w:cs="Times New Roman"/>
          <w:sz w:val="26"/>
          <w:szCs w:val="26"/>
        </w:rPr>
        <w:lastRenderedPageBreak/>
        <w:t xml:space="preserve">"Интернет", включая федеральную государственную информационную систему "Единый портал государственных и муниципальных услуг (функций)". 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в случае представления заявителем необходимых документов, подлежащих представлению с учетом положений </w:t>
      </w:r>
      <w:hyperlink w:anchor="P173">
        <w:r w:rsidRPr="00F779CF">
          <w:rPr>
            <w:rFonts w:ascii="Times New Roman" w:hAnsi="Times New Roman" w:cs="Times New Roman"/>
            <w:color w:val="0000FF"/>
            <w:sz w:val="26"/>
            <w:szCs w:val="26"/>
          </w:rPr>
          <w:t>абзаца седьмого пункта 6.4</w:t>
        </w:r>
      </w:hyperlink>
      <w:r w:rsidRPr="00F779CF">
        <w:rPr>
          <w:rFonts w:ascii="Times New Roman" w:hAnsi="Times New Roman" w:cs="Times New Roman"/>
          <w:sz w:val="26"/>
          <w:szCs w:val="26"/>
        </w:rPr>
        <w:t xml:space="preserve"> настоящего Положения, не позднее пяти рабочих дней со дня подачи соответствующего заявления.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 пенсии за выслугу лет, в том числе в электронной форме, устанавливаются в порядке, предусмотренном </w:t>
      </w:r>
      <w:hyperlink w:anchor="P172">
        <w:r w:rsidRPr="00F779CF">
          <w:rPr>
            <w:rFonts w:ascii="Times New Roman" w:hAnsi="Times New Roman" w:cs="Times New Roman"/>
            <w:color w:val="0000FF"/>
            <w:sz w:val="26"/>
            <w:szCs w:val="26"/>
          </w:rPr>
          <w:t>абзацами шестым</w:t>
        </w:r>
      </w:hyperlink>
      <w:r w:rsidRPr="00F779CF">
        <w:rPr>
          <w:rFonts w:ascii="Times New Roman" w:hAnsi="Times New Roman" w:cs="Times New Roman"/>
          <w:sz w:val="26"/>
          <w:szCs w:val="26"/>
        </w:rPr>
        <w:t xml:space="preserve"> - </w:t>
      </w:r>
      <w:hyperlink w:anchor="P176">
        <w:r w:rsidRPr="00F779CF">
          <w:rPr>
            <w:rFonts w:ascii="Times New Roman" w:hAnsi="Times New Roman" w:cs="Times New Roman"/>
            <w:color w:val="0000FF"/>
            <w:sz w:val="26"/>
            <w:szCs w:val="26"/>
          </w:rPr>
          <w:t>десятым</w:t>
        </w:r>
      </w:hyperlink>
      <w:r w:rsidRPr="00F779CF">
        <w:rPr>
          <w:rFonts w:ascii="Times New Roman" w:hAnsi="Times New Roman" w:cs="Times New Roman"/>
          <w:sz w:val="26"/>
          <w:szCs w:val="26"/>
        </w:rPr>
        <w:t xml:space="preserve"> настоящего пункта.</w:t>
      </w:r>
    </w:p>
    <w:p w:rsidR="005C06C0" w:rsidRPr="00F779CF" w:rsidRDefault="005C06C0">
      <w:pPr>
        <w:pStyle w:val="ConsPlusNormal"/>
        <w:spacing w:before="200"/>
        <w:ind w:firstLine="540"/>
        <w:jc w:val="both"/>
        <w:rPr>
          <w:rFonts w:ascii="Times New Roman" w:hAnsi="Times New Roman" w:cs="Times New Roman"/>
          <w:sz w:val="26"/>
          <w:szCs w:val="26"/>
        </w:rPr>
      </w:pPr>
      <w:bookmarkStart w:id="13" w:name="P172"/>
      <w:bookmarkEnd w:id="13"/>
      <w:r w:rsidRPr="00F779CF">
        <w:rPr>
          <w:rFonts w:ascii="Times New Roman" w:hAnsi="Times New Roman" w:cs="Times New Roman"/>
          <w:sz w:val="26"/>
          <w:szCs w:val="26"/>
        </w:rPr>
        <w:t xml:space="preserve">Муниципальный служащий подает письменное заявление о назначении пенсии за выслугу лет на имя председателя Комиссии с необходимыми документами в отдел организационно-контрольной и кадровой работы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(далее именуется - кадровая служба), в котором он замещал должность муниципальной службы перед увольнением.</w:t>
      </w:r>
    </w:p>
    <w:p w:rsidR="005C06C0" w:rsidRPr="00F779CF" w:rsidRDefault="005C06C0">
      <w:pPr>
        <w:pStyle w:val="ConsPlusNormal"/>
        <w:spacing w:before="200"/>
        <w:ind w:firstLine="540"/>
        <w:jc w:val="both"/>
        <w:rPr>
          <w:rFonts w:ascii="Times New Roman" w:hAnsi="Times New Roman" w:cs="Times New Roman"/>
          <w:sz w:val="26"/>
          <w:szCs w:val="26"/>
        </w:rPr>
      </w:pPr>
      <w:bookmarkStart w:id="14" w:name="P173"/>
      <w:bookmarkEnd w:id="14"/>
      <w:r w:rsidRPr="00F779CF">
        <w:rPr>
          <w:rFonts w:ascii="Times New Roman" w:hAnsi="Times New Roman" w:cs="Times New Roman"/>
          <w:sz w:val="26"/>
          <w:szCs w:val="26"/>
        </w:rPr>
        <w:t>Комиссия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Назначение пенсии за выслугу лет производится Комиссией, перерасчет ее размера, выплата и организация доставки - </w:t>
      </w:r>
      <w:r w:rsidR="002C6F2F" w:rsidRPr="002C6F2F">
        <w:rPr>
          <w:rFonts w:ascii="Times New Roman" w:hAnsi="Times New Roman" w:cs="Times New Roman"/>
          <w:sz w:val="26"/>
          <w:szCs w:val="26"/>
        </w:rPr>
        <w:t xml:space="preserve">МКУ «Центр финансового и ресурсного обеспечения </w:t>
      </w:r>
      <w:proofErr w:type="spellStart"/>
      <w:r w:rsidR="002C6F2F" w:rsidRPr="002C6F2F">
        <w:rPr>
          <w:rFonts w:ascii="Times New Roman" w:hAnsi="Times New Roman" w:cs="Times New Roman"/>
          <w:sz w:val="26"/>
          <w:szCs w:val="26"/>
        </w:rPr>
        <w:t>Яльчикского</w:t>
      </w:r>
      <w:proofErr w:type="spellEnd"/>
      <w:r w:rsidR="002C6F2F" w:rsidRPr="002C6F2F">
        <w:rPr>
          <w:rFonts w:ascii="Times New Roman" w:hAnsi="Times New Roman" w:cs="Times New Roman"/>
          <w:sz w:val="26"/>
          <w:szCs w:val="26"/>
        </w:rPr>
        <w:t xml:space="preserve"> муниципального округа»</w:t>
      </w:r>
      <w:r w:rsidRPr="002C6F2F">
        <w:rPr>
          <w:rFonts w:ascii="Times New Roman" w:hAnsi="Times New Roman" w:cs="Times New Roman"/>
          <w:sz w:val="26"/>
          <w:szCs w:val="26"/>
        </w:rPr>
        <w:t>".</w:t>
      </w:r>
      <w:r w:rsidRPr="00F779CF">
        <w:rPr>
          <w:rFonts w:ascii="Times New Roman" w:hAnsi="Times New Roman" w:cs="Times New Roman"/>
          <w:sz w:val="26"/>
          <w:szCs w:val="26"/>
        </w:rPr>
        <w:t xml:space="preserve">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6.5. Кадровая служба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при получении заявления муниципального служащего, имеющего право на пенсию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bookmarkStart w:id="15" w:name="P176"/>
      <w:bookmarkEnd w:id="15"/>
      <w:r w:rsidRPr="00F779CF">
        <w:rPr>
          <w:rFonts w:ascii="Times New Roman" w:hAnsi="Times New Roman" w:cs="Times New Roman"/>
          <w:sz w:val="26"/>
          <w:szCs w:val="26"/>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сличает подлинники документов с их копиями, удостоверяет их, фиксирует выявленные расхождения;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регистрирует заявление и выдает расписку-уведомление, в которой указываются дата приема заявления, перечень недостающих документов и сроки их </w:t>
      </w:r>
      <w:r w:rsidRPr="00F779CF">
        <w:rPr>
          <w:rFonts w:ascii="Times New Roman" w:hAnsi="Times New Roman" w:cs="Times New Roman"/>
          <w:sz w:val="26"/>
          <w:szCs w:val="26"/>
        </w:rPr>
        <w:lastRenderedPageBreak/>
        <w:t>представления;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истребует от муниципального служащего дополнительные документы, необходимые для назначения пенсии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оказывает содействие муниципальному служащему в получении недостающих документов для назначения пенсии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4">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запрашиваются кадровой службой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6.6. Кадровая служба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при получении заявления муниципального служащего, имеющего право на пенсию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организует оформление </w:t>
      </w:r>
      <w:hyperlink w:anchor="P368">
        <w:r w:rsidRPr="00F779CF">
          <w:rPr>
            <w:rFonts w:ascii="Times New Roman" w:hAnsi="Times New Roman" w:cs="Times New Roman"/>
            <w:color w:val="0000FF"/>
            <w:sz w:val="26"/>
            <w:szCs w:val="26"/>
          </w:rPr>
          <w:t>справки</w:t>
        </w:r>
      </w:hyperlink>
      <w:r w:rsidRPr="00F779CF">
        <w:rPr>
          <w:rFonts w:ascii="Times New Roman" w:hAnsi="Times New Roman" w:cs="Times New Roman"/>
          <w:sz w:val="26"/>
          <w:szCs w:val="26"/>
        </w:rPr>
        <w:t xml:space="preserve"> о размере его среднемесячного заработка по форме согласно приложению N 4 к настоящему Положению;</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оформляет </w:t>
      </w:r>
      <w:hyperlink w:anchor="P557">
        <w:r w:rsidRPr="00F779CF">
          <w:rPr>
            <w:rFonts w:ascii="Times New Roman" w:hAnsi="Times New Roman" w:cs="Times New Roman"/>
            <w:color w:val="0000FF"/>
            <w:sz w:val="26"/>
            <w:szCs w:val="26"/>
          </w:rPr>
          <w:t>справку</w:t>
        </w:r>
      </w:hyperlink>
      <w:r w:rsidRPr="00F779CF">
        <w:rPr>
          <w:rFonts w:ascii="Times New Roman" w:hAnsi="Times New Roman" w:cs="Times New Roman"/>
          <w:sz w:val="26"/>
          <w:szCs w:val="26"/>
        </w:rPr>
        <w:t xml:space="preserve"> о должностях, периоды службы (работы) в которых включаются в стаж муниципальной службы для назначения пенсии за выслугу лет, по форме согласно приложению N 6 к настоящему Положению.</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6.7. По заявлению муниципального служащего, имеющего право на пенсию за выслугу лет, руководителем органа местного 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в котором муниципальный служащий замещал должность перед увольнением, оформляется </w:t>
      </w:r>
      <w:hyperlink w:anchor="P644">
        <w:r w:rsidRPr="00F779CF">
          <w:rPr>
            <w:rFonts w:ascii="Times New Roman" w:hAnsi="Times New Roman" w:cs="Times New Roman"/>
            <w:color w:val="0000FF"/>
            <w:sz w:val="26"/>
            <w:szCs w:val="26"/>
          </w:rPr>
          <w:t>представление</w:t>
        </w:r>
      </w:hyperlink>
      <w:r w:rsidRPr="00F779CF">
        <w:rPr>
          <w:rFonts w:ascii="Times New Roman" w:hAnsi="Times New Roman" w:cs="Times New Roman"/>
          <w:sz w:val="26"/>
          <w:szCs w:val="26"/>
        </w:rPr>
        <w:t xml:space="preserve"> о назначении пенсии за выслугу лет, форма которого предусмотрена приложением N 7 к настоящему Положению.</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6.8. Кадровая служба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 (ежемесячной доплаты к пенсии).</w:t>
      </w:r>
    </w:p>
    <w:p w:rsidR="005C06C0" w:rsidRPr="00F779CF" w:rsidRDefault="005C06C0">
      <w:pPr>
        <w:pStyle w:val="ConsPlusNormal"/>
        <w:spacing w:before="200"/>
        <w:ind w:firstLine="540"/>
        <w:jc w:val="both"/>
        <w:rPr>
          <w:rFonts w:ascii="Times New Roman" w:hAnsi="Times New Roman" w:cs="Times New Roman"/>
          <w:sz w:val="26"/>
          <w:szCs w:val="26"/>
        </w:rPr>
      </w:pPr>
      <w:bookmarkStart w:id="16" w:name="P187"/>
      <w:bookmarkEnd w:id="16"/>
      <w:r w:rsidRPr="00F779CF">
        <w:rPr>
          <w:rFonts w:ascii="Times New Roman" w:hAnsi="Times New Roman" w:cs="Times New Roman"/>
          <w:sz w:val="26"/>
          <w:szCs w:val="26"/>
        </w:rPr>
        <w:t xml:space="preserve">6.9. В случае необходимости представления недостающих документов и (или) </w:t>
      </w:r>
      <w:r w:rsidRPr="00F779CF">
        <w:rPr>
          <w:rFonts w:ascii="Times New Roman" w:hAnsi="Times New Roman" w:cs="Times New Roman"/>
          <w:sz w:val="26"/>
          <w:szCs w:val="26"/>
        </w:rPr>
        <w:lastRenderedPageBreak/>
        <w:t xml:space="preserve">устранения недостатков в оформлении заявления и других документов, предусмотренных </w:t>
      </w:r>
      <w:hyperlink w:anchor="P148">
        <w:r w:rsidRPr="00F779CF">
          <w:rPr>
            <w:rFonts w:ascii="Times New Roman" w:hAnsi="Times New Roman" w:cs="Times New Roman"/>
            <w:color w:val="0000FF"/>
            <w:sz w:val="26"/>
            <w:szCs w:val="26"/>
          </w:rPr>
          <w:t>пунктом 6.1</w:t>
        </w:r>
      </w:hyperlink>
      <w:r w:rsidRPr="00F779CF">
        <w:rPr>
          <w:rFonts w:ascii="Times New Roman" w:hAnsi="Times New Roman" w:cs="Times New Roman"/>
          <w:sz w:val="26"/>
          <w:szCs w:val="26"/>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6.10. В случае непредставления гражданином Российской Федерации недостающих документов и (или) </w:t>
      </w:r>
      <w:proofErr w:type="spellStart"/>
      <w:r w:rsidRPr="00F779CF">
        <w:rPr>
          <w:rFonts w:ascii="Times New Roman" w:hAnsi="Times New Roman" w:cs="Times New Roman"/>
          <w:sz w:val="26"/>
          <w:szCs w:val="26"/>
        </w:rPr>
        <w:t>неустранения</w:t>
      </w:r>
      <w:proofErr w:type="spellEnd"/>
      <w:r w:rsidRPr="00F779CF">
        <w:rPr>
          <w:rFonts w:ascii="Times New Roman" w:hAnsi="Times New Roman" w:cs="Times New Roman"/>
          <w:sz w:val="26"/>
          <w:szCs w:val="26"/>
        </w:rPr>
        <w:t xml:space="preserve"> имеющихся недостатков в оформлении заявления и других документов, предусмотренных </w:t>
      </w:r>
      <w:hyperlink w:anchor="P148">
        <w:r w:rsidRPr="00F779CF">
          <w:rPr>
            <w:rFonts w:ascii="Times New Roman" w:hAnsi="Times New Roman" w:cs="Times New Roman"/>
            <w:color w:val="0000FF"/>
            <w:sz w:val="26"/>
            <w:szCs w:val="26"/>
          </w:rPr>
          <w:t>пунктом 6.1</w:t>
        </w:r>
      </w:hyperlink>
      <w:r w:rsidRPr="00F779CF">
        <w:rPr>
          <w:rFonts w:ascii="Times New Roman" w:hAnsi="Times New Roman" w:cs="Times New Roman"/>
          <w:sz w:val="26"/>
          <w:szCs w:val="26"/>
        </w:rPr>
        <w:t xml:space="preserve">, в установленный </w:t>
      </w:r>
      <w:hyperlink w:anchor="P187">
        <w:r w:rsidRPr="00F779CF">
          <w:rPr>
            <w:rFonts w:ascii="Times New Roman" w:hAnsi="Times New Roman" w:cs="Times New Roman"/>
            <w:color w:val="0000FF"/>
            <w:sz w:val="26"/>
            <w:szCs w:val="26"/>
          </w:rPr>
          <w:t>пунктом 6.9</w:t>
        </w:r>
      </w:hyperlink>
      <w:r w:rsidRPr="00F779CF">
        <w:rPr>
          <w:rFonts w:ascii="Times New Roman" w:hAnsi="Times New Roman" w:cs="Times New Roman"/>
          <w:sz w:val="26"/>
          <w:szCs w:val="26"/>
        </w:rPr>
        <w:t xml:space="preserve"> настоящего Положения срок, указанные заявление и документы возвращаются заявителю без рассмотрения.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6.11. Выплата пенсии за выслугу лет, доплата к пенсии производится путем перечисления на лицевой (расчетный) счет получателя, открытый в кредитном учреждении, указанный в заявлении муниципального служащего.</w:t>
      </w:r>
    </w:p>
    <w:p w:rsidR="005C06C0" w:rsidRPr="00F779CF" w:rsidRDefault="005C06C0">
      <w:pPr>
        <w:pStyle w:val="ConsPlusNormal"/>
        <w:spacing w:before="200"/>
        <w:ind w:firstLine="540"/>
        <w:jc w:val="both"/>
        <w:rPr>
          <w:rFonts w:ascii="Times New Roman" w:hAnsi="Times New Roman" w:cs="Times New Roman"/>
          <w:sz w:val="26"/>
          <w:szCs w:val="26"/>
        </w:rPr>
      </w:pPr>
      <w:bookmarkStart w:id="17" w:name="P190"/>
      <w:bookmarkEnd w:id="17"/>
      <w:r w:rsidRPr="00F779CF">
        <w:rPr>
          <w:rFonts w:ascii="Times New Roman" w:hAnsi="Times New Roman" w:cs="Times New Roman"/>
          <w:sz w:val="26"/>
          <w:szCs w:val="26"/>
        </w:rPr>
        <w:t>6.12. Пенсия за выслугу лет муниципального служащего подлежит перерасчету в следующих случаях:</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изменения размера страховой пенсии по старости (инвалидности), назначенной в соответствии с Федеральным </w:t>
      </w:r>
      <w:hyperlink r:id="rId45">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N 400-ФЗ, пенсии, досрочно назначенной в соответствии с </w:t>
      </w:r>
      <w:hyperlink r:id="rId46">
        <w:r w:rsidRPr="00F779CF">
          <w:rPr>
            <w:rFonts w:ascii="Times New Roman" w:hAnsi="Times New Roman" w:cs="Times New Roman"/>
            <w:color w:val="0000FF"/>
            <w:sz w:val="26"/>
            <w:szCs w:val="26"/>
          </w:rPr>
          <w:t>Законом</w:t>
        </w:r>
      </w:hyperlink>
      <w:r w:rsidRPr="00F779CF">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 территориальным органом Пенсионного фонда Российской Федерации по месту жительства;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6.13. В случаях, установленных в </w:t>
      </w:r>
      <w:hyperlink w:anchor="P190">
        <w:r w:rsidRPr="00F779CF">
          <w:rPr>
            <w:rFonts w:ascii="Times New Roman" w:hAnsi="Times New Roman" w:cs="Times New Roman"/>
            <w:color w:val="0000FF"/>
            <w:sz w:val="26"/>
            <w:szCs w:val="26"/>
          </w:rPr>
          <w:t>пункте 6.12</w:t>
        </w:r>
      </w:hyperlink>
      <w:r w:rsidRPr="00F779CF">
        <w:rPr>
          <w:rFonts w:ascii="Times New Roman" w:hAnsi="Times New Roman" w:cs="Times New Roman"/>
          <w:sz w:val="26"/>
          <w:szCs w:val="26"/>
        </w:rPr>
        <w:t xml:space="preserve"> настоящего Положения: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 гражданин предоставляет в кадровую службу документы для перерасчета размера пенсии за выслугу лет, предусмотренные в пунктах 2.6 </w:t>
      </w:r>
      <w:hyperlink w:anchor="P485">
        <w:r w:rsidRPr="00F779CF">
          <w:rPr>
            <w:rFonts w:ascii="Times New Roman" w:hAnsi="Times New Roman" w:cs="Times New Roman"/>
            <w:color w:val="0000FF"/>
            <w:sz w:val="26"/>
            <w:szCs w:val="26"/>
          </w:rPr>
          <w:t>заявления</w:t>
        </w:r>
      </w:hyperlink>
      <w:r w:rsidRPr="00F779CF">
        <w:rPr>
          <w:rFonts w:ascii="Times New Roman" w:hAnsi="Times New Roman" w:cs="Times New Roman"/>
          <w:sz w:val="26"/>
          <w:szCs w:val="26"/>
        </w:rPr>
        <w:t>, являющегося приложением N 5 настоящего Положения;</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перерасчет размера пенсии за выслугу лет и ее выплата производится в порядке, установленном для назначения пенсии за выслугу лет.</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6.14. В случае обнаружения Комиссией или органом, определяемым администрацией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ошибки, допущенной при установлении и (или) выплате пенсии за выслугу лет (ежемесячной доплаты к пенсии),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w:t>
      </w:r>
      <w:r w:rsidRPr="00F779CF">
        <w:rPr>
          <w:rFonts w:ascii="Times New Roman" w:hAnsi="Times New Roman" w:cs="Times New Roman"/>
          <w:sz w:val="26"/>
          <w:szCs w:val="26"/>
        </w:rPr>
        <w:lastRenderedPageBreak/>
        <w:t>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6.15. Финансирование расходов на выплату пенсии за выслугу лет, доплаты к пенсии производится за счет средств бюджета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7. Срок, на который назначается пенсия</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7.1. Пенсия за выслугу лет назначается на следующий срок:</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 пенсия за выслугу лет, установленная к страховой пенсии по старости, - бессрочно;</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18">
        <w:r w:rsidRPr="00F779CF">
          <w:rPr>
            <w:rFonts w:ascii="Times New Roman" w:hAnsi="Times New Roman" w:cs="Times New Roman"/>
            <w:color w:val="0000FF"/>
            <w:sz w:val="26"/>
            <w:szCs w:val="26"/>
          </w:rPr>
          <w:t>разделом 3</w:t>
        </w:r>
      </w:hyperlink>
      <w:r w:rsidRPr="00F779CF">
        <w:rPr>
          <w:rFonts w:ascii="Times New Roman" w:hAnsi="Times New Roman" w:cs="Times New Roman"/>
          <w:sz w:val="26"/>
          <w:szCs w:val="26"/>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8. Порядок индексации пенсии за выслугу лет</w:t>
      </w:r>
    </w:p>
    <w:p w:rsidR="005C06C0" w:rsidRDefault="002C6F2F" w:rsidP="002C6F2F">
      <w:pPr>
        <w:pStyle w:val="ConsPlusTitle"/>
        <w:jc w:val="center"/>
        <w:rPr>
          <w:rFonts w:ascii="Times New Roman" w:hAnsi="Times New Roman" w:cs="Times New Roman"/>
          <w:sz w:val="26"/>
          <w:szCs w:val="26"/>
        </w:rPr>
      </w:pPr>
      <w:r>
        <w:rPr>
          <w:rFonts w:ascii="Times New Roman" w:hAnsi="Times New Roman" w:cs="Times New Roman"/>
          <w:sz w:val="26"/>
          <w:szCs w:val="26"/>
        </w:rPr>
        <w:t>и ежемесячной доплаты к пенсии</w:t>
      </w:r>
    </w:p>
    <w:p w:rsidR="002C6F2F" w:rsidRPr="00F779CF" w:rsidRDefault="002C6F2F" w:rsidP="002C6F2F">
      <w:pPr>
        <w:pStyle w:val="ConsPlusTitle"/>
        <w:jc w:val="center"/>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8.1. Пенсия за выслугу лет индексируется при централизованном повышении денежного вознаграждения по соответствующей муниципальной должности с учетом положений, предусмотренных </w:t>
      </w:r>
      <w:hyperlink w:anchor="P121">
        <w:r w:rsidRPr="00F779CF">
          <w:rPr>
            <w:rFonts w:ascii="Times New Roman" w:hAnsi="Times New Roman" w:cs="Times New Roman"/>
            <w:color w:val="0000FF"/>
            <w:sz w:val="26"/>
            <w:szCs w:val="26"/>
          </w:rPr>
          <w:t>пунктами 3.1</w:t>
        </w:r>
      </w:hyperlink>
      <w:r w:rsidRPr="00F779CF">
        <w:rPr>
          <w:rFonts w:ascii="Times New Roman" w:hAnsi="Times New Roman" w:cs="Times New Roman"/>
          <w:sz w:val="26"/>
          <w:szCs w:val="26"/>
        </w:rPr>
        <w:t xml:space="preserve"> и </w:t>
      </w:r>
      <w:hyperlink w:anchor="P124">
        <w:r w:rsidRPr="00F779CF">
          <w:rPr>
            <w:rFonts w:ascii="Times New Roman" w:hAnsi="Times New Roman" w:cs="Times New Roman"/>
            <w:color w:val="0000FF"/>
            <w:sz w:val="26"/>
            <w:szCs w:val="26"/>
          </w:rPr>
          <w:t>3.4</w:t>
        </w:r>
      </w:hyperlink>
      <w:r w:rsidRPr="00F779CF">
        <w:rPr>
          <w:rFonts w:ascii="Times New Roman" w:hAnsi="Times New Roman" w:cs="Times New Roman"/>
          <w:sz w:val="26"/>
          <w:szCs w:val="26"/>
        </w:rPr>
        <w:t xml:space="preserve"> настоящего Положения, в порядке, установленном Кабинетом Министров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9. Прекращение выплаты пенсии за выслугу лет</w:t>
      </w:r>
    </w:p>
    <w:p w:rsidR="005C06C0" w:rsidRPr="00F779CF" w:rsidRDefault="002C6F2F">
      <w:pPr>
        <w:pStyle w:val="ConsPlusTitle"/>
        <w:jc w:val="center"/>
        <w:rPr>
          <w:rFonts w:ascii="Times New Roman" w:hAnsi="Times New Roman" w:cs="Times New Roman"/>
          <w:sz w:val="26"/>
          <w:szCs w:val="26"/>
        </w:rPr>
      </w:pPr>
      <w:r>
        <w:rPr>
          <w:rFonts w:ascii="Times New Roman" w:hAnsi="Times New Roman" w:cs="Times New Roman"/>
          <w:sz w:val="26"/>
          <w:szCs w:val="26"/>
        </w:rPr>
        <w:t>и ежемесячной доплаты к пенсии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9.1. Выплата пенсии за выслугу лет, прекращается распоряжением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по следующим основаниям:</w:t>
      </w:r>
    </w:p>
    <w:p w:rsidR="005C06C0" w:rsidRPr="00F779CF" w:rsidRDefault="005C06C0">
      <w:pPr>
        <w:pStyle w:val="ConsPlusNormal"/>
        <w:spacing w:before="200"/>
        <w:ind w:firstLine="540"/>
        <w:jc w:val="both"/>
        <w:rPr>
          <w:rFonts w:ascii="Times New Roman" w:hAnsi="Times New Roman" w:cs="Times New Roman"/>
          <w:sz w:val="26"/>
          <w:szCs w:val="26"/>
        </w:rPr>
      </w:pPr>
      <w:bookmarkStart w:id="18" w:name="P215"/>
      <w:bookmarkEnd w:id="18"/>
      <w:r w:rsidRPr="00F779CF">
        <w:rPr>
          <w:rFonts w:ascii="Times New Roman" w:hAnsi="Times New Roman" w:cs="Times New Roman"/>
          <w:sz w:val="26"/>
          <w:szCs w:val="26"/>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5C06C0" w:rsidRPr="00F779CF" w:rsidRDefault="005C06C0">
      <w:pPr>
        <w:pStyle w:val="ConsPlusNormal"/>
        <w:spacing w:before="200"/>
        <w:ind w:firstLine="540"/>
        <w:jc w:val="both"/>
        <w:rPr>
          <w:rFonts w:ascii="Times New Roman" w:hAnsi="Times New Roman" w:cs="Times New Roman"/>
          <w:sz w:val="26"/>
          <w:szCs w:val="26"/>
        </w:rPr>
      </w:pPr>
      <w:bookmarkStart w:id="19" w:name="P216"/>
      <w:bookmarkEnd w:id="19"/>
      <w:r w:rsidRPr="00F779CF">
        <w:rPr>
          <w:rFonts w:ascii="Times New Roman" w:hAnsi="Times New Roman" w:cs="Times New Roman"/>
          <w:sz w:val="26"/>
          <w:szCs w:val="26"/>
        </w:rPr>
        <w:lastRenderedPageBreak/>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При наступлении обстоятельств, указанных в </w:t>
      </w:r>
      <w:hyperlink w:anchor="P215">
        <w:r w:rsidRPr="00F779CF">
          <w:rPr>
            <w:rFonts w:ascii="Times New Roman" w:hAnsi="Times New Roman" w:cs="Times New Roman"/>
            <w:color w:val="0000FF"/>
            <w:sz w:val="26"/>
            <w:szCs w:val="26"/>
          </w:rPr>
          <w:t>частях 1</w:t>
        </w:r>
      </w:hyperlink>
      <w:r w:rsidRPr="00F779CF">
        <w:rPr>
          <w:rFonts w:ascii="Times New Roman" w:hAnsi="Times New Roman" w:cs="Times New Roman"/>
          <w:sz w:val="26"/>
          <w:szCs w:val="26"/>
        </w:rPr>
        <w:t xml:space="preserve">, </w:t>
      </w:r>
      <w:hyperlink w:anchor="P216">
        <w:r w:rsidRPr="00F779CF">
          <w:rPr>
            <w:rFonts w:ascii="Times New Roman" w:hAnsi="Times New Roman" w:cs="Times New Roman"/>
            <w:color w:val="0000FF"/>
            <w:sz w:val="26"/>
            <w:szCs w:val="26"/>
          </w:rPr>
          <w:t>2</w:t>
        </w:r>
      </w:hyperlink>
      <w:r w:rsidRPr="00F779CF">
        <w:rPr>
          <w:rFonts w:ascii="Times New Roman" w:hAnsi="Times New Roman" w:cs="Times New Roman"/>
          <w:sz w:val="26"/>
          <w:szCs w:val="26"/>
        </w:rPr>
        <w:t xml:space="preserve"> настоящего пункта,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кадровую службу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Выплата прекращается со дня, в котором наступили перечисленные в настоящем пункте обстоятельства.</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9.2. 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распоряжения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 с первого числа месяца, следующего за месяцем, в котором наступила смерть получателя либо вступило в силу решение суда об объявлении его умершим или безвестно отсутствующим.</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10. Ответственность и обязанности лиц,</w:t>
      </w:r>
    </w:p>
    <w:p w:rsidR="005C06C0" w:rsidRPr="00F779CF" w:rsidRDefault="005C06C0">
      <w:pPr>
        <w:pStyle w:val="ConsPlusTitle"/>
        <w:jc w:val="center"/>
        <w:rPr>
          <w:rFonts w:ascii="Times New Roman" w:hAnsi="Times New Roman" w:cs="Times New Roman"/>
          <w:sz w:val="26"/>
          <w:szCs w:val="26"/>
        </w:rPr>
      </w:pPr>
      <w:r w:rsidRPr="00F779CF">
        <w:rPr>
          <w:rFonts w:ascii="Times New Roman" w:hAnsi="Times New Roman" w:cs="Times New Roman"/>
          <w:sz w:val="26"/>
          <w:szCs w:val="26"/>
        </w:rPr>
        <w:t>получающих пенсию за выслугу лет</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10.1. Лица, имеющие право на пенсию за выслугу лет ответственность за достоверность сведений, содержащихся в документах, представляемых ими для назначения и выплаты пенсии за выслугу лет, доплаты к пенсии.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10.2. Лица, получающие пенсию за выслугу лет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в кадровую службу администрации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на имя председателя Комиссии.</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10.3.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Title"/>
        <w:jc w:val="center"/>
        <w:outlineLvl w:val="1"/>
        <w:rPr>
          <w:rFonts w:ascii="Times New Roman" w:hAnsi="Times New Roman" w:cs="Times New Roman"/>
          <w:sz w:val="26"/>
          <w:szCs w:val="26"/>
        </w:rPr>
      </w:pPr>
      <w:r w:rsidRPr="00F779CF">
        <w:rPr>
          <w:rFonts w:ascii="Times New Roman" w:hAnsi="Times New Roman" w:cs="Times New Roman"/>
          <w:sz w:val="26"/>
          <w:szCs w:val="26"/>
        </w:rPr>
        <w:t>11. Заключительные положения</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11.1. Администрация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hyperlink r:id="rId47">
        <w:r w:rsidRPr="00F779CF">
          <w:rPr>
            <w:rFonts w:ascii="Times New Roman" w:hAnsi="Times New Roman" w:cs="Times New Roman"/>
            <w:color w:val="0000FF"/>
            <w:sz w:val="26"/>
            <w:szCs w:val="26"/>
          </w:rPr>
          <w:t>постановлением</w:t>
        </w:r>
      </w:hyperlink>
      <w:r w:rsidRPr="00F779CF">
        <w:rPr>
          <w:rFonts w:ascii="Times New Roman" w:hAnsi="Times New Roman" w:cs="Times New Roman"/>
          <w:sz w:val="26"/>
          <w:szCs w:val="26"/>
        </w:rPr>
        <w:t xml:space="preserve"> Правительства Российской Федерации от 16 августа 2021 г. N 1342 "О государственной </w:t>
      </w:r>
      <w:r w:rsidRPr="00F779CF">
        <w:rPr>
          <w:rFonts w:ascii="Times New Roman" w:hAnsi="Times New Roman" w:cs="Times New Roman"/>
          <w:sz w:val="26"/>
          <w:szCs w:val="26"/>
        </w:rPr>
        <w:lastRenderedPageBreak/>
        <w:t>информационной системе социального обеспечения", и в соответствии с форматами, установленными оператором ЕГИССО.</w:t>
      </w:r>
    </w:p>
    <w:p w:rsidR="005C06C0" w:rsidRPr="00F779CF" w:rsidRDefault="005C06C0" w:rsidP="00F10DDB">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 xml:space="preserve">11.2. Размещенная информация о выплате пенсии за выслугу лет может быть получена посредством использования ЕГИССО в порядке и объеме, установленным </w:t>
      </w:r>
      <w:hyperlink r:id="rId48">
        <w:r w:rsidRPr="00F779CF">
          <w:rPr>
            <w:rFonts w:ascii="Times New Roman" w:hAnsi="Times New Roman" w:cs="Times New Roman"/>
            <w:color w:val="0000FF"/>
            <w:sz w:val="26"/>
            <w:szCs w:val="26"/>
          </w:rPr>
          <w:t>постановлением</w:t>
        </w:r>
      </w:hyperlink>
      <w:r w:rsidRPr="00F779CF">
        <w:rPr>
          <w:rFonts w:ascii="Times New Roman" w:hAnsi="Times New Roman" w:cs="Times New Roman"/>
          <w:sz w:val="26"/>
          <w:szCs w:val="26"/>
        </w:rPr>
        <w:t xml:space="preserve"> Правительства Российской Федерации от 16 августа 2021 г. N 1342 "О Единой государственной информационной системе социального обеспечения", и в соответствии с форматами, ус</w:t>
      </w:r>
      <w:r w:rsidR="00F10DDB">
        <w:rPr>
          <w:rFonts w:ascii="Times New Roman" w:hAnsi="Times New Roman" w:cs="Times New Roman"/>
          <w:sz w:val="26"/>
          <w:szCs w:val="26"/>
        </w:rPr>
        <w:t>тановленными оператором ЕГИССО.</w:t>
      </w:r>
    </w:p>
    <w:p w:rsidR="005C06C0" w:rsidRPr="00F779CF" w:rsidRDefault="005C06C0">
      <w:pPr>
        <w:pStyle w:val="ConsPlusNormal"/>
        <w:jc w:val="both"/>
        <w:rPr>
          <w:rFonts w:ascii="Times New Roman" w:hAnsi="Times New Roman" w:cs="Times New Roman"/>
          <w:sz w:val="26"/>
          <w:szCs w:val="26"/>
        </w:rPr>
      </w:pPr>
    </w:p>
    <w:p w:rsidR="005C06C0" w:rsidRDefault="005C06C0">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Pr="00F779CF" w:rsidRDefault="00FB5EAE">
      <w:pPr>
        <w:pStyle w:val="ConsPlusNormal"/>
        <w:jc w:val="both"/>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lastRenderedPageBreak/>
        <w:t>Приложение N 1</w:t>
      </w:r>
    </w:p>
    <w:p w:rsidR="002C6F2F" w:rsidRPr="00FB5EAE" w:rsidRDefault="005C06C0"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к Положению </w:t>
      </w:r>
      <w:r w:rsidR="002C6F2F" w:rsidRPr="00FB5EAE">
        <w:rPr>
          <w:rFonts w:ascii="Times New Roman" w:hAnsi="Times New Roman" w:cs="Times New Roman"/>
          <w:b w:val="0"/>
          <w:sz w:val="26"/>
          <w:szCs w:val="26"/>
        </w:rPr>
        <w:t xml:space="preserve">о порядке назначения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пенсии за выслугу лет муниципальным служащим и</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ежемесячной доплаты к пенсии, устанавливаемой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лицам, замещавшим на постоянной основе муниципальные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должности в органах местного самоуправления </w:t>
      </w:r>
    </w:p>
    <w:p w:rsidR="002C6F2F" w:rsidRPr="00FB5EAE" w:rsidRDefault="002C6F2F" w:rsidP="00FB5EAE">
      <w:pPr>
        <w:pStyle w:val="ConsPlusTitle"/>
        <w:jc w:val="right"/>
        <w:rPr>
          <w:rFonts w:ascii="Times New Roman" w:hAnsi="Times New Roman" w:cs="Times New Roman"/>
          <w:b w:val="0"/>
          <w:sz w:val="26"/>
          <w:szCs w:val="26"/>
        </w:rPr>
      </w:pPr>
      <w:proofErr w:type="spellStart"/>
      <w:r w:rsidRPr="00FB5EAE">
        <w:rPr>
          <w:rFonts w:ascii="Times New Roman" w:hAnsi="Times New Roman" w:cs="Times New Roman"/>
          <w:b w:val="0"/>
          <w:sz w:val="26"/>
          <w:szCs w:val="26"/>
        </w:rPr>
        <w:t>Яльчикского</w:t>
      </w:r>
      <w:proofErr w:type="spellEnd"/>
      <w:r w:rsidRPr="00FB5EAE">
        <w:rPr>
          <w:rFonts w:ascii="Times New Roman" w:hAnsi="Times New Roman" w:cs="Times New Roman"/>
          <w:b w:val="0"/>
          <w:sz w:val="26"/>
          <w:szCs w:val="26"/>
        </w:rPr>
        <w:t xml:space="preserve"> муниципального округа Чувашской Республики</w:t>
      </w:r>
    </w:p>
    <w:p w:rsidR="005C06C0" w:rsidRPr="00F779CF" w:rsidRDefault="005C06C0" w:rsidP="002C6F2F">
      <w:pPr>
        <w:pStyle w:val="ConsPlusNormal"/>
        <w:jc w:val="right"/>
        <w:rPr>
          <w:rFonts w:ascii="Times New Roman" w:hAnsi="Times New Roman" w:cs="Times New Roman"/>
          <w:sz w:val="26"/>
          <w:szCs w:val="26"/>
        </w:rPr>
      </w:pPr>
    </w:p>
    <w:p w:rsidR="005C06C0" w:rsidRPr="00F10DDB" w:rsidRDefault="005C06C0">
      <w:pPr>
        <w:pStyle w:val="ConsPlusTitle"/>
        <w:jc w:val="center"/>
        <w:rPr>
          <w:rFonts w:ascii="Times New Roman" w:hAnsi="Times New Roman" w:cs="Times New Roman"/>
          <w:b w:val="0"/>
          <w:sz w:val="26"/>
          <w:szCs w:val="26"/>
        </w:rPr>
      </w:pPr>
      <w:bookmarkStart w:id="20" w:name="P244"/>
      <w:bookmarkEnd w:id="20"/>
      <w:r w:rsidRPr="00F10DDB">
        <w:rPr>
          <w:rFonts w:ascii="Times New Roman" w:hAnsi="Times New Roman" w:cs="Times New Roman"/>
          <w:b w:val="0"/>
          <w:sz w:val="26"/>
          <w:szCs w:val="26"/>
        </w:rPr>
        <w:t>ПЕРЕЧЕНЬ</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ДОЛЖНОСТЕЙ В ОРГАНЕ МЕСТНОГО САМОУПРАВЛЕНИЯ</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ЧУВАШСКОЙ АССР, ЧУВАШСКОЙ ССР, ЧУВАШСКОЙ РЕСПУБЛИКИ</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ДЛЯ УСТАНОВЛЕНИЯ ЕЖЕМЕСЯЧНОЙ ДОПЛАТЫ К ПЕНСИИ ЛИЦАМ,</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ЗАМЕЩАВШИМ УКАЗАННЫЕ ДОЛЖНОСТИ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ind w:firstLine="540"/>
        <w:jc w:val="both"/>
        <w:rPr>
          <w:rFonts w:ascii="Times New Roman" w:hAnsi="Times New Roman" w:cs="Times New Roman"/>
          <w:sz w:val="26"/>
          <w:szCs w:val="26"/>
        </w:rPr>
      </w:pPr>
      <w:r w:rsidRPr="00F779CF">
        <w:rPr>
          <w:rFonts w:ascii="Times New Roman" w:hAnsi="Times New Roman" w:cs="Times New Roman"/>
          <w:sz w:val="26"/>
          <w:szCs w:val="26"/>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Председатели районных (городских) исполнительных комитетов депутатов трудящихся Чувашской АССР</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Председатели районных (городских) исполнительных комитетов народных депутатов Чувашской АССР, Чувашской ССР</w:t>
      </w:r>
    </w:p>
    <w:p w:rsidR="005C06C0" w:rsidRPr="00F779CF" w:rsidRDefault="005C06C0">
      <w:pPr>
        <w:pStyle w:val="ConsPlusNormal"/>
        <w:spacing w:before="200"/>
        <w:ind w:firstLine="540"/>
        <w:jc w:val="both"/>
        <w:rPr>
          <w:rFonts w:ascii="Times New Roman" w:hAnsi="Times New Roman" w:cs="Times New Roman"/>
          <w:sz w:val="26"/>
          <w:szCs w:val="26"/>
        </w:rPr>
      </w:pPr>
      <w:r w:rsidRPr="00F779CF">
        <w:rPr>
          <w:rFonts w:ascii="Times New Roman" w:hAnsi="Times New Roman" w:cs="Times New Roman"/>
          <w:sz w:val="26"/>
          <w:szCs w:val="26"/>
        </w:rPr>
        <w:t>Главы администраций районов (городов) Чувашской Республики</w:t>
      </w:r>
    </w:p>
    <w:p w:rsidR="005C06C0" w:rsidRPr="00F779CF" w:rsidRDefault="005C06C0">
      <w:pPr>
        <w:pStyle w:val="ConsPlusNormal"/>
        <w:jc w:val="both"/>
        <w:rPr>
          <w:rFonts w:ascii="Times New Roman" w:hAnsi="Times New Roman" w:cs="Times New Roman"/>
          <w:sz w:val="26"/>
          <w:szCs w:val="26"/>
        </w:rPr>
      </w:pPr>
    </w:p>
    <w:p w:rsidR="005C06C0" w:rsidRPr="00F10DDB" w:rsidRDefault="005C06C0">
      <w:pPr>
        <w:pStyle w:val="ConsPlusTitle"/>
        <w:jc w:val="center"/>
        <w:outlineLvl w:val="2"/>
        <w:rPr>
          <w:rFonts w:ascii="Times New Roman" w:hAnsi="Times New Roman" w:cs="Times New Roman"/>
          <w:b w:val="0"/>
          <w:sz w:val="26"/>
          <w:szCs w:val="26"/>
        </w:rPr>
      </w:pPr>
      <w:r w:rsidRPr="00F10DDB">
        <w:rPr>
          <w:rFonts w:ascii="Times New Roman" w:hAnsi="Times New Roman" w:cs="Times New Roman"/>
          <w:b w:val="0"/>
          <w:sz w:val="26"/>
          <w:szCs w:val="26"/>
        </w:rPr>
        <w:t>Перечень</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должностей муниципальной службы в Чувашской Республике,</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 xml:space="preserve">применительно </w:t>
      </w:r>
      <w:proofErr w:type="gramStart"/>
      <w:r w:rsidRPr="00F10DDB">
        <w:rPr>
          <w:rFonts w:ascii="Times New Roman" w:hAnsi="Times New Roman" w:cs="Times New Roman"/>
          <w:b w:val="0"/>
          <w:sz w:val="26"/>
          <w:szCs w:val="26"/>
        </w:rPr>
        <w:t>к денежному содержанию</w:t>
      </w:r>
      <w:proofErr w:type="gramEnd"/>
      <w:r w:rsidRPr="00F10DDB">
        <w:rPr>
          <w:rFonts w:ascii="Times New Roman" w:hAnsi="Times New Roman" w:cs="Times New Roman"/>
          <w:b w:val="0"/>
          <w:sz w:val="26"/>
          <w:szCs w:val="26"/>
        </w:rPr>
        <w:t xml:space="preserve"> по которым исчисляется</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ежемесячная доплата к пенсии лицам, замещавшим должности</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в органах местного самоуправления Чувашской АССР,</w:t>
      </w:r>
    </w:p>
    <w:p w:rsidR="005C06C0" w:rsidRPr="00F10DDB" w:rsidRDefault="005C06C0">
      <w:pPr>
        <w:pStyle w:val="ConsPlusTitle"/>
        <w:jc w:val="center"/>
        <w:rPr>
          <w:rFonts w:ascii="Times New Roman" w:hAnsi="Times New Roman" w:cs="Times New Roman"/>
          <w:b w:val="0"/>
          <w:sz w:val="26"/>
          <w:szCs w:val="26"/>
        </w:rPr>
      </w:pPr>
      <w:r w:rsidRPr="00F10DDB">
        <w:rPr>
          <w:rFonts w:ascii="Times New Roman" w:hAnsi="Times New Roman" w:cs="Times New Roman"/>
          <w:b w:val="0"/>
          <w:sz w:val="26"/>
          <w:szCs w:val="26"/>
        </w:rPr>
        <w:t>Чувашской ССР, Чувашской Республики</w:t>
      </w:r>
    </w:p>
    <w:p w:rsidR="005C06C0" w:rsidRPr="00F779CF" w:rsidRDefault="005C06C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03"/>
      </w:tblGrid>
      <w:tr w:rsidR="005C06C0" w:rsidRPr="00F779CF">
        <w:tc>
          <w:tcPr>
            <w:tcW w:w="2948"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Наименование должностей муниципальной службы в Чувашской Республике</w:t>
            </w:r>
          </w:p>
        </w:tc>
        <w:tc>
          <w:tcPr>
            <w:tcW w:w="6103"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Наименование должностей в органах местного самоуправления Чувашской АССР, Чувашской ССР, Чувашской Республики</w:t>
            </w:r>
          </w:p>
        </w:tc>
      </w:tr>
      <w:tr w:rsidR="005C06C0" w:rsidRPr="00F779CF">
        <w:tc>
          <w:tcPr>
            <w:tcW w:w="2948"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Глава администрации муниципального района, муниципального округа (городского округа)</w:t>
            </w:r>
          </w:p>
        </w:tc>
        <w:tc>
          <w:tcPr>
            <w:tcW w:w="6103"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t>Приложение N 2</w:t>
      </w:r>
    </w:p>
    <w:p w:rsidR="002C6F2F" w:rsidRPr="00FB5EAE" w:rsidRDefault="005C06C0"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к Положению о </w:t>
      </w:r>
      <w:r w:rsidR="002C6F2F" w:rsidRPr="00FB5EAE">
        <w:rPr>
          <w:rFonts w:ascii="Times New Roman" w:hAnsi="Times New Roman" w:cs="Times New Roman"/>
          <w:b w:val="0"/>
          <w:sz w:val="26"/>
          <w:szCs w:val="26"/>
        </w:rPr>
        <w:t xml:space="preserve"> порядке назначения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пенсии за выслугу лет муниципальным служащим и</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ежемесячной доплаты к пенсии, устанавливаемой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лицам, замещавшим на постоянной основе муниципальные </w:t>
      </w:r>
    </w:p>
    <w:p w:rsidR="002C6F2F" w:rsidRPr="00FB5EAE" w:rsidRDefault="002C6F2F" w:rsidP="00FB5EAE">
      <w:pPr>
        <w:pStyle w:val="ConsPlusTitle"/>
        <w:jc w:val="right"/>
        <w:rPr>
          <w:rFonts w:ascii="Times New Roman" w:hAnsi="Times New Roman" w:cs="Times New Roman"/>
          <w:b w:val="0"/>
          <w:sz w:val="26"/>
          <w:szCs w:val="26"/>
        </w:rPr>
      </w:pPr>
      <w:r w:rsidRPr="00FB5EAE">
        <w:rPr>
          <w:rFonts w:ascii="Times New Roman" w:hAnsi="Times New Roman" w:cs="Times New Roman"/>
          <w:b w:val="0"/>
          <w:sz w:val="26"/>
          <w:szCs w:val="26"/>
        </w:rPr>
        <w:t xml:space="preserve">должности в органах местного самоуправления </w:t>
      </w:r>
    </w:p>
    <w:p w:rsidR="002C6F2F" w:rsidRPr="00FB5EAE" w:rsidRDefault="002C6F2F" w:rsidP="00FB5EAE">
      <w:pPr>
        <w:pStyle w:val="ConsPlusTitle"/>
        <w:jc w:val="right"/>
        <w:rPr>
          <w:rFonts w:ascii="Times New Roman" w:hAnsi="Times New Roman" w:cs="Times New Roman"/>
          <w:b w:val="0"/>
          <w:sz w:val="26"/>
          <w:szCs w:val="26"/>
        </w:rPr>
      </w:pPr>
      <w:proofErr w:type="spellStart"/>
      <w:r w:rsidRPr="00FB5EAE">
        <w:rPr>
          <w:rFonts w:ascii="Times New Roman" w:hAnsi="Times New Roman" w:cs="Times New Roman"/>
          <w:b w:val="0"/>
          <w:sz w:val="26"/>
          <w:szCs w:val="26"/>
        </w:rPr>
        <w:t>Яльчикского</w:t>
      </w:r>
      <w:proofErr w:type="spellEnd"/>
      <w:r w:rsidRPr="00FB5EAE">
        <w:rPr>
          <w:rFonts w:ascii="Times New Roman" w:hAnsi="Times New Roman" w:cs="Times New Roman"/>
          <w:b w:val="0"/>
          <w:sz w:val="26"/>
          <w:szCs w:val="26"/>
        </w:rPr>
        <w:t xml:space="preserve"> муниципального округа Чувашской Республики</w:t>
      </w:r>
    </w:p>
    <w:p w:rsidR="005C06C0" w:rsidRPr="00F779CF" w:rsidRDefault="005C06C0" w:rsidP="002C6F2F">
      <w:pPr>
        <w:pStyle w:val="ConsPlusNormal"/>
        <w:jc w:val="right"/>
        <w:rPr>
          <w:rFonts w:ascii="Times New Roman" w:hAnsi="Times New Roman" w:cs="Times New Roman"/>
          <w:sz w:val="26"/>
          <w:szCs w:val="26"/>
        </w:rPr>
      </w:pPr>
    </w:p>
    <w:p w:rsidR="005C06C0" w:rsidRPr="00FB5EAE" w:rsidRDefault="005C06C0">
      <w:pPr>
        <w:pStyle w:val="ConsPlusTitle"/>
        <w:jc w:val="center"/>
        <w:rPr>
          <w:rFonts w:ascii="Times New Roman" w:hAnsi="Times New Roman" w:cs="Times New Roman"/>
          <w:b w:val="0"/>
          <w:sz w:val="26"/>
          <w:szCs w:val="26"/>
        </w:rPr>
      </w:pPr>
      <w:bookmarkStart w:id="21" w:name="P278"/>
      <w:bookmarkEnd w:id="21"/>
      <w:r w:rsidRPr="00FB5EAE">
        <w:rPr>
          <w:rFonts w:ascii="Times New Roman" w:hAnsi="Times New Roman" w:cs="Times New Roman"/>
          <w:b w:val="0"/>
          <w:sz w:val="26"/>
          <w:szCs w:val="26"/>
        </w:rPr>
        <w:t>СТАЖ</w:t>
      </w:r>
    </w:p>
    <w:p w:rsidR="005C06C0" w:rsidRPr="00FB5EAE" w:rsidRDefault="005C06C0">
      <w:pPr>
        <w:pStyle w:val="ConsPlusTitle"/>
        <w:jc w:val="center"/>
        <w:rPr>
          <w:rFonts w:ascii="Times New Roman" w:hAnsi="Times New Roman" w:cs="Times New Roman"/>
          <w:b w:val="0"/>
          <w:sz w:val="26"/>
          <w:szCs w:val="26"/>
        </w:rPr>
      </w:pPr>
      <w:r w:rsidRPr="00FB5EAE">
        <w:rPr>
          <w:rFonts w:ascii="Times New Roman" w:hAnsi="Times New Roman" w:cs="Times New Roman"/>
          <w:b w:val="0"/>
          <w:sz w:val="26"/>
          <w:szCs w:val="26"/>
        </w:rPr>
        <w:t>МУНИЦИПАЛЬНОЙ СЛУЖБЫ ДЛЯ НАЗНАЧЕНИЯ ПЕНСИИ</w:t>
      </w:r>
    </w:p>
    <w:p w:rsidR="005C06C0" w:rsidRPr="00FB5EAE" w:rsidRDefault="005C06C0">
      <w:pPr>
        <w:pStyle w:val="ConsPlusTitle"/>
        <w:jc w:val="center"/>
        <w:rPr>
          <w:rFonts w:ascii="Times New Roman" w:hAnsi="Times New Roman" w:cs="Times New Roman"/>
          <w:b w:val="0"/>
          <w:sz w:val="26"/>
          <w:szCs w:val="26"/>
        </w:rPr>
      </w:pPr>
      <w:r w:rsidRPr="00FB5EAE">
        <w:rPr>
          <w:rFonts w:ascii="Times New Roman" w:hAnsi="Times New Roman" w:cs="Times New Roman"/>
          <w:b w:val="0"/>
          <w:sz w:val="26"/>
          <w:szCs w:val="26"/>
        </w:rPr>
        <w:t>ЗА ВЫСЛУГУ ЛЕТ</w:t>
      </w:r>
    </w:p>
    <w:p w:rsidR="005C06C0" w:rsidRPr="00F779CF" w:rsidRDefault="005C06C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Год назначения пенсии за выслугу лет</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Стаж для назначения пенсии за выслугу лет в соответствующем году</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2017</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15 лет 6 месяцев</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2018</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16 лет</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2019</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16 лет 6 месяцев</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2020</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17 лет</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2021</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17 лет 6 месяцев</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2022</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18 лет</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2023</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18 лет 6 месяцев</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2024</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19 лет</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2025</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19 лет 6 месяцев</w:t>
            </w:r>
          </w:p>
        </w:tc>
      </w:tr>
      <w:tr w:rsidR="005C06C0" w:rsidRPr="00F779CF">
        <w:tc>
          <w:tcPr>
            <w:tcW w:w="425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2026 и последующие годы</w:t>
            </w:r>
          </w:p>
        </w:tc>
        <w:tc>
          <w:tcPr>
            <w:tcW w:w="4762"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20 лет</w:t>
            </w:r>
          </w:p>
        </w:tc>
      </w:tr>
    </w:tbl>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Default="005C06C0">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Pr="00F779CF" w:rsidRDefault="00FB5EAE">
      <w:pPr>
        <w:pStyle w:val="ConsPlusNormal"/>
        <w:jc w:val="both"/>
        <w:rPr>
          <w:rFonts w:ascii="Times New Roman" w:hAnsi="Times New Roman" w:cs="Times New Roman"/>
          <w:sz w:val="26"/>
          <w:szCs w:val="26"/>
        </w:rPr>
      </w:pPr>
    </w:p>
    <w:p w:rsidR="00F779CF" w:rsidRDefault="00F779CF">
      <w:pPr>
        <w:pStyle w:val="ConsPlusNormal"/>
        <w:jc w:val="right"/>
        <w:outlineLvl w:val="1"/>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lastRenderedPageBreak/>
        <w:t>Приложение N 3</w:t>
      </w:r>
    </w:p>
    <w:p w:rsidR="002C6F2F" w:rsidRPr="002C6F2F" w:rsidRDefault="005C06C0"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к Положению </w:t>
      </w:r>
      <w:bookmarkStart w:id="22" w:name="P316"/>
      <w:bookmarkEnd w:id="22"/>
      <w:r w:rsidR="002C6F2F" w:rsidRPr="002C6F2F">
        <w:rPr>
          <w:rFonts w:ascii="Times New Roman" w:hAnsi="Times New Roman" w:cs="Times New Roman"/>
          <w:b w:val="0"/>
          <w:sz w:val="26"/>
          <w:szCs w:val="26"/>
        </w:rPr>
        <w:t xml:space="preserve">о порядке назначения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пенсии за выслугу лет муниципальным служащим и</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ежемесячной доплаты к пенсии, устанавливаемой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должности в органах местного самоуправления </w:t>
      </w:r>
    </w:p>
    <w:p w:rsidR="002C6F2F" w:rsidRDefault="002C6F2F" w:rsidP="002C6F2F">
      <w:pPr>
        <w:pStyle w:val="ConsPlusTitle"/>
        <w:jc w:val="right"/>
        <w:rPr>
          <w:rFonts w:ascii="Times New Roman" w:hAnsi="Times New Roman" w:cs="Times New Roman"/>
          <w:b w:val="0"/>
          <w:sz w:val="26"/>
          <w:szCs w:val="26"/>
        </w:rPr>
      </w:pP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p>
    <w:p w:rsidR="002C6F2F" w:rsidRPr="002C6F2F" w:rsidRDefault="002C6F2F" w:rsidP="002C6F2F">
      <w:pPr>
        <w:pStyle w:val="ConsPlusTitle"/>
        <w:jc w:val="right"/>
        <w:rPr>
          <w:rFonts w:ascii="Times New Roman" w:hAnsi="Times New Roman" w:cs="Times New Roman"/>
          <w:b w:val="0"/>
          <w:sz w:val="26"/>
          <w:szCs w:val="26"/>
        </w:rPr>
      </w:pPr>
    </w:p>
    <w:p w:rsidR="005C06C0" w:rsidRPr="00F779CF" w:rsidRDefault="005C06C0" w:rsidP="002C6F2F">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Решение</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о назначении (перерасчете, приостановлении,</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возобновлении, прекращении) пенсии за выслугу лет</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(ежемесячной доплаты к пенсии)</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 ___________ 20___ г. N _____</w:t>
      </w:r>
    </w:p>
    <w:p w:rsidR="005C06C0" w:rsidRPr="00F779CF" w:rsidRDefault="005C06C0">
      <w:pPr>
        <w:pStyle w:val="ConsPlusNonformat"/>
        <w:jc w:val="both"/>
        <w:rPr>
          <w:rFonts w:ascii="Times New Roman" w:hAnsi="Times New Roman" w:cs="Times New Roman"/>
          <w:sz w:val="26"/>
          <w:szCs w:val="26"/>
        </w:rPr>
      </w:pPr>
    </w:p>
    <w:p w:rsidR="002C6F2F" w:rsidRPr="002C6F2F" w:rsidRDefault="005C06C0" w:rsidP="002C6F2F">
      <w:pPr>
        <w:pStyle w:val="ConsPlusTitle"/>
        <w:rPr>
          <w:rFonts w:ascii="Times New Roman" w:hAnsi="Times New Roman" w:cs="Times New Roman"/>
          <w:b w:val="0"/>
          <w:sz w:val="26"/>
          <w:szCs w:val="26"/>
        </w:rPr>
      </w:pPr>
      <w:r w:rsidRPr="00F779CF">
        <w:rPr>
          <w:rFonts w:ascii="Times New Roman" w:hAnsi="Times New Roman" w:cs="Times New Roman"/>
          <w:sz w:val="26"/>
          <w:szCs w:val="26"/>
        </w:rPr>
        <w:t xml:space="preserve">    </w:t>
      </w:r>
      <w:r w:rsidRPr="002C6F2F">
        <w:rPr>
          <w:rFonts w:ascii="Times New Roman" w:hAnsi="Times New Roman" w:cs="Times New Roman"/>
          <w:b w:val="0"/>
          <w:sz w:val="26"/>
          <w:szCs w:val="26"/>
        </w:rPr>
        <w:t xml:space="preserve">В  соответствии  с  Положением </w:t>
      </w:r>
      <w:r w:rsidR="002C6F2F" w:rsidRPr="002C6F2F">
        <w:rPr>
          <w:rFonts w:ascii="Times New Roman" w:hAnsi="Times New Roman" w:cs="Times New Roman"/>
          <w:b w:val="0"/>
          <w:sz w:val="26"/>
          <w:szCs w:val="26"/>
        </w:rPr>
        <w:t xml:space="preserve">о порядке назначения пенсии за выслугу лет муниципальным служащим и ежемесячной доплаты к пенсии, устанавливаемой </w:t>
      </w:r>
    </w:p>
    <w:p w:rsidR="002C6F2F" w:rsidRDefault="002C6F2F" w:rsidP="002C6F2F">
      <w:pPr>
        <w:pStyle w:val="ConsPlusTitle"/>
        <w:rPr>
          <w:rFonts w:ascii="Times New Roman" w:hAnsi="Times New Roman" w:cs="Times New Roman"/>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должности в органах местного самоуправления </w:t>
      </w: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r w:rsidR="005C06C0" w:rsidRPr="002C6F2F">
        <w:rPr>
          <w:rFonts w:ascii="Times New Roman" w:hAnsi="Times New Roman" w:cs="Times New Roman"/>
          <w:b w:val="0"/>
          <w:sz w:val="26"/>
          <w:szCs w:val="26"/>
        </w:rPr>
        <w:t xml:space="preserve"> определить с</w:t>
      </w:r>
      <w:r w:rsidR="005C06C0" w:rsidRPr="00F779CF">
        <w:rPr>
          <w:rFonts w:ascii="Times New Roman" w:hAnsi="Times New Roman" w:cs="Times New Roman"/>
          <w:sz w:val="26"/>
          <w:szCs w:val="26"/>
        </w:rPr>
        <w:t xml:space="preserve"> ___________________</w:t>
      </w:r>
      <w:r w:rsidR="00F779CF">
        <w:rPr>
          <w:rFonts w:ascii="Times New Roman" w:hAnsi="Times New Roman" w:cs="Times New Roman"/>
          <w:sz w:val="26"/>
          <w:szCs w:val="26"/>
        </w:rPr>
        <w:t>_____________________________</w:t>
      </w:r>
      <w:r w:rsidR="005C06C0" w:rsidRPr="00F779C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C06C0" w:rsidRPr="002C6F2F" w:rsidRDefault="002C6F2F" w:rsidP="002C6F2F">
      <w:pPr>
        <w:pStyle w:val="ConsPlusTitle"/>
        <w:rPr>
          <w:rFonts w:ascii="Times New Roman" w:hAnsi="Times New Roman" w:cs="Times New Roman"/>
          <w:b w:val="0"/>
          <w:sz w:val="26"/>
          <w:szCs w:val="26"/>
        </w:rPr>
      </w:pPr>
      <w:r>
        <w:rPr>
          <w:rFonts w:ascii="Times New Roman" w:hAnsi="Times New Roman" w:cs="Times New Roman"/>
          <w:sz w:val="26"/>
          <w:szCs w:val="26"/>
        </w:rPr>
        <w:t xml:space="preserve">              </w:t>
      </w:r>
      <w:r w:rsidR="005C06C0" w:rsidRPr="002C6F2F">
        <w:rPr>
          <w:rFonts w:ascii="Times New Roman" w:hAnsi="Times New Roman" w:cs="Times New Roman"/>
          <w:b w:val="0"/>
          <w:sz w:val="26"/>
          <w:szCs w:val="26"/>
        </w:rPr>
        <w:t>(дата установления пенсии за выслугу лет,</w:t>
      </w:r>
      <w:r w:rsidRPr="002C6F2F">
        <w:rPr>
          <w:rFonts w:ascii="Times New Roman" w:hAnsi="Times New Roman" w:cs="Times New Roman"/>
          <w:b w:val="0"/>
          <w:sz w:val="26"/>
          <w:szCs w:val="26"/>
        </w:rPr>
        <w:t xml:space="preserve"> </w:t>
      </w:r>
      <w:r w:rsidR="005C06C0" w:rsidRPr="002C6F2F">
        <w:rPr>
          <w:rFonts w:ascii="Times New Roman" w:hAnsi="Times New Roman" w:cs="Times New Roman"/>
          <w:b w:val="0"/>
          <w:sz w:val="26"/>
          <w:szCs w:val="26"/>
        </w:rPr>
        <w:t>ежемесячной доплаты к 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Гр. __________________________________________________________________,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2C6F2F">
        <w:rPr>
          <w:rFonts w:ascii="Times New Roman" w:hAnsi="Times New Roman" w:cs="Times New Roman"/>
          <w:sz w:val="26"/>
          <w:szCs w:val="26"/>
        </w:rPr>
        <w:t xml:space="preserve">                        </w:t>
      </w:r>
      <w:r w:rsidRPr="00F779CF">
        <w:rPr>
          <w:rFonts w:ascii="Times New Roman" w:hAnsi="Times New Roman" w:cs="Times New Roman"/>
          <w:sz w:val="26"/>
          <w:szCs w:val="26"/>
        </w:rPr>
        <w:t xml:space="preserve">   (фамилия, имя, отчество)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замещавшему(ей) муниципальную должность ___________________________________</w:t>
      </w:r>
      <w:r w:rsidR="00F779CF">
        <w:rPr>
          <w:rFonts w:ascii="Times New Roman" w:hAnsi="Times New Roman" w:cs="Times New Roman"/>
          <w:sz w:val="26"/>
          <w:szCs w:val="26"/>
        </w:rPr>
        <w:t>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2C6F2F">
        <w:rPr>
          <w:rFonts w:ascii="Times New Roman" w:hAnsi="Times New Roman" w:cs="Times New Roman"/>
          <w:sz w:val="26"/>
          <w:szCs w:val="26"/>
        </w:rPr>
        <w:t xml:space="preserve">                </w:t>
      </w:r>
      <w:r w:rsidRPr="00F779CF">
        <w:rPr>
          <w:rFonts w:ascii="Times New Roman" w:hAnsi="Times New Roman" w:cs="Times New Roman"/>
          <w:sz w:val="26"/>
          <w:szCs w:val="26"/>
        </w:rPr>
        <w:t xml:space="preserve">   (наименование должности)</w:t>
      </w:r>
    </w:p>
    <w:p w:rsidR="005C06C0" w:rsidRPr="00F779CF" w:rsidRDefault="005C06C0">
      <w:pPr>
        <w:pStyle w:val="ConsPlusNonformat"/>
        <w:jc w:val="both"/>
        <w:rPr>
          <w:rFonts w:ascii="Times New Roman" w:hAnsi="Times New Roman" w:cs="Times New Roman"/>
          <w:sz w:val="26"/>
          <w:szCs w:val="26"/>
        </w:rPr>
      </w:pPr>
      <w:proofErr w:type="gramStart"/>
      <w:r w:rsidRPr="00F779CF">
        <w:rPr>
          <w:rFonts w:ascii="Times New Roman" w:hAnsi="Times New Roman" w:cs="Times New Roman"/>
          <w:sz w:val="26"/>
          <w:szCs w:val="26"/>
        </w:rPr>
        <w:t>пенсию  за</w:t>
      </w:r>
      <w:proofErr w:type="gramEnd"/>
      <w:r w:rsidRPr="00F779CF">
        <w:rPr>
          <w:rFonts w:ascii="Times New Roman" w:hAnsi="Times New Roman" w:cs="Times New Roman"/>
          <w:sz w:val="26"/>
          <w:szCs w:val="26"/>
        </w:rPr>
        <w:t xml:space="preserve">  выслугу  лет  (ежемесячную  доплату  к пенсии) в общей сумме со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страховой     пенсией     по     старости    (инвалидности)    в    размере</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w:t>
      </w:r>
      <w:r w:rsidR="002C6F2F">
        <w:rPr>
          <w:rFonts w:ascii="Times New Roman" w:hAnsi="Times New Roman" w:cs="Times New Roman"/>
          <w:sz w:val="26"/>
          <w:szCs w:val="26"/>
        </w:rPr>
        <w:t xml:space="preserve">____________ рублей ______ коп. </w:t>
      </w:r>
      <w:r w:rsidRPr="00F779CF">
        <w:rPr>
          <w:rFonts w:ascii="Times New Roman" w:hAnsi="Times New Roman" w:cs="Times New Roman"/>
          <w:sz w:val="26"/>
          <w:szCs w:val="26"/>
        </w:rPr>
        <w:t xml:space="preserve">в   </w:t>
      </w:r>
      <w:proofErr w:type="gramStart"/>
      <w:r w:rsidRPr="00F779CF">
        <w:rPr>
          <w:rFonts w:ascii="Times New Roman" w:hAnsi="Times New Roman" w:cs="Times New Roman"/>
          <w:sz w:val="26"/>
          <w:szCs w:val="26"/>
        </w:rPr>
        <w:t>месяц,  что</w:t>
      </w:r>
      <w:proofErr w:type="gramEnd"/>
      <w:r w:rsidRPr="00F779CF">
        <w:rPr>
          <w:rFonts w:ascii="Times New Roman" w:hAnsi="Times New Roman" w:cs="Times New Roman"/>
          <w:sz w:val="26"/>
          <w:szCs w:val="26"/>
        </w:rPr>
        <w:t xml:space="preserve">  составляет  ______  процент</w:t>
      </w:r>
      <w:r w:rsidR="002C6F2F">
        <w:rPr>
          <w:rFonts w:ascii="Times New Roman" w:hAnsi="Times New Roman" w:cs="Times New Roman"/>
          <w:sz w:val="26"/>
          <w:szCs w:val="26"/>
        </w:rPr>
        <w:t xml:space="preserve">ов  среднемесячного  заработка, </w:t>
      </w:r>
      <w:r w:rsidRPr="00F779CF">
        <w:rPr>
          <w:rFonts w:ascii="Times New Roman" w:hAnsi="Times New Roman" w:cs="Times New Roman"/>
          <w:sz w:val="26"/>
          <w:szCs w:val="26"/>
        </w:rPr>
        <w:t>учитываемого  для  назначения  пенсии за выс</w:t>
      </w:r>
      <w:r w:rsidR="002C6F2F">
        <w:rPr>
          <w:rFonts w:ascii="Times New Roman" w:hAnsi="Times New Roman" w:cs="Times New Roman"/>
          <w:sz w:val="26"/>
          <w:szCs w:val="26"/>
        </w:rPr>
        <w:t xml:space="preserve">лугу лет (ежемесячной доплаты к </w:t>
      </w:r>
      <w:r w:rsidRPr="00F779CF">
        <w:rPr>
          <w:rFonts w:ascii="Times New Roman" w:hAnsi="Times New Roman" w:cs="Times New Roman"/>
          <w:sz w:val="26"/>
          <w:szCs w:val="26"/>
        </w:rPr>
        <w:t>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Стаж муниципальной службы (работы) составляет ________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Среднемесячный  заработок, учитываемый для назначения пенсии за выслугу</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лет (ежемесячной доплаты к пенсии), составляет _______ рублей ____ коп.</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Размер страховой пенсии по ____________</w:t>
      </w:r>
      <w:r w:rsidR="00F779CF">
        <w:rPr>
          <w:rFonts w:ascii="Times New Roman" w:hAnsi="Times New Roman" w:cs="Times New Roman"/>
          <w:sz w:val="26"/>
          <w:szCs w:val="26"/>
        </w:rPr>
        <w:t>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(вид 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н</w:t>
      </w:r>
      <w:r w:rsidR="00F779CF">
        <w:rPr>
          <w:rFonts w:ascii="Times New Roman" w:hAnsi="Times New Roman" w:cs="Times New Roman"/>
          <w:sz w:val="26"/>
          <w:szCs w:val="26"/>
        </w:rPr>
        <w:t>а ___________________________</w:t>
      </w:r>
      <w:r w:rsidRPr="00F779CF">
        <w:rPr>
          <w:rFonts w:ascii="Times New Roman" w:hAnsi="Times New Roman" w:cs="Times New Roman"/>
          <w:sz w:val="26"/>
          <w:szCs w:val="26"/>
        </w:rPr>
        <w:t>_________________________________________.</w:t>
      </w:r>
    </w:p>
    <w:p w:rsidR="005C06C0" w:rsidRPr="00FB5EAE" w:rsidRDefault="005C06C0">
      <w:pPr>
        <w:pStyle w:val="ConsPlusNonformat"/>
        <w:jc w:val="both"/>
        <w:rPr>
          <w:rFonts w:ascii="Times New Roman" w:hAnsi="Times New Roman" w:cs="Times New Roman"/>
          <w:sz w:val="24"/>
          <w:szCs w:val="24"/>
        </w:rPr>
      </w:pPr>
      <w:r w:rsidRPr="00F779CF">
        <w:rPr>
          <w:rFonts w:ascii="Times New Roman" w:hAnsi="Times New Roman" w:cs="Times New Roman"/>
          <w:sz w:val="26"/>
          <w:szCs w:val="26"/>
        </w:rPr>
        <w:t xml:space="preserve">   </w:t>
      </w:r>
      <w:r w:rsidRPr="00FB5EAE">
        <w:rPr>
          <w:rFonts w:ascii="Times New Roman" w:hAnsi="Times New Roman" w:cs="Times New Roman"/>
          <w:sz w:val="24"/>
          <w:szCs w:val="24"/>
        </w:rPr>
        <w:t xml:space="preserve">(дата установления </w:t>
      </w:r>
      <w:r w:rsidR="00FB5EAE" w:rsidRPr="00FB5EAE">
        <w:rPr>
          <w:rFonts w:ascii="Times New Roman" w:hAnsi="Times New Roman" w:cs="Times New Roman"/>
          <w:sz w:val="24"/>
          <w:szCs w:val="24"/>
        </w:rPr>
        <w:t>пенсии) (сумма пенсии за выслугу лет и</w:t>
      </w:r>
      <w:r w:rsidRPr="00FB5EAE">
        <w:rPr>
          <w:rFonts w:ascii="Times New Roman" w:hAnsi="Times New Roman" w:cs="Times New Roman"/>
          <w:sz w:val="24"/>
          <w:szCs w:val="24"/>
        </w:rPr>
        <w:t xml:space="preserve"> ежемесячной доплаты к 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На</w:t>
      </w:r>
      <w:r w:rsidR="00FB5EAE">
        <w:rPr>
          <w:rFonts w:ascii="Times New Roman" w:hAnsi="Times New Roman" w:cs="Times New Roman"/>
          <w:sz w:val="26"/>
          <w:szCs w:val="26"/>
        </w:rPr>
        <w:t>значить  пенсию за выслугу лет и ежемесячной доплаты к пенсии</w:t>
      </w:r>
      <w:r w:rsidRPr="00F779CF">
        <w:rPr>
          <w:rFonts w:ascii="Times New Roman" w:hAnsi="Times New Roman" w:cs="Times New Roman"/>
          <w:sz w:val="26"/>
          <w:szCs w:val="26"/>
        </w:rPr>
        <w:t xml:space="preserve"> в сумме</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 рублей ______ коп. с _________ по 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B5EAE">
        <w:rPr>
          <w:rFonts w:ascii="Times New Roman" w:hAnsi="Times New Roman" w:cs="Times New Roman"/>
          <w:sz w:val="26"/>
          <w:szCs w:val="26"/>
        </w:rPr>
        <w:t xml:space="preserve">             </w:t>
      </w:r>
      <w:r w:rsidRPr="00F779CF">
        <w:rPr>
          <w:rFonts w:ascii="Times New Roman" w:hAnsi="Times New Roman" w:cs="Times New Roman"/>
          <w:sz w:val="26"/>
          <w:szCs w:val="26"/>
        </w:rPr>
        <w:t xml:space="preserve">  (для пенсии по инвалидности)</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Глава </w:t>
      </w:r>
      <w:proofErr w:type="spellStart"/>
      <w:r w:rsidR="00F779CF" w:rsidRPr="00F779CF">
        <w:rPr>
          <w:rFonts w:ascii="Times New Roman" w:hAnsi="Times New Roman" w:cs="Times New Roman"/>
          <w:sz w:val="26"/>
          <w:szCs w:val="26"/>
        </w:rPr>
        <w:t>Яльчикского</w:t>
      </w:r>
      <w:proofErr w:type="spellEnd"/>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муниципального округа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Чувашской Республики  _____________________</w:t>
      </w:r>
      <w:r w:rsidR="00F779CF">
        <w:rPr>
          <w:rFonts w:ascii="Times New Roman" w:hAnsi="Times New Roman" w:cs="Times New Roman"/>
          <w:sz w:val="26"/>
          <w:szCs w:val="26"/>
        </w:rPr>
        <w:t>____________________________</w:t>
      </w:r>
    </w:p>
    <w:p w:rsidR="005C06C0" w:rsidRPr="00F779CF" w:rsidRDefault="005C06C0" w:rsidP="00FB5EAE">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М.П.                    </w:t>
      </w:r>
      <w:r w:rsidR="00F10DDB">
        <w:rPr>
          <w:rFonts w:ascii="Times New Roman" w:hAnsi="Times New Roman" w:cs="Times New Roman"/>
          <w:sz w:val="26"/>
          <w:szCs w:val="26"/>
        </w:rPr>
        <w:t xml:space="preserve">             </w:t>
      </w:r>
      <w:r w:rsidR="00FB5EAE">
        <w:rPr>
          <w:rFonts w:ascii="Times New Roman" w:hAnsi="Times New Roman" w:cs="Times New Roman"/>
          <w:sz w:val="26"/>
          <w:szCs w:val="26"/>
        </w:rPr>
        <w:t xml:space="preserve">                               </w:t>
      </w:r>
      <w:r w:rsidR="00F10DDB">
        <w:rPr>
          <w:rFonts w:ascii="Times New Roman" w:hAnsi="Times New Roman" w:cs="Times New Roman"/>
          <w:sz w:val="26"/>
          <w:szCs w:val="26"/>
        </w:rPr>
        <w:t xml:space="preserve">  (подпись, Ф.И.О.)</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t>Приложение N 4</w:t>
      </w:r>
    </w:p>
    <w:p w:rsidR="002C6F2F" w:rsidRPr="002C6F2F" w:rsidRDefault="005C06C0"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к Положению </w:t>
      </w:r>
      <w:r w:rsidR="002C6F2F" w:rsidRPr="002C6F2F">
        <w:rPr>
          <w:rFonts w:ascii="Times New Roman" w:hAnsi="Times New Roman" w:cs="Times New Roman"/>
          <w:b w:val="0"/>
          <w:sz w:val="26"/>
          <w:szCs w:val="26"/>
        </w:rPr>
        <w:t xml:space="preserve">о порядке назначения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пенсии за выслугу лет муниципальным служащим и</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ежемесячной доплаты к пенсии, устанавливаемой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должности в органах местного самоуправления </w:t>
      </w:r>
    </w:p>
    <w:p w:rsidR="002C6F2F" w:rsidRPr="002C6F2F" w:rsidRDefault="002C6F2F" w:rsidP="002C6F2F">
      <w:pPr>
        <w:pStyle w:val="ConsPlusTitle"/>
        <w:jc w:val="right"/>
        <w:rPr>
          <w:rFonts w:ascii="Times New Roman" w:hAnsi="Times New Roman" w:cs="Times New Roman"/>
          <w:b w:val="0"/>
          <w:sz w:val="26"/>
          <w:szCs w:val="26"/>
        </w:rPr>
      </w:pP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p>
    <w:p w:rsidR="005C06C0" w:rsidRPr="00F779CF" w:rsidRDefault="005C06C0" w:rsidP="002C6F2F">
      <w:pPr>
        <w:pStyle w:val="ConsPlusNormal"/>
        <w:jc w:val="right"/>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rsidP="00F779CF">
      <w:pPr>
        <w:pStyle w:val="ConsPlusNonformat"/>
        <w:jc w:val="center"/>
        <w:rPr>
          <w:rFonts w:ascii="Times New Roman" w:hAnsi="Times New Roman" w:cs="Times New Roman"/>
          <w:sz w:val="26"/>
          <w:szCs w:val="26"/>
        </w:rPr>
      </w:pPr>
      <w:bookmarkStart w:id="23" w:name="P368"/>
      <w:bookmarkEnd w:id="23"/>
      <w:r w:rsidRPr="00F779CF">
        <w:rPr>
          <w:rFonts w:ascii="Times New Roman" w:hAnsi="Times New Roman" w:cs="Times New Roman"/>
          <w:sz w:val="26"/>
          <w:szCs w:val="26"/>
        </w:rPr>
        <w:t>Справка</w:t>
      </w:r>
    </w:p>
    <w:p w:rsidR="005C06C0" w:rsidRPr="00F779CF" w:rsidRDefault="005C06C0" w:rsidP="00F779C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о размере среднемесячного заработка</w:t>
      </w:r>
    </w:p>
    <w:p w:rsidR="005C06C0" w:rsidRPr="00F779CF" w:rsidRDefault="005C06C0" w:rsidP="00F779C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муниципального служащего</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Среднемесячный заработок _____________________________________________,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(фамилия, имя, отчество)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замещавшего должность муниципальной службы ________________________________</w:t>
      </w:r>
      <w:r w:rsidR="00F779CF">
        <w:rPr>
          <w:rFonts w:ascii="Times New Roman" w:hAnsi="Times New Roman" w:cs="Times New Roman"/>
          <w:sz w:val="26"/>
          <w:szCs w:val="26"/>
        </w:rPr>
        <w:t>_____________________________________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должности)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 период с _____________________________ п</w:t>
      </w:r>
      <w:r w:rsidR="00F779CF">
        <w:rPr>
          <w:rFonts w:ascii="Times New Roman" w:hAnsi="Times New Roman" w:cs="Times New Roman"/>
          <w:sz w:val="26"/>
          <w:szCs w:val="26"/>
        </w:rPr>
        <w:t>о 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(день, месяц, год)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(день, месяц, год)</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составлял: ________________________________________________________________</w:t>
      </w:r>
    </w:p>
    <w:p w:rsidR="005C06C0" w:rsidRPr="00F779CF" w:rsidRDefault="005C06C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1480"/>
        <w:gridCol w:w="964"/>
        <w:gridCol w:w="1020"/>
      </w:tblGrid>
      <w:tr w:rsidR="005C06C0" w:rsidRPr="00F779CF">
        <w:tc>
          <w:tcPr>
            <w:tcW w:w="5499" w:type="dxa"/>
            <w:vMerge w:val="restart"/>
          </w:tcPr>
          <w:p w:rsidR="005C06C0" w:rsidRPr="00F779CF" w:rsidRDefault="005C06C0">
            <w:pPr>
              <w:pStyle w:val="ConsPlusNormal"/>
              <w:rPr>
                <w:rFonts w:ascii="Times New Roman" w:hAnsi="Times New Roman" w:cs="Times New Roman"/>
                <w:sz w:val="26"/>
                <w:szCs w:val="26"/>
              </w:rPr>
            </w:pPr>
          </w:p>
        </w:tc>
        <w:tc>
          <w:tcPr>
            <w:tcW w:w="1480" w:type="dxa"/>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За _______ месяцев (рублей, копеек)</w:t>
            </w:r>
          </w:p>
        </w:tc>
        <w:tc>
          <w:tcPr>
            <w:tcW w:w="1984" w:type="dxa"/>
            <w:gridSpan w:val="2"/>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В месяц</w:t>
            </w:r>
          </w:p>
        </w:tc>
      </w:tr>
      <w:tr w:rsidR="005C06C0" w:rsidRPr="00F779CF">
        <w:tc>
          <w:tcPr>
            <w:tcW w:w="5499" w:type="dxa"/>
            <w:vMerge/>
          </w:tcPr>
          <w:p w:rsidR="005C06C0" w:rsidRPr="00F779CF" w:rsidRDefault="005C06C0">
            <w:pPr>
              <w:pStyle w:val="ConsPlusNormal"/>
              <w:rPr>
                <w:rFonts w:ascii="Times New Roman" w:hAnsi="Times New Roman" w:cs="Times New Roman"/>
                <w:sz w:val="26"/>
                <w:szCs w:val="26"/>
              </w:rPr>
            </w:pPr>
          </w:p>
        </w:tc>
        <w:tc>
          <w:tcPr>
            <w:tcW w:w="1480" w:type="dxa"/>
            <w:vMerge/>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процентов</w:t>
            </w:r>
          </w:p>
        </w:tc>
        <w:tc>
          <w:tcPr>
            <w:tcW w:w="1020"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рублей, копеек</w:t>
            </w: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I. Средний заработок:</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1) должностной оклад</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2) оклад за классный чин</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3) дополнительные выплаты к должностному окладу:</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а) за выслугу лет</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б) за особые условия муниципальной службы:</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в) за работу со сведениями, составляющими государственную тайну</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г) ежемесячное денежное поощрение</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д) премии за выполнение особо важных и сложных заданий</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lastRenderedPageBreak/>
              <w:t>е) единовременная выплата при предоставлении ежегодного оплачиваемого отпуска и материальная помощь</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jc w:val="center"/>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II. Итого</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jc w:val="center"/>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III. Предельный среднемесячный заработок (2,8 должностного оклада)</w:t>
            </w:r>
          </w:p>
        </w:tc>
        <w:tc>
          <w:tcPr>
            <w:tcW w:w="1480" w:type="dxa"/>
          </w:tcPr>
          <w:p w:rsidR="005C06C0" w:rsidRPr="00F779CF" w:rsidRDefault="005C06C0">
            <w:pPr>
              <w:pStyle w:val="ConsPlusNormal"/>
              <w:rPr>
                <w:rFonts w:ascii="Times New Roman" w:hAnsi="Times New Roman" w:cs="Times New Roman"/>
                <w:sz w:val="26"/>
                <w:szCs w:val="26"/>
              </w:rPr>
            </w:pPr>
          </w:p>
        </w:tc>
        <w:tc>
          <w:tcPr>
            <w:tcW w:w="964" w:type="dxa"/>
          </w:tcPr>
          <w:p w:rsidR="005C06C0" w:rsidRPr="00F779CF" w:rsidRDefault="005C06C0">
            <w:pPr>
              <w:pStyle w:val="ConsPlusNormal"/>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5499" w:type="dxa"/>
          </w:tcPr>
          <w:p w:rsidR="005C06C0" w:rsidRPr="00F779CF" w:rsidRDefault="005C06C0">
            <w:pPr>
              <w:pStyle w:val="ConsPlusNormal"/>
              <w:jc w:val="both"/>
              <w:rPr>
                <w:rFonts w:ascii="Times New Roman" w:hAnsi="Times New Roman" w:cs="Times New Roman"/>
                <w:sz w:val="26"/>
                <w:szCs w:val="26"/>
              </w:rPr>
            </w:pPr>
            <w:r w:rsidRPr="00F779CF">
              <w:rPr>
                <w:rFonts w:ascii="Times New Roman" w:hAnsi="Times New Roman" w:cs="Times New Roman"/>
                <w:sz w:val="26"/>
                <w:szCs w:val="26"/>
              </w:rPr>
              <w:t>IV. Среднемесячный заработок, учитываемый для назначения пенсии за выслугу лет</w:t>
            </w:r>
          </w:p>
        </w:tc>
        <w:tc>
          <w:tcPr>
            <w:tcW w:w="1480" w:type="dxa"/>
          </w:tcPr>
          <w:p w:rsidR="005C06C0" w:rsidRPr="00F779CF" w:rsidRDefault="005C06C0">
            <w:pPr>
              <w:pStyle w:val="ConsPlusNormal"/>
              <w:jc w:val="center"/>
              <w:rPr>
                <w:rFonts w:ascii="Times New Roman" w:hAnsi="Times New Roman" w:cs="Times New Roman"/>
                <w:sz w:val="26"/>
                <w:szCs w:val="26"/>
              </w:rPr>
            </w:pPr>
          </w:p>
        </w:tc>
        <w:tc>
          <w:tcPr>
            <w:tcW w:w="964" w:type="dxa"/>
          </w:tcPr>
          <w:p w:rsidR="005C06C0" w:rsidRPr="00F779CF" w:rsidRDefault="005C06C0">
            <w:pPr>
              <w:pStyle w:val="ConsPlusNormal"/>
              <w:jc w:val="center"/>
              <w:rPr>
                <w:rFonts w:ascii="Times New Roman" w:hAnsi="Times New Roman" w:cs="Times New Roman"/>
                <w:sz w:val="26"/>
                <w:szCs w:val="26"/>
              </w:rPr>
            </w:pPr>
          </w:p>
        </w:tc>
        <w:tc>
          <w:tcPr>
            <w:tcW w:w="1020" w:type="dxa"/>
          </w:tcPr>
          <w:p w:rsidR="005C06C0" w:rsidRPr="00F779CF" w:rsidRDefault="005C06C0">
            <w:pPr>
              <w:pStyle w:val="ConsPlusNormal"/>
              <w:rPr>
                <w:rFonts w:ascii="Times New Roman" w:hAnsi="Times New Roman" w:cs="Times New Roman"/>
                <w:sz w:val="26"/>
                <w:szCs w:val="26"/>
              </w:rPr>
            </w:pPr>
          </w:p>
        </w:tc>
      </w:tr>
    </w:tbl>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К заявлению приложены: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1)  копия нормативного акта муниципального органа о сохранении должностного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оклада;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2)   заявление   муниципального  служащего  о  выборе  порядка  определения</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среднемесячного заработка.</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Глава </w:t>
      </w:r>
      <w:proofErr w:type="spellStart"/>
      <w:r w:rsidR="00F779CF" w:rsidRPr="00F779CF">
        <w:rPr>
          <w:rFonts w:ascii="Times New Roman" w:hAnsi="Times New Roman" w:cs="Times New Roman"/>
          <w:sz w:val="26"/>
          <w:szCs w:val="26"/>
        </w:rPr>
        <w:t>Яльчикского</w:t>
      </w:r>
      <w:proofErr w:type="spellEnd"/>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муниципального округа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Чувашской Республики  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(подпись, инициалы, фамилия)</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Главный бухгалтер     _____________________________________________________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(подпись, инициалы, фамилия)</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МП</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Дата выдачи _______________________________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(число, месяц, год)</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Default="005C06C0">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10DDB" w:rsidRDefault="00F10DDB">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779CF" w:rsidRPr="00F779CF" w:rsidRDefault="00F779CF">
      <w:pPr>
        <w:pStyle w:val="ConsPlusNormal"/>
        <w:jc w:val="both"/>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lastRenderedPageBreak/>
        <w:t>Приложение N 5</w:t>
      </w:r>
    </w:p>
    <w:p w:rsidR="002C6F2F" w:rsidRPr="002C6F2F" w:rsidRDefault="005C06C0"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к Положению </w:t>
      </w:r>
      <w:r w:rsidR="002C6F2F" w:rsidRPr="002C6F2F">
        <w:rPr>
          <w:rFonts w:ascii="Times New Roman" w:hAnsi="Times New Roman" w:cs="Times New Roman"/>
          <w:b w:val="0"/>
          <w:sz w:val="26"/>
          <w:szCs w:val="26"/>
        </w:rPr>
        <w:t xml:space="preserve">о порядке назначения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пенсии за выслугу лет муниципальным служащим и</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ежемесячной доплаты к пенсии, устанавливаемой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должности в органах местного самоуправления </w:t>
      </w:r>
    </w:p>
    <w:p w:rsidR="002C6F2F" w:rsidRDefault="002C6F2F" w:rsidP="002C6F2F">
      <w:pPr>
        <w:pStyle w:val="ConsPlusTitle"/>
        <w:jc w:val="right"/>
        <w:rPr>
          <w:rFonts w:ascii="Times New Roman" w:hAnsi="Times New Roman" w:cs="Times New Roman"/>
          <w:b w:val="0"/>
          <w:sz w:val="26"/>
          <w:szCs w:val="26"/>
        </w:rPr>
      </w:pP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p>
    <w:p w:rsidR="002C6F2F" w:rsidRPr="002C6F2F" w:rsidRDefault="002C6F2F" w:rsidP="002C6F2F">
      <w:pPr>
        <w:pStyle w:val="ConsPlusTitle"/>
        <w:jc w:val="right"/>
        <w:rPr>
          <w:rFonts w:ascii="Times New Roman" w:hAnsi="Times New Roman" w:cs="Times New Roman"/>
          <w:b w:val="0"/>
          <w:sz w:val="26"/>
          <w:szCs w:val="26"/>
        </w:rPr>
      </w:pPr>
    </w:p>
    <w:p w:rsidR="005C06C0" w:rsidRPr="00F779CF" w:rsidRDefault="002C6F2F" w:rsidP="002C6F2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5C06C0" w:rsidRPr="00F779CF">
        <w:rPr>
          <w:rFonts w:ascii="Times New Roman" w:hAnsi="Times New Roman" w:cs="Times New Roman"/>
          <w:sz w:val="26"/>
          <w:szCs w:val="26"/>
        </w:rPr>
        <w:t>Председателю Комиссии по назначению пенсий</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за выслугу лет муниципальным служащим</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Чувашской Республики</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от ______________________________________,</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(фамилия, имя, отчество (при наличии)</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заявителя)</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замещавшего ______________________________</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__________________________________________</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должности заявителя</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на день увольнения,</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__________________________________________</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органа местного</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самоуправления, из которого он уволился)</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Домашний адрес ___________________________</w:t>
      </w:r>
    </w:p>
    <w:p w:rsidR="005C06C0" w:rsidRPr="00F779CF" w:rsidRDefault="005C06C0" w:rsidP="002C6F2F">
      <w:pPr>
        <w:pStyle w:val="ConsPlusNonformat"/>
        <w:jc w:val="right"/>
        <w:rPr>
          <w:rFonts w:ascii="Times New Roman" w:hAnsi="Times New Roman" w:cs="Times New Roman"/>
          <w:sz w:val="26"/>
          <w:szCs w:val="26"/>
        </w:rPr>
      </w:pPr>
      <w:r w:rsidRPr="00F779CF">
        <w:rPr>
          <w:rFonts w:ascii="Times New Roman" w:hAnsi="Times New Roman" w:cs="Times New Roman"/>
          <w:sz w:val="26"/>
          <w:szCs w:val="26"/>
        </w:rPr>
        <w:t xml:space="preserve">                                 Телефон __________________________________</w:t>
      </w:r>
    </w:p>
    <w:p w:rsidR="005C06C0" w:rsidRPr="00F779CF" w:rsidRDefault="005C06C0" w:rsidP="002C6F2F">
      <w:pPr>
        <w:pStyle w:val="ConsPlusNonformat"/>
        <w:jc w:val="right"/>
        <w:rPr>
          <w:rFonts w:ascii="Times New Roman" w:hAnsi="Times New Roman" w:cs="Times New Roman"/>
          <w:sz w:val="26"/>
          <w:szCs w:val="26"/>
        </w:rPr>
      </w:pPr>
    </w:p>
    <w:p w:rsidR="005C06C0" w:rsidRPr="00F779CF" w:rsidRDefault="005C06C0" w:rsidP="002C6F2F">
      <w:pPr>
        <w:pStyle w:val="ConsPlusNonformat"/>
        <w:jc w:val="center"/>
        <w:rPr>
          <w:rFonts w:ascii="Times New Roman" w:hAnsi="Times New Roman" w:cs="Times New Roman"/>
          <w:sz w:val="26"/>
          <w:szCs w:val="26"/>
        </w:rPr>
      </w:pPr>
      <w:bookmarkStart w:id="24" w:name="P485"/>
      <w:bookmarkEnd w:id="24"/>
      <w:r w:rsidRPr="00F779CF">
        <w:rPr>
          <w:rFonts w:ascii="Times New Roman" w:hAnsi="Times New Roman" w:cs="Times New Roman"/>
          <w:sz w:val="26"/>
          <w:szCs w:val="26"/>
        </w:rPr>
        <w:t>Заявление</w:t>
      </w:r>
    </w:p>
    <w:p w:rsidR="005C06C0" w:rsidRPr="00F779CF" w:rsidRDefault="005C06C0">
      <w:pPr>
        <w:pStyle w:val="ConsPlusNonformat"/>
        <w:jc w:val="both"/>
        <w:rPr>
          <w:rFonts w:ascii="Times New Roman" w:hAnsi="Times New Roman" w:cs="Times New Roman"/>
          <w:sz w:val="26"/>
          <w:szCs w:val="26"/>
        </w:rPr>
      </w:pPr>
    </w:p>
    <w:p w:rsidR="002C6F2F" w:rsidRPr="002C6F2F" w:rsidRDefault="005C06C0" w:rsidP="002C6F2F">
      <w:pPr>
        <w:pStyle w:val="ConsPlusTitle"/>
        <w:rPr>
          <w:rFonts w:ascii="Times New Roman" w:hAnsi="Times New Roman" w:cs="Times New Roman"/>
          <w:b w:val="0"/>
          <w:sz w:val="26"/>
          <w:szCs w:val="26"/>
        </w:rPr>
      </w:pPr>
      <w:r w:rsidRPr="002C6F2F">
        <w:rPr>
          <w:rFonts w:ascii="Times New Roman" w:hAnsi="Times New Roman" w:cs="Times New Roman"/>
          <w:b w:val="0"/>
          <w:sz w:val="26"/>
          <w:szCs w:val="26"/>
        </w:rPr>
        <w:t xml:space="preserve">    В  соответствии  с  Положением </w:t>
      </w:r>
      <w:r w:rsidR="002C6F2F" w:rsidRPr="002C6F2F">
        <w:rPr>
          <w:rFonts w:ascii="Times New Roman" w:hAnsi="Times New Roman" w:cs="Times New Roman"/>
          <w:b w:val="0"/>
          <w:sz w:val="26"/>
          <w:szCs w:val="26"/>
        </w:rPr>
        <w:t xml:space="preserve">о порядке назначения пенсии за выслугу лет муниципальным служащим и ежемесячной доплаты к пенсии, устанавливаемой </w:t>
      </w:r>
    </w:p>
    <w:p w:rsidR="005C06C0" w:rsidRPr="002C6F2F" w:rsidRDefault="002C6F2F" w:rsidP="002C6F2F">
      <w:pPr>
        <w:pStyle w:val="ConsPlusTitle"/>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должности в органах местного самоуправления </w:t>
      </w: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r w:rsidR="005C06C0" w:rsidRPr="002C6F2F">
        <w:rPr>
          <w:rFonts w:ascii="Times New Roman" w:hAnsi="Times New Roman" w:cs="Times New Roman"/>
          <w:b w:val="0"/>
          <w:sz w:val="26"/>
          <w:szCs w:val="26"/>
        </w:rPr>
        <w:t>, прошу назначить мне, замещавшему должность</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____________________________</w:t>
      </w:r>
      <w:r w:rsidRPr="00F779CF">
        <w:rPr>
          <w:rFonts w:ascii="Times New Roman" w:hAnsi="Times New Roman" w:cs="Times New Roman"/>
          <w:sz w:val="26"/>
          <w:szCs w:val="26"/>
        </w:rPr>
        <w:t xml:space="preserve">   (наименование должности, из которой рассчитывается</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среднемесячный заработок)</w:t>
      </w:r>
    </w:p>
    <w:p w:rsidR="005C06C0" w:rsidRPr="00F779CF" w:rsidRDefault="00FB5EAE">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пенсию  за</w:t>
      </w:r>
      <w:proofErr w:type="gramEnd"/>
      <w:r>
        <w:rPr>
          <w:rFonts w:ascii="Times New Roman" w:hAnsi="Times New Roman" w:cs="Times New Roman"/>
          <w:sz w:val="26"/>
          <w:szCs w:val="26"/>
        </w:rPr>
        <w:t xml:space="preserve"> выслугу лет и ежемесячную доплату к пенсии</w:t>
      </w:r>
      <w:r w:rsidR="005C06C0" w:rsidRPr="00F779CF">
        <w:rPr>
          <w:rFonts w:ascii="Times New Roman" w:hAnsi="Times New Roman" w:cs="Times New Roman"/>
          <w:sz w:val="26"/>
          <w:szCs w:val="26"/>
        </w:rPr>
        <w:t xml:space="preserve"> к страховой пенсии по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старости (инвалидности). При замещении государственной должности Российской</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Федерации,  государственной  должности  федеральной государственной службы,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государственной  должности  Чувашской Республики, государственной должности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государственной   службы   Чувашской   Республики,  выборной  муниципальной</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должности,  муниципальной должности муниципа</w:t>
      </w:r>
      <w:r w:rsidR="002C6F2F">
        <w:rPr>
          <w:rFonts w:ascii="Times New Roman" w:hAnsi="Times New Roman" w:cs="Times New Roman"/>
          <w:sz w:val="26"/>
          <w:szCs w:val="26"/>
        </w:rPr>
        <w:t xml:space="preserve">льной службы, изменении размера </w:t>
      </w:r>
      <w:r w:rsidRPr="00F779CF">
        <w:rPr>
          <w:rFonts w:ascii="Times New Roman" w:hAnsi="Times New Roman" w:cs="Times New Roman"/>
          <w:sz w:val="26"/>
          <w:szCs w:val="26"/>
        </w:rPr>
        <w:t>страховой  пенсии  по  старости  (инвалидности)  обязуюсь  в 5-дневный срок</w:t>
      </w:r>
      <w:r w:rsidR="002C6F2F">
        <w:rPr>
          <w:rFonts w:ascii="Times New Roman" w:hAnsi="Times New Roman" w:cs="Times New Roman"/>
          <w:sz w:val="26"/>
          <w:szCs w:val="26"/>
        </w:rPr>
        <w:t xml:space="preserve"> </w:t>
      </w:r>
      <w:r w:rsidRPr="00F779CF">
        <w:rPr>
          <w:rFonts w:ascii="Times New Roman" w:hAnsi="Times New Roman" w:cs="Times New Roman"/>
          <w:sz w:val="26"/>
          <w:szCs w:val="26"/>
        </w:rPr>
        <w:t>сообщить  об  этом  в  Комиссию.  Пенсию за выслугу лет прошу перечислять в</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коммерческого банка)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на мой текущий счет N _____________________</w:t>
      </w:r>
      <w:r w:rsidR="00F779CF">
        <w:rPr>
          <w:rFonts w:ascii="Times New Roman" w:hAnsi="Times New Roman" w:cs="Times New Roman"/>
          <w:sz w:val="26"/>
          <w:szCs w:val="26"/>
        </w:rPr>
        <w:t>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 _______________ 202___ г. 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(подпись)</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lastRenderedPageBreak/>
        <w:t xml:space="preserve">    К заявлению прилагаются:</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1) справка о должностях, периоды службы (работы) в которых включаются в</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стаж муниципальной службы для назначения пенсии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2) справка о размере среднемесячного заработка муниципального служащего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за   </w:t>
      </w:r>
      <w:proofErr w:type="gramStart"/>
      <w:r w:rsidRPr="00F779CF">
        <w:rPr>
          <w:rFonts w:ascii="Times New Roman" w:hAnsi="Times New Roman" w:cs="Times New Roman"/>
          <w:sz w:val="26"/>
          <w:szCs w:val="26"/>
        </w:rPr>
        <w:t>последние  12</w:t>
      </w:r>
      <w:proofErr w:type="gramEnd"/>
      <w:r w:rsidRPr="00F779CF">
        <w:rPr>
          <w:rFonts w:ascii="Times New Roman" w:hAnsi="Times New Roman" w:cs="Times New Roman"/>
          <w:sz w:val="26"/>
          <w:szCs w:val="26"/>
        </w:rPr>
        <w:t xml:space="preserve">  полных  месяцев  непосредственно  перед  увольнением  с</w:t>
      </w:r>
    </w:p>
    <w:p w:rsidR="005C06C0" w:rsidRPr="00F779CF" w:rsidRDefault="005C06C0">
      <w:pPr>
        <w:pStyle w:val="ConsPlusNonformat"/>
        <w:jc w:val="both"/>
        <w:rPr>
          <w:rFonts w:ascii="Times New Roman" w:hAnsi="Times New Roman" w:cs="Times New Roman"/>
          <w:sz w:val="26"/>
          <w:szCs w:val="26"/>
        </w:rPr>
      </w:pPr>
      <w:proofErr w:type="gramStart"/>
      <w:r w:rsidRPr="00F779CF">
        <w:rPr>
          <w:rFonts w:ascii="Times New Roman" w:hAnsi="Times New Roman" w:cs="Times New Roman"/>
          <w:sz w:val="26"/>
          <w:szCs w:val="26"/>
        </w:rPr>
        <w:t>муниципальной  службы</w:t>
      </w:r>
      <w:proofErr w:type="gramEnd"/>
      <w:r w:rsidRPr="00F779CF">
        <w:rPr>
          <w:rFonts w:ascii="Times New Roman" w:hAnsi="Times New Roman" w:cs="Times New Roman"/>
          <w:sz w:val="26"/>
          <w:szCs w:val="26"/>
        </w:rPr>
        <w:t xml:space="preserve">  либо  днем  достижения  возраста,  дающего  право на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страховую пенсию по старости;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3)   справка   органа,   осуществляющего   пенсионное   обеспечение,  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назначенной   (досрочно   оформленной)   страховой   пенсии   по   старости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(инвалидности)  с  указанием  федерального закона, в соответствии с которым</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она назначена, и размера назначенной 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4)  копия  приказа  (распоряжения)  об  увольнении  из  органа местного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самоуправления;</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5) копия паспорта;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6)  копия  трудовой  книжки  и  (или) сведения о трудовой деятельности,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оформленные в установленном законодательством порядке;</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7) копия военного билета;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8) копия документ, подтверждающий регистрацию в системе индивидуального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(персонифицированного) учета;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9)   другие   документы,  подтверждающие  периоды,  включаемые  в  стаж</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муниципальной службы, для назначения пенсии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10) другие документы.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В   соответствии   с  требованиями  Федерального  </w:t>
      </w:r>
      <w:hyperlink r:id="rId49">
        <w:r w:rsidRPr="00F779CF">
          <w:rPr>
            <w:rFonts w:ascii="Times New Roman" w:hAnsi="Times New Roman" w:cs="Times New Roman"/>
            <w:color w:val="0000FF"/>
            <w:sz w:val="26"/>
            <w:szCs w:val="26"/>
          </w:rPr>
          <w:t>закона</w:t>
        </w:r>
      </w:hyperlink>
      <w:r w:rsidRPr="00F779CF">
        <w:rPr>
          <w:rFonts w:ascii="Times New Roman" w:hAnsi="Times New Roman" w:cs="Times New Roman"/>
          <w:sz w:val="26"/>
          <w:szCs w:val="26"/>
        </w:rPr>
        <w:t xml:space="preserve">  от 27.07.2006</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N 152-ФЗ "О персональных данных" даю свое согласие на получение, хранение и</w:t>
      </w:r>
    </w:p>
    <w:p w:rsidR="005C06C0" w:rsidRPr="00F779CF" w:rsidRDefault="005C06C0">
      <w:pPr>
        <w:pStyle w:val="ConsPlusNonformat"/>
        <w:jc w:val="both"/>
        <w:rPr>
          <w:rFonts w:ascii="Times New Roman" w:hAnsi="Times New Roman" w:cs="Times New Roman"/>
          <w:sz w:val="26"/>
          <w:szCs w:val="26"/>
        </w:rPr>
      </w:pPr>
      <w:proofErr w:type="gramStart"/>
      <w:r w:rsidRPr="00F779CF">
        <w:rPr>
          <w:rFonts w:ascii="Times New Roman" w:hAnsi="Times New Roman" w:cs="Times New Roman"/>
          <w:sz w:val="26"/>
          <w:szCs w:val="26"/>
        </w:rPr>
        <w:t>обработку  моих</w:t>
      </w:r>
      <w:proofErr w:type="gramEnd"/>
      <w:r w:rsidRPr="00F779CF">
        <w:rPr>
          <w:rFonts w:ascii="Times New Roman" w:hAnsi="Times New Roman" w:cs="Times New Roman"/>
          <w:sz w:val="26"/>
          <w:szCs w:val="26"/>
        </w:rPr>
        <w:t xml:space="preserve">  персональных  данных  в  связи  с предоставлением права на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пенсию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Даю  разрешение  на  размещение информации о предоставлении данной меры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социальной   поддержки  посредством  использования  Единой  государственной</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информационной  системы  социального  обеспечения  (ЕГИССО),  в  порядке  и</w:t>
      </w:r>
    </w:p>
    <w:p w:rsidR="005C06C0" w:rsidRPr="00F779CF" w:rsidRDefault="005C06C0">
      <w:pPr>
        <w:pStyle w:val="ConsPlusNonformat"/>
        <w:jc w:val="both"/>
        <w:rPr>
          <w:rFonts w:ascii="Times New Roman" w:hAnsi="Times New Roman" w:cs="Times New Roman"/>
          <w:sz w:val="26"/>
          <w:szCs w:val="26"/>
        </w:rPr>
      </w:pPr>
      <w:proofErr w:type="gramStart"/>
      <w:r w:rsidRPr="00F779CF">
        <w:rPr>
          <w:rFonts w:ascii="Times New Roman" w:hAnsi="Times New Roman" w:cs="Times New Roman"/>
          <w:sz w:val="26"/>
          <w:szCs w:val="26"/>
        </w:rPr>
        <w:t xml:space="preserve">объеме,   </w:t>
      </w:r>
      <w:proofErr w:type="gramEnd"/>
      <w:r w:rsidRPr="00F779CF">
        <w:rPr>
          <w:rFonts w:ascii="Times New Roman" w:hAnsi="Times New Roman" w:cs="Times New Roman"/>
          <w:sz w:val="26"/>
          <w:szCs w:val="26"/>
        </w:rPr>
        <w:t>установленными   Правительством   Российской   Федерации,   и   в</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соответствии с форматами, установленными оператором ЕГИССО.</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 _______________ г. ____________________</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Заявление</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зарегистрировано __________________________</w:t>
      </w:r>
      <w:r w:rsidR="00F779CF">
        <w:rPr>
          <w:rFonts w:ascii="Times New Roman" w:hAnsi="Times New Roman" w:cs="Times New Roman"/>
          <w:sz w:val="26"/>
          <w:szCs w:val="26"/>
        </w:rPr>
        <w:t>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(подпись, инициалы, фамилия и должность работника,</w:t>
      </w:r>
    </w:p>
    <w:p w:rsidR="00F779CF" w:rsidRDefault="005C06C0" w:rsidP="002C6F2F">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уполномоче</w:t>
      </w:r>
      <w:r w:rsidR="002C6F2F">
        <w:rPr>
          <w:rFonts w:ascii="Times New Roman" w:hAnsi="Times New Roman" w:cs="Times New Roman"/>
          <w:sz w:val="26"/>
          <w:szCs w:val="26"/>
        </w:rPr>
        <w:t>нного регистрировать заявления)</w:t>
      </w: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779CF" w:rsidRDefault="00F779CF">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B5EAE" w:rsidRDefault="00FB5EAE">
      <w:pPr>
        <w:pStyle w:val="ConsPlusNormal"/>
        <w:jc w:val="both"/>
        <w:rPr>
          <w:rFonts w:ascii="Times New Roman" w:hAnsi="Times New Roman" w:cs="Times New Roman"/>
          <w:sz w:val="26"/>
          <w:szCs w:val="26"/>
        </w:rPr>
      </w:pPr>
    </w:p>
    <w:p w:rsidR="00F779CF" w:rsidRPr="00F779CF" w:rsidRDefault="00F779CF">
      <w:pPr>
        <w:pStyle w:val="ConsPlusNormal"/>
        <w:jc w:val="both"/>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lastRenderedPageBreak/>
        <w:t>Приложение N 6</w:t>
      </w:r>
    </w:p>
    <w:p w:rsidR="002C6F2F" w:rsidRPr="002C6F2F" w:rsidRDefault="005C06C0"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к Положению </w:t>
      </w:r>
      <w:r w:rsidR="002C6F2F" w:rsidRPr="002C6F2F">
        <w:rPr>
          <w:rFonts w:ascii="Times New Roman" w:hAnsi="Times New Roman" w:cs="Times New Roman"/>
          <w:b w:val="0"/>
          <w:sz w:val="26"/>
          <w:szCs w:val="26"/>
        </w:rPr>
        <w:t xml:space="preserve">о порядке назначения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пенсии за выслугу лет муниципальным служащим и</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ежемесячной доплаты к пенсии, устанавливаемой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должности в органах местного самоуправления </w:t>
      </w:r>
    </w:p>
    <w:p w:rsidR="002C6F2F" w:rsidRPr="002C6F2F" w:rsidRDefault="002C6F2F" w:rsidP="002C6F2F">
      <w:pPr>
        <w:pStyle w:val="ConsPlusTitle"/>
        <w:jc w:val="right"/>
        <w:rPr>
          <w:rFonts w:ascii="Times New Roman" w:hAnsi="Times New Roman" w:cs="Times New Roman"/>
          <w:b w:val="0"/>
          <w:sz w:val="26"/>
          <w:szCs w:val="26"/>
        </w:rPr>
      </w:pP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p>
    <w:p w:rsidR="005C06C0" w:rsidRPr="00F779CF" w:rsidRDefault="005C06C0" w:rsidP="002C6F2F">
      <w:pPr>
        <w:pStyle w:val="ConsPlusNormal"/>
        <w:jc w:val="right"/>
        <w:rPr>
          <w:rFonts w:ascii="Times New Roman" w:hAnsi="Times New Roman" w:cs="Times New Roman"/>
          <w:sz w:val="26"/>
          <w:szCs w:val="26"/>
        </w:rPr>
      </w:pPr>
    </w:p>
    <w:p w:rsidR="005C06C0" w:rsidRPr="00F779CF" w:rsidRDefault="005C06C0" w:rsidP="002C6F2F">
      <w:pPr>
        <w:pStyle w:val="ConsPlusNonformat"/>
        <w:jc w:val="center"/>
        <w:rPr>
          <w:rFonts w:ascii="Times New Roman" w:hAnsi="Times New Roman" w:cs="Times New Roman"/>
          <w:sz w:val="26"/>
          <w:szCs w:val="26"/>
        </w:rPr>
      </w:pPr>
      <w:bookmarkStart w:id="25" w:name="P557"/>
      <w:bookmarkEnd w:id="25"/>
      <w:r w:rsidRPr="00F779CF">
        <w:rPr>
          <w:rFonts w:ascii="Times New Roman" w:hAnsi="Times New Roman" w:cs="Times New Roman"/>
          <w:sz w:val="26"/>
          <w:szCs w:val="26"/>
        </w:rPr>
        <w:t>Справка</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о должностях, периоды службы (работы)</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в которых включаются в стаж муниципальной службы</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для назначения пенсии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w:t>
      </w:r>
      <w:r w:rsidR="00F779CF">
        <w:rPr>
          <w:rFonts w:ascii="Times New Roman" w:hAnsi="Times New Roman" w:cs="Times New Roman"/>
          <w:sz w:val="26"/>
          <w:szCs w:val="26"/>
        </w:rPr>
        <w:t>_____________________________</w:t>
      </w:r>
      <w:r w:rsidRPr="00F779CF">
        <w:rPr>
          <w:rFonts w:ascii="Times New Roman" w:hAnsi="Times New Roman" w:cs="Times New Roman"/>
          <w:sz w:val="26"/>
          <w:szCs w:val="26"/>
        </w:rPr>
        <w:t>,</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B5EAE">
        <w:rPr>
          <w:rFonts w:ascii="Times New Roman" w:hAnsi="Times New Roman" w:cs="Times New Roman"/>
          <w:sz w:val="26"/>
          <w:szCs w:val="26"/>
        </w:rPr>
        <w:t xml:space="preserve">                             </w:t>
      </w:r>
      <w:r w:rsidRPr="00F779CF">
        <w:rPr>
          <w:rFonts w:ascii="Times New Roman" w:hAnsi="Times New Roman" w:cs="Times New Roman"/>
          <w:sz w:val="26"/>
          <w:szCs w:val="26"/>
        </w:rPr>
        <w:t xml:space="preserve">   (фамилия, имя, отчество)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замещавшего должность __________________________________</w:t>
      </w:r>
      <w:r w:rsidR="00F779CF">
        <w:rPr>
          <w:rFonts w:ascii="Times New Roman" w:hAnsi="Times New Roman" w:cs="Times New Roman"/>
          <w:sz w:val="26"/>
          <w:szCs w:val="26"/>
        </w:rPr>
        <w:t>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(наименование должности)</w:t>
      </w:r>
    </w:p>
    <w:p w:rsidR="005C06C0" w:rsidRPr="00F779CF" w:rsidRDefault="005C06C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454"/>
        <w:gridCol w:w="510"/>
        <w:gridCol w:w="510"/>
        <w:gridCol w:w="794"/>
        <w:gridCol w:w="850"/>
        <w:gridCol w:w="454"/>
        <w:gridCol w:w="624"/>
        <w:gridCol w:w="397"/>
        <w:gridCol w:w="454"/>
        <w:gridCol w:w="624"/>
        <w:gridCol w:w="397"/>
        <w:gridCol w:w="567"/>
        <w:gridCol w:w="624"/>
        <w:gridCol w:w="680"/>
      </w:tblGrid>
      <w:tr w:rsidR="005C06C0" w:rsidRPr="00F779CF">
        <w:tc>
          <w:tcPr>
            <w:tcW w:w="454" w:type="dxa"/>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N</w:t>
            </w:r>
          </w:p>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п/п</w:t>
            </w:r>
          </w:p>
        </w:tc>
        <w:tc>
          <w:tcPr>
            <w:tcW w:w="624" w:type="dxa"/>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N записи в трудовой книжке</w:t>
            </w:r>
          </w:p>
        </w:tc>
        <w:tc>
          <w:tcPr>
            <w:tcW w:w="1474" w:type="dxa"/>
            <w:gridSpan w:val="3"/>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Дата</w:t>
            </w:r>
          </w:p>
        </w:tc>
        <w:tc>
          <w:tcPr>
            <w:tcW w:w="794" w:type="dxa"/>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Замещаемая должность</w:t>
            </w:r>
          </w:p>
        </w:tc>
        <w:tc>
          <w:tcPr>
            <w:tcW w:w="850" w:type="dxa"/>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Наименование организации</w:t>
            </w:r>
          </w:p>
        </w:tc>
        <w:tc>
          <w:tcPr>
            <w:tcW w:w="2950" w:type="dxa"/>
            <w:gridSpan w:val="6"/>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Продолжительность муниципальной службы (работы)</w:t>
            </w:r>
          </w:p>
        </w:tc>
        <w:tc>
          <w:tcPr>
            <w:tcW w:w="1871" w:type="dxa"/>
            <w:gridSpan w:val="3"/>
            <w:vMerge w:val="restart"/>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Стаж муниципальной службы (работы), принимаемый для исчисления размера пенсии за выслугу лет</w:t>
            </w:r>
          </w:p>
        </w:tc>
      </w:tr>
      <w:tr w:rsidR="005C06C0" w:rsidRPr="00F779CF">
        <w:tc>
          <w:tcPr>
            <w:tcW w:w="454" w:type="dxa"/>
            <w:vMerge/>
          </w:tcPr>
          <w:p w:rsidR="005C06C0" w:rsidRPr="00F779CF" w:rsidRDefault="005C06C0">
            <w:pPr>
              <w:pStyle w:val="ConsPlusNormal"/>
              <w:rPr>
                <w:rFonts w:ascii="Times New Roman" w:hAnsi="Times New Roman" w:cs="Times New Roman"/>
                <w:sz w:val="26"/>
                <w:szCs w:val="26"/>
              </w:rPr>
            </w:pPr>
          </w:p>
        </w:tc>
        <w:tc>
          <w:tcPr>
            <w:tcW w:w="624" w:type="dxa"/>
            <w:vMerge/>
          </w:tcPr>
          <w:p w:rsidR="005C06C0" w:rsidRPr="00F779CF" w:rsidRDefault="005C06C0">
            <w:pPr>
              <w:pStyle w:val="ConsPlusNormal"/>
              <w:rPr>
                <w:rFonts w:ascii="Times New Roman" w:hAnsi="Times New Roman" w:cs="Times New Roman"/>
                <w:sz w:val="26"/>
                <w:szCs w:val="26"/>
              </w:rPr>
            </w:pPr>
          </w:p>
        </w:tc>
        <w:tc>
          <w:tcPr>
            <w:tcW w:w="1474" w:type="dxa"/>
            <w:gridSpan w:val="3"/>
            <w:vMerge/>
          </w:tcPr>
          <w:p w:rsidR="005C06C0" w:rsidRPr="00F779CF" w:rsidRDefault="005C06C0">
            <w:pPr>
              <w:pStyle w:val="ConsPlusNormal"/>
              <w:rPr>
                <w:rFonts w:ascii="Times New Roman" w:hAnsi="Times New Roman" w:cs="Times New Roman"/>
                <w:sz w:val="26"/>
                <w:szCs w:val="26"/>
              </w:rPr>
            </w:pPr>
          </w:p>
        </w:tc>
        <w:tc>
          <w:tcPr>
            <w:tcW w:w="794" w:type="dxa"/>
            <w:vMerge/>
          </w:tcPr>
          <w:p w:rsidR="005C06C0" w:rsidRPr="00F779CF" w:rsidRDefault="005C06C0">
            <w:pPr>
              <w:pStyle w:val="ConsPlusNormal"/>
              <w:rPr>
                <w:rFonts w:ascii="Times New Roman" w:hAnsi="Times New Roman" w:cs="Times New Roman"/>
                <w:sz w:val="26"/>
                <w:szCs w:val="26"/>
              </w:rPr>
            </w:pPr>
          </w:p>
        </w:tc>
        <w:tc>
          <w:tcPr>
            <w:tcW w:w="850" w:type="dxa"/>
            <w:vMerge/>
          </w:tcPr>
          <w:p w:rsidR="005C06C0" w:rsidRPr="00F779CF" w:rsidRDefault="005C06C0">
            <w:pPr>
              <w:pStyle w:val="ConsPlusNormal"/>
              <w:rPr>
                <w:rFonts w:ascii="Times New Roman" w:hAnsi="Times New Roman" w:cs="Times New Roman"/>
                <w:sz w:val="26"/>
                <w:szCs w:val="26"/>
              </w:rPr>
            </w:pPr>
          </w:p>
        </w:tc>
        <w:tc>
          <w:tcPr>
            <w:tcW w:w="1475" w:type="dxa"/>
            <w:gridSpan w:val="3"/>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в календарном исчислении</w:t>
            </w:r>
          </w:p>
        </w:tc>
        <w:tc>
          <w:tcPr>
            <w:tcW w:w="1475" w:type="dxa"/>
            <w:gridSpan w:val="3"/>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в льготном исчислении</w:t>
            </w:r>
          </w:p>
        </w:tc>
        <w:tc>
          <w:tcPr>
            <w:tcW w:w="1871" w:type="dxa"/>
            <w:gridSpan w:val="3"/>
            <w:vMerge/>
          </w:tcPr>
          <w:p w:rsidR="005C06C0" w:rsidRPr="00F779CF" w:rsidRDefault="005C06C0">
            <w:pPr>
              <w:pStyle w:val="ConsPlusNormal"/>
              <w:rPr>
                <w:rFonts w:ascii="Times New Roman" w:hAnsi="Times New Roman" w:cs="Times New Roman"/>
                <w:sz w:val="26"/>
                <w:szCs w:val="26"/>
              </w:rPr>
            </w:pPr>
          </w:p>
        </w:tc>
      </w:tr>
      <w:tr w:rsidR="005C06C0" w:rsidRPr="00F779CF">
        <w:tc>
          <w:tcPr>
            <w:tcW w:w="454" w:type="dxa"/>
            <w:vMerge/>
          </w:tcPr>
          <w:p w:rsidR="005C06C0" w:rsidRPr="00F779CF" w:rsidRDefault="005C06C0">
            <w:pPr>
              <w:pStyle w:val="ConsPlusNormal"/>
              <w:rPr>
                <w:rFonts w:ascii="Times New Roman" w:hAnsi="Times New Roman" w:cs="Times New Roman"/>
                <w:sz w:val="26"/>
                <w:szCs w:val="26"/>
              </w:rPr>
            </w:pPr>
          </w:p>
        </w:tc>
        <w:tc>
          <w:tcPr>
            <w:tcW w:w="624" w:type="dxa"/>
            <w:vMerge/>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год</w:t>
            </w:r>
          </w:p>
        </w:tc>
        <w:tc>
          <w:tcPr>
            <w:tcW w:w="510"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месяц</w:t>
            </w:r>
          </w:p>
        </w:tc>
        <w:tc>
          <w:tcPr>
            <w:tcW w:w="510"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число</w:t>
            </w:r>
          </w:p>
        </w:tc>
        <w:tc>
          <w:tcPr>
            <w:tcW w:w="794" w:type="dxa"/>
            <w:vMerge/>
          </w:tcPr>
          <w:p w:rsidR="005C06C0" w:rsidRPr="00F779CF" w:rsidRDefault="005C06C0">
            <w:pPr>
              <w:pStyle w:val="ConsPlusNormal"/>
              <w:rPr>
                <w:rFonts w:ascii="Times New Roman" w:hAnsi="Times New Roman" w:cs="Times New Roman"/>
                <w:sz w:val="26"/>
                <w:szCs w:val="26"/>
              </w:rPr>
            </w:pPr>
          </w:p>
        </w:tc>
        <w:tc>
          <w:tcPr>
            <w:tcW w:w="850" w:type="dxa"/>
            <w:vMerge/>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лет</w:t>
            </w:r>
          </w:p>
        </w:tc>
        <w:tc>
          <w:tcPr>
            <w:tcW w:w="62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месяцев</w:t>
            </w:r>
          </w:p>
        </w:tc>
        <w:tc>
          <w:tcPr>
            <w:tcW w:w="397"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дней</w:t>
            </w:r>
          </w:p>
        </w:tc>
        <w:tc>
          <w:tcPr>
            <w:tcW w:w="45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лет</w:t>
            </w:r>
          </w:p>
        </w:tc>
        <w:tc>
          <w:tcPr>
            <w:tcW w:w="62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месяцев</w:t>
            </w:r>
          </w:p>
        </w:tc>
        <w:tc>
          <w:tcPr>
            <w:tcW w:w="397"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дней</w:t>
            </w:r>
          </w:p>
        </w:tc>
        <w:tc>
          <w:tcPr>
            <w:tcW w:w="567"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лет</w:t>
            </w:r>
          </w:p>
        </w:tc>
        <w:tc>
          <w:tcPr>
            <w:tcW w:w="624"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месяцев</w:t>
            </w:r>
          </w:p>
        </w:tc>
        <w:tc>
          <w:tcPr>
            <w:tcW w:w="680" w:type="dxa"/>
          </w:tcPr>
          <w:p w:rsidR="005C06C0" w:rsidRPr="00F779CF" w:rsidRDefault="005C06C0">
            <w:pPr>
              <w:pStyle w:val="ConsPlusNormal"/>
              <w:jc w:val="center"/>
              <w:rPr>
                <w:rFonts w:ascii="Times New Roman" w:hAnsi="Times New Roman" w:cs="Times New Roman"/>
                <w:sz w:val="26"/>
                <w:szCs w:val="26"/>
              </w:rPr>
            </w:pPr>
            <w:r w:rsidRPr="00F779CF">
              <w:rPr>
                <w:rFonts w:ascii="Times New Roman" w:hAnsi="Times New Roman" w:cs="Times New Roman"/>
                <w:sz w:val="26"/>
                <w:szCs w:val="26"/>
              </w:rPr>
              <w:t>дней</w:t>
            </w:r>
          </w:p>
        </w:tc>
      </w:tr>
      <w:tr w:rsidR="005C06C0" w:rsidRPr="00F779CF">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510" w:type="dxa"/>
          </w:tcPr>
          <w:p w:rsidR="005C06C0" w:rsidRPr="00F779CF" w:rsidRDefault="005C06C0">
            <w:pPr>
              <w:pStyle w:val="ConsPlusNormal"/>
              <w:rPr>
                <w:rFonts w:ascii="Times New Roman" w:hAnsi="Times New Roman" w:cs="Times New Roman"/>
                <w:sz w:val="26"/>
                <w:szCs w:val="26"/>
              </w:rPr>
            </w:pPr>
          </w:p>
        </w:tc>
        <w:tc>
          <w:tcPr>
            <w:tcW w:w="510" w:type="dxa"/>
          </w:tcPr>
          <w:p w:rsidR="005C06C0" w:rsidRPr="00F779CF" w:rsidRDefault="005C06C0">
            <w:pPr>
              <w:pStyle w:val="ConsPlusNormal"/>
              <w:rPr>
                <w:rFonts w:ascii="Times New Roman" w:hAnsi="Times New Roman" w:cs="Times New Roman"/>
                <w:sz w:val="26"/>
                <w:szCs w:val="26"/>
              </w:rPr>
            </w:pPr>
          </w:p>
        </w:tc>
        <w:tc>
          <w:tcPr>
            <w:tcW w:w="794" w:type="dxa"/>
          </w:tcPr>
          <w:p w:rsidR="005C06C0" w:rsidRPr="00F779CF" w:rsidRDefault="005C06C0">
            <w:pPr>
              <w:pStyle w:val="ConsPlusNormal"/>
              <w:rPr>
                <w:rFonts w:ascii="Times New Roman" w:hAnsi="Times New Roman" w:cs="Times New Roman"/>
                <w:sz w:val="26"/>
                <w:szCs w:val="26"/>
              </w:rPr>
            </w:pPr>
          </w:p>
        </w:tc>
        <w:tc>
          <w:tcPr>
            <w:tcW w:w="850"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397"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397" w:type="dxa"/>
          </w:tcPr>
          <w:p w:rsidR="005C06C0" w:rsidRPr="00F779CF" w:rsidRDefault="005C06C0">
            <w:pPr>
              <w:pStyle w:val="ConsPlusNormal"/>
              <w:rPr>
                <w:rFonts w:ascii="Times New Roman" w:hAnsi="Times New Roman" w:cs="Times New Roman"/>
                <w:sz w:val="26"/>
                <w:szCs w:val="26"/>
              </w:rPr>
            </w:pPr>
          </w:p>
        </w:tc>
        <w:tc>
          <w:tcPr>
            <w:tcW w:w="567"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680" w:type="dxa"/>
          </w:tcPr>
          <w:p w:rsidR="005C06C0" w:rsidRPr="00F779CF" w:rsidRDefault="005C06C0">
            <w:pPr>
              <w:pStyle w:val="ConsPlusNormal"/>
              <w:rPr>
                <w:rFonts w:ascii="Times New Roman" w:hAnsi="Times New Roman" w:cs="Times New Roman"/>
                <w:sz w:val="26"/>
                <w:szCs w:val="26"/>
              </w:rPr>
            </w:pPr>
          </w:p>
        </w:tc>
      </w:tr>
      <w:tr w:rsidR="005C06C0" w:rsidRPr="00F779CF">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510" w:type="dxa"/>
          </w:tcPr>
          <w:p w:rsidR="005C06C0" w:rsidRPr="00F779CF" w:rsidRDefault="005C06C0">
            <w:pPr>
              <w:pStyle w:val="ConsPlusNormal"/>
              <w:rPr>
                <w:rFonts w:ascii="Times New Roman" w:hAnsi="Times New Roman" w:cs="Times New Roman"/>
                <w:sz w:val="26"/>
                <w:szCs w:val="26"/>
              </w:rPr>
            </w:pPr>
          </w:p>
        </w:tc>
        <w:tc>
          <w:tcPr>
            <w:tcW w:w="510" w:type="dxa"/>
          </w:tcPr>
          <w:p w:rsidR="005C06C0" w:rsidRPr="00F779CF" w:rsidRDefault="005C06C0">
            <w:pPr>
              <w:pStyle w:val="ConsPlusNormal"/>
              <w:rPr>
                <w:rFonts w:ascii="Times New Roman" w:hAnsi="Times New Roman" w:cs="Times New Roman"/>
                <w:sz w:val="26"/>
                <w:szCs w:val="26"/>
              </w:rPr>
            </w:pPr>
          </w:p>
        </w:tc>
        <w:tc>
          <w:tcPr>
            <w:tcW w:w="794" w:type="dxa"/>
          </w:tcPr>
          <w:p w:rsidR="005C06C0" w:rsidRPr="00F779CF" w:rsidRDefault="005C06C0">
            <w:pPr>
              <w:pStyle w:val="ConsPlusNormal"/>
              <w:rPr>
                <w:rFonts w:ascii="Times New Roman" w:hAnsi="Times New Roman" w:cs="Times New Roman"/>
                <w:sz w:val="26"/>
                <w:szCs w:val="26"/>
              </w:rPr>
            </w:pPr>
          </w:p>
        </w:tc>
        <w:tc>
          <w:tcPr>
            <w:tcW w:w="850"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397" w:type="dxa"/>
          </w:tcPr>
          <w:p w:rsidR="005C06C0" w:rsidRPr="00F779CF" w:rsidRDefault="005C06C0">
            <w:pPr>
              <w:pStyle w:val="ConsPlusNormal"/>
              <w:rPr>
                <w:rFonts w:ascii="Times New Roman" w:hAnsi="Times New Roman" w:cs="Times New Roman"/>
                <w:sz w:val="26"/>
                <w:szCs w:val="26"/>
              </w:rPr>
            </w:pPr>
          </w:p>
        </w:tc>
        <w:tc>
          <w:tcPr>
            <w:tcW w:w="454"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397" w:type="dxa"/>
          </w:tcPr>
          <w:p w:rsidR="005C06C0" w:rsidRPr="00F779CF" w:rsidRDefault="005C06C0">
            <w:pPr>
              <w:pStyle w:val="ConsPlusNormal"/>
              <w:rPr>
                <w:rFonts w:ascii="Times New Roman" w:hAnsi="Times New Roman" w:cs="Times New Roman"/>
                <w:sz w:val="26"/>
                <w:szCs w:val="26"/>
              </w:rPr>
            </w:pPr>
          </w:p>
        </w:tc>
        <w:tc>
          <w:tcPr>
            <w:tcW w:w="567" w:type="dxa"/>
          </w:tcPr>
          <w:p w:rsidR="005C06C0" w:rsidRPr="00F779CF" w:rsidRDefault="005C06C0">
            <w:pPr>
              <w:pStyle w:val="ConsPlusNormal"/>
              <w:rPr>
                <w:rFonts w:ascii="Times New Roman" w:hAnsi="Times New Roman" w:cs="Times New Roman"/>
                <w:sz w:val="26"/>
                <w:szCs w:val="26"/>
              </w:rPr>
            </w:pPr>
          </w:p>
        </w:tc>
        <w:tc>
          <w:tcPr>
            <w:tcW w:w="624" w:type="dxa"/>
          </w:tcPr>
          <w:p w:rsidR="005C06C0" w:rsidRPr="00F779CF" w:rsidRDefault="005C06C0">
            <w:pPr>
              <w:pStyle w:val="ConsPlusNormal"/>
              <w:rPr>
                <w:rFonts w:ascii="Times New Roman" w:hAnsi="Times New Roman" w:cs="Times New Roman"/>
                <w:sz w:val="26"/>
                <w:szCs w:val="26"/>
              </w:rPr>
            </w:pPr>
          </w:p>
        </w:tc>
        <w:tc>
          <w:tcPr>
            <w:tcW w:w="680" w:type="dxa"/>
          </w:tcPr>
          <w:p w:rsidR="005C06C0" w:rsidRPr="00F779CF" w:rsidRDefault="005C06C0">
            <w:pPr>
              <w:pStyle w:val="ConsPlusNormal"/>
              <w:rPr>
                <w:rFonts w:ascii="Times New Roman" w:hAnsi="Times New Roman" w:cs="Times New Roman"/>
                <w:sz w:val="26"/>
                <w:szCs w:val="26"/>
              </w:rPr>
            </w:pPr>
          </w:p>
        </w:tc>
      </w:tr>
    </w:tbl>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Глава </w:t>
      </w:r>
      <w:proofErr w:type="spellStart"/>
      <w:r w:rsidR="00F779CF" w:rsidRPr="00F779CF">
        <w:rPr>
          <w:rFonts w:ascii="Times New Roman" w:hAnsi="Times New Roman" w:cs="Times New Roman"/>
          <w:sz w:val="26"/>
          <w:szCs w:val="26"/>
        </w:rPr>
        <w:t>Яльчикского</w:t>
      </w:r>
      <w:proofErr w:type="spellEnd"/>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муниципального округа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Чувашской Республики  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 xml:space="preserve">  (подпись, инициалы, фамилия)</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 _____________ 20___ г.</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МП</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F779CF" w:rsidRDefault="00F779CF" w:rsidP="002C6F2F">
      <w:pPr>
        <w:pStyle w:val="ConsPlusNormal"/>
        <w:outlineLvl w:val="1"/>
        <w:rPr>
          <w:rFonts w:ascii="Times New Roman" w:hAnsi="Times New Roman" w:cs="Times New Roman"/>
          <w:sz w:val="26"/>
          <w:szCs w:val="26"/>
        </w:rPr>
      </w:pPr>
    </w:p>
    <w:p w:rsidR="00F779CF" w:rsidRDefault="00F779CF">
      <w:pPr>
        <w:pStyle w:val="ConsPlusNormal"/>
        <w:jc w:val="right"/>
        <w:outlineLvl w:val="1"/>
        <w:rPr>
          <w:rFonts w:ascii="Times New Roman" w:hAnsi="Times New Roman" w:cs="Times New Roman"/>
          <w:sz w:val="26"/>
          <w:szCs w:val="26"/>
        </w:rPr>
      </w:pPr>
    </w:p>
    <w:p w:rsidR="00F779CF" w:rsidRDefault="00F779CF">
      <w:pPr>
        <w:pStyle w:val="ConsPlusNormal"/>
        <w:jc w:val="right"/>
        <w:outlineLvl w:val="1"/>
        <w:rPr>
          <w:rFonts w:ascii="Times New Roman" w:hAnsi="Times New Roman" w:cs="Times New Roman"/>
          <w:sz w:val="26"/>
          <w:szCs w:val="26"/>
        </w:rPr>
      </w:pPr>
    </w:p>
    <w:p w:rsidR="00FB5EAE" w:rsidRDefault="00FB5EAE">
      <w:pPr>
        <w:pStyle w:val="ConsPlusNormal"/>
        <w:jc w:val="right"/>
        <w:outlineLvl w:val="1"/>
        <w:rPr>
          <w:rFonts w:ascii="Times New Roman" w:hAnsi="Times New Roman" w:cs="Times New Roman"/>
          <w:sz w:val="26"/>
          <w:szCs w:val="26"/>
        </w:rPr>
      </w:pPr>
    </w:p>
    <w:p w:rsidR="00FB5EAE" w:rsidRDefault="00FB5EAE">
      <w:pPr>
        <w:pStyle w:val="ConsPlusNormal"/>
        <w:jc w:val="right"/>
        <w:outlineLvl w:val="1"/>
        <w:rPr>
          <w:rFonts w:ascii="Times New Roman" w:hAnsi="Times New Roman" w:cs="Times New Roman"/>
          <w:sz w:val="26"/>
          <w:szCs w:val="26"/>
        </w:rPr>
      </w:pPr>
    </w:p>
    <w:p w:rsidR="005C06C0" w:rsidRPr="00F779CF" w:rsidRDefault="005C06C0">
      <w:pPr>
        <w:pStyle w:val="ConsPlusNormal"/>
        <w:jc w:val="right"/>
        <w:outlineLvl w:val="1"/>
        <w:rPr>
          <w:rFonts w:ascii="Times New Roman" w:hAnsi="Times New Roman" w:cs="Times New Roman"/>
          <w:sz w:val="26"/>
          <w:szCs w:val="26"/>
        </w:rPr>
      </w:pPr>
      <w:r w:rsidRPr="00F779CF">
        <w:rPr>
          <w:rFonts w:ascii="Times New Roman" w:hAnsi="Times New Roman" w:cs="Times New Roman"/>
          <w:sz w:val="26"/>
          <w:szCs w:val="26"/>
        </w:rPr>
        <w:lastRenderedPageBreak/>
        <w:t>Приложение N 7</w:t>
      </w:r>
    </w:p>
    <w:p w:rsidR="002C6F2F" w:rsidRPr="002C6F2F" w:rsidRDefault="005C06C0"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к Положению </w:t>
      </w:r>
      <w:r w:rsidR="002C6F2F" w:rsidRPr="002C6F2F">
        <w:rPr>
          <w:rFonts w:ascii="Times New Roman" w:hAnsi="Times New Roman" w:cs="Times New Roman"/>
          <w:b w:val="0"/>
          <w:sz w:val="26"/>
          <w:szCs w:val="26"/>
        </w:rPr>
        <w:t xml:space="preserve">о порядке назначения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пенсии за выслугу лет муниципальным служащим и</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ежемесячной доплаты к пенсии, устанавливаемой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w:t>
      </w:r>
    </w:p>
    <w:p w:rsidR="002C6F2F" w:rsidRPr="002C6F2F" w:rsidRDefault="002C6F2F" w:rsidP="002C6F2F">
      <w:pPr>
        <w:pStyle w:val="ConsPlusTitle"/>
        <w:jc w:val="right"/>
        <w:rPr>
          <w:rFonts w:ascii="Times New Roman" w:hAnsi="Times New Roman" w:cs="Times New Roman"/>
          <w:b w:val="0"/>
          <w:sz w:val="26"/>
          <w:szCs w:val="26"/>
        </w:rPr>
      </w:pPr>
      <w:r w:rsidRPr="002C6F2F">
        <w:rPr>
          <w:rFonts w:ascii="Times New Roman" w:hAnsi="Times New Roman" w:cs="Times New Roman"/>
          <w:b w:val="0"/>
          <w:sz w:val="26"/>
          <w:szCs w:val="26"/>
        </w:rPr>
        <w:t xml:space="preserve">должности в органах местного самоуправления </w:t>
      </w:r>
    </w:p>
    <w:p w:rsidR="002C6F2F" w:rsidRPr="00543690" w:rsidRDefault="002C6F2F" w:rsidP="002C6F2F">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roofErr w:type="spellStart"/>
      <w:r w:rsidRPr="00543690">
        <w:rPr>
          <w:rFonts w:ascii="Times New Roman" w:hAnsi="Times New Roman" w:cs="Times New Roman"/>
          <w:b w:val="0"/>
          <w:sz w:val="26"/>
          <w:szCs w:val="26"/>
        </w:rPr>
        <w:t>Яльчикского</w:t>
      </w:r>
      <w:proofErr w:type="spellEnd"/>
      <w:r w:rsidRPr="00543690">
        <w:rPr>
          <w:rFonts w:ascii="Times New Roman" w:hAnsi="Times New Roman" w:cs="Times New Roman"/>
          <w:b w:val="0"/>
          <w:sz w:val="26"/>
          <w:szCs w:val="26"/>
        </w:rPr>
        <w:t xml:space="preserve"> муниципального округа Чувашской Республики</w:t>
      </w:r>
    </w:p>
    <w:p w:rsidR="005C06C0" w:rsidRPr="00F779CF" w:rsidRDefault="005C06C0" w:rsidP="002C6F2F">
      <w:pPr>
        <w:pStyle w:val="ConsPlusNormal"/>
        <w:jc w:val="right"/>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В Комиссию по установлению ежемесячной</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доплаты к пенсии и пенсии за выслугу лет</w:t>
      </w:r>
    </w:p>
    <w:p w:rsidR="005C06C0" w:rsidRPr="00F779CF" w:rsidRDefault="005C06C0" w:rsidP="002C6F2F">
      <w:pPr>
        <w:pStyle w:val="ConsPlusNonformat"/>
        <w:jc w:val="center"/>
        <w:rPr>
          <w:rFonts w:ascii="Times New Roman" w:hAnsi="Times New Roman" w:cs="Times New Roman"/>
          <w:sz w:val="26"/>
          <w:szCs w:val="26"/>
        </w:rPr>
      </w:pPr>
    </w:p>
    <w:p w:rsidR="005C06C0" w:rsidRPr="00F779CF" w:rsidRDefault="005C06C0" w:rsidP="002C6F2F">
      <w:pPr>
        <w:pStyle w:val="ConsPlusNonformat"/>
        <w:jc w:val="center"/>
        <w:rPr>
          <w:rFonts w:ascii="Times New Roman" w:hAnsi="Times New Roman" w:cs="Times New Roman"/>
          <w:sz w:val="26"/>
          <w:szCs w:val="26"/>
        </w:rPr>
      </w:pPr>
      <w:bookmarkStart w:id="26" w:name="P644"/>
      <w:bookmarkEnd w:id="26"/>
      <w:r w:rsidRPr="00F779CF">
        <w:rPr>
          <w:rFonts w:ascii="Times New Roman" w:hAnsi="Times New Roman" w:cs="Times New Roman"/>
          <w:sz w:val="26"/>
          <w:szCs w:val="26"/>
        </w:rPr>
        <w:t>Представление</w:t>
      </w:r>
    </w:p>
    <w:p w:rsidR="005C06C0" w:rsidRPr="00F779CF" w:rsidRDefault="005C06C0" w:rsidP="002C6F2F">
      <w:pPr>
        <w:pStyle w:val="ConsPlusNonformat"/>
        <w:jc w:val="center"/>
        <w:rPr>
          <w:rFonts w:ascii="Times New Roman" w:hAnsi="Times New Roman" w:cs="Times New Roman"/>
          <w:sz w:val="26"/>
          <w:szCs w:val="26"/>
        </w:rPr>
      </w:pPr>
      <w:r w:rsidRPr="00F779CF">
        <w:rPr>
          <w:rFonts w:ascii="Times New Roman" w:hAnsi="Times New Roman" w:cs="Times New Roman"/>
          <w:sz w:val="26"/>
          <w:szCs w:val="26"/>
        </w:rPr>
        <w:t>о назначении пенсии за выслугу лет</w:t>
      </w:r>
    </w:p>
    <w:p w:rsidR="005C06C0" w:rsidRPr="00F779CF" w:rsidRDefault="005C06C0">
      <w:pPr>
        <w:pStyle w:val="ConsPlusNonformat"/>
        <w:jc w:val="both"/>
        <w:rPr>
          <w:rFonts w:ascii="Times New Roman" w:hAnsi="Times New Roman" w:cs="Times New Roman"/>
          <w:sz w:val="26"/>
          <w:szCs w:val="26"/>
        </w:rPr>
      </w:pPr>
    </w:p>
    <w:p w:rsidR="002C6F2F" w:rsidRPr="002C6F2F" w:rsidRDefault="005C06C0" w:rsidP="002C6F2F">
      <w:pPr>
        <w:pStyle w:val="ConsPlusTitle"/>
        <w:rPr>
          <w:rFonts w:ascii="Times New Roman" w:hAnsi="Times New Roman" w:cs="Times New Roman"/>
          <w:b w:val="0"/>
          <w:sz w:val="26"/>
          <w:szCs w:val="26"/>
        </w:rPr>
      </w:pPr>
      <w:r w:rsidRPr="002C6F2F">
        <w:rPr>
          <w:rFonts w:ascii="Times New Roman" w:hAnsi="Times New Roman" w:cs="Times New Roman"/>
          <w:b w:val="0"/>
          <w:sz w:val="26"/>
          <w:szCs w:val="26"/>
        </w:rPr>
        <w:t xml:space="preserve">    В  соответствии  с  Положением </w:t>
      </w:r>
      <w:r w:rsidR="002C6F2F" w:rsidRPr="002C6F2F">
        <w:rPr>
          <w:rFonts w:ascii="Times New Roman" w:hAnsi="Times New Roman" w:cs="Times New Roman"/>
          <w:b w:val="0"/>
          <w:sz w:val="26"/>
          <w:szCs w:val="26"/>
        </w:rPr>
        <w:t xml:space="preserve">о порядке назначения пенсии за выслугу лет муниципальным служащим и ежемесячной доплаты к пенсии, устанавливаемой </w:t>
      </w:r>
    </w:p>
    <w:p w:rsidR="005C06C0" w:rsidRPr="002C6F2F" w:rsidRDefault="002C6F2F" w:rsidP="002C6F2F">
      <w:pPr>
        <w:pStyle w:val="ConsPlusTitle"/>
        <w:rPr>
          <w:rFonts w:ascii="Times New Roman" w:hAnsi="Times New Roman" w:cs="Times New Roman"/>
          <w:b w:val="0"/>
          <w:sz w:val="26"/>
          <w:szCs w:val="26"/>
        </w:rPr>
      </w:pPr>
      <w:r w:rsidRPr="002C6F2F">
        <w:rPr>
          <w:rFonts w:ascii="Times New Roman" w:hAnsi="Times New Roman" w:cs="Times New Roman"/>
          <w:b w:val="0"/>
          <w:sz w:val="26"/>
          <w:szCs w:val="26"/>
        </w:rPr>
        <w:t xml:space="preserve">лицам, замещавшим на постоянной основе муниципальные должности в органах местного самоуправления </w:t>
      </w:r>
      <w:proofErr w:type="spellStart"/>
      <w:r w:rsidRPr="002C6F2F">
        <w:rPr>
          <w:rFonts w:ascii="Times New Roman" w:hAnsi="Times New Roman" w:cs="Times New Roman"/>
          <w:b w:val="0"/>
          <w:sz w:val="26"/>
          <w:szCs w:val="26"/>
        </w:rPr>
        <w:t>Яльчикского</w:t>
      </w:r>
      <w:proofErr w:type="spellEnd"/>
      <w:r w:rsidRPr="002C6F2F">
        <w:rPr>
          <w:rFonts w:ascii="Times New Roman" w:hAnsi="Times New Roman" w:cs="Times New Roman"/>
          <w:b w:val="0"/>
          <w:sz w:val="26"/>
          <w:szCs w:val="26"/>
        </w:rPr>
        <w:t xml:space="preserve"> муниципального округа Чувашской Республики</w:t>
      </w:r>
      <w:r w:rsidR="005C06C0" w:rsidRPr="002C6F2F">
        <w:rPr>
          <w:rFonts w:ascii="Times New Roman" w:hAnsi="Times New Roman" w:cs="Times New Roman"/>
          <w:b w:val="0"/>
          <w:sz w:val="26"/>
          <w:szCs w:val="26"/>
        </w:rPr>
        <w:t xml:space="preserve"> </w:t>
      </w:r>
      <w:proofErr w:type="gramStart"/>
      <w:r w:rsidR="005C06C0" w:rsidRPr="002C6F2F">
        <w:rPr>
          <w:rFonts w:ascii="Times New Roman" w:hAnsi="Times New Roman" w:cs="Times New Roman"/>
          <w:b w:val="0"/>
          <w:sz w:val="26"/>
          <w:szCs w:val="26"/>
        </w:rPr>
        <w:t>прошу  назначить</w:t>
      </w:r>
      <w:proofErr w:type="gramEnd"/>
      <w:r w:rsidR="005C06C0" w:rsidRPr="002C6F2F">
        <w:rPr>
          <w:rFonts w:ascii="Times New Roman" w:hAnsi="Times New Roman" w:cs="Times New Roman"/>
          <w:b w:val="0"/>
          <w:sz w:val="26"/>
          <w:szCs w:val="26"/>
        </w:rPr>
        <w:t xml:space="preserve">  пенсию  за  выслугу  лет к трудовой пенсии по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старости (инвалидности) __________________</w:t>
      </w:r>
      <w:r w:rsidR="00F779CF">
        <w:rPr>
          <w:rFonts w:ascii="Times New Roman" w:hAnsi="Times New Roman" w:cs="Times New Roman"/>
          <w:sz w:val="26"/>
          <w:szCs w:val="26"/>
        </w:rPr>
        <w:t>______________________________</w:t>
      </w:r>
      <w:r w:rsidRPr="00F779CF">
        <w:rPr>
          <w:rFonts w:ascii="Times New Roman" w:hAnsi="Times New Roman" w:cs="Times New Roman"/>
          <w:sz w:val="26"/>
          <w:szCs w:val="26"/>
        </w:rPr>
        <w:t>,</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(фамилия, имя, отчество (последнее - при наличии)) замещавшему должность</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________________________________________________________</w:t>
      </w:r>
      <w:r w:rsidR="00F779CF">
        <w:rPr>
          <w:rFonts w:ascii="Times New Roman" w:hAnsi="Times New Roman" w:cs="Times New Roman"/>
          <w:sz w:val="26"/>
          <w:szCs w:val="26"/>
        </w:rPr>
        <w:t>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должности на день увольнения с муниципальной службы)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Стаж муниципальной службы составляет _____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proofErr w:type="gramStart"/>
      <w:r w:rsidRPr="00F779CF">
        <w:rPr>
          <w:rFonts w:ascii="Times New Roman" w:hAnsi="Times New Roman" w:cs="Times New Roman"/>
          <w:sz w:val="26"/>
          <w:szCs w:val="26"/>
        </w:rPr>
        <w:t>Среднемесячный  заработок</w:t>
      </w:r>
      <w:proofErr w:type="gramEnd"/>
      <w:r w:rsidRPr="00F779CF">
        <w:rPr>
          <w:rFonts w:ascii="Times New Roman" w:hAnsi="Times New Roman" w:cs="Times New Roman"/>
          <w:sz w:val="26"/>
          <w:szCs w:val="26"/>
        </w:rPr>
        <w:t xml:space="preserve">  для  назначения  пенсии  за  выслугу  лет на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должности _________________________________</w:t>
      </w:r>
      <w:r w:rsidR="00F779CF">
        <w:rPr>
          <w:rFonts w:ascii="Times New Roman" w:hAnsi="Times New Roman" w:cs="Times New Roman"/>
          <w:sz w:val="26"/>
          <w:szCs w:val="26"/>
        </w:rPr>
        <w:t>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(наименование должности)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составляет __________ рублей _____ коп.</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Уволен(а) с муниципальной службы по основанию:</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___________________________________________</w:t>
      </w:r>
      <w:r w:rsidR="00F779CF">
        <w:rPr>
          <w:rFonts w:ascii="Times New Roman" w:hAnsi="Times New Roman" w:cs="Times New Roman"/>
          <w:sz w:val="26"/>
          <w:szCs w:val="26"/>
        </w:rPr>
        <w:t>____________________________</w:t>
      </w:r>
      <w:r w:rsidRPr="00F779CF">
        <w:rPr>
          <w:rFonts w:ascii="Times New Roman" w:hAnsi="Times New Roman" w:cs="Times New Roman"/>
          <w:sz w:val="26"/>
          <w:szCs w:val="26"/>
        </w:rPr>
        <w:t xml:space="preserve">    К представлению приложены:</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1)  заявление  муниципального  служащего о назначении пенсии за выслугу</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2) справка о должностях, периоды службы (работы) в которых включаются в</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стаж муниципальной службы для назначения пенсии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3) справка о размере среднемесячного заработка муниципального служащего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за   </w:t>
      </w:r>
      <w:proofErr w:type="gramStart"/>
      <w:r w:rsidRPr="00F779CF">
        <w:rPr>
          <w:rFonts w:ascii="Times New Roman" w:hAnsi="Times New Roman" w:cs="Times New Roman"/>
          <w:sz w:val="26"/>
          <w:szCs w:val="26"/>
        </w:rPr>
        <w:t>последние  12</w:t>
      </w:r>
      <w:proofErr w:type="gramEnd"/>
      <w:r w:rsidRPr="00F779CF">
        <w:rPr>
          <w:rFonts w:ascii="Times New Roman" w:hAnsi="Times New Roman" w:cs="Times New Roman"/>
          <w:sz w:val="26"/>
          <w:szCs w:val="26"/>
        </w:rPr>
        <w:t xml:space="preserve">  полных  месяцев  непосредственно  перед  увольнением  с</w:t>
      </w:r>
    </w:p>
    <w:p w:rsidR="005C06C0" w:rsidRPr="00F779CF" w:rsidRDefault="005C06C0">
      <w:pPr>
        <w:pStyle w:val="ConsPlusNonformat"/>
        <w:jc w:val="both"/>
        <w:rPr>
          <w:rFonts w:ascii="Times New Roman" w:hAnsi="Times New Roman" w:cs="Times New Roman"/>
          <w:sz w:val="26"/>
          <w:szCs w:val="26"/>
        </w:rPr>
      </w:pPr>
      <w:proofErr w:type="gramStart"/>
      <w:r w:rsidRPr="00F779CF">
        <w:rPr>
          <w:rFonts w:ascii="Times New Roman" w:hAnsi="Times New Roman" w:cs="Times New Roman"/>
          <w:sz w:val="26"/>
          <w:szCs w:val="26"/>
        </w:rPr>
        <w:t>муниципальной  службы</w:t>
      </w:r>
      <w:proofErr w:type="gramEnd"/>
      <w:r w:rsidRPr="00F779CF">
        <w:rPr>
          <w:rFonts w:ascii="Times New Roman" w:hAnsi="Times New Roman" w:cs="Times New Roman"/>
          <w:sz w:val="26"/>
          <w:szCs w:val="26"/>
        </w:rPr>
        <w:t xml:space="preserve">  либо  днем  достижения  возраста,  дающего  право на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трудовую пенсию;</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4)   справка   органа,   осуществляющего   пенсионное   обеспечение,  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назначенной    (досрочно   оформленной)   трудовой   пенсии   по   старости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(инвалидности)  с  указанием  федерального закона, в соответствии с которым</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она назначена, и размера назначенной пенсии;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5)  копия  приказа  (распоряжения)  об  увольнении  из  органа местного</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самоуправления </w:t>
      </w:r>
      <w:proofErr w:type="spellStart"/>
      <w:r w:rsidR="00F779CF" w:rsidRPr="00F779CF">
        <w:rPr>
          <w:rFonts w:ascii="Times New Roman" w:hAnsi="Times New Roman" w:cs="Times New Roman"/>
          <w:sz w:val="26"/>
          <w:szCs w:val="26"/>
        </w:rPr>
        <w:t>Яльчикского</w:t>
      </w:r>
      <w:proofErr w:type="spellEnd"/>
      <w:r w:rsidRPr="00F779CF">
        <w:rPr>
          <w:rFonts w:ascii="Times New Roman" w:hAnsi="Times New Roman" w:cs="Times New Roman"/>
          <w:sz w:val="26"/>
          <w:szCs w:val="26"/>
        </w:rPr>
        <w:t xml:space="preserve"> муниципального округа Чувашской Республики;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6) копия трудовой книжки;</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7) копия военного билета;</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lastRenderedPageBreak/>
        <w:t xml:space="preserve">    8)   другие   документы,  подтверждающие  периоды,  включаемые  в  стаж</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муниципальной службы, для назначения пенсии за выслугу лет;</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9) другие документы.</w:t>
      </w:r>
    </w:p>
    <w:p w:rsidR="005C06C0" w:rsidRPr="00F779CF" w:rsidRDefault="005C06C0">
      <w:pPr>
        <w:pStyle w:val="ConsPlusNonformat"/>
        <w:jc w:val="both"/>
        <w:rPr>
          <w:rFonts w:ascii="Times New Roman" w:hAnsi="Times New Roman" w:cs="Times New Roman"/>
          <w:sz w:val="26"/>
          <w:szCs w:val="26"/>
        </w:rPr>
      </w:pPr>
    </w:p>
    <w:p w:rsidR="00FB5EAE" w:rsidRDefault="00FB5E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sidR="00F779CF" w:rsidRPr="00F779CF">
        <w:rPr>
          <w:rFonts w:ascii="Times New Roman" w:hAnsi="Times New Roman" w:cs="Times New Roman"/>
          <w:sz w:val="26"/>
          <w:szCs w:val="26"/>
        </w:rPr>
        <w:t>Яльчикского</w:t>
      </w:r>
      <w:proofErr w:type="spellEnd"/>
      <w:r w:rsidR="005C06C0" w:rsidRPr="00F779CF">
        <w:rPr>
          <w:rFonts w:ascii="Times New Roman" w:hAnsi="Times New Roman" w:cs="Times New Roman"/>
          <w:sz w:val="26"/>
          <w:szCs w:val="26"/>
        </w:rPr>
        <w:t xml:space="preserve"> муниципального </w:t>
      </w:r>
    </w:p>
    <w:p w:rsidR="005C06C0" w:rsidRPr="00F779CF" w:rsidRDefault="00FB5E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округа </w:t>
      </w:r>
      <w:r w:rsidR="005C06C0" w:rsidRPr="00F779CF">
        <w:rPr>
          <w:rFonts w:ascii="Times New Roman" w:hAnsi="Times New Roman" w:cs="Times New Roman"/>
          <w:sz w:val="26"/>
          <w:szCs w:val="26"/>
        </w:rPr>
        <w:t>Чу</w:t>
      </w:r>
      <w:r w:rsidR="00F779CF">
        <w:rPr>
          <w:rFonts w:ascii="Times New Roman" w:hAnsi="Times New Roman" w:cs="Times New Roman"/>
          <w:sz w:val="26"/>
          <w:szCs w:val="26"/>
        </w:rPr>
        <w:t xml:space="preserve">вашской Республики  </w:t>
      </w:r>
      <w:r w:rsidR="005C06C0" w:rsidRPr="00F779CF">
        <w:rPr>
          <w:rFonts w:ascii="Times New Roman" w:hAnsi="Times New Roman" w:cs="Times New Roman"/>
          <w:sz w:val="26"/>
          <w:szCs w:val="26"/>
        </w:rPr>
        <w:t xml:space="preserve"> ________________________________________</w:t>
      </w: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 xml:space="preserve">                                         </w:t>
      </w:r>
      <w:r w:rsidR="00F779CF">
        <w:rPr>
          <w:rFonts w:ascii="Times New Roman" w:hAnsi="Times New Roman" w:cs="Times New Roman"/>
          <w:sz w:val="26"/>
          <w:szCs w:val="26"/>
        </w:rPr>
        <w:t xml:space="preserve">             </w:t>
      </w:r>
      <w:r w:rsidRPr="00F779CF">
        <w:rPr>
          <w:rFonts w:ascii="Times New Roman" w:hAnsi="Times New Roman" w:cs="Times New Roman"/>
          <w:sz w:val="26"/>
          <w:szCs w:val="26"/>
        </w:rPr>
        <w:t>(подпись, инициалы, фамилия)</w:t>
      </w:r>
    </w:p>
    <w:p w:rsidR="005C06C0" w:rsidRPr="00F779CF" w:rsidRDefault="005C06C0">
      <w:pPr>
        <w:pStyle w:val="ConsPlusNonformat"/>
        <w:jc w:val="both"/>
        <w:rPr>
          <w:rFonts w:ascii="Times New Roman" w:hAnsi="Times New Roman" w:cs="Times New Roman"/>
          <w:sz w:val="26"/>
          <w:szCs w:val="26"/>
        </w:rPr>
      </w:pPr>
    </w:p>
    <w:p w:rsidR="005C06C0" w:rsidRPr="00F779CF" w:rsidRDefault="005C06C0">
      <w:pPr>
        <w:pStyle w:val="ConsPlusNonformat"/>
        <w:jc w:val="both"/>
        <w:rPr>
          <w:rFonts w:ascii="Times New Roman" w:hAnsi="Times New Roman" w:cs="Times New Roman"/>
          <w:sz w:val="26"/>
          <w:szCs w:val="26"/>
        </w:rPr>
      </w:pPr>
      <w:r w:rsidRPr="00F779CF">
        <w:rPr>
          <w:rFonts w:ascii="Times New Roman" w:hAnsi="Times New Roman" w:cs="Times New Roman"/>
          <w:sz w:val="26"/>
          <w:szCs w:val="26"/>
        </w:rPr>
        <w:t>Дата _____________ Место для печати</w:t>
      </w: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jc w:val="both"/>
        <w:rPr>
          <w:rFonts w:ascii="Times New Roman" w:hAnsi="Times New Roman" w:cs="Times New Roman"/>
          <w:sz w:val="26"/>
          <w:szCs w:val="26"/>
        </w:rPr>
      </w:pPr>
    </w:p>
    <w:p w:rsidR="005C06C0" w:rsidRPr="00F779CF" w:rsidRDefault="005C06C0">
      <w:pPr>
        <w:pStyle w:val="ConsPlusNormal"/>
        <w:pBdr>
          <w:bottom w:val="single" w:sz="6" w:space="0" w:color="auto"/>
        </w:pBdr>
        <w:spacing w:before="100" w:after="100"/>
        <w:jc w:val="both"/>
        <w:rPr>
          <w:rFonts w:ascii="Times New Roman" w:hAnsi="Times New Roman" w:cs="Times New Roman"/>
          <w:sz w:val="26"/>
          <w:szCs w:val="26"/>
        </w:rPr>
      </w:pPr>
    </w:p>
    <w:p w:rsidR="009A37AD" w:rsidRPr="00F779CF" w:rsidRDefault="009A37AD">
      <w:pPr>
        <w:rPr>
          <w:rFonts w:ascii="Times New Roman" w:hAnsi="Times New Roman" w:cs="Times New Roman"/>
          <w:sz w:val="26"/>
          <w:szCs w:val="26"/>
        </w:rPr>
      </w:pPr>
    </w:p>
    <w:sectPr w:rsidR="009A37AD" w:rsidRPr="00F779CF" w:rsidSect="00265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C0"/>
    <w:rsid w:val="00154621"/>
    <w:rsid w:val="002658D0"/>
    <w:rsid w:val="002C6F2F"/>
    <w:rsid w:val="00543690"/>
    <w:rsid w:val="005C06C0"/>
    <w:rsid w:val="00650B6A"/>
    <w:rsid w:val="009A37AD"/>
    <w:rsid w:val="00BC3EDF"/>
    <w:rsid w:val="00C06E33"/>
    <w:rsid w:val="00D66F72"/>
    <w:rsid w:val="00ED0972"/>
    <w:rsid w:val="00F10DDB"/>
    <w:rsid w:val="00F779CF"/>
    <w:rsid w:val="00FB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47EF"/>
  <w15:docId w15:val="{EDD0B099-333F-4040-AFDB-594375F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9CF"/>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54621"/>
    <w:rPr>
      <w:rFonts w:ascii="Arial Cyr Chuv" w:hAnsi="Arial Cyr Chuv"/>
      <w:sz w:val="28"/>
      <w:szCs w:val="24"/>
    </w:rPr>
  </w:style>
  <w:style w:type="character" w:styleId="a3">
    <w:name w:val="Strong"/>
    <w:uiPriority w:val="99"/>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customStyle="1" w:styleId="ConsPlusNormal">
    <w:name w:val="ConsPlusNormal"/>
    <w:rsid w:val="005C06C0"/>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5C06C0"/>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5C06C0"/>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5C06C0"/>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5C06C0"/>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5C06C0"/>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5C06C0"/>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5C06C0"/>
    <w:pPr>
      <w:widowControl w:val="0"/>
      <w:autoSpaceDE w:val="0"/>
      <w:autoSpaceDN w:val="0"/>
    </w:pPr>
    <w:rPr>
      <w:rFonts w:ascii="Arial" w:eastAsiaTheme="minorEastAsia" w:hAnsi="Arial" w:cs="Arial"/>
      <w:szCs w:val="22"/>
      <w:lang w:eastAsia="ru-RU"/>
    </w:rPr>
  </w:style>
  <w:style w:type="paragraph" w:styleId="a6">
    <w:name w:val="Balloon Text"/>
    <w:basedOn w:val="a"/>
    <w:link w:val="a7"/>
    <w:uiPriority w:val="99"/>
    <w:semiHidden/>
    <w:unhideWhenUsed/>
    <w:rsid w:val="00F779CF"/>
    <w:rPr>
      <w:rFonts w:ascii="Tahoma" w:hAnsi="Tahoma" w:cs="Tahoma"/>
      <w:sz w:val="16"/>
      <w:szCs w:val="16"/>
    </w:rPr>
  </w:style>
  <w:style w:type="character" w:customStyle="1" w:styleId="a7">
    <w:name w:val="Текст выноски Знак"/>
    <w:basedOn w:val="a0"/>
    <w:link w:val="a6"/>
    <w:uiPriority w:val="99"/>
    <w:semiHidden/>
    <w:rsid w:val="00F779C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A64E122148D4600D3D5B310BAC396BBFD4802540B2AA4A916A4855E60AF037F2C11153D452E918E67DFF097A3F3B927Cz5P7K" TargetMode="External"/><Relationship Id="rId18" Type="http://schemas.openxmlformats.org/officeDocument/2006/relationships/hyperlink" Target="consultantplus://offline/ref=D9A64E122148D4600D3D453C1DC0676FB6D6D62948B8A91ECB3D4E02B95AF662A0814F0A8711A215E564E30979z2P2K" TargetMode="External"/><Relationship Id="rId26" Type="http://schemas.openxmlformats.org/officeDocument/2006/relationships/hyperlink" Target="consultantplus://offline/ref=D9A64E122148D4600D3D453C1DC0676FB3DDDE2040B3A91ECB3D4E02B95AF662B281170F8D1DE844A02FEC0B7C3F399360563B69z8PFK" TargetMode="External"/><Relationship Id="rId39" Type="http://schemas.openxmlformats.org/officeDocument/2006/relationships/hyperlink" Target="consultantplus://offline/ref=D9A64E122148D4600D3D453C1DC0676FB3DDDE2040B3A91ECB3D4E02B95AF662B281170F8D1DE844A02FEC0B7C3F399360563B69z8PFK" TargetMode="External"/><Relationship Id="rId3" Type="http://schemas.openxmlformats.org/officeDocument/2006/relationships/settings" Target="settings.xml"/><Relationship Id="rId21" Type="http://schemas.openxmlformats.org/officeDocument/2006/relationships/hyperlink" Target="consultantplus://offline/ref=D9A64E122148D4600D3D5B310BAC396BBFD4802540B4A54196684855E60AF037F2C11153D452E918E67DFF097A3F3B927Cz5P7K" TargetMode="External"/><Relationship Id="rId34" Type="http://schemas.openxmlformats.org/officeDocument/2006/relationships/hyperlink" Target="consultantplus://offline/ref=D9A64E122148D4600D3D453C1DC0676FB3DDDE2040B3A91ECB3D4E02B95AF662A0814F0A8711A215E564E30979z2P2K" TargetMode="External"/><Relationship Id="rId42" Type="http://schemas.openxmlformats.org/officeDocument/2006/relationships/hyperlink" Target="consultantplus://offline/ref=D9A64E122148D4600D3D5B310BAC396BBFD4802540B4AA4892614855E60AF037F2C11153D452E918E67DFF097A3F3B927Cz5P7K" TargetMode="External"/><Relationship Id="rId47" Type="http://schemas.openxmlformats.org/officeDocument/2006/relationships/hyperlink" Target="consultantplus://offline/ref=D9A64E122148D4600D3D453C1DC0676FB3DDDC2A44B8A91ECB3D4E02B95AF662A0814F0A8711A215E564E30979z2P2K" TargetMode="External"/><Relationship Id="rId50" Type="http://schemas.openxmlformats.org/officeDocument/2006/relationships/fontTable" Target="fontTable.xml"/><Relationship Id="rId7" Type="http://schemas.openxmlformats.org/officeDocument/2006/relationships/hyperlink" Target="consultantplus://offline/ref=D9A64E122148D4600D3D453C1DC0676FB3DCDB2146B6A91ECB3D4E02B95AF662A0814F0A8711A215E564E30979z2P2K" TargetMode="External"/><Relationship Id="rId12" Type="http://schemas.openxmlformats.org/officeDocument/2006/relationships/hyperlink" Target="consultantplus://offline/ref=D9A64E122148D4600D3D5B310BAC396BBFD4802540B5A740926A4855E60AF037F2C11153D452E918E67DFF097A3F3B927Cz5P7K" TargetMode="External"/><Relationship Id="rId17" Type="http://schemas.openxmlformats.org/officeDocument/2006/relationships/hyperlink" Target="consultantplus://offline/ref=D9A64E122148D4600D3D453C1DC0676FB3DCDB2048B0A91ECB3D4E02B95AF662A0814F0A8711A215E564E30979z2P2K" TargetMode="External"/><Relationship Id="rId25" Type="http://schemas.openxmlformats.org/officeDocument/2006/relationships/hyperlink" Target="consultantplus://offline/ref=D9A64E122148D4600D3D453C1DC0676FB3DDDE2040B3A91ECB3D4E02B95AF662A0814F0A8711A215E564E30979z2P2K" TargetMode="External"/><Relationship Id="rId33" Type="http://schemas.openxmlformats.org/officeDocument/2006/relationships/hyperlink" Target="consultantplus://offline/ref=D9A64E122148D4600D3D5B310BAC396BBFD4802540B5A74E946A4855E60AF037F2C11153D452E918E67DFF097A3F3B927Cz5P7K" TargetMode="External"/><Relationship Id="rId38" Type="http://schemas.openxmlformats.org/officeDocument/2006/relationships/hyperlink" Target="consultantplus://offline/ref=D9A64E122148D4600D3D5B310BAC396BBFD4802540B4A54196684855E60AF037F2C11153C652B114E47AE90E7D2A6DC33A0136698B54852CD80161B8zCP8K" TargetMode="External"/><Relationship Id="rId46" Type="http://schemas.openxmlformats.org/officeDocument/2006/relationships/hyperlink" Target="consultantplus://offline/ref=D9A64E122148D4600D3D453C1DC0676FB3DDDC2842B9A91ECB3D4E02B95AF662A0814F0A8711A215E564E30979z2P2K" TargetMode="External"/><Relationship Id="rId2" Type="http://schemas.openxmlformats.org/officeDocument/2006/relationships/styles" Target="styles.xml"/><Relationship Id="rId16" Type="http://schemas.openxmlformats.org/officeDocument/2006/relationships/hyperlink" Target="consultantplus://offline/ref=D9A64E122148D4600D3D453C1DC0676FB3DDDE2040B3A91ECB3D4E02B95AF662A0814F0A8711A215E564E30979z2P2K" TargetMode="External"/><Relationship Id="rId20" Type="http://schemas.openxmlformats.org/officeDocument/2006/relationships/hyperlink" Target="consultantplus://offline/ref=D9A64E122148D4600D3D453C1DC0676FB3DCDB2146B6A91ECB3D4E02B95AF662A0814F0A8711A215E564E30979z2P2K" TargetMode="External"/><Relationship Id="rId29" Type="http://schemas.openxmlformats.org/officeDocument/2006/relationships/hyperlink" Target="consultantplus://offline/ref=D9A64E122148D4600D3D453C1DC0676FB3DDDE2040B3A91ECB3D4E02B95AF662B28117068516B811E071B5583F743490794A3B6A9248852FzCP5K" TargetMode="External"/><Relationship Id="rId41" Type="http://schemas.openxmlformats.org/officeDocument/2006/relationships/hyperlink" Target="consultantplus://offline/ref=D9A64E122148D4600D3D453C1DC0676FB3DDDE2040B3A91ECB3D4E02B95AF662B28117068516B811E071B5583F743490794A3B6A9248852FzCP5K" TargetMode="External"/><Relationship Id="rId1" Type="http://schemas.openxmlformats.org/officeDocument/2006/relationships/numbering" Target="numbering.xml"/><Relationship Id="rId6" Type="http://schemas.openxmlformats.org/officeDocument/2006/relationships/hyperlink" Target="consultantplus://offline/ref=D9A64E122148D4600D3D453C1DC0676FB3DDDC2A44B1A91ECB3D4E02B95AF662A0814F0A8711A215E564E30979z2P2K" TargetMode="External"/><Relationship Id="rId11" Type="http://schemas.openxmlformats.org/officeDocument/2006/relationships/hyperlink" Target="consultantplus://offline/ref=D9A64E122148D4600D3D5B310BAC396BBFD4802540B5A74E946A4855E60AF037F2C11153D452E918E67DFF097A3F3B927Cz5P7K" TargetMode="External"/><Relationship Id="rId24" Type="http://schemas.openxmlformats.org/officeDocument/2006/relationships/hyperlink" Target="consultantplus://offline/ref=D9A64E122148D4600D3D453C1DC0676FB3DCDB2048B0A91ECB3D4E02B95AF662A0814F0A8711A215E564E30979z2P2K" TargetMode="External"/><Relationship Id="rId32" Type="http://schemas.openxmlformats.org/officeDocument/2006/relationships/hyperlink" Target="consultantplus://offline/ref=D9A64E122148D4600D3D453C1DC0676FB3DDDE2040B5A91ECB3D4E02B95AF662A0814F0A8711A215E564E30979z2P2K" TargetMode="External"/><Relationship Id="rId37" Type="http://schemas.openxmlformats.org/officeDocument/2006/relationships/hyperlink" Target="consultantplus://offline/ref=D9A64E122148D4600D3D5B310BAC396BBFD4802540B5A74E946A4855E60AF037F2C11153D452E918E67DFF097A3F3B927Cz5P7K" TargetMode="External"/><Relationship Id="rId40" Type="http://schemas.openxmlformats.org/officeDocument/2006/relationships/hyperlink" Target="consultantplus://offline/ref=D9A64E122148D4600D3D453C1DC0676FB3DDDE2040B3A91ECB3D4E02B95AF662B28117068516B815E771B5583F743490794A3B6A9248852FzCP5K" TargetMode="External"/><Relationship Id="rId45" Type="http://schemas.openxmlformats.org/officeDocument/2006/relationships/hyperlink" Target="consultantplus://offline/ref=D9A64E122148D4600D3D453C1DC0676FB3DDDE2040B3A91ECB3D4E02B95AF662A0814F0A8711A215E564E30979z2P2K" TargetMode="External"/><Relationship Id="rId5" Type="http://schemas.openxmlformats.org/officeDocument/2006/relationships/image" Target="media/image1.jpeg"/><Relationship Id="rId15" Type="http://schemas.openxmlformats.org/officeDocument/2006/relationships/hyperlink" Target="consultantplus://offline/ref=D9A64E122148D4600D3D5B310BAC396BBFD4802548B1AB419162155FEE53FC35F5CE4E56C143B117E364E10865233990z7PDK" TargetMode="External"/><Relationship Id="rId23" Type="http://schemas.openxmlformats.org/officeDocument/2006/relationships/hyperlink" Target="consultantplus://offline/ref=D9A64E122148D4600D3D5B310BAC396BBFD4802540B5A740926A4855E60AF037F2C11153D452E918E67DFF097A3F3B927Cz5P7K" TargetMode="External"/><Relationship Id="rId28" Type="http://schemas.openxmlformats.org/officeDocument/2006/relationships/hyperlink" Target="consultantplus://offline/ref=D9A64E122148D4600D3D453C1DC0676FB3DDDE2040B3A91ECB3D4E02B95AF662B28117068516B815E771B5583F743490794A3B6A9248852FzCP5K" TargetMode="External"/><Relationship Id="rId36" Type="http://schemas.openxmlformats.org/officeDocument/2006/relationships/hyperlink" Target="consultantplus://offline/ref=D9A64E122148D4600D3D453C1DC0676FB3DDDE2040B3A91ECB3D4E02B95AF662A0814F0A8711A215E564E30979z2P2K" TargetMode="External"/><Relationship Id="rId49" Type="http://schemas.openxmlformats.org/officeDocument/2006/relationships/hyperlink" Target="consultantplus://offline/ref=D9A64E122148D4600D3D453C1DC0676FB3DDDC2A45B0A91ECB3D4E02B95AF662A0814F0A8711A215E564E30979z2P2K" TargetMode="External"/><Relationship Id="rId10" Type="http://schemas.openxmlformats.org/officeDocument/2006/relationships/hyperlink" Target="consultantplus://offline/ref=D9A64E122148D4600D3D5B310BAC396BBFD4802540B4A54196684855E60AF037F2C11153D452E918E67DFF097A3F3B927Cz5P7K" TargetMode="External"/><Relationship Id="rId19" Type="http://schemas.openxmlformats.org/officeDocument/2006/relationships/hyperlink" Target="consultantplus://offline/ref=D9A64E122148D4600D3D453C1DC0676FB3DDDC2A44B1A91ECB3D4E02B95AF662A0814F0A8711A215E564E30979z2P2K" TargetMode="External"/><Relationship Id="rId31" Type="http://schemas.openxmlformats.org/officeDocument/2006/relationships/hyperlink" Target="consultantplus://offline/ref=D9A64E122148D4600D3D453C1DC0676FB3DDDC2842B9A91ECB3D4E02B95AF662A0814F0A8711A215E564E30979z2P2K" TargetMode="External"/><Relationship Id="rId44" Type="http://schemas.openxmlformats.org/officeDocument/2006/relationships/hyperlink" Target="consultantplus://offline/ref=D9A64E122148D4600D3D453C1DC0676FB3DED92144B9A91ECB3D4E02B95AF662A0814F0A8711A215E564E30979z2P2K" TargetMode="External"/><Relationship Id="rId4" Type="http://schemas.openxmlformats.org/officeDocument/2006/relationships/webSettings" Target="webSettings.xml"/><Relationship Id="rId9" Type="http://schemas.openxmlformats.org/officeDocument/2006/relationships/hyperlink" Target="consultantplus://offline/ref=D9A64E122148D4600D3D5B310BAC396BBFD4802540B4A64F966B4855E60AF037F2C11153D452E918E67DFF097A3F3B927Cz5P7K" TargetMode="External"/><Relationship Id="rId14" Type="http://schemas.openxmlformats.org/officeDocument/2006/relationships/hyperlink" Target="consultantplus://offline/ref=D9A64E122148D4600D3D5B310BAC396BBFD4802547B2A0409762155FEE53FC35F5CE4E56C143B117E364E10865233990z7PDK" TargetMode="External"/><Relationship Id="rId22" Type="http://schemas.openxmlformats.org/officeDocument/2006/relationships/hyperlink" Target="consultantplus://offline/ref=D9A64E122148D4600D3D5B310BAC396BBFD4802540B4A64F966B4855E60AF037F2C11153D452E918E67DFF097A3F3B927Cz5P7K" TargetMode="External"/><Relationship Id="rId27" Type="http://schemas.openxmlformats.org/officeDocument/2006/relationships/hyperlink" Target="consultantplus://offline/ref=D9A64E122148D4600D3D453C1DC0676FB3DDDE2040B3A91ECB3D4E02B95AF662B28117068516BC10E571B5583F743490794A3B6A9248852FzCP5K" TargetMode="External"/><Relationship Id="rId30" Type="http://schemas.openxmlformats.org/officeDocument/2006/relationships/hyperlink" Target="consultantplus://offline/ref=D9A64E122148D4600D3D453C1DC0676FB3DDDE2040B3A91ECB3D4E02B95AF662A0814F0A8711A215E564E30979z2P2K" TargetMode="External"/><Relationship Id="rId35" Type="http://schemas.openxmlformats.org/officeDocument/2006/relationships/hyperlink" Target="consultantplus://offline/ref=D9A64E122148D4600D3D453C1DC0676FB4D8DE2A41B2A91ECB3D4E02B95AF662A0814F0A8711A215E564E30979z2P2K" TargetMode="External"/><Relationship Id="rId43" Type="http://schemas.openxmlformats.org/officeDocument/2006/relationships/hyperlink" Target="consultantplus://offline/ref=D9A64E122148D4600D3D5B310BAC396BBFD4802540B4A64F966B4855E60AF037F2C11153C652B114E47AE30A7F2A6DC33A0136698B54852CD80161B8zCP8K" TargetMode="External"/><Relationship Id="rId48" Type="http://schemas.openxmlformats.org/officeDocument/2006/relationships/hyperlink" Target="consultantplus://offline/ref=D9A64E122148D4600D3D453C1DC0676FB3DDDC2A44B8A91ECB3D4E02B95AF662A0814F0A8711A215E564E30979z2P2K" TargetMode="External"/><Relationship Id="rId8" Type="http://schemas.openxmlformats.org/officeDocument/2006/relationships/hyperlink" Target="consultantplus://offline/ref=D9A64E122148D4600D3D453C1DC0676FB3DDDE2040B3A91ECB3D4E02B95AF662A0814F0A8711A215E564E30979z2P2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10237</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Ирина Аникина</cp:lastModifiedBy>
  <cp:revision>7</cp:revision>
  <dcterms:created xsi:type="dcterms:W3CDTF">2023-01-27T10:57:00Z</dcterms:created>
  <dcterms:modified xsi:type="dcterms:W3CDTF">2023-03-20T13:20:00Z</dcterms:modified>
</cp:coreProperties>
</file>