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938"/>
        <w:gridCol w:w="1560"/>
        <w:gridCol w:w="4114"/>
      </w:tblGrid>
      <w:tr w:rsidR="0012705F" w:rsidTr="0012705F">
        <w:trPr>
          <w:trHeight w:val="2268"/>
        </w:trPr>
        <w:tc>
          <w:tcPr>
            <w:tcW w:w="3938" w:type="dxa"/>
          </w:tcPr>
          <w:p w:rsidR="0012705F" w:rsidRPr="006A4D3F" w:rsidRDefault="00793844" w:rsidP="006B49FC">
            <w:pPr>
              <w:keepNext/>
              <w:autoSpaceDE w:val="0"/>
              <w:autoSpaceDN w:val="0"/>
              <w:ind w:right="141"/>
              <w:jc w:val="center"/>
              <w:outlineLvl w:val="1"/>
              <w:rPr>
                <w:sz w:val="28"/>
                <w:szCs w:val="28"/>
              </w:rPr>
            </w:pPr>
            <w:r>
              <w:rPr>
                <w:noProof/>
              </w:rPr>
              <w:pict w14:anchorId="5FA8E3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30" type="#_x0000_t75" style="position:absolute;left:0;text-align:left;margin-left:193pt;margin-top:24pt;width:73.7pt;height:72.85pt;z-index:251655680;visibility:visible" o:allowincell="f">
                  <v:imagedata r:id="rId5" o:title=""/>
                </v:shape>
              </w:pict>
            </w:r>
            <w:r w:rsidR="0012705F" w:rsidRPr="006A4D3F">
              <w:rPr>
                <w:sz w:val="28"/>
                <w:szCs w:val="28"/>
              </w:rPr>
              <w:t>Ч</w:t>
            </w:r>
            <w:r w:rsidR="0012705F">
              <w:rPr>
                <w:sz w:val="28"/>
                <w:szCs w:val="28"/>
              </w:rPr>
              <w:t>а</w:t>
            </w:r>
            <w:r w:rsidR="0012705F" w:rsidRPr="006A4D3F">
              <w:rPr>
                <w:sz w:val="28"/>
                <w:szCs w:val="28"/>
              </w:rPr>
              <w:t>ваш Республики</w:t>
            </w:r>
          </w:p>
          <w:p w:rsidR="0012705F" w:rsidRPr="006A4D3F" w:rsidRDefault="0012705F" w:rsidP="006B49FC">
            <w:pPr>
              <w:ind w:right="141"/>
              <w:jc w:val="center"/>
              <w:rPr>
                <w:sz w:val="28"/>
                <w:szCs w:val="28"/>
              </w:rPr>
            </w:pPr>
            <w:r w:rsidRPr="006A4D3F">
              <w:rPr>
                <w:sz w:val="28"/>
                <w:szCs w:val="28"/>
              </w:rPr>
              <w:t xml:space="preserve">Муркаш </w:t>
            </w:r>
            <w:r w:rsidR="00997686">
              <w:rPr>
                <w:snapToGrid w:val="0"/>
                <w:color w:val="000000"/>
                <w:sz w:val="28"/>
                <w:szCs w:val="28"/>
              </w:rPr>
              <w:t>муниципаллǎ округě</w:t>
            </w:r>
            <w:r w:rsidRPr="009535CF">
              <w:rPr>
                <w:snapToGrid w:val="0"/>
                <w:color w:val="000000"/>
                <w:sz w:val="28"/>
                <w:szCs w:val="28"/>
              </w:rPr>
              <w:t>н</w:t>
            </w:r>
          </w:p>
          <w:p w:rsidR="0012705F" w:rsidRPr="006A4D3F" w:rsidRDefault="0012705F" w:rsidP="006B49FC">
            <w:pPr>
              <w:ind w:right="141"/>
              <w:jc w:val="center"/>
              <w:rPr>
                <w:sz w:val="28"/>
                <w:szCs w:val="28"/>
              </w:rPr>
            </w:pPr>
            <w:r w:rsidRPr="006A4D3F">
              <w:rPr>
                <w:sz w:val="28"/>
                <w:szCs w:val="28"/>
              </w:rPr>
              <w:t>Администраций</w:t>
            </w:r>
            <w:r w:rsidR="00997686">
              <w:rPr>
                <w:sz w:val="28"/>
                <w:szCs w:val="28"/>
              </w:rPr>
              <w:t>ě</w:t>
            </w:r>
          </w:p>
          <w:p w:rsidR="0012705F" w:rsidRDefault="0012705F" w:rsidP="006B49FC">
            <w:pPr>
              <w:ind w:right="141"/>
              <w:jc w:val="center"/>
              <w:rPr>
                <w:rFonts w:ascii="Arial Cyr Chuv" w:hAnsi="Arial Cyr Chuv"/>
              </w:rPr>
            </w:pPr>
          </w:p>
          <w:p w:rsidR="0012705F" w:rsidRDefault="0012705F" w:rsidP="006B49FC">
            <w:pPr>
              <w:keepNext/>
              <w:ind w:right="141"/>
              <w:jc w:val="center"/>
              <w:outlineLvl w:val="0"/>
              <w:rPr>
                <w:rFonts w:ascii="Arial Cyr Chuv" w:hAnsi="Arial Cyr Chuv"/>
                <w:b/>
                <w:bCs/>
              </w:rPr>
            </w:pPr>
            <w:r w:rsidRPr="006A4D3F">
              <w:rPr>
                <w:rFonts w:ascii="Arial Cyr Chuv" w:hAnsi="Arial Cyr Chuv"/>
                <w:b/>
                <w:bCs/>
              </w:rPr>
              <w:t xml:space="preserve">ХУШУ </w:t>
            </w:r>
          </w:p>
          <w:p w:rsidR="0012705F" w:rsidRPr="006A4D3F" w:rsidRDefault="0012705F" w:rsidP="006B49FC">
            <w:pPr>
              <w:keepNext/>
              <w:ind w:right="141"/>
              <w:jc w:val="center"/>
              <w:outlineLvl w:val="0"/>
              <w:rPr>
                <w:rFonts w:ascii="Arial Cyr Chuv" w:hAnsi="Arial Cyr Chuv"/>
                <w:b/>
                <w:bCs/>
              </w:rPr>
            </w:pPr>
            <w:r w:rsidRPr="006A4D3F">
              <w:rPr>
                <w:rFonts w:ascii="Arial Cyr Chuv" w:hAnsi="Arial Cyr Chuv"/>
                <w:b/>
                <w:bCs/>
              </w:rPr>
              <w:t xml:space="preserve">                    </w:t>
            </w:r>
          </w:p>
          <w:p w:rsidR="0012705F" w:rsidRPr="006A4D3F" w:rsidRDefault="00793844" w:rsidP="006B49FC">
            <w:pPr>
              <w:ind w:right="141"/>
              <w:jc w:val="center"/>
              <w:rPr>
                <w:rFonts w:ascii="Arial Cyr Chuv" w:hAnsi="Arial Cyr Chuv"/>
              </w:rPr>
            </w:pPr>
            <w:r>
              <w:rPr>
                <w:noProof/>
              </w:rPr>
              <w:pict w14:anchorId="6D296698">
                <v:line id="Прямая соединительная линия 4" o:spid="_x0000_s1027" style="position:absolute;left:0;text-align:left;z-index:251656704;visibility:visible;mso-position-vertical-relative:margin" from="122.25pt,115.7pt" to="159.3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" strokeweight="1pt">
                  <v:stroke startarrowwidth="narrow" startarrowlength="short" endarrowwidth="narrow" endarrowlength="short"/>
                  <w10:wrap anchory="margin"/>
                </v:line>
              </w:pict>
            </w:r>
            <w:r>
              <w:rPr>
                <w:noProof/>
              </w:rPr>
              <w:pict w14:anchorId="6851D68B">
                <v:line id="Прямая соединительная линия 3" o:spid="_x0000_s1026" style="position:absolute;left:0;text-align:left;z-index:251657728;visibility:visible;mso-position-vertical-relative:margin" from="27.75pt,117.2pt" to="64.85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" strokeweight="1pt">
                  <v:stroke startarrowwidth="narrow" startarrowlength="short" endarrowwidth="narrow" endarrowlength="short"/>
                  <w10:wrap anchory="margin"/>
                </v:line>
              </w:pict>
            </w:r>
            <w:r>
              <w:rPr>
                <w:rFonts w:ascii="Arial Cyr Chuv" w:hAnsi="Arial Cyr Chuv"/>
              </w:rPr>
              <w:t>26.01</w:t>
            </w:r>
            <w:r w:rsidR="0012705F" w:rsidRPr="006A4D3F">
              <w:rPr>
                <w:rFonts w:ascii="Arial Cyr Chuv" w:hAnsi="Arial Cyr Chuv"/>
              </w:rPr>
              <w:t xml:space="preserve">  20</w:t>
            </w:r>
            <w:r w:rsidR="0012705F">
              <w:rPr>
                <w:rFonts w:ascii="Arial Cyr Chuv" w:hAnsi="Arial Cyr Chuv"/>
              </w:rPr>
              <w:t>23</w:t>
            </w:r>
            <w:r w:rsidR="0012705F" w:rsidRPr="006A4D3F">
              <w:rPr>
                <w:rFonts w:ascii="Arial Cyr Chuv" w:hAnsi="Arial Cyr Chuv"/>
              </w:rPr>
              <w:t xml:space="preserve"> </w:t>
            </w:r>
            <w:r w:rsidR="0012705F">
              <w:rPr>
                <w:rFonts w:ascii="Arial Cyr Chuv" w:hAnsi="Arial Cyr Chuv"/>
              </w:rPr>
              <w:t>г.</w:t>
            </w:r>
            <w:r w:rsidR="0012705F" w:rsidRPr="006A4D3F">
              <w:rPr>
                <w:rFonts w:ascii="Arial Cyr Chuv" w:hAnsi="Arial Cyr Chuv"/>
              </w:rPr>
              <w:t xml:space="preserve"> № </w:t>
            </w:r>
            <w:r>
              <w:rPr>
                <w:rFonts w:ascii="Arial Cyr Chuv" w:hAnsi="Arial Cyr Chuv"/>
              </w:rPr>
              <w:t>51</w:t>
            </w:r>
            <w:bookmarkStart w:id="0" w:name="_GoBack"/>
            <w:bookmarkEnd w:id="0"/>
          </w:p>
          <w:p w:rsidR="0012705F" w:rsidRPr="006A4D3F" w:rsidRDefault="0012705F" w:rsidP="006B49FC">
            <w:pPr>
              <w:ind w:right="141"/>
              <w:jc w:val="center"/>
              <w:rPr>
                <w:rFonts w:ascii="Arial Cyr Chuv" w:hAnsi="Arial Cyr Chuv"/>
                <w:noProof/>
              </w:rPr>
            </w:pPr>
            <w:r w:rsidRPr="006A4D3F">
              <w:rPr>
                <w:rFonts w:ascii="Arial Cyr Chuv" w:hAnsi="Arial Cyr Chuv"/>
              </w:rPr>
              <w:t xml:space="preserve">Муркаш сали                                                        </w:t>
            </w:r>
          </w:p>
        </w:tc>
        <w:tc>
          <w:tcPr>
            <w:tcW w:w="1560" w:type="dxa"/>
          </w:tcPr>
          <w:p w:rsidR="0012705F" w:rsidRPr="006A4D3F" w:rsidRDefault="0012705F" w:rsidP="006B49FC">
            <w:pPr>
              <w:ind w:right="141"/>
              <w:jc w:val="center"/>
              <w:rPr>
                <w:rFonts w:ascii="Arial Cyr Chuv" w:hAnsi="Arial Cyr Chuv"/>
                <w:noProof/>
              </w:rPr>
            </w:pPr>
          </w:p>
        </w:tc>
        <w:tc>
          <w:tcPr>
            <w:tcW w:w="4114" w:type="dxa"/>
          </w:tcPr>
          <w:p w:rsidR="0012705F" w:rsidRPr="006A4D3F" w:rsidRDefault="0012705F" w:rsidP="006B49FC">
            <w:pPr>
              <w:ind w:right="141"/>
              <w:jc w:val="center"/>
              <w:rPr>
                <w:sz w:val="28"/>
                <w:szCs w:val="28"/>
              </w:rPr>
            </w:pPr>
            <w:r w:rsidRPr="006A4D3F">
              <w:rPr>
                <w:sz w:val="28"/>
                <w:szCs w:val="28"/>
              </w:rPr>
              <w:t>Чувашская Республика</w:t>
            </w:r>
          </w:p>
          <w:p w:rsidR="0012705F" w:rsidRPr="006A4D3F" w:rsidRDefault="0012705F" w:rsidP="006B49FC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6A4D3F">
              <w:rPr>
                <w:sz w:val="28"/>
                <w:szCs w:val="28"/>
              </w:rPr>
              <w:t xml:space="preserve"> </w:t>
            </w:r>
          </w:p>
          <w:p w:rsidR="0012705F" w:rsidRPr="009535CF" w:rsidRDefault="0012705F" w:rsidP="006B49FC">
            <w:pPr>
              <w:ind w:right="141"/>
              <w:jc w:val="center"/>
              <w:rPr>
                <w:sz w:val="28"/>
                <w:szCs w:val="28"/>
              </w:rPr>
            </w:pPr>
            <w:r w:rsidRPr="006A4D3F">
              <w:rPr>
                <w:sz w:val="28"/>
                <w:szCs w:val="28"/>
              </w:rPr>
              <w:t xml:space="preserve">Моргаушского </w:t>
            </w:r>
          </w:p>
          <w:p w:rsidR="0012705F" w:rsidRPr="006A4D3F" w:rsidRDefault="0012705F" w:rsidP="006B49FC">
            <w:pPr>
              <w:ind w:right="141"/>
              <w:jc w:val="center"/>
              <w:rPr>
                <w:sz w:val="28"/>
                <w:szCs w:val="28"/>
              </w:rPr>
            </w:pPr>
            <w:r w:rsidRPr="009535CF">
              <w:rPr>
                <w:sz w:val="28"/>
                <w:szCs w:val="28"/>
              </w:rPr>
              <w:t>муниципального округа</w:t>
            </w:r>
          </w:p>
          <w:p w:rsidR="0012705F" w:rsidRPr="009535CF" w:rsidRDefault="0012705F" w:rsidP="006B49FC">
            <w:pPr>
              <w:keepNext/>
              <w:autoSpaceDE w:val="0"/>
              <w:autoSpaceDN w:val="0"/>
              <w:ind w:right="141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12705F" w:rsidRDefault="0012705F" w:rsidP="006B49FC">
            <w:pPr>
              <w:keepNext/>
              <w:autoSpaceDE w:val="0"/>
              <w:autoSpaceDN w:val="0"/>
              <w:ind w:right="141"/>
              <w:jc w:val="center"/>
              <w:outlineLvl w:val="2"/>
              <w:rPr>
                <w:rFonts w:ascii="Arial Cyr Chuv" w:hAnsi="Arial Cyr Chuv"/>
                <w:b/>
                <w:bCs/>
              </w:rPr>
            </w:pPr>
            <w:r w:rsidRPr="006A4D3F">
              <w:rPr>
                <w:rFonts w:ascii="Arial Cyr Chuv" w:hAnsi="Arial Cyr Chuv"/>
                <w:b/>
                <w:bCs/>
              </w:rPr>
              <w:t>РАСПОРЯЖЕНИЕ</w:t>
            </w:r>
          </w:p>
          <w:p w:rsidR="0012705F" w:rsidRPr="006A4D3F" w:rsidRDefault="0012705F" w:rsidP="006B49FC">
            <w:pPr>
              <w:keepNext/>
              <w:autoSpaceDE w:val="0"/>
              <w:autoSpaceDN w:val="0"/>
              <w:ind w:right="141"/>
              <w:jc w:val="center"/>
              <w:outlineLvl w:val="2"/>
              <w:rPr>
                <w:rFonts w:ascii="Arial Cyr Chuv" w:hAnsi="Arial Cyr Chuv"/>
                <w:b/>
                <w:bCs/>
              </w:rPr>
            </w:pPr>
          </w:p>
          <w:p w:rsidR="0012705F" w:rsidRPr="006A4D3F" w:rsidRDefault="00793844" w:rsidP="006B49FC">
            <w:pPr>
              <w:ind w:right="141"/>
              <w:jc w:val="center"/>
              <w:rPr>
                <w:rFonts w:ascii="Arial Cyr Chuv" w:hAnsi="Arial Cyr Chuv"/>
              </w:rPr>
            </w:pPr>
            <w:r>
              <w:rPr>
                <w:noProof/>
              </w:rPr>
              <w:pict w14:anchorId="26A0801E">
                <v:line id="Прямая соединительная линия 1" o:spid="_x0000_s1029" style="position:absolute;left:0;text-align:left;z-index:251658752;visibility:visible;mso-position-vertical-relative:margin" from="126.15pt,119.45pt" to="163.2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" strokeweight="1pt">
                  <v:stroke startarrowwidth="narrow" startarrowlength="short" endarrowwidth="narrow" endarrowlength="short"/>
                  <w10:wrap anchory="margin"/>
                </v:line>
              </w:pict>
            </w:r>
            <w:r>
              <w:rPr>
                <w:noProof/>
              </w:rPr>
              <w:pict w14:anchorId="765FCEC5">
                <v:line id="Прямая соединительная линия 2" o:spid="_x0000_s1028" style="position:absolute;left:0;text-align:left;z-index:251659776;visibility:visible;mso-position-vertical-relative:margin" from="27.85pt,120.95pt" to="64.95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" strokeweight="1pt">
                  <v:stroke startarrowwidth="narrow" startarrowlength="short" endarrowwidth="narrow" endarrowlength="short"/>
                  <w10:wrap anchory="margin"/>
                </v:line>
              </w:pict>
            </w:r>
            <w:r>
              <w:rPr>
                <w:rFonts w:ascii="Arial Cyr Chuv" w:hAnsi="Arial Cyr Chuv"/>
              </w:rPr>
              <w:t>26</w:t>
            </w:r>
            <w:r w:rsidR="0012705F">
              <w:rPr>
                <w:rFonts w:ascii="Arial Cyr Chuv" w:hAnsi="Arial Cyr Chuv"/>
              </w:rPr>
              <w:t xml:space="preserve">.01.2023г. </w:t>
            </w:r>
            <w:r w:rsidR="0012705F" w:rsidRPr="006A4D3F">
              <w:rPr>
                <w:rFonts w:ascii="Arial Cyr Chuv" w:hAnsi="Arial Cyr Chuv"/>
              </w:rPr>
              <w:t>№</w:t>
            </w:r>
            <w:r>
              <w:rPr>
                <w:rFonts w:ascii="Arial Cyr Chuv" w:hAnsi="Arial Cyr Chuv"/>
              </w:rPr>
              <w:t xml:space="preserve"> 51</w:t>
            </w:r>
          </w:p>
          <w:p w:rsidR="0012705F" w:rsidRPr="006A4D3F" w:rsidRDefault="0012705F" w:rsidP="006B49FC">
            <w:pPr>
              <w:ind w:right="141"/>
              <w:jc w:val="center"/>
              <w:rPr>
                <w:rFonts w:ascii="Arial Cyr Chuv" w:hAnsi="Arial Cyr Chuv"/>
                <w:noProof/>
              </w:rPr>
            </w:pPr>
            <w:r w:rsidRPr="006A4D3F">
              <w:rPr>
                <w:rFonts w:ascii="Arial Cyr Chuv" w:hAnsi="Arial Cyr Chuv"/>
              </w:rPr>
              <w:t xml:space="preserve"> </w:t>
            </w:r>
            <w:r>
              <w:rPr>
                <w:rFonts w:ascii="Arial Cyr Chuv" w:hAnsi="Arial Cyr Chuv"/>
              </w:rPr>
              <w:t>с.</w:t>
            </w:r>
            <w:r w:rsidRPr="006A4D3F">
              <w:rPr>
                <w:rFonts w:ascii="Arial Cyr Chuv" w:hAnsi="Arial Cyr Chuv"/>
              </w:rPr>
              <w:t>Моргауши</w:t>
            </w:r>
          </w:p>
        </w:tc>
      </w:tr>
    </w:tbl>
    <w:p w:rsidR="00E66669" w:rsidRDefault="00E66669" w:rsidP="00051C6C">
      <w:pPr>
        <w:autoSpaceDE w:val="0"/>
        <w:autoSpaceDN w:val="0"/>
        <w:adjustRightInd w:val="0"/>
        <w:jc w:val="both"/>
        <w:rPr>
          <w:rFonts w:ascii="TimesET" w:hAnsi="TimesET"/>
          <w:sz w:val="22"/>
          <w:szCs w:val="22"/>
        </w:rPr>
      </w:pPr>
    </w:p>
    <w:p w:rsidR="00051C6C" w:rsidRPr="00C13D88" w:rsidRDefault="00051C6C" w:rsidP="00051C6C">
      <w:pPr>
        <w:autoSpaceDE w:val="0"/>
        <w:autoSpaceDN w:val="0"/>
        <w:adjustRightInd w:val="0"/>
        <w:jc w:val="both"/>
        <w:rPr>
          <w:rFonts w:ascii="TimesET" w:hAnsi="TimesET"/>
          <w:sz w:val="22"/>
          <w:szCs w:val="22"/>
        </w:rPr>
      </w:pPr>
      <w:r w:rsidRPr="00C13D88">
        <w:rPr>
          <w:rFonts w:ascii="TimesET" w:hAnsi="TimesET"/>
          <w:sz w:val="22"/>
          <w:szCs w:val="22"/>
        </w:rPr>
        <w:t xml:space="preserve">О составе комиссии по  соблюдению </w:t>
      </w:r>
    </w:p>
    <w:p w:rsidR="00051C6C" w:rsidRPr="00C13D88" w:rsidRDefault="00051C6C" w:rsidP="00051C6C">
      <w:pPr>
        <w:autoSpaceDE w:val="0"/>
        <w:autoSpaceDN w:val="0"/>
        <w:adjustRightInd w:val="0"/>
        <w:jc w:val="both"/>
        <w:rPr>
          <w:rFonts w:ascii="TimesET" w:hAnsi="TimesET"/>
          <w:sz w:val="22"/>
          <w:szCs w:val="22"/>
        </w:rPr>
      </w:pPr>
      <w:r w:rsidRPr="00C13D88">
        <w:rPr>
          <w:rFonts w:ascii="TimesET" w:hAnsi="TimesET"/>
          <w:sz w:val="22"/>
          <w:szCs w:val="22"/>
        </w:rPr>
        <w:t xml:space="preserve">требований к служебному  поведению </w:t>
      </w:r>
    </w:p>
    <w:p w:rsidR="00051C6C" w:rsidRPr="00C13D88" w:rsidRDefault="00051C6C" w:rsidP="00051C6C">
      <w:pPr>
        <w:autoSpaceDE w:val="0"/>
        <w:autoSpaceDN w:val="0"/>
        <w:adjustRightInd w:val="0"/>
        <w:jc w:val="both"/>
        <w:rPr>
          <w:rFonts w:ascii="TimesET" w:hAnsi="TimesET"/>
          <w:sz w:val="22"/>
          <w:szCs w:val="22"/>
        </w:rPr>
      </w:pPr>
      <w:r w:rsidRPr="00C13D88">
        <w:rPr>
          <w:rFonts w:ascii="TimesET" w:hAnsi="TimesET"/>
          <w:sz w:val="22"/>
          <w:szCs w:val="22"/>
        </w:rPr>
        <w:t xml:space="preserve">муниципальных служащих и урегулированию </w:t>
      </w:r>
    </w:p>
    <w:p w:rsidR="00051C6C" w:rsidRPr="00C13D88" w:rsidRDefault="00051C6C" w:rsidP="00051C6C">
      <w:pPr>
        <w:autoSpaceDE w:val="0"/>
        <w:autoSpaceDN w:val="0"/>
        <w:adjustRightInd w:val="0"/>
        <w:jc w:val="both"/>
        <w:rPr>
          <w:rFonts w:ascii="TimesET" w:hAnsi="TimesET"/>
          <w:sz w:val="22"/>
          <w:szCs w:val="22"/>
        </w:rPr>
      </w:pPr>
      <w:r w:rsidRPr="00C13D88">
        <w:rPr>
          <w:rFonts w:ascii="TimesET" w:hAnsi="TimesET"/>
          <w:sz w:val="22"/>
          <w:szCs w:val="22"/>
        </w:rPr>
        <w:t>конфликта интересов в администрации</w:t>
      </w:r>
    </w:p>
    <w:p w:rsidR="003935F3" w:rsidRDefault="00051C6C" w:rsidP="00051C6C">
      <w:pPr>
        <w:autoSpaceDE w:val="0"/>
        <w:autoSpaceDN w:val="0"/>
        <w:adjustRightInd w:val="0"/>
        <w:jc w:val="both"/>
        <w:rPr>
          <w:rFonts w:ascii="TimesET" w:hAnsi="TimesET"/>
          <w:sz w:val="22"/>
          <w:szCs w:val="22"/>
        </w:rPr>
      </w:pPr>
      <w:r w:rsidRPr="00C13D88">
        <w:rPr>
          <w:rFonts w:ascii="TimesET" w:hAnsi="TimesET"/>
          <w:sz w:val="22"/>
          <w:szCs w:val="22"/>
        </w:rPr>
        <w:t xml:space="preserve">Моргаушского </w:t>
      </w:r>
      <w:r w:rsidR="00AD5749" w:rsidRPr="00C13D88">
        <w:rPr>
          <w:rFonts w:ascii="TimesET" w:hAnsi="TimesET"/>
          <w:sz w:val="22"/>
          <w:szCs w:val="22"/>
        </w:rPr>
        <w:t>муниципального округа</w:t>
      </w:r>
    </w:p>
    <w:p w:rsidR="00051C6C" w:rsidRPr="00C13D88" w:rsidRDefault="00AD5749" w:rsidP="00051C6C">
      <w:pPr>
        <w:autoSpaceDE w:val="0"/>
        <w:autoSpaceDN w:val="0"/>
        <w:adjustRightInd w:val="0"/>
        <w:jc w:val="both"/>
        <w:rPr>
          <w:rFonts w:ascii="TimesET" w:hAnsi="TimesET"/>
          <w:sz w:val="22"/>
          <w:szCs w:val="22"/>
        </w:rPr>
      </w:pPr>
      <w:r w:rsidRPr="00C13D88">
        <w:rPr>
          <w:rFonts w:ascii="TimesET" w:hAnsi="TimesET"/>
          <w:sz w:val="22"/>
          <w:szCs w:val="22"/>
        </w:rPr>
        <w:t xml:space="preserve"> </w:t>
      </w:r>
      <w:r w:rsidR="00051C6C" w:rsidRPr="00C13D88">
        <w:rPr>
          <w:rFonts w:ascii="TimesET" w:hAnsi="TimesET"/>
          <w:sz w:val="22"/>
          <w:szCs w:val="22"/>
        </w:rPr>
        <w:t>Чувашской Республики</w:t>
      </w:r>
    </w:p>
    <w:p w:rsidR="00051C6C" w:rsidRPr="00C13D88" w:rsidRDefault="00051C6C" w:rsidP="00051C6C">
      <w:pPr>
        <w:rPr>
          <w:rFonts w:ascii="TimesET" w:hAnsi="TimesET"/>
          <w:sz w:val="22"/>
          <w:szCs w:val="22"/>
        </w:rPr>
      </w:pPr>
    </w:p>
    <w:p w:rsidR="00051C6C" w:rsidRPr="00C13D88" w:rsidRDefault="00051C6C" w:rsidP="00051C6C">
      <w:pPr>
        <w:autoSpaceDE w:val="0"/>
        <w:autoSpaceDN w:val="0"/>
        <w:adjustRightInd w:val="0"/>
        <w:ind w:firstLine="540"/>
        <w:jc w:val="both"/>
        <w:rPr>
          <w:rFonts w:ascii="TimesET" w:hAnsi="TimesET"/>
          <w:sz w:val="22"/>
          <w:szCs w:val="22"/>
        </w:rPr>
      </w:pPr>
      <w:r w:rsidRPr="00C13D88">
        <w:rPr>
          <w:rFonts w:ascii="TimesET" w:hAnsi="TimesET"/>
          <w:sz w:val="22"/>
          <w:szCs w:val="22"/>
        </w:rPr>
        <w:t xml:space="preserve">1. Утвердить следующий состав комиссии по соблюдению требований к служебному  поведению муниципальных служащих и урегулированию конфликта интересов в администрации Моргаушского </w:t>
      </w:r>
      <w:r w:rsidR="00AD5749" w:rsidRPr="00C13D88">
        <w:rPr>
          <w:rFonts w:ascii="TimesET" w:hAnsi="TimesET"/>
          <w:sz w:val="22"/>
          <w:szCs w:val="22"/>
        </w:rPr>
        <w:t>муниципального округа</w:t>
      </w:r>
      <w:r w:rsidRPr="00C13D88">
        <w:rPr>
          <w:rFonts w:ascii="TimesET" w:hAnsi="TimesET"/>
          <w:sz w:val="22"/>
          <w:szCs w:val="22"/>
        </w:rPr>
        <w:t xml:space="preserve"> Чувашской Республики (далее</w:t>
      </w:r>
      <w:r w:rsidR="00AD5749" w:rsidRPr="00C13D88">
        <w:rPr>
          <w:rFonts w:ascii="TimesET" w:hAnsi="TimesET"/>
          <w:sz w:val="22"/>
          <w:szCs w:val="22"/>
        </w:rPr>
        <w:t xml:space="preserve"> </w:t>
      </w:r>
      <w:r w:rsidRPr="00C13D88">
        <w:rPr>
          <w:rFonts w:ascii="TimesET" w:hAnsi="TimesET"/>
          <w:sz w:val="22"/>
          <w:szCs w:val="22"/>
        </w:rPr>
        <w:t>-</w:t>
      </w:r>
      <w:r w:rsidR="00AD5749" w:rsidRPr="00C13D88">
        <w:rPr>
          <w:rFonts w:ascii="TimesET" w:hAnsi="TimesET"/>
          <w:sz w:val="22"/>
          <w:szCs w:val="22"/>
        </w:rPr>
        <w:t xml:space="preserve"> </w:t>
      </w:r>
      <w:r w:rsidRPr="00C13D88">
        <w:rPr>
          <w:rFonts w:ascii="TimesET" w:hAnsi="TimesET"/>
          <w:sz w:val="22"/>
          <w:szCs w:val="22"/>
        </w:rPr>
        <w:t>комиссия):</w:t>
      </w: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709"/>
        <w:gridCol w:w="2126"/>
        <w:gridCol w:w="6521"/>
      </w:tblGrid>
      <w:tr w:rsidR="00C13D88" w:rsidRPr="00C13D88" w:rsidTr="006A5ACB">
        <w:trPr>
          <w:trHeight w:val="5259"/>
        </w:trPr>
        <w:tc>
          <w:tcPr>
            <w:tcW w:w="709" w:type="dxa"/>
          </w:tcPr>
          <w:p w:rsidR="00F84FBE" w:rsidRPr="00C13D88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F84FBE" w:rsidRPr="00C13D88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FBE" w:rsidRPr="00C13D88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FBE" w:rsidRPr="00C13D88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FBE" w:rsidRPr="00C13D88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:rsidR="00F84FBE" w:rsidRPr="00C13D88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5749" w:rsidRPr="00C13D88" w:rsidRDefault="00AD5749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FBE" w:rsidRPr="00C13D88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  <w:p w:rsidR="00F84FBE" w:rsidRPr="00C13D88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FBE" w:rsidRPr="00C13D88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  <w:p w:rsidR="00F84FBE" w:rsidRPr="00C13D88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FBE" w:rsidRPr="00C13D88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  <w:p w:rsidR="00AD5749" w:rsidRPr="00C13D88" w:rsidRDefault="00AD5749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FBE" w:rsidRPr="00C13D88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  <w:p w:rsidR="00192EE0" w:rsidRDefault="00192EE0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87E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  <w:p w:rsidR="0081334C" w:rsidRDefault="0081334C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334C" w:rsidRDefault="0081334C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334C" w:rsidRPr="00C13D88" w:rsidRDefault="0081334C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126" w:type="dxa"/>
            <w:hideMark/>
          </w:tcPr>
          <w:p w:rsidR="00051C6C" w:rsidRPr="00C13D88" w:rsidRDefault="00051C6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Тарасова Л.Ю. </w:t>
            </w:r>
            <w:r w:rsidR="00E51FB2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F487E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51C6C" w:rsidRPr="00C13D88" w:rsidRDefault="00051C6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1C6C" w:rsidRPr="00C13D88" w:rsidRDefault="00051C6C" w:rsidP="004A7CB4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5749" w:rsidRPr="00C13D88" w:rsidRDefault="00AD5749" w:rsidP="004A7CB4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1C6C" w:rsidRPr="00C13D88" w:rsidRDefault="00051C6C" w:rsidP="004A7CB4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Краснов А.В.   </w:t>
            </w:r>
            <w:r w:rsidR="00E51FB2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  <w:p w:rsidR="00051C6C" w:rsidRPr="00C13D88" w:rsidRDefault="00051C6C" w:rsidP="004A7CB4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5749" w:rsidRPr="00C13D88" w:rsidRDefault="00AD5749" w:rsidP="00F51F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1C6C" w:rsidRPr="00C13D88" w:rsidRDefault="00051C6C" w:rsidP="00F51F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Игнатьева Л.Р.</w:t>
            </w:r>
            <w:r w:rsidR="00EF487E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51FB2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  <w:p w:rsidR="00051C6C" w:rsidRPr="00C13D88" w:rsidRDefault="00051C6C" w:rsidP="004A7CB4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1C6C" w:rsidRPr="00C13D88" w:rsidRDefault="00051C6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Петрова М.В.</w:t>
            </w:r>
            <w:r w:rsidR="00EF487E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E51FB2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F487E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51C6C" w:rsidRPr="00C13D88" w:rsidRDefault="00051C6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1C6C" w:rsidRPr="00C13D88" w:rsidRDefault="00051C6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Степанов А.И. </w:t>
            </w:r>
            <w:r w:rsidR="00E51FB2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F487E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D5749" w:rsidRPr="00C13D88" w:rsidRDefault="00AD5749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1C6C" w:rsidRPr="00C13D88" w:rsidRDefault="00051C6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Быкова А.М.   </w:t>
            </w:r>
            <w:r w:rsidR="00E51FB2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  <w:p w:rsidR="00051C6C" w:rsidRPr="00C13D88" w:rsidRDefault="00051C6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1C6C" w:rsidRPr="00C13D88" w:rsidRDefault="005443CF" w:rsidP="005443C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Иванова Е.Л.     -</w:t>
            </w:r>
          </w:p>
          <w:p w:rsidR="0081334C" w:rsidRDefault="0081334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334C" w:rsidRDefault="0081334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1FB2" w:rsidRPr="00C13D88" w:rsidRDefault="00E51FB2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Димитриева И.Н.-</w:t>
            </w:r>
          </w:p>
          <w:p w:rsidR="005443CF" w:rsidRPr="00C13D88" w:rsidRDefault="00051C6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  <w:hideMark/>
          </w:tcPr>
          <w:p w:rsidR="0081334C" w:rsidRDefault="00051C6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главы администрации </w:t>
            </w:r>
            <w:r w:rsidR="00AD5749" w:rsidRPr="00C13D88">
              <w:rPr>
                <w:rFonts w:ascii="Times New Roman" w:hAnsi="Times New Roman" w:cs="Times New Roman"/>
                <w:sz w:val="22"/>
                <w:szCs w:val="22"/>
              </w:rPr>
              <w:t>Моргаушского муниципального округа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A93750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</w:t>
            </w:r>
            <w:r w:rsidR="00AD5749" w:rsidRPr="00C13D88">
              <w:rPr>
                <w:rFonts w:ascii="Times New Roman" w:hAnsi="Times New Roman" w:cs="Times New Roman"/>
                <w:sz w:val="22"/>
                <w:szCs w:val="22"/>
              </w:rPr>
              <w:t>Управления организационно-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r w:rsidR="00AD5749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адрового, правового обеспечения, делопроизводства и информационных технологий 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(председатель комиссии</w:t>
            </w:r>
            <w:r w:rsidR="007B26B0" w:rsidRPr="00C13D8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051C6C" w:rsidRPr="00C13D88" w:rsidRDefault="00AD5749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начальник отдела контроля и делопроизводства</w:t>
            </w:r>
            <w:r w:rsidR="00051C6C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Моргаушского муниципального округа</w:t>
            </w:r>
            <w:r w:rsidR="007B26B0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(заместитель председателя комиссии);</w:t>
            </w:r>
          </w:p>
          <w:p w:rsidR="00051C6C" w:rsidRPr="00C13D88" w:rsidRDefault="00051C6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специалист-эксперт отдела </w:t>
            </w:r>
            <w:r w:rsidR="00F3333C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организационно-кадрового и 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правового обеспечения </w:t>
            </w:r>
            <w:r w:rsidR="007B26B0" w:rsidRPr="00C13D88">
              <w:rPr>
                <w:rFonts w:ascii="Times New Roman" w:hAnsi="Times New Roman" w:cs="Times New Roman"/>
                <w:sz w:val="22"/>
                <w:szCs w:val="22"/>
              </w:rPr>
              <w:t>(секретарь комиссии)</w:t>
            </w:r>
            <w:r w:rsidR="00F51FFA" w:rsidRPr="00C13D8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D5749" w:rsidRPr="00C13D88" w:rsidRDefault="00051C6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начальник отдела </w:t>
            </w:r>
            <w:r w:rsidR="00AD5749" w:rsidRPr="00C13D88">
              <w:rPr>
                <w:rFonts w:ascii="Times New Roman" w:hAnsi="Times New Roman" w:cs="Times New Roman"/>
                <w:sz w:val="22"/>
                <w:szCs w:val="22"/>
              </w:rPr>
              <w:t>организационно-кадрового и правового обеспечения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D5749" w:rsidRPr="00C13D88" w:rsidRDefault="00051C6C" w:rsidP="00F84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</w:t>
            </w:r>
            <w:r w:rsidR="00AD5749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и проведения 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муниципальных закупок;</w:t>
            </w:r>
          </w:p>
          <w:p w:rsidR="005443CF" w:rsidRPr="00C13D88" w:rsidRDefault="00F3333C" w:rsidP="005443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заведующий сектором</w:t>
            </w:r>
            <w:r w:rsidR="00051C6C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отдела 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организа</w:t>
            </w:r>
            <w:r w:rsidR="0081334C">
              <w:rPr>
                <w:rFonts w:ascii="Times New Roman" w:hAnsi="Times New Roman" w:cs="Times New Roman"/>
                <w:sz w:val="22"/>
                <w:szCs w:val="22"/>
              </w:rPr>
              <w:t>ционно-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кадрового и </w:t>
            </w:r>
            <w:r w:rsidR="00051C6C" w:rsidRPr="00C13D88">
              <w:rPr>
                <w:rFonts w:ascii="Times New Roman" w:hAnsi="Times New Roman" w:cs="Times New Roman"/>
                <w:sz w:val="22"/>
                <w:szCs w:val="22"/>
              </w:rPr>
              <w:t>правового обеспечения;</w:t>
            </w:r>
          </w:p>
          <w:p w:rsidR="005443CF" w:rsidRPr="00C13D88" w:rsidRDefault="005443CF" w:rsidP="00F84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председатель первичной профсоюзной организации администрации Моргаушского муниципального округа Чувашской Республики (по согласованию);</w:t>
            </w:r>
          </w:p>
          <w:p w:rsidR="005443CF" w:rsidRPr="00C13D88" w:rsidRDefault="00E51FB2" w:rsidP="00F84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начальник отдела КУ ЦЗН Чувашской Республики Минтруда Чувашии в Моргаушском районе</w:t>
            </w:r>
            <w:r w:rsidR="00A0592B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13ABE" w:rsidRPr="00C13D8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(по согласованию);</w:t>
            </w:r>
          </w:p>
        </w:tc>
      </w:tr>
      <w:tr w:rsidR="00C13D88" w:rsidRPr="00C13D88" w:rsidTr="006A5ACB">
        <w:tc>
          <w:tcPr>
            <w:tcW w:w="709" w:type="dxa"/>
            <w:hideMark/>
          </w:tcPr>
          <w:p w:rsidR="00051C6C" w:rsidRPr="00C13D88" w:rsidRDefault="00051C6C">
            <w:pPr>
              <w:ind w:firstLine="601"/>
              <w:jc w:val="both"/>
              <w:rPr>
                <w:rFonts w:ascii="TimesET" w:hAnsi="TimesET"/>
              </w:rPr>
            </w:pPr>
          </w:p>
        </w:tc>
        <w:tc>
          <w:tcPr>
            <w:tcW w:w="2126" w:type="dxa"/>
            <w:hideMark/>
          </w:tcPr>
          <w:p w:rsidR="00051C6C" w:rsidRPr="00C13D88" w:rsidRDefault="00051C6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6521" w:type="dxa"/>
            <w:hideMark/>
          </w:tcPr>
          <w:p w:rsidR="00051C6C" w:rsidRPr="00C13D88" w:rsidRDefault="00051C6C">
            <w:pPr>
              <w:jc w:val="both"/>
              <w:rPr>
                <w:rFonts w:ascii="TimesET" w:hAnsi="TimesET"/>
              </w:rPr>
            </w:pPr>
          </w:p>
        </w:tc>
      </w:tr>
      <w:tr w:rsidR="00C13D88" w:rsidRPr="00C13D88" w:rsidTr="006A5ACB">
        <w:tc>
          <w:tcPr>
            <w:tcW w:w="709" w:type="dxa"/>
            <w:hideMark/>
          </w:tcPr>
          <w:p w:rsidR="00051C6C" w:rsidRPr="00C13D88" w:rsidRDefault="00051C6C">
            <w:pPr>
              <w:ind w:firstLine="601"/>
              <w:jc w:val="both"/>
              <w:rPr>
                <w:rFonts w:ascii="TimesET" w:hAnsi="TimesET"/>
              </w:rPr>
            </w:pPr>
          </w:p>
        </w:tc>
        <w:tc>
          <w:tcPr>
            <w:tcW w:w="2126" w:type="dxa"/>
            <w:hideMark/>
          </w:tcPr>
          <w:p w:rsidR="00051C6C" w:rsidRPr="00C13D88" w:rsidRDefault="00051C6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6521" w:type="dxa"/>
            <w:hideMark/>
          </w:tcPr>
          <w:p w:rsidR="00051C6C" w:rsidRPr="00C13D88" w:rsidRDefault="00051C6C">
            <w:pPr>
              <w:jc w:val="both"/>
              <w:rPr>
                <w:rFonts w:ascii="TimesET" w:hAnsi="TimesET"/>
              </w:rPr>
            </w:pPr>
          </w:p>
        </w:tc>
      </w:tr>
      <w:tr w:rsidR="00C13D88" w:rsidRPr="00C13D88" w:rsidTr="006A5ACB">
        <w:tc>
          <w:tcPr>
            <w:tcW w:w="709" w:type="dxa"/>
            <w:hideMark/>
          </w:tcPr>
          <w:p w:rsidR="00051C6C" w:rsidRPr="00C13D88" w:rsidRDefault="00051C6C">
            <w:pPr>
              <w:ind w:firstLine="601"/>
              <w:jc w:val="both"/>
              <w:rPr>
                <w:rFonts w:ascii="TimesET" w:hAnsi="TimesET"/>
              </w:rPr>
            </w:pPr>
          </w:p>
        </w:tc>
        <w:tc>
          <w:tcPr>
            <w:tcW w:w="2126" w:type="dxa"/>
            <w:hideMark/>
          </w:tcPr>
          <w:p w:rsidR="00051C6C" w:rsidRPr="00C13D88" w:rsidRDefault="00051C6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6521" w:type="dxa"/>
            <w:hideMark/>
          </w:tcPr>
          <w:p w:rsidR="00051C6C" w:rsidRPr="00C13D88" w:rsidRDefault="00051C6C">
            <w:pPr>
              <w:jc w:val="both"/>
              <w:rPr>
                <w:rFonts w:ascii="TimesET" w:hAnsi="TimesET"/>
              </w:rPr>
            </w:pPr>
          </w:p>
        </w:tc>
      </w:tr>
    </w:tbl>
    <w:p w:rsidR="00D13ABE" w:rsidRPr="00C13D88" w:rsidRDefault="004E1DF1" w:rsidP="00AB2437">
      <w:pPr>
        <w:pStyle w:val="2"/>
        <w:shd w:val="clear" w:color="auto" w:fill="FFFFFF"/>
        <w:spacing w:before="120" w:after="120" w:line="288" w:lineRule="atLeast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9</w:t>
      </w:r>
      <w:r w:rsidR="00D13ABE" w:rsidRPr="00C13D88">
        <w:rPr>
          <w:rFonts w:ascii="Times New Roman" w:hAnsi="Times New Roman"/>
          <w:b w:val="0"/>
          <w:sz w:val="24"/>
          <w:szCs w:val="24"/>
        </w:rPr>
        <w:t>. Представитель общественной палаты Моргаушского муниципального округа</w:t>
      </w:r>
      <w:r w:rsidR="00192EE0">
        <w:rPr>
          <w:rFonts w:ascii="Times New Roman" w:hAnsi="Times New Roman"/>
          <w:b w:val="0"/>
          <w:sz w:val="24"/>
          <w:szCs w:val="24"/>
        </w:rPr>
        <w:t xml:space="preserve"> </w:t>
      </w:r>
      <w:r w:rsidR="00D13ABE" w:rsidRPr="00C13D88">
        <w:rPr>
          <w:rFonts w:ascii="Times New Roman" w:hAnsi="Times New Roman"/>
          <w:b w:val="0"/>
          <w:sz w:val="24"/>
          <w:szCs w:val="24"/>
        </w:rPr>
        <w:t>Чувашской Республики (по согласованию);</w:t>
      </w:r>
    </w:p>
    <w:p w:rsidR="007B26B0" w:rsidRPr="00C13D88" w:rsidRDefault="004E1DF1" w:rsidP="00AB2437">
      <w:pPr>
        <w:pStyle w:val="2"/>
        <w:shd w:val="clear" w:color="auto" w:fill="FFFFFF"/>
        <w:spacing w:before="120" w:after="120" w:line="288" w:lineRule="atLeast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10</w:t>
      </w:r>
      <w:r w:rsidR="00864071" w:rsidRPr="00C13D88">
        <w:rPr>
          <w:rFonts w:ascii="Times New Roman" w:hAnsi="Times New Roman"/>
          <w:b w:val="0"/>
          <w:sz w:val="24"/>
          <w:szCs w:val="24"/>
        </w:rPr>
        <w:t xml:space="preserve">. </w:t>
      </w:r>
      <w:r w:rsidR="007B26B0" w:rsidRPr="00C13D88">
        <w:rPr>
          <w:rFonts w:ascii="Times New Roman" w:hAnsi="Times New Roman"/>
          <w:b w:val="0"/>
          <w:sz w:val="24"/>
          <w:szCs w:val="24"/>
        </w:rPr>
        <w:t>Представитель отдела по реализации антикоррупционной политики в органах местного самоуправления</w:t>
      </w:r>
      <w:r w:rsidR="00AB2437" w:rsidRPr="00C13D88">
        <w:rPr>
          <w:rFonts w:ascii="Times New Roman" w:hAnsi="Times New Roman"/>
          <w:b w:val="0"/>
          <w:sz w:val="24"/>
          <w:szCs w:val="24"/>
        </w:rPr>
        <w:t xml:space="preserve"> </w:t>
      </w:r>
      <w:r w:rsidR="0081334C">
        <w:rPr>
          <w:rFonts w:ascii="Times New Roman" w:hAnsi="Times New Roman"/>
          <w:b w:val="0"/>
          <w:sz w:val="24"/>
          <w:szCs w:val="24"/>
        </w:rPr>
        <w:t>У</w:t>
      </w:r>
      <w:r w:rsidR="00864071" w:rsidRPr="00C13D88">
        <w:rPr>
          <w:rFonts w:ascii="Times New Roman" w:hAnsi="Times New Roman"/>
          <w:b w:val="0"/>
          <w:sz w:val="24"/>
          <w:szCs w:val="24"/>
        </w:rPr>
        <w:t xml:space="preserve">правления Главы </w:t>
      </w:r>
      <w:r w:rsidR="00AB2437" w:rsidRPr="00C13D88">
        <w:rPr>
          <w:rFonts w:ascii="Times New Roman" w:hAnsi="Times New Roman"/>
          <w:b w:val="0"/>
          <w:sz w:val="24"/>
          <w:szCs w:val="24"/>
        </w:rPr>
        <w:t>Чувашской Республики</w:t>
      </w:r>
      <w:r w:rsidR="00864071" w:rsidRPr="00C13D88">
        <w:rPr>
          <w:rFonts w:ascii="Times New Roman" w:hAnsi="Times New Roman"/>
          <w:b w:val="0"/>
          <w:sz w:val="24"/>
          <w:szCs w:val="24"/>
        </w:rPr>
        <w:t xml:space="preserve"> по вопросам противодействия коррупции</w:t>
      </w:r>
      <w:r w:rsidR="00AB2437" w:rsidRPr="00C13D88">
        <w:rPr>
          <w:rFonts w:ascii="Times New Roman" w:hAnsi="Times New Roman"/>
          <w:b w:val="0"/>
          <w:sz w:val="24"/>
          <w:szCs w:val="24"/>
        </w:rPr>
        <w:t>.</w:t>
      </w:r>
    </w:p>
    <w:p w:rsidR="00051C6C" w:rsidRPr="00C13D88" w:rsidRDefault="00AB2437" w:rsidP="007B26B0">
      <w:pPr>
        <w:jc w:val="both"/>
        <w:rPr>
          <w:rFonts w:ascii="TimesET" w:hAnsi="TimesET"/>
          <w:sz w:val="22"/>
          <w:szCs w:val="22"/>
        </w:rPr>
      </w:pPr>
      <w:r w:rsidRPr="00C13D88">
        <w:rPr>
          <w:rFonts w:ascii="TimesET" w:hAnsi="TimesET"/>
          <w:sz w:val="22"/>
          <w:szCs w:val="22"/>
        </w:rPr>
        <w:t xml:space="preserve"> </w:t>
      </w:r>
      <w:r w:rsidR="00051C6C" w:rsidRPr="00C13D88">
        <w:rPr>
          <w:rFonts w:ascii="TimesET" w:hAnsi="TimesET"/>
          <w:sz w:val="22"/>
          <w:szCs w:val="22"/>
        </w:rPr>
        <w:t xml:space="preserve">      2. Признать утратившим силу распоряжение администрации Моргаушского района Чувашской Республики от </w:t>
      </w:r>
      <w:r w:rsidR="007126E5" w:rsidRPr="007126E5">
        <w:rPr>
          <w:rFonts w:ascii="TimesET" w:hAnsi="TimesET"/>
          <w:sz w:val="22"/>
          <w:szCs w:val="22"/>
        </w:rPr>
        <w:t>16</w:t>
      </w:r>
      <w:r w:rsidR="00051C6C" w:rsidRPr="007126E5">
        <w:rPr>
          <w:rFonts w:ascii="TimesET" w:hAnsi="TimesET"/>
          <w:sz w:val="22"/>
          <w:szCs w:val="22"/>
        </w:rPr>
        <w:t>.0</w:t>
      </w:r>
      <w:r w:rsidR="007126E5" w:rsidRPr="007126E5">
        <w:rPr>
          <w:rFonts w:ascii="TimesET" w:hAnsi="TimesET"/>
          <w:sz w:val="22"/>
          <w:szCs w:val="22"/>
        </w:rPr>
        <w:t>8</w:t>
      </w:r>
      <w:r w:rsidR="00051C6C" w:rsidRPr="007126E5">
        <w:rPr>
          <w:rFonts w:ascii="TimesET" w:hAnsi="TimesET"/>
          <w:sz w:val="22"/>
          <w:szCs w:val="22"/>
        </w:rPr>
        <w:t>.20</w:t>
      </w:r>
      <w:r w:rsidR="007126E5" w:rsidRPr="007126E5">
        <w:rPr>
          <w:rFonts w:ascii="TimesET" w:hAnsi="TimesET"/>
          <w:sz w:val="22"/>
          <w:szCs w:val="22"/>
        </w:rPr>
        <w:t xml:space="preserve">22 </w:t>
      </w:r>
      <w:r w:rsidR="00051C6C" w:rsidRPr="007126E5">
        <w:rPr>
          <w:rFonts w:ascii="TimesET" w:hAnsi="TimesET"/>
          <w:sz w:val="22"/>
          <w:szCs w:val="22"/>
        </w:rPr>
        <w:t xml:space="preserve">№ </w:t>
      </w:r>
      <w:r w:rsidR="007126E5" w:rsidRPr="007126E5">
        <w:rPr>
          <w:rFonts w:ascii="TimesET" w:hAnsi="TimesET"/>
          <w:sz w:val="22"/>
          <w:szCs w:val="22"/>
        </w:rPr>
        <w:t>445</w:t>
      </w:r>
      <w:r w:rsidR="00051C6C" w:rsidRPr="007126E5">
        <w:rPr>
          <w:rFonts w:ascii="TimesET" w:hAnsi="TimesET"/>
          <w:sz w:val="22"/>
          <w:szCs w:val="22"/>
        </w:rPr>
        <w:t xml:space="preserve"> </w:t>
      </w:r>
      <w:r w:rsidR="00051C6C" w:rsidRPr="00C13D88">
        <w:rPr>
          <w:rFonts w:ascii="TimesET" w:hAnsi="TimesET"/>
          <w:sz w:val="22"/>
          <w:szCs w:val="22"/>
        </w:rPr>
        <w:t>«О составе комиссии по соблюдению требований к служебному  поведению муниципальных служащих и урегулированию конфликта интересов в администрации Моргаушского района Чувашской Республики».</w:t>
      </w:r>
    </w:p>
    <w:p w:rsidR="00F51FFA" w:rsidRPr="00C13D88" w:rsidRDefault="00F51FFA" w:rsidP="00F05D59">
      <w:pPr>
        <w:autoSpaceDE w:val="0"/>
        <w:autoSpaceDN w:val="0"/>
        <w:adjustRightInd w:val="0"/>
        <w:rPr>
          <w:rFonts w:ascii="TimesET" w:hAnsi="TimesET"/>
          <w:sz w:val="22"/>
          <w:szCs w:val="22"/>
        </w:rPr>
      </w:pPr>
    </w:p>
    <w:p w:rsidR="00AB4460" w:rsidRDefault="00051C6C" w:rsidP="00051C6C">
      <w:pPr>
        <w:autoSpaceDE w:val="0"/>
        <w:autoSpaceDN w:val="0"/>
        <w:adjustRightInd w:val="0"/>
        <w:ind w:left="720" w:hanging="720"/>
        <w:rPr>
          <w:rFonts w:ascii="TimesET" w:hAnsi="TimesET"/>
          <w:sz w:val="22"/>
          <w:szCs w:val="22"/>
        </w:rPr>
      </w:pPr>
      <w:r w:rsidRPr="00C13D88">
        <w:rPr>
          <w:rFonts w:ascii="TimesET" w:hAnsi="TimesET"/>
          <w:sz w:val="22"/>
          <w:szCs w:val="22"/>
        </w:rPr>
        <w:t xml:space="preserve"> Глава </w:t>
      </w:r>
      <w:r w:rsidR="00AB4460">
        <w:rPr>
          <w:rFonts w:ascii="TimesET" w:hAnsi="TimesET"/>
          <w:sz w:val="22"/>
          <w:szCs w:val="22"/>
        </w:rPr>
        <w:t xml:space="preserve">Моргаушского муниципального </w:t>
      </w:r>
    </w:p>
    <w:p w:rsidR="00051C6C" w:rsidRPr="00C13D88" w:rsidRDefault="00AB4460" w:rsidP="00051C6C">
      <w:pPr>
        <w:autoSpaceDE w:val="0"/>
        <w:autoSpaceDN w:val="0"/>
        <w:adjustRightInd w:val="0"/>
        <w:ind w:left="720" w:hanging="720"/>
        <w:rPr>
          <w:rFonts w:ascii="TimesET" w:hAnsi="TimesET"/>
          <w:sz w:val="22"/>
          <w:szCs w:val="22"/>
        </w:rPr>
      </w:pPr>
      <w:r>
        <w:rPr>
          <w:rFonts w:ascii="TimesET" w:hAnsi="TimesET"/>
          <w:sz w:val="22"/>
          <w:szCs w:val="22"/>
        </w:rPr>
        <w:t>округа Чувашской Республики</w:t>
      </w:r>
      <w:r w:rsidR="00051C6C" w:rsidRPr="00C13D88">
        <w:rPr>
          <w:rFonts w:ascii="TimesET" w:hAnsi="TimesET"/>
          <w:sz w:val="22"/>
          <w:szCs w:val="22"/>
        </w:rPr>
        <w:t xml:space="preserve">                                                  </w:t>
      </w:r>
      <w:r>
        <w:rPr>
          <w:rFonts w:ascii="TimesET" w:hAnsi="TimesET"/>
          <w:sz w:val="22"/>
          <w:szCs w:val="22"/>
        </w:rPr>
        <w:t xml:space="preserve">                                   </w:t>
      </w:r>
      <w:r w:rsidR="00051C6C" w:rsidRPr="00C13D88">
        <w:rPr>
          <w:rFonts w:ascii="TimesET" w:hAnsi="TimesET"/>
          <w:sz w:val="22"/>
          <w:szCs w:val="22"/>
        </w:rPr>
        <w:t xml:space="preserve">       </w:t>
      </w:r>
      <w:r w:rsidR="007B26B0" w:rsidRPr="00C13D88">
        <w:rPr>
          <w:rFonts w:ascii="TimesET" w:hAnsi="TimesET"/>
          <w:sz w:val="22"/>
          <w:szCs w:val="22"/>
        </w:rPr>
        <w:t>А</w:t>
      </w:r>
      <w:r w:rsidR="00051C6C" w:rsidRPr="00C13D88">
        <w:rPr>
          <w:rFonts w:ascii="TimesET" w:hAnsi="TimesET"/>
          <w:sz w:val="22"/>
          <w:szCs w:val="22"/>
        </w:rPr>
        <w:t>.Н.</w:t>
      </w:r>
      <w:r w:rsidR="007B26B0" w:rsidRPr="00C13D88">
        <w:rPr>
          <w:rFonts w:ascii="TimesET" w:hAnsi="TimesET"/>
          <w:sz w:val="22"/>
          <w:szCs w:val="22"/>
        </w:rPr>
        <w:t>Матросов</w:t>
      </w:r>
    </w:p>
    <w:p w:rsidR="00AB4460" w:rsidRDefault="00AB4460" w:rsidP="00F51FFA">
      <w:pPr>
        <w:autoSpaceDE w:val="0"/>
        <w:autoSpaceDN w:val="0"/>
        <w:adjustRightInd w:val="0"/>
        <w:rPr>
          <w:sz w:val="12"/>
          <w:szCs w:val="12"/>
        </w:rPr>
      </w:pPr>
    </w:p>
    <w:p w:rsidR="00AB4460" w:rsidRDefault="00AB4460" w:rsidP="00F51FFA">
      <w:pPr>
        <w:autoSpaceDE w:val="0"/>
        <w:autoSpaceDN w:val="0"/>
        <w:adjustRightInd w:val="0"/>
        <w:rPr>
          <w:sz w:val="12"/>
          <w:szCs w:val="12"/>
        </w:rPr>
      </w:pPr>
    </w:p>
    <w:p w:rsidR="00051C6C" w:rsidRDefault="00192EE0" w:rsidP="00F51FFA">
      <w:pPr>
        <w:autoSpaceDE w:val="0"/>
        <w:autoSpaceDN w:val="0"/>
        <w:adjustRightInd w:val="0"/>
        <w:rPr>
          <w:sz w:val="12"/>
          <w:szCs w:val="12"/>
        </w:rPr>
      </w:pPr>
      <w:r>
        <w:rPr>
          <w:sz w:val="12"/>
          <w:szCs w:val="12"/>
        </w:rPr>
        <w:t>Исп.Быкова А.М.</w:t>
      </w:r>
    </w:p>
    <w:p w:rsidR="00051C6C" w:rsidRDefault="00192EE0" w:rsidP="00F51FF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12"/>
          <w:szCs w:val="12"/>
        </w:rPr>
        <w:t>62-4-37</w:t>
      </w:r>
    </w:p>
    <w:sectPr w:rsidR="00051C6C" w:rsidSect="00AB24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6C"/>
    <w:rsid w:val="00051C6C"/>
    <w:rsid w:val="00092603"/>
    <w:rsid w:val="000B3EFB"/>
    <w:rsid w:val="0012705F"/>
    <w:rsid w:val="00192EE0"/>
    <w:rsid w:val="001F7E4F"/>
    <w:rsid w:val="003935F3"/>
    <w:rsid w:val="003D3946"/>
    <w:rsid w:val="004B55DA"/>
    <w:rsid w:val="004E1DF1"/>
    <w:rsid w:val="005443CF"/>
    <w:rsid w:val="006A5ACB"/>
    <w:rsid w:val="006C51B3"/>
    <w:rsid w:val="007126E5"/>
    <w:rsid w:val="00755E65"/>
    <w:rsid w:val="00793844"/>
    <w:rsid w:val="007B26B0"/>
    <w:rsid w:val="007C33D4"/>
    <w:rsid w:val="0081334C"/>
    <w:rsid w:val="00864071"/>
    <w:rsid w:val="00997686"/>
    <w:rsid w:val="00A0592B"/>
    <w:rsid w:val="00A93750"/>
    <w:rsid w:val="00AB2437"/>
    <w:rsid w:val="00AB4460"/>
    <w:rsid w:val="00AD5749"/>
    <w:rsid w:val="00BF4FE7"/>
    <w:rsid w:val="00C13D88"/>
    <w:rsid w:val="00C9375F"/>
    <w:rsid w:val="00CB7215"/>
    <w:rsid w:val="00D13ABE"/>
    <w:rsid w:val="00D6354F"/>
    <w:rsid w:val="00E4256E"/>
    <w:rsid w:val="00E51FB2"/>
    <w:rsid w:val="00E66669"/>
    <w:rsid w:val="00EF487E"/>
    <w:rsid w:val="00F05D59"/>
    <w:rsid w:val="00F13B31"/>
    <w:rsid w:val="00F3333C"/>
    <w:rsid w:val="00F51FFA"/>
    <w:rsid w:val="00F8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C6C"/>
    <w:pPr>
      <w:keepNext/>
      <w:jc w:val="center"/>
      <w:outlineLvl w:val="0"/>
    </w:pPr>
    <w:rPr>
      <w:rFonts w:ascii="Arial Cyr Chuv" w:hAnsi="Arial Cyr Chuv"/>
      <w:b/>
      <w:bCs/>
    </w:rPr>
  </w:style>
  <w:style w:type="paragraph" w:styleId="2">
    <w:name w:val="heading 2"/>
    <w:basedOn w:val="a"/>
    <w:next w:val="a"/>
    <w:link w:val="20"/>
    <w:unhideWhenUsed/>
    <w:qFormat/>
    <w:rsid w:val="00051C6C"/>
    <w:pPr>
      <w:keepNext/>
      <w:autoSpaceDE w:val="0"/>
      <w:autoSpaceDN w:val="0"/>
      <w:jc w:val="center"/>
      <w:outlineLvl w:val="1"/>
    </w:pPr>
    <w:rPr>
      <w:rFonts w:ascii="Arial Cyr Chuv" w:hAnsi="Arial Cyr Chuv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51C6C"/>
    <w:pPr>
      <w:keepNext/>
      <w:autoSpaceDE w:val="0"/>
      <w:autoSpaceDN w:val="0"/>
      <w:jc w:val="center"/>
      <w:outlineLvl w:val="2"/>
    </w:pPr>
    <w:rPr>
      <w:rFonts w:ascii="Arial Cyr Chuv" w:hAnsi="Arial Cyr Chuv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C6C"/>
    <w:rPr>
      <w:rFonts w:ascii="Arial Cyr Chuv" w:eastAsia="Times New Roman" w:hAnsi="Arial Cyr Chuv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1C6C"/>
    <w:rPr>
      <w:rFonts w:ascii="Arial Cyr Chuv" w:eastAsia="Times New Roman" w:hAnsi="Arial Cyr Chuv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51C6C"/>
    <w:rPr>
      <w:rFonts w:ascii="Arial Cyr Chuv" w:eastAsia="Times New Roman" w:hAnsi="Arial Cyr Chuv" w:cs="Times New Roman"/>
      <w:b/>
      <w:bCs/>
      <w:sz w:val="40"/>
      <w:szCs w:val="40"/>
      <w:lang w:eastAsia="ru-RU"/>
    </w:rPr>
  </w:style>
  <w:style w:type="paragraph" w:customStyle="1" w:styleId="ConsPlusNonformat">
    <w:name w:val="ConsPlusNonformat"/>
    <w:rsid w:val="00051C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1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C6C"/>
    <w:pPr>
      <w:keepNext/>
      <w:jc w:val="center"/>
      <w:outlineLvl w:val="0"/>
    </w:pPr>
    <w:rPr>
      <w:rFonts w:ascii="Arial Cyr Chuv" w:hAnsi="Arial Cyr Chuv"/>
      <w:b/>
      <w:bCs/>
    </w:rPr>
  </w:style>
  <w:style w:type="paragraph" w:styleId="2">
    <w:name w:val="heading 2"/>
    <w:basedOn w:val="a"/>
    <w:next w:val="a"/>
    <w:link w:val="20"/>
    <w:unhideWhenUsed/>
    <w:qFormat/>
    <w:rsid w:val="00051C6C"/>
    <w:pPr>
      <w:keepNext/>
      <w:autoSpaceDE w:val="0"/>
      <w:autoSpaceDN w:val="0"/>
      <w:jc w:val="center"/>
      <w:outlineLvl w:val="1"/>
    </w:pPr>
    <w:rPr>
      <w:rFonts w:ascii="Arial Cyr Chuv" w:hAnsi="Arial Cyr Chuv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51C6C"/>
    <w:pPr>
      <w:keepNext/>
      <w:autoSpaceDE w:val="0"/>
      <w:autoSpaceDN w:val="0"/>
      <w:jc w:val="center"/>
      <w:outlineLvl w:val="2"/>
    </w:pPr>
    <w:rPr>
      <w:rFonts w:ascii="Arial Cyr Chuv" w:hAnsi="Arial Cyr Chuv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C6C"/>
    <w:rPr>
      <w:rFonts w:ascii="Arial Cyr Chuv" w:eastAsia="Times New Roman" w:hAnsi="Arial Cyr Chuv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1C6C"/>
    <w:rPr>
      <w:rFonts w:ascii="Arial Cyr Chuv" w:eastAsia="Times New Roman" w:hAnsi="Arial Cyr Chuv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51C6C"/>
    <w:rPr>
      <w:rFonts w:ascii="Arial Cyr Chuv" w:eastAsia="Times New Roman" w:hAnsi="Arial Cyr Chuv" w:cs="Times New Roman"/>
      <w:b/>
      <w:bCs/>
      <w:sz w:val="40"/>
      <w:szCs w:val="40"/>
      <w:lang w:eastAsia="ru-RU"/>
    </w:rPr>
  </w:style>
  <w:style w:type="paragraph" w:customStyle="1" w:styleId="ConsPlusNonformat">
    <w:name w:val="ConsPlusNonformat"/>
    <w:rsid w:val="00051C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1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</dc:creator>
  <cp:lastModifiedBy>Быкова Анастасия Михайловна</cp:lastModifiedBy>
  <cp:revision>24</cp:revision>
  <cp:lastPrinted>2023-05-10T11:43:00Z</cp:lastPrinted>
  <dcterms:created xsi:type="dcterms:W3CDTF">2023-05-10T10:51:00Z</dcterms:created>
  <dcterms:modified xsi:type="dcterms:W3CDTF">2023-05-29T12:12:00Z</dcterms:modified>
</cp:coreProperties>
</file>