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C315AB" w:rsidTr="00C315AB">
        <w:tc>
          <w:tcPr>
            <w:tcW w:w="3936" w:type="dxa"/>
          </w:tcPr>
          <w:p w:rsidR="00C315AB" w:rsidRDefault="00C315AB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  <w:p w:rsidR="00C315AB" w:rsidRDefault="00C315AB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Чӑваш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Республикин</w:t>
            </w:r>
            <w:proofErr w:type="spellEnd"/>
          </w:p>
          <w:p w:rsidR="00C315AB" w:rsidRDefault="00C315AB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КАНАШ ХУЛА</w:t>
            </w:r>
          </w:p>
          <w:p w:rsidR="00C315AB" w:rsidRDefault="00C315AB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8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АДМИНИСТРАЦИЙĔ</w:t>
            </w:r>
          </w:p>
          <w:p w:rsidR="00C315AB" w:rsidRDefault="00C315AB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  <w:p w:rsidR="00C315AB" w:rsidRDefault="00C315AB">
            <w:pPr>
              <w:spacing w:line="254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ЙЫШĂНУ</w:t>
            </w:r>
          </w:p>
          <w:p w:rsidR="00C315AB" w:rsidRDefault="00C315AB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  <w:p w:rsidR="00C315AB" w:rsidRDefault="0040600D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__</w:t>
            </w:r>
            <w:r w:rsidR="008E4F0D">
              <w:rPr>
                <w:rFonts w:ascii="Times New Roman" w:hAnsi="Times New Roman"/>
                <w:b/>
                <w:bCs/>
                <w:szCs w:val="24"/>
                <w:lang w:eastAsia="en-US"/>
              </w:rPr>
              <w:t>______№_________</w:t>
            </w:r>
          </w:p>
          <w:p w:rsidR="00C315AB" w:rsidRDefault="00C315AB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  <w:p w:rsidR="00C315AB" w:rsidRDefault="00C315AB">
            <w:pPr>
              <w:spacing w:line="192" w:lineRule="auto"/>
              <w:ind w:hanging="108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Канаш хули</w:t>
            </w:r>
          </w:p>
        </w:tc>
        <w:tc>
          <w:tcPr>
            <w:tcW w:w="2443" w:type="dxa"/>
            <w:hideMark/>
          </w:tcPr>
          <w:p w:rsidR="00C315AB" w:rsidRDefault="00C315A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C315AB" w:rsidRDefault="00C315AB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  <w:p w:rsidR="00C315AB" w:rsidRDefault="00C315AB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АДМИНИСТРАЦИЯ</w:t>
            </w:r>
          </w:p>
          <w:p w:rsidR="00C315AB" w:rsidRDefault="00C315AB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C315AB" w:rsidRDefault="00C315AB">
            <w:pPr>
              <w:spacing w:line="192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  <w:p w:rsidR="00C315AB" w:rsidRDefault="00C315AB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ПОСТАНОВЛЕНИЕ</w:t>
            </w:r>
          </w:p>
          <w:p w:rsidR="00C315AB" w:rsidRDefault="00C315AB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  <w:p w:rsidR="00C315AB" w:rsidRDefault="00C315AB">
            <w:pPr>
              <w:spacing w:line="192" w:lineRule="auto"/>
              <w:ind w:left="-74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____________№__________</w:t>
            </w:r>
          </w:p>
          <w:p w:rsidR="00C315AB" w:rsidRDefault="00C315AB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  <w:p w:rsidR="00C315AB" w:rsidRDefault="00C315A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   город Канаш</w:t>
            </w:r>
          </w:p>
        </w:tc>
      </w:tr>
    </w:tbl>
    <w:p w:rsidR="00C315AB" w:rsidRDefault="00C315AB" w:rsidP="00C315A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</w:p>
    <w:p w:rsidR="00C315AB" w:rsidRDefault="00C315AB" w:rsidP="00C315A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</w:p>
    <w:p w:rsidR="00C315AB" w:rsidRDefault="00C315AB" w:rsidP="00C315AB">
      <w:pPr>
        <w:widowControl w:val="0"/>
        <w:autoSpaceDE w:val="0"/>
        <w:autoSpaceDN w:val="0"/>
        <w:adjustRightInd w:val="0"/>
        <w:ind w:right="4819" w:firstLine="720"/>
        <w:jc w:val="both"/>
        <w:rPr>
          <w:rFonts w:ascii="Times New Roman" w:hAnsi="Times New Roman"/>
          <w:b/>
          <w:szCs w:val="24"/>
        </w:rPr>
      </w:pPr>
    </w:p>
    <w:p w:rsidR="00C315AB" w:rsidRDefault="008E4F0D" w:rsidP="00C315AB">
      <w:pPr>
        <w:widowControl w:val="0"/>
        <w:autoSpaceDE w:val="0"/>
        <w:autoSpaceDN w:val="0"/>
        <w:adjustRightInd w:val="0"/>
        <w:ind w:right="4820"/>
        <w:contextualSpacing/>
        <w:jc w:val="both"/>
        <w:rPr>
          <w:rFonts w:ascii="Times New Roman" w:hAnsi="Times New Roman"/>
          <w:b/>
          <w:szCs w:val="24"/>
        </w:rPr>
      </w:pPr>
      <w:bookmarkStart w:id="0" w:name="_GoBack"/>
      <w:r>
        <w:rPr>
          <w:rFonts w:ascii="Times New Roman" w:hAnsi="Times New Roman"/>
          <w:b/>
          <w:szCs w:val="24"/>
        </w:rPr>
        <w:t>О внесении изменения</w:t>
      </w:r>
      <w:r w:rsidR="00C315AB">
        <w:rPr>
          <w:rFonts w:ascii="Times New Roman" w:hAnsi="Times New Roman"/>
          <w:b/>
          <w:szCs w:val="24"/>
        </w:rPr>
        <w:t xml:space="preserve"> в </w:t>
      </w:r>
      <w:r w:rsidR="0040600D">
        <w:rPr>
          <w:rFonts w:ascii="Times New Roman" w:hAnsi="Times New Roman"/>
          <w:b/>
          <w:szCs w:val="24"/>
        </w:rPr>
        <w:t>Порядок предоставления бесплатного питания детям с ограниченными возможностями здоровья и детям-инвалидам, обучающимся в общеобразовательных учреждениях города Канаш Чувашской Республики</w:t>
      </w:r>
      <w:bookmarkEnd w:id="0"/>
      <w:r w:rsidR="0040600D">
        <w:rPr>
          <w:rFonts w:ascii="Times New Roman" w:hAnsi="Times New Roman"/>
          <w:b/>
          <w:szCs w:val="24"/>
        </w:rPr>
        <w:t xml:space="preserve"> </w:t>
      </w:r>
    </w:p>
    <w:p w:rsidR="00C315AB" w:rsidRDefault="00C315AB" w:rsidP="00C315A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 w:themeColor="text1"/>
          <w:szCs w:val="24"/>
        </w:rPr>
      </w:pPr>
    </w:p>
    <w:p w:rsidR="00C315AB" w:rsidRDefault="00C315AB" w:rsidP="00C315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color w:val="000000" w:themeColor="text1"/>
          <w:szCs w:val="24"/>
        </w:rPr>
      </w:pPr>
      <w:r w:rsidRPr="00C315AB">
        <w:rPr>
          <w:rFonts w:ascii="Times New Roman CYR" w:eastAsiaTheme="minorEastAsia" w:hAnsi="Times New Roman CYR" w:cs="Times New Roman CYR"/>
          <w:color w:val="000000" w:themeColor="text1"/>
          <w:szCs w:val="24"/>
        </w:rPr>
        <w:t>В соответствии со статьями 37 и 79 Федерального закона от 29.12.2012 N 273-ФЗ "Об образо</w:t>
      </w:r>
      <w:r>
        <w:rPr>
          <w:rFonts w:ascii="Times New Roman CYR" w:eastAsiaTheme="minorEastAsia" w:hAnsi="Times New Roman CYR" w:cs="Times New Roman CYR"/>
          <w:color w:val="000000" w:themeColor="text1"/>
          <w:szCs w:val="24"/>
        </w:rPr>
        <w:t xml:space="preserve">вании в Российской Федерации", </w:t>
      </w:r>
      <w:r>
        <w:rPr>
          <w:rFonts w:ascii="Times New Roman CYR" w:eastAsiaTheme="minorEastAsia" w:hAnsi="Times New Roman CYR" w:cs="Times New Roman CYR"/>
          <w:b/>
          <w:color w:val="000000" w:themeColor="text1"/>
          <w:szCs w:val="24"/>
        </w:rPr>
        <w:t>Администрация города Канаш Чувашской Республики постановляет:</w:t>
      </w:r>
    </w:p>
    <w:p w:rsidR="00C315AB" w:rsidRDefault="00C315AB" w:rsidP="00C315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Cs w:val="24"/>
        </w:rPr>
      </w:pPr>
    </w:p>
    <w:p w:rsidR="00C315AB" w:rsidRDefault="00C315AB" w:rsidP="00C315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Cs w:val="24"/>
        </w:rPr>
      </w:pPr>
      <w:bookmarkStart w:id="1" w:name="sub_1"/>
      <w:r>
        <w:rPr>
          <w:rFonts w:ascii="Times New Roman CYR" w:eastAsiaTheme="minorEastAsia" w:hAnsi="Times New Roman CYR" w:cs="Times New Roman CYR"/>
          <w:color w:val="000000" w:themeColor="text1"/>
          <w:szCs w:val="24"/>
        </w:rPr>
        <w:t xml:space="preserve">1. </w:t>
      </w:r>
      <w:bookmarkStart w:id="2" w:name="sub_3"/>
      <w:bookmarkEnd w:id="1"/>
      <w:r>
        <w:rPr>
          <w:rFonts w:ascii="Times New Roman CYR" w:eastAsiaTheme="minorEastAsia" w:hAnsi="Times New Roman CYR" w:cs="Times New Roman CYR"/>
          <w:color w:val="000000" w:themeColor="text1"/>
          <w:szCs w:val="24"/>
        </w:rPr>
        <w:t xml:space="preserve">Внести в </w:t>
      </w:r>
      <w:r w:rsidR="0040600D" w:rsidRPr="0040600D">
        <w:rPr>
          <w:rFonts w:ascii="Times New Roman CYR" w:eastAsiaTheme="minorEastAsia" w:hAnsi="Times New Roman CYR" w:cs="Times New Roman CYR"/>
          <w:color w:val="000000" w:themeColor="text1"/>
          <w:szCs w:val="24"/>
        </w:rPr>
        <w:t xml:space="preserve">Порядок предоставления бесплатного питания детям с ограниченными возможностями здоровья и детям-инвалидам, обучающимся в общеобразовательных учреждениях города Канаш Чувашской Республики </w:t>
      </w:r>
      <w:r w:rsidR="008E4F0D">
        <w:rPr>
          <w:rFonts w:ascii="Times New Roman CYR" w:eastAsiaTheme="minorEastAsia" w:hAnsi="Times New Roman CYR" w:cs="Times New Roman CYR"/>
          <w:color w:val="000000" w:themeColor="text1"/>
          <w:szCs w:val="24"/>
        </w:rPr>
        <w:t>утвержденный п</w:t>
      </w:r>
      <w:r w:rsidR="0040600D">
        <w:rPr>
          <w:rFonts w:ascii="Times New Roman CYR" w:eastAsiaTheme="minorEastAsia" w:hAnsi="Times New Roman CYR" w:cs="Times New Roman CYR"/>
          <w:color w:val="000000" w:themeColor="text1"/>
          <w:szCs w:val="24"/>
        </w:rPr>
        <w:t xml:space="preserve">остановлением </w:t>
      </w:r>
      <w:r w:rsidRPr="00C315AB">
        <w:rPr>
          <w:rFonts w:ascii="Times New Roman CYR" w:eastAsiaTheme="minorEastAsia" w:hAnsi="Times New Roman CYR" w:cs="Times New Roman CYR"/>
          <w:color w:val="000000" w:themeColor="text1"/>
          <w:szCs w:val="24"/>
        </w:rPr>
        <w:t>администрации города Канаш Чувашской Респуб</w:t>
      </w:r>
      <w:r w:rsidR="008E4F0D">
        <w:rPr>
          <w:rFonts w:ascii="Times New Roman CYR" w:eastAsiaTheme="minorEastAsia" w:hAnsi="Times New Roman CYR" w:cs="Times New Roman CYR"/>
          <w:color w:val="000000" w:themeColor="text1"/>
          <w:szCs w:val="24"/>
        </w:rPr>
        <w:t>лики от 31 января 2024 г. №</w:t>
      </w:r>
      <w:r>
        <w:rPr>
          <w:rFonts w:ascii="Times New Roman CYR" w:eastAsiaTheme="minorEastAsia" w:hAnsi="Times New Roman CYR" w:cs="Times New Roman CYR"/>
          <w:color w:val="000000" w:themeColor="text1"/>
          <w:szCs w:val="24"/>
        </w:rPr>
        <w:t xml:space="preserve"> 134 </w:t>
      </w:r>
      <w:r w:rsidR="008E4F0D">
        <w:rPr>
          <w:rFonts w:ascii="Times New Roman CYR" w:eastAsiaTheme="minorEastAsia" w:hAnsi="Times New Roman CYR" w:cs="Times New Roman CYR"/>
          <w:color w:val="000000" w:themeColor="text1"/>
          <w:szCs w:val="24"/>
        </w:rPr>
        <w:t>«</w:t>
      </w:r>
      <w:r w:rsidRPr="00C315AB">
        <w:rPr>
          <w:rFonts w:ascii="Times New Roman CYR" w:eastAsiaTheme="minorEastAsia" w:hAnsi="Times New Roman CYR" w:cs="Times New Roman CYR"/>
          <w:color w:val="000000" w:themeColor="text1"/>
          <w:szCs w:val="24"/>
        </w:rPr>
        <w:t>Об утверждении Порядка предоставления бесплатного питания детям с ограниченными возможностями здоровья и детям-инвалидам, обучающимся в общеобразовательных учреждениях го</w:t>
      </w:r>
      <w:r>
        <w:rPr>
          <w:rFonts w:ascii="Times New Roman CYR" w:eastAsiaTheme="minorEastAsia" w:hAnsi="Times New Roman CYR" w:cs="Times New Roman CYR"/>
          <w:color w:val="000000" w:themeColor="text1"/>
          <w:szCs w:val="24"/>
        </w:rPr>
        <w:t>рода Канаш</w:t>
      </w:r>
      <w:r w:rsidR="008E4F0D">
        <w:rPr>
          <w:rFonts w:ascii="Times New Roman CYR" w:eastAsiaTheme="minorEastAsia" w:hAnsi="Times New Roman CYR" w:cs="Times New Roman CYR"/>
          <w:color w:val="000000" w:themeColor="text1"/>
          <w:szCs w:val="24"/>
        </w:rPr>
        <w:t xml:space="preserve"> Чувашской Республики», следующее изменение</w:t>
      </w:r>
      <w:r>
        <w:rPr>
          <w:rFonts w:ascii="Times New Roman CYR" w:eastAsiaTheme="minorEastAsia" w:hAnsi="Times New Roman CYR" w:cs="Times New Roman CYR"/>
          <w:color w:val="000000" w:themeColor="text1"/>
          <w:szCs w:val="24"/>
        </w:rPr>
        <w:t>:</w:t>
      </w:r>
    </w:p>
    <w:p w:rsidR="00C315AB" w:rsidRDefault="00C315AB" w:rsidP="00C315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Cs w:val="24"/>
        </w:rPr>
      </w:pPr>
      <w:r>
        <w:rPr>
          <w:rFonts w:ascii="Times New Roman CYR" w:eastAsiaTheme="minorEastAsia" w:hAnsi="Times New Roman CYR" w:cs="Times New Roman CYR"/>
          <w:color w:val="000000" w:themeColor="text1"/>
          <w:szCs w:val="24"/>
        </w:rPr>
        <w:t>пункт 10 изложить в следующей редакции:</w:t>
      </w:r>
    </w:p>
    <w:p w:rsidR="00C315AB" w:rsidRDefault="00C315AB" w:rsidP="00C315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Cs w:val="24"/>
        </w:rPr>
      </w:pPr>
      <w:r>
        <w:rPr>
          <w:rFonts w:ascii="Times New Roman CYR" w:eastAsiaTheme="minorEastAsia" w:hAnsi="Times New Roman CYR" w:cs="Times New Roman CYR"/>
          <w:color w:val="000000" w:themeColor="text1"/>
          <w:szCs w:val="24"/>
        </w:rPr>
        <w:t xml:space="preserve">«10. Питание обучающегося в организации осуществляется только в дни фактического пребывания в организации начиная со дня, следующего за днем принятия решения об обеспечении питанием, без права получения компенсации за пропущенные дни и отказ от питания (отказ от предоставления питания по медицинским показаниям не влечет отказ в предоставлении компенсации)».  </w:t>
      </w:r>
    </w:p>
    <w:p w:rsidR="00C315AB" w:rsidRDefault="00C315AB" w:rsidP="00C315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Cs w:val="24"/>
        </w:rPr>
      </w:pPr>
      <w:r>
        <w:rPr>
          <w:rFonts w:ascii="Times New Roman CYR" w:eastAsiaTheme="minorEastAsia" w:hAnsi="Times New Roman CYR" w:cs="Times New Roman CYR"/>
          <w:color w:val="000000" w:themeColor="text1"/>
          <w:szCs w:val="24"/>
        </w:rPr>
        <w:t>2. Настоящее постановление вступает в силу после его официального опубликования.</w:t>
      </w:r>
    </w:p>
    <w:p w:rsidR="00C315AB" w:rsidRDefault="00C315AB" w:rsidP="00C315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Cs w:val="24"/>
        </w:rPr>
      </w:pPr>
      <w:r>
        <w:rPr>
          <w:rFonts w:ascii="Times New Roman CYR" w:eastAsiaTheme="minorEastAsia" w:hAnsi="Times New Roman CYR" w:cs="Times New Roman CYR"/>
          <w:color w:val="000000" w:themeColor="text1"/>
          <w:szCs w:val="24"/>
        </w:rPr>
        <w:t xml:space="preserve">3. </w:t>
      </w:r>
      <w:bookmarkStart w:id="3" w:name="sub_4"/>
      <w:bookmarkEnd w:id="2"/>
      <w:r>
        <w:rPr>
          <w:rFonts w:ascii="Times New Roman CYR" w:eastAsiaTheme="minorEastAsia" w:hAnsi="Times New Roman CYR" w:cs="Times New Roman CYR"/>
          <w:color w:val="000000" w:themeColor="text1"/>
          <w:szCs w:val="24"/>
        </w:rPr>
        <w:t xml:space="preserve">Контроль за выполнением настоящего постановления возложить на заместителя главы по вопросам социальной политики – начальника МКУ «Отдел образования и молодежной политики администрации города Канаш Чувашской Республики» Суркову Наталию Владиславовну.                           </w:t>
      </w:r>
    </w:p>
    <w:p w:rsidR="00C315AB" w:rsidRDefault="00C315AB" w:rsidP="00C315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bookmarkStart w:id="4" w:name="sub_5"/>
      <w:bookmarkEnd w:id="3"/>
    </w:p>
    <w:p w:rsidR="00C315AB" w:rsidRDefault="00C315AB" w:rsidP="00C315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315AB" w:rsidRDefault="00C315AB" w:rsidP="00C315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315AB" w:rsidRDefault="00C315AB" w:rsidP="00C315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</w:p>
    <w:bookmarkEnd w:id="4"/>
    <w:p w:rsidR="00C315AB" w:rsidRDefault="00C315AB" w:rsidP="00C315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236"/>
        <w:gridCol w:w="3119"/>
      </w:tblGrid>
      <w:tr w:rsidR="00C315AB" w:rsidTr="00C315AB">
        <w:tc>
          <w:tcPr>
            <w:tcW w:w="3302" w:type="pct"/>
            <w:hideMark/>
          </w:tcPr>
          <w:p w:rsidR="00C315AB" w:rsidRDefault="00C31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Cs w:val="24"/>
                <w:lang w:eastAsia="en-US"/>
              </w:rPr>
              <w:t xml:space="preserve">Глава города </w:t>
            </w:r>
          </w:p>
        </w:tc>
        <w:tc>
          <w:tcPr>
            <w:tcW w:w="1651" w:type="pct"/>
            <w:hideMark/>
          </w:tcPr>
          <w:p w:rsidR="00C315AB" w:rsidRDefault="00C315A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 CYR" w:eastAsiaTheme="minorEastAsia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Cs w:val="24"/>
                <w:lang w:eastAsia="en-US"/>
              </w:rPr>
              <w:t>В.Н. Михайлов</w:t>
            </w:r>
          </w:p>
        </w:tc>
      </w:tr>
    </w:tbl>
    <w:p w:rsidR="004270F0" w:rsidRDefault="004270F0">
      <w:pPr>
        <w:spacing w:after="160" w:line="259" w:lineRule="auto"/>
      </w:pPr>
      <w:r>
        <w:br w:type="page"/>
      </w:r>
    </w:p>
    <w:sectPr w:rsidR="0042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AB"/>
    <w:rsid w:val="0040600D"/>
    <w:rsid w:val="004270F0"/>
    <w:rsid w:val="008E4F0D"/>
    <w:rsid w:val="00BA09E0"/>
    <w:rsid w:val="00C315AB"/>
    <w:rsid w:val="00D3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F2F5-8EAA-4174-9C7C-772531B0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5A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5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5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(Динара В. Петрова)</dc:creator>
  <cp:keywords/>
  <dc:description/>
  <cp:lastModifiedBy>Адм. г.Канаш (Светлана Н. Сладкова)</cp:lastModifiedBy>
  <cp:revision>4</cp:revision>
  <cp:lastPrinted>2024-05-29T06:46:00Z</cp:lastPrinted>
  <dcterms:created xsi:type="dcterms:W3CDTF">2024-05-29T06:37:00Z</dcterms:created>
  <dcterms:modified xsi:type="dcterms:W3CDTF">2024-05-31T12:32:00Z</dcterms:modified>
</cp:coreProperties>
</file>