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FBCE" w14:textId="563E6A69" w:rsidR="00DD2338" w:rsidRDefault="00DD2338" w:rsidP="00D87F7A">
      <w:pPr>
        <w:pStyle w:val="2"/>
      </w:pPr>
      <w:bookmarkStart w:id="0" w:name="_GoBack"/>
      <w:r>
        <w:t>Приложение №1 к приказу Минтранса Чувашии № 01-03</w:t>
      </w:r>
      <w:r w:rsidRPr="00DD2338">
        <w:t>/439</w:t>
      </w:r>
      <w:r>
        <w:t xml:space="preserve"> от 12.11.2024</w:t>
      </w:r>
    </w:p>
    <w:bookmarkEnd w:id="0"/>
    <w:p w14:paraId="23563B3B" w14:textId="77777777" w:rsidR="006F560B" w:rsidRDefault="006F560B" w:rsidP="006F560B">
      <w:pPr>
        <w:spacing w:after="0"/>
        <w:ind w:left="8931" w:firstLine="709"/>
        <w:jc w:val="right"/>
      </w:pPr>
    </w:p>
    <w:p w14:paraId="3E2B1795" w14:textId="77777777" w:rsidR="006F560B" w:rsidRPr="00DD2338" w:rsidRDefault="006F560B" w:rsidP="006F560B">
      <w:pPr>
        <w:spacing w:after="0"/>
        <w:ind w:left="8931" w:firstLine="709"/>
        <w:jc w:val="right"/>
      </w:pPr>
    </w:p>
    <w:p w14:paraId="7A3E8F07" w14:textId="16347E1B" w:rsidR="00F12C76" w:rsidRDefault="00F12C76" w:rsidP="0076193B">
      <w:pPr>
        <w:spacing w:after="0"/>
        <w:ind w:firstLine="709"/>
        <w:jc w:val="both"/>
      </w:pPr>
    </w:p>
    <w:tbl>
      <w:tblPr>
        <w:tblW w:w="14550" w:type="dxa"/>
        <w:tblLayout w:type="fixed"/>
        <w:tblLook w:val="04A0" w:firstRow="1" w:lastRow="0" w:firstColumn="1" w:lastColumn="0" w:noHBand="0" w:noVBand="1"/>
      </w:tblPr>
      <w:tblGrid>
        <w:gridCol w:w="940"/>
        <w:gridCol w:w="725"/>
        <w:gridCol w:w="809"/>
        <w:gridCol w:w="880"/>
        <w:gridCol w:w="1107"/>
        <w:gridCol w:w="1075"/>
        <w:gridCol w:w="1075"/>
        <w:gridCol w:w="849"/>
        <w:gridCol w:w="835"/>
        <w:gridCol w:w="804"/>
        <w:gridCol w:w="573"/>
        <w:gridCol w:w="480"/>
        <w:gridCol w:w="791"/>
        <w:gridCol w:w="855"/>
        <w:gridCol w:w="666"/>
        <w:gridCol w:w="1098"/>
        <w:gridCol w:w="988"/>
      </w:tblGrid>
      <w:tr w:rsidR="00312179" w:rsidRPr="00312179" w14:paraId="1F6FA707" w14:textId="77777777" w:rsidTr="00D352BC">
        <w:trPr>
          <w:trHeight w:val="250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187C0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Регистрационный номер маршрута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18FB0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Порядковый номер маршрута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42F5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маршрута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79B0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Наименования промежуточных остановочных пунктов по маршруту</w:t>
            </w:r>
          </w:p>
        </w:tc>
        <w:tc>
          <w:tcPr>
            <w:tcW w:w="2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C0FC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4F8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Протяженность маршрута (км)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F364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Порядок посадки и высадки пассажиров</w:t>
            </w:r>
          </w:p>
        </w:tc>
        <w:tc>
          <w:tcPr>
            <w:tcW w:w="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0E98B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 регулярных перевозок</w:t>
            </w:r>
          </w:p>
        </w:tc>
        <w:tc>
          <w:tcPr>
            <w:tcW w:w="18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C4567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 транспортных средствах, которые используются для перевозок по маршруту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33F8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Экологические характеристики транспортных средств, которые используются для перевозок по маршруту, максимальный срок эксплуатации транспортных средств, характеристики транспортных средст</w:t>
            </w: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в, влияющие на качество перевозок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989BC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Дата начала осуществления регулярных перевозок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5C69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F7747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Иные сведения, предусмотренные законодательством Чувашской Республики</w:t>
            </w:r>
          </w:p>
        </w:tc>
      </w:tr>
      <w:tr w:rsidR="00D352BC" w:rsidRPr="00312179" w14:paraId="0165AF2E" w14:textId="77777777" w:rsidTr="00D352BC">
        <w:trPr>
          <w:trHeight w:val="67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676EEB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6E9C4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2C71C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D853E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прямой путь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6FF8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обратный путь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4BC6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прямой путь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93C4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обратный путь</w:t>
            </w: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19FD1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CF80E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516D7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035C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вид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9E5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класс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93E4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максимальное количество каждого класса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5F944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85B47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C287C4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F1CED" w14:textId="77777777" w:rsidR="00EF2058" w:rsidRPr="00EF2058" w:rsidRDefault="00EF2058" w:rsidP="00EF2058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352BC" w:rsidRPr="00312179" w14:paraId="23077B52" w14:textId="77777777" w:rsidTr="00D352BC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2D96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79DFA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42D91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D62D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4AEA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4б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A492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56804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5б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440F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3CEC9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DEF7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A3CB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521A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9б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8817E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94A5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3790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35CF0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143EB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</w:tr>
      <w:tr w:rsidR="00EF2058" w:rsidRPr="00EF2058" w14:paraId="7502B763" w14:textId="77777777" w:rsidTr="00D352BC">
        <w:trPr>
          <w:trHeight w:val="360"/>
        </w:trPr>
        <w:tc>
          <w:tcPr>
            <w:tcW w:w="1455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B04F" w14:textId="77777777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F2058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г. Новочебоксарск</w:t>
            </w:r>
          </w:p>
        </w:tc>
      </w:tr>
      <w:tr w:rsidR="00D352BC" w:rsidRPr="00312179" w14:paraId="669E5B15" w14:textId="77777777" w:rsidTr="00D352BC">
        <w:trPr>
          <w:trHeight w:val="18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585D" w14:textId="0F4FD99E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4A3F5" w14:textId="3D9CE345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9C02" w14:textId="16A7C613" w:rsidR="00EF2058" w:rsidRPr="00EF2058" w:rsidRDefault="00312179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Речной порт – 9-й микрорайон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7E6CC" w14:textId="09813088" w:rsidR="00EF2058" w:rsidRPr="00EF2058" w:rsidRDefault="00D352BC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Речной порт-БОС-Коллективные сады- МКД-8 -НЗСМ-«Иваново»-</w:t>
            </w:r>
            <w:proofErr w:type="spellStart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Химтехникум</w:t>
            </w:r>
            <w:proofErr w:type="spellEnd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-Ледовый дворец «Сокол»-Площадь Победы-Улица Комсомольская-Магазин «Каблучок»-Библиотека-Ельниковская роща-Детский городок-Дом правосудия-Улица Первомайская-Школа № 19 - 9-й микрорайон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9E01D2" w14:textId="0856E944" w:rsidR="00EF2058" w:rsidRPr="00EF2058" w:rsidRDefault="00D352BC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9-й микрорайон-ул. Воинов-Интернационалистов-«Турист»-Фабрика «Пике»-Городская больница-«</w:t>
            </w:r>
            <w:proofErr w:type="spellStart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Ельниково</w:t>
            </w:r>
            <w:proofErr w:type="spellEnd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»-Проезд </w:t>
            </w:r>
            <w:proofErr w:type="spellStart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Ельниковский</w:t>
            </w:r>
            <w:proofErr w:type="spellEnd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-Соборная площадь-Кинотеатр «</w:t>
            </w:r>
            <w:proofErr w:type="spellStart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Атал</w:t>
            </w:r>
            <w:proofErr w:type="spellEnd"/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»-Магазин «Каблучок»-Улица Комсомольская-Баня № 1-«Иваново»-НСЗМ-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МКД-8</w:t>
            </w: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352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-Коллективные сады-БОС-Речной порт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8835F" w14:textId="14271402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Промышленная - Улица Силикатная - Улица Жени Крутовой Улица Винокурова - Улица Советская - Улица Воинов - Интернационалистов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4A231" w14:textId="5F4B14DB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Улица Воинов-Интернационалистов - Улица 10-й Пятилетки - Проезд Ельниковский - Улица Винокурова - Улица Молодежная - Улица Коммунистическая - Улица Силикатная - Улица Промышленная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EDAA3" w14:textId="23E58AFA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78D4" w14:textId="65DB92ED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cs="Times New Roman"/>
                <w:color w:val="000000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64025" w14:textId="33A07E6B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cs="Times New Roman"/>
                <w:color w:val="000000"/>
                <w:sz w:val="20"/>
                <w:szCs w:val="20"/>
              </w:rPr>
              <w:t>по регулируемым тарифам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7B132" w14:textId="2F1E8D10" w:rsidR="00EF2058" w:rsidRPr="00EF2058" w:rsidRDefault="00EF2058" w:rsidP="00EF2058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312179">
              <w:rPr>
                <w:rFonts w:cs="Times New Roman"/>
                <w:color w:val="000000"/>
                <w:sz w:val="20"/>
                <w:szCs w:val="20"/>
              </w:rPr>
              <w:t>автойбус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59844" w14:textId="42166F83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12179">
              <w:rPr>
                <w:rFonts w:cs="Times New Roman"/>
                <w:color w:val="000000"/>
                <w:sz w:val="20"/>
                <w:szCs w:val="20"/>
              </w:rPr>
              <w:t>малый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F3F05" w14:textId="62D7B8AA" w:rsidR="00EF2058" w:rsidRPr="00EF2058" w:rsidRDefault="00072894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12</w:t>
            </w:r>
            <w:r w:rsidR="00EF2058" w:rsidRPr="00312179">
              <w:rPr>
                <w:rFonts w:cs="Times New Roman"/>
                <w:color w:val="000000"/>
                <w:sz w:val="20"/>
                <w:szCs w:val="20"/>
              </w:rPr>
              <w:t xml:space="preserve">, в т.ч. </w:t>
            </w:r>
            <w:r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EF2058" w:rsidRPr="00312179">
              <w:rPr>
                <w:rFonts w:cs="Times New Roman"/>
                <w:color w:val="000000"/>
                <w:sz w:val="20"/>
                <w:szCs w:val="20"/>
              </w:rPr>
              <w:t xml:space="preserve"> резервный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1863F" w14:textId="0BCB8F90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7FA26" w14:textId="2C2CF4CE" w:rsidR="00EF2058" w:rsidRPr="00EF2058" w:rsidRDefault="00EF2058" w:rsidP="00752CC3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466C9" w14:textId="3568C86C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804D7" w14:textId="6419308F" w:rsidR="00EF2058" w:rsidRPr="00EF2058" w:rsidRDefault="00EF2058" w:rsidP="00EF2058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90C1E6B" w14:textId="77777777" w:rsidR="00EF2058" w:rsidRDefault="00EF2058" w:rsidP="00CC72A9">
      <w:pPr>
        <w:spacing w:after="0"/>
        <w:ind w:firstLine="709"/>
        <w:jc w:val="both"/>
      </w:pPr>
    </w:p>
    <w:sectPr w:rsidR="00EF2058" w:rsidSect="0076193B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6F90A" w14:textId="77777777" w:rsidR="004400C5" w:rsidRDefault="004400C5" w:rsidP="00DD2338">
      <w:pPr>
        <w:spacing w:after="0"/>
      </w:pPr>
      <w:r>
        <w:separator/>
      </w:r>
    </w:p>
  </w:endnote>
  <w:endnote w:type="continuationSeparator" w:id="0">
    <w:p w14:paraId="3DEA92A0" w14:textId="77777777" w:rsidR="004400C5" w:rsidRDefault="004400C5" w:rsidP="00DD23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947E5" w14:textId="77777777" w:rsidR="004400C5" w:rsidRDefault="004400C5" w:rsidP="00DD2338">
      <w:pPr>
        <w:spacing w:after="0"/>
      </w:pPr>
      <w:r>
        <w:separator/>
      </w:r>
    </w:p>
  </w:footnote>
  <w:footnote w:type="continuationSeparator" w:id="0">
    <w:p w14:paraId="3D705308" w14:textId="77777777" w:rsidR="004400C5" w:rsidRDefault="004400C5" w:rsidP="00DD23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B4"/>
    <w:rsid w:val="00015DB4"/>
    <w:rsid w:val="00072894"/>
    <w:rsid w:val="00312179"/>
    <w:rsid w:val="003C2B5F"/>
    <w:rsid w:val="004400C5"/>
    <w:rsid w:val="006B3629"/>
    <w:rsid w:val="006C0B77"/>
    <w:rsid w:val="006C2293"/>
    <w:rsid w:val="006F560B"/>
    <w:rsid w:val="00752CC3"/>
    <w:rsid w:val="0076193B"/>
    <w:rsid w:val="00764A36"/>
    <w:rsid w:val="008242FF"/>
    <w:rsid w:val="00870751"/>
    <w:rsid w:val="008D3371"/>
    <w:rsid w:val="00922C48"/>
    <w:rsid w:val="00A66EC0"/>
    <w:rsid w:val="00B915B7"/>
    <w:rsid w:val="00BD3892"/>
    <w:rsid w:val="00C0131E"/>
    <w:rsid w:val="00CC72A9"/>
    <w:rsid w:val="00D352BC"/>
    <w:rsid w:val="00D51A08"/>
    <w:rsid w:val="00D87F7A"/>
    <w:rsid w:val="00DD2338"/>
    <w:rsid w:val="00EA59DF"/>
    <w:rsid w:val="00EB0158"/>
    <w:rsid w:val="00EE4070"/>
    <w:rsid w:val="00EF2058"/>
    <w:rsid w:val="00F12C76"/>
    <w:rsid w:val="00F9122A"/>
    <w:rsid w:val="00FE3F78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9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5B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233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D233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233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D2338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D87F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5B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D233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D233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D233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D2338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D87F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33962-3A70-4716-AF61-426A4C59A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Минтранс ЧР Петрова Наталия</cp:lastModifiedBy>
  <cp:revision>3</cp:revision>
  <cp:lastPrinted>2024-11-12T06:20:00Z</cp:lastPrinted>
  <dcterms:created xsi:type="dcterms:W3CDTF">2024-11-12T06:21:00Z</dcterms:created>
  <dcterms:modified xsi:type="dcterms:W3CDTF">2024-11-12T10:24:00Z</dcterms:modified>
</cp:coreProperties>
</file>