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5E" w:rsidRPr="00923F5A" w:rsidRDefault="008A225E" w:rsidP="008A225E">
      <w:pPr>
        <w:keepNext/>
        <w:jc w:val="center"/>
        <w:outlineLvl w:val="0"/>
        <w:rPr>
          <w:sz w:val="28"/>
        </w:rPr>
      </w:pPr>
      <w:bookmarkStart w:id="0" w:name="_GoBack"/>
      <w:r w:rsidRPr="00923F5A">
        <w:rPr>
          <w:b/>
          <w:sz w:val="24"/>
          <w:szCs w:val="24"/>
        </w:rPr>
        <w:t>Отчет</w:t>
      </w:r>
      <w:bookmarkEnd w:id="0"/>
      <w:r w:rsidRPr="00923F5A">
        <w:rPr>
          <w:b/>
          <w:sz w:val="24"/>
          <w:szCs w:val="24"/>
        </w:rPr>
        <w:br/>
        <w:t xml:space="preserve">о реализации основных мероприятий (мероприятий) подпрограмм муниципальной программы </w:t>
      </w:r>
      <w:r>
        <w:rPr>
          <w:b/>
          <w:sz w:val="24"/>
          <w:szCs w:val="24"/>
        </w:rPr>
        <w:t>Аликовского муниципального округа</w:t>
      </w:r>
      <w:r w:rsidRPr="00923F5A">
        <w:rPr>
          <w:b/>
          <w:sz w:val="24"/>
          <w:szCs w:val="24"/>
        </w:rPr>
        <w:t xml:space="preserve"> за 202</w:t>
      </w:r>
      <w:r>
        <w:rPr>
          <w:b/>
          <w:sz w:val="24"/>
          <w:szCs w:val="24"/>
        </w:rPr>
        <w:t>3</w:t>
      </w:r>
      <w:r w:rsidRPr="00923F5A">
        <w:rPr>
          <w:b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871"/>
        <w:gridCol w:w="1666"/>
        <w:gridCol w:w="2202"/>
      </w:tblGrid>
      <w:tr w:rsidR="008A225E" w:rsidRPr="00923F5A" w:rsidTr="00CB72F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N </w:t>
            </w:r>
            <w:proofErr w:type="spellStart"/>
            <w:r w:rsidRPr="00923F5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sz w:val="24"/>
                <w:szCs w:val="24"/>
              </w:rPr>
              <w:t>Аликовского муниципального округа</w:t>
            </w:r>
            <w:r w:rsidRPr="00923F5A">
              <w:rPr>
                <w:sz w:val="24"/>
                <w:szCs w:val="24"/>
              </w:rPr>
              <w:t xml:space="preserve"> (подпрограммы муниципальной программы </w:t>
            </w:r>
            <w:r>
              <w:rPr>
                <w:sz w:val="24"/>
                <w:szCs w:val="24"/>
              </w:rPr>
              <w:t>Аликовского муниципального округа</w:t>
            </w:r>
            <w:r w:rsidRPr="00923F5A">
              <w:rPr>
                <w:sz w:val="24"/>
                <w:szCs w:val="24"/>
              </w:rPr>
              <w:t>), основного мероприятия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Сведения о выполнении </w:t>
            </w:r>
            <w:proofErr w:type="spellStart"/>
            <w:r w:rsidRPr="00923F5A">
              <w:rPr>
                <w:sz w:val="24"/>
                <w:szCs w:val="24"/>
              </w:rPr>
              <w:t>соответству-ющего</w:t>
            </w:r>
            <w:proofErr w:type="spellEnd"/>
            <w:r w:rsidRPr="00923F5A">
              <w:rPr>
                <w:sz w:val="24"/>
                <w:szCs w:val="24"/>
              </w:rPr>
              <w:t xml:space="preserve"> мероприятия</w:t>
            </w:r>
            <w:hyperlink r:id="rId4" w:anchor="sub_6666" w:history="1">
              <w:r w:rsidRPr="00923F5A">
                <w:rPr>
                  <w:b/>
                  <w:bCs/>
                  <w:sz w:val="24"/>
                  <w:szCs w:val="24"/>
                </w:rPr>
                <w:t>*</w:t>
              </w:r>
            </w:hyperlink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Примечание</w:t>
            </w:r>
            <w:hyperlink r:id="rId5" w:anchor="sub_7777" w:history="1">
              <w:r w:rsidRPr="00923F5A">
                <w:rPr>
                  <w:b/>
                  <w:bCs/>
                  <w:sz w:val="24"/>
                  <w:szCs w:val="24"/>
                </w:rPr>
                <w:t>**</w:t>
              </w:r>
            </w:hyperlink>
          </w:p>
        </w:tc>
      </w:tr>
      <w:tr w:rsidR="008A225E" w:rsidRPr="00923F5A" w:rsidTr="00CB72F0">
        <w:trPr>
          <w:trHeight w:val="54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1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4</w:t>
            </w:r>
          </w:p>
        </w:tc>
      </w:tr>
      <w:tr w:rsidR="008A225E" w:rsidRPr="00923F5A" w:rsidTr="00CB72F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923F5A">
              <w:rPr>
                <w:b/>
                <w:i/>
                <w:iCs/>
                <w:sz w:val="24"/>
                <w:szCs w:val="24"/>
              </w:rPr>
              <w:t xml:space="preserve">«Модернизация и развитие сферы </w:t>
            </w:r>
            <w:proofErr w:type="spellStart"/>
            <w:r w:rsidRPr="00923F5A">
              <w:rPr>
                <w:b/>
                <w:i/>
                <w:iCs/>
                <w:sz w:val="24"/>
                <w:szCs w:val="24"/>
              </w:rPr>
              <w:t>жилищно</w:t>
            </w:r>
            <w:proofErr w:type="spellEnd"/>
            <w:r w:rsidRPr="00923F5A">
              <w:rPr>
                <w:b/>
                <w:i/>
                <w:iCs/>
                <w:sz w:val="24"/>
                <w:szCs w:val="24"/>
              </w:rPr>
              <w:t xml:space="preserve"> – коммунального хозяйства</w:t>
            </w:r>
            <w:r w:rsidRPr="00971CFE">
              <w:rPr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225E" w:rsidRPr="00923F5A" w:rsidTr="00CB72F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71CFE" w:rsidRDefault="008A225E" w:rsidP="00CB72F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971CFE">
              <w:rPr>
                <w:b/>
                <w:i/>
                <w:iCs/>
                <w:sz w:val="24"/>
                <w:szCs w:val="24"/>
              </w:rPr>
              <w:t>Подпрограмма 1</w:t>
            </w:r>
            <w:r w:rsidRPr="00923F5A">
              <w:rPr>
                <w:b/>
                <w:i/>
                <w:iCs/>
                <w:sz w:val="24"/>
                <w:szCs w:val="24"/>
              </w:rPr>
              <w:t>«</w:t>
            </w:r>
            <w:r w:rsidRPr="00971CFE">
              <w:rPr>
                <w:b/>
                <w:i/>
                <w:iCs/>
                <w:sz w:val="24"/>
                <w:szCs w:val="24"/>
              </w:rPr>
              <w:t>Модернизация коммунальной инфраструктуры»</w:t>
            </w:r>
          </w:p>
          <w:p w:rsidR="008A225E" w:rsidRPr="00923F5A" w:rsidRDefault="008A225E" w:rsidP="00CB72F0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225E" w:rsidRPr="00923F5A" w:rsidTr="00CB72F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1.1.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Основное мероприятие 1 </w:t>
            </w:r>
            <w:r w:rsidRPr="00971CFE">
              <w:rPr>
                <w:bCs/>
                <w:color w:val="26282F"/>
                <w:sz w:val="24"/>
                <w:szCs w:val="24"/>
              </w:rPr>
              <w:t xml:space="preserve">Обеспечение качества </w:t>
            </w:r>
            <w:proofErr w:type="spellStart"/>
            <w:r w:rsidRPr="00971CFE">
              <w:rPr>
                <w:bCs/>
                <w:color w:val="26282F"/>
                <w:sz w:val="24"/>
                <w:szCs w:val="24"/>
              </w:rPr>
              <w:t>жилищно</w:t>
            </w:r>
            <w:proofErr w:type="spellEnd"/>
            <w:r w:rsidRPr="00971CFE">
              <w:rPr>
                <w:bCs/>
                <w:color w:val="26282F"/>
                <w:sz w:val="24"/>
                <w:szCs w:val="24"/>
              </w:rPr>
              <w:t xml:space="preserve"> – коммунальных услуг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rFonts w:cs="Arial"/>
                <w:sz w:val="24"/>
                <w:szCs w:val="24"/>
              </w:rPr>
              <w:t>выполнено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Текущее поддержание  работоспособности инженерной инфраструктуры, </w:t>
            </w:r>
          </w:p>
        </w:tc>
      </w:tr>
      <w:tr w:rsidR="008A225E" w:rsidRPr="00923F5A" w:rsidTr="00CB72F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1.2.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 xml:space="preserve">Основное мероприятие 2 </w:t>
            </w:r>
            <w:r w:rsidRPr="00971CFE">
              <w:rPr>
                <w:bCs/>
                <w:color w:val="26282F"/>
                <w:sz w:val="24"/>
                <w:szCs w:val="24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rFonts w:cs="Arial"/>
                <w:sz w:val="24"/>
                <w:szCs w:val="24"/>
              </w:rPr>
              <w:t>выполнено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Текущее поддержание и благоустройства жилищного фонда</w:t>
            </w:r>
          </w:p>
        </w:tc>
      </w:tr>
      <w:tr w:rsidR="008A225E" w:rsidRPr="00923F5A" w:rsidTr="00CB72F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1.3.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CFE">
              <w:rPr>
                <w:bCs/>
                <w:color w:val="26282F"/>
                <w:sz w:val="24"/>
                <w:szCs w:val="24"/>
              </w:rPr>
              <w:t>Оборудование мест накопления ТКО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выполнено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было необходимости в закупке контейнеров</w:t>
            </w:r>
          </w:p>
        </w:tc>
      </w:tr>
      <w:tr w:rsidR="008A225E" w:rsidRPr="00923F5A" w:rsidTr="00CB72F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23F5A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Подпрограмма 2 </w:t>
            </w:r>
            <w:r w:rsidRPr="00971CFE">
              <w:rPr>
                <w:bCs/>
                <w:color w:val="26282F"/>
                <w:sz w:val="24"/>
                <w:szCs w:val="24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225E" w:rsidRPr="00923F5A" w:rsidTr="00CB72F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2.1.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23F5A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1 </w:t>
            </w:r>
            <w:r w:rsidRPr="00971CFE">
              <w:rPr>
                <w:bCs/>
                <w:color w:val="26282F"/>
                <w:sz w:val="24"/>
                <w:szCs w:val="24"/>
              </w:rPr>
              <w:t>Развитие систем водоснабжения муниципальных образований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выполнено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923F5A" w:rsidRDefault="008A225E" w:rsidP="00CB72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F5A">
              <w:rPr>
                <w:sz w:val="24"/>
                <w:szCs w:val="24"/>
              </w:rPr>
              <w:t>поддержана система регулирования в секторе водоснабжения</w:t>
            </w:r>
          </w:p>
        </w:tc>
      </w:tr>
    </w:tbl>
    <w:p w:rsidR="008A225E" w:rsidRPr="00923F5A" w:rsidRDefault="008A225E" w:rsidP="008A225E">
      <w:pPr>
        <w:jc w:val="both"/>
        <w:rPr>
          <w:sz w:val="24"/>
          <w:szCs w:val="24"/>
        </w:rPr>
      </w:pPr>
    </w:p>
    <w:p w:rsidR="008A225E" w:rsidRPr="00923F5A" w:rsidRDefault="008A225E" w:rsidP="008A22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23F5A">
        <w:rPr>
          <w:sz w:val="24"/>
          <w:szCs w:val="24"/>
        </w:rPr>
        <w:t>──────────────────────────────</w:t>
      </w:r>
    </w:p>
    <w:p w:rsidR="008A225E" w:rsidRPr="00923F5A" w:rsidRDefault="008A225E" w:rsidP="008A225E">
      <w:pPr>
        <w:jc w:val="both"/>
        <w:rPr>
          <w:sz w:val="24"/>
          <w:szCs w:val="24"/>
        </w:rPr>
      </w:pPr>
      <w:bookmarkStart w:id="1" w:name="sub_6666"/>
      <w:r w:rsidRPr="00923F5A">
        <w:rPr>
          <w:sz w:val="24"/>
          <w:szCs w:val="24"/>
        </w:rPr>
        <w:t>* Указываются значения "выполнено", "не выполнено", "частично выполнено".</w:t>
      </w:r>
    </w:p>
    <w:p w:rsidR="008A225E" w:rsidRPr="00923F5A" w:rsidRDefault="008A225E" w:rsidP="008A225E">
      <w:pPr>
        <w:jc w:val="both"/>
        <w:rPr>
          <w:sz w:val="24"/>
          <w:szCs w:val="24"/>
        </w:rPr>
      </w:pPr>
      <w:bookmarkStart w:id="2" w:name="sub_7777"/>
      <w:bookmarkEnd w:id="1"/>
      <w:r w:rsidRPr="00923F5A">
        <w:rPr>
          <w:sz w:val="24"/>
          <w:szCs w:val="24"/>
        </w:rPr>
        <w:t>** Представляется краткая информация о проделанной работе и о достижении (</w:t>
      </w:r>
      <w:proofErr w:type="spellStart"/>
      <w:r w:rsidRPr="00923F5A">
        <w:rPr>
          <w:sz w:val="24"/>
          <w:szCs w:val="24"/>
        </w:rPr>
        <w:t>недостижении</w:t>
      </w:r>
      <w:proofErr w:type="spellEnd"/>
      <w:r w:rsidRPr="00923F5A">
        <w:rPr>
          <w:sz w:val="24"/>
          <w:szCs w:val="24"/>
        </w:rPr>
        <w:t xml:space="preserve">) установленных целевых показателей (индикаторов) муниципальной программы </w:t>
      </w:r>
      <w:r>
        <w:rPr>
          <w:sz w:val="24"/>
          <w:szCs w:val="24"/>
        </w:rPr>
        <w:t>Аликовского муниципального округа</w:t>
      </w:r>
      <w:r w:rsidRPr="00923F5A">
        <w:rPr>
          <w:sz w:val="24"/>
          <w:szCs w:val="24"/>
        </w:rPr>
        <w:t xml:space="preserve"> (подпрограммы муниципальной программы </w:t>
      </w:r>
      <w:r>
        <w:rPr>
          <w:sz w:val="24"/>
          <w:szCs w:val="24"/>
        </w:rPr>
        <w:t>Аликовского муниципального округа</w:t>
      </w:r>
      <w:r w:rsidRPr="00923F5A">
        <w:rPr>
          <w:sz w:val="24"/>
          <w:szCs w:val="24"/>
        </w:rPr>
        <w:t xml:space="preserve">). В случае </w:t>
      </w:r>
      <w:proofErr w:type="spellStart"/>
      <w:r w:rsidRPr="00923F5A">
        <w:rPr>
          <w:sz w:val="24"/>
          <w:szCs w:val="24"/>
        </w:rPr>
        <w:t>недостижении</w:t>
      </w:r>
      <w:proofErr w:type="spellEnd"/>
      <w:r w:rsidRPr="00923F5A">
        <w:rPr>
          <w:sz w:val="24"/>
          <w:szCs w:val="24"/>
        </w:rPr>
        <w:t xml:space="preserve"> установленных целевых показателей (индикаторов) муниципальной программы </w:t>
      </w:r>
      <w:r>
        <w:rPr>
          <w:sz w:val="24"/>
          <w:szCs w:val="24"/>
        </w:rPr>
        <w:t>Аликовского муниципального округа</w:t>
      </w:r>
      <w:r w:rsidRPr="00923F5A">
        <w:rPr>
          <w:sz w:val="24"/>
          <w:szCs w:val="24"/>
        </w:rPr>
        <w:t xml:space="preserve"> (подпрограммы муниципальной программы </w:t>
      </w:r>
      <w:r>
        <w:rPr>
          <w:sz w:val="24"/>
          <w:szCs w:val="24"/>
        </w:rPr>
        <w:t>Аликовского муниципального округа</w:t>
      </w:r>
      <w:r w:rsidRPr="00923F5A">
        <w:rPr>
          <w:sz w:val="24"/>
          <w:szCs w:val="24"/>
        </w:rPr>
        <w:t xml:space="preserve">) представляются пояснения причин </w:t>
      </w:r>
      <w:proofErr w:type="spellStart"/>
      <w:r w:rsidRPr="00923F5A">
        <w:rPr>
          <w:sz w:val="24"/>
          <w:szCs w:val="24"/>
        </w:rPr>
        <w:t>недостижения</w:t>
      </w:r>
      <w:proofErr w:type="spellEnd"/>
      <w:r w:rsidRPr="00923F5A">
        <w:rPr>
          <w:sz w:val="24"/>
          <w:szCs w:val="24"/>
        </w:rPr>
        <w:t>.</w:t>
      </w:r>
    </w:p>
    <w:bookmarkEnd w:id="2"/>
    <w:p w:rsidR="00787EB7" w:rsidRDefault="00787EB7"/>
    <w:sectPr w:rsidR="0078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5E"/>
    <w:rsid w:val="00787EB7"/>
    <w:rsid w:val="008A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5B57A-5287-4F5E-B8B5-7F5E8B85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2024-04-17T05:03:00Z</dcterms:created>
  <dcterms:modified xsi:type="dcterms:W3CDTF">2024-04-17T05:03:00Z</dcterms:modified>
</cp:coreProperties>
</file>