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FF" w:rsidRPr="002A21FF" w:rsidRDefault="002A21FF" w:rsidP="002A21FF">
      <w:pPr>
        <w:spacing w:after="0" w:line="240" w:lineRule="auto"/>
        <w:ind w:firstLine="709"/>
        <w:jc w:val="both"/>
        <w:rPr>
          <w:rFonts w:ascii="Times New Roman" w:eastAsia="Calibri" w:hAnsi="Times New Roman" w:cs="Times New Roman"/>
          <w:b/>
          <w:sz w:val="28"/>
          <w:szCs w:val="28"/>
        </w:rPr>
      </w:pPr>
      <w:bookmarkStart w:id="0" w:name="_GoBack"/>
      <w:r w:rsidRPr="002A21FF">
        <w:rPr>
          <w:rFonts w:ascii="Times New Roman" w:eastAsia="Calibri" w:hAnsi="Times New Roman" w:cs="Times New Roman"/>
          <w:b/>
          <w:sz w:val="28"/>
          <w:szCs w:val="28"/>
        </w:rPr>
        <w:t>О кратковременных полисах ОСАГО</w:t>
      </w:r>
    </w:p>
    <w:bookmarkEnd w:id="0"/>
    <w:p w:rsidR="002A21FF" w:rsidRPr="002A21FF" w:rsidRDefault="002A21FF" w:rsidP="002A21FF">
      <w:pPr>
        <w:spacing w:after="0" w:line="240" w:lineRule="auto"/>
        <w:ind w:firstLine="709"/>
        <w:jc w:val="both"/>
        <w:rPr>
          <w:rFonts w:ascii="Times New Roman" w:eastAsia="Calibri" w:hAnsi="Times New Roman" w:cs="Times New Roman"/>
          <w:sz w:val="28"/>
          <w:szCs w:val="28"/>
        </w:rPr>
      </w:pP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r w:rsidRPr="002A21FF">
        <w:rPr>
          <w:rFonts w:ascii="Times New Roman" w:eastAsia="Calibri" w:hAnsi="Times New Roman" w:cs="Times New Roman"/>
          <w:sz w:val="28"/>
          <w:szCs w:val="28"/>
        </w:rPr>
        <w:t>02.03.2024 вступил в силу Закон о кратковременных полисах ОСАГО, которые могут быть заключены на срок от 1 дня до 3 месяцев.</w:t>
      </w: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r w:rsidRPr="002A21FF">
        <w:rPr>
          <w:rFonts w:ascii="Times New Roman" w:eastAsia="Calibri" w:hAnsi="Times New Roman" w:cs="Times New Roman"/>
          <w:sz w:val="28"/>
          <w:szCs w:val="28"/>
        </w:rPr>
        <w:t>Договор будет вступать в силу через 3 дня после его заключения, если в нем не указано иное. Данное обстоятельство установлено, прежде всего, в целях сокращения риска мошеннических схем и недобросовестных водителей, которые решат купить полис сразу после совершения ДТП.</w:t>
      </w: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r w:rsidRPr="002A21FF">
        <w:rPr>
          <w:rFonts w:ascii="Times New Roman" w:eastAsia="Calibri" w:hAnsi="Times New Roman" w:cs="Times New Roman"/>
          <w:sz w:val="28"/>
          <w:szCs w:val="28"/>
        </w:rPr>
        <w:t>При этом</w:t>
      </w:r>
      <w:proofErr w:type="gramStart"/>
      <w:r w:rsidRPr="002A21FF">
        <w:rPr>
          <w:rFonts w:ascii="Times New Roman" w:eastAsia="Calibri" w:hAnsi="Times New Roman" w:cs="Times New Roman"/>
          <w:sz w:val="28"/>
          <w:szCs w:val="28"/>
        </w:rPr>
        <w:t>,</w:t>
      </w:r>
      <w:proofErr w:type="gramEnd"/>
      <w:r w:rsidRPr="002A21FF">
        <w:rPr>
          <w:rFonts w:ascii="Times New Roman" w:eastAsia="Calibri" w:hAnsi="Times New Roman" w:cs="Times New Roman"/>
          <w:sz w:val="28"/>
          <w:szCs w:val="28"/>
        </w:rPr>
        <w:t xml:space="preserve"> Закон обязал страховщиков использовать при расчете стоимости подобных краткосрочных договоров понижающие коэффициенты, которые будут устанавливать сами страховые компании, учитывая при этом ряд обстоятельств: стаж водителя, характеристики автомобиля и другие факторы.</w:t>
      </w: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r w:rsidRPr="002A21FF">
        <w:rPr>
          <w:rFonts w:ascii="Times New Roman" w:eastAsia="Calibri" w:hAnsi="Times New Roman" w:cs="Times New Roman"/>
          <w:sz w:val="28"/>
          <w:szCs w:val="28"/>
        </w:rPr>
        <w:t>Данные о размере установленных понижающих коэффициентов планируется размещать на сайтах страховых компаний.</w:t>
      </w: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r w:rsidRPr="002A21FF">
        <w:rPr>
          <w:rFonts w:ascii="Times New Roman" w:eastAsia="Calibri" w:hAnsi="Times New Roman" w:cs="Times New Roman"/>
          <w:sz w:val="28"/>
          <w:szCs w:val="28"/>
        </w:rPr>
        <w:t>Одним из важных аспектов новых правил является ограничение стоимости краткосрочного полиса ОСАГО: его цена не может превышать стоимость годового полиса.</w:t>
      </w: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r w:rsidRPr="002A21FF">
        <w:rPr>
          <w:rFonts w:ascii="Times New Roman" w:eastAsia="Calibri" w:hAnsi="Times New Roman" w:cs="Times New Roman"/>
          <w:sz w:val="28"/>
          <w:szCs w:val="28"/>
        </w:rPr>
        <w:t>Новые правила ОСАГО открывают дополнительные возможности для автовладельцев, позволяя им более гибко управлять своими страховыми полисами. Краткосрочные полисы станут особенно полезными для тех, кто временно не использует свое авто или планирует продать его в ближайшем будущем.</w:t>
      </w: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p>
    <w:p w:rsidR="002A21FF" w:rsidRPr="002A21FF" w:rsidRDefault="002A21FF" w:rsidP="002A21FF">
      <w:pPr>
        <w:spacing w:after="0" w:line="240" w:lineRule="auto"/>
        <w:ind w:firstLine="709"/>
        <w:jc w:val="both"/>
        <w:rPr>
          <w:rFonts w:ascii="Times New Roman" w:eastAsia="Calibri" w:hAnsi="Times New Roman" w:cs="Times New Roman"/>
          <w:sz w:val="28"/>
          <w:szCs w:val="28"/>
        </w:rPr>
      </w:pPr>
    </w:p>
    <w:p w:rsidR="004819E4" w:rsidRPr="002A21FF" w:rsidRDefault="004819E4" w:rsidP="002A21FF"/>
    <w:sectPr w:rsidR="004819E4" w:rsidRPr="002A2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CF"/>
    <w:rsid w:val="00000D62"/>
    <w:rsid w:val="002A21FF"/>
    <w:rsid w:val="003056FB"/>
    <w:rsid w:val="003C16F4"/>
    <w:rsid w:val="00440D34"/>
    <w:rsid w:val="00446AB9"/>
    <w:rsid w:val="004819E4"/>
    <w:rsid w:val="005E34DE"/>
    <w:rsid w:val="00702C2D"/>
    <w:rsid w:val="00720318"/>
    <w:rsid w:val="007225C6"/>
    <w:rsid w:val="0076429E"/>
    <w:rsid w:val="008A78CF"/>
    <w:rsid w:val="009E2FD5"/>
    <w:rsid w:val="00A97CD3"/>
    <w:rsid w:val="00AB1F0A"/>
    <w:rsid w:val="00D25312"/>
    <w:rsid w:val="00DD4245"/>
    <w:rsid w:val="00F5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145">
      <w:bodyDiv w:val="1"/>
      <w:marLeft w:val="0"/>
      <w:marRight w:val="0"/>
      <w:marTop w:val="0"/>
      <w:marBottom w:val="0"/>
      <w:divBdr>
        <w:top w:val="none" w:sz="0" w:space="0" w:color="auto"/>
        <w:left w:val="none" w:sz="0" w:space="0" w:color="auto"/>
        <w:bottom w:val="none" w:sz="0" w:space="0" w:color="auto"/>
        <w:right w:val="none" w:sz="0" w:space="0" w:color="auto"/>
      </w:divBdr>
    </w:div>
    <w:div w:id="151605024">
      <w:bodyDiv w:val="1"/>
      <w:marLeft w:val="0"/>
      <w:marRight w:val="0"/>
      <w:marTop w:val="0"/>
      <w:marBottom w:val="0"/>
      <w:divBdr>
        <w:top w:val="none" w:sz="0" w:space="0" w:color="auto"/>
        <w:left w:val="none" w:sz="0" w:space="0" w:color="auto"/>
        <w:bottom w:val="none" w:sz="0" w:space="0" w:color="auto"/>
        <w:right w:val="none" w:sz="0" w:space="0" w:color="auto"/>
      </w:divBdr>
    </w:div>
    <w:div w:id="178859725">
      <w:bodyDiv w:val="1"/>
      <w:marLeft w:val="0"/>
      <w:marRight w:val="0"/>
      <w:marTop w:val="0"/>
      <w:marBottom w:val="0"/>
      <w:divBdr>
        <w:top w:val="none" w:sz="0" w:space="0" w:color="auto"/>
        <w:left w:val="none" w:sz="0" w:space="0" w:color="auto"/>
        <w:bottom w:val="none" w:sz="0" w:space="0" w:color="auto"/>
        <w:right w:val="none" w:sz="0" w:space="0" w:color="auto"/>
      </w:divBdr>
    </w:div>
    <w:div w:id="203295022">
      <w:bodyDiv w:val="1"/>
      <w:marLeft w:val="0"/>
      <w:marRight w:val="0"/>
      <w:marTop w:val="0"/>
      <w:marBottom w:val="0"/>
      <w:divBdr>
        <w:top w:val="none" w:sz="0" w:space="0" w:color="auto"/>
        <w:left w:val="none" w:sz="0" w:space="0" w:color="auto"/>
        <w:bottom w:val="none" w:sz="0" w:space="0" w:color="auto"/>
        <w:right w:val="none" w:sz="0" w:space="0" w:color="auto"/>
      </w:divBdr>
    </w:div>
    <w:div w:id="222302174">
      <w:bodyDiv w:val="1"/>
      <w:marLeft w:val="0"/>
      <w:marRight w:val="0"/>
      <w:marTop w:val="0"/>
      <w:marBottom w:val="0"/>
      <w:divBdr>
        <w:top w:val="none" w:sz="0" w:space="0" w:color="auto"/>
        <w:left w:val="none" w:sz="0" w:space="0" w:color="auto"/>
        <w:bottom w:val="none" w:sz="0" w:space="0" w:color="auto"/>
        <w:right w:val="none" w:sz="0" w:space="0" w:color="auto"/>
      </w:divBdr>
    </w:div>
    <w:div w:id="244998430">
      <w:bodyDiv w:val="1"/>
      <w:marLeft w:val="0"/>
      <w:marRight w:val="0"/>
      <w:marTop w:val="0"/>
      <w:marBottom w:val="0"/>
      <w:divBdr>
        <w:top w:val="none" w:sz="0" w:space="0" w:color="auto"/>
        <w:left w:val="none" w:sz="0" w:space="0" w:color="auto"/>
        <w:bottom w:val="none" w:sz="0" w:space="0" w:color="auto"/>
        <w:right w:val="none" w:sz="0" w:space="0" w:color="auto"/>
      </w:divBdr>
    </w:div>
    <w:div w:id="374812649">
      <w:bodyDiv w:val="1"/>
      <w:marLeft w:val="0"/>
      <w:marRight w:val="0"/>
      <w:marTop w:val="0"/>
      <w:marBottom w:val="0"/>
      <w:divBdr>
        <w:top w:val="none" w:sz="0" w:space="0" w:color="auto"/>
        <w:left w:val="none" w:sz="0" w:space="0" w:color="auto"/>
        <w:bottom w:val="none" w:sz="0" w:space="0" w:color="auto"/>
        <w:right w:val="none" w:sz="0" w:space="0" w:color="auto"/>
      </w:divBdr>
    </w:div>
    <w:div w:id="555092735">
      <w:bodyDiv w:val="1"/>
      <w:marLeft w:val="0"/>
      <w:marRight w:val="0"/>
      <w:marTop w:val="0"/>
      <w:marBottom w:val="0"/>
      <w:divBdr>
        <w:top w:val="none" w:sz="0" w:space="0" w:color="auto"/>
        <w:left w:val="none" w:sz="0" w:space="0" w:color="auto"/>
        <w:bottom w:val="none" w:sz="0" w:space="0" w:color="auto"/>
        <w:right w:val="none" w:sz="0" w:space="0" w:color="auto"/>
      </w:divBdr>
    </w:div>
    <w:div w:id="730735649">
      <w:bodyDiv w:val="1"/>
      <w:marLeft w:val="0"/>
      <w:marRight w:val="0"/>
      <w:marTop w:val="0"/>
      <w:marBottom w:val="0"/>
      <w:divBdr>
        <w:top w:val="none" w:sz="0" w:space="0" w:color="auto"/>
        <w:left w:val="none" w:sz="0" w:space="0" w:color="auto"/>
        <w:bottom w:val="none" w:sz="0" w:space="0" w:color="auto"/>
        <w:right w:val="none" w:sz="0" w:space="0" w:color="auto"/>
      </w:divBdr>
    </w:div>
    <w:div w:id="813644693">
      <w:bodyDiv w:val="1"/>
      <w:marLeft w:val="0"/>
      <w:marRight w:val="0"/>
      <w:marTop w:val="0"/>
      <w:marBottom w:val="0"/>
      <w:divBdr>
        <w:top w:val="none" w:sz="0" w:space="0" w:color="auto"/>
        <w:left w:val="none" w:sz="0" w:space="0" w:color="auto"/>
        <w:bottom w:val="none" w:sz="0" w:space="0" w:color="auto"/>
        <w:right w:val="none" w:sz="0" w:space="0" w:color="auto"/>
      </w:divBdr>
    </w:div>
    <w:div w:id="925573407">
      <w:bodyDiv w:val="1"/>
      <w:marLeft w:val="0"/>
      <w:marRight w:val="0"/>
      <w:marTop w:val="0"/>
      <w:marBottom w:val="0"/>
      <w:divBdr>
        <w:top w:val="none" w:sz="0" w:space="0" w:color="auto"/>
        <w:left w:val="none" w:sz="0" w:space="0" w:color="auto"/>
        <w:bottom w:val="none" w:sz="0" w:space="0" w:color="auto"/>
        <w:right w:val="none" w:sz="0" w:space="0" w:color="auto"/>
      </w:divBdr>
    </w:div>
    <w:div w:id="1228808649">
      <w:bodyDiv w:val="1"/>
      <w:marLeft w:val="0"/>
      <w:marRight w:val="0"/>
      <w:marTop w:val="0"/>
      <w:marBottom w:val="0"/>
      <w:divBdr>
        <w:top w:val="none" w:sz="0" w:space="0" w:color="auto"/>
        <w:left w:val="none" w:sz="0" w:space="0" w:color="auto"/>
        <w:bottom w:val="none" w:sz="0" w:space="0" w:color="auto"/>
        <w:right w:val="none" w:sz="0" w:space="0" w:color="auto"/>
      </w:divBdr>
    </w:div>
    <w:div w:id="1243762668">
      <w:bodyDiv w:val="1"/>
      <w:marLeft w:val="0"/>
      <w:marRight w:val="0"/>
      <w:marTop w:val="0"/>
      <w:marBottom w:val="0"/>
      <w:divBdr>
        <w:top w:val="none" w:sz="0" w:space="0" w:color="auto"/>
        <w:left w:val="none" w:sz="0" w:space="0" w:color="auto"/>
        <w:bottom w:val="none" w:sz="0" w:space="0" w:color="auto"/>
        <w:right w:val="none" w:sz="0" w:space="0" w:color="auto"/>
      </w:divBdr>
    </w:div>
    <w:div w:id="1441225183">
      <w:bodyDiv w:val="1"/>
      <w:marLeft w:val="0"/>
      <w:marRight w:val="0"/>
      <w:marTop w:val="0"/>
      <w:marBottom w:val="0"/>
      <w:divBdr>
        <w:top w:val="none" w:sz="0" w:space="0" w:color="auto"/>
        <w:left w:val="none" w:sz="0" w:space="0" w:color="auto"/>
        <w:bottom w:val="none" w:sz="0" w:space="0" w:color="auto"/>
        <w:right w:val="none" w:sz="0" w:space="0" w:color="auto"/>
      </w:divBdr>
    </w:div>
    <w:div w:id="1896164916">
      <w:bodyDiv w:val="1"/>
      <w:marLeft w:val="0"/>
      <w:marRight w:val="0"/>
      <w:marTop w:val="0"/>
      <w:marBottom w:val="0"/>
      <w:divBdr>
        <w:top w:val="none" w:sz="0" w:space="0" w:color="auto"/>
        <w:left w:val="none" w:sz="0" w:space="0" w:color="auto"/>
        <w:bottom w:val="none" w:sz="0" w:space="0" w:color="auto"/>
        <w:right w:val="none" w:sz="0" w:space="0" w:color="auto"/>
      </w:divBdr>
    </w:div>
    <w:div w:id="20872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2024-05-07T10:50:00Z</dcterms:created>
  <dcterms:modified xsi:type="dcterms:W3CDTF">2024-05-07T10:50:00Z</dcterms:modified>
</cp:coreProperties>
</file>