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4A0" w:firstRow="1" w:lastRow="0" w:firstColumn="1" w:lastColumn="0" w:noHBand="0" w:noVBand="1"/>
      </w:tblPr>
      <w:tblGrid>
        <w:gridCol w:w="4219"/>
        <w:gridCol w:w="1330"/>
        <w:gridCol w:w="2956"/>
        <w:gridCol w:w="1526"/>
      </w:tblGrid>
      <w:tr w:rsidR="00AC4652" w:rsidRPr="00571819" w:rsidTr="009A0F1B">
        <w:trPr>
          <w:cantSplit/>
          <w:trHeight w:val="542"/>
        </w:trPr>
        <w:tc>
          <w:tcPr>
            <w:tcW w:w="4219" w:type="dxa"/>
          </w:tcPr>
          <w:p w:rsidR="00AC4652" w:rsidRPr="00571819" w:rsidRDefault="00AC4652" w:rsidP="00570A2B">
            <w:pPr>
              <w:jc w:val="center"/>
              <w:rPr>
                <w:b/>
                <w:bCs/>
                <w:noProof/>
                <w:lang w:val="en-US"/>
              </w:rPr>
            </w:pPr>
          </w:p>
          <w:p w:rsidR="00AC4652" w:rsidRPr="00571819" w:rsidRDefault="00AC4652" w:rsidP="00570A2B">
            <w:pPr>
              <w:jc w:val="center"/>
              <w:rPr>
                <w:b/>
                <w:bCs/>
                <w:noProof/>
              </w:rPr>
            </w:pPr>
            <w:r w:rsidRPr="00571819">
              <w:rPr>
                <w:b/>
                <w:bCs/>
                <w:noProof/>
              </w:rPr>
              <w:t>ЧĂВАШ РЕСПУБЛИКИ</w:t>
            </w:r>
          </w:p>
          <w:p w:rsidR="00AC4652" w:rsidRPr="00571819" w:rsidRDefault="00AC4652" w:rsidP="00570A2B">
            <w:pPr>
              <w:jc w:val="center"/>
            </w:pPr>
          </w:p>
        </w:tc>
        <w:tc>
          <w:tcPr>
            <w:tcW w:w="1330" w:type="dxa"/>
            <w:vMerge w:val="restart"/>
            <w:hideMark/>
          </w:tcPr>
          <w:p w:rsidR="00AC4652" w:rsidRPr="00571819" w:rsidRDefault="00AC4652" w:rsidP="00570A2B">
            <w:pPr>
              <w:jc w:val="center"/>
            </w:pPr>
            <w:r>
              <w:rPr>
                <w:noProof/>
              </w:rPr>
              <w:drawing>
                <wp:inline distT="0" distB="0" distL="0" distR="0">
                  <wp:extent cx="695325" cy="838200"/>
                  <wp:effectExtent l="0" t="0" r="9525" b="0"/>
                  <wp:docPr id="1" name="Рисунок 1" descr="Описание: Описание: 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Цивил рай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a:ln>
                            <a:noFill/>
                          </a:ln>
                        </pic:spPr>
                      </pic:pic>
                    </a:graphicData>
                  </a:graphic>
                </wp:inline>
              </w:drawing>
            </w:r>
          </w:p>
        </w:tc>
        <w:tc>
          <w:tcPr>
            <w:tcW w:w="4482" w:type="dxa"/>
            <w:gridSpan w:val="2"/>
          </w:tcPr>
          <w:p w:rsidR="00AC4652" w:rsidRPr="00571819" w:rsidRDefault="00AC4652" w:rsidP="00570A2B">
            <w:pPr>
              <w:jc w:val="center"/>
              <w:rPr>
                <w:b/>
                <w:bCs/>
                <w:noProof/>
              </w:rPr>
            </w:pPr>
          </w:p>
          <w:p w:rsidR="00AC4652" w:rsidRPr="00571819" w:rsidRDefault="00AC4652" w:rsidP="00570A2B">
            <w:pPr>
              <w:jc w:val="center"/>
              <w:rPr>
                <w:noProof/>
              </w:rPr>
            </w:pPr>
            <w:r w:rsidRPr="00571819">
              <w:rPr>
                <w:b/>
                <w:bCs/>
                <w:noProof/>
              </w:rPr>
              <w:t>ЧУВАШСКАЯ РЕСПУБЛИКА</w:t>
            </w:r>
          </w:p>
          <w:p w:rsidR="00AC4652" w:rsidRPr="00571819" w:rsidRDefault="00AC4652" w:rsidP="00570A2B">
            <w:pPr>
              <w:jc w:val="center"/>
            </w:pPr>
          </w:p>
        </w:tc>
      </w:tr>
      <w:tr w:rsidR="00EB2F0F" w:rsidRPr="00571819" w:rsidTr="009A0F1B">
        <w:trPr>
          <w:cantSplit/>
          <w:trHeight w:val="1785"/>
        </w:trPr>
        <w:tc>
          <w:tcPr>
            <w:tcW w:w="4219" w:type="dxa"/>
          </w:tcPr>
          <w:p w:rsidR="00EB2F0F" w:rsidRDefault="00EB2F0F" w:rsidP="00EB2F0F">
            <w:pPr>
              <w:spacing w:line="276" w:lineRule="auto"/>
              <w:jc w:val="center"/>
              <w:rPr>
                <w:b/>
                <w:bCs/>
                <w:noProof/>
              </w:rPr>
            </w:pPr>
            <w:r>
              <w:rPr>
                <w:b/>
                <w:bCs/>
                <w:noProof/>
              </w:rPr>
              <w:t>ÇĚРПӲ</w:t>
            </w:r>
          </w:p>
          <w:p w:rsidR="00EB2F0F" w:rsidRDefault="00EB2F0F" w:rsidP="00EB2F0F">
            <w:pPr>
              <w:spacing w:line="276" w:lineRule="auto"/>
              <w:jc w:val="center"/>
              <w:rPr>
                <w:b/>
                <w:bCs/>
                <w:noProof/>
              </w:rPr>
            </w:pPr>
            <w:r>
              <w:rPr>
                <w:b/>
                <w:bCs/>
                <w:noProof/>
              </w:rPr>
              <w:t>МУНИЦИПАЛЛĂ ОКРУГĔН</w:t>
            </w:r>
          </w:p>
          <w:p w:rsidR="00EB2F0F" w:rsidRDefault="00EB2F0F" w:rsidP="00EB2F0F">
            <w:pPr>
              <w:spacing w:line="276" w:lineRule="auto"/>
              <w:jc w:val="center"/>
              <w:rPr>
                <w:b/>
                <w:bCs/>
                <w:noProof/>
              </w:rPr>
            </w:pPr>
            <w:r>
              <w:rPr>
                <w:b/>
                <w:bCs/>
                <w:noProof/>
              </w:rPr>
              <w:t>АДМИНИСТРАЦИЙĚ</w:t>
            </w:r>
          </w:p>
          <w:p w:rsidR="00EB2F0F" w:rsidRDefault="00EB2F0F" w:rsidP="00EB2F0F">
            <w:pPr>
              <w:autoSpaceDE w:val="0"/>
              <w:autoSpaceDN w:val="0"/>
              <w:adjustRightInd w:val="0"/>
              <w:spacing w:line="276" w:lineRule="auto"/>
              <w:jc w:val="center"/>
              <w:rPr>
                <w:b/>
                <w:bCs/>
                <w:noProof/>
              </w:rPr>
            </w:pPr>
          </w:p>
          <w:p w:rsidR="00EB2F0F" w:rsidRDefault="00EB2F0F" w:rsidP="00EB2F0F">
            <w:pPr>
              <w:autoSpaceDE w:val="0"/>
              <w:autoSpaceDN w:val="0"/>
              <w:adjustRightInd w:val="0"/>
              <w:spacing w:line="276" w:lineRule="auto"/>
              <w:jc w:val="center"/>
              <w:rPr>
                <w:b/>
                <w:bCs/>
                <w:noProof/>
              </w:rPr>
            </w:pPr>
            <w:r>
              <w:rPr>
                <w:b/>
                <w:bCs/>
                <w:noProof/>
              </w:rPr>
              <w:t>ХУШУ</w:t>
            </w:r>
          </w:p>
          <w:p w:rsidR="00EB2F0F" w:rsidRDefault="00EB2F0F" w:rsidP="00EB2F0F">
            <w:pPr>
              <w:autoSpaceDE w:val="0"/>
              <w:autoSpaceDN w:val="0"/>
              <w:adjustRightInd w:val="0"/>
              <w:spacing w:line="276" w:lineRule="auto"/>
              <w:jc w:val="center"/>
              <w:rPr>
                <w:b/>
                <w:bCs/>
                <w:noProof/>
              </w:rPr>
            </w:pPr>
          </w:p>
          <w:p w:rsidR="00EB2F0F" w:rsidRDefault="0046135D" w:rsidP="00EB2F0F">
            <w:pPr>
              <w:spacing w:line="276" w:lineRule="auto"/>
              <w:ind w:left="-142" w:right="-80"/>
              <w:rPr>
                <w:b/>
                <w:noProof/>
              </w:rPr>
            </w:pPr>
            <w:r>
              <w:rPr>
                <w:b/>
                <w:noProof/>
              </w:rPr>
              <w:t xml:space="preserve">  </w:t>
            </w:r>
            <w:r w:rsidR="00EB2F0F">
              <w:rPr>
                <w:b/>
                <w:noProof/>
              </w:rPr>
              <w:t xml:space="preserve">2023ç. </w:t>
            </w:r>
            <w:r w:rsidR="00EC7A43">
              <w:rPr>
                <w:b/>
                <w:noProof/>
              </w:rPr>
              <w:t xml:space="preserve">юпа </w:t>
            </w:r>
            <w:r w:rsidR="00631F12">
              <w:rPr>
                <w:b/>
                <w:noProof/>
              </w:rPr>
              <w:t>уйӑхĕн 09</w:t>
            </w:r>
            <w:r w:rsidR="00EB2F0F">
              <w:rPr>
                <w:b/>
                <w:noProof/>
              </w:rPr>
              <w:t xml:space="preserve">-мӗшӗ </w:t>
            </w:r>
            <w:r w:rsidR="009A0F1B">
              <w:rPr>
                <w:b/>
                <w:noProof/>
              </w:rPr>
              <w:t>526</w:t>
            </w:r>
            <w:r w:rsidR="00EB2F0F">
              <w:rPr>
                <w:b/>
                <w:noProof/>
              </w:rPr>
              <w:t xml:space="preserve">-р № </w:t>
            </w:r>
          </w:p>
          <w:p w:rsidR="00EB2F0F" w:rsidRDefault="00EB2F0F" w:rsidP="00EB2F0F">
            <w:pPr>
              <w:spacing w:line="276" w:lineRule="auto"/>
              <w:jc w:val="center"/>
              <w:rPr>
                <w:b/>
                <w:bCs/>
                <w:noProof/>
              </w:rPr>
            </w:pPr>
          </w:p>
          <w:p w:rsidR="00EB2F0F" w:rsidRDefault="00EB2F0F" w:rsidP="00EB2F0F">
            <w:pPr>
              <w:spacing w:line="276" w:lineRule="auto"/>
              <w:jc w:val="center"/>
              <w:rPr>
                <w:b/>
                <w:noProof/>
              </w:rPr>
            </w:pPr>
            <w:r>
              <w:rPr>
                <w:b/>
                <w:bCs/>
                <w:noProof/>
              </w:rPr>
              <w:t>Ç</w:t>
            </w:r>
            <w:r>
              <w:rPr>
                <w:b/>
                <w:noProof/>
              </w:rPr>
              <w:t>ěрп</w:t>
            </w:r>
            <w:r>
              <w:rPr>
                <w:b/>
                <w:bCs/>
                <w:color w:val="000000"/>
              </w:rPr>
              <w:t>ÿ</w:t>
            </w:r>
            <w:r>
              <w:rPr>
                <w:b/>
                <w:noProof/>
              </w:rPr>
              <w:t xml:space="preserve"> хули</w:t>
            </w:r>
          </w:p>
          <w:p w:rsidR="00EB2F0F" w:rsidRPr="00571819" w:rsidRDefault="00EB2F0F" w:rsidP="00EB2F0F">
            <w:pPr>
              <w:jc w:val="center"/>
              <w:rPr>
                <w:noProof/>
              </w:rPr>
            </w:pPr>
          </w:p>
        </w:tc>
        <w:tc>
          <w:tcPr>
            <w:tcW w:w="0" w:type="auto"/>
            <w:vMerge/>
            <w:vAlign w:val="center"/>
            <w:hideMark/>
          </w:tcPr>
          <w:p w:rsidR="00EB2F0F" w:rsidRPr="00571819" w:rsidRDefault="00EB2F0F" w:rsidP="00EB2F0F"/>
        </w:tc>
        <w:tc>
          <w:tcPr>
            <w:tcW w:w="4482" w:type="dxa"/>
            <w:gridSpan w:val="2"/>
          </w:tcPr>
          <w:p w:rsidR="00EB2F0F" w:rsidRDefault="00EB2F0F" w:rsidP="00EB2F0F">
            <w:pPr>
              <w:spacing w:line="276" w:lineRule="auto"/>
              <w:jc w:val="center"/>
              <w:rPr>
                <w:noProof/>
              </w:rPr>
            </w:pPr>
            <w:r>
              <w:rPr>
                <w:b/>
                <w:bCs/>
                <w:noProof/>
              </w:rPr>
              <w:t>АДМИНИСТРАЦИЯ ЦИВИЛЬСКОГО МУНИЦИПАЛЬНОГО ОКРУГА</w:t>
            </w:r>
          </w:p>
          <w:p w:rsidR="00EB2F0F" w:rsidRDefault="00EB2F0F" w:rsidP="00EB2F0F">
            <w:pPr>
              <w:autoSpaceDE w:val="0"/>
              <w:autoSpaceDN w:val="0"/>
              <w:adjustRightInd w:val="0"/>
              <w:spacing w:line="276" w:lineRule="auto"/>
              <w:jc w:val="center"/>
              <w:rPr>
                <w:b/>
                <w:bCs/>
                <w:iCs/>
              </w:rPr>
            </w:pPr>
          </w:p>
          <w:p w:rsidR="00EB2F0F" w:rsidRDefault="00EB2F0F" w:rsidP="00EB2F0F">
            <w:pPr>
              <w:autoSpaceDE w:val="0"/>
              <w:autoSpaceDN w:val="0"/>
              <w:adjustRightInd w:val="0"/>
              <w:spacing w:line="276" w:lineRule="auto"/>
              <w:jc w:val="center"/>
              <w:rPr>
                <w:b/>
                <w:bCs/>
                <w:noProof/>
              </w:rPr>
            </w:pPr>
            <w:r>
              <w:rPr>
                <w:b/>
                <w:bCs/>
                <w:noProof/>
              </w:rPr>
              <w:t>РАСПОРЯЖЕНИЕ</w:t>
            </w:r>
          </w:p>
          <w:p w:rsidR="00EB2F0F" w:rsidRDefault="00EB2F0F" w:rsidP="00EB2F0F">
            <w:pPr>
              <w:autoSpaceDE w:val="0"/>
              <w:autoSpaceDN w:val="0"/>
              <w:adjustRightInd w:val="0"/>
              <w:spacing w:line="276" w:lineRule="auto"/>
              <w:jc w:val="center"/>
              <w:rPr>
                <w:b/>
                <w:bCs/>
                <w:noProof/>
              </w:rPr>
            </w:pPr>
          </w:p>
          <w:p w:rsidR="00EB2F0F" w:rsidRPr="007E7B65" w:rsidRDefault="009A0F1B" w:rsidP="00EB2F0F">
            <w:pPr>
              <w:autoSpaceDE w:val="0"/>
              <w:autoSpaceDN w:val="0"/>
              <w:adjustRightInd w:val="0"/>
              <w:spacing w:line="276" w:lineRule="auto"/>
              <w:jc w:val="center"/>
              <w:rPr>
                <w:b/>
                <w:bCs/>
                <w:noProof/>
              </w:rPr>
            </w:pPr>
            <w:r>
              <w:rPr>
                <w:b/>
                <w:bCs/>
                <w:noProof/>
              </w:rPr>
              <w:t>09</w:t>
            </w:r>
            <w:r w:rsidR="00EC7A43">
              <w:rPr>
                <w:b/>
                <w:bCs/>
                <w:noProof/>
              </w:rPr>
              <w:t xml:space="preserve"> октября</w:t>
            </w:r>
            <w:r w:rsidR="00EB2F0F">
              <w:rPr>
                <w:b/>
                <w:bCs/>
                <w:noProof/>
              </w:rPr>
              <w:t xml:space="preserve"> 2023 г. № </w:t>
            </w:r>
            <w:r>
              <w:rPr>
                <w:b/>
                <w:bCs/>
                <w:noProof/>
              </w:rPr>
              <w:t>526</w:t>
            </w:r>
            <w:r w:rsidR="00EB2F0F">
              <w:rPr>
                <w:b/>
                <w:bCs/>
                <w:noProof/>
              </w:rPr>
              <w:t>-р</w:t>
            </w:r>
          </w:p>
          <w:p w:rsidR="00EB2F0F" w:rsidRDefault="00EB2F0F" w:rsidP="00EB2F0F">
            <w:pPr>
              <w:autoSpaceDE w:val="0"/>
              <w:autoSpaceDN w:val="0"/>
              <w:adjustRightInd w:val="0"/>
              <w:spacing w:line="276" w:lineRule="auto"/>
              <w:jc w:val="center"/>
              <w:rPr>
                <w:b/>
                <w:bCs/>
                <w:noProof/>
              </w:rPr>
            </w:pPr>
          </w:p>
          <w:p w:rsidR="00EB2F0F" w:rsidRDefault="00EB2F0F" w:rsidP="00EB2F0F">
            <w:pPr>
              <w:autoSpaceDE w:val="0"/>
              <w:autoSpaceDN w:val="0"/>
              <w:adjustRightInd w:val="0"/>
              <w:spacing w:line="276" w:lineRule="auto"/>
              <w:jc w:val="center"/>
              <w:rPr>
                <w:b/>
                <w:bCs/>
                <w:noProof/>
              </w:rPr>
            </w:pPr>
            <w:r>
              <w:rPr>
                <w:b/>
                <w:bCs/>
                <w:noProof/>
              </w:rPr>
              <w:t>город Цивильск</w:t>
            </w:r>
          </w:p>
          <w:p w:rsidR="00EB2F0F" w:rsidRPr="00571819" w:rsidRDefault="00EB2F0F" w:rsidP="00EB2F0F">
            <w:pPr>
              <w:autoSpaceDE w:val="0"/>
              <w:autoSpaceDN w:val="0"/>
              <w:adjustRightInd w:val="0"/>
              <w:jc w:val="center"/>
              <w:rPr>
                <w:noProof/>
              </w:rPr>
            </w:pPr>
          </w:p>
        </w:tc>
      </w:tr>
      <w:tr w:rsidR="00EC7A43" w:rsidRPr="00EC7A43" w:rsidTr="009A0F1B">
        <w:tblPrEx>
          <w:tblLook w:val="01E0" w:firstRow="1" w:lastRow="1" w:firstColumn="1" w:lastColumn="1" w:noHBand="0" w:noVBand="0"/>
        </w:tblPrEx>
        <w:trPr>
          <w:gridAfter w:val="1"/>
          <w:wAfter w:w="1526" w:type="dxa"/>
          <w:trHeight w:val="2328"/>
        </w:trPr>
        <w:tc>
          <w:tcPr>
            <w:tcW w:w="8505" w:type="dxa"/>
            <w:gridSpan w:val="3"/>
          </w:tcPr>
          <w:p w:rsidR="00EC7A43" w:rsidRPr="00EC7A43" w:rsidRDefault="00EC7A43">
            <w:pPr>
              <w:jc w:val="both"/>
              <w:rPr>
                <w:sz w:val="26"/>
                <w:szCs w:val="26"/>
                <w:lang w:eastAsia="en-US"/>
              </w:rPr>
            </w:pPr>
          </w:p>
          <w:p w:rsidR="00EC7A43" w:rsidRDefault="00EC7A43" w:rsidP="00580849">
            <w:pPr>
              <w:jc w:val="both"/>
              <w:rPr>
                <w:b/>
                <w:sz w:val="26"/>
                <w:szCs w:val="26"/>
                <w:lang w:eastAsia="en-US"/>
              </w:rPr>
            </w:pPr>
            <w:r w:rsidRPr="00EC7A43">
              <w:rPr>
                <w:b/>
                <w:sz w:val="26"/>
                <w:szCs w:val="26"/>
                <w:lang w:eastAsia="en-US"/>
              </w:rPr>
              <w:t>Об исключении из открытого конкурса по отбору управляющей организации для управления многоквартирными домами, многоквартирные дома по адресам:  п.Конар, ул.Нефтяников, д.14</w:t>
            </w:r>
            <w:r w:rsidR="009A0F1B">
              <w:rPr>
                <w:b/>
                <w:sz w:val="26"/>
                <w:szCs w:val="26"/>
                <w:lang w:eastAsia="en-US"/>
              </w:rPr>
              <w:t>;</w:t>
            </w:r>
            <w:r w:rsidRPr="00EC7A43">
              <w:rPr>
                <w:b/>
                <w:sz w:val="26"/>
                <w:szCs w:val="26"/>
                <w:lang w:eastAsia="en-US"/>
              </w:rPr>
              <w:t xml:space="preserve"> п.Конар, ул.Нефтяников, д.11</w:t>
            </w:r>
            <w:r w:rsidR="009A0F1B">
              <w:rPr>
                <w:b/>
                <w:sz w:val="26"/>
                <w:szCs w:val="26"/>
                <w:lang w:eastAsia="en-US"/>
              </w:rPr>
              <w:t>;</w:t>
            </w:r>
            <w:r w:rsidRPr="00EC7A43">
              <w:rPr>
                <w:b/>
                <w:sz w:val="26"/>
                <w:szCs w:val="26"/>
                <w:lang w:eastAsia="en-US"/>
              </w:rPr>
              <w:t xml:space="preserve"> п.Конар, ул.Николаева, д.14</w:t>
            </w:r>
            <w:r w:rsidR="009A0F1B">
              <w:rPr>
                <w:b/>
                <w:sz w:val="26"/>
                <w:szCs w:val="26"/>
                <w:lang w:eastAsia="en-US"/>
              </w:rPr>
              <w:t>;</w:t>
            </w:r>
            <w:r w:rsidRPr="00EC7A43">
              <w:rPr>
                <w:b/>
                <w:sz w:val="26"/>
                <w:szCs w:val="26"/>
                <w:lang w:eastAsia="en-US"/>
              </w:rPr>
              <w:t xml:space="preserve"> п.Конар, ул.Николаева, д.1</w:t>
            </w:r>
            <w:r w:rsidR="009A0F1B">
              <w:rPr>
                <w:b/>
                <w:sz w:val="26"/>
                <w:szCs w:val="26"/>
                <w:lang w:eastAsia="en-US"/>
              </w:rPr>
              <w:t>;</w:t>
            </w:r>
            <w:r w:rsidRPr="00EC7A43">
              <w:rPr>
                <w:b/>
                <w:sz w:val="26"/>
                <w:szCs w:val="26"/>
                <w:lang w:eastAsia="en-US"/>
              </w:rPr>
              <w:t xml:space="preserve"> п.Конар, ул.Школьная, д.3</w:t>
            </w:r>
            <w:r w:rsidR="009A0F1B">
              <w:rPr>
                <w:b/>
                <w:sz w:val="26"/>
                <w:szCs w:val="26"/>
                <w:lang w:eastAsia="en-US"/>
              </w:rPr>
              <w:t>;</w:t>
            </w:r>
            <w:r w:rsidR="00580849">
              <w:rPr>
                <w:b/>
                <w:sz w:val="26"/>
                <w:szCs w:val="26"/>
                <w:lang w:eastAsia="en-US"/>
              </w:rPr>
              <w:t xml:space="preserve"> д.Вторые Вурманкасы, ул.Центральная, д.4</w:t>
            </w:r>
            <w:r w:rsidR="009A0F1B">
              <w:rPr>
                <w:b/>
                <w:sz w:val="26"/>
                <w:szCs w:val="26"/>
                <w:lang w:eastAsia="en-US"/>
              </w:rPr>
              <w:t>;</w:t>
            </w:r>
            <w:r w:rsidR="00580849">
              <w:rPr>
                <w:b/>
                <w:sz w:val="26"/>
                <w:szCs w:val="26"/>
                <w:lang w:eastAsia="en-US"/>
              </w:rPr>
              <w:t xml:space="preserve"> д.Вторые Вурманкасы, ул.Центральная, д.5</w:t>
            </w:r>
            <w:r w:rsidR="009A0F1B">
              <w:rPr>
                <w:b/>
                <w:sz w:val="26"/>
                <w:szCs w:val="26"/>
                <w:lang w:eastAsia="en-US"/>
              </w:rPr>
              <w:t>;</w:t>
            </w:r>
            <w:r w:rsidR="00580849">
              <w:rPr>
                <w:b/>
                <w:sz w:val="26"/>
                <w:szCs w:val="26"/>
                <w:lang w:eastAsia="en-US"/>
              </w:rPr>
              <w:t xml:space="preserve"> д.Вторые Вурманкасы, ул.Центральная, д.6</w:t>
            </w:r>
          </w:p>
          <w:p w:rsidR="00580849" w:rsidRPr="00EC7A43" w:rsidRDefault="00580849" w:rsidP="00580849">
            <w:pPr>
              <w:jc w:val="both"/>
              <w:rPr>
                <w:b/>
                <w:sz w:val="26"/>
                <w:szCs w:val="26"/>
                <w:lang w:eastAsia="en-US"/>
              </w:rPr>
            </w:pPr>
          </w:p>
        </w:tc>
      </w:tr>
    </w:tbl>
    <w:p w:rsidR="00EC7A43" w:rsidRDefault="00EC7A43" w:rsidP="00EC7A43">
      <w:pPr>
        <w:ind w:firstLine="709"/>
        <w:jc w:val="both"/>
        <w:rPr>
          <w:rFonts w:eastAsiaTheme="minorEastAsia"/>
          <w:sz w:val="26"/>
          <w:szCs w:val="26"/>
        </w:rPr>
      </w:pPr>
      <w:r>
        <w:rPr>
          <w:sz w:val="26"/>
          <w:szCs w:val="26"/>
        </w:rPr>
        <w:t xml:space="preserve">В соответствии со статьей 161 Жилищного кодекса Российской Федерации, пунктом 39 Правил проведения органом местного самоуправления открытого конкурса по отбору управляющей организации для управления многоквартирным домом (утв. Постановлением Правительства Российской Федерации от 06.02.2006 №75), </w:t>
      </w:r>
    </w:p>
    <w:p w:rsidR="00EC7A43" w:rsidRDefault="00EC7A43" w:rsidP="00EC7A43">
      <w:pPr>
        <w:ind w:firstLine="709"/>
        <w:jc w:val="both"/>
        <w:rPr>
          <w:sz w:val="26"/>
          <w:szCs w:val="26"/>
        </w:rPr>
      </w:pPr>
      <w:bookmarkStart w:id="0" w:name="_GoBack"/>
      <w:bookmarkEnd w:id="0"/>
    </w:p>
    <w:p w:rsidR="00EC7A43" w:rsidRPr="00EC7A43" w:rsidRDefault="00E847F6" w:rsidP="00E847F6">
      <w:pPr>
        <w:ind w:firstLine="709"/>
        <w:jc w:val="both"/>
        <w:rPr>
          <w:sz w:val="26"/>
          <w:szCs w:val="26"/>
        </w:rPr>
      </w:pPr>
      <w:r>
        <w:rPr>
          <w:sz w:val="26"/>
          <w:szCs w:val="26"/>
        </w:rPr>
        <w:t xml:space="preserve">1. </w:t>
      </w:r>
      <w:r w:rsidR="00EC7A43" w:rsidRPr="00EC7A43">
        <w:rPr>
          <w:sz w:val="26"/>
          <w:szCs w:val="26"/>
        </w:rPr>
        <w:t>Исключить из конкурса по отбору управляющей организации для управления многоквартирными домами</w:t>
      </w:r>
      <w:r w:rsidR="00EC7A43">
        <w:rPr>
          <w:sz w:val="26"/>
          <w:szCs w:val="26"/>
        </w:rPr>
        <w:t xml:space="preserve"> </w:t>
      </w:r>
      <w:r w:rsidR="00157D8E">
        <w:rPr>
          <w:sz w:val="26"/>
          <w:szCs w:val="26"/>
        </w:rPr>
        <w:t>следующие</w:t>
      </w:r>
      <w:r w:rsidR="00EC7A43" w:rsidRPr="00EC7A43">
        <w:rPr>
          <w:sz w:val="26"/>
          <w:szCs w:val="26"/>
        </w:rPr>
        <w:t xml:space="preserve"> многоквартирны</w:t>
      </w:r>
      <w:r w:rsidR="00157D8E">
        <w:rPr>
          <w:sz w:val="26"/>
          <w:szCs w:val="26"/>
        </w:rPr>
        <w:t>е</w:t>
      </w:r>
      <w:r w:rsidR="00EC7A43" w:rsidRPr="00EC7A43">
        <w:rPr>
          <w:sz w:val="26"/>
          <w:szCs w:val="26"/>
        </w:rPr>
        <w:t xml:space="preserve"> дома: </w:t>
      </w:r>
      <w:r w:rsidR="00580849" w:rsidRPr="00580849">
        <w:rPr>
          <w:sz w:val="26"/>
          <w:szCs w:val="26"/>
        </w:rPr>
        <w:t>п.Конар, ул.Нефтя</w:t>
      </w:r>
      <w:r w:rsidR="0046135D">
        <w:rPr>
          <w:sz w:val="26"/>
          <w:szCs w:val="26"/>
        </w:rPr>
        <w:t>ников, д.14, п.Конар, ул.Нефтян</w:t>
      </w:r>
      <w:r w:rsidR="00580849" w:rsidRPr="00580849">
        <w:rPr>
          <w:sz w:val="26"/>
          <w:szCs w:val="26"/>
        </w:rPr>
        <w:t>иков, д.11, п.Конар, ул.Николаева, д.14, п.Конар, ул.Николаева, д.1, п.Конар, ул.Школьная, д.3, д.Вторые Вурманкасы, ул.Центральная, д.4, д.Вторые Вурманкасы, ул.Центральная, д.5, д.Вторые Вурманкасы, ул.Центральная, д.6</w:t>
      </w:r>
      <w:r w:rsidR="00580849">
        <w:rPr>
          <w:sz w:val="26"/>
          <w:szCs w:val="26"/>
        </w:rPr>
        <w:t xml:space="preserve"> </w:t>
      </w:r>
      <w:r w:rsidR="00EC7A43" w:rsidRPr="00EC7A43">
        <w:rPr>
          <w:sz w:val="26"/>
          <w:szCs w:val="26"/>
        </w:rPr>
        <w:t>в связи с выбором собственниками помещений способа управления данными домами.</w:t>
      </w:r>
    </w:p>
    <w:p w:rsidR="00F45772" w:rsidRPr="00EC7A43" w:rsidRDefault="00EC7A43" w:rsidP="00EC7A43">
      <w:pPr>
        <w:ind w:firstLine="709"/>
        <w:jc w:val="both"/>
        <w:rPr>
          <w:sz w:val="26"/>
          <w:szCs w:val="26"/>
        </w:rPr>
      </w:pPr>
      <w:r w:rsidRPr="00EC7A43">
        <w:rPr>
          <w:sz w:val="26"/>
          <w:szCs w:val="26"/>
        </w:rPr>
        <w:t xml:space="preserve">2. </w:t>
      </w:r>
      <w:r w:rsidR="00F45772" w:rsidRPr="00EC7A43">
        <w:rPr>
          <w:sz w:val="26"/>
          <w:szCs w:val="26"/>
        </w:rPr>
        <w:t>Управлению благоустройства и развития территорий Ци</w:t>
      </w:r>
      <w:r w:rsidR="009570E3" w:rsidRPr="00EC7A43">
        <w:rPr>
          <w:sz w:val="26"/>
          <w:szCs w:val="26"/>
        </w:rPr>
        <w:t xml:space="preserve">вильского </w:t>
      </w:r>
      <w:r w:rsidR="00F45772" w:rsidRPr="00EC7A43">
        <w:rPr>
          <w:sz w:val="26"/>
          <w:szCs w:val="26"/>
        </w:rPr>
        <w:t>муниципального округа Чувашской Рес</w:t>
      </w:r>
      <w:r w:rsidR="00B66DFE">
        <w:rPr>
          <w:sz w:val="26"/>
          <w:szCs w:val="26"/>
        </w:rPr>
        <w:t>публики разместить распоряжение</w:t>
      </w:r>
      <w:r w:rsidR="00F45772" w:rsidRPr="00EC7A43">
        <w:rPr>
          <w:sz w:val="26"/>
          <w:szCs w:val="26"/>
        </w:rPr>
        <w:t xml:space="preserve"> на сайтах www.torgi.gov.ru  и  www.</w:t>
      </w:r>
      <w:r w:rsidR="00657AE5" w:rsidRPr="00EC7A43">
        <w:rPr>
          <w:sz w:val="26"/>
          <w:szCs w:val="26"/>
        </w:rPr>
        <w:t xml:space="preserve"> zivil@cap.ru</w:t>
      </w:r>
    </w:p>
    <w:p w:rsidR="00F45772" w:rsidRPr="00EC7A43" w:rsidRDefault="009570E3" w:rsidP="00EC7A43">
      <w:pPr>
        <w:ind w:firstLine="709"/>
        <w:jc w:val="both"/>
        <w:rPr>
          <w:sz w:val="26"/>
          <w:szCs w:val="26"/>
        </w:rPr>
      </w:pPr>
      <w:r w:rsidRPr="00EC7A43">
        <w:rPr>
          <w:sz w:val="26"/>
          <w:szCs w:val="26"/>
        </w:rPr>
        <w:t>3. Контроль за исполнением настоящего распоряжения возложить на первого заместителя главы - начальника Управления по благоустройству и развитию территорий администрации Цивильского муниципального округа – С.П.Матвеева.</w:t>
      </w:r>
    </w:p>
    <w:p w:rsidR="003C2042" w:rsidRDefault="003C2042" w:rsidP="00F45772">
      <w:pPr>
        <w:ind w:firstLine="567"/>
        <w:jc w:val="both"/>
      </w:pPr>
    </w:p>
    <w:p w:rsidR="00D828BF" w:rsidRDefault="00D828BF" w:rsidP="003C2042">
      <w:pPr>
        <w:jc w:val="both"/>
      </w:pPr>
    </w:p>
    <w:p w:rsidR="00EC7A43" w:rsidRPr="00EC7A43" w:rsidRDefault="009A0F1B" w:rsidP="00EC7A43">
      <w:pPr>
        <w:jc w:val="both"/>
        <w:rPr>
          <w:sz w:val="26"/>
          <w:szCs w:val="26"/>
        </w:rPr>
      </w:pPr>
      <w:r>
        <w:rPr>
          <w:sz w:val="26"/>
          <w:szCs w:val="26"/>
        </w:rPr>
        <w:t>И.о. главы</w:t>
      </w:r>
      <w:r w:rsidR="00EC7A43" w:rsidRPr="00EC7A43">
        <w:rPr>
          <w:sz w:val="26"/>
          <w:szCs w:val="26"/>
        </w:rPr>
        <w:t xml:space="preserve"> Цивильского</w:t>
      </w:r>
    </w:p>
    <w:p w:rsidR="00EC7A43" w:rsidRPr="00EC7A43" w:rsidRDefault="00EC7A43" w:rsidP="00EC7A43">
      <w:pPr>
        <w:jc w:val="both"/>
        <w:rPr>
          <w:sz w:val="26"/>
          <w:szCs w:val="26"/>
        </w:rPr>
      </w:pPr>
      <w:r w:rsidRPr="00EC7A43">
        <w:rPr>
          <w:sz w:val="26"/>
          <w:szCs w:val="26"/>
        </w:rPr>
        <w:t xml:space="preserve">муниципального округа                                                                                </w:t>
      </w:r>
      <w:r w:rsidR="009A0F1B">
        <w:rPr>
          <w:sz w:val="26"/>
          <w:szCs w:val="26"/>
        </w:rPr>
        <w:t>С.П.Матвеев</w:t>
      </w:r>
      <w:r w:rsidRPr="00EC7A43">
        <w:rPr>
          <w:sz w:val="26"/>
          <w:szCs w:val="26"/>
        </w:rPr>
        <w:t xml:space="preserve">           </w:t>
      </w:r>
    </w:p>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5D63E7" w:rsidRDefault="005D63E7" w:rsidP="00C37AE0"/>
    <w:p w:rsidR="00B42FD3" w:rsidRDefault="00B42FD3" w:rsidP="00657AE5">
      <w:pPr>
        <w:jc w:val="center"/>
      </w:pPr>
    </w:p>
    <w:sectPr w:rsidR="00B42FD3" w:rsidSect="005D63E7">
      <w:pgSz w:w="11906" w:h="16838"/>
      <w:pgMar w:top="567" w:right="170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1B" w:rsidRDefault="001E771B" w:rsidP="00BC6314">
      <w:r>
        <w:separator/>
      </w:r>
    </w:p>
  </w:endnote>
  <w:endnote w:type="continuationSeparator" w:id="0">
    <w:p w:rsidR="001E771B" w:rsidRDefault="001E771B" w:rsidP="00BC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1B" w:rsidRDefault="001E771B" w:rsidP="00BC6314">
      <w:r>
        <w:separator/>
      </w:r>
    </w:p>
  </w:footnote>
  <w:footnote w:type="continuationSeparator" w:id="0">
    <w:p w:rsidR="001E771B" w:rsidRDefault="001E771B" w:rsidP="00BC6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07DD3"/>
    <w:multiLevelType w:val="hybridMultilevel"/>
    <w:tmpl w:val="D0389C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357498E"/>
    <w:multiLevelType w:val="hybridMultilevel"/>
    <w:tmpl w:val="9ABA6D42"/>
    <w:lvl w:ilvl="0" w:tplc="6FE07590">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0D7EB4"/>
    <w:multiLevelType w:val="hybridMultilevel"/>
    <w:tmpl w:val="ED44D598"/>
    <w:lvl w:ilvl="0" w:tplc="5F14F2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1CE63C6"/>
    <w:multiLevelType w:val="multilevel"/>
    <w:tmpl w:val="953ED9B4"/>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70E26859"/>
    <w:multiLevelType w:val="hybridMultilevel"/>
    <w:tmpl w:val="C22CC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0"/>
    <w:rsid w:val="00017730"/>
    <w:rsid w:val="00025109"/>
    <w:rsid w:val="00027086"/>
    <w:rsid w:val="0003382A"/>
    <w:rsid w:val="00033BCE"/>
    <w:rsid w:val="00046FE4"/>
    <w:rsid w:val="00062706"/>
    <w:rsid w:val="00064F88"/>
    <w:rsid w:val="00070012"/>
    <w:rsid w:val="0007444E"/>
    <w:rsid w:val="00076A2F"/>
    <w:rsid w:val="00085233"/>
    <w:rsid w:val="00090AFB"/>
    <w:rsid w:val="000A6D8C"/>
    <w:rsid w:val="000C380E"/>
    <w:rsid w:val="000D70D2"/>
    <w:rsid w:val="000E4C2B"/>
    <w:rsid w:val="00101EC4"/>
    <w:rsid w:val="00117FAB"/>
    <w:rsid w:val="001205D9"/>
    <w:rsid w:val="00126028"/>
    <w:rsid w:val="00141220"/>
    <w:rsid w:val="001579A7"/>
    <w:rsid w:val="00157D8E"/>
    <w:rsid w:val="00177FCD"/>
    <w:rsid w:val="00190BCB"/>
    <w:rsid w:val="001A0B40"/>
    <w:rsid w:val="001A5388"/>
    <w:rsid w:val="001A66CD"/>
    <w:rsid w:val="001B0AC4"/>
    <w:rsid w:val="001B1EB7"/>
    <w:rsid w:val="001C25D3"/>
    <w:rsid w:val="001C5C71"/>
    <w:rsid w:val="001C6B38"/>
    <w:rsid w:val="001D0854"/>
    <w:rsid w:val="001D7ADC"/>
    <w:rsid w:val="001E0665"/>
    <w:rsid w:val="001E0CD8"/>
    <w:rsid w:val="001E429F"/>
    <w:rsid w:val="001E771B"/>
    <w:rsid w:val="001F6907"/>
    <w:rsid w:val="00202BF4"/>
    <w:rsid w:val="0021058B"/>
    <w:rsid w:val="00213A65"/>
    <w:rsid w:val="002146ED"/>
    <w:rsid w:val="00247918"/>
    <w:rsid w:val="002A723D"/>
    <w:rsid w:val="002C620F"/>
    <w:rsid w:val="002D4E21"/>
    <w:rsid w:val="002E735B"/>
    <w:rsid w:val="002F1729"/>
    <w:rsid w:val="002F18FC"/>
    <w:rsid w:val="002F4373"/>
    <w:rsid w:val="003078F8"/>
    <w:rsid w:val="003229FF"/>
    <w:rsid w:val="00330C6C"/>
    <w:rsid w:val="00335862"/>
    <w:rsid w:val="00344601"/>
    <w:rsid w:val="00357DAD"/>
    <w:rsid w:val="003707F7"/>
    <w:rsid w:val="003747C5"/>
    <w:rsid w:val="00377222"/>
    <w:rsid w:val="00392587"/>
    <w:rsid w:val="003B65EF"/>
    <w:rsid w:val="003C2042"/>
    <w:rsid w:val="003C383F"/>
    <w:rsid w:val="003D0A77"/>
    <w:rsid w:val="003D462C"/>
    <w:rsid w:val="003D559D"/>
    <w:rsid w:val="003E00CA"/>
    <w:rsid w:val="003E02FF"/>
    <w:rsid w:val="003E38DA"/>
    <w:rsid w:val="003E3B25"/>
    <w:rsid w:val="003E3EEB"/>
    <w:rsid w:val="003F477F"/>
    <w:rsid w:val="00400D09"/>
    <w:rsid w:val="004014D8"/>
    <w:rsid w:val="004469EE"/>
    <w:rsid w:val="004548A1"/>
    <w:rsid w:val="00454A86"/>
    <w:rsid w:val="0046135D"/>
    <w:rsid w:val="00463C56"/>
    <w:rsid w:val="00464635"/>
    <w:rsid w:val="00471DBA"/>
    <w:rsid w:val="00471FEB"/>
    <w:rsid w:val="00475F93"/>
    <w:rsid w:val="0048002F"/>
    <w:rsid w:val="00486130"/>
    <w:rsid w:val="004A5594"/>
    <w:rsid w:val="004B6A33"/>
    <w:rsid w:val="004C0719"/>
    <w:rsid w:val="004C2BC4"/>
    <w:rsid w:val="004C6FF9"/>
    <w:rsid w:val="004E0DEF"/>
    <w:rsid w:val="004F37E5"/>
    <w:rsid w:val="005006FD"/>
    <w:rsid w:val="00510255"/>
    <w:rsid w:val="005135A0"/>
    <w:rsid w:val="00517D96"/>
    <w:rsid w:val="00517E4A"/>
    <w:rsid w:val="00520E3C"/>
    <w:rsid w:val="00534267"/>
    <w:rsid w:val="00534E31"/>
    <w:rsid w:val="00560479"/>
    <w:rsid w:val="005627B1"/>
    <w:rsid w:val="00580849"/>
    <w:rsid w:val="00584121"/>
    <w:rsid w:val="00595AD6"/>
    <w:rsid w:val="0059799A"/>
    <w:rsid w:val="005B189D"/>
    <w:rsid w:val="005B1967"/>
    <w:rsid w:val="005B353B"/>
    <w:rsid w:val="005B5918"/>
    <w:rsid w:val="005C186C"/>
    <w:rsid w:val="005C42DB"/>
    <w:rsid w:val="005C648A"/>
    <w:rsid w:val="005D63E7"/>
    <w:rsid w:val="005F467C"/>
    <w:rsid w:val="005F4CA3"/>
    <w:rsid w:val="005F703C"/>
    <w:rsid w:val="00600105"/>
    <w:rsid w:val="0061096D"/>
    <w:rsid w:val="00626C3A"/>
    <w:rsid w:val="00630F0E"/>
    <w:rsid w:val="00631BE6"/>
    <w:rsid w:val="00631D04"/>
    <w:rsid w:val="00631F12"/>
    <w:rsid w:val="00644FBB"/>
    <w:rsid w:val="00645DF4"/>
    <w:rsid w:val="00650045"/>
    <w:rsid w:val="00651A9B"/>
    <w:rsid w:val="006536E5"/>
    <w:rsid w:val="00657AE5"/>
    <w:rsid w:val="00660914"/>
    <w:rsid w:val="00663CF9"/>
    <w:rsid w:val="0067529B"/>
    <w:rsid w:val="00681409"/>
    <w:rsid w:val="0068467B"/>
    <w:rsid w:val="00686F31"/>
    <w:rsid w:val="006A13ED"/>
    <w:rsid w:val="006B28EB"/>
    <w:rsid w:val="006C39DE"/>
    <w:rsid w:val="006F531D"/>
    <w:rsid w:val="00724C05"/>
    <w:rsid w:val="00727454"/>
    <w:rsid w:val="007306D0"/>
    <w:rsid w:val="007355D7"/>
    <w:rsid w:val="00760BB9"/>
    <w:rsid w:val="00763070"/>
    <w:rsid w:val="00783112"/>
    <w:rsid w:val="007868E5"/>
    <w:rsid w:val="007941E9"/>
    <w:rsid w:val="007A66F9"/>
    <w:rsid w:val="007A7B57"/>
    <w:rsid w:val="007D5CC5"/>
    <w:rsid w:val="007F069D"/>
    <w:rsid w:val="007F06A7"/>
    <w:rsid w:val="00801264"/>
    <w:rsid w:val="00806FBB"/>
    <w:rsid w:val="008130E7"/>
    <w:rsid w:val="00825AD1"/>
    <w:rsid w:val="008321B1"/>
    <w:rsid w:val="008402A7"/>
    <w:rsid w:val="00844D4A"/>
    <w:rsid w:val="008646DF"/>
    <w:rsid w:val="008671F5"/>
    <w:rsid w:val="0087109C"/>
    <w:rsid w:val="008752AD"/>
    <w:rsid w:val="00876575"/>
    <w:rsid w:val="008935B0"/>
    <w:rsid w:val="00894F9F"/>
    <w:rsid w:val="008B63BA"/>
    <w:rsid w:val="008C05F2"/>
    <w:rsid w:val="008E25DB"/>
    <w:rsid w:val="008F58D0"/>
    <w:rsid w:val="009002B8"/>
    <w:rsid w:val="00910A21"/>
    <w:rsid w:val="00940789"/>
    <w:rsid w:val="0094442A"/>
    <w:rsid w:val="009538B9"/>
    <w:rsid w:val="00956C12"/>
    <w:rsid w:val="009570E3"/>
    <w:rsid w:val="00970F49"/>
    <w:rsid w:val="00974430"/>
    <w:rsid w:val="00977CC5"/>
    <w:rsid w:val="00982D0D"/>
    <w:rsid w:val="00987904"/>
    <w:rsid w:val="00994922"/>
    <w:rsid w:val="009A0F1B"/>
    <w:rsid w:val="009A31DF"/>
    <w:rsid w:val="009B0DC1"/>
    <w:rsid w:val="009C5422"/>
    <w:rsid w:val="009D10EF"/>
    <w:rsid w:val="009D58C9"/>
    <w:rsid w:val="009D7848"/>
    <w:rsid w:val="009E118C"/>
    <w:rsid w:val="009E1B8D"/>
    <w:rsid w:val="009E3F15"/>
    <w:rsid w:val="00A003A2"/>
    <w:rsid w:val="00A023F0"/>
    <w:rsid w:val="00A0398B"/>
    <w:rsid w:val="00A05C92"/>
    <w:rsid w:val="00A1001B"/>
    <w:rsid w:val="00A142A9"/>
    <w:rsid w:val="00A35879"/>
    <w:rsid w:val="00A4584F"/>
    <w:rsid w:val="00A45C6A"/>
    <w:rsid w:val="00A5341A"/>
    <w:rsid w:val="00A63ED0"/>
    <w:rsid w:val="00A87DDA"/>
    <w:rsid w:val="00A92D8D"/>
    <w:rsid w:val="00A93C3F"/>
    <w:rsid w:val="00A96901"/>
    <w:rsid w:val="00AA09C7"/>
    <w:rsid w:val="00AC4652"/>
    <w:rsid w:val="00AC5282"/>
    <w:rsid w:val="00AE26B7"/>
    <w:rsid w:val="00AF0510"/>
    <w:rsid w:val="00AF490F"/>
    <w:rsid w:val="00B040EA"/>
    <w:rsid w:val="00B15843"/>
    <w:rsid w:val="00B33F82"/>
    <w:rsid w:val="00B42FD3"/>
    <w:rsid w:val="00B525CB"/>
    <w:rsid w:val="00B555F8"/>
    <w:rsid w:val="00B559CF"/>
    <w:rsid w:val="00B66DFE"/>
    <w:rsid w:val="00B711E4"/>
    <w:rsid w:val="00BC263E"/>
    <w:rsid w:val="00BC3FC1"/>
    <w:rsid w:val="00BC5D09"/>
    <w:rsid w:val="00BC6314"/>
    <w:rsid w:val="00BD2E29"/>
    <w:rsid w:val="00BE1F20"/>
    <w:rsid w:val="00C028B5"/>
    <w:rsid w:val="00C1679C"/>
    <w:rsid w:val="00C200CE"/>
    <w:rsid w:val="00C30B1F"/>
    <w:rsid w:val="00C339C4"/>
    <w:rsid w:val="00C369F7"/>
    <w:rsid w:val="00C37AE0"/>
    <w:rsid w:val="00C47B07"/>
    <w:rsid w:val="00C56669"/>
    <w:rsid w:val="00C92D2B"/>
    <w:rsid w:val="00C95863"/>
    <w:rsid w:val="00CA4BDB"/>
    <w:rsid w:val="00CC29B0"/>
    <w:rsid w:val="00CC4A64"/>
    <w:rsid w:val="00CC6C20"/>
    <w:rsid w:val="00CD561D"/>
    <w:rsid w:val="00CE30A5"/>
    <w:rsid w:val="00CE3EF7"/>
    <w:rsid w:val="00CF2E63"/>
    <w:rsid w:val="00CF5302"/>
    <w:rsid w:val="00CF65C8"/>
    <w:rsid w:val="00D32911"/>
    <w:rsid w:val="00D35521"/>
    <w:rsid w:val="00D419BC"/>
    <w:rsid w:val="00D469B8"/>
    <w:rsid w:val="00D828BF"/>
    <w:rsid w:val="00D85F5E"/>
    <w:rsid w:val="00D92DFB"/>
    <w:rsid w:val="00DA64A3"/>
    <w:rsid w:val="00DB5956"/>
    <w:rsid w:val="00DB7E9C"/>
    <w:rsid w:val="00DC0059"/>
    <w:rsid w:val="00DC3BB1"/>
    <w:rsid w:val="00DC4CFD"/>
    <w:rsid w:val="00DD2F25"/>
    <w:rsid w:val="00DF0C22"/>
    <w:rsid w:val="00DF35CF"/>
    <w:rsid w:val="00DF536D"/>
    <w:rsid w:val="00E11693"/>
    <w:rsid w:val="00E245E8"/>
    <w:rsid w:val="00E34254"/>
    <w:rsid w:val="00E45EC5"/>
    <w:rsid w:val="00E53BF0"/>
    <w:rsid w:val="00E847F6"/>
    <w:rsid w:val="00E9331A"/>
    <w:rsid w:val="00EB02CA"/>
    <w:rsid w:val="00EB2F0F"/>
    <w:rsid w:val="00EC0885"/>
    <w:rsid w:val="00EC7A43"/>
    <w:rsid w:val="00F07AE5"/>
    <w:rsid w:val="00F12387"/>
    <w:rsid w:val="00F245F3"/>
    <w:rsid w:val="00F32FCA"/>
    <w:rsid w:val="00F345CB"/>
    <w:rsid w:val="00F35B9D"/>
    <w:rsid w:val="00F3674F"/>
    <w:rsid w:val="00F4179D"/>
    <w:rsid w:val="00F43D2C"/>
    <w:rsid w:val="00F45772"/>
    <w:rsid w:val="00F45B8E"/>
    <w:rsid w:val="00F468DE"/>
    <w:rsid w:val="00F54940"/>
    <w:rsid w:val="00F6480A"/>
    <w:rsid w:val="00F75803"/>
    <w:rsid w:val="00F82272"/>
    <w:rsid w:val="00F9025D"/>
    <w:rsid w:val="00F95FBB"/>
    <w:rsid w:val="00FA45A6"/>
    <w:rsid w:val="00FB009D"/>
    <w:rsid w:val="00FC32CC"/>
    <w:rsid w:val="00FE2356"/>
    <w:rsid w:val="00FE3482"/>
    <w:rsid w:val="00FE64C5"/>
    <w:rsid w:val="00FE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62B74-74DF-403F-92CA-7CA22300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A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12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37AE0"/>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C37AE0"/>
    <w:rPr>
      <w:b/>
      <w:bCs/>
      <w:color w:val="000080"/>
    </w:rPr>
  </w:style>
  <w:style w:type="paragraph" w:styleId="a5">
    <w:name w:val="Body Text Indent"/>
    <w:basedOn w:val="a"/>
    <w:link w:val="a6"/>
    <w:rsid w:val="00C37AE0"/>
    <w:pPr>
      <w:widowControl w:val="0"/>
      <w:autoSpaceDE w:val="0"/>
      <w:autoSpaceDN w:val="0"/>
      <w:adjustRightInd w:val="0"/>
      <w:ind w:firstLine="720"/>
      <w:jc w:val="both"/>
    </w:pPr>
    <w:rPr>
      <w:szCs w:val="26"/>
    </w:rPr>
  </w:style>
  <w:style w:type="character" w:customStyle="1" w:styleId="a6">
    <w:name w:val="Основной текст с отступом Знак"/>
    <w:basedOn w:val="a0"/>
    <w:link w:val="a5"/>
    <w:rsid w:val="00C37AE0"/>
    <w:rPr>
      <w:rFonts w:ascii="Times New Roman" w:eastAsia="Times New Roman" w:hAnsi="Times New Roman" w:cs="Times New Roman"/>
      <w:sz w:val="24"/>
      <w:szCs w:val="26"/>
      <w:lang w:eastAsia="ru-RU"/>
    </w:rPr>
  </w:style>
  <w:style w:type="paragraph" w:styleId="a7">
    <w:name w:val="List Paragraph"/>
    <w:basedOn w:val="a"/>
    <w:uiPriority w:val="34"/>
    <w:qFormat/>
    <w:rsid w:val="00F43D2C"/>
    <w:pPr>
      <w:ind w:left="720"/>
      <w:contextualSpacing/>
    </w:pPr>
  </w:style>
  <w:style w:type="character" w:styleId="a8">
    <w:name w:val="Hyperlink"/>
    <w:basedOn w:val="a0"/>
    <w:rsid w:val="009A31DF"/>
    <w:rPr>
      <w:color w:val="0000FF"/>
      <w:u w:val="single"/>
    </w:rPr>
  </w:style>
  <w:style w:type="character" w:styleId="a9">
    <w:name w:val="Strong"/>
    <w:basedOn w:val="a0"/>
    <w:uiPriority w:val="22"/>
    <w:qFormat/>
    <w:rsid w:val="009A31DF"/>
    <w:rPr>
      <w:b/>
      <w:bCs/>
    </w:rPr>
  </w:style>
  <w:style w:type="character" w:customStyle="1" w:styleId="apple-converted-space">
    <w:name w:val="apple-converted-space"/>
    <w:basedOn w:val="a0"/>
    <w:rsid w:val="009A31DF"/>
  </w:style>
  <w:style w:type="paragraph" w:styleId="aa">
    <w:name w:val="Balloon Text"/>
    <w:basedOn w:val="a"/>
    <w:link w:val="ab"/>
    <w:uiPriority w:val="99"/>
    <w:semiHidden/>
    <w:unhideWhenUsed/>
    <w:rsid w:val="00330C6C"/>
    <w:rPr>
      <w:rFonts w:ascii="Tahoma" w:hAnsi="Tahoma" w:cs="Tahoma"/>
      <w:sz w:val="16"/>
      <w:szCs w:val="16"/>
    </w:rPr>
  </w:style>
  <w:style w:type="character" w:customStyle="1" w:styleId="ab">
    <w:name w:val="Текст выноски Знак"/>
    <w:basedOn w:val="a0"/>
    <w:link w:val="aa"/>
    <w:uiPriority w:val="99"/>
    <w:semiHidden/>
    <w:rsid w:val="00330C6C"/>
    <w:rPr>
      <w:rFonts w:ascii="Tahoma" w:eastAsia="Times New Roman" w:hAnsi="Tahoma" w:cs="Tahoma"/>
      <w:sz w:val="16"/>
      <w:szCs w:val="16"/>
      <w:lang w:eastAsia="ru-RU"/>
    </w:rPr>
  </w:style>
  <w:style w:type="character" w:customStyle="1" w:styleId="ac">
    <w:name w:val="Верхний колонтитул Знак"/>
    <w:basedOn w:val="a0"/>
    <w:link w:val="ad"/>
    <w:uiPriority w:val="99"/>
    <w:semiHidden/>
    <w:rsid w:val="00A003A2"/>
    <w:rPr>
      <w:rFonts w:eastAsiaTheme="minorEastAsia"/>
      <w:lang w:eastAsia="ru-RU"/>
    </w:rPr>
  </w:style>
  <w:style w:type="paragraph" w:styleId="ad">
    <w:name w:val="header"/>
    <w:basedOn w:val="a"/>
    <w:link w:val="ac"/>
    <w:uiPriority w:val="99"/>
    <w:semiHidden/>
    <w:unhideWhenUsed/>
    <w:rsid w:val="00A003A2"/>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0"/>
    <w:link w:val="af"/>
    <w:uiPriority w:val="99"/>
    <w:semiHidden/>
    <w:rsid w:val="00A003A2"/>
    <w:rPr>
      <w:rFonts w:eastAsiaTheme="minorEastAsia"/>
      <w:lang w:eastAsia="ru-RU"/>
    </w:rPr>
  </w:style>
  <w:style w:type="paragraph" w:styleId="af">
    <w:name w:val="footer"/>
    <w:basedOn w:val="a"/>
    <w:link w:val="ae"/>
    <w:uiPriority w:val="99"/>
    <w:semiHidden/>
    <w:unhideWhenUsed/>
    <w:rsid w:val="00A003A2"/>
    <w:pPr>
      <w:tabs>
        <w:tab w:val="center" w:pos="4677"/>
        <w:tab w:val="right" w:pos="9355"/>
      </w:tabs>
    </w:pPr>
    <w:rPr>
      <w:rFonts w:asciiTheme="minorHAnsi" w:eastAsiaTheme="minorEastAsia" w:hAnsiTheme="minorHAnsi" w:cstheme="minorBidi"/>
      <w:sz w:val="22"/>
      <w:szCs w:val="22"/>
    </w:rPr>
  </w:style>
  <w:style w:type="paragraph" w:customStyle="1" w:styleId="formattext">
    <w:name w:val="formattext"/>
    <w:basedOn w:val="a"/>
    <w:rsid w:val="00090AFB"/>
    <w:pPr>
      <w:spacing w:before="100" w:beforeAutospacing="1" w:after="100" w:afterAutospacing="1"/>
    </w:pPr>
    <w:rPr>
      <w:rFonts w:eastAsiaTheme="minorEastAsia"/>
    </w:rPr>
  </w:style>
  <w:style w:type="paragraph" w:customStyle="1" w:styleId="Default">
    <w:name w:val="Default"/>
    <w:rsid w:val="00090A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01264"/>
    <w:rPr>
      <w:rFonts w:asciiTheme="majorHAnsi" w:eastAsiaTheme="majorEastAsia" w:hAnsiTheme="majorHAnsi" w:cstheme="majorBidi"/>
      <w:b/>
      <w:bCs/>
      <w:color w:val="365F91" w:themeColor="accent1" w:themeShade="BF"/>
      <w:sz w:val="28"/>
      <w:szCs w:val="28"/>
    </w:rPr>
  </w:style>
  <w:style w:type="table" w:styleId="af0">
    <w:name w:val="Table Grid"/>
    <w:basedOn w:val="a1"/>
    <w:uiPriority w:val="59"/>
    <w:rsid w:val="00B4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8320">
      <w:bodyDiv w:val="1"/>
      <w:marLeft w:val="0"/>
      <w:marRight w:val="0"/>
      <w:marTop w:val="0"/>
      <w:marBottom w:val="0"/>
      <w:divBdr>
        <w:top w:val="none" w:sz="0" w:space="0" w:color="auto"/>
        <w:left w:val="none" w:sz="0" w:space="0" w:color="auto"/>
        <w:bottom w:val="none" w:sz="0" w:space="0" w:color="auto"/>
        <w:right w:val="none" w:sz="0" w:space="0" w:color="auto"/>
      </w:divBdr>
    </w:div>
    <w:div w:id="247619612">
      <w:bodyDiv w:val="1"/>
      <w:marLeft w:val="0"/>
      <w:marRight w:val="0"/>
      <w:marTop w:val="0"/>
      <w:marBottom w:val="0"/>
      <w:divBdr>
        <w:top w:val="none" w:sz="0" w:space="0" w:color="auto"/>
        <w:left w:val="none" w:sz="0" w:space="0" w:color="auto"/>
        <w:bottom w:val="none" w:sz="0" w:space="0" w:color="auto"/>
        <w:right w:val="none" w:sz="0" w:space="0" w:color="auto"/>
      </w:divBdr>
    </w:div>
    <w:div w:id="551236910">
      <w:bodyDiv w:val="1"/>
      <w:marLeft w:val="0"/>
      <w:marRight w:val="0"/>
      <w:marTop w:val="0"/>
      <w:marBottom w:val="0"/>
      <w:divBdr>
        <w:top w:val="none" w:sz="0" w:space="0" w:color="auto"/>
        <w:left w:val="none" w:sz="0" w:space="0" w:color="auto"/>
        <w:bottom w:val="none" w:sz="0" w:space="0" w:color="auto"/>
        <w:right w:val="none" w:sz="0" w:space="0" w:color="auto"/>
      </w:divBdr>
    </w:div>
    <w:div w:id="711422639">
      <w:bodyDiv w:val="1"/>
      <w:marLeft w:val="0"/>
      <w:marRight w:val="0"/>
      <w:marTop w:val="0"/>
      <w:marBottom w:val="0"/>
      <w:divBdr>
        <w:top w:val="none" w:sz="0" w:space="0" w:color="auto"/>
        <w:left w:val="none" w:sz="0" w:space="0" w:color="auto"/>
        <w:bottom w:val="none" w:sz="0" w:space="0" w:color="auto"/>
        <w:right w:val="none" w:sz="0" w:space="0" w:color="auto"/>
      </w:divBdr>
    </w:div>
    <w:div w:id="14011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90F2-1911-4B00-99D5-D4C08394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obrazov</dc:creator>
  <cp:lastModifiedBy>Андреева Ксения Владиславовна</cp:lastModifiedBy>
  <cp:revision>2</cp:revision>
  <cp:lastPrinted>2023-10-11T05:21:00Z</cp:lastPrinted>
  <dcterms:created xsi:type="dcterms:W3CDTF">2023-10-11T05:28:00Z</dcterms:created>
  <dcterms:modified xsi:type="dcterms:W3CDTF">2023-10-11T05:28:00Z</dcterms:modified>
</cp:coreProperties>
</file>