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FB62D" w14:textId="77777777" w:rsidR="00EE500B" w:rsidRDefault="00EE500B"/>
    <w:p w14:paraId="01FF5E36" w14:textId="77777777" w:rsidR="00EE500B" w:rsidRDefault="00EE500B"/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285"/>
        <w:gridCol w:w="2244"/>
        <w:gridCol w:w="4252"/>
      </w:tblGrid>
      <w:tr w:rsidR="00263C36" w:rsidRPr="00AD02C4" w14:paraId="14477B35" w14:textId="77777777" w:rsidTr="00647DC2">
        <w:tc>
          <w:tcPr>
            <w:tcW w:w="3285" w:type="dxa"/>
            <w:shd w:val="clear" w:color="auto" w:fill="auto"/>
          </w:tcPr>
          <w:p w14:paraId="7CFEFF3B" w14:textId="039286D7" w:rsidR="00263C36" w:rsidRPr="00221594" w:rsidRDefault="00263C36" w:rsidP="00647DC2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ЧЁВАШ РЕСПУБЛИКИ</w:t>
            </w:r>
          </w:p>
          <w:p w14:paraId="5D926EDF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14:paraId="55B44557" w14:textId="77777777" w:rsidR="00263C36" w:rsidRPr="00221594" w:rsidRDefault="00263C36" w:rsidP="00647DC2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 xml:space="preserve">ШУПАШКАР </w:t>
            </w:r>
          </w:p>
          <w:p w14:paraId="7FD4FCC2" w14:textId="77777777" w:rsidR="00263C36" w:rsidRPr="00221594" w:rsidRDefault="00263C36" w:rsidP="00647DC2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 xml:space="preserve">МУНИЦИПАЛЛЁ </w:t>
            </w:r>
            <w:proofErr w:type="gramStart"/>
            <w:r w:rsidRPr="00221594">
              <w:rPr>
                <w:rFonts w:ascii="Arial Cyr Chuv" w:hAnsi="Arial Cyr Chuv"/>
                <w:b/>
                <w:sz w:val="22"/>
                <w:szCs w:val="22"/>
              </w:rPr>
              <w:t>ОКРУГ,Н</w:t>
            </w:r>
            <w:proofErr w:type="gramEnd"/>
            <w:r w:rsidRPr="00221594">
              <w:rPr>
                <w:rFonts w:ascii="Arial Cyr Chuv" w:hAnsi="Arial Cyr Chuv"/>
                <w:b/>
                <w:sz w:val="22"/>
                <w:szCs w:val="22"/>
              </w:rPr>
              <w:t xml:space="preserve"> </w:t>
            </w:r>
          </w:p>
          <w:p w14:paraId="28F19CBC" w14:textId="77777777" w:rsidR="00263C36" w:rsidRPr="00221594" w:rsidRDefault="00263C36" w:rsidP="00647DC2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АДМИНИСТРАЦИЙ,</w:t>
            </w:r>
          </w:p>
          <w:p w14:paraId="58168E52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14:paraId="745EB834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ЙЫШЁНУ</w:t>
            </w:r>
          </w:p>
          <w:p w14:paraId="70CD899D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sz w:val="22"/>
                <w:szCs w:val="22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263C36" w:rsidRPr="00221594" w14:paraId="47C9CDED" w14:textId="77777777" w:rsidTr="00647DC2">
              <w:tc>
                <w:tcPr>
                  <w:tcW w:w="1413" w:type="dxa"/>
                </w:tcPr>
                <w:p w14:paraId="18254D70" w14:textId="1B2BFDAC" w:rsidR="00263C36" w:rsidRPr="00BD20C9" w:rsidRDefault="00BD20C9" w:rsidP="00647DC2">
                  <w:pPr>
                    <w:pStyle w:val="a3"/>
                    <w:rPr>
                      <w:sz w:val="22"/>
                      <w:szCs w:val="22"/>
                    </w:rPr>
                  </w:pPr>
                  <w:r w:rsidRPr="00BD20C9">
                    <w:rPr>
                      <w:sz w:val="22"/>
                      <w:szCs w:val="22"/>
                    </w:rPr>
                    <w:t>02.07.2024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A188FD6" w14:textId="77777777" w:rsidR="00263C36" w:rsidRPr="00221594" w:rsidRDefault="00263C36" w:rsidP="00647DC2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221594"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4B52EFE4" w14:textId="4D995000" w:rsidR="00263C36" w:rsidRPr="00BD20C9" w:rsidRDefault="00BD20C9" w:rsidP="00647DC2">
                  <w:pPr>
                    <w:pStyle w:val="a3"/>
                    <w:rPr>
                      <w:sz w:val="22"/>
                      <w:szCs w:val="22"/>
                    </w:rPr>
                  </w:pPr>
                  <w:r w:rsidRPr="00BD20C9">
                    <w:rPr>
                      <w:sz w:val="22"/>
                      <w:szCs w:val="22"/>
                    </w:rPr>
                    <w:t>904</w:t>
                  </w:r>
                </w:p>
              </w:tc>
            </w:tr>
          </w:tbl>
          <w:p w14:paraId="23EDDD9B" w14:textId="77777777" w:rsidR="00263C36" w:rsidRPr="00221594" w:rsidRDefault="00263C36" w:rsidP="00647DC2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К\</w:t>
            </w:r>
            <w:proofErr w:type="spellStart"/>
            <w:r w:rsidRPr="00221594">
              <w:rPr>
                <w:rFonts w:ascii="Arial Cyr Chuv" w:hAnsi="Arial Cyr Chuv"/>
                <w:b/>
                <w:sz w:val="22"/>
                <w:szCs w:val="22"/>
              </w:rPr>
              <w:t>ке</w:t>
            </w:r>
            <w:proofErr w:type="spellEnd"/>
            <w:r w:rsidRPr="00221594">
              <w:rPr>
                <w:rFonts w:ascii="Arial Cyr Chuv" w:hAnsi="Arial Cyr Chuv"/>
                <w:b/>
                <w:sz w:val="22"/>
                <w:szCs w:val="22"/>
              </w:rPr>
              <w:t>= поселок.</w:t>
            </w:r>
          </w:p>
        </w:tc>
        <w:tc>
          <w:tcPr>
            <w:tcW w:w="2244" w:type="dxa"/>
            <w:shd w:val="clear" w:color="auto" w:fill="auto"/>
          </w:tcPr>
          <w:p w14:paraId="0D71FFE9" w14:textId="77777777" w:rsidR="00263C36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9733488" w14:textId="77777777" w:rsidR="00263C36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B329AA" w14:textId="77777777" w:rsidR="00263C36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521396" w14:textId="2F6DBCC1" w:rsidR="00263C36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drawing>
                <wp:inline distT="0" distB="0" distL="0" distR="0" wp14:anchorId="1FEF03DE" wp14:editId="373DB29B">
                  <wp:extent cx="941695" cy="85298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695" cy="852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5B5B59" w14:textId="17EA572A" w:rsidR="00263C36" w:rsidRPr="00221594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06CC4F96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ЧУВАШСКАЯ РЕСПУБЛИКА</w:t>
            </w:r>
          </w:p>
          <w:p w14:paraId="6715D07B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14:paraId="4AEBF838" w14:textId="77777777" w:rsidR="00263C36" w:rsidRPr="00221594" w:rsidRDefault="00263C36" w:rsidP="00647DC2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АДМИНИСТРАЦИЯ ЧЕБОКСАРСКОГО МУНИЦИПАЛЬНОГО ОКРУГА</w:t>
            </w:r>
          </w:p>
          <w:p w14:paraId="599E47A5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p w14:paraId="282F73D6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ПОСТАНОВЛЕНИЕ</w:t>
            </w:r>
          </w:p>
          <w:p w14:paraId="3F7BABFD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55"/>
              <w:gridCol w:w="1523"/>
            </w:tblGrid>
            <w:tr w:rsidR="00263C36" w:rsidRPr="000925FE" w14:paraId="070104E0" w14:textId="77777777" w:rsidTr="00BD20C9">
              <w:tc>
                <w:tcPr>
                  <w:tcW w:w="1413" w:type="dxa"/>
                </w:tcPr>
                <w:p w14:paraId="0681DB2F" w14:textId="77777777" w:rsidR="00263C36" w:rsidRPr="000925FE" w:rsidRDefault="00263C36" w:rsidP="00647DC2">
                  <w:pPr>
                    <w:pStyle w:val="a3"/>
                    <w:rPr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655" w:type="dxa"/>
                  <w:tcBorders>
                    <w:top w:val="nil"/>
                    <w:bottom w:val="nil"/>
                  </w:tcBorders>
                </w:tcPr>
                <w:p w14:paraId="3EC25E7C" w14:textId="3CF5DE96" w:rsidR="00263C36" w:rsidRPr="00BD20C9" w:rsidRDefault="00BD20C9" w:rsidP="00647DC2">
                  <w:pPr>
                    <w:pStyle w:val="a3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41AF8EAB" w14:textId="77777777" w:rsidR="00263C36" w:rsidRPr="000925FE" w:rsidRDefault="00263C36" w:rsidP="00647DC2">
                  <w:pPr>
                    <w:pStyle w:val="a3"/>
                    <w:jc w:val="center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4D24B52E" w14:textId="77777777" w:rsidR="00263C36" w:rsidRPr="00221594" w:rsidRDefault="00263C36" w:rsidP="00647DC2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21594">
              <w:rPr>
                <w:rFonts w:ascii="Arial Cyr Chuv" w:hAnsi="Arial Cyr Chuv"/>
                <w:b/>
                <w:sz w:val="22"/>
                <w:szCs w:val="22"/>
              </w:rPr>
              <w:t>поселок Кугеси</w:t>
            </w:r>
          </w:p>
        </w:tc>
      </w:tr>
      <w:tr w:rsidR="00263C36" w:rsidRPr="00AD02C4" w14:paraId="29F09432" w14:textId="77777777" w:rsidTr="00647DC2">
        <w:tc>
          <w:tcPr>
            <w:tcW w:w="3285" w:type="dxa"/>
            <w:shd w:val="clear" w:color="auto" w:fill="auto"/>
          </w:tcPr>
          <w:p w14:paraId="44E84C57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</w:tc>
        <w:tc>
          <w:tcPr>
            <w:tcW w:w="2244" w:type="dxa"/>
            <w:shd w:val="clear" w:color="auto" w:fill="auto"/>
          </w:tcPr>
          <w:p w14:paraId="1EC57C26" w14:textId="77777777" w:rsidR="00263C36" w:rsidRPr="00221594" w:rsidRDefault="00263C36" w:rsidP="00647DC2">
            <w:pPr>
              <w:pStyle w:val="a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auto"/>
          </w:tcPr>
          <w:p w14:paraId="19388FC7" w14:textId="77777777" w:rsidR="00263C36" w:rsidRPr="00221594" w:rsidRDefault="00263C36" w:rsidP="00647DC2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22"/>
              </w:rPr>
            </w:pPr>
          </w:p>
        </w:tc>
      </w:tr>
    </w:tbl>
    <w:p w14:paraId="1CED6FA5" w14:textId="54F9B00F" w:rsidR="00263C36" w:rsidRDefault="00263C36" w:rsidP="00263C36">
      <w:pPr>
        <w:pStyle w:val="a3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14:paraId="09E421CB" w14:textId="77777777" w:rsidR="00263C36" w:rsidRPr="00263C36" w:rsidRDefault="00263C36" w:rsidP="00263C36">
      <w:pPr>
        <w:pStyle w:val="a3"/>
        <w:ind w:left="142"/>
        <w:rPr>
          <w:rFonts w:ascii="Arial Cyr Chuv" w:hAnsi="Arial Cyr Chuv"/>
          <w:sz w:val="20"/>
        </w:rPr>
      </w:pPr>
    </w:p>
    <w:p w14:paraId="560729AE" w14:textId="0AD14C08" w:rsidR="00010F0F" w:rsidRPr="00641C77" w:rsidRDefault="000C3CB5" w:rsidP="005815EF">
      <w:pPr>
        <w:ind w:left="284" w:right="5811"/>
        <w:jc w:val="both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Об утверждении С</w:t>
      </w:r>
      <w:r w:rsidR="00010F0F" w:rsidRPr="00641C77">
        <w:rPr>
          <w:rFonts w:ascii="Times New Roman" w:hAnsi="Times New Roman"/>
          <w:b/>
          <w:color w:val="000000" w:themeColor="text1"/>
          <w:szCs w:val="26"/>
        </w:rPr>
        <w:t xml:space="preserve">хемы размещения нестационарных торговых объектов на территории Чебоксарского </w:t>
      </w:r>
      <w:r w:rsidR="00880090" w:rsidRPr="00641C77">
        <w:rPr>
          <w:rFonts w:ascii="Times New Roman" w:hAnsi="Times New Roman"/>
          <w:b/>
          <w:color w:val="000000" w:themeColor="text1"/>
          <w:szCs w:val="26"/>
        </w:rPr>
        <w:t>муниципального округа</w:t>
      </w:r>
    </w:p>
    <w:p w14:paraId="2E27CD29" w14:textId="77777777" w:rsidR="00010F0F" w:rsidRPr="006078BF" w:rsidRDefault="00010F0F" w:rsidP="000C3CB5">
      <w:pPr>
        <w:ind w:left="284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F171C8" w14:textId="18E99FE3" w:rsidR="00221594" w:rsidRPr="00221594" w:rsidRDefault="000C3CB5" w:rsidP="000C3CB5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szCs w:val="26"/>
        </w:rPr>
        <w:tab/>
      </w:r>
      <w:r w:rsidR="00010F0F" w:rsidRPr="006B0088">
        <w:rPr>
          <w:rFonts w:ascii="Times New Roman" w:hAnsi="Times New Roman"/>
          <w:color w:val="000000" w:themeColor="text1"/>
          <w:szCs w:val="26"/>
        </w:rPr>
        <w:t xml:space="preserve">В соответствии с Федеральными законами от 06.10.2003 </w:t>
      </w:r>
      <w:r w:rsidR="00255012" w:rsidRPr="006B0088">
        <w:rPr>
          <w:rFonts w:ascii="Times New Roman" w:hAnsi="Times New Roman"/>
          <w:color w:val="000000" w:themeColor="text1"/>
          <w:szCs w:val="26"/>
        </w:rPr>
        <w:t>№</w:t>
      </w:r>
      <w:r w:rsidR="00010F0F" w:rsidRPr="006B0088">
        <w:rPr>
          <w:rFonts w:ascii="Times New Roman" w:hAnsi="Times New Roman"/>
          <w:color w:val="000000" w:themeColor="text1"/>
          <w:szCs w:val="26"/>
        </w:rPr>
        <w:t xml:space="preserve"> 131-ФЗ "Об общих принципах организации местного самоуправления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в Российской Федерации", от 28.12.2009 </w:t>
      </w:r>
      <w:r w:rsidR="00255012">
        <w:rPr>
          <w:rFonts w:ascii="Times New Roman" w:hAnsi="Times New Roman"/>
          <w:color w:val="000000" w:themeColor="text1"/>
          <w:szCs w:val="26"/>
        </w:rPr>
        <w:t>№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381-ФЗ "Об основах государственного регулирования торговой деятельности в Российской Федерации", приказом Министерства экономического развития, промышленности и торговли Чувашской Республики от 16.11.2010 </w:t>
      </w:r>
      <w:r w:rsidR="00255012">
        <w:rPr>
          <w:rFonts w:ascii="Times New Roman" w:hAnsi="Times New Roman"/>
          <w:color w:val="000000" w:themeColor="text1"/>
          <w:szCs w:val="26"/>
        </w:rPr>
        <w:t>№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184 "О Порядке разработки и утверждения органами местного самоуправления в Чувашской Республике схемы размещения нестационарных торговых объектов", Уставом Чебоксарского </w:t>
      </w:r>
      <w:r w:rsidR="00AD2D73" w:rsidRPr="00221594">
        <w:rPr>
          <w:rFonts w:ascii="Times New Roman" w:hAnsi="Times New Roman"/>
          <w:color w:val="000000" w:themeColor="text1"/>
          <w:szCs w:val="26"/>
        </w:rPr>
        <w:t>муниципального округа</w:t>
      </w:r>
      <w:r w:rsidR="00625AFE" w:rsidRPr="00221594">
        <w:rPr>
          <w:rFonts w:ascii="Times New Roman" w:hAnsi="Times New Roman"/>
          <w:color w:val="000000" w:themeColor="text1"/>
          <w:szCs w:val="26"/>
        </w:rPr>
        <w:t>,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администрация Чебоксарского </w:t>
      </w:r>
      <w:r w:rsidR="00AD2D73" w:rsidRPr="00221594">
        <w:rPr>
          <w:rFonts w:ascii="Times New Roman" w:hAnsi="Times New Roman"/>
          <w:color w:val="000000" w:themeColor="text1"/>
          <w:szCs w:val="26"/>
        </w:rPr>
        <w:t>муниципального округа</w:t>
      </w:r>
      <w:r w:rsidR="00221594" w:rsidRPr="00221594">
        <w:rPr>
          <w:rFonts w:ascii="Times New Roman" w:hAnsi="Times New Roman"/>
          <w:color w:val="000000" w:themeColor="text1"/>
          <w:szCs w:val="26"/>
        </w:rPr>
        <w:t xml:space="preserve"> п о с т а н о в л я е т: </w:t>
      </w:r>
    </w:p>
    <w:p w14:paraId="6B3A1D75" w14:textId="59C85C1B" w:rsidR="00641C77" w:rsidRDefault="00103A6A" w:rsidP="00103A6A">
      <w:pPr>
        <w:tabs>
          <w:tab w:val="left" w:pos="993"/>
        </w:tabs>
        <w:ind w:left="426" w:firstLine="29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1. </w:t>
      </w:r>
      <w:r w:rsidR="000C3CB5">
        <w:rPr>
          <w:rFonts w:ascii="Times New Roman" w:hAnsi="Times New Roman"/>
          <w:color w:val="000000" w:themeColor="text1"/>
          <w:szCs w:val="26"/>
        </w:rPr>
        <w:t>Утвердить прилагаемую С</w:t>
      </w:r>
      <w:r w:rsidR="00641C77" w:rsidRPr="00221594">
        <w:rPr>
          <w:rFonts w:ascii="Times New Roman" w:hAnsi="Times New Roman"/>
          <w:color w:val="000000" w:themeColor="text1"/>
          <w:szCs w:val="26"/>
        </w:rPr>
        <w:t>хему размещения нестационарных торговых объектов на территории Чебоксарского муниципального округа.</w:t>
      </w:r>
    </w:p>
    <w:p w14:paraId="49558BAB" w14:textId="7FCB2740" w:rsidR="00A731DC" w:rsidRPr="00A731DC" w:rsidRDefault="00103A6A" w:rsidP="00103A6A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2. </w:t>
      </w:r>
      <w:r w:rsidR="00A731DC">
        <w:rPr>
          <w:rFonts w:ascii="Times New Roman" w:hAnsi="Times New Roman"/>
          <w:color w:val="000000" w:themeColor="text1"/>
          <w:szCs w:val="26"/>
        </w:rPr>
        <w:t>Признать утративш</w:t>
      </w:r>
      <w:r w:rsidR="00641C77">
        <w:rPr>
          <w:rFonts w:ascii="Times New Roman" w:hAnsi="Times New Roman"/>
          <w:color w:val="000000" w:themeColor="text1"/>
          <w:szCs w:val="26"/>
        </w:rPr>
        <w:t>им</w:t>
      </w:r>
      <w:r w:rsidR="00A731DC">
        <w:rPr>
          <w:rFonts w:ascii="Times New Roman" w:hAnsi="Times New Roman"/>
          <w:color w:val="000000" w:themeColor="text1"/>
          <w:szCs w:val="26"/>
        </w:rPr>
        <w:t xml:space="preserve"> силу постановление </w:t>
      </w:r>
      <w:r w:rsidR="00A731DC" w:rsidRPr="00221594">
        <w:rPr>
          <w:rFonts w:ascii="Times New Roman" w:hAnsi="Times New Roman"/>
          <w:color w:val="000000" w:themeColor="text1"/>
          <w:szCs w:val="26"/>
        </w:rPr>
        <w:t xml:space="preserve">администрации Чебоксарского </w:t>
      </w:r>
      <w:r w:rsidR="000C3CB5">
        <w:rPr>
          <w:rFonts w:ascii="Times New Roman" w:hAnsi="Times New Roman"/>
          <w:color w:val="000000" w:themeColor="text1"/>
          <w:szCs w:val="26"/>
        </w:rPr>
        <w:t>муниципального округа</w:t>
      </w:r>
      <w:r w:rsidR="00A731DC">
        <w:rPr>
          <w:rFonts w:ascii="Times New Roman" w:hAnsi="Times New Roman"/>
          <w:color w:val="000000" w:themeColor="text1"/>
          <w:szCs w:val="26"/>
        </w:rPr>
        <w:t xml:space="preserve"> от </w:t>
      </w:r>
      <w:r w:rsidR="000C3CB5">
        <w:rPr>
          <w:rFonts w:ascii="Times New Roman" w:hAnsi="Times New Roman"/>
          <w:color w:val="000000" w:themeColor="text1"/>
          <w:szCs w:val="26"/>
        </w:rPr>
        <w:t>14</w:t>
      </w:r>
      <w:r w:rsidR="00A731DC">
        <w:rPr>
          <w:rFonts w:ascii="Times New Roman" w:hAnsi="Times New Roman"/>
          <w:color w:val="000000" w:themeColor="text1"/>
          <w:szCs w:val="26"/>
        </w:rPr>
        <w:t>.0</w:t>
      </w:r>
      <w:r w:rsidR="000C3CB5">
        <w:rPr>
          <w:rFonts w:ascii="Times New Roman" w:hAnsi="Times New Roman"/>
          <w:color w:val="000000" w:themeColor="text1"/>
          <w:szCs w:val="26"/>
        </w:rPr>
        <w:t>2</w:t>
      </w:r>
      <w:r w:rsidR="00A731DC">
        <w:rPr>
          <w:rFonts w:ascii="Times New Roman" w:hAnsi="Times New Roman"/>
          <w:color w:val="000000" w:themeColor="text1"/>
          <w:szCs w:val="26"/>
        </w:rPr>
        <w:t>.202</w:t>
      </w:r>
      <w:r w:rsidR="000C3CB5">
        <w:rPr>
          <w:rFonts w:ascii="Times New Roman" w:hAnsi="Times New Roman"/>
          <w:color w:val="000000" w:themeColor="text1"/>
          <w:szCs w:val="26"/>
        </w:rPr>
        <w:t>3</w:t>
      </w:r>
      <w:r w:rsidR="00A731DC">
        <w:rPr>
          <w:rFonts w:ascii="Times New Roman" w:hAnsi="Times New Roman"/>
          <w:color w:val="000000" w:themeColor="text1"/>
          <w:szCs w:val="26"/>
        </w:rPr>
        <w:t xml:space="preserve"> № </w:t>
      </w:r>
      <w:r w:rsidR="000C3CB5">
        <w:rPr>
          <w:rFonts w:ascii="Times New Roman" w:hAnsi="Times New Roman"/>
          <w:color w:val="000000" w:themeColor="text1"/>
          <w:szCs w:val="26"/>
        </w:rPr>
        <w:t>331</w:t>
      </w:r>
      <w:r w:rsidR="00A731DC">
        <w:rPr>
          <w:rFonts w:ascii="Times New Roman" w:hAnsi="Times New Roman"/>
          <w:color w:val="000000" w:themeColor="text1"/>
          <w:szCs w:val="26"/>
        </w:rPr>
        <w:t xml:space="preserve"> «Об утверждении </w:t>
      </w:r>
      <w:r w:rsidR="000C3CB5">
        <w:rPr>
          <w:rFonts w:ascii="Times New Roman" w:hAnsi="Times New Roman"/>
          <w:color w:val="000000" w:themeColor="text1"/>
          <w:szCs w:val="26"/>
        </w:rPr>
        <w:t>С</w:t>
      </w:r>
      <w:r w:rsidR="00A731DC" w:rsidRPr="00221594">
        <w:rPr>
          <w:rFonts w:ascii="Times New Roman" w:hAnsi="Times New Roman"/>
          <w:color w:val="000000" w:themeColor="text1"/>
          <w:szCs w:val="26"/>
        </w:rPr>
        <w:t>хемы размещения нестационарных торговых объектов</w:t>
      </w:r>
      <w:r w:rsidR="00A731DC">
        <w:rPr>
          <w:rFonts w:ascii="Times New Roman" w:hAnsi="Times New Roman"/>
          <w:color w:val="000000" w:themeColor="text1"/>
          <w:szCs w:val="26"/>
        </w:rPr>
        <w:t>».</w:t>
      </w:r>
    </w:p>
    <w:p w14:paraId="2F17A609" w14:textId="2D137213" w:rsidR="00010F0F" w:rsidRPr="00221594" w:rsidRDefault="00103A6A" w:rsidP="00103A6A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3. </w:t>
      </w:r>
      <w:r w:rsidR="000C3CB5">
        <w:rPr>
          <w:rFonts w:ascii="Times New Roman" w:hAnsi="Times New Roman"/>
          <w:color w:val="000000" w:themeColor="text1"/>
          <w:szCs w:val="26"/>
        </w:rPr>
        <w:t>Опубликовать настоящее постановление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на официальном сайте </w:t>
      </w:r>
      <w:r w:rsidR="00234565" w:rsidRPr="00221594">
        <w:rPr>
          <w:rFonts w:ascii="Times New Roman" w:hAnsi="Times New Roman"/>
          <w:color w:val="000000" w:themeColor="text1"/>
          <w:szCs w:val="26"/>
        </w:rPr>
        <w:t xml:space="preserve">администрации 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Чебоксарского </w:t>
      </w:r>
      <w:r w:rsidR="00234565" w:rsidRPr="00221594">
        <w:rPr>
          <w:rFonts w:ascii="Times New Roman" w:hAnsi="Times New Roman"/>
          <w:color w:val="000000" w:themeColor="text1"/>
          <w:szCs w:val="26"/>
        </w:rPr>
        <w:t>муниципального округа и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информационно-телекоммуникационной сети «Интернет».</w:t>
      </w:r>
    </w:p>
    <w:p w14:paraId="7EA69D04" w14:textId="1171C78C" w:rsidR="00641C77" w:rsidRPr="00221594" w:rsidRDefault="00103A6A" w:rsidP="00103A6A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4. </w:t>
      </w:r>
      <w:r w:rsidR="00641C77" w:rsidRPr="00221594">
        <w:rPr>
          <w:rFonts w:ascii="Times New Roman" w:hAnsi="Times New Roman"/>
          <w:color w:val="000000" w:themeColor="text1"/>
          <w:szCs w:val="26"/>
        </w:rPr>
        <w:t>Контроль за исполнением данного постановления возложить на отдел экономики и инвестиционной деятельности управление экономики, сельского хозяйства, имущественных и земельных отношений администрации Чебоксарского муниципального округа.</w:t>
      </w:r>
    </w:p>
    <w:p w14:paraId="39497233" w14:textId="4434B8F6" w:rsidR="00010F0F" w:rsidRPr="00221594" w:rsidRDefault="00103A6A" w:rsidP="00103A6A">
      <w:pPr>
        <w:tabs>
          <w:tab w:val="left" w:pos="993"/>
        </w:tabs>
        <w:ind w:left="284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/>
          <w:color w:val="000000" w:themeColor="text1"/>
          <w:szCs w:val="26"/>
        </w:rPr>
        <w:tab/>
        <w:t xml:space="preserve">5. 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Настоящее постановление вступает в силу </w:t>
      </w:r>
      <w:r w:rsidR="000C3CB5">
        <w:rPr>
          <w:rFonts w:ascii="Times New Roman" w:hAnsi="Times New Roman"/>
          <w:color w:val="000000" w:themeColor="text1"/>
          <w:szCs w:val="26"/>
        </w:rPr>
        <w:t>со дня</w:t>
      </w:r>
      <w:r w:rsidR="00010F0F" w:rsidRPr="00221594">
        <w:rPr>
          <w:rFonts w:ascii="Times New Roman" w:hAnsi="Times New Roman"/>
          <w:color w:val="000000" w:themeColor="text1"/>
          <w:szCs w:val="26"/>
        </w:rPr>
        <w:t xml:space="preserve"> его официального опубликования. </w:t>
      </w:r>
    </w:p>
    <w:p w14:paraId="6D4F82B1" w14:textId="77777777" w:rsidR="00AD2D73" w:rsidRDefault="00AD2D73" w:rsidP="00103A6A">
      <w:pPr>
        <w:ind w:left="284"/>
        <w:jc w:val="both"/>
        <w:rPr>
          <w:rFonts w:ascii="Times New Roman" w:hAnsi="Times New Roman"/>
          <w:color w:val="000000" w:themeColor="text1"/>
          <w:szCs w:val="26"/>
        </w:rPr>
      </w:pPr>
    </w:p>
    <w:p w14:paraId="11365CEC" w14:textId="77777777" w:rsidR="005B28EF" w:rsidRPr="00221594" w:rsidRDefault="005B28EF" w:rsidP="00103A6A">
      <w:pPr>
        <w:ind w:left="284"/>
        <w:jc w:val="both"/>
        <w:rPr>
          <w:rFonts w:ascii="Times New Roman" w:hAnsi="Times New Roman"/>
          <w:color w:val="000000" w:themeColor="text1"/>
          <w:szCs w:val="26"/>
        </w:rPr>
      </w:pPr>
    </w:p>
    <w:p w14:paraId="0430CEE6" w14:textId="77777777" w:rsidR="00BE17B8" w:rsidRPr="00221594" w:rsidRDefault="00BE17B8" w:rsidP="00103A6A">
      <w:pPr>
        <w:pStyle w:val="a3"/>
        <w:tabs>
          <w:tab w:val="clear" w:pos="4153"/>
          <w:tab w:val="clear" w:pos="8306"/>
        </w:tabs>
        <w:ind w:left="284"/>
        <w:rPr>
          <w:rFonts w:ascii="Times New Roman" w:hAnsi="Times New Roman"/>
          <w:szCs w:val="26"/>
        </w:rPr>
      </w:pPr>
      <w:r w:rsidRPr="00221594">
        <w:rPr>
          <w:rFonts w:ascii="Times New Roman" w:hAnsi="Times New Roman"/>
          <w:szCs w:val="26"/>
        </w:rPr>
        <w:t>Глава Чебоксарского</w:t>
      </w:r>
    </w:p>
    <w:p w14:paraId="5F7DF138" w14:textId="3DA34B42" w:rsidR="00BE17B8" w:rsidRDefault="00BE17B8" w:rsidP="00103A6A">
      <w:pPr>
        <w:pStyle w:val="a3"/>
        <w:tabs>
          <w:tab w:val="clear" w:pos="8306"/>
        </w:tabs>
        <w:ind w:left="284"/>
        <w:rPr>
          <w:rFonts w:ascii="Times New Roman" w:hAnsi="Times New Roman"/>
          <w:szCs w:val="26"/>
        </w:rPr>
      </w:pPr>
      <w:r w:rsidRPr="00221594">
        <w:rPr>
          <w:rFonts w:ascii="Times New Roman" w:hAnsi="Times New Roman"/>
          <w:szCs w:val="26"/>
        </w:rPr>
        <w:t>муниципального округа</w:t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</w:r>
      <w:r w:rsidR="005B28EF">
        <w:rPr>
          <w:rFonts w:ascii="Times New Roman" w:hAnsi="Times New Roman"/>
          <w:szCs w:val="26"/>
        </w:rPr>
        <w:tab/>
        <w:t xml:space="preserve">   В.Б. Михайлов </w:t>
      </w:r>
    </w:p>
    <w:p w14:paraId="2754B1E1" w14:textId="77777777" w:rsidR="003767DA" w:rsidRDefault="003767DA" w:rsidP="007A73A4">
      <w:pPr>
        <w:pStyle w:val="a3"/>
        <w:tabs>
          <w:tab w:val="clear" w:pos="8306"/>
        </w:tabs>
        <w:rPr>
          <w:rFonts w:ascii="Times New Roman" w:hAnsi="Times New Roman"/>
          <w:szCs w:val="26"/>
        </w:rPr>
      </w:pPr>
    </w:p>
    <w:p w14:paraId="1E14EA87" w14:textId="77777777" w:rsidR="003767DA" w:rsidRPr="007F10CE" w:rsidRDefault="003767DA" w:rsidP="003767DA">
      <w:pPr>
        <w:widowControl w:val="0"/>
        <w:autoSpaceDE w:val="0"/>
        <w:autoSpaceDN w:val="0"/>
        <w:ind w:left="9498"/>
        <w:jc w:val="center"/>
        <w:rPr>
          <w:rFonts w:ascii="Times New Roman" w:hAnsi="Times New Roman"/>
          <w:sz w:val="20"/>
        </w:rPr>
      </w:pPr>
    </w:p>
    <w:p w14:paraId="72FB2F52" w14:textId="77777777" w:rsidR="003767DA" w:rsidRDefault="003767DA" w:rsidP="003767DA">
      <w:pPr>
        <w:widowControl w:val="0"/>
        <w:autoSpaceDE w:val="0"/>
        <w:autoSpaceDN w:val="0"/>
        <w:ind w:left="9498"/>
        <w:jc w:val="center"/>
        <w:rPr>
          <w:rFonts w:ascii="Times New Roman" w:hAnsi="Times New Roman"/>
          <w:sz w:val="20"/>
        </w:rPr>
        <w:sectPr w:rsidR="003767DA" w:rsidSect="00B85624">
          <w:type w:val="evenPage"/>
          <w:pgSz w:w="11907" w:h="16840"/>
          <w:pgMar w:top="1134" w:right="708" w:bottom="1134" w:left="1418" w:header="1134" w:footer="958" w:gutter="0"/>
          <w:cols w:space="720"/>
          <w:titlePg/>
          <w:docGrid w:linePitch="354"/>
        </w:sectPr>
      </w:pPr>
    </w:p>
    <w:p w14:paraId="23761037" w14:textId="77777777" w:rsidR="003767DA" w:rsidRPr="007F10CE" w:rsidRDefault="003767DA" w:rsidP="003767DA">
      <w:pPr>
        <w:widowControl w:val="0"/>
        <w:autoSpaceDE w:val="0"/>
        <w:autoSpaceDN w:val="0"/>
        <w:ind w:left="9498"/>
        <w:jc w:val="center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lastRenderedPageBreak/>
        <w:t xml:space="preserve">Приложение </w:t>
      </w:r>
    </w:p>
    <w:p w14:paraId="0358D94A" w14:textId="77777777" w:rsidR="003767DA" w:rsidRPr="007F10CE" w:rsidRDefault="003767DA" w:rsidP="003767DA">
      <w:pPr>
        <w:widowControl w:val="0"/>
        <w:autoSpaceDE w:val="0"/>
        <w:autoSpaceDN w:val="0"/>
        <w:ind w:left="9498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>к постановлению администрации</w:t>
      </w:r>
    </w:p>
    <w:p w14:paraId="02948E0E" w14:textId="77777777" w:rsidR="003767DA" w:rsidRPr="007F10CE" w:rsidRDefault="003767DA" w:rsidP="003767DA">
      <w:pPr>
        <w:widowControl w:val="0"/>
        <w:autoSpaceDE w:val="0"/>
        <w:autoSpaceDN w:val="0"/>
        <w:ind w:left="9498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 xml:space="preserve">Чебоксарского муниципального округа </w:t>
      </w:r>
    </w:p>
    <w:p w14:paraId="181A5BF9" w14:textId="77777777" w:rsidR="003767DA" w:rsidRPr="007F10CE" w:rsidRDefault="003767DA" w:rsidP="003767DA">
      <w:pPr>
        <w:widowControl w:val="0"/>
        <w:autoSpaceDE w:val="0"/>
        <w:autoSpaceDN w:val="0"/>
        <w:ind w:left="9498"/>
        <w:rPr>
          <w:rFonts w:ascii="Times New Roman" w:hAnsi="Times New Roman"/>
          <w:sz w:val="20"/>
          <w:u w:val="single"/>
        </w:rPr>
      </w:pPr>
      <w:r w:rsidRPr="007F10CE">
        <w:rPr>
          <w:rFonts w:ascii="Times New Roman" w:hAnsi="Times New Roman"/>
          <w:sz w:val="20"/>
        </w:rPr>
        <w:t xml:space="preserve">от </w:t>
      </w:r>
      <w:r w:rsidRPr="007F10CE">
        <w:rPr>
          <w:rFonts w:ascii="Times New Roman" w:hAnsi="Times New Roman"/>
          <w:sz w:val="20"/>
          <w:u w:val="single"/>
        </w:rPr>
        <w:t xml:space="preserve">                           </w:t>
      </w:r>
      <w:r w:rsidRPr="007F10CE">
        <w:rPr>
          <w:rFonts w:ascii="Times New Roman" w:hAnsi="Times New Roman"/>
          <w:sz w:val="20"/>
        </w:rPr>
        <w:t xml:space="preserve">№_____________   </w:t>
      </w:r>
    </w:p>
    <w:p w14:paraId="46470B5E" w14:textId="77777777" w:rsidR="003767DA" w:rsidRPr="007F10CE" w:rsidRDefault="003767DA" w:rsidP="003767DA">
      <w:pPr>
        <w:widowControl w:val="0"/>
        <w:autoSpaceDE w:val="0"/>
        <w:autoSpaceDN w:val="0"/>
        <w:rPr>
          <w:rFonts w:ascii="Times New Roman" w:hAnsi="Times New Roman"/>
          <w:sz w:val="20"/>
        </w:rPr>
      </w:pPr>
    </w:p>
    <w:p w14:paraId="2E8BF090" w14:textId="77777777" w:rsidR="003767DA" w:rsidRPr="007F10CE" w:rsidRDefault="003767DA" w:rsidP="003767DA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>Схема</w:t>
      </w:r>
    </w:p>
    <w:p w14:paraId="49988EDE" w14:textId="77777777" w:rsidR="003767DA" w:rsidRPr="007F10CE" w:rsidRDefault="003767DA" w:rsidP="003767DA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>размещения нестационарных торговых объектов</w:t>
      </w:r>
    </w:p>
    <w:p w14:paraId="7CADAA38" w14:textId="77777777" w:rsidR="003767DA" w:rsidRPr="007F10CE" w:rsidRDefault="003767DA" w:rsidP="003767DA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 xml:space="preserve">на территории Чебоксарского муниципального округа </w:t>
      </w:r>
    </w:p>
    <w:p w14:paraId="2D6822CD" w14:textId="77777777" w:rsidR="003767DA" w:rsidRPr="007F10CE" w:rsidRDefault="003767DA" w:rsidP="003767DA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p w14:paraId="0F0BE113" w14:textId="77777777" w:rsidR="003767DA" w:rsidRPr="007F10CE" w:rsidRDefault="003767DA" w:rsidP="003767DA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0"/>
        <w:gridCol w:w="3361"/>
        <w:gridCol w:w="1951"/>
        <w:gridCol w:w="1945"/>
        <w:gridCol w:w="1954"/>
        <w:gridCol w:w="1683"/>
        <w:gridCol w:w="1966"/>
        <w:gridCol w:w="1182"/>
        <w:gridCol w:w="70"/>
      </w:tblGrid>
      <w:tr w:rsidR="003767DA" w:rsidRPr="007F10CE" w14:paraId="4BE6686D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55C65E22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N п/п.</w:t>
            </w:r>
          </w:p>
        </w:tc>
        <w:tc>
          <w:tcPr>
            <w:tcW w:w="1154" w:type="pct"/>
          </w:tcPr>
          <w:p w14:paraId="36161C16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Место размещения и адрес</w:t>
            </w:r>
          </w:p>
        </w:tc>
        <w:tc>
          <w:tcPr>
            <w:tcW w:w="670" w:type="pct"/>
          </w:tcPr>
          <w:p w14:paraId="09405AC0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668" w:type="pct"/>
          </w:tcPr>
          <w:p w14:paraId="04E63AAA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671" w:type="pct"/>
          </w:tcPr>
          <w:p w14:paraId="0F65471B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578" w:type="pct"/>
          </w:tcPr>
          <w:p w14:paraId="3B6584E4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675" w:type="pct"/>
          </w:tcPr>
          <w:p w14:paraId="40A7ED81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406" w:type="pct"/>
          </w:tcPr>
          <w:p w14:paraId="054F3D11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Координаты поворотных точек (Х, У)</w:t>
            </w:r>
          </w:p>
        </w:tc>
      </w:tr>
      <w:tr w:rsidR="003767DA" w:rsidRPr="007F10CE" w14:paraId="4B9C30CB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614100BA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54" w:type="pct"/>
          </w:tcPr>
          <w:p w14:paraId="15C5C553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70" w:type="pct"/>
          </w:tcPr>
          <w:p w14:paraId="5F2FCE41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8" w:type="pct"/>
          </w:tcPr>
          <w:p w14:paraId="480869EE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71" w:type="pct"/>
          </w:tcPr>
          <w:p w14:paraId="05D4B2E5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4BDFB017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75" w:type="pct"/>
          </w:tcPr>
          <w:p w14:paraId="5F734556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6" w:type="pct"/>
          </w:tcPr>
          <w:p w14:paraId="6437CC0E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8</w:t>
            </w:r>
          </w:p>
        </w:tc>
      </w:tr>
      <w:tr w:rsidR="003767DA" w:rsidRPr="007F10CE" w14:paraId="62873489" w14:textId="77777777" w:rsidTr="00FB06DB">
        <w:tc>
          <w:tcPr>
            <w:tcW w:w="5000" w:type="pct"/>
            <w:gridSpan w:val="9"/>
          </w:tcPr>
          <w:p w14:paraId="4208B150" w14:textId="77777777" w:rsidR="003767DA" w:rsidRPr="007F10CE" w:rsidRDefault="003767DA" w:rsidP="003767DA">
            <w:pPr>
              <w:pStyle w:val="ad"/>
              <w:widowControl w:val="0"/>
              <w:numPr>
                <w:ilvl w:val="0"/>
                <w:numId w:val="13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Атлашевский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</w:t>
            </w:r>
          </w:p>
        </w:tc>
      </w:tr>
      <w:tr w:rsidR="003767DA" w:rsidRPr="007F10CE" w14:paraId="48E425DE" w14:textId="77777777" w:rsidTr="00FB06DB">
        <w:trPr>
          <w:gridAfter w:val="1"/>
          <w:wAfter w:w="25" w:type="pct"/>
          <w:trHeight w:val="410"/>
        </w:trPr>
        <w:tc>
          <w:tcPr>
            <w:tcW w:w="154" w:type="pct"/>
          </w:tcPr>
          <w:p w14:paraId="77F749E0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154" w:type="pct"/>
          </w:tcPr>
          <w:p w14:paraId="64DA1BF8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Атлашевский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отдел, пос. Новое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ул. Парковая д. 1/6</w:t>
            </w:r>
          </w:p>
        </w:tc>
        <w:tc>
          <w:tcPr>
            <w:tcW w:w="670" w:type="pct"/>
          </w:tcPr>
          <w:p w14:paraId="1E6FF434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47F83313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41,0 кв.м.</w:t>
            </w:r>
          </w:p>
        </w:tc>
        <w:tc>
          <w:tcPr>
            <w:tcW w:w="671" w:type="pct"/>
          </w:tcPr>
          <w:p w14:paraId="17CC44FC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земли, муниципальной собственности не разграниченные</w:t>
            </w:r>
          </w:p>
        </w:tc>
        <w:tc>
          <w:tcPr>
            <w:tcW w:w="578" w:type="pct"/>
          </w:tcPr>
          <w:p w14:paraId="127F2C4D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33D334A7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4897CABA" w14:textId="77777777" w:rsidR="003767DA" w:rsidRPr="007F10CE" w:rsidRDefault="003767DA" w:rsidP="00FB06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56.016018,</w:t>
            </w:r>
          </w:p>
          <w:p w14:paraId="0249162B" w14:textId="77777777" w:rsidR="003767DA" w:rsidRPr="007F10CE" w:rsidRDefault="003767DA" w:rsidP="00FB06D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47.556802</w:t>
            </w:r>
          </w:p>
        </w:tc>
      </w:tr>
      <w:tr w:rsidR="003767DA" w:rsidRPr="007F10CE" w14:paraId="1BB1F576" w14:textId="77777777" w:rsidTr="00FB06DB">
        <w:tc>
          <w:tcPr>
            <w:tcW w:w="5000" w:type="pct"/>
            <w:gridSpan w:val="9"/>
          </w:tcPr>
          <w:p w14:paraId="738DA2F8" w14:textId="77777777" w:rsidR="003767DA" w:rsidRPr="007F10CE" w:rsidRDefault="003767DA" w:rsidP="00FB06DB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Ишлейский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  </w:t>
            </w:r>
          </w:p>
        </w:tc>
      </w:tr>
      <w:tr w:rsidR="003767DA" w:rsidRPr="007F10CE" w14:paraId="7D654D7C" w14:textId="77777777" w:rsidTr="00FB06DB">
        <w:trPr>
          <w:gridAfter w:val="1"/>
          <w:wAfter w:w="25" w:type="pct"/>
          <w:trHeight w:val="912"/>
        </w:trPr>
        <w:tc>
          <w:tcPr>
            <w:tcW w:w="154" w:type="pct"/>
          </w:tcPr>
          <w:p w14:paraId="152282F7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154" w:type="pct"/>
          </w:tcPr>
          <w:p w14:paraId="68070210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Ишлейский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 с.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Ишлеи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. В районе д.70 по ул. Советская, рядом с администрацией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Ишлейского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ТО, на остановке общественного транспорта </w:t>
            </w:r>
          </w:p>
        </w:tc>
        <w:tc>
          <w:tcPr>
            <w:tcW w:w="670" w:type="pct"/>
          </w:tcPr>
          <w:p w14:paraId="6FE712D3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0ECA21E4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12,0 кв.м.</w:t>
            </w:r>
          </w:p>
        </w:tc>
        <w:tc>
          <w:tcPr>
            <w:tcW w:w="671" w:type="pct"/>
          </w:tcPr>
          <w:p w14:paraId="7B82D767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земли, муниципальной собственности не разграниченные</w:t>
            </w:r>
          </w:p>
        </w:tc>
        <w:tc>
          <w:tcPr>
            <w:tcW w:w="578" w:type="pct"/>
          </w:tcPr>
          <w:p w14:paraId="658E97BB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2A5FD0F4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непродовольственных товаров (цветы)</w:t>
            </w:r>
          </w:p>
        </w:tc>
        <w:tc>
          <w:tcPr>
            <w:tcW w:w="406" w:type="pct"/>
          </w:tcPr>
          <w:p w14:paraId="38DFE952" w14:textId="77777777" w:rsidR="003767DA" w:rsidRPr="007574A2" w:rsidRDefault="003767DA" w:rsidP="00FB06DB">
            <w:pPr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</w:pPr>
            <w:r w:rsidRPr="007F10CE">
              <w:rPr>
                <w:rFonts w:ascii="Times New Roman" w:hAnsi="Times New Roman"/>
                <w:color w:val="333333"/>
                <w:sz w:val="20"/>
              </w:rPr>
              <w:br/>
            </w:r>
            <w:r w:rsidRPr="007574A2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 xml:space="preserve">56.02384 </w:t>
            </w:r>
          </w:p>
          <w:p w14:paraId="0106CFFA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574A2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 xml:space="preserve">47.05882 </w:t>
            </w:r>
          </w:p>
        </w:tc>
      </w:tr>
      <w:tr w:rsidR="003767DA" w:rsidRPr="007F10CE" w14:paraId="301EC994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325A7992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1154" w:type="pct"/>
          </w:tcPr>
          <w:p w14:paraId="53F6AE3B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Ишлейский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 с.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Ишлеи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>. ул. Советская, рядом с магазином Хозтовары</w:t>
            </w:r>
          </w:p>
        </w:tc>
        <w:tc>
          <w:tcPr>
            <w:tcW w:w="670" w:type="pct"/>
          </w:tcPr>
          <w:p w14:paraId="3986DF42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062FA7F1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60,0 кв.м.</w:t>
            </w:r>
          </w:p>
        </w:tc>
        <w:tc>
          <w:tcPr>
            <w:tcW w:w="671" w:type="pct"/>
          </w:tcPr>
          <w:p w14:paraId="6D4A8E88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земли, муниципальной собственности не разграниченные</w:t>
            </w:r>
          </w:p>
        </w:tc>
        <w:tc>
          <w:tcPr>
            <w:tcW w:w="578" w:type="pct"/>
          </w:tcPr>
          <w:p w14:paraId="604AEA45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350A4471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65F061B0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56.023953, </w:t>
            </w:r>
          </w:p>
          <w:p w14:paraId="51E09772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47.052066</w:t>
            </w:r>
          </w:p>
        </w:tc>
      </w:tr>
      <w:tr w:rsidR="003767DA" w:rsidRPr="007F10CE" w14:paraId="1A6C3538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28281273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lastRenderedPageBreak/>
              <w:t>3.1</w:t>
            </w:r>
          </w:p>
        </w:tc>
        <w:tc>
          <w:tcPr>
            <w:tcW w:w="1154" w:type="pct"/>
          </w:tcPr>
          <w:p w14:paraId="24589DE5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Шинерпосинский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отдел, д. Новые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Тренькасы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>, ул. Молодёжная д.6</w:t>
            </w:r>
          </w:p>
        </w:tc>
        <w:tc>
          <w:tcPr>
            <w:tcW w:w="670" w:type="pct"/>
          </w:tcPr>
          <w:p w14:paraId="76AE250B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11D00272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50,0 кв.м.</w:t>
            </w:r>
          </w:p>
        </w:tc>
        <w:tc>
          <w:tcPr>
            <w:tcW w:w="671" w:type="pct"/>
          </w:tcPr>
          <w:p w14:paraId="73FA952B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6F3996F1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Круглогодично </w:t>
            </w:r>
          </w:p>
        </w:tc>
        <w:tc>
          <w:tcPr>
            <w:tcW w:w="675" w:type="pct"/>
          </w:tcPr>
          <w:p w14:paraId="0F60935D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и непродовольственных товаров</w:t>
            </w:r>
          </w:p>
        </w:tc>
        <w:tc>
          <w:tcPr>
            <w:tcW w:w="406" w:type="pct"/>
          </w:tcPr>
          <w:p w14:paraId="07021B59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</w:p>
          <w:p w14:paraId="76DFE086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56.005752, </w:t>
            </w:r>
          </w:p>
          <w:p w14:paraId="05B5618E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47.419701</w:t>
            </w:r>
          </w:p>
        </w:tc>
      </w:tr>
      <w:tr w:rsidR="003767DA" w:rsidRPr="007F10CE" w14:paraId="541E432A" w14:textId="77777777" w:rsidTr="00FB06DB">
        <w:trPr>
          <w:gridAfter w:val="1"/>
          <w:wAfter w:w="25" w:type="pct"/>
          <w:trHeight w:val="1271"/>
        </w:trPr>
        <w:tc>
          <w:tcPr>
            <w:tcW w:w="154" w:type="pct"/>
          </w:tcPr>
          <w:p w14:paraId="44425466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154" w:type="pct"/>
          </w:tcPr>
          <w:p w14:paraId="3FACA997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7F10CE">
              <w:rPr>
                <w:rFonts w:ascii="Times New Roman" w:hAnsi="Times New Roman"/>
                <w:sz w:val="20"/>
              </w:rPr>
              <w:t>Шинерпосинский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 территориальный</w:t>
            </w:r>
            <w:proofErr w:type="gramEnd"/>
            <w:r w:rsidRPr="007F10CE">
              <w:rPr>
                <w:rFonts w:ascii="Times New Roman" w:hAnsi="Times New Roman"/>
                <w:sz w:val="20"/>
              </w:rPr>
              <w:t xml:space="preserve"> отдел, д. Новые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Тренькасы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>, рядом с домом 12 по ул. Солнечная</w:t>
            </w:r>
          </w:p>
        </w:tc>
        <w:tc>
          <w:tcPr>
            <w:tcW w:w="670" w:type="pct"/>
          </w:tcPr>
          <w:p w14:paraId="5DF2EC35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4B5C8BBD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60,0 кв.м.</w:t>
            </w:r>
          </w:p>
        </w:tc>
        <w:tc>
          <w:tcPr>
            <w:tcW w:w="671" w:type="pct"/>
          </w:tcPr>
          <w:p w14:paraId="3869AD60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492CFBF0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5DCA0BA4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2B2D6A2C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56.005752, </w:t>
            </w:r>
          </w:p>
          <w:p w14:paraId="084EDA6D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47.419701</w:t>
            </w:r>
          </w:p>
        </w:tc>
      </w:tr>
      <w:tr w:rsidR="003767DA" w:rsidRPr="007F10CE" w14:paraId="2B0FA1FC" w14:textId="77777777" w:rsidTr="00FB06DB">
        <w:tc>
          <w:tcPr>
            <w:tcW w:w="5000" w:type="pct"/>
            <w:gridSpan w:val="9"/>
          </w:tcPr>
          <w:p w14:paraId="28038B9C" w14:textId="77777777" w:rsidR="003767DA" w:rsidRPr="007F10CE" w:rsidRDefault="003767DA" w:rsidP="003767DA">
            <w:pPr>
              <w:pStyle w:val="ad"/>
              <w:widowControl w:val="0"/>
              <w:numPr>
                <w:ilvl w:val="0"/>
                <w:numId w:val="14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Кугесьский территориальный отдел</w:t>
            </w:r>
          </w:p>
        </w:tc>
      </w:tr>
      <w:tr w:rsidR="003767DA" w:rsidRPr="007F10CE" w14:paraId="407308D0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11C610E0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1154" w:type="pct"/>
          </w:tcPr>
          <w:p w14:paraId="76820A0F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ООО «</w:t>
            </w:r>
            <w:proofErr w:type="spellStart"/>
            <w:r w:rsidRPr="007F10CE">
              <w:rPr>
                <w:rFonts w:ascii="Times New Roman" w:eastAsia="Calibri" w:hAnsi="Times New Roman"/>
                <w:sz w:val="20"/>
              </w:rPr>
              <w:t>Гривис</w:t>
            </w:r>
            <w:proofErr w:type="spellEnd"/>
            <w:r w:rsidRPr="007F10CE">
              <w:rPr>
                <w:rFonts w:ascii="Times New Roman" w:eastAsia="Calibri" w:hAnsi="Times New Roman"/>
                <w:sz w:val="20"/>
              </w:rPr>
              <w:t>», п. Кугеси на прилегающей территории с северо-западной стороны к ДТ «Дорожник» по ул. Шоссейная, 17а.</w:t>
            </w:r>
          </w:p>
        </w:tc>
        <w:tc>
          <w:tcPr>
            <w:tcW w:w="670" w:type="pct"/>
          </w:tcPr>
          <w:p w14:paraId="75C8D37D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34664DEF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34,2</w:t>
            </w:r>
            <w:r w:rsidRPr="007F10CE">
              <w:rPr>
                <w:rFonts w:ascii="Times New Roman" w:hAnsi="Times New Roman"/>
                <w:sz w:val="20"/>
              </w:rPr>
              <w:t xml:space="preserve"> кв.м.</w:t>
            </w:r>
          </w:p>
        </w:tc>
        <w:tc>
          <w:tcPr>
            <w:tcW w:w="671" w:type="pct"/>
          </w:tcPr>
          <w:p w14:paraId="53C8967A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51419931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5C9EC298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519C1A3C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</w:p>
          <w:p w14:paraId="6CA7418B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56.034767, </w:t>
            </w:r>
          </w:p>
          <w:p w14:paraId="678A51DA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3767DA" w:rsidRPr="007F10CE" w14:paraId="1168E5FC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1825EDA1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1154" w:type="pct"/>
          </w:tcPr>
          <w:p w14:paraId="0219F9B5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670" w:type="pct"/>
          </w:tcPr>
          <w:p w14:paraId="398D3B6B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7A2D4738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24,0 кв.м.</w:t>
            </w:r>
          </w:p>
        </w:tc>
        <w:tc>
          <w:tcPr>
            <w:tcW w:w="671" w:type="pct"/>
          </w:tcPr>
          <w:p w14:paraId="36122DE6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7277A273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72A00412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непродовольственные товары (книги, канцтовары)</w:t>
            </w:r>
          </w:p>
        </w:tc>
        <w:tc>
          <w:tcPr>
            <w:tcW w:w="406" w:type="pct"/>
          </w:tcPr>
          <w:p w14:paraId="7FC90EC3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56.02414</w:t>
            </w:r>
          </w:p>
          <w:p w14:paraId="5F484227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47.28963</w:t>
            </w:r>
          </w:p>
          <w:p w14:paraId="721EC0FC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</w:p>
          <w:p w14:paraId="20DE7630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</w:p>
        </w:tc>
      </w:tr>
      <w:tr w:rsidR="003767DA" w:rsidRPr="007F10CE" w14:paraId="116B16E4" w14:textId="77777777" w:rsidTr="00FB06DB">
        <w:trPr>
          <w:gridAfter w:val="1"/>
          <w:wAfter w:w="25" w:type="pct"/>
          <w:trHeight w:val="1512"/>
        </w:trPr>
        <w:tc>
          <w:tcPr>
            <w:tcW w:w="154" w:type="pct"/>
          </w:tcPr>
          <w:p w14:paraId="004BA029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1154" w:type="pct"/>
          </w:tcPr>
          <w:p w14:paraId="704BED6E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670" w:type="pct"/>
          </w:tcPr>
          <w:p w14:paraId="2BE07911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5D915CD0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18,0 кв.м.</w:t>
            </w:r>
          </w:p>
        </w:tc>
        <w:tc>
          <w:tcPr>
            <w:tcW w:w="671" w:type="pct"/>
          </w:tcPr>
          <w:p w14:paraId="2CA27706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6FBCE463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3C92A78C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непродовольственные товары (книги, канцтовары)</w:t>
            </w:r>
          </w:p>
        </w:tc>
        <w:tc>
          <w:tcPr>
            <w:tcW w:w="406" w:type="pct"/>
          </w:tcPr>
          <w:p w14:paraId="613269D1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56.02414</w:t>
            </w:r>
          </w:p>
          <w:p w14:paraId="66126D76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47.28963</w:t>
            </w:r>
          </w:p>
          <w:p w14:paraId="6BFE2F57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</w:p>
        </w:tc>
      </w:tr>
      <w:tr w:rsidR="003767DA" w:rsidRPr="007F10CE" w14:paraId="2F92C1A9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5459ED16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4.4.</w:t>
            </w:r>
          </w:p>
        </w:tc>
        <w:tc>
          <w:tcPr>
            <w:tcW w:w="1154" w:type="pct"/>
          </w:tcPr>
          <w:p w14:paraId="18E9510B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с юго-западной стороны от д. 71а по ул. Советская</w:t>
            </w:r>
          </w:p>
        </w:tc>
        <w:tc>
          <w:tcPr>
            <w:tcW w:w="670" w:type="pct"/>
          </w:tcPr>
          <w:p w14:paraId="49D6C3A0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4F1BA68B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35,0 кв.м.</w:t>
            </w:r>
          </w:p>
        </w:tc>
        <w:tc>
          <w:tcPr>
            <w:tcW w:w="671" w:type="pct"/>
          </w:tcPr>
          <w:p w14:paraId="72D0FF08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56D4BC42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3A470E9D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53086052" w14:textId="77777777" w:rsidR="003767DA" w:rsidRPr="007F10CE" w:rsidRDefault="003767DA" w:rsidP="00FB06DB">
            <w:pPr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56.02206</w:t>
            </w:r>
          </w:p>
          <w:p w14:paraId="036407FA" w14:textId="77777777" w:rsidR="003767DA" w:rsidRPr="007F10CE" w:rsidRDefault="003767DA" w:rsidP="00FB06DB">
            <w:pPr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28328</w:t>
            </w:r>
          </w:p>
        </w:tc>
      </w:tr>
      <w:tr w:rsidR="003767DA" w:rsidRPr="007F10CE" w14:paraId="5F1F2905" w14:textId="77777777" w:rsidTr="00FB06DB">
        <w:trPr>
          <w:gridAfter w:val="1"/>
          <w:wAfter w:w="25" w:type="pct"/>
          <w:trHeight w:val="454"/>
        </w:trPr>
        <w:tc>
          <w:tcPr>
            <w:tcW w:w="154" w:type="pct"/>
          </w:tcPr>
          <w:p w14:paraId="2C1C40F2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4.5.</w:t>
            </w:r>
          </w:p>
        </w:tc>
        <w:tc>
          <w:tcPr>
            <w:tcW w:w="1154" w:type="pct"/>
          </w:tcPr>
          <w:p w14:paraId="52F44181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7F81D78A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3336B5A1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18,0 кв.м.</w:t>
            </w:r>
          </w:p>
        </w:tc>
        <w:tc>
          <w:tcPr>
            <w:tcW w:w="671" w:type="pct"/>
          </w:tcPr>
          <w:p w14:paraId="54E2BBED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19505628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3A05F4F4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406" w:type="pct"/>
          </w:tcPr>
          <w:p w14:paraId="119305DE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56.02400</w:t>
            </w:r>
          </w:p>
          <w:p w14:paraId="5054C53A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47.28926</w:t>
            </w:r>
          </w:p>
        </w:tc>
      </w:tr>
      <w:tr w:rsidR="003767DA" w:rsidRPr="007F10CE" w14:paraId="5555C07A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497594AF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lastRenderedPageBreak/>
              <w:t>4.6.</w:t>
            </w:r>
          </w:p>
        </w:tc>
        <w:tc>
          <w:tcPr>
            <w:tcW w:w="1154" w:type="pct"/>
          </w:tcPr>
          <w:p w14:paraId="3ED5DEAF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2DCCA2A3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1E88107F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8,80 кв.м.</w:t>
            </w:r>
          </w:p>
        </w:tc>
        <w:tc>
          <w:tcPr>
            <w:tcW w:w="671" w:type="pct"/>
          </w:tcPr>
          <w:p w14:paraId="64EDA456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0BC66D08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56519410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406" w:type="pct"/>
          </w:tcPr>
          <w:p w14:paraId="12AA0095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56.02411</w:t>
            </w:r>
          </w:p>
          <w:p w14:paraId="1EE514A5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4728953</w:t>
            </w:r>
          </w:p>
        </w:tc>
      </w:tr>
      <w:tr w:rsidR="003767DA" w:rsidRPr="007F10CE" w14:paraId="500A82F5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55C5ED8C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4.7.</w:t>
            </w:r>
          </w:p>
        </w:tc>
        <w:tc>
          <w:tcPr>
            <w:tcW w:w="1154" w:type="pct"/>
          </w:tcPr>
          <w:p w14:paraId="2536FCE9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49914372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64D54D38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15,50 кв.м.</w:t>
            </w:r>
          </w:p>
        </w:tc>
        <w:tc>
          <w:tcPr>
            <w:tcW w:w="671" w:type="pct"/>
          </w:tcPr>
          <w:p w14:paraId="66005141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353A2ABE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138685BB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406" w:type="pct"/>
          </w:tcPr>
          <w:p w14:paraId="2AC50E15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56.02407</w:t>
            </w:r>
          </w:p>
          <w:p w14:paraId="64BA097A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47.28944</w:t>
            </w:r>
          </w:p>
        </w:tc>
      </w:tr>
      <w:tr w:rsidR="003767DA" w:rsidRPr="007F10CE" w14:paraId="6E1CBB61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3E4ED196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4.8.</w:t>
            </w:r>
          </w:p>
        </w:tc>
        <w:tc>
          <w:tcPr>
            <w:tcW w:w="1154" w:type="pct"/>
          </w:tcPr>
          <w:p w14:paraId="70CB4680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415C82A1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150C2425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25,0</w:t>
            </w:r>
            <w:r w:rsidRPr="007F10CE">
              <w:rPr>
                <w:rFonts w:ascii="Times New Roman" w:hAnsi="Times New Roman"/>
                <w:sz w:val="20"/>
              </w:rPr>
              <w:t xml:space="preserve"> кв.м.</w:t>
            </w:r>
          </w:p>
        </w:tc>
        <w:tc>
          <w:tcPr>
            <w:tcW w:w="671" w:type="pct"/>
          </w:tcPr>
          <w:p w14:paraId="0DD36820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024E4E73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11243572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35231B94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56.02404</w:t>
            </w:r>
          </w:p>
          <w:p w14:paraId="1EE5B9FC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47.28937</w:t>
            </w:r>
          </w:p>
        </w:tc>
      </w:tr>
      <w:tr w:rsidR="003767DA" w:rsidRPr="007F10CE" w14:paraId="04478B24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5F4D7957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4.9.</w:t>
            </w:r>
          </w:p>
        </w:tc>
        <w:tc>
          <w:tcPr>
            <w:tcW w:w="1154" w:type="pct"/>
          </w:tcPr>
          <w:p w14:paraId="3A34D73F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18326128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5FC60A21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 xml:space="preserve">40,0 кв.м. </w:t>
            </w:r>
          </w:p>
        </w:tc>
        <w:tc>
          <w:tcPr>
            <w:tcW w:w="671" w:type="pct"/>
          </w:tcPr>
          <w:p w14:paraId="4B7F8295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75C16BDC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1853E00B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64C6C90E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56.02397</w:t>
            </w:r>
          </w:p>
          <w:p w14:paraId="391C0DBB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4728916</w:t>
            </w:r>
          </w:p>
        </w:tc>
      </w:tr>
      <w:tr w:rsidR="003767DA" w:rsidRPr="007F10CE" w14:paraId="287AE561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47B18D24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4.10.</w:t>
            </w:r>
          </w:p>
        </w:tc>
        <w:tc>
          <w:tcPr>
            <w:tcW w:w="1154" w:type="pct"/>
          </w:tcPr>
          <w:p w14:paraId="0180663D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35DEE291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42A69531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 xml:space="preserve">40,0 кв.м. </w:t>
            </w:r>
          </w:p>
        </w:tc>
        <w:tc>
          <w:tcPr>
            <w:tcW w:w="671" w:type="pct"/>
          </w:tcPr>
          <w:p w14:paraId="0BB646CE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6AC703AE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6FE528E9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непродовольственных товаров</w:t>
            </w:r>
          </w:p>
        </w:tc>
        <w:tc>
          <w:tcPr>
            <w:tcW w:w="406" w:type="pct"/>
          </w:tcPr>
          <w:p w14:paraId="455F78D7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56.02382</w:t>
            </w:r>
          </w:p>
          <w:p w14:paraId="7AABB63B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47.28872</w:t>
            </w:r>
          </w:p>
        </w:tc>
      </w:tr>
      <w:tr w:rsidR="003767DA" w:rsidRPr="007F10CE" w14:paraId="1934EA50" w14:textId="77777777" w:rsidTr="00FB06DB">
        <w:trPr>
          <w:gridAfter w:val="1"/>
          <w:wAfter w:w="25" w:type="pct"/>
        </w:trPr>
        <w:tc>
          <w:tcPr>
            <w:tcW w:w="154" w:type="pct"/>
          </w:tcPr>
          <w:p w14:paraId="0DBE7C1B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4.11.</w:t>
            </w:r>
          </w:p>
        </w:tc>
        <w:tc>
          <w:tcPr>
            <w:tcW w:w="1154" w:type="pct"/>
          </w:tcPr>
          <w:p w14:paraId="5FABBE52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5AB13790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5BAD7F1B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 xml:space="preserve">48,0 кв.м. </w:t>
            </w:r>
          </w:p>
        </w:tc>
        <w:tc>
          <w:tcPr>
            <w:tcW w:w="671" w:type="pct"/>
          </w:tcPr>
          <w:p w14:paraId="29F208F3" w14:textId="77777777" w:rsidR="003767DA" w:rsidRPr="007F10CE" w:rsidRDefault="003767DA" w:rsidP="00FB06DB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454E1976" w14:textId="77777777" w:rsidR="003767DA" w:rsidRPr="007F10CE" w:rsidRDefault="003767DA" w:rsidP="00FB06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60338CC5" w14:textId="77777777" w:rsidR="003767DA" w:rsidRPr="007F10CE" w:rsidRDefault="003767DA" w:rsidP="00FB06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34AC57A8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56.02384</w:t>
            </w:r>
          </w:p>
          <w:p w14:paraId="52AB85B2" w14:textId="77777777" w:rsidR="003767DA" w:rsidRPr="007F10CE" w:rsidRDefault="003767DA" w:rsidP="00FB06D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47.28883</w:t>
            </w:r>
          </w:p>
        </w:tc>
      </w:tr>
    </w:tbl>
    <w:p w14:paraId="1E0DC114" w14:textId="77777777" w:rsidR="003767DA" w:rsidRPr="007F10CE" w:rsidRDefault="003767DA" w:rsidP="003767DA">
      <w:pPr>
        <w:ind w:firstLine="709"/>
        <w:rPr>
          <w:rFonts w:ascii="Times New Roman" w:hAnsi="Times New Roman"/>
          <w:sz w:val="20"/>
        </w:rPr>
      </w:pPr>
    </w:p>
    <w:p w14:paraId="5716BB1B" w14:textId="77777777" w:rsidR="003767DA" w:rsidRDefault="003767DA" w:rsidP="00103A6A">
      <w:pPr>
        <w:pStyle w:val="a3"/>
        <w:tabs>
          <w:tab w:val="clear" w:pos="8306"/>
        </w:tabs>
        <w:ind w:left="284"/>
        <w:rPr>
          <w:rFonts w:ascii="Times New Roman" w:hAnsi="Times New Roman"/>
          <w:szCs w:val="26"/>
        </w:rPr>
      </w:pPr>
    </w:p>
    <w:p w14:paraId="71F3B621" w14:textId="77777777" w:rsidR="00BD20C9" w:rsidRDefault="00BD20C9" w:rsidP="00103A6A">
      <w:pPr>
        <w:pStyle w:val="a3"/>
        <w:tabs>
          <w:tab w:val="clear" w:pos="8306"/>
        </w:tabs>
        <w:ind w:left="284"/>
        <w:rPr>
          <w:rFonts w:ascii="Times New Roman" w:hAnsi="Times New Roman"/>
          <w:szCs w:val="26"/>
        </w:rPr>
      </w:pPr>
    </w:p>
    <w:p w14:paraId="463507E7" w14:textId="77777777" w:rsidR="00BD20C9" w:rsidRDefault="00BD20C9" w:rsidP="00103A6A">
      <w:pPr>
        <w:pStyle w:val="a3"/>
        <w:tabs>
          <w:tab w:val="clear" w:pos="8306"/>
        </w:tabs>
        <w:ind w:left="284"/>
        <w:rPr>
          <w:rFonts w:ascii="Times New Roman" w:hAnsi="Times New Roman"/>
          <w:szCs w:val="26"/>
        </w:rPr>
      </w:pPr>
    </w:p>
    <w:p w14:paraId="19F00716" w14:textId="77777777" w:rsidR="00BD20C9" w:rsidRPr="00221594" w:rsidRDefault="00BD20C9" w:rsidP="00103A6A">
      <w:pPr>
        <w:pStyle w:val="a3"/>
        <w:tabs>
          <w:tab w:val="clear" w:pos="8306"/>
        </w:tabs>
        <w:ind w:left="284"/>
        <w:rPr>
          <w:rFonts w:ascii="Times New Roman" w:hAnsi="Times New Roman"/>
          <w:szCs w:val="26"/>
        </w:rPr>
      </w:pPr>
    </w:p>
    <w:sectPr w:rsidR="00BD20C9" w:rsidRPr="00221594" w:rsidSect="003767DA">
      <w:type w:val="evenPage"/>
      <w:pgSz w:w="16840" w:h="11907" w:orient="landscape"/>
      <w:pgMar w:top="1418" w:right="1134" w:bottom="709" w:left="1134" w:header="1134" w:footer="95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BF5BB" w14:textId="77777777" w:rsidR="00302F94" w:rsidRDefault="00302F94">
      <w:r>
        <w:separator/>
      </w:r>
    </w:p>
  </w:endnote>
  <w:endnote w:type="continuationSeparator" w:id="0">
    <w:p w14:paraId="6DD4878F" w14:textId="77777777" w:rsidR="00302F94" w:rsidRDefault="0030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42B8" w14:textId="77777777" w:rsidR="00302F94" w:rsidRDefault="00302F94">
      <w:r>
        <w:separator/>
      </w:r>
    </w:p>
  </w:footnote>
  <w:footnote w:type="continuationSeparator" w:id="0">
    <w:p w14:paraId="35BD8D89" w14:textId="77777777" w:rsidR="00302F94" w:rsidRDefault="00302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66C56"/>
    <w:multiLevelType w:val="hybridMultilevel"/>
    <w:tmpl w:val="099AAA8E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CA374DC"/>
    <w:multiLevelType w:val="hybridMultilevel"/>
    <w:tmpl w:val="79CE7752"/>
    <w:lvl w:ilvl="0" w:tplc="F98E6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5115AF6"/>
    <w:multiLevelType w:val="hybridMultilevel"/>
    <w:tmpl w:val="21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2669D"/>
    <w:multiLevelType w:val="hybridMultilevel"/>
    <w:tmpl w:val="E8326054"/>
    <w:lvl w:ilvl="0" w:tplc="B7EC7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54D5294"/>
    <w:multiLevelType w:val="hybridMultilevel"/>
    <w:tmpl w:val="770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5D042047"/>
    <w:multiLevelType w:val="hybridMultilevel"/>
    <w:tmpl w:val="1D3A828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F13BB"/>
    <w:multiLevelType w:val="hybridMultilevel"/>
    <w:tmpl w:val="62024542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41075"/>
    <w:multiLevelType w:val="hybridMultilevel"/>
    <w:tmpl w:val="6952EA3A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71BB2"/>
    <w:multiLevelType w:val="hybridMultilevel"/>
    <w:tmpl w:val="84424934"/>
    <w:lvl w:ilvl="0" w:tplc="EE40A86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6C64E3B"/>
    <w:multiLevelType w:val="hybridMultilevel"/>
    <w:tmpl w:val="A9E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B3989"/>
    <w:multiLevelType w:val="hybridMultilevel"/>
    <w:tmpl w:val="4BD48A2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7507">
    <w:abstractNumId w:val="2"/>
  </w:num>
  <w:num w:numId="2" w16cid:durableId="1323509943">
    <w:abstractNumId w:val="4"/>
  </w:num>
  <w:num w:numId="3" w16cid:durableId="2046521085">
    <w:abstractNumId w:val="8"/>
  </w:num>
  <w:num w:numId="4" w16cid:durableId="523326935">
    <w:abstractNumId w:val="5"/>
  </w:num>
  <w:num w:numId="5" w16cid:durableId="1407805041">
    <w:abstractNumId w:val="6"/>
  </w:num>
  <w:num w:numId="6" w16cid:durableId="544026319">
    <w:abstractNumId w:val="11"/>
  </w:num>
  <w:num w:numId="7" w16cid:durableId="1942301233">
    <w:abstractNumId w:val="1"/>
  </w:num>
  <w:num w:numId="8" w16cid:durableId="1754037631">
    <w:abstractNumId w:val="9"/>
  </w:num>
  <w:num w:numId="9" w16cid:durableId="1330870802">
    <w:abstractNumId w:val="14"/>
  </w:num>
  <w:num w:numId="10" w16cid:durableId="1760371463">
    <w:abstractNumId w:val="10"/>
  </w:num>
  <w:num w:numId="11" w16cid:durableId="1768232763">
    <w:abstractNumId w:val="13"/>
  </w:num>
  <w:num w:numId="12" w16cid:durableId="1156991559">
    <w:abstractNumId w:val="12"/>
  </w:num>
  <w:num w:numId="13" w16cid:durableId="74860543">
    <w:abstractNumId w:val="7"/>
  </w:num>
  <w:num w:numId="14" w16cid:durableId="1147405825">
    <w:abstractNumId w:val="3"/>
  </w:num>
  <w:num w:numId="15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2A"/>
    <w:rsid w:val="00005163"/>
    <w:rsid w:val="00010F0F"/>
    <w:rsid w:val="000925FE"/>
    <w:rsid w:val="000C3CB5"/>
    <w:rsid w:val="00103A6A"/>
    <w:rsid w:val="001445E6"/>
    <w:rsid w:val="001460B2"/>
    <w:rsid w:val="0017767D"/>
    <w:rsid w:val="001A4D80"/>
    <w:rsid w:val="00221594"/>
    <w:rsid w:val="00234565"/>
    <w:rsid w:val="00255012"/>
    <w:rsid w:val="00263C36"/>
    <w:rsid w:val="0027327F"/>
    <w:rsid w:val="002C03B7"/>
    <w:rsid w:val="002C4CD7"/>
    <w:rsid w:val="00302F94"/>
    <w:rsid w:val="00363036"/>
    <w:rsid w:val="003652FF"/>
    <w:rsid w:val="00367432"/>
    <w:rsid w:val="00373CAE"/>
    <w:rsid w:val="003767DA"/>
    <w:rsid w:val="00380BC0"/>
    <w:rsid w:val="003830C7"/>
    <w:rsid w:val="003C531E"/>
    <w:rsid w:val="003F5BE4"/>
    <w:rsid w:val="004128CB"/>
    <w:rsid w:val="00466C7A"/>
    <w:rsid w:val="004C15F6"/>
    <w:rsid w:val="00527375"/>
    <w:rsid w:val="005815EF"/>
    <w:rsid w:val="00582D9C"/>
    <w:rsid w:val="00591B6B"/>
    <w:rsid w:val="005A69CC"/>
    <w:rsid w:val="005B28EF"/>
    <w:rsid w:val="005F16B6"/>
    <w:rsid w:val="006078BF"/>
    <w:rsid w:val="00625AFE"/>
    <w:rsid w:val="00641C77"/>
    <w:rsid w:val="0064326D"/>
    <w:rsid w:val="0066140B"/>
    <w:rsid w:val="00686156"/>
    <w:rsid w:val="006B0088"/>
    <w:rsid w:val="006D5550"/>
    <w:rsid w:val="00712A13"/>
    <w:rsid w:val="00767865"/>
    <w:rsid w:val="00777942"/>
    <w:rsid w:val="00784839"/>
    <w:rsid w:val="007A73A4"/>
    <w:rsid w:val="007F72D9"/>
    <w:rsid w:val="00802905"/>
    <w:rsid w:val="00842151"/>
    <w:rsid w:val="00880090"/>
    <w:rsid w:val="00882AA0"/>
    <w:rsid w:val="00892969"/>
    <w:rsid w:val="008C3ED3"/>
    <w:rsid w:val="008D6977"/>
    <w:rsid w:val="0093784E"/>
    <w:rsid w:val="009B3A8B"/>
    <w:rsid w:val="009D2F68"/>
    <w:rsid w:val="009E2570"/>
    <w:rsid w:val="00A02BD3"/>
    <w:rsid w:val="00A0634A"/>
    <w:rsid w:val="00A12357"/>
    <w:rsid w:val="00A229BE"/>
    <w:rsid w:val="00A527F6"/>
    <w:rsid w:val="00A731DC"/>
    <w:rsid w:val="00A9198A"/>
    <w:rsid w:val="00A91D30"/>
    <w:rsid w:val="00A96C87"/>
    <w:rsid w:val="00AD02C4"/>
    <w:rsid w:val="00AD2D73"/>
    <w:rsid w:val="00AF1FC8"/>
    <w:rsid w:val="00B21053"/>
    <w:rsid w:val="00B41CC7"/>
    <w:rsid w:val="00B507B6"/>
    <w:rsid w:val="00B6345D"/>
    <w:rsid w:val="00B85624"/>
    <w:rsid w:val="00BB12B4"/>
    <w:rsid w:val="00BC4C72"/>
    <w:rsid w:val="00BD20C9"/>
    <w:rsid w:val="00BE17B8"/>
    <w:rsid w:val="00BF14D5"/>
    <w:rsid w:val="00C671BD"/>
    <w:rsid w:val="00C80951"/>
    <w:rsid w:val="00C85060"/>
    <w:rsid w:val="00CB7E29"/>
    <w:rsid w:val="00CF54AA"/>
    <w:rsid w:val="00D35DC5"/>
    <w:rsid w:val="00D61F6B"/>
    <w:rsid w:val="00D868A1"/>
    <w:rsid w:val="00DA52D8"/>
    <w:rsid w:val="00DB6ED6"/>
    <w:rsid w:val="00DE328D"/>
    <w:rsid w:val="00DF761C"/>
    <w:rsid w:val="00E01D5F"/>
    <w:rsid w:val="00E417C9"/>
    <w:rsid w:val="00EE500B"/>
    <w:rsid w:val="00EF5D9B"/>
    <w:rsid w:val="00F06DE3"/>
    <w:rsid w:val="00F17EF6"/>
    <w:rsid w:val="00F21D2A"/>
    <w:rsid w:val="00F507D6"/>
    <w:rsid w:val="00F8553E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435FB"/>
  <w15:docId w15:val="{CE086D53-CDDF-4275-A53D-E77184D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10F0F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rsid w:val="00010F0F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010F0F"/>
    <w:rPr>
      <w:sz w:val="24"/>
    </w:rPr>
  </w:style>
  <w:style w:type="character" w:customStyle="1" w:styleId="20">
    <w:name w:val="Основной текст с отступом 2 Знак"/>
    <w:link w:val="2"/>
    <w:rsid w:val="00010F0F"/>
    <w:rPr>
      <w:sz w:val="26"/>
    </w:rPr>
  </w:style>
  <w:style w:type="paragraph" w:customStyle="1" w:styleId="ConsPlusNormal">
    <w:name w:val="ConsPlusNormal"/>
    <w:rsid w:val="00010F0F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010F0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010F0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No Spacing"/>
    <w:uiPriority w:val="1"/>
    <w:qFormat/>
    <w:rsid w:val="0088009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7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ebs-mfc\soft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605D-6260-41F8-9AF1-EA505E92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Мазиков М.Н..</dc:creator>
  <cp:lastModifiedBy>Иванова О.В.</cp:lastModifiedBy>
  <cp:revision>5</cp:revision>
  <cp:lastPrinted>2023-02-14T08:23:00Z</cp:lastPrinted>
  <dcterms:created xsi:type="dcterms:W3CDTF">2024-08-01T13:56:00Z</dcterms:created>
  <dcterms:modified xsi:type="dcterms:W3CDTF">2024-11-07T10:56:00Z</dcterms:modified>
</cp:coreProperties>
</file>