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93036D" w:rsidRDefault="002F23DC" w:rsidP="0093036D">
      <w:pPr>
        <w:ind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93036D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F47754" w:rsidRPr="0093036D" w:rsidRDefault="002F23DC" w:rsidP="0093036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36D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E37E60" w:rsidRPr="0093036D">
        <w:rPr>
          <w:rFonts w:ascii="Times New Roman" w:hAnsi="Times New Roman"/>
          <w:b/>
          <w:sz w:val="24"/>
          <w:szCs w:val="24"/>
        </w:rPr>
        <w:t>постановления администрации</w:t>
      </w:r>
      <w:r w:rsidR="00195908" w:rsidRPr="0093036D">
        <w:rPr>
          <w:rFonts w:ascii="Times New Roman" w:hAnsi="Times New Roman"/>
          <w:b/>
          <w:sz w:val="24"/>
          <w:szCs w:val="24"/>
        </w:rPr>
        <w:t xml:space="preserve"> </w:t>
      </w:r>
      <w:r w:rsidR="00B77E8A" w:rsidRPr="0093036D">
        <w:rPr>
          <w:rFonts w:ascii="Times New Roman" w:hAnsi="Times New Roman"/>
          <w:b/>
          <w:sz w:val="24"/>
          <w:szCs w:val="24"/>
        </w:rPr>
        <w:t>Козлов</w:t>
      </w:r>
      <w:r w:rsidR="00195908" w:rsidRPr="0093036D">
        <w:rPr>
          <w:rFonts w:ascii="Times New Roman" w:hAnsi="Times New Roman"/>
          <w:b/>
          <w:sz w:val="24"/>
          <w:szCs w:val="24"/>
        </w:rPr>
        <w:t xml:space="preserve">ского </w:t>
      </w:r>
      <w:r w:rsidR="00ED310D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93036D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D0577A" w:rsidRPr="0093036D">
        <w:rPr>
          <w:rFonts w:ascii="Times New Roman" w:hAnsi="Times New Roman"/>
          <w:b/>
          <w:sz w:val="24"/>
          <w:szCs w:val="24"/>
        </w:rPr>
        <w:t>«</w:t>
      </w:r>
      <w:r w:rsidR="0093036D" w:rsidRPr="0093036D">
        <w:rPr>
          <w:rFonts w:ascii="Times New Roman" w:hAnsi="Times New Roman"/>
          <w:b/>
          <w:sz w:val="24"/>
          <w:szCs w:val="24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D0577A" w:rsidRPr="0093036D">
        <w:rPr>
          <w:rFonts w:ascii="Times New Roman" w:hAnsi="Times New Roman"/>
          <w:b/>
          <w:sz w:val="24"/>
          <w:szCs w:val="24"/>
        </w:rPr>
        <w:t>»</w:t>
      </w:r>
    </w:p>
    <w:p w:rsidR="00195908" w:rsidRPr="0093036D" w:rsidRDefault="00195908" w:rsidP="0093036D">
      <w:pPr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:rsidR="0093036D" w:rsidRPr="0093036D" w:rsidRDefault="00DB6BE5" w:rsidP="0093036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36D">
        <w:rPr>
          <w:rFonts w:ascii="Times New Roman" w:hAnsi="Times New Roman"/>
          <w:sz w:val="24"/>
          <w:szCs w:val="24"/>
        </w:rPr>
        <w:t xml:space="preserve">Проект </w:t>
      </w:r>
      <w:r w:rsidR="00195908" w:rsidRPr="0093036D">
        <w:rPr>
          <w:rFonts w:ascii="Times New Roman" w:hAnsi="Times New Roman"/>
          <w:sz w:val="24"/>
          <w:szCs w:val="24"/>
        </w:rPr>
        <w:t xml:space="preserve">решения </w:t>
      </w:r>
      <w:r w:rsidR="00E37E60" w:rsidRPr="0093036D">
        <w:rPr>
          <w:rFonts w:ascii="Times New Roman" w:hAnsi="Times New Roman"/>
          <w:sz w:val="24"/>
          <w:szCs w:val="24"/>
        </w:rPr>
        <w:t>постановления администрации</w:t>
      </w:r>
      <w:r w:rsidR="00195908" w:rsidRPr="0093036D">
        <w:rPr>
          <w:rFonts w:ascii="Times New Roman" w:hAnsi="Times New Roman"/>
          <w:sz w:val="24"/>
          <w:szCs w:val="24"/>
        </w:rPr>
        <w:t xml:space="preserve">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="00195908" w:rsidRPr="0093036D">
        <w:rPr>
          <w:rFonts w:ascii="Times New Roman" w:hAnsi="Times New Roman"/>
          <w:sz w:val="24"/>
          <w:szCs w:val="24"/>
        </w:rPr>
        <w:t xml:space="preserve">ского </w:t>
      </w:r>
      <w:r w:rsidR="00ED310D">
        <w:rPr>
          <w:rFonts w:ascii="Times New Roman" w:hAnsi="Times New Roman"/>
          <w:sz w:val="24"/>
          <w:szCs w:val="24"/>
        </w:rPr>
        <w:t>муниципального округа</w:t>
      </w:r>
      <w:r w:rsidR="00195908" w:rsidRPr="0093036D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93036D" w:rsidRPr="0093036D">
        <w:rPr>
          <w:rFonts w:ascii="Times New Roman" w:hAnsi="Times New Roman"/>
          <w:sz w:val="24"/>
          <w:szCs w:val="24"/>
        </w:rPr>
        <w:t>«Об утверждении 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E37E60" w:rsidRPr="0093036D">
        <w:rPr>
          <w:rFonts w:ascii="Times New Roman" w:hAnsi="Times New Roman"/>
          <w:sz w:val="24"/>
          <w:szCs w:val="24"/>
        </w:rPr>
        <w:t>»</w:t>
      </w:r>
      <w:r w:rsidR="00195908" w:rsidRPr="0093036D">
        <w:rPr>
          <w:rFonts w:ascii="Times New Roman" w:hAnsi="Times New Roman"/>
          <w:sz w:val="24"/>
          <w:szCs w:val="24"/>
        </w:rPr>
        <w:t xml:space="preserve"> (</w:t>
      </w:r>
      <w:r w:rsidRPr="0093036D">
        <w:rPr>
          <w:rFonts w:ascii="Times New Roman" w:hAnsi="Times New Roman"/>
          <w:sz w:val="24"/>
          <w:szCs w:val="24"/>
        </w:rPr>
        <w:t xml:space="preserve">далее – проект </w:t>
      </w:r>
      <w:r w:rsidR="00195908" w:rsidRPr="0093036D">
        <w:rPr>
          <w:rFonts w:ascii="Times New Roman" w:hAnsi="Times New Roman"/>
          <w:sz w:val="24"/>
          <w:szCs w:val="24"/>
        </w:rPr>
        <w:t>решения</w:t>
      </w:r>
      <w:r w:rsidRPr="0093036D">
        <w:rPr>
          <w:rFonts w:ascii="Times New Roman" w:hAnsi="Times New Roman"/>
          <w:sz w:val="24"/>
          <w:szCs w:val="24"/>
        </w:rPr>
        <w:t xml:space="preserve">) подготовлен администрацией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Pr="0093036D">
        <w:rPr>
          <w:rFonts w:ascii="Times New Roman" w:hAnsi="Times New Roman"/>
          <w:sz w:val="24"/>
          <w:szCs w:val="24"/>
        </w:rPr>
        <w:t xml:space="preserve">ского </w:t>
      </w:r>
      <w:r w:rsidR="00ED310D">
        <w:rPr>
          <w:rFonts w:ascii="Times New Roman" w:hAnsi="Times New Roman"/>
          <w:sz w:val="24"/>
          <w:szCs w:val="24"/>
        </w:rPr>
        <w:t>муниципального округа</w:t>
      </w:r>
      <w:r w:rsidRPr="0093036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93036D" w:rsidRPr="0093036D">
        <w:rPr>
          <w:rFonts w:ascii="Times New Roman" w:hAnsi="Times New Roman"/>
          <w:sz w:val="24"/>
          <w:szCs w:val="24"/>
        </w:rPr>
        <w:t xml:space="preserve"> </w:t>
      </w:r>
      <w:r w:rsidR="0093036D" w:rsidRPr="00031D17">
        <w:rPr>
          <w:rFonts w:ascii="Times New Roman" w:hAnsi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</w:t>
      </w:r>
      <w:proofErr w:type="gramEnd"/>
      <w:r w:rsidR="0093036D" w:rsidRPr="00031D17">
        <w:rPr>
          <w:rFonts w:ascii="Times New Roman" w:hAnsi="Times New Roman"/>
          <w:sz w:val="24"/>
          <w:szCs w:val="24"/>
        </w:rPr>
        <w:t xml:space="preserve">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93036D" w:rsidRPr="0093036D">
        <w:rPr>
          <w:rFonts w:ascii="Times New Roman" w:hAnsi="Times New Roman"/>
          <w:sz w:val="24"/>
          <w:szCs w:val="24"/>
        </w:rPr>
        <w:t xml:space="preserve">Козловского </w:t>
      </w:r>
      <w:r w:rsidR="00ED310D">
        <w:rPr>
          <w:rFonts w:ascii="Times New Roman" w:hAnsi="Times New Roman"/>
          <w:sz w:val="24"/>
          <w:szCs w:val="24"/>
        </w:rPr>
        <w:t>муниципального округ</w:t>
      </w:r>
      <w:r w:rsidR="0093036D" w:rsidRPr="0093036D">
        <w:rPr>
          <w:rFonts w:ascii="Times New Roman" w:hAnsi="Times New Roman"/>
          <w:sz w:val="24"/>
          <w:szCs w:val="24"/>
        </w:rPr>
        <w:t>а</w:t>
      </w:r>
      <w:r w:rsidR="0093036D" w:rsidRPr="00031D17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93036D" w:rsidRPr="0093036D" w:rsidRDefault="0093036D" w:rsidP="0093036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D17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проекта постановления администрации </w:t>
      </w:r>
      <w:r w:rsidRPr="0093036D">
        <w:rPr>
          <w:rFonts w:ascii="Times New Roman" w:hAnsi="Times New Roman"/>
          <w:sz w:val="24"/>
          <w:szCs w:val="24"/>
        </w:rPr>
        <w:t>Козлов</w:t>
      </w:r>
      <w:r w:rsidRPr="00031D17">
        <w:rPr>
          <w:rFonts w:ascii="Times New Roman" w:hAnsi="Times New Roman"/>
          <w:sz w:val="24"/>
          <w:szCs w:val="24"/>
        </w:rPr>
        <w:t xml:space="preserve">ского </w:t>
      </w:r>
      <w:r w:rsidR="00ED310D">
        <w:rPr>
          <w:rFonts w:ascii="Times New Roman" w:hAnsi="Times New Roman"/>
          <w:sz w:val="24"/>
          <w:szCs w:val="24"/>
        </w:rPr>
        <w:t>муниципального округ</w:t>
      </w:r>
      <w:r w:rsidR="00ED310D" w:rsidRPr="0093036D">
        <w:rPr>
          <w:rFonts w:ascii="Times New Roman" w:hAnsi="Times New Roman"/>
          <w:sz w:val="24"/>
          <w:szCs w:val="24"/>
        </w:rPr>
        <w:t>а</w:t>
      </w:r>
      <w:r w:rsidRPr="00031D17">
        <w:rPr>
          <w:rFonts w:ascii="Times New Roman" w:hAnsi="Times New Roman"/>
          <w:sz w:val="24"/>
          <w:szCs w:val="24"/>
        </w:rPr>
        <w:t xml:space="preserve"> Чувашской Республики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93036D">
        <w:rPr>
          <w:rFonts w:ascii="Times New Roman" w:hAnsi="Times New Roman"/>
          <w:sz w:val="24"/>
          <w:szCs w:val="24"/>
        </w:rPr>
        <w:t>»</w:t>
      </w:r>
      <w:r w:rsidRPr="00031D17">
        <w:rPr>
          <w:rFonts w:ascii="Times New Roman" w:hAnsi="Times New Roman"/>
          <w:sz w:val="24"/>
          <w:szCs w:val="24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</w:t>
      </w:r>
      <w:proofErr w:type="gramEnd"/>
      <w:r w:rsidRPr="00031D17">
        <w:rPr>
          <w:rFonts w:ascii="Times New Roman" w:hAnsi="Times New Roman"/>
          <w:sz w:val="24"/>
          <w:szCs w:val="24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системы, администрация К</w:t>
      </w:r>
      <w:r w:rsidRPr="0093036D">
        <w:rPr>
          <w:rFonts w:ascii="Times New Roman" w:hAnsi="Times New Roman"/>
          <w:sz w:val="24"/>
          <w:szCs w:val="24"/>
        </w:rPr>
        <w:t>озлов</w:t>
      </w:r>
      <w:r w:rsidRPr="00031D17">
        <w:rPr>
          <w:rFonts w:ascii="Times New Roman" w:hAnsi="Times New Roman"/>
          <w:sz w:val="24"/>
          <w:szCs w:val="24"/>
        </w:rPr>
        <w:t xml:space="preserve">ского </w:t>
      </w:r>
      <w:r w:rsidR="00ED310D">
        <w:rPr>
          <w:rFonts w:ascii="Times New Roman" w:hAnsi="Times New Roman"/>
          <w:sz w:val="24"/>
          <w:szCs w:val="24"/>
        </w:rPr>
        <w:t>муниципального округ</w:t>
      </w:r>
      <w:r w:rsidR="00ED310D" w:rsidRPr="0093036D">
        <w:rPr>
          <w:rFonts w:ascii="Times New Roman" w:hAnsi="Times New Roman"/>
          <w:sz w:val="24"/>
          <w:szCs w:val="24"/>
        </w:rPr>
        <w:t>а</w:t>
      </w:r>
      <w:r w:rsidRPr="00031D17">
        <w:rPr>
          <w:rFonts w:ascii="Times New Roman" w:hAnsi="Times New Roman"/>
          <w:sz w:val="24"/>
          <w:szCs w:val="24"/>
        </w:rPr>
        <w:t xml:space="preserve"> Чувашской Республики разработчик проекта муниципального нормативного правового акта,  проводит публичные консультации.</w:t>
      </w:r>
    </w:p>
    <w:p w:rsidR="00D0577A" w:rsidRPr="0093036D" w:rsidRDefault="00D0577A" w:rsidP="0093036D">
      <w:pPr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93036D">
        <w:rPr>
          <w:rFonts w:ascii="Times New Roman" w:hAnsi="Times New Roman"/>
          <w:sz w:val="24"/>
          <w:szCs w:val="24"/>
        </w:rPr>
        <w:t xml:space="preserve">Принятие проекта не требует дополнительных расходов из бюджета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Pr="0093036D">
        <w:rPr>
          <w:rFonts w:ascii="Times New Roman" w:hAnsi="Times New Roman"/>
          <w:sz w:val="24"/>
          <w:szCs w:val="24"/>
        </w:rPr>
        <w:t>ского района Чувашской Республики.</w:t>
      </w:r>
    </w:p>
    <w:p w:rsidR="00D0577A" w:rsidRPr="0093036D" w:rsidRDefault="00D0577A" w:rsidP="0093036D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77A" w:rsidRPr="00E37E60" w:rsidRDefault="00D0577A" w:rsidP="0093036D">
      <w:pPr>
        <w:spacing w:line="228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310D" w:rsidRDefault="00ED310D" w:rsidP="009303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МО </w:t>
      </w:r>
    </w:p>
    <w:p w:rsidR="00ED310D" w:rsidRDefault="00ED310D" w:rsidP="009303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экономике и сельскому хозяйству - начальник </w:t>
      </w:r>
    </w:p>
    <w:p w:rsidR="00ED310D" w:rsidRDefault="00ED310D" w:rsidP="00ED310D">
      <w:pPr>
        <w:pStyle w:val="ConsPlusNormal"/>
        <w:tabs>
          <w:tab w:val="left" w:pos="7005"/>
        </w:tabs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экономики, инвестиционной деятельности,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Г.М.Пушков</w:t>
      </w:r>
    </w:p>
    <w:p w:rsidR="00B77E8A" w:rsidRPr="00E37E60" w:rsidRDefault="00ED310D" w:rsidP="00ED310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и имущественных отношений</w:t>
      </w: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ED310D" w:rsidRDefault="00B77E8A" w:rsidP="009303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Козловского </w:t>
      </w:r>
    </w:p>
    <w:p w:rsidR="00D0577A" w:rsidRPr="00ED310D" w:rsidRDefault="00ED310D" w:rsidP="009303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="00D0577A" w:rsidRPr="00ED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0577A" w:rsidRPr="00ED31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7E8A" w:rsidRPr="00ED310D">
        <w:rPr>
          <w:rFonts w:ascii="Times New Roman" w:hAnsi="Times New Roman" w:cs="Times New Roman"/>
          <w:sz w:val="24"/>
          <w:szCs w:val="24"/>
        </w:rPr>
        <w:t xml:space="preserve">      </w:t>
      </w:r>
      <w:r w:rsidR="00D0577A" w:rsidRPr="00ED31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0577A" w:rsidRPr="00E37E60" w:rsidRDefault="00D0577A" w:rsidP="0093036D">
      <w:pPr>
        <w:ind w:firstLine="709"/>
        <w:rPr>
          <w:rFonts w:ascii="Times New Roman" w:hAnsi="Times New Roman"/>
          <w:sz w:val="25"/>
          <w:szCs w:val="25"/>
        </w:rPr>
      </w:pPr>
    </w:p>
    <w:p w:rsidR="00D0577A" w:rsidRPr="00E37E60" w:rsidRDefault="00D0577A" w:rsidP="0093036D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F23DC" w:rsidRPr="00F47754" w:rsidRDefault="002F23DC" w:rsidP="0093036D">
      <w:pPr>
        <w:ind w:firstLine="709"/>
        <w:rPr>
          <w:rFonts w:ascii="Times New Roman" w:hAnsi="Times New Roman"/>
          <w:sz w:val="25"/>
          <w:szCs w:val="25"/>
        </w:rPr>
      </w:pPr>
    </w:p>
    <w:sectPr w:rsidR="002F23DC" w:rsidRPr="00F47754" w:rsidSect="0093036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546B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E062D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B1A8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3036D"/>
    <w:rsid w:val="00966DA6"/>
    <w:rsid w:val="009764B1"/>
    <w:rsid w:val="009977A7"/>
    <w:rsid w:val="009A4E3F"/>
    <w:rsid w:val="009A4F20"/>
    <w:rsid w:val="009C79D2"/>
    <w:rsid w:val="009F1B22"/>
    <w:rsid w:val="00A46B32"/>
    <w:rsid w:val="00A47D3C"/>
    <w:rsid w:val="00A72C37"/>
    <w:rsid w:val="00A77356"/>
    <w:rsid w:val="00AE3276"/>
    <w:rsid w:val="00B246BD"/>
    <w:rsid w:val="00B628ED"/>
    <w:rsid w:val="00B66E82"/>
    <w:rsid w:val="00B70165"/>
    <w:rsid w:val="00B77E8A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37E60"/>
    <w:rsid w:val="00E80127"/>
    <w:rsid w:val="00E87D11"/>
    <w:rsid w:val="00E97BD0"/>
    <w:rsid w:val="00EA333A"/>
    <w:rsid w:val="00EA66E0"/>
    <w:rsid w:val="00EB33C8"/>
    <w:rsid w:val="00ED310D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Егоров </cp:lastModifiedBy>
  <cp:revision>3</cp:revision>
  <cp:lastPrinted>2021-08-26T10:21:00Z</cp:lastPrinted>
  <dcterms:created xsi:type="dcterms:W3CDTF">2023-09-20T06:20:00Z</dcterms:created>
  <dcterms:modified xsi:type="dcterms:W3CDTF">2023-09-20T06:35:00Z</dcterms:modified>
</cp:coreProperties>
</file>