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280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041"/>
        <w:gridCol w:w="4218"/>
      </w:tblGrid>
      <w:tr w:rsidR="00E23FED" w14:paraId="70AA3367" w14:textId="77777777" w:rsidTr="00E23FED">
        <w:tc>
          <w:tcPr>
            <w:tcW w:w="4218" w:type="dxa"/>
            <w:vAlign w:val="center"/>
          </w:tcPr>
          <w:p w14:paraId="6BEA86C7" w14:textId="66D3A4CC" w:rsidR="00E23FED" w:rsidRPr="00306282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1F418405" w14:textId="77777777" w:rsidR="00E23FED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82EF6D" wp14:editId="25BBDC14">
                  <wp:extent cx="748800" cy="885600"/>
                  <wp:effectExtent l="0" t="0" r="0" b="0"/>
                  <wp:docPr id="3" name="Рисунок 3" descr="F:\Герб Порецкого муниципального округа Чувашской Республ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Герб Порецкого муниципального округа Чувашской Республи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00" cy="88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vAlign w:val="center"/>
          </w:tcPr>
          <w:p w14:paraId="4A7B20E8" w14:textId="60661454" w:rsidR="00E23FED" w:rsidRDefault="00E23FED" w:rsidP="00E23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8C6" w14:paraId="03DC1825" w14:textId="77777777" w:rsidTr="00E23FED">
        <w:tc>
          <w:tcPr>
            <w:tcW w:w="4218" w:type="dxa"/>
            <w:vAlign w:val="center"/>
          </w:tcPr>
          <w:p w14:paraId="18C1383D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47973721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Порецкого муниципального округа</w:t>
            </w:r>
          </w:p>
          <w:p w14:paraId="0F2AC4F5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E679EB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Чувашской Республики</w:t>
            </w:r>
          </w:p>
          <w:p w14:paraId="76D2A7EB" w14:textId="7777777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  <w:p w14:paraId="0A80D610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BA0E8AD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70AE58D" w14:textId="77777777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8152E9C" w14:textId="446980AB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P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4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C21DA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14:paraId="51A5B698" w14:textId="1FA9EF17" w:rsidR="00EB48C6" w:rsidRPr="00E679EB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село Порецкое</w:t>
            </w:r>
          </w:p>
        </w:tc>
        <w:tc>
          <w:tcPr>
            <w:tcW w:w="2041" w:type="dxa"/>
            <w:vAlign w:val="center"/>
          </w:tcPr>
          <w:p w14:paraId="5D5ACA5F" w14:textId="77777777" w:rsidR="00EB48C6" w:rsidRPr="00A67267" w:rsidRDefault="00EB48C6" w:rsidP="00E23FE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vAlign w:val="center"/>
          </w:tcPr>
          <w:p w14:paraId="6B2E6353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Республикин</w:t>
            </w:r>
          </w:p>
          <w:p w14:paraId="6DA55405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Пӑрачкав муниципалитет</w:t>
            </w:r>
          </w:p>
          <w:p w14:paraId="7A95412B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A67267"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округӗн администрацийӗ</w:t>
            </w:r>
          </w:p>
          <w:p w14:paraId="4AF20A7A" w14:textId="77777777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ЙЫШӐНУ</w:t>
            </w:r>
          </w:p>
          <w:p w14:paraId="4288CDE6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4FD9C2" w14:textId="77777777" w:rsidR="00EB48C6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3619BDA" w14:textId="77777777" w:rsidR="00EB48C6" w:rsidRPr="00635DD5" w:rsidRDefault="00EB48C6" w:rsidP="00EB48C6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2A4D2C3" w14:textId="1A81B0C4" w:rsidR="00EB48C6" w:rsidRPr="001144E9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D247E7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14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» </w:t>
            </w:r>
            <w:r w:rsidR="00D247E7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ноября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4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D247E7" w:rsidRPr="001144E9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  <w:p w14:paraId="7F128097" w14:textId="48365124" w:rsidR="00EB48C6" w:rsidRPr="00A67267" w:rsidRDefault="00EB48C6" w:rsidP="00EB48C6">
            <w:pPr>
              <w:jc w:val="center"/>
              <w:rPr>
                <w:rFonts w:ascii="Times New Roman" w:hAnsi="Times New Roman" w:cs="Times New Roman"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П</w:t>
            </w:r>
            <w:r w:rsidRPr="00A6726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ӑрачкав</w:t>
            </w:r>
            <w:proofErr w:type="spellEnd"/>
            <w:r w:rsidRPr="00A6726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A67267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сали</w:t>
            </w:r>
            <w:proofErr w:type="spellEnd"/>
          </w:p>
        </w:tc>
      </w:tr>
    </w:tbl>
    <w:p w14:paraId="022A554E" w14:textId="77777777" w:rsidR="00F81557" w:rsidRPr="00E23FED" w:rsidRDefault="00F81557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306282" w:rsidRPr="00E95446" w14:paraId="65B977D7" w14:textId="77777777" w:rsidTr="00BD2AF6">
        <w:trPr>
          <w:jc w:val="center"/>
        </w:trPr>
        <w:tc>
          <w:tcPr>
            <w:tcW w:w="4649" w:type="dxa"/>
            <w:vAlign w:val="center"/>
          </w:tcPr>
          <w:p w14:paraId="2D17336F" w14:textId="408A0BDE" w:rsidR="00306282" w:rsidRPr="00F5580F" w:rsidRDefault="00F5580F" w:rsidP="00E95446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bookmarkStart w:id="0" w:name="_Hlk183174288"/>
            <w:bookmarkStart w:id="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участии во Всероссийском конкурсе лучших проектов создания комфортной городской среды в малых городах и исторических поселениях в 2025 году</w:t>
            </w:r>
          </w:p>
        </w:tc>
        <w:tc>
          <w:tcPr>
            <w:tcW w:w="4649" w:type="dxa"/>
            <w:vAlign w:val="center"/>
          </w:tcPr>
          <w:p w14:paraId="6E1CE63C" w14:textId="77777777" w:rsidR="00306282" w:rsidRPr="00E95446" w:rsidRDefault="00306282" w:rsidP="00BD2AF6">
            <w:pPr>
              <w:jc w:val="righ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118984D7" w14:textId="77777777" w:rsidR="00F81557" w:rsidRPr="00E23FED" w:rsidRDefault="00F81557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7FC8F" w14:textId="304522C6" w:rsidR="007D23AF" w:rsidRPr="00707C80" w:rsidRDefault="00011AEB" w:rsidP="00F55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</w:t>
      </w:r>
      <w:r w:rsidR="00BE66C3" w:rsidRPr="0072177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F5580F">
        <w:rPr>
          <w:rFonts w:ascii="Times New Roman" w:hAnsi="Times New Roman" w:cs="Times New Roman"/>
          <w:sz w:val="24"/>
          <w:szCs w:val="24"/>
        </w:rPr>
        <w:t xml:space="preserve"> пунктом 9 Правил предоставления и распределения средств государственной поддержки из федерального бюджета субъектом Российской Федерации для поощрения муниципальных образований –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утверждённых постановлением Правительства Российской Федерации от 07 марта 2018 года № 237, Уставом Порецкого муниципального округа Чувашской Республики, </w:t>
      </w:r>
      <w:r w:rsidR="00707C80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 постановляет</w:t>
      </w:r>
      <w:r w:rsidR="0072177B" w:rsidRPr="0072177B">
        <w:rPr>
          <w:rFonts w:ascii="Times New Roman" w:hAnsi="Times New Roman" w:cs="Times New Roman"/>
          <w:sz w:val="24"/>
          <w:szCs w:val="24"/>
        </w:rPr>
        <w:t>:</w:t>
      </w:r>
    </w:p>
    <w:p w14:paraId="5E7DD1B5" w14:textId="23EC5D21" w:rsidR="0072177B" w:rsidRDefault="00011AEB" w:rsidP="007D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177B">
        <w:rPr>
          <w:rFonts w:ascii="Times New Roman" w:hAnsi="Times New Roman" w:cs="Times New Roman"/>
          <w:sz w:val="24"/>
          <w:szCs w:val="24"/>
        </w:rPr>
        <w:t xml:space="preserve">. </w:t>
      </w:r>
      <w:r w:rsidR="00F5580F">
        <w:rPr>
          <w:rFonts w:ascii="Times New Roman" w:hAnsi="Times New Roman" w:cs="Times New Roman"/>
          <w:sz w:val="24"/>
          <w:szCs w:val="24"/>
        </w:rPr>
        <w:t>Принять участие во Всероссийском конкурсе лучших проектов создания комф</w:t>
      </w:r>
      <w:r w:rsidR="00283C1D">
        <w:rPr>
          <w:rFonts w:ascii="Times New Roman" w:hAnsi="Times New Roman" w:cs="Times New Roman"/>
          <w:sz w:val="24"/>
          <w:szCs w:val="24"/>
        </w:rPr>
        <w:t>ортной городской среды в малых городах и исторических поселениях в 2025 году.</w:t>
      </w:r>
    </w:p>
    <w:p w14:paraId="7066698E" w14:textId="7C7D83E6" w:rsidR="00283C1D" w:rsidRDefault="00283C1D" w:rsidP="007D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сроки приёма предложений от населения Порецкого муниципального округа по отбору общественной территории в период от 15 ноября по 24 ноября 2024 года.</w:t>
      </w:r>
    </w:p>
    <w:p w14:paraId="219216B3" w14:textId="7AF7ED06" w:rsidR="00283C1D" w:rsidRDefault="00283C1D" w:rsidP="007D2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пункт сбора предложений по отбору общественных территорий по адресу электронной почты: </w:t>
      </w:r>
      <w:hyperlink r:id="rId6" w:history="1">
        <w:r w:rsidRPr="00D801AD">
          <w:rPr>
            <w:rStyle w:val="a6"/>
            <w:rFonts w:ascii="Times New Roman" w:hAnsi="Times New Roman" w:cs="Times New Roman"/>
            <w:sz w:val="24"/>
            <w:szCs w:val="24"/>
          </w:rPr>
          <w:t>porezk@</w:t>
        </w:r>
        <w:r w:rsidRPr="00D801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283C1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D801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83C1D">
        <w:rPr>
          <w:rFonts w:ascii="Times New Roman" w:hAnsi="Times New Roman" w:cs="Times New Roman"/>
          <w:sz w:val="24"/>
          <w:szCs w:val="24"/>
        </w:rPr>
        <w:t>.</w:t>
      </w:r>
    </w:p>
    <w:p w14:paraId="33E15EA1" w14:textId="4962B3A1" w:rsidR="002F492A" w:rsidRPr="002F492A" w:rsidRDefault="002F492A" w:rsidP="002F4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92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Разместить данное постановление на официальном сайте администрации Порецкого муниципального округа в информационно-телекоммуникационной сети «Интернет», опубликовать в районной газете «Порецкие вести».</w:t>
      </w:r>
    </w:p>
    <w:p w14:paraId="41A3C88D" w14:textId="11A95BCB" w:rsidR="00283C1D" w:rsidRDefault="002F492A" w:rsidP="0028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3C1D" w:rsidRPr="00B9670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283C1D">
        <w:rPr>
          <w:rFonts w:ascii="Times New Roman" w:hAnsi="Times New Roman" w:cs="Times New Roman"/>
          <w:sz w:val="24"/>
          <w:szCs w:val="24"/>
        </w:rPr>
        <w:t>Постановления</w:t>
      </w:r>
      <w:r w:rsidR="00283C1D" w:rsidRPr="00B9670B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283C1D">
        <w:rPr>
          <w:rFonts w:ascii="Times New Roman" w:hAnsi="Times New Roman" w:cs="Times New Roman"/>
          <w:sz w:val="24"/>
          <w:szCs w:val="24"/>
        </w:rPr>
        <w:t>временно исполняющего обязанности первого заместителя главы начальника Управления по благоустройству и развитию территорий администрации Порецкого муниципального округа Чувашской Республики</w:t>
      </w:r>
      <w:r w:rsidR="00283C1D" w:rsidRPr="00B9670B">
        <w:rPr>
          <w:rFonts w:ascii="Times New Roman" w:hAnsi="Times New Roman" w:cs="Times New Roman"/>
          <w:sz w:val="24"/>
          <w:szCs w:val="24"/>
        </w:rPr>
        <w:t xml:space="preserve"> – </w:t>
      </w:r>
      <w:r w:rsidR="00283C1D">
        <w:rPr>
          <w:rFonts w:ascii="Times New Roman" w:hAnsi="Times New Roman" w:cs="Times New Roman"/>
          <w:sz w:val="24"/>
          <w:szCs w:val="24"/>
        </w:rPr>
        <w:t>Никонорова И.А</w:t>
      </w:r>
      <w:r w:rsidR="00283C1D" w:rsidRPr="00B9670B">
        <w:rPr>
          <w:rFonts w:ascii="Times New Roman" w:hAnsi="Times New Roman" w:cs="Times New Roman"/>
          <w:sz w:val="24"/>
          <w:szCs w:val="24"/>
        </w:rPr>
        <w:t>.</w:t>
      </w:r>
    </w:p>
    <w:p w14:paraId="6A91F317" w14:textId="7FB31C4D" w:rsidR="002F492A" w:rsidRPr="00B9670B" w:rsidRDefault="002F492A" w:rsidP="0028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14:paraId="72483CA1" w14:textId="346D7752" w:rsidR="00BB5408" w:rsidRPr="00E23FED" w:rsidRDefault="00BB5408" w:rsidP="00BB5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75B2E" w14:textId="71C1DE1B" w:rsidR="008F1397" w:rsidRPr="00E23FED" w:rsidRDefault="008F1397" w:rsidP="00BB54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B9BA6" w14:textId="77777777" w:rsidR="000619F4" w:rsidRPr="00E23FED" w:rsidRDefault="000619F4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347FC6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6C923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F275F" w14:textId="77777777" w:rsidR="00011AEB" w:rsidRPr="00E23FED" w:rsidRDefault="00011AEB" w:rsidP="00306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635DD5" w:rsidRPr="005F0235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040437D8" w14:textId="2672A8B7" w:rsidR="00635DD5" w:rsidRDefault="00221E3B" w:rsidP="0063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Порецкого</w:t>
            </w:r>
          </w:p>
          <w:p w14:paraId="420EE1E2" w14:textId="53A366C8" w:rsidR="00221E3B" w:rsidRPr="005F0235" w:rsidRDefault="00221E3B" w:rsidP="0063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  <w:vAlign w:val="center"/>
          </w:tcPr>
          <w:p w14:paraId="4FFC65E1" w14:textId="10283BB7" w:rsidR="00635DD5" w:rsidRPr="005F0235" w:rsidRDefault="00221E3B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Лебедев</w:t>
            </w:r>
          </w:p>
        </w:tc>
      </w:tr>
      <w:bookmarkEnd w:id="0"/>
      <w:bookmarkEnd w:id="1"/>
    </w:tbl>
    <w:p w14:paraId="31365F70" w14:textId="0598F197" w:rsidR="0009670D" w:rsidRPr="0058244C" w:rsidRDefault="0009670D" w:rsidP="0030628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sectPr w:rsidR="0009670D" w:rsidRPr="0058244C" w:rsidSect="009D49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82"/>
    <w:rsid w:val="00011AEB"/>
    <w:rsid w:val="0003774C"/>
    <w:rsid w:val="000619F4"/>
    <w:rsid w:val="00073ADF"/>
    <w:rsid w:val="0009670D"/>
    <w:rsid w:val="000C225B"/>
    <w:rsid w:val="001144E9"/>
    <w:rsid w:val="0014556A"/>
    <w:rsid w:val="001739E1"/>
    <w:rsid w:val="00197AB3"/>
    <w:rsid w:val="001E0936"/>
    <w:rsid w:val="00221E3B"/>
    <w:rsid w:val="00283C1D"/>
    <w:rsid w:val="002D1D86"/>
    <w:rsid w:val="002D7703"/>
    <w:rsid w:val="002F492A"/>
    <w:rsid w:val="00306282"/>
    <w:rsid w:val="00380F9B"/>
    <w:rsid w:val="0039087A"/>
    <w:rsid w:val="003A2C69"/>
    <w:rsid w:val="004404D8"/>
    <w:rsid w:val="0044170B"/>
    <w:rsid w:val="004636D6"/>
    <w:rsid w:val="004D46B1"/>
    <w:rsid w:val="004F321D"/>
    <w:rsid w:val="00541A75"/>
    <w:rsid w:val="005461DD"/>
    <w:rsid w:val="00575E1D"/>
    <w:rsid w:val="0058244C"/>
    <w:rsid w:val="005B2AED"/>
    <w:rsid w:val="005F0235"/>
    <w:rsid w:val="005F447A"/>
    <w:rsid w:val="00635DD5"/>
    <w:rsid w:val="00646FE2"/>
    <w:rsid w:val="00650A80"/>
    <w:rsid w:val="00676EFF"/>
    <w:rsid w:val="006A6C94"/>
    <w:rsid w:val="006E11DB"/>
    <w:rsid w:val="006E20A9"/>
    <w:rsid w:val="0070307B"/>
    <w:rsid w:val="00703AB7"/>
    <w:rsid w:val="00707C80"/>
    <w:rsid w:val="0072177B"/>
    <w:rsid w:val="007950E0"/>
    <w:rsid w:val="007A30DC"/>
    <w:rsid w:val="007A65E8"/>
    <w:rsid w:val="007D23AF"/>
    <w:rsid w:val="008311A9"/>
    <w:rsid w:val="008363DE"/>
    <w:rsid w:val="00865ABB"/>
    <w:rsid w:val="00877B9C"/>
    <w:rsid w:val="008F1397"/>
    <w:rsid w:val="0093235A"/>
    <w:rsid w:val="0095102F"/>
    <w:rsid w:val="00955DBB"/>
    <w:rsid w:val="009D49FA"/>
    <w:rsid w:val="00A234F5"/>
    <w:rsid w:val="00A67267"/>
    <w:rsid w:val="00A70EB9"/>
    <w:rsid w:val="00AA40CC"/>
    <w:rsid w:val="00B9670B"/>
    <w:rsid w:val="00BB4F6F"/>
    <w:rsid w:val="00BB5408"/>
    <w:rsid w:val="00BD2AF6"/>
    <w:rsid w:val="00BE66C3"/>
    <w:rsid w:val="00BF68CB"/>
    <w:rsid w:val="00C070DA"/>
    <w:rsid w:val="00CB6441"/>
    <w:rsid w:val="00CC3D13"/>
    <w:rsid w:val="00CD473F"/>
    <w:rsid w:val="00CD54A6"/>
    <w:rsid w:val="00CF6EC4"/>
    <w:rsid w:val="00D05F20"/>
    <w:rsid w:val="00D10A35"/>
    <w:rsid w:val="00D247E7"/>
    <w:rsid w:val="00D479FE"/>
    <w:rsid w:val="00D5676E"/>
    <w:rsid w:val="00D94EA3"/>
    <w:rsid w:val="00DE52E8"/>
    <w:rsid w:val="00E23FED"/>
    <w:rsid w:val="00E415C5"/>
    <w:rsid w:val="00E679EB"/>
    <w:rsid w:val="00E85E98"/>
    <w:rsid w:val="00E95446"/>
    <w:rsid w:val="00EA6D98"/>
    <w:rsid w:val="00EB48C6"/>
    <w:rsid w:val="00F37349"/>
    <w:rsid w:val="00F5580F"/>
    <w:rsid w:val="00F74899"/>
    <w:rsid w:val="00F74B57"/>
    <w:rsid w:val="00F81557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E093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023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semiHidden/>
    <w:unhideWhenUsed/>
    <w:rsid w:val="00955D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55DBB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rezk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8AAA-07E2-403F-AAD5-999E8A24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К.И. Колов</dc:creator>
  <cp:lastModifiedBy>Inform4</cp:lastModifiedBy>
  <cp:revision>4</cp:revision>
  <cp:lastPrinted>2024-11-14T11:00:00Z</cp:lastPrinted>
  <dcterms:created xsi:type="dcterms:W3CDTF">2024-11-14T11:10:00Z</dcterms:created>
  <dcterms:modified xsi:type="dcterms:W3CDTF">2024-11-22T10:25:00Z</dcterms:modified>
</cp:coreProperties>
</file>