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492DA1"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23</w:t>
                            </w:r>
                            <w:r w:rsidR="00291A26">
                              <w:rPr>
                                <w:rFonts w:ascii="Times New Roman" w:eastAsia="Times New Roman" w:hAnsi="Times New Roman" w:cs="Times New Roman"/>
                                <w:sz w:val="24"/>
                                <w:szCs w:val="20"/>
                                <w:u w:val="single"/>
                                <w:lang w:eastAsia="ru-RU"/>
                              </w:rPr>
                              <w:t>5</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492DA1"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23</w:t>
                      </w:r>
                      <w:r w:rsidR="00291A26">
                        <w:rPr>
                          <w:rFonts w:ascii="Times New Roman" w:eastAsia="Times New Roman" w:hAnsi="Times New Roman" w:cs="Times New Roman"/>
                          <w:sz w:val="24"/>
                          <w:szCs w:val="20"/>
                          <w:u w:val="single"/>
                          <w:lang w:eastAsia="ru-RU"/>
                        </w:rPr>
                        <w:t>5</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492D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23</w:t>
                            </w:r>
                            <w:r w:rsidR="00291A2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492D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23</w:t>
                      </w:r>
                      <w:r w:rsidR="00291A2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F8006B" w:rsidRPr="00492DA1" w:rsidRDefault="00F8006B" w:rsidP="00F8006B">
      <w:pPr>
        <w:pStyle w:val="1"/>
        <w:spacing w:before="0" w:after="0"/>
        <w:ind w:firstLine="709"/>
        <w:jc w:val="both"/>
        <w:rPr>
          <w:rFonts w:ascii="Times New Roman" w:eastAsiaTheme="minorEastAsia" w:hAnsi="Times New Roman" w:cs="Times New Roman"/>
          <w:color w:val="auto"/>
          <w:sz w:val="24"/>
          <w:szCs w:val="24"/>
        </w:rPr>
      </w:pPr>
      <w:bookmarkStart w:id="1" w:name="sub_6666"/>
      <w:bookmarkEnd w:id="1"/>
    </w:p>
    <w:p w:rsidR="00291A26" w:rsidRPr="00291A26" w:rsidRDefault="00291A26" w:rsidP="00291A26">
      <w:pPr>
        <w:spacing w:after="0" w:line="240" w:lineRule="auto"/>
        <w:ind w:right="4813"/>
        <w:jc w:val="both"/>
        <w:rPr>
          <w:rFonts w:ascii="Times New Roman" w:hAnsi="Times New Roman" w:cs="Times New Roman"/>
          <w:sz w:val="24"/>
          <w:szCs w:val="24"/>
        </w:rPr>
      </w:pPr>
      <w:r w:rsidRPr="00291A26">
        <w:rPr>
          <w:rFonts w:ascii="Times New Roman" w:hAnsi="Times New Roman" w:cs="Times New Roman"/>
          <w:sz w:val="24"/>
          <w:szCs w:val="24"/>
        </w:rPr>
        <w:t>Об антинаркотической комиссии  в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ском муниципальном округе Чувашской Республики</w:t>
      </w:r>
    </w:p>
    <w:p w:rsidR="00291A26" w:rsidRPr="00291A26" w:rsidRDefault="00291A26" w:rsidP="00291A26">
      <w:pPr>
        <w:spacing w:after="0" w:line="240" w:lineRule="auto"/>
        <w:ind w:right="4813"/>
        <w:jc w:val="both"/>
        <w:rPr>
          <w:rFonts w:ascii="Times New Roman" w:hAnsi="Times New Roman" w:cs="Times New Roman"/>
          <w:sz w:val="24"/>
          <w:szCs w:val="24"/>
        </w:rPr>
      </w:pPr>
    </w:p>
    <w:p w:rsidR="00291A26" w:rsidRPr="00291A26" w:rsidRDefault="00291A26" w:rsidP="00291A26">
      <w:pPr>
        <w:spacing w:after="0" w:line="240" w:lineRule="auto"/>
        <w:ind w:right="5387"/>
        <w:jc w:val="both"/>
        <w:rPr>
          <w:rFonts w:ascii="Times New Roman" w:hAnsi="Times New Roman" w:cs="Times New Roman"/>
          <w:color w:val="000000" w:themeColor="text1"/>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В соответствии с </w:t>
      </w:r>
      <w:hyperlink r:id="rId11" w:history="1">
        <w:r w:rsidRPr="00291A26">
          <w:rPr>
            <w:rStyle w:val="ae"/>
            <w:rFonts w:ascii="Times New Roman" w:hAnsi="Times New Roman" w:cs="Times New Roman"/>
            <w:color w:val="000000" w:themeColor="text1"/>
            <w:sz w:val="24"/>
            <w:szCs w:val="24"/>
            <w:u w:val="none"/>
          </w:rPr>
          <w:t>Федеральным законом</w:t>
        </w:r>
      </w:hyperlink>
      <w:r w:rsidRPr="00291A26">
        <w:rPr>
          <w:rFonts w:ascii="Times New Roman" w:hAnsi="Times New Roman" w:cs="Times New Roman"/>
          <w:color w:val="000000" w:themeColor="text1"/>
          <w:sz w:val="24"/>
          <w:szCs w:val="24"/>
        </w:rPr>
        <w:t xml:space="preserve"> от 06.10.2003 N 131-ФЗ "Об общих при</w:t>
      </w:r>
      <w:r w:rsidRPr="00291A26">
        <w:rPr>
          <w:rFonts w:ascii="Times New Roman" w:hAnsi="Times New Roman" w:cs="Times New Roman"/>
          <w:color w:val="000000" w:themeColor="text1"/>
          <w:sz w:val="24"/>
          <w:szCs w:val="24"/>
        </w:rPr>
        <w:t>н</w:t>
      </w:r>
      <w:r w:rsidRPr="00291A26">
        <w:rPr>
          <w:rFonts w:ascii="Times New Roman" w:hAnsi="Times New Roman" w:cs="Times New Roman"/>
          <w:color w:val="000000" w:themeColor="text1"/>
          <w:sz w:val="24"/>
          <w:szCs w:val="24"/>
        </w:rPr>
        <w:t>ципах организации местного самоуправления в Российской Федерации", в целях реализ</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ции государственной политики в области противодействия незаконному обороту наркот</w:t>
      </w:r>
      <w:r w:rsidRPr="00291A26">
        <w:rPr>
          <w:rFonts w:ascii="Times New Roman" w:hAnsi="Times New Roman" w:cs="Times New Roman"/>
          <w:color w:val="000000" w:themeColor="text1"/>
          <w:sz w:val="24"/>
          <w:szCs w:val="24"/>
        </w:rPr>
        <w:t>и</w:t>
      </w:r>
      <w:r w:rsidRPr="00291A26">
        <w:rPr>
          <w:rFonts w:ascii="Times New Roman" w:hAnsi="Times New Roman" w:cs="Times New Roman"/>
          <w:color w:val="000000" w:themeColor="text1"/>
          <w:sz w:val="24"/>
          <w:szCs w:val="24"/>
        </w:rPr>
        <w:t xml:space="preserve">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xml:space="preserve"> на территории Урмарского м</w:t>
      </w:r>
      <w:r w:rsidRPr="00291A26">
        <w:rPr>
          <w:rFonts w:ascii="Times New Roman" w:hAnsi="Times New Roman" w:cs="Times New Roman"/>
          <w:color w:val="000000" w:themeColor="text1"/>
          <w:sz w:val="24"/>
          <w:szCs w:val="24"/>
        </w:rPr>
        <w:t>у</w:t>
      </w:r>
      <w:r w:rsidRPr="00291A26">
        <w:rPr>
          <w:rFonts w:ascii="Times New Roman" w:hAnsi="Times New Roman" w:cs="Times New Roman"/>
          <w:color w:val="000000" w:themeColor="text1"/>
          <w:sz w:val="24"/>
          <w:szCs w:val="24"/>
        </w:rPr>
        <w:t>ниципального округа Чувашской Республики</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администрация Урмарского  муниципальн</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 xml:space="preserve">го округа </w:t>
      </w:r>
      <w:proofErr w:type="gramStart"/>
      <w:r w:rsidRPr="00291A26">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т:</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1. Утвердить:</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положение об антинаркотической комиссии в Урмарском муниципальном округе Чувашской Республики в соответствии с Приложением № 1 к настоящему постановлению.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регламент работы антинаркотической комиссии в Урмарском  муниципальном округе Чувашской Республики в соответствии с Приложением № 2 к настоящему пост</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новлению;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состав антинаркотической комиссии в Урмарском муниципальном округе Чува</w:t>
      </w:r>
      <w:r w:rsidRPr="00291A26">
        <w:rPr>
          <w:rFonts w:ascii="Times New Roman" w:hAnsi="Times New Roman" w:cs="Times New Roman"/>
          <w:color w:val="000000" w:themeColor="text1"/>
          <w:sz w:val="24"/>
          <w:szCs w:val="24"/>
        </w:rPr>
        <w:t>ш</w:t>
      </w:r>
      <w:r w:rsidRPr="00291A26">
        <w:rPr>
          <w:rFonts w:ascii="Times New Roman" w:hAnsi="Times New Roman" w:cs="Times New Roman"/>
          <w:color w:val="000000" w:themeColor="text1"/>
          <w:sz w:val="24"/>
          <w:szCs w:val="24"/>
        </w:rPr>
        <w:t>ской Республики в соответствии с Приложением № 3 к настоящему постановлению.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 Признать утратившими силу:</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постановление администрации Урмарского района Чувашской Республики от 02.06.2015 года № 362 "Об антинаркотической комиссии в Урмарском  районе Чувашской Республики";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color w:val="000000" w:themeColor="text1"/>
          <w:sz w:val="24"/>
          <w:szCs w:val="24"/>
        </w:rPr>
        <w:t xml:space="preserve">постановление администрации Урмарского района </w:t>
      </w:r>
      <w:r w:rsidRPr="00291A26">
        <w:rPr>
          <w:rFonts w:ascii="Times New Roman" w:hAnsi="Times New Roman" w:cs="Times New Roman"/>
          <w:sz w:val="24"/>
          <w:szCs w:val="24"/>
        </w:rPr>
        <w:t>Чувашской Республики от 07.09.2015 года № 552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11.09.2017 года № 738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14.08.2018 года № 587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17.01.2019 года № 32 "О внесении изменений в постановление администрации Урмарск</w:t>
      </w:r>
      <w:r w:rsidRPr="00291A26">
        <w:rPr>
          <w:rFonts w:ascii="Times New Roman" w:hAnsi="Times New Roman" w:cs="Times New Roman"/>
          <w:sz w:val="24"/>
          <w:szCs w:val="24"/>
        </w:rPr>
        <w:t>о</w:t>
      </w:r>
      <w:r w:rsidRPr="00291A26">
        <w:rPr>
          <w:rFonts w:ascii="Times New Roman" w:hAnsi="Times New Roman" w:cs="Times New Roman"/>
          <w:sz w:val="24"/>
          <w:szCs w:val="24"/>
        </w:rPr>
        <w:t>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12.04.2019 года № 275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24.07.2019 года № 544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lastRenderedPageBreak/>
        <w:t>постановления администрации Урмарского района Чувашской Республики от 23.07.2021 года № 696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   3. Настоящее постановление вступает в силу после его официального опубликов</w:t>
      </w:r>
      <w:r w:rsidRPr="00291A26">
        <w:rPr>
          <w:rFonts w:ascii="Times New Roman" w:hAnsi="Times New Roman" w:cs="Times New Roman"/>
          <w:sz w:val="24"/>
          <w:szCs w:val="24"/>
        </w:rPr>
        <w:t>а</w:t>
      </w:r>
      <w:r w:rsidRPr="00291A26">
        <w:rPr>
          <w:rFonts w:ascii="Times New Roman" w:hAnsi="Times New Roman" w:cs="Times New Roman"/>
          <w:sz w:val="24"/>
          <w:szCs w:val="24"/>
        </w:rPr>
        <w:t>ния на официальном сайте администрации Урмарского муниципального округа в инфо</w:t>
      </w:r>
      <w:r w:rsidRPr="00291A26">
        <w:rPr>
          <w:rFonts w:ascii="Times New Roman" w:hAnsi="Times New Roman" w:cs="Times New Roman"/>
          <w:sz w:val="24"/>
          <w:szCs w:val="24"/>
        </w:rPr>
        <w:t>р</w:t>
      </w:r>
      <w:r w:rsidRPr="00291A26">
        <w:rPr>
          <w:rFonts w:ascii="Times New Roman" w:hAnsi="Times New Roman" w:cs="Times New Roman"/>
          <w:sz w:val="24"/>
          <w:szCs w:val="24"/>
        </w:rPr>
        <w:t>мационно-телекоммуникационной сети "Интернет".</w:t>
      </w: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Pr="00291A26" w:rsidRDefault="00291A26" w:rsidP="00291A26">
      <w:pPr>
        <w:spacing w:after="0" w:line="240" w:lineRule="auto"/>
        <w:jc w:val="both"/>
        <w:rPr>
          <w:rFonts w:ascii="Times New Roman" w:hAnsi="Times New Roman" w:cs="Times New Roman"/>
          <w:sz w:val="24"/>
          <w:szCs w:val="24"/>
        </w:rPr>
      </w:pPr>
      <w:r w:rsidRPr="00291A26">
        <w:rPr>
          <w:rFonts w:ascii="Times New Roman" w:hAnsi="Times New Roman" w:cs="Times New Roman"/>
          <w:sz w:val="24"/>
          <w:szCs w:val="24"/>
        </w:rPr>
        <w:t xml:space="preserve">Глава  Урмарского </w:t>
      </w:r>
    </w:p>
    <w:p w:rsidR="00291A26" w:rsidRPr="00291A26" w:rsidRDefault="00291A26" w:rsidP="00291A26">
      <w:pPr>
        <w:spacing w:after="0" w:line="240" w:lineRule="auto"/>
        <w:jc w:val="both"/>
        <w:rPr>
          <w:rFonts w:ascii="Times New Roman" w:hAnsi="Times New Roman" w:cs="Times New Roman"/>
          <w:sz w:val="24"/>
          <w:szCs w:val="24"/>
        </w:rPr>
      </w:pPr>
      <w:r w:rsidRPr="00291A26">
        <w:rPr>
          <w:rFonts w:ascii="Times New Roman" w:hAnsi="Times New Roman" w:cs="Times New Roman"/>
          <w:sz w:val="24"/>
          <w:szCs w:val="24"/>
        </w:rPr>
        <w:t>муниципального округа                                                               В.В. Шигильдеев</w:t>
      </w:r>
    </w:p>
    <w:p w:rsidR="00291A26" w:rsidRPr="00291A26" w:rsidRDefault="00291A26" w:rsidP="00291A26">
      <w:pPr>
        <w:spacing w:after="0" w:line="240" w:lineRule="auto"/>
        <w:jc w:val="both"/>
        <w:rPr>
          <w:rFonts w:ascii="Times New Roman" w:hAnsi="Times New Roman" w:cs="Times New Roman"/>
          <w:sz w:val="24"/>
          <w:szCs w:val="24"/>
        </w:rPr>
      </w:pPr>
    </w:p>
    <w:p w:rsidR="00291A26" w:rsidRPr="00291A26" w:rsidRDefault="00291A26" w:rsidP="00291A26">
      <w:pPr>
        <w:spacing w:after="0" w:line="240" w:lineRule="auto"/>
        <w:jc w:val="both"/>
        <w:rPr>
          <w:rFonts w:ascii="Times New Roman" w:hAnsi="Times New Roman" w:cs="Times New Roman"/>
          <w:sz w:val="24"/>
          <w:szCs w:val="24"/>
        </w:rPr>
      </w:pPr>
    </w:p>
    <w:p w:rsidR="00291A26" w:rsidRP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0"/>
          <w:szCs w:val="20"/>
        </w:rPr>
      </w:pPr>
    </w:p>
    <w:p w:rsidR="00291A26" w:rsidRDefault="00291A26" w:rsidP="00291A26">
      <w:pPr>
        <w:spacing w:after="0" w:line="240" w:lineRule="auto"/>
        <w:jc w:val="both"/>
        <w:rPr>
          <w:rFonts w:ascii="Times New Roman" w:hAnsi="Times New Roman" w:cs="Times New Roman"/>
          <w:sz w:val="20"/>
          <w:szCs w:val="20"/>
        </w:rPr>
      </w:pPr>
    </w:p>
    <w:p w:rsidR="00291A26" w:rsidRPr="00291A26" w:rsidRDefault="00291A26" w:rsidP="00291A26">
      <w:pPr>
        <w:spacing w:after="0" w:line="240" w:lineRule="auto"/>
        <w:jc w:val="both"/>
        <w:rPr>
          <w:rFonts w:ascii="Times New Roman" w:hAnsi="Times New Roman" w:cs="Times New Roman"/>
          <w:sz w:val="20"/>
          <w:szCs w:val="20"/>
        </w:rPr>
      </w:pPr>
      <w:r w:rsidRPr="00291A26">
        <w:rPr>
          <w:rFonts w:ascii="Times New Roman" w:hAnsi="Times New Roman" w:cs="Times New Roman"/>
          <w:sz w:val="20"/>
          <w:szCs w:val="20"/>
        </w:rPr>
        <w:t>Борисова Надежда Анатольевна</w:t>
      </w:r>
    </w:p>
    <w:p w:rsidR="00291A26" w:rsidRPr="00291A26" w:rsidRDefault="00291A26" w:rsidP="00291A26">
      <w:pPr>
        <w:spacing w:after="0" w:line="240" w:lineRule="auto"/>
        <w:jc w:val="both"/>
        <w:rPr>
          <w:rFonts w:ascii="Times New Roman" w:hAnsi="Times New Roman" w:cs="Times New Roman"/>
          <w:sz w:val="20"/>
          <w:szCs w:val="20"/>
        </w:rPr>
      </w:pPr>
      <w:r w:rsidRPr="00291A26">
        <w:rPr>
          <w:rFonts w:ascii="Times New Roman" w:hAnsi="Times New Roman" w:cs="Times New Roman"/>
          <w:sz w:val="20"/>
          <w:szCs w:val="20"/>
        </w:rPr>
        <w:t>8(835-44) 2-15-41</w:t>
      </w:r>
    </w:p>
    <w:p w:rsidR="00291A26" w:rsidRPr="00291A26" w:rsidRDefault="00291A26" w:rsidP="00291A26">
      <w:pPr>
        <w:spacing w:after="0" w:line="240" w:lineRule="auto"/>
        <w:jc w:val="both"/>
        <w:rPr>
          <w:rFonts w:ascii="Times New Roman" w:hAnsi="Times New Roman" w:cs="Times New Roman"/>
          <w:sz w:val="20"/>
          <w:szCs w:val="20"/>
        </w:rPr>
      </w:pPr>
    </w:p>
    <w:p w:rsidR="00291A26" w:rsidRPr="00923298" w:rsidRDefault="00291A26" w:rsidP="00291A26">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1</w:t>
      </w:r>
    </w:p>
    <w:p w:rsidR="00291A26" w:rsidRPr="00923298" w:rsidRDefault="00291A26" w:rsidP="00291A26">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91A26"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291A26" w:rsidRPr="00923298"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Чувашской Республики</w:t>
      </w:r>
    </w:p>
    <w:p w:rsidR="00291A26" w:rsidRPr="00923298" w:rsidRDefault="00291A26" w:rsidP="00291A26">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28.02.2023</w:t>
      </w:r>
      <w:r w:rsidRPr="00923298">
        <w:rPr>
          <w:rFonts w:ascii="Times New Roman" w:hAnsi="Times New Roman"/>
          <w:sz w:val="24"/>
          <w:szCs w:val="24"/>
        </w:rPr>
        <w:t xml:space="preserve"> № </w:t>
      </w:r>
      <w:r>
        <w:rPr>
          <w:rFonts w:ascii="Times New Roman" w:hAnsi="Times New Roman"/>
          <w:sz w:val="24"/>
          <w:szCs w:val="24"/>
        </w:rPr>
        <w:t>2</w:t>
      </w:r>
      <w:r w:rsidRPr="00923298">
        <w:rPr>
          <w:rFonts w:ascii="Times New Roman" w:hAnsi="Times New Roman"/>
          <w:sz w:val="24"/>
          <w:szCs w:val="24"/>
        </w:rPr>
        <w:t>35</w:t>
      </w:r>
    </w:p>
    <w:p w:rsidR="00291A26" w:rsidRPr="00923298" w:rsidRDefault="00291A26" w:rsidP="00291A26">
      <w:pPr>
        <w:ind w:left="3540" w:firstLine="709"/>
        <w:jc w:val="both"/>
        <w:rPr>
          <w:rFonts w:ascii="Times New Roman" w:hAnsi="Times New Roman"/>
          <w:sz w:val="24"/>
          <w:szCs w:val="24"/>
        </w:rPr>
      </w:pP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Положение об антинаркотической комиссии</w:t>
      </w: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в Урмарском муниципальном округе</w:t>
      </w: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Чувашской Республики</w:t>
      </w:r>
    </w:p>
    <w:p w:rsidR="00291A26" w:rsidRPr="00291A26" w:rsidRDefault="00291A26" w:rsidP="00291A26">
      <w:pPr>
        <w:spacing w:after="0" w:line="240" w:lineRule="auto"/>
        <w:jc w:val="center"/>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sz w:val="24"/>
          <w:szCs w:val="24"/>
        </w:rPr>
        <w:t>1. </w:t>
      </w:r>
      <w:proofErr w:type="gramStart"/>
      <w:r w:rsidRPr="00291A26">
        <w:rPr>
          <w:rFonts w:ascii="Times New Roman" w:hAnsi="Times New Roman" w:cs="Times New Roman"/>
          <w:sz w:val="24"/>
          <w:szCs w:val="24"/>
        </w:rPr>
        <w:t>Антинаркотическая комиссия в Урмарском муниципальном округе Чувашской Республики (далее - Комиссия) является органом, обеспечивающим координацию де</w:t>
      </w:r>
      <w:r w:rsidRPr="00291A26">
        <w:rPr>
          <w:rFonts w:ascii="Times New Roman" w:hAnsi="Times New Roman" w:cs="Times New Roman"/>
          <w:sz w:val="24"/>
          <w:szCs w:val="24"/>
        </w:rPr>
        <w:t>я</w:t>
      </w:r>
      <w:r w:rsidRPr="00291A26">
        <w:rPr>
          <w:rFonts w:ascii="Times New Roman" w:hAnsi="Times New Roman" w:cs="Times New Roman"/>
          <w:sz w:val="24"/>
          <w:szCs w:val="24"/>
        </w:rPr>
        <w:t>тельности органов местного самоуправления Урмарского  муниципального округа Чува</w:t>
      </w:r>
      <w:r w:rsidRPr="00291A26">
        <w:rPr>
          <w:rFonts w:ascii="Times New Roman" w:hAnsi="Times New Roman" w:cs="Times New Roman"/>
          <w:sz w:val="24"/>
          <w:szCs w:val="24"/>
        </w:rPr>
        <w:t>ш</w:t>
      </w:r>
      <w:r w:rsidRPr="00291A26">
        <w:rPr>
          <w:rFonts w:ascii="Times New Roman" w:hAnsi="Times New Roman" w:cs="Times New Roman"/>
          <w:sz w:val="24"/>
          <w:szCs w:val="24"/>
        </w:rPr>
        <w:t>ской Республики (далее – Урмарский  муниципальный округ) с организациями и учр</w:t>
      </w:r>
      <w:r w:rsidRPr="00291A26">
        <w:rPr>
          <w:rFonts w:ascii="Times New Roman" w:hAnsi="Times New Roman" w:cs="Times New Roman"/>
          <w:sz w:val="24"/>
          <w:szCs w:val="24"/>
        </w:rPr>
        <w:t>е</w:t>
      </w:r>
      <w:r w:rsidRPr="00291A26">
        <w:rPr>
          <w:rFonts w:ascii="Times New Roman" w:hAnsi="Times New Roman" w:cs="Times New Roman"/>
          <w:sz w:val="24"/>
          <w:szCs w:val="24"/>
        </w:rPr>
        <w:t>ждениями по противодействию и незаконному обороту наркотических средств, псих</w:t>
      </w:r>
      <w:r w:rsidRPr="00291A26">
        <w:rPr>
          <w:rFonts w:ascii="Times New Roman" w:hAnsi="Times New Roman" w:cs="Times New Roman"/>
          <w:sz w:val="24"/>
          <w:szCs w:val="24"/>
        </w:rPr>
        <w:t>о</w:t>
      </w:r>
      <w:r w:rsidRPr="00291A26">
        <w:rPr>
          <w:rFonts w:ascii="Times New Roman" w:hAnsi="Times New Roman" w:cs="Times New Roman"/>
          <w:sz w:val="24"/>
          <w:szCs w:val="24"/>
        </w:rPr>
        <w:t xml:space="preserve">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а также осуществляющим мониторинг и оценку наркоситуации в Урмарском  муниципальном округе.</w:t>
      </w:r>
      <w:proofErr w:type="gramEnd"/>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2. </w:t>
      </w:r>
      <w:proofErr w:type="gramStart"/>
      <w:r w:rsidRPr="00291A26">
        <w:rPr>
          <w:rFonts w:ascii="Times New Roman" w:hAnsi="Times New Roman" w:cs="Times New Roman"/>
          <w:color w:val="000000" w:themeColor="text1"/>
          <w:sz w:val="24"/>
          <w:szCs w:val="24"/>
        </w:rPr>
        <w:t xml:space="preserve">Комиссия в своей деятельности руководствуется </w:t>
      </w:r>
      <w:hyperlink r:id="rId12" w:history="1">
        <w:r w:rsidRPr="00291A26">
          <w:rPr>
            <w:rStyle w:val="ae"/>
            <w:rFonts w:ascii="Times New Roman" w:hAnsi="Times New Roman" w:cs="Times New Roman"/>
            <w:color w:val="000000" w:themeColor="text1"/>
            <w:sz w:val="24"/>
            <w:szCs w:val="24"/>
            <w:u w:val="none"/>
          </w:rPr>
          <w:t>Конституцией Российской Ф</w:t>
        </w:r>
        <w:r w:rsidRPr="00291A26">
          <w:rPr>
            <w:rStyle w:val="ae"/>
            <w:rFonts w:ascii="Times New Roman" w:hAnsi="Times New Roman" w:cs="Times New Roman"/>
            <w:color w:val="000000" w:themeColor="text1"/>
            <w:sz w:val="24"/>
            <w:szCs w:val="24"/>
            <w:u w:val="none"/>
          </w:rPr>
          <w:t>е</w:t>
        </w:r>
        <w:r w:rsidRPr="00291A26">
          <w:rPr>
            <w:rStyle w:val="ae"/>
            <w:rFonts w:ascii="Times New Roman" w:hAnsi="Times New Roman" w:cs="Times New Roman"/>
            <w:color w:val="000000" w:themeColor="text1"/>
            <w:sz w:val="24"/>
            <w:szCs w:val="24"/>
            <w:u w:val="none"/>
          </w:rPr>
          <w:t>дерации</w:t>
        </w:r>
      </w:hyperlink>
      <w:r w:rsidRPr="00291A26">
        <w:rPr>
          <w:rFonts w:ascii="Times New Roman" w:hAnsi="Times New Roman" w:cs="Times New Roman"/>
          <w:color w:val="000000" w:themeColor="text1"/>
          <w:sz w:val="24"/>
          <w:szCs w:val="24"/>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w:t>
      </w:r>
      <w:r w:rsidRPr="00291A26">
        <w:rPr>
          <w:rFonts w:ascii="Times New Roman" w:hAnsi="Times New Roman" w:cs="Times New Roman"/>
          <w:color w:val="000000" w:themeColor="text1"/>
          <w:sz w:val="24"/>
          <w:szCs w:val="24"/>
        </w:rPr>
        <w:t>и</w:t>
      </w:r>
      <w:r w:rsidRPr="00291A26">
        <w:rPr>
          <w:rFonts w:ascii="Times New Roman" w:hAnsi="Times New Roman" w:cs="Times New Roman"/>
          <w:color w:val="000000" w:themeColor="text1"/>
          <w:sz w:val="24"/>
          <w:szCs w:val="24"/>
        </w:rPr>
        <w:t>ями Правительства Российской Федерации, иными нормативными правовыми актами Ро</w:t>
      </w:r>
      <w:r w:rsidRPr="00291A26">
        <w:rPr>
          <w:rFonts w:ascii="Times New Roman" w:hAnsi="Times New Roman" w:cs="Times New Roman"/>
          <w:color w:val="000000" w:themeColor="text1"/>
          <w:sz w:val="24"/>
          <w:szCs w:val="24"/>
        </w:rPr>
        <w:t>с</w:t>
      </w:r>
      <w:r w:rsidRPr="00291A26">
        <w:rPr>
          <w:rFonts w:ascii="Times New Roman" w:hAnsi="Times New Roman" w:cs="Times New Roman"/>
          <w:color w:val="000000" w:themeColor="text1"/>
          <w:sz w:val="24"/>
          <w:szCs w:val="24"/>
        </w:rPr>
        <w:t>сийской Федерации, законами и нормативными правовыми актами Чувашской Республ</w:t>
      </w:r>
      <w:r w:rsidRPr="00291A26">
        <w:rPr>
          <w:rFonts w:ascii="Times New Roman" w:hAnsi="Times New Roman" w:cs="Times New Roman"/>
          <w:color w:val="000000" w:themeColor="text1"/>
          <w:sz w:val="24"/>
          <w:szCs w:val="24"/>
        </w:rPr>
        <w:t>и</w:t>
      </w:r>
      <w:r w:rsidRPr="00291A26">
        <w:rPr>
          <w:rFonts w:ascii="Times New Roman" w:hAnsi="Times New Roman" w:cs="Times New Roman"/>
          <w:color w:val="000000" w:themeColor="text1"/>
          <w:sz w:val="24"/>
          <w:szCs w:val="24"/>
        </w:rPr>
        <w:t>ки, решениями Государственного антинаркотического комитета, решениями антинарк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тической комиссии Чувашской Республики, муниципальными правовыми актами Урма</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ского муниципального округа, а также настоящим Положением.</w:t>
      </w:r>
      <w:proofErr w:type="gramEnd"/>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3. Комиссия осуществляет свою деятельность во взаимодействии с Антинаркотич</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ской комиссией в Чувашской Республике, территориальными органами федеральных о</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ганов исполнительной власти и органов исполнительной власти Чувашской Республики, общественными объединениями и организациями, расположенными на территории У</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марского муниципального округа.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4. Состав Комиссии утверждается постановлением администрации Урмарского м</w:t>
      </w:r>
      <w:r w:rsidRPr="00291A26">
        <w:rPr>
          <w:rFonts w:ascii="Times New Roman" w:hAnsi="Times New Roman" w:cs="Times New Roman"/>
          <w:color w:val="000000" w:themeColor="text1"/>
          <w:sz w:val="24"/>
          <w:szCs w:val="24"/>
        </w:rPr>
        <w:t>у</w:t>
      </w:r>
      <w:r w:rsidRPr="00291A26">
        <w:rPr>
          <w:rFonts w:ascii="Times New Roman" w:hAnsi="Times New Roman" w:cs="Times New Roman"/>
          <w:color w:val="000000" w:themeColor="text1"/>
          <w:sz w:val="24"/>
          <w:szCs w:val="24"/>
        </w:rPr>
        <w:t>ниципального округа составом не менее  7  человек 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В состав Комиссии входят: председатель, заместитель председателя, секретарь и члены комиссии.</w:t>
      </w:r>
    </w:p>
    <w:p w:rsidR="00291A26" w:rsidRPr="00291A26" w:rsidRDefault="00291A26" w:rsidP="00291A26">
      <w:pPr>
        <w:widowControl w:val="0"/>
        <w:autoSpaceDE w:val="0"/>
        <w:autoSpaceDN w:val="0"/>
        <w:adjustRightInd w:val="0"/>
        <w:spacing w:after="0" w:line="240" w:lineRule="auto"/>
        <w:ind w:left="698" w:firstLine="56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5. Основными задачами Комиссии являются: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1) участие в реализации на территории Урмарского муниципального округа гос</w:t>
      </w:r>
      <w:r w:rsidRPr="00291A26">
        <w:rPr>
          <w:rFonts w:ascii="Times New Roman" w:hAnsi="Times New Roman" w:cs="Times New Roman"/>
          <w:color w:val="000000" w:themeColor="text1"/>
          <w:sz w:val="24"/>
          <w:szCs w:val="24"/>
        </w:rPr>
        <w:t>у</w:t>
      </w:r>
      <w:r w:rsidRPr="00291A26">
        <w:rPr>
          <w:rFonts w:ascii="Times New Roman" w:hAnsi="Times New Roman" w:cs="Times New Roman"/>
          <w:color w:val="000000" w:themeColor="text1"/>
          <w:sz w:val="24"/>
          <w:szCs w:val="24"/>
        </w:rPr>
        <w:t xml:space="preserve">дарственной политики в области противодействия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подготовка и представление в аппарат Антинаркотической комиссии в Чувашской Республике ежегодных докладов о деятельн</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сти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 организация взаимодействия и координация деятельности органов местного с</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моуправления Урмарского муниципального округа, в том числе их структурных подра</w:t>
      </w:r>
      <w:r w:rsidRPr="00291A26">
        <w:rPr>
          <w:rFonts w:ascii="Times New Roman" w:hAnsi="Times New Roman" w:cs="Times New Roman"/>
          <w:color w:val="000000" w:themeColor="text1"/>
          <w:sz w:val="24"/>
          <w:szCs w:val="24"/>
        </w:rPr>
        <w:t>з</w:t>
      </w:r>
      <w:r w:rsidRPr="00291A26">
        <w:rPr>
          <w:rFonts w:ascii="Times New Roman" w:hAnsi="Times New Roman" w:cs="Times New Roman"/>
          <w:color w:val="000000" w:themeColor="text1"/>
          <w:sz w:val="24"/>
          <w:szCs w:val="24"/>
        </w:rPr>
        <w:t>делений, общественных объединений, учреждений и организаций, направленной на пр</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 xml:space="preserve">тиводействие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3) разработка мер, направленных на противодействие незаконному обороту нарк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 xml:space="preserve">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в том числе на профилактику этого оборота, а также на повышение эффективности реализации целевых программ в этой области;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lastRenderedPageBreak/>
        <w:t>4) анализ эффективности деятельности органов местного самоуправления Урма</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 xml:space="preserve">ского  муниципального округа по противодействию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подготовка предложений по соверше</w:t>
      </w:r>
      <w:r w:rsidRPr="00291A26">
        <w:rPr>
          <w:rFonts w:ascii="Times New Roman" w:hAnsi="Times New Roman" w:cs="Times New Roman"/>
          <w:color w:val="000000" w:themeColor="text1"/>
          <w:sz w:val="24"/>
          <w:szCs w:val="24"/>
        </w:rPr>
        <w:t>н</w:t>
      </w:r>
      <w:r w:rsidRPr="00291A26">
        <w:rPr>
          <w:rFonts w:ascii="Times New Roman" w:hAnsi="Times New Roman" w:cs="Times New Roman"/>
          <w:color w:val="000000" w:themeColor="text1"/>
          <w:sz w:val="24"/>
          <w:szCs w:val="24"/>
        </w:rPr>
        <w:t>ствованию данной работы;</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5) принятие мер для своевременного и качественного исполнения решений Гос</w:t>
      </w:r>
      <w:r w:rsidRPr="00291A26">
        <w:rPr>
          <w:rFonts w:ascii="Times New Roman" w:hAnsi="Times New Roman" w:cs="Times New Roman"/>
          <w:color w:val="000000" w:themeColor="text1"/>
          <w:sz w:val="24"/>
          <w:szCs w:val="24"/>
        </w:rPr>
        <w:t>у</w:t>
      </w:r>
      <w:r w:rsidRPr="00291A26">
        <w:rPr>
          <w:rFonts w:ascii="Times New Roman" w:hAnsi="Times New Roman" w:cs="Times New Roman"/>
          <w:color w:val="000000" w:themeColor="text1"/>
          <w:sz w:val="24"/>
          <w:szCs w:val="24"/>
        </w:rPr>
        <w:t>дарственного антинаркотического комитета и антинаркотической комиссии в Чувашской Республики в части касающейся Урмарского муниципального округа;</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291A26">
        <w:rPr>
          <w:rFonts w:ascii="Times New Roman" w:hAnsi="Times New Roman" w:cs="Times New Roman"/>
          <w:color w:val="000000" w:themeColor="text1"/>
          <w:sz w:val="24"/>
          <w:szCs w:val="24"/>
        </w:rPr>
        <w:t>6) рассмотрение в установленном законодательством Российской Федерации п</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 xml:space="preserve">рядке предложений о дополнительных мерах социальной защиты лиц, осуществляющих борьбу с незаконным оборотом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курсоров</w:t>
      </w:r>
      <w:proofErr w:type="spellEnd"/>
      <w:r w:rsidRPr="00291A26">
        <w:rPr>
          <w:rFonts w:ascii="Times New Roman" w:hAnsi="Times New Roman" w:cs="Times New Roman"/>
          <w:color w:val="000000" w:themeColor="text1"/>
          <w:sz w:val="24"/>
          <w:szCs w:val="24"/>
        </w:rPr>
        <w:t xml:space="preserve"> и (или) привлекаемых к этой деятельности, а также по социальной реабилитации лиц, больных наркоманией;</w:t>
      </w:r>
      <w:proofErr w:type="gramEnd"/>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7) решение иных задач, предусмотренных законодательством Российской Федер</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 xml:space="preserve">ции о наркотических средствах, психотропных веществах и их </w:t>
      </w:r>
      <w:proofErr w:type="spellStart"/>
      <w:r w:rsidRPr="00291A26">
        <w:rPr>
          <w:rFonts w:ascii="Times New Roman" w:hAnsi="Times New Roman" w:cs="Times New Roman"/>
          <w:color w:val="000000" w:themeColor="text1"/>
          <w:sz w:val="24"/>
          <w:szCs w:val="24"/>
        </w:rPr>
        <w:t>прекурсорах</w:t>
      </w:r>
      <w:proofErr w:type="spellEnd"/>
      <w:r w:rsidRPr="00291A26">
        <w:rPr>
          <w:rFonts w:ascii="Times New Roman" w:hAnsi="Times New Roman" w:cs="Times New Roman"/>
          <w:color w:val="000000" w:themeColor="text1"/>
          <w:sz w:val="24"/>
          <w:szCs w:val="24"/>
        </w:rPr>
        <w:t>.</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6. Для осуществления своих задач Комиссия имеет право:</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1) принимать в пределах своей компетенции решения, касающиеся организации деятельности на территории Урмарского муниципального округа по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а также осуществлять контроль их исполнения;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исполнительных органов государственной власти Чувашской Республики, органов мес</w:t>
      </w:r>
      <w:r w:rsidRPr="00291A26">
        <w:rPr>
          <w:rFonts w:ascii="Times New Roman" w:hAnsi="Times New Roman" w:cs="Times New Roman"/>
          <w:color w:val="000000" w:themeColor="text1"/>
          <w:sz w:val="24"/>
          <w:szCs w:val="24"/>
        </w:rPr>
        <w:t>т</w:t>
      </w:r>
      <w:r w:rsidRPr="00291A26">
        <w:rPr>
          <w:rFonts w:ascii="Times New Roman" w:hAnsi="Times New Roman" w:cs="Times New Roman"/>
          <w:color w:val="000000" w:themeColor="text1"/>
          <w:sz w:val="24"/>
          <w:szCs w:val="24"/>
        </w:rPr>
        <w:t>ного самоуправления Урмарского муниципального округа, общественных объединений, организаций (независимо от форм собственности) и должностных лиц;</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3) создавать рабочие группы для изучения вопросов, касающихся противодействия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а также для подготовки проектов соответствующих решений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4) привлекать для участия в работе Комиссии должностных лиц и специалистов территориальных органов федеральных органов исполнительной власти, исполнительных органов государственной власти Чувашской Республики (по согласованию);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5) вносить предложения по вопросам, требующим решения Государственного а</w:t>
      </w:r>
      <w:r w:rsidRPr="00291A26">
        <w:rPr>
          <w:rFonts w:ascii="Times New Roman" w:hAnsi="Times New Roman" w:cs="Times New Roman"/>
          <w:color w:val="000000" w:themeColor="text1"/>
          <w:sz w:val="24"/>
          <w:szCs w:val="24"/>
        </w:rPr>
        <w:t>н</w:t>
      </w:r>
      <w:r w:rsidRPr="00291A26">
        <w:rPr>
          <w:rFonts w:ascii="Times New Roman" w:hAnsi="Times New Roman" w:cs="Times New Roman"/>
          <w:color w:val="000000" w:themeColor="text1"/>
          <w:sz w:val="24"/>
          <w:szCs w:val="24"/>
        </w:rPr>
        <w:t>тинаркотического комитета, Правительства Чувашской Республики и антинаркотической комиссии Чувашской Республики.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7. Комиссия строит свою работу во взаимодействии с антинаркотической комисс</w:t>
      </w:r>
      <w:r w:rsidRPr="00291A26">
        <w:rPr>
          <w:rFonts w:ascii="Times New Roman" w:hAnsi="Times New Roman" w:cs="Times New Roman"/>
          <w:sz w:val="24"/>
          <w:szCs w:val="24"/>
        </w:rPr>
        <w:t>и</w:t>
      </w:r>
      <w:r w:rsidRPr="00291A26">
        <w:rPr>
          <w:rFonts w:ascii="Times New Roman" w:hAnsi="Times New Roman" w:cs="Times New Roman"/>
          <w:sz w:val="24"/>
          <w:szCs w:val="24"/>
        </w:rPr>
        <w:t>ей в Чувашской Республике и информирует ее по итогам своей деятельности.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8. Комиссия осуществляет свою деятельность в соответствии с Планом работы и Регламентом, утверждённым постановлением администрации Урмарского муниципальн</w:t>
      </w:r>
      <w:r w:rsidRPr="00291A26">
        <w:rPr>
          <w:rFonts w:ascii="Times New Roman" w:hAnsi="Times New Roman" w:cs="Times New Roman"/>
          <w:sz w:val="24"/>
          <w:szCs w:val="24"/>
        </w:rPr>
        <w:t>о</w:t>
      </w:r>
      <w:r w:rsidRPr="00291A26">
        <w:rPr>
          <w:rFonts w:ascii="Times New Roman" w:hAnsi="Times New Roman" w:cs="Times New Roman"/>
          <w:sz w:val="24"/>
          <w:szCs w:val="24"/>
        </w:rPr>
        <w:t>го округа.</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9. Заседания Комиссии проводятся не реже одного раза в квартал. В случае нео</w:t>
      </w:r>
      <w:r w:rsidRPr="00291A26">
        <w:rPr>
          <w:rFonts w:ascii="Times New Roman" w:hAnsi="Times New Roman" w:cs="Times New Roman"/>
          <w:sz w:val="24"/>
          <w:szCs w:val="24"/>
        </w:rPr>
        <w:t>б</w:t>
      </w:r>
      <w:r w:rsidRPr="00291A26">
        <w:rPr>
          <w:rFonts w:ascii="Times New Roman" w:hAnsi="Times New Roman" w:cs="Times New Roman"/>
          <w:sz w:val="24"/>
          <w:szCs w:val="24"/>
        </w:rPr>
        <w:t>ходимости по решению председателя Комиссии могут проводиться внеочередные засед</w:t>
      </w:r>
      <w:r w:rsidRPr="00291A26">
        <w:rPr>
          <w:rFonts w:ascii="Times New Roman" w:hAnsi="Times New Roman" w:cs="Times New Roman"/>
          <w:sz w:val="24"/>
          <w:szCs w:val="24"/>
        </w:rPr>
        <w:t>а</w:t>
      </w:r>
      <w:r w:rsidRPr="00291A26">
        <w:rPr>
          <w:rFonts w:ascii="Times New Roman" w:hAnsi="Times New Roman" w:cs="Times New Roman"/>
          <w:sz w:val="24"/>
          <w:szCs w:val="24"/>
        </w:rPr>
        <w:t>ния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Присутствие членов Комиссии на заседаниях обязательно. Члены Комиссии обл</w:t>
      </w:r>
      <w:r w:rsidRPr="00291A26">
        <w:rPr>
          <w:rFonts w:ascii="Times New Roman" w:hAnsi="Times New Roman" w:cs="Times New Roman"/>
          <w:sz w:val="24"/>
          <w:szCs w:val="24"/>
        </w:rPr>
        <w:t>а</w:t>
      </w:r>
      <w:r w:rsidRPr="00291A26">
        <w:rPr>
          <w:rFonts w:ascii="Times New Roman" w:hAnsi="Times New Roman" w:cs="Times New Roman"/>
          <w:sz w:val="24"/>
          <w:szCs w:val="24"/>
        </w:rPr>
        <w:t>дают равными правами при обсуждении рассматриваемых на заседании вопросов.</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10. Решение Комиссии оформляется протоколом, который подписывается предс</w:t>
      </w:r>
      <w:r w:rsidRPr="00291A26">
        <w:rPr>
          <w:rFonts w:ascii="Times New Roman" w:hAnsi="Times New Roman" w:cs="Times New Roman"/>
          <w:sz w:val="24"/>
          <w:szCs w:val="24"/>
        </w:rPr>
        <w:t>е</w:t>
      </w:r>
      <w:r w:rsidRPr="00291A26">
        <w:rPr>
          <w:rFonts w:ascii="Times New Roman" w:hAnsi="Times New Roman" w:cs="Times New Roman"/>
          <w:sz w:val="24"/>
          <w:szCs w:val="24"/>
        </w:rPr>
        <w:t>дателем и секретарем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Члены Комиссии несут персональную ответственность за предоставление инфо</w:t>
      </w:r>
      <w:r w:rsidRPr="00291A26">
        <w:rPr>
          <w:rFonts w:ascii="Times New Roman" w:hAnsi="Times New Roman" w:cs="Times New Roman"/>
          <w:sz w:val="24"/>
          <w:szCs w:val="24"/>
        </w:rPr>
        <w:t>р</w:t>
      </w:r>
      <w:r w:rsidRPr="00291A26">
        <w:rPr>
          <w:rFonts w:ascii="Times New Roman" w:hAnsi="Times New Roman" w:cs="Times New Roman"/>
          <w:sz w:val="24"/>
          <w:szCs w:val="24"/>
        </w:rPr>
        <w:t>мации в соответствии с Регламентом секретарю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Для реализации решений Комиссии издаются постановления администрации У</w:t>
      </w:r>
      <w:r w:rsidRPr="00291A26">
        <w:rPr>
          <w:rFonts w:ascii="Times New Roman" w:hAnsi="Times New Roman" w:cs="Times New Roman"/>
          <w:sz w:val="24"/>
          <w:szCs w:val="24"/>
        </w:rPr>
        <w:t>р</w:t>
      </w:r>
      <w:r w:rsidRPr="00291A26">
        <w:rPr>
          <w:rFonts w:ascii="Times New Roman" w:hAnsi="Times New Roman" w:cs="Times New Roman"/>
          <w:sz w:val="24"/>
          <w:szCs w:val="24"/>
        </w:rPr>
        <w:t>марского  муниципального округа.</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11. Организационное обеспечение осуществляет Глава Урмарского муниципальн</w:t>
      </w:r>
      <w:r w:rsidRPr="00291A26">
        <w:rPr>
          <w:rFonts w:ascii="Times New Roman" w:hAnsi="Times New Roman" w:cs="Times New Roman"/>
          <w:sz w:val="24"/>
          <w:szCs w:val="24"/>
        </w:rPr>
        <w:t>о</w:t>
      </w:r>
      <w:r w:rsidRPr="00291A26">
        <w:rPr>
          <w:rFonts w:ascii="Times New Roman" w:hAnsi="Times New Roman" w:cs="Times New Roman"/>
          <w:sz w:val="24"/>
          <w:szCs w:val="24"/>
        </w:rPr>
        <w:t>го округа, материально-техническое обеспечение деятельности Комиссии обеспечивает администрация Урмарского муниципального округа.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lastRenderedPageBreak/>
        <w:t>12. Реорганизация, упразднение Комиссии осуществляется в порядке, установленном действующим законодательством.</w:t>
      </w: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Pr="00923298" w:rsidRDefault="00291A26" w:rsidP="00291A26">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2</w:t>
      </w:r>
    </w:p>
    <w:p w:rsidR="00291A26" w:rsidRPr="00923298" w:rsidRDefault="00291A26" w:rsidP="00291A26">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91A26"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291A26" w:rsidRPr="00923298"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Чувашской Республики</w:t>
      </w:r>
    </w:p>
    <w:p w:rsidR="00291A26" w:rsidRPr="00923298" w:rsidRDefault="00291A26" w:rsidP="00291A26">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28.02.2023</w:t>
      </w:r>
      <w:r w:rsidRPr="00923298">
        <w:rPr>
          <w:rFonts w:ascii="Times New Roman" w:hAnsi="Times New Roman"/>
          <w:sz w:val="24"/>
          <w:szCs w:val="24"/>
        </w:rPr>
        <w:t xml:space="preserve"> № </w:t>
      </w:r>
      <w:r>
        <w:rPr>
          <w:rFonts w:ascii="Times New Roman" w:hAnsi="Times New Roman"/>
          <w:sz w:val="24"/>
          <w:szCs w:val="24"/>
        </w:rPr>
        <w:t>2</w:t>
      </w:r>
      <w:r w:rsidRPr="00923298">
        <w:rPr>
          <w:rFonts w:ascii="Times New Roman" w:hAnsi="Times New Roman"/>
          <w:sz w:val="24"/>
          <w:szCs w:val="24"/>
        </w:rPr>
        <w:t>35</w:t>
      </w:r>
    </w:p>
    <w:p w:rsidR="00291A26" w:rsidRPr="00923298" w:rsidRDefault="00291A26" w:rsidP="00291A26">
      <w:pPr>
        <w:ind w:left="3540" w:firstLine="709"/>
        <w:jc w:val="both"/>
        <w:rPr>
          <w:rFonts w:ascii="Times New Roman" w:hAnsi="Times New Roman"/>
          <w:sz w:val="24"/>
          <w:szCs w:val="24"/>
        </w:rPr>
      </w:pP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Регламент Антинаркотической комиссии</w:t>
      </w: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в Урмарском муниципальном округе Чувашской Республики</w:t>
      </w:r>
    </w:p>
    <w:p w:rsidR="00291A26" w:rsidRPr="00291A26" w:rsidRDefault="00291A26" w:rsidP="00291A26">
      <w:pPr>
        <w:spacing w:after="0" w:line="240" w:lineRule="auto"/>
        <w:ind w:left="6521"/>
        <w:jc w:val="right"/>
        <w:rPr>
          <w:rFonts w:ascii="Times New Roman" w:hAnsi="Times New Roman" w:cs="Times New Roman"/>
          <w:sz w:val="24"/>
          <w:szCs w:val="24"/>
        </w:rPr>
      </w:pPr>
    </w:p>
    <w:p w:rsidR="00291A26" w:rsidRPr="00291A26" w:rsidRDefault="00291A26" w:rsidP="00291A26">
      <w:pPr>
        <w:widowControl w:val="0"/>
        <w:numPr>
          <w:ilvl w:val="0"/>
          <w:numId w:val="33"/>
        </w:numPr>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Общие положения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1.1. </w:t>
      </w:r>
      <w:proofErr w:type="gramStart"/>
      <w:r w:rsidRPr="00291A26">
        <w:rPr>
          <w:rFonts w:ascii="Times New Roman" w:hAnsi="Times New Roman" w:cs="Times New Roman"/>
          <w:color w:val="000000" w:themeColor="text1"/>
          <w:sz w:val="24"/>
          <w:szCs w:val="24"/>
        </w:rPr>
        <w:t xml:space="preserve">Настоящий Регламент разработан в соответствии с </w:t>
      </w:r>
      <w:hyperlink r:id="rId13" w:history="1">
        <w:r w:rsidRPr="00291A26">
          <w:rPr>
            <w:rStyle w:val="ae"/>
            <w:rFonts w:ascii="Times New Roman" w:hAnsi="Times New Roman" w:cs="Times New Roman"/>
            <w:color w:val="000000" w:themeColor="text1"/>
            <w:sz w:val="24"/>
            <w:szCs w:val="24"/>
            <w:u w:val="none"/>
          </w:rPr>
          <w:t>Указом</w:t>
        </w:r>
      </w:hyperlink>
      <w:r w:rsidRPr="00291A26">
        <w:rPr>
          <w:rFonts w:ascii="Times New Roman" w:hAnsi="Times New Roman" w:cs="Times New Roman"/>
          <w:color w:val="000000" w:themeColor="text1"/>
          <w:sz w:val="24"/>
          <w:szCs w:val="24"/>
        </w:rPr>
        <w:t xml:space="preserve"> Президента Росси</w:t>
      </w:r>
      <w:r w:rsidRPr="00291A26">
        <w:rPr>
          <w:rFonts w:ascii="Times New Roman" w:hAnsi="Times New Roman" w:cs="Times New Roman"/>
          <w:color w:val="000000" w:themeColor="text1"/>
          <w:sz w:val="24"/>
          <w:szCs w:val="24"/>
        </w:rPr>
        <w:t>й</w:t>
      </w:r>
      <w:r w:rsidRPr="00291A26">
        <w:rPr>
          <w:rFonts w:ascii="Times New Roman" w:hAnsi="Times New Roman" w:cs="Times New Roman"/>
          <w:color w:val="000000" w:themeColor="text1"/>
          <w:sz w:val="24"/>
          <w:szCs w:val="24"/>
        </w:rPr>
        <w:t>ской Федерации от 18 октября 2007 г. N 1374 "О дополнительных мерах по противоде</w:t>
      </w:r>
      <w:r w:rsidRPr="00291A26">
        <w:rPr>
          <w:rFonts w:ascii="Times New Roman" w:hAnsi="Times New Roman" w:cs="Times New Roman"/>
          <w:color w:val="000000" w:themeColor="text1"/>
          <w:sz w:val="24"/>
          <w:szCs w:val="24"/>
        </w:rPr>
        <w:t>й</w:t>
      </w:r>
      <w:r w:rsidRPr="00291A26">
        <w:rPr>
          <w:rFonts w:ascii="Times New Roman" w:hAnsi="Times New Roman" w:cs="Times New Roman"/>
          <w:color w:val="000000" w:themeColor="text1"/>
          <w:sz w:val="24"/>
          <w:szCs w:val="24"/>
        </w:rPr>
        <w:t xml:space="preserve">ствию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соров</w:t>
      </w:r>
      <w:proofErr w:type="spellEnd"/>
      <w:r w:rsidRPr="00291A26">
        <w:rPr>
          <w:rFonts w:ascii="Times New Roman" w:hAnsi="Times New Roman" w:cs="Times New Roman"/>
          <w:color w:val="000000" w:themeColor="text1"/>
          <w:sz w:val="24"/>
          <w:szCs w:val="24"/>
        </w:rPr>
        <w:t>" и устанавливает общие правила организации деятельности Антинаркотической 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миссии в Урмарском  муниципальном округе Чувашской Республики (далее по тексту - Комиссия) по реализации ее полномочий, закрепленных в Положении об Антинаркотич</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ской комиссии в</w:t>
      </w:r>
      <w:proofErr w:type="gramEnd"/>
      <w:r w:rsidRPr="00291A26">
        <w:rPr>
          <w:rFonts w:ascii="Times New Roman" w:hAnsi="Times New Roman" w:cs="Times New Roman"/>
          <w:color w:val="000000" w:themeColor="text1"/>
          <w:sz w:val="24"/>
          <w:szCs w:val="24"/>
        </w:rPr>
        <w:t xml:space="preserve"> </w:t>
      </w:r>
      <w:proofErr w:type="gramStart"/>
      <w:r w:rsidRPr="00291A26">
        <w:rPr>
          <w:rFonts w:ascii="Times New Roman" w:hAnsi="Times New Roman" w:cs="Times New Roman"/>
          <w:color w:val="000000" w:themeColor="text1"/>
          <w:sz w:val="24"/>
          <w:szCs w:val="24"/>
        </w:rPr>
        <w:t>Урмарском муниципальном округе Чувашской Республики.</w:t>
      </w:r>
      <w:proofErr w:type="gramEnd"/>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1.2. Руководителем Комиссии является глава Урмарского муниципального округа Чувашской Республики (далее - председатель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000000" w:themeColor="text1"/>
          <w:sz w:val="24"/>
          <w:szCs w:val="24"/>
        </w:rPr>
      </w:pPr>
      <w:r w:rsidRPr="00291A26">
        <w:rPr>
          <w:rFonts w:ascii="Times New Roman" w:hAnsi="Times New Roman" w:cs="Times New Roman"/>
          <w:b/>
          <w:bCs/>
          <w:color w:val="000000" w:themeColor="text1"/>
          <w:sz w:val="24"/>
          <w:szCs w:val="24"/>
        </w:rPr>
        <w:t>II. Полномочия председателя и членов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2.1. Председатель Комиссии осуществляет общее руководство деятельностью 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миссии, дает поручения членам Комиссии по вопросам, отнесенным к компетенции 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миссии, ведет заседания Комиссии, подписывает протоколы заседаний Комиссии, прин</w:t>
      </w:r>
      <w:r w:rsidRPr="00291A26">
        <w:rPr>
          <w:rFonts w:ascii="Times New Roman" w:hAnsi="Times New Roman" w:cs="Times New Roman"/>
          <w:color w:val="000000" w:themeColor="text1"/>
          <w:sz w:val="24"/>
          <w:szCs w:val="24"/>
        </w:rPr>
        <w:t>и</w:t>
      </w:r>
      <w:r w:rsidRPr="00291A26">
        <w:rPr>
          <w:rFonts w:ascii="Times New Roman" w:hAnsi="Times New Roman" w:cs="Times New Roman"/>
          <w:color w:val="000000" w:themeColor="text1"/>
          <w:sz w:val="24"/>
          <w:szCs w:val="24"/>
        </w:rPr>
        <w:t>мает решения, связанные с деятельностью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Председатель Комиссии представляет Комиссию по вопросам, отнесенным к ее ко</w:t>
      </w:r>
      <w:r w:rsidRPr="00291A26">
        <w:rPr>
          <w:rFonts w:ascii="Times New Roman" w:hAnsi="Times New Roman" w:cs="Times New Roman"/>
          <w:color w:val="000000" w:themeColor="text1"/>
          <w:sz w:val="24"/>
          <w:szCs w:val="24"/>
        </w:rPr>
        <w:t>м</w:t>
      </w:r>
      <w:r w:rsidRPr="00291A26">
        <w:rPr>
          <w:rFonts w:ascii="Times New Roman" w:hAnsi="Times New Roman" w:cs="Times New Roman"/>
          <w:color w:val="000000" w:themeColor="text1"/>
          <w:sz w:val="24"/>
          <w:szCs w:val="24"/>
        </w:rPr>
        <w:t>петенции во всех органах власти на территории Российской Федерации.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color w:val="000000" w:themeColor="text1"/>
          <w:sz w:val="24"/>
          <w:szCs w:val="24"/>
        </w:rPr>
        <w:t>2.2. </w:t>
      </w:r>
      <w:proofErr w:type="gramStart"/>
      <w:r w:rsidRPr="00291A26">
        <w:rPr>
          <w:rFonts w:ascii="Times New Roman" w:hAnsi="Times New Roman" w:cs="Times New Roman"/>
          <w:color w:val="000000" w:themeColor="text1"/>
          <w:sz w:val="24"/>
          <w:szCs w:val="24"/>
        </w:rPr>
        <w:t>Заместитель председателя Комиссии (заместитель главы администрации, упра</w:t>
      </w:r>
      <w:r w:rsidRPr="00291A26">
        <w:rPr>
          <w:rFonts w:ascii="Times New Roman" w:hAnsi="Times New Roman" w:cs="Times New Roman"/>
          <w:color w:val="000000" w:themeColor="text1"/>
          <w:sz w:val="24"/>
          <w:szCs w:val="24"/>
        </w:rPr>
        <w:t>в</w:t>
      </w:r>
      <w:r w:rsidRPr="00291A26">
        <w:rPr>
          <w:rFonts w:ascii="Times New Roman" w:hAnsi="Times New Roman" w:cs="Times New Roman"/>
          <w:color w:val="000000" w:themeColor="text1"/>
          <w:sz w:val="24"/>
          <w:szCs w:val="24"/>
        </w:rPr>
        <w:t>ляющий делами Урмарского муниципального округа) выполняет обязанности председат</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ля Комиссии в его отсутствие, ведет заседания Комиссии и подписывает протоколы зас</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дания Комиссии, дает поручения в пределах своей компетенции, по поручению председ</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 xml:space="preserve">теля представляет Комиссию во взаимоотношениях </w:t>
      </w:r>
      <w:r w:rsidRPr="00291A26">
        <w:rPr>
          <w:rFonts w:ascii="Times New Roman" w:hAnsi="Times New Roman" w:cs="Times New Roman"/>
          <w:sz w:val="24"/>
          <w:szCs w:val="24"/>
        </w:rPr>
        <w:t>с территориальными органами фед</w:t>
      </w:r>
      <w:r w:rsidRPr="00291A26">
        <w:rPr>
          <w:rFonts w:ascii="Times New Roman" w:hAnsi="Times New Roman" w:cs="Times New Roman"/>
          <w:sz w:val="24"/>
          <w:szCs w:val="24"/>
        </w:rPr>
        <w:t>е</w:t>
      </w:r>
      <w:r w:rsidRPr="00291A26">
        <w:rPr>
          <w:rFonts w:ascii="Times New Roman" w:hAnsi="Times New Roman" w:cs="Times New Roman"/>
          <w:sz w:val="24"/>
          <w:szCs w:val="24"/>
        </w:rPr>
        <w:t>ральных органов исполнительной власти и органами исполнительной власти Чувашской Республики, органами местного самоуправления, общественными объединениями и орг</w:t>
      </w:r>
      <w:r w:rsidRPr="00291A26">
        <w:rPr>
          <w:rFonts w:ascii="Times New Roman" w:hAnsi="Times New Roman" w:cs="Times New Roman"/>
          <w:sz w:val="24"/>
          <w:szCs w:val="24"/>
        </w:rPr>
        <w:t>а</w:t>
      </w:r>
      <w:r w:rsidRPr="00291A26">
        <w:rPr>
          <w:rFonts w:ascii="Times New Roman" w:hAnsi="Times New Roman" w:cs="Times New Roman"/>
          <w:sz w:val="24"/>
          <w:szCs w:val="24"/>
        </w:rPr>
        <w:t>низациями, а</w:t>
      </w:r>
      <w:proofErr w:type="gramEnd"/>
      <w:r w:rsidRPr="00291A26">
        <w:rPr>
          <w:rFonts w:ascii="Times New Roman" w:hAnsi="Times New Roman" w:cs="Times New Roman"/>
          <w:sz w:val="24"/>
          <w:szCs w:val="24"/>
        </w:rPr>
        <w:t xml:space="preserve"> также в средствах массовой информации и в сети "Интернет".</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2.3. Секретарь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1) организует работу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 разрабатывает проект годового плана работы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 обеспечивает подготовку и проведение заседания Комиссии, извещает членов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о дате, времени и месте проведения заседания;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 ведет реестр исполнения протокольных решений Антинаркотической комиссии Чувашской Республики и решений Комиссии, находящихся на контроле у Председателя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 обеспечивает взаимодействие Комиссии с аппаратом Антинаркотической коми</w:t>
      </w:r>
      <w:r w:rsidRPr="00291A26">
        <w:rPr>
          <w:rFonts w:ascii="Times New Roman" w:hAnsi="Times New Roman" w:cs="Times New Roman"/>
          <w:sz w:val="24"/>
          <w:szCs w:val="24"/>
        </w:rPr>
        <w:t>с</w:t>
      </w:r>
      <w:r w:rsidRPr="00291A26">
        <w:rPr>
          <w:rFonts w:ascii="Times New Roman" w:hAnsi="Times New Roman" w:cs="Times New Roman"/>
          <w:sz w:val="24"/>
          <w:szCs w:val="24"/>
        </w:rPr>
        <w:t>сии в Чувашской Республике и антинаркотическими комиссиями других муниципальных образований;</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6) координирует деятельность рабочих групп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7) организует и ведет делопроизводство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2.4. Члены Комиссии обладают равными правами при подготовке и обсуждении ра</w:t>
      </w:r>
      <w:r w:rsidRPr="00291A26">
        <w:rPr>
          <w:rFonts w:ascii="Times New Roman" w:hAnsi="Times New Roman" w:cs="Times New Roman"/>
          <w:sz w:val="24"/>
          <w:szCs w:val="24"/>
        </w:rPr>
        <w:t>с</w:t>
      </w:r>
      <w:r w:rsidRPr="00291A26">
        <w:rPr>
          <w:rFonts w:ascii="Times New Roman" w:hAnsi="Times New Roman" w:cs="Times New Roman"/>
          <w:sz w:val="24"/>
          <w:szCs w:val="24"/>
        </w:rPr>
        <w:lastRenderedPageBreak/>
        <w:t>сматриваемых на заседании вопросов.</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2.5. Члены Комиссии имеют право:</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1) выступать на заседаниях Комиссии, вносить предложения по вопросам, вход</w:t>
      </w:r>
      <w:r w:rsidRPr="00291A26">
        <w:rPr>
          <w:rFonts w:ascii="Times New Roman" w:hAnsi="Times New Roman" w:cs="Times New Roman"/>
          <w:sz w:val="24"/>
          <w:szCs w:val="24"/>
        </w:rPr>
        <w:t>я</w:t>
      </w:r>
      <w:r w:rsidRPr="00291A26">
        <w:rPr>
          <w:rFonts w:ascii="Times New Roman" w:hAnsi="Times New Roman" w:cs="Times New Roman"/>
          <w:sz w:val="24"/>
          <w:szCs w:val="24"/>
        </w:rPr>
        <w:t>щим в компетенцию Комиссии, голосовать по обсуждаемым вопросам;</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2) знакомиться с документами и материалами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3) привлекать, по согласованию с председателем Комиссии, в установленном п</w:t>
      </w:r>
      <w:r w:rsidRPr="00291A26">
        <w:rPr>
          <w:rFonts w:ascii="Times New Roman" w:hAnsi="Times New Roman" w:cs="Times New Roman"/>
          <w:sz w:val="24"/>
          <w:szCs w:val="24"/>
        </w:rPr>
        <w:t>о</w:t>
      </w:r>
      <w:r w:rsidRPr="00291A26">
        <w:rPr>
          <w:rFonts w:ascii="Times New Roman" w:hAnsi="Times New Roman" w:cs="Times New Roman"/>
          <w:sz w:val="24"/>
          <w:szCs w:val="24"/>
        </w:rPr>
        <w:t>рядке специалистов к экспертной, аналитической и иной работе, связанной с деятельн</w:t>
      </w:r>
      <w:r w:rsidRPr="00291A26">
        <w:rPr>
          <w:rFonts w:ascii="Times New Roman" w:hAnsi="Times New Roman" w:cs="Times New Roman"/>
          <w:sz w:val="24"/>
          <w:szCs w:val="24"/>
        </w:rPr>
        <w:t>о</w:t>
      </w:r>
      <w:r w:rsidRPr="00291A26">
        <w:rPr>
          <w:rFonts w:ascii="Times New Roman" w:hAnsi="Times New Roman" w:cs="Times New Roman"/>
          <w:sz w:val="24"/>
          <w:szCs w:val="24"/>
        </w:rPr>
        <w:t>стью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4) излагать, в случае несогласия с решением Комиссии, в письменной форме ос</w:t>
      </w:r>
      <w:r w:rsidRPr="00291A26">
        <w:rPr>
          <w:rFonts w:ascii="Times New Roman" w:hAnsi="Times New Roman" w:cs="Times New Roman"/>
          <w:sz w:val="24"/>
          <w:szCs w:val="24"/>
        </w:rPr>
        <w:t>о</w:t>
      </w:r>
      <w:r w:rsidRPr="00291A26">
        <w:rPr>
          <w:rFonts w:ascii="Times New Roman" w:hAnsi="Times New Roman" w:cs="Times New Roman"/>
          <w:sz w:val="24"/>
          <w:szCs w:val="24"/>
        </w:rPr>
        <w:t>бое мнение, которое подлежит отражению в протоколе Комиссии и прилагается к его р</w:t>
      </w:r>
      <w:r w:rsidRPr="00291A26">
        <w:rPr>
          <w:rFonts w:ascii="Times New Roman" w:hAnsi="Times New Roman" w:cs="Times New Roman"/>
          <w:sz w:val="24"/>
          <w:szCs w:val="24"/>
        </w:rPr>
        <w:t>е</w:t>
      </w:r>
      <w:r w:rsidRPr="00291A26">
        <w:rPr>
          <w:rFonts w:ascii="Times New Roman" w:hAnsi="Times New Roman" w:cs="Times New Roman"/>
          <w:sz w:val="24"/>
          <w:szCs w:val="24"/>
        </w:rPr>
        <w:t>шению.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2.6. Член Комиссии обязан:</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1) организовывать подготовку вопросов, выносимых на рассмотрение Комиссии и утвержденных протокольным решением;</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2) присутствовать на заседаниях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3) организовать в рамках своих должностных полномочий выполнение решений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4) выполнять требования нормативных правовых актов, устанавливающих правила организации работы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III. Планирование и организация работы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3.1. Заседания Комиссии проводятся в соответствии с годовым Планом работы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который утверждается на заседании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3.2. Заседания Комиссии проводятся не реже одного раза в квартал. В случае нео</w:t>
      </w:r>
      <w:r w:rsidRPr="00291A26">
        <w:rPr>
          <w:rFonts w:ascii="Times New Roman" w:hAnsi="Times New Roman" w:cs="Times New Roman"/>
          <w:sz w:val="24"/>
          <w:szCs w:val="24"/>
        </w:rPr>
        <w:t>б</w:t>
      </w:r>
      <w:r w:rsidRPr="00291A26">
        <w:rPr>
          <w:rFonts w:ascii="Times New Roman" w:hAnsi="Times New Roman" w:cs="Times New Roman"/>
          <w:sz w:val="24"/>
          <w:szCs w:val="24"/>
        </w:rPr>
        <w:t>ходимости по решению председателя Комиссии могут проводиться внеочередные засед</w:t>
      </w:r>
      <w:r w:rsidRPr="00291A26">
        <w:rPr>
          <w:rFonts w:ascii="Times New Roman" w:hAnsi="Times New Roman" w:cs="Times New Roman"/>
          <w:sz w:val="24"/>
          <w:szCs w:val="24"/>
        </w:rPr>
        <w:t>а</w:t>
      </w:r>
      <w:r w:rsidRPr="00291A26">
        <w:rPr>
          <w:rFonts w:ascii="Times New Roman" w:hAnsi="Times New Roman" w:cs="Times New Roman"/>
          <w:sz w:val="24"/>
          <w:szCs w:val="24"/>
        </w:rPr>
        <w:t>ния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3.3. План работы Комиссии включает в себя перечень основных вопросов, подлеж</w:t>
      </w:r>
      <w:r w:rsidRPr="00291A26">
        <w:rPr>
          <w:rFonts w:ascii="Times New Roman" w:hAnsi="Times New Roman" w:cs="Times New Roman"/>
          <w:sz w:val="24"/>
          <w:szCs w:val="24"/>
        </w:rPr>
        <w:t>а</w:t>
      </w:r>
      <w:r w:rsidRPr="00291A26">
        <w:rPr>
          <w:rFonts w:ascii="Times New Roman" w:hAnsi="Times New Roman" w:cs="Times New Roman"/>
          <w:sz w:val="24"/>
          <w:szCs w:val="24"/>
        </w:rPr>
        <w:t>щих рассмотрению на заседаниях Комиссии, с указанием по каждому вопросу срока его рассмотрения и ответственных за подготовку вопроса.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3.4. Предложения в план работы Комиссии направляются в письменной форме се</w:t>
      </w:r>
      <w:r w:rsidRPr="00291A26">
        <w:rPr>
          <w:rFonts w:ascii="Times New Roman" w:hAnsi="Times New Roman" w:cs="Times New Roman"/>
          <w:sz w:val="24"/>
          <w:szCs w:val="24"/>
        </w:rPr>
        <w:t>к</w:t>
      </w:r>
      <w:r w:rsidRPr="00291A26">
        <w:rPr>
          <w:rFonts w:ascii="Times New Roman" w:hAnsi="Times New Roman" w:cs="Times New Roman"/>
          <w:sz w:val="24"/>
          <w:szCs w:val="24"/>
        </w:rPr>
        <w:t>ретарю Комиссии не позднее, чем за месяц, до начала планируемого периода.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Предложения должны содержать:</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1) наименование вопроса и краткое обоснование необходимости его рассмотрения на заседании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 форму предлагаемого решения;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 наименование органа, ответственного за подготовку вопроса;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 перечень исполнителей;</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 срок рассмотрения на заседании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В случае</w:t>
      </w:r>
      <w:proofErr w:type="gramStart"/>
      <w:r w:rsidRPr="00291A26">
        <w:rPr>
          <w:rFonts w:ascii="Times New Roman" w:hAnsi="Times New Roman" w:cs="Times New Roman"/>
          <w:sz w:val="24"/>
          <w:szCs w:val="24"/>
        </w:rPr>
        <w:t>,</w:t>
      </w:r>
      <w:proofErr w:type="gramEnd"/>
      <w:r w:rsidRPr="00291A26">
        <w:rPr>
          <w:rFonts w:ascii="Times New Roman" w:hAnsi="Times New Roman" w:cs="Times New Roman"/>
          <w:sz w:val="24"/>
          <w:szCs w:val="24"/>
        </w:rPr>
        <w:t xml:space="preserve"> если в проект плана предлагается вопрос, решение которого не относится к компетенции органа его предлагающего, инициатору необходимо провести процедуру с</w:t>
      </w:r>
      <w:r w:rsidRPr="00291A26">
        <w:rPr>
          <w:rFonts w:ascii="Times New Roman" w:hAnsi="Times New Roman" w:cs="Times New Roman"/>
          <w:sz w:val="24"/>
          <w:szCs w:val="24"/>
        </w:rPr>
        <w:t>о</w:t>
      </w:r>
      <w:r w:rsidRPr="00291A26">
        <w:rPr>
          <w:rFonts w:ascii="Times New Roman" w:hAnsi="Times New Roman" w:cs="Times New Roman"/>
          <w:sz w:val="24"/>
          <w:szCs w:val="24"/>
        </w:rPr>
        <w:t>гласования предложения с органом (лицом), к компетенции которого он относится.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Указанные предложения могут направляться секретарем Комиссии для дополн</w:t>
      </w:r>
      <w:r w:rsidRPr="00291A26">
        <w:rPr>
          <w:rFonts w:ascii="Times New Roman" w:hAnsi="Times New Roman" w:cs="Times New Roman"/>
          <w:sz w:val="24"/>
          <w:szCs w:val="24"/>
        </w:rPr>
        <w:t>и</w:t>
      </w:r>
      <w:r w:rsidRPr="00291A26">
        <w:rPr>
          <w:rFonts w:ascii="Times New Roman" w:hAnsi="Times New Roman" w:cs="Times New Roman"/>
          <w:sz w:val="24"/>
          <w:szCs w:val="24"/>
        </w:rPr>
        <w:t>тельной проработки членам Комиссии.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 если иное не оговорено сопроводительным докуме</w:t>
      </w:r>
      <w:r w:rsidRPr="00291A26">
        <w:rPr>
          <w:rFonts w:ascii="Times New Roman" w:hAnsi="Times New Roman" w:cs="Times New Roman"/>
          <w:sz w:val="24"/>
          <w:szCs w:val="24"/>
        </w:rPr>
        <w:t>н</w:t>
      </w:r>
      <w:r w:rsidRPr="00291A26">
        <w:rPr>
          <w:rFonts w:ascii="Times New Roman" w:hAnsi="Times New Roman" w:cs="Times New Roman"/>
          <w:sz w:val="24"/>
          <w:szCs w:val="24"/>
        </w:rPr>
        <w:t>том.</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3.5. На основе предложений, поступивших секретарю Комиссии, формируется пр</w:t>
      </w:r>
      <w:r w:rsidRPr="00291A26">
        <w:rPr>
          <w:rFonts w:ascii="Times New Roman" w:hAnsi="Times New Roman" w:cs="Times New Roman"/>
          <w:sz w:val="24"/>
          <w:szCs w:val="24"/>
        </w:rPr>
        <w:t>о</w:t>
      </w:r>
      <w:r w:rsidRPr="00291A26">
        <w:rPr>
          <w:rFonts w:ascii="Times New Roman" w:hAnsi="Times New Roman" w:cs="Times New Roman"/>
          <w:sz w:val="24"/>
          <w:szCs w:val="24"/>
        </w:rPr>
        <w:t>ект плана заседаний Комиссии на очередной период, который, по согласованию с предс</w:t>
      </w:r>
      <w:r w:rsidRPr="00291A26">
        <w:rPr>
          <w:rFonts w:ascii="Times New Roman" w:hAnsi="Times New Roman" w:cs="Times New Roman"/>
          <w:sz w:val="24"/>
          <w:szCs w:val="24"/>
        </w:rPr>
        <w:t>е</w:t>
      </w:r>
      <w:r w:rsidRPr="00291A26">
        <w:rPr>
          <w:rFonts w:ascii="Times New Roman" w:hAnsi="Times New Roman" w:cs="Times New Roman"/>
          <w:sz w:val="24"/>
          <w:szCs w:val="24"/>
        </w:rPr>
        <w:t>дателем Комиссии, выносится для обсуждения и утверждения на заседании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3.6. Утвержденный план заседаний Комиссии рассылается членам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3.7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w:t>
      </w:r>
      <w:r w:rsidRPr="00291A26">
        <w:rPr>
          <w:rFonts w:ascii="Times New Roman" w:hAnsi="Times New Roman" w:cs="Times New Roman"/>
          <w:sz w:val="24"/>
          <w:szCs w:val="24"/>
        </w:rPr>
        <w:t>н</w:t>
      </w:r>
      <w:r w:rsidRPr="00291A26">
        <w:rPr>
          <w:rFonts w:ascii="Times New Roman" w:hAnsi="Times New Roman" w:cs="Times New Roman"/>
          <w:sz w:val="24"/>
          <w:szCs w:val="24"/>
        </w:rPr>
        <w:lastRenderedPageBreak/>
        <w:t>ному предложению члена Комиссии, ответственного за подготовку вопроса.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3.8. Рассмотрение на заседаниях Комиссии (внеплановых) вопросов осуществляется по решению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IV. Порядок подготовки заседаний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4.1. Члены Комиссии или лица,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утвержденным планом заседаний Комиссии и несут пе</w:t>
      </w:r>
      <w:r w:rsidRPr="00291A26">
        <w:rPr>
          <w:rFonts w:ascii="Times New Roman" w:hAnsi="Times New Roman" w:cs="Times New Roman"/>
          <w:sz w:val="24"/>
          <w:szCs w:val="24"/>
        </w:rPr>
        <w:t>р</w:t>
      </w:r>
      <w:r w:rsidRPr="00291A26">
        <w:rPr>
          <w:rFonts w:ascii="Times New Roman" w:hAnsi="Times New Roman" w:cs="Times New Roman"/>
          <w:sz w:val="24"/>
          <w:szCs w:val="24"/>
        </w:rPr>
        <w:t>сональную ответственность за качество и своевременность представления материалов.</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4.2. Секретарь Комиссии оказывает организационную и методическую помощь л</w:t>
      </w:r>
      <w:r w:rsidRPr="00291A26">
        <w:rPr>
          <w:rFonts w:ascii="Times New Roman" w:hAnsi="Times New Roman" w:cs="Times New Roman"/>
          <w:sz w:val="24"/>
          <w:szCs w:val="24"/>
        </w:rPr>
        <w:t>и</w:t>
      </w:r>
      <w:r w:rsidRPr="00291A26">
        <w:rPr>
          <w:rFonts w:ascii="Times New Roman" w:hAnsi="Times New Roman" w:cs="Times New Roman"/>
          <w:sz w:val="24"/>
          <w:szCs w:val="24"/>
        </w:rPr>
        <w:t>цам, участвующим в подготовке материалов к заседанию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4.3. Проект повестки для заседания Комиссии уточняется в процессе подготовки к очередному заседанию и согласовывается секретарем Комиссии с председателем Коми</w:t>
      </w:r>
      <w:r w:rsidRPr="00291A26">
        <w:rPr>
          <w:rFonts w:ascii="Times New Roman" w:hAnsi="Times New Roman" w:cs="Times New Roman"/>
          <w:sz w:val="24"/>
          <w:szCs w:val="24"/>
        </w:rPr>
        <w:t>с</w:t>
      </w:r>
      <w:r w:rsidRPr="00291A26">
        <w:rPr>
          <w:rFonts w:ascii="Times New Roman" w:hAnsi="Times New Roman" w:cs="Times New Roman"/>
          <w:sz w:val="24"/>
          <w:szCs w:val="24"/>
        </w:rPr>
        <w:t>сии. Повестка дня заседания Комиссии утверждается непосредственно на заседании.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4.4. Для подготовки вопросов, вносимых на рассмотрение Комиссии, решением председателя Комиссии могут создаваться рабочие группы Комиссии из числа членов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представителей заинтересованных органов, секретаря Комиссии, а также экспе</w:t>
      </w:r>
      <w:r w:rsidRPr="00291A26">
        <w:rPr>
          <w:rFonts w:ascii="Times New Roman" w:hAnsi="Times New Roman" w:cs="Times New Roman"/>
          <w:sz w:val="24"/>
          <w:szCs w:val="24"/>
        </w:rPr>
        <w:t>р</w:t>
      </w:r>
      <w:r w:rsidRPr="00291A26">
        <w:rPr>
          <w:rFonts w:ascii="Times New Roman" w:hAnsi="Times New Roman" w:cs="Times New Roman"/>
          <w:sz w:val="24"/>
          <w:szCs w:val="24"/>
        </w:rPr>
        <w:t>тов.</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4.5. Секретарю Комиссии,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5 дней до даты проведения заседания, представляются следующие материалы:</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1) аналитическая справка по рассматриваемому вопросу;</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 тезисы выступления основного докладчика;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 проект решения по рассматриваемому вопросу с указанием исполнителей пунктов решения и сроками их исполнения.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4.6. Контроль за своевременностью подготовки и представлением материалов для рассмотрения на заседаниях Комиссии осуществляется секретарем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4.7.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w:t>
      </w:r>
      <w:r w:rsidRPr="00291A26">
        <w:rPr>
          <w:rFonts w:ascii="Times New Roman" w:hAnsi="Times New Roman" w:cs="Times New Roman"/>
          <w:sz w:val="24"/>
          <w:szCs w:val="24"/>
        </w:rPr>
        <w:t>т</w:t>
      </w:r>
      <w:r w:rsidRPr="00291A26">
        <w:rPr>
          <w:rFonts w:ascii="Times New Roman" w:hAnsi="Times New Roman" w:cs="Times New Roman"/>
          <w:sz w:val="24"/>
          <w:szCs w:val="24"/>
        </w:rPr>
        <w:t>рения, либо, перенесен для рассмотрения на другое заседание с согласия Председателя Комиссии, либо, его заместителя в его отсутствие.</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4.8. Повестка дня предстоящего заседания Комиссии с соответствующими матери</w:t>
      </w:r>
      <w:r w:rsidRPr="00291A26">
        <w:rPr>
          <w:rFonts w:ascii="Times New Roman" w:hAnsi="Times New Roman" w:cs="Times New Roman"/>
          <w:sz w:val="24"/>
          <w:szCs w:val="24"/>
        </w:rPr>
        <w:t>а</w:t>
      </w:r>
      <w:r w:rsidRPr="00291A26">
        <w:rPr>
          <w:rFonts w:ascii="Times New Roman" w:hAnsi="Times New Roman" w:cs="Times New Roman"/>
          <w:sz w:val="24"/>
          <w:szCs w:val="24"/>
        </w:rPr>
        <w:t>лами докладывается секретарем Комиссии председателю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4.9. 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3 дня до даты проведения заседания.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4.10. Члены Комиссии и участники заседания, которым разосланы проект повестки заседания и соответствующие материалы, при необходимости,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2 дня до начала заседания, представляют в письменном виде секретарю Комиссии свои замечания и предложения к проекту решения по соответствующим вопросам.</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4.11. В случае</w:t>
      </w:r>
      <w:proofErr w:type="gramStart"/>
      <w:r w:rsidRPr="00291A26">
        <w:rPr>
          <w:rFonts w:ascii="Times New Roman" w:hAnsi="Times New Roman" w:cs="Times New Roman"/>
          <w:sz w:val="24"/>
          <w:szCs w:val="24"/>
        </w:rPr>
        <w:t>,</w:t>
      </w:r>
      <w:proofErr w:type="gramEnd"/>
      <w:r w:rsidRPr="00291A26">
        <w:rPr>
          <w:rFonts w:ascii="Times New Roman" w:hAnsi="Times New Roman" w:cs="Times New Roman"/>
          <w:sz w:val="24"/>
          <w:szCs w:val="24"/>
        </w:rPr>
        <w:t xml:space="preserve"> если для реализации решений Комиссии требуется принятие муниц</w:t>
      </w:r>
      <w:r w:rsidRPr="00291A26">
        <w:rPr>
          <w:rFonts w:ascii="Times New Roman" w:hAnsi="Times New Roman" w:cs="Times New Roman"/>
          <w:sz w:val="24"/>
          <w:szCs w:val="24"/>
        </w:rPr>
        <w:t>и</w:t>
      </w:r>
      <w:r w:rsidRPr="00291A26">
        <w:rPr>
          <w:rFonts w:ascii="Times New Roman" w:hAnsi="Times New Roman" w:cs="Times New Roman"/>
          <w:sz w:val="24"/>
          <w:szCs w:val="24"/>
        </w:rPr>
        <w:t>пального правового акта Урмарского муниципального округа, одновременно с подгото</w:t>
      </w:r>
      <w:r w:rsidRPr="00291A26">
        <w:rPr>
          <w:rFonts w:ascii="Times New Roman" w:hAnsi="Times New Roman" w:cs="Times New Roman"/>
          <w:sz w:val="24"/>
          <w:szCs w:val="24"/>
        </w:rPr>
        <w:t>в</w:t>
      </w:r>
      <w:r w:rsidRPr="00291A26">
        <w:rPr>
          <w:rFonts w:ascii="Times New Roman" w:hAnsi="Times New Roman" w:cs="Times New Roman"/>
          <w:sz w:val="24"/>
          <w:szCs w:val="24"/>
        </w:rPr>
        <w:t>кой материалов к заседанию Комиссии органом, ответственным за подготовку вопроса, разрабатываются и согласовываются в установленном порядке соответствующие проекты муниципальных правовых актов Урмарского муниципального округа. При необходимости начальником финансового отдела администрации Урмарского муниципального округа г</w:t>
      </w:r>
      <w:r w:rsidRPr="00291A26">
        <w:rPr>
          <w:rFonts w:ascii="Times New Roman" w:hAnsi="Times New Roman" w:cs="Times New Roman"/>
          <w:sz w:val="24"/>
          <w:szCs w:val="24"/>
        </w:rPr>
        <w:t>о</w:t>
      </w:r>
      <w:r w:rsidRPr="00291A26">
        <w:rPr>
          <w:rFonts w:ascii="Times New Roman" w:hAnsi="Times New Roman" w:cs="Times New Roman"/>
          <w:sz w:val="24"/>
          <w:szCs w:val="24"/>
        </w:rPr>
        <w:t>товится соответствующее финансово-экономическое обоснование.</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4.12. Секретарь Комиссии,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3 дня до даты проведения заседания, информирует членов Комиссии и лиц, приглашенных на заседание, о дате, времени и м</w:t>
      </w:r>
      <w:r w:rsidRPr="00291A26">
        <w:rPr>
          <w:rFonts w:ascii="Times New Roman" w:hAnsi="Times New Roman" w:cs="Times New Roman"/>
          <w:sz w:val="24"/>
          <w:szCs w:val="24"/>
        </w:rPr>
        <w:t>е</w:t>
      </w:r>
      <w:r w:rsidRPr="00291A26">
        <w:rPr>
          <w:rFonts w:ascii="Times New Roman" w:hAnsi="Times New Roman" w:cs="Times New Roman"/>
          <w:sz w:val="24"/>
          <w:szCs w:val="24"/>
        </w:rPr>
        <w:t>сте проведения заседания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4.13. Члены Комиссии,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2 дня до даты проведения заседания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w:t>
      </w:r>
      <w:r w:rsidRPr="00291A26">
        <w:rPr>
          <w:rFonts w:ascii="Times New Roman" w:hAnsi="Times New Roman" w:cs="Times New Roman"/>
          <w:sz w:val="24"/>
          <w:szCs w:val="24"/>
        </w:rPr>
        <w:t>о</w:t>
      </w:r>
      <w:r w:rsidRPr="00291A26">
        <w:rPr>
          <w:rFonts w:ascii="Times New Roman" w:hAnsi="Times New Roman" w:cs="Times New Roman"/>
          <w:sz w:val="24"/>
          <w:szCs w:val="24"/>
        </w:rPr>
        <w:lastRenderedPageBreak/>
        <w:t>лезнь, командировка, отпуск), докладывается председателю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4.14. На заседание Комиссии могут быть приглашены представители территориал</w:t>
      </w:r>
      <w:r w:rsidRPr="00291A26">
        <w:rPr>
          <w:rFonts w:ascii="Times New Roman" w:hAnsi="Times New Roman" w:cs="Times New Roman"/>
          <w:sz w:val="24"/>
          <w:szCs w:val="24"/>
        </w:rPr>
        <w:t>ь</w:t>
      </w:r>
      <w:r w:rsidRPr="00291A26">
        <w:rPr>
          <w:rFonts w:ascii="Times New Roman" w:hAnsi="Times New Roman" w:cs="Times New Roman"/>
          <w:sz w:val="24"/>
          <w:szCs w:val="24"/>
        </w:rPr>
        <w:t>ных органов федеральных органов исполнительной власти, органов местного самоупра</w:t>
      </w:r>
      <w:r w:rsidRPr="00291A26">
        <w:rPr>
          <w:rFonts w:ascii="Times New Roman" w:hAnsi="Times New Roman" w:cs="Times New Roman"/>
          <w:sz w:val="24"/>
          <w:szCs w:val="24"/>
        </w:rPr>
        <w:t>в</w:t>
      </w:r>
      <w:r w:rsidRPr="00291A26">
        <w:rPr>
          <w:rFonts w:ascii="Times New Roman" w:hAnsi="Times New Roman" w:cs="Times New Roman"/>
          <w:sz w:val="24"/>
          <w:szCs w:val="24"/>
        </w:rPr>
        <w:t>ления Урмарского муниципального округа, а также руководители иных органов и орган</w:t>
      </w:r>
      <w:r w:rsidRPr="00291A26">
        <w:rPr>
          <w:rFonts w:ascii="Times New Roman" w:hAnsi="Times New Roman" w:cs="Times New Roman"/>
          <w:sz w:val="24"/>
          <w:szCs w:val="24"/>
        </w:rPr>
        <w:t>и</w:t>
      </w:r>
      <w:r w:rsidRPr="00291A26">
        <w:rPr>
          <w:rFonts w:ascii="Times New Roman" w:hAnsi="Times New Roman" w:cs="Times New Roman"/>
          <w:sz w:val="24"/>
          <w:szCs w:val="24"/>
        </w:rPr>
        <w:t>заций, имеющих непосредственное отношение к рассматриваемому вопросу.</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4.15. Состав приглашаемых на заседание Комиссии лиц формируется секретарем Комиссии на основе предложений органов и организаций, ответственных за подготовку рассматриваемых вопросов, и заблаговременно докладывается председателю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V. Порядок проведения заседаний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5.1. Заседания Комиссии созываются председателем Комиссии либо, по его поруч</w:t>
      </w:r>
      <w:r w:rsidRPr="00291A26">
        <w:rPr>
          <w:rFonts w:ascii="Times New Roman" w:hAnsi="Times New Roman" w:cs="Times New Roman"/>
          <w:sz w:val="24"/>
          <w:szCs w:val="24"/>
        </w:rPr>
        <w:t>е</w:t>
      </w:r>
      <w:r w:rsidRPr="00291A26">
        <w:rPr>
          <w:rFonts w:ascii="Times New Roman" w:hAnsi="Times New Roman" w:cs="Times New Roman"/>
          <w:sz w:val="24"/>
          <w:szCs w:val="24"/>
        </w:rPr>
        <w:t>нию секретарем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5.2. Лица, участвующие в заседаниях Комиссии, регистрируются секретарем Коми</w:t>
      </w:r>
      <w:r w:rsidRPr="00291A26">
        <w:rPr>
          <w:rFonts w:ascii="Times New Roman" w:hAnsi="Times New Roman" w:cs="Times New Roman"/>
          <w:sz w:val="24"/>
          <w:szCs w:val="24"/>
        </w:rPr>
        <w:t>с</w:t>
      </w:r>
      <w:r w:rsidRPr="00291A26">
        <w:rPr>
          <w:rFonts w:ascii="Times New Roman" w:hAnsi="Times New Roman" w:cs="Times New Roman"/>
          <w:sz w:val="24"/>
          <w:szCs w:val="24"/>
        </w:rPr>
        <w:t>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5.3. Члены Комиссии обладают равными правами при обсуждении рассматриваемых на заседании вопросов.</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 xml:space="preserve">Члены Комиссии не вправе делегировать свои полномочия иным лицам. В случае невозможности присутствия члена Комиссии на заседании он обязан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двое суток известить об этом председателя Комиссии через ответственного секретаря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 xml:space="preserve">Лицо, исполняющее обязанности </w:t>
      </w:r>
      <w:proofErr w:type="gramStart"/>
      <w:r w:rsidRPr="00291A26">
        <w:rPr>
          <w:rFonts w:ascii="Times New Roman" w:hAnsi="Times New Roman" w:cs="Times New Roman"/>
          <w:sz w:val="24"/>
          <w:szCs w:val="24"/>
        </w:rPr>
        <w:t>руководителя подразделения территориального органа федерального органа исполнительной власти</w:t>
      </w:r>
      <w:proofErr w:type="gramEnd"/>
      <w:r w:rsidRPr="00291A26">
        <w:rPr>
          <w:rFonts w:ascii="Times New Roman" w:hAnsi="Times New Roman" w:cs="Times New Roman"/>
          <w:sz w:val="24"/>
          <w:szCs w:val="24"/>
        </w:rPr>
        <w:t xml:space="preserve"> или иного должностного лица, явл</w:t>
      </w:r>
      <w:r w:rsidRPr="00291A26">
        <w:rPr>
          <w:rFonts w:ascii="Times New Roman" w:hAnsi="Times New Roman" w:cs="Times New Roman"/>
          <w:sz w:val="24"/>
          <w:szCs w:val="24"/>
        </w:rPr>
        <w:t>я</w:t>
      </w:r>
      <w:r w:rsidRPr="00291A26">
        <w:rPr>
          <w:rFonts w:ascii="Times New Roman" w:hAnsi="Times New Roman" w:cs="Times New Roman"/>
          <w:sz w:val="24"/>
          <w:szCs w:val="24"/>
        </w:rPr>
        <w:t>ющегося членом Комиссии, принимает участие в заседании Комиссии с правом совещ</w:t>
      </w:r>
      <w:r w:rsidRPr="00291A26">
        <w:rPr>
          <w:rFonts w:ascii="Times New Roman" w:hAnsi="Times New Roman" w:cs="Times New Roman"/>
          <w:sz w:val="24"/>
          <w:szCs w:val="24"/>
        </w:rPr>
        <w:t>а</w:t>
      </w:r>
      <w:r w:rsidRPr="00291A26">
        <w:rPr>
          <w:rFonts w:ascii="Times New Roman" w:hAnsi="Times New Roman" w:cs="Times New Roman"/>
          <w:sz w:val="24"/>
          <w:szCs w:val="24"/>
        </w:rPr>
        <w:t>тельного голоса.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5.4. Заседание Комиссии считается правомочным, если на нем присутствует более половины её членов.</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5.5. Заседания проходят под руководством председателя Комиссии, а в его отсу</w:t>
      </w:r>
      <w:r w:rsidRPr="00291A26">
        <w:rPr>
          <w:rFonts w:ascii="Times New Roman" w:hAnsi="Times New Roman" w:cs="Times New Roman"/>
          <w:sz w:val="24"/>
          <w:szCs w:val="24"/>
        </w:rPr>
        <w:t>т</w:t>
      </w:r>
      <w:r w:rsidRPr="00291A26">
        <w:rPr>
          <w:rFonts w:ascii="Times New Roman" w:hAnsi="Times New Roman" w:cs="Times New Roman"/>
          <w:sz w:val="24"/>
          <w:szCs w:val="24"/>
        </w:rPr>
        <w:t>ствие, заместителем председателя комиссии, которые:</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1) ведет заседание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2) организует обсуждение </w:t>
      </w:r>
      <w:proofErr w:type="gramStart"/>
      <w:r w:rsidRPr="00291A26">
        <w:rPr>
          <w:rFonts w:ascii="Times New Roman" w:hAnsi="Times New Roman" w:cs="Times New Roman"/>
          <w:sz w:val="24"/>
          <w:szCs w:val="24"/>
        </w:rPr>
        <w:t>вопросов повестки дня заседания Комиссии</w:t>
      </w:r>
      <w:proofErr w:type="gramEnd"/>
      <w:r w:rsidRPr="00291A26">
        <w:rPr>
          <w:rFonts w:ascii="Times New Roman" w:hAnsi="Times New Roman" w:cs="Times New Roman"/>
          <w:sz w:val="24"/>
          <w:szCs w:val="24"/>
        </w:rPr>
        <w:t>;</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 предоставляет слово для выступления членам Комиссии, а также приглашенным лицам в порядке очередности поступивших заявок;</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 организует голосование и подсчет голосов, оглашает результаты голосования;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 обеспечивает соблюдение положений настоящего Регламента членами Комиссии и приглашенными лицами. Участвуя в голосовании, председатель голосует последний.</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5.6. С докладами на заседаниях Комиссии по вопросам повестки дня выступают члены Комиссии, либо по согласованию с председателем Комиссии, в отдельных случаях лица, уполномоченные членами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5.7. При голосовании член Комиссии имеет один голос и голосует лично. Член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что у него имеется особое мнение, которое вносится в протокол. Ос</w:t>
      </w:r>
      <w:r w:rsidRPr="00291A26">
        <w:rPr>
          <w:rFonts w:ascii="Times New Roman" w:hAnsi="Times New Roman" w:cs="Times New Roman"/>
          <w:sz w:val="24"/>
          <w:szCs w:val="24"/>
        </w:rPr>
        <w:t>о</w:t>
      </w:r>
      <w:r w:rsidRPr="00291A26">
        <w:rPr>
          <w:rFonts w:ascii="Times New Roman" w:hAnsi="Times New Roman" w:cs="Times New Roman"/>
          <w:sz w:val="24"/>
          <w:szCs w:val="24"/>
        </w:rPr>
        <w:t>бое мнение, изложенное в письменной форме, прилагается к протоколу заседания Коми</w:t>
      </w:r>
      <w:r w:rsidRPr="00291A26">
        <w:rPr>
          <w:rFonts w:ascii="Times New Roman" w:hAnsi="Times New Roman" w:cs="Times New Roman"/>
          <w:sz w:val="24"/>
          <w:szCs w:val="24"/>
        </w:rPr>
        <w:t>с</w:t>
      </w:r>
      <w:r w:rsidRPr="00291A26">
        <w:rPr>
          <w:rFonts w:ascii="Times New Roman" w:hAnsi="Times New Roman" w:cs="Times New Roman"/>
          <w:sz w:val="24"/>
          <w:szCs w:val="24"/>
        </w:rPr>
        <w:t>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5.8. Решения Комиссии принимаются открытым голосованием простым больши</w:t>
      </w:r>
      <w:r w:rsidRPr="00291A26">
        <w:rPr>
          <w:rFonts w:ascii="Times New Roman" w:hAnsi="Times New Roman" w:cs="Times New Roman"/>
          <w:sz w:val="24"/>
          <w:szCs w:val="24"/>
        </w:rPr>
        <w:t>н</w:t>
      </w:r>
      <w:r w:rsidRPr="00291A26">
        <w:rPr>
          <w:rFonts w:ascii="Times New Roman" w:hAnsi="Times New Roman" w:cs="Times New Roman"/>
          <w:sz w:val="24"/>
          <w:szCs w:val="24"/>
        </w:rPr>
        <w:t>ством голосов присутствующих на заседании членов Комиссии. При равенстве голосов решающим является голос председательствующего на заседании.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5.9. Результаты голосования, оглашенные председательствующим, вносятся в пр</w:t>
      </w:r>
      <w:r w:rsidRPr="00291A26">
        <w:rPr>
          <w:rFonts w:ascii="Times New Roman" w:hAnsi="Times New Roman" w:cs="Times New Roman"/>
          <w:sz w:val="24"/>
          <w:szCs w:val="24"/>
        </w:rPr>
        <w:t>о</w:t>
      </w:r>
      <w:r w:rsidRPr="00291A26">
        <w:rPr>
          <w:rFonts w:ascii="Times New Roman" w:hAnsi="Times New Roman" w:cs="Times New Roman"/>
          <w:sz w:val="24"/>
          <w:szCs w:val="24"/>
        </w:rPr>
        <w:t>токол.</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5.10. При принятии решения председателем Комиссии о проведении закрытого з</w:t>
      </w:r>
      <w:r w:rsidRPr="00291A26">
        <w:rPr>
          <w:rFonts w:ascii="Times New Roman" w:hAnsi="Times New Roman" w:cs="Times New Roman"/>
          <w:sz w:val="24"/>
          <w:szCs w:val="24"/>
        </w:rPr>
        <w:t>а</w:t>
      </w:r>
      <w:r w:rsidRPr="00291A26">
        <w:rPr>
          <w:rFonts w:ascii="Times New Roman" w:hAnsi="Times New Roman" w:cs="Times New Roman"/>
          <w:sz w:val="24"/>
          <w:szCs w:val="24"/>
        </w:rPr>
        <w:t>седания, присутствие представителей средств массовой информации и проведение звук</w:t>
      </w:r>
      <w:r w:rsidRPr="00291A26">
        <w:rPr>
          <w:rFonts w:ascii="Times New Roman" w:hAnsi="Times New Roman" w:cs="Times New Roman"/>
          <w:sz w:val="24"/>
          <w:szCs w:val="24"/>
        </w:rPr>
        <w:t>о</w:t>
      </w:r>
      <w:r w:rsidRPr="00291A26">
        <w:rPr>
          <w:rFonts w:ascii="Times New Roman" w:hAnsi="Times New Roman" w:cs="Times New Roman"/>
          <w:sz w:val="24"/>
          <w:szCs w:val="24"/>
        </w:rPr>
        <w:t>записи, кино-, видео- и фотосъемок на заседаниях Комиссии запрещается.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lastRenderedPageBreak/>
        <w:t>5.11. На заседаниях Комиссии по решению председателя Комиссии секретарем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ведется стенографическая запись и аудиозапись заседания.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5.12. Участникам заседания и приглашенным лицам не разрешается приносить на заседание кино-, видео- и фотоаппаратуру, звукозаписывающие устройства, а также сре</w:t>
      </w:r>
      <w:r w:rsidRPr="00291A26">
        <w:rPr>
          <w:rFonts w:ascii="Times New Roman" w:hAnsi="Times New Roman" w:cs="Times New Roman"/>
          <w:sz w:val="24"/>
          <w:szCs w:val="24"/>
        </w:rPr>
        <w:t>д</w:t>
      </w:r>
      <w:r w:rsidRPr="00291A26">
        <w:rPr>
          <w:rFonts w:ascii="Times New Roman" w:hAnsi="Times New Roman" w:cs="Times New Roman"/>
          <w:sz w:val="24"/>
          <w:szCs w:val="24"/>
        </w:rPr>
        <w:t>ства связи без предварительного письменного согласования с Председателем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VI. Оформление решений, принятых на заседаниях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6.1. Решения Комиссии оформляется протоколом, который в трехдневный срок п</w:t>
      </w:r>
      <w:r w:rsidRPr="00291A26">
        <w:rPr>
          <w:rFonts w:ascii="Times New Roman" w:hAnsi="Times New Roman" w:cs="Times New Roman"/>
          <w:sz w:val="24"/>
          <w:szCs w:val="24"/>
        </w:rPr>
        <w:t>о</w:t>
      </w:r>
      <w:r w:rsidRPr="00291A26">
        <w:rPr>
          <w:rFonts w:ascii="Times New Roman" w:hAnsi="Times New Roman" w:cs="Times New Roman"/>
          <w:sz w:val="24"/>
          <w:szCs w:val="24"/>
        </w:rPr>
        <w:t>сле даты проведения заседания готовится секретарем Комиссии и подписывается предс</w:t>
      </w:r>
      <w:r w:rsidRPr="00291A26">
        <w:rPr>
          <w:rFonts w:ascii="Times New Roman" w:hAnsi="Times New Roman" w:cs="Times New Roman"/>
          <w:sz w:val="24"/>
          <w:szCs w:val="24"/>
        </w:rPr>
        <w:t>е</w:t>
      </w:r>
      <w:r w:rsidRPr="00291A26">
        <w:rPr>
          <w:rFonts w:ascii="Times New Roman" w:hAnsi="Times New Roman" w:cs="Times New Roman"/>
          <w:sz w:val="24"/>
          <w:szCs w:val="24"/>
        </w:rPr>
        <w:t>дателем Комиссии, либо, заместителем Председателя Комиссии в его отсутствие.</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6.2. В протоколе указываются: фамилии председательствующего и присутству</w:t>
      </w:r>
      <w:r w:rsidRPr="00291A26">
        <w:rPr>
          <w:rFonts w:ascii="Times New Roman" w:hAnsi="Times New Roman" w:cs="Times New Roman"/>
          <w:sz w:val="24"/>
          <w:szCs w:val="24"/>
        </w:rPr>
        <w:t>ю</w:t>
      </w:r>
      <w:r w:rsidRPr="00291A26">
        <w:rPr>
          <w:rFonts w:ascii="Times New Roman" w:hAnsi="Times New Roman" w:cs="Times New Roman"/>
          <w:sz w:val="24"/>
          <w:szCs w:val="24"/>
        </w:rPr>
        <w:t>щих на заседании членов Комиссии, приглашенных лиц, вопросы, рассмотренные в ходе заседания, принятые решения.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К протоколу прилагаются особые мнения членов Комиссии, если таковые имеются.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6.3. В случае необходимости доработки проектов рассмотренных на заседании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материалов, по которым высказаны предложения и замечания, в протоколе отр</w:t>
      </w:r>
      <w:r w:rsidRPr="00291A26">
        <w:rPr>
          <w:rFonts w:ascii="Times New Roman" w:hAnsi="Times New Roman" w:cs="Times New Roman"/>
          <w:sz w:val="24"/>
          <w:szCs w:val="24"/>
        </w:rPr>
        <w:t>а</w:t>
      </w:r>
      <w:r w:rsidRPr="00291A26">
        <w:rPr>
          <w:rFonts w:ascii="Times New Roman" w:hAnsi="Times New Roman" w:cs="Times New Roman"/>
          <w:sz w:val="24"/>
          <w:szCs w:val="24"/>
        </w:rPr>
        <w:t>жается соответствующее поручение членам Комиссии. Если срок доработки специально не оговаривается, то доработка осуществляется в срок до пяти дней.</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6.4. Протоколы заседаний (выписки решений Комиссии) секретарем Комиссии ра</w:t>
      </w:r>
      <w:r w:rsidRPr="00291A26">
        <w:rPr>
          <w:rFonts w:ascii="Times New Roman" w:hAnsi="Times New Roman" w:cs="Times New Roman"/>
          <w:sz w:val="24"/>
          <w:szCs w:val="24"/>
        </w:rPr>
        <w:t>с</w:t>
      </w:r>
      <w:r w:rsidRPr="00291A26">
        <w:rPr>
          <w:rFonts w:ascii="Times New Roman" w:hAnsi="Times New Roman" w:cs="Times New Roman"/>
          <w:sz w:val="24"/>
          <w:szCs w:val="24"/>
        </w:rPr>
        <w:t>сылаются членам Комиссии, а также организациям и должностным лицам по списку, утвержденному председателем Комиссии, в трехдневный срок после получения подп</w:t>
      </w:r>
      <w:r w:rsidRPr="00291A26">
        <w:rPr>
          <w:rFonts w:ascii="Times New Roman" w:hAnsi="Times New Roman" w:cs="Times New Roman"/>
          <w:sz w:val="24"/>
          <w:szCs w:val="24"/>
        </w:rPr>
        <w:t>и</w:t>
      </w:r>
      <w:r w:rsidRPr="00291A26">
        <w:rPr>
          <w:rFonts w:ascii="Times New Roman" w:hAnsi="Times New Roman" w:cs="Times New Roman"/>
          <w:sz w:val="24"/>
          <w:szCs w:val="24"/>
        </w:rPr>
        <w:t>санного протокола.</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6.5. Контроль за исполнением решений и поручений, содержащихся в протоколах заседаний Комиссии, оставляет за собой председатель Комиссии, либо, заместитель в его отсутствие.</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Default="00291A26" w:rsidP="00291A26">
      <w:pPr>
        <w:spacing w:after="0" w:line="240" w:lineRule="auto"/>
        <w:ind w:left="6521"/>
        <w:jc w:val="right"/>
        <w:rPr>
          <w:rFonts w:ascii="Times New Roman" w:hAnsi="Times New Roman" w:cs="Times New Roman"/>
          <w:sz w:val="24"/>
          <w:szCs w:val="24"/>
        </w:rPr>
      </w:pPr>
    </w:p>
    <w:p w:rsidR="00291A26" w:rsidRDefault="00291A26" w:rsidP="00291A26">
      <w:pPr>
        <w:spacing w:after="0" w:line="240" w:lineRule="auto"/>
        <w:ind w:left="6521"/>
        <w:jc w:val="right"/>
        <w:rPr>
          <w:rFonts w:ascii="Times New Roman" w:hAnsi="Times New Roman" w:cs="Times New Roman"/>
          <w:sz w:val="24"/>
          <w:szCs w:val="24"/>
        </w:rPr>
      </w:pPr>
    </w:p>
    <w:p w:rsidR="00291A26" w:rsidRDefault="00291A26" w:rsidP="00291A26">
      <w:pPr>
        <w:spacing w:after="0" w:line="240" w:lineRule="auto"/>
        <w:ind w:left="4248" w:firstLine="708"/>
        <w:jc w:val="both"/>
        <w:rPr>
          <w:rFonts w:ascii="Times New Roman" w:hAnsi="Times New Roman"/>
          <w:sz w:val="24"/>
          <w:szCs w:val="24"/>
        </w:rPr>
      </w:pPr>
    </w:p>
    <w:p w:rsidR="00291A26" w:rsidRPr="00923298" w:rsidRDefault="00291A26" w:rsidP="00291A26">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3</w:t>
      </w:r>
    </w:p>
    <w:p w:rsidR="00291A26" w:rsidRPr="00923298" w:rsidRDefault="00291A26" w:rsidP="00291A26">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91A26"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291A26" w:rsidRPr="00923298"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Чувашской Республики</w:t>
      </w:r>
    </w:p>
    <w:p w:rsidR="00291A26" w:rsidRPr="00923298" w:rsidRDefault="00291A26" w:rsidP="00291A26">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28.02.2023</w:t>
      </w:r>
      <w:r w:rsidRPr="00923298">
        <w:rPr>
          <w:rFonts w:ascii="Times New Roman" w:hAnsi="Times New Roman"/>
          <w:sz w:val="24"/>
          <w:szCs w:val="24"/>
        </w:rPr>
        <w:t xml:space="preserve"> № </w:t>
      </w:r>
      <w:r>
        <w:rPr>
          <w:rFonts w:ascii="Times New Roman" w:hAnsi="Times New Roman"/>
          <w:sz w:val="24"/>
          <w:szCs w:val="24"/>
        </w:rPr>
        <w:t>2</w:t>
      </w:r>
      <w:r w:rsidRPr="00923298">
        <w:rPr>
          <w:rFonts w:ascii="Times New Roman" w:hAnsi="Times New Roman"/>
          <w:sz w:val="24"/>
          <w:szCs w:val="24"/>
        </w:rPr>
        <w:t>35</w:t>
      </w:r>
    </w:p>
    <w:p w:rsidR="00291A26" w:rsidRPr="00923298" w:rsidRDefault="00291A26" w:rsidP="00291A26">
      <w:pPr>
        <w:ind w:left="3540" w:firstLine="709"/>
        <w:jc w:val="both"/>
        <w:rPr>
          <w:rFonts w:ascii="Times New Roman" w:hAnsi="Times New Roman"/>
          <w:sz w:val="24"/>
          <w:szCs w:val="24"/>
        </w:rPr>
      </w:pPr>
    </w:p>
    <w:p w:rsidR="00291A26" w:rsidRPr="00291A26" w:rsidRDefault="00291A26" w:rsidP="00291A26">
      <w:pPr>
        <w:spacing w:after="0" w:line="240" w:lineRule="auto"/>
        <w:jc w:val="center"/>
        <w:rPr>
          <w:rFonts w:ascii="Times New Roman" w:hAnsi="Times New Roman" w:cs="Times New Roman"/>
          <w:b/>
          <w:sz w:val="24"/>
          <w:szCs w:val="24"/>
        </w:rPr>
      </w:pPr>
      <w:r w:rsidRPr="00291A26">
        <w:rPr>
          <w:rFonts w:ascii="Times New Roman" w:hAnsi="Times New Roman" w:cs="Times New Roman"/>
          <w:b/>
          <w:sz w:val="24"/>
          <w:szCs w:val="24"/>
        </w:rPr>
        <w:t>Состав антинаркотической комиссии</w:t>
      </w:r>
    </w:p>
    <w:p w:rsidR="00291A26" w:rsidRPr="00291A26" w:rsidRDefault="00291A26" w:rsidP="00291A26">
      <w:pPr>
        <w:spacing w:after="0" w:line="240" w:lineRule="auto"/>
        <w:jc w:val="center"/>
        <w:rPr>
          <w:rFonts w:ascii="Times New Roman" w:hAnsi="Times New Roman" w:cs="Times New Roman"/>
          <w:b/>
          <w:sz w:val="24"/>
          <w:szCs w:val="24"/>
        </w:rPr>
      </w:pPr>
      <w:r w:rsidRPr="00291A26">
        <w:rPr>
          <w:rFonts w:ascii="Times New Roman" w:hAnsi="Times New Roman" w:cs="Times New Roman"/>
          <w:b/>
          <w:sz w:val="24"/>
          <w:szCs w:val="24"/>
        </w:rPr>
        <w:t>в Урмарском муниципальном округе Чувашской Республики</w:t>
      </w:r>
    </w:p>
    <w:p w:rsidR="00291A26" w:rsidRPr="00291A26" w:rsidRDefault="00291A26" w:rsidP="00291A26">
      <w:pPr>
        <w:spacing w:after="0" w:line="240" w:lineRule="auto"/>
        <w:jc w:val="center"/>
        <w:rPr>
          <w:rFonts w:ascii="Times New Roman" w:hAnsi="Times New Roman" w:cs="Times New Roman"/>
          <w:b/>
          <w:sz w:val="24"/>
          <w:szCs w:val="24"/>
        </w:rPr>
      </w:pP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Глава Урмарского муниципального округа (председатель антинаркотической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Заместитель главы администрации муниципального округа  по социальным вопр</w:t>
      </w:r>
      <w:r w:rsidRPr="00291A26">
        <w:rPr>
          <w:rFonts w:ascii="Times New Roman" w:hAnsi="Times New Roman" w:cs="Times New Roman"/>
          <w:sz w:val="24"/>
          <w:szCs w:val="24"/>
        </w:rPr>
        <w:t>о</w:t>
      </w:r>
      <w:r w:rsidRPr="00291A26">
        <w:rPr>
          <w:rFonts w:ascii="Times New Roman" w:hAnsi="Times New Roman" w:cs="Times New Roman"/>
          <w:sz w:val="24"/>
          <w:szCs w:val="24"/>
        </w:rPr>
        <w:t>са</w:t>
      </w:r>
      <w:proofErr w:type="gramStart"/>
      <w:r w:rsidRPr="00291A26">
        <w:rPr>
          <w:rFonts w:ascii="Times New Roman" w:hAnsi="Times New Roman" w:cs="Times New Roman"/>
          <w:sz w:val="24"/>
          <w:szCs w:val="24"/>
        </w:rPr>
        <w:t>м-</w:t>
      </w:r>
      <w:proofErr w:type="gramEnd"/>
      <w:r w:rsidRPr="00291A26">
        <w:rPr>
          <w:rFonts w:ascii="Times New Roman" w:hAnsi="Times New Roman" w:cs="Times New Roman"/>
          <w:sz w:val="24"/>
          <w:szCs w:val="24"/>
        </w:rPr>
        <w:t xml:space="preserve"> начальник отдела образования и молодежной политики администрации Урмарского муниципального округа (заместитель председателя  комиссии);</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Главный специалис</w:t>
      </w:r>
      <w:proofErr w:type="gramStart"/>
      <w:r w:rsidRPr="00291A26">
        <w:rPr>
          <w:rFonts w:ascii="Times New Roman" w:hAnsi="Times New Roman" w:cs="Times New Roman"/>
          <w:sz w:val="24"/>
          <w:szCs w:val="24"/>
        </w:rPr>
        <w:t>т-</w:t>
      </w:r>
      <w:proofErr w:type="gramEnd"/>
      <w:r w:rsidRPr="00291A26">
        <w:rPr>
          <w:rFonts w:ascii="Times New Roman" w:hAnsi="Times New Roman" w:cs="Times New Roman"/>
          <w:sz w:val="24"/>
          <w:szCs w:val="24"/>
        </w:rPr>
        <w:t xml:space="preserve"> эксперт отдела образования и молодежной политики админ</w:t>
      </w:r>
      <w:r w:rsidRPr="00291A26">
        <w:rPr>
          <w:rFonts w:ascii="Times New Roman" w:hAnsi="Times New Roman" w:cs="Times New Roman"/>
          <w:sz w:val="24"/>
          <w:szCs w:val="24"/>
        </w:rPr>
        <w:t>и</w:t>
      </w:r>
      <w:r w:rsidRPr="00291A26">
        <w:rPr>
          <w:rFonts w:ascii="Times New Roman" w:hAnsi="Times New Roman" w:cs="Times New Roman"/>
          <w:sz w:val="24"/>
          <w:szCs w:val="24"/>
        </w:rPr>
        <w:t>страции Урмарского муниципального округа (секретарь комиссии);</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Начальник МО МВД России «Урмарский»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Главный редактор АУ «Редакция Урмарской районной газеты "</w:t>
      </w:r>
      <w:proofErr w:type="spellStart"/>
      <w:r w:rsidRPr="00291A26">
        <w:rPr>
          <w:rFonts w:ascii="Times New Roman" w:hAnsi="Times New Roman" w:cs="Times New Roman"/>
          <w:sz w:val="24"/>
          <w:szCs w:val="24"/>
        </w:rPr>
        <w:t>Херле</w:t>
      </w:r>
      <w:proofErr w:type="spellEnd"/>
      <w:r w:rsidRPr="00291A26">
        <w:rPr>
          <w:rFonts w:ascii="Times New Roman" w:hAnsi="Times New Roman" w:cs="Times New Roman"/>
          <w:sz w:val="24"/>
          <w:szCs w:val="24"/>
        </w:rPr>
        <w:t xml:space="preserve"> </w:t>
      </w:r>
      <w:proofErr w:type="spellStart"/>
      <w:r w:rsidRPr="00291A26">
        <w:rPr>
          <w:rFonts w:ascii="Times New Roman" w:hAnsi="Times New Roman" w:cs="Times New Roman"/>
          <w:sz w:val="24"/>
          <w:szCs w:val="24"/>
        </w:rPr>
        <w:t>ялав</w:t>
      </w:r>
      <w:proofErr w:type="spellEnd"/>
      <w:r w:rsidRPr="00291A26">
        <w:rPr>
          <w:rFonts w:ascii="Times New Roman" w:hAnsi="Times New Roman" w:cs="Times New Roman"/>
          <w:sz w:val="24"/>
          <w:szCs w:val="24"/>
        </w:rPr>
        <w:t>" ("Кра</w:t>
      </w:r>
      <w:r w:rsidRPr="00291A26">
        <w:rPr>
          <w:rFonts w:ascii="Times New Roman" w:hAnsi="Times New Roman" w:cs="Times New Roman"/>
          <w:sz w:val="24"/>
          <w:szCs w:val="24"/>
        </w:rPr>
        <w:t>с</w:t>
      </w:r>
      <w:r w:rsidRPr="00291A26">
        <w:rPr>
          <w:rFonts w:ascii="Times New Roman" w:hAnsi="Times New Roman" w:cs="Times New Roman"/>
          <w:sz w:val="24"/>
          <w:szCs w:val="24"/>
        </w:rPr>
        <w:t>ное знамя") Мининформполитики Чувашии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Директор БУ «Урмарский КЦСОН» Минтруда Чувашии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Начальник отдела социальной защиты населения Урмарского муниципального округа КУ «Центр предоставления мер социальной поддержки» Министерства труда и с</w:t>
      </w:r>
      <w:r w:rsidRPr="00291A26">
        <w:rPr>
          <w:rFonts w:ascii="Times New Roman" w:hAnsi="Times New Roman" w:cs="Times New Roman"/>
          <w:sz w:val="24"/>
          <w:szCs w:val="24"/>
        </w:rPr>
        <w:t>о</w:t>
      </w:r>
      <w:r w:rsidRPr="00291A26">
        <w:rPr>
          <w:rFonts w:ascii="Times New Roman" w:hAnsi="Times New Roman" w:cs="Times New Roman"/>
          <w:sz w:val="24"/>
          <w:szCs w:val="24"/>
        </w:rPr>
        <w:t>циальной защиты Чувашской Республики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Начальник отдела культуры, социального развития и спорта администрации У</w:t>
      </w:r>
      <w:r w:rsidRPr="00291A26">
        <w:rPr>
          <w:rFonts w:ascii="Times New Roman" w:hAnsi="Times New Roman" w:cs="Times New Roman"/>
          <w:sz w:val="24"/>
          <w:szCs w:val="24"/>
        </w:rPr>
        <w:t>р</w:t>
      </w:r>
      <w:r w:rsidRPr="00291A26">
        <w:rPr>
          <w:rFonts w:ascii="Times New Roman" w:hAnsi="Times New Roman" w:cs="Times New Roman"/>
          <w:sz w:val="24"/>
          <w:szCs w:val="24"/>
        </w:rPr>
        <w:t>марского муниципального округа.</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Главный врач БУ  «Урмарская ЦРБ» Минздрава Чувашии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 xml:space="preserve"> </w:t>
      </w:r>
    </w:p>
    <w:p w:rsidR="00291A26" w:rsidRPr="00291A26" w:rsidRDefault="00291A26" w:rsidP="00291A26">
      <w:pPr>
        <w:spacing w:after="0" w:line="240" w:lineRule="auto"/>
        <w:ind w:firstLine="709"/>
        <w:jc w:val="both"/>
        <w:rPr>
          <w:rFonts w:ascii="Times New Roman" w:hAnsi="Times New Roman" w:cs="Times New Roman"/>
          <w:sz w:val="24"/>
          <w:szCs w:val="24"/>
        </w:rPr>
      </w:pPr>
    </w:p>
    <w:p w:rsidR="00291A26" w:rsidRPr="00291A26" w:rsidRDefault="00291A26" w:rsidP="00291A26">
      <w:pPr>
        <w:spacing w:after="0" w:line="240" w:lineRule="auto"/>
        <w:ind w:firstLine="709"/>
        <w:jc w:val="both"/>
        <w:rPr>
          <w:rFonts w:ascii="Times New Roman" w:hAnsi="Times New Roman" w:cs="Times New Roman"/>
          <w:sz w:val="24"/>
          <w:szCs w:val="24"/>
        </w:rPr>
      </w:pPr>
    </w:p>
    <w:p w:rsidR="00540191" w:rsidRPr="00291A26" w:rsidRDefault="00540191" w:rsidP="00291A26">
      <w:pPr>
        <w:spacing w:after="0" w:line="240" w:lineRule="auto"/>
        <w:ind w:right="4813"/>
        <w:jc w:val="both"/>
        <w:rPr>
          <w:rFonts w:ascii="Times New Roman" w:hAnsi="Times New Roman" w:cs="Times New Roman"/>
          <w:b/>
          <w:color w:val="FF0000"/>
          <w:sz w:val="24"/>
          <w:szCs w:val="24"/>
        </w:rPr>
      </w:pPr>
    </w:p>
    <w:sectPr w:rsidR="00540191" w:rsidRPr="00291A26" w:rsidSect="00291A26">
      <w:pgSz w:w="11900" w:h="1680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74" w:rsidRDefault="001E6374" w:rsidP="00C65999">
      <w:pPr>
        <w:spacing w:after="0" w:line="240" w:lineRule="auto"/>
      </w:pPr>
      <w:r>
        <w:separator/>
      </w:r>
    </w:p>
  </w:endnote>
  <w:endnote w:type="continuationSeparator" w:id="0">
    <w:p w:rsidR="001E6374" w:rsidRDefault="001E637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altName w:val="Times New Roman"/>
    <w:panose1 w:val="00000000000000000000"/>
    <w:charset w:val="00"/>
    <w:family w:val="auto"/>
    <w:pitch w:val="variable"/>
    <w:sig w:usb0="00000207" w:usb1="00000000" w:usb2="00000000" w:usb3="00000000" w:csb0="00000097"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74" w:rsidRDefault="001E6374" w:rsidP="00C65999">
      <w:pPr>
        <w:spacing w:after="0" w:line="240" w:lineRule="auto"/>
      </w:pPr>
      <w:r>
        <w:separator/>
      </w:r>
    </w:p>
  </w:footnote>
  <w:footnote w:type="continuationSeparator" w:id="0">
    <w:p w:rsidR="001E6374" w:rsidRDefault="001E637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2">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74CB"/>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C754B"/>
    <w:rsid w:val="001C7F92"/>
    <w:rsid w:val="001D5694"/>
    <w:rsid w:val="001D6648"/>
    <w:rsid w:val="001E1AEB"/>
    <w:rsid w:val="001E6374"/>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91A26"/>
    <w:rsid w:val="002A4093"/>
    <w:rsid w:val="002A55CE"/>
    <w:rsid w:val="002B7881"/>
    <w:rsid w:val="002D6081"/>
    <w:rsid w:val="002F7112"/>
    <w:rsid w:val="0031421D"/>
    <w:rsid w:val="00314532"/>
    <w:rsid w:val="00315E3A"/>
    <w:rsid w:val="00316825"/>
    <w:rsid w:val="00336A21"/>
    <w:rsid w:val="00343B4B"/>
    <w:rsid w:val="0035172C"/>
    <w:rsid w:val="00351ABD"/>
    <w:rsid w:val="0035394E"/>
    <w:rsid w:val="00363A4C"/>
    <w:rsid w:val="003729D4"/>
    <w:rsid w:val="00376419"/>
    <w:rsid w:val="00380C30"/>
    <w:rsid w:val="00384237"/>
    <w:rsid w:val="00395BE4"/>
    <w:rsid w:val="003A0B74"/>
    <w:rsid w:val="003B07ED"/>
    <w:rsid w:val="003B1E19"/>
    <w:rsid w:val="003C45AD"/>
    <w:rsid w:val="00407EDB"/>
    <w:rsid w:val="00440983"/>
    <w:rsid w:val="00441B13"/>
    <w:rsid w:val="00444B8B"/>
    <w:rsid w:val="00450215"/>
    <w:rsid w:val="00467C44"/>
    <w:rsid w:val="00473F06"/>
    <w:rsid w:val="00487B74"/>
    <w:rsid w:val="00492DA1"/>
    <w:rsid w:val="0049593C"/>
    <w:rsid w:val="004A0CDB"/>
    <w:rsid w:val="004A4683"/>
    <w:rsid w:val="004C6CDA"/>
    <w:rsid w:val="004E0B5C"/>
    <w:rsid w:val="004E4C9A"/>
    <w:rsid w:val="004F62CB"/>
    <w:rsid w:val="004F72A4"/>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34BA"/>
    <w:rsid w:val="006477B5"/>
    <w:rsid w:val="00651E23"/>
    <w:rsid w:val="006536AD"/>
    <w:rsid w:val="00663D47"/>
    <w:rsid w:val="006807F8"/>
    <w:rsid w:val="006A1598"/>
    <w:rsid w:val="006B4702"/>
    <w:rsid w:val="006D070D"/>
    <w:rsid w:val="006E6ADF"/>
    <w:rsid w:val="00704C44"/>
    <w:rsid w:val="00736AE2"/>
    <w:rsid w:val="00741781"/>
    <w:rsid w:val="00763E8D"/>
    <w:rsid w:val="00771436"/>
    <w:rsid w:val="00774138"/>
    <w:rsid w:val="007820C9"/>
    <w:rsid w:val="0078485C"/>
    <w:rsid w:val="0079374A"/>
    <w:rsid w:val="007C108F"/>
    <w:rsid w:val="007C3DD0"/>
    <w:rsid w:val="007C4D83"/>
    <w:rsid w:val="007C71F4"/>
    <w:rsid w:val="007E2802"/>
    <w:rsid w:val="007E7B27"/>
    <w:rsid w:val="007F3358"/>
    <w:rsid w:val="00807950"/>
    <w:rsid w:val="0081729D"/>
    <w:rsid w:val="00821378"/>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4BBF"/>
    <w:rsid w:val="008D77E2"/>
    <w:rsid w:val="00911361"/>
    <w:rsid w:val="00922F38"/>
    <w:rsid w:val="009313E2"/>
    <w:rsid w:val="00937032"/>
    <w:rsid w:val="00950C00"/>
    <w:rsid w:val="009576F4"/>
    <w:rsid w:val="0096204D"/>
    <w:rsid w:val="00970F55"/>
    <w:rsid w:val="0097263D"/>
    <w:rsid w:val="00973780"/>
    <w:rsid w:val="00977FDE"/>
    <w:rsid w:val="009830FA"/>
    <w:rsid w:val="009905EF"/>
    <w:rsid w:val="00997672"/>
    <w:rsid w:val="009A1B60"/>
    <w:rsid w:val="009A4C03"/>
    <w:rsid w:val="009C3A6F"/>
    <w:rsid w:val="009C471B"/>
    <w:rsid w:val="009C5CB0"/>
    <w:rsid w:val="009D186C"/>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180D"/>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3816"/>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56B65"/>
    <w:rsid w:val="00F63888"/>
    <w:rsid w:val="00F720F0"/>
    <w:rsid w:val="00F735FF"/>
    <w:rsid w:val="00F7776F"/>
    <w:rsid w:val="00F8006B"/>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56578/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0103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86367/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7E83-8CB8-43B1-B522-B123EAE3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Gamma</cp:lastModifiedBy>
  <cp:revision>2</cp:revision>
  <cp:lastPrinted>2023-03-01T08:43:00Z</cp:lastPrinted>
  <dcterms:created xsi:type="dcterms:W3CDTF">2025-02-10T10:05:00Z</dcterms:created>
  <dcterms:modified xsi:type="dcterms:W3CDTF">2025-02-10T10:05:00Z</dcterms:modified>
</cp:coreProperties>
</file>