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firstLine="567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>
      <w:pPr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города Канаш Чувашской Республики информирует граждан о возможности предоставления земельного участка в аренду на 3 года, из земель населенных пунктов площадью 428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 кадастровым номером 21:04:060305:64, расположенного по адресу: Местоположение установлено относительно ориентира, расположенного в границах участка. Почтовый адрес ориентира: Чувашская Республика - Чувашия, г. Канаш, пер. Фурманова, дом 2, вид разрешенного использования: для индивидуального жилищного строительства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могут подавать письменные заявления о намерении участвовать в </w:t>
      </w:r>
      <w:proofErr w:type="gramStart"/>
      <w:r>
        <w:rPr>
          <w:sz w:val="24"/>
          <w:szCs w:val="24"/>
        </w:rPr>
        <w:t>аукционе  по</w:t>
      </w:r>
      <w:proofErr w:type="gramEnd"/>
      <w:r>
        <w:rPr>
          <w:sz w:val="24"/>
          <w:szCs w:val="24"/>
        </w:rPr>
        <w:t xml:space="preserve"> продаже права на заключение договора аренды земельного участка 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>
      <w:pPr>
        <w:ind w:firstLine="567"/>
        <w:jc w:val="both"/>
        <w:rPr>
          <w:sz w:val="24"/>
          <w:szCs w:val="24"/>
        </w:rPr>
      </w:pPr>
    </w:p>
    <w:p>
      <w:pPr>
        <w:ind w:firstLine="567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 начальник отдела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экономики и имущественных отношений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Н.И. Белов</w:t>
      </w:r>
    </w:p>
    <w:p>
      <w:pPr>
        <w:jc w:val="both"/>
        <w:rPr>
          <w:sz w:val="24"/>
          <w:szCs w:val="24"/>
        </w:rPr>
      </w:pPr>
    </w:p>
    <w:p>
      <w:pPr>
        <w:rPr>
          <w:i/>
          <w:sz w:val="16"/>
          <w:szCs w:val="16"/>
        </w:rPr>
      </w:pPr>
    </w:p>
    <w:p>
      <w:pPr>
        <w:rPr>
          <w:i/>
          <w:sz w:val="16"/>
          <w:szCs w:val="16"/>
        </w:rPr>
      </w:pPr>
      <w:bookmarkStart w:id="0" w:name="_GoBack"/>
      <w:bookmarkEnd w:id="0"/>
    </w:p>
    <w:sectPr>
      <w:pgSz w:w="11906" w:h="16838"/>
      <w:pgMar w:top="0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7779-1F75-43F1-AC18-5289B406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950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Глазов Николай Станиславович</cp:lastModifiedBy>
  <cp:revision>157</cp:revision>
  <cp:lastPrinted>2023-03-13T12:14:00Z</cp:lastPrinted>
  <dcterms:created xsi:type="dcterms:W3CDTF">2021-03-19T07:30:00Z</dcterms:created>
  <dcterms:modified xsi:type="dcterms:W3CDTF">2023-07-10T12:44:00Z</dcterms:modified>
</cp:coreProperties>
</file>