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>ЧӐ</w:t>
      </w:r>
      <w:proofErr w:type="gramStart"/>
      <w:r w:rsidRPr="00271FC7">
        <w:rPr>
          <w:rFonts w:ascii="Times New Roman" w:hAnsi="Times New Roman" w:cs="Times New Roman"/>
          <w:b/>
          <w:sz w:val="26"/>
          <w:szCs w:val="26"/>
        </w:rPr>
        <w:t>ВАШ</w:t>
      </w:r>
      <w:proofErr w:type="gramEnd"/>
      <w:r w:rsidRPr="00271FC7">
        <w:rPr>
          <w:rFonts w:ascii="Times New Roman" w:hAnsi="Times New Roman" w:cs="Times New Roman"/>
          <w:b/>
          <w:sz w:val="26"/>
          <w:szCs w:val="26"/>
        </w:rPr>
        <w:t xml:space="preserve">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</w:t>
      </w:r>
      <w:proofErr w:type="gramStart"/>
      <w:r w:rsidRPr="00E2483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E2483C">
        <w:rPr>
          <w:rFonts w:ascii="Times New Roman" w:hAnsi="Times New Roman" w:cs="Times New Roman"/>
          <w:b/>
          <w:sz w:val="26"/>
          <w:szCs w:val="26"/>
        </w:rPr>
        <w:t xml:space="preserve"> МУНИЦИПАЛИТЕТ ОКРУГӖН ПӖРРЕМӖШ СОЗЫВ ДЕПУТАЧӖСЕН ПУХӐВӖ</w:t>
      </w:r>
    </w:p>
    <w:p w:rsidR="00E2483C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B303A1" w:rsidRDefault="00CA710B" w:rsidP="00CA710B">
      <w:pPr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CA710B" w:rsidTr="00CA710B">
        <w:tc>
          <w:tcPr>
            <w:tcW w:w="3379" w:type="dxa"/>
          </w:tcPr>
          <w:p w:rsidR="00CA710B" w:rsidRDefault="00CA710B" w:rsidP="006F2152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F215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6F2152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6F2152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6F215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61618">
              <w:rPr>
                <w:rFonts w:ascii="Times New Roman" w:hAnsi="Times New Roman" w:cs="Times New Roman"/>
                <w:sz w:val="26"/>
                <w:szCs w:val="26"/>
              </w:rPr>
              <w:t>/84</w:t>
            </w:r>
          </w:p>
        </w:tc>
      </w:tr>
    </w:tbl>
    <w:p w:rsidR="008E74EE" w:rsidRDefault="008E74EE" w:rsidP="006F2152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</w:p>
    <w:p w:rsidR="006F2152" w:rsidRPr="00B14FFE" w:rsidRDefault="006F2152" w:rsidP="006F2152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</w:p>
    <w:p w:rsidR="00AD3969" w:rsidRPr="006F2152" w:rsidRDefault="00AD3969" w:rsidP="00AD3969">
      <w:pPr>
        <w:pStyle w:val="a5"/>
        <w:jc w:val="center"/>
        <w:rPr>
          <w:szCs w:val="26"/>
          <w:lang w:val="ru-RU"/>
        </w:rPr>
      </w:pPr>
      <w:r w:rsidRPr="006F2152">
        <w:rPr>
          <w:szCs w:val="26"/>
        </w:rPr>
        <w:t>Об утверждении прогнозного плана приватизации</w:t>
      </w:r>
    </w:p>
    <w:p w:rsidR="00AD3969" w:rsidRPr="006F2152" w:rsidRDefault="00AD3969" w:rsidP="00AD3969">
      <w:pPr>
        <w:pStyle w:val="a5"/>
        <w:jc w:val="center"/>
        <w:rPr>
          <w:szCs w:val="26"/>
        </w:rPr>
      </w:pPr>
      <w:r w:rsidRPr="006F2152">
        <w:rPr>
          <w:szCs w:val="26"/>
        </w:rPr>
        <w:t>муниципального имущества</w:t>
      </w:r>
      <w:r w:rsidRPr="006F2152">
        <w:rPr>
          <w:szCs w:val="26"/>
          <w:lang w:val="ru-RU"/>
        </w:rPr>
        <w:t xml:space="preserve"> </w:t>
      </w:r>
      <w:r w:rsidR="0040793E" w:rsidRPr="006F2152">
        <w:rPr>
          <w:szCs w:val="26"/>
          <w:lang w:val="ru-RU"/>
        </w:rPr>
        <w:t xml:space="preserve">Алатырского муниципального </w:t>
      </w:r>
      <w:r w:rsidR="0040793E" w:rsidRPr="006F2152">
        <w:rPr>
          <w:color w:val="000000" w:themeColor="text1"/>
          <w:szCs w:val="26"/>
          <w:lang w:val="ru-RU"/>
        </w:rPr>
        <w:t>округа</w:t>
      </w:r>
      <w:r w:rsidR="0040793E" w:rsidRPr="006F2152">
        <w:rPr>
          <w:color w:val="000000" w:themeColor="text1"/>
          <w:szCs w:val="26"/>
        </w:rPr>
        <w:t xml:space="preserve"> </w:t>
      </w:r>
      <w:r w:rsidR="0040793E" w:rsidRPr="006F2152">
        <w:rPr>
          <w:szCs w:val="26"/>
        </w:rPr>
        <w:t>Чувашской Республики</w:t>
      </w:r>
      <w:r w:rsidR="0040793E" w:rsidRPr="006F2152">
        <w:rPr>
          <w:szCs w:val="26"/>
          <w:lang w:val="ru-RU"/>
        </w:rPr>
        <w:t xml:space="preserve"> </w:t>
      </w:r>
      <w:r w:rsidRPr="006F2152">
        <w:rPr>
          <w:szCs w:val="26"/>
        </w:rPr>
        <w:t>на 202</w:t>
      </w:r>
      <w:r w:rsidRPr="006F2152">
        <w:rPr>
          <w:szCs w:val="26"/>
          <w:lang w:val="ru-RU"/>
        </w:rPr>
        <w:t>5</w:t>
      </w:r>
      <w:r w:rsidRPr="006F2152">
        <w:rPr>
          <w:szCs w:val="26"/>
        </w:rPr>
        <w:t xml:space="preserve"> год</w:t>
      </w:r>
      <w:r w:rsidRPr="006F2152">
        <w:rPr>
          <w:szCs w:val="26"/>
          <w:lang w:val="ru-RU"/>
        </w:rPr>
        <w:t xml:space="preserve"> </w:t>
      </w:r>
      <w:r w:rsidRPr="006F2152">
        <w:rPr>
          <w:szCs w:val="26"/>
        </w:rPr>
        <w:t>и основные направления приватизации</w:t>
      </w:r>
    </w:p>
    <w:p w:rsidR="001773F5" w:rsidRPr="006F2152" w:rsidRDefault="00AD3969" w:rsidP="00AD3969">
      <w:pPr>
        <w:pStyle w:val="a5"/>
        <w:jc w:val="center"/>
        <w:rPr>
          <w:szCs w:val="26"/>
        </w:rPr>
      </w:pPr>
      <w:r w:rsidRPr="006F2152">
        <w:rPr>
          <w:szCs w:val="26"/>
        </w:rPr>
        <w:t>муниципального имущества на 202</w:t>
      </w:r>
      <w:r w:rsidRPr="006F2152">
        <w:rPr>
          <w:szCs w:val="26"/>
          <w:lang w:val="ru-RU"/>
        </w:rPr>
        <w:t>6</w:t>
      </w:r>
      <w:r w:rsidRPr="006F2152">
        <w:rPr>
          <w:szCs w:val="26"/>
        </w:rPr>
        <w:t xml:space="preserve"> - 202</w:t>
      </w:r>
      <w:r w:rsidRPr="006F2152">
        <w:rPr>
          <w:szCs w:val="26"/>
          <w:lang w:val="ru-RU"/>
        </w:rPr>
        <w:t>7</w:t>
      </w:r>
      <w:r w:rsidRPr="006F2152">
        <w:rPr>
          <w:szCs w:val="26"/>
        </w:rPr>
        <w:t xml:space="preserve"> годы</w:t>
      </w:r>
    </w:p>
    <w:p w:rsidR="00CC2045" w:rsidRDefault="00CC2045" w:rsidP="006F2152">
      <w:pPr>
        <w:pStyle w:val="a5"/>
        <w:jc w:val="center"/>
        <w:rPr>
          <w:b w:val="0"/>
          <w:szCs w:val="26"/>
          <w:lang w:val="ru-RU"/>
        </w:rPr>
      </w:pPr>
    </w:p>
    <w:p w:rsidR="006F2152" w:rsidRDefault="006F2152" w:rsidP="006F2152">
      <w:pPr>
        <w:pStyle w:val="a5"/>
        <w:jc w:val="center"/>
        <w:rPr>
          <w:b w:val="0"/>
          <w:szCs w:val="26"/>
          <w:lang w:val="ru-RU"/>
        </w:rPr>
      </w:pPr>
    </w:p>
    <w:p w:rsidR="006F2152" w:rsidRPr="006F2152" w:rsidRDefault="006F2152" w:rsidP="006F2152">
      <w:pPr>
        <w:pStyle w:val="a5"/>
        <w:jc w:val="center"/>
        <w:rPr>
          <w:b w:val="0"/>
          <w:szCs w:val="26"/>
          <w:lang w:val="ru-RU"/>
        </w:rPr>
      </w:pPr>
    </w:p>
    <w:p w:rsidR="00AD3969" w:rsidRDefault="00AD3969" w:rsidP="003078CF">
      <w:pPr>
        <w:pStyle w:val="a5"/>
        <w:ind w:firstLine="567"/>
        <w:rPr>
          <w:b w:val="0"/>
          <w:color w:val="000000" w:themeColor="text1"/>
          <w:szCs w:val="26"/>
          <w:lang w:val="ru-RU"/>
        </w:rPr>
      </w:pPr>
      <w:r w:rsidRPr="00930E8B">
        <w:rPr>
          <w:b w:val="0"/>
          <w:color w:val="000000" w:themeColor="text1"/>
          <w:szCs w:val="26"/>
        </w:rPr>
        <w:t>В соответствии с Федеральным законом от 21 декабря 2001 года № 178-ФЗ «О приватизации государственно</w:t>
      </w:r>
      <w:r w:rsidR="003078CF">
        <w:rPr>
          <w:b w:val="0"/>
          <w:color w:val="000000" w:themeColor="text1"/>
          <w:szCs w:val="26"/>
        </w:rPr>
        <w:t>го и муниципального имущества</w:t>
      </w:r>
      <w:r w:rsidR="003078CF">
        <w:rPr>
          <w:b w:val="0"/>
          <w:color w:val="000000" w:themeColor="text1"/>
          <w:szCs w:val="26"/>
          <w:lang w:val="ru-RU"/>
        </w:rPr>
        <w:t>»</w:t>
      </w:r>
      <w:r w:rsidRPr="00930E8B">
        <w:rPr>
          <w:b w:val="0"/>
          <w:color w:val="000000" w:themeColor="text1"/>
          <w:szCs w:val="26"/>
        </w:rPr>
        <w:t xml:space="preserve">, для упорядочения процесса управления и распоряжения муниципальной собственностью </w:t>
      </w:r>
      <w:r w:rsidR="0040793E">
        <w:rPr>
          <w:b w:val="0"/>
          <w:szCs w:val="26"/>
          <w:lang w:val="ru-RU"/>
        </w:rPr>
        <w:t xml:space="preserve">Алатырского муниципального </w:t>
      </w:r>
      <w:r w:rsidR="0040793E">
        <w:rPr>
          <w:b w:val="0"/>
          <w:color w:val="000000" w:themeColor="text1"/>
          <w:szCs w:val="26"/>
          <w:lang w:val="ru-RU"/>
        </w:rPr>
        <w:t>округа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="0040793E" w:rsidRPr="00AD3969">
        <w:rPr>
          <w:b w:val="0"/>
          <w:szCs w:val="26"/>
        </w:rPr>
        <w:t>Чувашской Республики</w:t>
      </w:r>
      <w:r w:rsidRPr="00930E8B">
        <w:rPr>
          <w:b w:val="0"/>
          <w:color w:val="000000" w:themeColor="text1"/>
          <w:szCs w:val="26"/>
        </w:rPr>
        <w:t>, Собрание депутатов Алатырского муниципального округа первого созыва</w:t>
      </w:r>
    </w:p>
    <w:p w:rsidR="00AD3969" w:rsidRPr="00930E8B" w:rsidRDefault="00AD3969" w:rsidP="00AD3969">
      <w:pPr>
        <w:pStyle w:val="a5"/>
        <w:jc w:val="center"/>
        <w:rPr>
          <w:b w:val="0"/>
          <w:color w:val="000000" w:themeColor="text1"/>
          <w:szCs w:val="26"/>
        </w:rPr>
      </w:pPr>
      <w:r w:rsidRPr="00930E8B">
        <w:rPr>
          <w:b w:val="0"/>
          <w:color w:val="000000" w:themeColor="text1"/>
          <w:szCs w:val="26"/>
        </w:rPr>
        <w:t>РЕШИЛО:</w:t>
      </w:r>
    </w:p>
    <w:p w:rsidR="00AD3969" w:rsidRPr="00930E8B" w:rsidRDefault="00AD3969" w:rsidP="00AD3969">
      <w:pPr>
        <w:pStyle w:val="a5"/>
        <w:ind w:firstLine="567"/>
        <w:rPr>
          <w:b w:val="0"/>
          <w:color w:val="000000" w:themeColor="text1"/>
          <w:szCs w:val="26"/>
        </w:rPr>
      </w:pPr>
      <w:r w:rsidRPr="00930E8B">
        <w:rPr>
          <w:b w:val="0"/>
          <w:color w:val="000000" w:themeColor="text1"/>
          <w:szCs w:val="26"/>
        </w:rPr>
        <w:t xml:space="preserve">1. Утвердить прогнозный план приватизации муниципального имущества </w:t>
      </w:r>
      <w:r w:rsidR="0040793E">
        <w:rPr>
          <w:b w:val="0"/>
          <w:szCs w:val="26"/>
          <w:lang w:val="ru-RU"/>
        </w:rPr>
        <w:t xml:space="preserve">Алатырского муниципального </w:t>
      </w:r>
      <w:r w:rsidR="0040793E">
        <w:rPr>
          <w:b w:val="0"/>
          <w:color w:val="000000" w:themeColor="text1"/>
          <w:szCs w:val="26"/>
          <w:lang w:val="ru-RU"/>
        </w:rPr>
        <w:t>округа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="0040793E" w:rsidRPr="00AD3969">
        <w:rPr>
          <w:b w:val="0"/>
          <w:szCs w:val="26"/>
        </w:rPr>
        <w:t>Чувашской Республики</w:t>
      </w:r>
      <w:r w:rsidRPr="00930E8B">
        <w:rPr>
          <w:b w:val="0"/>
          <w:color w:val="000000" w:themeColor="text1"/>
          <w:szCs w:val="26"/>
        </w:rPr>
        <w:t xml:space="preserve"> на 202</w:t>
      </w:r>
      <w:r w:rsidRPr="00930E8B">
        <w:rPr>
          <w:b w:val="0"/>
          <w:color w:val="000000" w:themeColor="text1"/>
          <w:szCs w:val="26"/>
          <w:lang w:val="ru-RU"/>
        </w:rPr>
        <w:t>5</w:t>
      </w:r>
      <w:r w:rsidRPr="00930E8B">
        <w:rPr>
          <w:b w:val="0"/>
          <w:color w:val="000000" w:themeColor="text1"/>
          <w:szCs w:val="26"/>
        </w:rPr>
        <w:t xml:space="preserve"> год и основные направления приватизации муниципального имущества на 202</w:t>
      </w:r>
      <w:r w:rsidRPr="00930E8B">
        <w:rPr>
          <w:b w:val="0"/>
          <w:color w:val="000000" w:themeColor="text1"/>
          <w:szCs w:val="26"/>
          <w:lang w:val="ru-RU"/>
        </w:rPr>
        <w:t>6</w:t>
      </w:r>
      <w:r w:rsidRPr="00930E8B">
        <w:rPr>
          <w:b w:val="0"/>
          <w:color w:val="000000" w:themeColor="text1"/>
          <w:szCs w:val="26"/>
        </w:rPr>
        <w:t>-202</w:t>
      </w:r>
      <w:r w:rsidRPr="00930E8B">
        <w:rPr>
          <w:b w:val="0"/>
          <w:color w:val="000000" w:themeColor="text1"/>
          <w:szCs w:val="26"/>
          <w:lang w:val="ru-RU"/>
        </w:rPr>
        <w:t>7</w:t>
      </w:r>
      <w:r w:rsidRPr="00930E8B">
        <w:rPr>
          <w:b w:val="0"/>
          <w:color w:val="000000" w:themeColor="text1"/>
          <w:szCs w:val="26"/>
        </w:rPr>
        <w:t xml:space="preserve"> годы согласно приложению.</w:t>
      </w:r>
    </w:p>
    <w:p w:rsidR="00AD3969" w:rsidRPr="00930E8B" w:rsidRDefault="00DA42BD" w:rsidP="00AD3969">
      <w:pPr>
        <w:pStyle w:val="a5"/>
        <w:ind w:firstLine="567"/>
        <w:rPr>
          <w:b w:val="0"/>
          <w:color w:val="000000" w:themeColor="text1"/>
          <w:szCs w:val="26"/>
        </w:rPr>
      </w:pPr>
      <w:r>
        <w:rPr>
          <w:b w:val="0"/>
          <w:color w:val="000000" w:themeColor="text1"/>
          <w:szCs w:val="26"/>
          <w:lang w:val="ru-RU"/>
        </w:rPr>
        <w:t>2</w:t>
      </w:r>
      <w:r w:rsidR="00AD3969" w:rsidRPr="00930E8B">
        <w:rPr>
          <w:b w:val="0"/>
          <w:color w:val="000000" w:themeColor="text1"/>
          <w:szCs w:val="26"/>
        </w:rPr>
        <w:t>. В бюджете</w:t>
      </w:r>
      <w:r w:rsidR="00930E8B" w:rsidRPr="00930E8B">
        <w:rPr>
          <w:b w:val="0"/>
          <w:color w:val="000000" w:themeColor="text1"/>
          <w:szCs w:val="26"/>
          <w:lang w:val="ru-RU"/>
        </w:rPr>
        <w:t xml:space="preserve"> </w:t>
      </w:r>
      <w:r w:rsidR="0040793E">
        <w:rPr>
          <w:b w:val="0"/>
          <w:szCs w:val="26"/>
          <w:lang w:val="ru-RU"/>
        </w:rPr>
        <w:t xml:space="preserve">Алатырского муниципального </w:t>
      </w:r>
      <w:r w:rsidR="0040793E">
        <w:rPr>
          <w:b w:val="0"/>
          <w:color w:val="000000" w:themeColor="text1"/>
          <w:szCs w:val="26"/>
          <w:lang w:val="ru-RU"/>
        </w:rPr>
        <w:t>округа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="0040793E" w:rsidRPr="00AD3969">
        <w:rPr>
          <w:b w:val="0"/>
          <w:szCs w:val="26"/>
        </w:rPr>
        <w:t>Чувашской Республики</w:t>
      </w:r>
      <w:r w:rsidR="0040793E" w:rsidRPr="00930E8B">
        <w:rPr>
          <w:b w:val="0"/>
          <w:color w:val="000000" w:themeColor="text1"/>
          <w:szCs w:val="26"/>
        </w:rPr>
        <w:t xml:space="preserve"> </w:t>
      </w:r>
      <w:r w:rsidR="00AD3969" w:rsidRPr="00930E8B">
        <w:rPr>
          <w:b w:val="0"/>
          <w:color w:val="000000" w:themeColor="text1"/>
          <w:szCs w:val="26"/>
        </w:rPr>
        <w:t>предусмотреть денежные средства на проведение предпродажной подготовки объектов, включенных в программу приватизации.</w:t>
      </w:r>
    </w:p>
    <w:p w:rsidR="00AD3969" w:rsidRDefault="00DA42BD" w:rsidP="002F20AC">
      <w:pPr>
        <w:pStyle w:val="a5"/>
        <w:ind w:firstLine="567"/>
        <w:rPr>
          <w:b w:val="0"/>
          <w:color w:val="000000" w:themeColor="text1"/>
          <w:szCs w:val="26"/>
          <w:lang w:val="ru-RU"/>
        </w:rPr>
      </w:pPr>
      <w:r>
        <w:rPr>
          <w:b w:val="0"/>
          <w:color w:val="000000" w:themeColor="text1"/>
          <w:szCs w:val="26"/>
          <w:lang w:val="ru-RU"/>
        </w:rPr>
        <w:t>3</w:t>
      </w:r>
      <w:r w:rsidR="00AD3969" w:rsidRPr="00930E8B">
        <w:rPr>
          <w:b w:val="0"/>
          <w:color w:val="000000" w:themeColor="text1"/>
          <w:szCs w:val="26"/>
        </w:rPr>
        <w:t>. Контроль за исполнением данного решения возложить на комиссию по вопросам экономической деятельности, промышленности, строительству, транспорту, связи и предпринимательству Собрания депутатов Алатырского муниципального округа первого созыва.</w:t>
      </w:r>
    </w:p>
    <w:p w:rsidR="00DA42BD" w:rsidRPr="00930E8B" w:rsidRDefault="00DA42BD" w:rsidP="00DA42BD">
      <w:pPr>
        <w:pStyle w:val="a5"/>
        <w:ind w:firstLine="567"/>
        <w:rPr>
          <w:b w:val="0"/>
          <w:color w:val="000000" w:themeColor="text1"/>
          <w:szCs w:val="26"/>
        </w:rPr>
      </w:pPr>
      <w:r>
        <w:rPr>
          <w:b w:val="0"/>
          <w:color w:val="000000" w:themeColor="text1"/>
          <w:szCs w:val="26"/>
          <w:lang w:val="ru-RU"/>
        </w:rPr>
        <w:t>4</w:t>
      </w:r>
      <w:r w:rsidRPr="00930E8B">
        <w:rPr>
          <w:b w:val="0"/>
          <w:color w:val="000000" w:themeColor="text1"/>
          <w:szCs w:val="26"/>
        </w:rPr>
        <w:t>. Настоящее решение вступает в силу со дня его официального опубликования.</w:t>
      </w:r>
    </w:p>
    <w:p w:rsidR="00DA42BD" w:rsidRPr="00DA42BD" w:rsidRDefault="00DA42BD" w:rsidP="002F20AC">
      <w:pPr>
        <w:pStyle w:val="a5"/>
        <w:ind w:firstLine="567"/>
        <w:rPr>
          <w:b w:val="0"/>
          <w:color w:val="000000" w:themeColor="text1"/>
          <w:szCs w:val="26"/>
        </w:rPr>
      </w:pPr>
    </w:p>
    <w:p w:rsidR="00AD3969" w:rsidRPr="00AD3969" w:rsidRDefault="00AD3969" w:rsidP="00AD3969">
      <w:pPr>
        <w:pStyle w:val="a5"/>
        <w:rPr>
          <w:b w:val="0"/>
          <w:szCs w:val="26"/>
        </w:rPr>
      </w:pPr>
    </w:p>
    <w:p w:rsidR="00AD3969" w:rsidRPr="00AD3969" w:rsidRDefault="00AD3969" w:rsidP="00AD3969">
      <w:pPr>
        <w:pStyle w:val="a5"/>
        <w:rPr>
          <w:b w:val="0"/>
          <w:szCs w:val="26"/>
        </w:rPr>
      </w:pPr>
      <w:r w:rsidRPr="00AD3969">
        <w:rPr>
          <w:b w:val="0"/>
          <w:szCs w:val="26"/>
        </w:rPr>
        <w:t xml:space="preserve">Председатель Собрания депутатов </w:t>
      </w:r>
    </w:p>
    <w:p w:rsidR="00AD3969" w:rsidRPr="00AD3969" w:rsidRDefault="00AD3969" w:rsidP="00AD3969">
      <w:pPr>
        <w:pStyle w:val="a5"/>
        <w:rPr>
          <w:b w:val="0"/>
          <w:szCs w:val="26"/>
        </w:rPr>
      </w:pPr>
      <w:r w:rsidRPr="00AD3969">
        <w:rPr>
          <w:b w:val="0"/>
          <w:szCs w:val="26"/>
        </w:rPr>
        <w:t xml:space="preserve">Алатырского муниципального округа </w:t>
      </w:r>
    </w:p>
    <w:p w:rsidR="00042ECF" w:rsidRDefault="00AD3969" w:rsidP="00042ECF">
      <w:pPr>
        <w:pStyle w:val="a5"/>
        <w:rPr>
          <w:b w:val="0"/>
          <w:szCs w:val="26"/>
          <w:lang w:val="ru-RU"/>
        </w:rPr>
      </w:pPr>
      <w:r w:rsidRPr="00AD3969">
        <w:rPr>
          <w:b w:val="0"/>
          <w:szCs w:val="26"/>
        </w:rPr>
        <w:t xml:space="preserve">Чувашской Республики                                                                         </w:t>
      </w:r>
      <w:r w:rsidR="00975314">
        <w:rPr>
          <w:b w:val="0"/>
          <w:szCs w:val="26"/>
          <w:lang w:val="ru-RU"/>
        </w:rPr>
        <w:t xml:space="preserve">   </w:t>
      </w:r>
      <w:r w:rsidR="00930E8B">
        <w:rPr>
          <w:b w:val="0"/>
          <w:szCs w:val="26"/>
          <w:lang w:val="ru-RU"/>
        </w:rPr>
        <w:t xml:space="preserve">           </w:t>
      </w:r>
      <w:r w:rsidRPr="00AD3969">
        <w:rPr>
          <w:b w:val="0"/>
          <w:szCs w:val="26"/>
        </w:rPr>
        <w:t xml:space="preserve">   В.И. Степанов</w:t>
      </w:r>
    </w:p>
    <w:p w:rsidR="002F20AC" w:rsidRDefault="002F20AC" w:rsidP="00042ECF">
      <w:pPr>
        <w:pStyle w:val="a5"/>
        <w:rPr>
          <w:b w:val="0"/>
          <w:szCs w:val="26"/>
          <w:lang w:val="ru-RU"/>
        </w:rPr>
      </w:pPr>
    </w:p>
    <w:p w:rsidR="002F20AC" w:rsidRPr="002F20AC" w:rsidRDefault="002F20AC" w:rsidP="002F20AC">
      <w:pPr>
        <w:jc w:val="both"/>
        <w:rPr>
          <w:rFonts w:ascii="Times New Roman" w:hAnsi="Times New Roman" w:cs="Times New Roman"/>
          <w:sz w:val="26"/>
          <w:szCs w:val="26"/>
        </w:rPr>
        <w:sectPr w:rsidR="002F20AC" w:rsidRPr="002F20AC" w:rsidSect="00420DB1">
          <w:headerReference w:type="default" r:id="rId10"/>
          <w:pgSz w:w="11900" w:h="16800"/>
          <w:pgMar w:top="567" w:right="567" w:bottom="641" w:left="1134" w:header="284" w:footer="720" w:gutter="0"/>
          <w:cols w:space="720"/>
          <w:noEndnote/>
          <w:titlePg/>
          <w:docGrid w:linePitch="326"/>
        </w:sectPr>
      </w:pPr>
      <w:r w:rsidRPr="002F20AC">
        <w:rPr>
          <w:rFonts w:ascii="Times New Roman" w:hAnsi="Times New Roman" w:cs="Times New Roman"/>
          <w:sz w:val="26"/>
          <w:szCs w:val="26"/>
        </w:rPr>
        <w:t xml:space="preserve">Глава Алатырского муниципального округа                                        </w:t>
      </w:r>
      <w:r w:rsidR="009753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Н.И. Шпилевая</w:t>
      </w:r>
    </w:p>
    <w:p w:rsidR="002F20AC" w:rsidRDefault="00D60FA8" w:rsidP="00D60FA8">
      <w:pPr>
        <w:pStyle w:val="a5"/>
        <w:jc w:val="center"/>
        <w:rPr>
          <w:b w:val="0"/>
          <w:szCs w:val="26"/>
          <w:lang w:val="ru-RU"/>
        </w:rPr>
      </w:pPr>
      <w:r>
        <w:rPr>
          <w:b w:val="0"/>
          <w:szCs w:val="26"/>
          <w:lang w:val="ru-RU"/>
        </w:rPr>
        <w:lastRenderedPageBreak/>
        <w:t>2</w:t>
      </w:r>
    </w:p>
    <w:p w:rsidR="00AD3969" w:rsidRPr="00042ECF" w:rsidRDefault="00AD3969" w:rsidP="00042ECF">
      <w:pPr>
        <w:pStyle w:val="a5"/>
        <w:ind w:left="6521"/>
        <w:rPr>
          <w:b w:val="0"/>
          <w:sz w:val="22"/>
          <w:szCs w:val="22"/>
          <w:lang w:val="ru-RU"/>
        </w:rPr>
      </w:pPr>
      <w:r w:rsidRPr="00042ECF">
        <w:rPr>
          <w:b w:val="0"/>
          <w:sz w:val="22"/>
          <w:szCs w:val="22"/>
        </w:rPr>
        <w:t>УТВЕРЖДЕН</w:t>
      </w:r>
    </w:p>
    <w:p w:rsidR="00AD3969" w:rsidRPr="00042ECF" w:rsidRDefault="00042ECF" w:rsidP="00042ECF">
      <w:pPr>
        <w:pStyle w:val="a5"/>
        <w:ind w:left="6521"/>
        <w:rPr>
          <w:b w:val="0"/>
          <w:sz w:val="22"/>
          <w:szCs w:val="22"/>
        </w:rPr>
      </w:pPr>
      <w:r>
        <w:rPr>
          <w:b w:val="0"/>
          <w:sz w:val="22"/>
          <w:szCs w:val="22"/>
          <w:lang w:val="ru-RU"/>
        </w:rPr>
        <w:t>р</w:t>
      </w:r>
      <w:proofErr w:type="spellStart"/>
      <w:r w:rsidR="00AD3969" w:rsidRPr="00042ECF">
        <w:rPr>
          <w:b w:val="0"/>
          <w:sz w:val="22"/>
          <w:szCs w:val="22"/>
        </w:rPr>
        <w:t>ешением</w:t>
      </w:r>
      <w:proofErr w:type="spellEnd"/>
      <w:r w:rsidR="00AD3969" w:rsidRPr="00042ECF">
        <w:rPr>
          <w:b w:val="0"/>
          <w:sz w:val="22"/>
          <w:szCs w:val="22"/>
        </w:rPr>
        <w:t xml:space="preserve"> Собрания депутатов</w:t>
      </w:r>
    </w:p>
    <w:p w:rsidR="00AD3969" w:rsidRPr="00042ECF" w:rsidRDefault="00AD3969" w:rsidP="00042ECF">
      <w:pPr>
        <w:pStyle w:val="a5"/>
        <w:ind w:left="6521"/>
        <w:rPr>
          <w:b w:val="0"/>
          <w:sz w:val="22"/>
          <w:szCs w:val="22"/>
          <w:lang w:val="ru-RU"/>
        </w:rPr>
      </w:pPr>
      <w:r w:rsidRPr="00042ECF">
        <w:rPr>
          <w:b w:val="0"/>
          <w:sz w:val="22"/>
          <w:szCs w:val="22"/>
          <w:lang w:val="ru-RU"/>
        </w:rPr>
        <w:t>Алатырского муниципального округа</w:t>
      </w:r>
    </w:p>
    <w:p w:rsidR="00AD3969" w:rsidRPr="00042ECF" w:rsidRDefault="00AD3969" w:rsidP="00042ECF">
      <w:pPr>
        <w:pStyle w:val="a5"/>
        <w:ind w:left="6521"/>
        <w:rPr>
          <w:b w:val="0"/>
          <w:sz w:val="22"/>
          <w:szCs w:val="22"/>
          <w:lang w:val="ru-RU"/>
        </w:rPr>
      </w:pPr>
      <w:r w:rsidRPr="00042ECF">
        <w:rPr>
          <w:b w:val="0"/>
          <w:sz w:val="22"/>
          <w:szCs w:val="22"/>
        </w:rPr>
        <w:t xml:space="preserve">от </w:t>
      </w:r>
      <w:r w:rsidR="00042ECF">
        <w:rPr>
          <w:b w:val="0"/>
          <w:sz w:val="22"/>
          <w:szCs w:val="22"/>
          <w:lang w:val="ru-RU"/>
        </w:rPr>
        <w:t>20.12.</w:t>
      </w:r>
      <w:r w:rsidRPr="00042ECF">
        <w:rPr>
          <w:b w:val="0"/>
          <w:sz w:val="22"/>
          <w:szCs w:val="22"/>
        </w:rPr>
        <w:t>202</w:t>
      </w:r>
      <w:r w:rsidRPr="00042ECF">
        <w:rPr>
          <w:b w:val="0"/>
          <w:sz w:val="22"/>
          <w:szCs w:val="22"/>
          <w:lang w:val="ru-RU"/>
        </w:rPr>
        <w:t>4</w:t>
      </w:r>
      <w:r w:rsidR="00930E8B" w:rsidRPr="00042ECF">
        <w:rPr>
          <w:b w:val="0"/>
          <w:sz w:val="22"/>
          <w:szCs w:val="22"/>
        </w:rPr>
        <w:t xml:space="preserve"> № </w:t>
      </w:r>
      <w:r w:rsidR="00042ECF">
        <w:rPr>
          <w:b w:val="0"/>
          <w:sz w:val="22"/>
          <w:szCs w:val="22"/>
          <w:lang w:val="ru-RU"/>
        </w:rPr>
        <w:t>8/</w:t>
      </w:r>
      <w:r w:rsidR="00C57C34">
        <w:rPr>
          <w:b w:val="0"/>
          <w:sz w:val="22"/>
          <w:szCs w:val="22"/>
          <w:lang w:val="ru-RU"/>
        </w:rPr>
        <w:t>84</w:t>
      </w:r>
    </w:p>
    <w:p w:rsidR="00AD3969" w:rsidRPr="00AD3969" w:rsidRDefault="00AD3969" w:rsidP="00AD3969">
      <w:pPr>
        <w:pStyle w:val="a5"/>
        <w:ind w:firstLine="4820"/>
        <w:rPr>
          <w:b w:val="0"/>
          <w:szCs w:val="26"/>
        </w:rPr>
      </w:pPr>
    </w:p>
    <w:p w:rsidR="00042ECF" w:rsidRPr="00042ECF" w:rsidRDefault="00AD3969" w:rsidP="00AD3969">
      <w:pPr>
        <w:pStyle w:val="a5"/>
        <w:jc w:val="center"/>
        <w:rPr>
          <w:sz w:val="24"/>
          <w:lang w:val="ru-RU"/>
        </w:rPr>
      </w:pPr>
      <w:r w:rsidRPr="00042ECF">
        <w:rPr>
          <w:sz w:val="24"/>
        </w:rPr>
        <w:t>Прогнозный план</w:t>
      </w:r>
    </w:p>
    <w:p w:rsidR="00AD3969" w:rsidRPr="00042ECF" w:rsidRDefault="00AD3969" w:rsidP="00AD3969">
      <w:pPr>
        <w:pStyle w:val="a5"/>
        <w:jc w:val="center"/>
        <w:rPr>
          <w:sz w:val="24"/>
          <w:lang w:val="ru-RU"/>
        </w:rPr>
      </w:pPr>
      <w:r w:rsidRPr="00042ECF">
        <w:rPr>
          <w:sz w:val="24"/>
          <w:lang w:val="ru-RU"/>
        </w:rPr>
        <w:t xml:space="preserve"> </w:t>
      </w:r>
      <w:r w:rsidRPr="00042ECF">
        <w:rPr>
          <w:sz w:val="24"/>
        </w:rPr>
        <w:t>приватизации</w:t>
      </w:r>
      <w:r w:rsidRPr="00042ECF">
        <w:rPr>
          <w:sz w:val="24"/>
          <w:lang w:val="ru-RU"/>
        </w:rPr>
        <w:t xml:space="preserve"> </w:t>
      </w:r>
      <w:r w:rsidRPr="00042ECF">
        <w:rPr>
          <w:sz w:val="24"/>
        </w:rPr>
        <w:t xml:space="preserve">муниципального имущества </w:t>
      </w:r>
      <w:r w:rsidRPr="00042ECF">
        <w:rPr>
          <w:color w:val="000000" w:themeColor="text1"/>
          <w:sz w:val="24"/>
        </w:rPr>
        <w:t>Алатыр</w:t>
      </w:r>
      <w:r w:rsidR="001D6FB5" w:rsidRPr="00042ECF">
        <w:rPr>
          <w:color w:val="000000" w:themeColor="text1"/>
          <w:sz w:val="24"/>
          <w:lang w:val="ru-RU"/>
        </w:rPr>
        <w:t>ского муниципального округа</w:t>
      </w:r>
      <w:r w:rsidRPr="00042ECF">
        <w:rPr>
          <w:color w:val="000000" w:themeColor="text1"/>
          <w:sz w:val="24"/>
        </w:rPr>
        <w:t xml:space="preserve"> </w:t>
      </w:r>
      <w:r w:rsidRPr="00042ECF">
        <w:rPr>
          <w:sz w:val="24"/>
        </w:rPr>
        <w:t>Чувашской Республики на 202</w:t>
      </w:r>
      <w:r w:rsidRPr="00042ECF">
        <w:rPr>
          <w:sz w:val="24"/>
          <w:lang w:val="ru-RU"/>
        </w:rPr>
        <w:t>5</w:t>
      </w:r>
      <w:r w:rsidRPr="00042ECF">
        <w:rPr>
          <w:sz w:val="24"/>
        </w:rPr>
        <w:t xml:space="preserve"> год и основные направления приватизации муниципального имущества</w:t>
      </w:r>
      <w:r w:rsidRPr="00042ECF">
        <w:rPr>
          <w:sz w:val="24"/>
          <w:lang w:val="ru-RU"/>
        </w:rPr>
        <w:t xml:space="preserve"> </w:t>
      </w:r>
      <w:r w:rsidRPr="00042ECF">
        <w:rPr>
          <w:sz w:val="24"/>
        </w:rPr>
        <w:t>на 202</w:t>
      </w:r>
      <w:r w:rsidRPr="00042ECF">
        <w:rPr>
          <w:sz w:val="24"/>
          <w:lang w:val="ru-RU"/>
        </w:rPr>
        <w:t>6</w:t>
      </w:r>
      <w:r w:rsidRPr="00042ECF">
        <w:rPr>
          <w:sz w:val="24"/>
        </w:rPr>
        <w:t xml:space="preserve"> - 202</w:t>
      </w:r>
      <w:r w:rsidRPr="00042ECF">
        <w:rPr>
          <w:sz w:val="24"/>
          <w:lang w:val="ru-RU"/>
        </w:rPr>
        <w:t>7</w:t>
      </w:r>
      <w:r w:rsidR="00042ECF" w:rsidRPr="00042ECF">
        <w:rPr>
          <w:sz w:val="24"/>
        </w:rPr>
        <w:t xml:space="preserve"> годы</w:t>
      </w:r>
    </w:p>
    <w:p w:rsidR="00AD3969" w:rsidRPr="00AD3969" w:rsidRDefault="00AD3969" w:rsidP="00AD3969">
      <w:pPr>
        <w:pStyle w:val="a5"/>
        <w:rPr>
          <w:b w:val="0"/>
          <w:szCs w:val="26"/>
        </w:rPr>
      </w:pPr>
    </w:p>
    <w:p w:rsidR="002451C9" w:rsidRPr="00042ECF" w:rsidRDefault="00AD3969" w:rsidP="00042ECF">
      <w:pPr>
        <w:pStyle w:val="a5"/>
        <w:jc w:val="center"/>
        <w:rPr>
          <w:b w:val="0"/>
          <w:sz w:val="24"/>
          <w:lang w:val="ru-RU"/>
        </w:rPr>
      </w:pPr>
      <w:r w:rsidRPr="00042ECF">
        <w:rPr>
          <w:b w:val="0"/>
          <w:sz w:val="24"/>
        </w:rPr>
        <w:t xml:space="preserve">Раздел 1. Основные направления, цели и задачи приватизации муниципального имущества </w:t>
      </w:r>
      <w:r w:rsidR="001D6FB5" w:rsidRPr="00042ECF">
        <w:rPr>
          <w:b w:val="0"/>
          <w:sz w:val="24"/>
          <w:lang w:val="ru-RU"/>
        </w:rPr>
        <w:t xml:space="preserve">Алатырского муниципального </w:t>
      </w:r>
      <w:r w:rsidR="002451C9" w:rsidRPr="00042ECF">
        <w:rPr>
          <w:b w:val="0"/>
          <w:color w:val="000000" w:themeColor="text1"/>
          <w:sz w:val="24"/>
          <w:lang w:val="ru-RU"/>
        </w:rPr>
        <w:t>округа</w:t>
      </w:r>
      <w:r w:rsidR="002451C9" w:rsidRPr="00042ECF">
        <w:rPr>
          <w:b w:val="0"/>
          <w:color w:val="000000" w:themeColor="text1"/>
          <w:sz w:val="24"/>
        </w:rPr>
        <w:t xml:space="preserve"> </w:t>
      </w:r>
      <w:r w:rsidR="002451C9" w:rsidRPr="00042ECF">
        <w:rPr>
          <w:b w:val="0"/>
          <w:sz w:val="24"/>
        </w:rPr>
        <w:t>Чувашской Республики</w:t>
      </w:r>
    </w:p>
    <w:p w:rsidR="00AD3969" w:rsidRPr="00042ECF" w:rsidRDefault="00042ECF" w:rsidP="00042ECF">
      <w:pPr>
        <w:pStyle w:val="a5"/>
        <w:jc w:val="center"/>
        <w:rPr>
          <w:b w:val="0"/>
          <w:sz w:val="24"/>
          <w:lang w:val="ru-RU"/>
        </w:rPr>
      </w:pPr>
      <w:r>
        <w:rPr>
          <w:b w:val="0"/>
          <w:sz w:val="24"/>
        </w:rPr>
        <w:t xml:space="preserve"> на 202</w:t>
      </w:r>
      <w:r w:rsidR="002F13F9">
        <w:rPr>
          <w:b w:val="0"/>
          <w:sz w:val="24"/>
          <w:lang w:val="ru-RU"/>
        </w:rPr>
        <w:t>5</w:t>
      </w:r>
      <w:r>
        <w:rPr>
          <w:b w:val="0"/>
          <w:sz w:val="24"/>
        </w:rPr>
        <w:t xml:space="preserve"> - 202</w:t>
      </w:r>
      <w:r w:rsidR="002F13F9">
        <w:rPr>
          <w:b w:val="0"/>
          <w:sz w:val="24"/>
          <w:lang w:val="ru-RU"/>
        </w:rPr>
        <w:t>7</w:t>
      </w:r>
      <w:r>
        <w:rPr>
          <w:b w:val="0"/>
          <w:sz w:val="24"/>
        </w:rPr>
        <w:t xml:space="preserve"> годы</w:t>
      </w:r>
    </w:p>
    <w:p w:rsidR="00AD3969" w:rsidRPr="00AD3969" w:rsidRDefault="00AD3969" w:rsidP="00AD3969">
      <w:pPr>
        <w:pStyle w:val="a5"/>
        <w:ind w:firstLine="567"/>
        <w:rPr>
          <w:b w:val="0"/>
          <w:szCs w:val="26"/>
        </w:rPr>
      </w:pP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>Прогнозный план приватизации муниципального имущества на 202</w:t>
      </w:r>
      <w:r w:rsidRPr="002F13F9">
        <w:rPr>
          <w:b w:val="0"/>
          <w:sz w:val="24"/>
          <w:lang w:val="ru-RU"/>
        </w:rPr>
        <w:t>5</w:t>
      </w:r>
      <w:r w:rsidRPr="002F13F9">
        <w:rPr>
          <w:b w:val="0"/>
          <w:sz w:val="24"/>
        </w:rPr>
        <w:t xml:space="preserve"> год (далее – План приватизации) разработан в соответствии с Федеральным законом от 21.12.2001 № 178 – ФЗ «О приватизации государственного и муниципального имущества».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Целью Плана приватизации является оптимизация структуры муниципальной собственности </w:t>
      </w:r>
      <w:r w:rsidR="002451C9" w:rsidRPr="002F13F9">
        <w:rPr>
          <w:b w:val="0"/>
          <w:sz w:val="24"/>
          <w:lang w:val="ru-RU"/>
        </w:rPr>
        <w:t xml:space="preserve">Алатырского муниципального </w:t>
      </w:r>
      <w:r w:rsidR="002451C9" w:rsidRPr="002F13F9">
        <w:rPr>
          <w:b w:val="0"/>
          <w:color w:val="000000" w:themeColor="text1"/>
          <w:sz w:val="24"/>
          <w:lang w:val="ru-RU"/>
        </w:rPr>
        <w:t>округа</w:t>
      </w:r>
      <w:r w:rsidR="002451C9" w:rsidRPr="002F13F9">
        <w:rPr>
          <w:b w:val="0"/>
          <w:color w:val="000000" w:themeColor="text1"/>
          <w:sz w:val="24"/>
        </w:rPr>
        <w:t xml:space="preserve"> </w:t>
      </w:r>
      <w:r w:rsidR="002451C9" w:rsidRPr="002F13F9">
        <w:rPr>
          <w:b w:val="0"/>
          <w:sz w:val="24"/>
        </w:rPr>
        <w:t>Чувашской Республики</w:t>
      </w:r>
      <w:r w:rsidRPr="002F13F9">
        <w:rPr>
          <w:b w:val="0"/>
          <w:color w:val="000000" w:themeColor="text1"/>
          <w:sz w:val="24"/>
        </w:rPr>
        <w:t>.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>Основными задачами Плана приватизации в 202</w:t>
      </w:r>
      <w:r w:rsidRPr="002F13F9">
        <w:rPr>
          <w:b w:val="0"/>
          <w:sz w:val="24"/>
          <w:lang w:val="ru-RU"/>
        </w:rPr>
        <w:t>5</w:t>
      </w:r>
      <w:r w:rsidRPr="002F13F9">
        <w:rPr>
          <w:b w:val="0"/>
          <w:sz w:val="24"/>
        </w:rPr>
        <w:t xml:space="preserve"> году являются: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- приватизация муниципального имущества </w:t>
      </w:r>
      <w:r w:rsidR="002451C9" w:rsidRPr="002F13F9">
        <w:rPr>
          <w:b w:val="0"/>
          <w:sz w:val="24"/>
          <w:lang w:val="ru-RU"/>
        </w:rPr>
        <w:t xml:space="preserve">Алатырского муниципального </w:t>
      </w:r>
      <w:r w:rsidR="002451C9" w:rsidRPr="002F13F9">
        <w:rPr>
          <w:b w:val="0"/>
          <w:color w:val="000000" w:themeColor="text1"/>
          <w:sz w:val="24"/>
          <w:lang w:val="ru-RU"/>
        </w:rPr>
        <w:t>округа</w:t>
      </w:r>
      <w:r w:rsidR="002451C9" w:rsidRPr="002F13F9">
        <w:rPr>
          <w:b w:val="0"/>
          <w:color w:val="000000" w:themeColor="text1"/>
          <w:sz w:val="24"/>
        </w:rPr>
        <w:t xml:space="preserve"> </w:t>
      </w:r>
      <w:r w:rsidR="002451C9" w:rsidRPr="002F13F9">
        <w:rPr>
          <w:b w:val="0"/>
          <w:sz w:val="24"/>
        </w:rPr>
        <w:t>Чувашской Республики</w:t>
      </w:r>
      <w:r w:rsidRPr="002F13F9">
        <w:rPr>
          <w:b w:val="0"/>
          <w:sz w:val="24"/>
        </w:rPr>
        <w:t xml:space="preserve">, не задействованного в обеспечении выполнения функций и полномочий органов местного самоуправления </w:t>
      </w:r>
      <w:r w:rsidR="002451C9" w:rsidRPr="002F13F9">
        <w:rPr>
          <w:b w:val="0"/>
          <w:sz w:val="24"/>
          <w:lang w:val="ru-RU"/>
        </w:rPr>
        <w:t xml:space="preserve">Алатырского муниципального </w:t>
      </w:r>
      <w:r w:rsidR="002451C9" w:rsidRPr="002F13F9">
        <w:rPr>
          <w:b w:val="0"/>
          <w:color w:val="000000" w:themeColor="text1"/>
          <w:sz w:val="24"/>
          <w:lang w:val="ru-RU"/>
        </w:rPr>
        <w:t>округа</w:t>
      </w:r>
      <w:r w:rsidR="002451C9" w:rsidRPr="002F13F9">
        <w:rPr>
          <w:b w:val="0"/>
          <w:color w:val="000000" w:themeColor="text1"/>
          <w:sz w:val="24"/>
        </w:rPr>
        <w:t xml:space="preserve"> </w:t>
      </w:r>
      <w:r w:rsidR="002451C9" w:rsidRPr="002F13F9">
        <w:rPr>
          <w:b w:val="0"/>
          <w:sz w:val="24"/>
        </w:rPr>
        <w:t>Чувашской Республики</w:t>
      </w:r>
      <w:r w:rsidRPr="002F13F9">
        <w:rPr>
          <w:b w:val="0"/>
          <w:sz w:val="24"/>
        </w:rPr>
        <w:t>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>- развитие конкуренции и вовлечение имущества в хозяйственный оборот;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- формирование доходов и источников финансирования дефицита бюджета </w:t>
      </w:r>
      <w:r w:rsidR="002451C9" w:rsidRPr="002F13F9">
        <w:rPr>
          <w:b w:val="0"/>
          <w:sz w:val="24"/>
          <w:lang w:val="ru-RU"/>
        </w:rPr>
        <w:t xml:space="preserve">Алатырского муниципального </w:t>
      </w:r>
      <w:r w:rsidR="002451C9" w:rsidRPr="002F13F9">
        <w:rPr>
          <w:b w:val="0"/>
          <w:color w:val="000000" w:themeColor="text1"/>
          <w:sz w:val="24"/>
          <w:lang w:val="ru-RU"/>
        </w:rPr>
        <w:t>округа</w:t>
      </w:r>
      <w:r w:rsidR="002451C9" w:rsidRPr="002F13F9">
        <w:rPr>
          <w:b w:val="0"/>
          <w:color w:val="000000" w:themeColor="text1"/>
          <w:sz w:val="24"/>
        </w:rPr>
        <w:t xml:space="preserve"> </w:t>
      </w:r>
      <w:r w:rsidR="002451C9" w:rsidRPr="002F13F9">
        <w:rPr>
          <w:b w:val="0"/>
          <w:sz w:val="24"/>
        </w:rPr>
        <w:t>Чувашской Республики</w:t>
      </w:r>
      <w:r w:rsidRPr="002F13F9">
        <w:rPr>
          <w:b w:val="0"/>
          <w:sz w:val="24"/>
        </w:rPr>
        <w:t>.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>В целях эффективного использования муниципальной недвижимости в 202</w:t>
      </w:r>
      <w:r w:rsidRPr="002F13F9">
        <w:rPr>
          <w:b w:val="0"/>
          <w:sz w:val="24"/>
          <w:lang w:val="ru-RU"/>
        </w:rPr>
        <w:t>5</w:t>
      </w:r>
      <w:r w:rsidRPr="002F13F9">
        <w:rPr>
          <w:b w:val="0"/>
          <w:sz w:val="24"/>
        </w:rPr>
        <w:t xml:space="preserve"> – 202</w:t>
      </w:r>
      <w:r w:rsidRPr="002F13F9">
        <w:rPr>
          <w:b w:val="0"/>
          <w:sz w:val="24"/>
          <w:lang w:val="ru-RU"/>
        </w:rPr>
        <w:t>7</w:t>
      </w:r>
      <w:r w:rsidRPr="002F13F9">
        <w:rPr>
          <w:b w:val="0"/>
          <w:sz w:val="24"/>
        </w:rPr>
        <w:t xml:space="preserve"> годах будут предложены к приватизации нежилые помещения и здания, являющиеся казной муниципального образования </w:t>
      </w:r>
      <w:r w:rsidR="002451C9" w:rsidRPr="002F13F9">
        <w:rPr>
          <w:b w:val="0"/>
          <w:sz w:val="24"/>
          <w:lang w:val="ru-RU"/>
        </w:rPr>
        <w:t xml:space="preserve">Алатырского муниципального </w:t>
      </w:r>
      <w:r w:rsidR="002451C9" w:rsidRPr="002F13F9">
        <w:rPr>
          <w:b w:val="0"/>
          <w:color w:val="000000" w:themeColor="text1"/>
          <w:sz w:val="24"/>
          <w:lang w:val="ru-RU"/>
        </w:rPr>
        <w:t>округа</w:t>
      </w:r>
      <w:r w:rsidR="002451C9" w:rsidRPr="002F13F9">
        <w:rPr>
          <w:b w:val="0"/>
          <w:color w:val="000000" w:themeColor="text1"/>
          <w:sz w:val="24"/>
        </w:rPr>
        <w:t xml:space="preserve"> </w:t>
      </w:r>
      <w:r w:rsidR="002451C9" w:rsidRPr="002F13F9">
        <w:rPr>
          <w:b w:val="0"/>
          <w:sz w:val="24"/>
        </w:rPr>
        <w:t>Чувашской Республики</w:t>
      </w:r>
      <w:r w:rsidRPr="002F13F9">
        <w:rPr>
          <w:b w:val="0"/>
          <w:sz w:val="24"/>
        </w:rPr>
        <w:t>, не обеспечивающие выполнение функций органов местного самоуправления.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Исходя из оценки прогнозируемой стоимости предлагаемых к приватизации объектов, с учетом планируемых поступлений от продажи муниципального имущества субъектам малого и среднего предпринимательства в рассрочку, ожидаются поступления </w:t>
      </w:r>
      <w:r w:rsidR="004671C7" w:rsidRPr="002F13F9">
        <w:rPr>
          <w:b w:val="0"/>
          <w:sz w:val="24"/>
          <w:lang w:val="ru-RU"/>
        </w:rPr>
        <w:t xml:space="preserve">в </w:t>
      </w:r>
      <w:r w:rsidRPr="002F13F9">
        <w:rPr>
          <w:b w:val="0"/>
          <w:color w:val="000000" w:themeColor="text1"/>
          <w:sz w:val="24"/>
        </w:rPr>
        <w:t xml:space="preserve">бюджет </w:t>
      </w:r>
      <w:r w:rsidR="008A0A1F" w:rsidRPr="002F13F9">
        <w:rPr>
          <w:b w:val="0"/>
          <w:sz w:val="24"/>
          <w:lang w:val="ru-RU"/>
        </w:rPr>
        <w:t xml:space="preserve">Алатырского муниципального </w:t>
      </w:r>
      <w:r w:rsidR="008A0A1F" w:rsidRPr="002F13F9">
        <w:rPr>
          <w:b w:val="0"/>
          <w:color w:val="000000" w:themeColor="text1"/>
          <w:sz w:val="24"/>
          <w:lang w:val="ru-RU"/>
        </w:rPr>
        <w:t>округа</w:t>
      </w:r>
      <w:r w:rsidR="008A0A1F" w:rsidRPr="002F13F9">
        <w:rPr>
          <w:b w:val="0"/>
          <w:color w:val="000000" w:themeColor="text1"/>
          <w:sz w:val="24"/>
        </w:rPr>
        <w:t xml:space="preserve"> </w:t>
      </w:r>
      <w:r w:rsidR="008A0A1F" w:rsidRPr="002F13F9">
        <w:rPr>
          <w:b w:val="0"/>
          <w:sz w:val="24"/>
        </w:rPr>
        <w:t xml:space="preserve">Чувашской Республики </w:t>
      </w:r>
      <w:r w:rsidRPr="002F13F9">
        <w:rPr>
          <w:b w:val="0"/>
          <w:sz w:val="24"/>
        </w:rPr>
        <w:t xml:space="preserve">доходов от приватизации муниципального имущества </w:t>
      </w:r>
      <w:r w:rsidR="004671C7" w:rsidRPr="002F13F9">
        <w:rPr>
          <w:b w:val="0"/>
          <w:sz w:val="24"/>
        </w:rPr>
        <w:t xml:space="preserve">в </w:t>
      </w:r>
      <w:r w:rsidR="004671C7" w:rsidRPr="002F13F9">
        <w:rPr>
          <w:b w:val="0"/>
          <w:sz w:val="24"/>
          <w:lang w:val="ru-RU"/>
        </w:rPr>
        <w:t xml:space="preserve">2025 году </w:t>
      </w:r>
      <w:r w:rsidRPr="002F13F9">
        <w:rPr>
          <w:b w:val="0"/>
          <w:sz w:val="24"/>
        </w:rPr>
        <w:t xml:space="preserve">не менее </w:t>
      </w:r>
      <w:r w:rsidRPr="002F13F9">
        <w:rPr>
          <w:b w:val="0"/>
          <w:sz w:val="24"/>
          <w:lang w:val="ru-RU"/>
        </w:rPr>
        <w:t>5,</w:t>
      </w:r>
      <w:r w:rsidR="002451C9" w:rsidRPr="002F13F9">
        <w:rPr>
          <w:b w:val="0"/>
          <w:sz w:val="24"/>
          <w:lang w:val="ru-RU"/>
        </w:rPr>
        <w:t>5</w:t>
      </w:r>
      <w:r w:rsidRPr="002F13F9">
        <w:rPr>
          <w:b w:val="0"/>
          <w:sz w:val="24"/>
          <w:lang w:val="ru-RU"/>
        </w:rPr>
        <w:t>5</w:t>
      </w:r>
      <w:r w:rsidRPr="002F13F9">
        <w:rPr>
          <w:b w:val="0"/>
          <w:sz w:val="24"/>
        </w:rPr>
        <w:t xml:space="preserve"> млн. рублей.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</w:p>
    <w:p w:rsidR="00AD3969" w:rsidRPr="002F13F9" w:rsidRDefault="00AD3969" w:rsidP="00930E8B">
      <w:pPr>
        <w:pStyle w:val="a5"/>
        <w:ind w:firstLine="567"/>
        <w:jc w:val="center"/>
        <w:rPr>
          <w:b w:val="0"/>
          <w:sz w:val="24"/>
        </w:rPr>
      </w:pPr>
      <w:r w:rsidRPr="002F13F9">
        <w:rPr>
          <w:b w:val="0"/>
          <w:sz w:val="24"/>
        </w:rPr>
        <w:t>Раздел 2. Муниципальное имущество,</w:t>
      </w:r>
    </w:p>
    <w:p w:rsidR="00AD3969" w:rsidRPr="002F13F9" w:rsidRDefault="00AD3969" w:rsidP="00930E8B">
      <w:pPr>
        <w:pStyle w:val="a5"/>
        <w:ind w:firstLine="567"/>
        <w:jc w:val="center"/>
        <w:rPr>
          <w:b w:val="0"/>
          <w:sz w:val="24"/>
        </w:rPr>
      </w:pPr>
      <w:r w:rsidRPr="002F13F9">
        <w:rPr>
          <w:b w:val="0"/>
          <w:sz w:val="24"/>
        </w:rPr>
        <w:t>приватизация которого планируется в 202</w:t>
      </w:r>
      <w:r w:rsidRPr="002F13F9">
        <w:rPr>
          <w:b w:val="0"/>
          <w:sz w:val="24"/>
          <w:lang w:val="ru-RU"/>
        </w:rPr>
        <w:t>5</w:t>
      </w:r>
      <w:r w:rsidRPr="002F13F9">
        <w:rPr>
          <w:b w:val="0"/>
          <w:sz w:val="24"/>
        </w:rPr>
        <w:t xml:space="preserve"> году.</w:t>
      </w:r>
    </w:p>
    <w:p w:rsidR="00AD3969" w:rsidRPr="002F13F9" w:rsidRDefault="00AD3969" w:rsidP="00930E8B">
      <w:pPr>
        <w:pStyle w:val="a5"/>
        <w:ind w:firstLine="567"/>
        <w:jc w:val="center"/>
        <w:rPr>
          <w:b w:val="0"/>
          <w:sz w:val="24"/>
        </w:rPr>
      </w:pP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2.1. Объекты недвижимости, находящиеся в собственности муниципального образования </w:t>
      </w:r>
      <w:r w:rsidR="00A757DD" w:rsidRPr="002F13F9">
        <w:rPr>
          <w:b w:val="0"/>
          <w:sz w:val="24"/>
          <w:lang w:val="ru-RU"/>
        </w:rPr>
        <w:t>Алатырского</w:t>
      </w:r>
      <w:r w:rsidR="001D6FB5" w:rsidRPr="002F13F9">
        <w:rPr>
          <w:b w:val="0"/>
          <w:sz w:val="24"/>
          <w:lang w:val="ru-RU"/>
        </w:rPr>
        <w:t xml:space="preserve"> муниципальн</w:t>
      </w:r>
      <w:r w:rsidR="0040793E" w:rsidRPr="002F13F9">
        <w:rPr>
          <w:b w:val="0"/>
          <w:sz w:val="24"/>
          <w:lang w:val="ru-RU"/>
        </w:rPr>
        <w:t xml:space="preserve">ого округа Чувашской Республики </w:t>
      </w:r>
      <w:r w:rsidRPr="002F13F9">
        <w:rPr>
          <w:b w:val="0"/>
          <w:sz w:val="24"/>
        </w:rPr>
        <w:t>и подлежащие приватизации в 202</w:t>
      </w:r>
      <w:r w:rsidRPr="002F13F9">
        <w:rPr>
          <w:b w:val="0"/>
          <w:sz w:val="24"/>
          <w:lang w:val="ru-RU"/>
        </w:rPr>
        <w:t>5</w:t>
      </w:r>
      <w:r w:rsidRPr="002F13F9">
        <w:rPr>
          <w:b w:val="0"/>
          <w:sz w:val="24"/>
        </w:rPr>
        <w:t xml:space="preserve"> году: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>2.1.</w:t>
      </w:r>
      <w:r w:rsidRPr="002F13F9">
        <w:rPr>
          <w:b w:val="0"/>
          <w:sz w:val="24"/>
          <w:lang w:val="ru-RU"/>
        </w:rPr>
        <w:t>1</w:t>
      </w:r>
      <w:r w:rsidRPr="002F13F9">
        <w:rPr>
          <w:b w:val="0"/>
          <w:sz w:val="24"/>
        </w:rPr>
        <w:t xml:space="preserve">. Имущественный комплекс ДОЛ «Изумрудный», расположенный по адресу: Чувашская Республика, Алатырский район, д. </w:t>
      </w:r>
      <w:proofErr w:type="spellStart"/>
      <w:r w:rsidRPr="002F13F9">
        <w:rPr>
          <w:b w:val="0"/>
          <w:sz w:val="24"/>
        </w:rPr>
        <w:t>Новиковка</w:t>
      </w:r>
      <w:proofErr w:type="spellEnd"/>
      <w:r w:rsidRPr="002F13F9">
        <w:rPr>
          <w:b w:val="0"/>
          <w:sz w:val="24"/>
        </w:rPr>
        <w:t>, в том числе: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душевой-прачечной, площадью 114,5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21:06:210101:190;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водонапорная башня, площадью 50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здание ледник-овощехранилище, площадью 100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 xml:space="preserve">.; 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административно-приёмного корпуса, площадью 46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21:06:100101:290;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котельной, площадью 73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21:06:210101:191;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медпункта, площадью 49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21:06:100101:285;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насосной, площадью 7,9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21:06:100101:284;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склада, площадью 103,9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21:06:210101:192;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lastRenderedPageBreak/>
        <w:t xml:space="preserve">– нежилое здание спального корпуса № 1, площадью 377,5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21:06:210101:195;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10, площадью 49,7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21:06:100101:289;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11, площадью 41,5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21:06:100101:292;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12, площадью 49,1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21:06:100101:288;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2, площадью 160,6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21:06:210101:196;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4, площадью 51,4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21:06:100101:287;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5, площадью 59,1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21:06:210101:198;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7, площадью 49,5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21:06:100101:286;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9, площадью 53,2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21:06:100101:291;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спального корпуса № 3, площадью 381,8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21:06:210101:199;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столовой, площадью 508,2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21:06:210101:194;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нежилое здание сторожки, площадью 40,3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21:06:210101:197;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>– кабельная линия, протяжённостью 1050 м;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>– туалет 1990 года постройки;</w:t>
      </w:r>
    </w:p>
    <w:p w:rsidR="00AD3969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туалет 2012 года постройки, площадью 150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.;</w:t>
      </w:r>
    </w:p>
    <w:p w:rsidR="00CC2045" w:rsidRPr="002F13F9" w:rsidRDefault="00AD3969" w:rsidP="00AD3969">
      <w:pPr>
        <w:pStyle w:val="a5"/>
        <w:ind w:firstLine="567"/>
        <w:rPr>
          <w:b w:val="0"/>
          <w:sz w:val="24"/>
        </w:rPr>
      </w:pPr>
      <w:r w:rsidRPr="002F13F9">
        <w:rPr>
          <w:b w:val="0"/>
          <w:sz w:val="24"/>
        </w:rPr>
        <w:t xml:space="preserve">– земельный участок, из категории земель: земли особо охраняемых территорий и объектов, площадью 76000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., кадастровый номер 21:06:100101:67.</w:t>
      </w:r>
    </w:p>
    <w:p w:rsidR="00971F9F" w:rsidRDefault="001D6FB5">
      <w:pPr>
        <w:pStyle w:val="a5"/>
        <w:ind w:firstLine="567"/>
        <w:rPr>
          <w:b w:val="0"/>
          <w:sz w:val="24"/>
          <w:lang w:val="ru-RU"/>
        </w:rPr>
      </w:pPr>
      <w:r w:rsidRPr="002F13F9">
        <w:rPr>
          <w:b w:val="0"/>
          <w:sz w:val="24"/>
        </w:rPr>
        <w:t xml:space="preserve">2.1.2. </w:t>
      </w:r>
      <w:r w:rsidR="00971F9F" w:rsidRPr="002F13F9">
        <w:rPr>
          <w:b w:val="0"/>
          <w:sz w:val="24"/>
          <w:lang w:val="ru-RU"/>
        </w:rPr>
        <w:t xml:space="preserve">Нежилое здание </w:t>
      </w:r>
      <w:r w:rsidR="00971F9F" w:rsidRPr="002F13F9">
        <w:rPr>
          <w:b w:val="0"/>
          <w:sz w:val="24"/>
        </w:rPr>
        <w:t xml:space="preserve">с кадастровым номером 21:06:270101:97, площадью 111,0 </w:t>
      </w:r>
      <w:proofErr w:type="spellStart"/>
      <w:r w:rsidR="00971F9F" w:rsidRPr="002F13F9">
        <w:rPr>
          <w:b w:val="0"/>
          <w:sz w:val="24"/>
        </w:rPr>
        <w:t>кв.м</w:t>
      </w:r>
      <w:proofErr w:type="spellEnd"/>
      <w:r w:rsidR="00971F9F" w:rsidRPr="002F13F9">
        <w:rPr>
          <w:b w:val="0"/>
          <w:sz w:val="24"/>
        </w:rPr>
        <w:t>.</w:t>
      </w:r>
      <w:r w:rsidR="00971F9F" w:rsidRPr="002F13F9">
        <w:rPr>
          <w:b w:val="0"/>
          <w:sz w:val="24"/>
          <w:lang w:val="ru-RU"/>
        </w:rPr>
        <w:t>, с земельным</w:t>
      </w:r>
      <w:r w:rsidRPr="002F13F9">
        <w:rPr>
          <w:b w:val="0"/>
          <w:sz w:val="24"/>
        </w:rPr>
        <w:t xml:space="preserve"> участ</w:t>
      </w:r>
      <w:r w:rsidR="00971F9F" w:rsidRPr="002F13F9">
        <w:rPr>
          <w:b w:val="0"/>
          <w:sz w:val="24"/>
          <w:lang w:val="ru-RU"/>
        </w:rPr>
        <w:t>ком</w:t>
      </w:r>
      <w:r w:rsidRPr="002F13F9">
        <w:rPr>
          <w:b w:val="0"/>
          <w:sz w:val="24"/>
        </w:rPr>
        <w:t xml:space="preserve">, категория земель: земли населенных пунктов, вид разрешенного использования:  коммунальное обслуживания, площадью 594 </w:t>
      </w:r>
      <w:proofErr w:type="spellStart"/>
      <w:r w:rsidRPr="002F13F9">
        <w:rPr>
          <w:b w:val="0"/>
          <w:sz w:val="24"/>
        </w:rPr>
        <w:t>кв.м</w:t>
      </w:r>
      <w:proofErr w:type="spellEnd"/>
      <w:r w:rsidRPr="002F13F9">
        <w:rPr>
          <w:b w:val="0"/>
          <w:sz w:val="24"/>
        </w:rPr>
        <w:t>. с кадастровым номером 21:06:270101:81</w:t>
      </w:r>
      <w:r w:rsidR="00971F9F" w:rsidRPr="002F13F9">
        <w:rPr>
          <w:b w:val="0"/>
          <w:sz w:val="24"/>
          <w:lang w:val="ru-RU"/>
        </w:rPr>
        <w:t xml:space="preserve">, расположенные по адресу: </w:t>
      </w:r>
      <w:r w:rsidR="00971F9F" w:rsidRPr="002F13F9">
        <w:rPr>
          <w:b w:val="0"/>
          <w:sz w:val="24"/>
        </w:rPr>
        <w:t xml:space="preserve">Чувашская Республика, Алатырский район, п. </w:t>
      </w:r>
      <w:proofErr w:type="spellStart"/>
      <w:r w:rsidR="00971F9F" w:rsidRPr="002F13F9">
        <w:rPr>
          <w:b w:val="0"/>
          <w:sz w:val="24"/>
        </w:rPr>
        <w:t>Соловьевский</w:t>
      </w:r>
      <w:proofErr w:type="spellEnd"/>
      <w:r w:rsidR="00971F9F" w:rsidRPr="002F13F9">
        <w:rPr>
          <w:b w:val="0"/>
          <w:sz w:val="24"/>
        </w:rPr>
        <w:t>, ул. Кооперативная, д.1</w:t>
      </w:r>
      <w:r w:rsidR="0047744A">
        <w:rPr>
          <w:b w:val="0"/>
          <w:sz w:val="24"/>
          <w:lang w:val="ru-RU"/>
        </w:rPr>
        <w:t>.</w:t>
      </w:r>
    </w:p>
    <w:p w:rsidR="0047744A" w:rsidRPr="0047744A" w:rsidRDefault="0047744A" w:rsidP="0047744A">
      <w:pPr>
        <w:pStyle w:val="a5"/>
        <w:jc w:val="center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_____________________________________</w:t>
      </w:r>
    </w:p>
    <w:sectPr w:rsidR="0047744A" w:rsidRPr="0047744A" w:rsidSect="002F13F9">
      <w:headerReference w:type="default" r:id="rId11"/>
      <w:pgSz w:w="11906" w:h="16838"/>
      <w:pgMar w:top="567" w:right="567" w:bottom="567" w:left="1134" w:header="426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B0" w:rsidRDefault="001C1BB0" w:rsidP="00B14FFE">
      <w:r>
        <w:separator/>
      </w:r>
    </w:p>
  </w:endnote>
  <w:endnote w:type="continuationSeparator" w:id="0">
    <w:p w:rsidR="001C1BB0" w:rsidRDefault="001C1BB0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B0" w:rsidRDefault="001C1BB0" w:rsidP="00B14FFE">
      <w:r>
        <w:separator/>
      </w:r>
    </w:p>
  </w:footnote>
  <w:footnote w:type="continuationSeparator" w:id="0">
    <w:p w:rsidR="001C1BB0" w:rsidRDefault="001C1BB0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AC" w:rsidRDefault="002F20AC" w:rsidP="00582AC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F20AC" w:rsidRDefault="002F20AC">
    <w:pP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B0" w:rsidRDefault="001C1BB0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68A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068A1"/>
    <w:rsid w:val="00010845"/>
    <w:rsid w:val="000223F4"/>
    <w:rsid w:val="0002250D"/>
    <w:rsid w:val="00025823"/>
    <w:rsid w:val="000327AE"/>
    <w:rsid w:val="0003404D"/>
    <w:rsid w:val="00036299"/>
    <w:rsid w:val="00036CAC"/>
    <w:rsid w:val="00042ECF"/>
    <w:rsid w:val="0005338E"/>
    <w:rsid w:val="00056893"/>
    <w:rsid w:val="0006776F"/>
    <w:rsid w:val="000764DA"/>
    <w:rsid w:val="000775C2"/>
    <w:rsid w:val="000821E8"/>
    <w:rsid w:val="00087CD4"/>
    <w:rsid w:val="000A0DFB"/>
    <w:rsid w:val="000A742A"/>
    <w:rsid w:val="000B1D39"/>
    <w:rsid w:val="000B2F72"/>
    <w:rsid w:val="000C561E"/>
    <w:rsid w:val="000E0304"/>
    <w:rsid w:val="000F0718"/>
    <w:rsid w:val="000F14AD"/>
    <w:rsid w:val="000F4993"/>
    <w:rsid w:val="000F5B6C"/>
    <w:rsid w:val="00116ECA"/>
    <w:rsid w:val="00121A8D"/>
    <w:rsid w:val="00123C5F"/>
    <w:rsid w:val="00140DB2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1BB0"/>
    <w:rsid w:val="001C45E1"/>
    <w:rsid w:val="001C5C6A"/>
    <w:rsid w:val="001D3155"/>
    <w:rsid w:val="001D3B4E"/>
    <w:rsid w:val="001D4056"/>
    <w:rsid w:val="001D5A79"/>
    <w:rsid w:val="001D6FB5"/>
    <w:rsid w:val="001D7634"/>
    <w:rsid w:val="001E54FA"/>
    <w:rsid w:val="001E6817"/>
    <w:rsid w:val="001F3CFA"/>
    <w:rsid w:val="002038E8"/>
    <w:rsid w:val="002053AB"/>
    <w:rsid w:val="00206981"/>
    <w:rsid w:val="0020749F"/>
    <w:rsid w:val="00207837"/>
    <w:rsid w:val="00214264"/>
    <w:rsid w:val="00220376"/>
    <w:rsid w:val="00221781"/>
    <w:rsid w:val="0024287C"/>
    <w:rsid w:val="002451C9"/>
    <w:rsid w:val="00247558"/>
    <w:rsid w:val="002549DD"/>
    <w:rsid w:val="00254F15"/>
    <w:rsid w:val="00257E4C"/>
    <w:rsid w:val="002617FE"/>
    <w:rsid w:val="00271FC7"/>
    <w:rsid w:val="002802B2"/>
    <w:rsid w:val="0028340B"/>
    <w:rsid w:val="0028564D"/>
    <w:rsid w:val="00293B1A"/>
    <w:rsid w:val="00297E09"/>
    <w:rsid w:val="002C35A8"/>
    <w:rsid w:val="002C3B6E"/>
    <w:rsid w:val="002C76B4"/>
    <w:rsid w:val="002E1052"/>
    <w:rsid w:val="002E56FC"/>
    <w:rsid w:val="002F13F9"/>
    <w:rsid w:val="002F20AC"/>
    <w:rsid w:val="002F2824"/>
    <w:rsid w:val="00300834"/>
    <w:rsid w:val="00302F50"/>
    <w:rsid w:val="00304843"/>
    <w:rsid w:val="003078CF"/>
    <w:rsid w:val="00314AE8"/>
    <w:rsid w:val="00316B0E"/>
    <w:rsid w:val="00322199"/>
    <w:rsid w:val="00322817"/>
    <w:rsid w:val="00334D7F"/>
    <w:rsid w:val="00341CA7"/>
    <w:rsid w:val="00342221"/>
    <w:rsid w:val="00355D81"/>
    <w:rsid w:val="00356DEE"/>
    <w:rsid w:val="00365B38"/>
    <w:rsid w:val="00366C0B"/>
    <w:rsid w:val="00373FFD"/>
    <w:rsid w:val="00376698"/>
    <w:rsid w:val="003843A4"/>
    <w:rsid w:val="00387C8C"/>
    <w:rsid w:val="00391E86"/>
    <w:rsid w:val="00394ABC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3FB0"/>
    <w:rsid w:val="003E6892"/>
    <w:rsid w:val="003F2407"/>
    <w:rsid w:val="003F279A"/>
    <w:rsid w:val="0040130A"/>
    <w:rsid w:val="00405D95"/>
    <w:rsid w:val="004067E1"/>
    <w:rsid w:val="0040793E"/>
    <w:rsid w:val="004119A6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24AC"/>
    <w:rsid w:val="00453281"/>
    <w:rsid w:val="0045559E"/>
    <w:rsid w:val="004671C7"/>
    <w:rsid w:val="00467A0D"/>
    <w:rsid w:val="00474A65"/>
    <w:rsid w:val="0047744A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0E8C"/>
    <w:rsid w:val="004F25D5"/>
    <w:rsid w:val="004F4ECD"/>
    <w:rsid w:val="00500288"/>
    <w:rsid w:val="00507690"/>
    <w:rsid w:val="0051096A"/>
    <w:rsid w:val="00513CF2"/>
    <w:rsid w:val="0052205C"/>
    <w:rsid w:val="0052545E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7FE5"/>
    <w:rsid w:val="005D17FB"/>
    <w:rsid w:val="005E47FC"/>
    <w:rsid w:val="005F43F1"/>
    <w:rsid w:val="00605B48"/>
    <w:rsid w:val="00610B00"/>
    <w:rsid w:val="00611B8E"/>
    <w:rsid w:val="00613DE2"/>
    <w:rsid w:val="00622813"/>
    <w:rsid w:val="00632CAF"/>
    <w:rsid w:val="00646E14"/>
    <w:rsid w:val="006504A9"/>
    <w:rsid w:val="0065177E"/>
    <w:rsid w:val="006561AC"/>
    <w:rsid w:val="00656E02"/>
    <w:rsid w:val="006624D0"/>
    <w:rsid w:val="00662A6D"/>
    <w:rsid w:val="00684CF9"/>
    <w:rsid w:val="00691444"/>
    <w:rsid w:val="006922D2"/>
    <w:rsid w:val="00696F0A"/>
    <w:rsid w:val="006A0D44"/>
    <w:rsid w:val="006C0344"/>
    <w:rsid w:val="006C1788"/>
    <w:rsid w:val="006C3713"/>
    <w:rsid w:val="006C3EE6"/>
    <w:rsid w:val="006C4362"/>
    <w:rsid w:val="006E7202"/>
    <w:rsid w:val="006E74C5"/>
    <w:rsid w:val="006F2152"/>
    <w:rsid w:val="006F3232"/>
    <w:rsid w:val="00701DDE"/>
    <w:rsid w:val="00705E7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44C7E"/>
    <w:rsid w:val="0075386F"/>
    <w:rsid w:val="00757474"/>
    <w:rsid w:val="00765421"/>
    <w:rsid w:val="007659AB"/>
    <w:rsid w:val="00774A62"/>
    <w:rsid w:val="00776CC5"/>
    <w:rsid w:val="00785C6F"/>
    <w:rsid w:val="00790C05"/>
    <w:rsid w:val="0079305D"/>
    <w:rsid w:val="00795010"/>
    <w:rsid w:val="007A0C15"/>
    <w:rsid w:val="007A4BEA"/>
    <w:rsid w:val="007A4D8F"/>
    <w:rsid w:val="007B1D9C"/>
    <w:rsid w:val="007B5E90"/>
    <w:rsid w:val="007C7404"/>
    <w:rsid w:val="007C7764"/>
    <w:rsid w:val="007D69FC"/>
    <w:rsid w:val="007E60AB"/>
    <w:rsid w:val="007E7B57"/>
    <w:rsid w:val="007F130E"/>
    <w:rsid w:val="007F6D1A"/>
    <w:rsid w:val="008013F3"/>
    <w:rsid w:val="00816770"/>
    <w:rsid w:val="00826553"/>
    <w:rsid w:val="00831778"/>
    <w:rsid w:val="00835753"/>
    <w:rsid w:val="008402FD"/>
    <w:rsid w:val="008558AA"/>
    <w:rsid w:val="008568E4"/>
    <w:rsid w:val="00860095"/>
    <w:rsid w:val="00861618"/>
    <w:rsid w:val="008721A0"/>
    <w:rsid w:val="00872C7F"/>
    <w:rsid w:val="00881645"/>
    <w:rsid w:val="008826CB"/>
    <w:rsid w:val="00887BB0"/>
    <w:rsid w:val="00890D94"/>
    <w:rsid w:val="00891ED2"/>
    <w:rsid w:val="00896A43"/>
    <w:rsid w:val="008A01F0"/>
    <w:rsid w:val="008A0A1F"/>
    <w:rsid w:val="008A5D66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21118"/>
    <w:rsid w:val="00930AA4"/>
    <w:rsid w:val="00930E8B"/>
    <w:rsid w:val="00933F14"/>
    <w:rsid w:val="009375A5"/>
    <w:rsid w:val="00940942"/>
    <w:rsid w:val="009427E5"/>
    <w:rsid w:val="0094363A"/>
    <w:rsid w:val="00945505"/>
    <w:rsid w:val="00961605"/>
    <w:rsid w:val="00961BEF"/>
    <w:rsid w:val="00964D47"/>
    <w:rsid w:val="00966DE4"/>
    <w:rsid w:val="00971D40"/>
    <w:rsid w:val="00971F9F"/>
    <w:rsid w:val="00975314"/>
    <w:rsid w:val="00981432"/>
    <w:rsid w:val="00983F37"/>
    <w:rsid w:val="009847F1"/>
    <w:rsid w:val="00993C31"/>
    <w:rsid w:val="0099478E"/>
    <w:rsid w:val="00996251"/>
    <w:rsid w:val="00997DFA"/>
    <w:rsid w:val="009A0B69"/>
    <w:rsid w:val="009A7283"/>
    <w:rsid w:val="009B720C"/>
    <w:rsid w:val="009C03E4"/>
    <w:rsid w:val="009C2A4D"/>
    <w:rsid w:val="009C322B"/>
    <w:rsid w:val="009D191B"/>
    <w:rsid w:val="009F1065"/>
    <w:rsid w:val="00A016E6"/>
    <w:rsid w:val="00A05D9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7DD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D3969"/>
    <w:rsid w:val="00AF2462"/>
    <w:rsid w:val="00AF4C6A"/>
    <w:rsid w:val="00AF6F87"/>
    <w:rsid w:val="00AF792A"/>
    <w:rsid w:val="00B04D44"/>
    <w:rsid w:val="00B14FFE"/>
    <w:rsid w:val="00B24DA7"/>
    <w:rsid w:val="00B25800"/>
    <w:rsid w:val="00B26149"/>
    <w:rsid w:val="00B303A1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57C34"/>
    <w:rsid w:val="00C66CE8"/>
    <w:rsid w:val="00C70272"/>
    <w:rsid w:val="00C72AD1"/>
    <w:rsid w:val="00C7468C"/>
    <w:rsid w:val="00C75F0F"/>
    <w:rsid w:val="00C81A03"/>
    <w:rsid w:val="00C95FD4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380"/>
    <w:rsid w:val="00CD0409"/>
    <w:rsid w:val="00CD7547"/>
    <w:rsid w:val="00CE442B"/>
    <w:rsid w:val="00CE487C"/>
    <w:rsid w:val="00CE5CA4"/>
    <w:rsid w:val="00CF0B87"/>
    <w:rsid w:val="00CF4A4F"/>
    <w:rsid w:val="00CF564F"/>
    <w:rsid w:val="00D20097"/>
    <w:rsid w:val="00D20FFA"/>
    <w:rsid w:val="00D23250"/>
    <w:rsid w:val="00D264E7"/>
    <w:rsid w:val="00D266A3"/>
    <w:rsid w:val="00D476DF"/>
    <w:rsid w:val="00D50735"/>
    <w:rsid w:val="00D51042"/>
    <w:rsid w:val="00D54B1D"/>
    <w:rsid w:val="00D55E08"/>
    <w:rsid w:val="00D57A87"/>
    <w:rsid w:val="00D60FA8"/>
    <w:rsid w:val="00D61E3C"/>
    <w:rsid w:val="00D6209E"/>
    <w:rsid w:val="00D65FBE"/>
    <w:rsid w:val="00D726F3"/>
    <w:rsid w:val="00D73225"/>
    <w:rsid w:val="00D82469"/>
    <w:rsid w:val="00D919CE"/>
    <w:rsid w:val="00D95DBC"/>
    <w:rsid w:val="00DA42BD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929F9"/>
    <w:rsid w:val="00EA2017"/>
    <w:rsid w:val="00EA222C"/>
    <w:rsid w:val="00EA3287"/>
    <w:rsid w:val="00EA3A3F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0D022-3971-4962-9F33-D6C147FD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Пользователь Windows</cp:lastModifiedBy>
  <cp:revision>10</cp:revision>
  <cp:lastPrinted>2024-12-23T12:16:00Z</cp:lastPrinted>
  <dcterms:created xsi:type="dcterms:W3CDTF">2024-12-19T11:21:00Z</dcterms:created>
  <dcterms:modified xsi:type="dcterms:W3CDTF">2024-12-23T12:16:00Z</dcterms:modified>
</cp:coreProperties>
</file>