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84"/>
        <w:gridCol w:w="1110"/>
        <w:gridCol w:w="4094"/>
      </w:tblGrid>
      <w:tr w:rsidR="00BA4BD3" w:rsidRPr="00325D17" w:rsidTr="00E31842">
        <w:trPr>
          <w:cantSplit/>
          <w:trHeight w:val="253"/>
        </w:trPr>
        <w:tc>
          <w:tcPr>
            <w:tcW w:w="4195" w:type="dxa"/>
            <w:hideMark/>
          </w:tcPr>
          <w:p w:rsidR="00BA4BD3" w:rsidRPr="00325D17" w:rsidRDefault="00BA4BD3" w:rsidP="00E31842">
            <w:pPr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BA4BD3" w:rsidRPr="00325D17" w:rsidRDefault="00BA4BD3" w:rsidP="00E31842">
            <w:pPr>
              <w:jc w:val="center"/>
            </w:pPr>
          </w:p>
        </w:tc>
        <w:tc>
          <w:tcPr>
            <w:tcW w:w="1173" w:type="dxa"/>
            <w:vMerge w:val="restart"/>
          </w:tcPr>
          <w:p w:rsidR="00BA4BD3" w:rsidRPr="00325D17" w:rsidRDefault="00BA4BD3" w:rsidP="00E31842">
            <w:pPr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BA4BD3" w:rsidRPr="00325D17" w:rsidRDefault="00BA4BD3" w:rsidP="00E3184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BA4BD3" w:rsidRPr="00325D17" w:rsidRDefault="00BA4BD3" w:rsidP="00E31842">
            <w:pPr>
              <w:jc w:val="center"/>
              <w:rPr>
                <w:b/>
                <w:bCs/>
                <w:sz w:val="22"/>
              </w:rPr>
            </w:pPr>
          </w:p>
        </w:tc>
      </w:tr>
      <w:tr w:rsidR="00BA4BD3" w:rsidRPr="00325D17" w:rsidTr="00E31842">
        <w:trPr>
          <w:cantSplit/>
          <w:trHeight w:val="2576"/>
        </w:trPr>
        <w:tc>
          <w:tcPr>
            <w:tcW w:w="4195" w:type="dxa"/>
          </w:tcPr>
          <w:p w:rsidR="00BA4BD3" w:rsidRPr="00325D17" w:rsidRDefault="00BA4BD3" w:rsidP="00E31842">
            <w:pPr>
              <w:pStyle w:val="a3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:rsidR="00BA4BD3" w:rsidRPr="00325D17" w:rsidRDefault="00BA4BD3" w:rsidP="00E31842">
            <w:pPr>
              <w:pStyle w:val="a3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BA4BD3" w:rsidRPr="00325D17" w:rsidRDefault="00BA4BD3" w:rsidP="00E31842">
            <w:pPr>
              <w:pStyle w:val="a3"/>
              <w:tabs>
                <w:tab w:val="left" w:pos="4285"/>
              </w:tabs>
              <w:contextualSpacing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BA4BD3" w:rsidRPr="00325D17" w:rsidRDefault="00BA4BD3" w:rsidP="00E31842">
            <w:pPr>
              <w:jc w:val="center"/>
            </w:pPr>
          </w:p>
          <w:p w:rsidR="00BA4BD3" w:rsidRPr="00325D17" w:rsidRDefault="00BA4BD3" w:rsidP="00E31842">
            <w:pPr>
              <w:jc w:val="center"/>
              <w:rPr>
                <w:b/>
              </w:rPr>
            </w:pPr>
            <w:r w:rsidRPr="00325D17">
              <w:rPr>
                <w:b/>
              </w:rPr>
              <w:t>ЙЫШ</w:t>
            </w:r>
            <w:r w:rsidRPr="00325D17">
              <w:rPr>
                <w:b/>
                <w:bCs/>
                <w:noProof/>
                <w:color w:val="000000"/>
              </w:rPr>
              <w:t>Ă</w:t>
            </w:r>
            <w:r w:rsidRPr="00325D17">
              <w:rPr>
                <w:b/>
              </w:rPr>
              <w:t>НУ</w:t>
            </w:r>
          </w:p>
          <w:p w:rsidR="00BA4BD3" w:rsidRPr="00325D17" w:rsidRDefault="00BA4BD3" w:rsidP="00E31842">
            <w:pPr>
              <w:jc w:val="center"/>
            </w:pPr>
            <w:r w:rsidRPr="00325D17">
              <w:t xml:space="preserve"> </w:t>
            </w:r>
          </w:p>
          <w:p w:rsidR="00BA4BD3" w:rsidRPr="00325D17" w:rsidRDefault="007D2DB1" w:rsidP="00E31842">
            <w:pPr>
              <w:jc w:val="center"/>
            </w:pPr>
            <w:r>
              <w:t>15.11</w:t>
            </w:r>
            <w:r w:rsidR="00BA4BD3" w:rsidRPr="00325D17">
              <w:t>.202</w:t>
            </w:r>
            <w:r w:rsidR="00BA4BD3">
              <w:t>2</w:t>
            </w:r>
            <w:r w:rsidR="00BA4BD3" w:rsidRPr="00325D17">
              <w:t xml:space="preserve"> </w:t>
            </w:r>
            <w:r>
              <w:t>959</w:t>
            </w:r>
            <w:r w:rsidR="00BA4BD3" w:rsidRPr="00325D17">
              <w:t xml:space="preserve"> № </w:t>
            </w:r>
          </w:p>
          <w:p w:rsidR="00BA4BD3" w:rsidRPr="00325D17" w:rsidRDefault="00BA4BD3" w:rsidP="00E31842">
            <w:pPr>
              <w:jc w:val="center"/>
            </w:pPr>
            <w:proofErr w:type="spellStart"/>
            <w:r w:rsidRPr="00325D17">
              <w:rPr>
                <w:bCs/>
              </w:rPr>
              <w:t>Çě</w:t>
            </w:r>
            <w:proofErr w:type="gramStart"/>
            <w:r w:rsidRPr="00325D17">
              <w:rPr>
                <w:bCs/>
              </w:rPr>
              <w:t>м</w:t>
            </w:r>
            <w:proofErr w:type="gramEnd"/>
            <w:r w:rsidRPr="00325D17">
              <w:rPr>
                <w:bCs/>
              </w:rPr>
              <w:t>ěрле</w:t>
            </w:r>
            <w:proofErr w:type="spellEnd"/>
            <w:r w:rsidRPr="00325D17">
              <w:t xml:space="preserve"> хули</w:t>
            </w:r>
          </w:p>
          <w:p w:rsidR="00BA4BD3" w:rsidRPr="00325D17" w:rsidRDefault="00BA4BD3" w:rsidP="00E31842">
            <w:pPr>
              <w:jc w:val="center"/>
              <w:rPr>
                <w:noProof/>
                <w:color w:val="000000"/>
                <w:sz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4BD3" w:rsidRPr="00325D17" w:rsidRDefault="00BA4BD3" w:rsidP="00E31842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BA4BD3" w:rsidRPr="00325D17" w:rsidRDefault="00BA4BD3" w:rsidP="00E3184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BA4BD3" w:rsidRPr="00325D17" w:rsidRDefault="00BA4BD3" w:rsidP="00E31842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BA4BD3" w:rsidRPr="00325D17" w:rsidRDefault="00BA4BD3" w:rsidP="00E31842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BA4BD3" w:rsidRPr="00325D17" w:rsidRDefault="00BA4BD3" w:rsidP="00E31842">
            <w:pPr>
              <w:jc w:val="center"/>
              <w:rPr>
                <w:b/>
              </w:rPr>
            </w:pPr>
            <w:r w:rsidRPr="00325D17">
              <w:rPr>
                <w:b/>
              </w:rPr>
              <w:t>ПОСТАНОВЛЕНИЕ</w:t>
            </w:r>
          </w:p>
          <w:p w:rsidR="00BA4BD3" w:rsidRPr="00325D17" w:rsidRDefault="00BA4BD3" w:rsidP="00E31842">
            <w:pPr>
              <w:jc w:val="center"/>
            </w:pPr>
          </w:p>
          <w:p w:rsidR="00BA4BD3" w:rsidRPr="00325D17" w:rsidRDefault="007D2DB1" w:rsidP="00E31842">
            <w:pPr>
              <w:jc w:val="center"/>
            </w:pPr>
            <w:r>
              <w:t>15.11</w:t>
            </w:r>
            <w:r w:rsidR="00BA4BD3" w:rsidRPr="00325D17">
              <w:t>.202</w:t>
            </w:r>
            <w:r w:rsidR="00BA4BD3">
              <w:t>2</w:t>
            </w:r>
            <w:r w:rsidR="00BA4BD3" w:rsidRPr="00325D17">
              <w:t xml:space="preserve"> № </w:t>
            </w:r>
            <w:r>
              <w:t>959</w:t>
            </w:r>
            <w:r w:rsidR="00BA4BD3" w:rsidRPr="00325D17">
              <w:t xml:space="preserve"> </w:t>
            </w:r>
          </w:p>
          <w:p w:rsidR="00BA4BD3" w:rsidRPr="0009591F" w:rsidRDefault="00BA4BD3" w:rsidP="00E31842">
            <w:pPr>
              <w:jc w:val="center"/>
            </w:pPr>
            <w:r w:rsidRPr="00325D17">
              <w:t xml:space="preserve">  г. Шумерля</w:t>
            </w:r>
          </w:p>
          <w:p w:rsidR="00BA4BD3" w:rsidRPr="00325D17" w:rsidRDefault="00BA4BD3" w:rsidP="00E31842">
            <w:pPr>
              <w:pStyle w:val="a3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BA4BD3" w:rsidRPr="00C12611" w:rsidRDefault="00BA4BD3" w:rsidP="00A90868">
      <w:pPr>
        <w:tabs>
          <w:tab w:val="left" w:pos="4395"/>
          <w:tab w:val="left" w:pos="4870"/>
        </w:tabs>
        <w:suppressAutoHyphens/>
        <w:autoSpaceDE w:val="0"/>
        <w:autoSpaceDN w:val="0"/>
        <w:adjustRightInd w:val="0"/>
        <w:ind w:right="4536"/>
        <w:jc w:val="both"/>
      </w:pPr>
      <w:r w:rsidRPr="00C12611">
        <w:t xml:space="preserve">Об утверждении программы профилактики </w:t>
      </w:r>
      <w:r w:rsidRPr="00162365">
        <w:rPr>
          <w:rFonts w:eastAsia="Arial"/>
          <w:spacing w:val="-4"/>
          <w:shd w:val="clear" w:color="auto" w:fill="FFFFFF"/>
        </w:rPr>
        <w:t xml:space="preserve">рисков причинения вреда (ущерба) охраняемым законом ценностям при осуществлении муниципального </w:t>
      </w:r>
      <w:r>
        <w:rPr>
          <w:rFonts w:eastAsia="Arial"/>
          <w:spacing w:val="-4"/>
          <w:shd w:val="clear" w:color="auto" w:fill="FFFFFF"/>
        </w:rPr>
        <w:t>земельного</w:t>
      </w:r>
      <w:r w:rsidRPr="00162365">
        <w:rPr>
          <w:rFonts w:eastAsia="Arial"/>
          <w:spacing w:val="-4"/>
          <w:shd w:val="clear" w:color="auto" w:fill="FFFFFF"/>
        </w:rPr>
        <w:t xml:space="preserve"> контроля на территории </w:t>
      </w:r>
      <w:proofErr w:type="spellStart"/>
      <w:r w:rsidRPr="00162365">
        <w:rPr>
          <w:rFonts w:eastAsia="Arial"/>
          <w:spacing w:val="-4"/>
          <w:shd w:val="clear" w:color="auto" w:fill="FFFFFF"/>
        </w:rPr>
        <w:t>Шумерлинского</w:t>
      </w:r>
      <w:proofErr w:type="spellEnd"/>
      <w:r w:rsidRPr="00162365">
        <w:rPr>
          <w:rFonts w:eastAsia="Arial"/>
          <w:spacing w:val="-4"/>
          <w:shd w:val="clear" w:color="auto" w:fill="FFFFFF"/>
        </w:rPr>
        <w:t xml:space="preserve"> муниципального округа на 202</w:t>
      </w:r>
      <w:r>
        <w:rPr>
          <w:rFonts w:eastAsia="Arial"/>
          <w:spacing w:val="-4"/>
          <w:shd w:val="clear" w:color="auto" w:fill="FFFFFF"/>
        </w:rPr>
        <w:t>3</w:t>
      </w:r>
      <w:r w:rsidRPr="00162365">
        <w:rPr>
          <w:rFonts w:eastAsia="Arial"/>
          <w:spacing w:val="-4"/>
          <w:shd w:val="clear" w:color="auto" w:fill="FFFFFF"/>
        </w:rPr>
        <w:t xml:space="preserve"> год</w:t>
      </w:r>
    </w:p>
    <w:p w:rsidR="00BA4BD3" w:rsidRPr="00C12611" w:rsidRDefault="00BA4BD3" w:rsidP="00BA4BD3">
      <w:pPr>
        <w:ind w:firstLine="540"/>
        <w:jc w:val="both"/>
        <w:rPr>
          <w:color w:val="FF0000"/>
          <w:sz w:val="26"/>
        </w:rPr>
      </w:pPr>
    </w:p>
    <w:p w:rsidR="00BA4BD3" w:rsidRPr="00C12611" w:rsidRDefault="00BA4BD3" w:rsidP="00BA4BD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61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C12611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C12611">
        <w:rPr>
          <w:rFonts w:ascii="Times New Roman" w:hAnsi="Times New Roman" w:cs="Times New Roman"/>
          <w:sz w:val="24"/>
          <w:szCs w:val="24"/>
        </w:rPr>
        <w:t xml:space="preserve"> от 31 июля 2020 г. №  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C12611">
        <w:rPr>
          <w:rFonts w:ascii="Times New Roman" w:hAnsi="Times New Roman" w:cs="Times New Roman"/>
          <w:sz w:val="24"/>
          <w:szCs w:val="24"/>
        </w:rPr>
        <w:t xml:space="preserve">», Уставом </w:t>
      </w:r>
      <w:proofErr w:type="spellStart"/>
      <w:r w:rsidRPr="00C12611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C12611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BA4BD3" w:rsidRPr="00C12611" w:rsidRDefault="00BA4BD3" w:rsidP="00BA4BD3">
      <w:pPr>
        <w:ind w:firstLine="567"/>
        <w:jc w:val="both"/>
        <w:rPr>
          <w:color w:val="FF0000"/>
        </w:rPr>
      </w:pPr>
    </w:p>
    <w:p w:rsidR="00BA4BD3" w:rsidRPr="00C12611" w:rsidRDefault="00BA4BD3" w:rsidP="00BA4BD3">
      <w:pPr>
        <w:ind w:firstLine="567"/>
        <w:jc w:val="both"/>
        <w:rPr>
          <w:sz w:val="26"/>
        </w:rPr>
      </w:pPr>
      <w:r w:rsidRPr="00C12611">
        <w:t xml:space="preserve">администрация </w:t>
      </w:r>
      <w:proofErr w:type="spellStart"/>
      <w:r w:rsidRPr="00C12611">
        <w:t>Шумерлинского</w:t>
      </w:r>
      <w:proofErr w:type="spellEnd"/>
      <w:r w:rsidRPr="00C12611">
        <w:t xml:space="preserve"> муниципального округа  </w:t>
      </w:r>
      <w:proofErr w:type="gramStart"/>
      <w:r w:rsidRPr="00C12611">
        <w:t>п</w:t>
      </w:r>
      <w:proofErr w:type="gramEnd"/>
      <w:r w:rsidRPr="00C12611">
        <w:t xml:space="preserve"> о с т а н о в л я е т</w:t>
      </w:r>
      <w:r w:rsidRPr="00C12611">
        <w:rPr>
          <w:sz w:val="26"/>
        </w:rPr>
        <w:t xml:space="preserve">: </w:t>
      </w:r>
    </w:p>
    <w:p w:rsidR="00BA4BD3" w:rsidRPr="00C12611" w:rsidRDefault="00BA4BD3" w:rsidP="00BA4BD3">
      <w:pPr>
        <w:ind w:firstLine="567"/>
        <w:jc w:val="both"/>
        <w:rPr>
          <w:sz w:val="26"/>
        </w:rPr>
      </w:pPr>
    </w:p>
    <w:p w:rsidR="00BA4BD3" w:rsidRDefault="00BA4BD3" w:rsidP="00BA4BD3">
      <w:pPr>
        <w:shd w:val="clear" w:color="auto" w:fill="FFFFFF"/>
        <w:tabs>
          <w:tab w:val="left" w:pos="8222"/>
        </w:tabs>
        <w:ind w:firstLine="567"/>
        <w:jc w:val="both"/>
        <w:outlineLvl w:val="2"/>
        <w:rPr>
          <w:rFonts w:eastAsia="Arial"/>
          <w:bCs/>
          <w:spacing w:val="-4"/>
          <w:shd w:val="clear" w:color="auto" w:fill="FFFFFF"/>
        </w:rPr>
      </w:pPr>
      <w:r w:rsidRPr="00C12611">
        <w:t xml:space="preserve">1. Утвердить </w:t>
      </w:r>
      <w:r>
        <w:t>П</w:t>
      </w:r>
      <w:r w:rsidRPr="00C12611">
        <w:t xml:space="preserve">рограмму профилактики </w:t>
      </w:r>
      <w:r w:rsidRPr="00162365">
        <w:rPr>
          <w:rFonts w:eastAsia="Arial"/>
          <w:spacing w:val="-4"/>
          <w:shd w:val="clear" w:color="auto" w:fill="FFFFFF"/>
        </w:rPr>
        <w:t xml:space="preserve">рисков причинения вреда (ущерба) охраняемым законом ценностям при осуществлении муниципального </w:t>
      </w:r>
      <w:r>
        <w:rPr>
          <w:rFonts w:eastAsia="Arial"/>
          <w:spacing w:val="-4"/>
          <w:shd w:val="clear" w:color="auto" w:fill="FFFFFF"/>
        </w:rPr>
        <w:t xml:space="preserve">земельного </w:t>
      </w:r>
      <w:r w:rsidRPr="00162365">
        <w:rPr>
          <w:rFonts w:eastAsia="Arial"/>
          <w:spacing w:val="-4"/>
          <w:shd w:val="clear" w:color="auto" w:fill="FFFFFF"/>
        </w:rPr>
        <w:t xml:space="preserve">контроля на территории </w:t>
      </w:r>
      <w:proofErr w:type="spellStart"/>
      <w:r w:rsidRPr="00162365">
        <w:rPr>
          <w:rFonts w:eastAsia="Arial"/>
          <w:spacing w:val="-4"/>
          <w:shd w:val="clear" w:color="auto" w:fill="FFFFFF"/>
        </w:rPr>
        <w:t>Шумерлинского</w:t>
      </w:r>
      <w:proofErr w:type="spellEnd"/>
      <w:r w:rsidRPr="00162365">
        <w:rPr>
          <w:rFonts w:eastAsia="Arial"/>
          <w:spacing w:val="-4"/>
          <w:shd w:val="clear" w:color="auto" w:fill="FFFFFF"/>
        </w:rPr>
        <w:t xml:space="preserve"> муниципального округа на 202</w:t>
      </w:r>
      <w:r>
        <w:rPr>
          <w:rFonts w:eastAsia="Arial"/>
          <w:spacing w:val="-4"/>
          <w:shd w:val="clear" w:color="auto" w:fill="FFFFFF"/>
        </w:rPr>
        <w:t>3</w:t>
      </w:r>
      <w:r w:rsidRPr="00162365">
        <w:rPr>
          <w:rFonts w:eastAsia="Arial"/>
          <w:spacing w:val="-4"/>
          <w:shd w:val="clear" w:color="auto" w:fill="FFFFFF"/>
        </w:rPr>
        <w:t xml:space="preserve"> год</w:t>
      </w:r>
      <w:r w:rsidRPr="00C12611">
        <w:rPr>
          <w:rFonts w:eastAsia="Arial"/>
          <w:bCs/>
          <w:spacing w:val="-4"/>
          <w:shd w:val="clear" w:color="auto" w:fill="FFFFFF"/>
        </w:rPr>
        <w:t xml:space="preserve"> согласно приложению</w:t>
      </w:r>
      <w:r>
        <w:rPr>
          <w:rFonts w:eastAsia="Arial"/>
          <w:bCs/>
          <w:spacing w:val="-4"/>
          <w:shd w:val="clear" w:color="auto" w:fill="FFFFFF"/>
        </w:rPr>
        <w:t xml:space="preserve"> к настоящему постановлению</w:t>
      </w:r>
      <w:r w:rsidRPr="00C12611">
        <w:rPr>
          <w:rFonts w:eastAsia="Arial"/>
          <w:bCs/>
          <w:spacing w:val="-4"/>
          <w:shd w:val="clear" w:color="auto" w:fill="FFFFFF"/>
        </w:rPr>
        <w:t>.</w:t>
      </w:r>
    </w:p>
    <w:p w:rsidR="00BA4BD3" w:rsidRPr="00C12611" w:rsidRDefault="00BA4BD3" w:rsidP="00BA4BD3">
      <w:pPr>
        <w:shd w:val="clear" w:color="auto" w:fill="FFFFFF"/>
        <w:tabs>
          <w:tab w:val="left" w:pos="8222"/>
        </w:tabs>
        <w:ind w:firstLine="567"/>
        <w:jc w:val="both"/>
        <w:outlineLvl w:val="2"/>
        <w:rPr>
          <w:rFonts w:eastAsia="Arial"/>
          <w:b/>
          <w:bCs/>
          <w:spacing w:val="-4"/>
          <w:shd w:val="clear" w:color="auto" w:fill="FFFFFF"/>
        </w:rPr>
      </w:pPr>
      <w:r>
        <w:rPr>
          <w:rFonts w:eastAsia="Arial"/>
          <w:bCs/>
          <w:spacing w:val="-4"/>
          <w:shd w:val="clear" w:color="auto" w:fill="FFFFFF"/>
        </w:rPr>
        <w:t xml:space="preserve">2. Должностным лицам </w:t>
      </w:r>
      <w:r w:rsidRPr="00FD1551">
        <w:rPr>
          <w:rFonts w:eastAsia="Arial"/>
          <w:bCs/>
          <w:spacing w:val="-4"/>
          <w:shd w:val="clear" w:color="auto" w:fill="FFFFFF"/>
        </w:rPr>
        <w:t xml:space="preserve">администрации </w:t>
      </w:r>
      <w:proofErr w:type="spellStart"/>
      <w:r>
        <w:rPr>
          <w:rFonts w:eastAsia="Arial"/>
          <w:bCs/>
          <w:spacing w:val="-4"/>
          <w:shd w:val="clear" w:color="auto" w:fill="FFFFFF"/>
        </w:rPr>
        <w:t>Шумерлинского</w:t>
      </w:r>
      <w:proofErr w:type="spellEnd"/>
      <w:r>
        <w:rPr>
          <w:rFonts w:eastAsia="Arial"/>
          <w:bCs/>
          <w:spacing w:val="-4"/>
          <w:shd w:val="clear" w:color="auto" w:fill="FFFFFF"/>
        </w:rPr>
        <w:t xml:space="preserve"> муниципального округа</w:t>
      </w:r>
      <w:r w:rsidRPr="00FD1551">
        <w:rPr>
          <w:rFonts w:eastAsia="Arial"/>
          <w:bCs/>
          <w:spacing w:val="-4"/>
          <w:shd w:val="clear" w:color="auto" w:fill="FFFFFF"/>
        </w:rPr>
        <w:t xml:space="preserve">, уполномоченным на осуществление муниципального </w:t>
      </w:r>
      <w:r>
        <w:rPr>
          <w:rFonts w:eastAsia="Arial"/>
          <w:bCs/>
          <w:spacing w:val="-4"/>
          <w:shd w:val="clear" w:color="auto" w:fill="FFFFFF"/>
        </w:rPr>
        <w:t>земельного</w:t>
      </w:r>
      <w:r w:rsidRPr="00FD1551">
        <w:rPr>
          <w:rFonts w:eastAsia="Arial"/>
          <w:bCs/>
          <w:spacing w:val="-4"/>
          <w:shd w:val="clear" w:color="auto" w:fill="FFFFFF"/>
        </w:rPr>
        <w:t xml:space="preserve"> контроля, обеспечить в пределах своей компетенции выполнение мероприятий Программы профилактики рисков причинения вреда (ущерба) охраняемым законом ценностям при осуществлении муниципального </w:t>
      </w:r>
      <w:r>
        <w:rPr>
          <w:rFonts w:eastAsia="Arial"/>
          <w:bCs/>
          <w:spacing w:val="-4"/>
          <w:shd w:val="clear" w:color="auto" w:fill="FFFFFF"/>
        </w:rPr>
        <w:t>земельного</w:t>
      </w:r>
      <w:r w:rsidRPr="00FD1551">
        <w:rPr>
          <w:rFonts w:eastAsia="Arial"/>
          <w:bCs/>
          <w:spacing w:val="-4"/>
          <w:shd w:val="clear" w:color="auto" w:fill="FFFFFF"/>
        </w:rPr>
        <w:t xml:space="preserve"> контроля на 202</w:t>
      </w:r>
      <w:r>
        <w:rPr>
          <w:rFonts w:eastAsia="Arial"/>
          <w:bCs/>
          <w:spacing w:val="-4"/>
          <w:shd w:val="clear" w:color="auto" w:fill="FFFFFF"/>
        </w:rPr>
        <w:t xml:space="preserve">3 </w:t>
      </w:r>
      <w:r w:rsidRPr="00FD1551">
        <w:rPr>
          <w:rFonts w:eastAsia="Arial"/>
          <w:bCs/>
          <w:spacing w:val="-4"/>
          <w:shd w:val="clear" w:color="auto" w:fill="FFFFFF"/>
        </w:rPr>
        <w:t>год.</w:t>
      </w:r>
    </w:p>
    <w:p w:rsidR="00BA4BD3" w:rsidRPr="00C12611" w:rsidRDefault="00BA4BD3" w:rsidP="00BA4BD3">
      <w:pPr>
        <w:ind w:firstLine="567"/>
        <w:jc w:val="both"/>
      </w:pPr>
      <w:r>
        <w:t>3</w:t>
      </w:r>
      <w:r w:rsidRPr="00C12611">
        <w:t xml:space="preserve">. 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Pr="00C12611">
        <w:t>Шумерлинского</w:t>
      </w:r>
      <w:proofErr w:type="spellEnd"/>
      <w:r w:rsidRPr="00C12611">
        <w:t xml:space="preserve"> муниципального округа» и подлежит размещению на официальном сайте </w:t>
      </w:r>
      <w:proofErr w:type="spellStart"/>
      <w:r w:rsidRPr="00C12611">
        <w:t>Шумерлинского</w:t>
      </w:r>
      <w:proofErr w:type="spellEnd"/>
      <w:r w:rsidRPr="00C12611">
        <w:t xml:space="preserve"> муниципального округа в информационно-телекоммуникационной сети «Интернет».</w:t>
      </w:r>
    </w:p>
    <w:p w:rsidR="00BA4BD3" w:rsidRDefault="00BA4BD3" w:rsidP="00BA4BD3">
      <w:pPr>
        <w:tabs>
          <w:tab w:val="left" w:pos="4870"/>
        </w:tabs>
        <w:suppressAutoHyphens/>
        <w:autoSpaceDE w:val="0"/>
        <w:autoSpaceDN w:val="0"/>
        <w:adjustRightInd w:val="0"/>
        <w:ind w:firstLine="567"/>
        <w:jc w:val="both"/>
      </w:pPr>
      <w:r>
        <w:t>4</w:t>
      </w:r>
      <w:r w:rsidRPr="00C12611">
        <w:t xml:space="preserve">. </w:t>
      </w:r>
      <w:proofErr w:type="gramStart"/>
      <w:r w:rsidRPr="00C12611">
        <w:t>Контроль за</w:t>
      </w:r>
      <w:proofErr w:type="gramEnd"/>
      <w:r w:rsidRPr="00C12611">
        <w:t xml:space="preserve"> исполнением настоящего постановления возложить на заместителя главы администрации – начальника </w:t>
      </w:r>
      <w:r>
        <w:t xml:space="preserve">отдела сельского хозяйства и экологии администрации </w:t>
      </w:r>
      <w:proofErr w:type="spellStart"/>
      <w:r>
        <w:t>Шумерлинского</w:t>
      </w:r>
      <w:proofErr w:type="spellEnd"/>
      <w:r>
        <w:t xml:space="preserve"> муниципального округа </w:t>
      </w:r>
      <w:proofErr w:type="spellStart"/>
      <w:r>
        <w:t>Мостайкина</w:t>
      </w:r>
      <w:proofErr w:type="spellEnd"/>
      <w:r>
        <w:t xml:space="preserve"> А.А.</w:t>
      </w:r>
    </w:p>
    <w:p w:rsidR="00BA4BD3" w:rsidRDefault="00BA4BD3" w:rsidP="00BA4BD3">
      <w:pPr>
        <w:tabs>
          <w:tab w:val="left" w:pos="4870"/>
        </w:tabs>
        <w:suppressAutoHyphens/>
        <w:autoSpaceDE w:val="0"/>
        <w:autoSpaceDN w:val="0"/>
        <w:adjustRightInd w:val="0"/>
        <w:ind w:firstLine="567"/>
        <w:jc w:val="both"/>
      </w:pPr>
    </w:p>
    <w:p w:rsidR="00A90868" w:rsidRDefault="00A90868" w:rsidP="00BA4BD3">
      <w:pPr>
        <w:pStyle w:val="a5"/>
        <w:ind w:left="4536"/>
        <w:jc w:val="right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1"/>
        <w:gridCol w:w="2962"/>
        <w:gridCol w:w="2325"/>
      </w:tblGrid>
      <w:tr w:rsidR="00A90868" w:rsidRPr="00596721" w:rsidTr="00E31842">
        <w:trPr>
          <w:trHeight w:val="845"/>
        </w:trPr>
        <w:tc>
          <w:tcPr>
            <w:tcW w:w="4181" w:type="dxa"/>
          </w:tcPr>
          <w:p w:rsidR="00A90868" w:rsidRDefault="00A90868" w:rsidP="00E31842">
            <w:pPr>
              <w:rPr>
                <w:noProof/>
              </w:rPr>
            </w:pPr>
            <w:r>
              <w:rPr>
                <w:noProof/>
              </w:rPr>
              <w:t xml:space="preserve">Глава </w:t>
            </w:r>
            <w:r w:rsidRPr="00596721">
              <w:rPr>
                <w:noProof/>
              </w:rPr>
              <w:t>Шумерлинского муниципального округа</w:t>
            </w:r>
            <w:r>
              <w:rPr>
                <w:noProof/>
              </w:rPr>
              <w:t xml:space="preserve"> </w:t>
            </w:r>
          </w:p>
          <w:p w:rsidR="00A90868" w:rsidRPr="00596721" w:rsidRDefault="00A90868" w:rsidP="00E31842">
            <w:pPr>
              <w:rPr>
                <w:noProof/>
              </w:rPr>
            </w:pPr>
            <w:r w:rsidRPr="00596721">
              <w:rPr>
                <w:noProof/>
              </w:rPr>
              <w:t>Чувашской Республики</w:t>
            </w:r>
          </w:p>
        </w:tc>
        <w:tc>
          <w:tcPr>
            <w:tcW w:w="2962" w:type="dxa"/>
          </w:tcPr>
          <w:p w:rsidR="00A90868" w:rsidRPr="00596721" w:rsidRDefault="00A90868" w:rsidP="00E31842">
            <w:pPr>
              <w:rPr>
                <w:noProof/>
              </w:rPr>
            </w:pPr>
            <w:r w:rsidRPr="00596721">
              <w:rPr>
                <w:noProof/>
              </w:rPr>
              <w:t xml:space="preserve"> </w:t>
            </w:r>
          </w:p>
          <w:p w:rsidR="00A90868" w:rsidRPr="00596721" w:rsidRDefault="00A90868" w:rsidP="00E31842"/>
        </w:tc>
        <w:tc>
          <w:tcPr>
            <w:tcW w:w="2325" w:type="dxa"/>
          </w:tcPr>
          <w:p w:rsidR="00A90868" w:rsidRPr="00596721" w:rsidRDefault="00A90868" w:rsidP="00E31842">
            <w:pPr>
              <w:jc w:val="right"/>
            </w:pPr>
          </w:p>
          <w:p w:rsidR="00A90868" w:rsidRPr="00596721" w:rsidRDefault="00A90868" w:rsidP="00E31842">
            <w:pPr>
              <w:jc w:val="right"/>
            </w:pPr>
          </w:p>
          <w:p w:rsidR="00A90868" w:rsidRPr="00596721" w:rsidRDefault="00A90868" w:rsidP="00E31842">
            <w:pPr>
              <w:jc w:val="right"/>
            </w:pPr>
            <w:r>
              <w:t>Л.Г.</w:t>
            </w:r>
            <w:r>
              <w:rPr>
                <w:lang w:val="en-US"/>
              </w:rPr>
              <w:t xml:space="preserve"> </w:t>
            </w:r>
            <w:proofErr w:type="spellStart"/>
            <w:r>
              <w:t>Рафинов</w:t>
            </w:r>
            <w:proofErr w:type="spellEnd"/>
          </w:p>
        </w:tc>
      </w:tr>
    </w:tbl>
    <w:p w:rsidR="00A90868" w:rsidRDefault="00A90868" w:rsidP="00BA4BD3">
      <w:pPr>
        <w:pStyle w:val="a5"/>
        <w:ind w:left="4536"/>
        <w:jc w:val="right"/>
        <w:rPr>
          <w:sz w:val="24"/>
          <w:szCs w:val="24"/>
        </w:rPr>
      </w:pPr>
    </w:p>
    <w:p w:rsidR="00A90868" w:rsidRDefault="00A90868" w:rsidP="00BA4BD3">
      <w:pPr>
        <w:pStyle w:val="a5"/>
        <w:ind w:left="4536"/>
        <w:jc w:val="right"/>
        <w:rPr>
          <w:sz w:val="24"/>
          <w:szCs w:val="24"/>
        </w:rPr>
      </w:pPr>
    </w:p>
    <w:p w:rsidR="00A90868" w:rsidRDefault="00A90868" w:rsidP="00BA4BD3">
      <w:pPr>
        <w:pStyle w:val="a5"/>
        <w:ind w:left="4536"/>
        <w:jc w:val="right"/>
        <w:rPr>
          <w:sz w:val="24"/>
          <w:szCs w:val="24"/>
        </w:rPr>
      </w:pPr>
    </w:p>
    <w:p w:rsidR="00BA4BD3" w:rsidRPr="00C16919" w:rsidRDefault="00BA4BD3" w:rsidP="00BA4BD3">
      <w:pPr>
        <w:pStyle w:val="a5"/>
        <w:ind w:left="4536"/>
        <w:jc w:val="right"/>
        <w:rPr>
          <w:sz w:val="24"/>
          <w:szCs w:val="24"/>
        </w:rPr>
      </w:pPr>
      <w:r w:rsidRPr="00A267C6">
        <w:rPr>
          <w:sz w:val="24"/>
          <w:szCs w:val="24"/>
        </w:rPr>
        <w:lastRenderedPageBreak/>
        <w:t>Приложение</w:t>
      </w:r>
    </w:p>
    <w:p w:rsidR="00BA4BD3" w:rsidRDefault="00BA4BD3" w:rsidP="00BA4BD3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BA4BD3" w:rsidRDefault="00BA4BD3" w:rsidP="00BA4BD3">
      <w:pPr>
        <w:pStyle w:val="a5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Шумерлинского</w:t>
      </w:r>
      <w:proofErr w:type="spellEnd"/>
      <w:r>
        <w:rPr>
          <w:sz w:val="24"/>
          <w:szCs w:val="24"/>
        </w:rPr>
        <w:t xml:space="preserve"> муниципального округа </w:t>
      </w:r>
    </w:p>
    <w:p w:rsidR="00BA4BD3" w:rsidRDefault="00BA4BD3" w:rsidP="00BA4BD3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D2DB1">
        <w:rPr>
          <w:sz w:val="24"/>
          <w:szCs w:val="24"/>
        </w:rPr>
        <w:t>15.11.</w:t>
      </w:r>
      <w:r w:rsidRPr="00BA4BD3">
        <w:rPr>
          <w:sz w:val="24"/>
          <w:szCs w:val="24"/>
        </w:rPr>
        <w:t xml:space="preserve">2022 № </w:t>
      </w:r>
      <w:r w:rsidR="007D2DB1">
        <w:rPr>
          <w:sz w:val="24"/>
          <w:szCs w:val="24"/>
        </w:rPr>
        <w:t>959</w:t>
      </w:r>
      <w:bookmarkStart w:id="0" w:name="_GoBack"/>
      <w:bookmarkEnd w:id="0"/>
    </w:p>
    <w:p w:rsidR="00BA4BD3" w:rsidRDefault="00BA4BD3" w:rsidP="00BA4BD3">
      <w:pPr>
        <w:pStyle w:val="a5"/>
        <w:jc w:val="right"/>
        <w:rPr>
          <w:sz w:val="24"/>
          <w:szCs w:val="24"/>
        </w:rPr>
      </w:pPr>
    </w:p>
    <w:p w:rsidR="00BA4BD3" w:rsidRPr="009E6FA7" w:rsidRDefault="00BA4BD3" w:rsidP="00BA4BD3">
      <w:pPr>
        <w:shd w:val="clear" w:color="auto" w:fill="FFFFFF"/>
        <w:tabs>
          <w:tab w:val="left" w:pos="8222"/>
        </w:tabs>
        <w:jc w:val="center"/>
        <w:outlineLvl w:val="2"/>
        <w:rPr>
          <w:rFonts w:eastAsia="Arial"/>
          <w:b/>
          <w:bCs/>
          <w:color w:val="000000"/>
          <w:spacing w:val="-4"/>
          <w:shd w:val="clear" w:color="auto" w:fill="FFFFFF"/>
        </w:rPr>
      </w:pPr>
      <w:r w:rsidRPr="009E6FA7">
        <w:rPr>
          <w:rFonts w:eastAsia="Arial"/>
          <w:b/>
          <w:bCs/>
          <w:color w:val="000000"/>
          <w:spacing w:val="-4"/>
          <w:shd w:val="clear" w:color="auto" w:fill="FFFFFF"/>
        </w:rPr>
        <w:t>Программа профилактики рисков причинения вреда (ущерба) охраняемым законом ценностям</w:t>
      </w:r>
      <w:bookmarkStart w:id="1" w:name="_Hlk81917469"/>
      <w:r w:rsidRPr="009E6FA7">
        <w:rPr>
          <w:rFonts w:eastAsia="Arial"/>
          <w:b/>
          <w:bCs/>
          <w:color w:val="000000"/>
          <w:spacing w:val="-4"/>
          <w:shd w:val="clear" w:color="auto" w:fill="FFFFFF"/>
        </w:rPr>
        <w:t xml:space="preserve"> в сфере муниципального земельного контроля на территории </w:t>
      </w:r>
      <w:proofErr w:type="spellStart"/>
      <w:r w:rsidRPr="009E6FA7">
        <w:rPr>
          <w:rFonts w:eastAsia="Arial"/>
          <w:b/>
          <w:bCs/>
          <w:color w:val="000000"/>
          <w:spacing w:val="-4"/>
          <w:shd w:val="clear" w:color="auto" w:fill="FFFFFF"/>
        </w:rPr>
        <w:t>Шумерлинского</w:t>
      </w:r>
      <w:proofErr w:type="spellEnd"/>
      <w:r w:rsidRPr="009E6FA7">
        <w:rPr>
          <w:rFonts w:eastAsia="Arial"/>
          <w:b/>
          <w:bCs/>
          <w:color w:val="000000"/>
          <w:spacing w:val="-4"/>
          <w:shd w:val="clear" w:color="auto" w:fill="FFFFFF"/>
        </w:rPr>
        <w:t xml:space="preserve"> муниципального округа на 2023 год</w:t>
      </w:r>
    </w:p>
    <w:bookmarkEnd w:id="1"/>
    <w:p w:rsidR="00BA4BD3" w:rsidRPr="009E6FA7" w:rsidRDefault="00BA4BD3" w:rsidP="00BA4BD3">
      <w:pPr>
        <w:shd w:val="clear" w:color="auto" w:fill="FFFFFF"/>
        <w:tabs>
          <w:tab w:val="left" w:pos="8222"/>
        </w:tabs>
        <w:ind w:firstLine="709"/>
        <w:jc w:val="center"/>
        <w:outlineLvl w:val="2"/>
        <w:rPr>
          <w:rFonts w:eastAsia="Arial"/>
          <w:color w:val="000000"/>
          <w:spacing w:val="-4"/>
          <w:shd w:val="clear" w:color="auto" w:fill="FFFFFF"/>
        </w:rPr>
      </w:pPr>
    </w:p>
    <w:p w:rsidR="00BA4BD3" w:rsidRPr="009E6FA7" w:rsidRDefault="00BA4BD3" w:rsidP="00BA4BD3">
      <w:pPr>
        <w:shd w:val="clear" w:color="auto" w:fill="FFFFFF"/>
        <w:tabs>
          <w:tab w:val="left" w:pos="8222"/>
        </w:tabs>
        <w:ind w:firstLine="709"/>
        <w:jc w:val="center"/>
        <w:outlineLvl w:val="2"/>
        <w:rPr>
          <w:rFonts w:eastAsia="Arial"/>
          <w:b/>
          <w:bCs/>
          <w:color w:val="000000"/>
          <w:spacing w:val="-4"/>
          <w:shd w:val="clear" w:color="auto" w:fill="FFFFFF"/>
        </w:rPr>
      </w:pPr>
      <w:r w:rsidRPr="009E6FA7">
        <w:rPr>
          <w:rFonts w:eastAsia="Arial"/>
          <w:b/>
          <w:bCs/>
          <w:color w:val="000000"/>
          <w:spacing w:val="-4"/>
          <w:shd w:val="clear" w:color="auto" w:fill="FFFFFF"/>
        </w:rPr>
        <w:t xml:space="preserve">Раздел 1. Общие положения </w:t>
      </w:r>
    </w:p>
    <w:p w:rsidR="00BA4BD3" w:rsidRPr="009E6FA7" w:rsidRDefault="00BA4BD3" w:rsidP="00BA4BD3">
      <w:pPr>
        <w:shd w:val="clear" w:color="auto" w:fill="FFFFFF"/>
        <w:tabs>
          <w:tab w:val="left" w:pos="8222"/>
        </w:tabs>
        <w:ind w:firstLine="709"/>
        <w:jc w:val="center"/>
        <w:outlineLvl w:val="2"/>
        <w:rPr>
          <w:rFonts w:eastAsia="Arial"/>
          <w:color w:val="000000"/>
          <w:spacing w:val="-4"/>
          <w:shd w:val="clear" w:color="auto" w:fill="FFFFFF"/>
        </w:rPr>
      </w:pPr>
    </w:p>
    <w:p w:rsidR="00BA4BD3" w:rsidRPr="009E6FA7" w:rsidRDefault="00BA4BD3" w:rsidP="00BA4BD3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color w:val="000000"/>
          <w:spacing w:val="-4"/>
          <w:shd w:val="clear" w:color="auto" w:fill="FFFFFF"/>
        </w:rPr>
      </w:pPr>
      <w:r>
        <w:rPr>
          <w:rFonts w:eastAsia="Arial"/>
          <w:color w:val="000000"/>
          <w:spacing w:val="-4"/>
          <w:shd w:val="clear" w:color="auto" w:fill="FFFFFF"/>
        </w:rPr>
        <w:t xml:space="preserve">1.1. </w:t>
      </w:r>
      <w:proofErr w:type="gramStart"/>
      <w:r w:rsidRPr="009E6FA7">
        <w:rPr>
          <w:rFonts w:eastAsia="Arial"/>
          <w:color w:val="000000"/>
          <w:spacing w:val="-4"/>
          <w:shd w:val="clear" w:color="auto" w:fill="FFFFFF"/>
        </w:rPr>
        <w:t xml:space="preserve">Программа профилактики рисков причинения вреда (ущерба) </w:t>
      </w:r>
      <w:r w:rsidRPr="00BA4BD3">
        <w:rPr>
          <w:rFonts w:eastAsia="Arial"/>
          <w:color w:val="000000"/>
          <w:spacing w:val="-4"/>
          <w:shd w:val="clear" w:color="auto" w:fill="FFFFFF"/>
        </w:rPr>
        <w:t xml:space="preserve">охраняемым законом ценностям в сфере муниципального земельного контроля на территории </w:t>
      </w:r>
      <w:proofErr w:type="spellStart"/>
      <w:r w:rsidRPr="00BA4BD3">
        <w:rPr>
          <w:rFonts w:eastAsia="Arial"/>
          <w:color w:val="000000"/>
          <w:spacing w:val="-4"/>
          <w:shd w:val="clear" w:color="auto" w:fill="FFFFFF"/>
        </w:rPr>
        <w:t>Шумерлинского</w:t>
      </w:r>
      <w:proofErr w:type="spellEnd"/>
      <w:r w:rsidRPr="00BA4BD3">
        <w:rPr>
          <w:rFonts w:eastAsia="Arial"/>
          <w:color w:val="000000"/>
          <w:spacing w:val="-4"/>
          <w:shd w:val="clear" w:color="auto" w:fill="FFFFFF"/>
        </w:rPr>
        <w:t xml:space="preserve"> муниципального округа на 2023 год </w:t>
      </w:r>
      <w:r w:rsidRPr="009E6FA7">
        <w:rPr>
          <w:rFonts w:eastAsia="Arial"/>
          <w:color w:val="000000"/>
          <w:spacing w:val="-4"/>
          <w:shd w:val="clear" w:color="auto" w:fill="FFFFFF"/>
        </w:rPr>
        <w:t>(далее</w:t>
      </w:r>
      <w:r>
        <w:rPr>
          <w:rFonts w:eastAsia="Arial"/>
          <w:color w:val="000000"/>
          <w:spacing w:val="-4"/>
          <w:shd w:val="clear" w:color="auto" w:fill="FFFFFF"/>
        </w:rPr>
        <w:t xml:space="preserve"> -</w:t>
      </w:r>
      <w:r w:rsidRPr="009E6FA7">
        <w:rPr>
          <w:rFonts w:eastAsia="Arial"/>
          <w:color w:val="000000"/>
          <w:spacing w:val="-4"/>
          <w:shd w:val="clear" w:color="auto" w:fill="FFFFFF"/>
        </w:rPr>
        <w:t xml:space="preserve"> Программа)</w:t>
      </w:r>
      <w:r>
        <w:rPr>
          <w:rFonts w:eastAsia="Arial"/>
          <w:color w:val="000000"/>
          <w:spacing w:val="-4"/>
          <w:shd w:val="clear" w:color="auto" w:fill="FFFFFF"/>
        </w:rPr>
        <w:t xml:space="preserve"> </w:t>
      </w:r>
      <w:r w:rsidRPr="00BA4BD3">
        <w:rPr>
          <w:rFonts w:eastAsia="Arial"/>
          <w:color w:val="000000"/>
          <w:spacing w:val="-4"/>
          <w:shd w:val="clear" w:color="auto" w:fill="FFFFFF"/>
        </w:rPr>
        <w:t xml:space="preserve">разработана в соответствии со статьей 44 Федерального закона от 31.07.2020 № 248-ФЗ </w:t>
      </w:r>
      <w:r>
        <w:rPr>
          <w:rFonts w:eastAsia="Arial"/>
          <w:color w:val="000000"/>
          <w:spacing w:val="-4"/>
          <w:shd w:val="clear" w:color="auto" w:fill="FFFFFF"/>
        </w:rPr>
        <w:t>"</w:t>
      </w:r>
      <w:r w:rsidRPr="00BA4BD3">
        <w:rPr>
          <w:rFonts w:eastAsia="Arial"/>
          <w:color w:val="000000"/>
          <w:spacing w:val="-4"/>
          <w:shd w:val="clear" w:color="auto" w:fill="FFFFFF"/>
        </w:rPr>
        <w:t>О государственном контроле (надзоре) и муниципальном контроле в Российской Федерации" (далее – Федеральный закон № 248), постановлением Правительства Российской Федерации от 25.06.2021 № 990 "Об утверждении Правил разработки</w:t>
      </w:r>
      <w:proofErr w:type="gramEnd"/>
      <w:r w:rsidRPr="00BA4BD3">
        <w:rPr>
          <w:rFonts w:eastAsia="Arial"/>
          <w:color w:val="000000"/>
          <w:spacing w:val="-4"/>
          <w:shd w:val="clear" w:color="auto" w:fill="FFFFFF"/>
        </w:rPr>
        <w:t xml:space="preserve"> </w:t>
      </w:r>
      <w:proofErr w:type="gramStart"/>
      <w:r w:rsidRPr="00BA4BD3">
        <w:rPr>
          <w:rFonts w:eastAsia="Arial"/>
          <w:color w:val="000000"/>
          <w:spacing w:val="-4"/>
          <w:shd w:val="clear" w:color="auto" w:fill="FFFFFF"/>
        </w:rPr>
        <w:t>и утверждения контрольными (надзорными) органами программы профилактики рисков причинения вреда (ущерба</w:t>
      </w:r>
      <w:r>
        <w:rPr>
          <w:rFonts w:eastAsia="Arial"/>
          <w:color w:val="000000"/>
          <w:spacing w:val="-4"/>
          <w:shd w:val="clear" w:color="auto" w:fill="FFFFFF"/>
        </w:rPr>
        <w:t>) охраняемым законом ценностям"</w:t>
      </w:r>
      <w:r w:rsidRPr="009E6FA7">
        <w:rPr>
          <w:rFonts w:eastAsia="Arial"/>
          <w:color w:val="000000"/>
          <w:spacing w:val="-4"/>
          <w:shd w:val="clear" w:color="auto" w:fill="FFFFFF"/>
        </w:rPr>
        <w:t xml:space="preserve"> </w:t>
      </w:r>
      <w:r w:rsidRPr="00BA4BD3">
        <w:rPr>
          <w:rFonts w:eastAsia="Arial"/>
          <w:color w:val="000000"/>
          <w:spacing w:val="-4"/>
          <w:shd w:val="clear" w:color="auto" w:fill="FFFFFF"/>
        </w:rPr>
        <w:t xml:space="preserve">в целях организации проведения в 2023 году администрацией </w:t>
      </w:r>
      <w:proofErr w:type="spellStart"/>
      <w:r w:rsidRPr="00BA4BD3">
        <w:rPr>
          <w:rFonts w:eastAsia="Arial"/>
          <w:color w:val="000000"/>
          <w:spacing w:val="-4"/>
          <w:shd w:val="clear" w:color="auto" w:fill="FFFFFF"/>
        </w:rPr>
        <w:t>Шумерлинского</w:t>
      </w:r>
      <w:proofErr w:type="spellEnd"/>
      <w:r w:rsidRPr="00BA4BD3">
        <w:rPr>
          <w:rFonts w:eastAsia="Arial"/>
          <w:color w:val="000000"/>
          <w:spacing w:val="-4"/>
          <w:shd w:val="clear" w:color="auto" w:fill="FFFFFF"/>
        </w:rPr>
        <w:t xml:space="preserve"> муниципального округа профилактики нарушений требований, установленных федеральными законами и принятыми в соответствии с ними иными нормативными правовыми актами Российской Федерации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</w:t>
      </w:r>
      <w:proofErr w:type="gramEnd"/>
      <w:r w:rsidRPr="00BA4BD3">
        <w:rPr>
          <w:rFonts w:eastAsia="Arial"/>
          <w:color w:val="000000"/>
          <w:spacing w:val="-4"/>
          <w:shd w:val="clear" w:color="auto" w:fill="FFFFFF"/>
        </w:rPr>
        <w:t xml:space="preserve"> ценностям, разъяснения подконтрольным су</w:t>
      </w:r>
      <w:r>
        <w:rPr>
          <w:rFonts w:eastAsia="Arial"/>
          <w:color w:val="000000"/>
          <w:spacing w:val="-4"/>
          <w:shd w:val="clear" w:color="auto" w:fill="FFFFFF"/>
        </w:rPr>
        <w:t xml:space="preserve">бъектам обязательных требований </w:t>
      </w:r>
      <w:r w:rsidRPr="009E6FA7">
        <w:rPr>
          <w:rFonts w:eastAsia="Arial"/>
          <w:color w:val="000000"/>
          <w:spacing w:val="-4"/>
          <w:shd w:val="clear" w:color="auto" w:fill="FFFFFF"/>
        </w:rPr>
        <w:t xml:space="preserve">при осуществлении муниципального земельного контроля на территории </w:t>
      </w:r>
      <w:proofErr w:type="spellStart"/>
      <w:r w:rsidR="00946E18" w:rsidRPr="00946E18">
        <w:rPr>
          <w:rFonts w:eastAsia="Arial"/>
          <w:iCs/>
          <w:color w:val="000000"/>
          <w:spacing w:val="-4"/>
          <w:shd w:val="clear" w:color="auto" w:fill="FFFFFF"/>
        </w:rPr>
        <w:t>Шумерлинского</w:t>
      </w:r>
      <w:proofErr w:type="spellEnd"/>
      <w:r w:rsidR="00946E18" w:rsidRPr="00946E18">
        <w:rPr>
          <w:rFonts w:eastAsia="Arial"/>
          <w:iCs/>
          <w:color w:val="000000"/>
          <w:spacing w:val="-4"/>
          <w:shd w:val="clear" w:color="auto" w:fill="FFFFFF"/>
        </w:rPr>
        <w:t xml:space="preserve"> муниципального округа Чувашской Республики (далее – Шумерлинский муниципальный округ)</w:t>
      </w:r>
      <w:r w:rsidRPr="009E6FA7">
        <w:rPr>
          <w:rFonts w:eastAsia="Arial"/>
          <w:color w:val="000000"/>
          <w:spacing w:val="-4"/>
          <w:shd w:val="clear" w:color="auto" w:fill="FFFFFF"/>
        </w:rPr>
        <w:t xml:space="preserve">. </w:t>
      </w:r>
    </w:p>
    <w:p w:rsidR="00BA4BD3" w:rsidRPr="009E6FA7" w:rsidRDefault="00BA4BD3" w:rsidP="00BA4BD3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color w:val="000000"/>
          <w:spacing w:val="-4"/>
          <w:shd w:val="clear" w:color="auto" w:fill="FFFFFF"/>
        </w:rPr>
      </w:pPr>
    </w:p>
    <w:p w:rsidR="00BA4BD3" w:rsidRDefault="00BA4BD3" w:rsidP="00BA4BD3">
      <w:pPr>
        <w:jc w:val="center"/>
        <w:rPr>
          <w:rFonts w:eastAsia="Arial"/>
          <w:b/>
          <w:spacing w:val="-4"/>
          <w:shd w:val="clear" w:color="auto" w:fill="FFFFFF"/>
        </w:rPr>
      </w:pPr>
      <w:r w:rsidRPr="009E6FA7">
        <w:rPr>
          <w:rFonts w:eastAsia="Arial"/>
          <w:b/>
          <w:bCs/>
          <w:color w:val="000000"/>
          <w:spacing w:val="-4"/>
          <w:shd w:val="clear" w:color="auto" w:fill="FFFFFF"/>
        </w:rPr>
        <w:t xml:space="preserve">Раздел 2. </w:t>
      </w:r>
      <w:r w:rsidRPr="00434C48">
        <w:rPr>
          <w:rFonts w:eastAsia="Arial"/>
          <w:b/>
          <w:spacing w:val="-4"/>
          <w:shd w:val="clear" w:color="auto" w:fill="FFFFFF"/>
        </w:rPr>
        <w:t>Анализ текущего состояния осуществления вида контроля,</w:t>
      </w:r>
    </w:p>
    <w:p w:rsidR="00BA4BD3" w:rsidRPr="00434C48" w:rsidRDefault="00BA4BD3" w:rsidP="00BA4BD3">
      <w:pPr>
        <w:jc w:val="center"/>
        <w:rPr>
          <w:rFonts w:eastAsia="Arial"/>
          <w:b/>
          <w:spacing w:val="-4"/>
          <w:shd w:val="clear" w:color="auto" w:fill="FFFFFF"/>
        </w:rPr>
      </w:pPr>
      <w:r w:rsidRPr="00434C48">
        <w:rPr>
          <w:rFonts w:eastAsia="Arial"/>
          <w:b/>
          <w:spacing w:val="-4"/>
          <w:shd w:val="clear" w:color="auto" w:fill="FFFFFF"/>
        </w:rPr>
        <w:t xml:space="preserve">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BA4BD3" w:rsidRPr="009E6FA7" w:rsidRDefault="00BA4BD3" w:rsidP="00BA4BD3">
      <w:pPr>
        <w:shd w:val="clear" w:color="auto" w:fill="FFFFFF"/>
        <w:tabs>
          <w:tab w:val="left" w:pos="8222"/>
        </w:tabs>
        <w:ind w:firstLine="709"/>
        <w:jc w:val="center"/>
        <w:outlineLvl w:val="2"/>
        <w:rPr>
          <w:rFonts w:eastAsia="Arial"/>
          <w:color w:val="000000"/>
          <w:spacing w:val="-4"/>
          <w:shd w:val="clear" w:color="auto" w:fill="FFFFFF"/>
        </w:rPr>
      </w:pPr>
    </w:p>
    <w:p w:rsidR="00BA4BD3" w:rsidRPr="009E6FA7" w:rsidRDefault="00BA4BD3" w:rsidP="00BA4BD3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iCs/>
          <w:color w:val="000000"/>
          <w:spacing w:val="-4"/>
          <w:shd w:val="clear" w:color="auto" w:fill="FFFFFF"/>
        </w:rPr>
      </w:pPr>
      <w:r w:rsidRPr="009E6FA7">
        <w:rPr>
          <w:rFonts w:eastAsia="Arial"/>
          <w:iCs/>
          <w:color w:val="000000"/>
          <w:spacing w:val="-4"/>
          <w:shd w:val="clear" w:color="auto" w:fill="FFFFFF"/>
        </w:rPr>
        <w:t>2.1. Вид осуществляемого муниципального контроля.</w:t>
      </w:r>
    </w:p>
    <w:p w:rsidR="00BA4BD3" w:rsidRPr="009E6FA7" w:rsidRDefault="00BA4BD3" w:rsidP="00BA4BD3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color w:val="000000"/>
          <w:spacing w:val="-4"/>
          <w:shd w:val="clear" w:color="auto" w:fill="FFFFFF"/>
        </w:rPr>
      </w:pPr>
      <w:r w:rsidRPr="009E6FA7">
        <w:rPr>
          <w:rFonts w:eastAsia="Arial"/>
          <w:color w:val="000000"/>
          <w:spacing w:val="-4"/>
          <w:shd w:val="clear" w:color="auto" w:fill="FFFFFF"/>
        </w:rPr>
        <w:t xml:space="preserve">Муниципальный земельный контроль на территории </w:t>
      </w:r>
      <w:proofErr w:type="spellStart"/>
      <w:r w:rsidRPr="009E6FA7">
        <w:rPr>
          <w:rFonts w:eastAsia="Arial"/>
          <w:color w:val="000000"/>
          <w:spacing w:val="-4"/>
          <w:shd w:val="clear" w:color="auto" w:fill="FFFFFF"/>
        </w:rPr>
        <w:t>Шумерлинского</w:t>
      </w:r>
      <w:proofErr w:type="spellEnd"/>
      <w:r w:rsidRPr="009E6FA7">
        <w:rPr>
          <w:rFonts w:eastAsia="Arial"/>
          <w:color w:val="000000"/>
          <w:spacing w:val="-4"/>
          <w:shd w:val="clear" w:color="auto" w:fill="FFFFFF"/>
        </w:rPr>
        <w:t xml:space="preserve"> муниципального округа осуществляется администрацией </w:t>
      </w:r>
      <w:proofErr w:type="spellStart"/>
      <w:r w:rsidRPr="009E6FA7">
        <w:rPr>
          <w:rFonts w:eastAsia="Arial"/>
          <w:color w:val="000000"/>
          <w:spacing w:val="-4"/>
          <w:shd w:val="clear" w:color="auto" w:fill="FFFFFF"/>
        </w:rPr>
        <w:t>Шумерлинского</w:t>
      </w:r>
      <w:proofErr w:type="spellEnd"/>
      <w:r w:rsidRPr="009E6FA7">
        <w:rPr>
          <w:rFonts w:eastAsia="Arial"/>
          <w:color w:val="000000"/>
          <w:spacing w:val="-4"/>
          <w:shd w:val="clear" w:color="auto" w:fill="FFFFFF"/>
        </w:rPr>
        <w:t xml:space="preserve"> муниципального округа (далее – Администрация). </w:t>
      </w:r>
    </w:p>
    <w:p w:rsidR="00946E18" w:rsidRPr="009E6FA7" w:rsidRDefault="00BA4BD3" w:rsidP="00BA4BD3">
      <w:pPr>
        <w:shd w:val="clear" w:color="auto" w:fill="FFFFFF"/>
        <w:tabs>
          <w:tab w:val="left" w:pos="8222"/>
        </w:tabs>
        <w:ind w:firstLine="709"/>
        <w:jc w:val="both"/>
        <w:outlineLvl w:val="2"/>
      </w:pPr>
      <w:r w:rsidRPr="009E6FA7">
        <w:rPr>
          <w:rFonts w:eastAsia="Arial"/>
          <w:color w:val="000000"/>
          <w:spacing w:val="-4"/>
          <w:shd w:val="clear" w:color="auto" w:fill="FFFFFF"/>
        </w:rPr>
        <w:t xml:space="preserve">2.2. </w:t>
      </w:r>
      <w:r w:rsidR="00946E18" w:rsidRPr="006578F8">
        <w:t xml:space="preserve">Предметом муниципального </w:t>
      </w:r>
      <w:r w:rsidR="00946E18">
        <w:t xml:space="preserve">земельного </w:t>
      </w:r>
      <w:r w:rsidR="00946E18" w:rsidRPr="006578F8">
        <w:t>контроля является</w:t>
      </w:r>
      <w:r w:rsidR="00946E18">
        <w:t xml:space="preserve"> </w:t>
      </w:r>
      <w:r w:rsidR="00946E18" w:rsidRPr="00AA44C4"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="00946E18">
        <w:t xml:space="preserve"> в соответствии с пунктом 2 </w:t>
      </w:r>
      <w:r w:rsidR="00946E18" w:rsidRPr="00AE1A2E">
        <w:t>Положени</w:t>
      </w:r>
      <w:r w:rsidR="00946E18">
        <w:t>я</w:t>
      </w:r>
      <w:r w:rsidR="00946E18" w:rsidRPr="00AE1A2E">
        <w:t xml:space="preserve"> о муниципальном земельном контроле в границах </w:t>
      </w:r>
      <w:proofErr w:type="spellStart"/>
      <w:r w:rsidR="00946E18" w:rsidRPr="00AE1A2E">
        <w:t>Шумерлинского</w:t>
      </w:r>
      <w:proofErr w:type="spellEnd"/>
      <w:r w:rsidR="00946E18" w:rsidRPr="00AE1A2E">
        <w:t xml:space="preserve"> муниципального округа Чувашской Республики</w:t>
      </w:r>
      <w:r w:rsidR="00946E18">
        <w:t xml:space="preserve">, утвержденного решением </w:t>
      </w:r>
      <w:r w:rsidR="00946E18" w:rsidRPr="00946E18">
        <w:t xml:space="preserve">Собрания депутатов </w:t>
      </w:r>
      <w:proofErr w:type="spellStart"/>
      <w:r w:rsidR="00946E18" w:rsidRPr="00946E18">
        <w:t>Шумерлинского</w:t>
      </w:r>
      <w:proofErr w:type="spellEnd"/>
      <w:r w:rsidR="00946E18" w:rsidRPr="00946E18">
        <w:t xml:space="preserve"> муниципального округа от 23.11.2021 № 2/</w:t>
      </w:r>
      <w:r w:rsidR="00946E18">
        <w:t>9</w:t>
      </w:r>
      <w:r w:rsidR="00946E18" w:rsidRPr="00946E18">
        <w:t xml:space="preserve"> (далее – Положение о муниципальном </w:t>
      </w:r>
      <w:r w:rsidR="00946E18">
        <w:t>земельном</w:t>
      </w:r>
      <w:r w:rsidR="00946E18" w:rsidRPr="00946E18">
        <w:t xml:space="preserve"> контроле).</w:t>
      </w:r>
    </w:p>
    <w:p w:rsidR="00946E18" w:rsidRPr="00946E18" w:rsidRDefault="00BA4BD3" w:rsidP="00946E18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iCs/>
          <w:color w:val="000000"/>
          <w:spacing w:val="-4"/>
          <w:shd w:val="clear" w:color="auto" w:fill="FFFFFF"/>
        </w:rPr>
      </w:pPr>
      <w:r w:rsidRPr="009E6FA7">
        <w:rPr>
          <w:rFonts w:eastAsia="Arial"/>
          <w:iCs/>
          <w:color w:val="000000"/>
          <w:spacing w:val="-4"/>
          <w:shd w:val="clear" w:color="auto" w:fill="FFFFFF"/>
        </w:rPr>
        <w:t xml:space="preserve">2.3. </w:t>
      </w:r>
      <w:r w:rsidR="00946E18" w:rsidRPr="00946E18">
        <w:rPr>
          <w:rFonts w:eastAsia="Arial"/>
          <w:iCs/>
          <w:color w:val="000000"/>
          <w:spacing w:val="-4"/>
          <w:shd w:val="clear" w:color="auto" w:fill="FFFFFF"/>
        </w:rPr>
        <w:t xml:space="preserve">Объектами муниципального </w:t>
      </w:r>
      <w:r w:rsidR="00946E18">
        <w:rPr>
          <w:rFonts w:eastAsia="Arial"/>
          <w:iCs/>
          <w:color w:val="000000"/>
          <w:spacing w:val="-4"/>
          <w:shd w:val="clear" w:color="auto" w:fill="FFFFFF"/>
        </w:rPr>
        <w:t xml:space="preserve">земельного </w:t>
      </w:r>
      <w:r w:rsidR="00946E18" w:rsidRPr="00946E18">
        <w:rPr>
          <w:rFonts w:eastAsia="Arial"/>
          <w:iCs/>
          <w:color w:val="000000"/>
          <w:spacing w:val="-4"/>
          <w:shd w:val="clear" w:color="auto" w:fill="FFFFFF"/>
        </w:rPr>
        <w:t>контроля (далее – объект контроля) являются:</w:t>
      </w:r>
    </w:p>
    <w:p w:rsidR="00946E18" w:rsidRPr="00946E18" w:rsidRDefault="00946E18" w:rsidP="00946E18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iCs/>
          <w:color w:val="000000"/>
          <w:spacing w:val="-4"/>
          <w:shd w:val="clear" w:color="auto" w:fill="FFFFFF"/>
        </w:rPr>
      </w:pPr>
      <w:r w:rsidRPr="00946E18">
        <w:rPr>
          <w:rFonts w:eastAsia="Arial"/>
          <w:iCs/>
          <w:color w:val="000000"/>
          <w:spacing w:val="-4"/>
          <w:shd w:val="clear" w:color="auto" w:fill="FFFFFF"/>
        </w:rPr>
        <w:t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46E18" w:rsidRPr="00946E18" w:rsidRDefault="00946E18" w:rsidP="00946E18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iCs/>
          <w:color w:val="000000"/>
          <w:spacing w:val="-4"/>
          <w:shd w:val="clear" w:color="auto" w:fill="FFFFFF"/>
        </w:rPr>
      </w:pPr>
      <w:r w:rsidRPr="00946E18">
        <w:rPr>
          <w:rFonts w:eastAsia="Arial"/>
          <w:iCs/>
          <w:color w:val="000000"/>
          <w:spacing w:val="-4"/>
          <w:shd w:val="clear" w:color="auto" w:fill="FFFFFF"/>
        </w:rPr>
        <w:lastRenderedPageBreak/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946E18" w:rsidRDefault="00946E18" w:rsidP="00946E18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iCs/>
          <w:color w:val="000000"/>
          <w:spacing w:val="-4"/>
          <w:shd w:val="clear" w:color="auto" w:fill="FFFFFF"/>
        </w:rPr>
      </w:pPr>
      <w:r w:rsidRPr="00946E18">
        <w:rPr>
          <w:rFonts w:eastAsia="Arial"/>
          <w:iCs/>
          <w:color w:val="000000"/>
          <w:spacing w:val="-4"/>
          <w:shd w:val="clear" w:color="auto" w:fill="FFFFFF"/>
        </w:rPr>
        <w:t xml:space="preserve">объекты земельных отношений, расположенные в границах </w:t>
      </w:r>
      <w:proofErr w:type="spellStart"/>
      <w:r w:rsidRPr="00946E18">
        <w:rPr>
          <w:rFonts w:eastAsia="Arial"/>
          <w:iCs/>
          <w:color w:val="000000"/>
          <w:spacing w:val="-4"/>
          <w:shd w:val="clear" w:color="auto" w:fill="FFFFFF"/>
        </w:rPr>
        <w:t>Шумерлинского</w:t>
      </w:r>
      <w:proofErr w:type="spellEnd"/>
      <w:r w:rsidRPr="00946E18">
        <w:rPr>
          <w:rFonts w:eastAsia="Arial"/>
          <w:iCs/>
          <w:color w:val="000000"/>
          <w:spacing w:val="-4"/>
          <w:shd w:val="clear" w:color="auto" w:fill="FFFFFF"/>
        </w:rPr>
        <w:t xml:space="preserve"> муниципального округа.</w:t>
      </w:r>
    </w:p>
    <w:p w:rsidR="00946E18" w:rsidRPr="009E6FA7" w:rsidRDefault="00946E18" w:rsidP="00946E18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color w:val="000000"/>
          <w:spacing w:val="-4"/>
          <w:shd w:val="clear" w:color="auto" w:fill="FFFFFF"/>
        </w:rPr>
      </w:pPr>
      <w:r w:rsidRPr="009E6FA7">
        <w:rPr>
          <w:rFonts w:eastAsia="Arial"/>
          <w:iCs/>
          <w:color w:val="000000"/>
          <w:spacing w:val="-4"/>
          <w:shd w:val="clear" w:color="auto" w:fill="FFFFFF"/>
        </w:rPr>
        <w:t>2.4. Подконтрольные субъекты</w:t>
      </w:r>
      <w:r w:rsidRPr="009E6FA7">
        <w:rPr>
          <w:rFonts w:eastAsia="Arial"/>
          <w:color w:val="000000"/>
          <w:spacing w:val="-4"/>
          <w:shd w:val="clear" w:color="auto" w:fill="FFFFFF"/>
        </w:rPr>
        <w:t xml:space="preserve">: </w:t>
      </w:r>
    </w:p>
    <w:p w:rsidR="00946E18" w:rsidRPr="009E6FA7" w:rsidRDefault="00946E18" w:rsidP="00946E18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color w:val="000000"/>
          <w:spacing w:val="-4"/>
          <w:shd w:val="clear" w:color="auto" w:fill="FFFFFF"/>
        </w:rPr>
      </w:pPr>
      <w:r w:rsidRPr="009E6FA7">
        <w:rPr>
          <w:rFonts w:eastAsia="Arial"/>
          <w:color w:val="000000"/>
          <w:spacing w:val="-4"/>
          <w:shd w:val="clear" w:color="auto" w:fill="FFFFFF"/>
        </w:rPr>
        <w:t xml:space="preserve">- юридические лица, индивидуальные предприниматели и граждане, при осуществлении ими производственной и иной деятельности по использованию земель. </w:t>
      </w:r>
    </w:p>
    <w:p w:rsidR="00BA4BD3" w:rsidRPr="009E6FA7" w:rsidRDefault="00946E18" w:rsidP="00BA4BD3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iCs/>
          <w:color w:val="000000"/>
          <w:spacing w:val="-4"/>
          <w:shd w:val="clear" w:color="auto" w:fill="FFFFFF"/>
          <w:lang w:eastAsia="en-US"/>
        </w:rPr>
      </w:pPr>
      <w:r>
        <w:rPr>
          <w:rFonts w:eastAsia="Arial"/>
          <w:iCs/>
          <w:color w:val="000000"/>
          <w:spacing w:val="-4"/>
          <w:shd w:val="clear" w:color="auto" w:fill="FFFFFF"/>
        </w:rPr>
        <w:t xml:space="preserve">2.5. </w:t>
      </w:r>
      <w:r w:rsidR="00BA4BD3" w:rsidRPr="009E6FA7">
        <w:rPr>
          <w:rFonts w:eastAsia="Arial"/>
          <w:iCs/>
          <w:color w:val="000000"/>
          <w:spacing w:val="-4"/>
          <w:shd w:val="clear" w:color="auto" w:fill="FFFFFF"/>
        </w:rPr>
        <w:t xml:space="preserve">Муниципальный земельный контроль осуществляется посредством: </w:t>
      </w:r>
    </w:p>
    <w:p w:rsidR="00BA4BD3" w:rsidRPr="009E6FA7" w:rsidRDefault="00BA4BD3" w:rsidP="00BA4BD3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color w:val="000000"/>
          <w:spacing w:val="-4"/>
          <w:shd w:val="clear" w:color="auto" w:fill="FFFFFF"/>
        </w:rPr>
      </w:pPr>
      <w:r w:rsidRPr="009E6FA7">
        <w:rPr>
          <w:rFonts w:eastAsia="Arial"/>
          <w:color w:val="000000"/>
          <w:spacing w:val="-4"/>
          <w:shd w:val="clear" w:color="auto" w:fill="FFFFFF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 </w:t>
      </w:r>
    </w:p>
    <w:p w:rsidR="00BA4BD3" w:rsidRPr="009E6FA7" w:rsidRDefault="00BA4BD3" w:rsidP="00BA4BD3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color w:val="000000"/>
          <w:spacing w:val="-4"/>
          <w:shd w:val="clear" w:color="auto" w:fill="FFFFFF"/>
        </w:rPr>
      </w:pPr>
      <w:r w:rsidRPr="009E6FA7">
        <w:rPr>
          <w:rFonts w:eastAsia="Arial"/>
          <w:color w:val="000000"/>
          <w:spacing w:val="-4"/>
          <w:shd w:val="clear" w:color="auto" w:fill="FFFFFF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BA4BD3" w:rsidRPr="009E6FA7" w:rsidRDefault="00BA4BD3" w:rsidP="00BA4BD3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color w:val="000000"/>
          <w:spacing w:val="-4"/>
          <w:shd w:val="clear" w:color="auto" w:fill="FFFFFF"/>
        </w:rPr>
      </w:pPr>
      <w:r w:rsidRPr="009E6FA7">
        <w:rPr>
          <w:rFonts w:eastAsia="Arial"/>
          <w:color w:val="000000"/>
          <w:spacing w:val="-4"/>
          <w:shd w:val="clear" w:color="auto" w:fill="FFFFFF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BA4BD3" w:rsidRPr="009E6FA7" w:rsidRDefault="00BA4BD3" w:rsidP="00BA4BD3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color w:val="000000"/>
          <w:spacing w:val="-4"/>
          <w:shd w:val="clear" w:color="auto" w:fill="FFFFFF"/>
        </w:rPr>
      </w:pPr>
      <w:r w:rsidRPr="009E6FA7">
        <w:rPr>
          <w:rFonts w:eastAsia="Arial"/>
          <w:color w:val="000000"/>
          <w:spacing w:val="-4"/>
          <w:shd w:val="clear" w:color="auto" w:fill="FFFFFF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 предпринимателями. </w:t>
      </w:r>
    </w:p>
    <w:p w:rsidR="00BA4BD3" w:rsidRPr="009E6FA7" w:rsidRDefault="00BA4BD3" w:rsidP="00BA4BD3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iCs/>
          <w:color w:val="000000"/>
          <w:spacing w:val="-4"/>
          <w:shd w:val="clear" w:color="auto" w:fill="FFFFFF"/>
        </w:rPr>
      </w:pPr>
      <w:r w:rsidRPr="009E6FA7">
        <w:rPr>
          <w:rFonts w:eastAsia="Arial"/>
          <w:iCs/>
          <w:color w:val="000000"/>
          <w:spacing w:val="-4"/>
          <w:shd w:val="clear" w:color="auto" w:fill="FFFFFF"/>
        </w:rPr>
        <w:t xml:space="preserve">2.6. Данные о проведенных мероприятиях. </w:t>
      </w:r>
    </w:p>
    <w:p w:rsidR="00BA4BD3" w:rsidRDefault="00BA4BD3" w:rsidP="00BA4BD3">
      <w:pPr>
        <w:shd w:val="clear" w:color="auto" w:fill="FFFFFF"/>
        <w:tabs>
          <w:tab w:val="left" w:pos="8222"/>
        </w:tabs>
        <w:ind w:firstLine="709"/>
        <w:jc w:val="both"/>
        <w:outlineLvl w:val="2"/>
      </w:pPr>
      <w:r w:rsidRPr="009E6FA7">
        <w:t>В 2022 году проведено три мероприятия без взаимодействия с контролируемыми лицами (осмотры), выявлено одно нарушение, которое устранено.</w:t>
      </w:r>
      <w:r>
        <w:t xml:space="preserve"> Кроме того, проведено 10 профилактических мероприятий в виде консультирования.</w:t>
      </w:r>
    </w:p>
    <w:p w:rsidR="00946E18" w:rsidRDefault="00946E18" w:rsidP="00946E18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iCs/>
          <w:spacing w:val="-4"/>
          <w:shd w:val="clear" w:color="auto" w:fill="FFFFFF"/>
        </w:rPr>
      </w:pPr>
      <w:r w:rsidRPr="002C538C">
        <w:rPr>
          <w:rFonts w:eastAsia="Arial"/>
          <w:iCs/>
          <w:spacing w:val="-4"/>
          <w:shd w:val="clear" w:color="auto" w:fill="FFFFFF"/>
        </w:rPr>
        <w:t xml:space="preserve">В 2022 году в целях профилактики нарушений обязательных требований на официальном сайте </w:t>
      </w:r>
      <w:proofErr w:type="spellStart"/>
      <w:r w:rsidRPr="002C538C">
        <w:rPr>
          <w:rFonts w:eastAsia="Arial"/>
          <w:iCs/>
          <w:spacing w:val="-4"/>
          <w:shd w:val="clear" w:color="auto" w:fill="FFFFFF"/>
        </w:rPr>
        <w:t>Шумерлинского</w:t>
      </w:r>
      <w:proofErr w:type="spellEnd"/>
      <w:r w:rsidRPr="002C538C">
        <w:rPr>
          <w:rFonts w:eastAsia="Arial"/>
          <w:iCs/>
          <w:spacing w:val="-4"/>
          <w:shd w:val="clear" w:color="auto" w:fill="FFFFFF"/>
        </w:rPr>
        <w:t xml:space="preserve"> муниципального округа Чувашской Республики в информационно-телекоммуникационной сети "Интернет" обеспечено размещение информации в отношении проведения муниципального </w:t>
      </w:r>
      <w:r>
        <w:rPr>
          <w:rFonts w:eastAsia="Arial"/>
          <w:iCs/>
          <w:spacing w:val="-4"/>
          <w:shd w:val="clear" w:color="auto" w:fill="FFFFFF"/>
        </w:rPr>
        <w:t xml:space="preserve">земельного </w:t>
      </w:r>
      <w:r w:rsidRPr="002C538C">
        <w:rPr>
          <w:rFonts w:eastAsia="Arial"/>
          <w:iCs/>
          <w:spacing w:val="-4"/>
          <w:shd w:val="clear" w:color="auto" w:fill="FFFFFF"/>
        </w:rPr>
        <w:t xml:space="preserve">контроля, в том числе перечней нормативных правовых актов или их отдельных частей, содержащих обязательные требования, обобщение практики, разъяснения, полезная информация. </w:t>
      </w:r>
    </w:p>
    <w:p w:rsidR="00BA4BD3" w:rsidRPr="009E6FA7" w:rsidRDefault="00BA4BD3" w:rsidP="00BA4BD3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iCs/>
          <w:color w:val="000000" w:themeColor="text1"/>
          <w:spacing w:val="-4"/>
          <w:shd w:val="clear" w:color="auto" w:fill="FFFFFF"/>
        </w:rPr>
      </w:pPr>
      <w:r w:rsidRPr="009E6FA7">
        <w:rPr>
          <w:rFonts w:eastAsia="Arial"/>
          <w:iCs/>
          <w:color w:val="000000"/>
          <w:spacing w:val="-4"/>
          <w:shd w:val="clear" w:color="auto" w:fill="FFFFFF"/>
        </w:rPr>
        <w:t xml:space="preserve">2.7. Анализ и оценка рисков причинения вреда охраняемым законом </w:t>
      </w:r>
      <w:r w:rsidRPr="009E6FA7">
        <w:rPr>
          <w:rFonts w:eastAsia="Arial"/>
          <w:iCs/>
          <w:color w:val="000000" w:themeColor="text1"/>
          <w:spacing w:val="-4"/>
          <w:shd w:val="clear" w:color="auto" w:fill="FFFFFF"/>
        </w:rPr>
        <w:t xml:space="preserve">ценностям. </w:t>
      </w:r>
    </w:p>
    <w:p w:rsidR="00BA4BD3" w:rsidRPr="009E6FA7" w:rsidRDefault="00BA4BD3" w:rsidP="00BA4B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FA7">
        <w:rPr>
          <w:rFonts w:ascii="Times New Roman" w:hAnsi="Times New Roman" w:cs="Times New Roman"/>
          <w:color w:val="000000" w:themeColor="text1"/>
          <w:sz w:val="24"/>
          <w:szCs w:val="24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BA4BD3" w:rsidRPr="009E6FA7" w:rsidRDefault="00BA4BD3" w:rsidP="00BA4B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FA7">
        <w:rPr>
          <w:rFonts w:ascii="Times New Roman" w:hAnsi="Times New Roman" w:cs="Times New Roman"/>
          <w:sz w:val="24"/>
          <w:szCs w:val="24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</w:t>
      </w:r>
      <w:r w:rsidRPr="009E6FA7">
        <w:rPr>
          <w:rFonts w:ascii="Times New Roman" w:eastAsia="Arial" w:hAnsi="Times New Roman" w:cs="Times New Roman"/>
          <w:color w:val="000000"/>
          <w:spacing w:val="-4"/>
          <w:sz w:val="24"/>
          <w:szCs w:val="24"/>
          <w:shd w:val="clear" w:color="auto" w:fill="FFFFFF"/>
        </w:rPr>
        <w:t>повышению ответственности</w:t>
      </w:r>
      <w:r w:rsidRPr="009E6FA7">
        <w:rPr>
          <w:rFonts w:ascii="Times New Roman" w:hAnsi="Times New Roman" w:cs="Times New Roman"/>
          <w:sz w:val="24"/>
          <w:szCs w:val="24"/>
        </w:rPr>
        <w:t xml:space="preserve">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BA4BD3" w:rsidRPr="009E6FA7" w:rsidRDefault="00BA4BD3" w:rsidP="00BA4BD3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b/>
          <w:bCs/>
          <w:color w:val="000000"/>
          <w:spacing w:val="-4"/>
          <w:shd w:val="clear" w:color="auto" w:fill="FFFFFF"/>
        </w:rPr>
      </w:pPr>
    </w:p>
    <w:p w:rsidR="00BA4BD3" w:rsidRDefault="00BA4BD3" w:rsidP="00946E18">
      <w:pPr>
        <w:shd w:val="clear" w:color="auto" w:fill="FFFFFF"/>
        <w:tabs>
          <w:tab w:val="left" w:pos="8222"/>
        </w:tabs>
        <w:ind w:firstLine="709"/>
        <w:jc w:val="center"/>
        <w:outlineLvl w:val="2"/>
        <w:rPr>
          <w:rFonts w:eastAsia="Arial"/>
          <w:b/>
          <w:bCs/>
          <w:spacing w:val="-4"/>
          <w:shd w:val="clear" w:color="auto" w:fill="FFFFFF"/>
        </w:rPr>
      </w:pPr>
      <w:r w:rsidRPr="009E6FA7">
        <w:rPr>
          <w:rFonts w:eastAsia="Arial"/>
          <w:b/>
          <w:bCs/>
          <w:color w:val="000000"/>
          <w:spacing w:val="-4"/>
          <w:shd w:val="clear" w:color="auto" w:fill="FFFFFF"/>
        </w:rPr>
        <w:t xml:space="preserve">Раздел 3. Цели и задачи </w:t>
      </w:r>
      <w:r w:rsidR="00946E18" w:rsidRPr="002C4C86">
        <w:rPr>
          <w:rFonts w:eastAsia="Arial"/>
          <w:b/>
          <w:bCs/>
          <w:spacing w:val="-4"/>
          <w:shd w:val="clear" w:color="auto" w:fill="FFFFFF"/>
        </w:rPr>
        <w:t xml:space="preserve">реализации </w:t>
      </w:r>
      <w:r w:rsidR="00946E18">
        <w:rPr>
          <w:rFonts w:eastAsia="Arial"/>
          <w:b/>
          <w:bCs/>
          <w:spacing w:val="-4"/>
          <w:shd w:val="clear" w:color="auto" w:fill="FFFFFF"/>
        </w:rPr>
        <w:t>П</w:t>
      </w:r>
      <w:r w:rsidR="00946E18" w:rsidRPr="002C4C86">
        <w:rPr>
          <w:rFonts w:eastAsia="Arial"/>
          <w:b/>
          <w:bCs/>
          <w:spacing w:val="-4"/>
          <w:shd w:val="clear" w:color="auto" w:fill="FFFFFF"/>
        </w:rPr>
        <w:t>рограммы</w:t>
      </w:r>
    </w:p>
    <w:p w:rsidR="00946E18" w:rsidRPr="009E6FA7" w:rsidRDefault="00946E18" w:rsidP="00946E18">
      <w:pPr>
        <w:shd w:val="clear" w:color="auto" w:fill="FFFFFF"/>
        <w:tabs>
          <w:tab w:val="left" w:pos="8222"/>
        </w:tabs>
        <w:ind w:firstLine="709"/>
        <w:jc w:val="center"/>
        <w:outlineLvl w:val="2"/>
        <w:rPr>
          <w:rFonts w:eastAsia="Arial"/>
          <w:color w:val="000000"/>
          <w:spacing w:val="-4"/>
          <w:shd w:val="clear" w:color="auto" w:fill="FFFFFF"/>
        </w:rPr>
      </w:pPr>
    </w:p>
    <w:p w:rsidR="00BA4BD3" w:rsidRPr="009E6FA7" w:rsidRDefault="00BA4BD3" w:rsidP="00BA4BD3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iCs/>
          <w:color w:val="000000"/>
          <w:spacing w:val="-4"/>
          <w:shd w:val="clear" w:color="auto" w:fill="FFFFFF"/>
        </w:rPr>
      </w:pPr>
      <w:r w:rsidRPr="009E6FA7">
        <w:rPr>
          <w:rFonts w:eastAsia="Arial"/>
          <w:iCs/>
          <w:color w:val="000000"/>
          <w:spacing w:val="-4"/>
          <w:shd w:val="clear" w:color="auto" w:fill="FFFFFF"/>
        </w:rPr>
        <w:t xml:space="preserve">3.1. Цели Программы: </w:t>
      </w:r>
    </w:p>
    <w:p w:rsidR="00BA4BD3" w:rsidRPr="009E6FA7" w:rsidRDefault="00BA4BD3" w:rsidP="00BA4BD3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color w:val="000000"/>
          <w:spacing w:val="-4"/>
          <w:shd w:val="clear" w:color="auto" w:fill="FFFFFF"/>
        </w:rPr>
      </w:pPr>
      <w:r w:rsidRPr="009E6FA7">
        <w:rPr>
          <w:rFonts w:eastAsia="Arial"/>
          <w:color w:val="000000"/>
          <w:spacing w:val="-4"/>
          <w:shd w:val="clear" w:color="auto" w:fill="FFFFFF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BA4BD3" w:rsidRPr="009E6FA7" w:rsidRDefault="00BA4BD3" w:rsidP="00BA4BD3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color w:val="000000"/>
          <w:spacing w:val="-4"/>
          <w:shd w:val="clear" w:color="auto" w:fill="FFFFFF"/>
        </w:rPr>
      </w:pPr>
      <w:r w:rsidRPr="009E6FA7">
        <w:rPr>
          <w:rFonts w:eastAsia="Arial"/>
          <w:color w:val="000000"/>
          <w:spacing w:val="-4"/>
          <w:shd w:val="clear" w:color="auto" w:fill="FFFFFF"/>
        </w:rPr>
        <w:t>-</w:t>
      </w:r>
      <w:r w:rsidRPr="009E6FA7">
        <w:rPr>
          <w:rFonts w:eastAsia="Arial"/>
          <w:color w:val="FFFFFF" w:themeColor="background1"/>
          <w:spacing w:val="-4"/>
          <w:shd w:val="clear" w:color="auto" w:fill="FFFFFF"/>
        </w:rPr>
        <w:t>.</w:t>
      </w:r>
      <w:r w:rsidRPr="009E6FA7">
        <w:rPr>
          <w:rFonts w:eastAsia="Arial"/>
          <w:color w:val="000000"/>
          <w:spacing w:val="-4"/>
          <w:shd w:val="clear" w:color="auto" w:fill="FFFFFF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A4BD3" w:rsidRPr="009E6FA7" w:rsidRDefault="00BA4BD3" w:rsidP="00BA4BD3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color w:val="000000"/>
          <w:spacing w:val="-4"/>
          <w:shd w:val="clear" w:color="auto" w:fill="FFFFFF"/>
        </w:rPr>
      </w:pPr>
      <w:r w:rsidRPr="009E6FA7">
        <w:rPr>
          <w:rFonts w:eastAsia="Arial"/>
          <w:color w:val="000000"/>
          <w:spacing w:val="-4"/>
          <w:shd w:val="clear" w:color="auto" w:fill="FFFFFF"/>
        </w:rPr>
        <w:t>-</w:t>
      </w:r>
      <w:r w:rsidRPr="009E6FA7">
        <w:rPr>
          <w:rFonts w:eastAsia="Arial"/>
          <w:color w:val="FFFFFF" w:themeColor="background1"/>
          <w:spacing w:val="-4"/>
          <w:shd w:val="clear" w:color="auto" w:fill="FFFFFF"/>
        </w:rPr>
        <w:t>.</w:t>
      </w:r>
      <w:r w:rsidRPr="009E6FA7">
        <w:rPr>
          <w:rFonts w:eastAsia="Arial"/>
          <w:color w:val="000000"/>
          <w:spacing w:val="-4"/>
          <w:shd w:val="clear" w:color="auto" w:fill="FFFFFF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BA4BD3" w:rsidRPr="009E6FA7" w:rsidRDefault="00BA4BD3" w:rsidP="00BA4BD3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iCs/>
          <w:color w:val="000000"/>
          <w:spacing w:val="-4"/>
          <w:shd w:val="clear" w:color="auto" w:fill="FFFFFF"/>
        </w:rPr>
      </w:pPr>
      <w:r w:rsidRPr="009E6FA7">
        <w:rPr>
          <w:rFonts w:eastAsia="Arial"/>
          <w:iCs/>
          <w:color w:val="000000"/>
          <w:spacing w:val="-4"/>
          <w:shd w:val="clear" w:color="auto" w:fill="FFFFFF"/>
        </w:rPr>
        <w:t xml:space="preserve">3.2. Задачи Программы: </w:t>
      </w:r>
    </w:p>
    <w:p w:rsidR="00BA4BD3" w:rsidRPr="009E6FA7" w:rsidRDefault="00BA4BD3" w:rsidP="00BA4BD3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color w:val="000000"/>
          <w:spacing w:val="-4"/>
          <w:shd w:val="clear" w:color="auto" w:fill="FFFFFF"/>
        </w:rPr>
      </w:pPr>
      <w:r w:rsidRPr="009E6FA7">
        <w:rPr>
          <w:rFonts w:eastAsia="Arial"/>
          <w:color w:val="000000"/>
          <w:spacing w:val="-4"/>
          <w:shd w:val="clear" w:color="auto" w:fill="FFFFFF"/>
        </w:rPr>
        <w:lastRenderedPageBreak/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BA4BD3" w:rsidRPr="009E6FA7" w:rsidRDefault="00BA4BD3" w:rsidP="00BA4BD3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color w:val="000000"/>
          <w:spacing w:val="-4"/>
          <w:shd w:val="clear" w:color="auto" w:fill="FFFFFF"/>
        </w:rPr>
      </w:pPr>
      <w:r w:rsidRPr="009E6FA7">
        <w:rPr>
          <w:rFonts w:eastAsia="Arial"/>
          <w:color w:val="000000"/>
          <w:spacing w:val="-4"/>
          <w:shd w:val="clear" w:color="auto" w:fill="FFFFFF"/>
        </w:rPr>
        <w:t>-</w:t>
      </w:r>
      <w:r w:rsidRPr="009E6FA7">
        <w:rPr>
          <w:rFonts w:eastAsia="Arial"/>
          <w:color w:val="FFFFFF" w:themeColor="background1"/>
          <w:spacing w:val="-4"/>
          <w:shd w:val="clear" w:color="auto" w:fill="FFFFFF"/>
        </w:rPr>
        <w:t>.</w:t>
      </w:r>
      <w:r w:rsidRPr="009E6FA7">
        <w:rPr>
          <w:rFonts w:eastAsia="Arial"/>
          <w:color w:val="000000"/>
          <w:spacing w:val="-4"/>
          <w:shd w:val="clear" w:color="auto" w:fill="FFFFFF"/>
        </w:rPr>
        <w:t xml:space="preserve"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BA4BD3" w:rsidRPr="009E6FA7" w:rsidRDefault="00BA4BD3" w:rsidP="00BA4BD3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color w:val="000000"/>
          <w:spacing w:val="-4"/>
          <w:shd w:val="clear" w:color="auto" w:fill="FFFFFF"/>
        </w:rPr>
      </w:pPr>
      <w:r w:rsidRPr="009E6FA7">
        <w:rPr>
          <w:rFonts w:eastAsia="Arial"/>
          <w:color w:val="000000"/>
          <w:spacing w:val="-4"/>
          <w:shd w:val="clear" w:color="auto" w:fill="FFFFFF"/>
        </w:rPr>
        <w:t>-</w:t>
      </w:r>
      <w:r w:rsidRPr="009E6FA7">
        <w:rPr>
          <w:rFonts w:eastAsia="Arial"/>
          <w:color w:val="FFFFFF" w:themeColor="background1"/>
          <w:spacing w:val="-4"/>
          <w:shd w:val="clear" w:color="auto" w:fill="FFFFFF"/>
        </w:rPr>
        <w:t>.</w:t>
      </w:r>
      <w:r w:rsidRPr="009E6FA7">
        <w:rPr>
          <w:rFonts w:eastAsia="Arial"/>
          <w:color w:val="000000"/>
          <w:spacing w:val="-4"/>
          <w:shd w:val="clear" w:color="auto" w:fill="FFFFFF"/>
        </w:rPr>
        <w:t xml:space="preserve">формирование единого понимания обязательных требований законодательства у всех участников контрольной деятельности; </w:t>
      </w:r>
    </w:p>
    <w:p w:rsidR="00BA4BD3" w:rsidRPr="009E6FA7" w:rsidRDefault="00BA4BD3" w:rsidP="00BA4BD3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color w:val="000000"/>
          <w:spacing w:val="-4"/>
          <w:shd w:val="clear" w:color="auto" w:fill="FFFFFF"/>
        </w:rPr>
      </w:pPr>
      <w:r w:rsidRPr="009E6FA7">
        <w:rPr>
          <w:rFonts w:eastAsia="Arial"/>
          <w:color w:val="000000"/>
          <w:spacing w:val="-4"/>
          <w:shd w:val="clear" w:color="auto" w:fill="FFFFFF"/>
        </w:rPr>
        <w:t xml:space="preserve">- повышение прозрачности осуществляемой Администрацией  контрольной деятельности; </w:t>
      </w:r>
    </w:p>
    <w:p w:rsidR="00BA4BD3" w:rsidRPr="009E6FA7" w:rsidRDefault="00BA4BD3" w:rsidP="00BA4BD3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color w:val="000000"/>
          <w:spacing w:val="-4"/>
          <w:shd w:val="clear" w:color="auto" w:fill="FFFFFF"/>
        </w:rPr>
      </w:pPr>
      <w:r w:rsidRPr="009E6FA7">
        <w:rPr>
          <w:rFonts w:eastAsia="Arial"/>
          <w:color w:val="000000"/>
          <w:spacing w:val="-4"/>
          <w:shd w:val="clear" w:color="auto" w:fill="FFFFFF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 </w:t>
      </w:r>
    </w:p>
    <w:p w:rsidR="00BA4BD3" w:rsidRPr="009E6FA7" w:rsidRDefault="00BA4BD3" w:rsidP="00BA4BD3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color w:val="000000"/>
          <w:spacing w:val="-4"/>
          <w:shd w:val="clear" w:color="auto" w:fill="FFFFFF"/>
        </w:rPr>
      </w:pPr>
    </w:p>
    <w:p w:rsidR="00946E18" w:rsidRDefault="00946E18" w:rsidP="00946E18">
      <w:pPr>
        <w:shd w:val="clear" w:color="auto" w:fill="FFFFFF"/>
        <w:tabs>
          <w:tab w:val="left" w:pos="8222"/>
        </w:tabs>
        <w:jc w:val="center"/>
        <w:outlineLvl w:val="2"/>
        <w:rPr>
          <w:rFonts w:eastAsia="Arial"/>
          <w:b/>
          <w:bCs/>
          <w:spacing w:val="-4"/>
          <w:shd w:val="clear" w:color="auto" w:fill="FFFFFF"/>
        </w:rPr>
      </w:pPr>
      <w:r w:rsidRPr="00FD519C">
        <w:rPr>
          <w:rFonts w:eastAsia="Arial"/>
          <w:b/>
          <w:bCs/>
          <w:spacing w:val="-4"/>
          <w:shd w:val="clear" w:color="auto" w:fill="FFFFFF"/>
        </w:rPr>
        <w:t>Раздел 4 . Перечень профилактических мероприятий, сроки (периодичность) их проведения</w:t>
      </w:r>
    </w:p>
    <w:p w:rsidR="00946E18" w:rsidRDefault="00946E18" w:rsidP="00BA4BD3">
      <w:pPr>
        <w:shd w:val="clear" w:color="auto" w:fill="FFFFFF"/>
        <w:tabs>
          <w:tab w:val="left" w:pos="8222"/>
        </w:tabs>
        <w:jc w:val="center"/>
        <w:outlineLvl w:val="2"/>
        <w:rPr>
          <w:rFonts w:eastAsia="Arial"/>
          <w:b/>
          <w:bCs/>
          <w:color w:val="000000"/>
          <w:spacing w:val="-4"/>
          <w:shd w:val="clear" w:color="auto" w:fill="FFFFFF"/>
        </w:rPr>
      </w:pPr>
    </w:p>
    <w:p w:rsidR="00946E18" w:rsidRDefault="00946E18" w:rsidP="00946E18">
      <w:pPr>
        <w:ind w:firstLine="567"/>
        <w:jc w:val="both"/>
      </w:pPr>
      <w:r>
        <w:t xml:space="preserve">4.1. </w:t>
      </w:r>
      <w:r w:rsidRPr="001432D6">
        <w:t xml:space="preserve">В соответствии с Положением о муниципальном </w:t>
      </w:r>
      <w:r>
        <w:t xml:space="preserve">земельном </w:t>
      </w:r>
      <w:r w:rsidRPr="001432D6">
        <w:t>контроле</w:t>
      </w:r>
      <w:r>
        <w:t xml:space="preserve"> администрацией </w:t>
      </w:r>
      <w:proofErr w:type="spellStart"/>
      <w:r>
        <w:t>Шумерлинского</w:t>
      </w:r>
      <w:proofErr w:type="spellEnd"/>
      <w:r>
        <w:t xml:space="preserve"> муниципального округа </w:t>
      </w:r>
      <w:r w:rsidRPr="001432D6">
        <w:t xml:space="preserve">проводятся следующие профилактические мероприятия: </w:t>
      </w:r>
      <w:r>
        <w:t xml:space="preserve"> </w:t>
      </w:r>
    </w:p>
    <w:p w:rsidR="00946E18" w:rsidRPr="00946E18" w:rsidRDefault="00946E18" w:rsidP="00946E18">
      <w:pPr>
        <w:widowControl w:val="0"/>
        <w:ind w:firstLine="567"/>
        <w:jc w:val="both"/>
      </w:pPr>
      <w:r w:rsidRPr="00946E18">
        <w:t>1) информирование;</w:t>
      </w:r>
    </w:p>
    <w:p w:rsidR="00946E18" w:rsidRPr="00946E18" w:rsidRDefault="00946E18" w:rsidP="00946E18">
      <w:pPr>
        <w:widowControl w:val="0"/>
        <w:ind w:firstLine="567"/>
        <w:jc w:val="both"/>
      </w:pPr>
      <w:r w:rsidRPr="00946E18">
        <w:t>2) объявление предостережения;</w:t>
      </w:r>
    </w:p>
    <w:p w:rsidR="00946E18" w:rsidRPr="00946E18" w:rsidRDefault="00946E18" w:rsidP="00946E18">
      <w:pPr>
        <w:widowControl w:val="0"/>
        <w:ind w:firstLine="567"/>
        <w:jc w:val="both"/>
      </w:pPr>
      <w:r w:rsidRPr="00946E18">
        <w:t>3) консультирование;</w:t>
      </w:r>
    </w:p>
    <w:p w:rsidR="00946E18" w:rsidRPr="00946E18" w:rsidRDefault="00946E18" w:rsidP="00946E18">
      <w:pPr>
        <w:widowControl w:val="0"/>
        <w:ind w:firstLine="567"/>
        <w:jc w:val="both"/>
      </w:pPr>
      <w:r w:rsidRPr="00946E18">
        <w:t>4) обобщение правоприменительной практики.</w:t>
      </w:r>
    </w:p>
    <w:p w:rsidR="00BA4BD3" w:rsidRPr="009E6FA7" w:rsidRDefault="00BA4BD3" w:rsidP="00BA4BD3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color w:val="000000"/>
          <w:spacing w:val="-4"/>
          <w:shd w:val="clear" w:color="auto" w:fill="FFFFFF"/>
        </w:rPr>
      </w:pPr>
      <w:r w:rsidRPr="009E6FA7">
        <w:rPr>
          <w:rFonts w:eastAsia="Arial"/>
          <w:color w:val="000000"/>
          <w:spacing w:val="-4"/>
          <w:shd w:val="clear" w:color="auto" w:fill="FFFFFF"/>
        </w:rPr>
        <w:t xml:space="preserve">Перечень мероприятий Программы на 2023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2023 год (приложение). </w:t>
      </w:r>
    </w:p>
    <w:p w:rsidR="00BA4BD3" w:rsidRPr="009E6FA7" w:rsidRDefault="00BA4BD3" w:rsidP="00BA4BD3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color w:val="000000"/>
          <w:spacing w:val="-4"/>
          <w:shd w:val="clear" w:color="auto" w:fill="FFFFFF"/>
        </w:rPr>
      </w:pPr>
    </w:p>
    <w:p w:rsidR="00BA4BD3" w:rsidRPr="009E6FA7" w:rsidRDefault="00BA4BD3" w:rsidP="00BA4BD3">
      <w:pPr>
        <w:shd w:val="clear" w:color="auto" w:fill="FFFFFF"/>
        <w:tabs>
          <w:tab w:val="left" w:pos="8222"/>
        </w:tabs>
        <w:jc w:val="center"/>
        <w:outlineLvl w:val="2"/>
        <w:rPr>
          <w:rFonts w:eastAsia="Arial"/>
          <w:b/>
          <w:bCs/>
          <w:color w:val="000000"/>
          <w:spacing w:val="-4"/>
          <w:shd w:val="clear" w:color="auto" w:fill="FFFFFF"/>
        </w:rPr>
      </w:pPr>
      <w:r w:rsidRPr="009E6FA7">
        <w:rPr>
          <w:rFonts w:eastAsia="Arial"/>
          <w:b/>
          <w:bCs/>
          <w:color w:val="000000"/>
          <w:spacing w:val="-4"/>
          <w:shd w:val="clear" w:color="auto" w:fill="FFFFFF"/>
        </w:rPr>
        <w:t>Раздел 5. Показатели результативности и эффективности Программы.</w:t>
      </w:r>
    </w:p>
    <w:p w:rsidR="00BA4BD3" w:rsidRPr="009E6FA7" w:rsidRDefault="00BA4BD3" w:rsidP="00BA4BD3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color w:val="000000"/>
          <w:spacing w:val="-4"/>
          <w:shd w:val="clear" w:color="auto" w:fill="FFFFFF"/>
        </w:rPr>
      </w:pPr>
    </w:p>
    <w:p w:rsidR="00946E18" w:rsidRDefault="00946E18" w:rsidP="00BA4BD3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color w:val="000000"/>
          <w:spacing w:val="-4"/>
          <w:shd w:val="clear" w:color="auto" w:fill="FFFFFF"/>
        </w:rPr>
      </w:pPr>
      <w:r w:rsidRPr="00946E18">
        <w:rPr>
          <w:rFonts w:eastAsia="Arial"/>
          <w:color w:val="000000"/>
          <w:spacing w:val="-4"/>
          <w:shd w:val="clear" w:color="auto" w:fill="FFFFFF"/>
        </w:rPr>
        <w:t xml:space="preserve">Для оценки мероприятий профилактики рисков причинения вреда (ущерба) охраняемым законом ценностям при осуществлении муниципального </w:t>
      </w:r>
      <w:r>
        <w:rPr>
          <w:rFonts w:eastAsia="Arial"/>
          <w:color w:val="000000"/>
          <w:spacing w:val="-4"/>
          <w:shd w:val="clear" w:color="auto" w:fill="FFFFFF"/>
        </w:rPr>
        <w:t>земельного</w:t>
      </w:r>
      <w:r w:rsidRPr="00946E18">
        <w:rPr>
          <w:rFonts w:eastAsia="Arial"/>
          <w:color w:val="000000"/>
          <w:spacing w:val="-4"/>
          <w:shd w:val="clear" w:color="auto" w:fill="FFFFFF"/>
        </w:rPr>
        <w:t xml:space="preserve"> контроля и в целом программы профилактики по итогам календарного года с учетом </w:t>
      </w:r>
      <w:proofErr w:type="gramStart"/>
      <w:r w:rsidRPr="00946E18">
        <w:rPr>
          <w:rFonts w:eastAsia="Arial"/>
          <w:color w:val="000000"/>
          <w:spacing w:val="-4"/>
          <w:shd w:val="clear" w:color="auto" w:fill="FFFFFF"/>
        </w:rPr>
        <w:t>достижения целей программы профилактики нарушений</w:t>
      </w:r>
      <w:proofErr w:type="gramEnd"/>
      <w:r w:rsidRPr="00946E18">
        <w:rPr>
          <w:rFonts w:eastAsia="Arial"/>
          <w:color w:val="000000"/>
          <w:spacing w:val="-4"/>
          <w:shd w:val="clear" w:color="auto" w:fill="FFFFFF"/>
        </w:rPr>
        <w:t xml:space="preserve"> устанавливаются следующие отчетные показатели:</w:t>
      </w:r>
    </w:p>
    <w:p w:rsidR="00BA4BD3" w:rsidRPr="009E6FA7" w:rsidRDefault="00BA4BD3" w:rsidP="00BA4BD3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color w:val="000000"/>
          <w:spacing w:val="-4"/>
          <w:shd w:val="clear" w:color="auto" w:fill="FFFFFF"/>
        </w:rPr>
      </w:pPr>
      <w:r w:rsidRPr="009E6FA7">
        <w:rPr>
          <w:rFonts w:eastAsia="Arial"/>
          <w:color w:val="000000"/>
          <w:spacing w:val="-4"/>
          <w:shd w:val="clear" w:color="auto" w:fill="FFFFFF"/>
        </w:rPr>
        <w:t xml:space="preserve"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- </w:t>
      </w:r>
      <w:r>
        <w:rPr>
          <w:rFonts w:eastAsia="Arial"/>
          <w:color w:val="000000"/>
          <w:spacing w:val="-4"/>
          <w:shd w:val="clear" w:color="auto" w:fill="FFFFFF"/>
        </w:rPr>
        <w:t>33</w:t>
      </w:r>
      <w:r w:rsidRPr="009E6FA7">
        <w:rPr>
          <w:rFonts w:eastAsia="Arial"/>
          <w:color w:val="000000"/>
          <w:spacing w:val="-4"/>
          <w:shd w:val="clear" w:color="auto" w:fill="FFFFFF"/>
        </w:rPr>
        <w:t xml:space="preserve">%. </w:t>
      </w:r>
    </w:p>
    <w:p w:rsidR="00BA4BD3" w:rsidRPr="009E6FA7" w:rsidRDefault="00BA4BD3" w:rsidP="00BA4BD3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color w:val="000000"/>
          <w:spacing w:val="-4"/>
          <w:shd w:val="clear" w:color="auto" w:fill="FFFFFF"/>
        </w:rPr>
      </w:pPr>
      <w:r w:rsidRPr="009E6FA7">
        <w:rPr>
          <w:rFonts w:eastAsia="Arial"/>
          <w:color w:val="000000"/>
          <w:spacing w:val="-4"/>
          <w:shd w:val="clear" w:color="auto" w:fill="FFFFFF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BA4BD3" w:rsidRPr="009E6FA7" w:rsidRDefault="00BA4BD3" w:rsidP="00BA4BD3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color w:val="000000"/>
          <w:spacing w:val="-4"/>
          <w:shd w:val="clear" w:color="auto" w:fill="FFFFFF"/>
        </w:rPr>
      </w:pPr>
      <w:r w:rsidRPr="009E6FA7">
        <w:rPr>
          <w:rFonts w:eastAsia="Arial"/>
          <w:color w:val="000000"/>
          <w:spacing w:val="-4"/>
          <w:shd w:val="clear" w:color="auto" w:fill="FFFFFF"/>
        </w:rPr>
        <w:t xml:space="preserve">- доля профилактических мероприятий в объеме контрольных  мероприятий - </w:t>
      </w:r>
      <w:r>
        <w:rPr>
          <w:rFonts w:eastAsia="Arial"/>
          <w:color w:val="000000"/>
          <w:spacing w:val="-4"/>
          <w:shd w:val="clear" w:color="auto" w:fill="FFFFFF"/>
        </w:rPr>
        <w:t>77</w:t>
      </w:r>
      <w:r w:rsidRPr="009E6FA7">
        <w:rPr>
          <w:rFonts w:eastAsia="Arial"/>
          <w:color w:val="000000"/>
          <w:spacing w:val="-4"/>
          <w:shd w:val="clear" w:color="auto" w:fill="FFFFFF"/>
        </w:rPr>
        <w:t xml:space="preserve"> %. </w:t>
      </w:r>
    </w:p>
    <w:p w:rsidR="00BA4BD3" w:rsidRPr="009E6FA7" w:rsidRDefault="00BA4BD3" w:rsidP="00BA4BD3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color w:val="000000"/>
          <w:spacing w:val="-4"/>
          <w:shd w:val="clear" w:color="auto" w:fill="FFFFFF"/>
        </w:rPr>
      </w:pPr>
      <w:r w:rsidRPr="009E6FA7">
        <w:rPr>
          <w:rFonts w:eastAsia="Arial"/>
          <w:color w:val="000000"/>
          <w:spacing w:val="-4"/>
          <w:shd w:val="clear" w:color="auto" w:fill="FFFFFF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BA4BD3" w:rsidRPr="009E6FA7" w:rsidRDefault="00BA4BD3" w:rsidP="00BA4BD3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iCs/>
          <w:color w:val="000000"/>
          <w:spacing w:val="-4"/>
          <w:shd w:val="clear" w:color="auto" w:fill="FFFFFF"/>
        </w:rPr>
      </w:pPr>
      <w:r w:rsidRPr="009E6FA7">
        <w:rPr>
          <w:rFonts w:eastAsia="Arial"/>
          <w:iCs/>
          <w:color w:val="000000"/>
          <w:spacing w:val="-4"/>
          <w:shd w:val="clear" w:color="auto" w:fill="FFFFFF"/>
        </w:rPr>
        <w:t>Экономический эффект от реализованных мероприятий:</w:t>
      </w:r>
    </w:p>
    <w:p w:rsidR="00BA4BD3" w:rsidRPr="009E6FA7" w:rsidRDefault="00BA4BD3" w:rsidP="00BA4BD3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color w:val="000000"/>
          <w:spacing w:val="-4"/>
          <w:shd w:val="clear" w:color="auto" w:fill="FFFFFF"/>
        </w:rPr>
      </w:pPr>
      <w:r w:rsidRPr="009E6FA7">
        <w:rPr>
          <w:rFonts w:eastAsia="Arial"/>
          <w:color w:val="000000"/>
          <w:spacing w:val="-4"/>
          <w:shd w:val="clear" w:color="auto" w:fill="FFFFFF"/>
        </w:rPr>
        <w:t>-</w:t>
      </w:r>
      <w:r w:rsidRPr="009E6FA7">
        <w:rPr>
          <w:rFonts w:eastAsia="Arial"/>
          <w:color w:val="FFFFFF" w:themeColor="background1"/>
          <w:spacing w:val="-4"/>
          <w:shd w:val="clear" w:color="auto" w:fill="FFFFFF"/>
        </w:rPr>
        <w:t>.</w:t>
      </w:r>
      <w:r w:rsidRPr="009E6FA7">
        <w:rPr>
          <w:rFonts w:eastAsia="Arial"/>
          <w:color w:val="000000"/>
          <w:spacing w:val="-4"/>
          <w:shd w:val="clear" w:color="auto" w:fill="FFFFFF"/>
        </w:rPr>
        <w:t xml:space="preserve">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 </w:t>
      </w:r>
    </w:p>
    <w:p w:rsidR="00BA4BD3" w:rsidRPr="009E6FA7" w:rsidRDefault="00BA4BD3" w:rsidP="00BA4BD3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i/>
          <w:iCs/>
          <w:color w:val="000000"/>
          <w:spacing w:val="-4"/>
          <w:shd w:val="clear" w:color="auto" w:fill="FFFFFF"/>
        </w:rPr>
      </w:pPr>
      <w:r w:rsidRPr="009E6FA7">
        <w:rPr>
          <w:rFonts w:eastAsia="Arial"/>
          <w:color w:val="000000"/>
          <w:spacing w:val="-4"/>
          <w:shd w:val="clear" w:color="auto" w:fill="FFFFFF"/>
        </w:rPr>
        <w:t>- повышение уровня доверия подконтрольных субъектов к Администрации.</w:t>
      </w:r>
    </w:p>
    <w:p w:rsidR="00BA4BD3" w:rsidRPr="009E6FA7" w:rsidRDefault="00BA4BD3" w:rsidP="00BA4BD3">
      <w:pPr>
        <w:shd w:val="clear" w:color="auto" w:fill="FFFFFF"/>
        <w:tabs>
          <w:tab w:val="left" w:pos="8222"/>
        </w:tabs>
        <w:ind w:firstLine="709"/>
        <w:jc w:val="center"/>
        <w:outlineLvl w:val="2"/>
        <w:rPr>
          <w:rFonts w:eastAsia="Arial"/>
          <w:color w:val="000000"/>
          <w:spacing w:val="-4"/>
          <w:shd w:val="clear" w:color="auto" w:fill="FFFFFF"/>
        </w:rPr>
      </w:pPr>
    </w:p>
    <w:p w:rsidR="00BA4BD3" w:rsidRPr="009E6FA7" w:rsidRDefault="00BA4BD3" w:rsidP="00BA4BD3">
      <w:pPr>
        <w:autoSpaceDE w:val="0"/>
        <w:autoSpaceDN w:val="0"/>
        <w:adjustRightInd w:val="0"/>
        <w:jc w:val="center"/>
        <w:rPr>
          <w:b/>
          <w:bCs/>
        </w:rPr>
      </w:pPr>
    </w:p>
    <w:p w:rsidR="00BA4BD3" w:rsidRPr="009E6FA7" w:rsidRDefault="00BA4BD3" w:rsidP="00BA4BD3">
      <w:pPr>
        <w:shd w:val="clear" w:color="auto" w:fill="FFFFFF"/>
        <w:ind w:firstLine="3686"/>
        <w:jc w:val="right"/>
        <w:outlineLvl w:val="2"/>
      </w:pPr>
      <w:bookmarkStart w:id="2" w:name="P50"/>
      <w:bookmarkEnd w:id="2"/>
    </w:p>
    <w:p w:rsidR="00AA0FD7" w:rsidRDefault="00BA4BD3" w:rsidP="00AA0FD7">
      <w:pPr>
        <w:shd w:val="clear" w:color="auto" w:fill="FFFFFF"/>
        <w:tabs>
          <w:tab w:val="left" w:pos="-142"/>
        </w:tabs>
        <w:ind w:left="3686"/>
        <w:jc w:val="right"/>
        <w:outlineLvl w:val="2"/>
      </w:pPr>
      <w:r w:rsidRPr="009E6FA7">
        <w:lastRenderedPageBreak/>
        <w:t>Приложение</w:t>
      </w:r>
    </w:p>
    <w:p w:rsidR="00BA4BD3" w:rsidRPr="009E6FA7" w:rsidRDefault="00AA0FD7" w:rsidP="00AA0FD7">
      <w:pPr>
        <w:shd w:val="clear" w:color="auto" w:fill="FFFFFF"/>
        <w:tabs>
          <w:tab w:val="left" w:pos="-142"/>
        </w:tabs>
        <w:ind w:left="3686"/>
        <w:jc w:val="right"/>
        <w:outlineLvl w:val="2"/>
      </w:pPr>
      <w:r>
        <w:t xml:space="preserve">к </w:t>
      </w:r>
      <w:r w:rsidR="00BA4BD3" w:rsidRPr="009E6FA7">
        <w:t xml:space="preserve">Программе </w:t>
      </w:r>
      <w:r w:rsidRPr="00AA0FD7">
        <w:t xml:space="preserve">профилактики рисков причинения вреда (ущерба) охраняемым законом ценностям в сфере муниципального земельного контроля на территории </w:t>
      </w:r>
      <w:proofErr w:type="spellStart"/>
      <w:r w:rsidRPr="00AA0FD7">
        <w:t>Шумерлинского</w:t>
      </w:r>
      <w:proofErr w:type="spellEnd"/>
      <w:r w:rsidRPr="00AA0FD7">
        <w:t xml:space="preserve"> муниципального округа на 2023 год</w:t>
      </w:r>
    </w:p>
    <w:p w:rsidR="00BA4BD3" w:rsidRPr="009E6FA7" w:rsidRDefault="00BA4BD3" w:rsidP="00BA4BD3">
      <w:pPr>
        <w:shd w:val="clear" w:color="auto" w:fill="FFFFFF"/>
        <w:ind w:left="5387"/>
        <w:jc w:val="center"/>
        <w:outlineLvl w:val="2"/>
      </w:pPr>
    </w:p>
    <w:p w:rsidR="00BA4BD3" w:rsidRPr="009E6FA7" w:rsidRDefault="00BA4BD3" w:rsidP="00BA4BD3">
      <w:pPr>
        <w:shd w:val="clear" w:color="auto" w:fill="FFFFFF"/>
        <w:ind w:left="5387"/>
        <w:jc w:val="center"/>
        <w:outlineLvl w:val="2"/>
      </w:pPr>
    </w:p>
    <w:p w:rsidR="00BA4BD3" w:rsidRPr="009E6FA7" w:rsidRDefault="00BA4BD3" w:rsidP="00BA4BD3">
      <w:pPr>
        <w:shd w:val="clear" w:color="auto" w:fill="FFFFFF"/>
        <w:jc w:val="center"/>
        <w:outlineLvl w:val="2"/>
        <w:rPr>
          <w:b/>
          <w:bCs/>
        </w:rPr>
      </w:pPr>
      <w:r w:rsidRPr="009E6FA7">
        <w:rPr>
          <w:b/>
          <w:bCs/>
        </w:rPr>
        <w:t xml:space="preserve">План мероприятий по профилактике нарушений земельного законодательства на территории </w:t>
      </w:r>
      <w:proofErr w:type="spellStart"/>
      <w:r w:rsidRPr="009E6FA7">
        <w:rPr>
          <w:b/>
          <w:bCs/>
        </w:rPr>
        <w:t>Шумерлинского</w:t>
      </w:r>
      <w:proofErr w:type="spellEnd"/>
      <w:r w:rsidRPr="009E6FA7">
        <w:rPr>
          <w:b/>
          <w:bCs/>
        </w:rPr>
        <w:t xml:space="preserve"> муниципального округа на 202</w:t>
      </w:r>
      <w:r w:rsidR="00AA0FD7">
        <w:rPr>
          <w:b/>
          <w:bCs/>
        </w:rPr>
        <w:t>3</w:t>
      </w:r>
      <w:r w:rsidRPr="009E6FA7">
        <w:rPr>
          <w:b/>
          <w:bCs/>
        </w:rPr>
        <w:t xml:space="preserve"> год</w:t>
      </w:r>
    </w:p>
    <w:p w:rsidR="00BA4BD3" w:rsidRPr="009E6FA7" w:rsidRDefault="00BA4BD3" w:rsidP="00BA4BD3">
      <w:pPr>
        <w:shd w:val="clear" w:color="auto" w:fill="FFFFFF"/>
        <w:outlineLvl w:val="2"/>
      </w:pP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562"/>
        <w:gridCol w:w="1956"/>
        <w:gridCol w:w="3969"/>
        <w:gridCol w:w="1701"/>
        <w:gridCol w:w="1559"/>
      </w:tblGrid>
      <w:tr w:rsidR="00BA4BD3" w:rsidRPr="009E6FA7" w:rsidTr="00C324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D3" w:rsidRPr="009E6FA7" w:rsidRDefault="00BA4BD3" w:rsidP="00E31842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4"/>
              </w:rPr>
            </w:pPr>
            <w:r w:rsidRPr="009E6FA7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BA4BD3" w:rsidRPr="009E6FA7" w:rsidRDefault="00BA4BD3" w:rsidP="00E31842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9E6FA7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gramEnd"/>
            <w:r w:rsidRPr="009E6FA7">
              <w:rPr>
                <w:rFonts w:ascii="Times New Roman" w:hAnsi="Times New Roman"/>
                <w:b/>
                <w:bCs/>
                <w:sz w:val="24"/>
              </w:rPr>
              <w:t>/п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D3" w:rsidRPr="009E6FA7" w:rsidRDefault="00BA4BD3" w:rsidP="00E31842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4"/>
              </w:rPr>
            </w:pPr>
            <w:r w:rsidRPr="009E6FA7">
              <w:rPr>
                <w:rFonts w:ascii="Times New Roman" w:hAnsi="Times New Roman"/>
                <w:b/>
                <w:bCs/>
                <w:sz w:val="24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D3" w:rsidRPr="009E6FA7" w:rsidRDefault="00BA4BD3" w:rsidP="00E31842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4"/>
              </w:rPr>
            </w:pPr>
            <w:r w:rsidRPr="009E6FA7">
              <w:rPr>
                <w:rFonts w:ascii="Times New Roman" w:hAnsi="Times New Roman"/>
                <w:b/>
                <w:bCs/>
                <w:sz w:val="24"/>
              </w:rPr>
              <w:t>Сведения о мероприятии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D3" w:rsidRPr="009E6FA7" w:rsidRDefault="00BA4BD3" w:rsidP="00E31842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4"/>
              </w:rPr>
            </w:pPr>
            <w:r w:rsidRPr="009E6FA7">
              <w:rPr>
                <w:rFonts w:ascii="Times New Roman" w:hAnsi="Times New Roman"/>
                <w:b/>
                <w:bCs/>
                <w:sz w:val="24"/>
              </w:rPr>
              <w:t>Ответственный 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D3" w:rsidRPr="009E6FA7" w:rsidRDefault="00BA4BD3" w:rsidP="00E31842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4"/>
              </w:rPr>
            </w:pPr>
            <w:r w:rsidRPr="009E6FA7">
              <w:rPr>
                <w:rFonts w:ascii="Times New Roman" w:hAnsi="Times New Roman"/>
                <w:b/>
                <w:bCs/>
                <w:sz w:val="24"/>
              </w:rPr>
              <w:t>Срок исполнения</w:t>
            </w:r>
          </w:p>
        </w:tc>
      </w:tr>
      <w:tr w:rsidR="00BA4BD3" w:rsidRPr="009E6FA7" w:rsidTr="00C32465">
        <w:trPr>
          <w:trHeight w:val="61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D3" w:rsidRPr="009E6FA7" w:rsidRDefault="00BA4BD3" w:rsidP="00E31842">
            <w:pPr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9E6FA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D3" w:rsidRPr="009E6FA7" w:rsidRDefault="00BA4BD3" w:rsidP="00E31842">
            <w:pPr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9E6FA7">
              <w:rPr>
                <w:rFonts w:ascii="Times New Roman" w:hAnsi="Times New Roman"/>
                <w:sz w:val="24"/>
              </w:rPr>
              <w:t>Информирование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D3" w:rsidRPr="009E6FA7" w:rsidRDefault="00BA4BD3" w:rsidP="00E31842">
            <w:pPr>
              <w:ind w:firstLine="317"/>
              <w:jc w:val="both"/>
              <w:outlineLvl w:val="2"/>
              <w:rPr>
                <w:rFonts w:ascii="Times New Roman" w:hAnsi="Times New Roman"/>
                <w:sz w:val="24"/>
              </w:rPr>
            </w:pPr>
            <w:r w:rsidRPr="009E6FA7">
              <w:rPr>
                <w:rFonts w:ascii="Times New Roman" w:hAnsi="Times New Roman"/>
                <w:sz w:val="24"/>
              </w:rPr>
              <w:t xml:space="preserve">Администрация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BA4BD3" w:rsidRPr="009E6FA7" w:rsidRDefault="00BA4BD3" w:rsidP="00E31842">
            <w:pPr>
              <w:ind w:firstLine="317"/>
              <w:jc w:val="both"/>
              <w:outlineLvl w:val="2"/>
              <w:rPr>
                <w:rFonts w:ascii="Times New Roman" w:hAnsi="Times New Roman"/>
                <w:sz w:val="24"/>
              </w:rPr>
            </w:pPr>
            <w:r w:rsidRPr="009E6FA7">
              <w:rPr>
                <w:rFonts w:ascii="Times New Roman" w:hAnsi="Times New Roman"/>
                <w:sz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proofErr w:type="spellStart"/>
            <w:r w:rsidRPr="009E6FA7">
              <w:rPr>
                <w:rFonts w:ascii="Times New Roman" w:hAnsi="Times New Roman"/>
                <w:sz w:val="24"/>
              </w:rPr>
              <w:t>Шумерлинского</w:t>
            </w:r>
            <w:proofErr w:type="spellEnd"/>
            <w:r w:rsidRPr="009E6FA7">
              <w:rPr>
                <w:rFonts w:ascii="Times New Roman" w:hAnsi="Times New Roman"/>
                <w:sz w:val="24"/>
              </w:rPr>
              <w:t xml:space="preserve"> муниципального округа  в информационно-телекоммуникационной сети "Интернет" и в иных формах. </w:t>
            </w:r>
          </w:p>
          <w:p w:rsidR="00BA4BD3" w:rsidRPr="009E6FA7" w:rsidRDefault="00AA0FD7" w:rsidP="00E31842">
            <w:pPr>
              <w:ind w:firstLine="317"/>
              <w:jc w:val="both"/>
              <w:outlineLvl w:val="2"/>
              <w:rPr>
                <w:rFonts w:ascii="Times New Roman" w:hAnsi="Times New Roman"/>
                <w:sz w:val="24"/>
              </w:rPr>
            </w:pPr>
            <w:r w:rsidRPr="00AA0FD7">
              <w:rPr>
                <w:rFonts w:ascii="Times New Roman" w:hAnsi="Times New Roman"/>
                <w:sz w:val="24"/>
              </w:rPr>
              <w:t>Контрольный орган осуществляет информирование контролируемых лиц и иных заинтересованных лиц по вопросам соблюдения обязательных требований в порядке, установленном статьей 46 Федерального закона № 248-ФЗ.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7" w:rsidRPr="00AA0FD7" w:rsidRDefault="00AA0FD7" w:rsidP="00AA0FD7">
            <w:pPr>
              <w:jc w:val="both"/>
              <w:outlineLvl w:val="2"/>
              <w:rPr>
                <w:rFonts w:ascii="Times New Roman" w:hAnsi="Times New Roman"/>
                <w:sz w:val="24"/>
              </w:rPr>
            </w:pPr>
            <w:r w:rsidRPr="00AA0FD7">
              <w:rPr>
                <w:rFonts w:ascii="Times New Roman" w:hAnsi="Times New Roman"/>
                <w:sz w:val="24"/>
              </w:rPr>
              <w:t xml:space="preserve">Должностные лица, уполномоченные на осуществление муниципального </w:t>
            </w:r>
            <w:r>
              <w:rPr>
                <w:rFonts w:ascii="Times New Roman" w:hAnsi="Times New Roman"/>
                <w:sz w:val="24"/>
              </w:rPr>
              <w:t>земельного</w:t>
            </w:r>
            <w:r w:rsidRPr="00AA0FD7">
              <w:rPr>
                <w:rFonts w:ascii="Times New Roman" w:hAnsi="Times New Roman"/>
                <w:sz w:val="24"/>
              </w:rPr>
              <w:t xml:space="preserve"> контроля</w:t>
            </w:r>
          </w:p>
          <w:p w:rsidR="00BA4BD3" w:rsidRPr="009E6FA7" w:rsidRDefault="00BA4BD3" w:rsidP="00E31842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hd w:val="clear" w:color="auto" w:fill="FFFFFF"/>
              </w:rPr>
            </w:pPr>
          </w:p>
          <w:p w:rsidR="00BA4BD3" w:rsidRPr="009E6FA7" w:rsidRDefault="00BA4BD3" w:rsidP="00E31842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hd w:val="clear" w:color="auto" w:fill="FFFFFF"/>
              </w:rPr>
            </w:pPr>
          </w:p>
          <w:p w:rsidR="00BA4BD3" w:rsidRPr="009E6FA7" w:rsidRDefault="00BA4BD3" w:rsidP="00E31842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hd w:val="clear" w:color="auto" w:fill="FFFFFF"/>
              </w:rPr>
            </w:pPr>
          </w:p>
          <w:p w:rsidR="00BA4BD3" w:rsidRPr="009E6FA7" w:rsidRDefault="00BA4BD3" w:rsidP="00E31842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hd w:val="clear" w:color="auto" w:fill="FFFFFF"/>
              </w:rPr>
            </w:pPr>
          </w:p>
          <w:p w:rsidR="00BA4BD3" w:rsidRPr="009E6FA7" w:rsidRDefault="00BA4BD3" w:rsidP="00E31842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hd w:val="clear" w:color="auto" w:fill="FFFFFF"/>
              </w:rPr>
            </w:pPr>
          </w:p>
          <w:p w:rsidR="00BA4BD3" w:rsidRPr="009E6FA7" w:rsidRDefault="00BA4BD3" w:rsidP="00E31842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hd w:val="clear" w:color="auto" w:fill="FFFFFF"/>
              </w:rPr>
            </w:pPr>
          </w:p>
          <w:p w:rsidR="00BA4BD3" w:rsidRPr="009E6FA7" w:rsidRDefault="00BA4BD3" w:rsidP="00E31842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hd w:val="clear" w:color="auto" w:fill="FFFFFF"/>
              </w:rPr>
            </w:pPr>
          </w:p>
          <w:p w:rsidR="00BA4BD3" w:rsidRPr="009E6FA7" w:rsidRDefault="00BA4BD3" w:rsidP="00E31842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hd w:val="clear" w:color="auto" w:fill="FFFFFF"/>
              </w:rPr>
            </w:pPr>
          </w:p>
          <w:p w:rsidR="00BA4BD3" w:rsidRPr="009E6FA7" w:rsidRDefault="00BA4BD3" w:rsidP="00E31842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hd w:val="clear" w:color="auto" w:fill="FFFFFF"/>
              </w:rPr>
            </w:pPr>
          </w:p>
          <w:p w:rsidR="00BA4BD3" w:rsidRPr="009E6FA7" w:rsidRDefault="00BA4BD3" w:rsidP="00E31842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hd w:val="clear" w:color="auto" w:fill="FFFFFF"/>
              </w:rPr>
            </w:pPr>
          </w:p>
          <w:p w:rsidR="00BA4BD3" w:rsidRPr="009E6FA7" w:rsidRDefault="00BA4BD3" w:rsidP="00AA0FD7">
            <w:pPr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D3" w:rsidRPr="009E6FA7" w:rsidRDefault="00BA4BD3" w:rsidP="00E31842">
            <w:pPr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9E6FA7"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BA4BD3" w:rsidRPr="009E6FA7" w:rsidTr="00C324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D3" w:rsidRPr="009E6FA7" w:rsidRDefault="00BA4BD3" w:rsidP="00E31842">
            <w:pPr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9E6FA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D3" w:rsidRPr="009E6FA7" w:rsidRDefault="00BA4BD3" w:rsidP="00E31842">
            <w:pPr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9E6FA7">
              <w:rPr>
                <w:rFonts w:ascii="Times New Roman" w:hAnsi="Times New Roman"/>
                <w:sz w:val="24"/>
              </w:rPr>
              <w:t xml:space="preserve">Объявление предостережения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D3" w:rsidRPr="009E6FA7" w:rsidRDefault="00AA0FD7" w:rsidP="00E31842">
            <w:pPr>
              <w:jc w:val="both"/>
              <w:outlineLvl w:val="2"/>
              <w:rPr>
                <w:rFonts w:ascii="Times New Roman" w:hAnsi="Times New Roman"/>
                <w:sz w:val="24"/>
              </w:rPr>
            </w:pPr>
            <w:r w:rsidRPr="00AA0FD7">
              <w:rPr>
                <w:rFonts w:ascii="Times New Roman" w:hAnsi="Times New Roman"/>
                <w:sz w:val="24"/>
              </w:rPr>
              <w:t>Объявление предостережений о недопустимости нарушения обязательных требований при наличии указанных в части 1 статьи 49  Федерального закона № 248-ФЗ сведений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D3" w:rsidRPr="009E6FA7" w:rsidRDefault="00AA0FD7" w:rsidP="00776610">
            <w:pPr>
              <w:jc w:val="both"/>
              <w:outlineLvl w:val="2"/>
              <w:rPr>
                <w:rFonts w:ascii="Times New Roman" w:hAnsi="Times New Roman"/>
                <w:sz w:val="24"/>
              </w:rPr>
            </w:pPr>
            <w:r w:rsidRPr="00AA0FD7">
              <w:rPr>
                <w:rFonts w:ascii="Times New Roman" w:hAnsi="Times New Roman"/>
                <w:sz w:val="24"/>
              </w:rPr>
              <w:t xml:space="preserve">Должностные лица, уполномоченные на осуществление муниципального </w:t>
            </w:r>
            <w:r>
              <w:rPr>
                <w:rFonts w:ascii="Times New Roman" w:hAnsi="Times New Roman"/>
                <w:sz w:val="24"/>
              </w:rPr>
              <w:t>земельного</w:t>
            </w:r>
            <w:r w:rsidRPr="00AA0FD7">
              <w:rPr>
                <w:rFonts w:ascii="Times New Roman" w:hAnsi="Times New Roman"/>
                <w:sz w:val="24"/>
              </w:rPr>
              <w:t xml:space="preserve">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D3" w:rsidRDefault="00BA4BD3" w:rsidP="00E31842">
            <w:pPr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9E6FA7">
              <w:rPr>
                <w:rFonts w:ascii="Times New Roman" w:hAnsi="Times New Roman"/>
                <w:sz w:val="24"/>
              </w:rPr>
              <w:t>В течение года</w:t>
            </w:r>
          </w:p>
          <w:p w:rsidR="00AA0FD7" w:rsidRPr="009E6FA7" w:rsidRDefault="00AA0FD7" w:rsidP="00E31842">
            <w:pPr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A0FD7">
              <w:rPr>
                <w:rFonts w:ascii="Times New Roman" w:hAnsi="Times New Roman"/>
                <w:sz w:val="24"/>
              </w:rPr>
              <w:t>(при наличии оснований)</w:t>
            </w:r>
          </w:p>
        </w:tc>
      </w:tr>
      <w:tr w:rsidR="00BA4BD3" w:rsidRPr="009E6FA7" w:rsidTr="00C324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D3" w:rsidRPr="009E6FA7" w:rsidRDefault="00BA4BD3" w:rsidP="00E31842">
            <w:pPr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9E6FA7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D3" w:rsidRPr="009E6FA7" w:rsidRDefault="00BA4BD3" w:rsidP="00E31842">
            <w:pPr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9E6FA7">
              <w:rPr>
                <w:rFonts w:ascii="Times New Roman" w:hAnsi="Times New Roman"/>
                <w:sz w:val="24"/>
              </w:rPr>
              <w:t xml:space="preserve">Консультирование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D3" w:rsidRDefault="00BA4BD3" w:rsidP="00E31842">
            <w:pPr>
              <w:ind w:firstLine="317"/>
              <w:jc w:val="both"/>
              <w:outlineLvl w:val="2"/>
              <w:rPr>
                <w:rFonts w:ascii="Times New Roman" w:hAnsi="Times New Roman"/>
                <w:sz w:val="24"/>
              </w:rPr>
            </w:pPr>
            <w:proofErr w:type="gramStart"/>
            <w:r w:rsidRPr="009E6FA7">
              <w:rPr>
                <w:rFonts w:ascii="Times New Roman" w:hAnsi="Times New Roman"/>
                <w:sz w:val="24"/>
              </w:rPr>
              <w:t xml:space="preserve">Консультирование осуществляется должностными лицами Администрации по </w:t>
            </w:r>
            <w:r w:rsidR="00AA0FD7" w:rsidRPr="00AA0FD7">
              <w:rPr>
                <w:rFonts w:ascii="Times New Roman" w:hAnsi="Times New Roman"/>
                <w:sz w:val="24"/>
              </w:rPr>
              <w:t>в виде устных разъяснений по телефону</w:t>
            </w:r>
            <w:r w:rsidRPr="009E6FA7">
              <w:rPr>
                <w:rFonts w:ascii="Times New Roman" w:hAnsi="Times New Roman"/>
                <w:sz w:val="24"/>
              </w:rPr>
              <w:t xml:space="preserve">, </w:t>
            </w:r>
            <w:r w:rsidR="00AA0FD7" w:rsidRPr="00AA0FD7">
              <w:rPr>
                <w:rFonts w:ascii="Times New Roman" w:hAnsi="Times New Roman"/>
                <w:sz w:val="24"/>
              </w:rPr>
              <w:t xml:space="preserve">посредством видео-конференц-связи, на личном приеме либо в ходе проведения профилактического мероприятия, </w:t>
            </w:r>
            <w:r w:rsidR="00AA0FD7" w:rsidRPr="00AA0FD7">
              <w:rPr>
                <w:rFonts w:ascii="Times New Roman" w:hAnsi="Times New Roman"/>
                <w:sz w:val="24"/>
              </w:rPr>
              <w:lastRenderedPageBreak/>
              <w:t>контрольного мероприятия</w:t>
            </w:r>
            <w:r w:rsidR="00AA0FD7">
              <w:rPr>
                <w:rFonts w:ascii="Times New Roman" w:hAnsi="Times New Roman"/>
                <w:sz w:val="24"/>
              </w:rPr>
              <w:t>;</w:t>
            </w:r>
            <w:r w:rsidRPr="009E6FA7">
              <w:rPr>
                <w:rFonts w:ascii="Times New Roman" w:hAnsi="Times New Roman"/>
                <w:sz w:val="24"/>
              </w:rPr>
              <w:t xml:space="preserve"> </w:t>
            </w:r>
            <w:r w:rsidR="00AA0FD7" w:rsidRPr="00AA0FD7">
              <w:rPr>
                <w:rFonts w:ascii="Times New Roman" w:hAnsi="Times New Roman"/>
                <w:sz w:val="24"/>
              </w:rPr>
              <w:t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</w:t>
            </w:r>
            <w:r w:rsidRPr="009E6FA7">
              <w:rPr>
                <w:rFonts w:ascii="Times New Roman" w:hAnsi="Times New Roman"/>
                <w:sz w:val="24"/>
              </w:rPr>
              <w:t xml:space="preserve">. </w:t>
            </w:r>
            <w:proofErr w:type="gramEnd"/>
          </w:p>
          <w:p w:rsidR="00AA0FD7" w:rsidRPr="00AA0FD7" w:rsidRDefault="00AA0FD7" w:rsidP="00AA0FD7">
            <w:pPr>
              <w:ind w:firstLine="317"/>
              <w:jc w:val="both"/>
              <w:outlineLvl w:val="2"/>
              <w:rPr>
                <w:rFonts w:ascii="Times New Roman" w:hAnsi="Times New Roman"/>
                <w:sz w:val="24"/>
              </w:rPr>
            </w:pPr>
            <w:r w:rsidRPr="00AA0FD7">
              <w:rPr>
                <w:rFonts w:ascii="Times New Roman" w:hAnsi="Times New Roman"/>
                <w:sz w:val="24"/>
              </w:rPr>
              <w:t>Консультирование контролируемых лиц и их представителей в письменной форме осуществляется в следующих случаях:</w:t>
            </w:r>
          </w:p>
          <w:p w:rsidR="00AA0FD7" w:rsidRPr="00AA0FD7" w:rsidRDefault="00AA0FD7" w:rsidP="00AA0FD7">
            <w:pPr>
              <w:ind w:firstLine="317"/>
              <w:jc w:val="both"/>
              <w:outlineLvl w:val="2"/>
              <w:rPr>
                <w:rFonts w:ascii="Times New Roman" w:hAnsi="Times New Roman"/>
                <w:sz w:val="24"/>
              </w:rPr>
            </w:pPr>
            <w:r w:rsidRPr="00AA0FD7">
              <w:rPr>
                <w:rFonts w:ascii="Times New Roman" w:hAnsi="Times New Roman"/>
                <w:sz w:val="24"/>
              </w:rPr>
              <w:t>1) консультируемым лицом представлен письменный запрос о представлении письменного ответа по вопросам консультирования;</w:t>
            </w:r>
          </w:p>
          <w:p w:rsidR="00AA0FD7" w:rsidRPr="00AA0FD7" w:rsidRDefault="00AA0FD7" w:rsidP="00AA0FD7">
            <w:pPr>
              <w:ind w:firstLine="317"/>
              <w:jc w:val="both"/>
              <w:outlineLvl w:val="2"/>
              <w:rPr>
                <w:rFonts w:ascii="Times New Roman" w:hAnsi="Times New Roman"/>
                <w:sz w:val="24"/>
              </w:rPr>
            </w:pPr>
            <w:r w:rsidRPr="00AA0FD7">
              <w:rPr>
                <w:rFonts w:ascii="Times New Roman" w:hAnsi="Times New Roman"/>
                <w:sz w:val="24"/>
              </w:rPr>
              <w:t>2) за время консультирования предоставить ответ на поставленные вопросы невозможно;</w:t>
            </w:r>
          </w:p>
          <w:p w:rsidR="00AA0FD7" w:rsidRPr="009E6FA7" w:rsidRDefault="00AA0FD7" w:rsidP="00AA0FD7">
            <w:pPr>
              <w:ind w:firstLine="317"/>
              <w:jc w:val="both"/>
              <w:outlineLvl w:val="2"/>
              <w:rPr>
                <w:rFonts w:ascii="Times New Roman" w:hAnsi="Times New Roman"/>
                <w:sz w:val="24"/>
              </w:rPr>
            </w:pPr>
            <w:r w:rsidRPr="00AA0FD7">
              <w:rPr>
                <w:rFonts w:ascii="Times New Roman" w:hAnsi="Times New Roman"/>
                <w:sz w:val="24"/>
              </w:rPr>
              <w:t>3) ответ на поставленные вопросы требует дополнительного запроса сведений.</w:t>
            </w:r>
          </w:p>
          <w:p w:rsidR="00AA0FD7" w:rsidRPr="00AA0FD7" w:rsidRDefault="00AA0FD7" w:rsidP="00AA0FD7">
            <w:pPr>
              <w:ind w:firstLine="317"/>
              <w:jc w:val="both"/>
              <w:outlineLvl w:val="2"/>
              <w:rPr>
                <w:rFonts w:ascii="Times New Roman" w:hAnsi="Times New Roman"/>
                <w:sz w:val="24"/>
              </w:rPr>
            </w:pPr>
            <w:r w:rsidRPr="00AA0FD7">
              <w:rPr>
                <w:rFonts w:ascii="Times New Roman" w:hAnsi="Times New Roman"/>
                <w:sz w:val="24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AA0FD7" w:rsidRPr="00AA0FD7" w:rsidRDefault="00AA0FD7" w:rsidP="00AA0FD7">
            <w:pPr>
              <w:ind w:firstLine="317"/>
              <w:jc w:val="both"/>
              <w:outlineLvl w:val="2"/>
              <w:rPr>
                <w:rFonts w:ascii="Times New Roman" w:hAnsi="Times New Roman"/>
                <w:sz w:val="24"/>
              </w:rPr>
            </w:pPr>
            <w:r w:rsidRPr="00AA0FD7">
              <w:rPr>
                <w:rFonts w:ascii="Times New Roman" w:hAnsi="Times New Roman"/>
                <w:sz w:val="24"/>
              </w:rPr>
              <w:t>1) порядка проведения контрольных мероприятий;</w:t>
            </w:r>
          </w:p>
          <w:p w:rsidR="00AA0FD7" w:rsidRPr="00AA0FD7" w:rsidRDefault="00AA0FD7" w:rsidP="00AA0FD7">
            <w:pPr>
              <w:ind w:firstLine="317"/>
              <w:jc w:val="both"/>
              <w:outlineLvl w:val="2"/>
              <w:rPr>
                <w:rFonts w:ascii="Times New Roman" w:hAnsi="Times New Roman"/>
                <w:sz w:val="24"/>
              </w:rPr>
            </w:pPr>
            <w:r w:rsidRPr="00AA0FD7">
              <w:rPr>
                <w:rFonts w:ascii="Times New Roman" w:hAnsi="Times New Roman"/>
                <w:sz w:val="24"/>
              </w:rPr>
              <w:t>2) периодичности проведения контрольных мероприятий;</w:t>
            </w:r>
          </w:p>
          <w:p w:rsidR="00AA0FD7" w:rsidRPr="00AA0FD7" w:rsidRDefault="00AA0FD7" w:rsidP="00AA0FD7">
            <w:pPr>
              <w:ind w:firstLine="317"/>
              <w:jc w:val="both"/>
              <w:outlineLvl w:val="2"/>
              <w:rPr>
                <w:rFonts w:ascii="Times New Roman" w:hAnsi="Times New Roman"/>
                <w:sz w:val="24"/>
              </w:rPr>
            </w:pPr>
            <w:r w:rsidRPr="00AA0FD7">
              <w:rPr>
                <w:rFonts w:ascii="Times New Roman" w:hAnsi="Times New Roman"/>
                <w:sz w:val="24"/>
              </w:rPr>
              <w:t>3) порядка принятия решений по итогам контрольных мероприятий;</w:t>
            </w:r>
          </w:p>
          <w:p w:rsidR="00AA0FD7" w:rsidRDefault="00AA0FD7" w:rsidP="00AA0FD7">
            <w:pPr>
              <w:ind w:firstLine="317"/>
              <w:jc w:val="both"/>
              <w:outlineLvl w:val="2"/>
              <w:rPr>
                <w:rFonts w:ascii="Times New Roman" w:hAnsi="Times New Roman"/>
                <w:sz w:val="24"/>
              </w:rPr>
            </w:pPr>
            <w:r w:rsidRPr="00AA0FD7">
              <w:rPr>
                <w:rFonts w:ascii="Times New Roman" w:hAnsi="Times New Roman"/>
                <w:sz w:val="24"/>
              </w:rPr>
              <w:t>4) порядка обжалования решений Контрольного органа.</w:t>
            </w:r>
          </w:p>
          <w:p w:rsidR="00BA4BD3" w:rsidRPr="009E6FA7" w:rsidRDefault="00BA4BD3" w:rsidP="00AA0FD7">
            <w:pPr>
              <w:ind w:firstLine="317"/>
              <w:jc w:val="both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7" w:rsidRPr="00AA0FD7" w:rsidRDefault="00AA0FD7" w:rsidP="00AA0FD7">
            <w:pPr>
              <w:jc w:val="both"/>
              <w:outlineLvl w:val="2"/>
              <w:rPr>
                <w:rFonts w:ascii="Times New Roman" w:hAnsi="Times New Roman"/>
                <w:sz w:val="24"/>
              </w:rPr>
            </w:pPr>
            <w:r w:rsidRPr="00AA0FD7">
              <w:rPr>
                <w:rFonts w:ascii="Times New Roman" w:hAnsi="Times New Roman"/>
                <w:sz w:val="24"/>
              </w:rPr>
              <w:lastRenderedPageBreak/>
              <w:t xml:space="preserve">Должностные лица, уполномоченные на осуществление муниципального </w:t>
            </w:r>
            <w:r>
              <w:rPr>
                <w:rFonts w:ascii="Times New Roman" w:hAnsi="Times New Roman"/>
                <w:sz w:val="24"/>
              </w:rPr>
              <w:lastRenderedPageBreak/>
              <w:t>земельного</w:t>
            </w:r>
            <w:r w:rsidRPr="00AA0FD7">
              <w:rPr>
                <w:rFonts w:ascii="Times New Roman" w:hAnsi="Times New Roman"/>
                <w:sz w:val="24"/>
              </w:rPr>
              <w:t xml:space="preserve"> контроля</w:t>
            </w:r>
          </w:p>
          <w:p w:rsidR="00BA4BD3" w:rsidRPr="009E6FA7" w:rsidRDefault="00BA4BD3" w:rsidP="00E31842">
            <w:pPr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BA4BD3" w:rsidRPr="009E6FA7" w:rsidRDefault="00BA4BD3" w:rsidP="00E31842">
            <w:pPr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BA4BD3" w:rsidRPr="009E6FA7" w:rsidRDefault="00BA4BD3" w:rsidP="00E31842">
            <w:pPr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BA4BD3" w:rsidRPr="009E6FA7" w:rsidRDefault="00BA4BD3" w:rsidP="00E31842">
            <w:pPr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BA4BD3" w:rsidRPr="009E6FA7" w:rsidRDefault="00BA4BD3" w:rsidP="00E31842">
            <w:pPr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BA4BD3" w:rsidRPr="009E6FA7" w:rsidRDefault="00BA4BD3" w:rsidP="00E31842">
            <w:pPr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BA4BD3" w:rsidRPr="009E6FA7" w:rsidRDefault="00BA4BD3" w:rsidP="00E31842">
            <w:pPr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BA4BD3" w:rsidRPr="009E6FA7" w:rsidRDefault="00BA4BD3" w:rsidP="00E31842">
            <w:pPr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BA4BD3" w:rsidRPr="009E6FA7" w:rsidRDefault="00BA4BD3" w:rsidP="00E31842">
            <w:pPr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BA4BD3" w:rsidRPr="009E6FA7" w:rsidRDefault="00BA4BD3" w:rsidP="00E31842">
            <w:pPr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BA4BD3" w:rsidRPr="009E6FA7" w:rsidRDefault="00BA4BD3" w:rsidP="00E31842">
            <w:pPr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BA4BD3" w:rsidRPr="009E6FA7" w:rsidRDefault="00BA4BD3" w:rsidP="00E31842">
            <w:pPr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BA4BD3" w:rsidRPr="009E6FA7" w:rsidRDefault="00BA4BD3" w:rsidP="00E31842">
            <w:pPr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BA4BD3" w:rsidRPr="009E6FA7" w:rsidRDefault="00BA4BD3" w:rsidP="00E31842">
            <w:pPr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BA4BD3" w:rsidRPr="009E6FA7" w:rsidRDefault="00BA4BD3" w:rsidP="00E31842">
            <w:pPr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BA4BD3" w:rsidRPr="009E6FA7" w:rsidRDefault="00BA4BD3" w:rsidP="00E31842">
            <w:pPr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BA4BD3" w:rsidRPr="009E6FA7" w:rsidRDefault="00BA4BD3" w:rsidP="00E31842">
            <w:pPr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BA4BD3" w:rsidRPr="009E6FA7" w:rsidRDefault="00BA4BD3" w:rsidP="00E31842">
            <w:pPr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BA4BD3" w:rsidRPr="009E6FA7" w:rsidRDefault="00BA4BD3" w:rsidP="00E31842">
            <w:pPr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BA4BD3" w:rsidRPr="009E6FA7" w:rsidRDefault="00BA4BD3" w:rsidP="00E31842">
            <w:pPr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BA4BD3" w:rsidRPr="009E6FA7" w:rsidRDefault="00BA4BD3" w:rsidP="00E31842">
            <w:pPr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BA4BD3" w:rsidRPr="009E6FA7" w:rsidRDefault="00BA4BD3" w:rsidP="00E31842">
            <w:pPr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BA4BD3" w:rsidRPr="009E6FA7" w:rsidRDefault="00BA4BD3" w:rsidP="00E31842">
            <w:pPr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BA4BD3" w:rsidRPr="009E6FA7" w:rsidRDefault="00BA4BD3" w:rsidP="00E31842">
            <w:pPr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BA4BD3" w:rsidRPr="009E6FA7" w:rsidRDefault="00BA4BD3" w:rsidP="00E31842">
            <w:pPr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BA4BD3" w:rsidRPr="009E6FA7" w:rsidRDefault="00BA4BD3" w:rsidP="00E31842">
            <w:pPr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BA4BD3" w:rsidRPr="009E6FA7" w:rsidRDefault="00BA4BD3" w:rsidP="00E31842">
            <w:pPr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BA4BD3" w:rsidRPr="009E6FA7" w:rsidRDefault="00BA4BD3" w:rsidP="00E31842">
            <w:pPr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D7" w:rsidRDefault="00AA0FD7" w:rsidP="00AA0FD7">
            <w:pPr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9E6FA7">
              <w:rPr>
                <w:rFonts w:ascii="Times New Roman" w:hAnsi="Times New Roman"/>
                <w:sz w:val="24"/>
              </w:rPr>
              <w:lastRenderedPageBreak/>
              <w:t>В течение года</w:t>
            </w:r>
          </w:p>
          <w:p w:rsidR="00BA4BD3" w:rsidRPr="009E6FA7" w:rsidRDefault="00AA0FD7" w:rsidP="00AA0FD7">
            <w:pPr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A0FD7">
              <w:rPr>
                <w:rFonts w:ascii="Times New Roman" w:hAnsi="Times New Roman"/>
                <w:sz w:val="24"/>
              </w:rPr>
              <w:t>(при наличии оснований)</w:t>
            </w:r>
          </w:p>
        </w:tc>
      </w:tr>
      <w:tr w:rsidR="00AA0FD7" w:rsidRPr="009E6FA7" w:rsidTr="00C324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7" w:rsidRPr="00AA0FD7" w:rsidRDefault="00AA0FD7" w:rsidP="00E31842">
            <w:pPr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A0FD7">
              <w:rPr>
                <w:rFonts w:ascii="Times New Roman" w:hAnsi="Times New Roman"/>
                <w:sz w:val="24"/>
              </w:rPr>
              <w:lastRenderedPageBreak/>
              <w:t>4.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7" w:rsidRPr="00AA0FD7" w:rsidRDefault="00AA0FD7" w:rsidP="00E31842">
            <w:pPr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A0FD7">
              <w:rPr>
                <w:rFonts w:ascii="Times New Roman" w:hAnsi="Times New Roman"/>
                <w:sz w:val="24"/>
              </w:rPr>
              <w:t>Обобщение правоприменительной практики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7" w:rsidRPr="00AA0FD7" w:rsidRDefault="00AA0FD7" w:rsidP="00AA0FD7">
            <w:pPr>
              <w:jc w:val="both"/>
              <w:rPr>
                <w:rFonts w:ascii="Times New Roman" w:hAnsi="Times New Roman"/>
                <w:sz w:val="24"/>
              </w:rPr>
            </w:pPr>
            <w:r w:rsidRPr="00AA0FD7">
              <w:rPr>
                <w:rFonts w:ascii="Times New Roman" w:hAnsi="Times New Roman"/>
                <w:sz w:val="24"/>
              </w:rPr>
              <w:t xml:space="preserve">Размещение на официальном сайте администрации </w:t>
            </w:r>
            <w:proofErr w:type="spellStart"/>
            <w:r w:rsidRPr="00AA0FD7">
              <w:rPr>
                <w:rFonts w:ascii="Times New Roman" w:hAnsi="Times New Roman"/>
                <w:sz w:val="24"/>
              </w:rPr>
              <w:t>Шумерлинского</w:t>
            </w:r>
            <w:proofErr w:type="spellEnd"/>
            <w:r w:rsidRPr="00AA0FD7">
              <w:rPr>
                <w:rFonts w:ascii="Times New Roman" w:hAnsi="Times New Roman"/>
                <w:sz w:val="24"/>
              </w:rPr>
              <w:t xml:space="preserve"> муниципального округа в сети «Интернет» доклада о правоприменительной практике </w:t>
            </w:r>
          </w:p>
          <w:p w:rsidR="00AA0FD7" w:rsidRPr="00AA0FD7" w:rsidRDefault="00AA0FD7" w:rsidP="00E31842">
            <w:pPr>
              <w:ind w:firstLine="317"/>
              <w:jc w:val="both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7" w:rsidRPr="00AA0FD7" w:rsidRDefault="00AA0FD7" w:rsidP="00AA0FD7">
            <w:pPr>
              <w:jc w:val="both"/>
              <w:outlineLvl w:val="2"/>
              <w:rPr>
                <w:rFonts w:ascii="Times New Roman" w:hAnsi="Times New Roman"/>
                <w:sz w:val="24"/>
              </w:rPr>
            </w:pPr>
            <w:r w:rsidRPr="00AA0FD7">
              <w:rPr>
                <w:rFonts w:ascii="Times New Roman" w:hAnsi="Times New Roman"/>
                <w:sz w:val="24"/>
              </w:rPr>
              <w:t>Должностные лица, уполномоченные на осуществление муниципального земельного контроля</w:t>
            </w:r>
          </w:p>
          <w:p w:rsidR="00AA0FD7" w:rsidRPr="00AA0FD7" w:rsidRDefault="00AA0FD7" w:rsidP="00AA0FD7">
            <w:pPr>
              <w:jc w:val="both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7" w:rsidRPr="00AA0FD7" w:rsidRDefault="00AA0FD7" w:rsidP="00AA0FD7">
            <w:pPr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A0FD7">
              <w:rPr>
                <w:rFonts w:ascii="Times New Roman" w:hAnsi="Times New Roman"/>
                <w:sz w:val="24"/>
              </w:rPr>
              <w:t xml:space="preserve">До 1 марта года, следующего за </w:t>
            </w:r>
            <w:proofErr w:type="gramStart"/>
            <w:r w:rsidRPr="00AA0FD7">
              <w:rPr>
                <w:rFonts w:ascii="Times New Roman" w:hAnsi="Times New Roman"/>
                <w:sz w:val="24"/>
              </w:rPr>
              <w:t>отчетным</w:t>
            </w:r>
            <w:proofErr w:type="gramEnd"/>
          </w:p>
        </w:tc>
      </w:tr>
    </w:tbl>
    <w:p w:rsidR="0053071D" w:rsidRDefault="0053071D" w:rsidP="00776610"/>
    <w:sectPr w:rsidR="0053071D" w:rsidSect="00A90868"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D3"/>
    <w:rsid w:val="0053071D"/>
    <w:rsid w:val="00776610"/>
    <w:rsid w:val="007D2DB1"/>
    <w:rsid w:val="00946E18"/>
    <w:rsid w:val="00A90868"/>
    <w:rsid w:val="00AA0FD7"/>
    <w:rsid w:val="00BA4BD3"/>
    <w:rsid w:val="00C32465"/>
    <w:rsid w:val="00F8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D3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A4BD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BA4BD3"/>
    <w:rPr>
      <w:b/>
      <w:bCs/>
      <w:color w:val="000080"/>
    </w:rPr>
  </w:style>
  <w:style w:type="paragraph" w:styleId="HTML">
    <w:name w:val="HTML Preformatted"/>
    <w:basedOn w:val="a"/>
    <w:link w:val="HTML0"/>
    <w:uiPriority w:val="99"/>
    <w:unhideWhenUsed/>
    <w:rsid w:val="00BA4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A4B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BA4BD3"/>
    <w:pPr>
      <w:spacing w:after="0" w:line="240" w:lineRule="auto"/>
    </w:pPr>
    <w:rPr>
      <w:rFonts w:ascii="TimesET" w:eastAsia="Calibri" w:hAnsi="TimesET"/>
      <w:sz w:val="48"/>
    </w:rPr>
  </w:style>
  <w:style w:type="paragraph" w:customStyle="1" w:styleId="ConsPlusNormal">
    <w:name w:val="ConsPlusNormal"/>
    <w:link w:val="ConsPlusNormal0"/>
    <w:uiPriority w:val="99"/>
    <w:qFormat/>
    <w:rsid w:val="00BA4B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styleId="a6">
    <w:name w:val="Table Grid"/>
    <w:basedOn w:val="a1"/>
    <w:uiPriority w:val="59"/>
    <w:rsid w:val="00BA4BD3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BA4BD3"/>
    <w:rPr>
      <w:rFonts w:ascii="Calibri" w:eastAsia="Times New Roman" w:hAnsi="Calibri" w:cs="Calibri"/>
      <w:sz w:val="22"/>
      <w:szCs w:val="20"/>
      <w:lang w:eastAsia="ru-RU"/>
    </w:rPr>
  </w:style>
  <w:style w:type="paragraph" w:styleId="a7">
    <w:name w:val="Normal (Web)"/>
    <w:basedOn w:val="a"/>
    <w:uiPriority w:val="99"/>
    <w:rsid w:val="00BA4BD3"/>
    <w:pPr>
      <w:spacing w:before="100" w:beforeAutospacing="1" w:after="100" w:afterAutospacing="1"/>
    </w:pPr>
    <w:rPr>
      <w:rFonts w:ascii="Tahoma" w:eastAsia="Batang" w:hAnsi="Tahoma" w:cs="Tahoma"/>
      <w:color w:val="444488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324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24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D3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A4BD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BA4BD3"/>
    <w:rPr>
      <w:b/>
      <w:bCs/>
      <w:color w:val="000080"/>
    </w:rPr>
  </w:style>
  <w:style w:type="paragraph" w:styleId="HTML">
    <w:name w:val="HTML Preformatted"/>
    <w:basedOn w:val="a"/>
    <w:link w:val="HTML0"/>
    <w:uiPriority w:val="99"/>
    <w:unhideWhenUsed/>
    <w:rsid w:val="00BA4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A4B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BA4BD3"/>
    <w:pPr>
      <w:spacing w:after="0" w:line="240" w:lineRule="auto"/>
    </w:pPr>
    <w:rPr>
      <w:rFonts w:ascii="TimesET" w:eastAsia="Calibri" w:hAnsi="TimesET"/>
      <w:sz w:val="48"/>
    </w:rPr>
  </w:style>
  <w:style w:type="paragraph" w:customStyle="1" w:styleId="ConsPlusNormal">
    <w:name w:val="ConsPlusNormal"/>
    <w:link w:val="ConsPlusNormal0"/>
    <w:uiPriority w:val="99"/>
    <w:qFormat/>
    <w:rsid w:val="00BA4B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styleId="a6">
    <w:name w:val="Table Grid"/>
    <w:basedOn w:val="a1"/>
    <w:uiPriority w:val="59"/>
    <w:rsid w:val="00BA4BD3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BA4BD3"/>
    <w:rPr>
      <w:rFonts w:ascii="Calibri" w:eastAsia="Times New Roman" w:hAnsi="Calibri" w:cs="Calibri"/>
      <w:sz w:val="22"/>
      <w:szCs w:val="20"/>
      <w:lang w:eastAsia="ru-RU"/>
    </w:rPr>
  </w:style>
  <w:style w:type="paragraph" w:styleId="a7">
    <w:name w:val="Normal (Web)"/>
    <w:basedOn w:val="a"/>
    <w:uiPriority w:val="99"/>
    <w:rsid w:val="00BA4BD3"/>
    <w:pPr>
      <w:spacing w:before="100" w:beforeAutospacing="1" w:after="100" w:afterAutospacing="1"/>
    </w:pPr>
    <w:rPr>
      <w:rFonts w:ascii="Tahoma" w:eastAsia="Batang" w:hAnsi="Tahoma" w:cs="Tahoma"/>
      <w:color w:val="444488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324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24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74449814/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EE0A7-A11B-4F4D-816A-D2973A806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2187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Макарова</dc:creator>
  <cp:lastModifiedBy>Наталья Марасанова</cp:lastModifiedBy>
  <cp:revision>4</cp:revision>
  <cp:lastPrinted>2022-11-14T08:42:00Z</cp:lastPrinted>
  <dcterms:created xsi:type="dcterms:W3CDTF">2022-11-02T06:52:00Z</dcterms:created>
  <dcterms:modified xsi:type="dcterms:W3CDTF">2022-11-16T09:52:00Z</dcterms:modified>
</cp:coreProperties>
</file>