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Default="000030FB" w:rsidP="00BD5091">
      <w:pPr>
        <w:jc w:val="right"/>
        <w:rPr>
          <w:i/>
        </w:rPr>
      </w:pPr>
    </w:p>
    <w:p w14:paraId="2FC47F6C" w14:textId="77777777" w:rsidR="00153FD2" w:rsidRPr="009307D5" w:rsidRDefault="00153FD2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26191427" w14:textId="0DCD1E07" w:rsidR="00DC6502" w:rsidRDefault="00DC6502" w:rsidP="004926B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46603462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6656388F" w:rsidR="006545C8" w:rsidRPr="00153FD2" w:rsidRDefault="004926B7" w:rsidP="004926B7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25 мая</w:t>
            </w:r>
            <w:r w:rsidRPr="004926B7">
              <w:rPr>
                <w:b/>
                <w:lang w:val="en-US"/>
              </w:rPr>
              <w:t xml:space="preserve"> 2023 </w:t>
            </w:r>
            <w:proofErr w:type="spellStart"/>
            <w:r w:rsidRPr="004926B7">
              <w:rPr>
                <w:b/>
                <w:lang w:val="en-US"/>
              </w:rPr>
              <w:t>года</w:t>
            </w:r>
            <w:proofErr w:type="spellEnd"/>
            <w:proofErr w:type="gramStart"/>
            <w:r w:rsidRPr="004926B7">
              <w:rPr>
                <w:b/>
                <w:lang w:val="en-US"/>
              </w:rPr>
              <w:t xml:space="preserve"> № С</w:t>
            </w:r>
            <w:proofErr w:type="gramEnd"/>
            <w:r w:rsidRPr="004926B7">
              <w:rPr>
                <w:b/>
                <w:lang w:val="en-US"/>
              </w:rPr>
              <w:t xml:space="preserve"> 4</w:t>
            </w:r>
            <w:r>
              <w:rPr>
                <w:b/>
              </w:rPr>
              <w:t>4</w:t>
            </w:r>
            <w:bookmarkStart w:id="1" w:name="_GoBack"/>
            <w:bookmarkEnd w:id="1"/>
            <w:r w:rsidRPr="004926B7">
              <w:rPr>
                <w:b/>
                <w:lang w:val="en-US"/>
              </w:rPr>
              <w:t>-2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97933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97933" w:rsidRDefault="001E7213" w:rsidP="00077C76">
            <w:pPr>
              <w:ind w:left="84"/>
              <w:jc w:val="both"/>
              <w:rPr>
                <w:b/>
                <w:bCs/>
                <w:sz w:val="26"/>
                <w:szCs w:val="26"/>
              </w:rPr>
            </w:pPr>
            <w:r w:rsidRPr="00697933">
              <w:rPr>
                <w:b/>
                <w:sz w:val="26"/>
                <w:szCs w:val="26"/>
              </w:rPr>
              <w:t xml:space="preserve">О внесении изменений в решение Новочебоксарского городского Собрания депутатов Чувашской Республики от </w:t>
            </w:r>
            <w:r w:rsidR="00077C76" w:rsidRPr="00697933">
              <w:rPr>
                <w:b/>
                <w:sz w:val="26"/>
                <w:szCs w:val="26"/>
              </w:rPr>
              <w:t>22</w:t>
            </w:r>
            <w:r w:rsidRPr="00697933">
              <w:rPr>
                <w:b/>
                <w:sz w:val="26"/>
                <w:szCs w:val="26"/>
              </w:rPr>
              <w:t xml:space="preserve"> декабря 20</w:t>
            </w:r>
            <w:r w:rsidR="00444C78" w:rsidRPr="00697933">
              <w:rPr>
                <w:b/>
                <w:sz w:val="26"/>
                <w:szCs w:val="26"/>
              </w:rPr>
              <w:t>2</w:t>
            </w:r>
            <w:r w:rsidR="00077C76" w:rsidRPr="00697933">
              <w:rPr>
                <w:b/>
                <w:sz w:val="26"/>
                <w:szCs w:val="26"/>
              </w:rPr>
              <w:t>2</w:t>
            </w:r>
            <w:r w:rsidRPr="00697933">
              <w:rPr>
                <w:b/>
                <w:sz w:val="26"/>
                <w:szCs w:val="26"/>
              </w:rPr>
              <w:t xml:space="preserve"> г. </w:t>
            </w:r>
            <w:r w:rsidR="00C308F5" w:rsidRPr="00697933">
              <w:rPr>
                <w:b/>
                <w:sz w:val="26"/>
                <w:szCs w:val="26"/>
              </w:rPr>
              <w:t xml:space="preserve">     </w:t>
            </w:r>
            <w:r w:rsidR="00E62137" w:rsidRPr="00697933">
              <w:rPr>
                <w:b/>
                <w:sz w:val="26"/>
                <w:szCs w:val="26"/>
              </w:rPr>
              <w:t xml:space="preserve">     </w:t>
            </w:r>
            <w:r w:rsidR="00C308F5" w:rsidRPr="00697933">
              <w:rPr>
                <w:b/>
                <w:sz w:val="26"/>
                <w:szCs w:val="26"/>
              </w:rPr>
              <w:t xml:space="preserve">   </w:t>
            </w:r>
            <w:r w:rsidRPr="00697933">
              <w:rPr>
                <w:b/>
                <w:sz w:val="26"/>
                <w:szCs w:val="26"/>
              </w:rPr>
              <w:t xml:space="preserve">№ С </w:t>
            </w:r>
            <w:r w:rsidR="004D2C5A" w:rsidRPr="00697933">
              <w:rPr>
                <w:b/>
                <w:sz w:val="26"/>
                <w:szCs w:val="26"/>
              </w:rPr>
              <w:t>3</w:t>
            </w:r>
            <w:r w:rsidR="00077C76" w:rsidRPr="00697933">
              <w:rPr>
                <w:b/>
                <w:sz w:val="26"/>
                <w:szCs w:val="26"/>
              </w:rPr>
              <w:t>7</w:t>
            </w:r>
            <w:r w:rsidR="0092566A" w:rsidRPr="00697933">
              <w:rPr>
                <w:b/>
                <w:sz w:val="26"/>
                <w:szCs w:val="26"/>
              </w:rPr>
              <w:t>-</w:t>
            </w:r>
            <w:r w:rsidR="00444C78" w:rsidRPr="00697933">
              <w:rPr>
                <w:b/>
                <w:sz w:val="26"/>
                <w:szCs w:val="26"/>
              </w:rPr>
              <w:t>1</w:t>
            </w:r>
            <w:r w:rsidRPr="00697933">
              <w:rPr>
                <w:b/>
                <w:sz w:val="26"/>
                <w:szCs w:val="26"/>
              </w:rPr>
              <w:t xml:space="preserve"> «</w:t>
            </w:r>
            <w:r w:rsidR="00067E3B" w:rsidRPr="00697933">
              <w:rPr>
                <w:b/>
                <w:sz w:val="26"/>
                <w:szCs w:val="26"/>
              </w:rPr>
              <w:t>О бюджете города Новочебок</w:t>
            </w:r>
            <w:r w:rsidR="00893397" w:rsidRPr="00697933">
              <w:rPr>
                <w:b/>
                <w:sz w:val="26"/>
                <w:szCs w:val="26"/>
              </w:rPr>
              <w:t xml:space="preserve">сарска на </w:t>
            </w:r>
            <w:r w:rsidR="00754A6D" w:rsidRPr="00697933">
              <w:rPr>
                <w:b/>
                <w:sz w:val="26"/>
                <w:szCs w:val="26"/>
              </w:rPr>
              <w:t>20</w:t>
            </w:r>
            <w:r w:rsidR="0092566A" w:rsidRPr="00697933">
              <w:rPr>
                <w:b/>
                <w:sz w:val="26"/>
                <w:szCs w:val="26"/>
              </w:rPr>
              <w:t>2</w:t>
            </w:r>
            <w:r w:rsidR="00077C76" w:rsidRPr="00697933">
              <w:rPr>
                <w:b/>
                <w:sz w:val="26"/>
                <w:szCs w:val="26"/>
              </w:rPr>
              <w:t>3</w:t>
            </w:r>
            <w:r w:rsidR="008969FD" w:rsidRPr="00697933">
              <w:rPr>
                <w:b/>
                <w:sz w:val="26"/>
                <w:szCs w:val="26"/>
              </w:rPr>
              <w:t xml:space="preserve"> </w:t>
            </w:r>
            <w:r w:rsidR="00067E3B" w:rsidRPr="00697933">
              <w:rPr>
                <w:b/>
                <w:sz w:val="26"/>
                <w:szCs w:val="26"/>
              </w:rPr>
              <w:t>год</w:t>
            </w:r>
            <w:r w:rsidR="006F1E3C" w:rsidRPr="00697933">
              <w:rPr>
                <w:b/>
                <w:sz w:val="26"/>
                <w:szCs w:val="26"/>
              </w:rPr>
              <w:t xml:space="preserve"> </w:t>
            </w:r>
            <w:r w:rsidR="007B08C6" w:rsidRPr="00697933">
              <w:rPr>
                <w:b/>
                <w:sz w:val="26"/>
                <w:szCs w:val="26"/>
              </w:rPr>
              <w:t>и на плановый период 20</w:t>
            </w:r>
            <w:r w:rsidR="008969FD" w:rsidRPr="00697933">
              <w:rPr>
                <w:b/>
                <w:sz w:val="26"/>
                <w:szCs w:val="26"/>
              </w:rPr>
              <w:t>2</w:t>
            </w:r>
            <w:r w:rsidR="00077C76" w:rsidRPr="00697933">
              <w:rPr>
                <w:b/>
                <w:sz w:val="26"/>
                <w:szCs w:val="26"/>
              </w:rPr>
              <w:t>4</w:t>
            </w:r>
            <w:r w:rsidR="007B08C6" w:rsidRPr="00697933">
              <w:rPr>
                <w:b/>
                <w:sz w:val="26"/>
                <w:szCs w:val="26"/>
              </w:rPr>
              <w:t xml:space="preserve"> и 20</w:t>
            </w:r>
            <w:r w:rsidR="00CA74D6" w:rsidRPr="00697933">
              <w:rPr>
                <w:b/>
                <w:sz w:val="26"/>
                <w:szCs w:val="26"/>
              </w:rPr>
              <w:t>2</w:t>
            </w:r>
            <w:r w:rsidR="00077C76" w:rsidRPr="00697933">
              <w:rPr>
                <w:b/>
                <w:sz w:val="26"/>
                <w:szCs w:val="26"/>
              </w:rPr>
              <w:t>5</w:t>
            </w:r>
            <w:r w:rsidR="007B08C6" w:rsidRPr="00697933">
              <w:rPr>
                <w:b/>
                <w:sz w:val="26"/>
                <w:szCs w:val="26"/>
              </w:rPr>
              <w:t xml:space="preserve"> годов</w:t>
            </w:r>
            <w:r w:rsidRPr="00697933">
              <w:rPr>
                <w:b/>
                <w:sz w:val="26"/>
                <w:szCs w:val="26"/>
              </w:rPr>
              <w:t>»</w:t>
            </w:r>
          </w:p>
        </w:tc>
      </w:tr>
    </w:tbl>
    <w:p w14:paraId="1BA29446" w14:textId="77777777" w:rsidR="00067E3B" w:rsidRPr="00697933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  <w:r w:rsidRPr="00697933">
        <w:rPr>
          <w:rFonts w:ascii="Times New Roman" w:hAnsi="Times New Roman"/>
          <w:sz w:val="26"/>
          <w:szCs w:val="26"/>
        </w:rPr>
        <w:t xml:space="preserve">    </w:t>
      </w:r>
    </w:p>
    <w:p w14:paraId="18B9ECF7" w14:textId="77777777" w:rsidR="00153FD2" w:rsidRPr="00697933" w:rsidRDefault="00153FD2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14:paraId="471EF009" w14:textId="77777777" w:rsidR="00B94E07" w:rsidRPr="00697933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697933">
        <w:rPr>
          <w:rFonts w:ascii="Times New Roman" w:hAnsi="Times New Roman"/>
          <w:sz w:val="26"/>
          <w:szCs w:val="26"/>
        </w:rPr>
        <w:t>В соответствии со стать</w:t>
      </w:r>
      <w:r w:rsidR="008A3FE2" w:rsidRPr="00697933">
        <w:rPr>
          <w:rFonts w:ascii="Times New Roman" w:hAnsi="Times New Roman"/>
          <w:sz w:val="26"/>
          <w:szCs w:val="26"/>
        </w:rPr>
        <w:t>е</w:t>
      </w:r>
      <w:r w:rsidRPr="00697933">
        <w:rPr>
          <w:rFonts w:ascii="Times New Roman" w:hAnsi="Times New Roman"/>
          <w:sz w:val="26"/>
          <w:szCs w:val="26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697933">
        <w:rPr>
          <w:rFonts w:ascii="Times New Roman" w:hAnsi="Times New Roman"/>
          <w:sz w:val="26"/>
          <w:szCs w:val="26"/>
        </w:rPr>
        <w:t>лики</w:t>
      </w:r>
      <w:r w:rsidR="00C00C2C" w:rsidRPr="00697933">
        <w:rPr>
          <w:rFonts w:ascii="Times New Roman" w:hAnsi="Times New Roman"/>
          <w:sz w:val="26"/>
          <w:szCs w:val="26"/>
        </w:rPr>
        <w:t xml:space="preserve"> </w:t>
      </w:r>
      <w:r w:rsidR="00985291" w:rsidRPr="00697933">
        <w:rPr>
          <w:rFonts w:ascii="Times New Roman" w:hAnsi="Times New Roman"/>
          <w:sz w:val="26"/>
          <w:szCs w:val="26"/>
        </w:rPr>
        <w:t>р</w:t>
      </w:r>
      <w:r w:rsidR="00103CBD" w:rsidRPr="00697933">
        <w:rPr>
          <w:rFonts w:ascii="Times New Roman" w:hAnsi="Times New Roman"/>
          <w:sz w:val="26"/>
          <w:szCs w:val="26"/>
        </w:rPr>
        <w:t xml:space="preserve"> </w:t>
      </w:r>
      <w:r w:rsidRPr="00697933">
        <w:rPr>
          <w:rFonts w:ascii="Times New Roman" w:hAnsi="Times New Roman"/>
          <w:sz w:val="26"/>
          <w:szCs w:val="26"/>
        </w:rPr>
        <w:t>е</w:t>
      </w:r>
      <w:r w:rsidR="00103CBD" w:rsidRPr="00697933">
        <w:rPr>
          <w:rFonts w:ascii="Times New Roman" w:hAnsi="Times New Roman"/>
          <w:sz w:val="26"/>
          <w:szCs w:val="26"/>
        </w:rPr>
        <w:t xml:space="preserve"> </w:t>
      </w:r>
      <w:r w:rsidRPr="00697933">
        <w:rPr>
          <w:rFonts w:ascii="Times New Roman" w:hAnsi="Times New Roman"/>
          <w:sz w:val="26"/>
          <w:szCs w:val="26"/>
        </w:rPr>
        <w:t>ш</w:t>
      </w:r>
      <w:r w:rsidR="00103CBD" w:rsidRPr="00697933">
        <w:rPr>
          <w:rFonts w:ascii="Times New Roman" w:hAnsi="Times New Roman"/>
          <w:sz w:val="26"/>
          <w:szCs w:val="26"/>
        </w:rPr>
        <w:t xml:space="preserve"> </w:t>
      </w:r>
      <w:r w:rsidRPr="00697933">
        <w:rPr>
          <w:rFonts w:ascii="Times New Roman" w:hAnsi="Times New Roman"/>
          <w:sz w:val="26"/>
          <w:szCs w:val="26"/>
        </w:rPr>
        <w:t>и</w:t>
      </w:r>
      <w:r w:rsidR="00103CBD" w:rsidRPr="00697933">
        <w:rPr>
          <w:rFonts w:ascii="Times New Roman" w:hAnsi="Times New Roman"/>
          <w:sz w:val="26"/>
          <w:szCs w:val="26"/>
        </w:rPr>
        <w:t xml:space="preserve"> </w:t>
      </w:r>
      <w:r w:rsidRPr="00697933">
        <w:rPr>
          <w:rFonts w:ascii="Times New Roman" w:hAnsi="Times New Roman"/>
          <w:sz w:val="26"/>
          <w:szCs w:val="26"/>
        </w:rPr>
        <w:t>л</w:t>
      </w:r>
      <w:r w:rsidR="00103CBD" w:rsidRPr="00697933">
        <w:rPr>
          <w:rFonts w:ascii="Times New Roman" w:hAnsi="Times New Roman"/>
          <w:sz w:val="26"/>
          <w:szCs w:val="26"/>
        </w:rPr>
        <w:t xml:space="preserve"> </w:t>
      </w:r>
      <w:r w:rsidRPr="00697933">
        <w:rPr>
          <w:rFonts w:ascii="Times New Roman" w:hAnsi="Times New Roman"/>
          <w:sz w:val="26"/>
          <w:szCs w:val="26"/>
        </w:rPr>
        <w:t>о:</w:t>
      </w:r>
    </w:p>
    <w:p w14:paraId="08EB625D" w14:textId="740CC876" w:rsidR="001E7213" w:rsidRPr="00697933" w:rsidRDefault="001E7213" w:rsidP="00CB2AD5">
      <w:pPr>
        <w:ind w:firstLine="709"/>
        <w:jc w:val="both"/>
        <w:rPr>
          <w:sz w:val="26"/>
          <w:szCs w:val="26"/>
          <w:highlight w:val="yellow"/>
        </w:rPr>
      </w:pPr>
      <w:r w:rsidRPr="00697933">
        <w:rPr>
          <w:sz w:val="26"/>
          <w:szCs w:val="26"/>
        </w:rPr>
        <w:t xml:space="preserve">1. Внести в решение Новочебоксарского городского Собрания депутатов Чувашской Республики от </w:t>
      </w:r>
      <w:r w:rsidR="003B0F84" w:rsidRPr="00697933">
        <w:rPr>
          <w:sz w:val="26"/>
          <w:szCs w:val="26"/>
        </w:rPr>
        <w:t>22</w:t>
      </w:r>
      <w:r w:rsidRPr="00697933">
        <w:rPr>
          <w:sz w:val="26"/>
          <w:szCs w:val="26"/>
        </w:rPr>
        <w:t xml:space="preserve"> декабря 20</w:t>
      </w:r>
      <w:r w:rsidR="00444C78" w:rsidRPr="00697933">
        <w:rPr>
          <w:sz w:val="26"/>
          <w:szCs w:val="26"/>
        </w:rPr>
        <w:t>2</w:t>
      </w:r>
      <w:r w:rsidR="003B0F84" w:rsidRPr="00697933">
        <w:rPr>
          <w:sz w:val="26"/>
          <w:szCs w:val="26"/>
        </w:rPr>
        <w:t>2</w:t>
      </w:r>
      <w:r w:rsidRPr="00697933">
        <w:rPr>
          <w:sz w:val="26"/>
          <w:szCs w:val="26"/>
        </w:rPr>
        <w:t xml:space="preserve"> г. № С </w:t>
      </w:r>
      <w:r w:rsidR="003B0F84" w:rsidRPr="00697933">
        <w:rPr>
          <w:sz w:val="26"/>
          <w:szCs w:val="26"/>
        </w:rPr>
        <w:t>37</w:t>
      </w:r>
      <w:r w:rsidR="0092566A" w:rsidRPr="00697933">
        <w:rPr>
          <w:sz w:val="26"/>
          <w:szCs w:val="26"/>
        </w:rPr>
        <w:t>-</w:t>
      </w:r>
      <w:r w:rsidR="00444C78" w:rsidRPr="00697933">
        <w:rPr>
          <w:sz w:val="26"/>
          <w:szCs w:val="26"/>
        </w:rPr>
        <w:t>1</w:t>
      </w:r>
      <w:r w:rsidRPr="00697933">
        <w:rPr>
          <w:sz w:val="26"/>
          <w:szCs w:val="26"/>
        </w:rPr>
        <w:t xml:space="preserve"> «О бюджет</w:t>
      </w:r>
      <w:r w:rsidR="00CA74D6" w:rsidRPr="00697933">
        <w:rPr>
          <w:sz w:val="26"/>
          <w:szCs w:val="26"/>
        </w:rPr>
        <w:t>е города Новочебоксарска на 20</w:t>
      </w:r>
      <w:r w:rsidR="0092566A" w:rsidRPr="00697933">
        <w:rPr>
          <w:sz w:val="26"/>
          <w:szCs w:val="26"/>
        </w:rPr>
        <w:t>2</w:t>
      </w:r>
      <w:r w:rsidR="003B0F84" w:rsidRPr="00697933">
        <w:rPr>
          <w:sz w:val="26"/>
          <w:szCs w:val="26"/>
        </w:rPr>
        <w:t>3</w:t>
      </w:r>
      <w:r w:rsidRPr="00697933">
        <w:rPr>
          <w:sz w:val="26"/>
          <w:szCs w:val="26"/>
        </w:rPr>
        <w:t xml:space="preserve"> год</w:t>
      </w:r>
      <w:r w:rsidR="00905E8B" w:rsidRPr="00697933">
        <w:rPr>
          <w:sz w:val="26"/>
          <w:szCs w:val="26"/>
        </w:rPr>
        <w:t xml:space="preserve"> </w:t>
      </w:r>
      <w:r w:rsidRPr="00697933">
        <w:rPr>
          <w:sz w:val="26"/>
          <w:szCs w:val="26"/>
        </w:rPr>
        <w:t>и на плановый период 20</w:t>
      </w:r>
      <w:r w:rsidR="008969FD" w:rsidRPr="00697933">
        <w:rPr>
          <w:sz w:val="26"/>
          <w:szCs w:val="26"/>
        </w:rPr>
        <w:t>2</w:t>
      </w:r>
      <w:r w:rsidR="003B0F84" w:rsidRPr="00697933">
        <w:rPr>
          <w:sz w:val="26"/>
          <w:szCs w:val="26"/>
        </w:rPr>
        <w:t>4</w:t>
      </w:r>
      <w:r w:rsidRPr="00697933">
        <w:rPr>
          <w:sz w:val="26"/>
          <w:szCs w:val="26"/>
        </w:rPr>
        <w:t xml:space="preserve"> и 20</w:t>
      </w:r>
      <w:r w:rsidR="00CA74D6" w:rsidRPr="00697933">
        <w:rPr>
          <w:sz w:val="26"/>
          <w:szCs w:val="26"/>
        </w:rPr>
        <w:t>2</w:t>
      </w:r>
      <w:r w:rsidR="003B0F84" w:rsidRPr="00697933">
        <w:rPr>
          <w:sz w:val="26"/>
          <w:szCs w:val="26"/>
        </w:rPr>
        <w:t>5</w:t>
      </w:r>
      <w:r w:rsidRPr="00697933">
        <w:rPr>
          <w:sz w:val="26"/>
          <w:szCs w:val="26"/>
        </w:rPr>
        <w:t xml:space="preserve"> г</w:t>
      </w:r>
      <w:r w:rsidR="00E16311" w:rsidRPr="00697933">
        <w:rPr>
          <w:sz w:val="26"/>
          <w:szCs w:val="26"/>
        </w:rPr>
        <w:t>одов» (далее – Решение) следующее изменение</w:t>
      </w:r>
      <w:r w:rsidRPr="00697933">
        <w:rPr>
          <w:sz w:val="26"/>
          <w:szCs w:val="26"/>
        </w:rPr>
        <w:t>:</w:t>
      </w:r>
    </w:p>
    <w:p w14:paraId="3B929D69" w14:textId="464D53B1" w:rsidR="00772602" w:rsidRPr="00697933" w:rsidRDefault="0090718E" w:rsidP="00772602">
      <w:pPr>
        <w:ind w:firstLine="709"/>
        <w:jc w:val="both"/>
        <w:rPr>
          <w:sz w:val="26"/>
          <w:szCs w:val="26"/>
        </w:rPr>
      </w:pPr>
      <w:r w:rsidRPr="00697933">
        <w:rPr>
          <w:sz w:val="26"/>
          <w:szCs w:val="26"/>
        </w:rPr>
        <w:t>дополнить статьей 4</w:t>
      </w:r>
      <w:r w:rsidR="00E16311" w:rsidRPr="00697933">
        <w:rPr>
          <w:sz w:val="26"/>
          <w:szCs w:val="26"/>
        </w:rPr>
        <w:t>.1 следующего содержания</w:t>
      </w:r>
      <w:r w:rsidR="00772602" w:rsidRPr="00697933">
        <w:rPr>
          <w:sz w:val="26"/>
          <w:szCs w:val="26"/>
        </w:rPr>
        <w:t>:</w:t>
      </w:r>
    </w:p>
    <w:p w14:paraId="770F0FB2" w14:textId="04195EB9" w:rsidR="003B0F84" w:rsidRPr="00697933" w:rsidRDefault="003B0F84" w:rsidP="003B0F84">
      <w:pPr>
        <w:ind w:firstLine="709"/>
        <w:jc w:val="both"/>
        <w:rPr>
          <w:b/>
          <w:snapToGrid w:val="0"/>
          <w:sz w:val="26"/>
          <w:szCs w:val="26"/>
        </w:rPr>
      </w:pPr>
      <w:r w:rsidRPr="00697933">
        <w:rPr>
          <w:b/>
          <w:snapToGrid w:val="0"/>
          <w:sz w:val="26"/>
          <w:szCs w:val="26"/>
        </w:rPr>
        <w:t>«</w:t>
      </w:r>
      <w:r w:rsidR="0090718E" w:rsidRPr="00697933">
        <w:rPr>
          <w:b/>
          <w:snapToGrid w:val="0"/>
          <w:sz w:val="26"/>
          <w:szCs w:val="26"/>
        </w:rPr>
        <w:t>Статья 4</w:t>
      </w:r>
      <w:r w:rsidR="00E16311" w:rsidRPr="00697933">
        <w:rPr>
          <w:b/>
          <w:snapToGrid w:val="0"/>
          <w:sz w:val="26"/>
          <w:szCs w:val="26"/>
        </w:rPr>
        <w:t>.1</w:t>
      </w:r>
      <w:r w:rsidRPr="00697933">
        <w:rPr>
          <w:b/>
          <w:snapToGrid w:val="0"/>
          <w:sz w:val="26"/>
          <w:szCs w:val="26"/>
        </w:rPr>
        <w:t xml:space="preserve">. </w:t>
      </w:r>
      <w:r w:rsidR="00712BD0" w:rsidRPr="00697933">
        <w:rPr>
          <w:b/>
          <w:snapToGrid w:val="0"/>
          <w:sz w:val="26"/>
          <w:szCs w:val="26"/>
        </w:rPr>
        <w:t xml:space="preserve">Особенности использования средств, предоставляемых отдельным юридическим лицам и индивидуальным предпринимателям </w:t>
      </w:r>
    </w:p>
    <w:p w14:paraId="25F54EF5" w14:textId="77777777" w:rsidR="00880A8E" w:rsidRPr="00697933" w:rsidRDefault="00880A8E" w:rsidP="003B0F84">
      <w:pPr>
        <w:ind w:firstLine="709"/>
        <w:jc w:val="both"/>
        <w:rPr>
          <w:b/>
          <w:snapToGrid w:val="0"/>
          <w:sz w:val="26"/>
          <w:szCs w:val="26"/>
        </w:rPr>
      </w:pPr>
    </w:p>
    <w:p w14:paraId="1507EA00" w14:textId="03BD1873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1. Установить, что в 2023 году Управление Федерального казначейства по Чувашской Республике в порядке, установленном Правительством Российской Федерации, осуществляет казначейское сопровождение средств, указанн</w:t>
      </w:r>
      <w:r w:rsidR="00E83AE3" w:rsidRPr="00697933">
        <w:rPr>
          <w:snapToGrid w:val="0"/>
          <w:sz w:val="26"/>
          <w:szCs w:val="26"/>
        </w:rPr>
        <w:t xml:space="preserve">ых в </w:t>
      </w:r>
      <w:r w:rsidR="00A42B51" w:rsidRPr="00697933">
        <w:rPr>
          <w:snapToGrid w:val="0"/>
          <w:sz w:val="26"/>
          <w:szCs w:val="26"/>
        </w:rPr>
        <w:t>пункте</w:t>
      </w:r>
      <w:r w:rsidR="00E83AE3" w:rsidRPr="00697933">
        <w:rPr>
          <w:snapToGrid w:val="0"/>
          <w:sz w:val="26"/>
          <w:szCs w:val="26"/>
        </w:rPr>
        <w:t xml:space="preserve"> 2 настоящей статьи</w:t>
      </w:r>
      <w:r w:rsidRPr="00697933">
        <w:rPr>
          <w:snapToGrid w:val="0"/>
          <w:sz w:val="26"/>
          <w:szCs w:val="26"/>
        </w:rPr>
        <w:t>, предоставля</w:t>
      </w:r>
      <w:r w:rsidR="00E83AE3" w:rsidRPr="00697933">
        <w:rPr>
          <w:snapToGrid w:val="0"/>
          <w:sz w:val="26"/>
          <w:szCs w:val="26"/>
        </w:rPr>
        <w:t>емых из бюджета города Новочебоксарска</w:t>
      </w:r>
      <w:r w:rsidRPr="00697933">
        <w:rPr>
          <w:snapToGrid w:val="0"/>
          <w:sz w:val="26"/>
          <w:szCs w:val="26"/>
        </w:rPr>
        <w:t>.</w:t>
      </w:r>
    </w:p>
    <w:p w14:paraId="455A778F" w14:textId="77777777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2. Установить, что в соответствии со статьей 242.26 Бюджетного кодекса Российской Федерации казначейскому сопровождению подлежат следующие средства:</w:t>
      </w:r>
    </w:p>
    <w:p w14:paraId="1966FE03" w14:textId="1A206704" w:rsidR="008B7E4F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 xml:space="preserve">1) субсидии и (или) бюджетные инвестиции в объекты муниципальной собственности города </w:t>
      </w:r>
      <w:r w:rsidR="00E83AE3" w:rsidRPr="00697933">
        <w:rPr>
          <w:snapToGrid w:val="0"/>
          <w:sz w:val="26"/>
          <w:szCs w:val="26"/>
        </w:rPr>
        <w:t>Новочебоксарска Чувашской Республики</w:t>
      </w:r>
      <w:r w:rsidRPr="00697933">
        <w:rPr>
          <w:snapToGrid w:val="0"/>
          <w:sz w:val="26"/>
          <w:szCs w:val="26"/>
        </w:rPr>
        <w:t xml:space="preserve"> юридическим лицам, иные формы направления бюджетных средств в соответствии с бюджетным законодательством Российской Федерации и Чувашской Республики в случае, если указанные средства перечисляются на осуществление капитальных вложений в объекты капитального строительства муниципальной собственности</w:t>
      </w:r>
      <w:r w:rsidR="0029080D" w:rsidRPr="00697933">
        <w:rPr>
          <w:snapToGrid w:val="0"/>
          <w:sz w:val="26"/>
          <w:szCs w:val="26"/>
        </w:rPr>
        <w:t>;</w:t>
      </w:r>
      <w:r w:rsidR="009314C8" w:rsidRPr="00697933">
        <w:rPr>
          <w:snapToGrid w:val="0"/>
          <w:sz w:val="26"/>
          <w:szCs w:val="26"/>
        </w:rPr>
        <w:t xml:space="preserve"> </w:t>
      </w:r>
    </w:p>
    <w:p w14:paraId="117BEE8B" w14:textId="6D633D35" w:rsidR="00880A8E" w:rsidRPr="00697933" w:rsidRDefault="00D37632" w:rsidP="00880A8E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="00880A8E" w:rsidRPr="00697933">
        <w:rPr>
          <w:snapToGrid w:val="0"/>
          <w:sz w:val="26"/>
          <w:szCs w:val="26"/>
        </w:rPr>
        <w:t xml:space="preserve">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</w:t>
      </w:r>
      <w:r w:rsidR="00880A8E" w:rsidRPr="00697933">
        <w:rPr>
          <w:snapToGrid w:val="0"/>
          <w:sz w:val="26"/>
          <w:szCs w:val="26"/>
        </w:rPr>
        <w:lastRenderedPageBreak/>
        <w:t xml:space="preserve">капиталы, источником финансового обеспечения которых являются субсидии и бюджетные инвестиции, предоставляемые из бюджета города </w:t>
      </w:r>
      <w:r w:rsidR="00E83AE3" w:rsidRPr="00697933">
        <w:rPr>
          <w:snapToGrid w:val="0"/>
          <w:sz w:val="26"/>
          <w:szCs w:val="26"/>
        </w:rPr>
        <w:t>Новочебоксарска</w:t>
      </w:r>
      <w:r w:rsidR="00880A8E" w:rsidRPr="00697933">
        <w:rPr>
          <w:snapToGrid w:val="0"/>
          <w:sz w:val="26"/>
          <w:szCs w:val="26"/>
        </w:rPr>
        <w:t>;</w:t>
      </w:r>
    </w:p>
    <w:p w14:paraId="5C8ECB58" w14:textId="2DDBE66A" w:rsidR="00880A8E" w:rsidRPr="00697933" w:rsidRDefault="00D37632" w:rsidP="00880A8E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</w:t>
      </w:r>
      <w:r w:rsidR="00880A8E" w:rsidRPr="00697933">
        <w:rPr>
          <w:snapToGrid w:val="0"/>
          <w:sz w:val="26"/>
          <w:szCs w:val="26"/>
        </w:rPr>
        <w:t>) авансовые платежи и расчеты по контрактам (договорам) о поставке товаров, выполнении работ, оказании услуг, заключаемым получателями субсидий и бюджетных инвестиций, ук</w:t>
      </w:r>
      <w:r w:rsidR="00EA5C6E" w:rsidRPr="00697933">
        <w:rPr>
          <w:snapToGrid w:val="0"/>
          <w:sz w:val="26"/>
          <w:szCs w:val="26"/>
        </w:rPr>
        <w:t xml:space="preserve">азанных в </w:t>
      </w:r>
      <w:r w:rsidR="00A42B51" w:rsidRPr="00697933">
        <w:rPr>
          <w:snapToGrid w:val="0"/>
          <w:sz w:val="26"/>
          <w:szCs w:val="26"/>
        </w:rPr>
        <w:t>подпункте 1 настоящего пункта</w:t>
      </w:r>
      <w:r w:rsidR="00880A8E" w:rsidRPr="00697933">
        <w:rPr>
          <w:snapToGrid w:val="0"/>
          <w:sz w:val="26"/>
          <w:szCs w:val="26"/>
        </w:rPr>
        <w:t>, а также получателями взносов (вкладов), ук</w:t>
      </w:r>
      <w:r w:rsidR="00EA5C6E" w:rsidRPr="00697933">
        <w:rPr>
          <w:snapToGrid w:val="0"/>
          <w:sz w:val="26"/>
          <w:szCs w:val="26"/>
        </w:rPr>
        <w:t xml:space="preserve">азанных в </w:t>
      </w:r>
      <w:r w:rsidR="00A42B51" w:rsidRPr="00697933">
        <w:rPr>
          <w:snapToGrid w:val="0"/>
          <w:sz w:val="26"/>
          <w:szCs w:val="26"/>
        </w:rPr>
        <w:t>подпункте 2 настоящего пункта</w:t>
      </w:r>
      <w:r w:rsidR="00880A8E" w:rsidRPr="00697933">
        <w:rPr>
          <w:snapToGrid w:val="0"/>
          <w:sz w:val="26"/>
          <w:szCs w:val="26"/>
        </w:rPr>
        <w:t>, с исполнителями по к</w:t>
      </w:r>
      <w:r>
        <w:rPr>
          <w:snapToGrid w:val="0"/>
          <w:sz w:val="26"/>
          <w:szCs w:val="26"/>
        </w:rPr>
        <w:t>онтрактам (договорам) на сумму 1</w:t>
      </w:r>
      <w:r w:rsidR="00880A8E" w:rsidRPr="00697933">
        <w:rPr>
          <w:snapToGrid w:val="0"/>
          <w:sz w:val="26"/>
          <w:szCs w:val="26"/>
        </w:rPr>
        <w:t>0,0 млн. рублей и более, источником финансового обеспечения которых являются такие субсидии, бюджетные инвестиции и взносы (вклады);</w:t>
      </w:r>
    </w:p>
    <w:p w14:paraId="6D1BCAE7" w14:textId="5F4C7813" w:rsidR="00880A8E" w:rsidRPr="00697933" w:rsidRDefault="00D37632" w:rsidP="00880A8E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</w:t>
      </w:r>
      <w:r w:rsidR="00880A8E" w:rsidRPr="00697933">
        <w:rPr>
          <w:snapToGrid w:val="0"/>
          <w:sz w:val="26"/>
          <w:szCs w:val="26"/>
        </w:rPr>
        <w:t xml:space="preserve">) авансовые платежи и расчеты по муниципальным контрактам о поставке товаров, выполнении работ, оказании услуг, по контрактам (договорам) о поставке товаров, выполнении работ, оказании услуг, заключаемым бюджетными и автономными учреждениями города </w:t>
      </w:r>
      <w:r w:rsidR="00E83AE3" w:rsidRPr="00697933">
        <w:rPr>
          <w:snapToGrid w:val="0"/>
          <w:sz w:val="26"/>
          <w:szCs w:val="26"/>
        </w:rPr>
        <w:t>Новочебоксарска Чувашской Республики</w:t>
      </w:r>
      <w:r w:rsidR="00880A8E" w:rsidRPr="00697933">
        <w:rPr>
          <w:snapToGrid w:val="0"/>
          <w:sz w:val="26"/>
          <w:szCs w:val="26"/>
        </w:rPr>
        <w:t>, лицевые счета которым открыты в Управлении Федерального казначейства по Чувашской Республике,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</w:t>
      </w:r>
      <w:r>
        <w:rPr>
          <w:snapToGrid w:val="0"/>
          <w:sz w:val="26"/>
          <w:szCs w:val="26"/>
        </w:rPr>
        <w:t>едерации, заключаемым на сумму 1</w:t>
      </w:r>
      <w:r w:rsidR="00880A8E" w:rsidRPr="00697933">
        <w:rPr>
          <w:snapToGrid w:val="0"/>
          <w:sz w:val="26"/>
          <w:szCs w:val="26"/>
        </w:rPr>
        <w:t>0,0 млн. рублей и более;</w:t>
      </w:r>
    </w:p>
    <w:p w14:paraId="5E43FB40" w14:textId="0D3045CF" w:rsidR="00880A8E" w:rsidRPr="00697933" w:rsidRDefault="00D37632" w:rsidP="00880A8E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880A8E" w:rsidRPr="00697933">
        <w:rPr>
          <w:snapToGrid w:val="0"/>
          <w:sz w:val="26"/>
          <w:szCs w:val="26"/>
        </w:rPr>
        <w:t xml:space="preserve">)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r w:rsidR="00A42B51" w:rsidRPr="00697933">
        <w:rPr>
          <w:snapToGrid w:val="0"/>
          <w:sz w:val="26"/>
          <w:szCs w:val="26"/>
        </w:rPr>
        <w:t>под</w:t>
      </w:r>
      <w:r>
        <w:rPr>
          <w:snapToGrid w:val="0"/>
          <w:sz w:val="26"/>
          <w:szCs w:val="26"/>
        </w:rPr>
        <w:t>пунктах 3 и 4</w:t>
      </w:r>
      <w:r w:rsidR="00EA5C6E" w:rsidRPr="00697933">
        <w:rPr>
          <w:snapToGrid w:val="0"/>
          <w:sz w:val="26"/>
          <w:szCs w:val="26"/>
        </w:rPr>
        <w:t xml:space="preserve"> настоящей части</w:t>
      </w:r>
      <w:r w:rsidR="00880A8E" w:rsidRPr="00697933">
        <w:rPr>
          <w:snapToGrid w:val="0"/>
          <w:sz w:val="26"/>
          <w:szCs w:val="26"/>
        </w:rPr>
        <w:t xml:space="preserve"> муниципальных контрактов (контрактов, договоров) о поставке товаров, выполнении работ, оказании услуг, договоров (соглашений) о предоставлении субсидий, концессионных соглашений;</w:t>
      </w:r>
    </w:p>
    <w:p w14:paraId="3F956510" w14:textId="704C8239" w:rsidR="00880A8E" w:rsidRPr="00697933" w:rsidRDefault="00D37632" w:rsidP="00880A8E">
      <w:pPr>
        <w:ind w:firstLine="709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6</w:t>
      </w:r>
      <w:r w:rsidR="00880A8E" w:rsidRPr="00697933">
        <w:rPr>
          <w:snapToGrid w:val="0"/>
          <w:sz w:val="26"/>
          <w:szCs w:val="26"/>
        </w:rPr>
        <w:t>) средства, получаемые юридическими лицами и индивидуальными предпринимателями, в случаях, установленных федеральными законами, решениями Правительства Российской Федерации.</w:t>
      </w:r>
    </w:p>
    <w:p w14:paraId="450C922B" w14:textId="1282E7CE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3. Полож</w:t>
      </w:r>
      <w:r w:rsidR="00EA5C6E" w:rsidRPr="00697933">
        <w:rPr>
          <w:snapToGrid w:val="0"/>
          <w:sz w:val="26"/>
          <w:szCs w:val="26"/>
        </w:rPr>
        <w:t xml:space="preserve">ения </w:t>
      </w:r>
      <w:r w:rsidR="00A42B51" w:rsidRPr="00697933">
        <w:rPr>
          <w:snapToGrid w:val="0"/>
          <w:sz w:val="26"/>
          <w:szCs w:val="26"/>
        </w:rPr>
        <w:t>пункта</w:t>
      </w:r>
      <w:r w:rsidR="00E83AE3" w:rsidRPr="00697933">
        <w:rPr>
          <w:snapToGrid w:val="0"/>
          <w:sz w:val="26"/>
          <w:szCs w:val="26"/>
        </w:rPr>
        <w:t xml:space="preserve"> 2 настоящей статьи</w:t>
      </w:r>
      <w:r w:rsidRPr="00697933">
        <w:rPr>
          <w:snapToGrid w:val="0"/>
          <w:sz w:val="26"/>
          <w:szCs w:val="26"/>
        </w:rPr>
        <w:t xml:space="preserve"> не распространяются на средства, установленные статьей 242.27 Бюджетного кодекса Российской Федерации, средства, подлежащие казначейскому сопровождению в </w:t>
      </w:r>
      <w:r w:rsidR="00A42B51" w:rsidRPr="00697933">
        <w:rPr>
          <w:snapToGrid w:val="0"/>
          <w:sz w:val="26"/>
          <w:szCs w:val="26"/>
        </w:rPr>
        <w:t>Управлении</w:t>
      </w:r>
      <w:r w:rsidR="00C44C22" w:rsidRPr="00697933">
        <w:rPr>
          <w:sz w:val="26"/>
          <w:szCs w:val="26"/>
        </w:rPr>
        <w:t xml:space="preserve"> </w:t>
      </w:r>
      <w:r w:rsidR="00C44C22" w:rsidRPr="00697933">
        <w:rPr>
          <w:snapToGrid w:val="0"/>
          <w:sz w:val="26"/>
          <w:szCs w:val="26"/>
        </w:rPr>
        <w:t>Федерального казначейства по Чувашской Республике</w:t>
      </w:r>
      <w:r w:rsidRPr="00697933">
        <w:rPr>
          <w:snapToGrid w:val="0"/>
          <w:sz w:val="26"/>
          <w:szCs w:val="26"/>
        </w:rPr>
        <w:t xml:space="preserve"> в соответствии с федеральным законом о федеральном бюджете на текущий финансовый год и плановый период.</w:t>
      </w:r>
    </w:p>
    <w:p w14:paraId="3BCB9774" w14:textId="33904441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 xml:space="preserve">4. При казначейском сопровождении операции по зачислению и списанию целевых средств производятся на казначейском счете для осуществления и отражения операций с денежными средствами участников казначейского сопровождения, открытом в Управлении Федерального казначейства по Чувашской Республике, и отражаются на лицевых счетах, открытых в Управлении Федерального казначейства по Чувашской Республике в порядке, установленном </w:t>
      </w:r>
      <w:r w:rsidR="00EA5C6E" w:rsidRPr="00697933">
        <w:rPr>
          <w:snapToGrid w:val="0"/>
          <w:sz w:val="26"/>
          <w:szCs w:val="26"/>
        </w:rPr>
        <w:t>Федеральн</w:t>
      </w:r>
      <w:r w:rsidR="00EE2D1B">
        <w:rPr>
          <w:snapToGrid w:val="0"/>
          <w:sz w:val="26"/>
          <w:szCs w:val="26"/>
        </w:rPr>
        <w:t>ым</w:t>
      </w:r>
      <w:r w:rsidR="00EA5C6E" w:rsidRPr="00697933">
        <w:rPr>
          <w:snapToGrid w:val="0"/>
          <w:sz w:val="26"/>
          <w:szCs w:val="26"/>
        </w:rPr>
        <w:t xml:space="preserve"> казначейств</w:t>
      </w:r>
      <w:r w:rsidR="00EE2D1B">
        <w:rPr>
          <w:snapToGrid w:val="0"/>
          <w:sz w:val="26"/>
          <w:szCs w:val="26"/>
        </w:rPr>
        <w:t>ом</w:t>
      </w:r>
      <w:r w:rsidRPr="00697933">
        <w:rPr>
          <w:snapToGrid w:val="0"/>
          <w:sz w:val="26"/>
          <w:szCs w:val="26"/>
        </w:rPr>
        <w:t>.</w:t>
      </w:r>
    </w:p>
    <w:p w14:paraId="0C7E07FF" w14:textId="6505B6AD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 xml:space="preserve">5. Установить, что субсидии, предоставляемые из бюджета города </w:t>
      </w:r>
      <w:r w:rsidR="00E83AE3" w:rsidRPr="00697933">
        <w:rPr>
          <w:snapToGrid w:val="0"/>
          <w:sz w:val="26"/>
          <w:szCs w:val="26"/>
        </w:rPr>
        <w:t>Новочебоксарска</w:t>
      </w:r>
      <w:r w:rsidRPr="00697933">
        <w:rPr>
          <w:snapToGrid w:val="0"/>
          <w:sz w:val="26"/>
          <w:szCs w:val="26"/>
        </w:rPr>
        <w:t xml:space="preserve"> юридическим лицам, индивидуальным предпринимателям в соответствии со статьей 78 Бюджетного кодекса Российской Федерации (за исключением средств, предоставляемых в порядке возмещения недополученных доходов или финансового возмещения понесенных затрат в связи с производством (реализацией) товаров, выполнением работ, оказанием услуг) и некоммерческим организациям в соответствии с пунктами 2 и 4 статьи 78.1 Бюджетного кодекса Российской Федерации, учитываются на лицевых счетах, открытых в Управлении Федерального казначейства по Чувашской Республике.</w:t>
      </w:r>
    </w:p>
    <w:p w14:paraId="210E2CD1" w14:textId="2AA089E2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lastRenderedPageBreak/>
        <w:t>Поло</w:t>
      </w:r>
      <w:r w:rsidR="006B0EED" w:rsidRPr="00697933">
        <w:rPr>
          <w:snapToGrid w:val="0"/>
          <w:sz w:val="26"/>
          <w:szCs w:val="26"/>
        </w:rPr>
        <w:t>жени</w:t>
      </w:r>
      <w:r w:rsidR="00A42B51" w:rsidRPr="00697933">
        <w:rPr>
          <w:snapToGrid w:val="0"/>
          <w:sz w:val="26"/>
          <w:szCs w:val="26"/>
        </w:rPr>
        <w:t>я абзаца первого настоящего пункта</w:t>
      </w:r>
      <w:r w:rsidR="006B0EED" w:rsidRPr="00697933">
        <w:rPr>
          <w:snapToGrid w:val="0"/>
          <w:sz w:val="26"/>
          <w:szCs w:val="26"/>
        </w:rPr>
        <w:t xml:space="preserve"> </w:t>
      </w:r>
      <w:r w:rsidRPr="00697933">
        <w:rPr>
          <w:snapToGrid w:val="0"/>
          <w:sz w:val="26"/>
          <w:szCs w:val="26"/>
        </w:rPr>
        <w:t xml:space="preserve">не распространяются на порядок учета средств, предоставляемых из бюджета города </w:t>
      </w:r>
      <w:r w:rsidR="00E83AE3" w:rsidRPr="00697933">
        <w:rPr>
          <w:snapToGrid w:val="0"/>
          <w:sz w:val="26"/>
          <w:szCs w:val="26"/>
        </w:rPr>
        <w:t>Новочебоксарска</w:t>
      </w:r>
      <w:r w:rsidRPr="00697933">
        <w:rPr>
          <w:snapToGrid w:val="0"/>
          <w:sz w:val="26"/>
          <w:szCs w:val="26"/>
        </w:rPr>
        <w:t xml:space="preserve"> юридическим лицам и некоммерческим организациям, в отношении которых федеральными законами, нормативными правовыми актами Правительства Российской Федерации и Чувашской Республики, и (или) муниципальными правовыми актами города </w:t>
      </w:r>
      <w:r w:rsidR="00E83AE3" w:rsidRPr="00697933">
        <w:rPr>
          <w:snapToGrid w:val="0"/>
          <w:sz w:val="26"/>
          <w:szCs w:val="26"/>
        </w:rPr>
        <w:t>Новочебоксарска</w:t>
      </w:r>
      <w:r w:rsidRPr="00697933">
        <w:rPr>
          <w:snapToGrid w:val="0"/>
          <w:sz w:val="26"/>
          <w:szCs w:val="26"/>
        </w:rPr>
        <w:t xml:space="preserve"> установлен иной порядок их учета.</w:t>
      </w:r>
    </w:p>
    <w:p w14:paraId="45BBCCD1" w14:textId="75F3D932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6. Установить, что в 2023 году при казначейском сопровождении средств, предоставляемых на основании контрактов (договоров), указанн</w:t>
      </w:r>
      <w:r w:rsidR="00E83AE3" w:rsidRPr="00697933">
        <w:rPr>
          <w:snapToGrid w:val="0"/>
          <w:sz w:val="26"/>
          <w:szCs w:val="26"/>
        </w:rPr>
        <w:t xml:space="preserve">ых в </w:t>
      </w:r>
      <w:r w:rsidR="00A42B51" w:rsidRPr="00697933">
        <w:rPr>
          <w:snapToGrid w:val="0"/>
          <w:sz w:val="26"/>
          <w:szCs w:val="26"/>
        </w:rPr>
        <w:t xml:space="preserve">пункте </w:t>
      </w:r>
      <w:r w:rsidR="00E83AE3" w:rsidRPr="00697933">
        <w:rPr>
          <w:snapToGrid w:val="0"/>
          <w:sz w:val="26"/>
          <w:szCs w:val="26"/>
        </w:rPr>
        <w:t xml:space="preserve"> 2 настоящей статьи</w:t>
      </w:r>
      <w:r w:rsidRPr="00697933">
        <w:rPr>
          <w:snapToGrid w:val="0"/>
          <w:sz w:val="26"/>
          <w:szCs w:val="26"/>
        </w:rPr>
        <w:t xml:space="preserve">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</w:t>
      </w:r>
      <w:r w:rsidR="00A42B51" w:rsidRPr="00697933">
        <w:rPr>
          <w:snapToGrid w:val="0"/>
          <w:sz w:val="26"/>
          <w:szCs w:val="26"/>
        </w:rPr>
        <w:t>Управлении</w:t>
      </w:r>
      <w:r w:rsidRPr="00697933">
        <w:rPr>
          <w:snapToGrid w:val="0"/>
          <w:sz w:val="26"/>
          <w:szCs w:val="26"/>
        </w:rPr>
        <w:t xml:space="preserve"> Федерального казначейства</w:t>
      </w:r>
      <w:r w:rsidR="00153FD2" w:rsidRPr="00697933">
        <w:rPr>
          <w:snapToGrid w:val="0"/>
          <w:sz w:val="26"/>
          <w:szCs w:val="26"/>
        </w:rPr>
        <w:t xml:space="preserve"> по Чувашской Республики</w:t>
      </w:r>
      <w:r w:rsidRPr="00697933">
        <w:rPr>
          <w:snapToGrid w:val="0"/>
          <w:sz w:val="26"/>
          <w:szCs w:val="26"/>
        </w:rPr>
        <w:t xml:space="preserve">, на расчетные счета, открытые поставщикам товаров в кредитных организациях, при представлении заказчиками по таким контрактам (договорам) в </w:t>
      </w:r>
      <w:r w:rsidR="00153FD2" w:rsidRPr="00697933">
        <w:rPr>
          <w:snapToGrid w:val="0"/>
          <w:sz w:val="26"/>
          <w:szCs w:val="26"/>
        </w:rPr>
        <w:t xml:space="preserve">Управление Федерального казначейства по Чувашской Республике </w:t>
      </w:r>
      <w:r w:rsidRPr="00697933">
        <w:rPr>
          <w:snapToGrid w:val="0"/>
          <w:sz w:val="26"/>
          <w:szCs w:val="26"/>
        </w:rPr>
        <w:t>документов, подтверждающих поставку товаров.</w:t>
      </w:r>
    </w:p>
    <w:p w14:paraId="230017DE" w14:textId="7EBDFC49" w:rsidR="00880A8E" w:rsidRPr="00697933" w:rsidRDefault="00880A8E" w:rsidP="00880A8E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7. Полож</w:t>
      </w:r>
      <w:r w:rsidR="00E83AE3" w:rsidRPr="00697933">
        <w:rPr>
          <w:snapToGrid w:val="0"/>
          <w:sz w:val="26"/>
          <w:szCs w:val="26"/>
        </w:rPr>
        <w:t xml:space="preserve">ения </w:t>
      </w:r>
      <w:r w:rsidR="00153FD2" w:rsidRPr="00697933">
        <w:rPr>
          <w:snapToGrid w:val="0"/>
          <w:sz w:val="26"/>
          <w:szCs w:val="26"/>
        </w:rPr>
        <w:t>пункта</w:t>
      </w:r>
      <w:r w:rsidR="00E83AE3" w:rsidRPr="00697933">
        <w:rPr>
          <w:snapToGrid w:val="0"/>
          <w:sz w:val="26"/>
          <w:szCs w:val="26"/>
        </w:rPr>
        <w:t xml:space="preserve"> 6 настоящей статьи</w:t>
      </w:r>
      <w:r w:rsidRPr="00697933">
        <w:rPr>
          <w:snapToGrid w:val="0"/>
          <w:sz w:val="26"/>
          <w:szCs w:val="26"/>
        </w:rPr>
        <w:t xml:space="preserve">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</w:t>
      </w:r>
      <w:r w:rsidR="00153FD2" w:rsidRPr="00697933">
        <w:rPr>
          <w:snapToGrid w:val="0"/>
          <w:sz w:val="26"/>
          <w:szCs w:val="26"/>
        </w:rPr>
        <w:t>Управлении Федерального казначейства по Чувашской Республике</w:t>
      </w:r>
      <w:r w:rsidRPr="00697933">
        <w:rPr>
          <w:snapToGrid w:val="0"/>
          <w:sz w:val="26"/>
          <w:szCs w:val="26"/>
        </w:rPr>
        <w:t>, на расчетные счета, открытые поставщикам по таким контрактам (договорам) в кредитных организациях.</w:t>
      </w:r>
    </w:p>
    <w:p w14:paraId="5A1854BA" w14:textId="67F40D95" w:rsidR="00294E3C" w:rsidRPr="00697933" w:rsidRDefault="00880A8E" w:rsidP="000434CD">
      <w:pPr>
        <w:ind w:firstLine="709"/>
        <w:jc w:val="both"/>
        <w:rPr>
          <w:snapToGrid w:val="0"/>
          <w:sz w:val="26"/>
          <w:szCs w:val="26"/>
        </w:rPr>
      </w:pPr>
      <w:r w:rsidRPr="00697933">
        <w:rPr>
          <w:snapToGrid w:val="0"/>
          <w:sz w:val="26"/>
          <w:szCs w:val="26"/>
        </w:rPr>
        <w:t>8. Установить, что в 2023 году при казначейском сопровождении средств, предоставляемых на основании контрактов (договоров), указанн</w:t>
      </w:r>
      <w:r w:rsidR="00294E3C" w:rsidRPr="00697933">
        <w:rPr>
          <w:snapToGrid w:val="0"/>
          <w:sz w:val="26"/>
          <w:szCs w:val="26"/>
        </w:rPr>
        <w:t xml:space="preserve">ых в </w:t>
      </w:r>
      <w:r w:rsidR="00153FD2" w:rsidRPr="00697933">
        <w:rPr>
          <w:snapToGrid w:val="0"/>
          <w:sz w:val="26"/>
          <w:szCs w:val="26"/>
        </w:rPr>
        <w:t xml:space="preserve">пункте </w:t>
      </w:r>
      <w:r w:rsidR="00A550E6" w:rsidRPr="00697933">
        <w:rPr>
          <w:snapToGrid w:val="0"/>
          <w:sz w:val="26"/>
          <w:szCs w:val="26"/>
        </w:rPr>
        <w:t xml:space="preserve"> </w:t>
      </w:r>
      <w:r w:rsidR="00294E3C" w:rsidRPr="00697933">
        <w:rPr>
          <w:snapToGrid w:val="0"/>
          <w:sz w:val="26"/>
          <w:szCs w:val="26"/>
        </w:rPr>
        <w:t>2 настоящей статьи</w:t>
      </w:r>
      <w:r w:rsidRPr="00697933">
        <w:rPr>
          <w:snapToGrid w:val="0"/>
          <w:sz w:val="26"/>
          <w:szCs w:val="26"/>
        </w:rPr>
        <w:t xml:space="preserve">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</w:t>
      </w:r>
      <w:r w:rsidR="00153FD2" w:rsidRPr="00697933">
        <w:rPr>
          <w:snapToGrid w:val="0"/>
          <w:sz w:val="26"/>
          <w:szCs w:val="26"/>
        </w:rPr>
        <w:t>Управлении Федерального казначейства по Чувашской Республике</w:t>
      </w:r>
      <w:r w:rsidRPr="00697933">
        <w:rPr>
          <w:snapToGrid w:val="0"/>
          <w:sz w:val="26"/>
          <w:szCs w:val="26"/>
        </w:rPr>
        <w:t xml:space="preserve">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</w:t>
      </w:r>
      <w:r w:rsidR="00153FD2" w:rsidRPr="00697933">
        <w:rPr>
          <w:snapToGrid w:val="0"/>
          <w:sz w:val="26"/>
          <w:szCs w:val="26"/>
        </w:rPr>
        <w:t xml:space="preserve">Управление Федерального казначейства по Чувашской Республике </w:t>
      </w:r>
      <w:r w:rsidRPr="00697933">
        <w:rPr>
          <w:snapToGrid w:val="0"/>
          <w:sz w:val="26"/>
          <w:szCs w:val="26"/>
        </w:rPr>
        <w:t xml:space="preserve">документов, подтверждающих выполнение работ, оказание услуг, а также </w:t>
      </w:r>
      <w:r w:rsidRPr="00697933">
        <w:rPr>
          <w:snapToGrid w:val="0"/>
          <w:sz w:val="26"/>
          <w:szCs w:val="26"/>
        </w:rPr>
        <w:lastRenderedPageBreak/>
        <w:t>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  <w:r w:rsidR="00792599" w:rsidRPr="00697933">
        <w:rPr>
          <w:snapToGrid w:val="0"/>
          <w:sz w:val="26"/>
          <w:szCs w:val="26"/>
        </w:rPr>
        <w:t>».</w:t>
      </w:r>
    </w:p>
    <w:p w14:paraId="2C1B78AD" w14:textId="7277486C" w:rsidR="00CB2AD5" w:rsidRPr="00697933" w:rsidRDefault="00CB2AD5" w:rsidP="000434CD">
      <w:pPr>
        <w:ind w:firstLine="709"/>
        <w:jc w:val="both"/>
        <w:rPr>
          <w:sz w:val="26"/>
          <w:szCs w:val="26"/>
        </w:rPr>
      </w:pPr>
      <w:r w:rsidRPr="00697933">
        <w:rPr>
          <w:sz w:val="26"/>
          <w:szCs w:val="26"/>
        </w:rPr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697933" w:rsidRDefault="00CB2AD5" w:rsidP="005A35E5">
      <w:pPr>
        <w:ind w:firstLine="567"/>
        <w:jc w:val="both"/>
        <w:rPr>
          <w:sz w:val="26"/>
          <w:szCs w:val="26"/>
        </w:rPr>
      </w:pPr>
      <w:r w:rsidRPr="00697933">
        <w:rPr>
          <w:sz w:val="26"/>
          <w:szCs w:val="26"/>
        </w:rPr>
        <w:t xml:space="preserve">3. Настоящее решение вступает в силу </w:t>
      </w:r>
      <w:r w:rsidR="0031319E" w:rsidRPr="00697933">
        <w:rPr>
          <w:sz w:val="26"/>
          <w:szCs w:val="26"/>
        </w:rPr>
        <w:t>после</w:t>
      </w:r>
      <w:r w:rsidRPr="00697933">
        <w:rPr>
          <w:sz w:val="26"/>
          <w:szCs w:val="26"/>
        </w:rPr>
        <w:t xml:space="preserve"> его официального опубликования (обнародования). </w:t>
      </w:r>
    </w:p>
    <w:p w14:paraId="2B17F41F" w14:textId="77777777" w:rsidR="00CB2AD5" w:rsidRPr="00697933" w:rsidRDefault="00CB2AD5" w:rsidP="005A35E5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50FD001C" w14:textId="77777777" w:rsidR="0022246E" w:rsidRPr="00697933" w:rsidRDefault="0022246E" w:rsidP="005A35E5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14FA0A84" w14:textId="77777777" w:rsidR="0022246E" w:rsidRPr="00697933" w:rsidRDefault="0022246E" w:rsidP="005A35E5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40477519" w14:textId="77777777" w:rsidR="009A7A06" w:rsidRPr="00130B5E" w:rsidRDefault="009A7A06" w:rsidP="009A7A06">
      <w:pPr>
        <w:pStyle w:val="aff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0B5E">
        <w:rPr>
          <w:sz w:val="26"/>
          <w:szCs w:val="26"/>
        </w:rPr>
        <w:t>Врио главы города Новочебоксарска</w:t>
      </w:r>
    </w:p>
    <w:p w14:paraId="10640D09" w14:textId="2D4493F9" w:rsidR="009A7A06" w:rsidRPr="00130B5E" w:rsidRDefault="009A7A06" w:rsidP="009A7A06">
      <w:pPr>
        <w:pStyle w:val="aff0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0B5E">
        <w:rPr>
          <w:sz w:val="26"/>
          <w:szCs w:val="26"/>
        </w:rPr>
        <w:t xml:space="preserve">Чувашской </w:t>
      </w:r>
      <w:r w:rsidR="000756BD" w:rsidRPr="00130B5E">
        <w:rPr>
          <w:sz w:val="26"/>
          <w:szCs w:val="26"/>
        </w:rPr>
        <w:t>Р</w:t>
      </w:r>
      <w:r w:rsidRPr="00130B5E">
        <w:rPr>
          <w:sz w:val="26"/>
          <w:szCs w:val="26"/>
        </w:rPr>
        <w:t xml:space="preserve">еспублики                                        </w:t>
      </w:r>
      <w:r w:rsidR="00526962" w:rsidRPr="00130B5E">
        <w:rPr>
          <w:sz w:val="26"/>
          <w:szCs w:val="26"/>
        </w:rPr>
        <w:t xml:space="preserve">              </w:t>
      </w:r>
      <w:r w:rsidR="00697933" w:rsidRPr="00130B5E">
        <w:rPr>
          <w:sz w:val="26"/>
          <w:szCs w:val="26"/>
        </w:rPr>
        <w:t xml:space="preserve">                    </w:t>
      </w:r>
      <w:r w:rsidR="00526962" w:rsidRPr="00130B5E">
        <w:rPr>
          <w:sz w:val="26"/>
          <w:szCs w:val="26"/>
        </w:rPr>
        <w:t xml:space="preserve"> </w:t>
      </w:r>
      <w:r w:rsidRPr="00130B5E">
        <w:rPr>
          <w:sz w:val="26"/>
          <w:szCs w:val="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130B5E" w:rsidRPr="00130B5E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130B5E" w:rsidRDefault="00A35C8B" w:rsidP="009A7A06">
            <w:pPr>
              <w:rPr>
                <w:sz w:val="26"/>
                <w:szCs w:val="26"/>
              </w:rPr>
            </w:pPr>
          </w:p>
        </w:tc>
      </w:tr>
    </w:tbl>
    <w:p w14:paraId="4174D8A5" w14:textId="2B1C2C10" w:rsidR="0084166D" w:rsidRPr="00697933" w:rsidRDefault="0084166D" w:rsidP="00FB39AA">
      <w:pPr>
        <w:jc w:val="both"/>
        <w:rPr>
          <w:sz w:val="26"/>
          <w:szCs w:val="26"/>
        </w:rPr>
      </w:pPr>
    </w:p>
    <w:sectPr w:rsidR="0084166D" w:rsidRPr="00697933" w:rsidSect="000756BD">
      <w:headerReference w:type="first" r:id="rId11"/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71AFE" w14:textId="77777777" w:rsidR="00A45D1B" w:rsidRDefault="00A45D1B">
      <w:r>
        <w:separator/>
      </w:r>
    </w:p>
  </w:endnote>
  <w:endnote w:type="continuationSeparator" w:id="0">
    <w:p w14:paraId="5DF42989" w14:textId="77777777" w:rsidR="00A45D1B" w:rsidRDefault="00A4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Canda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AC610" w14:textId="77777777" w:rsidR="00A45D1B" w:rsidRDefault="00A45D1B">
      <w:r>
        <w:separator/>
      </w:r>
    </w:p>
  </w:footnote>
  <w:footnote w:type="continuationSeparator" w:id="0">
    <w:p w14:paraId="1DC8AC93" w14:textId="77777777" w:rsidR="00A45D1B" w:rsidRDefault="00A4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712BD0" w:rsidRDefault="00712B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B7">
          <w:rPr>
            <w:noProof/>
          </w:rPr>
          <w:t>1</w:t>
        </w:r>
        <w:r>
          <w:fldChar w:fldCharType="end"/>
        </w:r>
      </w:p>
    </w:sdtContent>
  </w:sdt>
  <w:p w14:paraId="10349B9E" w14:textId="77777777" w:rsidR="00712BD0" w:rsidRPr="00075DAB" w:rsidRDefault="00712BD0" w:rsidP="00712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0FDA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34CD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158E"/>
    <w:rsid w:val="00123F8C"/>
    <w:rsid w:val="0012423F"/>
    <w:rsid w:val="0012457A"/>
    <w:rsid w:val="00124C93"/>
    <w:rsid w:val="0012593B"/>
    <w:rsid w:val="00126137"/>
    <w:rsid w:val="00127532"/>
    <w:rsid w:val="001304E1"/>
    <w:rsid w:val="00130B5E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3FD2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73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6BA1"/>
    <w:rsid w:val="00257C71"/>
    <w:rsid w:val="00260F4F"/>
    <w:rsid w:val="00261118"/>
    <w:rsid w:val="0026129C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56B0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080D"/>
    <w:rsid w:val="002924CF"/>
    <w:rsid w:val="00292EA1"/>
    <w:rsid w:val="002938CF"/>
    <w:rsid w:val="0029472D"/>
    <w:rsid w:val="00294E3C"/>
    <w:rsid w:val="00295FA0"/>
    <w:rsid w:val="002967E5"/>
    <w:rsid w:val="00296EE8"/>
    <w:rsid w:val="002A0479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958"/>
    <w:rsid w:val="002B1D8F"/>
    <w:rsid w:val="002B28D8"/>
    <w:rsid w:val="002B2C76"/>
    <w:rsid w:val="002B3B15"/>
    <w:rsid w:val="002B4648"/>
    <w:rsid w:val="002B51DD"/>
    <w:rsid w:val="002B69DA"/>
    <w:rsid w:val="002B6BE6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6740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0E98"/>
    <w:rsid w:val="004914F1"/>
    <w:rsid w:val="00491C14"/>
    <w:rsid w:val="004926B7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15D5"/>
    <w:rsid w:val="005E24C5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9793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B0324"/>
    <w:rsid w:val="006B0EED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2BD0"/>
    <w:rsid w:val="007143E0"/>
    <w:rsid w:val="007166FF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2599"/>
    <w:rsid w:val="00794A40"/>
    <w:rsid w:val="00795C9D"/>
    <w:rsid w:val="00795F35"/>
    <w:rsid w:val="007971AD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42F0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A8E"/>
    <w:rsid w:val="00880C33"/>
    <w:rsid w:val="00881510"/>
    <w:rsid w:val="008821B1"/>
    <w:rsid w:val="008847DD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B7E4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0718E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14C8"/>
    <w:rsid w:val="009323B0"/>
    <w:rsid w:val="009337B2"/>
    <w:rsid w:val="009337C1"/>
    <w:rsid w:val="009346E7"/>
    <w:rsid w:val="00934959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E13"/>
    <w:rsid w:val="00992AE4"/>
    <w:rsid w:val="00992BC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221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B51"/>
    <w:rsid w:val="00A42E53"/>
    <w:rsid w:val="00A439CA"/>
    <w:rsid w:val="00A43D73"/>
    <w:rsid w:val="00A4597D"/>
    <w:rsid w:val="00A45D1B"/>
    <w:rsid w:val="00A46D96"/>
    <w:rsid w:val="00A47AA1"/>
    <w:rsid w:val="00A52C09"/>
    <w:rsid w:val="00A53069"/>
    <w:rsid w:val="00A53499"/>
    <w:rsid w:val="00A5493D"/>
    <w:rsid w:val="00A550E6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C2F"/>
    <w:rsid w:val="00AC23D9"/>
    <w:rsid w:val="00AC2809"/>
    <w:rsid w:val="00AC2980"/>
    <w:rsid w:val="00AC38BF"/>
    <w:rsid w:val="00AC4222"/>
    <w:rsid w:val="00AC4270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066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4C22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4565"/>
    <w:rsid w:val="00D35106"/>
    <w:rsid w:val="00D355EB"/>
    <w:rsid w:val="00D36841"/>
    <w:rsid w:val="00D36A5F"/>
    <w:rsid w:val="00D37632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649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2AE"/>
    <w:rsid w:val="00D80C34"/>
    <w:rsid w:val="00D815BE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C6502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16311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3AE3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A5C6E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6753"/>
    <w:rsid w:val="00EE1A6C"/>
    <w:rsid w:val="00EE2D1B"/>
    <w:rsid w:val="00EE3329"/>
    <w:rsid w:val="00EE3645"/>
    <w:rsid w:val="00EE379B"/>
    <w:rsid w:val="00EE3ACB"/>
    <w:rsid w:val="00EE3E8C"/>
    <w:rsid w:val="00EE4941"/>
    <w:rsid w:val="00EE69E2"/>
    <w:rsid w:val="00EF0111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838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17C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F2009-F4C0-4364-AC4C-5552D268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22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5</cp:revision>
  <cp:lastPrinted>2023-05-17T13:31:00Z</cp:lastPrinted>
  <dcterms:created xsi:type="dcterms:W3CDTF">2023-05-24T07:41:00Z</dcterms:created>
  <dcterms:modified xsi:type="dcterms:W3CDTF">2023-05-26T07:51:00Z</dcterms:modified>
</cp:coreProperties>
</file>