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93" w:rsidRDefault="00205493"/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87544" w:rsidRPr="00587544" w:rsidTr="00587544">
        <w:trPr>
          <w:cantSplit/>
          <w:trHeight w:val="420"/>
        </w:trPr>
        <w:tc>
          <w:tcPr>
            <w:tcW w:w="4195" w:type="dxa"/>
          </w:tcPr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ЧЁВАШ РЕСПУБЛИКИ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ШЁМЁРШЁ 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Courier New"/>
                <w:sz w:val="26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МУНИЦИПАЛЛ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Ă</w:t>
            </w: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6"/>
                <w:lang w:eastAsia="ru-RU"/>
              </w:rPr>
            </w:pPr>
            <w:r w:rsidRPr="00587544">
              <w:rPr>
                <w:rFonts w:asciiTheme="minorHAnsi" w:eastAsiaTheme="minorEastAsia" w:hAnsiTheme="minorHAnsi"/>
                <w:noProof/>
                <w:color w:val="000000"/>
                <w:sz w:val="26"/>
                <w:lang w:eastAsia="ru-RU"/>
              </w:rPr>
              <w:drawing>
                <wp:inline distT="0" distB="0" distL="0" distR="0">
                  <wp:extent cx="551815" cy="716280"/>
                  <wp:effectExtent l="0" t="0" r="635" b="7620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ind w:left="-40" w:right="-6"/>
              <w:contextualSpacing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  <w:t>ЧУВАШСКАЯ РЕСПУБЛИКА</w:t>
            </w:r>
          </w:p>
          <w:p w:rsidR="00587544" w:rsidRPr="00587544" w:rsidRDefault="00587544" w:rsidP="00587544">
            <w:pPr>
              <w:spacing w:after="200"/>
              <w:contextualSpacing/>
              <w:jc w:val="center"/>
              <w:rPr>
                <w:rFonts w:ascii="Arial Cyr Chuv" w:eastAsiaTheme="minorEastAsia" w:hAnsi="Arial Cyr Chuv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Theme="minorEastAsia" w:hAnsi="Arial Cyr Chuv" w:cs="Arial"/>
                <w:b/>
                <w:bCs/>
                <w:noProof/>
                <w:sz w:val="20"/>
                <w:szCs w:val="20"/>
                <w:lang w:eastAsia="ru-RU"/>
              </w:rPr>
              <w:t>ШЕМУРШИНСКИЙ</w:t>
            </w:r>
          </w:p>
          <w:p w:rsidR="00587544" w:rsidRPr="00587544" w:rsidRDefault="00587544" w:rsidP="00587544">
            <w:pPr>
              <w:spacing w:after="200"/>
              <w:contextualSpacing/>
              <w:jc w:val="center"/>
              <w:rPr>
                <w:rFonts w:ascii="Arial Cyr Chuv" w:eastAsiaTheme="minorEastAsia" w:hAnsi="Arial Cyr Chuv"/>
                <w:b/>
                <w:bCs/>
                <w:sz w:val="22"/>
                <w:lang w:eastAsia="ru-RU"/>
              </w:rPr>
            </w:pPr>
            <w:r w:rsidRPr="00587544">
              <w:rPr>
                <w:rFonts w:ascii="Arial Cyr Chuv" w:eastAsiaTheme="minorEastAsia" w:hAnsi="Arial Cyr Chuv" w:cs="Arial"/>
                <w:b/>
                <w:bCs/>
                <w:noProof/>
                <w:sz w:val="22"/>
                <w:lang w:eastAsia="ru-RU"/>
              </w:rPr>
              <w:t>МУНИЦИПАЛЬНЫЙ ОКРУГ</w:t>
            </w:r>
          </w:p>
        </w:tc>
      </w:tr>
      <w:tr w:rsidR="00587544" w:rsidRPr="00587544" w:rsidTr="00587544">
        <w:trPr>
          <w:cantSplit/>
          <w:trHeight w:val="1441"/>
        </w:trPr>
        <w:tc>
          <w:tcPr>
            <w:tcW w:w="4195" w:type="dxa"/>
          </w:tcPr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ШЁМЁРШЁ 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МУНИЦИПАЛЛ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Ă</w:t>
            </w: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>ОКРУГ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Ĕ</w:t>
            </w: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 xml:space="preserve">Н </w:t>
            </w: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АДМИНИСТРАЦИЙ,</w:t>
            </w:r>
          </w:p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="Arial Cyr Chuv" w:eastAsiaTheme="minorEastAsia" w:hAnsi="Arial Cyr Chuv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Courier New"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ЙЫШ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Ă</w:t>
            </w: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173" w:type="dxa"/>
            <w:vMerge/>
          </w:tcPr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ШЕМУРШИНСКОГО</w:t>
            </w: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МУНИЦИПАЛЬНОГО ОКРУГА</w:t>
            </w: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Arial"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</w:tr>
      <w:tr w:rsidR="00587544" w:rsidRPr="00587544" w:rsidTr="00587544">
        <w:trPr>
          <w:cantSplit/>
          <w:trHeight w:val="637"/>
        </w:trPr>
        <w:tc>
          <w:tcPr>
            <w:tcW w:w="4195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t>«___»___________20     №____</w:t>
            </w:r>
          </w:p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="Arial Cyr Chuv" w:eastAsiaTheme="minorEastAsia" w:hAnsi="Arial Cyr Chuv"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Courier New"/>
                <w:noProof/>
                <w:color w:val="000000"/>
                <w:sz w:val="20"/>
                <w:szCs w:val="20"/>
                <w:lang w:eastAsia="ru-RU"/>
              </w:rPr>
              <w:t>Шёмёршё ял.</w:t>
            </w:r>
          </w:p>
        </w:tc>
        <w:tc>
          <w:tcPr>
            <w:tcW w:w="1173" w:type="dxa"/>
          </w:tcPr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544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«</w:t>
            </w:r>
            <w:r w:rsidR="00ED7F7A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22</w:t>
            </w:r>
            <w:r w:rsidRPr="00587544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» </w:t>
            </w:r>
            <w:r w:rsidR="00453724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мая</w:t>
            </w:r>
            <w:r w:rsidR="00AB4C2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 202</w:t>
            </w:r>
            <w:r w:rsidR="00453724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4</w:t>
            </w:r>
            <w:r w:rsidR="006D330E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 г. </w:t>
            </w:r>
            <w:r w:rsidRPr="00587544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№ </w:t>
            </w:r>
            <w:r w:rsidR="00ED7F7A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393</w:t>
            </w:r>
          </w:p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="Arial Cyr Chuv" w:eastAsiaTheme="minorEastAsia" w:hAnsi="Arial Cyr Chuv" w:cs="Arial"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  <w:lang w:eastAsia="ru-RU"/>
              </w:rPr>
              <w:t>село Шемурша</w:t>
            </w:r>
          </w:p>
        </w:tc>
      </w:tr>
    </w:tbl>
    <w:p w:rsidR="00587544" w:rsidRPr="00587544" w:rsidRDefault="00587544" w:rsidP="00587544">
      <w:pPr>
        <w:autoSpaceDE w:val="0"/>
        <w:autoSpaceDN w:val="0"/>
        <w:adjustRightInd w:val="0"/>
        <w:spacing w:line="360" w:lineRule="auto"/>
        <w:jc w:val="right"/>
        <w:rPr>
          <w:rFonts w:eastAsia="Times New Roman" w:cs="Times New Roman"/>
          <w:noProof/>
          <w:sz w:val="20"/>
          <w:szCs w:val="20"/>
          <w:lang w:eastAsia="ru-RU"/>
        </w:rPr>
      </w:pPr>
    </w:p>
    <w:p w:rsidR="00587544" w:rsidRPr="00587544" w:rsidRDefault="00587544" w:rsidP="00587544">
      <w:pPr>
        <w:jc w:val="right"/>
        <w:rPr>
          <w:rFonts w:eastAsiaTheme="minorEastAsia" w:cs="Times New Roman"/>
          <w:b/>
          <w:szCs w:val="24"/>
          <w:lang w:eastAsia="ru-RU"/>
        </w:rPr>
      </w:pPr>
    </w:p>
    <w:p w:rsidR="00E574D8" w:rsidRDefault="00E574D8" w:rsidP="00E574D8">
      <w:pPr>
        <w:ind w:right="4819" w:firstLine="708"/>
        <w:jc w:val="both"/>
        <w:rPr>
          <w:spacing w:val="-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E574D8" w:rsidRPr="003902A0" w:rsidTr="0020532A">
        <w:tc>
          <w:tcPr>
            <w:tcW w:w="6204" w:type="dxa"/>
            <w:shd w:val="clear" w:color="auto" w:fill="auto"/>
          </w:tcPr>
          <w:p w:rsidR="00E574D8" w:rsidRPr="00AB4C20" w:rsidRDefault="00AB4C20" w:rsidP="0051777F">
            <w:pPr>
              <w:tabs>
                <w:tab w:val="left" w:pos="0"/>
                <w:tab w:val="left" w:pos="4820"/>
              </w:tabs>
              <w:jc w:val="both"/>
              <w:rPr>
                <w:color w:val="000000"/>
              </w:rPr>
            </w:pPr>
            <w:r w:rsidRPr="00AB4C20">
              <w:rPr>
                <w:color w:val="000000"/>
              </w:rPr>
              <w:t>О внесении изменений в постановление</w:t>
            </w:r>
            <w:r w:rsidR="0020532A">
              <w:rPr>
                <w:color w:val="000000"/>
              </w:rPr>
              <w:t xml:space="preserve"> </w:t>
            </w:r>
            <w:r w:rsidRPr="00AB4C20">
              <w:rPr>
                <w:color w:val="000000"/>
              </w:rPr>
              <w:t xml:space="preserve">администрации Шемуршинского </w:t>
            </w:r>
            <w:r>
              <w:rPr>
                <w:color w:val="000000"/>
              </w:rPr>
              <w:t xml:space="preserve">муниципального округа  Чувашской Республики от </w:t>
            </w:r>
            <w:r w:rsidR="0051777F">
              <w:rPr>
                <w:color w:val="000000"/>
              </w:rPr>
              <w:t>22 июня</w:t>
            </w:r>
            <w:r w:rsidR="008A1E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</w:t>
            </w:r>
            <w:r w:rsidR="008A1E8D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г. №</w:t>
            </w:r>
            <w:r w:rsidR="0020532A">
              <w:rPr>
                <w:color w:val="000000"/>
              </w:rPr>
              <w:t xml:space="preserve"> </w:t>
            </w:r>
            <w:r w:rsidR="0051777F">
              <w:rPr>
                <w:color w:val="000000"/>
              </w:rPr>
              <w:t>546</w:t>
            </w:r>
          </w:p>
        </w:tc>
      </w:tr>
    </w:tbl>
    <w:p w:rsidR="00E574D8" w:rsidRPr="00A12AC9" w:rsidRDefault="00E574D8" w:rsidP="00E574D8">
      <w:pPr>
        <w:ind w:right="4819" w:firstLine="708"/>
        <w:jc w:val="both"/>
        <w:rPr>
          <w:spacing w:val="-4"/>
        </w:rPr>
      </w:pPr>
    </w:p>
    <w:p w:rsidR="00E574D8" w:rsidRDefault="00E574D8" w:rsidP="00E574D8">
      <w:pPr>
        <w:ind w:firstLine="567"/>
        <w:jc w:val="both"/>
      </w:pPr>
    </w:p>
    <w:p w:rsidR="00E574D8" w:rsidRDefault="00E574D8" w:rsidP="00E574D8">
      <w:pPr>
        <w:ind w:firstLine="567"/>
        <w:jc w:val="both"/>
      </w:pPr>
    </w:p>
    <w:p w:rsidR="00AB4C20" w:rsidRDefault="00AB4C20" w:rsidP="00453724">
      <w:pPr>
        <w:pStyle w:val="ab"/>
        <w:ind w:left="0" w:firstLine="567"/>
        <w:jc w:val="both"/>
      </w:pPr>
      <w:r>
        <w:t xml:space="preserve">Администрация Шемуршинского </w:t>
      </w:r>
      <w:r w:rsidRPr="00AB4C20">
        <w:t>муниципального округа</w:t>
      </w:r>
      <w:r>
        <w:t xml:space="preserve"> </w:t>
      </w:r>
      <w:r w:rsidR="0020532A">
        <w:t xml:space="preserve"> Чувашской Республики </w:t>
      </w:r>
      <w:r>
        <w:t>постановляет:</w:t>
      </w:r>
    </w:p>
    <w:p w:rsidR="00AB4C20" w:rsidRDefault="00AB4C20" w:rsidP="00453724">
      <w:pPr>
        <w:pStyle w:val="ab"/>
        <w:spacing w:after="0"/>
        <w:ind w:left="0" w:firstLine="709"/>
        <w:jc w:val="both"/>
      </w:pPr>
      <w:r>
        <w:t xml:space="preserve">1. </w:t>
      </w:r>
      <w:proofErr w:type="gramStart"/>
      <w:r>
        <w:t xml:space="preserve">Утвердить прилагаемые изменения, вносимые  в муниципальную программу Шемуршинского </w:t>
      </w:r>
      <w:r w:rsidR="00A554CD" w:rsidRPr="00A554CD">
        <w:t>муниципального округа</w:t>
      </w:r>
      <w:r>
        <w:t xml:space="preserve"> Чувашской Республики "</w:t>
      </w:r>
      <w:r w:rsidR="0091753B">
        <w:rPr>
          <w:color w:val="000000"/>
        </w:rPr>
        <w:t>Развитие сельского хозяйства и регулирование рынка сельскохозяйственной продукции, сырья и продовольствия</w:t>
      </w:r>
      <w:r w:rsidR="0091753B">
        <w:t xml:space="preserve"> </w:t>
      </w:r>
      <w:r>
        <w:t xml:space="preserve">" (далее - Муниципальная программа), утвержденную постановлением администрации Шемуршинского </w:t>
      </w:r>
      <w:r w:rsidR="00A554CD" w:rsidRPr="00A554CD">
        <w:t>муниципального округа</w:t>
      </w:r>
      <w:r>
        <w:t xml:space="preserve"> Чувашск</w:t>
      </w:r>
      <w:r w:rsidR="00A554CD">
        <w:t xml:space="preserve">ой Республики от </w:t>
      </w:r>
      <w:r w:rsidR="0091753B">
        <w:t>22</w:t>
      </w:r>
      <w:r w:rsidR="008A1E8D">
        <w:t xml:space="preserve"> </w:t>
      </w:r>
      <w:r w:rsidR="0091753B">
        <w:t>июня</w:t>
      </w:r>
      <w:r w:rsidR="00A554CD">
        <w:t xml:space="preserve"> 202</w:t>
      </w:r>
      <w:r w:rsidR="008A1E8D">
        <w:t>3</w:t>
      </w:r>
      <w:r w:rsidR="00A554CD">
        <w:t xml:space="preserve"> г. №</w:t>
      </w:r>
      <w:r w:rsidR="00453724">
        <w:t xml:space="preserve"> </w:t>
      </w:r>
      <w:r w:rsidR="0091753B">
        <w:t>546</w:t>
      </w:r>
      <w:r w:rsidR="00453724">
        <w:t xml:space="preserve"> (с изменениями, внесенными постановлениями администрации Шемуршинского муниципального округа Чувашской </w:t>
      </w:r>
      <w:r w:rsidR="00CC42AC">
        <w:t>Р</w:t>
      </w:r>
      <w:r w:rsidR="00453724">
        <w:t>еспублики от 28 ноября 2023 г. № 1040, от 29 декабря 2023</w:t>
      </w:r>
      <w:proofErr w:type="gramEnd"/>
      <w:r w:rsidR="00453724">
        <w:t xml:space="preserve"> г. № 1203) (дале</w:t>
      </w:r>
      <w:proofErr w:type="gramStart"/>
      <w:r w:rsidR="00453724">
        <w:t>е-</w:t>
      </w:r>
      <w:proofErr w:type="gramEnd"/>
      <w:r w:rsidR="00453724">
        <w:t xml:space="preserve"> постановление).</w:t>
      </w:r>
      <w:r>
        <w:t>.</w:t>
      </w:r>
    </w:p>
    <w:p w:rsidR="00AB4C20" w:rsidRDefault="00AB4C20" w:rsidP="00453724">
      <w:pPr>
        <w:pStyle w:val="ab"/>
        <w:spacing w:after="0"/>
        <w:ind w:left="0"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отдел экономики </w:t>
      </w:r>
      <w:r w:rsidR="005E47B4">
        <w:t xml:space="preserve">и сельского хозяйства </w:t>
      </w:r>
      <w:r>
        <w:t xml:space="preserve">администрации Шемуршинского  </w:t>
      </w:r>
      <w:r w:rsidR="00A554CD" w:rsidRPr="00A554CD">
        <w:t>муниципального округа</w:t>
      </w:r>
      <w:r w:rsidR="0020532A">
        <w:t xml:space="preserve"> Чувашской Республики</w:t>
      </w:r>
      <w:r>
        <w:t>.</w:t>
      </w:r>
    </w:p>
    <w:p w:rsidR="00156546" w:rsidRDefault="00453724" w:rsidP="005E47B4">
      <w:pPr>
        <w:pStyle w:val="ab"/>
        <w:spacing w:after="0"/>
        <w:ind w:left="0" w:firstLine="567"/>
        <w:jc w:val="both"/>
      </w:pPr>
      <w:r>
        <w:t xml:space="preserve">   </w:t>
      </w:r>
      <w:r w:rsidR="00AB4C20">
        <w:t xml:space="preserve">3. </w:t>
      </w:r>
      <w:r w:rsidR="007010D0" w:rsidRPr="00131F99">
        <w:t xml:space="preserve">Настоящее постановление вступает в силу после его официального опубликования и распространяется на правоотношения, </w:t>
      </w:r>
      <w:r w:rsidR="007010D0">
        <w:t>возникшие с 01 января 202</w:t>
      </w:r>
      <w:r w:rsidR="003B0EE1">
        <w:t>4</w:t>
      </w:r>
      <w:r w:rsidR="007010D0">
        <w:t xml:space="preserve"> года.</w:t>
      </w:r>
    </w:p>
    <w:p w:rsidR="00156546" w:rsidRDefault="00156546" w:rsidP="00156546">
      <w:pPr>
        <w:pStyle w:val="ab"/>
        <w:spacing w:after="0"/>
        <w:ind w:left="0" w:firstLine="567"/>
        <w:jc w:val="both"/>
      </w:pPr>
    </w:p>
    <w:p w:rsidR="00156546" w:rsidRPr="004D43CE" w:rsidRDefault="00156546" w:rsidP="00156546">
      <w:pPr>
        <w:pStyle w:val="ab"/>
        <w:spacing w:after="0"/>
        <w:ind w:left="0" w:firstLine="567"/>
        <w:jc w:val="both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8"/>
        <w:gridCol w:w="3448"/>
      </w:tblGrid>
      <w:tr w:rsidR="00156546" w:rsidRPr="00F46D26" w:rsidTr="008E25B2">
        <w:trPr>
          <w:tblCellSpacing w:w="15" w:type="dxa"/>
        </w:trPr>
        <w:tc>
          <w:tcPr>
            <w:tcW w:w="3301" w:type="pct"/>
            <w:vAlign w:val="bottom"/>
            <w:hideMark/>
          </w:tcPr>
          <w:p w:rsidR="00156546" w:rsidRDefault="00156546" w:rsidP="008E25B2">
            <w:r>
              <w:t>Глава Шемуршинского</w:t>
            </w:r>
          </w:p>
          <w:p w:rsidR="00156546" w:rsidRDefault="00156546" w:rsidP="008E25B2">
            <w:r>
              <w:t>муниципального округа</w:t>
            </w:r>
          </w:p>
          <w:p w:rsidR="00156546" w:rsidRPr="00093945" w:rsidRDefault="00156546" w:rsidP="008E25B2">
            <w:r>
              <w:t>Чувашской Республики</w:t>
            </w:r>
          </w:p>
        </w:tc>
        <w:tc>
          <w:tcPr>
            <w:tcW w:w="1651" w:type="pct"/>
            <w:vAlign w:val="bottom"/>
            <w:hideMark/>
          </w:tcPr>
          <w:p w:rsidR="00156546" w:rsidRPr="00093945" w:rsidRDefault="00A554CD" w:rsidP="00156546">
            <w:pPr>
              <w:jc w:val="right"/>
            </w:pPr>
            <w:r>
              <w:t>С.А. Галкин</w:t>
            </w:r>
          </w:p>
        </w:tc>
      </w:tr>
    </w:tbl>
    <w:p w:rsidR="00156546" w:rsidRDefault="00156546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156546" w:rsidRDefault="00156546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501E68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lastRenderedPageBreak/>
        <w:t xml:space="preserve">            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 xml:space="preserve">         Утвержден</w:t>
      </w:r>
      <w:r w:rsidR="0020532A">
        <w:t>ы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 xml:space="preserve">               постановлением администрации  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 w:rsidRPr="00093945">
        <w:t>Шемуршинского муниципального округа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>Чувашской Республики</w:t>
      </w:r>
    </w:p>
    <w:p w:rsidR="00156546" w:rsidRDefault="0054006B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 xml:space="preserve">                от «</w:t>
      </w:r>
      <w:r w:rsidR="00ED7F7A">
        <w:t>22</w:t>
      </w:r>
      <w:r w:rsidR="00A554CD">
        <w:t xml:space="preserve">»  </w:t>
      </w:r>
      <w:r w:rsidR="00CC42AC">
        <w:t>мая</w:t>
      </w:r>
      <w:r w:rsidR="00A554CD">
        <w:t xml:space="preserve"> 202</w:t>
      </w:r>
      <w:r w:rsidR="00CC42AC">
        <w:t>4</w:t>
      </w:r>
      <w:r w:rsidR="00156546">
        <w:t xml:space="preserve"> г.  №</w:t>
      </w:r>
      <w:r w:rsidR="00ED7F7A">
        <w:t xml:space="preserve"> 393</w:t>
      </w:r>
      <w:bookmarkStart w:id="0" w:name="_GoBack"/>
      <w:bookmarkEnd w:id="0"/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both"/>
        <w:outlineLvl w:val="0"/>
      </w:pPr>
    </w:p>
    <w:p w:rsidR="00B144DB" w:rsidRDefault="00A554CD" w:rsidP="008E25B2">
      <w:pPr>
        <w:autoSpaceDE w:val="0"/>
        <w:autoSpaceDN w:val="0"/>
        <w:adjustRightInd w:val="0"/>
        <w:ind w:right="-54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A554CD">
        <w:rPr>
          <w:rFonts w:eastAsia="Times New Roman" w:cs="Times New Roman"/>
          <w:b/>
          <w:szCs w:val="24"/>
          <w:lang w:eastAsia="ru-RU"/>
        </w:rPr>
        <w:t xml:space="preserve">Изменения, </w:t>
      </w:r>
      <w:r w:rsidR="0020532A">
        <w:rPr>
          <w:rFonts w:eastAsia="Times New Roman" w:cs="Times New Roman"/>
          <w:b/>
          <w:szCs w:val="24"/>
          <w:lang w:eastAsia="ru-RU"/>
        </w:rPr>
        <w:t>вносимые</w:t>
      </w:r>
      <w:r w:rsidRPr="00A554CD">
        <w:rPr>
          <w:rFonts w:eastAsia="Times New Roman" w:cs="Times New Roman"/>
          <w:b/>
          <w:szCs w:val="24"/>
          <w:lang w:eastAsia="ru-RU"/>
        </w:rPr>
        <w:t xml:space="preserve"> в муниципальную программу Шемуршинского </w:t>
      </w:r>
      <w:r>
        <w:rPr>
          <w:rFonts w:eastAsia="Times New Roman" w:cs="Times New Roman"/>
          <w:b/>
          <w:szCs w:val="24"/>
          <w:lang w:eastAsia="ru-RU"/>
        </w:rPr>
        <w:t xml:space="preserve">муниципального округа </w:t>
      </w:r>
      <w:r w:rsidR="00F3313E">
        <w:rPr>
          <w:rFonts w:eastAsia="Times New Roman" w:cs="Times New Roman"/>
          <w:b/>
          <w:szCs w:val="24"/>
          <w:lang w:eastAsia="ru-RU"/>
        </w:rPr>
        <w:t xml:space="preserve"> Чувашской Республики «</w:t>
      </w:r>
      <w:r w:rsidR="0091753B" w:rsidRPr="0091753B">
        <w:rPr>
          <w:b/>
          <w:color w:val="000000"/>
        </w:rPr>
        <w:t>Развитие сельского хозяйства и регулирование рынка сельскохозяйственной продукции, сырья и продовольствия</w:t>
      </w:r>
      <w:r w:rsidR="00F3313E">
        <w:rPr>
          <w:rFonts w:eastAsia="Times New Roman" w:cs="Times New Roman"/>
          <w:b/>
          <w:szCs w:val="24"/>
          <w:lang w:eastAsia="ru-RU"/>
        </w:rPr>
        <w:t>»</w:t>
      </w:r>
    </w:p>
    <w:p w:rsidR="00B144DB" w:rsidRDefault="00B144DB" w:rsidP="00B144DB">
      <w:pPr>
        <w:rPr>
          <w:rFonts w:eastAsia="Times New Roman" w:cs="Times New Roman"/>
          <w:szCs w:val="24"/>
          <w:lang w:eastAsia="ru-RU"/>
        </w:rPr>
      </w:pPr>
    </w:p>
    <w:p w:rsidR="008E25B2" w:rsidRDefault="00F3313E" w:rsidP="00DB623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Паспорт</w:t>
      </w:r>
      <w:r w:rsidR="00B144DB" w:rsidRPr="00B144DB">
        <w:rPr>
          <w:rFonts w:eastAsia="Times New Roman" w:cs="Times New Roman"/>
          <w:szCs w:val="24"/>
          <w:lang w:eastAsia="ru-RU"/>
        </w:rPr>
        <w:t xml:space="preserve"> Муниципальной программы </w:t>
      </w:r>
      <w:r w:rsidR="00DB623B" w:rsidRPr="00DB623B">
        <w:rPr>
          <w:rFonts w:eastAsia="Times New Roman" w:cs="Times New Roman"/>
          <w:szCs w:val="24"/>
          <w:lang w:eastAsia="ru-RU"/>
        </w:rPr>
        <w:t>«</w:t>
      </w:r>
      <w:r w:rsidR="00DB623B" w:rsidRPr="00DB623B">
        <w:rPr>
          <w:color w:val="000000"/>
        </w:rPr>
        <w:t>Развитие сельского хозяйства и регулирование рынка сельскохозяйственной продукции, сырья и продовольствия</w:t>
      </w:r>
      <w:r w:rsidR="00DB623B" w:rsidRPr="00DB623B">
        <w:rPr>
          <w:rFonts w:eastAsia="Times New Roman" w:cs="Times New Roman"/>
          <w:szCs w:val="24"/>
          <w:lang w:eastAsia="ru-RU"/>
        </w:rPr>
        <w:t>»</w:t>
      </w:r>
      <w:r w:rsidR="00DB623B">
        <w:rPr>
          <w:rFonts w:eastAsia="Times New Roman" w:cs="Times New Roman"/>
          <w:szCs w:val="24"/>
          <w:lang w:eastAsia="ru-RU"/>
        </w:rPr>
        <w:t xml:space="preserve"> </w:t>
      </w:r>
      <w:r w:rsidR="00B144DB" w:rsidRPr="00B144DB">
        <w:rPr>
          <w:rFonts w:eastAsia="Times New Roman" w:cs="Times New Roman"/>
          <w:szCs w:val="24"/>
          <w:lang w:eastAsia="ru-RU"/>
        </w:rPr>
        <w:t>изложить в следующей редакции:</w:t>
      </w:r>
    </w:p>
    <w:p w:rsidR="00CC42AC" w:rsidRPr="00CC42AC" w:rsidRDefault="00CC42AC" w:rsidP="00CC42A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«</w:t>
      </w:r>
      <w:r w:rsidRPr="00CC42AC">
        <w:rPr>
          <w:rFonts w:eastAsia="Times New Roman" w:cs="Times New Roman"/>
          <w:szCs w:val="24"/>
          <w:lang w:eastAsia="ru-RU"/>
        </w:rPr>
        <w:t>Паспорт</w:t>
      </w:r>
    </w:p>
    <w:p w:rsidR="00CC42AC" w:rsidRPr="00CC42AC" w:rsidRDefault="00CC42AC" w:rsidP="00CC42A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Cs w:val="24"/>
          <w:lang w:eastAsia="ru-RU"/>
        </w:rPr>
      </w:pPr>
      <w:r w:rsidRPr="00CC42AC">
        <w:rPr>
          <w:rFonts w:eastAsia="Times New Roman" w:cs="Times New Roman"/>
          <w:szCs w:val="24"/>
          <w:lang w:eastAsia="ru-RU"/>
        </w:rPr>
        <w:t>муниципальной программы Шемуршинского муниципального округа Чувашской</w:t>
      </w:r>
    </w:p>
    <w:p w:rsidR="00CC42AC" w:rsidRPr="00CC42AC" w:rsidRDefault="00CC42AC" w:rsidP="00CC42A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Cs w:val="24"/>
          <w:lang w:eastAsia="ru-RU"/>
        </w:rPr>
      </w:pPr>
      <w:r w:rsidRPr="00CC42AC">
        <w:rPr>
          <w:rFonts w:eastAsia="Times New Roman" w:cs="Times New Roman"/>
          <w:szCs w:val="24"/>
          <w:lang w:eastAsia="ru-RU"/>
        </w:rPr>
        <w:t>Республики "Развитие сельского хозяйства и регулирование рынка сельскохозяйственной</w:t>
      </w:r>
    </w:p>
    <w:p w:rsidR="00CC42AC" w:rsidRDefault="00CC42AC" w:rsidP="00CC42A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Cs w:val="24"/>
          <w:lang w:eastAsia="ru-RU"/>
        </w:rPr>
      </w:pPr>
      <w:r w:rsidRPr="00CC42AC">
        <w:rPr>
          <w:rFonts w:eastAsia="Times New Roman" w:cs="Times New Roman"/>
          <w:szCs w:val="24"/>
          <w:lang w:eastAsia="ru-RU"/>
        </w:rPr>
        <w:t>продукции, сырья и продовольствия" на 2023 - 2035 годы</w:t>
      </w:r>
    </w:p>
    <w:p w:rsidR="0091753B" w:rsidRDefault="0091753B" w:rsidP="0020532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2"/>
        <w:gridCol w:w="427"/>
        <w:gridCol w:w="6727"/>
      </w:tblGrid>
      <w:tr w:rsidR="0091753B" w:rsidTr="0091753B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Ответственный исполнитель муниципальной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-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5E47B4">
            <w:pPr>
              <w:pStyle w:val="af2"/>
              <w:jc w:val="both"/>
            </w:pPr>
            <w:r w:rsidRPr="009B5041">
              <w:t xml:space="preserve">Отдел </w:t>
            </w:r>
            <w:r w:rsidR="005E47B4">
              <w:t xml:space="preserve">экономики и </w:t>
            </w:r>
            <w:r w:rsidRPr="009B5041">
              <w:t>сельского хозяйства</w:t>
            </w:r>
            <w:r w:rsidR="00E47075">
              <w:t xml:space="preserve"> </w:t>
            </w:r>
            <w:r w:rsidRPr="009B5041">
              <w:t>администрации Шемуршинского муниципального округа Чувашской Республики.</w:t>
            </w:r>
          </w:p>
        </w:tc>
      </w:tr>
      <w:tr w:rsidR="0091753B" w:rsidTr="0091753B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Соисполнители муниципальной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-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  <w:jc w:val="both"/>
            </w:pPr>
            <w:r w:rsidRPr="009B5041">
              <w:t>Отдел строительства и ЖКХ</w:t>
            </w:r>
            <w:r>
              <w:t xml:space="preserve"> управления по благоустройству и развитию территорий </w:t>
            </w:r>
            <w:r w:rsidRPr="009B5041">
              <w:t>администрации Шемуршинского муниципального округа Чувашской Республики;</w:t>
            </w:r>
          </w:p>
          <w:p w:rsidR="0091753B" w:rsidRDefault="0091753B" w:rsidP="0091753B">
            <w:pPr>
              <w:pStyle w:val="af2"/>
              <w:jc w:val="both"/>
            </w:pPr>
            <w:r>
              <w:t xml:space="preserve">БУ ЧР "Шемуршинская </w:t>
            </w:r>
            <w:proofErr w:type="gramStart"/>
            <w:r>
              <w:t>районная</w:t>
            </w:r>
            <w:proofErr w:type="gramEnd"/>
            <w:r>
              <w:t xml:space="preserve"> СББЖ" </w:t>
            </w:r>
            <w:proofErr w:type="spellStart"/>
            <w:r>
              <w:t>Госветсужбы</w:t>
            </w:r>
            <w:proofErr w:type="spellEnd"/>
            <w:r>
              <w:t xml:space="preserve"> Чувашии (по согласованию).</w:t>
            </w:r>
          </w:p>
        </w:tc>
      </w:tr>
      <w:tr w:rsidR="0091753B" w:rsidTr="0091753B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Участники муниципальной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-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  <w:jc w:val="both"/>
            </w:pPr>
            <w:r>
              <w:t>Предприятия и организации агропромышленного комплекса Шемуршинского района Чувашской Республики;</w:t>
            </w:r>
          </w:p>
          <w:p w:rsidR="0091753B" w:rsidRDefault="0091753B" w:rsidP="00E213D5">
            <w:pPr>
              <w:pStyle w:val="af2"/>
              <w:jc w:val="both"/>
            </w:pPr>
            <w:r>
              <w:t xml:space="preserve">Крестьянские (фермерские) и личные подсобные хозяйства Шемуршинского </w:t>
            </w:r>
            <w:r w:rsidR="00E213D5">
              <w:t xml:space="preserve">муниципального округа </w:t>
            </w:r>
            <w:r>
              <w:t>Чувашской Республики.</w:t>
            </w:r>
          </w:p>
        </w:tc>
      </w:tr>
      <w:tr w:rsidR="0091753B" w:rsidTr="0091753B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Подпрограммы муниципальной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-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:rsidR="0091753B" w:rsidRPr="0091753B" w:rsidRDefault="00ED7F7A" w:rsidP="0091753B">
            <w:pPr>
              <w:pStyle w:val="af2"/>
              <w:jc w:val="both"/>
              <w:rPr>
                <w:bCs/>
                <w:color w:val="000000" w:themeColor="text1"/>
              </w:rPr>
            </w:pPr>
            <w:hyperlink w:anchor="sub_3000" w:history="1">
              <w:r w:rsidR="0091753B" w:rsidRPr="0091753B">
                <w:rPr>
                  <w:rStyle w:val="af3"/>
                  <w:bCs/>
                  <w:color w:val="000000" w:themeColor="text1"/>
                </w:rPr>
                <w:t>"Развитие ветеринарии в Шемуршинском муниципальном округе Чувашской Республики"</w:t>
              </w:r>
            </w:hyperlink>
            <w:r w:rsidR="0091753B" w:rsidRPr="0091753B">
              <w:rPr>
                <w:bCs/>
                <w:color w:val="000000" w:themeColor="text1"/>
              </w:rPr>
              <w:t>;</w:t>
            </w:r>
          </w:p>
          <w:p w:rsidR="00827DB8" w:rsidRDefault="00827DB8" w:rsidP="00827DB8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7DB8">
              <w:rPr>
                <w:rFonts w:ascii="Times New Roman" w:hAnsi="Times New Roman" w:cs="Times New Roman"/>
                <w:bCs/>
                <w:color w:val="000000"/>
              </w:rPr>
              <w:t xml:space="preserve">"Развитие мелиорации земель сельскохозяйственного назначения Чувашской Республики"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91753B" w:rsidRPr="00EC481E" w:rsidRDefault="00ED7F7A" w:rsidP="00827DB8">
            <w:pPr>
              <w:pStyle w:val="af2"/>
              <w:jc w:val="both"/>
              <w:rPr>
                <w:b/>
                <w:bCs/>
              </w:rPr>
            </w:pPr>
            <w:hyperlink w:anchor="sub_5000" w:history="1">
              <w:r w:rsidR="0091753B" w:rsidRPr="0091753B">
                <w:rPr>
                  <w:rStyle w:val="af3"/>
                  <w:bCs/>
                  <w:color w:val="000000" w:themeColor="text1"/>
                </w:rPr>
                <w:t>"Организация научного и информационного обслуживания агропромышленного комплекса"</w:t>
              </w:r>
            </w:hyperlink>
            <w:r w:rsidR="0091753B" w:rsidRPr="00EC481E">
              <w:rPr>
                <w:b/>
                <w:bCs/>
                <w:color w:val="000000" w:themeColor="text1"/>
              </w:rPr>
              <w:t>.</w:t>
            </w:r>
          </w:p>
        </w:tc>
      </w:tr>
      <w:tr w:rsidR="0091753B" w:rsidTr="0091753B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Цели муниципальной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-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  <w:jc w:val="both"/>
            </w:pPr>
            <w:r>
              <w:t>создание высокотехнологичного агропромышленного комплекса, обеспечивающего население качественной и экологически чистой продукцией;</w:t>
            </w:r>
          </w:p>
          <w:p w:rsidR="0091753B" w:rsidRDefault="0091753B" w:rsidP="0091753B">
            <w:pPr>
              <w:pStyle w:val="af2"/>
              <w:jc w:val="both"/>
            </w:pPr>
            <w:r>
              <w:t>повышение конкурентоспособности производимой сельскохозяйственной продукции, создание благоприятной среды для развития и эффективного взаимодействия субъектов предпринимательской деятельности, повышения инвестиционной привлекательности агропромышленного комплекса;</w:t>
            </w:r>
          </w:p>
          <w:p w:rsidR="0091753B" w:rsidRDefault="0091753B" w:rsidP="0091753B">
            <w:pPr>
              <w:pStyle w:val="af2"/>
              <w:jc w:val="both"/>
            </w:pPr>
            <w:r>
              <w:t>повышение финансовой устойчивости сельскохозяйственных товаропроизводителей;</w:t>
            </w:r>
          </w:p>
          <w:p w:rsidR="0091753B" w:rsidRDefault="0091753B" w:rsidP="0091753B">
            <w:pPr>
              <w:pStyle w:val="af2"/>
              <w:jc w:val="both"/>
            </w:pPr>
            <w:r>
              <w:t xml:space="preserve">воспроизводство и повышение эффективности использования </w:t>
            </w:r>
            <w:r>
              <w:lastRenderedPageBreak/>
              <w:t xml:space="preserve">в сельском хозяйстве земельных и других природных ресурсов, а также </w:t>
            </w:r>
            <w:proofErr w:type="spellStart"/>
            <w:r>
              <w:t>экологизация</w:t>
            </w:r>
            <w:proofErr w:type="spellEnd"/>
            <w:r>
              <w:t xml:space="preserve"> производства;</w:t>
            </w:r>
          </w:p>
          <w:p w:rsidR="0091753B" w:rsidRDefault="0091753B" w:rsidP="0091753B">
            <w:pPr>
              <w:pStyle w:val="af2"/>
              <w:jc w:val="both"/>
            </w:pPr>
            <w:r>
              <w:t>устойчивое развитие сельских территорий</w:t>
            </w:r>
          </w:p>
        </w:tc>
      </w:tr>
      <w:tr w:rsidR="0091753B" w:rsidTr="0091753B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lastRenderedPageBreak/>
              <w:t>Задачи муниципальной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-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  <w:jc w:val="both"/>
            </w:pPr>
            <w:r>
              <w:t>стимулирование роста производства основных видов сельскохозяйственной продукции и производства пищевых продуктов;</w:t>
            </w:r>
          </w:p>
          <w:p w:rsidR="0091753B" w:rsidRDefault="0091753B" w:rsidP="0091753B">
            <w:pPr>
              <w:pStyle w:val="af2"/>
              <w:jc w:val="both"/>
            </w:pPr>
            <w:r>
              <w:t>осуществление противоэпизоотических мероприятий в отношении карантинных и особо опасных болезней животных;</w:t>
            </w:r>
          </w:p>
          <w:p w:rsidR="0091753B" w:rsidRDefault="0091753B" w:rsidP="0091753B">
            <w:pPr>
              <w:pStyle w:val="af2"/>
              <w:jc w:val="both"/>
            </w:pPr>
            <w:r>
              <w:t>поддержка развития инфраструктуры агропродовольственного рынка;</w:t>
            </w:r>
          </w:p>
          <w:p w:rsidR="0091753B" w:rsidRDefault="0091753B" w:rsidP="0091753B">
            <w:pPr>
              <w:pStyle w:val="af2"/>
              <w:jc w:val="both"/>
            </w:pPr>
            <w:r>
              <w:t>повышение эффективности регулирования рынков сельскохозяйственной продукции, сырья и продовольствия;</w:t>
            </w:r>
          </w:p>
          <w:p w:rsidR="0091753B" w:rsidRDefault="0091753B" w:rsidP="0091753B">
            <w:pPr>
              <w:pStyle w:val="af2"/>
              <w:jc w:val="both"/>
            </w:pPr>
            <w:r>
              <w:t>поддержка малых форм хозяйствования;</w:t>
            </w:r>
          </w:p>
          <w:p w:rsidR="0091753B" w:rsidRDefault="0091753B" w:rsidP="0091753B">
            <w:pPr>
              <w:pStyle w:val="af2"/>
              <w:jc w:val="both"/>
            </w:pPr>
            <w:r>
              <w:t>повышение уровня рентабельности в сельском хозяйстве для обеспечения его устойчивого развития;</w:t>
            </w:r>
          </w:p>
          <w:p w:rsidR="0091753B" w:rsidRDefault="0091753B" w:rsidP="0091753B">
            <w:pPr>
              <w:pStyle w:val="af2"/>
              <w:jc w:val="both"/>
            </w:pPr>
            <w:r>
              <w:t>повышение качества жизни населения района;</w:t>
            </w:r>
          </w:p>
          <w:p w:rsidR="0091753B" w:rsidRDefault="0091753B" w:rsidP="0091753B">
            <w:pPr>
              <w:pStyle w:val="af2"/>
              <w:jc w:val="both"/>
            </w:pPr>
            <w:r>
              <w:t>стимулирование инновационной деятельности и инновационного развития агропромышленного комплекса;</w:t>
            </w:r>
          </w:p>
          <w:p w:rsidR="0091753B" w:rsidRDefault="0091753B" w:rsidP="0091753B">
            <w:pPr>
              <w:pStyle w:val="af2"/>
              <w:jc w:val="both"/>
            </w:pPr>
            <w:r>
              <w:t>создание условий для эффективного использования земель сельскохозяйственного назначения;</w:t>
            </w:r>
          </w:p>
          <w:p w:rsidR="0091753B" w:rsidRDefault="0091753B" w:rsidP="0091753B">
            <w:pPr>
              <w:pStyle w:val="af2"/>
              <w:jc w:val="both"/>
            </w:pPr>
            <w:r>
              <w:t>развитие мелиорации земель сельскохозяйственного назначения;</w:t>
            </w:r>
          </w:p>
          <w:p w:rsidR="0091753B" w:rsidRDefault="0091753B" w:rsidP="0091753B">
            <w:pPr>
              <w:pStyle w:val="af2"/>
              <w:jc w:val="both"/>
            </w:pPr>
            <w:r>
              <w:t>экологически регламентированное использование в сельскохозяйственном производстве земельных, водных и других возобновляемых природных ресурсов, а также повышение плодородия почв до оптимального уровня</w:t>
            </w:r>
          </w:p>
        </w:tc>
      </w:tr>
      <w:tr w:rsidR="0091753B" w:rsidTr="0091753B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Целевые индикаторы и показатели муниципальной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-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  <w:jc w:val="both"/>
            </w:pPr>
            <w:r>
              <w:t>к 2036 году будут достигнуты следующие показатели:</w:t>
            </w:r>
          </w:p>
          <w:p w:rsidR="0091753B" w:rsidRDefault="0091753B" w:rsidP="0091753B">
            <w:pPr>
              <w:pStyle w:val="af2"/>
              <w:jc w:val="both"/>
            </w:pPr>
            <w:r>
              <w:t>индекс производства продукции сельского хозяйства в хозяйствах всех категорий (в сопоставимых ценах) - 115,5 процентов по отношению к 2022 году;</w:t>
            </w:r>
          </w:p>
          <w:p w:rsidR="0091753B" w:rsidRDefault="0091753B" w:rsidP="0091753B">
            <w:pPr>
              <w:pStyle w:val="af2"/>
              <w:jc w:val="both"/>
            </w:pPr>
            <w:r>
              <w:t>индекс производства продукции растениеводства (в сопоставимых ценах) - 118,0 процента по отношению к 2022 году;</w:t>
            </w:r>
          </w:p>
          <w:p w:rsidR="0091753B" w:rsidRDefault="0091753B" w:rsidP="0091753B">
            <w:pPr>
              <w:pStyle w:val="af2"/>
              <w:jc w:val="both"/>
            </w:pPr>
            <w:r>
              <w:t>индекс производства продукции животноводства (в сопоставимых ценах) - 117,0 процента по отношению к 2022 году;</w:t>
            </w:r>
          </w:p>
          <w:p w:rsidR="0091753B" w:rsidRDefault="0091753B" w:rsidP="0091753B">
            <w:pPr>
              <w:pStyle w:val="af2"/>
              <w:jc w:val="both"/>
            </w:pPr>
            <w:r>
              <w:t>индекс физического объема инвестиций в основной капитал сельского хозяйства - 105,0 процента по отношению к 2019 году;</w:t>
            </w:r>
          </w:p>
          <w:p w:rsidR="0091753B" w:rsidRDefault="0091753B" w:rsidP="0091753B">
            <w:pPr>
              <w:pStyle w:val="af2"/>
              <w:jc w:val="both"/>
            </w:pPr>
            <w:r>
              <w:t>рентабельность сельскохозяйственных организаций (с учетом субсидий) - 11,0 процентов;</w:t>
            </w:r>
          </w:p>
          <w:p w:rsidR="0091753B" w:rsidRDefault="0091753B" w:rsidP="0091753B">
            <w:pPr>
              <w:pStyle w:val="af2"/>
              <w:jc w:val="both"/>
            </w:pPr>
            <w: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 - 17,2 тыс. рублей</w:t>
            </w:r>
          </w:p>
        </w:tc>
      </w:tr>
      <w:tr w:rsidR="0091753B" w:rsidTr="0091753B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Срок реализации муниципальной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-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2023 - 2035 годы</w:t>
            </w:r>
          </w:p>
          <w:p w:rsidR="0091753B" w:rsidRDefault="0091753B" w:rsidP="0091753B">
            <w:pPr>
              <w:pStyle w:val="af2"/>
            </w:pPr>
            <w:r>
              <w:t>1 этап - 2023 - 2025 годы</w:t>
            </w:r>
          </w:p>
          <w:p w:rsidR="0091753B" w:rsidRDefault="0091753B" w:rsidP="0091753B">
            <w:pPr>
              <w:pStyle w:val="af2"/>
            </w:pPr>
            <w:r>
              <w:t>2 этап - 2026 - 2030 годы</w:t>
            </w:r>
          </w:p>
          <w:p w:rsidR="0091753B" w:rsidRDefault="0091753B" w:rsidP="0091753B">
            <w:pPr>
              <w:pStyle w:val="af2"/>
            </w:pPr>
            <w:r>
              <w:t>3 этап - 2031 - 2035 годы</w:t>
            </w:r>
          </w:p>
        </w:tc>
      </w:tr>
      <w:tr w:rsidR="0091753B" w:rsidTr="0091753B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 xml:space="preserve">Объемы финансирования муниципальной программы с разбивкой по </w:t>
            </w:r>
            <w:r>
              <w:lastRenderedPageBreak/>
              <w:t>годам ее реализации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lastRenderedPageBreak/>
              <w:t>-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Прогнозируемые объемы бюджетных ассигнований на реализацию мероприятий подпрограммы в 2023 - 2035 годах составляют 270</w:t>
            </w:r>
            <w:r w:rsidR="00D31EAE">
              <w:t>0,6</w:t>
            </w:r>
            <w:r>
              <w:t> тыс. рублей.</w:t>
            </w:r>
          </w:p>
          <w:p w:rsidR="0091753B" w:rsidRDefault="0091753B" w:rsidP="0091753B">
            <w:pPr>
              <w:pStyle w:val="af2"/>
            </w:pPr>
            <w:r>
              <w:lastRenderedPageBreak/>
              <w:t>из них средства:</w:t>
            </w:r>
          </w:p>
          <w:p w:rsidR="0091753B" w:rsidRDefault="0091753B" w:rsidP="0091753B">
            <w:pPr>
              <w:pStyle w:val="af2"/>
            </w:pPr>
            <w:r>
              <w:t>в 2023 году –1001,3 тыс. рублей;</w:t>
            </w:r>
          </w:p>
          <w:p w:rsidR="0091753B" w:rsidRDefault="0091753B" w:rsidP="0091753B">
            <w:pPr>
              <w:pStyle w:val="af2"/>
            </w:pPr>
            <w:r>
              <w:t>в 2024 году – 64</w:t>
            </w:r>
            <w:r w:rsidR="00E47075">
              <w:t>4,5</w:t>
            </w:r>
            <w:r>
              <w:t xml:space="preserve"> тыс. рублей;</w:t>
            </w:r>
          </w:p>
          <w:p w:rsidR="0091753B" w:rsidRDefault="0091753B" w:rsidP="0091753B">
            <w:pPr>
              <w:pStyle w:val="af2"/>
            </w:pPr>
            <w:r>
              <w:t>в 2025 году – 427,4 тыс. рублей;</w:t>
            </w:r>
          </w:p>
          <w:p w:rsidR="0091753B" w:rsidRPr="009D72D6" w:rsidRDefault="0091753B" w:rsidP="0091753B">
            <w:pPr>
              <w:pStyle w:val="af2"/>
            </w:pPr>
            <w:r w:rsidRPr="009D72D6">
              <w:t xml:space="preserve">в 2026 - 2030 годы </w:t>
            </w:r>
            <w:r>
              <w:t>–</w:t>
            </w:r>
            <w:r w:rsidRPr="009D72D6">
              <w:t xml:space="preserve"> </w:t>
            </w:r>
            <w:r>
              <w:t>627,4</w:t>
            </w:r>
            <w:r w:rsidRPr="009D72D6">
              <w:t> тыс. рублей;</w:t>
            </w:r>
          </w:p>
          <w:p w:rsidR="0091753B" w:rsidRDefault="0091753B" w:rsidP="0091753B">
            <w:pPr>
              <w:pStyle w:val="af2"/>
            </w:pPr>
            <w:r w:rsidRPr="009D72D6">
              <w:t xml:space="preserve">в 2031 - 2035 годы </w:t>
            </w:r>
            <w:r>
              <w:t>–</w:t>
            </w:r>
            <w:r w:rsidRPr="009D72D6">
              <w:t xml:space="preserve"> </w:t>
            </w:r>
            <w:r>
              <w:t>0,0</w:t>
            </w:r>
            <w:r w:rsidRPr="009D72D6">
              <w:t> тыс. рублей</w:t>
            </w:r>
            <w:r>
              <w:t xml:space="preserve"> </w:t>
            </w:r>
          </w:p>
          <w:p w:rsidR="0091753B" w:rsidRDefault="0091753B" w:rsidP="0091753B">
            <w:pPr>
              <w:pStyle w:val="af2"/>
            </w:pPr>
            <w:r>
              <w:t xml:space="preserve">в том числе: </w:t>
            </w:r>
          </w:p>
          <w:p w:rsidR="0091753B" w:rsidRDefault="0091753B" w:rsidP="0091753B">
            <w:pPr>
              <w:pStyle w:val="af2"/>
            </w:pPr>
            <w:r>
              <w:t xml:space="preserve">федерального бюджета – </w:t>
            </w:r>
            <w:r w:rsidR="00E47075">
              <w:t>1</w:t>
            </w:r>
            <w:r w:rsidR="003A6391">
              <w:t>80,2</w:t>
            </w:r>
            <w:r>
              <w:t xml:space="preserve"> тыс. рублей, в том числе:</w:t>
            </w:r>
          </w:p>
          <w:p w:rsidR="0091753B" w:rsidRDefault="0091753B" w:rsidP="0091753B">
            <w:pPr>
              <w:pStyle w:val="af2"/>
            </w:pPr>
            <w:r>
              <w:t>в 2023 году – 143,9 тыс. рублей;</w:t>
            </w:r>
          </w:p>
          <w:p w:rsidR="0091753B" w:rsidRDefault="0091753B" w:rsidP="0091753B">
            <w:pPr>
              <w:pStyle w:val="af2"/>
            </w:pPr>
            <w:r>
              <w:t>в 2024 году –</w:t>
            </w:r>
            <w:r w:rsidR="00E47075">
              <w:t>12,1</w:t>
            </w:r>
            <w:r>
              <w:t> тыс. рублей;</w:t>
            </w:r>
          </w:p>
          <w:p w:rsidR="0091753B" w:rsidRDefault="0091753B" w:rsidP="0091753B">
            <w:pPr>
              <w:pStyle w:val="af2"/>
            </w:pPr>
            <w:r>
              <w:t xml:space="preserve">в 2025 году – </w:t>
            </w:r>
            <w:r w:rsidR="003A6391">
              <w:t>12,1</w:t>
            </w:r>
            <w:r>
              <w:t> тыс. рублей;</w:t>
            </w:r>
          </w:p>
          <w:p w:rsidR="0091753B" w:rsidRDefault="0091753B" w:rsidP="0091753B">
            <w:pPr>
              <w:pStyle w:val="af2"/>
            </w:pPr>
            <w:r>
              <w:t xml:space="preserve">в 2026 - 2030 годы – </w:t>
            </w:r>
            <w:r w:rsidR="003A6391">
              <w:t>12,1</w:t>
            </w:r>
            <w:r>
              <w:t> тыс. рублей;</w:t>
            </w:r>
          </w:p>
          <w:p w:rsidR="0091753B" w:rsidRDefault="0091753B" w:rsidP="0091753B">
            <w:pPr>
              <w:pStyle w:val="af2"/>
            </w:pPr>
            <w:r>
              <w:t>в 2031 - 2035 годы – 0,0 тыс. рублей;</w:t>
            </w:r>
          </w:p>
          <w:p w:rsidR="0091753B" w:rsidRDefault="0091753B" w:rsidP="0091753B">
            <w:pPr>
              <w:pStyle w:val="af2"/>
            </w:pPr>
            <w:r>
              <w:t>республиканского бюджета Чувашской Республики – 1</w:t>
            </w:r>
            <w:r w:rsidR="003A6391">
              <w:t>210,9</w:t>
            </w:r>
            <w:r>
              <w:t> тыс. рублей, в том числе:</w:t>
            </w:r>
          </w:p>
          <w:p w:rsidR="0091753B" w:rsidRDefault="0091753B" w:rsidP="0091753B">
            <w:pPr>
              <w:pStyle w:val="af2"/>
            </w:pPr>
            <w:r>
              <w:t>в 2023 году – 430,2 тыс. рублей;</w:t>
            </w:r>
          </w:p>
          <w:p w:rsidR="0091753B" w:rsidRDefault="0091753B" w:rsidP="0091753B">
            <w:pPr>
              <w:pStyle w:val="af2"/>
            </w:pPr>
            <w:r>
              <w:t xml:space="preserve">в 2024 году – </w:t>
            </w:r>
            <w:r w:rsidR="00E47075">
              <w:t>193,1</w:t>
            </w:r>
            <w:r>
              <w:t> тыс. рублей;</w:t>
            </w:r>
          </w:p>
          <w:p w:rsidR="0091753B" w:rsidRDefault="0091753B" w:rsidP="0091753B">
            <w:pPr>
              <w:pStyle w:val="af2"/>
            </w:pPr>
            <w:r>
              <w:t xml:space="preserve">в 2025 году – </w:t>
            </w:r>
            <w:r w:rsidR="003A6391">
              <w:t>193,8</w:t>
            </w:r>
            <w:r>
              <w:t> тыс. рублей;</w:t>
            </w:r>
          </w:p>
          <w:p w:rsidR="0091753B" w:rsidRDefault="0091753B" w:rsidP="0091753B">
            <w:pPr>
              <w:pStyle w:val="af2"/>
            </w:pPr>
            <w:r>
              <w:t xml:space="preserve">в 2026 - 2030 годы – </w:t>
            </w:r>
            <w:r w:rsidR="003A6391">
              <w:t>393,8</w:t>
            </w:r>
            <w:r>
              <w:t> тыс. рублей;</w:t>
            </w:r>
          </w:p>
          <w:p w:rsidR="0091753B" w:rsidRDefault="0091753B" w:rsidP="0091753B">
            <w:pPr>
              <w:pStyle w:val="af2"/>
            </w:pPr>
            <w:r>
              <w:t>в 2031 - 2035 годы – 0,0 тыс. рублей;</w:t>
            </w:r>
          </w:p>
          <w:p w:rsidR="0091753B" w:rsidRDefault="0091753B" w:rsidP="0091753B">
            <w:pPr>
              <w:pStyle w:val="af2"/>
            </w:pPr>
            <w:r>
              <w:t>местного бюджетов – 1</w:t>
            </w:r>
            <w:r w:rsidR="00D31EAE">
              <w:t>309,5</w:t>
            </w:r>
            <w:r>
              <w:t> тыс. рублей, в том числе:</w:t>
            </w:r>
          </w:p>
          <w:p w:rsidR="0091753B" w:rsidRDefault="0091753B" w:rsidP="0091753B">
            <w:pPr>
              <w:pStyle w:val="af2"/>
            </w:pPr>
            <w:r>
              <w:t>в 2023 году -427,2 тыс. рублей;</w:t>
            </w:r>
          </w:p>
          <w:p w:rsidR="0091753B" w:rsidRDefault="0091753B" w:rsidP="0091753B">
            <w:pPr>
              <w:pStyle w:val="af2"/>
            </w:pPr>
            <w:r>
              <w:t xml:space="preserve">в 2024 году – </w:t>
            </w:r>
            <w:r w:rsidR="00D31EAE">
              <w:t>439,3</w:t>
            </w:r>
            <w:r>
              <w:t> тыс. рублей;</w:t>
            </w:r>
          </w:p>
          <w:p w:rsidR="0091753B" w:rsidRDefault="0091753B" w:rsidP="0091753B">
            <w:pPr>
              <w:pStyle w:val="af2"/>
            </w:pPr>
            <w:r>
              <w:t>в 2025 году – 2</w:t>
            </w:r>
            <w:r w:rsidR="003A6391">
              <w:t>21,5</w:t>
            </w:r>
            <w:r>
              <w:t xml:space="preserve"> тыс. рублей;</w:t>
            </w:r>
          </w:p>
          <w:p w:rsidR="0091753B" w:rsidRDefault="0091753B" w:rsidP="0091753B">
            <w:pPr>
              <w:pStyle w:val="af2"/>
            </w:pPr>
            <w:r>
              <w:t xml:space="preserve">в 2026 - 2030 годы – </w:t>
            </w:r>
            <w:r w:rsidR="003A6391">
              <w:t>221,5</w:t>
            </w:r>
            <w:r w:rsidR="00416C94">
              <w:t xml:space="preserve"> </w:t>
            </w:r>
            <w:r>
              <w:t>тыс. рублей;</w:t>
            </w:r>
          </w:p>
          <w:p w:rsidR="0091753B" w:rsidRDefault="0091753B" w:rsidP="0091753B">
            <w:pPr>
              <w:pStyle w:val="af2"/>
            </w:pPr>
            <w:r>
              <w:t>в 2031 - 2035 годы – 0,0 тыс. рублей;</w:t>
            </w:r>
          </w:p>
          <w:p w:rsidR="0091753B" w:rsidRDefault="0091753B" w:rsidP="0091753B">
            <w:pPr>
              <w:pStyle w:val="af2"/>
            </w:pPr>
            <w:r>
              <w:t>внебюджетных источников - 0 тыс. рублей.</w:t>
            </w:r>
          </w:p>
        </w:tc>
      </w:tr>
      <w:tr w:rsidR="0091753B" w:rsidTr="0091753B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</w:pPr>
            <w:r>
              <w:t>-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:rsidR="0091753B" w:rsidRDefault="0091753B" w:rsidP="0091753B">
            <w:pPr>
              <w:pStyle w:val="af2"/>
              <w:jc w:val="both"/>
            </w:pPr>
            <w:r>
              <w:t>- увеличение объема производства продукции сельского хозяйства в хозяйствах всех категорий (в сопоставимых ценах) к 2036 году по отношению к 2019 году на 119,5 процентов;</w:t>
            </w:r>
          </w:p>
          <w:p w:rsidR="0091753B" w:rsidRDefault="0091753B" w:rsidP="0091753B">
            <w:pPr>
              <w:pStyle w:val="af2"/>
              <w:jc w:val="both"/>
            </w:pPr>
            <w:r>
              <w:t>- обеспечение среднегодового темпа прироста объема инвестиций в основной капитал сельского хозяйства в размере 4,4 процента;</w:t>
            </w:r>
          </w:p>
          <w:p w:rsidR="0091753B" w:rsidRDefault="0091753B" w:rsidP="0091753B">
            <w:pPr>
              <w:pStyle w:val="af2"/>
              <w:jc w:val="both"/>
            </w:pPr>
            <w:r>
              <w:t>- повышение рентабельности сельскохозяйственных организаций до 11 процента (с учетом субсидий);</w:t>
            </w:r>
          </w:p>
          <w:p w:rsidR="0091753B" w:rsidRDefault="0091753B" w:rsidP="0091753B">
            <w:pPr>
              <w:pStyle w:val="af2"/>
              <w:jc w:val="both"/>
            </w:pPr>
            <w:r>
              <w:t>- рост среднемесячной номинальной заработной платы в сельском хозяйстве (по сельскохозяйственным организациям, не относящимся к субъектам малого предпринимательства) к 2036 году в 1,5 раза по отношению к 2019 году</w:t>
            </w:r>
            <w:proofErr w:type="gramStart"/>
            <w:r>
              <w:t>.</w:t>
            </w:r>
            <w:r w:rsidR="00DB623B">
              <w:t>».</w:t>
            </w:r>
            <w:proofErr w:type="gramEnd"/>
          </w:p>
        </w:tc>
      </w:tr>
    </w:tbl>
    <w:p w:rsidR="0091753B" w:rsidRDefault="0091753B" w:rsidP="0020532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</w:p>
    <w:p w:rsidR="00B144DB" w:rsidRDefault="00B144DB" w:rsidP="00B144DB">
      <w:pPr>
        <w:pStyle w:val="1"/>
        <w:tabs>
          <w:tab w:val="left" w:pos="851"/>
          <w:tab w:val="left" w:pos="993"/>
        </w:tabs>
        <w:spacing w:befor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 </w:t>
      </w:r>
      <w:r w:rsidRPr="00B144DB">
        <w:rPr>
          <w:rFonts w:ascii="Times New Roman" w:hAnsi="Times New Roman" w:cs="Times New Roman"/>
          <w:b w:val="0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  <w:r>
        <w:rPr>
          <w:rFonts w:ascii="Times New Roman" w:hAnsi="Times New Roman" w:cs="Times New Roman"/>
          <w:b w:val="0"/>
        </w:rPr>
        <w:t xml:space="preserve"> </w:t>
      </w:r>
      <w:r w:rsidR="00DB623B">
        <w:rPr>
          <w:rFonts w:ascii="Times New Roman" w:hAnsi="Times New Roman" w:cs="Times New Roman"/>
          <w:b w:val="0"/>
        </w:rPr>
        <w:t xml:space="preserve"> Муниципальной программы</w:t>
      </w:r>
      <w:r w:rsidRPr="00CE5D2F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изложить в следующей редакции:</w:t>
      </w:r>
    </w:p>
    <w:p w:rsidR="0091753B" w:rsidRDefault="00DB623B" w:rsidP="0091753B">
      <w:pPr>
        <w:pStyle w:val="1"/>
        <w:jc w:val="center"/>
      </w:pPr>
      <w:bookmarkStart w:id="1" w:name="sub_1003"/>
      <w:r>
        <w:t>«</w:t>
      </w:r>
      <w:r w:rsidR="0091753B"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bookmarkEnd w:id="1"/>
    <w:p w:rsidR="0091753B" w:rsidRDefault="0091753B" w:rsidP="0091753B">
      <w:pPr>
        <w:jc w:val="center"/>
      </w:pPr>
    </w:p>
    <w:p w:rsidR="0091753B" w:rsidRDefault="0091753B" w:rsidP="0091753B">
      <w:pPr>
        <w:ind w:firstLine="567"/>
        <w:jc w:val="both"/>
      </w:pPr>
      <w: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местных бюджетов и средств внебюджетных источников. При софинансировании мероприятий Муниципальной программы из внебюджетных </w:t>
      </w:r>
      <w:r>
        <w:lastRenderedPageBreak/>
        <w:t xml:space="preserve">источников могут </w:t>
      </w:r>
      <w:proofErr w:type="gramStart"/>
      <w:r>
        <w:t>использоваться</w:t>
      </w:r>
      <w:proofErr w:type="gramEnd"/>
      <w:r>
        <w:t xml:space="preserve"> в том числе различные инструменты государственно-частного партнерства.</w:t>
      </w:r>
    </w:p>
    <w:p w:rsidR="002D285B" w:rsidRDefault="0091753B" w:rsidP="00E213D5">
      <w:pPr>
        <w:pStyle w:val="af2"/>
        <w:ind w:firstLine="709"/>
      </w:pPr>
      <w:r>
        <w:t xml:space="preserve">Прогнозируемые объемы бюджетных ассигнований на реализацию мероприятий подпрограммы в 2022 - 2035 годах </w:t>
      </w:r>
      <w:r w:rsidR="002D285B">
        <w:t>составляют 2700,6 тыс. рублей</w:t>
      </w:r>
    </w:p>
    <w:p w:rsidR="002D285B" w:rsidRDefault="002D285B" w:rsidP="002D285B">
      <w:pPr>
        <w:pStyle w:val="af2"/>
        <w:ind w:left="709"/>
      </w:pPr>
      <w:r>
        <w:t>из них средства:</w:t>
      </w:r>
    </w:p>
    <w:p w:rsidR="002D285B" w:rsidRDefault="002D285B" w:rsidP="002D285B">
      <w:pPr>
        <w:pStyle w:val="af2"/>
        <w:ind w:left="709"/>
      </w:pPr>
      <w:r>
        <w:t>в 2023 году –1001,3 тыс. рублей;</w:t>
      </w:r>
    </w:p>
    <w:p w:rsidR="002D285B" w:rsidRDefault="002D285B" w:rsidP="002D285B">
      <w:pPr>
        <w:pStyle w:val="af2"/>
        <w:ind w:left="709"/>
      </w:pPr>
      <w:r>
        <w:t>в 2024 году – 644,5 тыс. рублей;</w:t>
      </w:r>
    </w:p>
    <w:p w:rsidR="002D285B" w:rsidRDefault="002D285B" w:rsidP="002D285B">
      <w:pPr>
        <w:pStyle w:val="af2"/>
        <w:ind w:left="709"/>
      </w:pPr>
      <w:r>
        <w:t>в 2025 году – 427,4 тыс. рублей;</w:t>
      </w:r>
    </w:p>
    <w:p w:rsidR="002D285B" w:rsidRPr="009D72D6" w:rsidRDefault="002D285B" w:rsidP="002D285B">
      <w:pPr>
        <w:pStyle w:val="af2"/>
        <w:ind w:left="709"/>
      </w:pPr>
      <w:r w:rsidRPr="009D72D6">
        <w:t xml:space="preserve">в 2026 - 2030 годы </w:t>
      </w:r>
      <w:r>
        <w:t>–</w:t>
      </w:r>
      <w:r w:rsidRPr="009D72D6">
        <w:t xml:space="preserve"> </w:t>
      </w:r>
      <w:r>
        <w:t>627,4</w:t>
      </w:r>
      <w:r w:rsidRPr="009D72D6">
        <w:t> тыс. рублей;</w:t>
      </w:r>
    </w:p>
    <w:p w:rsidR="002D285B" w:rsidRDefault="002D285B" w:rsidP="002D285B">
      <w:pPr>
        <w:pStyle w:val="af2"/>
        <w:ind w:left="709"/>
      </w:pPr>
      <w:r w:rsidRPr="009D72D6">
        <w:t xml:space="preserve">в 2031 - 2035 годы </w:t>
      </w:r>
      <w:r>
        <w:t>–</w:t>
      </w:r>
      <w:r w:rsidRPr="009D72D6">
        <w:t xml:space="preserve"> </w:t>
      </w:r>
      <w:r>
        <w:t>0,0</w:t>
      </w:r>
      <w:r w:rsidRPr="009D72D6">
        <w:t> тыс. рублей</w:t>
      </w:r>
      <w:r>
        <w:t xml:space="preserve"> </w:t>
      </w:r>
    </w:p>
    <w:p w:rsidR="002D285B" w:rsidRDefault="002D285B" w:rsidP="002D285B">
      <w:pPr>
        <w:pStyle w:val="af2"/>
        <w:ind w:left="709"/>
      </w:pPr>
      <w:r>
        <w:t xml:space="preserve">в том числе: </w:t>
      </w:r>
    </w:p>
    <w:p w:rsidR="002D285B" w:rsidRDefault="002D285B" w:rsidP="002D285B">
      <w:pPr>
        <w:pStyle w:val="af2"/>
        <w:ind w:left="709"/>
      </w:pPr>
      <w:r>
        <w:t>федерального бюджета – 180,2 тыс. рублей, в том числе:</w:t>
      </w:r>
    </w:p>
    <w:p w:rsidR="002D285B" w:rsidRDefault="002D285B" w:rsidP="002D285B">
      <w:pPr>
        <w:pStyle w:val="af2"/>
        <w:ind w:left="709"/>
      </w:pPr>
      <w:r>
        <w:t>в 2023 году – 143,9 тыс. рублей;</w:t>
      </w:r>
    </w:p>
    <w:p w:rsidR="002D285B" w:rsidRDefault="002D285B" w:rsidP="002D285B">
      <w:pPr>
        <w:pStyle w:val="af2"/>
        <w:ind w:left="709"/>
      </w:pPr>
      <w:r>
        <w:t>в 2024 году –12,1 тыс. рублей;</w:t>
      </w:r>
    </w:p>
    <w:p w:rsidR="002D285B" w:rsidRDefault="002D285B" w:rsidP="002D285B">
      <w:pPr>
        <w:pStyle w:val="af2"/>
        <w:ind w:left="709"/>
      </w:pPr>
      <w:r>
        <w:t>в 2025 году – 12,1 тыс. рублей;</w:t>
      </w:r>
    </w:p>
    <w:p w:rsidR="002D285B" w:rsidRDefault="002D285B" w:rsidP="002D285B">
      <w:pPr>
        <w:pStyle w:val="af2"/>
        <w:ind w:left="709"/>
      </w:pPr>
      <w:r>
        <w:t>в 2026 - 2030 годы – 12,1 тыс. рублей;</w:t>
      </w:r>
    </w:p>
    <w:p w:rsidR="002D285B" w:rsidRDefault="002D285B" w:rsidP="002D285B">
      <w:pPr>
        <w:pStyle w:val="af2"/>
        <w:ind w:left="709"/>
      </w:pPr>
      <w:r>
        <w:t>в 2031 - 2035 годы – 0,0 тыс. рублей;</w:t>
      </w:r>
    </w:p>
    <w:p w:rsidR="002D285B" w:rsidRDefault="002D285B" w:rsidP="002D285B">
      <w:pPr>
        <w:pStyle w:val="af2"/>
        <w:ind w:left="709"/>
      </w:pPr>
      <w:r>
        <w:t>республиканского бюджета Чувашской Республики – 1210,9 тыс. рублей, в том числе:</w:t>
      </w:r>
    </w:p>
    <w:p w:rsidR="002D285B" w:rsidRDefault="002D285B" w:rsidP="002D285B">
      <w:pPr>
        <w:pStyle w:val="af2"/>
        <w:ind w:left="709"/>
      </w:pPr>
      <w:r>
        <w:t>в 2023 году – 430,2 тыс. рублей;</w:t>
      </w:r>
    </w:p>
    <w:p w:rsidR="002D285B" w:rsidRDefault="002D285B" w:rsidP="002D285B">
      <w:pPr>
        <w:pStyle w:val="af2"/>
        <w:ind w:left="709"/>
      </w:pPr>
      <w:r>
        <w:t>в 2024 году – 193,1 тыс. рублей;</w:t>
      </w:r>
    </w:p>
    <w:p w:rsidR="002D285B" w:rsidRDefault="002D285B" w:rsidP="002D285B">
      <w:pPr>
        <w:pStyle w:val="af2"/>
        <w:ind w:left="709"/>
      </w:pPr>
      <w:r>
        <w:t>в 2025 году – 193,8 тыс. рублей;</w:t>
      </w:r>
    </w:p>
    <w:p w:rsidR="002D285B" w:rsidRDefault="002D285B" w:rsidP="002D285B">
      <w:pPr>
        <w:pStyle w:val="af2"/>
        <w:ind w:left="709"/>
      </w:pPr>
      <w:r>
        <w:t>в 2026 - 2030 годы – 393,8 тыс. рублей;</w:t>
      </w:r>
    </w:p>
    <w:p w:rsidR="002D285B" w:rsidRDefault="002D285B" w:rsidP="002D285B">
      <w:pPr>
        <w:pStyle w:val="af2"/>
        <w:ind w:left="709"/>
      </w:pPr>
      <w:r>
        <w:t>в 2031 - 2035 годы – 0,0 тыс. рублей;</w:t>
      </w:r>
    </w:p>
    <w:p w:rsidR="002D285B" w:rsidRDefault="002D285B" w:rsidP="002D285B">
      <w:pPr>
        <w:pStyle w:val="af2"/>
        <w:ind w:left="709"/>
      </w:pPr>
      <w:r>
        <w:t>местного бюджетов – 1309,5 тыс. рублей, в том числе:</w:t>
      </w:r>
    </w:p>
    <w:p w:rsidR="002D285B" w:rsidRDefault="002D285B" w:rsidP="002D285B">
      <w:pPr>
        <w:pStyle w:val="af2"/>
        <w:ind w:left="709"/>
      </w:pPr>
      <w:r>
        <w:t>в 2023 году -427,2 тыс. рублей;</w:t>
      </w:r>
    </w:p>
    <w:p w:rsidR="002D285B" w:rsidRDefault="002D285B" w:rsidP="002D285B">
      <w:pPr>
        <w:pStyle w:val="af2"/>
        <w:ind w:left="709"/>
      </w:pPr>
      <w:r>
        <w:t>в 2024 году – 439,3 тыс. рублей;</w:t>
      </w:r>
    </w:p>
    <w:p w:rsidR="002D285B" w:rsidRDefault="002D285B" w:rsidP="002D285B">
      <w:pPr>
        <w:pStyle w:val="af2"/>
        <w:ind w:left="709"/>
      </w:pPr>
      <w:r>
        <w:t>в 2025 году – 221,5 тыс. рублей;</w:t>
      </w:r>
    </w:p>
    <w:p w:rsidR="002D285B" w:rsidRDefault="002D285B" w:rsidP="002D285B">
      <w:pPr>
        <w:pStyle w:val="af2"/>
        <w:ind w:left="709"/>
      </w:pPr>
      <w:r>
        <w:t>в 2026 - 2030 годы – 221,5 тыс. рублей;</w:t>
      </w:r>
    </w:p>
    <w:p w:rsidR="002D285B" w:rsidRDefault="002D285B" w:rsidP="002D285B">
      <w:pPr>
        <w:pStyle w:val="af2"/>
        <w:ind w:left="709"/>
      </w:pPr>
      <w:r>
        <w:t>в 2031 - 2035 годы – 0,0 тыс. рублей;</w:t>
      </w:r>
    </w:p>
    <w:p w:rsidR="0091753B" w:rsidRDefault="002D285B" w:rsidP="002D285B">
      <w:pPr>
        <w:ind w:left="709"/>
      </w:pPr>
      <w:r>
        <w:t>внебюджетных источников - 0 тыс. рублей.</w:t>
      </w:r>
    </w:p>
    <w:p w:rsidR="0091753B" w:rsidRDefault="00827DB8" w:rsidP="0091753B">
      <w:r>
        <w:t xml:space="preserve">          </w:t>
      </w:r>
      <w:r w:rsidR="0091753B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91753B" w:rsidRDefault="0091753B" w:rsidP="0091753B">
      <w:r>
        <w:t>Финансирование Муниципальной программы во временном разрезе отражено в табл. 1.</w:t>
      </w:r>
    </w:p>
    <w:p w:rsidR="0091753B" w:rsidRDefault="0091753B" w:rsidP="0091753B"/>
    <w:p w:rsidR="0091753B" w:rsidRDefault="0091753B" w:rsidP="0091753B">
      <w:pPr>
        <w:jc w:val="right"/>
        <w:rPr>
          <w:rStyle w:val="ad"/>
          <w:bCs w:val="0"/>
        </w:rPr>
      </w:pPr>
    </w:p>
    <w:p w:rsidR="0091753B" w:rsidRPr="0091753B" w:rsidRDefault="0091753B" w:rsidP="0091753B">
      <w:pPr>
        <w:jc w:val="right"/>
      </w:pPr>
      <w:r w:rsidRPr="0091753B">
        <w:rPr>
          <w:rStyle w:val="ad"/>
          <w:bCs w:val="0"/>
          <w:color w:val="auto"/>
        </w:rPr>
        <w:t>Таблица 1</w:t>
      </w:r>
    </w:p>
    <w:p w:rsidR="0091753B" w:rsidRDefault="0091753B" w:rsidP="0091753B">
      <w:pPr>
        <w:pStyle w:val="1"/>
        <w:jc w:val="center"/>
      </w:pPr>
      <w:r>
        <w:t>Финансирование Муниципальной программы в 2023 - 2035 годах</w:t>
      </w:r>
    </w:p>
    <w:p w:rsidR="0091753B" w:rsidRDefault="0091753B" w:rsidP="0091753B">
      <w:pPr>
        <w:ind w:firstLine="698"/>
        <w:jc w:val="right"/>
      </w:pPr>
      <w:r>
        <w:t>(тыс. рублей)</w:t>
      </w:r>
    </w:p>
    <w:p w:rsidR="0091753B" w:rsidRDefault="0091753B" w:rsidP="0091753B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5"/>
        <w:gridCol w:w="1070"/>
        <w:gridCol w:w="1560"/>
        <w:gridCol w:w="1417"/>
        <w:gridCol w:w="1559"/>
        <w:gridCol w:w="1560"/>
        <w:gridCol w:w="1417"/>
      </w:tblGrid>
      <w:tr w:rsidR="0091753B" w:rsidTr="00E953E6">
        <w:tc>
          <w:tcPr>
            <w:tcW w:w="1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91753B" w:rsidP="0091753B">
            <w:pPr>
              <w:pStyle w:val="af1"/>
              <w:rPr>
                <w:sz w:val="23"/>
                <w:szCs w:val="23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91753B" w:rsidP="0091753B">
            <w:pPr>
              <w:pStyle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91753B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 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91753B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 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91753B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 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91753B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2026 - 2030 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53B" w:rsidRDefault="0091753B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2031 - 2035 гг.</w:t>
            </w:r>
          </w:p>
        </w:tc>
      </w:tr>
      <w:tr w:rsidR="0091753B" w:rsidTr="00E953E6">
        <w:tc>
          <w:tcPr>
            <w:tcW w:w="1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91753B" w:rsidP="0091753B">
            <w:pPr>
              <w:pStyle w:val="af2"/>
              <w:rPr>
                <w:sz w:val="23"/>
                <w:szCs w:val="23"/>
              </w:rPr>
            </w:pPr>
            <w:r>
              <w:rPr>
                <w:rStyle w:val="ad"/>
                <w:bCs w:val="0"/>
                <w:sz w:val="23"/>
                <w:szCs w:val="23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8F183C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E953E6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8F183C" w:rsidP="00E953E6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E953E6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E953E6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53B" w:rsidRDefault="00E953E6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91753B" w:rsidTr="00E953E6">
        <w:tc>
          <w:tcPr>
            <w:tcW w:w="1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91753B" w:rsidP="0091753B">
            <w:pPr>
              <w:pStyle w:val="af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 за счет средств: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91753B" w:rsidP="0091753B">
            <w:pPr>
              <w:pStyle w:val="af1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91753B" w:rsidP="0091753B">
            <w:pPr>
              <w:pStyle w:val="af1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91753B" w:rsidP="0091753B">
            <w:pPr>
              <w:pStyle w:val="af1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91753B" w:rsidP="0091753B">
            <w:pPr>
              <w:pStyle w:val="af1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91753B" w:rsidP="0091753B">
            <w:pPr>
              <w:pStyle w:val="af1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53B" w:rsidRDefault="0091753B" w:rsidP="0091753B">
            <w:pPr>
              <w:pStyle w:val="af1"/>
              <w:rPr>
                <w:sz w:val="23"/>
                <w:szCs w:val="23"/>
              </w:rPr>
            </w:pPr>
          </w:p>
        </w:tc>
      </w:tr>
      <w:tr w:rsidR="00E953E6" w:rsidTr="00E953E6">
        <w:tc>
          <w:tcPr>
            <w:tcW w:w="1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6" w:rsidRDefault="00E953E6" w:rsidP="0091753B">
            <w:pPr>
              <w:pStyle w:val="af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федерального бюджета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6" w:rsidRDefault="008F183C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6" w:rsidRDefault="00E953E6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6" w:rsidRDefault="008F183C" w:rsidP="00E953E6">
            <w:pPr>
              <w:jc w:val="center"/>
            </w:pPr>
            <w:r>
              <w:rPr>
                <w:sz w:val="23"/>
                <w:szCs w:val="23"/>
              </w:rPr>
              <w:t>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6" w:rsidRDefault="008F183C" w:rsidP="00E953E6">
            <w:pPr>
              <w:jc w:val="center"/>
            </w:pPr>
            <w:r>
              <w:rPr>
                <w:sz w:val="23"/>
                <w:szCs w:val="23"/>
              </w:rPr>
              <w:t>12,1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6" w:rsidRDefault="008F183C" w:rsidP="00E953E6">
            <w:pPr>
              <w:jc w:val="center"/>
            </w:pPr>
            <w:r>
              <w:rPr>
                <w:sz w:val="23"/>
                <w:szCs w:val="23"/>
              </w:rPr>
              <w:t>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3E6" w:rsidRDefault="00E953E6" w:rsidP="00E953E6">
            <w:pPr>
              <w:jc w:val="center"/>
            </w:pPr>
            <w:r w:rsidRPr="000F0839">
              <w:rPr>
                <w:sz w:val="23"/>
                <w:szCs w:val="23"/>
              </w:rPr>
              <w:t>0,0</w:t>
            </w:r>
          </w:p>
        </w:tc>
      </w:tr>
      <w:tr w:rsidR="0091753B" w:rsidTr="00E953E6">
        <w:tc>
          <w:tcPr>
            <w:tcW w:w="1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91753B" w:rsidP="0091753B">
            <w:pPr>
              <w:pStyle w:val="af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республиканского бюджета Чувашской Республики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8F183C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E953E6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8F183C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8F183C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B" w:rsidRDefault="008F183C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53B" w:rsidRDefault="00E953E6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8F183C" w:rsidTr="00E953E6">
        <w:tc>
          <w:tcPr>
            <w:tcW w:w="1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3C" w:rsidRDefault="008F183C" w:rsidP="0091753B">
            <w:pPr>
              <w:pStyle w:val="af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местных бюджетов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3C" w:rsidRDefault="008F183C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3C" w:rsidRDefault="008F183C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3C" w:rsidRDefault="008F183C" w:rsidP="00CC42AC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3C" w:rsidRDefault="008F183C" w:rsidP="00CC42AC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3C" w:rsidRDefault="008F183C" w:rsidP="00CC42AC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83C" w:rsidRDefault="008F183C" w:rsidP="0091753B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E953E6" w:rsidTr="00E953E6">
        <w:tc>
          <w:tcPr>
            <w:tcW w:w="1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6" w:rsidRDefault="00E953E6" w:rsidP="0091753B">
            <w:pPr>
              <w:pStyle w:val="af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внебюджетных источников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6" w:rsidRDefault="00E953E6" w:rsidP="00E953E6">
            <w:pPr>
              <w:jc w:val="center"/>
            </w:pPr>
            <w:r w:rsidRPr="00655AFA">
              <w:rPr>
                <w:sz w:val="23"/>
                <w:szCs w:val="23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6" w:rsidRDefault="00E953E6" w:rsidP="00E953E6">
            <w:pPr>
              <w:jc w:val="center"/>
            </w:pPr>
            <w:r w:rsidRPr="00655AFA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6" w:rsidRDefault="00E953E6" w:rsidP="00E953E6">
            <w:pPr>
              <w:jc w:val="center"/>
            </w:pPr>
            <w:r w:rsidRPr="00655AFA">
              <w:rPr>
                <w:sz w:val="23"/>
                <w:szCs w:val="23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6" w:rsidRDefault="00E953E6" w:rsidP="00E953E6">
            <w:pPr>
              <w:jc w:val="center"/>
            </w:pPr>
            <w:r w:rsidRPr="00655AFA">
              <w:rPr>
                <w:sz w:val="23"/>
                <w:szCs w:val="23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E6" w:rsidRDefault="00E953E6" w:rsidP="00E953E6">
            <w:pPr>
              <w:jc w:val="center"/>
            </w:pPr>
            <w:r w:rsidRPr="00655AFA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3E6" w:rsidRDefault="00E953E6" w:rsidP="00E953E6">
            <w:pPr>
              <w:jc w:val="center"/>
            </w:pPr>
            <w:r w:rsidRPr="00655AFA">
              <w:rPr>
                <w:sz w:val="23"/>
                <w:szCs w:val="23"/>
              </w:rPr>
              <w:t>0,0</w:t>
            </w:r>
          </w:p>
        </w:tc>
      </w:tr>
    </w:tbl>
    <w:p w:rsidR="00ED3284" w:rsidRDefault="00ED3284" w:rsidP="0093418E">
      <w:pPr>
        <w:ind w:firstLine="709"/>
      </w:pPr>
      <w: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EA3EC3" w:rsidRDefault="00EA3EC3" w:rsidP="0093418E">
      <w:pPr>
        <w:ind w:firstLine="709"/>
      </w:pPr>
    </w:p>
    <w:p w:rsidR="00ED3284" w:rsidRDefault="00ED3284" w:rsidP="00ED3284">
      <w:pPr>
        <w:ind w:firstLine="708"/>
        <w:jc w:val="both"/>
      </w:pPr>
      <w: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</w:t>
      </w:r>
      <w:r w:rsidRPr="00CE0EA2">
        <w:t>в</w:t>
      </w:r>
      <w:r w:rsidRPr="004E71F4">
        <w:rPr>
          <w:b/>
        </w:rPr>
        <w:t xml:space="preserve"> </w:t>
      </w:r>
      <w:hyperlink w:anchor="sub_1200" w:history="1">
        <w:r w:rsidRPr="004E71F4">
          <w:rPr>
            <w:rStyle w:val="af3"/>
            <w:rFonts w:cs="Times New Roman CYR"/>
            <w:color w:val="000000" w:themeColor="text1"/>
          </w:rPr>
          <w:t xml:space="preserve">приложении </w:t>
        </w:r>
        <w:r>
          <w:rPr>
            <w:rStyle w:val="af3"/>
            <w:rFonts w:cs="Times New Roman CYR"/>
            <w:color w:val="000000" w:themeColor="text1"/>
          </w:rPr>
          <w:t>№</w:t>
        </w:r>
        <w:r w:rsidRPr="004E71F4">
          <w:rPr>
            <w:rStyle w:val="af3"/>
            <w:rFonts w:cs="Times New Roman CYR"/>
            <w:color w:val="000000" w:themeColor="text1"/>
          </w:rPr>
          <w:t> 2</w:t>
        </w:r>
      </w:hyperlink>
      <w:r>
        <w:t xml:space="preserve"> к Муниципальной программе.</w:t>
      </w:r>
    </w:p>
    <w:p w:rsidR="00ED3284" w:rsidRDefault="00ED3284" w:rsidP="00ED3284">
      <w:pPr>
        <w:jc w:val="both"/>
      </w:pPr>
    </w:p>
    <w:p w:rsidR="008E25B2" w:rsidRPr="00172466" w:rsidRDefault="0020532A" w:rsidP="00F3313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72466">
        <w:rPr>
          <w:rFonts w:ascii="Times New Roman CYR" w:eastAsia="Times New Roman" w:hAnsi="Times New Roman CYR" w:cs="Times New Roman CYR"/>
          <w:szCs w:val="24"/>
          <w:lang w:eastAsia="ru-RU"/>
        </w:rPr>
        <w:t xml:space="preserve">Подпрограммы муниципальной программы приведены в приложениях №3, 4 </w:t>
      </w:r>
      <w:r w:rsidR="00DB3A13" w:rsidRPr="00172466">
        <w:rPr>
          <w:rFonts w:ascii="Times New Roman CYR" w:eastAsia="Times New Roman" w:hAnsi="Times New Roman CYR" w:cs="Times New Roman CYR"/>
          <w:szCs w:val="24"/>
          <w:lang w:eastAsia="ru-RU"/>
        </w:rPr>
        <w:t>к</w:t>
      </w:r>
      <w:r w:rsidRPr="00172466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муниципальной программе</w:t>
      </w:r>
      <w:proofErr w:type="gramStart"/>
      <w:r w:rsidR="00172466">
        <w:rPr>
          <w:rFonts w:ascii="Times New Roman CYR" w:eastAsia="Times New Roman" w:hAnsi="Times New Roman CYR" w:cs="Times New Roman CYR"/>
          <w:szCs w:val="24"/>
          <w:lang w:eastAsia="ru-RU"/>
        </w:rPr>
        <w:t>.</w:t>
      </w:r>
      <w:r w:rsidR="00DB623B">
        <w:rPr>
          <w:rFonts w:ascii="Times New Roman CYR" w:eastAsia="Times New Roman" w:hAnsi="Times New Roman CYR" w:cs="Times New Roman CYR"/>
          <w:szCs w:val="24"/>
          <w:lang w:eastAsia="ru-RU"/>
        </w:rPr>
        <w:t>».</w:t>
      </w:r>
      <w:proofErr w:type="gramEnd"/>
    </w:p>
    <w:p w:rsidR="004B709B" w:rsidRPr="004B709B" w:rsidRDefault="004B709B" w:rsidP="00E213D5">
      <w:pPr>
        <w:ind w:firstLine="709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72466">
        <w:rPr>
          <w:rFonts w:ascii="Times New Roman CYR" w:eastAsia="Times New Roman" w:hAnsi="Times New Roman CYR" w:cs="Times New Roman CYR"/>
          <w:szCs w:val="24"/>
          <w:lang w:eastAsia="ru-RU"/>
        </w:rPr>
        <w:t xml:space="preserve">3. Приложение № 2 </w:t>
      </w:r>
      <w:r w:rsidR="00DB623B">
        <w:rPr>
          <w:rFonts w:ascii="Times New Roman CYR" w:eastAsia="Times New Roman" w:hAnsi="Times New Roman CYR" w:cs="Times New Roman CYR"/>
          <w:szCs w:val="24"/>
          <w:lang w:eastAsia="ru-RU"/>
        </w:rPr>
        <w:t xml:space="preserve">к Муниципальной программе </w:t>
      </w:r>
      <w:r w:rsidR="00DA2066" w:rsidRPr="00EA3EC3">
        <w:rPr>
          <w:rStyle w:val="ad"/>
          <w:rFonts w:cs="Times New Roman"/>
          <w:b w:val="0"/>
          <w:bCs w:val="0"/>
          <w:color w:val="auto"/>
        </w:rPr>
        <w:t>Шемуршинского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</w:r>
      <w:r w:rsidR="00DA2066">
        <w:rPr>
          <w:rStyle w:val="ad"/>
          <w:rFonts w:cs="Times New Roman"/>
          <w:b w:val="0"/>
          <w:bCs w:val="0"/>
          <w:color w:val="auto"/>
        </w:rPr>
        <w:t xml:space="preserve"> </w:t>
      </w:r>
      <w:r w:rsidRPr="00172466">
        <w:rPr>
          <w:rFonts w:ascii="Times New Roman CYR" w:eastAsia="Times New Roman" w:hAnsi="Times New Roman CYR" w:cs="Times New Roman CYR"/>
          <w:szCs w:val="24"/>
          <w:lang w:eastAsia="ru-RU"/>
        </w:rPr>
        <w:t>изложить в следующей редакции:</w:t>
      </w:r>
    </w:p>
    <w:p w:rsidR="004B709B" w:rsidRPr="008E25B2" w:rsidRDefault="004B709B" w:rsidP="00DA206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bCs/>
          <w:color w:val="26282F"/>
          <w:szCs w:val="24"/>
          <w:lang w:eastAsia="ru-RU"/>
        </w:rPr>
        <w:sectPr w:rsidR="008E25B2" w:rsidRPr="008E25B2" w:rsidSect="0093418E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  <w:bookmarkStart w:id="2" w:name="sub_1000"/>
    </w:p>
    <w:bookmarkEnd w:id="2"/>
    <w:p w:rsidR="0093418E" w:rsidRPr="008E25B2" w:rsidRDefault="00F3313E" w:rsidP="0093418E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color w:val="26282F"/>
          <w:szCs w:val="24"/>
          <w:lang w:eastAsia="ru-RU"/>
        </w:rPr>
        <w:lastRenderedPageBreak/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17"/>
        <w:gridCol w:w="5269"/>
      </w:tblGrid>
      <w:tr w:rsidR="00EA3EC3" w:rsidTr="00EA3EC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A3EC3" w:rsidRDefault="00EA3EC3" w:rsidP="00EA3EC3"/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EA3EC3" w:rsidRPr="00EA3EC3" w:rsidRDefault="00DB623B" w:rsidP="00EA3EC3">
            <w:pPr>
              <w:rPr>
                <w:rStyle w:val="ad"/>
                <w:rFonts w:cs="Times New Roman"/>
                <w:b w:val="0"/>
                <w:bCs w:val="0"/>
                <w:color w:val="auto"/>
              </w:rPr>
            </w:pPr>
            <w:r>
              <w:rPr>
                <w:rStyle w:val="ad"/>
                <w:rFonts w:cs="Times New Roman"/>
                <w:b w:val="0"/>
                <w:bCs w:val="0"/>
                <w:color w:val="auto"/>
              </w:rPr>
              <w:t>«</w:t>
            </w:r>
            <w:r w:rsidR="00EA3EC3" w:rsidRPr="00EA3EC3">
              <w:rPr>
                <w:rStyle w:val="ad"/>
                <w:rFonts w:cs="Times New Roman"/>
                <w:b w:val="0"/>
                <w:bCs w:val="0"/>
                <w:color w:val="auto"/>
              </w:rPr>
              <w:t>Приложение № 2</w:t>
            </w:r>
            <w:r w:rsidR="00EA3EC3" w:rsidRPr="00EA3EC3">
              <w:rPr>
                <w:rStyle w:val="ad"/>
                <w:rFonts w:cs="Times New Roman"/>
                <w:b w:val="0"/>
                <w:bCs w:val="0"/>
                <w:color w:val="auto"/>
                <w:sz w:val="22"/>
              </w:rPr>
              <w:br/>
            </w:r>
            <w:r w:rsidR="00EA3EC3" w:rsidRPr="00EA3EC3">
              <w:rPr>
                <w:rStyle w:val="ad"/>
                <w:rFonts w:cs="Times New Roman"/>
                <w:b w:val="0"/>
                <w:bCs w:val="0"/>
                <w:color w:val="auto"/>
              </w:rPr>
              <w:t xml:space="preserve">к </w:t>
            </w:r>
            <w:hyperlink w:anchor="sub_1000" w:history="1">
              <w:r w:rsidR="00EA3EC3" w:rsidRPr="00EA3EC3">
                <w:rPr>
                  <w:rStyle w:val="af3"/>
                  <w:color w:val="auto"/>
                </w:rPr>
                <w:t>Муниципальной программе</w:t>
              </w:r>
            </w:hyperlink>
            <w:r w:rsidR="00EA3EC3" w:rsidRPr="00EA3EC3">
              <w:rPr>
                <w:rStyle w:val="ad"/>
                <w:rFonts w:cs="Times New Roman"/>
                <w:b w:val="0"/>
                <w:bCs w:val="0"/>
                <w:color w:val="auto"/>
                <w:sz w:val="22"/>
              </w:rPr>
              <w:t xml:space="preserve"> </w:t>
            </w:r>
            <w:r w:rsidR="00EA3EC3" w:rsidRPr="00EA3EC3">
              <w:rPr>
                <w:rStyle w:val="ad"/>
                <w:rFonts w:cs="Times New Roman"/>
                <w:b w:val="0"/>
                <w:bCs w:val="0"/>
                <w:color w:val="auto"/>
              </w:rPr>
              <w:t>Шемуршинского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  <w:p w:rsidR="00EA3EC3" w:rsidRDefault="00EA3EC3" w:rsidP="00EA3EC3"/>
        </w:tc>
      </w:tr>
    </w:tbl>
    <w:p w:rsidR="00EA3EC3" w:rsidRDefault="00EA3EC3" w:rsidP="00EA3EC3">
      <w:pPr>
        <w:pStyle w:val="1"/>
        <w:jc w:val="center"/>
      </w:pPr>
      <w:r>
        <w:t>Ресурсное обеспечение</w:t>
      </w:r>
      <w:r>
        <w:br/>
        <w:t xml:space="preserve">и прогнозная (справочная) оценка расходов за счет всех источников финансирования реализации Муниципальной программы Шемуршинского </w:t>
      </w:r>
      <w:r w:rsidRPr="00A94504">
        <w:t>муниципального округа</w:t>
      </w:r>
      <w:r>
        <w:t xml:space="preserve"> Чувашской Республики "Развитие сельского хозяйства и регулирование рынка сельскохозяйственной продукции, сырья и продовольствия"</w:t>
      </w:r>
    </w:p>
    <w:p w:rsidR="00EA3EC3" w:rsidRDefault="00EA3EC3" w:rsidP="00EA3EC3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1417"/>
        <w:gridCol w:w="1559"/>
        <w:gridCol w:w="1701"/>
        <w:gridCol w:w="1276"/>
        <w:gridCol w:w="1559"/>
        <w:gridCol w:w="1418"/>
        <w:gridCol w:w="1559"/>
        <w:gridCol w:w="1418"/>
      </w:tblGrid>
      <w:tr w:rsidR="00EA3EC3" w:rsidRPr="000C5286" w:rsidTr="00B031C8">
        <w:trPr>
          <w:gridAfter w:val="5"/>
          <w:wAfter w:w="7230" w:type="dxa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Наименование Муниципальной программы Чувашской Республики (подпрограммы Муниципальной программы Чувашской Республики, основного мероприятия)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color w:val="000000" w:themeColor="text1"/>
                <w:sz w:val="22"/>
                <w:szCs w:val="22"/>
              </w:rPr>
            </w:pPr>
            <w:r w:rsidRPr="000C5286">
              <w:rPr>
                <w:color w:val="000000" w:themeColor="text1"/>
                <w:sz w:val="22"/>
                <w:szCs w:val="22"/>
              </w:rPr>
              <w:t xml:space="preserve">Код </w:t>
            </w:r>
            <w:hyperlink r:id="rId10" w:history="1">
              <w:r w:rsidRPr="000C5286">
                <w:rPr>
                  <w:rStyle w:val="af3"/>
                  <w:color w:val="000000" w:themeColor="text1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EA3EC3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D7F7A" w:rsidP="00EA3EC3">
            <w:pPr>
              <w:pStyle w:val="af1"/>
              <w:jc w:val="center"/>
              <w:rPr>
                <w:color w:val="000000" w:themeColor="text1"/>
                <w:sz w:val="22"/>
                <w:szCs w:val="22"/>
              </w:rPr>
            </w:pPr>
            <w:hyperlink r:id="rId11" w:history="1">
              <w:r w:rsidR="00EA3EC3" w:rsidRPr="000C5286">
                <w:rPr>
                  <w:rStyle w:val="af3"/>
                  <w:color w:val="000000" w:themeColor="text1"/>
                  <w:sz w:val="22"/>
                  <w:szCs w:val="22"/>
                </w:rPr>
                <w:t>целевая статья расходов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2026 - 2030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2031 - 2035</w:t>
            </w:r>
          </w:p>
        </w:tc>
      </w:tr>
      <w:tr w:rsidR="00EA3EC3" w:rsidRPr="000C5286" w:rsidTr="00B031C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14</w:t>
            </w:r>
          </w:p>
        </w:tc>
      </w:tr>
      <w:tr w:rsidR="00985AF3" w:rsidRPr="000C5286" w:rsidTr="00B031C8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3" w:rsidRPr="000C5286" w:rsidRDefault="00985AF3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Муниципальная программа Чувашской Республики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3" w:rsidRPr="000C5286" w:rsidRDefault="00985AF3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 xml:space="preserve">"Развитие сельского хозяйства и регулирование рынка сельскохозяйственной продукции, сырья и </w:t>
            </w:r>
            <w:r w:rsidRPr="000C5286">
              <w:rPr>
                <w:sz w:val="22"/>
                <w:szCs w:val="22"/>
              </w:rPr>
              <w:lastRenderedPageBreak/>
              <w:t>продовольствия"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3" w:rsidRPr="000C5286" w:rsidRDefault="00985AF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3" w:rsidRPr="000C5286" w:rsidRDefault="00985AF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3" w:rsidRPr="000C5286" w:rsidRDefault="00985AF3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rStyle w:val="ad"/>
                <w:bCs w:val="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3" w:rsidRPr="000C5286" w:rsidRDefault="00985AF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1001,3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3" w:rsidRDefault="00985AF3" w:rsidP="00CC42AC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3" w:rsidRDefault="00985AF3" w:rsidP="00CC42AC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3" w:rsidRDefault="00985AF3" w:rsidP="00CC42AC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AF3" w:rsidRPr="000C5286" w:rsidRDefault="00985AF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0,0</w:t>
            </w:r>
          </w:p>
        </w:tc>
      </w:tr>
      <w:tr w:rsidR="00EA3EC3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953E6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953E6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953E6" w:rsidP="00985AF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</w:t>
            </w:r>
            <w:r w:rsidR="00985AF3">
              <w:rPr>
                <w:sz w:val="22"/>
                <w:szCs w:val="22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953E6" w:rsidP="00985AF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</w:t>
            </w:r>
            <w:r w:rsidR="00985AF3">
              <w:rPr>
                <w:sz w:val="22"/>
                <w:szCs w:val="22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Pr="000C5286" w:rsidRDefault="0096314E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0,0</w:t>
            </w:r>
          </w:p>
        </w:tc>
      </w:tr>
      <w:tr w:rsidR="00985AF3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3" w:rsidRPr="000C5286" w:rsidRDefault="00985AF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3" w:rsidRPr="000C5286" w:rsidRDefault="00985AF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3" w:rsidRPr="000C5286" w:rsidRDefault="00985AF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3" w:rsidRPr="000C5286" w:rsidRDefault="00985AF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Ц900000000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3" w:rsidRPr="000C5286" w:rsidRDefault="00985AF3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3" w:rsidRPr="000C5286" w:rsidRDefault="00985AF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430,2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3" w:rsidRDefault="00985AF3" w:rsidP="00CC42AC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3" w:rsidRDefault="00985AF3" w:rsidP="00CC42AC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3" w:rsidRDefault="00985AF3" w:rsidP="00CC42AC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AF3" w:rsidRPr="000C5286" w:rsidRDefault="00985AF3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85AF3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3" w:rsidRPr="000C5286" w:rsidRDefault="00985AF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3" w:rsidRPr="000C5286" w:rsidRDefault="00985AF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3" w:rsidRPr="000C5286" w:rsidRDefault="00985AF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3" w:rsidRPr="000C5286" w:rsidRDefault="00985AF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3" w:rsidRPr="000C5286" w:rsidRDefault="00985AF3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3" w:rsidRPr="000C5286" w:rsidRDefault="00985AF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427,2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3" w:rsidRDefault="00985AF3" w:rsidP="00CC42AC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3" w:rsidRDefault="00985AF3" w:rsidP="00CC42AC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F3" w:rsidRDefault="00985AF3" w:rsidP="00CC42AC">
            <w:pPr>
              <w:pStyle w:val="a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AF3" w:rsidRPr="000C5286" w:rsidRDefault="00985AF3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953E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953E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953E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953E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</w:t>
            </w:r>
            <w:r w:rsidR="004C7573" w:rsidRPr="000C5286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ED7F7A" w:rsidP="00EA3EC3">
            <w:pPr>
              <w:pStyle w:val="af2"/>
              <w:rPr>
                <w:color w:val="000000" w:themeColor="text1"/>
                <w:sz w:val="22"/>
                <w:szCs w:val="22"/>
              </w:rPr>
            </w:pPr>
            <w:hyperlink w:anchor="sub_3000" w:history="1">
              <w:r w:rsidR="0096314E" w:rsidRPr="000C5286">
                <w:rPr>
                  <w:rStyle w:val="af3"/>
                  <w:color w:val="000000" w:themeColor="text1"/>
                  <w:sz w:val="22"/>
                  <w:szCs w:val="22"/>
                </w:rPr>
                <w:t>Подпрограмма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"Развитие ветеринарии в Шемуршинском районе Чувашской Республики"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rStyle w:val="ad"/>
                <w:bCs w:val="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4C757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686,0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407,3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393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4C7573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4C757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4C757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4C757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0C5286" w:rsidRDefault="004C7573" w:rsidP="004C757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573" w:rsidRPr="000C5286" w:rsidRDefault="004C7573" w:rsidP="004C7573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Ц970000000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4C757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428,7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5F2365" w:rsidP="00EA3EC3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6314E" w:rsidRPr="000C5286">
              <w:rPr>
                <w:sz w:val="22"/>
                <w:szCs w:val="22"/>
              </w:rPr>
              <w:t>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4C7573" w:rsidP="00E953E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257,3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953E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214,3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953E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5F2365" w:rsidP="00E953E6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B166C4" w:rsidRPr="000C5286" w:rsidTr="00B031C8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Предупреждение и ликвидация болезней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rStyle w:val="ad"/>
                <w:bCs w:val="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686,0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407,3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393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6C4" w:rsidRPr="000C5286" w:rsidRDefault="00B166C4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B166C4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6C4" w:rsidRPr="000C5286" w:rsidRDefault="00B166C4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B166C4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428,7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CC42AC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C5286">
              <w:rPr>
                <w:sz w:val="22"/>
                <w:szCs w:val="22"/>
              </w:rPr>
              <w:t>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6C4" w:rsidRPr="000C5286" w:rsidRDefault="00B166C4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B166C4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257,3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214,3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C4" w:rsidRPr="000C5286" w:rsidRDefault="00B166C4" w:rsidP="00CC42AC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6C4" w:rsidRPr="000C5286" w:rsidRDefault="00B166C4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ED7F7A" w:rsidP="00EA3EC3">
            <w:pPr>
              <w:pStyle w:val="af2"/>
              <w:rPr>
                <w:color w:val="000000" w:themeColor="text1"/>
                <w:sz w:val="22"/>
                <w:szCs w:val="22"/>
              </w:rPr>
            </w:pPr>
            <w:hyperlink w:anchor="sub_4000" w:history="1">
              <w:r w:rsidR="0096314E" w:rsidRPr="000C5286">
                <w:rPr>
                  <w:rStyle w:val="af3"/>
                  <w:color w:val="000000" w:themeColor="text1"/>
                  <w:sz w:val="22"/>
                  <w:szCs w:val="22"/>
                </w:rPr>
                <w:t>Подпрограмма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827DB8" w:rsidP="00827DB8">
            <w:pPr>
              <w:pStyle w:val="af2"/>
              <w:rPr>
                <w:sz w:val="22"/>
                <w:szCs w:val="22"/>
              </w:rPr>
            </w:pPr>
            <w:r w:rsidRPr="000C528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Развитие мелиорации земель сельскохозяйственного назначения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rStyle w:val="ad"/>
                <w:bCs w:val="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013CDC" w:rsidP="00013CD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013CDC" w:rsidP="0049547D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12,</w:t>
            </w:r>
            <w:r w:rsidR="0049547D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013CDC" w:rsidP="00013CD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013CDC" w:rsidP="00013CD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013CD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013CDC" w:rsidP="0096314E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013CDC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DC" w:rsidRPr="000C5286" w:rsidRDefault="0049547D" w:rsidP="00013C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013CDC" w:rsidP="0049547D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</w:t>
            </w:r>
            <w:r w:rsidR="0049547D">
              <w:rPr>
                <w:sz w:val="22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013CD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Ц9</w:t>
            </w:r>
            <w:r w:rsidR="00013CDC" w:rsidRPr="000C5286">
              <w:rPr>
                <w:sz w:val="22"/>
                <w:szCs w:val="22"/>
              </w:rPr>
              <w:t>Б</w:t>
            </w:r>
            <w:r w:rsidRPr="000C5286">
              <w:rPr>
                <w:sz w:val="22"/>
                <w:szCs w:val="22"/>
              </w:rPr>
              <w:t>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013CDC" w:rsidP="0096314E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013CDC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013CD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</w:t>
            </w:r>
            <w:r w:rsidR="0049547D">
              <w:rPr>
                <w:sz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013CD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</w:t>
            </w:r>
            <w:r w:rsidR="0049547D">
              <w:rPr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49547D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7D" w:rsidRPr="000C5286" w:rsidRDefault="0049547D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7D" w:rsidRPr="000C5286" w:rsidRDefault="0049547D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7D" w:rsidRPr="000C5286" w:rsidRDefault="0049547D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7D" w:rsidRPr="000C5286" w:rsidRDefault="0049547D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7D" w:rsidRPr="000C5286" w:rsidRDefault="0049547D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7D" w:rsidRPr="000C5286" w:rsidRDefault="0049547D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7D" w:rsidRPr="000C5286" w:rsidRDefault="0049547D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7D" w:rsidRPr="000C5286" w:rsidRDefault="0049547D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7D" w:rsidRPr="000C5286" w:rsidRDefault="0049547D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47D" w:rsidRPr="000C5286" w:rsidRDefault="0049547D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FE726A" w:rsidRPr="000C5286" w:rsidTr="00B031C8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Подготовка проектов межевания земельных участков и проведение </w:t>
            </w:r>
            <w:r w:rsidRPr="000C528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кадастровых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rStyle w:val="ad"/>
                <w:bCs w:val="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013CD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26A" w:rsidRPr="000C5286" w:rsidRDefault="00FE726A" w:rsidP="00212586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FE726A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21258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CC4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</w:t>
            </w:r>
            <w:r>
              <w:rPr>
                <w:sz w:val="22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26A" w:rsidRPr="000C5286" w:rsidRDefault="00FE726A" w:rsidP="00212586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FE726A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 xml:space="preserve">республиканский бюджет Чувашской </w:t>
            </w:r>
            <w:r w:rsidRPr="000C5286">
              <w:rPr>
                <w:sz w:val="22"/>
                <w:szCs w:val="22"/>
              </w:rPr>
              <w:lastRenderedPageBreak/>
              <w:t>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21258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lastRenderedPageBreak/>
              <w:t>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</w:t>
            </w:r>
            <w:r>
              <w:rPr>
                <w:sz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</w:t>
            </w:r>
            <w:r>
              <w:rPr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26A" w:rsidRPr="000C5286" w:rsidRDefault="00FE726A" w:rsidP="00212586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FE726A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212586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26A" w:rsidRPr="000C5286" w:rsidRDefault="00FE726A" w:rsidP="00212586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EA3EC3" w:rsidRPr="000C5286" w:rsidTr="00B031C8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D7F7A" w:rsidP="00EA3EC3">
            <w:pPr>
              <w:pStyle w:val="af2"/>
              <w:rPr>
                <w:color w:val="000000" w:themeColor="text1"/>
                <w:sz w:val="22"/>
                <w:szCs w:val="22"/>
              </w:rPr>
            </w:pPr>
            <w:hyperlink w:anchor="sub_5000" w:history="1">
              <w:r w:rsidR="00EA3EC3" w:rsidRPr="000C5286">
                <w:rPr>
                  <w:rStyle w:val="af3"/>
                  <w:color w:val="000000" w:themeColor="text1"/>
                  <w:sz w:val="22"/>
                  <w:szCs w:val="22"/>
                </w:rPr>
                <w:t>Подпрограмма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Организация научного и информационного обслуживания агропромышленного комплекса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Ц960000000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EA3EC3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rStyle w:val="ad"/>
                <w:bCs w:val="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4C7573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169,8</w:t>
            </w:r>
          </w:p>
          <w:p w:rsidR="0096314E" w:rsidRPr="000C5286" w:rsidRDefault="0096314E" w:rsidP="00EA3EC3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225</w:t>
            </w:r>
            <w:r w:rsidR="00FE726A">
              <w:rPr>
                <w:sz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221,5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221,5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4C7573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169,8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225</w:t>
            </w:r>
            <w:r w:rsidR="00FE726A">
              <w:rPr>
                <w:sz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221,5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221,5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96314E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FE726A" w:rsidRPr="000C5286" w:rsidTr="00B031C8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Формирование государственных информационных ресурсов в сферах обеспечения продовольственной безопасности и управления агропромышленным комплексом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rStyle w:val="ad"/>
                <w:bCs w:val="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169,8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225</w:t>
            </w:r>
            <w:r>
              <w:rPr>
                <w:sz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221,5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221,5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26A" w:rsidRPr="000C5286" w:rsidRDefault="00FE726A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FE726A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26A" w:rsidRPr="000C5286" w:rsidRDefault="00FE726A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FE726A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26A" w:rsidRPr="000C5286" w:rsidRDefault="00FE726A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FE726A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Ц960272660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169,8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225</w:t>
            </w:r>
            <w:r>
              <w:rPr>
                <w:sz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221,5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A" w:rsidRPr="000C5286" w:rsidRDefault="00FE726A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221,5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26A" w:rsidRPr="000C5286" w:rsidRDefault="00FE726A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96314E" w:rsidRPr="000C5286" w:rsidTr="00B03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EA3EC3">
            <w:pPr>
              <w:pStyle w:val="af2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4E" w:rsidRPr="000C5286" w:rsidRDefault="0096314E" w:rsidP="00822F88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</w:tbl>
    <w:p w:rsidR="008E25B2" w:rsidRPr="008E25B2" w:rsidRDefault="008E25B2" w:rsidP="0093418E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  <w:sectPr w:rsidR="008E25B2" w:rsidRPr="008E25B2" w:rsidSect="008E25B2">
          <w:headerReference w:type="default" r:id="rId12"/>
          <w:footerReference w:type="default" r:id="rId13"/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2A1BD0" w:rsidRDefault="008A1C7B" w:rsidP="002A1BD0">
      <w:pPr>
        <w:tabs>
          <w:tab w:val="left" w:pos="709"/>
          <w:tab w:val="left" w:pos="993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ab/>
      </w:r>
      <w:r w:rsidR="00CC42AC">
        <w:rPr>
          <w:rFonts w:cs="Times New Roman"/>
        </w:rPr>
        <w:t>4</w:t>
      </w:r>
      <w:r>
        <w:rPr>
          <w:rFonts w:cs="Times New Roman"/>
        </w:rPr>
        <w:t xml:space="preserve">. </w:t>
      </w:r>
      <w:r w:rsidR="002A1BD0">
        <w:rPr>
          <w:rFonts w:cs="Times New Roman"/>
        </w:rPr>
        <w:t>В паспорте подпрограммы «</w:t>
      </w:r>
      <w:r w:rsidR="00EA3EC3">
        <w:t>Развитие ветеринарии в Шемуршинском муниципальном округе Чувашской Республики</w:t>
      </w:r>
      <w:r w:rsidR="002A1BD0">
        <w:rPr>
          <w:rFonts w:cs="Times New Roman"/>
        </w:rPr>
        <w:t>»</w:t>
      </w:r>
      <w:r w:rsidR="002A1BD0" w:rsidRPr="001B0E9B">
        <w:rPr>
          <w:rFonts w:cs="Times New Roman"/>
        </w:rPr>
        <w:t xml:space="preserve"> </w:t>
      </w:r>
      <w:r w:rsidR="002A1BD0">
        <w:rPr>
          <w:rFonts w:cs="Times New Roman"/>
        </w:rPr>
        <w:t>М</w:t>
      </w:r>
      <w:r w:rsidR="002A1BD0" w:rsidRPr="001B0E9B">
        <w:rPr>
          <w:rFonts w:cs="Times New Roman"/>
        </w:rPr>
        <w:t>униципальной программы</w:t>
      </w:r>
      <w:r w:rsidR="002A1BD0">
        <w:rPr>
          <w:rFonts w:cs="Times New Roman"/>
        </w:rPr>
        <w:t>:</w:t>
      </w:r>
    </w:p>
    <w:p w:rsidR="002A1BD0" w:rsidRPr="00ED007F" w:rsidRDefault="002A1BD0" w:rsidP="002A1BD0">
      <w:pPr>
        <w:tabs>
          <w:tab w:val="left" w:pos="709"/>
          <w:tab w:val="left" w:pos="993"/>
        </w:tabs>
        <w:jc w:val="both"/>
        <w:rPr>
          <w:rFonts w:cs="Times New Roman"/>
          <w:sz w:val="22"/>
        </w:rPr>
      </w:pPr>
      <w:r>
        <w:rPr>
          <w:rFonts w:cs="Times New Roman"/>
        </w:rPr>
        <w:tab/>
        <w:t>Позиции «Ответственный исполнитель  подпрограммы» и «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Объемы финансирования подпрограммы с разбивкой по годам реализации</w:t>
      </w:r>
      <w:r>
        <w:rPr>
          <w:rFonts w:cs="Times New Roman"/>
        </w:rPr>
        <w:t>»  изложить в следующей редакции:</w:t>
      </w:r>
    </w:p>
    <w:p w:rsidR="002A1BD0" w:rsidRPr="008E25B2" w:rsidRDefault="002A1BD0" w:rsidP="002A1BD0">
      <w:pPr>
        <w:rPr>
          <w:rFonts w:eastAsia="Times New Roman" w:cs="Times New Roman"/>
          <w:szCs w:val="24"/>
          <w:lang w:eastAsia="ru-RU"/>
        </w:rPr>
      </w:pPr>
    </w:p>
    <w:tbl>
      <w:tblPr>
        <w:tblW w:w="10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901"/>
      </w:tblGrid>
      <w:tr w:rsidR="002A1BD0" w:rsidRPr="008E25B2" w:rsidTr="002A1BD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8E25B2" w:rsidRDefault="002A1BD0" w:rsidP="002A1B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«Ответственный исполнитель подпрограммы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8E25B2" w:rsidRDefault="002A1BD0" w:rsidP="00C521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9652D1">
              <w:rPr>
                <w:rFonts w:eastAsiaTheme="minorEastAsia"/>
              </w:rPr>
              <w:t xml:space="preserve">Отдел </w:t>
            </w:r>
            <w:r w:rsidR="00C5219E">
              <w:rPr>
                <w:rFonts w:eastAsiaTheme="minorEastAsia"/>
              </w:rPr>
              <w:t xml:space="preserve">экономики и </w:t>
            </w:r>
            <w:r w:rsidRPr="009652D1">
              <w:rPr>
                <w:rFonts w:eastAsiaTheme="minorEastAsia"/>
              </w:rPr>
              <w:t>сельского хозяйства</w:t>
            </w:r>
            <w:r>
              <w:rPr>
                <w:rFonts w:eastAsiaTheme="minorEastAsia"/>
              </w:rPr>
              <w:t xml:space="preserve"> </w:t>
            </w:r>
            <w:r w:rsidRPr="009652D1">
              <w:rPr>
                <w:rFonts w:eastAsiaTheme="minorEastAsia"/>
              </w:rPr>
              <w:t>администрации Шемуршинского</w:t>
            </w:r>
            <w:r w:rsidRPr="009652D1">
              <w:rPr>
                <w:rStyle w:val="ad"/>
                <w:rFonts w:eastAsiaTheme="minorEastAsia" w:cs="Times New Roman"/>
                <w:bCs w:val="0"/>
                <w:color w:val="000000"/>
              </w:rPr>
              <w:t xml:space="preserve"> </w:t>
            </w:r>
            <w:r w:rsidRPr="00DB3A13">
              <w:rPr>
                <w:rStyle w:val="ad"/>
                <w:rFonts w:eastAsiaTheme="minorEastAsia" w:cs="Times New Roman"/>
                <w:b w:val="0"/>
                <w:bCs w:val="0"/>
                <w:color w:val="000000"/>
              </w:rPr>
              <w:t>муниципального округа</w:t>
            </w:r>
          </w:p>
        </w:tc>
      </w:tr>
      <w:tr w:rsidR="002A1BD0" w:rsidRPr="008E25B2" w:rsidTr="002A1BD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8E25B2" w:rsidRDefault="002A1BD0" w:rsidP="002A1B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822F88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822F88">
              <w:t xml:space="preserve">прогнозируемые объемы финансирования мероприятий подпрограммы в </w:t>
            </w:r>
            <w:proofErr w:type="spellStart"/>
            <w:proofErr w:type="gramStart"/>
            <w:r w:rsidRPr="00822F88">
              <w:rPr>
                <w:rFonts w:eastAsiaTheme="minorEastAsia"/>
              </w:rPr>
              <w:t>в</w:t>
            </w:r>
            <w:proofErr w:type="spellEnd"/>
            <w:proofErr w:type="gramEnd"/>
            <w:r w:rsidRPr="00822F88">
              <w:rPr>
                <w:rFonts w:eastAsiaTheme="minorEastAsia"/>
              </w:rPr>
              <w:t xml:space="preserve"> 2023 - 2035 годах составляют </w:t>
            </w:r>
            <w:r w:rsidR="004C7573">
              <w:rPr>
                <w:rFonts w:eastAsiaTheme="minorEastAsia"/>
              </w:rPr>
              <w:t>1679,3</w:t>
            </w:r>
            <w:r w:rsidRPr="00822F88">
              <w:rPr>
                <w:rFonts w:eastAsiaTheme="minorEastAsia"/>
              </w:rPr>
              <w:t> тыс. рублей, в том числе:</w:t>
            </w:r>
          </w:p>
          <w:p w:rsidR="004C7573" w:rsidRPr="00822F88" w:rsidRDefault="004C7573" w:rsidP="004C7573">
            <w:pPr>
              <w:pStyle w:val="af2"/>
              <w:jc w:val="both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 xml:space="preserve">в 2023 году – </w:t>
            </w:r>
            <w:r>
              <w:rPr>
                <w:rFonts w:eastAsiaTheme="minorEastAsia"/>
              </w:rPr>
              <w:t>686,0</w:t>
            </w:r>
            <w:r w:rsidRPr="00822F88">
              <w:rPr>
                <w:rFonts w:eastAsiaTheme="minorEastAsia"/>
              </w:rPr>
              <w:t xml:space="preserve"> тыс. рублей;</w:t>
            </w:r>
          </w:p>
          <w:p w:rsidR="004C7573" w:rsidRPr="00822F88" w:rsidRDefault="004C7573" w:rsidP="004C7573">
            <w:pPr>
              <w:pStyle w:val="af2"/>
              <w:jc w:val="both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>в 2024 году – 407,3 тыс. рублей;</w:t>
            </w:r>
          </w:p>
          <w:p w:rsidR="004C7573" w:rsidRPr="00822F88" w:rsidRDefault="004C7573" w:rsidP="004C7573">
            <w:pPr>
              <w:pStyle w:val="af2"/>
              <w:jc w:val="both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 xml:space="preserve">в 2025 году – 193,0 тыс. рублей; </w:t>
            </w:r>
          </w:p>
          <w:p w:rsidR="004C7573" w:rsidRPr="00822F88" w:rsidRDefault="004C7573" w:rsidP="004C7573">
            <w:pPr>
              <w:pStyle w:val="af2"/>
              <w:jc w:val="both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>в 2026-2030 годах -393,0 тыс. рублей</w:t>
            </w:r>
          </w:p>
          <w:p w:rsidR="004C7573" w:rsidRPr="00822F88" w:rsidRDefault="004C7573" w:rsidP="004C7573">
            <w:pPr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>в 2031-2035 годах -0,0 тыс. рублей;</w:t>
            </w:r>
          </w:p>
          <w:p w:rsidR="004C7573" w:rsidRPr="00822F88" w:rsidRDefault="004C7573" w:rsidP="004C7573">
            <w:pPr>
              <w:pStyle w:val="af2"/>
              <w:jc w:val="both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>из них средства:</w:t>
            </w:r>
          </w:p>
          <w:p w:rsidR="004C7573" w:rsidRPr="00822F88" w:rsidRDefault="004C7573" w:rsidP="004C7573">
            <w:pPr>
              <w:pStyle w:val="af2"/>
              <w:jc w:val="both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>федерального бюджета - 0,0 тыс. рублей, в том числе:</w:t>
            </w:r>
          </w:p>
          <w:p w:rsidR="004C7573" w:rsidRPr="00822F88" w:rsidRDefault="004C7573" w:rsidP="004C7573">
            <w:pPr>
              <w:pStyle w:val="af2"/>
              <w:jc w:val="both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>в 2023 году - 0,0 тыс. рублей;</w:t>
            </w:r>
          </w:p>
          <w:p w:rsidR="004C7573" w:rsidRPr="00822F88" w:rsidRDefault="004C7573" w:rsidP="004C7573">
            <w:pPr>
              <w:pStyle w:val="af2"/>
              <w:jc w:val="both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 xml:space="preserve">в 2024 году </w:t>
            </w:r>
            <w:r>
              <w:rPr>
                <w:rFonts w:eastAsiaTheme="minorEastAsia"/>
              </w:rPr>
              <w:t>–</w:t>
            </w:r>
            <w:r w:rsidRPr="00822F88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0,0</w:t>
            </w:r>
            <w:r w:rsidRPr="00822F88">
              <w:rPr>
                <w:rFonts w:eastAsiaTheme="minorEastAsia"/>
              </w:rPr>
              <w:t> тыс. рублей;</w:t>
            </w:r>
          </w:p>
          <w:p w:rsidR="004C7573" w:rsidRPr="00822F88" w:rsidRDefault="004C7573" w:rsidP="004C7573">
            <w:pPr>
              <w:pStyle w:val="af2"/>
              <w:jc w:val="both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 xml:space="preserve">в 2025 году </w:t>
            </w:r>
            <w:r>
              <w:rPr>
                <w:rFonts w:eastAsiaTheme="minorEastAsia"/>
              </w:rPr>
              <w:t>–</w:t>
            </w:r>
            <w:r w:rsidRPr="00822F88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0,0</w:t>
            </w:r>
            <w:r w:rsidRPr="00822F88">
              <w:rPr>
                <w:rFonts w:eastAsiaTheme="minorEastAsia"/>
              </w:rPr>
              <w:t> тыс. рублей;</w:t>
            </w:r>
          </w:p>
          <w:p w:rsidR="004C7573" w:rsidRPr="00822F88" w:rsidRDefault="004C7573" w:rsidP="004C7573">
            <w:pPr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>в 2026-2035 годах -</w:t>
            </w:r>
            <w:r>
              <w:rPr>
                <w:rFonts w:eastAsiaTheme="minorEastAsia"/>
              </w:rPr>
              <w:t>0,0</w:t>
            </w:r>
            <w:r w:rsidRPr="00822F88">
              <w:rPr>
                <w:rFonts w:eastAsiaTheme="minorEastAsia"/>
              </w:rPr>
              <w:t xml:space="preserve"> тыс. рублей.</w:t>
            </w:r>
          </w:p>
          <w:p w:rsidR="004C7573" w:rsidRPr="00822F88" w:rsidRDefault="004C7573" w:rsidP="004C7573">
            <w:pPr>
              <w:pStyle w:val="af2"/>
              <w:jc w:val="both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 xml:space="preserve">республиканского бюджета Чувашской Республики – </w:t>
            </w:r>
            <w:r>
              <w:rPr>
                <w:rFonts w:eastAsiaTheme="minorEastAsia"/>
              </w:rPr>
              <w:t>1</w:t>
            </w:r>
            <w:r w:rsidR="004436A1">
              <w:rPr>
                <w:rFonts w:eastAsiaTheme="minorEastAsia"/>
              </w:rPr>
              <w:t>207,7</w:t>
            </w:r>
            <w:r w:rsidRPr="00822F88">
              <w:rPr>
                <w:rFonts w:eastAsiaTheme="minorEastAsia"/>
              </w:rPr>
              <w:t> тыс. рублей, в том числе:</w:t>
            </w:r>
          </w:p>
          <w:p w:rsidR="004C7573" w:rsidRPr="00822F88" w:rsidRDefault="004C7573" w:rsidP="004C7573">
            <w:pPr>
              <w:pStyle w:val="af2"/>
              <w:jc w:val="both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 xml:space="preserve">в 2023 году – </w:t>
            </w:r>
            <w:r>
              <w:rPr>
                <w:rFonts w:eastAsiaTheme="minorEastAsia"/>
              </w:rPr>
              <w:t>428,7</w:t>
            </w:r>
            <w:r w:rsidRPr="00822F88">
              <w:rPr>
                <w:rFonts w:eastAsiaTheme="minorEastAsia"/>
              </w:rPr>
              <w:t> тыс. рублей;</w:t>
            </w:r>
          </w:p>
          <w:p w:rsidR="004C7573" w:rsidRPr="00822F88" w:rsidRDefault="004C7573" w:rsidP="004C7573">
            <w:pPr>
              <w:pStyle w:val="af2"/>
              <w:jc w:val="both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 xml:space="preserve">в 2024 году </w:t>
            </w:r>
            <w:r>
              <w:rPr>
                <w:rFonts w:eastAsiaTheme="minorEastAsia"/>
              </w:rPr>
              <w:t>–</w:t>
            </w:r>
            <w:r w:rsidRPr="00822F88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193,0</w:t>
            </w:r>
            <w:r w:rsidRPr="00822F88">
              <w:rPr>
                <w:rFonts w:eastAsiaTheme="minorEastAsia"/>
              </w:rPr>
              <w:t> тыс. рублей;</w:t>
            </w:r>
          </w:p>
          <w:p w:rsidR="004C7573" w:rsidRPr="00822F88" w:rsidRDefault="004C7573" w:rsidP="004C7573">
            <w:pPr>
              <w:pStyle w:val="af2"/>
              <w:jc w:val="both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 xml:space="preserve">в 2025 году </w:t>
            </w:r>
            <w:r>
              <w:rPr>
                <w:rFonts w:eastAsiaTheme="minorEastAsia"/>
              </w:rPr>
              <w:t>–</w:t>
            </w:r>
            <w:r w:rsidRPr="00822F88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193,0</w:t>
            </w:r>
            <w:r w:rsidRPr="00822F88">
              <w:rPr>
                <w:rFonts w:eastAsiaTheme="minorEastAsia"/>
              </w:rPr>
              <w:t> тыс. рублей;</w:t>
            </w:r>
          </w:p>
          <w:p w:rsidR="004C7573" w:rsidRPr="00822F88" w:rsidRDefault="004C7573" w:rsidP="004C7573">
            <w:pPr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>в 2026-2030 годах -</w:t>
            </w:r>
            <w:r w:rsidR="004436A1">
              <w:rPr>
                <w:rFonts w:eastAsiaTheme="minorEastAsia"/>
              </w:rPr>
              <w:t>3</w:t>
            </w:r>
            <w:r>
              <w:rPr>
                <w:rFonts w:eastAsiaTheme="minorEastAsia"/>
              </w:rPr>
              <w:t>93,0</w:t>
            </w:r>
            <w:r w:rsidRPr="00822F88">
              <w:rPr>
                <w:rFonts w:eastAsiaTheme="minorEastAsia"/>
              </w:rPr>
              <w:t xml:space="preserve"> тыс. рублей</w:t>
            </w:r>
          </w:p>
          <w:p w:rsidR="004C7573" w:rsidRPr="00822F88" w:rsidRDefault="004C7573" w:rsidP="004C7573">
            <w:pPr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>в 2031-2035 годах -0,0 тыс. рублей;</w:t>
            </w:r>
          </w:p>
          <w:p w:rsidR="004C7573" w:rsidRPr="00822F88" w:rsidRDefault="004C7573" w:rsidP="004C7573">
            <w:pPr>
              <w:pStyle w:val="af2"/>
              <w:jc w:val="both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 xml:space="preserve">местных бюджетов – </w:t>
            </w:r>
            <w:r w:rsidR="004436A1"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>71,6</w:t>
            </w:r>
            <w:r w:rsidRPr="00822F88">
              <w:rPr>
                <w:rFonts w:eastAsiaTheme="minorEastAsia"/>
              </w:rPr>
              <w:t> тыс. рублей</w:t>
            </w:r>
            <w:r>
              <w:rPr>
                <w:rFonts w:eastAsiaTheme="minorEastAsia"/>
              </w:rPr>
              <w:t xml:space="preserve">, </w:t>
            </w:r>
            <w:r w:rsidRPr="00822F88">
              <w:rPr>
                <w:rFonts w:eastAsiaTheme="minorEastAsia"/>
              </w:rPr>
              <w:t xml:space="preserve"> в том числе:</w:t>
            </w:r>
          </w:p>
          <w:p w:rsidR="004C7573" w:rsidRPr="00822F88" w:rsidRDefault="004C7573" w:rsidP="004C7573">
            <w:pPr>
              <w:pStyle w:val="af2"/>
              <w:jc w:val="both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 xml:space="preserve">в 2023 году – </w:t>
            </w:r>
            <w:r>
              <w:rPr>
                <w:rFonts w:eastAsiaTheme="minorEastAsia"/>
              </w:rPr>
              <w:t>257,3</w:t>
            </w:r>
            <w:r w:rsidRPr="00822F88">
              <w:rPr>
                <w:rFonts w:eastAsiaTheme="minorEastAsia"/>
              </w:rPr>
              <w:t xml:space="preserve"> тыс. рублей;</w:t>
            </w:r>
          </w:p>
          <w:p w:rsidR="004C7573" w:rsidRPr="00822F88" w:rsidRDefault="004C7573" w:rsidP="004C7573">
            <w:pPr>
              <w:pStyle w:val="af2"/>
              <w:jc w:val="both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 xml:space="preserve">в 2024 году </w:t>
            </w:r>
            <w:r>
              <w:rPr>
                <w:rFonts w:eastAsiaTheme="minorEastAsia"/>
              </w:rPr>
              <w:t>–</w:t>
            </w:r>
            <w:r w:rsidRPr="00822F88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214,3</w:t>
            </w:r>
            <w:r w:rsidRPr="00822F88">
              <w:rPr>
                <w:rFonts w:eastAsiaTheme="minorEastAsia"/>
              </w:rPr>
              <w:t> тыс. рублей;</w:t>
            </w:r>
          </w:p>
          <w:p w:rsidR="004C7573" w:rsidRPr="00822F88" w:rsidRDefault="004C7573" w:rsidP="004C7573">
            <w:pPr>
              <w:pStyle w:val="af2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>в 2025 году - 0,0 тыс. рублей;</w:t>
            </w:r>
          </w:p>
          <w:p w:rsidR="004C7573" w:rsidRPr="00822F88" w:rsidRDefault="004C7573" w:rsidP="004C7573">
            <w:pPr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>в 2026-2030 годах -</w:t>
            </w:r>
            <w:r w:rsidR="004436A1">
              <w:rPr>
                <w:rFonts w:eastAsiaTheme="minorEastAsia"/>
              </w:rPr>
              <w:t>0,0</w:t>
            </w:r>
            <w:r w:rsidRPr="00822F88">
              <w:rPr>
                <w:rFonts w:eastAsiaTheme="minorEastAsia"/>
              </w:rPr>
              <w:t xml:space="preserve"> тыс. рублей</w:t>
            </w:r>
          </w:p>
          <w:p w:rsidR="004C7573" w:rsidRPr="00822F88" w:rsidRDefault="004C7573" w:rsidP="004C7573">
            <w:pPr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>в 2031-2035 годах -0,0 тыс. рублей;</w:t>
            </w:r>
          </w:p>
          <w:p w:rsidR="004C7573" w:rsidRPr="00822F88" w:rsidRDefault="004C7573" w:rsidP="004C7573">
            <w:pPr>
              <w:pStyle w:val="af2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 xml:space="preserve">внебюджетных источников – </w:t>
            </w:r>
            <w:r>
              <w:rPr>
                <w:rFonts w:eastAsiaTheme="minorEastAsia"/>
              </w:rPr>
              <w:t>0,0 тыс. рублей</w:t>
            </w:r>
            <w:r w:rsidRPr="00822F88">
              <w:rPr>
                <w:rFonts w:eastAsiaTheme="minorEastAsia"/>
              </w:rPr>
              <w:t>, в том числе:</w:t>
            </w:r>
          </w:p>
          <w:p w:rsidR="004C7573" w:rsidRPr="00822F88" w:rsidRDefault="004C7573" w:rsidP="004C7573">
            <w:pPr>
              <w:pStyle w:val="af2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 xml:space="preserve">в 2023 году – </w:t>
            </w:r>
            <w:r>
              <w:rPr>
                <w:rFonts w:eastAsiaTheme="minorEastAsia"/>
              </w:rPr>
              <w:t>0,0</w:t>
            </w:r>
            <w:r w:rsidRPr="00822F88">
              <w:rPr>
                <w:rFonts w:eastAsiaTheme="minorEastAsia"/>
              </w:rPr>
              <w:t xml:space="preserve"> тыс. рублей;</w:t>
            </w:r>
          </w:p>
          <w:p w:rsidR="004C7573" w:rsidRPr="00822F88" w:rsidRDefault="004C7573" w:rsidP="004C7573">
            <w:pPr>
              <w:pStyle w:val="af2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>в 2024 году - 0,0 тыс. рублей;</w:t>
            </w:r>
          </w:p>
          <w:p w:rsidR="004C7573" w:rsidRPr="00822F88" w:rsidRDefault="004C7573" w:rsidP="004C7573">
            <w:pPr>
              <w:pStyle w:val="af2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>в 2025 году - 0,0 тыс. рублей.</w:t>
            </w:r>
          </w:p>
          <w:p w:rsidR="004C7573" w:rsidRPr="00822F88" w:rsidRDefault="004C7573" w:rsidP="004C7573">
            <w:pPr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>в 2026-2030 годах -0,0 тыс. рублей</w:t>
            </w:r>
          </w:p>
          <w:p w:rsidR="004C7573" w:rsidRPr="00822F88" w:rsidRDefault="004C7573" w:rsidP="004C75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822F88">
              <w:rPr>
                <w:rFonts w:eastAsiaTheme="minorEastAsia"/>
              </w:rPr>
              <w:t>в 2</w:t>
            </w:r>
            <w:r>
              <w:rPr>
                <w:rFonts w:eastAsiaTheme="minorEastAsia"/>
              </w:rPr>
              <w:t>031-2035 годах -0,0 тыс. рублей</w:t>
            </w:r>
            <w:r w:rsidR="004436A1">
              <w:rPr>
                <w:rFonts w:eastAsiaTheme="minorEastAsia"/>
              </w:rPr>
              <w:t>.</w:t>
            </w:r>
          </w:p>
          <w:p w:rsidR="002A1BD0" w:rsidRPr="00822F88" w:rsidRDefault="002A1BD0" w:rsidP="002A1B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</w:p>
          <w:p w:rsidR="002A1BD0" w:rsidRPr="008E25B2" w:rsidRDefault="002A1BD0" w:rsidP="002A1B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22F88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Объемы финансирования подпрограммы подлежат уточнению при формировании бюджета Шемуршинского муниципального округа Чувашской Республики на очередной финансовый год и плановый период</w:t>
            </w:r>
            <w:proofErr w:type="gramStart"/>
            <w:r w:rsidRPr="00822F88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.</w:t>
            </w:r>
            <w:r w:rsidR="00DB623B" w:rsidRPr="00822F88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».</w:t>
            </w:r>
            <w:proofErr w:type="gramEnd"/>
          </w:p>
        </w:tc>
      </w:tr>
    </w:tbl>
    <w:p w:rsidR="002A1BD0" w:rsidRDefault="00CC42AC" w:rsidP="002A1BD0">
      <w:pPr>
        <w:widowControl w:val="0"/>
        <w:autoSpaceDE w:val="0"/>
        <w:autoSpaceDN w:val="0"/>
        <w:adjustRightInd w:val="0"/>
        <w:spacing w:before="108" w:after="108"/>
        <w:ind w:right="-285" w:firstLine="708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</w:t>
      </w:r>
      <w:r w:rsidR="00DB623B">
        <w:rPr>
          <w:rFonts w:eastAsia="Times New Roman" w:cs="Times New Roman"/>
          <w:szCs w:val="24"/>
          <w:lang w:eastAsia="ru-RU"/>
        </w:rPr>
        <w:t xml:space="preserve">. </w:t>
      </w:r>
      <w:r w:rsidR="002A1BD0" w:rsidRPr="008A1C7B">
        <w:rPr>
          <w:rFonts w:eastAsia="Times New Roman" w:cs="Times New Roman"/>
          <w:szCs w:val="24"/>
          <w:lang w:eastAsia="ru-RU"/>
        </w:rPr>
        <w:t xml:space="preserve">Раздел </w:t>
      </w:r>
      <w:r w:rsidR="002A1BD0" w:rsidRPr="00FD0E35">
        <w:rPr>
          <w:rFonts w:ascii="Times New Roman CYR" w:eastAsia="Times New Roman" w:hAnsi="Times New Roman CYR" w:cs="Times New Roman CYR"/>
          <w:bCs/>
          <w:color w:val="26282F"/>
          <w:szCs w:val="24"/>
          <w:lang w:eastAsia="ru-RU"/>
        </w:rPr>
        <w:t>I</w:t>
      </w:r>
      <w:r w:rsidR="00DB623B">
        <w:rPr>
          <w:rFonts w:ascii="Times New Roman CYR" w:eastAsia="Times New Roman" w:hAnsi="Times New Roman CYR" w:cs="Times New Roman CYR"/>
          <w:bCs/>
          <w:color w:val="26282F"/>
          <w:szCs w:val="24"/>
          <w:lang w:val="en-US" w:eastAsia="ru-RU"/>
        </w:rPr>
        <w:t>II</w:t>
      </w:r>
      <w:r w:rsidR="002A1BD0" w:rsidRPr="008A1C7B">
        <w:rPr>
          <w:rFonts w:eastAsia="Times New Roman" w:cs="Times New Roman"/>
          <w:szCs w:val="24"/>
          <w:lang w:eastAsia="ru-RU"/>
        </w:rPr>
        <w:t>. «Обоснование объема финансовых ресурсов, необходимых для реализации подпрограммы</w:t>
      </w:r>
      <w:r w:rsidR="002A1BD0">
        <w:rPr>
          <w:rFonts w:eastAsia="Times New Roman" w:cs="Times New Roman"/>
          <w:szCs w:val="24"/>
          <w:lang w:eastAsia="ru-RU"/>
        </w:rPr>
        <w:t xml:space="preserve"> </w:t>
      </w:r>
      <w:r w:rsidR="002A1BD0" w:rsidRPr="008A1C7B">
        <w:rPr>
          <w:rFonts w:eastAsia="Times New Roman" w:cs="Times New Roman"/>
          <w:szCs w:val="24"/>
          <w:lang w:eastAsia="ru-RU"/>
        </w:rPr>
        <w:t>(с расшифровкой по источникам финансирования, по этапам и годам реализации подпрограммы)</w:t>
      </w:r>
      <w:r w:rsidR="002A1BD0">
        <w:rPr>
          <w:rFonts w:eastAsia="Times New Roman" w:cs="Times New Roman"/>
          <w:szCs w:val="24"/>
          <w:lang w:eastAsia="ru-RU"/>
        </w:rPr>
        <w:t>» подпрограммы «</w:t>
      </w:r>
      <w:r w:rsidR="00EA3EC3">
        <w:t>Развитие ветеринарии в Шемуршинском муниципальном округе Чувашской Республики</w:t>
      </w:r>
      <w:r w:rsidR="002A1BD0">
        <w:rPr>
          <w:rFonts w:eastAsia="Times New Roman" w:cs="Times New Roman"/>
          <w:szCs w:val="24"/>
          <w:lang w:eastAsia="ru-RU"/>
        </w:rPr>
        <w:t>»</w:t>
      </w:r>
      <w:r w:rsidR="002A1BD0" w:rsidRPr="008A1C7B">
        <w:rPr>
          <w:rFonts w:eastAsia="Times New Roman" w:cs="Times New Roman"/>
          <w:szCs w:val="24"/>
          <w:lang w:eastAsia="ru-RU"/>
        </w:rPr>
        <w:t xml:space="preserve"> </w:t>
      </w:r>
      <w:r w:rsidR="002A1BD0">
        <w:rPr>
          <w:rFonts w:eastAsia="Times New Roman" w:cs="Times New Roman"/>
          <w:szCs w:val="24"/>
          <w:lang w:eastAsia="ru-RU"/>
        </w:rPr>
        <w:t>М</w:t>
      </w:r>
      <w:r w:rsidR="002A1BD0" w:rsidRPr="008A1C7B">
        <w:rPr>
          <w:rFonts w:eastAsia="Times New Roman" w:cs="Times New Roman"/>
          <w:szCs w:val="24"/>
          <w:lang w:eastAsia="ru-RU"/>
        </w:rPr>
        <w:t>униципальной программы изложить в следующей редакции:</w:t>
      </w:r>
    </w:p>
    <w:p w:rsidR="002A1BD0" w:rsidRPr="008E25B2" w:rsidRDefault="002A1BD0" w:rsidP="002A1BD0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EA3EC3" w:rsidRDefault="00DB623B" w:rsidP="00EA3EC3">
      <w:pPr>
        <w:pStyle w:val="1"/>
        <w:jc w:val="center"/>
      </w:pPr>
      <w:bookmarkStart w:id="3" w:name="sub_3003"/>
      <w:r>
        <w:lastRenderedPageBreak/>
        <w:t>«</w:t>
      </w:r>
      <w:r w:rsidR="00EA3EC3">
        <w:t>Раздел III.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3"/>
    <w:p w:rsidR="00EA3EC3" w:rsidRDefault="00EA3EC3" w:rsidP="00EA3EC3">
      <w:pPr>
        <w:jc w:val="center"/>
      </w:pPr>
    </w:p>
    <w:p w:rsidR="00B031C8" w:rsidRPr="00822F88" w:rsidRDefault="00EA3EC3" w:rsidP="00C5219E">
      <w:pPr>
        <w:ind w:firstLine="426"/>
        <w:jc w:val="both"/>
        <w:rPr>
          <w:rFonts w:eastAsiaTheme="minorEastAsia"/>
        </w:rPr>
      </w:pPr>
      <w:r>
        <w:t>Расходы подпрограммы формируются за счет средств республиканского бюджета Чувашской Республики и местного источников.</w:t>
      </w:r>
      <w:r w:rsidR="00C5219E">
        <w:t xml:space="preserve"> </w:t>
      </w:r>
      <w:r>
        <w:t xml:space="preserve">Прогнозируемый объем финансирования подпрограммы в 2023 - 2025 годы составит </w:t>
      </w:r>
      <w:r w:rsidR="004C7573">
        <w:rPr>
          <w:rFonts w:eastAsiaTheme="minorEastAsia"/>
        </w:rPr>
        <w:t>1679,3</w:t>
      </w:r>
      <w:r w:rsidR="00B031C8" w:rsidRPr="00822F88">
        <w:rPr>
          <w:rFonts w:eastAsiaTheme="minorEastAsia"/>
        </w:rPr>
        <w:t> тыс. рублей, в том числе:</w:t>
      </w:r>
    </w:p>
    <w:p w:rsidR="004436A1" w:rsidRPr="00822F88" w:rsidRDefault="004436A1" w:rsidP="004436A1">
      <w:pPr>
        <w:pStyle w:val="af2"/>
        <w:ind w:firstLine="426"/>
        <w:jc w:val="both"/>
        <w:rPr>
          <w:rFonts w:eastAsiaTheme="minorEastAsia"/>
        </w:rPr>
      </w:pPr>
      <w:r w:rsidRPr="00822F88">
        <w:rPr>
          <w:rFonts w:eastAsiaTheme="minorEastAsia"/>
        </w:rPr>
        <w:t xml:space="preserve">в 2023 году – </w:t>
      </w:r>
      <w:r>
        <w:rPr>
          <w:rFonts w:eastAsiaTheme="minorEastAsia"/>
        </w:rPr>
        <w:t>686,0</w:t>
      </w:r>
      <w:r w:rsidRPr="00822F88">
        <w:rPr>
          <w:rFonts w:eastAsiaTheme="minorEastAsia"/>
        </w:rPr>
        <w:t xml:space="preserve"> тыс. рублей;</w:t>
      </w:r>
    </w:p>
    <w:p w:rsidR="004436A1" w:rsidRPr="00822F88" w:rsidRDefault="004436A1" w:rsidP="004436A1">
      <w:pPr>
        <w:pStyle w:val="af2"/>
        <w:ind w:firstLine="426"/>
        <w:jc w:val="both"/>
        <w:rPr>
          <w:rFonts w:eastAsiaTheme="minorEastAsia"/>
        </w:rPr>
      </w:pPr>
      <w:r w:rsidRPr="00822F88">
        <w:rPr>
          <w:rFonts w:eastAsiaTheme="minorEastAsia"/>
        </w:rPr>
        <w:t>в 2024 году – 407,3 тыс. рублей;</w:t>
      </w:r>
    </w:p>
    <w:p w:rsidR="004436A1" w:rsidRPr="00822F88" w:rsidRDefault="004436A1" w:rsidP="004436A1">
      <w:pPr>
        <w:pStyle w:val="af2"/>
        <w:ind w:firstLine="426"/>
        <w:jc w:val="both"/>
        <w:rPr>
          <w:rFonts w:eastAsiaTheme="minorEastAsia"/>
        </w:rPr>
      </w:pPr>
      <w:r w:rsidRPr="00822F88">
        <w:rPr>
          <w:rFonts w:eastAsiaTheme="minorEastAsia"/>
        </w:rPr>
        <w:t xml:space="preserve">в 2025 году – 193,0 тыс. рублей; </w:t>
      </w:r>
    </w:p>
    <w:p w:rsidR="004436A1" w:rsidRPr="00822F88" w:rsidRDefault="004436A1" w:rsidP="004436A1">
      <w:pPr>
        <w:pStyle w:val="af2"/>
        <w:ind w:firstLine="426"/>
        <w:jc w:val="both"/>
        <w:rPr>
          <w:rFonts w:eastAsiaTheme="minorEastAsia"/>
        </w:rPr>
      </w:pPr>
      <w:r w:rsidRPr="00822F88">
        <w:rPr>
          <w:rFonts w:eastAsiaTheme="minorEastAsia"/>
        </w:rPr>
        <w:t>в 2026-2030 годах -393,0 тыс. рублей</w:t>
      </w:r>
    </w:p>
    <w:p w:rsidR="004436A1" w:rsidRPr="00822F88" w:rsidRDefault="004436A1" w:rsidP="004436A1">
      <w:pPr>
        <w:ind w:firstLine="426"/>
        <w:rPr>
          <w:rFonts w:eastAsiaTheme="minorEastAsia"/>
        </w:rPr>
      </w:pPr>
      <w:r w:rsidRPr="00822F88">
        <w:rPr>
          <w:rFonts w:eastAsiaTheme="minorEastAsia"/>
        </w:rPr>
        <w:t>в 2031-2035 годах -0,0 тыс. рублей;</w:t>
      </w:r>
    </w:p>
    <w:p w:rsidR="004436A1" w:rsidRPr="00822F88" w:rsidRDefault="004436A1" w:rsidP="004436A1">
      <w:pPr>
        <w:pStyle w:val="af2"/>
        <w:ind w:firstLine="426"/>
        <w:jc w:val="both"/>
        <w:rPr>
          <w:rFonts w:eastAsiaTheme="minorEastAsia"/>
        </w:rPr>
      </w:pPr>
      <w:r w:rsidRPr="00822F88">
        <w:rPr>
          <w:rFonts w:eastAsiaTheme="minorEastAsia"/>
        </w:rPr>
        <w:t>из них средства:</w:t>
      </w:r>
    </w:p>
    <w:p w:rsidR="004436A1" w:rsidRPr="00822F88" w:rsidRDefault="004436A1" w:rsidP="004436A1">
      <w:pPr>
        <w:pStyle w:val="af2"/>
        <w:ind w:firstLine="426"/>
        <w:jc w:val="both"/>
        <w:rPr>
          <w:rFonts w:eastAsiaTheme="minorEastAsia"/>
        </w:rPr>
      </w:pPr>
      <w:r w:rsidRPr="00822F88">
        <w:rPr>
          <w:rFonts w:eastAsiaTheme="minorEastAsia"/>
        </w:rPr>
        <w:t>федерального бюджета - 0,0 тыс. рублей, в том числе:</w:t>
      </w:r>
    </w:p>
    <w:p w:rsidR="004436A1" w:rsidRPr="00822F88" w:rsidRDefault="004436A1" w:rsidP="004436A1">
      <w:pPr>
        <w:pStyle w:val="af2"/>
        <w:ind w:firstLine="426"/>
        <w:jc w:val="both"/>
        <w:rPr>
          <w:rFonts w:eastAsiaTheme="minorEastAsia"/>
        </w:rPr>
      </w:pPr>
      <w:r w:rsidRPr="00822F88">
        <w:rPr>
          <w:rFonts w:eastAsiaTheme="minorEastAsia"/>
        </w:rPr>
        <w:t>в 2023 году - 0,0 тыс. рублей;</w:t>
      </w:r>
    </w:p>
    <w:p w:rsidR="004436A1" w:rsidRPr="00822F88" w:rsidRDefault="004436A1" w:rsidP="004436A1">
      <w:pPr>
        <w:pStyle w:val="af2"/>
        <w:ind w:firstLine="426"/>
        <w:jc w:val="both"/>
        <w:rPr>
          <w:rFonts w:eastAsiaTheme="minorEastAsia"/>
        </w:rPr>
      </w:pPr>
      <w:r w:rsidRPr="00822F88">
        <w:rPr>
          <w:rFonts w:eastAsiaTheme="minorEastAsia"/>
        </w:rPr>
        <w:t xml:space="preserve">в 2024 году </w:t>
      </w:r>
      <w:r>
        <w:rPr>
          <w:rFonts w:eastAsiaTheme="minorEastAsia"/>
        </w:rPr>
        <w:t>–</w:t>
      </w:r>
      <w:r w:rsidRPr="00822F88">
        <w:rPr>
          <w:rFonts w:eastAsiaTheme="minorEastAsia"/>
        </w:rPr>
        <w:t xml:space="preserve"> </w:t>
      </w:r>
      <w:r>
        <w:rPr>
          <w:rFonts w:eastAsiaTheme="minorEastAsia"/>
        </w:rPr>
        <w:t>0,0</w:t>
      </w:r>
      <w:r w:rsidRPr="00822F88">
        <w:rPr>
          <w:rFonts w:eastAsiaTheme="minorEastAsia"/>
        </w:rPr>
        <w:t> тыс. рублей;</w:t>
      </w:r>
    </w:p>
    <w:p w:rsidR="004436A1" w:rsidRPr="00822F88" w:rsidRDefault="004436A1" w:rsidP="004436A1">
      <w:pPr>
        <w:pStyle w:val="af2"/>
        <w:ind w:firstLine="426"/>
        <w:jc w:val="both"/>
        <w:rPr>
          <w:rFonts w:eastAsiaTheme="minorEastAsia"/>
        </w:rPr>
      </w:pPr>
      <w:r w:rsidRPr="00822F88">
        <w:rPr>
          <w:rFonts w:eastAsiaTheme="minorEastAsia"/>
        </w:rPr>
        <w:t xml:space="preserve">в 2025 году </w:t>
      </w:r>
      <w:r>
        <w:rPr>
          <w:rFonts w:eastAsiaTheme="minorEastAsia"/>
        </w:rPr>
        <w:t>–</w:t>
      </w:r>
      <w:r w:rsidRPr="00822F88">
        <w:rPr>
          <w:rFonts w:eastAsiaTheme="minorEastAsia"/>
        </w:rPr>
        <w:t xml:space="preserve"> </w:t>
      </w:r>
      <w:r>
        <w:rPr>
          <w:rFonts w:eastAsiaTheme="minorEastAsia"/>
        </w:rPr>
        <w:t>0,0</w:t>
      </w:r>
      <w:r w:rsidRPr="00822F88">
        <w:rPr>
          <w:rFonts w:eastAsiaTheme="minorEastAsia"/>
        </w:rPr>
        <w:t> тыс. рублей;</w:t>
      </w:r>
    </w:p>
    <w:p w:rsidR="004436A1" w:rsidRPr="00822F88" w:rsidRDefault="004436A1" w:rsidP="004436A1">
      <w:pPr>
        <w:ind w:firstLine="426"/>
        <w:rPr>
          <w:rFonts w:eastAsiaTheme="minorEastAsia"/>
        </w:rPr>
      </w:pPr>
      <w:r w:rsidRPr="00822F88">
        <w:rPr>
          <w:rFonts w:eastAsiaTheme="minorEastAsia"/>
        </w:rPr>
        <w:t>в 2026-2035 годах -</w:t>
      </w:r>
      <w:r>
        <w:rPr>
          <w:rFonts w:eastAsiaTheme="minorEastAsia"/>
        </w:rPr>
        <w:t>0,0</w:t>
      </w:r>
      <w:r w:rsidRPr="00822F88">
        <w:rPr>
          <w:rFonts w:eastAsiaTheme="minorEastAsia"/>
        </w:rPr>
        <w:t xml:space="preserve"> тыс. рублей.</w:t>
      </w:r>
    </w:p>
    <w:p w:rsidR="004436A1" w:rsidRPr="00822F88" w:rsidRDefault="004436A1" w:rsidP="004436A1">
      <w:pPr>
        <w:pStyle w:val="af2"/>
        <w:ind w:firstLine="426"/>
        <w:jc w:val="both"/>
        <w:rPr>
          <w:rFonts w:eastAsiaTheme="minorEastAsia"/>
        </w:rPr>
      </w:pPr>
      <w:r w:rsidRPr="00822F88">
        <w:rPr>
          <w:rFonts w:eastAsiaTheme="minorEastAsia"/>
        </w:rPr>
        <w:t xml:space="preserve">республиканского бюджета Чувашской Республики – </w:t>
      </w:r>
      <w:r>
        <w:rPr>
          <w:rFonts w:eastAsiaTheme="minorEastAsia"/>
        </w:rPr>
        <w:t>1207,7</w:t>
      </w:r>
      <w:r w:rsidRPr="00822F88">
        <w:rPr>
          <w:rFonts w:eastAsiaTheme="minorEastAsia"/>
        </w:rPr>
        <w:t> тыс. рублей, в том числе:</w:t>
      </w:r>
    </w:p>
    <w:p w:rsidR="004436A1" w:rsidRPr="00822F88" w:rsidRDefault="004436A1" w:rsidP="004436A1">
      <w:pPr>
        <w:pStyle w:val="af2"/>
        <w:ind w:firstLine="426"/>
        <w:jc w:val="both"/>
        <w:rPr>
          <w:rFonts w:eastAsiaTheme="minorEastAsia"/>
        </w:rPr>
      </w:pPr>
      <w:r w:rsidRPr="00822F88">
        <w:rPr>
          <w:rFonts w:eastAsiaTheme="minorEastAsia"/>
        </w:rPr>
        <w:t xml:space="preserve">в 2023 году – </w:t>
      </w:r>
      <w:r>
        <w:rPr>
          <w:rFonts w:eastAsiaTheme="minorEastAsia"/>
        </w:rPr>
        <w:t>428,7</w:t>
      </w:r>
      <w:r w:rsidRPr="00822F88">
        <w:rPr>
          <w:rFonts w:eastAsiaTheme="minorEastAsia"/>
        </w:rPr>
        <w:t> тыс. рублей;</w:t>
      </w:r>
    </w:p>
    <w:p w:rsidR="004436A1" w:rsidRPr="00822F88" w:rsidRDefault="004436A1" w:rsidP="004436A1">
      <w:pPr>
        <w:pStyle w:val="af2"/>
        <w:ind w:firstLine="426"/>
        <w:jc w:val="both"/>
        <w:rPr>
          <w:rFonts w:eastAsiaTheme="minorEastAsia"/>
        </w:rPr>
      </w:pPr>
      <w:r w:rsidRPr="00822F88">
        <w:rPr>
          <w:rFonts w:eastAsiaTheme="minorEastAsia"/>
        </w:rPr>
        <w:t xml:space="preserve">в 2024 году </w:t>
      </w:r>
      <w:r>
        <w:rPr>
          <w:rFonts w:eastAsiaTheme="minorEastAsia"/>
        </w:rPr>
        <w:t>–</w:t>
      </w:r>
      <w:r w:rsidRPr="00822F88">
        <w:rPr>
          <w:rFonts w:eastAsiaTheme="minorEastAsia"/>
        </w:rPr>
        <w:t xml:space="preserve"> </w:t>
      </w:r>
      <w:r>
        <w:rPr>
          <w:rFonts w:eastAsiaTheme="minorEastAsia"/>
        </w:rPr>
        <w:t>193,0</w:t>
      </w:r>
      <w:r w:rsidRPr="00822F88">
        <w:rPr>
          <w:rFonts w:eastAsiaTheme="minorEastAsia"/>
        </w:rPr>
        <w:t> тыс. рублей;</w:t>
      </w:r>
    </w:p>
    <w:p w:rsidR="004436A1" w:rsidRPr="00822F88" w:rsidRDefault="004436A1" w:rsidP="004436A1">
      <w:pPr>
        <w:pStyle w:val="af2"/>
        <w:ind w:firstLine="426"/>
        <w:jc w:val="both"/>
        <w:rPr>
          <w:rFonts w:eastAsiaTheme="minorEastAsia"/>
        </w:rPr>
      </w:pPr>
      <w:r w:rsidRPr="00822F88">
        <w:rPr>
          <w:rFonts w:eastAsiaTheme="minorEastAsia"/>
        </w:rPr>
        <w:t xml:space="preserve">в 2025 году </w:t>
      </w:r>
      <w:r>
        <w:rPr>
          <w:rFonts w:eastAsiaTheme="minorEastAsia"/>
        </w:rPr>
        <w:t>–</w:t>
      </w:r>
      <w:r w:rsidRPr="00822F88">
        <w:rPr>
          <w:rFonts w:eastAsiaTheme="minorEastAsia"/>
        </w:rPr>
        <w:t xml:space="preserve"> </w:t>
      </w:r>
      <w:r>
        <w:rPr>
          <w:rFonts w:eastAsiaTheme="minorEastAsia"/>
        </w:rPr>
        <w:t>193,0</w:t>
      </w:r>
      <w:r w:rsidRPr="00822F88">
        <w:rPr>
          <w:rFonts w:eastAsiaTheme="minorEastAsia"/>
        </w:rPr>
        <w:t> тыс. рублей;</w:t>
      </w:r>
    </w:p>
    <w:p w:rsidR="004436A1" w:rsidRPr="00822F88" w:rsidRDefault="004436A1" w:rsidP="004436A1">
      <w:pPr>
        <w:ind w:firstLine="426"/>
        <w:rPr>
          <w:rFonts w:eastAsiaTheme="minorEastAsia"/>
        </w:rPr>
      </w:pPr>
      <w:r w:rsidRPr="00822F88">
        <w:rPr>
          <w:rFonts w:eastAsiaTheme="minorEastAsia"/>
        </w:rPr>
        <w:t>в 2026-2030 годах -</w:t>
      </w:r>
      <w:r>
        <w:rPr>
          <w:rFonts w:eastAsiaTheme="minorEastAsia"/>
        </w:rPr>
        <w:t>393,0</w:t>
      </w:r>
      <w:r w:rsidRPr="00822F88">
        <w:rPr>
          <w:rFonts w:eastAsiaTheme="minorEastAsia"/>
        </w:rPr>
        <w:t xml:space="preserve"> тыс. рублей</w:t>
      </w:r>
    </w:p>
    <w:p w:rsidR="004436A1" w:rsidRPr="00822F88" w:rsidRDefault="004436A1" w:rsidP="004436A1">
      <w:pPr>
        <w:ind w:firstLine="426"/>
        <w:rPr>
          <w:rFonts w:eastAsiaTheme="minorEastAsia"/>
        </w:rPr>
      </w:pPr>
      <w:r w:rsidRPr="00822F88">
        <w:rPr>
          <w:rFonts w:eastAsiaTheme="minorEastAsia"/>
        </w:rPr>
        <w:t>в 2031-2035 годах -0,0 тыс. рублей;</w:t>
      </w:r>
    </w:p>
    <w:p w:rsidR="004436A1" w:rsidRPr="00822F88" w:rsidRDefault="004436A1" w:rsidP="004436A1">
      <w:pPr>
        <w:pStyle w:val="af2"/>
        <w:ind w:firstLine="426"/>
        <w:jc w:val="both"/>
        <w:rPr>
          <w:rFonts w:eastAsiaTheme="minorEastAsia"/>
        </w:rPr>
      </w:pPr>
      <w:r w:rsidRPr="00822F88">
        <w:rPr>
          <w:rFonts w:eastAsiaTheme="minorEastAsia"/>
        </w:rPr>
        <w:t xml:space="preserve">местных бюджетов – </w:t>
      </w:r>
      <w:r>
        <w:rPr>
          <w:rFonts w:eastAsiaTheme="minorEastAsia"/>
        </w:rPr>
        <w:t>471,6</w:t>
      </w:r>
      <w:r w:rsidRPr="00822F88">
        <w:rPr>
          <w:rFonts w:eastAsiaTheme="minorEastAsia"/>
        </w:rPr>
        <w:t> тыс. рублей</w:t>
      </w:r>
      <w:r>
        <w:rPr>
          <w:rFonts w:eastAsiaTheme="minorEastAsia"/>
        </w:rPr>
        <w:t xml:space="preserve">, </w:t>
      </w:r>
      <w:r w:rsidRPr="00822F88">
        <w:rPr>
          <w:rFonts w:eastAsiaTheme="minorEastAsia"/>
        </w:rPr>
        <w:t xml:space="preserve"> в том числе:</w:t>
      </w:r>
    </w:p>
    <w:p w:rsidR="004436A1" w:rsidRPr="00822F88" w:rsidRDefault="004436A1" w:rsidP="004436A1">
      <w:pPr>
        <w:pStyle w:val="af2"/>
        <w:ind w:firstLine="426"/>
        <w:jc w:val="both"/>
        <w:rPr>
          <w:rFonts w:eastAsiaTheme="minorEastAsia"/>
        </w:rPr>
      </w:pPr>
      <w:r w:rsidRPr="00822F88">
        <w:rPr>
          <w:rFonts w:eastAsiaTheme="minorEastAsia"/>
        </w:rPr>
        <w:t xml:space="preserve">в 2023 году – </w:t>
      </w:r>
      <w:r>
        <w:rPr>
          <w:rFonts w:eastAsiaTheme="minorEastAsia"/>
        </w:rPr>
        <w:t>257,3</w:t>
      </w:r>
      <w:r w:rsidRPr="00822F88">
        <w:rPr>
          <w:rFonts w:eastAsiaTheme="minorEastAsia"/>
        </w:rPr>
        <w:t xml:space="preserve"> тыс. рублей;</w:t>
      </w:r>
    </w:p>
    <w:p w:rsidR="004436A1" w:rsidRPr="00822F88" w:rsidRDefault="004436A1" w:rsidP="004436A1">
      <w:pPr>
        <w:pStyle w:val="af2"/>
        <w:ind w:firstLine="426"/>
        <w:jc w:val="both"/>
        <w:rPr>
          <w:rFonts w:eastAsiaTheme="minorEastAsia"/>
        </w:rPr>
      </w:pPr>
      <w:r w:rsidRPr="00822F88">
        <w:rPr>
          <w:rFonts w:eastAsiaTheme="minorEastAsia"/>
        </w:rPr>
        <w:t xml:space="preserve">в 2024 году </w:t>
      </w:r>
      <w:r>
        <w:rPr>
          <w:rFonts w:eastAsiaTheme="minorEastAsia"/>
        </w:rPr>
        <w:t>–</w:t>
      </w:r>
      <w:r w:rsidRPr="00822F88">
        <w:rPr>
          <w:rFonts w:eastAsiaTheme="minorEastAsia"/>
        </w:rPr>
        <w:t xml:space="preserve"> </w:t>
      </w:r>
      <w:r>
        <w:rPr>
          <w:rFonts w:eastAsiaTheme="minorEastAsia"/>
        </w:rPr>
        <w:t>214,3</w:t>
      </w:r>
      <w:r w:rsidRPr="00822F88">
        <w:rPr>
          <w:rFonts w:eastAsiaTheme="minorEastAsia"/>
        </w:rPr>
        <w:t> тыс. рублей;</w:t>
      </w:r>
    </w:p>
    <w:p w:rsidR="004436A1" w:rsidRPr="00822F88" w:rsidRDefault="004436A1" w:rsidP="004436A1">
      <w:pPr>
        <w:pStyle w:val="af2"/>
        <w:ind w:firstLine="426"/>
        <w:rPr>
          <w:rFonts w:eastAsiaTheme="minorEastAsia"/>
        </w:rPr>
      </w:pPr>
      <w:r w:rsidRPr="00822F88">
        <w:rPr>
          <w:rFonts w:eastAsiaTheme="minorEastAsia"/>
        </w:rPr>
        <w:t>в 2025 году - 0,0 тыс. рублей;</w:t>
      </w:r>
    </w:p>
    <w:p w:rsidR="004436A1" w:rsidRPr="00822F88" w:rsidRDefault="004436A1" w:rsidP="004436A1">
      <w:pPr>
        <w:ind w:firstLine="426"/>
        <w:rPr>
          <w:rFonts w:eastAsiaTheme="minorEastAsia"/>
        </w:rPr>
      </w:pPr>
      <w:r w:rsidRPr="00822F88">
        <w:rPr>
          <w:rFonts w:eastAsiaTheme="minorEastAsia"/>
        </w:rPr>
        <w:t>в 2026-2030 годах -</w:t>
      </w:r>
      <w:r>
        <w:rPr>
          <w:rFonts w:eastAsiaTheme="minorEastAsia"/>
        </w:rPr>
        <w:t>0,0</w:t>
      </w:r>
      <w:r w:rsidRPr="00822F88">
        <w:rPr>
          <w:rFonts w:eastAsiaTheme="minorEastAsia"/>
        </w:rPr>
        <w:t xml:space="preserve"> тыс. рублей</w:t>
      </w:r>
    </w:p>
    <w:p w:rsidR="004436A1" w:rsidRPr="00822F88" w:rsidRDefault="004436A1" w:rsidP="004436A1">
      <w:pPr>
        <w:ind w:firstLine="426"/>
        <w:rPr>
          <w:rFonts w:eastAsiaTheme="minorEastAsia"/>
        </w:rPr>
      </w:pPr>
      <w:r w:rsidRPr="00822F88">
        <w:rPr>
          <w:rFonts w:eastAsiaTheme="minorEastAsia"/>
        </w:rPr>
        <w:t>в 2031-2035 годах -0,0 тыс. рублей;</w:t>
      </w:r>
    </w:p>
    <w:p w:rsidR="004436A1" w:rsidRPr="00822F88" w:rsidRDefault="004436A1" w:rsidP="004436A1">
      <w:pPr>
        <w:pStyle w:val="af2"/>
        <w:ind w:firstLine="426"/>
        <w:rPr>
          <w:rFonts w:eastAsiaTheme="minorEastAsia"/>
        </w:rPr>
      </w:pPr>
      <w:r w:rsidRPr="00822F88">
        <w:rPr>
          <w:rFonts w:eastAsiaTheme="minorEastAsia"/>
        </w:rPr>
        <w:t xml:space="preserve">внебюджетных источников – </w:t>
      </w:r>
      <w:r>
        <w:rPr>
          <w:rFonts w:eastAsiaTheme="minorEastAsia"/>
        </w:rPr>
        <w:t>0,0 тыс. рублей</w:t>
      </w:r>
      <w:r w:rsidRPr="00822F88">
        <w:rPr>
          <w:rFonts w:eastAsiaTheme="minorEastAsia"/>
        </w:rPr>
        <w:t>, в том числе:</w:t>
      </w:r>
    </w:p>
    <w:p w:rsidR="004436A1" w:rsidRPr="00822F88" w:rsidRDefault="004436A1" w:rsidP="004436A1">
      <w:pPr>
        <w:pStyle w:val="af2"/>
        <w:ind w:firstLine="426"/>
        <w:rPr>
          <w:rFonts w:eastAsiaTheme="minorEastAsia"/>
        </w:rPr>
      </w:pPr>
      <w:r w:rsidRPr="00822F88">
        <w:rPr>
          <w:rFonts w:eastAsiaTheme="minorEastAsia"/>
        </w:rPr>
        <w:t xml:space="preserve">в 2023 году – </w:t>
      </w:r>
      <w:r>
        <w:rPr>
          <w:rFonts w:eastAsiaTheme="minorEastAsia"/>
        </w:rPr>
        <w:t>0,0</w:t>
      </w:r>
      <w:r w:rsidRPr="00822F88">
        <w:rPr>
          <w:rFonts w:eastAsiaTheme="minorEastAsia"/>
        </w:rPr>
        <w:t xml:space="preserve"> тыс. рублей;</w:t>
      </w:r>
    </w:p>
    <w:p w:rsidR="004436A1" w:rsidRPr="00822F88" w:rsidRDefault="004436A1" w:rsidP="004436A1">
      <w:pPr>
        <w:pStyle w:val="af2"/>
        <w:ind w:firstLine="426"/>
        <w:rPr>
          <w:rFonts w:eastAsiaTheme="minorEastAsia"/>
        </w:rPr>
      </w:pPr>
      <w:r w:rsidRPr="00822F88">
        <w:rPr>
          <w:rFonts w:eastAsiaTheme="minorEastAsia"/>
        </w:rPr>
        <w:t>в 2024 году - 0,0 тыс. рублей;</w:t>
      </w:r>
    </w:p>
    <w:p w:rsidR="004436A1" w:rsidRPr="00822F88" w:rsidRDefault="004436A1" w:rsidP="004436A1">
      <w:pPr>
        <w:pStyle w:val="af2"/>
        <w:ind w:firstLine="426"/>
        <w:rPr>
          <w:rFonts w:eastAsiaTheme="minorEastAsia"/>
        </w:rPr>
      </w:pPr>
      <w:r w:rsidRPr="00822F88">
        <w:rPr>
          <w:rFonts w:eastAsiaTheme="minorEastAsia"/>
        </w:rPr>
        <w:t>в 2025 году - 0,0 тыс. рублей.</w:t>
      </w:r>
    </w:p>
    <w:p w:rsidR="004436A1" w:rsidRPr="00822F88" w:rsidRDefault="004436A1" w:rsidP="004436A1">
      <w:pPr>
        <w:ind w:firstLine="426"/>
        <w:rPr>
          <w:rFonts w:eastAsiaTheme="minorEastAsia"/>
        </w:rPr>
      </w:pPr>
      <w:r w:rsidRPr="00822F88">
        <w:rPr>
          <w:rFonts w:eastAsiaTheme="minorEastAsia"/>
        </w:rPr>
        <w:t>в 2026-2030 годах -0,0 тыс. рублей</w:t>
      </w:r>
    </w:p>
    <w:p w:rsidR="004436A1" w:rsidRPr="00822F88" w:rsidRDefault="004436A1" w:rsidP="004436A1">
      <w:pPr>
        <w:widowControl w:val="0"/>
        <w:autoSpaceDE w:val="0"/>
        <w:autoSpaceDN w:val="0"/>
        <w:adjustRightInd w:val="0"/>
        <w:spacing w:line="276" w:lineRule="auto"/>
        <w:ind w:firstLine="426"/>
        <w:rPr>
          <w:rFonts w:eastAsiaTheme="minorEastAsia"/>
        </w:rPr>
      </w:pPr>
      <w:r w:rsidRPr="00822F88">
        <w:rPr>
          <w:rFonts w:eastAsiaTheme="minorEastAsia"/>
        </w:rPr>
        <w:t>в 2</w:t>
      </w:r>
      <w:r>
        <w:rPr>
          <w:rFonts w:eastAsiaTheme="minorEastAsia"/>
        </w:rPr>
        <w:t>031-2035 годах -0,0 тыс. рублей.</w:t>
      </w:r>
    </w:p>
    <w:p w:rsidR="002A1BD0" w:rsidRDefault="002A1BD0" w:rsidP="00B031C8">
      <w:pPr>
        <w:ind w:firstLine="426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Объемы финансирования подпрограммы подлежат уточнению при формировании бюджета Шемуршинского муниципального округа Чувашской Республики на очередной фи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нансовый год и плановый период</w:t>
      </w:r>
      <w:proofErr w:type="gramStart"/>
      <w:r>
        <w:rPr>
          <w:rFonts w:ascii="Times New Roman CYR" w:eastAsia="Times New Roman" w:hAnsi="Times New Roman CYR" w:cs="Times New Roman CYR"/>
          <w:szCs w:val="24"/>
          <w:lang w:eastAsia="ru-RU"/>
        </w:rPr>
        <w:t>.</w:t>
      </w:r>
      <w:r w:rsidR="00DB623B">
        <w:rPr>
          <w:rFonts w:ascii="Times New Roman CYR" w:eastAsia="Times New Roman" w:hAnsi="Times New Roman CYR" w:cs="Times New Roman CYR"/>
          <w:szCs w:val="24"/>
          <w:lang w:eastAsia="ru-RU"/>
        </w:rPr>
        <w:t>».</w:t>
      </w:r>
      <w:proofErr w:type="gramEnd"/>
    </w:p>
    <w:p w:rsidR="002A1BD0" w:rsidRPr="008E25B2" w:rsidRDefault="00CC42AC" w:rsidP="002A1BD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Cs w:val="24"/>
          <w:lang w:eastAsia="ru-RU"/>
        </w:rPr>
        <w:t>6</w:t>
      </w:r>
      <w:r w:rsidR="002A1BD0" w:rsidRPr="00FD0E35">
        <w:rPr>
          <w:rFonts w:ascii="Times New Roman CYR" w:eastAsia="Times New Roman" w:hAnsi="Times New Roman CYR" w:cs="Times New Roman CYR"/>
          <w:szCs w:val="24"/>
          <w:lang w:eastAsia="ru-RU"/>
        </w:rPr>
        <w:t xml:space="preserve">. </w:t>
      </w:r>
      <w:r w:rsidR="002A1BD0" w:rsidRPr="00F3313E">
        <w:rPr>
          <w:rFonts w:ascii="Times New Roman CYR" w:eastAsia="Times New Roman" w:hAnsi="Times New Roman CYR" w:cs="Times New Roman CYR"/>
          <w:szCs w:val="24"/>
          <w:lang w:eastAsia="ru-RU"/>
        </w:rPr>
        <w:t>Приложение</w:t>
      </w:r>
      <w:r w:rsidR="00DB623B">
        <w:rPr>
          <w:rFonts w:ascii="Times New Roman CYR" w:eastAsia="Times New Roman" w:hAnsi="Times New Roman CYR" w:cs="Times New Roman CYR"/>
          <w:szCs w:val="24"/>
          <w:lang w:eastAsia="ru-RU"/>
        </w:rPr>
        <w:t xml:space="preserve"> №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 xml:space="preserve">т </w:t>
      </w:r>
      <w:r w:rsidR="00DB623B">
        <w:rPr>
          <w:rFonts w:ascii="Times New Roman CYR" w:eastAsia="Times New Roman" w:hAnsi="Times New Roman CYR" w:cs="Times New Roman CYR"/>
          <w:szCs w:val="24"/>
          <w:lang w:eastAsia="ru-RU"/>
        </w:rPr>
        <w:t>1 к подпрограмме</w:t>
      </w:r>
      <w:r w:rsidR="002A1BD0">
        <w:rPr>
          <w:rFonts w:ascii="Times New Roman CYR" w:eastAsia="Times New Roman" w:hAnsi="Times New Roman CYR" w:cs="Times New Roman CYR"/>
          <w:szCs w:val="24"/>
          <w:lang w:eastAsia="ru-RU"/>
        </w:rPr>
        <w:t xml:space="preserve"> «</w:t>
      </w:r>
      <w:r w:rsidR="00EA3EC3">
        <w:t>Развитие ветеринарии в Шемуршинском муниципальном округе Чувашской Республики</w:t>
      </w:r>
      <w:r w:rsidR="002A1BD0">
        <w:rPr>
          <w:rFonts w:ascii="Times New Roman CYR" w:eastAsia="Times New Roman" w:hAnsi="Times New Roman CYR" w:cs="Times New Roman CYR"/>
          <w:szCs w:val="24"/>
          <w:lang w:eastAsia="ru-RU"/>
        </w:rPr>
        <w:t>»</w:t>
      </w:r>
      <w:r w:rsidR="002A1BD0" w:rsidRPr="00FD0E35">
        <w:rPr>
          <w:rFonts w:ascii="Times New Roman CYR" w:eastAsia="Times New Roman" w:hAnsi="Times New Roman CYR" w:cs="Times New Roman CYR"/>
          <w:szCs w:val="24"/>
          <w:lang w:eastAsia="ru-RU"/>
        </w:rPr>
        <w:t xml:space="preserve"> </w:t>
      </w:r>
      <w:r w:rsidR="002A1BD0" w:rsidRPr="00370E21">
        <w:rPr>
          <w:rFonts w:ascii="Times New Roman CYR" w:eastAsia="Times New Roman" w:hAnsi="Times New Roman CYR" w:cs="Times New Roman CYR"/>
          <w:szCs w:val="24"/>
          <w:lang w:eastAsia="ru-RU"/>
        </w:rPr>
        <w:t>Муниципальной программы изложить</w:t>
      </w:r>
      <w:r w:rsidR="002A1BD0" w:rsidRPr="00FD0E35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в следующей редакции:</w:t>
      </w:r>
    </w:p>
    <w:p w:rsidR="002A1BD0" w:rsidRPr="008E25B2" w:rsidRDefault="002A1BD0" w:rsidP="002A1BD0">
      <w:pPr>
        <w:jc w:val="center"/>
        <w:rPr>
          <w:rFonts w:eastAsia="Times New Roman" w:cs="Times New Roman"/>
          <w:szCs w:val="24"/>
          <w:lang w:eastAsia="ru-RU"/>
        </w:rPr>
      </w:pPr>
    </w:p>
    <w:p w:rsidR="002A1BD0" w:rsidRPr="008E25B2" w:rsidRDefault="002A1BD0" w:rsidP="002A1BD0">
      <w:pPr>
        <w:jc w:val="center"/>
        <w:rPr>
          <w:rFonts w:eastAsia="Times New Roman" w:cs="Times New Roman"/>
          <w:szCs w:val="24"/>
          <w:lang w:eastAsia="ru-RU"/>
        </w:rPr>
      </w:pPr>
    </w:p>
    <w:p w:rsidR="002A1BD0" w:rsidRDefault="002A1BD0" w:rsidP="008A1C7B">
      <w:pPr>
        <w:tabs>
          <w:tab w:val="left" w:pos="709"/>
          <w:tab w:val="left" w:pos="993"/>
        </w:tabs>
        <w:jc w:val="both"/>
        <w:rPr>
          <w:rFonts w:cs="Times New Roman"/>
        </w:rPr>
      </w:pPr>
    </w:p>
    <w:p w:rsidR="00635732" w:rsidRDefault="00635732" w:rsidP="002A1BD0">
      <w:pPr>
        <w:jc w:val="right"/>
        <w:rPr>
          <w:rStyle w:val="ad"/>
          <w:rFonts w:ascii="Arial" w:eastAsiaTheme="minorEastAsia" w:hAnsi="Arial" w:cs="Arial"/>
          <w:bCs w:val="0"/>
          <w:sz w:val="22"/>
        </w:rPr>
        <w:sectPr w:rsidR="00635732" w:rsidSect="008E25B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  <w:gridCol w:w="4997"/>
      </w:tblGrid>
      <w:tr w:rsidR="00EA3EC3" w:rsidRPr="00EA3EC3" w:rsidTr="00DB623B">
        <w:trPr>
          <w:trHeight w:val="2141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EA3EC3" w:rsidRDefault="00EA3EC3" w:rsidP="00EA3EC3">
            <w:pPr>
              <w:jc w:val="right"/>
              <w:rPr>
                <w:rStyle w:val="ad"/>
                <w:rFonts w:ascii="Arial" w:hAnsi="Arial" w:cs="Arial"/>
                <w:bCs w:val="0"/>
              </w:rPr>
            </w:pPr>
            <w:bookmarkStart w:id="4" w:name="sub_3100"/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:rsidR="00EA3EC3" w:rsidRPr="00EA3EC3" w:rsidRDefault="00DB623B" w:rsidP="00DB623B">
            <w:pPr>
              <w:pStyle w:val="1"/>
              <w:jc w:val="right"/>
              <w:rPr>
                <w:rStyle w:val="ad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ad"/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«</w:t>
            </w:r>
            <w:r w:rsidR="00EA3EC3" w:rsidRPr="00EA3EC3">
              <w:rPr>
                <w:rStyle w:val="ad"/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Приложение № 1</w:t>
            </w:r>
            <w:r w:rsidR="00EA3EC3" w:rsidRPr="00EA3EC3">
              <w:rPr>
                <w:rStyle w:val="ad"/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br/>
              <w:t xml:space="preserve">к </w:t>
            </w:r>
            <w:r w:rsidR="00EA3EC3" w:rsidRPr="00EA3EC3">
              <w:rPr>
                <w:b w:val="0"/>
                <w:color w:val="auto"/>
                <w:sz w:val="18"/>
                <w:szCs w:val="18"/>
              </w:rPr>
              <w:t xml:space="preserve">Подпрограмме "Развитие ветеринарии в Шемуршинском муниципальном округе Чувашской Республики" Муниципальной программы Шемуршинского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 </w:t>
            </w:r>
          </w:p>
        </w:tc>
      </w:tr>
    </w:tbl>
    <w:bookmarkEnd w:id="4"/>
    <w:p w:rsidR="00EA3EC3" w:rsidRDefault="00EA3EC3" w:rsidP="00EA3EC3">
      <w:pPr>
        <w:pStyle w:val="1"/>
        <w:jc w:val="center"/>
      </w:pPr>
      <w:r>
        <w:t>Ресурсное обеспечение</w:t>
      </w:r>
      <w:r>
        <w:br/>
        <w:t xml:space="preserve">реализации подпрограммы "Развитие ветеринарии в Шемуршинском </w:t>
      </w:r>
      <w:r w:rsidR="00E213D5">
        <w:t>муниципальном округе</w:t>
      </w:r>
      <w:r>
        <w:t xml:space="preserve"> Чувашской Республики" Муниципальной программы Шемуршинского </w:t>
      </w:r>
      <w:r w:rsidRPr="00632299">
        <w:t>муниципального округа</w:t>
      </w:r>
      <w:r>
        <w:t xml:space="preserve"> Чувашской Республики "Развитие сельского хозяйства и регулирование рынка сельскохозяйственной продукции, сырья и продовольствия"</w:t>
      </w:r>
    </w:p>
    <w:p w:rsidR="00EA3EC3" w:rsidRDefault="00EA3EC3" w:rsidP="00EA3EC3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0"/>
        <w:gridCol w:w="1114"/>
        <w:gridCol w:w="1053"/>
        <w:gridCol w:w="223"/>
        <w:gridCol w:w="709"/>
        <w:gridCol w:w="851"/>
        <w:gridCol w:w="1134"/>
        <w:gridCol w:w="1134"/>
        <w:gridCol w:w="1842"/>
        <w:gridCol w:w="1134"/>
        <w:gridCol w:w="1134"/>
        <w:gridCol w:w="1134"/>
        <w:gridCol w:w="993"/>
        <w:gridCol w:w="992"/>
      </w:tblGrid>
      <w:tr w:rsidR="00EA3EC3" w:rsidTr="006B3396">
        <w:trPr>
          <w:gridAfter w:val="5"/>
          <w:wAfter w:w="5387" w:type="dxa"/>
          <w:trHeight w:val="623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Статус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подпрограммы Муниципальной программы Чувашской Республики (ведомственной целевой программы, основного мероприятия, мероприятия)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Ответственный исполнитель, соисполнитель, участник</w:t>
            </w:r>
          </w:p>
        </w:tc>
        <w:tc>
          <w:tcPr>
            <w:tcW w:w="4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D725B1" w:rsidRDefault="00EA3EC3" w:rsidP="00EA3EC3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r w:rsidRPr="00D725B1">
              <w:rPr>
                <w:color w:val="000000" w:themeColor="text1"/>
                <w:sz w:val="21"/>
                <w:szCs w:val="21"/>
              </w:rPr>
              <w:t xml:space="preserve">Код </w:t>
            </w:r>
            <w:hyperlink r:id="rId14" w:history="1">
              <w:r w:rsidRPr="00D725B1">
                <w:rPr>
                  <w:rStyle w:val="af3"/>
                  <w:color w:val="000000" w:themeColor="text1"/>
                  <w:sz w:val="21"/>
                  <w:szCs w:val="21"/>
                </w:rPr>
                <w:t>бюджетной классификации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</w:tr>
      <w:tr w:rsidR="00EA3EC3" w:rsidTr="006B3396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D725B1" w:rsidRDefault="00ED7F7A" w:rsidP="00EA3EC3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hyperlink r:id="rId15" w:history="1">
              <w:r w:rsidR="00EA3EC3" w:rsidRPr="00D725B1">
                <w:rPr>
                  <w:rStyle w:val="af3"/>
                  <w:color w:val="000000" w:themeColor="text1"/>
                  <w:sz w:val="21"/>
                  <w:szCs w:val="21"/>
                </w:rPr>
                <w:t>раздел</w:t>
              </w:r>
            </w:hyperlink>
            <w:r w:rsidR="00EA3EC3" w:rsidRPr="00D725B1">
              <w:rPr>
                <w:color w:val="000000" w:themeColor="text1"/>
                <w:sz w:val="21"/>
                <w:szCs w:val="21"/>
              </w:rPr>
              <w:t>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D725B1" w:rsidRDefault="00ED7F7A" w:rsidP="00EA3EC3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hyperlink r:id="rId16" w:history="1">
              <w:r w:rsidR="00EA3EC3" w:rsidRPr="00D725B1">
                <w:rPr>
                  <w:rStyle w:val="af3"/>
                  <w:color w:val="000000" w:themeColor="text1"/>
                  <w:sz w:val="21"/>
                  <w:szCs w:val="21"/>
                </w:rPr>
                <w:t>целевая статья расходов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Pr="00D725B1" w:rsidRDefault="00EA3EC3" w:rsidP="00EA3EC3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r w:rsidRPr="00D725B1">
              <w:rPr>
                <w:color w:val="000000" w:themeColor="text1"/>
                <w:sz w:val="21"/>
                <w:szCs w:val="21"/>
              </w:rPr>
              <w:t xml:space="preserve">группа (подгруппа) </w:t>
            </w:r>
            <w:hyperlink r:id="rId17" w:history="1">
              <w:r w:rsidRPr="00D725B1">
                <w:rPr>
                  <w:rStyle w:val="af3"/>
                  <w:color w:val="000000" w:themeColor="text1"/>
                  <w:sz w:val="21"/>
                  <w:szCs w:val="21"/>
                </w:rPr>
                <w:t>вида расходов</w:t>
              </w:r>
            </w:hyperlink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2026-</w:t>
            </w:r>
          </w:p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2031-</w:t>
            </w:r>
          </w:p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2035</w:t>
            </w:r>
          </w:p>
        </w:tc>
      </w:tr>
      <w:tr w:rsidR="00EA3EC3" w:rsidTr="006B339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</w:tr>
      <w:tr w:rsidR="00EA3EC3" w:rsidTr="006B3396">
        <w:trPr>
          <w:gridAfter w:val="15"/>
          <w:wAfter w:w="14884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3EC3" w:rsidRDefault="00EA3EC3" w:rsidP="00EA3EC3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</w:t>
            </w:r>
          </w:p>
        </w:tc>
      </w:tr>
      <w:tr w:rsidR="004C7573" w:rsidTr="006B3396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Основ</w:t>
            </w:r>
            <w:r>
              <w:rPr>
                <w:sz w:val="21"/>
                <w:szCs w:val="21"/>
              </w:rPr>
              <w:lastRenderedPageBreak/>
              <w:t>ное мероприятие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Предупрежд</w:t>
            </w:r>
            <w:r>
              <w:rPr>
                <w:sz w:val="21"/>
                <w:szCs w:val="21"/>
              </w:rPr>
              <w:lastRenderedPageBreak/>
              <w:t>ение и ликвидация болезней животных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предупре</w:t>
            </w:r>
            <w:r>
              <w:rPr>
                <w:sz w:val="21"/>
                <w:szCs w:val="21"/>
              </w:rPr>
              <w:lastRenderedPageBreak/>
              <w:t>ждение возникновения и распространения заразных болезней животных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6B3396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Отдел </w:t>
            </w:r>
            <w:r w:rsidR="006B3396">
              <w:rPr>
                <w:sz w:val="21"/>
                <w:szCs w:val="21"/>
              </w:rPr>
              <w:lastRenderedPageBreak/>
              <w:t xml:space="preserve">экономики и </w:t>
            </w:r>
            <w:r>
              <w:rPr>
                <w:sz w:val="21"/>
                <w:szCs w:val="21"/>
              </w:rPr>
              <w:t>сельского</w:t>
            </w:r>
            <w:r w:rsidR="006B3396">
              <w:rPr>
                <w:sz w:val="21"/>
                <w:szCs w:val="21"/>
              </w:rPr>
              <w:t xml:space="preserve"> хозяйства</w:t>
            </w:r>
            <w:r>
              <w:rPr>
                <w:sz w:val="21"/>
                <w:szCs w:val="21"/>
              </w:rPr>
              <w:t xml:space="preserve"> администрации Шемуршинского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594EC9" w:rsidRDefault="004C7573" w:rsidP="00B031C8">
            <w:pPr>
              <w:pStyle w:val="af2"/>
              <w:rPr>
                <w:sz w:val="21"/>
                <w:szCs w:val="21"/>
              </w:rPr>
            </w:pPr>
            <w:r w:rsidRPr="00594EC9">
              <w:rPr>
                <w:rStyle w:val="ad"/>
                <w:bCs w:val="0"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4C7573" w:rsidRDefault="004C7573" w:rsidP="004C7573">
            <w:pPr>
              <w:pStyle w:val="af1"/>
              <w:jc w:val="center"/>
              <w:rPr>
                <w:sz w:val="21"/>
                <w:szCs w:val="21"/>
              </w:rPr>
            </w:pPr>
            <w:r w:rsidRPr="004C7573">
              <w:rPr>
                <w:sz w:val="21"/>
                <w:szCs w:val="21"/>
              </w:rPr>
              <w:t>686,0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594EC9" w:rsidRDefault="004C7573" w:rsidP="00B031C8">
            <w:pPr>
              <w:pStyle w:val="af1"/>
              <w:jc w:val="center"/>
              <w:rPr>
                <w:sz w:val="21"/>
                <w:szCs w:val="21"/>
              </w:rPr>
            </w:pPr>
            <w:r w:rsidRPr="00594EC9">
              <w:rPr>
                <w:sz w:val="21"/>
                <w:szCs w:val="21"/>
              </w:rPr>
              <w:t>407,3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594EC9" w:rsidRDefault="004C7573" w:rsidP="00B031C8">
            <w:pPr>
              <w:pStyle w:val="af1"/>
              <w:jc w:val="center"/>
              <w:rPr>
                <w:sz w:val="21"/>
                <w:szCs w:val="21"/>
              </w:rPr>
            </w:pPr>
            <w:r w:rsidRPr="00594EC9">
              <w:rPr>
                <w:sz w:val="21"/>
                <w:szCs w:val="21"/>
              </w:rPr>
              <w:t>193,0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594EC9" w:rsidRDefault="004C7573" w:rsidP="00B031C8">
            <w:pPr>
              <w:pStyle w:val="af1"/>
              <w:jc w:val="center"/>
              <w:rPr>
                <w:sz w:val="21"/>
                <w:szCs w:val="21"/>
              </w:rPr>
            </w:pPr>
            <w:r w:rsidRPr="00594EC9">
              <w:rPr>
                <w:sz w:val="21"/>
                <w:szCs w:val="21"/>
              </w:rPr>
              <w:t>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573" w:rsidRDefault="004C757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4C7573" w:rsidTr="006B3396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594EC9" w:rsidRDefault="004C7573" w:rsidP="00B031C8">
            <w:pPr>
              <w:pStyle w:val="af2"/>
              <w:rPr>
                <w:sz w:val="21"/>
                <w:szCs w:val="21"/>
              </w:rPr>
            </w:pPr>
            <w:r w:rsidRPr="00594EC9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4C7573" w:rsidRDefault="004C7573" w:rsidP="004C7573">
            <w:pPr>
              <w:pStyle w:val="af1"/>
              <w:jc w:val="center"/>
              <w:rPr>
                <w:sz w:val="21"/>
                <w:szCs w:val="21"/>
              </w:rPr>
            </w:pPr>
            <w:r w:rsidRPr="004C7573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594EC9">
            <w:pPr>
              <w:jc w:val="center"/>
            </w:pPr>
            <w:r w:rsidRPr="00F348E7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594EC9">
            <w:pPr>
              <w:jc w:val="center"/>
            </w:pPr>
            <w:r w:rsidRPr="00F348E7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594EC9">
            <w:pPr>
              <w:jc w:val="center"/>
            </w:pPr>
            <w:r w:rsidRPr="00F348E7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573" w:rsidRDefault="004C757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4C7573" w:rsidTr="006B3396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Ц970100000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594EC9" w:rsidRDefault="004C7573" w:rsidP="00B031C8">
            <w:pPr>
              <w:pStyle w:val="af2"/>
              <w:rPr>
                <w:sz w:val="21"/>
                <w:szCs w:val="21"/>
              </w:rPr>
            </w:pPr>
            <w:r w:rsidRPr="00594EC9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4C7573" w:rsidRDefault="004C7573" w:rsidP="004C7573">
            <w:pPr>
              <w:pStyle w:val="af1"/>
              <w:jc w:val="center"/>
              <w:rPr>
                <w:sz w:val="21"/>
                <w:szCs w:val="21"/>
              </w:rPr>
            </w:pPr>
            <w:r w:rsidRPr="004C7573">
              <w:rPr>
                <w:sz w:val="21"/>
                <w:szCs w:val="21"/>
              </w:rPr>
              <w:t>428,7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594EC9" w:rsidRDefault="004C7573" w:rsidP="00B031C8">
            <w:pPr>
              <w:pStyle w:val="af1"/>
              <w:jc w:val="center"/>
              <w:rPr>
                <w:sz w:val="21"/>
                <w:szCs w:val="21"/>
              </w:rPr>
            </w:pPr>
            <w:r w:rsidRPr="00594EC9">
              <w:rPr>
                <w:sz w:val="21"/>
                <w:szCs w:val="21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594EC9" w:rsidRDefault="004C7573" w:rsidP="00B031C8">
            <w:pPr>
              <w:pStyle w:val="af1"/>
              <w:jc w:val="center"/>
              <w:rPr>
                <w:sz w:val="21"/>
                <w:szCs w:val="21"/>
              </w:rPr>
            </w:pPr>
            <w:r w:rsidRPr="00594EC9">
              <w:rPr>
                <w:sz w:val="21"/>
                <w:szCs w:val="21"/>
              </w:rPr>
              <w:t>193,0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594EC9" w:rsidRDefault="004436A1" w:rsidP="004436A1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4C7573" w:rsidRPr="00594EC9">
              <w:rPr>
                <w:sz w:val="21"/>
                <w:szCs w:val="21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</w:tr>
      <w:tr w:rsidR="004C7573" w:rsidTr="006B3396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Default="004C757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594EC9" w:rsidRDefault="004C7573" w:rsidP="00B031C8">
            <w:pPr>
              <w:pStyle w:val="af2"/>
              <w:rPr>
                <w:sz w:val="21"/>
                <w:szCs w:val="21"/>
              </w:rPr>
            </w:pPr>
            <w:r w:rsidRPr="00594EC9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4C7573" w:rsidRDefault="004C7573" w:rsidP="004C7573">
            <w:pPr>
              <w:pStyle w:val="af1"/>
              <w:jc w:val="center"/>
              <w:rPr>
                <w:sz w:val="21"/>
                <w:szCs w:val="21"/>
              </w:rPr>
            </w:pPr>
            <w:r w:rsidRPr="004C7573">
              <w:rPr>
                <w:sz w:val="21"/>
                <w:szCs w:val="21"/>
              </w:rPr>
              <w:t>257,3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594EC9" w:rsidRDefault="004C7573" w:rsidP="00B031C8">
            <w:pPr>
              <w:pStyle w:val="af1"/>
              <w:jc w:val="center"/>
              <w:rPr>
                <w:sz w:val="21"/>
                <w:szCs w:val="21"/>
              </w:rPr>
            </w:pPr>
            <w:r w:rsidRPr="00594EC9">
              <w:rPr>
                <w:sz w:val="21"/>
                <w:szCs w:val="21"/>
              </w:rPr>
              <w:t>214,3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594EC9" w:rsidRDefault="004C7573" w:rsidP="00B031C8">
            <w:pPr>
              <w:pStyle w:val="af1"/>
              <w:jc w:val="center"/>
              <w:rPr>
                <w:sz w:val="21"/>
                <w:szCs w:val="21"/>
              </w:rPr>
            </w:pPr>
            <w:r w:rsidRPr="00594EC9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3" w:rsidRPr="00594EC9" w:rsidRDefault="004436A1" w:rsidP="00B031C8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573" w:rsidRDefault="004C757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EA3EC3" w:rsidTr="006B3396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EA3EC3" w:rsidTr="006B3396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Мероприятие 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Проведение противоэпизоотических мероприятий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2"/>
              <w:rPr>
                <w:sz w:val="21"/>
                <w:szCs w:val="21"/>
              </w:rPr>
            </w:pPr>
            <w:r>
              <w:rPr>
                <w:rStyle w:val="ad"/>
                <w:bCs w:val="0"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</w:tr>
      <w:tr w:rsidR="00EA3EC3" w:rsidTr="006B3396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EA3EC3" w:rsidTr="006B3396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EA3EC3" w:rsidTr="006B3396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EA3EC3" w:rsidTr="006B3396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594EC9" w:rsidTr="006B3396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Мероприятие 1.2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</w:t>
            </w:r>
            <w:r>
              <w:rPr>
                <w:sz w:val="21"/>
                <w:szCs w:val="21"/>
              </w:rPr>
              <w:lastRenderedPageBreak/>
              <w:t>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2"/>
              <w:rPr>
                <w:sz w:val="21"/>
                <w:szCs w:val="21"/>
              </w:rPr>
            </w:pPr>
            <w:r>
              <w:rPr>
                <w:rStyle w:val="ad"/>
                <w:bCs w:val="0"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4C757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4C757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4C757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4C757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EC9" w:rsidRDefault="00594EC9" w:rsidP="004C757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EA3EC3" w:rsidTr="006B3396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594EC9" w:rsidTr="006B3396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Ц970112750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EA3EC3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4C757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4C757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4C757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9" w:rsidRDefault="00594EC9" w:rsidP="004C757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EC9" w:rsidRDefault="00594EC9" w:rsidP="004C757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EA3EC3" w:rsidTr="006B3396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C3" w:rsidRDefault="00EA3EC3" w:rsidP="00EA3EC3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</w:tbl>
    <w:p w:rsidR="00EA3EC3" w:rsidRDefault="00EA3EC3" w:rsidP="00EA3EC3"/>
    <w:p w:rsidR="00EA3EC3" w:rsidRDefault="00EA3EC3" w:rsidP="00EA3EC3">
      <w:pPr>
        <w:sectPr w:rsidR="00EA3EC3" w:rsidSect="00EA3EC3">
          <w:headerReference w:type="default" r:id="rId18"/>
          <w:footerReference w:type="default" r:id="rId19"/>
          <w:pgSz w:w="16837" w:h="11905" w:orient="landscape"/>
          <w:pgMar w:top="1132" w:right="800" w:bottom="1440" w:left="800" w:header="720" w:footer="720" w:gutter="0"/>
          <w:cols w:space="720"/>
          <w:noEndnote/>
        </w:sectPr>
      </w:pPr>
    </w:p>
    <w:p w:rsidR="008A1C7B" w:rsidRDefault="00CC42AC" w:rsidP="00661628">
      <w:pPr>
        <w:jc w:val="both"/>
        <w:rPr>
          <w:rFonts w:cs="Times New Roman"/>
        </w:rPr>
      </w:pPr>
      <w:r>
        <w:rPr>
          <w:rFonts w:cs="Times New Roman"/>
        </w:rPr>
        <w:lastRenderedPageBreak/>
        <w:t>7</w:t>
      </w:r>
      <w:r w:rsidR="002A1BD0">
        <w:rPr>
          <w:rFonts w:cs="Times New Roman"/>
        </w:rPr>
        <w:t xml:space="preserve">. </w:t>
      </w:r>
      <w:r w:rsidR="00212586">
        <w:rPr>
          <w:rFonts w:cs="Times New Roman"/>
        </w:rPr>
        <w:t>Приложение №</w:t>
      </w:r>
      <w:r>
        <w:rPr>
          <w:rFonts w:cs="Times New Roman"/>
        </w:rPr>
        <w:t xml:space="preserve"> </w:t>
      </w:r>
      <w:r w:rsidR="00212586">
        <w:rPr>
          <w:rFonts w:cs="Times New Roman"/>
        </w:rPr>
        <w:t xml:space="preserve">4 </w:t>
      </w:r>
      <w:r w:rsidR="00661628">
        <w:rPr>
          <w:rFonts w:cs="Times New Roman"/>
        </w:rPr>
        <w:t xml:space="preserve"> </w:t>
      </w:r>
      <w:r w:rsidR="00661628" w:rsidRPr="009A271E">
        <w:rPr>
          <w:rStyle w:val="ad"/>
          <w:rFonts w:cs="Times New Roman"/>
          <w:b w:val="0"/>
          <w:bCs w:val="0"/>
          <w:color w:val="000000"/>
        </w:rPr>
        <w:t xml:space="preserve">к </w:t>
      </w:r>
      <w:hyperlink w:anchor="sub_1000" w:history="1">
        <w:r w:rsidR="00661628" w:rsidRPr="00661628">
          <w:rPr>
            <w:rStyle w:val="af3"/>
            <w:color w:val="000000"/>
          </w:rPr>
          <w:t>Муниципальной программе</w:t>
        </w:r>
      </w:hyperlink>
      <w:r w:rsidR="00661628">
        <w:rPr>
          <w:rStyle w:val="ad"/>
          <w:rFonts w:cs="Times New Roman"/>
          <w:bCs w:val="0"/>
          <w:color w:val="000000"/>
          <w:sz w:val="22"/>
        </w:rPr>
        <w:t xml:space="preserve"> </w:t>
      </w:r>
      <w:r w:rsidR="00661628" w:rsidRPr="00661628">
        <w:rPr>
          <w:rStyle w:val="ad"/>
          <w:rFonts w:cs="Times New Roman"/>
          <w:b w:val="0"/>
          <w:bCs w:val="0"/>
          <w:color w:val="auto"/>
        </w:rPr>
        <w:t>Шемуршинского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</w:r>
      <w:r w:rsidR="00212586">
        <w:rPr>
          <w:rFonts w:cs="Times New Roman"/>
        </w:rPr>
        <w:t xml:space="preserve"> изложить в следующей редакции: </w:t>
      </w:r>
    </w:p>
    <w:p w:rsidR="00F246CE" w:rsidRPr="00F246CE" w:rsidRDefault="00F246CE" w:rsidP="00F246CE">
      <w:pPr>
        <w:jc w:val="right"/>
        <w:rPr>
          <w:rFonts w:cs="Times New Roman"/>
          <w:szCs w:val="24"/>
        </w:rPr>
      </w:pPr>
      <w:r>
        <w:rPr>
          <w:rFonts w:cs="Times New Roman"/>
        </w:rPr>
        <w:t>«</w:t>
      </w:r>
      <w:r w:rsidRPr="00F246CE">
        <w:rPr>
          <w:rFonts w:cs="Times New Roman"/>
          <w:szCs w:val="24"/>
        </w:rPr>
        <w:t>Приложение № 4</w:t>
      </w:r>
    </w:p>
    <w:p w:rsidR="00F246CE" w:rsidRPr="00F246CE" w:rsidRDefault="00F246CE" w:rsidP="00F246CE">
      <w:pPr>
        <w:jc w:val="right"/>
        <w:rPr>
          <w:rFonts w:cs="Times New Roman"/>
          <w:szCs w:val="24"/>
        </w:rPr>
      </w:pPr>
      <w:r w:rsidRPr="00F246CE">
        <w:rPr>
          <w:rFonts w:cs="Times New Roman"/>
          <w:szCs w:val="24"/>
        </w:rPr>
        <w:t>к  Муниципальной  программе</w:t>
      </w:r>
    </w:p>
    <w:p w:rsidR="00F246CE" w:rsidRPr="00F246CE" w:rsidRDefault="00F246CE" w:rsidP="00F246CE">
      <w:pPr>
        <w:jc w:val="right"/>
        <w:rPr>
          <w:rFonts w:cs="Times New Roman"/>
          <w:szCs w:val="24"/>
        </w:rPr>
      </w:pPr>
      <w:r w:rsidRPr="00F246CE">
        <w:rPr>
          <w:rFonts w:cs="Times New Roman"/>
          <w:szCs w:val="24"/>
        </w:rPr>
        <w:t>Шемуршинского  муниципального  округа</w:t>
      </w:r>
    </w:p>
    <w:p w:rsidR="00F246CE" w:rsidRPr="00F246CE" w:rsidRDefault="00F246CE" w:rsidP="00F246CE">
      <w:pPr>
        <w:jc w:val="right"/>
        <w:rPr>
          <w:rFonts w:cs="Times New Roman"/>
          <w:szCs w:val="24"/>
        </w:rPr>
      </w:pPr>
      <w:proofErr w:type="gramStart"/>
      <w:r w:rsidRPr="00F246CE">
        <w:rPr>
          <w:rFonts w:cs="Times New Roman"/>
          <w:szCs w:val="24"/>
        </w:rPr>
        <w:t>Чувашской</w:t>
      </w:r>
      <w:proofErr w:type="gramEnd"/>
      <w:r w:rsidRPr="00F246CE">
        <w:rPr>
          <w:rFonts w:cs="Times New Roman"/>
          <w:szCs w:val="24"/>
        </w:rPr>
        <w:t xml:space="preserve">  Республики  "Развитие  сельского </w:t>
      </w:r>
    </w:p>
    <w:p w:rsidR="00F246CE" w:rsidRPr="00F246CE" w:rsidRDefault="00F246CE" w:rsidP="00F246CE">
      <w:pPr>
        <w:jc w:val="right"/>
        <w:rPr>
          <w:rFonts w:cs="Times New Roman"/>
          <w:szCs w:val="24"/>
        </w:rPr>
      </w:pPr>
      <w:r w:rsidRPr="00F246CE">
        <w:rPr>
          <w:rFonts w:cs="Times New Roman"/>
          <w:szCs w:val="24"/>
        </w:rPr>
        <w:t>хозяйства  и  регулирование  рынка</w:t>
      </w:r>
    </w:p>
    <w:p w:rsidR="00F246CE" w:rsidRPr="00F246CE" w:rsidRDefault="00F246CE" w:rsidP="00F246CE">
      <w:pPr>
        <w:jc w:val="right"/>
        <w:rPr>
          <w:rFonts w:cs="Times New Roman"/>
          <w:szCs w:val="24"/>
        </w:rPr>
      </w:pPr>
      <w:r w:rsidRPr="00F246CE">
        <w:rPr>
          <w:rFonts w:cs="Times New Roman"/>
          <w:szCs w:val="24"/>
        </w:rPr>
        <w:t xml:space="preserve">сельскохозяйственной  продукции,  сырья  и </w:t>
      </w:r>
    </w:p>
    <w:p w:rsidR="00CC42AC" w:rsidRPr="00F246CE" w:rsidRDefault="00F246CE" w:rsidP="00F246CE">
      <w:pPr>
        <w:jc w:val="right"/>
        <w:rPr>
          <w:rFonts w:cs="Times New Roman"/>
          <w:szCs w:val="24"/>
        </w:rPr>
      </w:pPr>
      <w:r w:rsidRPr="00F246CE">
        <w:rPr>
          <w:rFonts w:cs="Times New Roman"/>
          <w:szCs w:val="24"/>
        </w:rPr>
        <w:t>продовольствия"</w:t>
      </w:r>
    </w:p>
    <w:p w:rsidR="00CC42AC" w:rsidRDefault="00CC42AC" w:rsidP="00661628">
      <w:pPr>
        <w:jc w:val="both"/>
        <w:rPr>
          <w:rFonts w:cs="Times New Roman"/>
        </w:rPr>
      </w:pPr>
    </w:p>
    <w:p w:rsidR="00F246CE" w:rsidRPr="003C2B72" w:rsidRDefault="00F246CE" w:rsidP="00F246CE">
      <w:pPr>
        <w:jc w:val="center"/>
      </w:pPr>
      <w:r w:rsidRPr="003C2B72">
        <w:t>Подпрограмма</w:t>
      </w:r>
      <w:r w:rsidRPr="003C2B72">
        <w:br/>
        <w:t xml:space="preserve">"Развитие мелиорации земель сельскохозяйственного назначения" муниципальной программы Шемуршинского </w:t>
      </w:r>
      <w:r>
        <w:t xml:space="preserve">муниципального округа </w:t>
      </w:r>
      <w:r w:rsidRPr="003C2B72">
        <w:t>Чувашской Республики «Развитие сельского хозяйства</w:t>
      </w:r>
      <w:r>
        <w:t xml:space="preserve"> </w:t>
      </w:r>
      <w:r w:rsidRPr="003C2B72">
        <w:t>и регулирование рынка сельскохозяйственной продукции,</w:t>
      </w:r>
      <w:r>
        <w:t xml:space="preserve"> </w:t>
      </w:r>
      <w:r w:rsidRPr="003C2B72">
        <w:t>сырья и продовольствия»</w:t>
      </w:r>
      <w:r>
        <w:t xml:space="preserve"> на 2023 – 2035 годы</w:t>
      </w:r>
    </w:p>
    <w:p w:rsidR="00F246CE" w:rsidRDefault="00F246CE" w:rsidP="00661628">
      <w:pPr>
        <w:jc w:val="center"/>
      </w:pPr>
    </w:p>
    <w:p w:rsidR="00661628" w:rsidRPr="005505C3" w:rsidRDefault="00661628" w:rsidP="00661628">
      <w:pPr>
        <w:jc w:val="center"/>
      </w:pPr>
      <w:r w:rsidRPr="005505C3">
        <w:t>Паспорт подпрограммы</w:t>
      </w:r>
    </w:p>
    <w:p w:rsidR="00661628" w:rsidRDefault="00661628" w:rsidP="00661628"/>
    <w:tbl>
      <w:tblPr>
        <w:tblW w:w="99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280"/>
        <w:gridCol w:w="6580"/>
      </w:tblGrid>
      <w:tr w:rsidR="00661628" w:rsidRPr="005505C3" w:rsidTr="006E7BE2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C5219E">
            <w:pPr>
              <w:pStyle w:val="af"/>
            </w:pPr>
            <w:r w:rsidRPr="005505C3">
              <w:t>Отдел</w:t>
            </w:r>
            <w:r w:rsidR="004436A1">
              <w:t xml:space="preserve"> экономики и </w:t>
            </w:r>
            <w:r w:rsidRPr="005505C3">
              <w:t xml:space="preserve"> сельского хозяйства</w:t>
            </w:r>
            <w:r w:rsidR="004436A1">
              <w:t xml:space="preserve"> </w:t>
            </w:r>
            <w:r w:rsidRPr="005505C3">
              <w:t xml:space="preserve">администрации Шемуршинского </w:t>
            </w:r>
            <w:r w:rsidR="00C5219E">
              <w:t>муниципального округа</w:t>
            </w:r>
          </w:p>
        </w:tc>
      </w:tr>
      <w:tr w:rsidR="00661628" w:rsidRPr="005505C3" w:rsidTr="006E7BE2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t>Цели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t>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повышение продукционного потенциала мелиорируемых земель и эффективности использования природных ресурсов</w:t>
            </w:r>
          </w:p>
        </w:tc>
      </w:tr>
      <w:tr w:rsidR="00661628" w:rsidRPr="005505C3" w:rsidTr="006E7BE2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t>восстановление мелиоративного фонда (мелиорируемые земли и мелиоративные системы), включая реализацию мер по орошению и (или) осушению земель;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обеспечение безаварийности пропуска паводковых вод на объектах мелиоративного назначения;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ввод в оборот необрабатываемых земель сельскохозяйственного назначения;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предотвращение выбытия из сельскохозяйственного оборота земель сельскохозяйственного назначения;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 xml:space="preserve">увеличение </w:t>
            </w:r>
            <w:proofErr w:type="gramStart"/>
            <w:r w:rsidRPr="005505C3">
              <w:t>объема производства основных видов продукции растениеводства</w:t>
            </w:r>
            <w:proofErr w:type="gramEnd"/>
            <w:r w:rsidRPr="005505C3">
              <w:t xml:space="preserve"> за счет гарантированного обеспечения урожайности сельскохозяйственных культур вне зависимости от природных условий;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 xml:space="preserve">повышение </w:t>
            </w:r>
            <w:proofErr w:type="spellStart"/>
            <w:r w:rsidRPr="005505C3">
              <w:t>водообеспеченности</w:t>
            </w:r>
            <w:proofErr w:type="spellEnd"/>
            <w:r w:rsidRPr="005505C3">
              <w:t xml:space="preserve"> земель сельскохозяйственного назначения;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предотвращение процессов подтопления, затопления территорий для гарантированного обеспечения продуктивности сельскохозяйственных угодий;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 xml:space="preserve">достижение экономии водных ресурсов за счет повышения коэффициента полезного действия мелиоративных систем, внедрения </w:t>
            </w:r>
            <w:proofErr w:type="spellStart"/>
            <w:r w:rsidRPr="005505C3">
              <w:t>микроорошения</w:t>
            </w:r>
            <w:proofErr w:type="spellEnd"/>
            <w:r w:rsidRPr="005505C3">
              <w:t xml:space="preserve"> и </w:t>
            </w:r>
            <w:proofErr w:type="spellStart"/>
            <w:r w:rsidRPr="005505C3">
              <w:t>водосберегающих</w:t>
            </w:r>
            <w:proofErr w:type="spellEnd"/>
            <w:r w:rsidRPr="005505C3">
              <w:t xml:space="preserve"> аграрных технологий, а также использования на орошение животноводческих стоков и сточных вод с учетом их очистки и последующей утилизации отходов;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 xml:space="preserve">сокращение доли государственной собственности </w:t>
            </w:r>
            <w:r w:rsidRPr="005505C3">
              <w:lastRenderedPageBreak/>
              <w:t>Российской Федерации в общем объеме мелиоративных систем и отдельно расположенных гидротехнических сооружений, а также рыбоводных прудов</w:t>
            </w:r>
          </w:p>
        </w:tc>
      </w:tr>
      <w:tr w:rsidR="00661628" w:rsidRPr="005505C3" w:rsidTr="006E7BE2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bookmarkStart w:id="5" w:name="sub_601"/>
            <w:r w:rsidRPr="005505C3">
              <w:lastRenderedPageBreak/>
              <w:t>Целевые показатели (индикаторы) подпрограммы</w:t>
            </w:r>
            <w:bookmarkEnd w:id="5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628" w:rsidRPr="005505C3" w:rsidRDefault="00661628" w:rsidP="00661628">
            <w:pPr>
              <w:pStyle w:val="af"/>
            </w:pPr>
            <w:r w:rsidRPr="005505C3">
              <w:t>к 2036 году предусматривается достижение следующих целевых показателей (индикаторов):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ввод в эксплуатацию мелиорируемых земель за счет реконструкции, технического перевооружения и строительства новых мелиорируемых систем, включая мелиоративные системы общего и индивидуального пользования, 63,0 га;</w:t>
            </w:r>
          </w:p>
          <w:p w:rsidR="00661628" w:rsidRPr="005505C3" w:rsidRDefault="00661628" w:rsidP="00661628">
            <w:pPr>
              <w:pStyle w:val="af"/>
            </w:pPr>
            <w:bookmarkStart w:id="6" w:name="sub_613"/>
            <w:r w:rsidRPr="005505C3">
              <w:t>ввод в оборот необрабатываемых земель сельскохозяйственного назначения 0,0 тыс. га;</w:t>
            </w:r>
            <w:bookmarkEnd w:id="6"/>
          </w:p>
          <w:p w:rsidR="00661628" w:rsidRPr="005505C3" w:rsidRDefault="00661628" w:rsidP="00661628">
            <w:pPr>
              <w:pStyle w:val="af"/>
            </w:pPr>
            <w:bookmarkStart w:id="7" w:name="sub_6012"/>
            <w:r w:rsidRPr="005505C3">
              <w:t>площадь пашни, на которой реализуются мероприятия в области известкования кислых почв, 8,9 тыс. га;</w:t>
            </w:r>
            <w:bookmarkEnd w:id="7"/>
          </w:p>
          <w:p w:rsidR="00661628" w:rsidRPr="005505C3" w:rsidRDefault="00661628" w:rsidP="00661628">
            <w:pPr>
              <w:pStyle w:val="af"/>
            </w:pPr>
            <w:bookmarkStart w:id="8" w:name="sub_6011"/>
            <w:r w:rsidRPr="005505C3">
              <w:t>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назначения, включая количественные и качественные характеристики сельскохозяйственных угодий, вовлекаемых в оборот, к концу 2036 года 100 процентов;</w:t>
            </w:r>
            <w:bookmarkEnd w:id="8"/>
          </w:p>
          <w:p w:rsidR="00661628" w:rsidRPr="005505C3" w:rsidRDefault="00661628" w:rsidP="00661628">
            <w:pPr>
              <w:pStyle w:val="af"/>
            </w:pPr>
            <w:r w:rsidRPr="005505C3">
              <w:t>вовлечение в оборот земель сельскохозяйственного назначения –0,0 тыс. га</w:t>
            </w:r>
          </w:p>
        </w:tc>
      </w:tr>
      <w:tr w:rsidR="00661628" w:rsidRPr="005505C3" w:rsidTr="006E7BE2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t>Сроки и этапы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t>202</w:t>
            </w:r>
            <w:r>
              <w:t>3</w:t>
            </w:r>
            <w:r w:rsidRPr="005505C3">
              <w:t> - 2035 годы: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1 этап - 20</w:t>
            </w:r>
            <w:r>
              <w:t>23</w:t>
            </w:r>
            <w:r w:rsidRPr="005505C3">
              <w:t>- 2025 годы;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2 этап - 2026 - 2030 годы;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3 этап - 2031 - 2035 годы</w:t>
            </w:r>
          </w:p>
        </w:tc>
      </w:tr>
      <w:tr w:rsidR="00661628" w:rsidRPr="005505C3" w:rsidTr="006E7BE2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bookmarkStart w:id="9" w:name="sub_6130"/>
            <w:r w:rsidRPr="005505C3">
              <w:t>Объемы финансирования подпрограммы с разбивкой по годам реализации</w:t>
            </w:r>
            <w:bookmarkEnd w:id="9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t>прогнозируемые объемы бюджетных ассигнований на реализацию мероприятий подпрограммы в 202</w:t>
            </w:r>
            <w:r>
              <w:t>3</w:t>
            </w:r>
            <w:r w:rsidRPr="005505C3">
              <w:t xml:space="preserve"> - 2035 годах составляют </w:t>
            </w:r>
            <w:r>
              <w:t>18</w:t>
            </w:r>
            <w:r w:rsidR="001937DB">
              <w:t>3,5</w:t>
            </w:r>
            <w:r w:rsidRPr="005505C3">
              <w:t> тыс. рублей, в том числе: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в 2023 году –1</w:t>
            </w:r>
            <w:r>
              <w:t>45,5</w:t>
            </w:r>
            <w:r w:rsidRPr="005505C3">
              <w:t> тыс. рублей;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в 2024 году –</w:t>
            </w:r>
            <w:r>
              <w:t>12,</w:t>
            </w:r>
            <w:r w:rsidR="001937DB">
              <w:t>2</w:t>
            </w:r>
            <w:r w:rsidRPr="005505C3">
              <w:t> тыс. рублей;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в 2025 году –</w:t>
            </w:r>
            <w:r>
              <w:t xml:space="preserve">12,9 </w:t>
            </w:r>
            <w:r w:rsidRPr="005505C3">
              <w:t>тыс. рублей;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в 2026 - 2030 годах –</w:t>
            </w:r>
            <w:r>
              <w:t>12,9</w:t>
            </w:r>
            <w:r w:rsidRPr="005505C3">
              <w:t> тыс. рублей;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в 2031 - 2035 годах –0,0 тыс. рублей;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из них средства: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федерального бюджета -  </w:t>
            </w:r>
            <w:r w:rsidR="00BC35D3">
              <w:t>1</w:t>
            </w:r>
            <w:r w:rsidR="001937DB">
              <w:t>80,2</w:t>
            </w:r>
            <w:r w:rsidR="00BC35D3">
              <w:t xml:space="preserve"> </w:t>
            </w:r>
            <w:r w:rsidRPr="005505C3">
              <w:t>тыс. рублей, в том числе: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в 202</w:t>
            </w:r>
            <w:r>
              <w:t>3</w:t>
            </w:r>
            <w:r w:rsidRPr="005505C3">
              <w:t xml:space="preserve"> году –</w:t>
            </w:r>
            <w:r>
              <w:t>143,9</w:t>
            </w:r>
            <w:r w:rsidRPr="005505C3">
              <w:t> тыс. рублей;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в 202</w:t>
            </w:r>
            <w:r>
              <w:t>4</w:t>
            </w:r>
            <w:r w:rsidRPr="005505C3">
              <w:t xml:space="preserve"> году –</w:t>
            </w:r>
            <w:r>
              <w:t>12,1</w:t>
            </w:r>
            <w:r w:rsidRPr="005505C3">
              <w:t> тыс. рублей;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в 202</w:t>
            </w:r>
            <w:r>
              <w:t>5</w:t>
            </w:r>
            <w:r w:rsidRPr="005505C3">
              <w:t xml:space="preserve"> году –1</w:t>
            </w:r>
            <w:r w:rsidR="001937DB">
              <w:t>2,1</w:t>
            </w:r>
            <w:r w:rsidRPr="005505C3">
              <w:t> тыс. рублей;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в 2026 - 2030 годах –</w:t>
            </w:r>
            <w:r w:rsidR="00BC35D3">
              <w:t>1</w:t>
            </w:r>
            <w:r w:rsidR="001937DB">
              <w:t>2,1</w:t>
            </w:r>
            <w:r w:rsidRPr="005505C3">
              <w:t> тыс. рублей;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в 2031 - 2035 годах –0,0 тыс. рублей;</w:t>
            </w:r>
          </w:p>
          <w:p w:rsidR="00661628" w:rsidRPr="005505C3" w:rsidRDefault="00661628" w:rsidP="00661628">
            <w:pPr>
              <w:pStyle w:val="af"/>
            </w:pPr>
            <w:r w:rsidRPr="005505C3">
              <w:t>республиканского бюджета Чувашской Республики –</w:t>
            </w:r>
            <w:r w:rsidR="001937DB">
              <w:t>3,1</w:t>
            </w:r>
            <w:r w:rsidRPr="005505C3">
              <w:t> тыс. рублей</w:t>
            </w:r>
            <w:r w:rsidR="00BC35D3">
              <w:t>,</w:t>
            </w:r>
            <w:r w:rsidRPr="005505C3">
              <w:t xml:space="preserve"> в том числе:</w:t>
            </w:r>
          </w:p>
          <w:p w:rsidR="00BC35D3" w:rsidRPr="005505C3" w:rsidRDefault="00BC35D3" w:rsidP="00BC35D3">
            <w:pPr>
              <w:pStyle w:val="af"/>
            </w:pPr>
            <w:r w:rsidRPr="005505C3">
              <w:t>в 202</w:t>
            </w:r>
            <w:r>
              <w:t>3</w:t>
            </w:r>
            <w:r w:rsidRPr="005505C3">
              <w:t xml:space="preserve"> году –</w:t>
            </w:r>
            <w:r>
              <w:t>1,4</w:t>
            </w:r>
            <w:r w:rsidRPr="005505C3">
              <w:t> тыс. рублей;</w:t>
            </w:r>
          </w:p>
          <w:p w:rsidR="00BC35D3" w:rsidRPr="005505C3" w:rsidRDefault="00BC35D3" w:rsidP="00BC35D3">
            <w:pPr>
              <w:pStyle w:val="af"/>
            </w:pPr>
            <w:r w:rsidRPr="005505C3">
              <w:t>в 202</w:t>
            </w:r>
            <w:r>
              <w:t>4</w:t>
            </w:r>
            <w:r w:rsidRPr="005505C3">
              <w:t xml:space="preserve"> году –</w:t>
            </w:r>
            <w:r>
              <w:t>0,1</w:t>
            </w:r>
            <w:r w:rsidRPr="005505C3">
              <w:t> тыс. рублей;</w:t>
            </w:r>
          </w:p>
          <w:p w:rsidR="00BC35D3" w:rsidRPr="005505C3" w:rsidRDefault="00BC35D3" w:rsidP="00BC35D3">
            <w:pPr>
              <w:pStyle w:val="af"/>
            </w:pPr>
            <w:r w:rsidRPr="005505C3">
              <w:t>в 202</w:t>
            </w:r>
            <w:r>
              <w:t>5</w:t>
            </w:r>
            <w:r w:rsidRPr="005505C3">
              <w:t xml:space="preserve"> году –</w:t>
            </w:r>
            <w:r>
              <w:t>0,</w:t>
            </w:r>
            <w:r w:rsidR="001937DB">
              <w:t>8</w:t>
            </w:r>
            <w:r w:rsidRPr="005505C3">
              <w:t> тыс. рублей;</w:t>
            </w:r>
          </w:p>
          <w:p w:rsidR="00BC35D3" w:rsidRPr="005505C3" w:rsidRDefault="00BC35D3" w:rsidP="00BC35D3">
            <w:pPr>
              <w:pStyle w:val="af"/>
            </w:pPr>
            <w:r w:rsidRPr="005505C3">
              <w:t>в 2026 - 2030 годах –</w:t>
            </w:r>
            <w:r>
              <w:t>0,</w:t>
            </w:r>
            <w:r w:rsidR="001937DB">
              <w:t>8</w:t>
            </w:r>
            <w:r w:rsidRPr="005505C3">
              <w:t> тыс. рублей;</w:t>
            </w:r>
          </w:p>
          <w:p w:rsidR="00BC35D3" w:rsidRDefault="00BC35D3" w:rsidP="00BC35D3">
            <w:pPr>
              <w:pStyle w:val="af"/>
            </w:pPr>
            <w:r w:rsidRPr="005505C3">
              <w:t>в 2031 - 2035 годах –0,0 тыс. рублей;</w:t>
            </w:r>
          </w:p>
          <w:p w:rsidR="00BC35D3" w:rsidRDefault="00BC35D3" w:rsidP="00BC35D3">
            <w:pPr>
              <w:pStyle w:val="af"/>
            </w:pPr>
            <w:r>
              <w:t>местных бюджетов-  1,7  тыс. рублей, в том числе:</w:t>
            </w:r>
          </w:p>
          <w:p w:rsidR="00BC35D3" w:rsidRPr="005505C3" w:rsidRDefault="00BC35D3" w:rsidP="00BC35D3">
            <w:pPr>
              <w:pStyle w:val="af"/>
            </w:pPr>
            <w:r w:rsidRPr="005505C3">
              <w:t>в 202</w:t>
            </w:r>
            <w:r>
              <w:t>3</w:t>
            </w:r>
            <w:r w:rsidRPr="005505C3">
              <w:t xml:space="preserve"> году –</w:t>
            </w:r>
            <w:r>
              <w:t>0,</w:t>
            </w:r>
            <w:r w:rsidR="001937DB">
              <w:t>0</w:t>
            </w:r>
            <w:r w:rsidRPr="005505C3">
              <w:t> тыс. рублей;</w:t>
            </w:r>
          </w:p>
          <w:p w:rsidR="00BC35D3" w:rsidRPr="005505C3" w:rsidRDefault="00BC35D3" w:rsidP="00BC35D3">
            <w:pPr>
              <w:pStyle w:val="af"/>
            </w:pPr>
            <w:r w:rsidRPr="005505C3">
              <w:t>в 202</w:t>
            </w:r>
            <w:r>
              <w:t>4</w:t>
            </w:r>
            <w:r w:rsidRPr="005505C3">
              <w:t xml:space="preserve"> году –</w:t>
            </w:r>
            <w:r>
              <w:t>0,</w:t>
            </w:r>
            <w:r w:rsidR="001937DB">
              <w:t>0</w:t>
            </w:r>
            <w:r w:rsidRPr="005505C3">
              <w:t> тыс. рублей;</w:t>
            </w:r>
          </w:p>
          <w:p w:rsidR="00BC35D3" w:rsidRPr="005505C3" w:rsidRDefault="00BC35D3" w:rsidP="00BC35D3">
            <w:pPr>
              <w:pStyle w:val="af"/>
            </w:pPr>
            <w:r w:rsidRPr="005505C3">
              <w:t>в 202</w:t>
            </w:r>
            <w:r>
              <w:t>5</w:t>
            </w:r>
            <w:r w:rsidRPr="005505C3">
              <w:t xml:space="preserve"> году –</w:t>
            </w:r>
            <w:r>
              <w:t>0,</w:t>
            </w:r>
            <w:r w:rsidR="001937DB">
              <w:t>0</w:t>
            </w:r>
            <w:r w:rsidRPr="005505C3">
              <w:t> тыс. рублей;</w:t>
            </w:r>
          </w:p>
          <w:p w:rsidR="00BC35D3" w:rsidRPr="005505C3" w:rsidRDefault="00BC35D3" w:rsidP="00BC35D3">
            <w:pPr>
              <w:pStyle w:val="af"/>
            </w:pPr>
            <w:r w:rsidRPr="005505C3">
              <w:lastRenderedPageBreak/>
              <w:t>в 2026 - 2030 годах –</w:t>
            </w:r>
            <w:r>
              <w:t>0,</w:t>
            </w:r>
            <w:r w:rsidR="001937DB">
              <w:t>0</w:t>
            </w:r>
            <w:r w:rsidRPr="005505C3">
              <w:t> тыс. рублей;</w:t>
            </w:r>
          </w:p>
          <w:p w:rsidR="00BC35D3" w:rsidRPr="005505C3" w:rsidRDefault="00BC35D3" w:rsidP="00BC35D3">
            <w:pPr>
              <w:pStyle w:val="af"/>
            </w:pPr>
            <w:r w:rsidRPr="005505C3">
              <w:t>в 2031 - 2035 годах –0,0 тыс. рублей;</w:t>
            </w:r>
          </w:p>
          <w:p w:rsidR="00661628" w:rsidRDefault="00661628" w:rsidP="00661628">
            <w:pPr>
              <w:pStyle w:val="af"/>
            </w:pPr>
            <w:r w:rsidRPr="005505C3">
              <w:t>внебюджетных источников –0,0 тыс. рублей</w:t>
            </w:r>
            <w:proofErr w:type="gramStart"/>
            <w:r w:rsidRPr="005505C3">
              <w:t xml:space="preserve"> ,</w:t>
            </w:r>
            <w:proofErr w:type="gramEnd"/>
            <w:r w:rsidRPr="005505C3">
              <w:t xml:space="preserve"> в том </w:t>
            </w:r>
            <w:r w:rsidR="00BC35D3">
              <w:t>числе:</w:t>
            </w:r>
          </w:p>
          <w:p w:rsidR="00BC35D3" w:rsidRPr="005505C3" w:rsidRDefault="00BC35D3" w:rsidP="00BC35D3">
            <w:pPr>
              <w:pStyle w:val="af"/>
            </w:pPr>
            <w:r w:rsidRPr="005505C3">
              <w:t>в 202</w:t>
            </w:r>
            <w:r>
              <w:t>3</w:t>
            </w:r>
            <w:r w:rsidRPr="005505C3">
              <w:t xml:space="preserve"> году –</w:t>
            </w:r>
            <w:r>
              <w:t>0,0</w:t>
            </w:r>
            <w:r w:rsidRPr="005505C3">
              <w:t> тыс. рублей;</w:t>
            </w:r>
          </w:p>
          <w:p w:rsidR="00BC35D3" w:rsidRPr="005505C3" w:rsidRDefault="00BC35D3" w:rsidP="00BC35D3">
            <w:pPr>
              <w:pStyle w:val="af"/>
            </w:pPr>
            <w:r w:rsidRPr="005505C3">
              <w:t>в 202</w:t>
            </w:r>
            <w:r>
              <w:t>4</w:t>
            </w:r>
            <w:r w:rsidRPr="005505C3">
              <w:t xml:space="preserve"> году –</w:t>
            </w:r>
            <w:r>
              <w:t>0,0</w:t>
            </w:r>
            <w:r w:rsidRPr="005505C3">
              <w:t> тыс. рублей;</w:t>
            </w:r>
          </w:p>
          <w:p w:rsidR="00BC35D3" w:rsidRPr="005505C3" w:rsidRDefault="00BC35D3" w:rsidP="00BC35D3">
            <w:pPr>
              <w:pStyle w:val="af"/>
            </w:pPr>
            <w:r w:rsidRPr="005505C3">
              <w:t>в 202</w:t>
            </w:r>
            <w:r>
              <w:t>5</w:t>
            </w:r>
            <w:r w:rsidRPr="005505C3">
              <w:t xml:space="preserve"> году –</w:t>
            </w:r>
            <w:r>
              <w:t>0,0</w:t>
            </w:r>
            <w:r w:rsidRPr="005505C3">
              <w:t> тыс. рублей;</w:t>
            </w:r>
          </w:p>
          <w:p w:rsidR="00BC35D3" w:rsidRPr="005505C3" w:rsidRDefault="00BC35D3" w:rsidP="00BC35D3">
            <w:pPr>
              <w:pStyle w:val="af"/>
            </w:pPr>
            <w:r w:rsidRPr="005505C3">
              <w:t>в 2026 - 2030 годах –</w:t>
            </w:r>
            <w:r>
              <w:t>0,0</w:t>
            </w:r>
            <w:r w:rsidRPr="005505C3">
              <w:t> тыс. рублей;</w:t>
            </w:r>
          </w:p>
          <w:p w:rsidR="00BC35D3" w:rsidRPr="005505C3" w:rsidRDefault="00BC35D3" w:rsidP="00BC35D3">
            <w:pPr>
              <w:pStyle w:val="af"/>
            </w:pPr>
            <w:r w:rsidRPr="005505C3">
              <w:t>в 203</w:t>
            </w:r>
            <w:r>
              <w:t>1 - 2035 годах –0,0 тыс. рублей</w:t>
            </w:r>
          </w:p>
          <w:p w:rsidR="00661628" w:rsidRPr="005505C3" w:rsidRDefault="00661628" w:rsidP="00661628">
            <w:pPr>
              <w:pStyle w:val="af"/>
            </w:pPr>
          </w:p>
        </w:tc>
      </w:tr>
      <w:tr w:rsidR="00661628" w:rsidRPr="005505C3" w:rsidTr="006E7BE2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lastRenderedPageBreak/>
              <w:t>Ожидаемый результат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661628" w:rsidRPr="005505C3" w:rsidRDefault="00661628" w:rsidP="00661628">
            <w:pPr>
              <w:pStyle w:val="af"/>
            </w:pPr>
            <w:r w:rsidRPr="005505C3">
              <w:t>к 2036 году объем производства сельскохозяйственной продукции на площадях, введенных за счет реализации мероприятий подпрограммы, составит не менее 17,8  тыс. тонн кормовых единиц.</w:t>
            </w:r>
          </w:p>
        </w:tc>
      </w:tr>
    </w:tbl>
    <w:p w:rsidR="00661628" w:rsidRPr="005505C3" w:rsidRDefault="00661628" w:rsidP="00661628"/>
    <w:p w:rsidR="00661628" w:rsidRDefault="00661628" w:rsidP="00661628"/>
    <w:p w:rsidR="00661628" w:rsidRDefault="00661628" w:rsidP="006E7BE2">
      <w:pPr>
        <w:pStyle w:val="1"/>
        <w:framePr w:w="166" w:wrap="auto" w:hAnchor="text" w:y="1"/>
        <w:ind w:left="-426" w:right="-261"/>
      </w:pPr>
    </w:p>
    <w:p w:rsidR="00661628" w:rsidRDefault="00661628" w:rsidP="006E7BE2">
      <w:pPr>
        <w:pStyle w:val="1"/>
        <w:framePr w:w="17" w:wrap="auto" w:hAnchor="text" w:x="1843" w:y="1"/>
        <w:ind w:left="-426" w:right="-261"/>
      </w:pPr>
    </w:p>
    <w:p w:rsidR="00661628" w:rsidRDefault="00661628" w:rsidP="006E7BE2">
      <w:pPr>
        <w:pStyle w:val="1"/>
        <w:framePr w:w="166" w:wrap="auto" w:hAnchor="text" w:y="1"/>
        <w:ind w:left="-426" w:right="-261"/>
      </w:pPr>
    </w:p>
    <w:p w:rsidR="00661628" w:rsidRPr="00BC35D3" w:rsidRDefault="00661628" w:rsidP="00977B28">
      <w:pPr>
        <w:pStyle w:val="3"/>
        <w:spacing w:before="0"/>
        <w:jc w:val="center"/>
        <w:rPr>
          <w:b w:val="0"/>
          <w:i/>
          <w:color w:val="auto"/>
        </w:rPr>
      </w:pPr>
      <w:r w:rsidRPr="00BC35D3">
        <w:rPr>
          <w:color w:val="auto"/>
        </w:rPr>
        <w:t>Раздел I. Приоритеты и цели подпрограммы "Развитие мелиорации земель сельскохозяйственного назначения", общая характеристика участия органов местного самоуправления муниципальных районов, муниципальных округов и городских округов в ее реализации</w:t>
      </w:r>
    </w:p>
    <w:p w:rsidR="00661628" w:rsidRPr="00BC35D3" w:rsidRDefault="00661628" w:rsidP="00977B28">
      <w:pPr>
        <w:pStyle w:val="3"/>
        <w:spacing w:before="0"/>
        <w:rPr>
          <w:b w:val="0"/>
          <w:i/>
          <w:color w:val="auto"/>
        </w:rPr>
      </w:pPr>
    </w:p>
    <w:p w:rsidR="00661628" w:rsidRDefault="00661628" w:rsidP="00977B28">
      <w:pPr>
        <w:pStyle w:val="1"/>
        <w:framePr w:w="136" w:wrap="auto" w:hAnchor="text" w:x="11221" w:y="43"/>
        <w:spacing w:before="0"/>
        <w:rPr>
          <w:rFonts w:ascii="Times New Roman" w:hAnsi="Times New Roman"/>
        </w:rPr>
      </w:pPr>
    </w:p>
    <w:p w:rsidR="00661628" w:rsidRDefault="00661628" w:rsidP="00977B28">
      <w:pPr>
        <w:pStyle w:val="3"/>
        <w:spacing w:before="0"/>
        <w:jc w:val="both"/>
      </w:pPr>
    </w:p>
    <w:p w:rsidR="00661628" w:rsidRDefault="00661628" w:rsidP="00977B28">
      <w:pPr>
        <w:framePr w:w="9296" w:wrap="auto" w:hAnchor="text" w:x="851"/>
        <w:jc w:val="both"/>
      </w:pPr>
      <w:r>
        <w:t>Основными приоритетами при реализации подпрограммы являются:</w:t>
      </w:r>
    </w:p>
    <w:p w:rsidR="00661628" w:rsidRDefault="00661628" w:rsidP="00977B28">
      <w:pPr>
        <w:tabs>
          <w:tab w:val="left" w:pos="4678"/>
          <w:tab w:val="left" w:pos="9639"/>
        </w:tabs>
        <w:ind w:right="-2" w:firstLine="709"/>
        <w:jc w:val="both"/>
      </w:pPr>
      <w:r>
        <w:t>повышение природно-ресурсного потенциала сельскохозяйственных угодий за счет технического перевооружения, реконструкции и нового строительства гидромелиоративных систем;</w:t>
      </w:r>
    </w:p>
    <w:p w:rsidR="00661628" w:rsidRDefault="00661628" w:rsidP="00661628">
      <w:pPr>
        <w:ind w:firstLine="708"/>
        <w:jc w:val="both"/>
      </w:pPr>
      <w:r>
        <w:t xml:space="preserve">повышение природно-ресурсного потенциала сельскохозяйственных культур за счет гидромелиоративных, </w:t>
      </w:r>
      <w:proofErr w:type="spellStart"/>
      <w:r>
        <w:t>культур</w:t>
      </w:r>
      <w:r w:rsidR="00977B28">
        <w:t>но</w:t>
      </w:r>
      <w:r>
        <w:t>технических</w:t>
      </w:r>
      <w:proofErr w:type="spellEnd"/>
      <w:r>
        <w:t xml:space="preserve"> мероприятий.</w:t>
      </w:r>
    </w:p>
    <w:p w:rsidR="00661628" w:rsidRDefault="00661628" w:rsidP="00661628">
      <w:pPr>
        <w:jc w:val="both"/>
      </w:pPr>
      <w:r>
        <w:t>Целями подпрограммы являются:</w:t>
      </w:r>
    </w:p>
    <w:p w:rsidR="00661628" w:rsidRDefault="00661628" w:rsidP="00661628">
      <w:pPr>
        <w:ind w:firstLine="708"/>
        <w:jc w:val="both"/>
      </w:pPr>
      <w:r>
        <w:t>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аномалий;</w:t>
      </w:r>
    </w:p>
    <w:p w:rsidR="00661628" w:rsidRDefault="00661628" w:rsidP="00661628">
      <w:pPr>
        <w:ind w:firstLine="708"/>
        <w:jc w:val="both"/>
      </w:pPr>
      <w:r>
        <w:t>повышение продукционного потенциала мелиорируемых земель и эффективности использования природных ресурсов.</w:t>
      </w:r>
    </w:p>
    <w:p w:rsidR="00661628" w:rsidRDefault="00661628" w:rsidP="00661628">
      <w:pPr>
        <w:ind w:firstLine="708"/>
        <w:jc w:val="both"/>
      </w:pPr>
      <w:r>
        <w:t>Для реализации указанных целей необходимо решить следующие задачи:</w:t>
      </w:r>
    </w:p>
    <w:p w:rsidR="00661628" w:rsidRDefault="00661628" w:rsidP="00661628">
      <w:pPr>
        <w:ind w:firstLine="708"/>
        <w:jc w:val="both"/>
      </w:pPr>
      <w:r>
        <w:t>восстановление мелиоративного фонда (мелиорируемые земли и мелиоративные системы), включая реализацию мер по орошению и (или) осушению земель;</w:t>
      </w:r>
    </w:p>
    <w:p w:rsidR="00661628" w:rsidRDefault="00661628" w:rsidP="00661628">
      <w:pPr>
        <w:ind w:firstLine="708"/>
        <w:jc w:val="both"/>
      </w:pPr>
      <w:r>
        <w:t>обеспечение безаварийности пропуска паводковых вод на объектах мелиоративного назначения;</w:t>
      </w:r>
    </w:p>
    <w:p w:rsidR="00661628" w:rsidRDefault="00661628" w:rsidP="00661628">
      <w:pPr>
        <w:ind w:firstLine="708"/>
        <w:jc w:val="both"/>
      </w:pPr>
      <w:r>
        <w:t>ввод в оборот необрабатываемых земель сельскохозяйственного назначения;</w:t>
      </w:r>
    </w:p>
    <w:p w:rsidR="00661628" w:rsidRDefault="00661628" w:rsidP="00661628">
      <w:pPr>
        <w:ind w:firstLine="708"/>
        <w:jc w:val="both"/>
      </w:pPr>
      <w:r>
        <w:t>предотвращение выбытия из сельскохозяйственного оборота земель сельскохозяйственного назначения;</w:t>
      </w:r>
    </w:p>
    <w:p w:rsidR="00661628" w:rsidRDefault="00661628" w:rsidP="00661628">
      <w:pPr>
        <w:ind w:firstLine="708"/>
        <w:jc w:val="both"/>
      </w:pPr>
      <w:r>
        <w:t xml:space="preserve">увеличение </w:t>
      </w:r>
      <w:proofErr w:type="gramStart"/>
      <w:r>
        <w:t>объема производства основных видов продукции растениеводства</w:t>
      </w:r>
      <w:proofErr w:type="gramEnd"/>
      <w:r>
        <w:t xml:space="preserve"> за счет гарантированного обеспечения урожайности сельскохозяйственных культур вне зависимости от природных условий;</w:t>
      </w:r>
    </w:p>
    <w:p w:rsidR="00661628" w:rsidRDefault="00661628" w:rsidP="00661628">
      <w:pPr>
        <w:ind w:firstLine="708"/>
        <w:jc w:val="both"/>
      </w:pPr>
      <w:r>
        <w:t xml:space="preserve">повышение </w:t>
      </w:r>
      <w:proofErr w:type="spellStart"/>
      <w:r>
        <w:t>водообеспеченности</w:t>
      </w:r>
      <w:proofErr w:type="spellEnd"/>
      <w:r>
        <w:t xml:space="preserve"> земель сельскохозяйственного назначения;</w:t>
      </w:r>
    </w:p>
    <w:p w:rsidR="00661628" w:rsidRDefault="00661628" w:rsidP="00661628">
      <w:pPr>
        <w:jc w:val="both"/>
      </w:pPr>
      <w:r>
        <w:t>предотвращение процессов подтопления, затопления территорий для гарантированного обеспечения продуктивности сельскохозяйственных угодий;</w:t>
      </w:r>
    </w:p>
    <w:p w:rsidR="00661628" w:rsidRDefault="00661628" w:rsidP="00661628">
      <w:pPr>
        <w:ind w:firstLine="708"/>
        <w:jc w:val="both"/>
      </w:pPr>
      <w:r>
        <w:t xml:space="preserve">достижение экономии водных ресурсов за счет повышения коэффициента полезного действия мелиоративных систем, внедрения </w:t>
      </w:r>
      <w:proofErr w:type="spellStart"/>
      <w:r>
        <w:t>микроорошения</w:t>
      </w:r>
      <w:proofErr w:type="spellEnd"/>
      <w:r>
        <w:t xml:space="preserve"> и </w:t>
      </w:r>
      <w:proofErr w:type="spellStart"/>
      <w:r>
        <w:t>водосберегающих</w:t>
      </w:r>
      <w:proofErr w:type="spellEnd"/>
      <w:r>
        <w:t xml:space="preserve"> аграрных технологий, а также использования на орошение животноводческих стоков и сточных вод с учетом их очистки и последующей утилизации отходов;</w:t>
      </w:r>
    </w:p>
    <w:p w:rsidR="00661628" w:rsidRDefault="00661628" w:rsidP="00661628">
      <w:pPr>
        <w:ind w:firstLine="708"/>
        <w:jc w:val="both"/>
      </w:pPr>
      <w:r>
        <w:lastRenderedPageBreak/>
        <w:t>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сооружений, а также рыбоводных прудов.</w:t>
      </w:r>
    </w:p>
    <w:p w:rsidR="00661628" w:rsidRDefault="00661628" w:rsidP="00661628">
      <w:pPr>
        <w:jc w:val="both"/>
      </w:pPr>
    </w:p>
    <w:p w:rsidR="00661628" w:rsidRPr="00BC35D3" w:rsidRDefault="00661628" w:rsidP="00661628">
      <w:pPr>
        <w:pStyle w:val="3"/>
        <w:jc w:val="center"/>
        <w:rPr>
          <w:b w:val="0"/>
          <w:i/>
          <w:color w:val="auto"/>
        </w:rPr>
      </w:pPr>
      <w:r w:rsidRPr="00BC35D3">
        <w:rPr>
          <w:color w:val="auto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661628" w:rsidRPr="00BC35D3" w:rsidRDefault="00661628" w:rsidP="00661628">
      <w:pPr>
        <w:jc w:val="both"/>
        <w:rPr>
          <w:b/>
        </w:rPr>
      </w:pPr>
    </w:p>
    <w:p w:rsidR="00661628" w:rsidRDefault="00661628" w:rsidP="00661628">
      <w:pPr>
        <w:ind w:firstLine="708"/>
        <w:jc w:val="both"/>
      </w:pPr>
      <w:bookmarkStart w:id="10" w:name="sub_6021"/>
      <w:r>
        <w:t>Целевыми показателями (индикаторами) подпрограммы являются ввод в эксплуатацию мелиорируемых земель за счет реконструкции, технического перевооружения и строительства новых мелиорируемых систем, включая мелиоративные системы общего и индивидуального пользования, ввод в оборот необрабатываемых земель сельскохозяйственного назначения, площадь пашни, на которой реализуются мероприятия в области известкования кислых почв.</w:t>
      </w:r>
    </w:p>
    <w:bookmarkEnd w:id="10"/>
    <w:p w:rsidR="00661628" w:rsidRDefault="00661628" w:rsidP="00661628">
      <w:pPr>
        <w:jc w:val="both"/>
      </w:pPr>
      <w:r>
        <w:tab/>
        <w:t>В результате реализации мероприятий подпрограммы ожидается:</w:t>
      </w:r>
    </w:p>
    <w:p w:rsidR="00661628" w:rsidRDefault="00661628" w:rsidP="00661628">
      <w:pPr>
        <w:ind w:firstLine="708"/>
        <w:jc w:val="both"/>
      </w:pPr>
      <w:r>
        <w:t>ввод в эксплуатацию мелиорируемых земель за счет реконструкции, технического перевооружения и строительства новых мелиорируемых систем, включая мелиоративные системы общего и индивидуального пользования, 7900 га, в том числе:</w:t>
      </w:r>
    </w:p>
    <w:p w:rsidR="00661628" w:rsidRDefault="00661628" w:rsidP="00661628">
      <w:pPr>
        <w:jc w:val="both"/>
      </w:pPr>
      <w:r>
        <w:t>в 2021 году –0,0 га;</w:t>
      </w:r>
    </w:p>
    <w:p w:rsidR="00661628" w:rsidRDefault="00661628" w:rsidP="00661628">
      <w:pPr>
        <w:jc w:val="both"/>
      </w:pPr>
      <w:r>
        <w:t>в 2022 году – 0,0 га;</w:t>
      </w:r>
    </w:p>
    <w:p w:rsidR="00661628" w:rsidRDefault="00661628" w:rsidP="00661628">
      <w:pPr>
        <w:jc w:val="both"/>
      </w:pPr>
      <w:r>
        <w:t>в 2023 году - 10,0 га;</w:t>
      </w:r>
    </w:p>
    <w:p w:rsidR="00661628" w:rsidRDefault="00661628" w:rsidP="00661628">
      <w:pPr>
        <w:jc w:val="both"/>
      </w:pPr>
      <w:r>
        <w:t>в 2024 году –12,0 га;</w:t>
      </w:r>
    </w:p>
    <w:p w:rsidR="00661628" w:rsidRDefault="00661628" w:rsidP="00661628">
      <w:pPr>
        <w:jc w:val="both"/>
      </w:pPr>
      <w:r>
        <w:t>в 2025 году –13,0 га;</w:t>
      </w:r>
    </w:p>
    <w:p w:rsidR="00661628" w:rsidRDefault="00661628" w:rsidP="00661628">
      <w:pPr>
        <w:jc w:val="both"/>
      </w:pPr>
      <w:r>
        <w:t>в 2026 - 2030 годы -  14,0 га;</w:t>
      </w:r>
    </w:p>
    <w:p w:rsidR="00661628" w:rsidRDefault="00661628" w:rsidP="00661628">
      <w:pPr>
        <w:jc w:val="both"/>
      </w:pPr>
      <w:r>
        <w:t>в 2031 - 2035 годы –14,0 га;</w:t>
      </w:r>
    </w:p>
    <w:p w:rsidR="00661628" w:rsidRDefault="00661628" w:rsidP="00661628">
      <w:pPr>
        <w:jc w:val="both"/>
      </w:pPr>
      <w:bookmarkStart w:id="11" w:name="sub_6213"/>
      <w:r>
        <w:t>ввод в оборот необрабатываемых земель сельскохозяйственного назначения 0,0 тыс. га, в том числе:</w:t>
      </w:r>
    </w:p>
    <w:bookmarkEnd w:id="11"/>
    <w:p w:rsidR="00661628" w:rsidRDefault="00661628" w:rsidP="00661628">
      <w:pPr>
        <w:jc w:val="both"/>
      </w:pPr>
      <w:r w:rsidRPr="008B4EE2">
        <w:t>в 2021 году –0,0 тыс. га;</w:t>
      </w:r>
    </w:p>
    <w:p w:rsidR="00661628" w:rsidRDefault="00661628" w:rsidP="00661628">
      <w:pPr>
        <w:jc w:val="both"/>
      </w:pPr>
      <w:bookmarkStart w:id="12" w:name="sub_6022"/>
      <w:r>
        <w:t>площадь пашни, на которой реализуются мероприятия в области известкования кислых почв, 8,9 тыс. га, в том числе:</w:t>
      </w:r>
    </w:p>
    <w:bookmarkEnd w:id="12"/>
    <w:p w:rsidR="00661628" w:rsidRDefault="00661628" w:rsidP="00661628">
      <w:pPr>
        <w:jc w:val="both"/>
      </w:pPr>
      <w:r>
        <w:t>в 2020 году –1,2 тыс. га;</w:t>
      </w:r>
    </w:p>
    <w:p w:rsidR="00661628" w:rsidRDefault="00661628" w:rsidP="00661628">
      <w:pPr>
        <w:jc w:val="both"/>
      </w:pPr>
      <w:r>
        <w:t>в 2021 году - 0,0 тыс. га;</w:t>
      </w:r>
    </w:p>
    <w:p w:rsidR="00661628" w:rsidRDefault="00661628" w:rsidP="00661628">
      <w:pPr>
        <w:jc w:val="both"/>
      </w:pPr>
      <w:r>
        <w:t>в 2022 году – 1,5 тыс. га;</w:t>
      </w:r>
    </w:p>
    <w:p w:rsidR="00661628" w:rsidRDefault="00661628" w:rsidP="00661628">
      <w:pPr>
        <w:jc w:val="both"/>
      </w:pPr>
      <w:r>
        <w:t>в 2023 году –1,5 тыс. га;</w:t>
      </w:r>
    </w:p>
    <w:p w:rsidR="00661628" w:rsidRDefault="00661628" w:rsidP="00661628">
      <w:pPr>
        <w:jc w:val="both"/>
      </w:pPr>
      <w:r>
        <w:t>в 2024 году – 1,4 тыс. га;</w:t>
      </w:r>
    </w:p>
    <w:p w:rsidR="00661628" w:rsidRDefault="00661628" w:rsidP="00661628">
      <w:pPr>
        <w:jc w:val="both"/>
      </w:pPr>
      <w:r>
        <w:t>в 2025 году – 1,2 тыс. га;</w:t>
      </w:r>
    </w:p>
    <w:p w:rsidR="00661628" w:rsidRDefault="00661628" w:rsidP="00661628">
      <w:pPr>
        <w:jc w:val="both"/>
      </w:pPr>
      <w:r>
        <w:t>в 2026 - 2030 годах –1,1 тыс. га;</w:t>
      </w:r>
    </w:p>
    <w:p w:rsidR="00661628" w:rsidRDefault="00661628" w:rsidP="00661628">
      <w:pPr>
        <w:jc w:val="both"/>
      </w:pPr>
      <w:r>
        <w:t>в 2031 - 2035 годах –1,0 тыс. га;</w:t>
      </w:r>
    </w:p>
    <w:p w:rsidR="00661628" w:rsidRDefault="00661628" w:rsidP="00661628">
      <w:pPr>
        <w:jc w:val="both"/>
      </w:pPr>
      <w:bookmarkStart w:id="13" w:name="sub_622"/>
      <w:r>
        <w:t>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назначения, включая количественные и качественные характеристики сельскохозяйственных угодий, вовлекаемых в оборот, к концу 2025 года 100 процентов, в том числе:</w:t>
      </w:r>
    </w:p>
    <w:bookmarkEnd w:id="13"/>
    <w:p w:rsidR="00661628" w:rsidRDefault="00661628" w:rsidP="00661628">
      <w:pPr>
        <w:jc w:val="both"/>
      </w:pPr>
      <w:r>
        <w:t>в 2022 году –0,0 процента;</w:t>
      </w:r>
    </w:p>
    <w:p w:rsidR="00661628" w:rsidRDefault="00661628" w:rsidP="00661628">
      <w:pPr>
        <w:jc w:val="both"/>
      </w:pPr>
      <w:r>
        <w:t>в 2023 году –0,0процента;</w:t>
      </w:r>
    </w:p>
    <w:p w:rsidR="00661628" w:rsidRDefault="00661628" w:rsidP="00661628">
      <w:pPr>
        <w:jc w:val="both"/>
      </w:pPr>
      <w:r>
        <w:t>в 2024 году - 0,0 процента;</w:t>
      </w:r>
    </w:p>
    <w:p w:rsidR="00661628" w:rsidRDefault="00661628" w:rsidP="00661628">
      <w:pPr>
        <w:jc w:val="both"/>
      </w:pPr>
      <w:r>
        <w:t>в 2025 году - 0,0 процента;</w:t>
      </w:r>
    </w:p>
    <w:p w:rsidR="00661628" w:rsidRDefault="00661628" w:rsidP="00661628">
      <w:pPr>
        <w:jc w:val="both"/>
      </w:pPr>
      <w:r>
        <w:t>вовлечение в оборот земель сельскохозяйственного назначения 0,0 тыс. га, в том числе:</w:t>
      </w:r>
    </w:p>
    <w:p w:rsidR="00661628" w:rsidRDefault="00661628" w:rsidP="00661628">
      <w:pPr>
        <w:jc w:val="both"/>
      </w:pPr>
      <w:r>
        <w:t>в 2022 году - 0,0 тыс. га;</w:t>
      </w:r>
    </w:p>
    <w:p w:rsidR="00661628" w:rsidRDefault="00661628" w:rsidP="00661628">
      <w:pPr>
        <w:jc w:val="both"/>
      </w:pPr>
      <w:r>
        <w:t>в 2023 году - 0,0 тыс. га;</w:t>
      </w:r>
    </w:p>
    <w:p w:rsidR="00661628" w:rsidRDefault="00661628" w:rsidP="00661628">
      <w:pPr>
        <w:jc w:val="both"/>
      </w:pPr>
      <w:r>
        <w:t>в 2024 году - 0,0 тыс. га;</w:t>
      </w:r>
    </w:p>
    <w:p w:rsidR="00661628" w:rsidRDefault="00661628" w:rsidP="00661628">
      <w:pPr>
        <w:jc w:val="both"/>
      </w:pPr>
      <w:r>
        <w:t>в 2025 году - 0,0 тыс. га;</w:t>
      </w:r>
    </w:p>
    <w:p w:rsidR="00661628" w:rsidRPr="00B1797D" w:rsidRDefault="00661628" w:rsidP="00661628">
      <w:pPr>
        <w:jc w:val="both"/>
        <w:rPr>
          <w:b/>
        </w:rPr>
      </w:pPr>
    </w:p>
    <w:p w:rsidR="00661628" w:rsidRPr="00BC35D3" w:rsidRDefault="00661628" w:rsidP="00661628">
      <w:pPr>
        <w:pStyle w:val="3"/>
        <w:jc w:val="center"/>
        <w:rPr>
          <w:b w:val="0"/>
          <w:i/>
          <w:color w:val="auto"/>
        </w:rPr>
      </w:pPr>
      <w:r w:rsidRPr="00BC35D3">
        <w:rPr>
          <w:color w:val="auto"/>
        </w:rPr>
        <w:lastRenderedPageBreak/>
        <w:t>Раздел III. Характеристики основных мероприятий, мероприятий подпрограммы с указанием сроков и этапов их реализации</w:t>
      </w:r>
    </w:p>
    <w:p w:rsidR="00661628" w:rsidRPr="00BC35D3" w:rsidRDefault="00661628" w:rsidP="00661628">
      <w:pPr>
        <w:pStyle w:val="3"/>
        <w:rPr>
          <w:color w:val="auto"/>
        </w:rPr>
      </w:pPr>
    </w:p>
    <w:p w:rsidR="00661628" w:rsidRDefault="00661628" w:rsidP="00977B28">
      <w:pPr>
        <w:ind w:firstLine="709"/>
        <w:jc w:val="both"/>
      </w:pPr>
      <w: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661628" w:rsidRDefault="00661628" w:rsidP="00661628">
      <w:pPr>
        <w:jc w:val="both"/>
      </w:pPr>
      <w:r>
        <w:t>Подпрограмма "Развитие мелиорации земель сельскохозяйственного назначения" включает два основных мероприятия.</w:t>
      </w:r>
    </w:p>
    <w:p w:rsidR="00661628" w:rsidRPr="005505C3" w:rsidRDefault="00661628" w:rsidP="00661628">
      <w:pPr>
        <w:jc w:val="both"/>
      </w:pPr>
      <w:bookmarkStart w:id="14" w:name="sub_6311"/>
      <w:r w:rsidRPr="005505C3">
        <w:t>Основное мероприятие 1. Подготовка проектов межевания земельных участков и проведение кадастровых работ.</w:t>
      </w:r>
    </w:p>
    <w:p w:rsidR="00661628" w:rsidRDefault="00661628" w:rsidP="00661628">
      <w:pPr>
        <w:jc w:val="both"/>
      </w:pPr>
      <w:bookmarkStart w:id="15" w:name="sub_6312"/>
      <w:bookmarkEnd w:id="14"/>
      <w:r w:rsidRPr="005505C3">
        <w:t>Мероприятие 1.1. Субсидии на подготовку проектов межевания земельных участков и на проведение кадастровых работ.</w:t>
      </w:r>
    </w:p>
    <w:p w:rsidR="00661628" w:rsidRDefault="00661628" w:rsidP="00661628">
      <w:pPr>
        <w:jc w:val="both"/>
      </w:pPr>
      <w:bookmarkStart w:id="16" w:name="sub_6310"/>
      <w:bookmarkEnd w:id="15"/>
      <w:r>
        <w:t>Подпрограмма реализуется в период с 2021 по 2035 год в три этапа.</w:t>
      </w:r>
    </w:p>
    <w:bookmarkEnd w:id="16"/>
    <w:p w:rsidR="00661628" w:rsidRDefault="00661628" w:rsidP="00661628">
      <w:pPr>
        <w:jc w:val="both"/>
      </w:pPr>
      <w:r>
        <w:t>1 этап - 2021 - 2025 годы.</w:t>
      </w:r>
    </w:p>
    <w:p w:rsidR="00661628" w:rsidRDefault="00661628" w:rsidP="00661628">
      <w:pPr>
        <w:jc w:val="both"/>
      </w:pPr>
      <w:r>
        <w:t>Реализация мероприятий подпрограммы на 1 этапе должна обеспечить к 2026 году:</w:t>
      </w:r>
    </w:p>
    <w:p w:rsidR="00661628" w:rsidRDefault="00661628" w:rsidP="00661628">
      <w:pPr>
        <w:ind w:firstLine="708"/>
        <w:jc w:val="both"/>
      </w:pPr>
      <w:r>
        <w:t>ввод в эксплуатацию мелиорируемых земель за счет реконструкции, технического перевооружения и строительства новых мелиорируемых систем, включая мелиоративные системы общего и индивидуального пользования, 25,0 га;</w:t>
      </w:r>
    </w:p>
    <w:p w:rsidR="00661628" w:rsidRDefault="00661628" w:rsidP="00661628">
      <w:pPr>
        <w:ind w:firstLine="708"/>
        <w:jc w:val="both"/>
      </w:pPr>
      <w:r>
        <w:t>ввод в оборот необрабатываемых земель сельскохозяйственного назначения 0,0 тыс. га;</w:t>
      </w:r>
    </w:p>
    <w:p w:rsidR="00661628" w:rsidRDefault="00661628" w:rsidP="00661628">
      <w:pPr>
        <w:ind w:firstLine="708"/>
        <w:jc w:val="both"/>
      </w:pPr>
      <w:r>
        <w:t>площадь пашни, на которой реализуются мероприятия в области известкования кислых почв, 6,8 тыс. га;</w:t>
      </w:r>
    </w:p>
    <w:p w:rsidR="00661628" w:rsidRDefault="00661628" w:rsidP="00661628">
      <w:pPr>
        <w:ind w:firstLine="708"/>
        <w:jc w:val="both"/>
      </w:pPr>
      <w:bookmarkStart w:id="17" w:name="sub_6319"/>
      <w:r>
        <w:t>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назначения, включая количественные и качественные характеристики сельскохозяйственных угодий, вовлекаемых в оборот, к концу 2025 года 100 процентов;</w:t>
      </w:r>
    </w:p>
    <w:p w:rsidR="00661628" w:rsidRDefault="00661628" w:rsidP="00661628">
      <w:pPr>
        <w:ind w:firstLine="708"/>
        <w:jc w:val="both"/>
      </w:pPr>
      <w:bookmarkStart w:id="18" w:name="sub_6320"/>
      <w:bookmarkEnd w:id="17"/>
      <w:r>
        <w:t>вовлечение в оборот земель сельскохозяйственного назначения 0,0 тыс. га.</w:t>
      </w:r>
    </w:p>
    <w:p w:rsidR="00661628" w:rsidRDefault="00661628" w:rsidP="00661628">
      <w:pPr>
        <w:jc w:val="both"/>
      </w:pPr>
      <w:bookmarkStart w:id="19" w:name="sub_6316"/>
      <w:bookmarkEnd w:id="18"/>
      <w:r>
        <w:t>2 этап - 2026 - 2030 годы.</w:t>
      </w:r>
    </w:p>
    <w:bookmarkEnd w:id="19"/>
    <w:p w:rsidR="00661628" w:rsidRDefault="00661628" w:rsidP="00661628">
      <w:pPr>
        <w:jc w:val="both"/>
      </w:pPr>
      <w:r>
        <w:t>Реализация мероприятий подпрограммы на 2 этапе должна обеспечить к 2031 году:</w:t>
      </w:r>
    </w:p>
    <w:p w:rsidR="00661628" w:rsidRDefault="00661628" w:rsidP="00661628">
      <w:pPr>
        <w:ind w:firstLine="708"/>
        <w:jc w:val="both"/>
      </w:pPr>
      <w:r>
        <w:t>ввод в эксплуатацию мелиорируемых земель за счет реконструкции, технического перевооружения и строительства новых мелиорируемых систем, включая мелиоративные системы общего и индивидуального пользования, 14,0 га;</w:t>
      </w:r>
    </w:p>
    <w:p w:rsidR="00661628" w:rsidRDefault="00661628" w:rsidP="00661628">
      <w:pPr>
        <w:ind w:firstLine="708"/>
        <w:jc w:val="both"/>
      </w:pPr>
      <w:r>
        <w:t>площадь пашни, на которой реализуются мероприятия в области известкования кислых почв, 1,1 тыс. га.</w:t>
      </w:r>
    </w:p>
    <w:p w:rsidR="00661628" w:rsidRDefault="00661628" w:rsidP="00661628">
      <w:pPr>
        <w:jc w:val="both"/>
      </w:pPr>
      <w:r>
        <w:t>3 этап - 2031 - 2035 годы.</w:t>
      </w:r>
    </w:p>
    <w:p w:rsidR="00661628" w:rsidRDefault="00661628" w:rsidP="00661628">
      <w:pPr>
        <w:jc w:val="both"/>
      </w:pPr>
      <w:r>
        <w:t>Реализация мероприятий подпрограммы на 3 этапе должна обеспечить к 2036 году:</w:t>
      </w:r>
    </w:p>
    <w:p w:rsidR="00661628" w:rsidRDefault="00661628" w:rsidP="00661628">
      <w:pPr>
        <w:ind w:firstLine="708"/>
        <w:jc w:val="both"/>
      </w:pPr>
      <w:r>
        <w:t>ввод в эксплуатацию мелиорируемых земель за счет реконструкции, технического перевооружения и строительства новых мелиорируемых систем, включая мелиоративные системы общего и индивидуального пользования, 14 га;</w:t>
      </w:r>
    </w:p>
    <w:p w:rsidR="00661628" w:rsidRDefault="00661628" w:rsidP="00661628">
      <w:pPr>
        <w:ind w:firstLine="708"/>
        <w:jc w:val="both"/>
      </w:pPr>
      <w:r>
        <w:t>площадь пашни, на которой реализуются мероприятия в области известкования кислых почв, 1,0 тыс. га.</w:t>
      </w:r>
    </w:p>
    <w:p w:rsidR="00661628" w:rsidRPr="00BC35D3" w:rsidRDefault="00661628" w:rsidP="00661628">
      <w:pPr>
        <w:pStyle w:val="3"/>
        <w:jc w:val="center"/>
        <w:rPr>
          <w:b w:val="0"/>
          <w:i/>
          <w:color w:val="auto"/>
        </w:rPr>
      </w:pPr>
      <w:r w:rsidRPr="00BC35D3">
        <w:rPr>
          <w:color w:val="auto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661628" w:rsidRDefault="00661628" w:rsidP="00661628">
      <w:pPr>
        <w:jc w:val="center"/>
      </w:pPr>
    </w:p>
    <w:p w:rsidR="00661628" w:rsidRDefault="00661628" w:rsidP="006B3396">
      <w:pPr>
        <w:ind w:firstLine="709"/>
        <w:jc w:val="both"/>
      </w:pPr>
      <w:r>
        <w:t>Расходы подпрограммы формируются за счет средств федерального бюджета, республиканского бюджета Чувашской Республики и внебюджетных источников.</w:t>
      </w:r>
    </w:p>
    <w:p w:rsidR="00977B28" w:rsidRPr="005505C3" w:rsidRDefault="00661628" w:rsidP="006B3396">
      <w:pPr>
        <w:pStyle w:val="af"/>
        <w:jc w:val="both"/>
      </w:pPr>
      <w:bookmarkStart w:id="20" w:name="sub_642"/>
      <w:r>
        <w:t>Прогнозируемые объемы бюджетных ассигнований на реализацию мероприятий подпрограммы в 202</w:t>
      </w:r>
      <w:r w:rsidR="00BC35D3">
        <w:t>3</w:t>
      </w:r>
      <w:r>
        <w:t xml:space="preserve"> - 2035 годах </w:t>
      </w:r>
      <w:bookmarkEnd w:id="20"/>
      <w:r w:rsidR="00BC35D3" w:rsidRPr="005505C3">
        <w:t xml:space="preserve">составляют </w:t>
      </w:r>
      <w:r w:rsidR="00977B28">
        <w:t>183,5</w:t>
      </w:r>
      <w:r w:rsidR="00977B28" w:rsidRPr="005505C3">
        <w:t> тыс. рублей, в том числе:</w:t>
      </w:r>
    </w:p>
    <w:p w:rsidR="00977B28" w:rsidRPr="005505C3" w:rsidRDefault="00977B28" w:rsidP="00977B28">
      <w:pPr>
        <w:pStyle w:val="af"/>
        <w:ind w:firstLine="709"/>
      </w:pPr>
      <w:r w:rsidRPr="005505C3">
        <w:t>в 2023 году –1</w:t>
      </w:r>
      <w:r>
        <w:t>45,5</w:t>
      </w:r>
      <w:r w:rsidRPr="005505C3">
        <w:t> тыс. рублей;</w:t>
      </w:r>
    </w:p>
    <w:p w:rsidR="00977B28" w:rsidRPr="005505C3" w:rsidRDefault="00977B28" w:rsidP="00977B28">
      <w:pPr>
        <w:pStyle w:val="af"/>
        <w:ind w:firstLine="709"/>
      </w:pPr>
      <w:r w:rsidRPr="005505C3">
        <w:t>в 2024 году –</w:t>
      </w:r>
      <w:r>
        <w:t>12,2</w:t>
      </w:r>
      <w:r w:rsidRPr="005505C3">
        <w:t> тыс. рублей;</w:t>
      </w:r>
    </w:p>
    <w:p w:rsidR="00977B28" w:rsidRPr="005505C3" w:rsidRDefault="00977B28" w:rsidP="00977B28">
      <w:pPr>
        <w:pStyle w:val="af"/>
        <w:ind w:firstLine="709"/>
      </w:pPr>
      <w:r w:rsidRPr="005505C3">
        <w:t>в 2025 году –</w:t>
      </w:r>
      <w:r>
        <w:t xml:space="preserve">12,9 </w:t>
      </w:r>
      <w:r w:rsidRPr="005505C3">
        <w:t>тыс. рублей;</w:t>
      </w:r>
    </w:p>
    <w:p w:rsidR="00977B28" w:rsidRPr="005505C3" w:rsidRDefault="00977B28" w:rsidP="00977B28">
      <w:pPr>
        <w:pStyle w:val="af"/>
        <w:ind w:firstLine="709"/>
      </w:pPr>
      <w:r w:rsidRPr="005505C3">
        <w:lastRenderedPageBreak/>
        <w:t>в 2026 - 2030 годах –</w:t>
      </w:r>
      <w:r>
        <w:t>12,9</w:t>
      </w:r>
      <w:r w:rsidRPr="005505C3">
        <w:t> тыс. рублей;</w:t>
      </w:r>
    </w:p>
    <w:p w:rsidR="00977B28" w:rsidRPr="005505C3" w:rsidRDefault="00977B28" w:rsidP="00977B28">
      <w:pPr>
        <w:pStyle w:val="af"/>
        <w:ind w:firstLine="709"/>
      </w:pPr>
      <w:r w:rsidRPr="005505C3">
        <w:t>в 2031 - 2035 годах –0,0 тыс. рублей;</w:t>
      </w:r>
    </w:p>
    <w:p w:rsidR="00977B28" w:rsidRPr="005505C3" w:rsidRDefault="00977B28" w:rsidP="00977B28">
      <w:pPr>
        <w:pStyle w:val="af"/>
        <w:ind w:firstLine="709"/>
      </w:pPr>
      <w:r w:rsidRPr="005505C3">
        <w:t>из них средства:</w:t>
      </w:r>
    </w:p>
    <w:p w:rsidR="00977B28" w:rsidRPr="005505C3" w:rsidRDefault="00977B28" w:rsidP="00977B28">
      <w:pPr>
        <w:pStyle w:val="af"/>
        <w:ind w:firstLine="709"/>
      </w:pPr>
      <w:r w:rsidRPr="005505C3">
        <w:t>федерального бюджета -  </w:t>
      </w:r>
      <w:r>
        <w:t xml:space="preserve">180,2 </w:t>
      </w:r>
      <w:r w:rsidRPr="005505C3">
        <w:t>тыс. рублей, в том числе:</w:t>
      </w:r>
    </w:p>
    <w:p w:rsidR="00977B28" w:rsidRPr="005505C3" w:rsidRDefault="00977B28" w:rsidP="00977B28">
      <w:pPr>
        <w:pStyle w:val="af"/>
        <w:ind w:firstLine="709"/>
      </w:pPr>
      <w:r w:rsidRPr="005505C3">
        <w:t>в 202</w:t>
      </w:r>
      <w:r>
        <w:t>3</w:t>
      </w:r>
      <w:r w:rsidRPr="005505C3">
        <w:t xml:space="preserve"> году –</w:t>
      </w:r>
      <w:r>
        <w:t>143,9</w:t>
      </w:r>
      <w:r w:rsidRPr="005505C3">
        <w:t> тыс. рублей;</w:t>
      </w:r>
    </w:p>
    <w:p w:rsidR="00977B28" w:rsidRPr="005505C3" w:rsidRDefault="00977B28" w:rsidP="00977B28">
      <w:pPr>
        <w:pStyle w:val="af"/>
        <w:ind w:firstLine="709"/>
      </w:pPr>
      <w:r w:rsidRPr="005505C3">
        <w:t>в 202</w:t>
      </w:r>
      <w:r>
        <w:t>4</w:t>
      </w:r>
      <w:r w:rsidRPr="005505C3">
        <w:t xml:space="preserve"> году –</w:t>
      </w:r>
      <w:r>
        <w:t>12,1</w:t>
      </w:r>
      <w:r w:rsidRPr="005505C3">
        <w:t> тыс. рублей;</w:t>
      </w:r>
    </w:p>
    <w:p w:rsidR="00977B28" w:rsidRPr="005505C3" w:rsidRDefault="00977B28" w:rsidP="00977B28">
      <w:pPr>
        <w:pStyle w:val="af"/>
        <w:ind w:firstLine="709"/>
      </w:pPr>
      <w:r w:rsidRPr="005505C3">
        <w:t>в 202</w:t>
      </w:r>
      <w:r>
        <w:t>5</w:t>
      </w:r>
      <w:r w:rsidRPr="005505C3">
        <w:t xml:space="preserve"> году –1</w:t>
      </w:r>
      <w:r>
        <w:t>2,1</w:t>
      </w:r>
      <w:r w:rsidRPr="005505C3">
        <w:t> тыс. рублей;</w:t>
      </w:r>
    </w:p>
    <w:p w:rsidR="00977B28" w:rsidRPr="005505C3" w:rsidRDefault="00977B28" w:rsidP="00977B28">
      <w:pPr>
        <w:pStyle w:val="af"/>
        <w:ind w:firstLine="709"/>
      </w:pPr>
      <w:r w:rsidRPr="005505C3">
        <w:t>в 2026 - 2030 годах –</w:t>
      </w:r>
      <w:r>
        <w:t>12,1</w:t>
      </w:r>
      <w:r w:rsidRPr="005505C3">
        <w:t> тыс. рублей;</w:t>
      </w:r>
    </w:p>
    <w:p w:rsidR="00977B28" w:rsidRPr="005505C3" w:rsidRDefault="00977B28" w:rsidP="00977B28">
      <w:pPr>
        <w:pStyle w:val="af"/>
        <w:ind w:firstLine="709"/>
      </w:pPr>
      <w:r w:rsidRPr="005505C3">
        <w:t>в 2031 - 2035 годах –0,0 тыс. рублей;</w:t>
      </w:r>
    </w:p>
    <w:p w:rsidR="00977B28" w:rsidRPr="005505C3" w:rsidRDefault="00977B28" w:rsidP="00977B28">
      <w:pPr>
        <w:pStyle w:val="af"/>
        <w:ind w:firstLine="709"/>
      </w:pPr>
      <w:r w:rsidRPr="005505C3">
        <w:t>республиканского бюджета Чувашской Республики –</w:t>
      </w:r>
      <w:r>
        <w:t>3,1</w:t>
      </w:r>
      <w:r w:rsidRPr="005505C3">
        <w:t> тыс. рублей</w:t>
      </w:r>
      <w:r>
        <w:t>,</w:t>
      </w:r>
      <w:r w:rsidRPr="005505C3">
        <w:t xml:space="preserve"> в том числе:</w:t>
      </w:r>
    </w:p>
    <w:p w:rsidR="00977B28" w:rsidRPr="005505C3" w:rsidRDefault="00977B28" w:rsidP="00977B28">
      <w:pPr>
        <w:pStyle w:val="af"/>
        <w:ind w:firstLine="709"/>
      </w:pPr>
      <w:r w:rsidRPr="005505C3">
        <w:t>в 202</w:t>
      </w:r>
      <w:r>
        <w:t>3</w:t>
      </w:r>
      <w:r w:rsidRPr="005505C3">
        <w:t xml:space="preserve"> году –</w:t>
      </w:r>
      <w:r>
        <w:t>1,4</w:t>
      </w:r>
      <w:r w:rsidRPr="005505C3">
        <w:t> тыс. рублей;</w:t>
      </w:r>
    </w:p>
    <w:p w:rsidR="00977B28" w:rsidRPr="005505C3" w:rsidRDefault="00977B28" w:rsidP="00977B28">
      <w:pPr>
        <w:pStyle w:val="af"/>
        <w:ind w:firstLine="709"/>
      </w:pPr>
      <w:r w:rsidRPr="005505C3">
        <w:t>в 202</w:t>
      </w:r>
      <w:r>
        <w:t>4</w:t>
      </w:r>
      <w:r w:rsidRPr="005505C3">
        <w:t xml:space="preserve"> году –</w:t>
      </w:r>
      <w:r>
        <w:t>0,1</w:t>
      </w:r>
      <w:r w:rsidRPr="005505C3">
        <w:t> тыс. рублей;</w:t>
      </w:r>
    </w:p>
    <w:p w:rsidR="00977B28" w:rsidRPr="005505C3" w:rsidRDefault="00977B28" w:rsidP="00977B28">
      <w:pPr>
        <w:pStyle w:val="af"/>
        <w:ind w:firstLine="709"/>
      </w:pPr>
      <w:r w:rsidRPr="005505C3">
        <w:t>в 202</w:t>
      </w:r>
      <w:r>
        <w:t>5</w:t>
      </w:r>
      <w:r w:rsidRPr="005505C3">
        <w:t xml:space="preserve"> году –</w:t>
      </w:r>
      <w:r>
        <w:t>0,8</w:t>
      </w:r>
      <w:r w:rsidRPr="005505C3">
        <w:t> тыс. рублей;</w:t>
      </w:r>
    </w:p>
    <w:p w:rsidR="00977B28" w:rsidRPr="005505C3" w:rsidRDefault="00977B28" w:rsidP="00977B28">
      <w:pPr>
        <w:pStyle w:val="af"/>
        <w:ind w:firstLine="709"/>
      </w:pPr>
      <w:r w:rsidRPr="005505C3">
        <w:t>в 2026 - 2030 годах –</w:t>
      </w:r>
      <w:r>
        <w:t>0,8</w:t>
      </w:r>
      <w:r w:rsidRPr="005505C3">
        <w:t> тыс. рублей;</w:t>
      </w:r>
    </w:p>
    <w:p w:rsidR="00977B28" w:rsidRDefault="00977B28" w:rsidP="00977B28">
      <w:pPr>
        <w:pStyle w:val="af"/>
        <w:ind w:firstLine="709"/>
      </w:pPr>
      <w:r w:rsidRPr="005505C3">
        <w:t>в 2031 - 2035 годах –0,0 тыс. рублей;</w:t>
      </w:r>
    </w:p>
    <w:p w:rsidR="00977B28" w:rsidRDefault="00977B28" w:rsidP="00977B28">
      <w:pPr>
        <w:pStyle w:val="af"/>
        <w:ind w:firstLine="709"/>
      </w:pPr>
      <w:r>
        <w:t>местных бюджетов-  1,7  тыс. рублей, в том числе:</w:t>
      </w:r>
    </w:p>
    <w:p w:rsidR="00977B28" w:rsidRPr="005505C3" w:rsidRDefault="00977B28" w:rsidP="00977B28">
      <w:pPr>
        <w:pStyle w:val="af"/>
        <w:ind w:firstLine="709"/>
      </w:pPr>
      <w:r w:rsidRPr="005505C3">
        <w:t>в 202</w:t>
      </w:r>
      <w:r>
        <w:t>3</w:t>
      </w:r>
      <w:r w:rsidRPr="005505C3">
        <w:t xml:space="preserve"> году –</w:t>
      </w:r>
      <w:r>
        <w:t>0,0</w:t>
      </w:r>
      <w:r w:rsidRPr="005505C3">
        <w:t> тыс. рублей;</w:t>
      </w:r>
    </w:p>
    <w:p w:rsidR="00977B28" w:rsidRPr="005505C3" w:rsidRDefault="00977B28" w:rsidP="00977B28">
      <w:pPr>
        <w:pStyle w:val="af"/>
        <w:ind w:firstLine="709"/>
      </w:pPr>
      <w:r w:rsidRPr="005505C3">
        <w:t>в 202</w:t>
      </w:r>
      <w:r>
        <w:t>4</w:t>
      </w:r>
      <w:r w:rsidRPr="005505C3">
        <w:t xml:space="preserve"> году –</w:t>
      </w:r>
      <w:r>
        <w:t>0,0</w:t>
      </w:r>
      <w:r w:rsidRPr="005505C3">
        <w:t> тыс. рублей;</w:t>
      </w:r>
    </w:p>
    <w:p w:rsidR="00977B28" w:rsidRPr="005505C3" w:rsidRDefault="00977B28" w:rsidP="00977B28">
      <w:pPr>
        <w:pStyle w:val="af"/>
        <w:ind w:firstLine="709"/>
      </w:pPr>
      <w:r w:rsidRPr="005505C3">
        <w:t>в 202</w:t>
      </w:r>
      <w:r>
        <w:t>5</w:t>
      </w:r>
      <w:r w:rsidRPr="005505C3">
        <w:t xml:space="preserve"> году –</w:t>
      </w:r>
      <w:r>
        <w:t>0,0</w:t>
      </w:r>
      <w:r w:rsidRPr="005505C3">
        <w:t> тыс. рублей;</w:t>
      </w:r>
    </w:p>
    <w:p w:rsidR="00977B28" w:rsidRPr="005505C3" w:rsidRDefault="00977B28" w:rsidP="00977B28">
      <w:pPr>
        <w:pStyle w:val="af"/>
        <w:ind w:firstLine="709"/>
      </w:pPr>
      <w:r w:rsidRPr="005505C3">
        <w:t>в 2026 - 2030 годах –</w:t>
      </w:r>
      <w:r>
        <w:t>0,0</w:t>
      </w:r>
      <w:r w:rsidRPr="005505C3">
        <w:t> тыс. рублей;</w:t>
      </w:r>
    </w:p>
    <w:p w:rsidR="00977B28" w:rsidRPr="005505C3" w:rsidRDefault="00977B28" w:rsidP="00977B28">
      <w:pPr>
        <w:pStyle w:val="af"/>
        <w:ind w:firstLine="709"/>
      </w:pPr>
      <w:r w:rsidRPr="005505C3">
        <w:t>в 2031 - 2035 годах –0,0 тыс. рублей;</w:t>
      </w:r>
    </w:p>
    <w:p w:rsidR="00977B28" w:rsidRDefault="00977B28" w:rsidP="00977B28">
      <w:pPr>
        <w:pStyle w:val="af"/>
        <w:ind w:firstLine="709"/>
      </w:pPr>
      <w:r w:rsidRPr="005505C3">
        <w:t>внебюджетных источников –0,0 тыс. рублей</w:t>
      </w:r>
      <w:proofErr w:type="gramStart"/>
      <w:r w:rsidRPr="005505C3">
        <w:t xml:space="preserve"> ,</w:t>
      </w:r>
      <w:proofErr w:type="gramEnd"/>
      <w:r w:rsidRPr="005505C3">
        <w:t xml:space="preserve"> в том </w:t>
      </w:r>
      <w:r>
        <w:t>числе:</w:t>
      </w:r>
    </w:p>
    <w:p w:rsidR="00977B28" w:rsidRPr="005505C3" w:rsidRDefault="00977B28" w:rsidP="00977B28">
      <w:pPr>
        <w:pStyle w:val="af"/>
        <w:ind w:firstLine="709"/>
      </w:pPr>
      <w:r w:rsidRPr="005505C3">
        <w:t>в 202</w:t>
      </w:r>
      <w:r>
        <w:t>3</w:t>
      </w:r>
      <w:r w:rsidRPr="005505C3">
        <w:t xml:space="preserve"> году –</w:t>
      </w:r>
      <w:r>
        <w:t>0,0</w:t>
      </w:r>
      <w:r w:rsidRPr="005505C3">
        <w:t> тыс. рублей;</w:t>
      </w:r>
    </w:p>
    <w:p w:rsidR="00977B28" w:rsidRPr="005505C3" w:rsidRDefault="00977B28" w:rsidP="00977B28">
      <w:pPr>
        <w:pStyle w:val="af"/>
        <w:ind w:firstLine="709"/>
      </w:pPr>
      <w:r w:rsidRPr="005505C3">
        <w:t>в 202</w:t>
      </w:r>
      <w:r>
        <w:t>4</w:t>
      </w:r>
      <w:r w:rsidRPr="005505C3">
        <w:t xml:space="preserve"> году –</w:t>
      </w:r>
      <w:r>
        <w:t>0,0</w:t>
      </w:r>
      <w:r w:rsidRPr="005505C3">
        <w:t> тыс. рублей;</w:t>
      </w:r>
    </w:p>
    <w:p w:rsidR="00977B28" w:rsidRPr="005505C3" w:rsidRDefault="00977B28" w:rsidP="00977B28">
      <w:pPr>
        <w:pStyle w:val="af"/>
        <w:ind w:firstLine="709"/>
      </w:pPr>
      <w:r w:rsidRPr="005505C3">
        <w:t>в 202</w:t>
      </w:r>
      <w:r>
        <w:t>5</w:t>
      </w:r>
      <w:r w:rsidRPr="005505C3">
        <w:t xml:space="preserve"> году –</w:t>
      </w:r>
      <w:r>
        <w:t>0,0</w:t>
      </w:r>
      <w:r w:rsidRPr="005505C3">
        <w:t> тыс. рублей;</w:t>
      </w:r>
    </w:p>
    <w:p w:rsidR="00977B28" w:rsidRPr="005505C3" w:rsidRDefault="00977B28" w:rsidP="00977B28">
      <w:pPr>
        <w:pStyle w:val="af"/>
        <w:ind w:firstLine="709"/>
      </w:pPr>
      <w:r w:rsidRPr="005505C3">
        <w:t>в 2026 - 2030 годах –</w:t>
      </w:r>
      <w:r>
        <w:t>0,0</w:t>
      </w:r>
      <w:r w:rsidRPr="005505C3">
        <w:t> тыс. рублей;</w:t>
      </w:r>
    </w:p>
    <w:p w:rsidR="00977B28" w:rsidRDefault="00977B28" w:rsidP="00977B28">
      <w:pPr>
        <w:pStyle w:val="af"/>
        <w:ind w:firstLine="709"/>
      </w:pPr>
      <w:r w:rsidRPr="005505C3">
        <w:t>в 203</w:t>
      </w:r>
      <w:r>
        <w:t xml:space="preserve">1 - 2035 годах –0,0 тыс. рублей </w:t>
      </w:r>
    </w:p>
    <w:p w:rsidR="00977B28" w:rsidRDefault="00977B28" w:rsidP="00977B28">
      <w:pPr>
        <w:pStyle w:val="af"/>
      </w:pPr>
    </w:p>
    <w:p w:rsidR="00661628" w:rsidRDefault="00661628" w:rsidP="00977B28">
      <w:pPr>
        <w:pStyle w:val="af"/>
        <w:ind w:firstLine="709"/>
      </w:pPr>
      <w: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661628" w:rsidRDefault="00661628" w:rsidP="00661628">
      <w:pPr>
        <w:ind w:firstLine="708"/>
        <w:jc w:val="both"/>
      </w:pPr>
      <w:bookmarkStart w:id="21" w:name="sub_6416"/>
      <w:r>
        <w:t xml:space="preserve">Ресурсное обеспечение реализации подпрограммы за счет всех источников финансирования приведено в </w:t>
      </w:r>
      <w:hyperlink w:anchor="sub_6100" w:history="1">
        <w:r w:rsidRPr="00F94938">
          <w:rPr>
            <w:rStyle w:val="80"/>
            <w:rFonts w:ascii="Times New Roman" w:hAnsi="Times New Roman" w:cs="Times New Roman"/>
            <w:sz w:val="24"/>
            <w:szCs w:val="24"/>
          </w:rPr>
          <w:t>приложении № 1</w:t>
        </w:r>
      </w:hyperlink>
      <w:r w:rsidRPr="00F94938">
        <w:rPr>
          <w:rFonts w:cs="Times New Roman"/>
          <w:szCs w:val="24"/>
        </w:rPr>
        <w:t xml:space="preserve"> </w:t>
      </w:r>
      <w:r>
        <w:t>к настоящей подпрограмме.</w:t>
      </w:r>
    </w:p>
    <w:bookmarkEnd w:id="21"/>
    <w:p w:rsidR="00661628" w:rsidRDefault="00661628" w:rsidP="00661628">
      <w:pPr>
        <w:jc w:val="right"/>
        <w:rPr>
          <w:rStyle w:val="20"/>
          <w:rFonts w:ascii="Arial" w:hAnsi="Arial" w:cs="Arial"/>
        </w:rPr>
      </w:pPr>
    </w:p>
    <w:p w:rsidR="00661628" w:rsidRDefault="00661628" w:rsidP="00661628">
      <w:pPr>
        <w:jc w:val="right"/>
        <w:rPr>
          <w:rStyle w:val="20"/>
          <w:rFonts w:ascii="Arial" w:hAnsi="Arial" w:cs="Arial"/>
        </w:rPr>
      </w:pPr>
    </w:p>
    <w:p w:rsidR="00661628" w:rsidRDefault="00661628" w:rsidP="00661628">
      <w:pPr>
        <w:jc w:val="right"/>
        <w:rPr>
          <w:rStyle w:val="20"/>
          <w:rFonts w:ascii="Arial" w:hAnsi="Arial" w:cs="Arial"/>
        </w:rPr>
      </w:pPr>
    </w:p>
    <w:p w:rsidR="00661628" w:rsidRDefault="00661628" w:rsidP="00661628">
      <w:pPr>
        <w:jc w:val="right"/>
        <w:rPr>
          <w:rStyle w:val="20"/>
          <w:rFonts w:ascii="Arial" w:hAnsi="Arial" w:cs="Arial"/>
        </w:rPr>
      </w:pPr>
    </w:p>
    <w:p w:rsidR="00661628" w:rsidRDefault="00661628" w:rsidP="00661628">
      <w:pPr>
        <w:jc w:val="right"/>
        <w:rPr>
          <w:rStyle w:val="20"/>
          <w:rFonts w:ascii="Arial" w:hAnsi="Arial" w:cs="Arial"/>
        </w:rPr>
      </w:pPr>
    </w:p>
    <w:p w:rsidR="00661628" w:rsidRDefault="00661628" w:rsidP="00661628">
      <w:pPr>
        <w:jc w:val="right"/>
        <w:rPr>
          <w:rStyle w:val="20"/>
          <w:rFonts w:ascii="Arial" w:hAnsi="Arial" w:cs="Arial"/>
        </w:rPr>
      </w:pPr>
    </w:p>
    <w:p w:rsidR="00661628" w:rsidRDefault="00661628" w:rsidP="00661628">
      <w:pPr>
        <w:jc w:val="right"/>
        <w:rPr>
          <w:rStyle w:val="20"/>
          <w:rFonts w:ascii="Arial" w:hAnsi="Arial" w:cs="Arial"/>
        </w:rPr>
      </w:pPr>
    </w:p>
    <w:p w:rsidR="00661628" w:rsidRDefault="00661628" w:rsidP="00661628">
      <w:pPr>
        <w:jc w:val="right"/>
        <w:rPr>
          <w:rStyle w:val="20"/>
          <w:rFonts w:ascii="Arial" w:hAnsi="Arial" w:cs="Arial"/>
        </w:rPr>
      </w:pPr>
    </w:p>
    <w:p w:rsidR="00661628" w:rsidRDefault="00661628" w:rsidP="00661628">
      <w:pPr>
        <w:jc w:val="right"/>
        <w:rPr>
          <w:rStyle w:val="20"/>
          <w:rFonts w:ascii="Arial" w:hAnsi="Arial" w:cs="Arial"/>
        </w:rPr>
      </w:pPr>
    </w:p>
    <w:p w:rsidR="00661628" w:rsidRDefault="00661628" w:rsidP="00661628">
      <w:pPr>
        <w:jc w:val="right"/>
        <w:rPr>
          <w:rStyle w:val="20"/>
          <w:rFonts w:ascii="Arial" w:hAnsi="Arial" w:cs="Arial"/>
        </w:rPr>
        <w:sectPr w:rsidR="00661628" w:rsidSect="00661628">
          <w:pgSz w:w="11906" w:h="16838"/>
          <w:pgMar w:top="794" w:right="568" w:bottom="851" w:left="1701" w:header="709" w:footer="709" w:gutter="0"/>
          <w:cols w:space="708"/>
          <w:docGrid w:linePitch="360"/>
        </w:sectPr>
      </w:pPr>
    </w:p>
    <w:p w:rsidR="00661628" w:rsidRPr="00F94938" w:rsidRDefault="00661628" w:rsidP="00661628">
      <w:pPr>
        <w:jc w:val="righ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94938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 1</w:t>
      </w:r>
      <w:r w:rsidRPr="00F94938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6000" w:history="1">
        <w:r w:rsidRPr="00F94938">
          <w:rPr>
            <w:rStyle w:val="80"/>
            <w:rFonts w:ascii="Times New Roman" w:hAnsi="Times New Roman" w:cs="Times New Roman"/>
            <w:color w:val="auto"/>
            <w:sz w:val="24"/>
            <w:szCs w:val="24"/>
          </w:rPr>
          <w:t>подпрограмме</w:t>
        </w:r>
      </w:hyperlink>
      <w:r w:rsidRPr="00F94938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"Развитие мелиорации</w:t>
      </w:r>
      <w:r w:rsidRPr="00F94938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br/>
        <w:t>земель сельскохозяйственного назначения" муниципальной</w:t>
      </w:r>
      <w:r w:rsidRPr="00F94938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br/>
        <w:t>программы "Развитие сельского хозяйства</w:t>
      </w:r>
      <w:r w:rsidRPr="00F94938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br/>
        <w:t>и регулирование рынка сельскохозяйственной</w:t>
      </w:r>
      <w:r w:rsidRPr="00F94938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br/>
        <w:t>продукции, сырья и продовольствия» на 202</w:t>
      </w:r>
      <w:r w:rsidR="00F94938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F94938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– 2035 годы</w:t>
      </w:r>
      <w:r w:rsidRPr="00F94938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br/>
      </w:r>
    </w:p>
    <w:p w:rsidR="00661628" w:rsidRDefault="00661628" w:rsidP="00661628">
      <w:pPr>
        <w:jc w:val="right"/>
        <w:rPr>
          <w:rStyle w:val="20"/>
          <w:rFonts w:ascii="Arial" w:hAnsi="Arial" w:cs="Arial"/>
        </w:rPr>
      </w:pPr>
    </w:p>
    <w:p w:rsidR="00661628" w:rsidRPr="00F94938" w:rsidRDefault="00661628" w:rsidP="00977B28">
      <w:pPr>
        <w:pStyle w:val="1"/>
        <w:spacing w:before="0"/>
        <w:ind w:left="2364" w:hanging="2364"/>
        <w:jc w:val="center"/>
        <w:rPr>
          <w:rFonts w:ascii="Times New Roman" w:hAnsi="Times New Roman"/>
        </w:rPr>
      </w:pPr>
      <w:r w:rsidRPr="00F94938">
        <w:rPr>
          <w:rFonts w:ascii="Times New Roman" w:hAnsi="Times New Roman"/>
        </w:rPr>
        <w:t>Ресурсное обеспечение</w:t>
      </w:r>
      <w:r w:rsidRPr="00F94938">
        <w:rPr>
          <w:rFonts w:ascii="Times New Roman" w:hAnsi="Times New Roman"/>
        </w:rPr>
        <w:br/>
        <w:t>реализации подпрограммы "Развитие мелиорации земель сельскохозяйственного назначения" муниципальной программы Шемуршинского</w:t>
      </w:r>
      <w:r w:rsidR="00977B28">
        <w:rPr>
          <w:rFonts w:ascii="Times New Roman" w:hAnsi="Times New Roman"/>
        </w:rPr>
        <w:t xml:space="preserve"> муниципального округа </w:t>
      </w:r>
      <w:r w:rsidRPr="00F94938">
        <w:rPr>
          <w:rFonts w:ascii="Times New Roman" w:hAnsi="Times New Roman"/>
        </w:rPr>
        <w:t>Чувашской Республики</w:t>
      </w:r>
      <w:r w:rsidR="00E213D5">
        <w:rPr>
          <w:rFonts w:ascii="Times New Roman" w:hAnsi="Times New Roman"/>
        </w:rPr>
        <w:t xml:space="preserve"> </w:t>
      </w:r>
      <w:r w:rsidRPr="00F94938">
        <w:rPr>
          <w:rFonts w:ascii="Times New Roman" w:hAnsi="Times New Roman"/>
        </w:rPr>
        <w:t>"Развитие сельского хозяйства и регулирование рынка сельскохозяйственной продукции, сырья и продовольствия Шемуршинского</w:t>
      </w:r>
      <w:r w:rsidR="00977B28">
        <w:rPr>
          <w:rFonts w:ascii="Times New Roman" w:hAnsi="Times New Roman"/>
        </w:rPr>
        <w:t xml:space="preserve"> муниципального округа</w:t>
      </w:r>
      <w:r w:rsidRPr="00F94938">
        <w:rPr>
          <w:rFonts w:ascii="Times New Roman" w:hAnsi="Times New Roman"/>
        </w:rPr>
        <w:t xml:space="preserve"> Чувашской Республики" на 202</w:t>
      </w:r>
      <w:r w:rsidR="00F94938">
        <w:rPr>
          <w:rFonts w:ascii="Times New Roman" w:hAnsi="Times New Roman"/>
        </w:rPr>
        <w:t>3</w:t>
      </w:r>
      <w:r w:rsidRPr="00F94938">
        <w:rPr>
          <w:rFonts w:ascii="Times New Roman" w:hAnsi="Times New Roman"/>
        </w:rPr>
        <w:t xml:space="preserve"> – 2035 годы</w:t>
      </w:r>
      <w:r w:rsidR="00977B28">
        <w:rPr>
          <w:rFonts w:ascii="Times New Roman" w:hAnsi="Times New Roman"/>
        </w:rPr>
        <w:t>»</w:t>
      </w:r>
    </w:p>
    <w:p w:rsidR="00661628" w:rsidRPr="00F94938" w:rsidRDefault="00661628" w:rsidP="00F94938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38"/>
        <w:gridCol w:w="1463"/>
        <w:gridCol w:w="892"/>
        <w:gridCol w:w="951"/>
        <w:gridCol w:w="577"/>
        <w:gridCol w:w="764"/>
        <w:gridCol w:w="764"/>
        <w:gridCol w:w="766"/>
        <w:gridCol w:w="892"/>
        <w:gridCol w:w="1056"/>
        <w:gridCol w:w="992"/>
        <w:gridCol w:w="993"/>
        <w:gridCol w:w="1275"/>
        <w:gridCol w:w="1418"/>
      </w:tblGrid>
      <w:tr w:rsidR="00F94938" w:rsidRPr="00F94938" w:rsidTr="008318C0">
        <w:trPr>
          <w:gridAfter w:val="5"/>
          <w:wAfter w:w="5734" w:type="dxa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Статус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Ответственный исполнитель, соисполнитель</w:t>
            </w:r>
          </w:p>
        </w:tc>
        <w:tc>
          <w:tcPr>
            <w:tcW w:w="2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 xml:space="preserve">Код </w:t>
            </w:r>
            <w:hyperlink r:id="rId20" w:history="1">
              <w:r w:rsidRPr="00F94938">
                <w:rPr>
                  <w:rStyle w:val="80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Источники финансирования</w:t>
            </w:r>
          </w:p>
        </w:tc>
      </w:tr>
      <w:tr w:rsidR="00F94938" w:rsidRPr="00F94938" w:rsidTr="008318C0"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главный распорядитель бюджетных средств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ED7F7A" w:rsidP="00661628">
            <w:pPr>
              <w:jc w:val="center"/>
              <w:rPr>
                <w:szCs w:val="24"/>
              </w:rPr>
            </w:pPr>
            <w:hyperlink r:id="rId21" w:history="1">
              <w:r w:rsidR="00F94938" w:rsidRPr="00F94938">
                <w:rPr>
                  <w:rStyle w:val="80"/>
                  <w:sz w:val="24"/>
                  <w:szCs w:val="24"/>
                </w:rPr>
                <w:t>раздел</w:t>
              </w:r>
            </w:hyperlink>
            <w:r w:rsidR="00F94938" w:rsidRPr="00F94938">
              <w:rPr>
                <w:szCs w:val="24"/>
              </w:rPr>
              <w:t>, подраздел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ED7F7A" w:rsidP="00661628">
            <w:pPr>
              <w:jc w:val="center"/>
              <w:rPr>
                <w:szCs w:val="24"/>
              </w:rPr>
            </w:pPr>
            <w:hyperlink r:id="rId22" w:history="1">
              <w:r w:rsidR="00F94938" w:rsidRPr="00F94938">
                <w:rPr>
                  <w:rStyle w:val="80"/>
                  <w:sz w:val="24"/>
                  <w:szCs w:val="24"/>
                </w:rPr>
                <w:t>целевая статья расходов</w:t>
              </w:r>
            </w:hyperlink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 xml:space="preserve">группа (подгруппа) </w:t>
            </w:r>
            <w:hyperlink r:id="rId23" w:history="1">
              <w:r w:rsidRPr="00F94938">
                <w:rPr>
                  <w:rStyle w:val="80"/>
                  <w:sz w:val="24"/>
                  <w:szCs w:val="24"/>
                </w:rPr>
                <w:t>вида расходов</w:t>
              </w:r>
            </w:hyperlink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2026 - 2030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2031 - 2035</w:t>
            </w:r>
          </w:p>
        </w:tc>
      </w:tr>
      <w:tr w:rsidR="00F94938" w:rsidRPr="00F94938" w:rsidTr="008318C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16</w:t>
            </w:r>
          </w:p>
        </w:tc>
      </w:tr>
      <w:tr w:rsidR="001937DB" w:rsidRPr="00F94938" w:rsidTr="008318C0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pStyle w:val="af"/>
            </w:pPr>
            <w:r w:rsidRPr="00F94938">
              <w:t>Подпрограмма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pStyle w:val="af"/>
            </w:pPr>
            <w:r w:rsidRPr="00F94938">
              <w:t xml:space="preserve">"Развитие мелиорации земель </w:t>
            </w:r>
            <w:r w:rsidRPr="00F94938">
              <w:lastRenderedPageBreak/>
              <w:t>сельскохозяйственного назначения"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B3396">
            <w:pPr>
              <w:pStyle w:val="af"/>
            </w:pPr>
            <w:r w:rsidRPr="00F94938">
              <w:t>Отдел</w:t>
            </w:r>
            <w:r w:rsidR="006B3396">
              <w:t xml:space="preserve"> экономики и </w:t>
            </w:r>
            <w:r w:rsidRPr="00F94938">
              <w:lastRenderedPageBreak/>
              <w:t xml:space="preserve">сельского хозяйства администрации Шемуршинского </w:t>
            </w:r>
            <w:r w:rsidR="006B3396">
              <w:t xml:space="preserve">МО </w:t>
            </w:r>
            <w:r w:rsidRPr="00F94938">
              <w:t>ЧР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pStyle w:val="af"/>
            </w:pPr>
            <w:r w:rsidRPr="00F94938"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1937DB" w:rsidRPr="00F94938" w:rsidTr="008318C0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pStyle w:val="af"/>
            </w:pPr>
            <w:r w:rsidRPr="00F94938">
              <w:t>федеральны</w:t>
            </w:r>
            <w:r w:rsidRPr="00F94938">
              <w:lastRenderedPageBreak/>
              <w:t>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lastRenderedPageBreak/>
              <w:t>143,9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</w:t>
            </w:r>
            <w:r>
              <w:rPr>
                <w:sz w:val="22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1937DB" w:rsidRPr="00F94938" w:rsidTr="008318C0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0405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Ц9Б0000000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x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pStyle w:val="af"/>
            </w:pPr>
            <w:r w:rsidRPr="00F94938">
              <w:t>республиканский бюджет Чувашской Республики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</w:t>
            </w:r>
            <w:r>
              <w:rPr>
                <w:sz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</w:t>
            </w:r>
            <w:r>
              <w:rPr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1937DB" w:rsidRPr="00F94938" w:rsidTr="008318C0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pStyle w:val="af"/>
            </w:pPr>
            <w:r w:rsidRPr="00F94938">
              <w:t>местный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1937DB" w:rsidRPr="00F94938" w:rsidTr="008318C0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pStyle w:val="af"/>
            </w:pPr>
            <w:r w:rsidRPr="00F94938">
              <w:t>Основное мероприятие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pStyle w:val="af"/>
            </w:pPr>
            <w:r w:rsidRPr="00F94938"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pStyle w:val="af"/>
            </w:pPr>
            <w:r w:rsidRPr="00F94938"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1937DB" w:rsidRPr="00F94938" w:rsidTr="008318C0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pStyle w:val="af"/>
            </w:pPr>
            <w:r w:rsidRPr="00F94938">
              <w:t>федеральный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</w:t>
            </w:r>
            <w:r>
              <w:rPr>
                <w:sz w:val="22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1937DB" w:rsidRPr="00F94938" w:rsidTr="008318C0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Ц9Б0300000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pStyle w:val="af"/>
              <w:ind w:firstLine="143"/>
            </w:pPr>
            <w:r w:rsidRPr="00F94938">
              <w:t>республиканский бюджет Чувашской Республики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</w:t>
            </w:r>
            <w:r>
              <w:rPr>
                <w:sz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</w:t>
            </w:r>
            <w:r>
              <w:rPr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1937DB" w:rsidRPr="00F94938" w:rsidTr="008318C0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pStyle w:val="af"/>
            </w:pPr>
            <w:r w:rsidRPr="00F94938">
              <w:t>местный бюдж</w:t>
            </w:r>
            <w:r w:rsidRPr="00F94938">
              <w:lastRenderedPageBreak/>
              <w:t>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lastRenderedPageBreak/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F94938" w:rsidRPr="00F94938" w:rsidTr="00F94938">
        <w:tc>
          <w:tcPr>
            <w:tcW w:w="311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pStyle w:val="af"/>
            </w:pPr>
            <w:r w:rsidRPr="00F94938"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pStyle w:val="af"/>
            </w:pPr>
            <w:r w:rsidRPr="00F94938">
              <w:t>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назначения, включая количественные и качественные характеристики сельскохозяйственных угодий, вовлекаемых в оборот, к концу 2025 года, %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х</w:t>
            </w:r>
          </w:p>
        </w:tc>
      </w:tr>
      <w:tr w:rsidR="00F94938" w:rsidRPr="00F94938" w:rsidTr="00F94938">
        <w:tc>
          <w:tcPr>
            <w:tcW w:w="311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pStyle w:val="af"/>
            </w:pPr>
            <w:r w:rsidRPr="00F94938">
              <w:t>Вовлечение в оборот земель сельскохозяйственного назначения, тыс. га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rPr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38" w:rsidRPr="00F94938" w:rsidRDefault="00F94938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х</w:t>
            </w:r>
          </w:p>
        </w:tc>
      </w:tr>
      <w:tr w:rsidR="001937DB" w:rsidRPr="00F94938" w:rsidTr="00F94938">
        <w:tc>
          <w:tcPr>
            <w:tcW w:w="165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pStyle w:val="af"/>
            </w:pPr>
            <w:r w:rsidRPr="00F94938">
              <w:t>Мероприятие 1.1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pStyle w:val="af"/>
            </w:pPr>
            <w:r w:rsidRPr="00F94938">
              <w:t xml:space="preserve">Субсидии на подготовку проектов </w:t>
            </w:r>
          </w:p>
          <w:p w:rsidR="001937DB" w:rsidRPr="00F94938" w:rsidRDefault="001937DB" w:rsidP="00661628">
            <w:pPr>
              <w:pStyle w:val="af"/>
            </w:pPr>
          </w:p>
          <w:p w:rsidR="001937DB" w:rsidRPr="00F94938" w:rsidRDefault="001937DB" w:rsidP="00661628">
            <w:pPr>
              <w:pStyle w:val="af"/>
            </w:pPr>
            <w:r w:rsidRPr="00F94938">
              <w:t>межевания земельных участков и на проведение кадастровых работ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pStyle w:val="af"/>
            </w:pPr>
            <w:r w:rsidRPr="00F94938"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1937DB" w:rsidRPr="00F94938" w:rsidTr="00F94938">
        <w:tc>
          <w:tcPr>
            <w:tcW w:w="165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pStyle w:val="af"/>
              <w:ind w:firstLine="143"/>
            </w:pPr>
            <w:r w:rsidRPr="00F94938">
              <w:t>федеральный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1</w:t>
            </w:r>
            <w:r>
              <w:rPr>
                <w:sz w:val="22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1937DB" w:rsidRPr="00F94938" w:rsidTr="00F94938">
        <w:tc>
          <w:tcPr>
            <w:tcW w:w="165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882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405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Ц9Б03R1118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jc w:val="center"/>
              <w:rPr>
                <w:szCs w:val="24"/>
              </w:rPr>
            </w:pPr>
            <w:r w:rsidRPr="00F94938">
              <w:rPr>
                <w:szCs w:val="24"/>
              </w:rPr>
              <w:t>521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pStyle w:val="af"/>
            </w:pPr>
            <w:r w:rsidRPr="00F94938">
              <w:t>республиканский бюджет Чувашской Республики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</w:t>
            </w:r>
            <w:r>
              <w:rPr>
                <w:sz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</w:t>
            </w:r>
            <w:r>
              <w:rPr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  <w:tr w:rsidR="001937DB" w:rsidRPr="00F94938" w:rsidTr="00F94938">
        <w:tc>
          <w:tcPr>
            <w:tcW w:w="165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rPr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F94938" w:rsidRDefault="001937DB" w:rsidP="00661628">
            <w:pPr>
              <w:pStyle w:val="af"/>
            </w:pPr>
            <w:r w:rsidRPr="00F94938">
              <w:t>местный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pStyle w:val="af1"/>
              <w:jc w:val="center"/>
              <w:rPr>
                <w:sz w:val="22"/>
                <w:szCs w:val="22"/>
              </w:rPr>
            </w:pPr>
            <w:r w:rsidRPr="000C5286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DB" w:rsidRPr="000C5286" w:rsidRDefault="001937DB" w:rsidP="00CC42AC">
            <w:pPr>
              <w:jc w:val="center"/>
              <w:rPr>
                <w:sz w:val="22"/>
              </w:rPr>
            </w:pPr>
            <w:r w:rsidRPr="000C5286">
              <w:rPr>
                <w:sz w:val="22"/>
              </w:rPr>
              <w:t>0,0</w:t>
            </w:r>
          </w:p>
        </w:tc>
      </w:tr>
    </w:tbl>
    <w:p w:rsidR="00661628" w:rsidRDefault="00661628" w:rsidP="00661628">
      <w:pPr>
        <w:jc w:val="both"/>
        <w:rPr>
          <w:rFonts w:cs="Times New Roman"/>
        </w:rPr>
      </w:pPr>
    </w:p>
    <w:p w:rsidR="00F94938" w:rsidRDefault="00F94938" w:rsidP="00661628">
      <w:pPr>
        <w:jc w:val="both"/>
        <w:rPr>
          <w:rFonts w:cs="Times New Roman"/>
        </w:rPr>
        <w:sectPr w:rsidR="00F94938" w:rsidSect="00F9493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D1C90" w:rsidRDefault="00F246CE" w:rsidP="001D1C90">
      <w:pPr>
        <w:tabs>
          <w:tab w:val="left" w:pos="709"/>
          <w:tab w:val="left" w:pos="993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>8</w:t>
      </w:r>
      <w:r w:rsidR="001D1C90">
        <w:rPr>
          <w:rFonts w:cs="Times New Roman"/>
        </w:rPr>
        <w:t>. В паспорте подпрограммы «</w:t>
      </w:r>
      <w:r w:rsidR="001D1C90">
        <w:t>Организация научного и информационного обслуживания агропромышленного комплекса</w:t>
      </w:r>
      <w:r w:rsidR="001D1C90">
        <w:rPr>
          <w:rFonts w:cs="Times New Roman"/>
        </w:rPr>
        <w:t>»</w:t>
      </w:r>
      <w:r w:rsidR="001D1C90" w:rsidRPr="001B0E9B">
        <w:rPr>
          <w:rFonts w:cs="Times New Roman"/>
        </w:rPr>
        <w:t xml:space="preserve"> </w:t>
      </w:r>
      <w:r w:rsidR="001D1C90">
        <w:rPr>
          <w:rFonts w:cs="Times New Roman"/>
        </w:rPr>
        <w:t>М</w:t>
      </w:r>
      <w:r w:rsidR="001D1C90" w:rsidRPr="001B0E9B">
        <w:rPr>
          <w:rFonts w:cs="Times New Roman"/>
        </w:rPr>
        <w:t>униципальной программы</w:t>
      </w:r>
      <w:r w:rsidR="001D1C90">
        <w:rPr>
          <w:rFonts w:cs="Times New Roman"/>
        </w:rPr>
        <w:t>:</w:t>
      </w:r>
    </w:p>
    <w:p w:rsidR="001D1C90" w:rsidRPr="00ED007F" w:rsidRDefault="001D1C90" w:rsidP="001D1C90">
      <w:pPr>
        <w:tabs>
          <w:tab w:val="left" w:pos="709"/>
          <w:tab w:val="left" w:pos="993"/>
        </w:tabs>
        <w:jc w:val="both"/>
        <w:rPr>
          <w:rFonts w:cs="Times New Roman"/>
          <w:sz w:val="22"/>
        </w:rPr>
      </w:pPr>
      <w:r>
        <w:rPr>
          <w:rFonts w:cs="Times New Roman"/>
        </w:rPr>
        <w:tab/>
        <w:t>Позиции «Ответственный исполнитель  подпрограммы» и «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Объемы финансирования подпрограммы с разбивкой по годам реализации</w:t>
      </w:r>
      <w:r w:rsidR="000C2B9E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подпрограммы</w:t>
      </w:r>
      <w:r>
        <w:rPr>
          <w:rFonts w:cs="Times New Roman"/>
        </w:rPr>
        <w:t>»  изложить в следующей редакции:</w:t>
      </w:r>
    </w:p>
    <w:p w:rsidR="001D1C90" w:rsidRPr="008E25B2" w:rsidRDefault="001D1C90" w:rsidP="001D1C90">
      <w:pPr>
        <w:rPr>
          <w:rFonts w:eastAsia="Times New Roman" w:cs="Times New Roman"/>
          <w:szCs w:val="24"/>
          <w:lang w:eastAsia="ru-RU"/>
        </w:rPr>
      </w:pPr>
    </w:p>
    <w:tbl>
      <w:tblPr>
        <w:tblW w:w="10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901"/>
      </w:tblGrid>
      <w:tr w:rsidR="001D1C90" w:rsidRPr="008E25B2" w:rsidTr="007010D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8E25B2" w:rsidRDefault="001D1C90" w:rsidP="007010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«Ответственный исполнитель подпрограммы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8E25B2" w:rsidRDefault="001D1C90" w:rsidP="004609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9652D1">
              <w:rPr>
                <w:rFonts w:eastAsiaTheme="minorEastAsia"/>
              </w:rPr>
              <w:t xml:space="preserve">Отдел </w:t>
            </w:r>
            <w:r w:rsidR="00BF7584">
              <w:rPr>
                <w:rFonts w:eastAsiaTheme="minorEastAsia"/>
              </w:rPr>
              <w:t xml:space="preserve">экономики и </w:t>
            </w:r>
            <w:r w:rsidRPr="009652D1">
              <w:rPr>
                <w:rFonts w:eastAsiaTheme="minorEastAsia"/>
              </w:rPr>
              <w:t>сельского хозяйства администрации Шемуршинского</w:t>
            </w:r>
            <w:r w:rsidRPr="009652D1">
              <w:rPr>
                <w:rStyle w:val="ad"/>
                <w:rFonts w:eastAsiaTheme="minorEastAsia" w:cs="Times New Roman"/>
                <w:bCs w:val="0"/>
                <w:color w:val="000000"/>
              </w:rPr>
              <w:t xml:space="preserve"> </w:t>
            </w:r>
            <w:r w:rsidRPr="00DB3A13">
              <w:rPr>
                <w:rStyle w:val="ad"/>
                <w:rFonts w:eastAsiaTheme="minorEastAsia" w:cs="Times New Roman"/>
                <w:b w:val="0"/>
                <w:bCs w:val="0"/>
                <w:color w:val="000000"/>
              </w:rPr>
              <w:t>муниципального округа</w:t>
            </w:r>
          </w:p>
        </w:tc>
      </w:tr>
      <w:tr w:rsidR="001D1C90" w:rsidRPr="008E25B2" w:rsidTr="007010D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8E25B2" w:rsidRDefault="001D1C90" w:rsidP="007010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Объемы финансирования подпрограммы с разбивкой по годам реализации</w:t>
            </w:r>
            <w:r w:rsidR="000C2B9E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594EC9" w:rsidRDefault="001D1C90" w:rsidP="007010D0">
            <w:pPr>
              <w:pStyle w:val="af2"/>
              <w:jc w:val="both"/>
              <w:rPr>
                <w:rFonts w:eastAsiaTheme="minorEastAsia"/>
              </w:rPr>
            </w:pPr>
            <w:r w:rsidRPr="00594EC9">
              <w:t xml:space="preserve">прогнозируемые объемы финансирования мероприятий подпрограммы в </w:t>
            </w:r>
            <w:r w:rsidRPr="00594EC9">
              <w:rPr>
                <w:rFonts w:eastAsiaTheme="minorEastAsia"/>
              </w:rPr>
              <w:t xml:space="preserve"> 2023 - 2035 годах составляют </w:t>
            </w:r>
            <w:r w:rsidR="004C7573">
              <w:rPr>
                <w:rFonts w:eastAsiaTheme="minorEastAsia"/>
              </w:rPr>
              <w:t>837,8</w:t>
            </w:r>
            <w:r w:rsidRPr="00594EC9">
              <w:rPr>
                <w:rFonts w:eastAsiaTheme="minorEastAsia"/>
              </w:rPr>
              <w:t> тыс. рублей, в том числе:</w:t>
            </w:r>
          </w:p>
          <w:p w:rsidR="001D1C90" w:rsidRPr="00594EC9" w:rsidRDefault="001D1C90" w:rsidP="007010D0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 xml:space="preserve">в 2023 году – </w:t>
            </w:r>
            <w:r w:rsidR="004C7573">
              <w:rPr>
                <w:rFonts w:eastAsiaTheme="minorEastAsia"/>
              </w:rPr>
              <w:t>169,8</w:t>
            </w:r>
            <w:r w:rsidRPr="00594EC9">
              <w:rPr>
                <w:rFonts w:eastAsiaTheme="minorEastAsia"/>
              </w:rPr>
              <w:t xml:space="preserve"> тыс. рублей;</w:t>
            </w:r>
          </w:p>
          <w:p w:rsidR="001D1C90" w:rsidRPr="00594EC9" w:rsidRDefault="001D1C90" w:rsidP="007010D0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 xml:space="preserve">в 2024 году </w:t>
            </w:r>
            <w:r w:rsidR="00594EC9">
              <w:rPr>
                <w:rFonts w:eastAsiaTheme="minorEastAsia"/>
              </w:rPr>
              <w:t>–</w:t>
            </w:r>
            <w:r w:rsidRPr="00594EC9">
              <w:rPr>
                <w:rFonts w:eastAsiaTheme="minorEastAsia"/>
              </w:rPr>
              <w:t xml:space="preserve"> </w:t>
            </w:r>
            <w:r w:rsidR="00594EC9">
              <w:rPr>
                <w:rFonts w:eastAsiaTheme="minorEastAsia"/>
              </w:rPr>
              <w:t>225,0</w:t>
            </w:r>
            <w:r w:rsidRPr="00594EC9">
              <w:rPr>
                <w:rFonts w:eastAsiaTheme="minorEastAsia"/>
              </w:rPr>
              <w:t> тыс. рублей;</w:t>
            </w:r>
          </w:p>
          <w:p w:rsidR="001D1C90" w:rsidRPr="00594EC9" w:rsidRDefault="001D1C90" w:rsidP="007010D0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 xml:space="preserve">в 2025 году </w:t>
            </w:r>
            <w:r w:rsidR="00594EC9">
              <w:rPr>
                <w:rFonts w:eastAsiaTheme="minorEastAsia"/>
              </w:rPr>
              <w:t>–</w:t>
            </w:r>
            <w:r w:rsidRPr="00594EC9">
              <w:rPr>
                <w:rFonts w:eastAsiaTheme="minorEastAsia"/>
              </w:rPr>
              <w:t xml:space="preserve"> </w:t>
            </w:r>
            <w:r w:rsidR="00594EC9">
              <w:rPr>
                <w:rFonts w:eastAsiaTheme="minorEastAsia"/>
              </w:rPr>
              <w:t>221,5</w:t>
            </w:r>
            <w:r w:rsidRPr="00594EC9">
              <w:rPr>
                <w:rFonts w:eastAsiaTheme="minorEastAsia"/>
              </w:rPr>
              <w:t xml:space="preserve"> тыс. рублей; </w:t>
            </w:r>
          </w:p>
          <w:p w:rsidR="001D1C90" w:rsidRPr="00594EC9" w:rsidRDefault="001D1C90" w:rsidP="007010D0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в 2026-2030 годах -</w:t>
            </w:r>
            <w:r w:rsidR="00594EC9">
              <w:rPr>
                <w:rFonts w:eastAsiaTheme="minorEastAsia"/>
              </w:rPr>
              <w:t>221,5</w:t>
            </w:r>
            <w:r w:rsidRPr="00594EC9">
              <w:rPr>
                <w:rFonts w:eastAsiaTheme="minorEastAsia"/>
              </w:rPr>
              <w:t xml:space="preserve"> тыс. рублей</w:t>
            </w:r>
          </w:p>
          <w:p w:rsidR="001D1C90" w:rsidRPr="00594EC9" w:rsidRDefault="001D1C90" w:rsidP="007010D0">
            <w:pPr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в 2031-2035 годах -0,0 тыс. рублей;</w:t>
            </w:r>
          </w:p>
          <w:p w:rsidR="001D1C90" w:rsidRPr="00594EC9" w:rsidRDefault="001D1C90" w:rsidP="007010D0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из них средства:</w:t>
            </w:r>
          </w:p>
          <w:p w:rsidR="001D1C90" w:rsidRPr="00594EC9" w:rsidRDefault="001D1C90" w:rsidP="007010D0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федерального бюджета - 0,0 тыс. рублей, в том числе:</w:t>
            </w:r>
          </w:p>
          <w:p w:rsidR="001D1C90" w:rsidRPr="00594EC9" w:rsidRDefault="001D1C90" w:rsidP="007010D0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в 2023 году - 0,0 тыс. рублей;</w:t>
            </w:r>
          </w:p>
          <w:p w:rsidR="001D1C90" w:rsidRPr="00594EC9" w:rsidRDefault="001D1C90" w:rsidP="007010D0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в 2024 году - 0,0 тыс. рублей;</w:t>
            </w:r>
          </w:p>
          <w:p w:rsidR="001D1C90" w:rsidRPr="00594EC9" w:rsidRDefault="001D1C90" w:rsidP="007010D0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в 2025 году - 0,0 тыс. рублей;</w:t>
            </w:r>
          </w:p>
          <w:p w:rsidR="001D1C90" w:rsidRPr="00594EC9" w:rsidRDefault="001D1C90" w:rsidP="007010D0">
            <w:pPr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в 2026-2035 годах -0,0 тыс. рублей.</w:t>
            </w:r>
          </w:p>
          <w:p w:rsidR="001D1C90" w:rsidRPr="00594EC9" w:rsidRDefault="001D1C90" w:rsidP="007010D0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 xml:space="preserve">республиканского бюджета Чувашской Республики – </w:t>
            </w:r>
            <w:r w:rsidR="00594EC9">
              <w:rPr>
                <w:rFonts w:eastAsiaTheme="minorEastAsia"/>
              </w:rPr>
              <w:t>0,0</w:t>
            </w:r>
            <w:r w:rsidRPr="00594EC9">
              <w:rPr>
                <w:rFonts w:eastAsiaTheme="minorEastAsia"/>
              </w:rPr>
              <w:t> тыс. </w:t>
            </w:r>
            <w:r w:rsidR="00594EC9">
              <w:rPr>
                <w:rFonts w:eastAsiaTheme="minorEastAsia"/>
              </w:rPr>
              <w:t>рублей,</w:t>
            </w:r>
            <w:r w:rsidRPr="00594EC9">
              <w:rPr>
                <w:rFonts w:eastAsiaTheme="minorEastAsia"/>
              </w:rPr>
              <w:t xml:space="preserve"> в том числе:</w:t>
            </w:r>
          </w:p>
          <w:p w:rsidR="001D1C90" w:rsidRPr="00594EC9" w:rsidRDefault="001D1C90" w:rsidP="007010D0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 xml:space="preserve">в 2023 году – </w:t>
            </w:r>
            <w:r w:rsidR="00594EC9">
              <w:rPr>
                <w:rFonts w:eastAsiaTheme="minorEastAsia"/>
              </w:rPr>
              <w:t>0,0</w:t>
            </w:r>
            <w:r w:rsidRPr="00594EC9">
              <w:rPr>
                <w:rFonts w:eastAsiaTheme="minorEastAsia"/>
              </w:rPr>
              <w:t> тыс. рублей;</w:t>
            </w:r>
          </w:p>
          <w:p w:rsidR="001D1C90" w:rsidRPr="00594EC9" w:rsidRDefault="001D1C90" w:rsidP="007010D0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в 2024 году - 0,0 тыс. рублей;</w:t>
            </w:r>
          </w:p>
          <w:p w:rsidR="001D1C90" w:rsidRPr="00594EC9" w:rsidRDefault="001D1C90" w:rsidP="007010D0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в 2025 году - 0,0 тыс. рублей;</w:t>
            </w:r>
          </w:p>
          <w:p w:rsidR="001D1C90" w:rsidRPr="00594EC9" w:rsidRDefault="001D1C90" w:rsidP="007010D0">
            <w:pPr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в 2026-2030 годах -0,0 тыс. рублей</w:t>
            </w:r>
          </w:p>
          <w:p w:rsidR="001D1C90" w:rsidRPr="00594EC9" w:rsidRDefault="001D1C90" w:rsidP="007010D0">
            <w:pPr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в 2031-2035 годах -0,0 тыс. рублей;</w:t>
            </w:r>
          </w:p>
          <w:p w:rsidR="00594EC9" w:rsidRPr="00594EC9" w:rsidRDefault="001D1C90" w:rsidP="00594EC9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 xml:space="preserve">местных бюджетов – </w:t>
            </w:r>
            <w:r w:rsidR="004C7573">
              <w:rPr>
                <w:rFonts w:eastAsiaTheme="minorEastAsia"/>
              </w:rPr>
              <w:t>837,8</w:t>
            </w:r>
            <w:r w:rsidR="00594EC9" w:rsidRPr="00594EC9">
              <w:rPr>
                <w:rFonts w:eastAsiaTheme="minorEastAsia"/>
              </w:rPr>
              <w:t> тыс. рублей, в том числе:</w:t>
            </w:r>
          </w:p>
          <w:p w:rsidR="00594EC9" w:rsidRPr="00594EC9" w:rsidRDefault="00594EC9" w:rsidP="00594EC9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 xml:space="preserve">в 2023 году – </w:t>
            </w:r>
            <w:r w:rsidR="004C7573">
              <w:rPr>
                <w:rFonts w:eastAsiaTheme="minorEastAsia"/>
              </w:rPr>
              <w:t>169,8</w:t>
            </w:r>
            <w:r w:rsidRPr="00594EC9">
              <w:rPr>
                <w:rFonts w:eastAsiaTheme="minorEastAsia"/>
              </w:rPr>
              <w:t xml:space="preserve"> тыс. рублей;</w:t>
            </w:r>
          </w:p>
          <w:p w:rsidR="00594EC9" w:rsidRPr="00594EC9" w:rsidRDefault="00594EC9" w:rsidP="00594EC9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 xml:space="preserve">в 2024 году </w:t>
            </w:r>
            <w:r>
              <w:rPr>
                <w:rFonts w:eastAsiaTheme="minorEastAsia"/>
              </w:rPr>
              <w:t>–</w:t>
            </w:r>
            <w:r w:rsidRPr="00594EC9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225,0</w:t>
            </w:r>
            <w:r w:rsidRPr="00594EC9">
              <w:rPr>
                <w:rFonts w:eastAsiaTheme="minorEastAsia"/>
              </w:rPr>
              <w:t> тыс. рублей;</w:t>
            </w:r>
          </w:p>
          <w:p w:rsidR="00594EC9" w:rsidRPr="00594EC9" w:rsidRDefault="00594EC9" w:rsidP="00594EC9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 xml:space="preserve">в 2025 году </w:t>
            </w:r>
            <w:r>
              <w:rPr>
                <w:rFonts w:eastAsiaTheme="minorEastAsia"/>
              </w:rPr>
              <w:t>–</w:t>
            </w:r>
            <w:r w:rsidRPr="00594EC9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221,5</w:t>
            </w:r>
            <w:r w:rsidRPr="00594EC9">
              <w:rPr>
                <w:rFonts w:eastAsiaTheme="minorEastAsia"/>
              </w:rPr>
              <w:t xml:space="preserve"> тыс. рублей; </w:t>
            </w:r>
          </w:p>
          <w:p w:rsidR="00594EC9" w:rsidRPr="00594EC9" w:rsidRDefault="00594EC9" w:rsidP="00594EC9">
            <w:pPr>
              <w:pStyle w:val="af2"/>
              <w:jc w:val="both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в 2026-2030 годах -</w:t>
            </w:r>
            <w:r>
              <w:rPr>
                <w:rFonts w:eastAsiaTheme="minorEastAsia"/>
              </w:rPr>
              <w:t>221,5</w:t>
            </w:r>
            <w:r w:rsidRPr="00594EC9">
              <w:rPr>
                <w:rFonts w:eastAsiaTheme="minorEastAsia"/>
              </w:rPr>
              <w:t xml:space="preserve"> тыс. рублей</w:t>
            </w:r>
          </w:p>
          <w:p w:rsidR="001D1C90" w:rsidRPr="00594EC9" w:rsidRDefault="00594EC9" w:rsidP="007010D0">
            <w:pPr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в 2031-2035 годах -0,0 тыс. рублей;</w:t>
            </w:r>
          </w:p>
          <w:p w:rsidR="001D1C90" w:rsidRPr="00594EC9" w:rsidRDefault="00594EC9" w:rsidP="007010D0">
            <w:pPr>
              <w:pStyle w:val="af2"/>
              <w:rPr>
                <w:rFonts w:eastAsiaTheme="minorEastAsia"/>
              </w:rPr>
            </w:pPr>
            <w:r>
              <w:rPr>
                <w:rFonts w:eastAsiaTheme="minorEastAsia"/>
              </w:rPr>
              <w:t>внебюджетных источников – 0,0</w:t>
            </w:r>
            <w:r w:rsidR="001D1C90" w:rsidRPr="00594EC9">
              <w:rPr>
                <w:rFonts w:eastAsiaTheme="minorEastAsia"/>
              </w:rPr>
              <w:t xml:space="preserve"> тыс. рублей</w:t>
            </w:r>
            <w:r>
              <w:rPr>
                <w:rFonts w:eastAsiaTheme="minorEastAsia"/>
              </w:rPr>
              <w:t xml:space="preserve">, </w:t>
            </w:r>
            <w:r w:rsidR="001D1C90" w:rsidRPr="00594EC9">
              <w:rPr>
                <w:rFonts w:eastAsiaTheme="minorEastAsia"/>
              </w:rPr>
              <w:t xml:space="preserve"> в том числе:</w:t>
            </w:r>
          </w:p>
          <w:p w:rsidR="001D1C90" w:rsidRPr="00594EC9" w:rsidRDefault="001D1C90" w:rsidP="007010D0">
            <w:pPr>
              <w:pStyle w:val="af2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 xml:space="preserve">в 2023 году – </w:t>
            </w:r>
            <w:r w:rsidR="00594EC9">
              <w:rPr>
                <w:rFonts w:eastAsiaTheme="minorEastAsia"/>
              </w:rPr>
              <w:t>0,0</w:t>
            </w:r>
            <w:r w:rsidRPr="00594EC9">
              <w:rPr>
                <w:rFonts w:eastAsiaTheme="minorEastAsia"/>
              </w:rPr>
              <w:t xml:space="preserve"> тыс. рублей;</w:t>
            </w:r>
          </w:p>
          <w:p w:rsidR="001D1C90" w:rsidRPr="00594EC9" w:rsidRDefault="001D1C90" w:rsidP="007010D0">
            <w:pPr>
              <w:pStyle w:val="af2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в 2024 году - 0,0 тыс. рублей;</w:t>
            </w:r>
          </w:p>
          <w:p w:rsidR="001D1C90" w:rsidRPr="00594EC9" w:rsidRDefault="001D1C90" w:rsidP="007010D0">
            <w:pPr>
              <w:pStyle w:val="af2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в 2025 году - 0,0 тыс. рублей.</w:t>
            </w:r>
          </w:p>
          <w:p w:rsidR="001D1C90" w:rsidRPr="00594EC9" w:rsidRDefault="001D1C90" w:rsidP="007010D0">
            <w:pPr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в 2026-2030 годах -0,0 тыс. рублей</w:t>
            </w:r>
          </w:p>
          <w:p w:rsidR="001D1C90" w:rsidRDefault="001D1C90" w:rsidP="007010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594EC9">
              <w:rPr>
                <w:rFonts w:eastAsiaTheme="minorEastAsia"/>
              </w:rPr>
              <w:t>в 2031-2035 годах -0,0 тыс. рублей</w:t>
            </w:r>
          </w:p>
          <w:p w:rsidR="001D1C90" w:rsidRPr="008E25B2" w:rsidRDefault="001D1C90" w:rsidP="007010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594EC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Объемы финансирования подпрограммы подлежат уточнению при формировании бюджета Шемуршинского муниципального округа Чувашской Республики на очередной финансовый год и плановый период</w:t>
            </w:r>
            <w:proofErr w:type="gramStart"/>
            <w:r w:rsidRPr="00594EC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.</w:t>
            </w:r>
            <w:r w:rsidR="000C2B9E" w:rsidRPr="00594EC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».</w:t>
            </w:r>
            <w:proofErr w:type="gramEnd"/>
          </w:p>
        </w:tc>
      </w:tr>
    </w:tbl>
    <w:p w:rsidR="001D1C90" w:rsidRDefault="001D1C90" w:rsidP="001D1C90">
      <w:pPr>
        <w:jc w:val="center"/>
        <w:rPr>
          <w:rFonts w:eastAsia="Times New Roman" w:cs="Times New Roman"/>
          <w:szCs w:val="24"/>
          <w:lang w:eastAsia="ru-RU"/>
        </w:rPr>
      </w:pPr>
    </w:p>
    <w:p w:rsidR="001D1C90" w:rsidRDefault="00F246CE" w:rsidP="001D1C90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9</w:t>
      </w:r>
      <w:r w:rsidR="001D1C90" w:rsidRPr="008A1C7B">
        <w:rPr>
          <w:rFonts w:eastAsia="Times New Roman" w:cs="Times New Roman"/>
          <w:szCs w:val="24"/>
          <w:lang w:eastAsia="ru-RU"/>
        </w:rPr>
        <w:t xml:space="preserve">. </w:t>
      </w:r>
      <w:r w:rsidR="000C2B9E">
        <w:rPr>
          <w:rFonts w:eastAsia="Times New Roman" w:cs="Times New Roman"/>
          <w:szCs w:val="24"/>
          <w:lang w:eastAsia="ru-RU"/>
        </w:rPr>
        <w:t xml:space="preserve">Раздел </w:t>
      </w:r>
      <w:r w:rsidR="000C2B9E">
        <w:rPr>
          <w:rFonts w:eastAsia="Times New Roman" w:cs="Times New Roman"/>
          <w:szCs w:val="24"/>
          <w:lang w:val="en-US" w:eastAsia="ru-RU"/>
        </w:rPr>
        <w:t>IV</w:t>
      </w:r>
      <w:r w:rsidR="000C2B9E" w:rsidRPr="000C2B9E">
        <w:rPr>
          <w:rFonts w:eastAsia="Times New Roman" w:cs="Times New Roman"/>
          <w:szCs w:val="24"/>
          <w:lang w:eastAsia="ru-RU"/>
        </w:rPr>
        <w:t xml:space="preserve"> </w:t>
      </w:r>
      <w:r w:rsidR="001D1C90" w:rsidRPr="008A1C7B">
        <w:rPr>
          <w:rFonts w:eastAsia="Times New Roman" w:cs="Times New Roman"/>
          <w:szCs w:val="24"/>
          <w:lang w:eastAsia="ru-RU"/>
        </w:rPr>
        <w:t>«Обоснование объема финансовых ресурсов, необходимых для реализации подпрограммы</w:t>
      </w:r>
      <w:r w:rsidR="001D1C90">
        <w:rPr>
          <w:rFonts w:eastAsia="Times New Roman" w:cs="Times New Roman"/>
          <w:szCs w:val="24"/>
          <w:lang w:eastAsia="ru-RU"/>
        </w:rPr>
        <w:t xml:space="preserve"> </w:t>
      </w:r>
      <w:r w:rsidR="001D1C90" w:rsidRPr="008A1C7B">
        <w:rPr>
          <w:rFonts w:eastAsia="Times New Roman" w:cs="Times New Roman"/>
          <w:szCs w:val="24"/>
          <w:lang w:eastAsia="ru-RU"/>
        </w:rPr>
        <w:t>(с расшифровкой по источникам финансирования, по этапам и годам реализации подпрограммы)</w:t>
      </w:r>
      <w:r w:rsidR="001D1C90">
        <w:rPr>
          <w:rFonts w:eastAsia="Times New Roman" w:cs="Times New Roman"/>
          <w:szCs w:val="24"/>
          <w:lang w:eastAsia="ru-RU"/>
        </w:rPr>
        <w:t>» подпрограммы «</w:t>
      </w:r>
      <w:r w:rsidR="001D1C90">
        <w:t>Организация научного и информационного обслуживания агропромышленного комплекса</w:t>
      </w:r>
      <w:r w:rsidR="001D1C90">
        <w:rPr>
          <w:rFonts w:eastAsia="Times New Roman" w:cs="Times New Roman"/>
          <w:szCs w:val="24"/>
          <w:lang w:eastAsia="ru-RU"/>
        </w:rPr>
        <w:t>»</w:t>
      </w:r>
      <w:r w:rsidR="001D1C90" w:rsidRPr="008A1C7B">
        <w:rPr>
          <w:rFonts w:eastAsia="Times New Roman" w:cs="Times New Roman"/>
          <w:szCs w:val="24"/>
          <w:lang w:eastAsia="ru-RU"/>
        </w:rPr>
        <w:t xml:space="preserve"> </w:t>
      </w:r>
      <w:r w:rsidR="001D1C90">
        <w:rPr>
          <w:rFonts w:eastAsia="Times New Roman" w:cs="Times New Roman"/>
          <w:szCs w:val="24"/>
          <w:lang w:eastAsia="ru-RU"/>
        </w:rPr>
        <w:t>М</w:t>
      </w:r>
      <w:r w:rsidR="001D1C90" w:rsidRPr="008A1C7B">
        <w:rPr>
          <w:rFonts w:eastAsia="Times New Roman" w:cs="Times New Roman"/>
          <w:szCs w:val="24"/>
          <w:lang w:eastAsia="ru-RU"/>
        </w:rPr>
        <w:t>униципальной программы изложить в следующей редакции</w:t>
      </w:r>
      <w:r w:rsidR="001D1C90">
        <w:rPr>
          <w:rFonts w:eastAsia="Times New Roman" w:cs="Times New Roman"/>
          <w:szCs w:val="24"/>
          <w:lang w:eastAsia="ru-RU"/>
        </w:rPr>
        <w:t>:</w:t>
      </w:r>
    </w:p>
    <w:p w:rsidR="001D1C90" w:rsidRDefault="000C2B9E" w:rsidP="001D1C90">
      <w:pPr>
        <w:pStyle w:val="1"/>
        <w:jc w:val="center"/>
      </w:pPr>
      <w:bookmarkStart w:id="22" w:name="sub_5004"/>
      <w:r>
        <w:lastRenderedPageBreak/>
        <w:t>«</w:t>
      </w:r>
      <w:r w:rsidR="001D1C90"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22"/>
    <w:p w:rsidR="001D1C90" w:rsidRDefault="001D1C90" w:rsidP="001D1C90"/>
    <w:p w:rsidR="001D1C90" w:rsidRDefault="001D1C90" w:rsidP="004609E4">
      <w:pPr>
        <w:ind w:firstLine="709"/>
        <w:jc w:val="both"/>
      </w:pPr>
      <w:r>
        <w:t>Расходы подпрограммы формируются за счет средств республиканского бюджета, бюджета Шемуршинского муниципального округа Чувашской Республики и внебюджетных источников.</w:t>
      </w:r>
    </w:p>
    <w:p w:rsidR="00594EC9" w:rsidRPr="00594EC9" w:rsidRDefault="001D1C90" w:rsidP="004609E4">
      <w:pPr>
        <w:pStyle w:val="af2"/>
        <w:jc w:val="both"/>
        <w:rPr>
          <w:rFonts w:eastAsiaTheme="minorEastAsia"/>
        </w:rPr>
      </w:pPr>
      <w:r>
        <w:t xml:space="preserve">Прогнозируемые объемы бюджетных ассигнований на реализацию мероприятий подпрограммы </w:t>
      </w:r>
      <w:r w:rsidR="00594EC9" w:rsidRPr="00594EC9">
        <w:rPr>
          <w:rFonts w:eastAsiaTheme="minorEastAsia"/>
        </w:rPr>
        <w:t>2023 - 2035 </w:t>
      </w:r>
      <w:proofErr w:type="gramStart"/>
      <w:r w:rsidR="00594EC9" w:rsidRPr="00594EC9">
        <w:rPr>
          <w:rFonts w:eastAsiaTheme="minorEastAsia"/>
        </w:rPr>
        <w:t>годах</w:t>
      </w:r>
      <w:proofErr w:type="gramEnd"/>
      <w:r w:rsidR="00594EC9" w:rsidRPr="00594EC9">
        <w:rPr>
          <w:rFonts w:eastAsiaTheme="minorEastAsia"/>
        </w:rPr>
        <w:t xml:space="preserve"> составляют </w:t>
      </w:r>
      <w:r w:rsidR="001B15AC">
        <w:rPr>
          <w:rFonts w:eastAsiaTheme="minorEastAsia"/>
        </w:rPr>
        <w:t>837,8</w:t>
      </w:r>
      <w:r w:rsidR="00594EC9" w:rsidRPr="00594EC9">
        <w:rPr>
          <w:rFonts w:eastAsiaTheme="minorEastAsia"/>
        </w:rPr>
        <w:t> тыс. рублей, в том числе: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 xml:space="preserve">в 2023 году – </w:t>
      </w:r>
      <w:r w:rsidR="001B15AC">
        <w:rPr>
          <w:rFonts w:eastAsiaTheme="minorEastAsia"/>
        </w:rPr>
        <w:t>169,8</w:t>
      </w:r>
      <w:r w:rsidRPr="00594EC9">
        <w:rPr>
          <w:rFonts w:eastAsiaTheme="minorEastAsia"/>
        </w:rPr>
        <w:t xml:space="preserve"> тыс. рублей;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 xml:space="preserve">в 2024 году </w:t>
      </w:r>
      <w:r>
        <w:rPr>
          <w:rFonts w:eastAsiaTheme="minorEastAsia"/>
        </w:rPr>
        <w:t>–</w:t>
      </w:r>
      <w:r w:rsidRPr="00594EC9">
        <w:rPr>
          <w:rFonts w:eastAsiaTheme="minorEastAsia"/>
        </w:rPr>
        <w:t xml:space="preserve"> </w:t>
      </w:r>
      <w:r>
        <w:rPr>
          <w:rFonts w:eastAsiaTheme="minorEastAsia"/>
        </w:rPr>
        <w:t>225,0</w:t>
      </w:r>
      <w:r w:rsidRPr="00594EC9">
        <w:rPr>
          <w:rFonts w:eastAsiaTheme="minorEastAsia"/>
        </w:rPr>
        <w:t> тыс. рублей;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 xml:space="preserve">в 2025 году </w:t>
      </w:r>
      <w:r>
        <w:rPr>
          <w:rFonts w:eastAsiaTheme="minorEastAsia"/>
        </w:rPr>
        <w:t>–</w:t>
      </w:r>
      <w:r w:rsidRPr="00594EC9">
        <w:rPr>
          <w:rFonts w:eastAsiaTheme="minorEastAsia"/>
        </w:rPr>
        <w:t xml:space="preserve"> </w:t>
      </w:r>
      <w:r>
        <w:rPr>
          <w:rFonts w:eastAsiaTheme="minorEastAsia"/>
        </w:rPr>
        <w:t>221,5</w:t>
      </w:r>
      <w:r w:rsidRPr="00594EC9">
        <w:rPr>
          <w:rFonts w:eastAsiaTheme="minorEastAsia"/>
        </w:rPr>
        <w:t xml:space="preserve"> тыс. рублей; 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>в 2026-2030 годах -</w:t>
      </w:r>
      <w:r>
        <w:rPr>
          <w:rFonts w:eastAsiaTheme="minorEastAsia"/>
        </w:rPr>
        <w:t>221,5</w:t>
      </w:r>
      <w:r w:rsidRPr="00594EC9">
        <w:rPr>
          <w:rFonts w:eastAsiaTheme="minorEastAsia"/>
        </w:rPr>
        <w:t xml:space="preserve"> тыс. рублей</w:t>
      </w:r>
    </w:p>
    <w:p w:rsidR="00594EC9" w:rsidRPr="00594EC9" w:rsidRDefault="00594EC9" w:rsidP="0072788E">
      <w:pPr>
        <w:ind w:firstLine="851"/>
        <w:rPr>
          <w:rFonts w:eastAsiaTheme="minorEastAsia"/>
        </w:rPr>
      </w:pPr>
      <w:r w:rsidRPr="00594EC9">
        <w:rPr>
          <w:rFonts w:eastAsiaTheme="minorEastAsia"/>
        </w:rPr>
        <w:t>в 2031-2035 годах -0,0 тыс. рублей;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>из них средства: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>федерального бюджета - 0,0 тыс. рублей, в том числе: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>в 2023 году - 0,0 тыс. рублей;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>в 2024 году - 0,0 тыс. рублей;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>в 2025 году - 0,0 тыс. рублей;</w:t>
      </w:r>
    </w:p>
    <w:p w:rsidR="00594EC9" w:rsidRPr="00594EC9" w:rsidRDefault="00594EC9" w:rsidP="0072788E">
      <w:pPr>
        <w:ind w:firstLine="851"/>
        <w:rPr>
          <w:rFonts w:eastAsiaTheme="minorEastAsia"/>
        </w:rPr>
      </w:pPr>
      <w:r w:rsidRPr="00594EC9">
        <w:rPr>
          <w:rFonts w:eastAsiaTheme="minorEastAsia"/>
        </w:rPr>
        <w:t>в 2026-2035 годах -0,0 тыс. рублей.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 xml:space="preserve">республиканского бюджета Чувашской Республики – </w:t>
      </w:r>
      <w:r>
        <w:rPr>
          <w:rFonts w:eastAsiaTheme="minorEastAsia"/>
        </w:rPr>
        <w:t>0,0</w:t>
      </w:r>
      <w:r w:rsidRPr="00594EC9">
        <w:rPr>
          <w:rFonts w:eastAsiaTheme="minorEastAsia"/>
        </w:rPr>
        <w:t> тыс. </w:t>
      </w:r>
      <w:r>
        <w:rPr>
          <w:rFonts w:eastAsiaTheme="minorEastAsia"/>
        </w:rPr>
        <w:t>рублей,</w:t>
      </w:r>
      <w:r w:rsidRPr="00594EC9">
        <w:rPr>
          <w:rFonts w:eastAsiaTheme="minorEastAsia"/>
        </w:rPr>
        <w:t xml:space="preserve"> в том числе: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 xml:space="preserve">в 2023 году – </w:t>
      </w:r>
      <w:r>
        <w:rPr>
          <w:rFonts w:eastAsiaTheme="minorEastAsia"/>
        </w:rPr>
        <w:t>0,0</w:t>
      </w:r>
      <w:r w:rsidRPr="00594EC9">
        <w:rPr>
          <w:rFonts w:eastAsiaTheme="minorEastAsia"/>
        </w:rPr>
        <w:t> тыс. рублей;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>в 2024 году - 0,0 тыс. рублей;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>в 2025 году - 0,0 тыс. рублей;</w:t>
      </w:r>
    </w:p>
    <w:p w:rsidR="00594EC9" w:rsidRPr="00594EC9" w:rsidRDefault="00594EC9" w:rsidP="0072788E">
      <w:pPr>
        <w:ind w:firstLine="851"/>
        <w:rPr>
          <w:rFonts w:eastAsiaTheme="minorEastAsia"/>
        </w:rPr>
      </w:pPr>
      <w:r w:rsidRPr="00594EC9">
        <w:rPr>
          <w:rFonts w:eastAsiaTheme="minorEastAsia"/>
        </w:rPr>
        <w:t>в 2026-2030 годах -0,0 тыс. рублей</w:t>
      </w:r>
    </w:p>
    <w:p w:rsidR="00594EC9" w:rsidRPr="00594EC9" w:rsidRDefault="00594EC9" w:rsidP="0072788E">
      <w:pPr>
        <w:ind w:firstLine="851"/>
        <w:rPr>
          <w:rFonts w:eastAsiaTheme="minorEastAsia"/>
        </w:rPr>
      </w:pPr>
      <w:r w:rsidRPr="00594EC9">
        <w:rPr>
          <w:rFonts w:eastAsiaTheme="minorEastAsia"/>
        </w:rPr>
        <w:t>в 2031-2035 годах -0,0 тыс. рублей;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 xml:space="preserve">местных бюджетов – </w:t>
      </w:r>
      <w:r w:rsidR="001B15AC">
        <w:rPr>
          <w:rFonts w:eastAsiaTheme="minorEastAsia"/>
        </w:rPr>
        <w:t>837,8</w:t>
      </w:r>
      <w:r w:rsidRPr="00594EC9">
        <w:rPr>
          <w:rFonts w:eastAsiaTheme="minorEastAsia"/>
        </w:rPr>
        <w:t> тыс. рублей, в том числе: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 xml:space="preserve">в 2023 году – </w:t>
      </w:r>
      <w:r w:rsidR="001B15AC">
        <w:rPr>
          <w:rFonts w:eastAsiaTheme="minorEastAsia"/>
        </w:rPr>
        <w:t>169,8</w:t>
      </w:r>
      <w:r w:rsidRPr="00594EC9">
        <w:rPr>
          <w:rFonts w:eastAsiaTheme="minorEastAsia"/>
        </w:rPr>
        <w:t xml:space="preserve"> тыс. рублей;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 xml:space="preserve">в 2024 году </w:t>
      </w:r>
      <w:r>
        <w:rPr>
          <w:rFonts w:eastAsiaTheme="minorEastAsia"/>
        </w:rPr>
        <w:t>–</w:t>
      </w:r>
      <w:r w:rsidRPr="00594EC9">
        <w:rPr>
          <w:rFonts w:eastAsiaTheme="minorEastAsia"/>
        </w:rPr>
        <w:t xml:space="preserve"> </w:t>
      </w:r>
      <w:r>
        <w:rPr>
          <w:rFonts w:eastAsiaTheme="minorEastAsia"/>
        </w:rPr>
        <w:t>225,0</w:t>
      </w:r>
      <w:r w:rsidRPr="00594EC9">
        <w:rPr>
          <w:rFonts w:eastAsiaTheme="minorEastAsia"/>
        </w:rPr>
        <w:t> тыс. рублей;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 xml:space="preserve">в 2025 году </w:t>
      </w:r>
      <w:r>
        <w:rPr>
          <w:rFonts w:eastAsiaTheme="minorEastAsia"/>
        </w:rPr>
        <w:t>–</w:t>
      </w:r>
      <w:r w:rsidRPr="00594EC9">
        <w:rPr>
          <w:rFonts w:eastAsiaTheme="minorEastAsia"/>
        </w:rPr>
        <w:t xml:space="preserve"> </w:t>
      </w:r>
      <w:r>
        <w:rPr>
          <w:rFonts w:eastAsiaTheme="minorEastAsia"/>
        </w:rPr>
        <w:t>221,5</w:t>
      </w:r>
      <w:r w:rsidRPr="00594EC9">
        <w:rPr>
          <w:rFonts w:eastAsiaTheme="minorEastAsia"/>
        </w:rPr>
        <w:t xml:space="preserve"> тыс. рублей; </w:t>
      </w:r>
    </w:p>
    <w:p w:rsidR="00594EC9" w:rsidRPr="00594EC9" w:rsidRDefault="00594EC9" w:rsidP="0072788E">
      <w:pPr>
        <w:pStyle w:val="af2"/>
        <w:ind w:firstLine="851"/>
        <w:jc w:val="both"/>
        <w:rPr>
          <w:rFonts w:eastAsiaTheme="minorEastAsia"/>
        </w:rPr>
      </w:pPr>
      <w:r w:rsidRPr="00594EC9">
        <w:rPr>
          <w:rFonts w:eastAsiaTheme="minorEastAsia"/>
        </w:rPr>
        <w:t>в 2026-2030 годах -</w:t>
      </w:r>
      <w:r>
        <w:rPr>
          <w:rFonts w:eastAsiaTheme="minorEastAsia"/>
        </w:rPr>
        <w:t>221,5</w:t>
      </w:r>
      <w:r w:rsidRPr="00594EC9">
        <w:rPr>
          <w:rFonts w:eastAsiaTheme="minorEastAsia"/>
        </w:rPr>
        <w:t xml:space="preserve"> тыс. рублей</w:t>
      </w:r>
    </w:p>
    <w:p w:rsidR="00594EC9" w:rsidRPr="00594EC9" w:rsidRDefault="00594EC9" w:rsidP="0072788E">
      <w:pPr>
        <w:ind w:firstLine="851"/>
        <w:rPr>
          <w:rFonts w:eastAsiaTheme="minorEastAsia"/>
        </w:rPr>
      </w:pPr>
      <w:r w:rsidRPr="00594EC9">
        <w:rPr>
          <w:rFonts w:eastAsiaTheme="minorEastAsia"/>
        </w:rPr>
        <w:t>в 2031-2035 годах -0,0 тыс. рублей;</w:t>
      </w:r>
    </w:p>
    <w:p w:rsidR="00594EC9" w:rsidRPr="00594EC9" w:rsidRDefault="00594EC9" w:rsidP="0072788E">
      <w:pPr>
        <w:pStyle w:val="af2"/>
        <w:ind w:firstLine="851"/>
        <w:rPr>
          <w:rFonts w:eastAsiaTheme="minorEastAsia"/>
        </w:rPr>
      </w:pPr>
      <w:r>
        <w:rPr>
          <w:rFonts w:eastAsiaTheme="minorEastAsia"/>
        </w:rPr>
        <w:t>внебюджетных источников – 0,0</w:t>
      </w:r>
      <w:r w:rsidRPr="00594EC9">
        <w:rPr>
          <w:rFonts w:eastAsiaTheme="minorEastAsia"/>
        </w:rPr>
        <w:t xml:space="preserve"> тыс. рублей</w:t>
      </w:r>
      <w:r>
        <w:rPr>
          <w:rFonts w:eastAsiaTheme="minorEastAsia"/>
        </w:rPr>
        <w:t xml:space="preserve">, </w:t>
      </w:r>
      <w:r w:rsidRPr="00594EC9">
        <w:rPr>
          <w:rFonts w:eastAsiaTheme="minorEastAsia"/>
        </w:rPr>
        <w:t xml:space="preserve"> в том числе:</w:t>
      </w:r>
    </w:p>
    <w:p w:rsidR="00594EC9" w:rsidRPr="00594EC9" w:rsidRDefault="00594EC9" w:rsidP="0072788E">
      <w:pPr>
        <w:pStyle w:val="af2"/>
        <w:ind w:firstLine="851"/>
        <w:rPr>
          <w:rFonts w:eastAsiaTheme="minorEastAsia"/>
        </w:rPr>
      </w:pPr>
      <w:r w:rsidRPr="00594EC9">
        <w:rPr>
          <w:rFonts w:eastAsiaTheme="minorEastAsia"/>
        </w:rPr>
        <w:t xml:space="preserve">в 2023 году – </w:t>
      </w:r>
      <w:r>
        <w:rPr>
          <w:rFonts w:eastAsiaTheme="minorEastAsia"/>
        </w:rPr>
        <w:t>0,0</w:t>
      </w:r>
      <w:r w:rsidRPr="00594EC9">
        <w:rPr>
          <w:rFonts w:eastAsiaTheme="minorEastAsia"/>
        </w:rPr>
        <w:t xml:space="preserve"> тыс. рублей;</w:t>
      </w:r>
    </w:p>
    <w:p w:rsidR="00594EC9" w:rsidRPr="00594EC9" w:rsidRDefault="00594EC9" w:rsidP="0072788E">
      <w:pPr>
        <w:pStyle w:val="af2"/>
        <w:ind w:firstLine="851"/>
        <w:rPr>
          <w:rFonts w:eastAsiaTheme="minorEastAsia"/>
        </w:rPr>
      </w:pPr>
      <w:r w:rsidRPr="00594EC9">
        <w:rPr>
          <w:rFonts w:eastAsiaTheme="minorEastAsia"/>
        </w:rPr>
        <w:t>в 2024 году - 0,0 тыс. рублей;</w:t>
      </w:r>
    </w:p>
    <w:p w:rsidR="00594EC9" w:rsidRPr="00594EC9" w:rsidRDefault="00594EC9" w:rsidP="0072788E">
      <w:pPr>
        <w:pStyle w:val="af2"/>
        <w:ind w:firstLine="851"/>
        <w:rPr>
          <w:rFonts w:eastAsiaTheme="minorEastAsia"/>
        </w:rPr>
      </w:pPr>
      <w:r w:rsidRPr="00594EC9">
        <w:rPr>
          <w:rFonts w:eastAsiaTheme="minorEastAsia"/>
        </w:rPr>
        <w:t>в 2025 году - 0,0 тыс. рублей.</w:t>
      </w:r>
    </w:p>
    <w:p w:rsidR="00594EC9" w:rsidRPr="00594EC9" w:rsidRDefault="00594EC9" w:rsidP="0072788E">
      <w:pPr>
        <w:ind w:firstLine="851"/>
        <w:rPr>
          <w:rFonts w:eastAsiaTheme="minorEastAsia"/>
        </w:rPr>
      </w:pPr>
      <w:r w:rsidRPr="00594EC9">
        <w:rPr>
          <w:rFonts w:eastAsiaTheme="minorEastAsia"/>
        </w:rPr>
        <w:t>в 2026-2030 годах -0,0 тыс. рублей</w:t>
      </w:r>
    </w:p>
    <w:p w:rsidR="00594EC9" w:rsidRDefault="00594EC9" w:rsidP="0072788E">
      <w:pPr>
        <w:widowControl w:val="0"/>
        <w:autoSpaceDE w:val="0"/>
        <w:autoSpaceDN w:val="0"/>
        <w:adjustRightInd w:val="0"/>
        <w:spacing w:line="276" w:lineRule="auto"/>
        <w:ind w:firstLine="851"/>
        <w:rPr>
          <w:rFonts w:eastAsiaTheme="minorEastAsia"/>
        </w:rPr>
      </w:pPr>
      <w:r w:rsidRPr="00594EC9">
        <w:rPr>
          <w:rFonts w:eastAsiaTheme="minorEastAsia"/>
        </w:rPr>
        <w:t>в 2031-2035 годах -0,0 тыс. рублей</w:t>
      </w:r>
    </w:p>
    <w:p w:rsidR="001D1C90" w:rsidRDefault="0072788E" w:rsidP="00594EC9">
      <w:r>
        <w:t xml:space="preserve">         </w:t>
      </w:r>
      <w:r w:rsidR="001D1C90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1D1C90" w:rsidRDefault="001D1C90" w:rsidP="001D1C90">
      <w:r>
        <w:t xml:space="preserve">Ресурсное обеспечение подпрограммы за счет всех источников финансирования приведено в </w:t>
      </w:r>
      <w:hyperlink w:anchor="sub_5100" w:history="1">
        <w:r w:rsidRPr="001D1C90">
          <w:rPr>
            <w:rStyle w:val="af3"/>
            <w:rFonts w:cs="Times New Roman CYR"/>
            <w:bCs/>
            <w:color w:val="000000" w:themeColor="text1"/>
          </w:rPr>
          <w:t>приложении</w:t>
        </w:r>
      </w:hyperlink>
      <w:r w:rsidRPr="00EC481E">
        <w:rPr>
          <w:b/>
          <w:bCs/>
          <w:color w:val="000000" w:themeColor="text1"/>
        </w:rPr>
        <w:t xml:space="preserve"> </w:t>
      </w:r>
      <w:r w:rsidRPr="00EC481E">
        <w:rPr>
          <w:color w:val="000000" w:themeColor="text1"/>
        </w:rPr>
        <w:t xml:space="preserve">к </w:t>
      </w:r>
      <w:r w:rsidRPr="00EC481E">
        <w:t>настоящей подпрограмме и ежегодно будет уточняться</w:t>
      </w:r>
      <w:proofErr w:type="gramStart"/>
      <w:r w:rsidRPr="00EC481E">
        <w:t>.</w:t>
      </w:r>
      <w:r w:rsidR="000C2B9E">
        <w:t>».</w:t>
      </w:r>
      <w:proofErr w:type="gramEnd"/>
    </w:p>
    <w:p w:rsidR="000C2B9E" w:rsidRDefault="000C2B9E" w:rsidP="001D1C90"/>
    <w:p w:rsidR="001D1C90" w:rsidRDefault="00F246CE" w:rsidP="00F94938">
      <w:pPr>
        <w:rPr>
          <w:rFonts w:eastAsia="Times New Roman" w:cs="Times New Roman"/>
          <w:szCs w:val="24"/>
          <w:lang w:eastAsia="ru-RU"/>
        </w:rPr>
        <w:sectPr w:rsidR="001D1C90" w:rsidSect="001D1C9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t>10</w:t>
      </w:r>
      <w:r w:rsidR="000C2B9E">
        <w:t>. Приложение №</w:t>
      </w:r>
      <w:r>
        <w:t xml:space="preserve"> </w:t>
      </w:r>
      <w:r w:rsidR="000C2B9E">
        <w:t>1 к подпрограмме «Организация научного и информационного обслуживания агропромышленного комплекса</w:t>
      </w:r>
      <w:r w:rsidR="000C2B9E" w:rsidRPr="001D1C90">
        <w:rPr>
          <w:rStyle w:val="ad"/>
          <w:rFonts w:cs="Times New Roman"/>
          <w:b w:val="0"/>
          <w:bCs w:val="0"/>
          <w:color w:val="auto"/>
        </w:rPr>
        <w:t>"</w:t>
      </w:r>
      <w:r w:rsidR="000C2B9E">
        <w:rPr>
          <w:rStyle w:val="ad"/>
          <w:rFonts w:cs="Times New Roman"/>
          <w:b w:val="0"/>
          <w:bCs w:val="0"/>
          <w:color w:val="auto"/>
        </w:rPr>
        <w:t xml:space="preserve">  </w:t>
      </w:r>
      <w:r w:rsidR="000C2B9E" w:rsidRPr="001D1C90">
        <w:rPr>
          <w:rStyle w:val="ad"/>
          <w:rFonts w:cs="Times New Roman"/>
          <w:b w:val="0"/>
          <w:bCs w:val="0"/>
          <w:color w:val="auto"/>
        </w:rPr>
        <w:t>Муниципальной программы "Развитие сельского хозяйства и регулирование рынка сельскохозяйственной продукции, сырья и продовольствия"</w:t>
      </w:r>
      <w:r w:rsidR="0072788E">
        <w:rPr>
          <w:rStyle w:val="ad"/>
          <w:rFonts w:cs="Times New Roman"/>
          <w:b w:val="0"/>
          <w:bCs w:val="0"/>
          <w:color w:val="auto"/>
        </w:rPr>
        <w:t xml:space="preserve"> и</w:t>
      </w:r>
      <w:r w:rsidR="0072788E">
        <w:rPr>
          <w:rFonts w:eastAsia="Times New Roman" w:cs="Times New Roman"/>
          <w:szCs w:val="24"/>
          <w:lang w:eastAsia="ru-RU"/>
        </w:rPr>
        <w:t>зложить в следующей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17"/>
        <w:gridCol w:w="5269"/>
      </w:tblGrid>
      <w:tr w:rsidR="001D1C90" w:rsidTr="007010D0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1D1C90" w:rsidRDefault="001D1C90" w:rsidP="007010D0">
            <w:pPr>
              <w:jc w:val="right"/>
              <w:rPr>
                <w:rStyle w:val="ad"/>
                <w:rFonts w:ascii="Arial" w:hAnsi="Arial" w:cs="Arial"/>
                <w:bCs w:val="0"/>
              </w:rPr>
            </w:pPr>
            <w:bookmarkStart w:id="23" w:name="sub_5100"/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1D1C90" w:rsidRPr="001D1C90" w:rsidRDefault="00DA2066" w:rsidP="001D1C90">
            <w:pPr>
              <w:rPr>
                <w:rStyle w:val="ad"/>
                <w:rFonts w:cs="Times New Roman"/>
                <w:b w:val="0"/>
                <w:bCs w:val="0"/>
                <w:color w:val="auto"/>
              </w:rPr>
            </w:pPr>
            <w:r>
              <w:rPr>
                <w:rStyle w:val="ad"/>
                <w:rFonts w:cs="Times New Roman"/>
                <w:b w:val="0"/>
                <w:bCs w:val="0"/>
                <w:color w:val="auto"/>
              </w:rPr>
              <w:t>«</w:t>
            </w:r>
            <w:r w:rsidR="001D1C90" w:rsidRPr="001D1C90">
              <w:rPr>
                <w:rStyle w:val="ad"/>
                <w:rFonts w:cs="Times New Roman"/>
                <w:b w:val="0"/>
                <w:bCs w:val="0"/>
                <w:color w:val="auto"/>
              </w:rPr>
              <w:t>Приложение № 1</w:t>
            </w:r>
            <w:r w:rsidR="001D1C90" w:rsidRPr="001D1C90">
              <w:rPr>
                <w:rStyle w:val="ad"/>
                <w:rFonts w:cs="Times New Roman"/>
                <w:b w:val="0"/>
                <w:bCs w:val="0"/>
                <w:color w:val="auto"/>
                <w:sz w:val="22"/>
              </w:rPr>
              <w:br/>
            </w:r>
            <w:r w:rsidR="001D1C90" w:rsidRPr="001D1C90">
              <w:rPr>
                <w:rStyle w:val="ad"/>
                <w:rFonts w:cs="Times New Roman"/>
                <w:b w:val="0"/>
                <w:bCs w:val="0"/>
                <w:color w:val="auto"/>
              </w:rPr>
              <w:t>к подпрограмме «</w:t>
            </w:r>
            <w:r w:rsidR="001D1C90">
              <w:t>Организация научного и информационного обслуживания агропромышленного комплекса</w:t>
            </w:r>
            <w:r w:rsidR="001D1C90" w:rsidRPr="001D1C90">
              <w:rPr>
                <w:rStyle w:val="ad"/>
                <w:rFonts w:cs="Times New Roman"/>
                <w:b w:val="0"/>
                <w:bCs w:val="0"/>
                <w:color w:val="auto"/>
              </w:rPr>
              <w:t>"</w:t>
            </w:r>
            <w:r w:rsidR="001D1C90">
              <w:rPr>
                <w:rStyle w:val="ad"/>
                <w:rFonts w:cs="Times New Roman"/>
                <w:b w:val="0"/>
                <w:bCs w:val="0"/>
                <w:color w:val="auto"/>
              </w:rPr>
              <w:t xml:space="preserve">  </w:t>
            </w:r>
            <w:r w:rsidR="001D1C90" w:rsidRPr="001D1C90">
              <w:rPr>
                <w:rStyle w:val="ad"/>
                <w:rFonts w:cs="Times New Roman"/>
                <w:b w:val="0"/>
                <w:bCs w:val="0"/>
                <w:color w:val="auto"/>
              </w:rPr>
              <w:t>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  <w:p w:rsidR="001D1C90" w:rsidRDefault="001D1C90" w:rsidP="007010D0">
            <w:pPr>
              <w:jc w:val="right"/>
              <w:rPr>
                <w:rStyle w:val="ad"/>
                <w:rFonts w:ascii="Arial" w:hAnsi="Arial" w:cs="Arial"/>
                <w:bCs w:val="0"/>
              </w:rPr>
            </w:pPr>
          </w:p>
        </w:tc>
      </w:tr>
    </w:tbl>
    <w:bookmarkEnd w:id="23"/>
    <w:p w:rsidR="001D1C90" w:rsidRDefault="001D1C90" w:rsidP="001D1C90">
      <w:pPr>
        <w:pStyle w:val="1"/>
        <w:jc w:val="center"/>
      </w:pPr>
      <w:r>
        <w:t>Ресурсное обеспечение</w:t>
      </w:r>
      <w:r>
        <w:br/>
        <w:t xml:space="preserve">реализации подпрограммы "Организация научного и информационного обслуживания агропромышленного комплекса" Муниципальной программы Шемуршинского </w:t>
      </w:r>
      <w:r w:rsidRPr="001B46CE">
        <w:t>муниципального округа</w:t>
      </w:r>
      <w:r>
        <w:t xml:space="preserve"> Чувашской Республики "Развитие сельского хозяйства и регулирование рынка сельскохозяйственной продукции, сырья и продовольствия"</w:t>
      </w:r>
    </w:p>
    <w:p w:rsidR="001D1C90" w:rsidRPr="00D601CF" w:rsidRDefault="001D1C90" w:rsidP="001D1C90">
      <w:pPr>
        <w:rPr>
          <w:color w:val="000000" w:themeColor="text1"/>
        </w:rPr>
      </w:pPr>
    </w:p>
    <w:tbl>
      <w:tblPr>
        <w:tblW w:w="15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4"/>
        <w:gridCol w:w="1468"/>
        <w:gridCol w:w="963"/>
        <w:gridCol w:w="1204"/>
        <w:gridCol w:w="722"/>
        <w:gridCol w:w="722"/>
        <w:gridCol w:w="1204"/>
        <w:gridCol w:w="723"/>
        <w:gridCol w:w="963"/>
        <w:gridCol w:w="1276"/>
        <w:gridCol w:w="1275"/>
        <w:gridCol w:w="1276"/>
        <w:gridCol w:w="1295"/>
        <w:gridCol w:w="1134"/>
        <w:gridCol w:w="68"/>
      </w:tblGrid>
      <w:tr w:rsidR="001D1C90" w:rsidRPr="0072788E" w:rsidTr="001B15AC">
        <w:trPr>
          <w:gridAfter w:val="6"/>
          <w:wAfter w:w="6324" w:type="dxa"/>
        </w:trPr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r w:rsidRPr="0072788E">
              <w:rPr>
                <w:color w:val="000000" w:themeColor="text1"/>
                <w:sz w:val="21"/>
                <w:szCs w:val="21"/>
              </w:rPr>
              <w:t>Статус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r w:rsidRPr="0072788E">
              <w:rPr>
                <w:color w:val="000000" w:themeColor="text1"/>
                <w:sz w:val="21"/>
                <w:szCs w:val="21"/>
              </w:rPr>
              <w:t>Наименование подпрограммы Муниципальной программы Чувашской Республики (основного мероприятия, мероприятия)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r w:rsidRPr="0072788E">
              <w:rPr>
                <w:color w:val="000000" w:themeColor="text1"/>
                <w:sz w:val="21"/>
                <w:szCs w:val="21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r w:rsidRPr="0072788E">
              <w:rPr>
                <w:color w:val="000000" w:themeColor="text1"/>
                <w:sz w:val="21"/>
                <w:szCs w:val="21"/>
              </w:rPr>
              <w:t>Ответственный исполнитель, соисполнитель, участник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r w:rsidRPr="0072788E">
              <w:rPr>
                <w:color w:val="000000" w:themeColor="text1"/>
                <w:sz w:val="21"/>
                <w:szCs w:val="21"/>
              </w:rPr>
              <w:t xml:space="preserve">Код </w:t>
            </w:r>
            <w:hyperlink r:id="rId24" w:history="1">
              <w:r w:rsidRPr="0072788E">
                <w:rPr>
                  <w:rStyle w:val="af3"/>
                  <w:color w:val="000000" w:themeColor="text1"/>
                  <w:sz w:val="21"/>
                  <w:szCs w:val="21"/>
                </w:rPr>
                <w:t>бюджетной классификации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r w:rsidRPr="0072788E">
              <w:rPr>
                <w:color w:val="000000" w:themeColor="text1"/>
                <w:sz w:val="21"/>
                <w:szCs w:val="21"/>
              </w:rPr>
              <w:t>Источники финансирования</w:t>
            </w:r>
          </w:p>
        </w:tc>
      </w:tr>
      <w:tr w:rsidR="001D1C90" w:rsidRPr="0072788E" w:rsidTr="001B15AC">
        <w:trPr>
          <w:gridAfter w:val="1"/>
          <w:wAfter w:w="68" w:type="dxa"/>
        </w:trPr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r w:rsidRPr="0072788E">
              <w:rPr>
                <w:color w:val="000000" w:themeColor="text1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ED7F7A" w:rsidP="007010D0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hyperlink r:id="rId25" w:history="1">
              <w:r w:rsidR="001D1C90" w:rsidRPr="0072788E">
                <w:rPr>
                  <w:rStyle w:val="af3"/>
                  <w:color w:val="000000" w:themeColor="text1"/>
                  <w:sz w:val="21"/>
                  <w:szCs w:val="21"/>
                </w:rPr>
                <w:t>раздел</w:t>
              </w:r>
            </w:hyperlink>
            <w:r w:rsidR="001D1C90" w:rsidRPr="0072788E">
              <w:rPr>
                <w:color w:val="000000" w:themeColor="text1"/>
                <w:sz w:val="21"/>
                <w:szCs w:val="21"/>
              </w:rPr>
              <w:t>, подраздел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ED7F7A" w:rsidP="007010D0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hyperlink r:id="rId26" w:history="1">
              <w:r w:rsidR="001D1C90" w:rsidRPr="0072788E">
                <w:rPr>
                  <w:rStyle w:val="af3"/>
                  <w:color w:val="000000" w:themeColor="text1"/>
                  <w:sz w:val="21"/>
                  <w:szCs w:val="21"/>
                </w:rPr>
                <w:t>целевая статья расходов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r w:rsidRPr="0072788E">
              <w:rPr>
                <w:color w:val="000000" w:themeColor="text1"/>
                <w:sz w:val="21"/>
                <w:szCs w:val="21"/>
              </w:rPr>
              <w:t xml:space="preserve">группа (подгруппа) </w:t>
            </w:r>
            <w:hyperlink r:id="rId27" w:history="1">
              <w:r w:rsidRPr="0072788E">
                <w:rPr>
                  <w:rStyle w:val="af3"/>
                  <w:color w:val="000000" w:themeColor="text1"/>
                  <w:sz w:val="21"/>
                  <w:szCs w:val="21"/>
                </w:rPr>
                <w:t>вида расходов</w:t>
              </w:r>
            </w:hyperlink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r w:rsidRPr="0072788E">
              <w:rPr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r w:rsidRPr="0072788E">
              <w:rPr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r w:rsidRPr="0072788E">
              <w:rPr>
                <w:color w:val="000000" w:themeColor="text1"/>
                <w:sz w:val="21"/>
                <w:szCs w:val="21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r w:rsidRPr="0072788E">
              <w:rPr>
                <w:color w:val="000000" w:themeColor="text1"/>
                <w:sz w:val="21"/>
                <w:szCs w:val="21"/>
              </w:rPr>
              <w:t>2026-2030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color w:val="000000" w:themeColor="text1"/>
                <w:sz w:val="21"/>
                <w:szCs w:val="21"/>
              </w:rPr>
            </w:pPr>
            <w:r w:rsidRPr="0072788E">
              <w:rPr>
                <w:color w:val="000000" w:themeColor="text1"/>
                <w:sz w:val="21"/>
                <w:szCs w:val="21"/>
              </w:rPr>
              <w:t>2031-2035</w:t>
            </w:r>
          </w:p>
        </w:tc>
      </w:tr>
      <w:tr w:rsidR="001D1C90" w:rsidRPr="0072788E" w:rsidTr="001B15AC"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17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18</w:t>
            </w:r>
          </w:p>
        </w:tc>
      </w:tr>
      <w:tr w:rsidR="0072788E" w:rsidRPr="0072788E" w:rsidTr="001B15AC"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Подпрограмма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"Организация научного и информационного обслуживания агропромышленного комплекса"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609E4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 xml:space="preserve">Отдел </w:t>
            </w:r>
            <w:r w:rsidR="004609E4">
              <w:rPr>
                <w:sz w:val="21"/>
                <w:szCs w:val="21"/>
              </w:rPr>
              <w:t xml:space="preserve">экономики и </w:t>
            </w:r>
            <w:r w:rsidRPr="0072788E">
              <w:rPr>
                <w:sz w:val="21"/>
                <w:szCs w:val="21"/>
              </w:rPr>
              <w:t xml:space="preserve">сельского хозяйства администрации Шемуршинского </w:t>
            </w:r>
            <w:r w:rsidRPr="0072788E">
              <w:rPr>
                <w:sz w:val="21"/>
                <w:szCs w:val="21"/>
              </w:rPr>
              <w:lastRenderedPageBreak/>
              <w:t>муниципального округа ЧР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lastRenderedPageBreak/>
              <w:t>903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0801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Ц960000000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200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rStyle w:val="ad"/>
                <w:bCs w:val="0"/>
                <w:sz w:val="21"/>
                <w:szCs w:val="2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1B15AC" w:rsidP="004C75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169,8</w:t>
            </w:r>
          </w:p>
          <w:p w:rsidR="0072788E" w:rsidRPr="0072788E" w:rsidRDefault="0072788E" w:rsidP="004C7573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221,5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221,5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</w:tr>
      <w:tr w:rsidR="0072788E" w:rsidRPr="0072788E" w:rsidTr="001B15AC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</w:tr>
      <w:tr w:rsidR="0072788E" w:rsidRPr="0072788E" w:rsidTr="001B15AC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 xml:space="preserve">республиканский бюджет </w:t>
            </w:r>
            <w:r w:rsidRPr="0072788E">
              <w:rPr>
                <w:sz w:val="21"/>
                <w:szCs w:val="21"/>
              </w:rPr>
              <w:lastRenderedPageBreak/>
              <w:t>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</w:tr>
      <w:tr w:rsidR="0072788E" w:rsidRPr="0072788E" w:rsidTr="001B15AC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1B15AC" w:rsidP="004C75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221,5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221,5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</w:tr>
      <w:tr w:rsidR="001D1C90" w:rsidRPr="0072788E" w:rsidTr="001B15AC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</w:tr>
      <w:tr w:rsidR="0072788E" w:rsidRPr="0072788E" w:rsidTr="001B15AC"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Мероприятие 1.1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Формирование государственных информационных ресурсов в сферах обеспечения продовольственной безопасности и управления агропромышленным комплексом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903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0801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Ц960272660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200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rStyle w:val="ad"/>
                <w:bCs w:val="0"/>
                <w:sz w:val="21"/>
                <w:szCs w:val="2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1B15AC" w:rsidP="004C75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169,8</w:t>
            </w:r>
          </w:p>
          <w:p w:rsidR="0072788E" w:rsidRPr="0072788E" w:rsidRDefault="0072788E" w:rsidP="004C7573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221,5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221,5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</w:tr>
      <w:tr w:rsidR="0072788E" w:rsidRPr="0072788E" w:rsidTr="001B15AC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</w:tr>
      <w:tr w:rsidR="0072788E" w:rsidRPr="0072788E" w:rsidTr="001B15AC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</w:tr>
      <w:tr w:rsidR="0072788E" w:rsidRPr="0072788E" w:rsidTr="001B15AC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1B15AC" w:rsidP="004C75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221,5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221,5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88E" w:rsidRPr="0072788E" w:rsidRDefault="0072788E" w:rsidP="004C7573">
            <w:pPr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0,0</w:t>
            </w:r>
          </w:p>
        </w:tc>
      </w:tr>
      <w:tr w:rsidR="001D1C90" w:rsidRPr="0072788E" w:rsidTr="001B15AC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</w:tr>
      <w:tr w:rsidR="001D1C90" w:rsidRPr="0072788E" w:rsidTr="001B15AC"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Мероприятие 1.2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 xml:space="preserve">Оказание методической, информационной и консультационной </w:t>
            </w:r>
            <w:r w:rsidRPr="0072788E">
              <w:rPr>
                <w:sz w:val="21"/>
                <w:szCs w:val="21"/>
              </w:rPr>
              <w:lastRenderedPageBreak/>
              <w:t>поддержки сельскохозяйственным товаропроизводителям.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rStyle w:val="ad"/>
                <w:bCs w:val="0"/>
                <w:sz w:val="21"/>
                <w:szCs w:val="2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</w:tr>
      <w:tr w:rsidR="001D1C90" w:rsidRPr="0072788E" w:rsidTr="001B15AC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</w:tr>
      <w:tr w:rsidR="001D1C90" w:rsidRPr="0072788E" w:rsidTr="001B15AC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 xml:space="preserve">республиканский </w:t>
            </w:r>
            <w:r w:rsidRPr="0072788E">
              <w:rPr>
                <w:sz w:val="21"/>
                <w:szCs w:val="21"/>
              </w:rPr>
              <w:lastRenderedPageBreak/>
              <w:t>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</w:tr>
      <w:tr w:rsidR="001D1C90" w:rsidRPr="0072788E" w:rsidTr="001B15AC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</w:tr>
      <w:tr w:rsidR="001D1C90" w:rsidRPr="0072788E" w:rsidTr="001B15AC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</w:tr>
      <w:tr w:rsidR="001D1C90" w:rsidRPr="0072788E" w:rsidTr="001B15AC"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Мероприятие 1.3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Поощрение победителей экономического соревнования в сельском хозяйстве между муниципальными округами Чувашской Республики.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rStyle w:val="ad"/>
                <w:bCs w:val="0"/>
                <w:sz w:val="21"/>
                <w:szCs w:val="2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</w:tr>
      <w:tr w:rsidR="001D1C90" w:rsidRPr="0072788E" w:rsidTr="001B15AC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</w:tr>
      <w:tr w:rsidR="001D1C90" w:rsidRPr="0072788E" w:rsidTr="001B15AC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</w:tr>
      <w:tr w:rsidR="001D1C90" w:rsidRPr="0072788E" w:rsidTr="001B15AC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</w:tr>
      <w:tr w:rsidR="001D1C90" w:rsidRPr="0072788E" w:rsidTr="001B15AC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2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C90" w:rsidRPr="0072788E" w:rsidRDefault="001D1C90" w:rsidP="007010D0">
            <w:pPr>
              <w:pStyle w:val="af1"/>
              <w:jc w:val="center"/>
              <w:rPr>
                <w:sz w:val="21"/>
                <w:szCs w:val="21"/>
              </w:rPr>
            </w:pPr>
            <w:r w:rsidRPr="0072788E">
              <w:rPr>
                <w:sz w:val="21"/>
                <w:szCs w:val="21"/>
              </w:rPr>
              <w:t>0</w:t>
            </w:r>
          </w:p>
        </w:tc>
      </w:tr>
    </w:tbl>
    <w:p w:rsidR="00635732" w:rsidRDefault="00635732" w:rsidP="001B15AC">
      <w:pPr>
        <w:tabs>
          <w:tab w:val="left" w:pos="851"/>
        </w:tabs>
        <w:autoSpaceDE w:val="0"/>
        <w:autoSpaceDN w:val="0"/>
        <w:ind w:firstLine="567"/>
        <w:jc w:val="both"/>
        <w:outlineLvl w:val="0"/>
      </w:pPr>
    </w:p>
    <w:sectPr w:rsidR="00635732" w:rsidSect="001D1C9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2AC" w:rsidRDefault="00CC42AC" w:rsidP="00AF6AE2">
      <w:r>
        <w:separator/>
      </w:r>
    </w:p>
  </w:endnote>
  <w:endnote w:type="continuationSeparator" w:id="0">
    <w:p w:rsidR="00CC42AC" w:rsidRDefault="00CC42AC" w:rsidP="00AF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AC" w:rsidRDefault="00CC42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AC" w:rsidRDefault="00CC42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2AC" w:rsidRDefault="00CC42AC" w:rsidP="00AF6AE2">
      <w:r>
        <w:separator/>
      </w:r>
    </w:p>
  </w:footnote>
  <w:footnote w:type="continuationSeparator" w:id="0">
    <w:p w:rsidR="00CC42AC" w:rsidRDefault="00CC42AC" w:rsidP="00AF6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AC" w:rsidRPr="00420E49" w:rsidRDefault="00CC42AC" w:rsidP="00EA3EC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AC" w:rsidRPr="00D725B1" w:rsidRDefault="00CC42AC" w:rsidP="00EA3EC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4CC8"/>
    <w:multiLevelType w:val="hybridMultilevel"/>
    <w:tmpl w:val="6B202952"/>
    <w:lvl w:ilvl="0" w:tplc="9D1E1282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702E3"/>
    <w:multiLevelType w:val="hybridMultilevel"/>
    <w:tmpl w:val="B052C394"/>
    <w:lvl w:ilvl="0" w:tplc="831E923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5814076"/>
    <w:multiLevelType w:val="hybridMultilevel"/>
    <w:tmpl w:val="6B448DAA"/>
    <w:lvl w:ilvl="0" w:tplc="3BF48E16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0D3"/>
    <w:rsid w:val="00001636"/>
    <w:rsid w:val="00013CDC"/>
    <w:rsid w:val="00024C3F"/>
    <w:rsid w:val="00030117"/>
    <w:rsid w:val="000374A6"/>
    <w:rsid w:val="000442F4"/>
    <w:rsid w:val="000509DB"/>
    <w:rsid w:val="0005136B"/>
    <w:rsid w:val="00054F42"/>
    <w:rsid w:val="00072427"/>
    <w:rsid w:val="00073C5B"/>
    <w:rsid w:val="0008136B"/>
    <w:rsid w:val="00083663"/>
    <w:rsid w:val="00085F62"/>
    <w:rsid w:val="0009229F"/>
    <w:rsid w:val="00092E55"/>
    <w:rsid w:val="00093E28"/>
    <w:rsid w:val="000A1C40"/>
    <w:rsid w:val="000A3133"/>
    <w:rsid w:val="000A5067"/>
    <w:rsid w:val="000A6A90"/>
    <w:rsid w:val="000B1948"/>
    <w:rsid w:val="000C2B9E"/>
    <w:rsid w:val="000C3CC9"/>
    <w:rsid w:val="000C5286"/>
    <w:rsid w:val="000C6205"/>
    <w:rsid w:val="000D6041"/>
    <w:rsid w:val="000E0795"/>
    <w:rsid w:val="000E29B0"/>
    <w:rsid w:val="000E525E"/>
    <w:rsid w:val="000E5286"/>
    <w:rsid w:val="000F3770"/>
    <w:rsid w:val="001012B2"/>
    <w:rsid w:val="00101402"/>
    <w:rsid w:val="00116372"/>
    <w:rsid w:val="00117278"/>
    <w:rsid w:val="00122D2A"/>
    <w:rsid w:val="00131829"/>
    <w:rsid w:val="001354DC"/>
    <w:rsid w:val="00141705"/>
    <w:rsid w:val="00142AC3"/>
    <w:rsid w:val="00146A8E"/>
    <w:rsid w:val="00152BBD"/>
    <w:rsid w:val="001542F3"/>
    <w:rsid w:val="001547BF"/>
    <w:rsid w:val="00156546"/>
    <w:rsid w:val="00165866"/>
    <w:rsid w:val="00172466"/>
    <w:rsid w:val="00172720"/>
    <w:rsid w:val="001728BE"/>
    <w:rsid w:val="001814B2"/>
    <w:rsid w:val="00181AC1"/>
    <w:rsid w:val="00185710"/>
    <w:rsid w:val="00191F8D"/>
    <w:rsid w:val="001937DB"/>
    <w:rsid w:val="001958BC"/>
    <w:rsid w:val="001B15AC"/>
    <w:rsid w:val="001B50BB"/>
    <w:rsid w:val="001C04D4"/>
    <w:rsid w:val="001C1AD4"/>
    <w:rsid w:val="001D1C90"/>
    <w:rsid w:val="001D7188"/>
    <w:rsid w:val="001E2AED"/>
    <w:rsid w:val="001E68C4"/>
    <w:rsid w:val="001E7DEA"/>
    <w:rsid w:val="001F0141"/>
    <w:rsid w:val="001F3FAE"/>
    <w:rsid w:val="001F6C83"/>
    <w:rsid w:val="00200F05"/>
    <w:rsid w:val="00204C82"/>
    <w:rsid w:val="0020532A"/>
    <w:rsid w:val="00205493"/>
    <w:rsid w:val="00212586"/>
    <w:rsid w:val="00225B19"/>
    <w:rsid w:val="002266DE"/>
    <w:rsid w:val="002312D2"/>
    <w:rsid w:val="00233D47"/>
    <w:rsid w:val="002368B8"/>
    <w:rsid w:val="002377C7"/>
    <w:rsid w:val="00250E38"/>
    <w:rsid w:val="00254FAA"/>
    <w:rsid w:val="00255A2D"/>
    <w:rsid w:val="00260CF3"/>
    <w:rsid w:val="00264DDF"/>
    <w:rsid w:val="0026639A"/>
    <w:rsid w:val="00267358"/>
    <w:rsid w:val="00274145"/>
    <w:rsid w:val="00280209"/>
    <w:rsid w:val="00280B7F"/>
    <w:rsid w:val="0028352C"/>
    <w:rsid w:val="002835AE"/>
    <w:rsid w:val="00283DA8"/>
    <w:rsid w:val="00285EE4"/>
    <w:rsid w:val="00286B78"/>
    <w:rsid w:val="00292A34"/>
    <w:rsid w:val="0029685A"/>
    <w:rsid w:val="002A06A4"/>
    <w:rsid w:val="002A1BD0"/>
    <w:rsid w:val="002B1023"/>
    <w:rsid w:val="002B3738"/>
    <w:rsid w:val="002C36CC"/>
    <w:rsid w:val="002C75FA"/>
    <w:rsid w:val="002D0716"/>
    <w:rsid w:val="002D285B"/>
    <w:rsid w:val="002D623D"/>
    <w:rsid w:val="002D6D99"/>
    <w:rsid w:val="002D7B67"/>
    <w:rsid w:val="002E363C"/>
    <w:rsid w:val="002F1893"/>
    <w:rsid w:val="002F1E9A"/>
    <w:rsid w:val="00303474"/>
    <w:rsid w:val="00304572"/>
    <w:rsid w:val="00316514"/>
    <w:rsid w:val="0033211D"/>
    <w:rsid w:val="003343CA"/>
    <w:rsid w:val="00337352"/>
    <w:rsid w:val="003515BE"/>
    <w:rsid w:val="00352852"/>
    <w:rsid w:val="00355F2D"/>
    <w:rsid w:val="00356D77"/>
    <w:rsid w:val="0036033A"/>
    <w:rsid w:val="00361FA2"/>
    <w:rsid w:val="0036641F"/>
    <w:rsid w:val="00367A14"/>
    <w:rsid w:val="00370E21"/>
    <w:rsid w:val="00377E38"/>
    <w:rsid w:val="00381A64"/>
    <w:rsid w:val="00383E97"/>
    <w:rsid w:val="00387F5B"/>
    <w:rsid w:val="003914FB"/>
    <w:rsid w:val="00393C7A"/>
    <w:rsid w:val="003A6391"/>
    <w:rsid w:val="003A72D9"/>
    <w:rsid w:val="003B0046"/>
    <w:rsid w:val="003B0EE1"/>
    <w:rsid w:val="003B1948"/>
    <w:rsid w:val="003B6651"/>
    <w:rsid w:val="003D5307"/>
    <w:rsid w:val="003D6260"/>
    <w:rsid w:val="003E0562"/>
    <w:rsid w:val="003E10D7"/>
    <w:rsid w:val="003E21E1"/>
    <w:rsid w:val="003F0070"/>
    <w:rsid w:val="003F2E4E"/>
    <w:rsid w:val="003F5F88"/>
    <w:rsid w:val="00400153"/>
    <w:rsid w:val="00400163"/>
    <w:rsid w:val="00401602"/>
    <w:rsid w:val="00404496"/>
    <w:rsid w:val="004047EF"/>
    <w:rsid w:val="0041077C"/>
    <w:rsid w:val="00416776"/>
    <w:rsid w:val="00416C94"/>
    <w:rsid w:val="00417A4E"/>
    <w:rsid w:val="0043171E"/>
    <w:rsid w:val="0043346B"/>
    <w:rsid w:val="004436A1"/>
    <w:rsid w:val="00445A1F"/>
    <w:rsid w:val="00453724"/>
    <w:rsid w:val="0045475B"/>
    <w:rsid w:val="004609E4"/>
    <w:rsid w:val="0046120D"/>
    <w:rsid w:val="00472CA0"/>
    <w:rsid w:val="0047665E"/>
    <w:rsid w:val="00476937"/>
    <w:rsid w:val="00483086"/>
    <w:rsid w:val="0049084A"/>
    <w:rsid w:val="0049547D"/>
    <w:rsid w:val="004A2258"/>
    <w:rsid w:val="004A24D2"/>
    <w:rsid w:val="004A439E"/>
    <w:rsid w:val="004A6033"/>
    <w:rsid w:val="004A7098"/>
    <w:rsid w:val="004B5739"/>
    <w:rsid w:val="004B6ADD"/>
    <w:rsid w:val="004B709B"/>
    <w:rsid w:val="004C058A"/>
    <w:rsid w:val="004C0A91"/>
    <w:rsid w:val="004C1BE0"/>
    <w:rsid w:val="004C2F38"/>
    <w:rsid w:val="004C3791"/>
    <w:rsid w:val="004C7573"/>
    <w:rsid w:val="004D34D9"/>
    <w:rsid w:val="004D42C6"/>
    <w:rsid w:val="004D6528"/>
    <w:rsid w:val="004F2363"/>
    <w:rsid w:val="004F361A"/>
    <w:rsid w:val="004F3C57"/>
    <w:rsid w:val="005000E2"/>
    <w:rsid w:val="00501E68"/>
    <w:rsid w:val="005116D6"/>
    <w:rsid w:val="005135D9"/>
    <w:rsid w:val="005147E7"/>
    <w:rsid w:val="0051777F"/>
    <w:rsid w:val="00517B68"/>
    <w:rsid w:val="0052353A"/>
    <w:rsid w:val="005315D0"/>
    <w:rsid w:val="00536C19"/>
    <w:rsid w:val="0054006B"/>
    <w:rsid w:val="00546919"/>
    <w:rsid w:val="00547541"/>
    <w:rsid w:val="00554F28"/>
    <w:rsid w:val="00560A73"/>
    <w:rsid w:val="0056649B"/>
    <w:rsid w:val="00567391"/>
    <w:rsid w:val="005705E9"/>
    <w:rsid w:val="00570BA1"/>
    <w:rsid w:val="00575B0E"/>
    <w:rsid w:val="00581C81"/>
    <w:rsid w:val="00583FA2"/>
    <w:rsid w:val="0058704F"/>
    <w:rsid w:val="00587544"/>
    <w:rsid w:val="00592D6C"/>
    <w:rsid w:val="00594EC9"/>
    <w:rsid w:val="00596E75"/>
    <w:rsid w:val="005A0E5A"/>
    <w:rsid w:val="005B2D90"/>
    <w:rsid w:val="005B3C55"/>
    <w:rsid w:val="005B3DC4"/>
    <w:rsid w:val="005C1D1D"/>
    <w:rsid w:val="005D4282"/>
    <w:rsid w:val="005E3A35"/>
    <w:rsid w:val="005E44C4"/>
    <w:rsid w:val="005E47B4"/>
    <w:rsid w:val="005E6F5B"/>
    <w:rsid w:val="005E73B4"/>
    <w:rsid w:val="005F1759"/>
    <w:rsid w:val="005F21CC"/>
    <w:rsid w:val="005F2365"/>
    <w:rsid w:val="005F383A"/>
    <w:rsid w:val="00600382"/>
    <w:rsid w:val="00610472"/>
    <w:rsid w:val="00622D1B"/>
    <w:rsid w:val="00632008"/>
    <w:rsid w:val="00635732"/>
    <w:rsid w:val="006368E4"/>
    <w:rsid w:val="006523BE"/>
    <w:rsid w:val="00661628"/>
    <w:rsid w:val="006617CD"/>
    <w:rsid w:val="00661CBC"/>
    <w:rsid w:val="00675BE1"/>
    <w:rsid w:val="00693B67"/>
    <w:rsid w:val="0069607E"/>
    <w:rsid w:val="006A07AB"/>
    <w:rsid w:val="006B2708"/>
    <w:rsid w:val="006B3396"/>
    <w:rsid w:val="006B4D7D"/>
    <w:rsid w:val="006C2F44"/>
    <w:rsid w:val="006C4D49"/>
    <w:rsid w:val="006C6076"/>
    <w:rsid w:val="006D1DCB"/>
    <w:rsid w:val="006D2EC2"/>
    <w:rsid w:val="006D330E"/>
    <w:rsid w:val="006E045D"/>
    <w:rsid w:val="006E6AA2"/>
    <w:rsid w:val="006E7BE2"/>
    <w:rsid w:val="006F06B5"/>
    <w:rsid w:val="006F7D42"/>
    <w:rsid w:val="007010D0"/>
    <w:rsid w:val="00705DFF"/>
    <w:rsid w:val="0071602E"/>
    <w:rsid w:val="007167E5"/>
    <w:rsid w:val="00724467"/>
    <w:rsid w:val="0072788E"/>
    <w:rsid w:val="00730EB5"/>
    <w:rsid w:val="0073112B"/>
    <w:rsid w:val="00731A01"/>
    <w:rsid w:val="00742BD8"/>
    <w:rsid w:val="00742D64"/>
    <w:rsid w:val="00746056"/>
    <w:rsid w:val="007468C4"/>
    <w:rsid w:val="007512E5"/>
    <w:rsid w:val="00754D78"/>
    <w:rsid w:val="00766C68"/>
    <w:rsid w:val="00781072"/>
    <w:rsid w:val="0078204F"/>
    <w:rsid w:val="00784181"/>
    <w:rsid w:val="0078784B"/>
    <w:rsid w:val="007961A5"/>
    <w:rsid w:val="007A12C1"/>
    <w:rsid w:val="007A1DF9"/>
    <w:rsid w:val="007A3945"/>
    <w:rsid w:val="007A5383"/>
    <w:rsid w:val="007B124F"/>
    <w:rsid w:val="007E3C81"/>
    <w:rsid w:val="007E4147"/>
    <w:rsid w:val="007E5D1B"/>
    <w:rsid w:val="007F60D2"/>
    <w:rsid w:val="008007B0"/>
    <w:rsid w:val="0080171E"/>
    <w:rsid w:val="008057F4"/>
    <w:rsid w:val="00805D24"/>
    <w:rsid w:val="00813885"/>
    <w:rsid w:val="00814038"/>
    <w:rsid w:val="00814429"/>
    <w:rsid w:val="00822CEA"/>
    <w:rsid w:val="00822DF4"/>
    <w:rsid w:val="00822F88"/>
    <w:rsid w:val="0082439F"/>
    <w:rsid w:val="00827DB8"/>
    <w:rsid w:val="008318C0"/>
    <w:rsid w:val="00832363"/>
    <w:rsid w:val="008366FE"/>
    <w:rsid w:val="0083771B"/>
    <w:rsid w:val="00844B99"/>
    <w:rsid w:val="008559D8"/>
    <w:rsid w:val="00862481"/>
    <w:rsid w:val="008841DF"/>
    <w:rsid w:val="008848D4"/>
    <w:rsid w:val="008907A3"/>
    <w:rsid w:val="00891EFF"/>
    <w:rsid w:val="00895BA1"/>
    <w:rsid w:val="008A0215"/>
    <w:rsid w:val="008A1C7B"/>
    <w:rsid w:val="008A1E8D"/>
    <w:rsid w:val="008A483B"/>
    <w:rsid w:val="008B45C1"/>
    <w:rsid w:val="008C05A3"/>
    <w:rsid w:val="008C35F3"/>
    <w:rsid w:val="008D48C7"/>
    <w:rsid w:val="008E25B2"/>
    <w:rsid w:val="008E2FA9"/>
    <w:rsid w:val="008E4F6F"/>
    <w:rsid w:val="008E6EC4"/>
    <w:rsid w:val="008F1539"/>
    <w:rsid w:val="008F1714"/>
    <w:rsid w:val="008F183C"/>
    <w:rsid w:val="008F36F1"/>
    <w:rsid w:val="008F7065"/>
    <w:rsid w:val="009104AB"/>
    <w:rsid w:val="00911204"/>
    <w:rsid w:val="0091179C"/>
    <w:rsid w:val="00912C32"/>
    <w:rsid w:val="0091753B"/>
    <w:rsid w:val="00922497"/>
    <w:rsid w:val="0093418E"/>
    <w:rsid w:val="00940B27"/>
    <w:rsid w:val="0094688A"/>
    <w:rsid w:val="009473C0"/>
    <w:rsid w:val="00950FF4"/>
    <w:rsid w:val="009526C3"/>
    <w:rsid w:val="0095363C"/>
    <w:rsid w:val="00957332"/>
    <w:rsid w:val="009624A4"/>
    <w:rsid w:val="0096314E"/>
    <w:rsid w:val="00970488"/>
    <w:rsid w:val="009736DF"/>
    <w:rsid w:val="00974D82"/>
    <w:rsid w:val="00975ECB"/>
    <w:rsid w:val="00977B28"/>
    <w:rsid w:val="00977C16"/>
    <w:rsid w:val="00985AF3"/>
    <w:rsid w:val="0099068E"/>
    <w:rsid w:val="00991B6F"/>
    <w:rsid w:val="00994225"/>
    <w:rsid w:val="00996061"/>
    <w:rsid w:val="009A2DF8"/>
    <w:rsid w:val="009A453F"/>
    <w:rsid w:val="009A7C9C"/>
    <w:rsid w:val="009B138A"/>
    <w:rsid w:val="009B5195"/>
    <w:rsid w:val="009B6E68"/>
    <w:rsid w:val="009C4294"/>
    <w:rsid w:val="009E08C8"/>
    <w:rsid w:val="009E32B4"/>
    <w:rsid w:val="009E35F4"/>
    <w:rsid w:val="009E4272"/>
    <w:rsid w:val="009E4EC9"/>
    <w:rsid w:val="00A05BDB"/>
    <w:rsid w:val="00A103E4"/>
    <w:rsid w:val="00A11359"/>
    <w:rsid w:val="00A13CDF"/>
    <w:rsid w:val="00A14B4D"/>
    <w:rsid w:val="00A16780"/>
    <w:rsid w:val="00A324EC"/>
    <w:rsid w:val="00A33B6E"/>
    <w:rsid w:val="00A41D2A"/>
    <w:rsid w:val="00A53DF8"/>
    <w:rsid w:val="00A554CD"/>
    <w:rsid w:val="00A67E90"/>
    <w:rsid w:val="00A70198"/>
    <w:rsid w:val="00A711FC"/>
    <w:rsid w:val="00A71F73"/>
    <w:rsid w:val="00A733C0"/>
    <w:rsid w:val="00A74EC3"/>
    <w:rsid w:val="00A80429"/>
    <w:rsid w:val="00A818AC"/>
    <w:rsid w:val="00A83872"/>
    <w:rsid w:val="00A8539C"/>
    <w:rsid w:val="00A90388"/>
    <w:rsid w:val="00A907CC"/>
    <w:rsid w:val="00AA17EB"/>
    <w:rsid w:val="00AA28DE"/>
    <w:rsid w:val="00AA3A57"/>
    <w:rsid w:val="00AB4C20"/>
    <w:rsid w:val="00AC013A"/>
    <w:rsid w:val="00AD3880"/>
    <w:rsid w:val="00AD7559"/>
    <w:rsid w:val="00AE2D13"/>
    <w:rsid w:val="00AF0EA8"/>
    <w:rsid w:val="00AF6277"/>
    <w:rsid w:val="00AF6AE2"/>
    <w:rsid w:val="00B031C8"/>
    <w:rsid w:val="00B12C53"/>
    <w:rsid w:val="00B144DB"/>
    <w:rsid w:val="00B166C4"/>
    <w:rsid w:val="00B23332"/>
    <w:rsid w:val="00B25621"/>
    <w:rsid w:val="00B27CBF"/>
    <w:rsid w:val="00B354FD"/>
    <w:rsid w:val="00B35687"/>
    <w:rsid w:val="00B468D6"/>
    <w:rsid w:val="00B534A1"/>
    <w:rsid w:val="00B5695A"/>
    <w:rsid w:val="00B63E0F"/>
    <w:rsid w:val="00B64600"/>
    <w:rsid w:val="00B65493"/>
    <w:rsid w:val="00B8147E"/>
    <w:rsid w:val="00B851C7"/>
    <w:rsid w:val="00B953EE"/>
    <w:rsid w:val="00B97B61"/>
    <w:rsid w:val="00B97DBA"/>
    <w:rsid w:val="00BB2693"/>
    <w:rsid w:val="00BC1B8A"/>
    <w:rsid w:val="00BC1EC1"/>
    <w:rsid w:val="00BC2329"/>
    <w:rsid w:val="00BC35D3"/>
    <w:rsid w:val="00BC5A44"/>
    <w:rsid w:val="00BC6A0D"/>
    <w:rsid w:val="00BD307F"/>
    <w:rsid w:val="00BD3626"/>
    <w:rsid w:val="00BE1370"/>
    <w:rsid w:val="00BE29EE"/>
    <w:rsid w:val="00BE3F0E"/>
    <w:rsid w:val="00BF07EB"/>
    <w:rsid w:val="00BF1FF5"/>
    <w:rsid w:val="00BF2272"/>
    <w:rsid w:val="00BF54B9"/>
    <w:rsid w:val="00BF608B"/>
    <w:rsid w:val="00BF6653"/>
    <w:rsid w:val="00BF7584"/>
    <w:rsid w:val="00C14487"/>
    <w:rsid w:val="00C2074C"/>
    <w:rsid w:val="00C24DDA"/>
    <w:rsid w:val="00C34646"/>
    <w:rsid w:val="00C41E9B"/>
    <w:rsid w:val="00C41EA8"/>
    <w:rsid w:val="00C5219E"/>
    <w:rsid w:val="00C55F98"/>
    <w:rsid w:val="00C6113B"/>
    <w:rsid w:val="00C64903"/>
    <w:rsid w:val="00C67C78"/>
    <w:rsid w:val="00C86532"/>
    <w:rsid w:val="00C871BF"/>
    <w:rsid w:val="00C87364"/>
    <w:rsid w:val="00C954E6"/>
    <w:rsid w:val="00CA339F"/>
    <w:rsid w:val="00CC42AC"/>
    <w:rsid w:val="00CC76CD"/>
    <w:rsid w:val="00CD110E"/>
    <w:rsid w:val="00CE33FB"/>
    <w:rsid w:val="00CE6560"/>
    <w:rsid w:val="00CE7084"/>
    <w:rsid w:val="00CE7386"/>
    <w:rsid w:val="00CF2FB0"/>
    <w:rsid w:val="00CF645F"/>
    <w:rsid w:val="00CF650F"/>
    <w:rsid w:val="00D01DBB"/>
    <w:rsid w:val="00D02F9E"/>
    <w:rsid w:val="00D037A6"/>
    <w:rsid w:val="00D05D16"/>
    <w:rsid w:val="00D10A0A"/>
    <w:rsid w:val="00D117B3"/>
    <w:rsid w:val="00D31EAE"/>
    <w:rsid w:val="00D34101"/>
    <w:rsid w:val="00D346C9"/>
    <w:rsid w:val="00D36C74"/>
    <w:rsid w:val="00D43721"/>
    <w:rsid w:val="00D560FC"/>
    <w:rsid w:val="00D67ACE"/>
    <w:rsid w:val="00D70776"/>
    <w:rsid w:val="00D714A8"/>
    <w:rsid w:val="00D80870"/>
    <w:rsid w:val="00D8122C"/>
    <w:rsid w:val="00D81BEF"/>
    <w:rsid w:val="00D82628"/>
    <w:rsid w:val="00D827E3"/>
    <w:rsid w:val="00D84B34"/>
    <w:rsid w:val="00D92148"/>
    <w:rsid w:val="00D946D0"/>
    <w:rsid w:val="00DA2066"/>
    <w:rsid w:val="00DA6846"/>
    <w:rsid w:val="00DB3A13"/>
    <w:rsid w:val="00DB623B"/>
    <w:rsid w:val="00DB7C5D"/>
    <w:rsid w:val="00DC32B4"/>
    <w:rsid w:val="00DC480E"/>
    <w:rsid w:val="00DC769E"/>
    <w:rsid w:val="00DE29E8"/>
    <w:rsid w:val="00DF1897"/>
    <w:rsid w:val="00DF3616"/>
    <w:rsid w:val="00DF5357"/>
    <w:rsid w:val="00E02EFC"/>
    <w:rsid w:val="00E0579D"/>
    <w:rsid w:val="00E13A35"/>
    <w:rsid w:val="00E15452"/>
    <w:rsid w:val="00E2088E"/>
    <w:rsid w:val="00E213D5"/>
    <w:rsid w:val="00E21718"/>
    <w:rsid w:val="00E27E04"/>
    <w:rsid w:val="00E27FA2"/>
    <w:rsid w:val="00E31437"/>
    <w:rsid w:val="00E34F42"/>
    <w:rsid w:val="00E35546"/>
    <w:rsid w:val="00E410D3"/>
    <w:rsid w:val="00E47075"/>
    <w:rsid w:val="00E53D56"/>
    <w:rsid w:val="00E574D8"/>
    <w:rsid w:val="00E5792C"/>
    <w:rsid w:val="00E65558"/>
    <w:rsid w:val="00E717BC"/>
    <w:rsid w:val="00E751F6"/>
    <w:rsid w:val="00E765C7"/>
    <w:rsid w:val="00E81BF4"/>
    <w:rsid w:val="00E84E98"/>
    <w:rsid w:val="00E90108"/>
    <w:rsid w:val="00E90B31"/>
    <w:rsid w:val="00E914FB"/>
    <w:rsid w:val="00E92777"/>
    <w:rsid w:val="00E927BC"/>
    <w:rsid w:val="00E932AC"/>
    <w:rsid w:val="00E939CC"/>
    <w:rsid w:val="00E953E6"/>
    <w:rsid w:val="00E96FF4"/>
    <w:rsid w:val="00EA2645"/>
    <w:rsid w:val="00EA3EC3"/>
    <w:rsid w:val="00EA590E"/>
    <w:rsid w:val="00EB1C32"/>
    <w:rsid w:val="00EB3E9F"/>
    <w:rsid w:val="00ED3284"/>
    <w:rsid w:val="00ED7F7A"/>
    <w:rsid w:val="00EE4E3F"/>
    <w:rsid w:val="00EE6846"/>
    <w:rsid w:val="00EE758C"/>
    <w:rsid w:val="00EF0DEB"/>
    <w:rsid w:val="00EF4D0C"/>
    <w:rsid w:val="00F0182B"/>
    <w:rsid w:val="00F10691"/>
    <w:rsid w:val="00F11A35"/>
    <w:rsid w:val="00F13EE0"/>
    <w:rsid w:val="00F22F1E"/>
    <w:rsid w:val="00F246CE"/>
    <w:rsid w:val="00F320EA"/>
    <w:rsid w:val="00F3313E"/>
    <w:rsid w:val="00F352D2"/>
    <w:rsid w:val="00F36552"/>
    <w:rsid w:val="00F410E5"/>
    <w:rsid w:val="00F60246"/>
    <w:rsid w:val="00F62E72"/>
    <w:rsid w:val="00F65559"/>
    <w:rsid w:val="00F76707"/>
    <w:rsid w:val="00F85285"/>
    <w:rsid w:val="00F94938"/>
    <w:rsid w:val="00F962D7"/>
    <w:rsid w:val="00F97075"/>
    <w:rsid w:val="00FA10F8"/>
    <w:rsid w:val="00FB0436"/>
    <w:rsid w:val="00FC0CEC"/>
    <w:rsid w:val="00FC3593"/>
    <w:rsid w:val="00FC67DD"/>
    <w:rsid w:val="00FC6881"/>
    <w:rsid w:val="00FC7D15"/>
    <w:rsid w:val="00FD0E35"/>
    <w:rsid w:val="00FD7558"/>
    <w:rsid w:val="00FE726A"/>
    <w:rsid w:val="00FF02C8"/>
    <w:rsid w:val="00FF2014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93"/>
  </w:style>
  <w:style w:type="paragraph" w:styleId="1">
    <w:name w:val="heading 1"/>
    <w:basedOn w:val="a"/>
    <w:next w:val="a"/>
    <w:link w:val="10"/>
    <w:uiPriority w:val="99"/>
    <w:qFormat/>
    <w:rsid w:val="008E25B2"/>
    <w:pPr>
      <w:keepNext/>
      <w:keepLines/>
      <w:spacing w:before="480"/>
      <w:outlineLvl w:val="0"/>
    </w:pPr>
    <w:rPr>
      <w:rFonts w:ascii="Times New Roman CYR" w:eastAsia="Times New Roman" w:hAnsi="Times New Roman CYR" w:cs="Times New Roman CYR"/>
      <w:b/>
      <w:bCs/>
      <w:color w:val="26282F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2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6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6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B0E"/>
    <w:pPr>
      <w:ind w:left="720"/>
      <w:contextualSpacing/>
    </w:pPr>
  </w:style>
  <w:style w:type="table" w:styleId="a4">
    <w:name w:val="Table Grid"/>
    <w:basedOn w:val="a1"/>
    <w:uiPriority w:val="59"/>
    <w:rsid w:val="004C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7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544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156546"/>
    <w:rPr>
      <w:i/>
      <w:iCs/>
    </w:rPr>
  </w:style>
  <w:style w:type="paragraph" w:styleId="a8">
    <w:name w:val="Body Text"/>
    <w:aliases w:val="Основной текст1,Основной текст Знак Знак,bt"/>
    <w:basedOn w:val="a"/>
    <w:link w:val="a9"/>
    <w:rsid w:val="00156546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aliases w:val="Основной текст1 Знак1,Основной текст Знак Знак Знак1,bt Знак1"/>
    <w:basedOn w:val="a0"/>
    <w:link w:val="a8"/>
    <w:rsid w:val="00156546"/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с отступом Знак"/>
    <w:link w:val="ab"/>
    <w:locked/>
    <w:rsid w:val="00156546"/>
    <w:rPr>
      <w:szCs w:val="24"/>
    </w:rPr>
  </w:style>
  <w:style w:type="paragraph" w:styleId="ab">
    <w:name w:val="Body Text Indent"/>
    <w:basedOn w:val="a"/>
    <w:link w:val="aa"/>
    <w:rsid w:val="00156546"/>
    <w:pPr>
      <w:spacing w:after="120"/>
      <w:ind w:left="283"/>
    </w:pPr>
    <w:rPr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156546"/>
  </w:style>
  <w:style w:type="character" w:customStyle="1" w:styleId="10">
    <w:name w:val="Заголовок 1 Знак"/>
    <w:basedOn w:val="a0"/>
    <w:link w:val="1"/>
    <w:uiPriority w:val="99"/>
    <w:rsid w:val="008E25B2"/>
    <w:rPr>
      <w:rFonts w:ascii="Times New Roman CYR" w:eastAsia="Times New Roman" w:hAnsi="Times New Roman CYR" w:cs="Times New Roman CYR"/>
      <w:b/>
      <w:bCs/>
      <w:color w:val="26282F"/>
      <w:szCs w:val="24"/>
    </w:rPr>
  </w:style>
  <w:style w:type="paragraph" w:customStyle="1" w:styleId="110">
    <w:name w:val="Заголовок 11"/>
    <w:basedOn w:val="a"/>
    <w:next w:val="a"/>
    <w:uiPriority w:val="99"/>
    <w:qFormat/>
    <w:rsid w:val="008E25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E25B2"/>
  </w:style>
  <w:style w:type="paragraph" w:customStyle="1" w:styleId="ac">
    <w:name w:val="Таблицы (моноширинный)"/>
    <w:basedOn w:val="a"/>
    <w:next w:val="a"/>
    <w:rsid w:val="008E25B2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8E25B2"/>
    <w:rPr>
      <w:b/>
      <w:bCs/>
      <w:color w:val="000080"/>
    </w:rPr>
  </w:style>
  <w:style w:type="character" w:styleId="ae">
    <w:name w:val="Hyperlink"/>
    <w:rsid w:val="008E25B2"/>
    <w:rPr>
      <w:color w:val="0066CC"/>
      <w:u w:val="single"/>
    </w:rPr>
  </w:style>
  <w:style w:type="paragraph" w:styleId="af">
    <w:name w:val="header"/>
    <w:basedOn w:val="a"/>
    <w:link w:val="af0"/>
    <w:rsid w:val="008E25B2"/>
    <w:pPr>
      <w:tabs>
        <w:tab w:val="center" w:pos="4153"/>
        <w:tab w:val="right" w:pos="8306"/>
      </w:tabs>
    </w:pPr>
    <w:rPr>
      <w:rFonts w:eastAsia="Times New Roman" w:cs="Times New Roman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E25B2"/>
    <w:rPr>
      <w:rFonts w:eastAsia="Times New Roman" w:cs="Times New Roman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8E25B2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8E25B2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  <w:style w:type="character" w:customStyle="1" w:styleId="af3">
    <w:name w:val="Гипертекстовая ссылка"/>
    <w:basedOn w:val="ad"/>
    <w:uiPriority w:val="99"/>
    <w:rsid w:val="008E25B2"/>
    <w:rPr>
      <w:b w:val="0"/>
      <w:bCs w:val="0"/>
      <w:color w:val="106BBE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8E25B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5">
    <w:name w:val="Цветовое выделение для Текст"/>
    <w:uiPriority w:val="99"/>
    <w:rsid w:val="008E25B2"/>
    <w:rPr>
      <w:rFonts w:ascii="Times New Roman CYR" w:hAnsi="Times New Roman CYR" w:cs="Times New Roman CYR"/>
    </w:rPr>
  </w:style>
  <w:style w:type="character" w:customStyle="1" w:styleId="111">
    <w:name w:val="Заголовок 1 Знак1"/>
    <w:basedOn w:val="a0"/>
    <w:uiPriority w:val="9"/>
    <w:rsid w:val="008E2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ED3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16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semiHidden/>
    <w:rsid w:val="006616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31">
    <w:name w:val="Основной текст Знак3"/>
    <w:aliases w:val="Основной текст1 Знак,Основной текст Знак Знак Знак,bt Знак"/>
    <w:locked/>
    <w:rsid w:val="00661628"/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26" Type="http://schemas.openxmlformats.org/officeDocument/2006/relationships/hyperlink" Target="http://internet.garant.ru/document/redirect/71971578/16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2275618/12000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internet.garant.ru/document/redirect/71971578/17000" TargetMode="External"/><Relationship Id="rId25" Type="http://schemas.openxmlformats.org/officeDocument/2006/relationships/hyperlink" Target="http://internet.garant.ru/document/redirect/71971578/15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1971578/16000" TargetMode="External"/><Relationship Id="rId20" Type="http://schemas.openxmlformats.org/officeDocument/2006/relationships/hyperlink" Target="http://internet.garant.ru/document/redirect/72275618/100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1971578/16000" TargetMode="External"/><Relationship Id="rId24" Type="http://schemas.openxmlformats.org/officeDocument/2006/relationships/hyperlink" Target="http://internet.garant.ru/document/redirect/71971578/1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1971578/15000" TargetMode="External"/><Relationship Id="rId23" Type="http://schemas.openxmlformats.org/officeDocument/2006/relationships/hyperlink" Target="http://internet.garant.ru/document/redirect/72275618/1400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71971578/1000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ternet.garant.ru/document/redirect/71971578/1000" TargetMode="External"/><Relationship Id="rId22" Type="http://schemas.openxmlformats.org/officeDocument/2006/relationships/hyperlink" Target="http://internet.garant.ru/document/redirect/72275618/13000" TargetMode="External"/><Relationship Id="rId27" Type="http://schemas.openxmlformats.org/officeDocument/2006/relationships/hyperlink" Target="http://internet.garant.ru/document/redirect/71971578/1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6445-E3EE-4BE3-BE1F-2F10F440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28</Pages>
  <Words>6826</Words>
  <Characters>38911</Characters>
  <Application>Microsoft Office Word</Application>
  <DocSecurity>0</DocSecurity>
  <Lines>324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41</vt:i4>
      </vt:variant>
    </vt:vector>
  </HeadingPairs>
  <TitlesOfParts>
    <vt:vector size="42" baseType="lpstr">
      <vt:lpstr/>
      <vt:lpstr/>
      <vt:lpstr/>
      <vt:lpstr/>
      <vt:lpstr/>
      <vt:lpstr/>
      <vt:lpstr/>
      <vt:lpstr/>
      <vt:lpstr/>
      <vt:lpstr/>
      <vt:lpstr/>
      <vt:lpstr/>
      <vt:lpstr>Утверждены</vt:lpstr>
      <vt:lpstr>постановлением администрации  </vt:lpstr>
      <vt:lpstr>Шемуршинского муниципального округа</vt:lpstr>
      <vt:lpstr>Чувашской Республики</vt:lpstr>
      <vt:lpstr>от «___»  мая 2024 г.  № ____ </vt:lpstr>
      <vt:lpstr/>
      <vt:lpstr/>
      <vt:lpstr>Изменения, вносимые в муниципальную программу Шемуршинского муниципального округ</vt:lpstr>
      <vt:lpstr>2. Раздел III. Обоснование объема финансовых ресурсов, необходимых для реализаци</vt:lpstr>
      <vt:lpstr>«Раздел III. Обоснование объема финансовых ресурсов, необходимых для реализации </vt:lpstr>
      <vt:lpstr>Финансирование Муниципальной программы в 2023 - 2035 годах</vt:lpstr>
      <vt:lpstr>Ресурсное обеспечение и прогнозная (справочная) оценка расходов за счет всех ист</vt:lpstr>
      <vt:lpstr>5. Раздел III. «Обоснование объема финансовых ресурсов, необходимых для реализац</vt:lpstr>
      <vt:lpstr>«Раздел III. Обоснование объема финансовых ресурсов, необходимых для реализации </vt:lpstr>
      <vt:lpstr>Ресурсное обеспечение реализации подпрограммы "Развитие ветеринарии в Шемуршинск</vt:lpstr>
      <vt:lpstr/>
      <vt:lpstr/>
      <vt:lpstr/>
      <vt:lpstr>        Раздел I. Приоритеты и цели подпрограммы "Развитие мелиорации земель сельскохозя</vt:lpstr>
      <vt:lpstr>        </vt:lpstr>
      <vt:lpstr/>
      <vt:lpstr>        </vt:lpstr>
      <vt:lpstr>        Раздел II. Перечень и сведения о целевых показателях (индикаторах) подпрограммы </vt:lpstr>
      <vt:lpstr>        Раздел III. Характеристики основных мероприятий, мероприятий подпрограммы с указ</vt:lpstr>
      <vt:lpstr>        </vt:lpstr>
      <vt:lpstr>        Раздел IV. Обоснование объема финансовых ресурсов, необходимых для реализации по</vt:lpstr>
      <vt:lpstr>Ресурсное обеспечение реализации подпрограммы "Развитие мелиорации земель сельск</vt:lpstr>
      <vt:lpstr>«Раздел IV. Обоснование объема финансовых ресурсов, необходимых для реализации п</vt:lpstr>
      <vt:lpstr>Ресурсное обеспечение реализации подпрограммы "Организация научного и информацио</vt:lpstr>
      <vt:lpstr/>
    </vt:vector>
  </TitlesOfParts>
  <Company>RePack by SPecialiST</Company>
  <LinksUpToDate>false</LinksUpToDate>
  <CharactersWithSpaces>45646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shemeconom</cp:lastModifiedBy>
  <cp:revision>6</cp:revision>
  <cp:lastPrinted>2024-04-27T06:21:00Z</cp:lastPrinted>
  <dcterms:created xsi:type="dcterms:W3CDTF">2024-05-06T05:59:00Z</dcterms:created>
  <dcterms:modified xsi:type="dcterms:W3CDTF">2024-05-28T13:02:00Z</dcterms:modified>
</cp:coreProperties>
</file>