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CB" w:rsidRDefault="00CD057C" w:rsidP="008948C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4770CB">
        <w:rPr>
          <w:rFonts w:ascii="Times New Roman" w:hAnsi="Times New Roman"/>
          <w:b/>
          <w:sz w:val="24"/>
          <w:szCs w:val="24"/>
        </w:rPr>
        <w:t>Информация</w:t>
      </w:r>
      <w:r w:rsidR="00EE39FE" w:rsidRPr="004770CB">
        <w:rPr>
          <w:rFonts w:ascii="Times New Roman" w:hAnsi="Times New Roman"/>
          <w:b/>
          <w:sz w:val="24"/>
          <w:szCs w:val="24"/>
        </w:rPr>
        <w:t xml:space="preserve"> о</w:t>
      </w:r>
      <w:r w:rsidRPr="004770CB">
        <w:rPr>
          <w:rFonts w:ascii="Times New Roman" w:hAnsi="Times New Roman"/>
          <w:b/>
          <w:sz w:val="24"/>
          <w:szCs w:val="24"/>
        </w:rPr>
        <w:t xml:space="preserve"> </w:t>
      </w:r>
      <w:r w:rsidR="00220DB4">
        <w:rPr>
          <w:rFonts w:ascii="Times New Roman" w:hAnsi="Times New Roman"/>
          <w:b/>
          <w:sz w:val="24"/>
          <w:szCs w:val="24"/>
        </w:rPr>
        <w:t>реализации</w:t>
      </w:r>
      <w:r w:rsidRPr="004770CB">
        <w:rPr>
          <w:rFonts w:ascii="Times New Roman" w:hAnsi="Times New Roman"/>
          <w:b/>
          <w:sz w:val="24"/>
          <w:szCs w:val="24"/>
        </w:rPr>
        <w:t xml:space="preserve"> </w:t>
      </w:r>
      <w:r w:rsidR="008948CC" w:rsidRPr="004770CB">
        <w:rPr>
          <w:rFonts w:ascii="Times New Roman" w:hAnsi="Times New Roman"/>
          <w:b/>
          <w:sz w:val="24"/>
          <w:szCs w:val="24"/>
        </w:rPr>
        <w:t xml:space="preserve">Министерством строительства, архитектуры и жилищно-коммунального хозяйства </w:t>
      </w:r>
    </w:p>
    <w:p w:rsidR="00CD057C" w:rsidRPr="004770CB" w:rsidRDefault="008948CC" w:rsidP="008948C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4770CB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CD057C" w:rsidRPr="004770CB">
        <w:rPr>
          <w:rFonts w:ascii="Times New Roman" w:hAnsi="Times New Roman"/>
          <w:b/>
          <w:sz w:val="24"/>
          <w:szCs w:val="24"/>
        </w:rPr>
        <w:t>плана по противодействию коррупции за 202</w:t>
      </w:r>
      <w:r w:rsidR="00220DB4">
        <w:rPr>
          <w:rFonts w:ascii="Times New Roman" w:hAnsi="Times New Roman"/>
          <w:b/>
          <w:sz w:val="24"/>
          <w:szCs w:val="24"/>
        </w:rPr>
        <w:t>3</w:t>
      </w:r>
      <w:r w:rsidR="00CD057C" w:rsidRPr="004770C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D057C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5486" w:type="dxa"/>
        <w:tblInd w:w="-176" w:type="dxa"/>
        <w:tblLook w:val="04A0" w:firstRow="1" w:lastRow="0" w:firstColumn="1" w:lastColumn="0" w:noHBand="0" w:noVBand="1"/>
      </w:tblPr>
      <w:tblGrid>
        <w:gridCol w:w="588"/>
        <w:gridCol w:w="4658"/>
        <w:gridCol w:w="2018"/>
        <w:gridCol w:w="3085"/>
        <w:gridCol w:w="5137"/>
      </w:tblGrid>
      <w:tr w:rsidR="00CD057C" w:rsidRPr="00F77528" w:rsidTr="00AF696D">
        <w:tc>
          <w:tcPr>
            <w:tcW w:w="588" w:type="dxa"/>
          </w:tcPr>
          <w:p w:rsidR="00CD057C" w:rsidRPr="00F77528" w:rsidRDefault="00CD057C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75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775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8" w:type="dxa"/>
          </w:tcPr>
          <w:p w:rsidR="00CD057C" w:rsidRPr="00F77528" w:rsidRDefault="00EE58A6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</w:tcPr>
          <w:p w:rsidR="00220DB4" w:rsidRDefault="00CD057C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CD057C" w:rsidRPr="00F77528" w:rsidRDefault="00CD057C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085" w:type="dxa"/>
          </w:tcPr>
          <w:p w:rsidR="00220DB4" w:rsidRDefault="00CD057C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CD057C" w:rsidRPr="00F77528" w:rsidRDefault="00CD057C" w:rsidP="009A7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37" w:type="dxa"/>
          </w:tcPr>
          <w:p w:rsidR="00CD057C" w:rsidRPr="00F77528" w:rsidRDefault="00CD057C" w:rsidP="00EE5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528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="00EE58A6" w:rsidRPr="00F77528">
              <w:rPr>
                <w:rFonts w:ascii="Times New Roman" w:hAnsi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Министерства строительства, арх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тектуры и жи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лищно-коммунального х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зяйства Чувашской Рес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публики (далее – Министерство) по вопросам государстве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ной гражданской службы Чуваш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ской Ре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публики (далее – гражданская служба) и противодействия коррупции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 xml:space="preserve">ративной культуры 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ормативно-правов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Министерства по вопросам гражданской службы и противоде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й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совершенствуется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ков, возникающих при реализации стру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к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турными подразделениями Министерства своих функций, и внесение уточнений в перечень должностей гражданской слу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ж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бы, замещение которых связано с корру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ционными рисками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согласованию), отдел правового обеспеч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ния и развития корпора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тивной куль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коррупционных рисков, возникающих при реализации структурными подразделени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ми Министерства своих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точнени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в перечень должностей гражда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ской службы, замещение которых связано с коррупционными рисками</w:t>
            </w:r>
            <w:r>
              <w:rPr>
                <w:rFonts w:ascii="Times New Roman" w:hAnsi="Times New Roman"/>
                <w:sz w:val="24"/>
                <w:szCs w:val="24"/>
              </w:rPr>
              <w:t>, внесены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прот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водей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ствию коррупции в Министерстве на 2025 год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корпора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тивной куль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зы нор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мативных правовых актов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 xml:space="preserve">ской Республики и проектов нормативных правовых актов Чувашской Республики по направлениям деятельности Министерства 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ративной культуры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нтикоррупционн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Чувашской Республики и 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ектов нормативных правовых актов Чувашской Республики по направлениям деятельности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Обеспечение участия Общественного 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вета при Министерстве (далее – Общ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ственный совет) и независимых экспертов в проведении антикор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рупционной экспе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тизы проектов нормативных правовых 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к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тов Чувашской Республики по направл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>ниям деятельности Министерства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ративной культуры</w:t>
            </w:r>
          </w:p>
        </w:tc>
        <w:tc>
          <w:tcPr>
            <w:tcW w:w="5137" w:type="dxa"/>
          </w:tcPr>
          <w:p w:rsidR="00220DB4" w:rsidRPr="00F77528" w:rsidRDefault="00220DB4" w:rsidP="009B5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B5944">
              <w:rPr>
                <w:rFonts w:ascii="Times New Roman" w:hAnsi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и независимых экспертов в проведении антикоррупционной экспертизы проектов нормативных правовых актов Чувашской Республики по направлениям деятельности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обеспечено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Анализ обращений граждан на предмет наличия в них информации о фактах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со стороны государственных гражданских служащих Чувашской Ре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публики, замещающих должности гос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дарственной гражданской службы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в Министерстве (далее-гражданский служащий)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работы, 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корпоративной культуры</w:t>
            </w:r>
          </w:p>
        </w:tc>
        <w:tc>
          <w:tcPr>
            <w:tcW w:w="5137" w:type="dxa"/>
          </w:tcPr>
          <w:p w:rsidR="00220DB4" w:rsidRPr="00F77528" w:rsidRDefault="00220DB4" w:rsidP="009A7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бращени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граждан на предмет наличия в них информации о фактах коррупции со стороны гражданских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анализируются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ind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Принятие по результатам анализа обращ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ний граждан, содержащих информацию о фактах коррупции со стороны гражда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ских служащих, организационных мер, направленных на предупреждение и устранение подобных фактов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220DB4" w:rsidRPr="00220DB4" w:rsidRDefault="00220DB4" w:rsidP="00220D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ративной культуры, отдел организационно-контрольной работы</w:t>
            </w:r>
          </w:p>
        </w:tc>
        <w:tc>
          <w:tcPr>
            <w:tcW w:w="5137" w:type="dxa"/>
          </w:tcPr>
          <w:p w:rsidR="00220DB4" w:rsidRPr="00F77528" w:rsidRDefault="00220DB4" w:rsidP="009A7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о результатам анализа обращений граждан,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 фактах коррупции со стороны гражданских 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выявлена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ind w:left="-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Мониторинг публикаций в средствах ма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совой информации о фактах проявления коррупции в Министерстве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пресс-секретарь мини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стра</w:t>
            </w:r>
          </w:p>
        </w:tc>
        <w:tc>
          <w:tcPr>
            <w:tcW w:w="5137" w:type="dxa"/>
          </w:tcPr>
          <w:p w:rsidR="00220DB4" w:rsidRPr="00F77528" w:rsidRDefault="00220DB4" w:rsidP="009A7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 о фактах проявления коррупции в Министе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стве </w:t>
            </w:r>
            <w:r>
              <w:rPr>
                <w:rFonts w:ascii="Times New Roman" w:hAnsi="Times New Roman"/>
                <w:sz w:val="24"/>
                <w:szCs w:val="24"/>
              </w:rPr>
              <w:t>анализируются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ind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Обобщение и анализ поступившей инфо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мации о фактах обращений в целях скл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нения гражданских служащих к соверш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нию коррупционных правонарушений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  <w:p w:rsidR="00220DB4" w:rsidRPr="00220DB4" w:rsidRDefault="00220DB4" w:rsidP="00220DB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20DB4" w:rsidRPr="00220DB4" w:rsidRDefault="00220DB4" w:rsidP="00220D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работы, отдел правового обес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корпоративной культуры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нформа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о фактах обращений в целях склонения гражданских служащих к соверш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нию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ступала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Экспертиза конкурсной документации, связанной с осуществлением госуда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ственных закупок товаров, работ, услуг для обеспечения нужд Чувашской Респу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лики и нужд Министерства</w:t>
            </w:r>
          </w:p>
        </w:tc>
        <w:tc>
          <w:tcPr>
            <w:tcW w:w="2018" w:type="dxa"/>
          </w:tcPr>
          <w:p w:rsidR="00220DB4" w:rsidRPr="00220DB4" w:rsidRDefault="00582013" w:rsidP="00220DB4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220DB4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экономического 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лиза и финансового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5137" w:type="dxa"/>
          </w:tcPr>
          <w:p w:rsidR="00220DB4" w:rsidRPr="00F77528" w:rsidRDefault="00220DB4" w:rsidP="009A7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онкурсн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, связа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ной с осуществлением государственных зак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пок товаров, работ, услуг для обеспечения нужд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>, проводится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Проведение мониторинга цен товаров, 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бот, услуг, закупаемых для нужд Мин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стерства и Чувашской Республики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8A1427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F82B57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экономического 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лиза и финансового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 xml:space="preserve">троля, </w:t>
            </w:r>
            <w:proofErr w:type="spellStart"/>
            <w:r w:rsidRPr="00220DB4">
              <w:rPr>
                <w:rFonts w:ascii="Times New Roman" w:hAnsi="Times New Roman"/>
                <w:sz w:val="24"/>
                <w:szCs w:val="24"/>
              </w:rPr>
              <w:t>финансово-экономический</w:t>
            </w:r>
            <w:proofErr w:type="spellEnd"/>
            <w:r w:rsidRPr="0022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B57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5137" w:type="dxa"/>
          </w:tcPr>
          <w:p w:rsidR="00582013" w:rsidRPr="00F77528" w:rsidRDefault="00582013" w:rsidP="00345A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цен товаров, работ,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услуг, закуп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емых для нужд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ится</w:t>
            </w:r>
            <w:proofErr w:type="gramEnd"/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Контроль эффективности бюджетных ра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ходов при проведении закупок для обесп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>чения нужд Чувашской Республики и нужд Министерства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8A1427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F82B57" w:rsidP="00F82B57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инансово-экономический</w:t>
            </w:r>
            <w:proofErr w:type="spellEnd"/>
            <w:r w:rsidR="00582013" w:rsidRPr="00220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5137" w:type="dxa"/>
          </w:tcPr>
          <w:p w:rsidR="00582013" w:rsidRPr="00F77528" w:rsidRDefault="00582013" w:rsidP="008E6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Контроль эффективности бюджетных расходов при проведении закупок для обеспечения нужд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Проведение мероприятий по исключению случаев участия на стороне поставщиков продукции для нужд Министерства бли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з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ких родственников гражданских служ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щих, а также лиц, которые могут оказать прямое влияние на процесс организации закупок для нужд Министерства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8A1427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220D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экономического 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лиза и финансового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5137" w:type="dxa"/>
          </w:tcPr>
          <w:p w:rsidR="00582013" w:rsidRPr="00F77528" w:rsidRDefault="00582013" w:rsidP="00227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по исключению случаев участия на стороне поставщиков продукции для нужд Министерства близких родственников гра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данских служащих, а также лиц, которые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могут оказать прямое влияние на процесс организ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ции закупок для нужд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при проведении закупок для обеспечения нужд Министерства и Ч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вашской Республики и устранение выя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ленных коррупционных рисков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A6585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отдел экономического 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лиза и финансового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5137" w:type="dxa"/>
          </w:tcPr>
          <w:p w:rsidR="00582013" w:rsidRPr="00F77528" w:rsidRDefault="00582013" w:rsidP="00573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оррупционны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исков, в том числе причин и условий коррупции, при пров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дении закупок для обеспечения нужд Мин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стерства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Обеспечение соблюдения гражданскими служащими нормативных правовых актов в сфере противодействия коррупции; ок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зание гражданским служащим консульт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ционной помощи, проведение разъясн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тельной работы по вопросам противоде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й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A6585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согласованию), отдел правового обеспеч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ния и развития корпорати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ной куль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туры</w:t>
            </w:r>
          </w:p>
        </w:tc>
        <w:tc>
          <w:tcPr>
            <w:tcW w:w="5137" w:type="dxa"/>
          </w:tcPr>
          <w:p w:rsidR="00582013" w:rsidRPr="00F77528" w:rsidRDefault="00582013" w:rsidP="00227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вается консультативная помощь и проводится р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азъяснитель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ная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по вопросам против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действия коррупции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582013" w:rsidRPr="00220DB4" w:rsidRDefault="00582013" w:rsidP="00220D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Формирование на конкурсной основе ка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рового резерва для замещения вакантных должностей гражданской службы в Мин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стерстве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A6585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F82B57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гласованию), отдел правов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го обеспечения и развития корпоративной культуры</w:t>
            </w:r>
          </w:p>
        </w:tc>
        <w:tc>
          <w:tcPr>
            <w:tcW w:w="5137" w:type="dxa"/>
          </w:tcPr>
          <w:p w:rsidR="00582013" w:rsidRPr="00F77528" w:rsidRDefault="00582013" w:rsidP="00573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адров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резерв для замещения вакантных должностей гражданской службы в Министе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Проведение работы по антикоррупцио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ному просвещению среди кандидатов на замещение вакантных должностей гра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ж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данской службы и включения в кадровый резерв</w:t>
            </w:r>
          </w:p>
        </w:tc>
        <w:tc>
          <w:tcPr>
            <w:tcW w:w="2018" w:type="dxa"/>
          </w:tcPr>
          <w:p w:rsidR="00220DB4" w:rsidRPr="00220DB4" w:rsidRDefault="00582013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220DB4" w:rsidRPr="00220DB4" w:rsidRDefault="00220DB4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гласованию), Управ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</w:t>
            </w: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>Главы Чувашской Респу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б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лики по вопросам против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действия коррупции (по 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5137" w:type="dxa"/>
          </w:tcPr>
          <w:p w:rsidR="00220DB4" w:rsidRPr="00F77528" w:rsidRDefault="00220DB4" w:rsidP="00573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службы, кадровой политики и государственных наград,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публики по вопросам противодействия 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по антикоррупц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онному просвещению среди кандидатов на з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мещение вакантных должностей гражданской службы и включения в кадровый резерв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зательствах имущественного хара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к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тера, пред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ставленных гражданами, 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тендующими на за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мещение должностей гражданской службы в Ми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 xml:space="preserve">нистерстве, и гражданскими служащими 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по мере необ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085" w:type="dxa"/>
          </w:tcPr>
          <w:p w:rsidR="00220DB4" w:rsidRPr="00220DB4" w:rsidRDefault="00220DB4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220DB4" w:rsidRPr="00F77528" w:rsidRDefault="00220DB4" w:rsidP="00573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дится 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нализ сведений о доходах, об имущ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стве и обязательствах имущественного хара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тера, представленных гражданами, претенд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ющими на замещение должностей гражданской службы в Министерстве, и гражданскими сл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жащими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Анализ сведений о соблюдении гражда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скими служащими ограничений и запр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тов, требований о предотвращении или урегулировании конфликта интересов, и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полнения ими обязанностей, установле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ных Федеральным законом «О против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действии коррупции» и другими фед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ральными законами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по мере необ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085" w:type="dxa"/>
          </w:tcPr>
          <w:p w:rsidR="00220DB4" w:rsidRPr="00220DB4" w:rsidRDefault="00220DB4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220DB4" w:rsidRPr="00F77528" w:rsidRDefault="00220DB4" w:rsidP="00384D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дится 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нализ сведений о соблюдении гражда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скими служащими ограничений и запретов, требований о предотвращении или урегулир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Анализ сведений о соблюдении граждан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т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ренных федеральными законами</w:t>
            </w:r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по мере необ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085" w:type="dxa"/>
          </w:tcPr>
          <w:p w:rsidR="00220DB4" w:rsidRPr="00220DB4" w:rsidRDefault="00220DB4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220DB4" w:rsidRPr="00F77528" w:rsidRDefault="00220DB4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дится 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нализ сведений о соблюдении гражд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нами, замещавшими должности гражданской службы, ограничений при заключении ими 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сле увольнения с гражданской службы труд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вого договора и (или) гражданско-правового договора в случаях, предусмотренных фед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ральными законами</w:t>
            </w:r>
          </w:p>
        </w:tc>
      </w:tr>
      <w:tr w:rsidR="00220DB4" w:rsidRPr="00F77528" w:rsidTr="00AF696D">
        <w:tc>
          <w:tcPr>
            <w:tcW w:w="588" w:type="dxa"/>
          </w:tcPr>
          <w:p w:rsidR="00220DB4" w:rsidRPr="00F77528" w:rsidRDefault="00220DB4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220DB4" w:rsidRPr="00220DB4" w:rsidRDefault="00220DB4" w:rsidP="00220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DB4"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ний о доходах, представляемых граждан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ми, претендующими на замещение дол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ж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ностей гражданской службы, и гражда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>скими служащими, а также сведений (в части, касающейся профилактики корру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п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ционных правонарушений), представля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мых гражданами, претендующими на з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мещение должностей гражданской слу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ж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бы, в соответствии с нормативными 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вовыми актами Российской Федерации и нормативными правовыми актами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</w:t>
            </w:r>
            <w:proofErr w:type="gramEnd"/>
          </w:p>
        </w:tc>
        <w:tc>
          <w:tcPr>
            <w:tcW w:w="2018" w:type="dxa"/>
          </w:tcPr>
          <w:p w:rsidR="00220DB4" w:rsidRPr="00220DB4" w:rsidRDefault="00220DB4" w:rsidP="00220D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lastRenderedPageBreak/>
              <w:t>при поступле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нии соответ</w:t>
            </w:r>
            <w:r w:rsidRPr="00220DB4">
              <w:rPr>
                <w:rFonts w:ascii="Times New Roman" w:hAnsi="Times New Roman"/>
                <w:sz w:val="24"/>
                <w:szCs w:val="24"/>
              </w:rPr>
              <w:softHyphen/>
              <w:t>ствующего сообщения</w:t>
            </w:r>
          </w:p>
        </w:tc>
        <w:tc>
          <w:tcPr>
            <w:tcW w:w="3085" w:type="dxa"/>
          </w:tcPr>
          <w:p w:rsidR="00220DB4" w:rsidRPr="00220DB4" w:rsidRDefault="00220DB4" w:rsidP="00F82B5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ш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</w:t>
            </w:r>
            <w:r w:rsidRPr="00220DB4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220DB4" w:rsidRPr="00F77528" w:rsidRDefault="00220DB4" w:rsidP="00CC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дятся 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достоверности и полноты св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дений о доходах, представляемых гражданами,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претендующими на замещение должностей гражданской службы, и гражданскими служ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щими, а также сведений (в части, касающейся профилактики коррупционных правонаруш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ний), представляемых гражданами, претенд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ющими на замещение должностей гражданской службы, в соответствии с нормативными 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вовыми актами Российской Федерации и но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мативными правовыми актами Чувашской Ре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публики</w:t>
            </w:r>
            <w:proofErr w:type="gramEnd"/>
          </w:p>
        </w:tc>
      </w:tr>
      <w:tr w:rsidR="008948CC" w:rsidRPr="00F77528" w:rsidTr="00AF696D">
        <w:tc>
          <w:tcPr>
            <w:tcW w:w="588" w:type="dxa"/>
          </w:tcPr>
          <w:p w:rsidR="008948CC" w:rsidRPr="00F77528" w:rsidRDefault="008948CC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58" w:type="dxa"/>
          </w:tcPr>
          <w:p w:rsidR="008948CC" w:rsidRPr="00F77528" w:rsidRDefault="008948CC" w:rsidP="009A7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Проверка соблюдения гражданскими сл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жащими требований к служебному пов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дению</w:t>
            </w:r>
          </w:p>
        </w:tc>
        <w:tc>
          <w:tcPr>
            <w:tcW w:w="2018" w:type="dxa"/>
          </w:tcPr>
          <w:p w:rsidR="008948CC" w:rsidRPr="00F77528" w:rsidRDefault="008948CC" w:rsidP="009A7C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по мере необ</w:t>
            </w:r>
            <w:r w:rsidRPr="00F77528">
              <w:rPr>
                <w:rFonts w:ascii="Times New Roman" w:hAnsi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3085" w:type="dxa"/>
          </w:tcPr>
          <w:p w:rsidR="008948CC" w:rsidRPr="00F77528" w:rsidRDefault="008948CC" w:rsidP="00A806E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5137" w:type="dxa"/>
          </w:tcPr>
          <w:p w:rsidR="008948CC" w:rsidRPr="00F77528" w:rsidRDefault="005C5E12" w:rsidP="005C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службы, кадровой политики и государственных наград </w:t>
            </w:r>
            <w:r>
              <w:rPr>
                <w:rFonts w:ascii="Times New Roman" w:hAnsi="Times New Roman"/>
                <w:sz w:val="24"/>
                <w:szCs w:val="24"/>
              </w:rPr>
              <w:t>проводятся 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оверки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соблюдения гра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данскими служащими требований к служебн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му поведению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расходами гражданских служащих, а также их супруг (супругов) и несовершеннолетних детей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B31718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F7752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582013" w:rsidRPr="00F77528" w:rsidRDefault="00582013" w:rsidP="005C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ществл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расходами гражда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ских служащих, а также их супруг (супругов) и несовершеннолетних детей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08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Участие гражданских служащих, в дол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ностные обязанности которых входит уч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стие в противодействии коррупции, в 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роприятиях по профессиональному разв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тию в области противодействия корру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ции, в том числе их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по дополн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тельным профессиональным программам в области противодействия коррупции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B31718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A80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обеспеч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 и развития корпор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тивной культуры</w:t>
            </w:r>
          </w:p>
        </w:tc>
        <w:tc>
          <w:tcPr>
            <w:tcW w:w="5137" w:type="dxa"/>
          </w:tcPr>
          <w:p w:rsidR="00582013" w:rsidRPr="00F77528" w:rsidRDefault="00582013" w:rsidP="00CC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Гражданские служащие, 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в должностные об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занности которых входит участие в против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действии коррупции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участвовали в м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еропри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тиях по профессиональному развитию в обл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сти противодействия корруп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08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582013" w:rsidRPr="00F77528" w:rsidRDefault="00582013" w:rsidP="009A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Участие гражданских служащих, впервые поступивших на государственную гра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данскую службу Чувашской Республики, в мероприятиях по профессиональному 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з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витию в области противодействия корру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56C94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220DB4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обеспеч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 и развития корпор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тивной культуры</w:t>
            </w:r>
          </w:p>
        </w:tc>
        <w:tc>
          <w:tcPr>
            <w:tcW w:w="5137" w:type="dxa"/>
          </w:tcPr>
          <w:p w:rsidR="00582013" w:rsidRPr="00F77528" w:rsidRDefault="00582013" w:rsidP="00CC5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, впервые поступивши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государственную гражданскую службу Ч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вашской Республики,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участвовали 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в меропри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тиях по профессиональному развитию в обл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сти противодействия коррупции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08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58" w:type="dxa"/>
          </w:tcPr>
          <w:p w:rsidR="00582013" w:rsidRPr="00F77528" w:rsidRDefault="00582013" w:rsidP="00F77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гражданских служащих, в дол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ностные обязанности которых входит уч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 противодействия коррупции, в том числе их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дополнительным профессиональным программам в области противо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56C94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обеспеч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 и развития корпор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тивной культуры</w:t>
            </w:r>
          </w:p>
        </w:tc>
        <w:tc>
          <w:tcPr>
            <w:tcW w:w="5137" w:type="dxa"/>
          </w:tcPr>
          <w:p w:rsidR="00582013" w:rsidRPr="00F77528" w:rsidRDefault="00582013" w:rsidP="005C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раждански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, в должностные об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занности которых входит участие в проведении закупок товаров, работ, услуг для обеспечения государственных (муниципальных) нужд,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шли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дополнительным професси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нальным программам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 числе в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 противодействия корруп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58" w:type="dxa"/>
          </w:tcPr>
          <w:p w:rsidR="00582013" w:rsidRPr="00F77528" w:rsidRDefault="00582013" w:rsidP="005C5E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проведения организациями, </w:t>
            </w: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в ведении Министерства, работы по выявлению, предупреждению, профилактике корру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56C94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обеспеч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 и развития корпор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тивной культуры, Управл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ние Главы Чувашской Ре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публики по вопросам 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тиводействия коррупции (по согласованию)</w:t>
            </w:r>
          </w:p>
        </w:tc>
        <w:tc>
          <w:tcPr>
            <w:tcW w:w="5137" w:type="dxa"/>
          </w:tcPr>
          <w:p w:rsidR="00582013" w:rsidRPr="00F77528" w:rsidRDefault="00582013" w:rsidP="00C5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рганизации,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ся в ведении Мин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стерства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обеспечены методическими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лами для проведения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работы по выявлению, предупреждению, профилактике коррупции</w:t>
            </w:r>
          </w:p>
        </w:tc>
      </w:tr>
      <w:tr w:rsidR="008948CC" w:rsidRPr="00F77528" w:rsidTr="00AF696D">
        <w:tc>
          <w:tcPr>
            <w:tcW w:w="588" w:type="dxa"/>
          </w:tcPr>
          <w:p w:rsidR="008948CC" w:rsidRPr="00AF696D" w:rsidRDefault="008948CC" w:rsidP="009A7C33">
            <w:pPr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58" w:type="dxa"/>
          </w:tcPr>
          <w:p w:rsidR="008948CC" w:rsidRPr="00AF696D" w:rsidRDefault="008948CC" w:rsidP="00C5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6D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по вопросам противодействия коррупции, в том числе участие представителей О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щественного совета в заседаниях Коми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с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сии по соблюдению требований к служе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б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ному поведению</w:t>
            </w:r>
          </w:p>
        </w:tc>
        <w:tc>
          <w:tcPr>
            <w:tcW w:w="2018" w:type="dxa"/>
          </w:tcPr>
          <w:p w:rsidR="008948CC" w:rsidRPr="00AF696D" w:rsidRDefault="00582013" w:rsidP="009A7C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D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8948CC" w:rsidRPr="00AF696D" w:rsidRDefault="008948CC" w:rsidP="00C5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6D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AF696D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о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ративной культуры</w:t>
            </w:r>
          </w:p>
        </w:tc>
        <w:tc>
          <w:tcPr>
            <w:tcW w:w="5137" w:type="dxa"/>
          </w:tcPr>
          <w:p w:rsidR="008948CC" w:rsidRPr="00F77528" w:rsidRDefault="00AF696D" w:rsidP="00AF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6D">
              <w:rPr>
                <w:rFonts w:ascii="Times New Roman" w:hAnsi="Times New Roman"/>
                <w:sz w:val="24"/>
                <w:szCs w:val="24"/>
              </w:rPr>
              <w:t>Взаимодействие с Общественным советом по вопросам противодействия коррупции ос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у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 xml:space="preserve">ществляется. 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>Представител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>и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 xml:space="preserve"> Общественного совета участие в заседаниях Комиссии по с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>о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>блюдению требований к служебному повед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>е</w:t>
            </w:r>
            <w:r w:rsidR="00C559C8" w:rsidRPr="00AF696D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AF696D">
              <w:rPr>
                <w:rFonts w:ascii="Times New Roman" w:hAnsi="Times New Roman"/>
                <w:sz w:val="24"/>
                <w:szCs w:val="24"/>
              </w:rPr>
              <w:t xml:space="preserve"> не принимали</w:t>
            </w:r>
          </w:p>
        </w:tc>
      </w:tr>
      <w:tr w:rsidR="008948CC" w:rsidRPr="00F77528" w:rsidTr="00AF696D">
        <w:tc>
          <w:tcPr>
            <w:tcW w:w="588" w:type="dxa"/>
          </w:tcPr>
          <w:p w:rsidR="008948CC" w:rsidRPr="00F77528" w:rsidRDefault="008948CC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58" w:type="dxa"/>
          </w:tcPr>
          <w:p w:rsidR="008948CC" w:rsidRPr="00F77528" w:rsidRDefault="008948CC" w:rsidP="00C559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52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соблюдением гражданскими служащими общих принципов служебного поведения, ограничений, предусмотре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ных законодательством о государственной гражданской службе</w:t>
            </w:r>
          </w:p>
        </w:tc>
        <w:tc>
          <w:tcPr>
            <w:tcW w:w="2018" w:type="dxa"/>
          </w:tcPr>
          <w:p w:rsidR="008948CC" w:rsidRPr="00F77528" w:rsidRDefault="00582013" w:rsidP="009A7C33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DB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085" w:type="dxa"/>
          </w:tcPr>
          <w:p w:rsidR="008948CC" w:rsidRPr="00F77528" w:rsidRDefault="008948CC" w:rsidP="00F77528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Главы Чува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сам противодействия 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8948CC" w:rsidRPr="00F77528" w:rsidRDefault="00C559C8" w:rsidP="00C5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Главы Чувашской Республики по вопросам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соблюдением гра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данскими служащими общих принципов сл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жебного поведения, ограничений, предусмо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ренных законодательством о государственной гражданской службе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58" w:type="dxa"/>
          </w:tcPr>
          <w:p w:rsidR="00582013" w:rsidRPr="00F77528" w:rsidRDefault="00582013" w:rsidP="00CC58A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CC58AF">
              <w:rPr>
                <w:rFonts w:ascii="Times New Roman" w:hAnsi="Times New Roman"/>
                <w:sz w:val="24"/>
                <w:szCs w:val="24"/>
              </w:rPr>
              <w:t xml:space="preserve"> персональных данных, пред</w:t>
            </w:r>
            <w:r w:rsidRPr="00CC58AF">
              <w:rPr>
                <w:rFonts w:ascii="Times New Roman" w:hAnsi="Times New Roman"/>
                <w:sz w:val="24"/>
                <w:szCs w:val="24"/>
              </w:rPr>
              <w:t>о</w:t>
            </w:r>
            <w:r w:rsidRPr="00CC58AF">
              <w:rPr>
                <w:rFonts w:ascii="Times New Roman" w:hAnsi="Times New Roman"/>
                <w:sz w:val="24"/>
                <w:szCs w:val="24"/>
              </w:rPr>
              <w:t>ставляемых кандидатами при поступлении на гражданскую службу в Министерстве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13CC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A806EF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гласованию)</w:t>
            </w:r>
          </w:p>
        </w:tc>
        <w:tc>
          <w:tcPr>
            <w:tcW w:w="5137" w:type="dxa"/>
          </w:tcPr>
          <w:p w:rsidR="00582013" w:rsidRPr="00F77528" w:rsidRDefault="00582013" w:rsidP="0060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службы, кадровой политики и государственных наград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проверка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персональных данных, предоставляемых кандидатами при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поступлении на гражданскую службу в Мин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стерстве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58" w:type="dxa"/>
          </w:tcPr>
          <w:p w:rsidR="00582013" w:rsidRPr="00F77528" w:rsidRDefault="00582013" w:rsidP="0060457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Проведение проверки на причастность кандидатов при поступлении на гражда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скую службу, гражданских служащих к осуществлению пред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softHyphen/>
              <w:t>принимательской 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13CC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604576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5137" w:type="dxa"/>
          </w:tcPr>
          <w:p w:rsidR="00582013" w:rsidRPr="00F77528" w:rsidRDefault="00582013" w:rsidP="0060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службы, кадровой политики и государственных наград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осуществляется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на причас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ность кандидатов при поступлении на гра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ж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данскую службу, гражданских служащих к осуществлению пред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softHyphen/>
              <w:t>принимательской де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58" w:type="dxa"/>
          </w:tcPr>
          <w:p w:rsidR="00582013" w:rsidRPr="00F77528" w:rsidRDefault="00582013" w:rsidP="00A806E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Обеспечение работы «телефона доверия» для обращений граждан о злоупотребл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ниях должностных лиц Министерства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13CC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9A7C33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работы</w:t>
            </w:r>
          </w:p>
        </w:tc>
        <w:tc>
          <w:tcPr>
            <w:tcW w:w="5137" w:type="dxa"/>
          </w:tcPr>
          <w:p w:rsidR="00582013" w:rsidRPr="00F77528" w:rsidRDefault="00582013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аботы «телефона доверия» для обращений граждан о злоупотреблениях должностных лиц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обеспечена</w:t>
            </w:r>
            <w:proofErr w:type="gramEnd"/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8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Обеспечение соблюдения правил приема граждан, в том числе выездных приемов, в рамках проведения единых информацио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ных дней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13CC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9A7C3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работы</w:t>
            </w:r>
          </w:p>
        </w:tc>
        <w:tc>
          <w:tcPr>
            <w:tcW w:w="5137" w:type="dxa"/>
          </w:tcPr>
          <w:p w:rsidR="00582013" w:rsidRPr="00F77528" w:rsidRDefault="00582013" w:rsidP="007C3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приема граждан, в том числе выез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ных приемов, в рамках проведения единых 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формационных дней</w:t>
            </w:r>
            <w:r>
              <w:rPr>
                <w:rFonts w:ascii="Times New Roman" w:hAnsi="Times New Roman"/>
                <w:sz w:val="24"/>
                <w:szCs w:val="24"/>
              </w:rPr>
              <w:t>, соблюдены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8" w:type="dxa"/>
          </w:tcPr>
          <w:p w:rsidR="00582013" w:rsidRPr="00F77528" w:rsidRDefault="00582013" w:rsidP="00477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Обеспечение взаимодействия Министе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ства с институтами гражданского общ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ства по вопросам антикоррупционной де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тельности, в том числе с общественными объединениями, уставной задачей которых является участие в противодействии 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рупции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413CCE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обеспеч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ния и развития корпор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тивной культуры, отдел 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ганизационно-контрольной работы</w:t>
            </w:r>
          </w:p>
        </w:tc>
        <w:tc>
          <w:tcPr>
            <w:tcW w:w="5137" w:type="dxa"/>
          </w:tcPr>
          <w:p w:rsidR="00582013" w:rsidRPr="00F77528" w:rsidRDefault="00582013" w:rsidP="0060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Министерства с институтами гражданского общества по вопросам антико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рупционной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58" w:type="dxa"/>
          </w:tcPr>
          <w:p w:rsidR="00582013" w:rsidRPr="00F77528" w:rsidRDefault="00582013" w:rsidP="00F77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мации, на Портале органов власти Чува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ской Республики в информационно-телекоммуникационной сети «Интернет» информации о деятельности Министерства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C46852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A806E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структурные подразделения совместно с пресс-секретарем министра</w:t>
            </w:r>
          </w:p>
        </w:tc>
        <w:tc>
          <w:tcPr>
            <w:tcW w:w="5137" w:type="dxa"/>
          </w:tcPr>
          <w:p w:rsidR="00582013" w:rsidRPr="00F77528" w:rsidRDefault="00582013" w:rsidP="0060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средствах массовой информации, на Портале органов власти Чувашской Республики в 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сети «Интернет»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 о деятельности М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F77528" w:rsidRDefault="00582013" w:rsidP="009A7C33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58" w:type="dxa"/>
          </w:tcPr>
          <w:p w:rsidR="00582013" w:rsidRPr="00F77528" w:rsidRDefault="00582013" w:rsidP="00A80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Актуализация раздела «Противодействие коррупции» на 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официальном сайте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стерства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C46852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F77528" w:rsidRDefault="00582013" w:rsidP="00F7752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отдел правового обес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softHyphen/>
              <w:t>печения и развития корп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ративной культуры, пресс-секретарь министра</w:t>
            </w:r>
          </w:p>
        </w:tc>
        <w:tc>
          <w:tcPr>
            <w:tcW w:w="5137" w:type="dxa"/>
          </w:tcPr>
          <w:p w:rsidR="00582013" w:rsidRPr="00F77528" w:rsidRDefault="00582013" w:rsidP="00093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аздел «Противодействие коррупции» на 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оф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циальном сайте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в информацио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но-телекоммуникационной сети «Интернет»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актуализируется</w:t>
            </w:r>
          </w:p>
        </w:tc>
      </w:tr>
      <w:tr w:rsidR="00F77528" w:rsidRPr="00F77528" w:rsidTr="00AF696D">
        <w:tc>
          <w:tcPr>
            <w:tcW w:w="588" w:type="dxa"/>
          </w:tcPr>
          <w:p w:rsidR="00F77528" w:rsidRPr="00F77528" w:rsidRDefault="00F77528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58" w:type="dxa"/>
          </w:tcPr>
          <w:p w:rsidR="00F77528" w:rsidRPr="00F77528" w:rsidRDefault="00F77528" w:rsidP="008D7F86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на официальном сайте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стерства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в информационно-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телекоммуникационной сети «Интернет» с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ведений о доходах и расходах, предста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ленных гражданскими служащими</w:t>
            </w:r>
          </w:p>
        </w:tc>
        <w:tc>
          <w:tcPr>
            <w:tcW w:w="2018" w:type="dxa"/>
          </w:tcPr>
          <w:p w:rsidR="00F77528" w:rsidRPr="00F77528" w:rsidRDefault="00F77528" w:rsidP="00F7752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в течение 14 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 xml:space="preserve">бочих дней со дня 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истечения срока, установленного для их подачи</w:t>
            </w:r>
          </w:p>
        </w:tc>
        <w:tc>
          <w:tcPr>
            <w:tcW w:w="3085" w:type="dxa"/>
          </w:tcPr>
          <w:p w:rsidR="00F77528" w:rsidRPr="00F77528" w:rsidRDefault="00F77528" w:rsidP="00A806EF">
            <w:pPr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Главы Чува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ш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ской Республики по вопр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сам противодействия ко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рупции (по согласованию)</w:t>
            </w:r>
          </w:p>
        </w:tc>
        <w:tc>
          <w:tcPr>
            <w:tcW w:w="5137" w:type="dxa"/>
          </w:tcPr>
          <w:p w:rsidR="00AF696D" w:rsidRPr="00AF696D" w:rsidRDefault="00AF696D" w:rsidP="00AF69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Указом Президента РФ от 29.12.2022 № 968 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доходах и расх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дах, представленных гражданскими служащ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77528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 xml:space="preserve"> в информационно-</w:t>
            </w:r>
            <w:r w:rsidRPr="00AF696D">
              <w:rPr>
                <w:rFonts w:ascii="Times New Roman" w:hAnsi="Times New Roman"/>
                <w:sz w:val="24"/>
                <w:szCs w:val="24"/>
                <w:lang w:eastAsia="en-US"/>
              </w:rPr>
              <w:t>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F696D">
              <w:rPr>
                <w:rFonts w:ascii="Times New Roman" w:hAnsi="Times New Roman"/>
                <w:sz w:val="24"/>
                <w:szCs w:val="24"/>
                <w:lang w:eastAsia="en-US"/>
              </w:rPr>
              <w:t>не размещ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ены</w:t>
            </w:r>
          </w:p>
          <w:p w:rsidR="00F77528" w:rsidRPr="00F77528" w:rsidRDefault="00F77528" w:rsidP="00AF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528" w:rsidRPr="00F77528" w:rsidTr="00AF696D">
        <w:tc>
          <w:tcPr>
            <w:tcW w:w="588" w:type="dxa"/>
          </w:tcPr>
          <w:p w:rsidR="00F77528" w:rsidRPr="00F77528" w:rsidRDefault="00F77528" w:rsidP="009A7C33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58" w:type="dxa"/>
          </w:tcPr>
          <w:p w:rsidR="00F77528" w:rsidRPr="00F77528" w:rsidRDefault="00F77528" w:rsidP="00F77528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Предоставление средствам массовой и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формации для опубликования в связи с их запросами сведений о доходах, расходах, об имуществе и обязательствах имущ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ственного характера, представленных гражданскими служащими</w:t>
            </w:r>
          </w:p>
        </w:tc>
        <w:tc>
          <w:tcPr>
            <w:tcW w:w="2018" w:type="dxa"/>
          </w:tcPr>
          <w:p w:rsidR="00F77528" w:rsidRPr="00F77528" w:rsidRDefault="00F77528" w:rsidP="009A7C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  <w:p w:rsidR="00F77528" w:rsidRPr="00F77528" w:rsidRDefault="00F77528" w:rsidP="009A7C3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F77528" w:rsidRPr="00F77528" w:rsidRDefault="00F77528" w:rsidP="0017551B">
            <w:pPr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528">
              <w:rPr>
                <w:rFonts w:ascii="Times New Roman" w:hAnsi="Times New Roman"/>
                <w:sz w:val="24"/>
                <w:szCs w:val="24"/>
              </w:rPr>
              <w:t>Управление государстве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ной гражданской службы, кадровой политики и гос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у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дарственных наград (по с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о</w:t>
            </w:r>
            <w:r w:rsidRPr="00F77528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5137" w:type="dxa"/>
          </w:tcPr>
          <w:p w:rsidR="00AF696D" w:rsidRPr="00F77528" w:rsidRDefault="00AF696D" w:rsidP="00AF6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Указом Президента РФ от 29.12.2022 № 968 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сведений о доходах, расх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дах, об имуществе и обязательствах имущ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ственного характера, представленных гражда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17551B" w:rsidRPr="00F77528">
              <w:rPr>
                <w:rFonts w:ascii="Times New Roman" w:hAnsi="Times New Roman"/>
                <w:iCs/>
                <w:sz w:val="24"/>
                <w:szCs w:val="24"/>
              </w:rPr>
              <w:t>скими служащими</w:t>
            </w:r>
            <w:r w:rsidR="0025594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1755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средствам массовой и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F77528">
              <w:rPr>
                <w:rFonts w:ascii="Times New Roman" w:hAnsi="Times New Roman"/>
                <w:iCs/>
                <w:sz w:val="24"/>
                <w:szCs w:val="24"/>
              </w:rPr>
              <w:t>формации для опубликования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 предоставл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лись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642B7A" w:rsidRDefault="00582013" w:rsidP="00220DB4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58" w:type="dxa"/>
          </w:tcPr>
          <w:p w:rsidR="00582013" w:rsidRPr="00642B7A" w:rsidRDefault="00582013" w:rsidP="00220DB4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Размещение на сайте Министерства в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формационно-телекоммуникационной с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ти «Интернет» информации о контрольно-надзорной деятельности Министерства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693FC6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642B7A" w:rsidRDefault="00582013" w:rsidP="00220DB4">
            <w:pPr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структурные подразделения совместно с пресс-секретарем министра</w:t>
            </w:r>
          </w:p>
        </w:tc>
        <w:tc>
          <w:tcPr>
            <w:tcW w:w="5137" w:type="dxa"/>
          </w:tcPr>
          <w:p w:rsidR="00582013" w:rsidRDefault="0066450B" w:rsidP="0066450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а сайте Министерства в информационно-телекоммуникационной сети «Интернет»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 xml:space="preserve"> о контрольно-надзорной деятельн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 xml:space="preserve">сти Министерства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азмещ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ается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642B7A" w:rsidRDefault="00582013" w:rsidP="00220DB4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58" w:type="dxa"/>
          </w:tcPr>
          <w:p w:rsidR="00582013" w:rsidRPr="00642B7A" w:rsidRDefault="00582013" w:rsidP="00AF696D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Публикация на сайте Министерства в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формационно-</w:t>
            </w:r>
            <w:r w:rsidR="00AF696D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елекоммуникационной с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ти «Интернет» информации о результатах контрольно-надзорной деятельности М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нистерства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693FC6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642B7A" w:rsidRDefault="00582013" w:rsidP="00220DB4">
            <w:pPr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структурные подразделения совместно с пресс-секретарем министра</w:t>
            </w:r>
          </w:p>
        </w:tc>
        <w:tc>
          <w:tcPr>
            <w:tcW w:w="5137" w:type="dxa"/>
          </w:tcPr>
          <w:p w:rsidR="00582013" w:rsidRDefault="0066450B" w:rsidP="0066450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а сайте Министерства в информационно-телекоммуникационной сети «Интернет»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 xml:space="preserve"> о результатах контрольно-надзорной деятельности Министерства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публикуется</w:t>
            </w:r>
          </w:p>
        </w:tc>
      </w:tr>
      <w:tr w:rsidR="00582013" w:rsidRPr="00F77528" w:rsidTr="00AF696D">
        <w:tc>
          <w:tcPr>
            <w:tcW w:w="588" w:type="dxa"/>
          </w:tcPr>
          <w:p w:rsidR="00582013" w:rsidRPr="00642B7A" w:rsidRDefault="00582013" w:rsidP="00220DB4">
            <w:pPr>
              <w:snapToGrid w:val="0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58" w:type="dxa"/>
          </w:tcPr>
          <w:p w:rsidR="00582013" w:rsidRPr="00642B7A" w:rsidRDefault="00582013" w:rsidP="00220DB4">
            <w:pPr>
              <w:keepNext/>
              <w:keepLines/>
              <w:suppressLineNumber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Публикация на сайте Министерства в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формационно-телекоммуникационной с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ти «Интернет» информации о привлечении к административной ответственности за нарушения в области строительства</w:t>
            </w:r>
          </w:p>
        </w:tc>
        <w:tc>
          <w:tcPr>
            <w:tcW w:w="2018" w:type="dxa"/>
          </w:tcPr>
          <w:p w:rsidR="00582013" w:rsidRDefault="00582013" w:rsidP="00582013">
            <w:pPr>
              <w:jc w:val="center"/>
            </w:pPr>
            <w:r w:rsidRPr="00693FC6"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085" w:type="dxa"/>
          </w:tcPr>
          <w:p w:rsidR="00582013" w:rsidRPr="00642B7A" w:rsidRDefault="00582013" w:rsidP="00220DB4">
            <w:pPr>
              <w:adjustRightIn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B7A">
              <w:rPr>
                <w:rFonts w:ascii="Times New Roman" w:hAnsi="Times New Roman"/>
                <w:sz w:val="24"/>
                <w:szCs w:val="24"/>
              </w:rPr>
              <w:t>структурные подразделения совместно с пресс-секретарем министра</w:t>
            </w:r>
          </w:p>
        </w:tc>
        <w:tc>
          <w:tcPr>
            <w:tcW w:w="5137" w:type="dxa"/>
          </w:tcPr>
          <w:p w:rsidR="00582013" w:rsidRDefault="0066450B" w:rsidP="0066450B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а сайте Министерства в информационно-телекоммуникационной сети «Интернет» и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 xml:space="preserve"> о привлечении к административной ответственности за нарушения в области стр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42B7A">
              <w:rPr>
                <w:rFonts w:ascii="Times New Roman" w:hAnsi="Times New Roman"/>
                <w:iCs/>
                <w:sz w:val="24"/>
                <w:szCs w:val="24"/>
              </w:rPr>
              <w:t>ительства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публикуется</w:t>
            </w:r>
          </w:p>
        </w:tc>
      </w:tr>
    </w:tbl>
    <w:p w:rsidR="001A2643" w:rsidRDefault="001A2643"/>
    <w:sectPr w:rsidR="001A2643" w:rsidSect="00345A9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85" w:rsidRDefault="007A2D85" w:rsidP="00CD057C">
      <w:pPr>
        <w:spacing w:after="0" w:line="240" w:lineRule="auto"/>
      </w:pPr>
      <w:r>
        <w:separator/>
      </w:r>
    </w:p>
  </w:endnote>
  <w:endnote w:type="continuationSeparator" w:id="0">
    <w:p w:rsidR="007A2D85" w:rsidRDefault="007A2D85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85" w:rsidRDefault="007A2D85" w:rsidP="00CD057C">
      <w:pPr>
        <w:spacing w:after="0" w:line="240" w:lineRule="auto"/>
      </w:pPr>
      <w:r>
        <w:separator/>
      </w:r>
    </w:p>
  </w:footnote>
  <w:footnote w:type="continuationSeparator" w:id="0">
    <w:p w:rsidR="007A2D85" w:rsidRDefault="007A2D85" w:rsidP="00CD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93044"/>
    <w:rsid w:val="0017551B"/>
    <w:rsid w:val="001A2643"/>
    <w:rsid w:val="00220DB4"/>
    <w:rsid w:val="002277DB"/>
    <w:rsid w:val="00251191"/>
    <w:rsid w:val="0025594C"/>
    <w:rsid w:val="00345A92"/>
    <w:rsid w:val="00384DAD"/>
    <w:rsid w:val="003C4AC8"/>
    <w:rsid w:val="004566DB"/>
    <w:rsid w:val="004770CB"/>
    <w:rsid w:val="004F7344"/>
    <w:rsid w:val="00573061"/>
    <w:rsid w:val="00582013"/>
    <w:rsid w:val="005C5E12"/>
    <w:rsid w:val="00604576"/>
    <w:rsid w:val="0066450B"/>
    <w:rsid w:val="006F280E"/>
    <w:rsid w:val="006F4697"/>
    <w:rsid w:val="007804F4"/>
    <w:rsid w:val="007A2D85"/>
    <w:rsid w:val="007C354D"/>
    <w:rsid w:val="007F74DC"/>
    <w:rsid w:val="008666D3"/>
    <w:rsid w:val="0089139A"/>
    <w:rsid w:val="008948CC"/>
    <w:rsid w:val="008D7F86"/>
    <w:rsid w:val="008E6AAA"/>
    <w:rsid w:val="0096580A"/>
    <w:rsid w:val="009A7C33"/>
    <w:rsid w:val="009B5944"/>
    <w:rsid w:val="00A00AD5"/>
    <w:rsid w:val="00A317D4"/>
    <w:rsid w:val="00A806EF"/>
    <w:rsid w:val="00AF696D"/>
    <w:rsid w:val="00B24125"/>
    <w:rsid w:val="00C31D2F"/>
    <w:rsid w:val="00C559C8"/>
    <w:rsid w:val="00CC58AF"/>
    <w:rsid w:val="00CD057C"/>
    <w:rsid w:val="00EE39FE"/>
    <w:rsid w:val="00EE58A6"/>
    <w:rsid w:val="00F77528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220DB4"/>
  </w:style>
  <w:style w:type="character" w:customStyle="1" w:styleId="cmd">
    <w:name w:val="cmd"/>
    <w:basedOn w:val="a0"/>
    <w:rsid w:val="00AF6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220DB4"/>
  </w:style>
  <w:style w:type="character" w:customStyle="1" w:styleId="cmd">
    <w:name w:val="cmd"/>
    <w:basedOn w:val="a0"/>
    <w:rsid w:val="00AF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6520-A40C-43A8-9EBF-9AE0116D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Татьяна Маринкина</cp:lastModifiedBy>
  <cp:revision>22</cp:revision>
  <cp:lastPrinted>2024-01-17T08:36:00Z</cp:lastPrinted>
  <dcterms:created xsi:type="dcterms:W3CDTF">2023-01-20T05:42:00Z</dcterms:created>
  <dcterms:modified xsi:type="dcterms:W3CDTF">2024-01-19T08:45:00Z</dcterms:modified>
</cp:coreProperties>
</file>