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8CF" w:rsidRDefault="006078C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6078CF" w:rsidRDefault="006078CF">
      <w:pPr>
        <w:pStyle w:val="ConsPlusNormal"/>
        <w:jc w:val="both"/>
        <w:outlineLvl w:val="0"/>
      </w:pPr>
    </w:p>
    <w:p w:rsidR="006078CF" w:rsidRDefault="006078CF">
      <w:pPr>
        <w:pStyle w:val="ConsPlusTitle"/>
        <w:jc w:val="center"/>
        <w:outlineLvl w:val="0"/>
      </w:pPr>
      <w:r>
        <w:t>АДМИНИСТРАЦИЯ ГОРОДА ЧЕБОКСАРЫ</w:t>
      </w:r>
    </w:p>
    <w:p w:rsidR="006078CF" w:rsidRDefault="006078CF">
      <w:pPr>
        <w:pStyle w:val="ConsPlusTitle"/>
        <w:jc w:val="center"/>
      </w:pPr>
      <w:r>
        <w:t>ЧУВАШСКОЙ РЕСПУБЛИКИ</w:t>
      </w:r>
    </w:p>
    <w:p w:rsidR="006078CF" w:rsidRDefault="006078CF">
      <w:pPr>
        <w:pStyle w:val="ConsPlusTitle"/>
        <w:jc w:val="center"/>
      </w:pPr>
    </w:p>
    <w:p w:rsidR="006078CF" w:rsidRDefault="006078CF">
      <w:pPr>
        <w:pStyle w:val="ConsPlusTitle"/>
        <w:jc w:val="center"/>
      </w:pPr>
      <w:r>
        <w:t>ПОСТАНОВЛЕНИЕ</w:t>
      </w:r>
    </w:p>
    <w:p w:rsidR="006078CF" w:rsidRDefault="006078CF">
      <w:pPr>
        <w:pStyle w:val="ConsPlusTitle"/>
        <w:jc w:val="center"/>
      </w:pPr>
      <w:r>
        <w:t>от 23 апреля 2013 г. N 1190</w:t>
      </w:r>
    </w:p>
    <w:p w:rsidR="006078CF" w:rsidRDefault="006078CF">
      <w:pPr>
        <w:pStyle w:val="ConsPlusTitle"/>
        <w:jc w:val="center"/>
      </w:pPr>
    </w:p>
    <w:p w:rsidR="006078CF" w:rsidRDefault="006078CF">
      <w:pPr>
        <w:pStyle w:val="ConsPlusTitle"/>
        <w:jc w:val="center"/>
      </w:pPr>
      <w:r>
        <w:t>ОБ УТВЕРЖДЕНИИ ПРАВИЛ ПРОВЕРКИ ДОСТОВЕРНОСТИ</w:t>
      </w:r>
    </w:p>
    <w:p w:rsidR="006078CF" w:rsidRDefault="006078CF">
      <w:pPr>
        <w:pStyle w:val="ConsPlusTitle"/>
        <w:jc w:val="center"/>
      </w:pPr>
      <w:r>
        <w:t>И ПОЛНОТЫ СВЕДЕНИЙ О ДОХОДАХ, ОБ ИМУЩЕСТВЕ И ОБЯЗАТЕЛЬСТВАХ</w:t>
      </w:r>
    </w:p>
    <w:p w:rsidR="006078CF" w:rsidRDefault="006078CF">
      <w:pPr>
        <w:pStyle w:val="ConsPlusTitle"/>
        <w:jc w:val="center"/>
      </w:pPr>
      <w:r>
        <w:t xml:space="preserve">ИМУЩЕСТВЕННОГО ХАРАКТЕРА, </w:t>
      </w:r>
      <w:proofErr w:type="gramStart"/>
      <w:r>
        <w:t>ПРЕДСТАВЛЯЕМЫХ</w:t>
      </w:r>
      <w:proofErr w:type="gramEnd"/>
      <w:r>
        <w:t xml:space="preserve"> ГРАЖДАНАМИ,</w:t>
      </w:r>
    </w:p>
    <w:p w:rsidR="006078CF" w:rsidRDefault="006078CF">
      <w:pPr>
        <w:pStyle w:val="ConsPlusTitle"/>
        <w:jc w:val="center"/>
      </w:pPr>
      <w:proofErr w:type="gramStart"/>
      <w:r>
        <w:t>ПРЕТЕНДУЮЩИМИ</w:t>
      </w:r>
      <w:proofErr w:type="gramEnd"/>
      <w:r>
        <w:t xml:space="preserve"> НА ЗАМЕЩЕНИЕ ДОЛЖНОСТЕЙ РУКОВОДИТЕЛЕЙ</w:t>
      </w:r>
    </w:p>
    <w:p w:rsidR="006078CF" w:rsidRDefault="006078CF">
      <w:pPr>
        <w:pStyle w:val="ConsPlusTitle"/>
        <w:jc w:val="center"/>
      </w:pPr>
      <w:r>
        <w:t>МУНИЦИПАЛЬНЫХ УЧРЕЖДЕНИЙ, И ЛИЦАМИ, ЗАМЕЩАЮЩИМИ</w:t>
      </w:r>
    </w:p>
    <w:p w:rsidR="006078CF" w:rsidRDefault="006078CF">
      <w:pPr>
        <w:pStyle w:val="ConsPlusTitle"/>
        <w:jc w:val="center"/>
      </w:pPr>
      <w:r>
        <w:t>ЭТИ ДОЛЖНОСТИ</w:t>
      </w:r>
    </w:p>
    <w:p w:rsidR="006078CF" w:rsidRDefault="006078C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078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78CF" w:rsidRDefault="006078C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78CF" w:rsidRDefault="006078C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78CF" w:rsidRDefault="006078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78CF" w:rsidRDefault="006078C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27.04.2016 </w:t>
            </w:r>
            <w:hyperlink r:id="rId6">
              <w:r>
                <w:rPr>
                  <w:color w:val="0000FF"/>
                </w:rPr>
                <w:t>N 973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078CF" w:rsidRDefault="006078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18.05.2021 </w:t>
            </w:r>
            <w:hyperlink r:id="rId7">
              <w:r>
                <w:rPr>
                  <w:color w:val="0000FF"/>
                </w:rPr>
                <w:t>N 873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78CF" w:rsidRDefault="006078CF">
            <w:pPr>
              <w:pStyle w:val="ConsPlusNormal"/>
            </w:pPr>
          </w:p>
        </w:tc>
      </w:tr>
    </w:tbl>
    <w:p w:rsidR="006078CF" w:rsidRDefault="006078CF">
      <w:pPr>
        <w:pStyle w:val="ConsPlusNormal"/>
        <w:jc w:val="both"/>
      </w:pPr>
    </w:p>
    <w:p w:rsidR="006078CF" w:rsidRDefault="006078CF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8">
        <w:r>
          <w:rPr>
            <w:color w:val="0000FF"/>
          </w:rPr>
          <w:t>частью 7.1 статьи 8</w:t>
        </w:r>
      </w:hyperlink>
      <w:r>
        <w:t xml:space="preserve"> Федерального закона от 25.12.2008 N 273-ФЗ "О противодействии коррупции",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13.03.2013 N 207 "Об утверждении Правил проверки достоверности и полноты сведений о доходах, об имуществе и обязательствах имущественного характера, предоставляемых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должности" постановляю:</w:t>
      </w:r>
      <w:proofErr w:type="gramEnd"/>
    </w:p>
    <w:p w:rsidR="006078CF" w:rsidRDefault="006078CF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41">
        <w:r>
          <w:rPr>
            <w:color w:val="0000FF"/>
          </w:rPr>
          <w:t>Правила</w:t>
        </w:r>
      </w:hyperlink>
      <w: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1.1. Руководителям территориальных, отраслевых, функциональных органов администрации города Чебоксары и администрации города Чебоксары, осуществляющим функции и полномочия учредителя муниципальных учреждений, определить должностных лиц органа местного самоуправления, ответственных за работу по профилактике коррупционных и иных правонарушений в подведомственных учреждениях (далее - ответственные лица по профилактике коррупционных правонарушений), возложив на них следующие функции: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- оказание руководителям муниципальных учреждений консультативной помощи по вопросам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- 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должности;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- анализ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должности.</w:t>
      </w:r>
    </w:p>
    <w:p w:rsidR="006078CF" w:rsidRDefault="006078CF">
      <w:pPr>
        <w:pStyle w:val="ConsPlusNormal"/>
        <w:jc w:val="both"/>
      </w:pPr>
      <w:r>
        <w:t xml:space="preserve">(п. 1.1 </w:t>
      </w:r>
      <w:proofErr w:type="gramStart"/>
      <w:r>
        <w:t>введен</w:t>
      </w:r>
      <w:proofErr w:type="gramEnd"/>
      <w:r>
        <w:t xml:space="preserve">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27.04.2016 N 973)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lastRenderedPageBreak/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города Чебоксары - руководителя аппарата А.Ю.Маклыгина.</w:t>
      </w:r>
    </w:p>
    <w:p w:rsidR="006078CF" w:rsidRDefault="006078CF">
      <w:pPr>
        <w:pStyle w:val="ConsPlusNormal"/>
        <w:jc w:val="both"/>
      </w:pPr>
    </w:p>
    <w:p w:rsidR="006078CF" w:rsidRDefault="006078CF">
      <w:pPr>
        <w:pStyle w:val="ConsPlusNormal"/>
        <w:jc w:val="right"/>
      </w:pPr>
      <w:r>
        <w:t>Глава администрации</w:t>
      </w:r>
    </w:p>
    <w:p w:rsidR="006078CF" w:rsidRDefault="006078CF">
      <w:pPr>
        <w:pStyle w:val="ConsPlusNormal"/>
        <w:jc w:val="right"/>
      </w:pPr>
      <w:r>
        <w:t>города Чебоксары</w:t>
      </w:r>
    </w:p>
    <w:p w:rsidR="006078CF" w:rsidRDefault="006078CF">
      <w:pPr>
        <w:pStyle w:val="ConsPlusNormal"/>
        <w:jc w:val="right"/>
      </w:pPr>
      <w:r>
        <w:t>А.О.ЛАДЫКОВ</w:t>
      </w:r>
    </w:p>
    <w:p w:rsidR="006078CF" w:rsidRDefault="006078CF">
      <w:pPr>
        <w:pStyle w:val="ConsPlusNormal"/>
        <w:jc w:val="both"/>
      </w:pPr>
    </w:p>
    <w:p w:rsidR="006078CF" w:rsidRDefault="006078CF">
      <w:pPr>
        <w:pStyle w:val="ConsPlusNormal"/>
        <w:jc w:val="both"/>
      </w:pPr>
    </w:p>
    <w:p w:rsidR="006078CF" w:rsidRDefault="006078CF">
      <w:pPr>
        <w:pStyle w:val="ConsPlusNormal"/>
        <w:jc w:val="both"/>
      </w:pPr>
    </w:p>
    <w:p w:rsidR="006078CF" w:rsidRDefault="006078CF">
      <w:pPr>
        <w:pStyle w:val="ConsPlusNormal"/>
        <w:jc w:val="both"/>
      </w:pPr>
    </w:p>
    <w:p w:rsidR="006078CF" w:rsidRDefault="006078CF">
      <w:pPr>
        <w:pStyle w:val="ConsPlusNormal"/>
        <w:jc w:val="both"/>
      </w:pPr>
    </w:p>
    <w:p w:rsidR="006078CF" w:rsidRDefault="006078CF">
      <w:pPr>
        <w:pStyle w:val="ConsPlusNormal"/>
        <w:jc w:val="right"/>
        <w:outlineLvl w:val="0"/>
      </w:pPr>
      <w:r>
        <w:t>Утверждены</w:t>
      </w:r>
    </w:p>
    <w:p w:rsidR="006078CF" w:rsidRDefault="006078CF">
      <w:pPr>
        <w:pStyle w:val="ConsPlusNormal"/>
        <w:jc w:val="right"/>
      </w:pPr>
      <w:r>
        <w:t>постановлением</w:t>
      </w:r>
    </w:p>
    <w:p w:rsidR="006078CF" w:rsidRDefault="006078CF">
      <w:pPr>
        <w:pStyle w:val="ConsPlusNormal"/>
        <w:jc w:val="right"/>
      </w:pPr>
      <w:r>
        <w:t>администрации</w:t>
      </w:r>
    </w:p>
    <w:p w:rsidR="006078CF" w:rsidRDefault="006078CF">
      <w:pPr>
        <w:pStyle w:val="ConsPlusNormal"/>
        <w:jc w:val="right"/>
      </w:pPr>
      <w:r>
        <w:t>города Чебоксары</w:t>
      </w:r>
    </w:p>
    <w:p w:rsidR="006078CF" w:rsidRDefault="006078CF">
      <w:pPr>
        <w:pStyle w:val="ConsPlusNormal"/>
        <w:jc w:val="right"/>
      </w:pPr>
      <w:r>
        <w:t>от 23.04.2013 N 1190</w:t>
      </w:r>
    </w:p>
    <w:p w:rsidR="006078CF" w:rsidRDefault="006078CF">
      <w:pPr>
        <w:pStyle w:val="ConsPlusNormal"/>
        <w:jc w:val="both"/>
      </w:pPr>
    </w:p>
    <w:p w:rsidR="006078CF" w:rsidRDefault="006078CF">
      <w:pPr>
        <w:pStyle w:val="ConsPlusTitle"/>
        <w:jc w:val="center"/>
      </w:pPr>
      <w:bookmarkStart w:id="0" w:name="P41"/>
      <w:bookmarkEnd w:id="0"/>
      <w:r>
        <w:t>ПРАВИЛА</w:t>
      </w:r>
    </w:p>
    <w:p w:rsidR="006078CF" w:rsidRDefault="006078CF">
      <w:pPr>
        <w:pStyle w:val="ConsPlusTitle"/>
        <w:jc w:val="center"/>
      </w:pPr>
      <w:r>
        <w:t>ПРОВЕРКИ ДОСТОВЕРНОСТИ И ПОЛНОТЫ СВЕДЕНИЙ О ДОХОДАХ,</w:t>
      </w:r>
    </w:p>
    <w:p w:rsidR="006078CF" w:rsidRDefault="006078CF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6078CF" w:rsidRDefault="006078CF">
      <w:pPr>
        <w:pStyle w:val="ConsPlusTitle"/>
        <w:jc w:val="center"/>
      </w:pPr>
      <w:proofErr w:type="gramStart"/>
      <w:r>
        <w:t>ПРЕДСТАВЛЯЕМЫХ</w:t>
      </w:r>
      <w:proofErr w:type="gramEnd"/>
      <w:r>
        <w:t xml:space="preserve"> ГРАЖДАНАМИ, ПРЕТЕНДУЮЩИМИ НА ЗАМЕЩЕНИЕ</w:t>
      </w:r>
    </w:p>
    <w:p w:rsidR="006078CF" w:rsidRDefault="006078CF">
      <w:pPr>
        <w:pStyle w:val="ConsPlusTitle"/>
        <w:jc w:val="center"/>
      </w:pPr>
      <w:r>
        <w:t>ДОЛЖНОСТЕЙ РУКОВОДИТЕЛЕЙ МУНИЦИПАЛЬНЫХ УЧРЕЖДЕНИЙ, И ЛИЦАМИ,</w:t>
      </w:r>
    </w:p>
    <w:p w:rsidR="006078CF" w:rsidRDefault="006078CF">
      <w:pPr>
        <w:pStyle w:val="ConsPlusTitle"/>
        <w:jc w:val="center"/>
      </w:pPr>
      <w:proofErr w:type="gramStart"/>
      <w:r>
        <w:t>ЗАМЕЩАЮЩИМИ</w:t>
      </w:r>
      <w:proofErr w:type="gramEnd"/>
      <w:r>
        <w:t xml:space="preserve"> ЭТИ ДОЛЖНОСТИ</w:t>
      </w:r>
    </w:p>
    <w:p w:rsidR="006078CF" w:rsidRDefault="006078C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078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078CF" w:rsidRDefault="006078C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78CF" w:rsidRDefault="006078C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078CF" w:rsidRDefault="006078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78CF" w:rsidRDefault="006078C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27.04.2016 </w:t>
            </w:r>
            <w:hyperlink r:id="rId11">
              <w:r>
                <w:rPr>
                  <w:color w:val="0000FF"/>
                </w:rPr>
                <w:t>N 973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078CF" w:rsidRDefault="006078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18.05.2021 </w:t>
            </w:r>
            <w:hyperlink r:id="rId12">
              <w:r>
                <w:rPr>
                  <w:color w:val="0000FF"/>
                </w:rPr>
                <w:t>N 873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078CF" w:rsidRDefault="006078CF">
            <w:pPr>
              <w:pStyle w:val="ConsPlusNormal"/>
            </w:pPr>
          </w:p>
        </w:tc>
      </w:tr>
    </w:tbl>
    <w:p w:rsidR="006078CF" w:rsidRDefault="006078CF">
      <w:pPr>
        <w:pStyle w:val="ConsPlusNormal"/>
        <w:jc w:val="both"/>
      </w:pPr>
    </w:p>
    <w:p w:rsidR="006078CF" w:rsidRDefault="006078CF">
      <w:pPr>
        <w:pStyle w:val="ConsPlusNormal"/>
        <w:ind w:firstLine="540"/>
        <w:jc w:val="both"/>
      </w:pPr>
      <w:bookmarkStart w:id="1" w:name="P51"/>
      <w:bookmarkEnd w:id="1"/>
      <w:r>
        <w:t xml:space="preserve">1. Настоящими Правилами устанавливается порядок осуществления проверки достоверности и </w:t>
      </w:r>
      <w:proofErr w:type="gramStart"/>
      <w:r>
        <w:t>полноты</w:t>
      </w:r>
      <w:proofErr w:type="gramEnd"/>
      <w:r>
        <w:t xml:space="preserve"> представляемых гражданами, претендующими на замещение должностей руководителей муниципальных учреждений, и лицами, замещающими эти должности,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- проверка).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2. Проверка осуществляется по решению учредителя муниципального учреждения или лица, которому такие полномочия предоставлены учредителем.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3. Проверку осуществляют уполномоченные структурные подразделения органа местного самоуправления.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-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- ответственными лицами по профилактике коррупционных правонарушений по результатам анализа сведений о доходах, об имуществе и обязательствах имущественного характера при выявлении случаев их не представления, а также предоставления неполных или недостоверных сведений;</w:t>
      </w:r>
    </w:p>
    <w:p w:rsidR="006078CF" w:rsidRDefault="006078CF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27.04.2016 N 973)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 xml:space="preserve">- постоянно действующими руководящими органами политических партий и </w:t>
      </w:r>
      <w:r>
        <w:lastRenderedPageBreak/>
        <w:t>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- Общественной палатой Российской Федерации;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- общероссийскими средствами массовой информации.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5. Информация анонимного характера не может служить основанием для проведения проверки.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6. Проверка осуществляется в срок, не превышающий 60 дней со дня принятия решения о ее проведении. Срок проверки может быть продлен до 90 дней учредителем муниципального учреждения или лицом, которому такие полномочия предоставлены учредителем.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7. При осуществлении проверки ответственные лица по профилактике коррупционных правонарушений:</w:t>
      </w:r>
    </w:p>
    <w:p w:rsidR="006078CF" w:rsidRDefault="006078CF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27.04.2016 N 973)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- проводит беседу с гражданином, претендующим на замещение должности руководителя муниципального учреждения, а также с лицом, замещающим должность руководителя муниципального учреждения;</w:t>
      </w:r>
    </w:p>
    <w:p w:rsidR="006078CF" w:rsidRDefault="006078CF">
      <w:pPr>
        <w:pStyle w:val="ConsPlusNormal"/>
        <w:spacing w:before="220"/>
        <w:ind w:firstLine="540"/>
        <w:jc w:val="both"/>
      </w:pPr>
      <w:proofErr w:type="gramStart"/>
      <w:r>
        <w:t>- изучает представленные гражданином, претендующим на замещение должности руководителя муниципального учреждения, а также лицом, замещающим должность руководителя муниципального учреждения, сведения о доходах, об имуществе и обязательствах имущественного характера и дополнительные материалы;</w:t>
      </w:r>
      <w:proofErr w:type="gramEnd"/>
    </w:p>
    <w:p w:rsidR="006078CF" w:rsidRDefault="006078CF">
      <w:pPr>
        <w:pStyle w:val="ConsPlusNormal"/>
        <w:spacing w:before="220"/>
        <w:ind w:firstLine="540"/>
        <w:jc w:val="both"/>
      </w:pPr>
      <w:r>
        <w:t>- получает от гражданина, претендующего на замещение должности руководителя муниципального учреждения, а также от лица, замещающего должность руководителя муниципального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8. Учредитель муниципального учреждения или лицо, которому такие полномочия предоставлены учредителем, обеспечивает: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- уведомление в письменной форме лица, замещающего должность руководителя муниципального учреждения, о начале в отношении его проверки - в течение 2 рабочих дней со дня принятия решения о начале проверки;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 xml:space="preserve">- информирование лица, замещающего должность руководителя муниципального учреждения, в случае его обращения о том, какие представляемые им сведения, указанные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9. По окончании проверки учредитель муниципального учреждения или лицо, которому такие полномочия предоставлены учредителем, обязаны ознакомить лицо, замещающее должность руководителя муниципального учреждения, с результатами проверки.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10. Лицо, замещающее должность руководителя муниципального учреждения, имеет право: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- давать пояснения в письменной форме в ходе проверки, а также по результатам проверки;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- представлять дополнительные материалы и давать по ним пояснения в письменной форме.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11. По результатам проверки учредитель муниципального учреждения или лицо, которому такие полномочия предоставлены учредителем, принимают одно из следующих решений: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lastRenderedPageBreak/>
        <w:t>назначение гражданина, претендующего на замещение должности руководителя муниципального учреждения, на должность руководителя муниципального учреждения;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отказ гражданину, претендующему на замещение должности руководителя муниципального учреждения, в назначении на должность руководителя муниципального учреждения;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применение к лицу, замещающему должность руководителя муниципального учреждения, мер дисциплинарной ответственности;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 xml:space="preserve">направление материалов проверки, свидетельствующей о представлении руководителем муниципального учреждения недостоверных или неполных сведений о доходах, об имуществе и обязательствах имущественного характера, в соответствующую комиссию по соблюдению требований к служебному поведению и урегулированию </w:t>
      </w:r>
      <w:proofErr w:type="gramStart"/>
      <w:r>
        <w:t>конфликта интересов руководителей муниципальных учреждений города</w:t>
      </w:r>
      <w:proofErr w:type="gramEnd"/>
      <w:r>
        <w:t xml:space="preserve"> Чебоксары.</w:t>
      </w:r>
    </w:p>
    <w:p w:rsidR="006078CF" w:rsidRDefault="006078CF">
      <w:pPr>
        <w:pStyle w:val="ConsPlusNormal"/>
        <w:jc w:val="both"/>
      </w:pPr>
      <w:r>
        <w:t xml:space="preserve">(п. 11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18.05.2021 N 873)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6078CF" w:rsidRDefault="006078CF">
      <w:pPr>
        <w:pStyle w:val="ConsPlusNormal"/>
        <w:spacing w:before="220"/>
        <w:ind w:firstLine="540"/>
        <w:jc w:val="both"/>
      </w:pPr>
      <w:r>
        <w:t>13. Подлинники справок о доходах, об имуществе и обязательствах имущественного характера, а также материалы проверки, поступившие к учредителю муниципального учреждения или лицу, которому такие полномочия предоставлены учредителем, хранятся ими в соответствии с законодательством Российской Федерации об архивном деле.</w:t>
      </w:r>
    </w:p>
    <w:p w:rsidR="006078CF" w:rsidRDefault="006078CF">
      <w:pPr>
        <w:pStyle w:val="ConsPlusNormal"/>
        <w:jc w:val="both"/>
      </w:pPr>
    </w:p>
    <w:p w:rsidR="006078CF" w:rsidRDefault="006078CF">
      <w:pPr>
        <w:pStyle w:val="ConsPlusNormal"/>
        <w:jc w:val="both"/>
      </w:pPr>
    </w:p>
    <w:p w:rsidR="006078CF" w:rsidRDefault="006078C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2" w:name="_GoBack"/>
      <w:bookmarkEnd w:id="2"/>
    </w:p>
    <w:sectPr w:rsidR="00A71FE9" w:rsidSect="00535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8CF"/>
    <w:rsid w:val="00090989"/>
    <w:rsid w:val="000E20A8"/>
    <w:rsid w:val="006078CF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8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078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078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8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078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078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&amp;dst=100124" TargetMode="External"/><Relationship Id="rId13" Type="http://schemas.openxmlformats.org/officeDocument/2006/relationships/hyperlink" Target="https://login.consultant.ru/link/?req=doc&amp;base=RLAW098&amp;n=85107&amp;dst=1000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38758&amp;dst=100005" TargetMode="External"/><Relationship Id="rId12" Type="http://schemas.openxmlformats.org/officeDocument/2006/relationships/hyperlink" Target="https://login.consultant.ru/link/?req=doc&amp;base=RLAW098&amp;n=138758&amp;dst=100005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85107&amp;dst=100005" TargetMode="External"/><Relationship Id="rId11" Type="http://schemas.openxmlformats.org/officeDocument/2006/relationships/hyperlink" Target="https://login.consultant.ru/link/?req=doc&amp;base=RLAW098&amp;n=85107&amp;dst=100011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98&amp;n=138758&amp;dst=100005" TargetMode="External"/><Relationship Id="rId10" Type="http://schemas.openxmlformats.org/officeDocument/2006/relationships/hyperlink" Target="https://login.consultant.ru/link/?req=doc&amp;base=RLAW098&amp;n=85107&amp;dst=100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70738&amp;dst=100006" TargetMode="External"/><Relationship Id="rId14" Type="http://schemas.openxmlformats.org/officeDocument/2006/relationships/hyperlink" Target="https://login.consultant.ru/link/?req=doc&amp;base=RLAW098&amp;n=85107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2024-05-27T05:48:00Z</dcterms:created>
  <dcterms:modified xsi:type="dcterms:W3CDTF">2024-05-27T05:51:00Z</dcterms:modified>
</cp:coreProperties>
</file>