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tblInd w:w="-34" w:type="dxa"/>
        <w:tblLayout w:type="fixed"/>
        <w:tblLook w:val="0000"/>
      </w:tblPr>
      <w:tblGrid>
        <w:gridCol w:w="4395"/>
        <w:gridCol w:w="1596"/>
        <w:gridCol w:w="3871"/>
      </w:tblGrid>
      <w:tr w:rsidR="003F2043" w:rsidRPr="003F2043" w:rsidTr="00BC6AE1">
        <w:trPr>
          <w:trHeight w:val="2400"/>
        </w:trPr>
        <w:tc>
          <w:tcPr>
            <w:tcW w:w="4395" w:type="dxa"/>
          </w:tcPr>
          <w:p w:rsidR="003F2043" w:rsidRPr="003F2043" w:rsidRDefault="003F2043" w:rsidP="00BC6AE1">
            <w:pPr>
              <w:spacing w:line="22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3F2043" w:rsidP="00BC6AE1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Чăваш  Республикин</w:t>
            </w:r>
          </w:p>
          <w:p w:rsidR="003F2043" w:rsidRPr="003F2043" w:rsidRDefault="003F2043" w:rsidP="00BC6AE1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Сěнтěрвăрри районěн</w:t>
            </w:r>
          </w:p>
          <w:p w:rsidR="003F2043" w:rsidRPr="003F2043" w:rsidRDefault="003F2043" w:rsidP="00BC6AE1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депутатсен Пухăвě</w:t>
            </w:r>
          </w:p>
          <w:p w:rsidR="003F2043" w:rsidRPr="003F2043" w:rsidRDefault="003F2043" w:rsidP="00BC6AE1">
            <w:pPr>
              <w:spacing w:line="220" w:lineRule="exact"/>
              <w:ind w:left="-108"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3F2043" w:rsidP="00BC6AE1">
            <w:pPr>
              <w:pStyle w:val="1"/>
              <w:spacing w:line="220" w:lineRule="exact"/>
              <w:ind w:right="0"/>
              <w:jc w:val="center"/>
              <w:rPr>
                <w:rFonts w:ascii="Times New Roman" w:hAnsi="Times New Roman"/>
              </w:rPr>
            </w:pPr>
            <w:r w:rsidRPr="003F2043">
              <w:rPr>
                <w:rFonts w:ascii="Times New Roman" w:hAnsi="Times New Roman"/>
              </w:rPr>
              <w:t>Й Ы Ш Ă Н У</w:t>
            </w:r>
          </w:p>
          <w:p w:rsidR="003F2043" w:rsidRPr="003F2043" w:rsidRDefault="003F2043" w:rsidP="00BC6AE1">
            <w:pPr>
              <w:spacing w:line="220" w:lineRule="exact"/>
              <w:ind w:right="-512"/>
              <w:rPr>
                <w:b/>
                <w:sz w:val="24"/>
                <w:szCs w:val="24"/>
              </w:rPr>
            </w:pPr>
          </w:p>
          <w:p w:rsidR="003F2043" w:rsidRPr="003F2043" w:rsidRDefault="003F2043" w:rsidP="00BC6AE1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 xml:space="preserve">     </w:t>
            </w:r>
            <w:r w:rsidR="000C0163">
              <w:rPr>
                <w:b/>
                <w:sz w:val="24"/>
                <w:szCs w:val="24"/>
              </w:rPr>
              <w:t xml:space="preserve">                  </w:t>
            </w:r>
            <w:r w:rsidRPr="003F2043">
              <w:rPr>
                <w:b/>
                <w:sz w:val="24"/>
                <w:szCs w:val="24"/>
              </w:rPr>
              <w:t xml:space="preserve">  №  </w:t>
            </w:r>
          </w:p>
          <w:p w:rsidR="003F2043" w:rsidRPr="003F2043" w:rsidRDefault="003F2043" w:rsidP="00BC6AE1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</w:p>
          <w:p w:rsidR="003F2043" w:rsidRPr="003F2043" w:rsidRDefault="003F2043" w:rsidP="00BC6AE1">
            <w:pPr>
              <w:spacing w:line="220" w:lineRule="exact"/>
              <w:ind w:right="-512"/>
              <w:jc w:val="center"/>
              <w:rPr>
                <w:b/>
                <w:bCs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Снтěрвăрри  хули</w:t>
            </w:r>
          </w:p>
        </w:tc>
        <w:tc>
          <w:tcPr>
            <w:tcW w:w="1596" w:type="dxa"/>
          </w:tcPr>
          <w:p w:rsidR="003F2043" w:rsidRPr="003F2043" w:rsidRDefault="003F2043" w:rsidP="00BC6AE1">
            <w:pPr>
              <w:ind w:right="-512" w:hanging="783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 xml:space="preserve">                  </w:t>
            </w:r>
            <w:r w:rsidRPr="003F2043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27380" cy="61658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1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043" w:rsidRPr="003F2043" w:rsidRDefault="003F2043" w:rsidP="00BC6AE1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1" w:type="dxa"/>
          </w:tcPr>
          <w:p w:rsidR="003F2043" w:rsidRPr="003F2043" w:rsidRDefault="003F2043" w:rsidP="00BC6AE1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3F2043" w:rsidP="00BC6AE1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Чувашская  Республика</w:t>
            </w:r>
          </w:p>
          <w:p w:rsidR="003F2043" w:rsidRPr="003F2043" w:rsidRDefault="003F2043" w:rsidP="00BC6AE1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Мариинско-Посадское</w:t>
            </w:r>
          </w:p>
          <w:p w:rsidR="003F2043" w:rsidRPr="003F2043" w:rsidRDefault="003F2043" w:rsidP="00BC6AE1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районное Собрание депутатов</w:t>
            </w:r>
          </w:p>
          <w:p w:rsidR="003F2043" w:rsidRPr="003F2043" w:rsidRDefault="003F2043" w:rsidP="00BC6AE1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3F2043" w:rsidP="00BC6AE1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 xml:space="preserve">Р Е Ш Е Н И Е </w:t>
            </w:r>
          </w:p>
          <w:p w:rsidR="003F2043" w:rsidRPr="003F2043" w:rsidRDefault="003F2043" w:rsidP="00BC6AE1">
            <w:pPr>
              <w:spacing w:line="200" w:lineRule="exact"/>
              <w:ind w:right="-512"/>
              <w:jc w:val="center"/>
              <w:rPr>
                <w:b/>
                <w:sz w:val="24"/>
                <w:szCs w:val="24"/>
              </w:rPr>
            </w:pPr>
          </w:p>
          <w:p w:rsidR="003F2043" w:rsidRPr="003F2043" w:rsidRDefault="00772194" w:rsidP="00BC6AE1">
            <w:pPr>
              <w:spacing w:line="220" w:lineRule="exact"/>
              <w:ind w:left="-3" w:right="-5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09.08.2022</w:t>
            </w:r>
            <w:r w:rsidR="003F2043" w:rsidRPr="003F2043">
              <w:rPr>
                <w:b/>
                <w:sz w:val="24"/>
                <w:szCs w:val="24"/>
              </w:rPr>
              <w:t xml:space="preserve">  №</w:t>
            </w:r>
            <w:r w:rsidR="000C016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С-7/7</w:t>
            </w:r>
          </w:p>
          <w:p w:rsidR="003F2043" w:rsidRPr="003F2043" w:rsidRDefault="003F2043" w:rsidP="00BC6AE1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</w:p>
          <w:p w:rsidR="003F2043" w:rsidRPr="003F2043" w:rsidRDefault="003F2043" w:rsidP="00BC6AE1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</w:p>
          <w:p w:rsidR="003F2043" w:rsidRPr="003F2043" w:rsidRDefault="003F2043" w:rsidP="00BC6AE1">
            <w:pPr>
              <w:spacing w:line="220" w:lineRule="exact"/>
              <w:ind w:left="600" w:right="-512"/>
              <w:rPr>
                <w:b/>
                <w:sz w:val="24"/>
                <w:szCs w:val="24"/>
              </w:rPr>
            </w:pPr>
            <w:r w:rsidRPr="003F2043">
              <w:rPr>
                <w:b/>
                <w:sz w:val="24"/>
                <w:szCs w:val="24"/>
              </w:rPr>
              <w:t>г. Мариинский  Посад</w:t>
            </w:r>
          </w:p>
        </w:tc>
      </w:tr>
    </w:tbl>
    <w:p w:rsidR="000C0163" w:rsidRPr="0014053B" w:rsidRDefault="00CF091B" w:rsidP="00CF091B">
      <w:pPr>
        <w:widowControl w:val="0"/>
        <w:autoSpaceDE w:val="0"/>
        <w:autoSpaceDN w:val="0"/>
        <w:adjustRightInd w:val="0"/>
        <w:ind w:right="2692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</w:t>
      </w:r>
      <w:r w:rsidR="00AA04DF">
        <w:rPr>
          <w:b/>
          <w:sz w:val="24"/>
          <w:szCs w:val="24"/>
        </w:rPr>
        <w:t>изменени</w:t>
      </w:r>
      <w:r>
        <w:rPr>
          <w:b/>
          <w:sz w:val="24"/>
          <w:szCs w:val="24"/>
        </w:rPr>
        <w:t xml:space="preserve">й в решение Мариинско-Посадского районного Собрания депутатов Чувашской Республики </w:t>
      </w:r>
      <w:r w:rsidR="00AA04D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от 20.12.2021 № С-3/8  «</w:t>
      </w:r>
      <w:r w:rsidR="00AA04DF">
        <w:rPr>
          <w:b/>
          <w:sz w:val="24"/>
          <w:szCs w:val="24"/>
        </w:rPr>
        <w:t>Положени</w:t>
      </w:r>
      <w:r>
        <w:rPr>
          <w:b/>
          <w:sz w:val="24"/>
          <w:szCs w:val="24"/>
        </w:rPr>
        <w:t>е</w:t>
      </w:r>
      <w:r w:rsidR="00AA04DF">
        <w:rPr>
          <w:b/>
          <w:sz w:val="24"/>
          <w:szCs w:val="24"/>
        </w:rPr>
        <w:t xml:space="preserve"> </w:t>
      </w:r>
      <w:r w:rsidR="000C0163" w:rsidRPr="0014053B">
        <w:rPr>
          <w:b/>
          <w:sz w:val="24"/>
          <w:szCs w:val="24"/>
        </w:rPr>
        <w:t>о муниципальном контроле в области охраны и использования особо охраняемых природных территорий</w:t>
      </w:r>
      <w:r>
        <w:rPr>
          <w:b/>
          <w:sz w:val="24"/>
          <w:szCs w:val="24"/>
        </w:rPr>
        <w:t>»</w:t>
      </w:r>
      <w:r w:rsidR="000C0163" w:rsidRPr="0014053B">
        <w:rPr>
          <w:b/>
          <w:sz w:val="24"/>
          <w:szCs w:val="24"/>
        </w:rPr>
        <w:t xml:space="preserve"> </w:t>
      </w:r>
    </w:p>
    <w:p w:rsidR="003F2043" w:rsidRPr="003F2043" w:rsidRDefault="003F2043" w:rsidP="00CF091B">
      <w:pPr>
        <w:autoSpaceDE w:val="0"/>
        <w:autoSpaceDN w:val="0"/>
        <w:adjustRightInd w:val="0"/>
        <w:ind w:right="2692" w:firstLine="720"/>
        <w:jc w:val="both"/>
        <w:rPr>
          <w:sz w:val="24"/>
          <w:szCs w:val="24"/>
        </w:rPr>
      </w:pPr>
    </w:p>
    <w:p w:rsidR="000C0163" w:rsidRPr="0014053B" w:rsidRDefault="000C0163" w:rsidP="000C0163">
      <w:pPr>
        <w:rPr>
          <w:sz w:val="24"/>
          <w:szCs w:val="24"/>
        </w:rPr>
      </w:pPr>
    </w:p>
    <w:p w:rsidR="000C0163" w:rsidRPr="0014053B" w:rsidRDefault="000C0163" w:rsidP="000C0163">
      <w:pPr>
        <w:ind w:firstLine="709"/>
        <w:contextualSpacing/>
        <w:jc w:val="both"/>
        <w:rPr>
          <w:sz w:val="24"/>
          <w:szCs w:val="24"/>
        </w:rPr>
      </w:pPr>
      <w:r w:rsidRPr="0014053B">
        <w:rPr>
          <w:sz w:val="24"/>
          <w:szCs w:val="24"/>
        </w:rPr>
        <w:t>В соответствии</w:t>
      </w:r>
      <w:r w:rsidR="002668B7">
        <w:rPr>
          <w:sz w:val="24"/>
          <w:szCs w:val="24"/>
        </w:rPr>
        <w:t xml:space="preserve"> со</w:t>
      </w:r>
      <w:r w:rsidRPr="0014053B">
        <w:rPr>
          <w:sz w:val="24"/>
          <w:szCs w:val="24"/>
        </w:rPr>
        <w:t xml:space="preserve"> статьей 17.1 Федерального закона от 6 октября 2003 года № 131-ФЗ «Об общих принципах организации местного самоуправления в Российской Федерации»,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="00C405F5">
        <w:rPr>
          <w:sz w:val="24"/>
          <w:szCs w:val="24"/>
        </w:rPr>
        <w:t xml:space="preserve">Федерального закона от 14.03.1995 №33-ФЗ «Об особо охраняемых природных территориях», </w:t>
      </w:r>
      <w:r w:rsidRPr="0014053B">
        <w:rPr>
          <w:sz w:val="24"/>
          <w:szCs w:val="24"/>
        </w:rPr>
        <w:t>Уставом Мариинско-Посадского района Чувашской Республики</w:t>
      </w:r>
    </w:p>
    <w:p w:rsidR="0014053B" w:rsidRPr="0014053B" w:rsidRDefault="0014053B" w:rsidP="003F2043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14053B">
        <w:rPr>
          <w:b/>
          <w:sz w:val="24"/>
          <w:szCs w:val="24"/>
        </w:rPr>
        <w:t>Мариинско</w:t>
      </w:r>
      <w:r w:rsidR="0014053B" w:rsidRPr="0014053B">
        <w:rPr>
          <w:b/>
          <w:sz w:val="24"/>
          <w:szCs w:val="24"/>
        </w:rPr>
        <w:t xml:space="preserve"> </w:t>
      </w:r>
      <w:r w:rsidRPr="0014053B">
        <w:rPr>
          <w:b/>
          <w:sz w:val="24"/>
          <w:szCs w:val="24"/>
        </w:rPr>
        <w:t>-</w:t>
      </w:r>
      <w:r w:rsidR="0014053B" w:rsidRPr="0014053B">
        <w:rPr>
          <w:b/>
          <w:sz w:val="24"/>
          <w:szCs w:val="24"/>
        </w:rPr>
        <w:t xml:space="preserve"> </w:t>
      </w:r>
      <w:r w:rsidRPr="0014053B">
        <w:rPr>
          <w:b/>
          <w:sz w:val="24"/>
          <w:szCs w:val="24"/>
        </w:rPr>
        <w:t>Посадское районное Собрание депутатов</w:t>
      </w: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14053B">
        <w:rPr>
          <w:b/>
          <w:sz w:val="24"/>
          <w:szCs w:val="24"/>
        </w:rPr>
        <w:t>р е ш и л о:</w:t>
      </w:r>
    </w:p>
    <w:p w:rsidR="00CA4DC3" w:rsidRDefault="00AA04DF" w:rsidP="00733034">
      <w:pPr>
        <w:pStyle w:val="aa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BC6AE1">
        <w:rPr>
          <w:sz w:val="24"/>
          <w:szCs w:val="24"/>
        </w:rPr>
        <w:t xml:space="preserve">Внести изменение </w:t>
      </w:r>
      <w:r w:rsidR="00CA4DC3" w:rsidRPr="00CA4DC3">
        <w:rPr>
          <w:sz w:val="24"/>
          <w:szCs w:val="24"/>
        </w:rPr>
        <w:t>в решение Мариинско-Посадского районного Собрания депутатов Чувашской Республики  от 20.12.2021 № С-3/8  «Положение о муниципальном контроле в области охраны и использования особо охраняемых природных территорий»:</w:t>
      </w:r>
    </w:p>
    <w:p w:rsidR="000C0163" w:rsidRPr="00BC6AE1" w:rsidRDefault="00C405F5" w:rsidP="00CA4DC3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№2 к Положению</w:t>
      </w:r>
      <w:r w:rsidR="000C0163" w:rsidRPr="00BC6AE1">
        <w:rPr>
          <w:sz w:val="24"/>
          <w:szCs w:val="24"/>
        </w:rPr>
        <w:t xml:space="preserve"> </w:t>
      </w:r>
      <w:r w:rsidR="007B044E">
        <w:rPr>
          <w:sz w:val="24"/>
          <w:szCs w:val="24"/>
        </w:rPr>
        <w:t>изложить в редакции, согласно приложению к настоящему решению</w:t>
      </w:r>
      <w:r w:rsidR="000C0163" w:rsidRPr="00BC6AE1">
        <w:rPr>
          <w:sz w:val="24"/>
          <w:szCs w:val="24"/>
        </w:rPr>
        <w:t>.</w:t>
      </w:r>
    </w:p>
    <w:p w:rsidR="003F2043" w:rsidRPr="0014053B" w:rsidRDefault="00C405F5" w:rsidP="00733034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0163" w:rsidRPr="0014053B">
        <w:rPr>
          <w:sz w:val="24"/>
          <w:szCs w:val="24"/>
        </w:rPr>
        <w:t>. Настоящее решение вступает в силу после его официального опубликования</w:t>
      </w:r>
      <w:bookmarkStart w:id="0" w:name="sub_3"/>
      <w:r w:rsidR="003F2043" w:rsidRPr="0014053B">
        <w:rPr>
          <w:sz w:val="24"/>
          <w:szCs w:val="24"/>
        </w:rPr>
        <w:t xml:space="preserve"> в периодическом печатном издании «Посадский вестник». </w:t>
      </w:r>
      <w:bookmarkEnd w:id="0"/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4053B">
        <w:rPr>
          <w:sz w:val="24"/>
          <w:szCs w:val="24"/>
        </w:rPr>
        <w:t>Глава Мариинско-Посадского района                                                                  В.В. Петров</w:t>
      </w:r>
    </w:p>
    <w:p w:rsidR="003F2043" w:rsidRPr="0014053B" w:rsidRDefault="003F2043" w:rsidP="003F2043">
      <w:pPr>
        <w:autoSpaceDE w:val="0"/>
        <w:ind w:firstLine="709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F2043" w:rsidRPr="0014053B" w:rsidRDefault="003F2043" w:rsidP="003F2043">
      <w:pPr>
        <w:autoSpaceDE w:val="0"/>
        <w:autoSpaceDN w:val="0"/>
        <w:adjustRightInd w:val="0"/>
        <w:rPr>
          <w:sz w:val="24"/>
          <w:szCs w:val="24"/>
        </w:rPr>
      </w:pPr>
    </w:p>
    <w:p w:rsidR="00651851" w:rsidRPr="003F2043" w:rsidRDefault="00651851" w:rsidP="00651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2668B7" w:rsidRDefault="002668B7" w:rsidP="00651851">
      <w:pPr>
        <w:pStyle w:val="ConsPlusNormal"/>
        <w:jc w:val="both"/>
        <w:rPr>
          <w:sz w:val="28"/>
          <w:szCs w:val="28"/>
        </w:rPr>
      </w:pPr>
    </w:p>
    <w:p w:rsidR="003F2043" w:rsidRDefault="003F2043" w:rsidP="00651851">
      <w:pPr>
        <w:pStyle w:val="ConsPlusNormal"/>
        <w:jc w:val="both"/>
        <w:rPr>
          <w:sz w:val="28"/>
          <w:szCs w:val="28"/>
        </w:rPr>
      </w:pPr>
    </w:p>
    <w:p w:rsidR="004F3753" w:rsidRPr="00620DA4" w:rsidRDefault="004F3753" w:rsidP="004F3753">
      <w:pPr>
        <w:pStyle w:val="ConsPlusNormal"/>
        <w:ind w:left="5529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F2043" w:rsidRPr="00620DA4" w:rsidRDefault="003F2043" w:rsidP="003F2043">
      <w:pPr>
        <w:widowControl w:val="0"/>
        <w:autoSpaceDE w:val="0"/>
        <w:autoSpaceDN w:val="0"/>
        <w:adjustRightInd w:val="0"/>
        <w:ind w:left="5670"/>
        <w:outlineLvl w:val="0"/>
        <w:rPr>
          <w:sz w:val="24"/>
          <w:szCs w:val="24"/>
        </w:rPr>
      </w:pPr>
      <w:r w:rsidRPr="00620DA4">
        <w:rPr>
          <w:sz w:val="24"/>
          <w:szCs w:val="24"/>
        </w:rPr>
        <w:t>Утверждено</w:t>
      </w:r>
    </w:p>
    <w:p w:rsidR="003F2043" w:rsidRPr="00620DA4" w:rsidRDefault="00620DA4" w:rsidP="00620DA4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620DA4">
        <w:rPr>
          <w:sz w:val="24"/>
          <w:szCs w:val="24"/>
        </w:rPr>
        <w:t>р</w:t>
      </w:r>
      <w:r w:rsidR="003F2043" w:rsidRPr="00620DA4">
        <w:rPr>
          <w:sz w:val="24"/>
          <w:szCs w:val="24"/>
        </w:rPr>
        <w:t xml:space="preserve">ешением </w:t>
      </w:r>
      <w:r w:rsidRPr="00620DA4">
        <w:rPr>
          <w:sz w:val="24"/>
          <w:szCs w:val="24"/>
        </w:rPr>
        <w:t xml:space="preserve">Мариинско-Посадского </w:t>
      </w:r>
      <w:r w:rsidR="003F2043" w:rsidRPr="00620DA4">
        <w:rPr>
          <w:sz w:val="24"/>
          <w:szCs w:val="24"/>
        </w:rPr>
        <w:t>Собрания депутатов</w:t>
      </w:r>
      <w:r w:rsidRPr="00620DA4">
        <w:rPr>
          <w:sz w:val="24"/>
          <w:szCs w:val="24"/>
        </w:rPr>
        <w:t xml:space="preserve"> Чувашской Республики</w:t>
      </w:r>
    </w:p>
    <w:p w:rsidR="003F2043" w:rsidRPr="00620DA4" w:rsidRDefault="003F2043" w:rsidP="003F2043">
      <w:pPr>
        <w:widowControl w:val="0"/>
        <w:autoSpaceDE w:val="0"/>
        <w:autoSpaceDN w:val="0"/>
        <w:adjustRightInd w:val="0"/>
        <w:ind w:left="5670"/>
        <w:rPr>
          <w:sz w:val="24"/>
          <w:szCs w:val="24"/>
        </w:rPr>
      </w:pPr>
      <w:r w:rsidRPr="00620DA4">
        <w:rPr>
          <w:sz w:val="24"/>
          <w:szCs w:val="24"/>
        </w:rPr>
        <w:t xml:space="preserve">от </w:t>
      </w:r>
      <w:r w:rsidR="00772194">
        <w:rPr>
          <w:sz w:val="24"/>
          <w:szCs w:val="24"/>
        </w:rPr>
        <w:t>09</w:t>
      </w:r>
      <w:r w:rsidRPr="00620DA4">
        <w:rPr>
          <w:sz w:val="24"/>
          <w:szCs w:val="24"/>
        </w:rPr>
        <w:t>.</w:t>
      </w:r>
      <w:r w:rsidR="00772194">
        <w:rPr>
          <w:sz w:val="24"/>
          <w:szCs w:val="24"/>
        </w:rPr>
        <w:t>08</w:t>
      </w:r>
      <w:r w:rsidRPr="00620DA4">
        <w:rPr>
          <w:sz w:val="24"/>
          <w:szCs w:val="24"/>
        </w:rPr>
        <w:t>.202</w:t>
      </w:r>
      <w:r w:rsidR="00003B9A">
        <w:rPr>
          <w:sz w:val="24"/>
          <w:szCs w:val="24"/>
        </w:rPr>
        <w:t>2</w:t>
      </w:r>
      <w:r w:rsidRPr="00620DA4">
        <w:rPr>
          <w:sz w:val="24"/>
          <w:szCs w:val="24"/>
        </w:rPr>
        <w:t xml:space="preserve"> № </w:t>
      </w:r>
      <w:r w:rsidR="00772194">
        <w:rPr>
          <w:sz w:val="24"/>
          <w:szCs w:val="24"/>
        </w:rPr>
        <w:t>С-7/7</w:t>
      </w:r>
    </w:p>
    <w:p w:rsidR="003F2043" w:rsidRPr="00047984" w:rsidRDefault="003F2043" w:rsidP="003F2043">
      <w:pPr>
        <w:widowControl w:val="0"/>
        <w:autoSpaceDE w:val="0"/>
        <w:autoSpaceDN w:val="0"/>
        <w:adjustRightInd w:val="0"/>
        <w:ind w:firstLine="540"/>
        <w:jc w:val="both"/>
      </w:pPr>
    </w:p>
    <w:p w:rsidR="009B7E94" w:rsidRPr="00620DA4" w:rsidRDefault="009B7E94" w:rsidP="009B7E94">
      <w:pPr>
        <w:pStyle w:val="ConsPlusTitle"/>
        <w:ind w:left="5529"/>
        <w:jc w:val="right"/>
        <w:rPr>
          <w:rFonts w:ascii="Times New Roman" w:hAnsi="Times New Roman" w:cs="Times New Roman"/>
        </w:rPr>
      </w:pPr>
      <w:bookmarkStart w:id="1" w:name="Par39"/>
      <w:bookmarkEnd w:id="1"/>
    </w:p>
    <w:p w:rsidR="00651851" w:rsidRPr="00620DA4" w:rsidRDefault="00651851" w:rsidP="00651851">
      <w:pPr>
        <w:widowControl w:val="0"/>
        <w:jc w:val="right"/>
        <w:rPr>
          <w:b/>
          <w:sz w:val="24"/>
          <w:szCs w:val="24"/>
        </w:rPr>
      </w:pPr>
    </w:p>
    <w:p w:rsidR="00651851" w:rsidRPr="00620DA4" w:rsidRDefault="00651851" w:rsidP="00651851">
      <w:pPr>
        <w:widowControl w:val="0"/>
        <w:jc w:val="center"/>
        <w:rPr>
          <w:b/>
          <w:sz w:val="24"/>
          <w:szCs w:val="24"/>
        </w:rPr>
      </w:pPr>
      <w:r w:rsidRPr="00620DA4">
        <w:rPr>
          <w:b/>
          <w:sz w:val="24"/>
          <w:szCs w:val="24"/>
        </w:rPr>
        <w:t>ПОКАЗАТЕЛИ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РЕЗУЛЬТАТИВНОСТИ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ЭФФЕКТИВНОСТИ</w:t>
      </w:r>
      <w:r w:rsidR="004B535C" w:rsidRPr="00620DA4">
        <w:rPr>
          <w:b/>
          <w:sz w:val="24"/>
          <w:szCs w:val="24"/>
        </w:rPr>
        <w:t xml:space="preserve"> </w:t>
      </w:r>
    </w:p>
    <w:p w:rsidR="00651851" w:rsidRPr="00620DA4" w:rsidRDefault="009B7E94" w:rsidP="00651851">
      <w:pPr>
        <w:widowControl w:val="0"/>
        <w:jc w:val="center"/>
        <w:rPr>
          <w:b/>
          <w:sz w:val="24"/>
          <w:szCs w:val="24"/>
        </w:rPr>
      </w:pPr>
      <w:bookmarkStart w:id="2" w:name="_GoBack"/>
      <w:r w:rsidRPr="00620DA4">
        <w:rPr>
          <w:b/>
          <w:sz w:val="24"/>
          <w:szCs w:val="24"/>
        </w:rPr>
        <w:t>МУНИЦИПАЛЬНОГО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КОНТРОЛЯ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В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ОБЛАСТИ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ОХРАНЫ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И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ИСПОЛЬЗОВАНИЯ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ОСОБО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ОХРАНЯЕМЫХ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ПРИРОДНЫХ</w:t>
      </w:r>
      <w:r w:rsidR="004B535C" w:rsidRPr="00620DA4">
        <w:rPr>
          <w:b/>
          <w:sz w:val="24"/>
          <w:szCs w:val="24"/>
        </w:rPr>
        <w:t xml:space="preserve"> </w:t>
      </w:r>
      <w:r w:rsidRPr="00620DA4">
        <w:rPr>
          <w:b/>
          <w:sz w:val="24"/>
          <w:szCs w:val="24"/>
        </w:rPr>
        <w:t>ТЕРРИТОРИЙ</w:t>
      </w:r>
      <w:r w:rsidR="004B535C" w:rsidRPr="00620DA4">
        <w:rPr>
          <w:b/>
          <w:sz w:val="24"/>
          <w:szCs w:val="24"/>
        </w:rPr>
        <w:t xml:space="preserve"> </w:t>
      </w:r>
      <w:r w:rsidR="00651851" w:rsidRPr="00620DA4">
        <w:rPr>
          <w:b/>
          <w:sz w:val="24"/>
          <w:szCs w:val="24"/>
        </w:rPr>
        <w:t>И</w:t>
      </w:r>
      <w:r w:rsidR="004B535C" w:rsidRPr="00620DA4">
        <w:rPr>
          <w:b/>
          <w:sz w:val="24"/>
          <w:szCs w:val="24"/>
        </w:rPr>
        <w:t xml:space="preserve"> </w:t>
      </w:r>
      <w:r w:rsidR="00651851" w:rsidRPr="00620DA4">
        <w:rPr>
          <w:b/>
          <w:sz w:val="24"/>
          <w:szCs w:val="24"/>
        </w:rPr>
        <w:t>ИХ</w:t>
      </w:r>
      <w:r w:rsidR="004B535C" w:rsidRPr="00620DA4">
        <w:rPr>
          <w:b/>
          <w:sz w:val="24"/>
          <w:szCs w:val="24"/>
        </w:rPr>
        <w:t xml:space="preserve"> </w:t>
      </w:r>
      <w:r w:rsidR="00651851" w:rsidRPr="00620DA4">
        <w:rPr>
          <w:b/>
          <w:sz w:val="24"/>
          <w:szCs w:val="24"/>
        </w:rPr>
        <w:t>ЦЕЛЕВЫЕ</w:t>
      </w:r>
      <w:r w:rsidR="004B535C" w:rsidRPr="00620DA4">
        <w:rPr>
          <w:b/>
          <w:sz w:val="24"/>
          <w:szCs w:val="24"/>
        </w:rPr>
        <w:t xml:space="preserve"> </w:t>
      </w:r>
      <w:r w:rsidR="00651851" w:rsidRPr="00620DA4">
        <w:rPr>
          <w:b/>
          <w:sz w:val="24"/>
          <w:szCs w:val="24"/>
        </w:rPr>
        <w:t>ЗНАЧЕНИЯ</w:t>
      </w:r>
      <w:r w:rsidR="004B535C" w:rsidRPr="00620DA4">
        <w:rPr>
          <w:b/>
          <w:sz w:val="24"/>
          <w:szCs w:val="24"/>
        </w:rPr>
        <w:t xml:space="preserve"> </w:t>
      </w:r>
    </w:p>
    <w:bookmarkEnd w:id="2"/>
    <w:p w:rsidR="00651851" w:rsidRPr="00620DA4" w:rsidRDefault="00651851" w:rsidP="00651851">
      <w:pPr>
        <w:widowControl w:val="0"/>
        <w:jc w:val="both"/>
        <w:rPr>
          <w:i/>
          <w:sz w:val="24"/>
          <w:szCs w:val="24"/>
        </w:rPr>
      </w:pPr>
    </w:p>
    <w:p w:rsidR="00651851" w:rsidRPr="00620DA4" w:rsidRDefault="00651851" w:rsidP="001F2536">
      <w:pPr>
        <w:widowControl w:val="0"/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Оценка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эффективности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администрации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Мариинско-Посадского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района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Чувашской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Республики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част</w:t>
      </w:r>
      <w:r w:rsidR="006C4A12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 </w:t>
      </w:r>
      <w:r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осуществляется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основе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системы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эффективности.</w:t>
      </w:r>
    </w:p>
    <w:p w:rsidR="00651851" w:rsidRPr="00620DA4" w:rsidRDefault="00651851" w:rsidP="001F2536">
      <w:pPr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систему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эффективности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органов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входят:</w:t>
      </w:r>
    </w:p>
    <w:p w:rsidR="00651851" w:rsidRPr="00620DA4" w:rsidRDefault="00651851" w:rsidP="001F2536">
      <w:pPr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1)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ключевые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отражающие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уровень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минимизации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охраняемым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законом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ценностям,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уровень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соответствующей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сфере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устанавливаются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целевые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(плановые)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значения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достижение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должен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обеспечить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контрольный</w:t>
      </w:r>
      <w:r w:rsidR="004B535C" w:rsidRPr="00620DA4">
        <w:rPr>
          <w:sz w:val="24"/>
          <w:szCs w:val="24"/>
        </w:rPr>
        <w:t xml:space="preserve">  </w:t>
      </w:r>
      <w:r w:rsidRPr="00620DA4">
        <w:rPr>
          <w:sz w:val="24"/>
          <w:szCs w:val="24"/>
        </w:rPr>
        <w:t>орган;</w:t>
      </w:r>
    </w:p>
    <w:p w:rsidR="00651851" w:rsidRPr="00620DA4" w:rsidRDefault="00651851" w:rsidP="001F2536">
      <w:pPr>
        <w:ind w:firstLine="708"/>
        <w:jc w:val="both"/>
        <w:rPr>
          <w:sz w:val="24"/>
          <w:szCs w:val="24"/>
        </w:rPr>
      </w:pPr>
      <w:r w:rsidRPr="00620DA4">
        <w:rPr>
          <w:sz w:val="24"/>
          <w:szCs w:val="24"/>
        </w:rPr>
        <w:t>2)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индикативные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показатели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видов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применяемые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мониторинга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контрольной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анализа,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выявления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проблем,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возникающих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осуществлении,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определения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возникновения,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характеризующих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соотношение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между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степенью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риска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причинения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вреда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(ущерба)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объемом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трудовых,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материальных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финансовых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ресурсов,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также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уровень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вмешательства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деятельность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контролируемых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лиц.</w:t>
      </w:r>
    </w:p>
    <w:p w:rsidR="00651851" w:rsidRPr="00620DA4" w:rsidRDefault="00EA6629" w:rsidP="001F2536">
      <w:pPr>
        <w:widowControl w:val="0"/>
        <w:ind w:firstLine="708"/>
        <w:jc w:val="both"/>
        <w:rPr>
          <w:sz w:val="24"/>
          <w:szCs w:val="24"/>
        </w:rPr>
      </w:pPr>
      <w:r w:rsidRPr="00003B9A">
        <w:rPr>
          <w:sz w:val="24"/>
          <w:szCs w:val="24"/>
        </w:rPr>
        <w:t>Ключевыми п</w:t>
      </w:r>
      <w:r w:rsidR="00651851" w:rsidRPr="00003B9A">
        <w:rPr>
          <w:sz w:val="24"/>
          <w:szCs w:val="24"/>
        </w:rPr>
        <w:t>оказател</w:t>
      </w:r>
      <w:r w:rsidRPr="00003B9A">
        <w:rPr>
          <w:sz w:val="24"/>
          <w:szCs w:val="24"/>
        </w:rPr>
        <w:t>ями</w:t>
      </w:r>
      <w:r w:rsidR="004B535C" w:rsidRPr="00003B9A">
        <w:rPr>
          <w:sz w:val="24"/>
          <w:szCs w:val="24"/>
        </w:rPr>
        <w:t xml:space="preserve"> </w:t>
      </w:r>
      <w:r w:rsidR="00651851" w:rsidRPr="00003B9A">
        <w:rPr>
          <w:sz w:val="24"/>
          <w:szCs w:val="24"/>
        </w:rPr>
        <w:t>результативности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эффективности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осуществления</w:t>
      </w:r>
      <w:r w:rsidR="004B535C" w:rsidRPr="00620DA4">
        <w:rPr>
          <w:sz w:val="24"/>
          <w:szCs w:val="24"/>
        </w:rPr>
        <w:t xml:space="preserve"> </w:t>
      </w:r>
      <w:r w:rsidR="006C4A12" w:rsidRPr="00620DA4">
        <w:rPr>
          <w:sz w:val="24"/>
          <w:szCs w:val="24"/>
        </w:rPr>
        <w:t>муниципального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контроля</w:t>
      </w:r>
      <w:r w:rsidR="004B535C" w:rsidRPr="00620DA4">
        <w:rPr>
          <w:sz w:val="24"/>
          <w:szCs w:val="24"/>
        </w:rPr>
        <w:t xml:space="preserve"> </w:t>
      </w:r>
      <w:r w:rsidR="00651851" w:rsidRPr="00620DA4">
        <w:rPr>
          <w:sz w:val="24"/>
          <w:szCs w:val="24"/>
        </w:rPr>
        <w:t>являются:</w:t>
      </w:r>
      <w:r w:rsidR="004B535C" w:rsidRPr="00620DA4">
        <w:rPr>
          <w:sz w:val="24"/>
          <w:szCs w:val="24"/>
        </w:rPr>
        <w:t xml:space="preserve"> </w:t>
      </w:r>
    </w:p>
    <w:p w:rsidR="006C4A12" w:rsidRPr="00620DA4" w:rsidRDefault="006C4A12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устранения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нарушений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обязательных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требований</w:t>
      </w:r>
      <w:r w:rsidR="004B535C" w:rsidRPr="00620DA4">
        <w:rPr>
          <w:sz w:val="24"/>
          <w:szCs w:val="24"/>
        </w:rPr>
        <w:t xml:space="preserve"> </w:t>
      </w:r>
      <w:r w:rsidR="00003B9A">
        <w:rPr>
          <w:sz w:val="24"/>
          <w:szCs w:val="24"/>
        </w:rPr>
        <w:t xml:space="preserve">в общем числе нарушений обязательных требований, выявленных в ходе контрольных мероприятий в течении года </w:t>
      </w:r>
      <w:r w:rsidR="007C7527" w:rsidRPr="00620DA4">
        <w:rPr>
          <w:sz w:val="24"/>
          <w:szCs w:val="24"/>
        </w:rPr>
        <w:t>-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70%</w:t>
      </w:r>
      <w:r w:rsidRPr="00620DA4">
        <w:rPr>
          <w:sz w:val="24"/>
          <w:szCs w:val="24"/>
        </w:rPr>
        <w:t>;</w:t>
      </w:r>
    </w:p>
    <w:p w:rsidR="006C4A12" w:rsidRPr="00620DA4" w:rsidRDefault="006C4A12" w:rsidP="00651851">
      <w:pPr>
        <w:widowControl w:val="0"/>
        <w:jc w:val="both"/>
        <w:rPr>
          <w:sz w:val="24"/>
          <w:szCs w:val="24"/>
        </w:rPr>
      </w:pPr>
      <w:r w:rsidRPr="00620DA4">
        <w:rPr>
          <w:i/>
          <w:sz w:val="24"/>
          <w:szCs w:val="24"/>
        </w:rPr>
        <w:tab/>
      </w:r>
      <w:r w:rsidRPr="00620DA4">
        <w:rPr>
          <w:sz w:val="24"/>
          <w:szCs w:val="24"/>
        </w:rPr>
        <w:t>-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обоснованных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жалоб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действия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(бездействия</w:t>
      </w:r>
      <w:r w:rsidR="007C7527" w:rsidRPr="00C405F5">
        <w:rPr>
          <w:sz w:val="24"/>
          <w:szCs w:val="24"/>
        </w:rPr>
        <w:t>)</w:t>
      </w:r>
      <w:r w:rsidR="004B535C" w:rsidRPr="00C405F5">
        <w:rPr>
          <w:sz w:val="24"/>
          <w:szCs w:val="24"/>
        </w:rPr>
        <w:t xml:space="preserve"> </w:t>
      </w:r>
      <w:r w:rsidR="002668B7">
        <w:rPr>
          <w:sz w:val="24"/>
          <w:szCs w:val="24"/>
        </w:rPr>
        <w:t xml:space="preserve">администрации </w:t>
      </w:r>
      <w:r w:rsidR="007C7527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(или)</w:t>
      </w:r>
      <w:r w:rsidR="004B535C" w:rsidRPr="00620DA4">
        <w:rPr>
          <w:sz w:val="24"/>
          <w:szCs w:val="24"/>
        </w:rPr>
        <w:t xml:space="preserve"> </w:t>
      </w:r>
      <w:r w:rsidR="00003B9A">
        <w:rPr>
          <w:sz w:val="24"/>
          <w:szCs w:val="24"/>
        </w:rPr>
        <w:t>ее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должностн</w:t>
      </w:r>
      <w:r w:rsidR="00003B9A">
        <w:rPr>
          <w:sz w:val="24"/>
          <w:szCs w:val="24"/>
        </w:rPr>
        <w:t>ых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лиц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при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проведении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мероприятий</w:t>
      </w:r>
      <w:r w:rsidR="004B535C" w:rsidRPr="00620DA4">
        <w:rPr>
          <w:sz w:val="24"/>
          <w:szCs w:val="24"/>
        </w:rPr>
        <w:t xml:space="preserve"> </w:t>
      </w:r>
      <w:r w:rsidR="00003B9A">
        <w:rPr>
          <w:sz w:val="24"/>
          <w:szCs w:val="24"/>
        </w:rPr>
        <w:t xml:space="preserve"> в течении года </w:t>
      </w:r>
      <w:r w:rsidR="007C7527" w:rsidRPr="00620DA4">
        <w:rPr>
          <w:sz w:val="24"/>
          <w:szCs w:val="24"/>
        </w:rPr>
        <w:t>-</w:t>
      </w:r>
      <w:r w:rsidR="004B535C" w:rsidRPr="00620DA4">
        <w:rPr>
          <w:sz w:val="24"/>
          <w:szCs w:val="24"/>
        </w:rPr>
        <w:t xml:space="preserve"> </w:t>
      </w:r>
      <w:r w:rsidR="007C7527" w:rsidRPr="00620DA4">
        <w:rPr>
          <w:sz w:val="24"/>
          <w:szCs w:val="24"/>
        </w:rPr>
        <w:t>0%;</w:t>
      </w:r>
    </w:p>
    <w:p w:rsidR="007C7527" w:rsidRPr="00620DA4" w:rsidRDefault="007C7527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  <w:t>-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контрольных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мероприятий,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результатам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которых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были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выявлены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нарушения,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не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приняты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соответствующие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меры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административного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воздействия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Pr="00620DA4">
        <w:rPr>
          <w:sz w:val="24"/>
          <w:szCs w:val="24"/>
        </w:rPr>
        <w:t>5%:</w:t>
      </w:r>
    </w:p>
    <w:p w:rsidR="00CF1F06" w:rsidRPr="00620DA4" w:rsidRDefault="007C7527" w:rsidP="00651851">
      <w:pPr>
        <w:widowControl w:val="0"/>
        <w:jc w:val="both"/>
        <w:rPr>
          <w:sz w:val="24"/>
          <w:szCs w:val="24"/>
        </w:rPr>
      </w:pPr>
      <w:r w:rsidRPr="00620DA4">
        <w:rPr>
          <w:sz w:val="24"/>
          <w:szCs w:val="24"/>
        </w:rPr>
        <w:tab/>
      </w:r>
      <w:r w:rsidR="00CF1F06" w:rsidRPr="00620DA4">
        <w:rPr>
          <w:sz w:val="24"/>
          <w:szCs w:val="24"/>
        </w:rPr>
        <w:t>-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доля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отмененных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в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судебном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порядке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постановлений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по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делам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административных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правонарушениях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от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общего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количества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вынесенных</w:t>
      </w:r>
      <w:r w:rsidR="004B535C" w:rsidRPr="00620DA4">
        <w:rPr>
          <w:sz w:val="24"/>
          <w:szCs w:val="24"/>
        </w:rPr>
        <w:t xml:space="preserve"> </w:t>
      </w:r>
      <w:r w:rsidR="004B436D" w:rsidRPr="00620DA4">
        <w:rPr>
          <w:sz w:val="24"/>
          <w:szCs w:val="24"/>
        </w:rPr>
        <w:t xml:space="preserve">контрольными </w:t>
      </w:r>
      <w:r w:rsidR="00CF1F06" w:rsidRPr="00620DA4">
        <w:rPr>
          <w:sz w:val="24"/>
          <w:szCs w:val="24"/>
        </w:rPr>
        <w:t>органами,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за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исключением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постановлений,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отмененных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на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основании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статей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2.7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и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2.9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Кодекса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Российской</w:t>
      </w:r>
      <w:r w:rsidR="004B535C" w:rsidRPr="00620DA4">
        <w:rPr>
          <w:sz w:val="24"/>
          <w:szCs w:val="24"/>
        </w:rPr>
        <w:t xml:space="preserve"> </w:t>
      </w:r>
      <w:r w:rsidR="00CF1F06" w:rsidRPr="00620DA4">
        <w:rPr>
          <w:sz w:val="24"/>
          <w:szCs w:val="24"/>
        </w:rPr>
        <w:t>Федерации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об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административных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правонарушениях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–</w:t>
      </w:r>
      <w:r w:rsidR="004B535C" w:rsidRPr="00620DA4">
        <w:rPr>
          <w:sz w:val="24"/>
          <w:szCs w:val="24"/>
        </w:rPr>
        <w:t xml:space="preserve"> </w:t>
      </w:r>
      <w:r w:rsidR="004248F0" w:rsidRPr="00620DA4">
        <w:rPr>
          <w:sz w:val="24"/>
          <w:szCs w:val="24"/>
        </w:rPr>
        <w:t>0%.</w:t>
      </w:r>
      <w:r w:rsidR="004B535C" w:rsidRPr="00620DA4">
        <w:rPr>
          <w:sz w:val="24"/>
          <w:szCs w:val="24"/>
        </w:rPr>
        <w:t xml:space="preserve"> </w:t>
      </w:r>
    </w:p>
    <w:p w:rsidR="002668B7" w:rsidRPr="002668B7" w:rsidRDefault="00BC6AE1" w:rsidP="002668B7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668B7" w:rsidRPr="002668B7">
        <w:rPr>
          <w:sz w:val="24"/>
          <w:szCs w:val="24"/>
        </w:rPr>
        <w:t>Индикативными показателями осуществления муниципального контроля являются:</w:t>
      </w:r>
    </w:p>
    <w:p w:rsidR="002668B7" w:rsidRPr="002668B7" w:rsidRDefault="002668B7" w:rsidP="002668B7">
      <w:pPr>
        <w:widowControl w:val="0"/>
        <w:ind w:firstLine="708"/>
        <w:jc w:val="both"/>
        <w:rPr>
          <w:sz w:val="24"/>
          <w:szCs w:val="24"/>
        </w:rPr>
      </w:pPr>
      <w:r w:rsidRPr="002668B7">
        <w:rPr>
          <w:sz w:val="24"/>
          <w:szCs w:val="24"/>
        </w:rPr>
        <w:t>- количество обращений граждан и организаций о нарушении обязательных требований, поступивших в орган муниципального контроля (единица);</w:t>
      </w:r>
    </w:p>
    <w:p w:rsidR="002668B7" w:rsidRPr="002668B7" w:rsidRDefault="002668B7" w:rsidP="002668B7">
      <w:pPr>
        <w:widowControl w:val="0"/>
        <w:ind w:firstLine="708"/>
        <w:jc w:val="both"/>
        <w:rPr>
          <w:sz w:val="24"/>
          <w:szCs w:val="24"/>
        </w:rPr>
      </w:pPr>
      <w:r w:rsidRPr="002668B7">
        <w:rPr>
          <w:sz w:val="24"/>
          <w:szCs w:val="24"/>
        </w:rPr>
        <w:t>- количество проведенных органом муниципального контроля внеплановых контрольных мероприятий (единица);</w:t>
      </w:r>
    </w:p>
    <w:p w:rsidR="002668B7" w:rsidRPr="002668B7" w:rsidRDefault="002668B7" w:rsidP="002668B7">
      <w:pPr>
        <w:widowControl w:val="0"/>
        <w:ind w:firstLine="708"/>
        <w:jc w:val="both"/>
        <w:rPr>
          <w:sz w:val="24"/>
          <w:szCs w:val="24"/>
        </w:rPr>
      </w:pPr>
      <w:r w:rsidRPr="002668B7">
        <w:rPr>
          <w:sz w:val="24"/>
          <w:szCs w:val="24"/>
        </w:rPr>
        <w:t>- количество принятых органами прокуратуры решений о согласовании проведения органом муниципального контроля внепланового контрольного мероприятия (единица);</w:t>
      </w:r>
    </w:p>
    <w:p w:rsidR="002668B7" w:rsidRPr="002668B7" w:rsidRDefault="002668B7" w:rsidP="002668B7">
      <w:pPr>
        <w:widowControl w:val="0"/>
        <w:ind w:firstLine="708"/>
        <w:jc w:val="both"/>
        <w:rPr>
          <w:sz w:val="24"/>
          <w:szCs w:val="24"/>
        </w:rPr>
      </w:pPr>
      <w:r w:rsidRPr="002668B7">
        <w:rPr>
          <w:sz w:val="24"/>
          <w:szCs w:val="24"/>
        </w:rPr>
        <w:t>- количество выявленных органом муниципального контроля нарушений обязательных требований (единица);</w:t>
      </w:r>
    </w:p>
    <w:p w:rsidR="002668B7" w:rsidRPr="002668B7" w:rsidRDefault="002668B7" w:rsidP="002668B7">
      <w:pPr>
        <w:widowControl w:val="0"/>
        <w:ind w:firstLine="708"/>
        <w:jc w:val="both"/>
        <w:rPr>
          <w:sz w:val="24"/>
          <w:szCs w:val="24"/>
        </w:rPr>
      </w:pPr>
      <w:r w:rsidRPr="002668B7">
        <w:rPr>
          <w:sz w:val="24"/>
          <w:szCs w:val="24"/>
        </w:rPr>
        <w:lastRenderedPageBreak/>
        <w:t>- количество устраненных нарушений обязательных требований (единица);</w:t>
      </w:r>
    </w:p>
    <w:p w:rsidR="002668B7" w:rsidRPr="002668B7" w:rsidRDefault="002668B7" w:rsidP="002668B7">
      <w:pPr>
        <w:widowControl w:val="0"/>
        <w:ind w:firstLine="708"/>
        <w:jc w:val="both"/>
        <w:rPr>
          <w:sz w:val="24"/>
          <w:szCs w:val="24"/>
        </w:rPr>
      </w:pPr>
      <w:r w:rsidRPr="002668B7">
        <w:rPr>
          <w:sz w:val="24"/>
          <w:szCs w:val="24"/>
        </w:rPr>
        <w:t>- количество поступивших возражений в отношении акта контрольного мероприятия (единица);</w:t>
      </w:r>
    </w:p>
    <w:p w:rsidR="002668B7" w:rsidRPr="002668B7" w:rsidRDefault="002668B7" w:rsidP="002668B7">
      <w:pPr>
        <w:widowControl w:val="0"/>
        <w:ind w:firstLine="708"/>
        <w:jc w:val="both"/>
        <w:rPr>
          <w:sz w:val="24"/>
          <w:szCs w:val="24"/>
        </w:rPr>
      </w:pPr>
      <w:r w:rsidRPr="002668B7">
        <w:rPr>
          <w:sz w:val="24"/>
          <w:szCs w:val="24"/>
        </w:rPr>
        <w:t>- количество выданных органом муниципального контроля предписаний об устранении нарушений обязательных требований (единица).</w:t>
      </w:r>
    </w:p>
    <w:p w:rsidR="00347462" w:rsidRPr="00620DA4" w:rsidRDefault="002668B7" w:rsidP="002668B7">
      <w:pPr>
        <w:widowControl w:val="0"/>
        <w:ind w:firstLine="708"/>
        <w:jc w:val="both"/>
        <w:rPr>
          <w:sz w:val="24"/>
          <w:szCs w:val="24"/>
        </w:rPr>
      </w:pPr>
      <w:r w:rsidRPr="002668B7">
        <w:rPr>
          <w:sz w:val="24"/>
          <w:szCs w:val="24"/>
        </w:rPr>
        <w:t>Администрация ежегодно осуществляет подготовку доклада о муниципальном контроле с указанием сведений о достижении ключевых показателей и индикативных показателей по муниципальному контролю.</w:t>
      </w:r>
    </w:p>
    <w:sectPr w:rsidR="00347462" w:rsidRPr="00620DA4" w:rsidSect="00CA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6E9"/>
    <w:multiLevelType w:val="hybridMultilevel"/>
    <w:tmpl w:val="FC783210"/>
    <w:lvl w:ilvl="0" w:tplc="4A48089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D4157D"/>
    <w:multiLevelType w:val="hybridMultilevel"/>
    <w:tmpl w:val="14428814"/>
    <w:lvl w:ilvl="0" w:tplc="ADCC0C66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851"/>
    <w:rsid w:val="00003B9A"/>
    <w:rsid w:val="00056991"/>
    <w:rsid w:val="00087414"/>
    <w:rsid w:val="000C0163"/>
    <w:rsid w:val="000C320F"/>
    <w:rsid w:val="000E0B28"/>
    <w:rsid w:val="000F3C30"/>
    <w:rsid w:val="000F5AF6"/>
    <w:rsid w:val="0014053B"/>
    <w:rsid w:val="00144006"/>
    <w:rsid w:val="001515E4"/>
    <w:rsid w:val="001943F0"/>
    <w:rsid w:val="001A0A8D"/>
    <w:rsid w:val="001B02FA"/>
    <w:rsid w:val="001B2E3B"/>
    <w:rsid w:val="001B3A44"/>
    <w:rsid w:val="001B6021"/>
    <w:rsid w:val="001C216F"/>
    <w:rsid w:val="001C2402"/>
    <w:rsid w:val="001F2536"/>
    <w:rsid w:val="001F52CD"/>
    <w:rsid w:val="002469B2"/>
    <w:rsid w:val="0025297C"/>
    <w:rsid w:val="002546FD"/>
    <w:rsid w:val="002668B7"/>
    <w:rsid w:val="00270E16"/>
    <w:rsid w:val="00293377"/>
    <w:rsid w:val="00295BB9"/>
    <w:rsid w:val="002B4054"/>
    <w:rsid w:val="002E3C15"/>
    <w:rsid w:val="002F5BE3"/>
    <w:rsid w:val="003149DA"/>
    <w:rsid w:val="0031734B"/>
    <w:rsid w:val="00347462"/>
    <w:rsid w:val="00397D59"/>
    <w:rsid w:val="003E2351"/>
    <w:rsid w:val="003F2043"/>
    <w:rsid w:val="004248F0"/>
    <w:rsid w:val="004A65A7"/>
    <w:rsid w:val="004B436D"/>
    <w:rsid w:val="004B535C"/>
    <w:rsid w:val="004F3753"/>
    <w:rsid w:val="004F6B05"/>
    <w:rsid w:val="005244AE"/>
    <w:rsid w:val="00546B65"/>
    <w:rsid w:val="00593DF9"/>
    <w:rsid w:val="005A732A"/>
    <w:rsid w:val="005C0CD9"/>
    <w:rsid w:val="005C401C"/>
    <w:rsid w:val="005D7B28"/>
    <w:rsid w:val="00620A7F"/>
    <w:rsid w:val="00620DA4"/>
    <w:rsid w:val="006222EC"/>
    <w:rsid w:val="00651851"/>
    <w:rsid w:val="006A2678"/>
    <w:rsid w:val="006A7AB1"/>
    <w:rsid w:val="006C4A12"/>
    <w:rsid w:val="00714D13"/>
    <w:rsid w:val="00733034"/>
    <w:rsid w:val="0075025D"/>
    <w:rsid w:val="00772194"/>
    <w:rsid w:val="007B044E"/>
    <w:rsid w:val="007B444F"/>
    <w:rsid w:val="007C7527"/>
    <w:rsid w:val="00800477"/>
    <w:rsid w:val="008066F7"/>
    <w:rsid w:val="008154B6"/>
    <w:rsid w:val="00826204"/>
    <w:rsid w:val="008321BB"/>
    <w:rsid w:val="008635E1"/>
    <w:rsid w:val="00894A6A"/>
    <w:rsid w:val="00921D91"/>
    <w:rsid w:val="00924880"/>
    <w:rsid w:val="0094590C"/>
    <w:rsid w:val="0096340E"/>
    <w:rsid w:val="00973536"/>
    <w:rsid w:val="00986E5A"/>
    <w:rsid w:val="00996A72"/>
    <w:rsid w:val="009A5A58"/>
    <w:rsid w:val="009B3D18"/>
    <w:rsid w:val="009B7E94"/>
    <w:rsid w:val="009D25AD"/>
    <w:rsid w:val="009E06F7"/>
    <w:rsid w:val="00A02EA8"/>
    <w:rsid w:val="00A73A36"/>
    <w:rsid w:val="00A922F9"/>
    <w:rsid w:val="00AA04DF"/>
    <w:rsid w:val="00AA6E11"/>
    <w:rsid w:val="00AD0B75"/>
    <w:rsid w:val="00B071F4"/>
    <w:rsid w:val="00B34205"/>
    <w:rsid w:val="00B658FF"/>
    <w:rsid w:val="00B7698C"/>
    <w:rsid w:val="00B96B46"/>
    <w:rsid w:val="00BA074C"/>
    <w:rsid w:val="00BA3075"/>
    <w:rsid w:val="00BB1F3C"/>
    <w:rsid w:val="00BC6AE1"/>
    <w:rsid w:val="00BF0689"/>
    <w:rsid w:val="00C04B37"/>
    <w:rsid w:val="00C160AD"/>
    <w:rsid w:val="00C2404C"/>
    <w:rsid w:val="00C32AA4"/>
    <w:rsid w:val="00C333FE"/>
    <w:rsid w:val="00C405F5"/>
    <w:rsid w:val="00C446B1"/>
    <w:rsid w:val="00C52410"/>
    <w:rsid w:val="00C75F1C"/>
    <w:rsid w:val="00C97308"/>
    <w:rsid w:val="00CA1494"/>
    <w:rsid w:val="00CA4DC3"/>
    <w:rsid w:val="00CF091B"/>
    <w:rsid w:val="00CF1F06"/>
    <w:rsid w:val="00D00139"/>
    <w:rsid w:val="00D2204A"/>
    <w:rsid w:val="00D35292"/>
    <w:rsid w:val="00D37BAF"/>
    <w:rsid w:val="00D464AF"/>
    <w:rsid w:val="00D54E10"/>
    <w:rsid w:val="00D72613"/>
    <w:rsid w:val="00DA58EA"/>
    <w:rsid w:val="00DB44B5"/>
    <w:rsid w:val="00DB7863"/>
    <w:rsid w:val="00DE66F3"/>
    <w:rsid w:val="00E32CD4"/>
    <w:rsid w:val="00E54286"/>
    <w:rsid w:val="00E856C5"/>
    <w:rsid w:val="00E90284"/>
    <w:rsid w:val="00EA6629"/>
    <w:rsid w:val="00EC461B"/>
    <w:rsid w:val="00ED1B43"/>
    <w:rsid w:val="00ED534C"/>
    <w:rsid w:val="00EE5180"/>
    <w:rsid w:val="00EE6974"/>
    <w:rsid w:val="00F23418"/>
    <w:rsid w:val="00F91F4B"/>
    <w:rsid w:val="00FD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3F2043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204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C6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5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3F2043"/>
    <w:pPr>
      <w:keepNext/>
      <w:ind w:right="-109"/>
      <w:jc w:val="right"/>
      <w:outlineLvl w:val="0"/>
    </w:pPr>
    <w:rPr>
      <w:rFonts w:ascii="TimesET" w:hAnsi="TimesET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18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6518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518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rsid w:val="006518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6518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18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9">
    <w:name w:val="Hyperlink"/>
    <w:uiPriority w:val="99"/>
    <w:unhideWhenUsed/>
    <w:rsid w:val="00651851"/>
    <w:rPr>
      <w:color w:val="0000FF"/>
      <w:u w:val="single"/>
    </w:rPr>
  </w:style>
  <w:style w:type="paragraph" w:customStyle="1" w:styleId="s1">
    <w:name w:val="s_1"/>
    <w:basedOn w:val="a"/>
    <w:rsid w:val="0075025D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F2043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C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F4BB-0489-47CA-A2FB-7146E605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marpos_org2</cp:lastModifiedBy>
  <cp:revision>2</cp:revision>
  <cp:lastPrinted>2022-08-09T05:46:00Z</cp:lastPrinted>
  <dcterms:created xsi:type="dcterms:W3CDTF">2022-08-09T07:31:00Z</dcterms:created>
  <dcterms:modified xsi:type="dcterms:W3CDTF">2022-08-09T07:31:00Z</dcterms:modified>
</cp:coreProperties>
</file>