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26284E" w:rsidP="00B85AD7">
      <w:pPr>
        <w:pStyle w:val="aff7"/>
        <w:rPr>
          <w:rFonts w:ascii="Times New Roman" w:hAnsi="Times New Roman" w:cs="Times New Roman"/>
          <w:sz w:val="24"/>
          <w:szCs w:val="24"/>
        </w:rPr>
      </w:pPr>
      <w:r>
        <w:rPr>
          <w:rFonts w:ascii="Times New Roman" w:hAnsi="Times New Roman" w:cs="Times New Roman"/>
          <w:sz w:val="24"/>
          <w:szCs w:val="24"/>
        </w:rPr>
        <w:t xml:space="preserve">                                                                                               ПРОЕКТ</w:t>
      </w:r>
      <w:bookmarkStart w:id="0" w:name="_GoBack"/>
      <w:bookmarkEnd w:id="0"/>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67113F" w:rsidRDefault="00BA67ED" w:rsidP="00A352B2">
      <w:pPr>
        <w:pStyle w:val="a5"/>
        <w:ind w:right="4619"/>
      </w:pPr>
      <w:r>
        <w:rPr>
          <w:rFonts w:ascii="Times New Roman" w:hAnsi="Times New Roman"/>
        </w:rPr>
        <w:t xml:space="preserve">О </w:t>
      </w:r>
      <w:r w:rsidR="00301ACB" w:rsidRPr="00301ACB">
        <w:rPr>
          <w:rFonts w:ascii="Times New Roman" w:hAnsi="Times New Roman"/>
        </w:rPr>
        <w:t xml:space="preserve">муниципальной программе  </w:t>
      </w:r>
      <w:r w:rsidR="008731EC" w:rsidRPr="008731EC">
        <w:rPr>
          <w:rFonts w:ascii="Times New Roman" w:hAnsi="Times New Roman"/>
        </w:rPr>
        <w:t>«Развитие потенциала природно-сырьевых ресурсов и обеспечение экологической         безопасности»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493789" w:rsidRDefault="00493789" w:rsidP="00493789">
      <w:pPr>
        <w:pStyle w:val="a5"/>
        <w:ind w:firstLine="567"/>
      </w:pPr>
      <w:r>
        <w:t>Администрация Моргаушского муниципального округа Чувашской Республики постановляет:</w:t>
      </w:r>
    </w:p>
    <w:p w:rsidR="00525338" w:rsidRPr="00863AED" w:rsidRDefault="00525338" w:rsidP="00493789">
      <w:pPr>
        <w:pStyle w:val="ConsPlusNormal"/>
        <w:ind w:firstLine="540"/>
        <w:rPr>
          <w:rFonts w:ascii="Times New Roman" w:hAnsi="Times New Roman" w:cs="Times New Roman"/>
          <w:sz w:val="24"/>
          <w:szCs w:val="24"/>
        </w:rPr>
      </w:pPr>
      <w:r w:rsidRPr="00863AED">
        <w:rPr>
          <w:rFonts w:ascii="Times New Roman" w:hAnsi="Times New Roman" w:cs="Times New Roman"/>
          <w:sz w:val="24"/>
          <w:szCs w:val="24"/>
        </w:rPr>
        <w:t xml:space="preserve">1. Утвердить прилагаемую муниципальную </w:t>
      </w:r>
      <w:hyperlink w:anchor="P37" w:history="1">
        <w:r w:rsidRPr="00863AED">
          <w:rPr>
            <w:rFonts w:ascii="Times New Roman" w:hAnsi="Times New Roman" w:cs="Times New Roman"/>
            <w:sz w:val="24"/>
            <w:szCs w:val="24"/>
          </w:rPr>
          <w:t>программу</w:t>
        </w:r>
      </w:hyperlink>
      <w:r w:rsidRPr="00863AED">
        <w:rPr>
          <w:rFonts w:ascii="Times New Roman" w:hAnsi="Times New Roman" w:cs="Times New Roman"/>
          <w:sz w:val="24"/>
          <w:szCs w:val="24"/>
        </w:rPr>
        <w:t xml:space="preserve"> </w:t>
      </w:r>
      <w:r w:rsidR="00493789" w:rsidRPr="00863AED">
        <w:rPr>
          <w:rFonts w:ascii="Times New Roman" w:hAnsi="Times New Roman"/>
        </w:rPr>
        <w:t>«Развитие потенциала природно-сырьевых ресурсов и обеспечение экологической         безопасности»</w:t>
      </w:r>
      <w:r w:rsidR="0069654F" w:rsidRPr="00863AED">
        <w:rPr>
          <w:rFonts w:ascii="Times New Roman" w:hAnsi="Times New Roman" w:cs="Times New Roman"/>
          <w:sz w:val="24"/>
          <w:szCs w:val="24"/>
        </w:rPr>
        <w:t xml:space="preserve"> </w:t>
      </w:r>
      <w:r w:rsidRPr="00863AED">
        <w:rPr>
          <w:rFonts w:ascii="Times New Roman" w:hAnsi="Times New Roman" w:cs="Times New Roman"/>
          <w:sz w:val="24"/>
          <w:szCs w:val="24"/>
        </w:rPr>
        <w:t>(далее - Муниципальная программа).</w:t>
      </w:r>
    </w:p>
    <w:p w:rsidR="00525338" w:rsidRPr="00863AED" w:rsidRDefault="00525338"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2. Утвердить ответственным исполнителем </w:t>
      </w:r>
      <w:r w:rsidR="00A335D9" w:rsidRPr="00863AED">
        <w:rPr>
          <w:rFonts w:ascii="Times New Roman" w:hAnsi="Times New Roman" w:cs="Times New Roman"/>
          <w:sz w:val="24"/>
          <w:szCs w:val="24"/>
        </w:rPr>
        <w:t>м</w:t>
      </w:r>
      <w:r w:rsidRPr="00863AED">
        <w:rPr>
          <w:rFonts w:ascii="Times New Roman" w:hAnsi="Times New Roman" w:cs="Times New Roman"/>
          <w:sz w:val="24"/>
          <w:szCs w:val="24"/>
        </w:rPr>
        <w:t xml:space="preserve">униципальной программы </w:t>
      </w:r>
      <w:r w:rsidR="00493789" w:rsidRPr="00863AED">
        <w:rPr>
          <w:rFonts w:ascii="Times New Roman" w:hAnsi="Times New Roman" w:cs="Times New Roman"/>
          <w:sz w:val="24"/>
          <w:szCs w:val="24"/>
        </w:rPr>
        <w:t>«Развитие потенциала природно-сырьевых ресурсов и обеспечение экологической         безопасности» отдел сельского хозяйства и экологии</w:t>
      </w:r>
      <w:r w:rsidR="00AD7210" w:rsidRPr="00863AED">
        <w:rPr>
          <w:rFonts w:ascii="Times New Roman" w:hAnsi="Times New Roman" w:cs="Times New Roman"/>
          <w:sz w:val="24"/>
          <w:szCs w:val="24"/>
        </w:rPr>
        <w:t xml:space="preserve"> администрации </w:t>
      </w:r>
      <w:r w:rsidR="00D83932"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муниципального округа Чувашской Республики.</w:t>
      </w:r>
    </w:p>
    <w:p w:rsidR="00525338" w:rsidRPr="00863AED" w:rsidRDefault="00493789"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3</w:t>
      </w:r>
      <w:r w:rsidR="00525338"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П</w:t>
      </w:r>
      <w:r w:rsidR="00525338" w:rsidRPr="00863AED">
        <w:rPr>
          <w:rFonts w:ascii="Times New Roman" w:hAnsi="Times New Roman" w:cs="Times New Roman"/>
          <w:sz w:val="24"/>
          <w:szCs w:val="24"/>
        </w:rPr>
        <w:t xml:space="preserve">ризнать утратившим силу: </w:t>
      </w:r>
    </w:p>
    <w:p w:rsidR="00525338" w:rsidRPr="00863AED" w:rsidRDefault="00525338" w:rsidP="001654F8">
      <w:pPr>
        <w:pStyle w:val="ConsPlusNormal"/>
        <w:ind w:firstLine="540"/>
        <w:jc w:val="both"/>
        <w:rPr>
          <w:rFonts w:ascii="Times New Roman" w:hAnsi="Times New Roman"/>
          <w:sz w:val="24"/>
          <w:szCs w:val="24"/>
        </w:rPr>
      </w:pPr>
      <w:r w:rsidRPr="00863AED">
        <w:rPr>
          <w:rFonts w:ascii="Times New Roman" w:hAnsi="Times New Roman" w:cs="Times New Roman"/>
          <w:sz w:val="24"/>
          <w:szCs w:val="24"/>
        </w:rPr>
        <w:t xml:space="preserve">постановление администрации </w:t>
      </w:r>
      <w:r w:rsidR="004C472F"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муниципального округа</w:t>
      </w:r>
      <w:r w:rsidRPr="00863AED">
        <w:rPr>
          <w:rFonts w:ascii="Times New Roman" w:hAnsi="Times New Roman" w:cs="Times New Roman"/>
          <w:sz w:val="24"/>
          <w:szCs w:val="24"/>
        </w:rPr>
        <w:t xml:space="preserve"> Чувашской Республики от  </w:t>
      </w:r>
      <w:r w:rsidR="00493789" w:rsidRPr="00863AED">
        <w:rPr>
          <w:rFonts w:ascii="Times New Roman" w:hAnsi="Times New Roman" w:cs="Times New Roman"/>
          <w:sz w:val="24"/>
          <w:szCs w:val="24"/>
        </w:rPr>
        <w:t>15.02.2023</w:t>
      </w:r>
      <w:r w:rsidRPr="00863AED">
        <w:rPr>
          <w:rFonts w:ascii="Times New Roman" w:hAnsi="Times New Roman" w:cs="Times New Roman"/>
          <w:sz w:val="24"/>
          <w:szCs w:val="24"/>
        </w:rPr>
        <w:t xml:space="preserve"> г. №</w:t>
      </w:r>
      <w:r w:rsidR="00493789" w:rsidRPr="00863AED">
        <w:rPr>
          <w:rFonts w:ascii="Times New Roman" w:hAnsi="Times New Roman" w:cs="Times New Roman"/>
          <w:sz w:val="24"/>
          <w:szCs w:val="24"/>
        </w:rPr>
        <w:t>293</w:t>
      </w:r>
      <w:r w:rsidR="00ED2436" w:rsidRPr="00863AED">
        <w:rPr>
          <w:rFonts w:ascii="Times New Roman" w:hAnsi="Times New Roman" w:cs="Times New Roman"/>
          <w:sz w:val="24"/>
          <w:szCs w:val="24"/>
        </w:rPr>
        <w:t xml:space="preserve"> "</w:t>
      </w:r>
      <w:r w:rsidR="00493789" w:rsidRPr="00863AED">
        <w:rPr>
          <w:rFonts w:ascii="Times New Roman" w:hAnsi="Times New Roman" w:cs="Times New Roman"/>
          <w:sz w:val="24"/>
          <w:szCs w:val="24"/>
        </w:rPr>
        <w:t xml:space="preserve">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r w:rsidR="00ED2436" w:rsidRPr="00863AED">
        <w:rPr>
          <w:rFonts w:ascii="Times New Roman" w:hAnsi="Times New Roman"/>
          <w:sz w:val="24"/>
          <w:szCs w:val="24"/>
        </w:rPr>
        <w:t>"</w:t>
      </w:r>
      <w:r w:rsidRPr="00863AED">
        <w:rPr>
          <w:rFonts w:ascii="Times New Roman" w:hAnsi="Times New Roman"/>
          <w:sz w:val="24"/>
          <w:szCs w:val="24"/>
        </w:rPr>
        <w:t>;</w:t>
      </w:r>
    </w:p>
    <w:p w:rsidR="005C144F" w:rsidRPr="00863AED" w:rsidRDefault="00A77BE7"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w:t>
      </w:r>
      <w:r w:rsidR="005C144F" w:rsidRPr="00863AED">
        <w:rPr>
          <w:rFonts w:ascii="Times New Roman" w:hAnsi="Times New Roman"/>
        </w:rPr>
        <w:t xml:space="preserve">от </w:t>
      </w:r>
      <w:r w:rsidR="00493789" w:rsidRPr="00863AED">
        <w:rPr>
          <w:rFonts w:ascii="Times New Roman" w:hAnsi="Times New Roman"/>
        </w:rPr>
        <w:t xml:space="preserve">18.04.2023 г.  № 769 </w:t>
      </w:r>
      <w:r w:rsidR="005C144F" w:rsidRPr="00863AED">
        <w:rPr>
          <w:rFonts w:ascii="Times New Roman" w:hAnsi="Times New Roman"/>
        </w:rPr>
        <w:t>«О внесении изменений в постановление администрации Моргаушского мун</w:t>
      </w:r>
      <w:r w:rsidR="00F20B0B" w:rsidRPr="00863AED">
        <w:rPr>
          <w:rFonts w:ascii="Times New Roman" w:hAnsi="Times New Roman"/>
        </w:rPr>
        <w:t>и</w:t>
      </w:r>
      <w:r w:rsidR="005C144F" w:rsidRPr="00863AED">
        <w:rPr>
          <w:rFonts w:ascii="Times New Roman" w:hAnsi="Times New Roman"/>
        </w:rPr>
        <w:t xml:space="preserve">ципального округа от </w:t>
      </w:r>
      <w:r w:rsidR="00493789" w:rsidRPr="00863AED">
        <w:rPr>
          <w:rFonts w:ascii="Times New Roman" w:hAnsi="Times New Roman"/>
        </w:rPr>
        <w:t>15.02.2023 г. № 293</w:t>
      </w:r>
      <w:r w:rsidR="005C144F" w:rsidRPr="00863AED">
        <w:rPr>
          <w:rFonts w:ascii="Times New Roman" w:hAnsi="Times New Roman"/>
        </w:rPr>
        <w:t xml:space="preserve"> </w:t>
      </w:r>
      <w:r w:rsidR="00493789" w:rsidRPr="00863AED">
        <w:rPr>
          <w:rFonts w:ascii="Times New Roman" w:hAnsi="Times New Roman"/>
        </w:rPr>
        <w:t>"Об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w:t>
      </w:r>
      <w:r w:rsidR="005C144F" w:rsidRPr="00863AED">
        <w:rPr>
          <w:rFonts w:ascii="Times New Roman" w:hAnsi="Times New Roman"/>
        </w:rPr>
        <w:t xml:space="preserve">; </w:t>
      </w:r>
    </w:p>
    <w:p w:rsidR="00493789" w:rsidRPr="00863AED" w:rsidRDefault="00493789" w:rsidP="00493789">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11.07.2023 г.  № 1272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p>
    <w:p w:rsidR="00493789" w:rsidRPr="00863AED" w:rsidRDefault="00493789" w:rsidP="00493789">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12.12.2023 г.  № 2375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p>
    <w:p w:rsidR="00493789" w:rsidRPr="00863AED" w:rsidRDefault="00493789"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25.01.2024 г.  № 91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w:t>
      </w:r>
      <w:r w:rsidRPr="00863AED">
        <w:rPr>
          <w:rFonts w:ascii="Times New Roman" w:hAnsi="Times New Roman"/>
        </w:rPr>
        <w:lastRenderedPageBreak/>
        <w:t>«Развитие потенциала природно-сырьевых ресурсов и повышение экологической безопасности»;</w:t>
      </w:r>
    </w:p>
    <w:p w:rsidR="00493789" w:rsidRPr="00863AED" w:rsidRDefault="00493789"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23.04.2024 г.  № 708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p>
    <w:p w:rsidR="00493789" w:rsidRPr="00863AED" w:rsidRDefault="00493789"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04.07.2024 г.  № 1227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p>
    <w:p w:rsidR="00493789" w:rsidRPr="00863AED" w:rsidRDefault="00493789" w:rsidP="005C144F">
      <w:pPr>
        <w:pStyle w:val="a5"/>
        <w:tabs>
          <w:tab w:val="left" w:pos="4820"/>
        </w:tabs>
        <w:ind w:right="-1" w:firstLine="567"/>
        <w:rPr>
          <w:rFonts w:ascii="Times New Roman" w:hAnsi="Times New Roman"/>
        </w:rPr>
      </w:pPr>
      <w:r w:rsidRPr="00863AED">
        <w:rPr>
          <w:rFonts w:ascii="Times New Roman" w:hAnsi="Times New Roman"/>
        </w:rPr>
        <w:t>постановление администрации Моргаушского муниципального округа Чувашской Республики от 08.10.2024 г.  № 2101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w:t>
      </w:r>
    </w:p>
    <w:p w:rsidR="00863AED" w:rsidRPr="00863AED" w:rsidRDefault="00493789" w:rsidP="005C144F">
      <w:pPr>
        <w:pStyle w:val="a5"/>
        <w:tabs>
          <w:tab w:val="left" w:pos="4820"/>
        </w:tabs>
        <w:ind w:right="-1" w:firstLine="567"/>
        <w:rPr>
          <w:rFonts w:ascii="Times New Roman" w:hAnsi="Times New Roman"/>
        </w:rPr>
      </w:pPr>
      <w:r w:rsidRPr="00863AED">
        <w:rPr>
          <w:rFonts w:ascii="Times New Roman" w:hAnsi="Times New Roman"/>
        </w:rPr>
        <w:t>постановление администрации Моргаушского муниципального округа Чувашской Республики от 11.11.2024 г.  № 2409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w:t>
      </w:r>
    </w:p>
    <w:p w:rsidR="00863AED" w:rsidRPr="00863AED" w:rsidRDefault="00493789" w:rsidP="00AC5107">
      <w:pPr>
        <w:pStyle w:val="a5"/>
        <w:tabs>
          <w:tab w:val="left" w:pos="4820"/>
        </w:tabs>
        <w:ind w:right="-1" w:firstLine="567"/>
        <w:rPr>
          <w:rFonts w:ascii="Times New Roman" w:hAnsi="Times New Roman"/>
        </w:rPr>
      </w:pPr>
      <w:r w:rsidRPr="00863AED">
        <w:rPr>
          <w:rFonts w:ascii="Times New Roman" w:hAnsi="Times New Roman"/>
        </w:rPr>
        <w:t xml:space="preserve"> </w:t>
      </w:r>
      <w:r w:rsidR="00863AED" w:rsidRPr="00863AED">
        <w:rPr>
          <w:rFonts w:ascii="Times New Roman" w:hAnsi="Times New Roman"/>
        </w:rPr>
        <w:t xml:space="preserve">постановление администрации Моргаушского муниципального округа Чувашской Республики от 28.12.2024 г.  № 2963 «О внесении изменений в постановление администрации Моргаушского муниципального округа от 15.02.2023 г. № 293 "Об утверждении муниципальной программы Моргаушского муниципального округа Чувашской Республики «Развитие потенциала природно-сырьевых ресурсов и повышение экологической безопасности»; </w:t>
      </w:r>
    </w:p>
    <w:p w:rsidR="00493789" w:rsidRPr="00863AED" w:rsidRDefault="00493789" w:rsidP="00493789">
      <w:pPr>
        <w:pStyle w:val="ConsPlusNormal"/>
        <w:ind w:firstLine="539"/>
        <w:jc w:val="both"/>
        <w:rPr>
          <w:rFonts w:ascii="Times New Roman" w:hAnsi="Times New Roman"/>
          <w:sz w:val="24"/>
          <w:szCs w:val="24"/>
        </w:rPr>
      </w:pPr>
      <w:r w:rsidRPr="00863AED">
        <w:rPr>
          <w:rFonts w:ascii="Times New Roman" w:hAnsi="Times New Roman"/>
          <w:sz w:val="24"/>
          <w:szCs w:val="24"/>
        </w:rPr>
        <w:t xml:space="preserve">4.Контроль за выполнением настоящего постановления возложить на </w:t>
      </w:r>
      <w:proofErr w:type="spellStart"/>
      <w:r w:rsidR="00080D72">
        <w:rPr>
          <w:rFonts w:ascii="Times New Roman" w:hAnsi="Times New Roman"/>
          <w:sz w:val="24"/>
          <w:szCs w:val="24"/>
        </w:rPr>
        <w:t>и.о</w:t>
      </w:r>
      <w:proofErr w:type="gramStart"/>
      <w:r w:rsidR="00080D72">
        <w:rPr>
          <w:rFonts w:ascii="Times New Roman" w:hAnsi="Times New Roman"/>
          <w:sz w:val="24"/>
          <w:szCs w:val="24"/>
        </w:rPr>
        <w:t>.</w:t>
      </w:r>
      <w:r w:rsidRPr="00863AED">
        <w:rPr>
          <w:rFonts w:ascii="Times New Roman" w:hAnsi="Times New Roman"/>
          <w:sz w:val="24"/>
          <w:szCs w:val="24"/>
        </w:rPr>
        <w:t>п</w:t>
      </w:r>
      <w:proofErr w:type="gramEnd"/>
      <w:r w:rsidRPr="00863AED">
        <w:rPr>
          <w:rFonts w:ascii="Times New Roman" w:hAnsi="Times New Roman"/>
          <w:sz w:val="24"/>
          <w:szCs w:val="24"/>
        </w:rPr>
        <w:t>ервого</w:t>
      </w:r>
      <w:proofErr w:type="spellEnd"/>
      <w:r w:rsidRPr="00863AED">
        <w:rPr>
          <w:rFonts w:ascii="Times New Roman" w:hAnsi="Times New Roman"/>
          <w:sz w:val="24"/>
          <w:szCs w:val="24"/>
        </w:rPr>
        <w:t xml:space="preserve"> заместителя главы администрации Моргаушского муниципального округа - начальника Управления по благоустройству и развитию территорий</w:t>
      </w:r>
      <w:r w:rsidR="00080D72">
        <w:rPr>
          <w:rFonts w:ascii="Times New Roman" w:hAnsi="Times New Roman"/>
          <w:sz w:val="24"/>
          <w:szCs w:val="24"/>
        </w:rPr>
        <w:t xml:space="preserve"> </w:t>
      </w:r>
      <w:proofErr w:type="spellStart"/>
      <w:r w:rsidR="00080D72">
        <w:rPr>
          <w:rFonts w:ascii="Times New Roman" w:hAnsi="Times New Roman"/>
          <w:sz w:val="24"/>
          <w:szCs w:val="24"/>
        </w:rPr>
        <w:t>Мясникова</w:t>
      </w:r>
      <w:proofErr w:type="spellEnd"/>
      <w:r w:rsidR="00080D72">
        <w:rPr>
          <w:rFonts w:ascii="Times New Roman" w:hAnsi="Times New Roman"/>
          <w:sz w:val="24"/>
          <w:szCs w:val="24"/>
        </w:rPr>
        <w:t xml:space="preserve"> А.В.</w:t>
      </w:r>
      <w:r w:rsidRPr="00863AED">
        <w:rPr>
          <w:rFonts w:ascii="Times New Roman" w:hAnsi="Times New Roman"/>
          <w:sz w:val="24"/>
          <w:szCs w:val="24"/>
        </w:rPr>
        <w:t>.</w:t>
      </w:r>
    </w:p>
    <w:p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информационном издании «Вестник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345613" w:rsidRPr="00863AED">
        <w:rPr>
          <w:rFonts w:ascii="Times New Roman" w:hAnsi="Times New Roman" w:cs="Times New Roman"/>
          <w:sz w:val="24"/>
          <w:szCs w:val="24"/>
        </w:rPr>
        <w:t xml:space="preserve">муниципального округа </w:t>
      </w:r>
      <w:r w:rsidR="007564A3" w:rsidRPr="00863AED">
        <w:rPr>
          <w:rFonts w:ascii="Times New Roman" w:hAnsi="Times New Roman" w:cs="Times New Roman"/>
          <w:bCs/>
          <w:color w:val="000000"/>
          <w:sz w:val="24"/>
          <w:szCs w:val="24"/>
        </w:rPr>
        <w:t>Чувашской Республики</w:t>
      </w:r>
      <w:r w:rsidR="0027485C" w:rsidRPr="00863AED">
        <w:rPr>
          <w:rFonts w:ascii="Times New Roman" w:hAnsi="Times New Roman" w:cs="Times New Roman"/>
          <w:sz w:val="24"/>
          <w:szCs w:val="24"/>
        </w:rPr>
        <w:t>»</w:t>
      </w:r>
      <w:r w:rsidR="00CE7F5A" w:rsidRPr="00863AED">
        <w:rPr>
          <w:rFonts w:ascii="Times New Roman" w:hAnsi="Times New Roman" w:cs="Times New Roman"/>
          <w:sz w:val="24"/>
          <w:szCs w:val="24"/>
        </w:rPr>
        <w:t xml:space="preserve">, </w:t>
      </w:r>
      <w:r w:rsidR="00135513" w:rsidRPr="00863AED">
        <w:rPr>
          <w:rFonts w:ascii="Times New Roman" w:hAnsi="Times New Roman" w:cs="Times New Roman"/>
          <w:sz w:val="24"/>
          <w:szCs w:val="24"/>
        </w:rPr>
        <w:t xml:space="preserve">и </w:t>
      </w:r>
      <w:r w:rsidR="0027485C" w:rsidRPr="00863AED">
        <w:rPr>
          <w:rFonts w:ascii="Times New Roman" w:hAnsi="Times New Roman" w:cs="Times New Roman"/>
          <w:sz w:val="24"/>
          <w:szCs w:val="24"/>
        </w:rPr>
        <w:t xml:space="preserve">подлежит размещению на официальном сайте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 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Default="0027485C" w:rsidP="00B85AD7">
      <w:pPr>
        <w:spacing w:after="0"/>
        <w:jc w:val="both"/>
        <w:rPr>
          <w:rFonts w:ascii="Times New Roman" w:hAnsi="Times New Roman"/>
          <w:sz w:val="24"/>
          <w:szCs w:val="24"/>
        </w:rPr>
      </w:pPr>
    </w:p>
    <w:p w:rsidR="00863AED" w:rsidRDefault="00863AED" w:rsidP="00B85AD7">
      <w:pPr>
        <w:spacing w:after="0"/>
        <w:jc w:val="both"/>
        <w:rPr>
          <w:rFonts w:ascii="Times New Roman" w:hAnsi="Times New Roman"/>
          <w:sz w:val="24"/>
          <w:szCs w:val="24"/>
        </w:rPr>
      </w:pPr>
    </w:p>
    <w:p w:rsidR="00863AED" w:rsidRDefault="00863AED" w:rsidP="00B85AD7">
      <w:pPr>
        <w:spacing w:after="0"/>
        <w:jc w:val="both"/>
        <w:rPr>
          <w:rFonts w:ascii="Times New Roman" w:hAnsi="Times New Roman"/>
          <w:sz w:val="24"/>
          <w:szCs w:val="24"/>
        </w:rPr>
      </w:pPr>
    </w:p>
    <w:p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___</w:t>
      </w:r>
      <w:r w:rsidR="00FB60D3">
        <w:rPr>
          <w:rFonts w:ascii="Times New Roman" w:hAnsi="Times New Roman"/>
          <w:sz w:val="24"/>
          <w:szCs w:val="24"/>
        </w:rPr>
        <w:t>.</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C101F0" w:rsidRPr="00CD53F7"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Pr>
          <w:rFonts w:ascii="Times New Roman" w:eastAsia="Times New Roman" w:hAnsi="Times New Roman"/>
          <w:b/>
          <w:color w:val="000000"/>
          <w:sz w:val="24"/>
          <w:szCs w:val="24"/>
        </w:rPr>
        <w:t>Моргаушского</w:t>
      </w:r>
      <w:r w:rsidRPr="000A6BD1">
        <w:rPr>
          <w:rFonts w:ascii="Times New Roman" w:eastAsia="Times New Roman" w:hAnsi="Times New Roman"/>
          <w:b/>
          <w:color w:val="000000"/>
          <w:sz w:val="24"/>
          <w:szCs w:val="24"/>
        </w:rPr>
        <w:t xml:space="preserve"> муниципального округа</w:t>
      </w: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rsidR="00E24313" w:rsidRPr="00CD53F7"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«Развитие потенциала природно-сырьевых ресурсов и обеспечение экологической         безопасности»</w:t>
      </w: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Tr="00E2076C">
        <w:tc>
          <w:tcPr>
            <w:tcW w:w="4315" w:type="dxa"/>
          </w:tcPr>
          <w:p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Моргаушского муниципального округа Чувашской Республики</w:t>
            </w:r>
            <w:r w:rsidRPr="000A6BD1">
              <w:rPr>
                <w:rFonts w:ascii="Times New Roman" w:hAnsi="Times New Roman" w:cs="Times New Roman"/>
                <w:sz w:val="24"/>
                <w:szCs w:val="24"/>
              </w:rPr>
              <w:t xml:space="preserve"> </w:t>
            </w:r>
          </w:p>
        </w:tc>
      </w:tr>
      <w:tr w:rsidR="00505AA2" w:rsidTr="00E2076C">
        <w:tc>
          <w:tcPr>
            <w:tcW w:w="4315" w:type="dxa"/>
          </w:tcPr>
          <w:p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E2076C">
            <w:pPr>
              <w:pStyle w:val="ConsPlusNormal"/>
              <w:rPr>
                <w:rFonts w:ascii="Times New Roman" w:hAnsi="Times New Roman" w:cs="Times New Roman"/>
                <w:sz w:val="24"/>
                <w:szCs w:val="24"/>
              </w:rPr>
            </w:pP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2B37">
              <w:rPr>
                <w:rFonts w:ascii="Times New Roman" w:hAnsi="Times New Roman" w:cs="Times New Roman"/>
                <w:sz w:val="24"/>
                <w:szCs w:val="24"/>
              </w:rPr>
              <w:t>январь</w:t>
            </w:r>
            <w:r>
              <w:rPr>
                <w:rFonts w:ascii="Times New Roman" w:hAnsi="Times New Roman" w:cs="Times New Roman"/>
                <w:sz w:val="24"/>
                <w:szCs w:val="24"/>
              </w:rPr>
              <w:t xml:space="preserve">  2025 года</w:t>
            </w:r>
          </w:p>
        </w:tc>
      </w:tr>
      <w:tr w:rsidR="00325994" w:rsidRPr="0026284E" w:rsidTr="00E2076C">
        <w:tc>
          <w:tcPr>
            <w:tcW w:w="4535" w:type="dxa"/>
            <w:gridSpan w:val="2"/>
          </w:tcPr>
          <w:p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rsidR="00325994" w:rsidRDefault="000A6BD1"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отдела сельского хозяйства и экологии администрации Моргаушского муниципального округа Чувашской Республики Павлова Татьяна Валерьевна</w:t>
            </w:r>
          </w:p>
          <w:p w:rsidR="000A6BD1" w:rsidRDefault="000A6BD1" w:rsidP="00BD7351">
            <w:pPr>
              <w:pStyle w:val="ConsPlusNormal"/>
              <w:jc w:val="both"/>
              <w:rPr>
                <w:rFonts w:ascii="Times New Roman" w:hAnsi="Times New Roman" w:cs="Times New Roman"/>
                <w:sz w:val="24"/>
                <w:szCs w:val="24"/>
                <w:lang w:val="en-US"/>
              </w:rPr>
            </w:pPr>
            <w:r w:rsidRPr="000A6BD1">
              <w:rPr>
                <w:rFonts w:ascii="Times New Roman" w:hAnsi="Times New Roman" w:cs="Times New Roman"/>
                <w:sz w:val="24"/>
                <w:szCs w:val="24"/>
                <w:lang w:val="en-US"/>
              </w:rPr>
              <w:t>(</w:t>
            </w:r>
            <w:r>
              <w:rPr>
                <w:rFonts w:ascii="Times New Roman" w:hAnsi="Times New Roman" w:cs="Times New Roman"/>
                <w:sz w:val="24"/>
                <w:szCs w:val="24"/>
              </w:rPr>
              <w:t>тел</w:t>
            </w:r>
            <w:r>
              <w:rPr>
                <w:rFonts w:ascii="Times New Roman" w:hAnsi="Times New Roman" w:cs="Times New Roman"/>
                <w:sz w:val="24"/>
                <w:szCs w:val="24"/>
                <w:lang w:val="en-US"/>
              </w:rPr>
              <w:t>:</w:t>
            </w:r>
            <w:r w:rsidRPr="000A6BD1">
              <w:rPr>
                <w:rFonts w:ascii="Times New Roman" w:hAnsi="Times New Roman" w:cs="Times New Roman"/>
                <w:sz w:val="24"/>
                <w:szCs w:val="24"/>
                <w:lang w:val="en-US"/>
              </w:rPr>
              <w:t xml:space="preserve"> 8(83541)62-4-38, </w:t>
            </w:r>
          </w:p>
          <w:p w:rsidR="000A6BD1" w:rsidRPr="000A6BD1" w:rsidRDefault="000A6BD1" w:rsidP="00BD7351">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e-mail morgau_econom3@cap.ru)</w:t>
            </w:r>
          </w:p>
        </w:tc>
      </w:tr>
      <w:tr w:rsidR="00325994" w:rsidRPr="00DF48BD" w:rsidTr="00E2076C">
        <w:tc>
          <w:tcPr>
            <w:tcW w:w="9985" w:type="dxa"/>
            <w:gridSpan w:val="3"/>
          </w:tcPr>
          <w:p w:rsidR="00E2076C" w:rsidRPr="000A6BD1" w:rsidRDefault="00E2076C" w:rsidP="00DB567D">
            <w:pPr>
              <w:pStyle w:val="ConsPlusNormal"/>
              <w:jc w:val="both"/>
              <w:rPr>
                <w:rFonts w:ascii="Times New Roman" w:hAnsi="Times New Roman" w:cs="Times New Roman"/>
                <w:sz w:val="24"/>
                <w:szCs w:val="24"/>
                <w:lang w:val="en-US"/>
              </w:rPr>
            </w:pPr>
          </w:p>
          <w:p w:rsidR="00E2076C" w:rsidRDefault="00E2076C" w:rsidP="00DB567D">
            <w:pPr>
              <w:pStyle w:val="ConsPlusNormal"/>
              <w:jc w:val="both"/>
              <w:rPr>
                <w:rFonts w:ascii="Times New Roman" w:hAnsi="Times New Roman" w:cs="Times New Roman"/>
                <w:sz w:val="24"/>
                <w:szCs w:val="24"/>
                <w:lang w:val="en-US"/>
              </w:rPr>
            </w:pPr>
          </w:p>
          <w:p w:rsidR="000A6BD1" w:rsidRPr="007746BE" w:rsidRDefault="000A6BD1"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0A6BD1" w:rsidRPr="000A6BD1" w:rsidRDefault="000A6BD1" w:rsidP="00DB567D">
            <w:pPr>
              <w:pStyle w:val="ConsPlusNormal"/>
              <w:jc w:val="both"/>
              <w:rPr>
                <w:rFonts w:ascii="Times New Roman" w:hAnsi="Times New Roman" w:cs="Times New Roman"/>
                <w:sz w:val="24"/>
                <w:szCs w:val="24"/>
                <w:lang w:val="en-US"/>
              </w:rPr>
            </w:pPr>
          </w:p>
          <w:p w:rsidR="003C3CD5" w:rsidRDefault="00632AB6" w:rsidP="00DB567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первого заместителя главы администрации</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Моргаушского муниципального округа- </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по благоустройству и </w:t>
            </w:r>
          </w:p>
          <w:p w:rsidR="00632AB6" w:rsidRP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развитию территорий                                                                                       </w:t>
            </w:r>
            <w:proofErr w:type="spellStart"/>
            <w:r>
              <w:rPr>
                <w:rFonts w:ascii="Times New Roman" w:hAnsi="Times New Roman" w:cs="Times New Roman"/>
                <w:sz w:val="24"/>
                <w:szCs w:val="24"/>
              </w:rPr>
              <w:t>А.В.Мясников</w:t>
            </w:r>
            <w:proofErr w:type="spellEnd"/>
          </w:p>
          <w:p w:rsidR="00E2076C" w:rsidRPr="00C14919" w:rsidRDefault="00E2076C"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rsidR="002D139B" w:rsidRDefault="002D139B" w:rsidP="00994DE5">
      <w:pPr>
        <w:pStyle w:val="ConsPlusTitle"/>
        <w:jc w:val="center"/>
        <w:outlineLvl w:val="1"/>
        <w:rPr>
          <w:rFonts w:ascii="Times New Roman" w:hAnsi="Times New Roman" w:cs="Times New Roman"/>
          <w:color w:val="000000" w:themeColor="text1"/>
          <w:sz w:val="24"/>
          <w:szCs w:val="24"/>
        </w:rPr>
      </w:pPr>
    </w:p>
    <w:p w:rsidR="003C3CD5" w:rsidRPr="003C3CD5"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bCs/>
          <w:sz w:val="24"/>
          <w:szCs w:val="24"/>
          <w:lang w:eastAsia="ru-RU"/>
        </w:rPr>
        <w:t>Стратегические приоритеты в сфере реализации</w:t>
      </w:r>
    </w:p>
    <w:p w:rsidR="003C3CD5" w:rsidRPr="003C3CD5"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bCs/>
          <w:sz w:val="24"/>
          <w:szCs w:val="24"/>
          <w:lang w:eastAsia="ru-RU"/>
        </w:rPr>
        <w:t xml:space="preserve">муниципальной программы </w:t>
      </w:r>
      <w:r>
        <w:rPr>
          <w:rFonts w:ascii="Times New Roman" w:eastAsia="Times New Roman" w:hAnsi="Times New Roman"/>
          <w:b/>
          <w:bCs/>
          <w:sz w:val="24"/>
          <w:szCs w:val="24"/>
          <w:lang w:eastAsia="ru-RU"/>
        </w:rPr>
        <w:t xml:space="preserve">Моргаушского </w:t>
      </w:r>
      <w:r w:rsidRPr="003C3CD5">
        <w:rPr>
          <w:rFonts w:ascii="Times New Roman" w:eastAsia="Times New Roman" w:hAnsi="Times New Roman"/>
          <w:b/>
          <w:bCs/>
          <w:sz w:val="24"/>
          <w:szCs w:val="24"/>
          <w:lang w:eastAsia="ru-RU"/>
        </w:rPr>
        <w:t>муниципального округа</w:t>
      </w:r>
    </w:p>
    <w:p w:rsidR="003C3CD5" w:rsidRPr="003C3CD5"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rsidR="003C3CD5" w:rsidRPr="003C3CD5" w:rsidRDefault="003C3CD5" w:rsidP="003C3CD5">
      <w:pPr>
        <w:autoSpaceDE w:val="0"/>
        <w:autoSpaceDN w:val="0"/>
        <w:adjustRightInd w:val="0"/>
        <w:spacing w:after="200" w:line="276" w:lineRule="auto"/>
        <w:jc w:val="center"/>
        <w:outlineLvl w:val="0"/>
        <w:rPr>
          <w:rFonts w:ascii="Times New Roman" w:eastAsia="Times New Roman" w:hAnsi="Times New Roman"/>
          <w:b/>
          <w:sz w:val="24"/>
          <w:szCs w:val="24"/>
          <w:lang w:eastAsia="ru-RU"/>
        </w:rPr>
      </w:pPr>
    </w:p>
    <w:p w:rsidR="003C3CD5" w:rsidRPr="003C3CD5" w:rsidRDefault="003C3CD5" w:rsidP="003C3CD5">
      <w:pPr>
        <w:autoSpaceDE w:val="0"/>
        <w:autoSpaceDN w:val="0"/>
        <w:adjustRightInd w:val="0"/>
        <w:spacing w:after="200" w:line="276"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sz w:val="24"/>
          <w:szCs w:val="24"/>
          <w:lang w:val="en-US" w:eastAsia="ru-RU"/>
        </w:rPr>
        <w:t>I</w:t>
      </w:r>
      <w:r w:rsidRPr="003C3CD5">
        <w:rPr>
          <w:rFonts w:ascii="Times New Roman" w:eastAsia="Times New Roman" w:hAnsi="Times New Roman"/>
          <w:b/>
          <w:sz w:val="24"/>
          <w:szCs w:val="24"/>
          <w:lang w:eastAsia="ru-RU"/>
        </w:rPr>
        <w:t xml:space="preserve">. Оценка текущего состояния сферы реализации </w:t>
      </w:r>
      <w:r w:rsidRPr="003C3CD5">
        <w:rPr>
          <w:rFonts w:ascii="Times New Roman" w:eastAsia="Times New Roman" w:hAnsi="Times New Roman"/>
          <w:b/>
          <w:sz w:val="24"/>
          <w:szCs w:val="24"/>
          <w:lang w:eastAsia="ru-RU"/>
        </w:rPr>
        <w:br/>
        <w:t xml:space="preserve">муниципальной программы </w:t>
      </w:r>
      <w:r>
        <w:rPr>
          <w:rFonts w:ascii="Times New Roman" w:eastAsia="Times New Roman" w:hAnsi="Times New Roman"/>
          <w:b/>
          <w:sz w:val="24"/>
          <w:szCs w:val="24"/>
          <w:lang w:eastAsia="ru-RU"/>
        </w:rPr>
        <w:t>Моргаушского</w:t>
      </w:r>
      <w:r w:rsidRPr="003C3CD5">
        <w:rPr>
          <w:rFonts w:ascii="Times New Roman" w:eastAsia="Times New Roman" w:hAnsi="Times New Roman"/>
          <w:b/>
          <w:sz w:val="24"/>
          <w:szCs w:val="24"/>
          <w:lang w:eastAsia="ru-RU"/>
        </w:rPr>
        <w:t xml:space="preserve"> муниципального </w:t>
      </w:r>
      <w:proofErr w:type="gramStart"/>
      <w:r w:rsidRPr="003C3CD5">
        <w:rPr>
          <w:rFonts w:ascii="Times New Roman" w:eastAsia="Times New Roman" w:hAnsi="Times New Roman"/>
          <w:b/>
          <w:sz w:val="24"/>
          <w:szCs w:val="24"/>
          <w:lang w:eastAsia="ru-RU"/>
        </w:rPr>
        <w:t xml:space="preserve">округа </w:t>
      </w:r>
      <w:r w:rsidRPr="003C3CD5">
        <w:rPr>
          <w:rFonts w:ascii="Times New Roman" w:eastAsia="Times New Roman" w:hAnsi="Times New Roman"/>
          <w:b/>
          <w:bCs/>
          <w:sz w:val="24"/>
          <w:szCs w:val="24"/>
          <w:lang w:eastAsia="ru-RU"/>
        </w:rPr>
        <w:t xml:space="preserve"> Чувашской</w:t>
      </w:r>
      <w:proofErr w:type="gramEnd"/>
      <w:r w:rsidRPr="003C3CD5">
        <w:rPr>
          <w:rFonts w:ascii="Times New Roman" w:eastAsia="Times New Roman" w:hAnsi="Times New Roman"/>
          <w:b/>
          <w:bCs/>
          <w:sz w:val="24"/>
          <w:szCs w:val="24"/>
          <w:lang w:eastAsia="ru-RU"/>
        </w:rPr>
        <w:t xml:space="preserve"> Республики «Развитие потенциала природно-сырьевых ресурсов и обеспечение экологической безопасности»</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Муниципальная программа </w:t>
      </w:r>
      <w:r>
        <w:rPr>
          <w:rFonts w:ascii="Times New Roman" w:eastAsia="Times New Roman" w:hAnsi="Times New Roman"/>
          <w:sz w:val="24"/>
          <w:szCs w:val="24"/>
          <w:lang w:eastAsia="ru-RU"/>
        </w:rPr>
        <w:t xml:space="preserve">Моргаушского </w:t>
      </w:r>
      <w:r w:rsidRPr="003C3CD5">
        <w:rPr>
          <w:rFonts w:ascii="Times New Roman" w:eastAsia="Times New Roman" w:hAnsi="Times New Roman"/>
          <w:sz w:val="24"/>
          <w:szCs w:val="24"/>
          <w:lang w:eastAsia="ru-RU"/>
        </w:rPr>
        <w:t xml:space="preserve">муниципального округа Чувашской Республики «Развитие потенциала природно-сырьевых ресурсов и обеспечение экологической безопасности» (далее также – Муниципальная  программа) определяет цели, задачи и основные направления развития и регулирования реализации муниципальной политики в сфере природопользования и охраны окружающей   среды в </w:t>
      </w:r>
      <w:r>
        <w:rPr>
          <w:rFonts w:ascii="Times New Roman" w:eastAsia="Times New Roman" w:hAnsi="Times New Roman"/>
          <w:sz w:val="24"/>
          <w:szCs w:val="24"/>
          <w:lang w:eastAsia="ru-RU"/>
        </w:rPr>
        <w:t xml:space="preserve">Моргаушском </w:t>
      </w:r>
      <w:r w:rsidRPr="003C3CD5">
        <w:rPr>
          <w:rFonts w:ascii="Times New Roman" w:eastAsia="Times New Roman" w:hAnsi="Times New Roman"/>
          <w:sz w:val="24"/>
          <w:szCs w:val="24"/>
          <w:lang w:eastAsia="ru-RU"/>
        </w:rPr>
        <w:t>муниципальном округе Чувашской Республики.</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 xml:space="preserve">Составляющими природно-ресурсного комплекса </w:t>
      </w:r>
      <w:r>
        <w:rPr>
          <w:rFonts w:ascii="Times New Roman" w:hAnsi="Times New Roman"/>
          <w:sz w:val="24"/>
          <w:szCs w:val="24"/>
        </w:rPr>
        <w:t>Моргаушского</w:t>
      </w:r>
      <w:r w:rsidRPr="003C3CD5">
        <w:rPr>
          <w:rFonts w:ascii="Times New Roman" w:hAnsi="Times New Roman"/>
          <w:sz w:val="24"/>
          <w:szCs w:val="24"/>
        </w:rPr>
        <w:t xml:space="preserve"> муниципального округа Чувашской Республики являются:</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атмосферный воздух;</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водные ресурсы (в том числе источники водоснабжения и водоотведения);</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почва и земельные ресурсы;</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недра и полезные ископаемые;</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лесные ресурсы;</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особо охраняемые природные территории;</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экологическое просвещение и формирование экологической культуры.</w:t>
      </w:r>
    </w:p>
    <w:p w:rsidR="003C3CD5" w:rsidRPr="003C3CD5" w:rsidRDefault="003C3CD5" w:rsidP="003C3CD5">
      <w:pPr>
        <w:spacing w:after="0" w:line="240" w:lineRule="auto"/>
        <w:ind w:firstLine="709"/>
        <w:jc w:val="both"/>
        <w:rPr>
          <w:rFonts w:ascii="Times New Roman" w:hAnsi="Times New Roman"/>
          <w:sz w:val="24"/>
          <w:szCs w:val="24"/>
        </w:rPr>
      </w:pPr>
    </w:p>
    <w:p w:rsidR="003C3CD5" w:rsidRPr="003C3CD5" w:rsidRDefault="003C3CD5" w:rsidP="003C3CD5">
      <w:pPr>
        <w:numPr>
          <w:ilvl w:val="1"/>
          <w:numId w:val="41"/>
        </w:numPr>
        <w:tabs>
          <w:tab w:val="num" w:pos="1194"/>
        </w:tabs>
        <w:spacing w:after="200" w:line="276" w:lineRule="auto"/>
        <w:jc w:val="both"/>
        <w:rPr>
          <w:rFonts w:ascii="Times New Roman" w:hAnsi="Times New Roman"/>
          <w:b/>
          <w:sz w:val="24"/>
          <w:szCs w:val="24"/>
        </w:rPr>
      </w:pPr>
      <w:r w:rsidRPr="003C3CD5">
        <w:rPr>
          <w:rFonts w:ascii="Times New Roman" w:hAnsi="Times New Roman"/>
          <w:b/>
          <w:sz w:val="24"/>
          <w:szCs w:val="24"/>
        </w:rPr>
        <w:t>Атмосферный воздух</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Индустриализация и урбанизация оказывают негативное влияние на качество окружающей среды.</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 xml:space="preserve">Основными источниками загрязнения воздуха являются энергетическая отрасль, транспортная индустрия, </w:t>
      </w:r>
      <w:r w:rsidR="00897A1F">
        <w:rPr>
          <w:rFonts w:ascii="Times New Roman" w:hAnsi="Times New Roman"/>
          <w:sz w:val="24"/>
          <w:szCs w:val="24"/>
        </w:rPr>
        <w:t xml:space="preserve">промышленное производство, </w:t>
      </w:r>
      <w:r w:rsidRPr="003C3CD5">
        <w:rPr>
          <w:rFonts w:ascii="Times New Roman" w:hAnsi="Times New Roman"/>
          <w:sz w:val="24"/>
          <w:szCs w:val="24"/>
        </w:rPr>
        <w:t>сельское хозяйство, природные источники.</w:t>
      </w:r>
    </w:p>
    <w:p w:rsidR="003C3CD5" w:rsidRPr="003C3CD5" w:rsidRDefault="003C3CD5" w:rsidP="003C3CD5">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3C3CD5">
        <w:rPr>
          <w:rFonts w:ascii="Times New Roman" w:eastAsia="Times New Roman" w:hAnsi="Times New Roman"/>
          <w:spacing w:val="-4"/>
          <w:sz w:val="24"/>
          <w:szCs w:val="24"/>
          <w:lang w:eastAsia="ru-RU"/>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Эффективность государственной политики по повышению экологической безопасности Чувашской Республики подтверждается лидирующими позициями республики в экологическом рейтинге в Приволжском федеральном округе (далее – ПФО).</w:t>
      </w:r>
    </w:p>
    <w:p w:rsidR="003C3CD5" w:rsidRPr="003C3CD5" w:rsidRDefault="003C3CD5" w:rsidP="003C3CD5">
      <w:pPr>
        <w:spacing w:after="0" w:line="240" w:lineRule="auto"/>
        <w:jc w:val="both"/>
        <w:rPr>
          <w:rFonts w:ascii="Times New Roman" w:hAnsi="Times New Roman"/>
          <w:sz w:val="24"/>
          <w:szCs w:val="24"/>
        </w:rPr>
      </w:pPr>
    </w:p>
    <w:p w:rsidR="003C3CD5" w:rsidRPr="003C3CD5" w:rsidRDefault="003C3CD5" w:rsidP="003C3CD5">
      <w:pPr>
        <w:spacing w:after="0" w:line="240" w:lineRule="auto"/>
        <w:ind w:firstLine="709"/>
        <w:jc w:val="both"/>
        <w:rPr>
          <w:rFonts w:ascii="Times New Roman" w:hAnsi="Times New Roman"/>
          <w:b/>
          <w:sz w:val="24"/>
          <w:szCs w:val="24"/>
        </w:rPr>
      </w:pPr>
      <w:bookmarkStart w:id="1" w:name="Общая_характеристика_водно-ресурсного_по"/>
      <w:bookmarkStart w:id="2" w:name="_bookmark2"/>
      <w:bookmarkStart w:id="3" w:name="_Toc107240497"/>
      <w:bookmarkEnd w:id="1"/>
      <w:bookmarkEnd w:id="2"/>
      <w:r w:rsidRPr="003C3CD5">
        <w:rPr>
          <w:rFonts w:ascii="Times New Roman" w:hAnsi="Times New Roman"/>
          <w:b/>
          <w:sz w:val="24"/>
          <w:szCs w:val="24"/>
        </w:rPr>
        <w:t xml:space="preserve">1.2. </w:t>
      </w:r>
      <w:bookmarkEnd w:id="3"/>
      <w:r w:rsidRPr="003C3CD5">
        <w:rPr>
          <w:rFonts w:ascii="Times New Roman" w:hAnsi="Times New Roman"/>
          <w:b/>
          <w:sz w:val="24"/>
          <w:szCs w:val="24"/>
        </w:rPr>
        <w:t>Водные ресурсы</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Загрязнение водных объектов – одна из самых острых экологических проблем. Вызывает озабоченность состояние рек, озер и водохранилищ, так как они являются источниками питьевого водоснабжения, а от качества воды во многом зависит здоровье населения.</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В настоящее время водные объекты  испытывают большую антропогенную нагрузку. В первую очередь они страдают от промышленных и сельскохозяйственных предприятий.</w:t>
      </w:r>
    </w:p>
    <w:p w:rsidR="003C3CD5" w:rsidRPr="003C3CD5" w:rsidRDefault="003C3CD5" w:rsidP="003C3CD5">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3C3CD5">
        <w:rPr>
          <w:rFonts w:ascii="Times New Roman" w:eastAsia="Times New Roman" w:hAnsi="Times New Roman"/>
          <w:spacing w:val="-4"/>
          <w:sz w:val="24"/>
          <w:szCs w:val="24"/>
          <w:lang w:eastAsia="ru-RU"/>
        </w:rPr>
        <w:t xml:space="preserve">По </w:t>
      </w:r>
      <w:proofErr w:type="spellStart"/>
      <w:r w:rsidR="00897A1F" w:rsidRPr="00632AB6">
        <w:rPr>
          <w:rFonts w:ascii="Times New Roman" w:eastAsia="Times New Roman" w:hAnsi="Times New Roman"/>
          <w:spacing w:val="-4"/>
          <w:sz w:val="24"/>
          <w:szCs w:val="24"/>
          <w:lang w:eastAsia="ru-RU"/>
        </w:rPr>
        <w:t>Моргаушскому</w:t>
      </w:r>
      <w:proofErr w:type="spellEnd"/>
      <w:r w:rsidR="00897A1F" w:rsidRPr="00632AB6">
        <w:rPr>
          <w:rFonts w:ascii="Times New Roman" w:eastAsia="Times New Roman" w:hAnsi="Times New Roman"/>
          <w:spacing w:val="-4"/>
          <w:sz w:val="24"/>
          <w:szCs w:val="24"/>
          <w:lang w:eastAsia="ru-RU"/>
        </w:rPr>
        <w:t xml:space="preserve"> </w:t>
      </w:r>
      <w:r w:rsidRPr="003C3CD5">
        <w:rPr>
          <w:rFonts w:ascii="Times New Roman" w:eastAsia="Times New Roman" w:hAnsi="Times New Roman"/>
          <w:spacing w:val="-4"/>
          <w:sz w:val="24"/>
          <w:szCs w:val="24"/>
          <w:lang w:eastAsia="ru-RU"/>
        </w:rPr>
        <w:t>муниципальному округу протека</w:t>
      </w:r>
      <w:r w:rsidR="00632AB6" w:rsidRPr="00632AB6">
        <w:rPr>
          <w:rFonts w:ascii="Times New Roman" w:eastAsia="Times New Roman" w:hAnsi="Times New Roman"/>
          <w:spacing w:val="-4"/>
          <w:sz w:val="24"/>
          <w:szCs w:val="24"/>
          <w:lang w:eastAsia="ru-RU"/>
        </w:rPr>
        <w:t xml:space="preserve">ют реки </w:t>
      </w:r>
      <w:proofErr w:type="spellStart"/>
      <w:r w:rsidR="00632AB6" w:rsidRPr="00632AB6">
        <w:rPr>
          <w:rFonts w:ascii="Times New Roman" w:eastAsia="Times New Roman" w:hAnsi="Times New Roman"/>
          <w:spacing w:val="-4"/>
          <w:sz w:val="24"/>
          <w:szCs w:val="24"/>
          <w:lang w:eastAsia="ru-RU"/>
        </w:rPr>
        <w:t>Моргаушка</w:t>
      </w:r>
      <w:proofErr w:type="spellEnd"/>
      <w:r w:rsidR="00632AB6" w:rsidRPr="00632AB6">
        <w:rPr>
          <w:rFonts w:ascii="Times New Roman" w:eastAsia="Times New Roman" w:hAnsi="Times New Roman"/>
          <w:spacing w:val="-4"/>
          <w:sz w:val="24"/>
          <w:szCs w:val="24"/>
          <w:lang w:eastAsia="ru-RU"/>
        </w:rPr>
        <w:t xml:space="preserve">, </w:t>
      </w:r>
      <w:proofErr w:type="spellStart"/>
      <w:r w:rsidR="00632AB6" w:rsidRPr="00632AB6">
        <w:rPr>
          <w:rFonts w:ascii="Times New Roman" w:eastAsia="Times New Roman" w:hAnsi="Times New Roman"/>
          <w:spacing w:val="-4"/>
          <w:sz w:val="24"/>
          <w:szCs w:val="24"/>
          <w:lang w:eastAsia="ru-RU"/>
        </w:rPr>
        <w:t>Сорма</w:t>
      </w:r>
      <w:proofErr w:type="spellEnd"/>
      <w:r w:rsidR="00632AB6" w:rsidRPr="00632AB6">
        <w:rPr>
          <w:rFonts w:ascii="Times New Roman" w:eastAsia="Times New Roman" w:hAnsi="Times New Roman"/>
          <w:spacing w:val="-4"/>
          <w:sz w:val="24"/>
          <w:szCs w:val="24"/>
          <w:lang w:eastAsia="ru-RU"/>
        </w:rPr>
        <w:t xml:space="preserve">, </w:t>
      </w:r>
      <w:proofErr w:type="spellStart"/>
      <w:r w:rsidR="00632AB6" w:rsidRPr="00632AB6">
        <w:rPr>
          <w:rFonts w:ascii="Times New Roman" w:eastAsia="Times New Roman" w:hAnsi="Times New Roman"/>
          <w:spacing w:val="-4"/>
          <w:sz w:val="24"/>
          <w:szCs w:val="24"/>
          <w:lang w:eastAsia="ru-RU"/>
        </w:rPr>
        <w:t>Штранга</w:t>
      </w:r>
      <w:proofErr w:type="spellEnd"/>
      <w:r w:rsidR="00632AB6" w:rsidRPr="00632AB6">
        <w:rPr>
          <w:rFonts w:ascii="Times New Roman" w:eastAsia="Times New Roman" w:hAnsi="Times New Roman"/>
          <w:spacing w:val="-4"/>
          <w:sz w:val="24"/>
          <w:szCs w:val="24"/>
          <w:lang w:eastAsia="ru-RU"/>
        </w:rPr>
        <w:t xml:space="preserve">, Юнга, </w:t>
      </w:r>
      <w:proofErr w:type="spellStart"/>
      <w:r w:rsidR="00632AB6" w:rsidRPr="00632AB6">
        <w:rPr>
          <w:rFonts w:ascii="Times New Roman" w:eastAsia="Times New Roman" w:hAnsi="Times New Roman"/>
          <w:spacing w:val="-4"/>
          <w:sz w:val="24"/>
          <w:szCs w:val="24"/>
          <w:lang w:eastAsia="ru-RU"/>
        </w:rPr>
        <w:t>Сундырка</w:t>
      </w:r>
      <w:proofErr w:type="spellEnd"/>
      <w:r w:rsidR="00632AB6" w:rsidRPr="00632AB6">
        <w:rPr>
          <w:rFonts w:ascii="Times New Roman" w:eastAsia="Times New Roman" w:hAnsi="Times New Roman"/>
          <w:spacing w:val="-4"/>
          <w:sz w:val="24"/>
          <w:szCs w:val="24"/>
          <w:lang w:eastAsia="ru-RU"/>
        </w:rPr>
        <w:t xml:space="preserve">, </w:t>
      </w:r>
      <w:proofErr w:type="spellStart"/>
      <w:r w:rsidR="00632AB6" w:rsidRPr="00632AB6">
        <w:rPr>
          <w:rFonts w:ascii="Times New Roman" w:eastAsia="Times New Roman" w:hAnsi="Times New Roman"/>
          <w:spacing w:val="-4"/>
          <w:sz w:val="24"/>
          <w:szCs w:val="24"/>
          <w:lang w:eastAsia="ru-RU"/>
        </w:rPr>
        <w:t>Парат</w:t>
      </w:r>
      <w:proofErr w:type="spellEnd"/>
      <w:r w:rsidR="00632AB6" w:rsidRPr="00632AB6">
        <w:rPr>
          <w:rFonts w:ascii="Times New Roman" w:eastAsia="Times New Roman" w:hAnsi="Times New Roman"/>
          <w:spacing w:val="-4"/>
          <w:sz w:val="24"/>
          <w:szCs w:val="24"/>
          <w:lang w:eastAsia="ru-RU"/>
        </w:rPr>
        <w:t xml:space="preserve">. Север округа пересекает крупнейшая река </w:t>
      </w:r>
      <w:proofErr w:type="gramStart"/>
      <w:r w:rsidR="00632AB6" w:rsidRPr="00632AB6">
        <w:rPr>
          <w:rFonts w:ascii="Times New Roman" w:eastAsia="Times New Roman" w:hAnsi="Times New Roman"/>
          <w:spacing w:val="-4"/>
          <w:sz w:val="24"/>
          <w:szCs w:val="24"/>
          <w:lang w:eastAsia="ru-RU"/>
        </w:rPr>
        <w:t>Европы-Волга</w:t>
      </w:r>
      <w:proofErr w:type="gramEnd"/>
      <w:r w:rsidRPr="003C3CD5">
        <w:rPr>
          <w:rFonts w:ascii="Times New Roman" w:eastAsia="Times New Roman" w:hAnsi="Times New Roman"/>
          <w:spacing w:val="-4"/>
          <w:sz w:val="24"/>
          <w:szCs w:val="24"/>
          <w:lang w:eastAsia="ru-RU"/>
        </w:rPr>
        <w:t xml:space="preserve">. </w:t>
      </w:r>
      <w:r w:rsidR="00632AB6" w:rsidRPr="00632AB6">
        <w:rPr>
          <w:rFonts w:ascii="Times New Roman" w:eastAsia="Times New Roman" w:hAnsi="Times New Roman"/>
          <w:spacing w:val="-4"/>
          <w:sz w:val="24"/>
          <w:szCs w:val="24"/>
          <w:lang w:eastAsia="ru-RU"/>
        </w:rPr>
        <w:t xml:space="preserve">Ее протяженность на территории округа составляет около 20 км. </w:t>
      </w:r>
    </w:p>
    <w:p w:rsidR="003C3CD5" w:rsidRPr="003C3CD5" w:rsidRDefault="003C3CD5" w:rsidP="003C3CD5">
      <w:pPr>
        <w:spacing w:after="0" w:line="242" w:lineRule="auto"/>
        <w:ind w:right="-5"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lastRenderedPageBreak/>
        <w:t xml:space="preserve">На состояние водных объектов негативное действие оказывают также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3C3CD5" w:rsidRPr="003C3CD5" w:rsidRDefault="003C3CD5" w:rsidP="003C3CD5">
      <w:pPr>
        <w:spacing w:after="0" w:line="242" w:lineRule="auto"/>
        <w:ind w:right="-5"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Для уменьшения водно-эрозионных процессов на водных объектах на территории округа </w:t>
      </w:r>
      <w:r w:rsidR="0090202F" w:rsidRPr="008B46FC">
        <w:rPr>
          <w:rFonts w:ascii="Times New Roman" w:hAnsi="Times New Roman"/>
          <w:sz w:val="24"/>
          <w:szCs w:val="24"/>
        </w:rPr>
        <w:t xml:space="preserve">находится </w:t>
      </w:r>
      <w:r w:rsidR="0090202F">
        <w:rPr>
          <w:rFonts w:ascii="Times New Roman" w:hAnsi="Times New Roman"/>
          <w:sz w:val="24"/>
          <w:szCs w:val="24"/>
        </w:rPr>
        <w:t>37</w:t>
      </w:r>
      <w:r w:rsidR="0090202F" w:rsidRPr="008B46FC">
        <w:rPr>
          <w:rFonts w:ascii="Times New Roman" w:hAnsi="Times New Roman"/>
          <w:sz w:val="24"/>
          <w:szCs w:val="24"/>
        </w:rPr>
        <w:t xml:space="preserve"> гидротехнических сооружений, </w:t>
      </w:r>
      <w:r w:rsidR="0090202F" w:rsidRPr="009F2E02">
        <w:rPr>
          <w:rFonts w:ascii="Times New Roman" w:hAnsi="Times New Roman"/>
          <w:sz w:val="24"/>
          <w:szCs w:val="24"/>
        </w:rPr>
        <w:t>находящихся в муниципальной собственности</w:t>
      </w:r>
      <w:r w:rsidR="0090202F">
        <w:rPr>
          <w:rFonts w:ascii="Times New Roman" w:hAnsi="Times New Roman"/>
          <w:sz w:val="24"/>
          <w:szCs w:val="24"/>
        </w:rPr>
        <w:t xml:space="preserve">, из них </w:t>
      </w:r>
      <w:r w:rsidR="0090202F" w:rsidRPr="009F2E02">
        <w:rPr>
          <w:rFonts w:ascii="Times New Roman" w:hAnsi="Times New Roman"/>
          <w:sz w:val="24"/>
          <w:szCs w:val="24"/>
        </w:rPr>
        <w:t>подлежа</w:t>
      </w:r>
      <w:r w:rsidR="0090202F">
        <w:rPr>
          <w:rFonts w:ascii="Times New Roman" w:hAnsi="Times New Roman"/>
          <w:sz w:val="24"/>
          <w:szCs w:val="24"/>
        </w:rPr>
        <w:t xml:space="preserve">т </w:t>
      </w:r>
      <w:r w:rsidR="0090202F" w:rsidRPr="009F2E02">
        <w:rPr>
          <w:rFonts w:ascii="Times New Roman" w:hAnsi="Times New Roman"/>
          <w:sz w:val="24"/>
          <w:szCs w:val="24"/>
        </w:rPr>
        <w:t>кап</w:t>
      </w:r>
      <w:r w:rsidR="0090202F">
        <w:rPr>
          <w:rFonts w:ascii="Times New Roman" w:hAnsi="Times New Roman"/>
          <w:sz w:val="24"/>
          <w:szCs w:val="24"/>
        </w:rPr>
        <w:t>итальному ремонту - 5</w:t>
      </w:r>
      <w:r w:rsidRPr="003C3CD5">
        <w:rPr>
          <w:rFonts w:ascii="Times New Roman" w:eastAsia="Times New Roman" w:hAnsi="Times New Roman"/>
          <w:sz w:val="24"/>
          <w:szCs w:val="24"/>
          <w:lang w:eastAsia="ru-RU"/>
        </w:rPr>
        <w:t>. Практически все гидротехнические сооружения требуют проведения ремонтно-восстановительных работ, которые приведут к снижению уровня аварийнос</w:t>
      </w:r>
      <w:r w:rsidR="00AD7134">
        <w:rPr>
          <w:rFonts w:ascii="Times New Roman" w:eastAsia="Times New Roman" w:hAnsi="Times New Roman"/>
          <w:sz w:val="24"/>
          <w:szCs w:val="24"/>
          <w:lang w:eastAsia="ru-RU"/>
        </w:rPr>
        <w:t xml:space="preserve">ти гидротехнических сооружений. </w:t>
      </w:r>
    </w:p>
    <w:p w:rsidR="003C3CD5" w:rsidRPr="003C3CD5" w:rsidRDefault="003C3CD5" w:rsidP="003C3CD5">
      <w:pPr>
        <w:shd w:val="clear" w:color="auto" w:fill="FFFFFF"/>
        <w:spacing w:after="0" w:line="240" w:lineRule="auto"/>
        <w:ind w:firstLine="709"/>
        <w:jc w:val="both"/>
        <w:rPr>
          <w:rFonts w:ascii="Times New Roman" w:eastAsia="Times New Roman" w:hAnsi="Times New Roman"/>
          <w:spacing w:val="-4"/>
          <w:sz w:val="24"/>
          <w:szCs w:val="24"/>
          <w:highlight w:val="yellow"/>
          <w:lang w:eastAsia="ru-RU"/>
        </w:rPr>
      </w:pPr>
      <w:r w:rsidRPr="003C3CD5">
        <w:rPr>
          <w:rFonts w:ascii="Times New Roman" w:eastAsia="Times New Roman" w:hAnsi="Times New Roman"/>
          <w:spacing w:val="-4"/>
          <w:sz w:val="24"/>
          <w:szCs w:val="24"/>
          <w:lang w:eastAsia="ru-RU"/>
        </w:rPr>
        <w:t xml:space="preserve">Значительное негативное воздействие на водные объекты оказывает сбросы сточных вод. Наиболее распространенными загрязняющими водные объекты вредными веществами являются </w:t>
      </w:r>
      <w:proofErr w:type="spellStart"/>
      <w:r w:rsidRPr="003C3CD5">
        <w:rPr>
          <w:rFonts w:ascii="Times New Roman" w:eastAsia="Times New Roman" w:hAnsi="Times New Roman"/>
          <w:spacing w:val="-4"/>
          <w:sz w:val="24"/>
          <w:szCs w:val="24"/>
          <w:lang w:eastAsia="ru-RU"/>
        </w:rPr>
        <w:t>легкоокисляемые</w:t>
      </w:r>
      <w:proofErr w:type="spellEnd"/>
      <w:r w:rsidRPr="003C3CD5">
        <w:rPr>
          <w:rFonts w:ascii="Times New Roman" w:eastAsia="Times New Roman" w:hAnsi="Times New Roman"/>
          <w:spacing w:val="-4"/>
          <w:sz w:val="24"/>
          <w:szCs w:val="24"/>
          <w:lang w:eastAsia="ru-RU"/>
        </w:rPr>
        <w:t xml:space="preserve"> органические вещества, соединения меди, марганца, цинка, железа и никеля. </w:t>
      </w:r>
    </w:p>
    <w:p w:rsidR="0090202F" w:rsidRPr="008B46FC" w:rsidRDefault="0090202F" w:rsidP="0090202F">
      <w:pPr>
        <w:ind w:firstLine="604"/>
        <w:jc w:val="both"/>
        <w:rPr>
          <w:rFonts w:ascii="Times New Roman" w:hAnsi="Times New Roman"/>
          <w:sz w:val="24"/>
          <w:szCs w:val="24"/>
        </w:rPr>
      </w:pPr>
      <w:proofErr w:type="gramStart"/>
      <w:r w:rsidRPr="008B46FC">
        <w:rPr>
          <w:rFonts w:ascii="Times New Roman" w:hAnsi="Times New Roman"/>
          <w:sz w:val="24"/>
          <w:szCs w:val="24"/>
        </w:rPr>
        <w:t>Система</w:t>
      </w:r>
      <w:r w:rsidRPr="008B46FC">
        <w:rPr>
          <w:rFonts w:ascii="Times New Roman" w:hAnsi="Times New Roman"/>
          <w:color w:val="000000"/>
          <w:sz w:val="24"/>
          <w:szCs w:val="24"/>
        </w:rPr>
        <w:t xml:space="preserve"> </w:t>
      </w:r>
      <w:r w:rsidRPr="008B46FC">
        <w:rPr>
          <w:rFonts w:ascii="Times New Roman" w:hAnsi="Times New Roman"/>
          <w:sz w:val="24"/>
          <w:szCs w:val="24"/>
        </w:rPr>
        <w:t xml:space="preserve">водоотведения, очистных сооружений в </w:t>
      </w:r>
      <w:r>
        <w:rPr>
          <w:rFonts w:ascii="Times New Roman" w:hAnsi="Times New Roman"/>
          <w:sz w:val="24"/>
          <w:szCs w:val="24"/>
        </w:rPr>
        <w:t xml:space="preserve">Моргаушском муниципальном округе </w:t>
      </w:r>
      <w:r w:rsidRPr="008B46FC">
        <w:rPr>
          <w:rFonts w:ascii="Times New Roman" w:hAnsi="Times New Roman"/>
          <w:sz w:val="24"/>
          <w:szCs w:val="24"/>
        </w:rPr>
        <w:t xml:space="preserve">включает в себя </w:t>
      </w:r>
      <w:r>
        <w:rPr>
          <w:rFonts w:ascii="Times New Roman" w:hAnsi="Times New Roman"/>
          <w:sz w:val="24"/>
          <w:szCs w:val="24"/>
        </w:rPr>
        <w:t>7</w:t>
      </w:r>
      <w:r w:rsidRPr="008B46FC">
        <w:rPr>
          <w:rFonts w:ascii="Times New Roman" w:hAnsi="Times New Roman"/>
          <w:sz w:val="24"/>
          <w:szCs w:val="24"/>
        </w:rPr>
        <w:t xml:space="preserve"> очистных сооружений, в том числе: </w:t>
      </w:r>
      <w:r w:rsidRPr="002F22E5">
        <w:rPr>
          <w:rFonts w:ascii="Times New Roman" w:hAnsi="Times New Roman"/>
          <w:sz w:val="24"/>
          <w:szCs w:val="24"/>
        </w:rPr>
        <w:t xml:space="preserve">в с. Большой Сундырь, д. </w:t>
      </w:r>
      <w:proofErr w:type="spellStart"/>
      <w:r w:rsidRPr="002F22E5">
        <w:rPr>
          <w:rFonts w:ascii="Times New Roman" w:hAnsi="Times New Roman"/>
          <w:sz w:val="24"/>
          <w:szCs w:val="24"/>
        </w:rPr>
        <w:t>Москакасы</w:t>
      </w:r>
      <w:proofErr w:type="spellEnd"/>
      <w:r w:rsidRPr="002F22E5">
        <w:rPr>
          <w:rFonts w:ascii="Times New Roman" w:hAnsi="Times New Roman"/>
          <w:sz w:val="24"/>
          <w:szCs w:val="24"/>
        </w:rPr>
        <w:t xml:space="preserve">, с. Моргауши, д. </w:t>
      </w:r>
      <w:proofErr w:type="spellStart"/>
      <w:r w:rsidRPr="002F22E5">
        <w:rPr>
          <w:rFonts w:ascii="Times New Roman" w:hAnsi="Times New Roman"/>
          <w:sz w:val="24"/>
          <w:szCs w:val="24"/>
        </w:rPr>
        <w:t>Тр</w:t>
      </w:r>
      <w:r>
        <w:rPr>
          <w:rFonts w:ascii="Times New Roman" w:hAnsi="Times New Roman"/>
          <w:sz w:val="24"/>
          <w:szCs w:val="24"/>
        </w:rPr>
        <w:t>енькино</w:t>
      </w:r>
      <w:proofErr w:type="spellEnd"/>
      <w:r>
        <w:rPr>
          <w:rFonts w:ascii="Times New Roman" w:hAnsi="Times New Roman"/>
          <w:sz w:val="24"/>
          <w:szCs w:val="24"/>
        </w:rPr>
        <w:t xml:space="preserve">, с. Юнга, д. </w:t>
      </w:r>
      <w:proofErr w:type="spellStart"/>
      <w:r>
        <w:rPr>
          <w:rFonts w:ascii="Times New Roman" w:hAnsi="Times New Roman"/>
          <w:sz w:val="24"/>
          <w:szCs w:val="24"/>
        </w:rPr>
        <w:t>Ярабайкасы</w:t>
      </w:r>
      <w:proofErr w:type="spellEnd"/>
      <w:r>
        <w:rPr>
          <w:rFonts w:ascii="Times New Roman" w:hAnsi="Times New Roman"/>
          <w:sz w:val="24"/>
          <w:szCs w:val="24"/>
        </w:rPr>
        <w:t>.</w:t>
      </w:r>
      <w:proofErr w:type="gramEnd"/>
    </w:p>
    <w:p w:rsidR="003C3CD5" w:rsidRPr="003C3CD5" w:rsidRDefault="003C3CD5" w:rsidP="003C3CD5">
      <w:pPr>
        <w:spacing w:after="0" w:line="240" w:lineRule="auto"/>
        <w:ind w:right="-5" w:firstLine="709"/>
        <w:jc w:val="both"/>
        <w:rPr>
          <w:rFonts w:ascii="Times New Roman" w:eastAsia="Times New Roman" w:hAnsi="Times New Roman"/>
          <w:sz w:val="24"/>
          <w:szCs w:val="24"/>
          <w:lang w:eastAsia="ru-RU"/>
        </w:rPr>
      </w:pPr>
      <w:r w:rsidRPr="003C3CD5">
        <w:rPr>
          <w:rFonts w:ascii="Times New Roman" w:hAnsi="Times New Roman"/>
          <w:sz w:val="24"/>
          <w:szCs w:val="24"/>
        </w:rPr>
        <w:t xml:space="preserve">Ввиду физического и морального износа очистных сооружений </w:t>
      </w:r>
      <w:r w:rsidR="00080D72">
        <w:rPr>
          <w:rFonts w:ascii="Times New Roman" w:hAnsi="Times New Roman"/>
          <w:sz w:val="24"/>
          <w:szCs w:val="24"/>
        </w:rPr>
        <w:t xml:space="preserve">они </w:t>
      </w:r>
      <w:r w:rsidRPr="003C3CD5">
        <w:rPr>
          <w:rFonts w:ascii="Times New Roman" w:eastAsia="Times New Roman" w:hAnsi="Times New Roman"/>
          <w:sz w:val="24"/>
          <w:szCs w:val="24"/>
          <w:lang w:eastAsia="ru-RU"/>
        </w:rPr>
        <w:t xml:space="preserve">не обеспечивает эффективную очистку сточных вод   </w:t>
      </w:r>
      <w:proofErr w:type="gramStart"/>
      <w:r w:rsidRPr="003C3CD5">
        <w:rPr>
          <w:rFonts w:ascii="Times New Roman" w:eastAsia="Times New Roman" w:hAnsi="Times New Roman"/>
          <w:sz w:val="24"/>
          <w:szCs w:val="24"/>
          <w:lang w:eastAsia="ru-RU"/>
        </w:rPr>
        <w:t>в</w:t>
      </w:r>
      <w:proofErr w:type="gramEnd"/>
      <w:r w:rsidRPr="003C3CD5">
        <w:rPr>
          <w:rFonts w:ascii="Times New Roman" w:eastAsia="Times New Roman" w:hAnsi="Times New Roman"/>
          <w:sz w:val="24"/>
          <w:szCs w:val="24"/>
          <w:lang w:eastAsia="ru-RU"/>
        </w:rPr>
        <w:t xml:space="preserve">   </w:t>
      </w:r>
      <w:proofErr w:type="gramStart"/>
      <w:r w:rsidRPr="003C3CD5">
        <w:rPr>
          <w:rFonts w:ascii="Times New Roman" w:eastAsia="Times New Roman" w:hAnsi="Times New Roman"/>
          <w:sz w:val="24"/>
          <w:szCs w:val="24"/>
          <w:lang w:eastAsia="ru-RU"/>
        </w:rPr>
        <w:t>с</w:t>
      </w:r>
      <w:proofErr w:type="gramEnd"/>
      <w:r w:rsidR="00981266">
        <w:rPr>
          <w:rFonts w:ascii="Times New Roman" w:eastAsia="Times New Roman" w:hAnsi="Times New Roman"/>
          <w:sz w:val="24"/>
          <w:szCs w:val="24"/>
          <w:lang w:eastAsia="ru-RU"/>
        </w:rPr>
        <w:t>. Моргауши и с. Большой Сундырь</w:t>
      </w:r>
      <w:r w:rsidRPr="003C3CD5">
        <w:rPr>
          <w:rFonts w:ascii="Times New Roman" w:eastAsia="Times New Roman" w:hAnsi="Times New Roman"/>
          <w:sz w:val="24"/>
          <w:szCs w:val="24"/>
          <w:lang w:eastAsia="ru-RU"/>
        </w:rPr>
        <w:t xml:space="preserve">, что способствует загрязнению реки </w:t>
      </w:r>
      <w:proofErr w:type="spellStart"/>
      <w:r w:rsidR="00981266">
        <w:rPr>
          <w:rFonts w:ascii="Times New Roman" w:eastAsia="Times New Roman" w:hAnsi="Times New Roman"/>
          <w:sz w:val="24"/>
          <w:szCs w:val="24"/>
          <w:lang w:eastAsia="ru-RU"/>
        </w:rPr>
        <w:t>Моргаушка</w:t>
      </w:r>
      <w:proofErr w:type="spellEnd"/>
      <w:r w:rsidRPr="003C3CD5">
        <w:rPr>
          <w:rFonts w:ascii="Times New Roman" w:eastAsia="Times New Roman" w:hAnsi="Times New Roman"/>
          <w:sz w:val="24"/>
          <w:szCs w:val="24"/>
          <w:lang w:eastAsia="ru-RU"/>
        </w:rPr>
        <w:t xml:space="preserve"> и вызывает необходимость проведения реконструкции очистных сооружений с. </w:t>
      </w:r>
      <w:r w:rsidR="00981266">
        <w:rPr>
          <w:rFonts w:ascii="Times New Roman" w:eastAsia="Times New Roman" w:hAnsi="Times New Roman"/>
          <w:sz w:val="24"/>
          <w:szCs w:val="24"/>
          <w:lang w:eastAsia="ru-RU"/>
        </w:rPr>
        <w:t>Моргауши и с. Большой Сундырь</w:t>
      </w:r>
      <w:r w:rsidRPr="003C3CD5">
        <w:rPr>
          <w:rFonts w:ascii="Times New Roman" w:eastAsia="Times New Roman" w:hAnsi="Times New Roman"/>
          <w:sz w:val="24"/>
          <w:szCs w:val="24"/>
          <w:lang w:eastAsia="ru-RU"/>
        </w:rPr>
        <w:t>.</w:t>
      </w:r>
    </w:p>
    <w:p w:rsidR="003C3CD5" w:rsidRPr="003C3CD5" w:rsidRDefault="003C3CD5" w:rsidP="003C3CD5">
      <w:pPr>
        <w:tabs>
          <w:tab w:val="left" w:pos="709"/>
        </w:tabs>
        <w:spacing w:after="0" w:line="240" w:lineRule="auto"/>
        <w:jc w:val="both"/>
        <w:rPr>
          <w:rFonts w:ascii="Times New Roman" w:hAnsi="Times New Roman"/>
          <w:sz w:val="24"/>
          <w:szCs w:val="24"/>
        </w:rPr>
      </w:pPr>
      <w:r w:rsidRPr="003C3CD5">
        <w:rPr>
          <w:rFonts w:ascii="Times New Roman" w:hAnsi="Times New Roman"/>
          <w:sz w:val="24"/>
          <w:szCs w:val="24"/>
        </w:rPr>
        <w:tab/>
        <w:t>Развитие систем канализации населенных пунктов республики, в том числе строительство новых, реконструкция и капитальный ремонт действующих очистных сооружений, предусмотрено государственной программой Чувашской Республики «Модернизация и развитие сферы жилищно-коммунального хозяйства», утвержденной постановлением Кабинета Министров Чувашской Республики от 29 декабря 2018 г. № 588.</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 xml:space="preserve">Для улучшения качества сточных вод и предотвращения загрязнения водных объектов водопользователями выполняются </w:t>
      </w:r>
      <w:proofErr w:type="spellStart"/>
      <w:r w:rsidRPr="003C3CD5">
        <w:rPr>
          <w:rFonts w:ascii="Times New Roman" w:hAnsi="Times New Roman"/>
          <w:sz w:val="24"/>
          <w:szCs w:val="24"/>
        </w:rPr>
        <w:t>водоохранные</w:t>
      </w:r>
      <w:proofErr w:type="spellEnd"/>
      <w:r w:rsidRPr="003C3CD5">
        <w:rPr>
          <w:rFonts w:ascii="Times New Roman" w:hAnsi="Times New Roman"/>
          <w:sz w:val="24"/>
          <w:szCs w:val="24"/>
        </w:rPr>
        <w:t xml:space="preserve"> мероприятия, соблюдается режим использования </w:t>
      </w:r>
      <w:proofErr w:type="spellStart"/>
      <w:r w:rsidRPr="003C3CD5">
        <w:rPr>
          <w:rFonts w:ascii="Times New Roman" w:hAnsi="Times New Roman"/>
          <w:sz w:val="24"/>
          <w:szCs w:val="24"/>
        </w:rPr>
        <w:t>водоохранных</w:t>
      </w:r>
      <w:proofErr w:type="spellEnd"/>
      <w:r w:rsidRPr="003C3CD5">
        <w:rPr>
          <w:rFonts w:ascii="Times New Roman" w:hAnsi="Times New Roman"/>
          <w:sz w:val="24"/>
          <w:szCs w:val="24"/>
        </w:rPr>
        <w:t xml:space="preserve"> зон. </w:t>
      </w:r>
    </w:p>
    <w:p w:rsidR="003C3CD5" w:rsidRPr="003C3CD5" w:rsidRDefault="00981266" w:rsidP="003C3CD5">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Ежегодно Моргаушский</w:t>
      </w:r>
      <w:r w:rsidR="003C3CD5" w:rsidRPr="003C3CD5">
        <w:rPr>
          <w:rFonts w:ascii="Times New Roman" w:hAnsi="Times New Roman"/>
          <w:spacing w:val="-4"/>
          <w:sz w:val="24"/>
          <w:szCs w:val="24"/>
        </w:rPr>
        <w:t xml:space="preserve"> муниципальный округ участв</w:t>
      </w:r>
      <w:r>
        <w:rPr>
          <w:rFonts w:ascii="Times New Roman" w:hAnsi="Times New Roman"/>
          <w:spacing w:val="-4"/>
          <w:sz w:val="24"/>
          <w:szCs w:val="24"/>
        </w:rPr>
        <w:t xml:space="preserve">ует </w:t>
      </w:r>
      <w:r w:rsidR="003C3CD5" w:rsidRPr="003C3CD5">
        <w:rPr>
          <w:rFonts w:ascii="Times New Roman" w:hAnsi="Times New Roman"/>
          <w:spacing w:val="-4"/>
          <w:sz w:val="24"/>
          <w:szCs w:val="24"/>
        </w:rPr>
        <w:t xml:space="preserve"> во Всероссийский акции «Вода России», в котором активное участие прин</w:t>
      </w:r>
      <w:r w:rsidRPr="0090202F">
        <w:rPr>
          <w:rFonts w:ascii="Times New Roman" w:hAnsi="Times New Roman"/>
          <w:spacing w:val="-4"/>
          <w:sz w:val="24"/>
          <w:szCs w:val="24"/>
        </w:rPr>
        <w:t xml:space="preserve">имают </w:t>
      </w:r>
      <w:r w:rsidR="003C3CD5" w:rsidRPr="003C3CD5">
        <w:rPr>
          <w:rFonts w:ascii="Times New Roman" w:hAnsi="Times New Roman"/>
          <w:spacing w:val="-4"/>
          <w:sz w:val="24"/>
          <w:szCs w:val="24"/>
        </w:rPr>
        <w:t xml:space="preserve"> работники администрации, культуры и </w:t>
      </w:r>
      <w:proofErr w:type="gramStart"/>
      <w:r w:rsidR="003C3CD5" w:rsidRPr="003C3CD5">
        <w:rPr>
          <w:rFonts w:ascii="Times New Roman" w:hAnsi="Times New Roman"/>
          <w:spacing w:val="-4"/>
          <w:sz w:val="24"/>
          <w:szCs w:val="24"/>
        </w:rPr>
        <w:t>образования</w:t>
      </w:r>
      <w:proofErr w:type="gramEnd"/>
      <w:r w:rsidR="007D0D1E" w:rsidRPr="0090202F">
        <w:rPr>
          <w:rFonts w:ascii="Times New Roman" w:hAnsi="Times New Roman"/>
          <w:spacing w:val="-4"/>
          <w:sz w:val="24"/>
          <w:szCs w:val="24"/>
        </w:rPr>
        <w:t xml:space="preserve"> а так же учащиеся школ</w:t>
      </w:r>
      <w:r w:rsidR="003C3CD5" w:rsidRPr="003C3CD5">
        <w:rPr>
          <w:rFonts w:ascii="Times New Roman" w:hAnsi="Times New Roman"/>
          <w:spacing w:val="-4"/>
          <w:sz w:val="24"/>
          <w:szCs w:val="24"/>
        </w:rPr>
        <w:t>.</w:t>
      </w:r>
      <w:r w:rsidR="007D0D1E" w:rsidRPr="0090202F">
        <w:rPr>
          <w:rFonts w:ascii="Times New Roman" w:hAnsi="Times New Roman"/>
          <w:spacing w:val="-4"/>
          <w:sz w:val="24"/>
          <w:szCs w:val="24"/>
        </w:rPr>
        <w:t xml:space="preserve"> В 2024 году </w:t>
      </w:r>
      <w:r w:rsidR="003C3CD5" w:rsidRPr="003C3CD5">
        <w:rPr>
          <w:rFonts w:ascii="Times New Roman" w:hAnsi="Times New Roman"/>
          <w:spacing w:val="-4"/>
          <w:sz w:val="24"/>
          <w:szCs w:val="24"/>
        </w:rPr>
        <w:t xml:space="preserve"> в данном мероприятии приняли участие </w:t>
      </w:r>
      <w:r w:rsidR="007D0D1E" w:rsidRPr="0090202F">
        <w:rPr>
          <w:rFonts w:ascii="Times New Roman" w:hAnsi="Times New Roman"/>
          <w:spacing w:val="-4"/>
          <w:sz w:val="24"/>
          <w:szCs w:val="24"/>
        </w:rPr>
        <w:t>241человек</w:t>
      </w:r>
      <w:r w:rsidR="003C3CD5" w:rsidRPr="003C3CD5">
        <w:rPr>
          <w:rFonts w:ascii="Times New Roman" w:hAnsi="Times New Roman"/>
          <w:spacing w:val="-4"/>
          <w:sz w:val="24"/>
          <w:szCs w:val="24"/>
        </w:rPr>
        <w:t xml:space="preserve">, вдоль берегов водоемов собрано </w:t>
      </w:r>
      <w:r w:rsidR="007D0D1E" w:rsidRPr="0090202F">
        <w:rPr>
          <w:rFonts w:ascii="Times New Roman" w:hAnsi="Times New Roman"/>
          <w:spacing w:val="-4"/>
          <w:sz w:val="24"/>
          <w:szCs w:val="24"/>
        </w:rPr>
        <w:t xml:space="preserve"> 28,0</w:t>
      </w:r>
      <w:r w:rsidR="003C3CD5" w:rsidRPr="003C3CD5">
        <w:rPr>
          <w:rFonts w:ascii="Times New Roman" w:hAnsi="Times New Roman"/>
          <w:spacing w:val="-4"/>
          <w:sz w:val="24"/>
          <w:szCs w:val="24"/>
        </w:rPr>
        <w:t xml:space="preserve"> куб. м. мусора. Протяженность очищенных берегов и прилегающих водоемов составила </w:t>
      </w:r>
      <w:r w:rsidR="007D0D1E" w:rsidRPr="0090202F">
        <w:rPr>
          <w:rFonts w:ascii="Times New Roman" w:hAnsi="Times New Roman"/>
          <w:spacing w:val="-4"/>
          <w:sz w:val="24"/>
          <w:szCs w:val="24"/>
        </w:rPr>
        <w:t>29,6</w:t>
      </w:r>
      <w:r w:rsidR="003C3CD5" w:rsidRPr="003C3CD5">
        <w:rPr>
          <w:rFonts w:ascii="Times New Roman" w:hAnsi="Times New Roman"/>
          <w:spacing w:val="-4"/>
          <w:sz w:val="24"/>
          <w:szCs w:val="24"/>
        </w:rPr>
        <w:t xml:space="preserve"> км.</w:t>
      </w:r>
    </w:p>
    <w:p w:rsidR="003C3CD5" w:rsidRPr="003C3CD5" w:rsidRDefault="003C3CD5" w:rsidP="003C3CD5">
      <w:pPr>
        <w:spacing w:after="0" w:line="240" w:lineRule="auto"/>
        <w:ind w:firstLine="709"/>
        <w:rPr>
          <w:rFonts w:ascii="Times New Roman" w:hAnsi="Times New Roman"/>
          <w:b/>
          <w:bCs/>
          <w:iCs/>
          <w:sz w:val="24"/>
          <w:szCs w:val="24"/>
        </w:rPr>
      </w:pPr>
      <w:bookmarkStart w:id="4" w:name="Качество_источников_централизованного_и_"/>
      <w:bookmarkStart w:id="5" w:name="_bookmark3"/>
      <w:bookmarkStart w:id="6" w:name="Подземные_воды"/>
      <w:bookmarkStart w:id="7" w:name="_bookmark4"/>
      <w:bookmarkStart w:id="8" w:name="_Toc107240502"/>
      <w:bookmarkEnd w:id="4"/>
      <w:bookmarkEnd w:id="5"/>
      <w:bookmarkEnd w:id="6"/>
      <w:bookmarkEnd w:id="7"/>
    </w:p>
    <w:p w:rsidR="003C3CD5" w:rsidRPr="003C3CD5" w:rsidRDefault="003C3CD5" w:rsidP="003C3CD5">
      <w:pPr>
        <w:numPr>
          <w:ilvl w:val="1"/>
          <w:numId w:val="42"/>
        </w:numPr>
        <w:spacing w:after="200" w:line="276" w:lineRule="auto"/>
        <w:rPr>
          <w:rFonts w:ascii="Times New Roman" w:hAnsi="Times New Roman"/>
          <w:b/>
          <w:bCs/>
          <w:iCs/>
          <w:sz w:val="24"/>
          <w:szCs w:val="24"/>
        </w:rPr>
      </w:pPr>
      <w:r w:rsidRPr="003C3CD5">
        <w:rPr>
          <w:rFonts w:ascii="Times New Roman" w:hAnsi="Times New Roman"/>
          <w:b/>
          <w:bCs/>
          <w:iCs/>
          <w:sz w:val="24"/>
          <w:szCs w:val="24"/>
        </w:rPr>
        <w:t>Почва и земельные ресурсы</w:t>
      </w:r>
      <w:bookmarkStart w:id="9" w:name="Почвы_и_земельные_ресурсы"/>
      <w:bookmarkEnd w:id="9"/>
    </w:p>
    <w:p w:rsidR="00CF6AA4" w:rsidRDefault="00CF6AA4" w:rsidP="003C3CD5">
      <w:pPr>
        <w:widowControl w:val="0"/>
        <w:autoSpaceDE w:val="0"/>
        <w:autoSpaceDN w:val="0"/>
        <w:adjustRightInd w:val="0"/>
        <w:spacing w:after="0" w:line="240" w:lineRule="auto"/>
        <w:jc w:val="both"/>
        <w:rPr>
          <w:rFonts w:ascii="Times New Roman" w:eastAsia="Times New Roman" w:hAnsi="Times New Roman"/>
          <w:sz w:val="24"/>
          <w:szCs w:val="24"/>
          <w:shd w:val="clear" w:color="auto" w:fill="F5F5F5"/>
          <w:lang w:eastAsia="ru-RU"/>
        </w:rPr>
      </w:pPr>
    </w:p>
    <w:p w:rsidR="003C3CD5" w:rsidRPr="003C3CD5" w:rsidRDefault="00CF6AA4" w:rsidP="003C3CD5">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CF6AA4">
        <w:rPr>
          <w:rFonts w:ascii="Times New Roman" w:eastAsia="Times New Roman" w:hAnsi="Times New Roman"/>
          <w:sz w:val="24"/>
          <w:szCs w:val="24"/>
          <w:shd w:val="clear" w:color="auto" w:fill="F5F5F5"/>
          <w:lang w:eastAsia="ru-RU"/>
        </w:rPr>
        <w:t xml:space="preserve">Почвы дерново-подзолистые с разной степенью </w:t>
      </w:r>
      <w:proofErr w:type="spellStart"/>
      <w:r w:rsidRPr="00CF6AA4">
        <w:rPr>
          <w:rFonts w:ascii="Times New Roman" w:eastAsia="Times New Roman" w:hAnsi="Times New Roman"/>
          <w:sz w:val="24"/>
          <w:szCs w:val="24"/>
          <w:shd w:val="clear" w:color="auto" w:fill="F5F5F5"/>
          <w:lang w:eastAsia="ru-RU"/>
        </w:rPr>
        <w:t>оподзоленности</w:t>
      </w:r>
      <w:proofErr w:type="spellEnd"/>
      <w:r w:rsidRPr="00CF6AA4">
        <w:rPr>
          <w:rFonts w:ascii="Times New Roman" w:eastAsia="Times New Roman" w:hAnsi="Times New Roman"/>
          <w:sz w:val="24"/>
          <w:szCs w:val="24"/>
          <w:shd w:val="clear" w:color="auto" w:fill="F5F5F5"/>
          <w:lang w:eastAsia="ru-RU"/>
        </w:rPr>
        <w:t xml:space="preserve"> в северной части и светло-серые лесные повсеместно. </w:t>
      </w:r>
      <w:r w:rsidR="003C3CD5" w:rsidRPr="003C3CD5">
        <w:rPr>
          <w:rFonts w:ascii="Times New Roman" w:eastAsia="Times New Roman" w:hAnsi="Times New Roman"/>
          <w:sz w:val="24"/>
          <w:szCs w:val="24"/>
          <w:lang w:eastAsia="ar-SA"/>
        </w:rPr>
        <w:t xml:space="preserve"> </w:t>
      </w:r>
      <w:r w:rsidR="003C3CD5" w:rsidRPr="003C3CD5">
        <w:rPr>
          <w:rFonts w:ascii="Times New Roman" w:eastAsia="Times New Roman" w:hAnsi="Times New Roman"/>
          <w:sz w:val="24"/>
          <w:szCs w:val="24"/>
          <w:lang w:eastAsia="ar-SA"/>
        </w:rPr>
        <w:tab/>
        <w:t xml:space="preserve">Территория округа сильно расчленена глубокими оврагами и балками, имеющими много мелких разветвлений. Склоны южной части более крупные и подвержены сильному смыву, чем склоны северной части территории. </w:t>
      </w:r>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Для предотвращения дальнейшего развития эрозии почв, восстановления утраченного плодородия смытых почв и превращения эродированных земель в высокопроизводительные сельскохозяйственные угодья в республике ежегодно за счет средств республиканского бюджета Чувашской Республики и федерального бюджета ремонтируются гидротехнические сооружения, выполняются лесомелиоративные мероприятия, применяется адаптивно-ландшафтная система земледелия. В результате достигается оптимальное ресурсосбережение при производстве растениеводческой продукции.</w:t>
      </w:r>
    </w:p>
    <w:p w:rsidR="00CF6AA4" w:rsidRPr="00CF6AA4" w:rsidRDefault="00CF6AA4" w:rsidP="00CF6AA4">
      <w:pPr>
        <w:ind w:firstLine="604"/>
        <w:jc w:val="both"/>
        <w:rPr>
          <w:rFonts w:ascii="Times New Roman" w:hAnsi="Times New Roman"/>
          <w:sz w:val="24"/>
          <w:szCs w:val="24"/>
        </w:rPr>
      </w:pPr>
      <w:r w:rsidRPr="00CF6AA4">
        <w:rPr>
          <w:rFonts w:ascii="Times New Roman" w:hAnsi="Times New Roman"/>
          <w:sz w:val="24"/>
          <w:szCs w:val="24"/>
        </w:rPr>
        <w:t xml:space="preserve">Площадь Моргаушского муниципального округа - </w:t>
      </w:r>
      <w:r w:rsidRPr="00CF6AA4">
        <w:rPr>
          <w:rFonts w:ascii="Times New Roman" w:hAnsi="Times New Roman"/>
          <w:color w:val="000000"/>
          <w:sz w:val="24"/>
          <w:szCs w:val="24"/>
        </w:rPr>
        <w:t xml:space="preserve">84534 </w:t>
      </w:r>
      <w:proofErr w:type="spellStart"/>
      <w:r w:rsidRPr="00CF6AA4">
        <w:rPr>
          <w:rFonts w:ascii="Times New Roman" w:hAnsi="Times New Roman"/>
          <w:color w:val="000000"/>
          <w:sz w:val="24"/>
          <w:szCs w:val="24"/>
        </w:rPr>
        <w:t>тыс</w:t>
      </w:r>
      <w:proofErr w:type="gramStart"/>
      <w:r w:rsidRPr="00CF6AA4">
        <w:rPr>
          <w:rFonts w:ascii="Times New Roman" w:hAnsi="Times New Roman"/>
          <w:color w:val="000000"/>
          <w:sz w:val="24"/>
          <w:szCs w:val="24"/>
        </w:rPr>
        <w:t>.г</w:t>
      </w:r>
      <w:proofErr w:type="gramEnd"/>
      <w:r w:rsidRPr="00CF6AA4">
        <w:rPr>
          <w:rFonts w:ascii="Times New Roman" w:hAnsi="Times New Roman"/>
          <w:color w:val="000000"/>
          <w:sz w:val="24"/>
          <w:szCs w:val="24"/>
        </w:rPr>
        <w:t>а</w:t>
      </w:r>
      <w:proofErr w:type="spellEnd"/>
      <w:r w:rsidRPr="00CF6AA4">
        <w:rPr>
          <w:rFonts w:ascii="Times New Roman" w:hAnsi="Times New Roman"/>
          <w:sz w:val="24"/>
          <w:szCs w:val="24"/>
        </w:rPr>
        <w:t xml:space="preserve">, из них покрыто лесами - </w:t>
      </w:r>
      <w:r w:rsidRPr="00CF6AA4">
        <w:rPr>
          <w:rFonts w:ascii="Times New Roman" w:hAnsi="Times New Roman"/>
          <w:sz w:val="24"/>
          <w:szCs w:val="24"/>
          <w:shd w:val="clear" w:color="auto" w:fill="FFFFFF"/>
        </w:rPr>
        <w:t>10565</w:t>
      </w:r>
      <w:r w:rsidRPr="00CF6AA4">
        <w:rPr>
          <w:rFonts w:ascii="Times New Roman" w:hAnsi="Times New Roman"/>
          <w:sz w:val="24"/>
          <w:szCs w:val="24"/>
        </w:rPr>
        <w:t xml:space="preserve"> га. Показатель лесистости территории составляет 12,5%.</w:t>
      </w:r>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3C3CD5">
        <w:rPr>
          <w:rFonts w:ascii="Times New Roman" w:eastAsia="Times New Roman" w:hAnsi="Times New Roman"/>
          <w:sz w:val="24"/>
          <w:szCs w:val="24"/>
          <w:lang w:eastAsia="ru-RU"/>
        </w:rPr>
        <w:t>По предварительным данным в 202</w:t>
      </w:r>
      <w:r w:rsidR="007D0D1E" w:rsidRPr="00CF6AA4">
        <w:rPr>
          <w:rFonts w:ascii="Times New Roman" w:eastAsia="Times New Roman" w:hAnsi="Times New Roman"/>
          <w:sz w:val="24"/>
          <w:szCs w:val="24"/>
          <w:lang w:eastAsia="ru-RU"/>
        </w:rPr>
        <w:t>4</w:t>
      </w:r>
      <w:r w:rsidRPr="003C3CD5">
        <w:rPr>
          <w:rFonts w:ascii="Times New Roman" w:eastAsia="Times New Roman" w:hAnsi="Times New Roman"/>
          <w:sz w:val="24"/>
          <w:szCs w:val="24"/>
          <w:lang w:eastAsia="ru-RU"/>
        </w:rPr>
        <w:t xml:space="preserve"> году с территории </w:t>
      </w:r>
      <w:r w:rsidR="007D0D1E" w:rsidRPr="00CF6AA4">
        <w:rPr>
          <w:rFonts w:ascii="Times New Roman" w:eastAsia="Times New Roman" w:hAnsi="Times New Roman"/>
          <w:sz w:val="24"/>
          <w:szCs w:val="24"/>
          <w:lang w:eastAsia="ru-RU"/>
        </w:rPr>
        <w:t>Моргаушского</w:t>
      </w:r>
      <w:r w:rsidRPr="003C3CD5">
        <w:rPr>
          <w:rFonts w:ascii="Times New Roman" w:eastAsia="Times New Roman" w:hAnsi="Times New Roman"/>
          <w:sz w:val="24"/>
          <w:szCs w:val="24"/>
          <w:lang w:eastAsia="ru-RU"/>
        </w:rPr>
        <w:t xml:space="preserve"> муниципального округа Чувашской Республики вывезено </w:t>
      </w:r>
      <w:r w:rsidR="00CF6AA4" w:rsidRPr="00CF6AA4">
        <w:rPr>
          <w:rFonts w:ascii="Times New Roman" w:eastAsia="SimSun" w:hAnsi="Times New Roman"/>
          <w:bCs/>
          <w:kern w:val="1"/>
          <w:sz w:val="24"/>
          <w:szCs w:val="24"/>
          <w:lang w:eastAsia="hi-IN" w:bidi="hi-IN"/>
        </w:rPr>
        <w:t>8,0</w:t>
      </w:r>
      <w:r w:rsidRPr="003C3CD5">
        <w:rPr>
          <w:rFonts w:ascii="Times New Roman" w:eastAsia="SimSun" w:hAnsi="Times New Roman"/>
          <w:bCs/>
          <w:kern w:val="1"/>
          <w:sz w:val="24"/>
          <w:szCs w:val="24"/>
          <w:lang w:eastAsia="hi-IN" w:bidi="hi-IN"/>
        </w:rPr>
        <w:t>тыс. тонн (</w:t>
      </w:r>
      <w:r w:rsidR="00CF6AA4" w:rsidRPr="00CF6AA4">
        <w:rPr>
          <w:rFonts w:ascii="Times New Roman" w:eastAsia="SimSun" w:hAnsi="Times New Roman"/>
          <w:bCs/>
          <w:kern w:val="1"/>
          <w:sz w:val="24"/>
          <w:szCs w:val="24"/>
          <w:lang w:eastAsia="hi-IN" w:bidi="hi-IN"/>
        </w:rPr>
        <w:t>28,99</w:t>
      </w:r>
      <w:r w:rsidRPr="003C3CD5">
        <w:rPr>
          <w:rFonts w:ascii="Times New Roman" w:eastAsia="SimSun" w:hAnsi="Times New Roman"/>
          <w:bCs/>
          <w:kern w:val="1"/>
          <w:sz w:val="24"/>
          <w:szCs w:val="24"/>
          <w:lang w:eastAsia="hi-IN" w:bidi="hi-IN"/>
        </w:rPr>
        <w:t xml:space="preserve"> тыс. куб. м.) твердых коммунальных отходов.</w:t>
      </w:r>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lastRenderedPageBreak/>
        <w:t xml:space="preserve">Вывоз ТКО осуществляется из </w:t>
      </w:r>
      <w:r w:rsidR="00CF6AA4" w:rsidRPr="00CF6AA4">
        <w:rPr>
          <w:rFonts w:ascii="Times New Roman" w:eastAsia="Times New Roman" w:hAnsi="Times New Roman"/>
          <w:sz w:val="24"/>
          <w:szCs w:val="24"/>
          <w:lang w:eastAsia="ru-RU"/>
        </w:rPr>
        <w:t>177</w:t>
      </w:r>
      <w:r w:rsidRPr="003C3CD5">
        <w:rPr>
          <w:rFonts w:ascii="Times New Roman" w:eastAsia="Times New Roman" w:hAnsi="Times New Roman"/>
          <w:sz w:val="24"/>
          <w:szCs w:val="24"/>
          <w:lang w:eastAsia="ru-RU"/>
        </w:rPr>
        <w:t xml:space="preserve"> населенных пунктов </w:t>
      </w:r>
      <w:r w:rsidR="00CF6AA4" w:rsidRPr="00CF6AA4">
        <w:rPr>
          <w:rFonts w:ascii="Times New Roman" w:eastAsia="Times New Roman" w:hAnsi="Times New Roman"/>
          <w:sz w:val="24"/>
          <w:szCs w:val="24"/>
          <w:lang w:eastAsia="ru-RU"/>
        </w:rPr>
        <w:t>Моргаушского</w:t>
      </w:r>
      <w:r w:rsidRPr="003C3CD5">
        <w:rPr>
          <w:rFonts w:ascii="Times New Roman" w:eastAsia="Times New Roman" w:hAnsi="Times New Roman"/>
          <w:sz w:val="24"/>
          <w:szCs w:val="24"/>
          <w:lang w:eastAsia="ru-RU"/>
        </w:rPr>
        <w:t xml:space="preserve"> муниципального округа. Транспортирующая организация ООО «СИТИМАТИК ЧУВАШИЯ». Разработаны схемы размещения контейнерных площадок (картографические схемы и перечень адресов размещения площадок сбора ТКО). Всего на территории округа </w:t>
      </w:r>
      <w:r w:rsidR="00CF6AA4" w:rsidRPr="00CF6AA4">
        <w:rPr>
          <w:rFonts w:ascii="Times New Roman" w:eastAsia="Times New Roman" w:hAnsi="Times New Roman"/>
          <w:sz w:val="24"/>
          <w:szCs w:val="24"/>
          <w:lang w:eastAsia="ru-RU"/>
        </w:rPr>
        <w:t>407</w:t>
      </w:r>
      <w:r w:rsidRPr="003C3CD5">
        <w:rPr>
          <w:rFonts w:ascii="Times New Roman" w:eastAsia="Times New Roman" w:hAnsi="Times New Roman"/>
          <w:sz w:val="24"/>
          <w:szCs w:val="24"/>
          <w:lang w:eastAsia="ru-RU"/>
        </w:rPr>
        <w:t xml:space="preserve"> площадок ТКО; </w:t>
      </w:r>
      <w:r w:rsidR="00CF6AA4" w:rsidRPr="00CF6AA4">
        <w:rPr>
          <w:rFonts w:ascii="Times New Roman" w:eastAsia="Times New Roman" w:hAnsi="Times New Roman"/>
          <w:sz w:val="24"/>
          <w:szCs w:val="24"/>
          <w:lang w:eastAsia="ru-RU"/>
        </w:rPr>
        <w:t>1167</w:t>
      </w:r>
      <w:r w:rsidRPr="003C3CD5">
        <w:rPr>
          <w:rFonts w:ascii="Times New Roman" w:eastAsia="Times New Roman" w:hAnsi="Times New Roman"/>
          <w:sz w:val="24"/>
          <w:szCs w:val="24"/>
          <w:lang w:eastAsia="ru-RU"/>
        </w:rPr>
        <w:t xml:space="preserve"> контейнер, из них </w:t>
      </w:r>
      <w:r w:rsidR="00CF6AA4" w:rsidRPr="00CF6AA4">
        <w:rPr>
          <w:rFonts w:ascii="Times New Roman" w:eastAsia="Times New Roman" w:hAnsi="Times New Roman"/>
          <w:sz w:val="24"/>
          <w:szCs w:val="24"/>
          <w:lang w:eastAsia="ru-RU"/>
        </w:rPr>
        <w:t xml:space="preserve">1167 – контейнеры </w:t>
      </w:r>
      <w:proofErr w:type="spellStart"/>
      <w:r w:rsidR="00CF6AA4" w:rsidRPr="00CF6AA4">
        <w:rPr>
          <w:rFonts w:ascii="Times New Roman" w:eastAsia="Times New Roman" w:hAnsi="Times New Roman"/>
          <w:sz w:val="24"/>
          <w:szCs w:val="24"/>
          <w:lang w:eastAsia="ru-RU"/>
        </w:rPr>
        <w:t>евростандарта</w:t>
      </w:r>
      <w:proofErr w:type="spellEnd"/>
      <w:r w:rsidR="00CF6AA4" w:rsidRPr="00CF6AA4">
        <w:rPr>
          <w:rFonts w:ascii="Times New Roman" w:eastAsia="Times New Roman" w:hAnsi="Times New Roman"/>
          <w:sz w:val="24"/>
          <w:szCs w:val="24"/>
          <w:lang w:eastAsia="ru-RU"/>
        </w:rPr>
        <w:t>.</w:t>
      </w:r>
    </w:p>
    <w:p w:rsidR="003C3CD5" w:rsidRPr="003C3CD5" w:rsidRDefault="003C3CD5" w:rsidP="003C3CD5">
      <w:pPr>
        <w:spacing w:after="0" w:line="240" w:lineRule="auto"/>
        <w:ind w:firstLine="709"/>
        <w:jc w:val="both"/>
        <w:rPr>
          <w:rFonts w:ascii="Times New Roman" w:eastAsia="Times New Roman" w:hAnsi="Times New Roman"/>
          <w:sz w:val="24"/>
          <w:szCs w:val="24"/>
          <w:shd w:val="clear" w:color="auto" w:fill="FFFFFF"/>
          <w:lang w:eastAsia="ru-RU"/>
        </w:rPr>
      </w:pPr>
      <w:r w:rsidRPr="003C3CD5">
        <w:rPr>
          <w:rFonts w:ascii="Times New Roman" w:eastAsia="Times New Roman" w:hAnsi="Times New Roman"/>
          <w:sz w:val="24"/>
          <w:szCs w:val="24"/>
          <w:shd w:val="clear" w:color="auto" w:fill="FFFFFF"/>
          <w:lang w:eastAsia="ru-RU"/>
        </w:rPr>
        <w:t>В целях обеспечения санитарно-эпидемиологического благополучия населения, улучшения содержания улиц, дорог, других объектов внешнего благоустройства и экологического состояния в 202</w:t>
      </w:r>
      <w:r w:rsidR="007D0D1E" w:rsidRPr="00CF6AA4">
        <w:rPr>
          <w:rFonts w:ascii="Times New Roman" w:eastAsia="Times New Roman" w:hAnsi="Times New Roman"/>
          <w:sz w:val="24"/>
          <w:szCs w:val="24"/>
          <w:shd w:val="clear" w:color="auto" w:fill="FFFFFF"/>
          <w:lang w:eastAsia="ru-RU"/>
        </w:rPr>
        <w:t>4</w:t>
      </w:r>
      <w:r w:rsidRPr="003C3CD5">
        <w:rPr>
          <w:rFonts w:ascii="Times New Roman" w:eastAsia="Times New Roman" w:hAnsi="Times New Roman"/>
          <w:sz w:val="24"/>
          <w:szCs w:val="24"/>
          <w:shd w:val="clear" w:color="auto" w:fill="FFFFFF"/>
          <w:lang w:eastAsia="ru-RU"/>
        </w:rPr>
        <w:t xml:space="preserve"> году проведены субботники по санитарной очистке и благоустройству территорий.  На протяженности </w:t>
      </w:r>
      <w:r w:rsidR="00CF6AA4" w:rsidRPr="00CF6AA4">
        <w:rPr>
          <w:rFonts w:ascii="Times New Roman" w:eastAsia="Times New Roman" w:hAnsi="Times New Roman"/>
          <w:sz w:val="24"/>
          <w:szCs w:val="24"/>
          <w:shd w:val="clear" w:color="auto" w:fill="FFFFFF"/>
          <w:lang w:eastAsia="ru-RU"/>
        </w:rPr>
        <w:t>27,5</w:t>
      </w:r>
      <w:r w:rsidRPr="003C3CD5">
        <w:rPr>
          <w:rFonts w:ascii="Times New Roman" w:eastAsia="Times New Roman" w:hAnsi="Times New Roman"/>
          <w:sz w:val="24"/>
          <w:szCs w:val="24"/>
          <w:shd w:val="clear" w:color="auto" w:fill="FFFFFF"/>
          <w:lang w:eastAsia="ru-RU"/>
        </w:rPr>
        <w:t xml:space="preserve"> км республиканских дорог и </w:t>
      </w:r>
      <w:r w:rsidR="00CF6AA4" w:rsidRPr="00CF6AA4">
        <w:rPr>
          <w:rFonts w:ascii="Times New Roman" w:eastAsia="Times New Roman" w:hAnsi="Times New Roman"/>
          <w:sz w:val="24"/>
          <w:szCs w:val="24"/>
          <w:shd w:val="clear" w:color="auto" w:fill="FFFFFF"/>
          <w:lang w:eastAsia="ru-RU"/>
        </w:rPr>
        <w:t>683</w:t>
      </w:r>
      <w:r w:rsidRPr="003C3CD5">
        <w:rPr>
          <w:rFonts w:ascii="Times New Roman" w:eastAsia="Times New Roman" w:hAnsi="Times New Roman"/>
          <w:sz w:val="24"/>
          <w:szCs w:val="24"/>
          <w:shd w:val="clear" w:color="auto" w:fill="FFFFFF"/>
          <w:lang w:eastAsia="ru-RU"/>
        </w:rPr>
        <w:t xml:space="preserve"> км дорог местного значения произведена уборка придорожных полос. Ко Дню Победы в ВОВ приведены в надлежащее состояние </w:t>
      </w:r>
      <w:r w:rsidR="00CF6AA4" w:rsidRPr="00CF6AA4">
        <w:rPr>
          <w:rFonts w:ascii="Times New Roman" w:eastAsia="Times New Roman" w:hAnsi="Times New Roman"/>
          <w:sz w:val="24"/>
          <w:szCs w:val="24"/>
          <w:shd w:val="clear" w:color="auto" w:fill="FFFFFF"/>
          <w:lang w:eastAsia="ru-RU"/>
        </w:rPr>
        <w:t>71</w:t>
      </w:r>
      <w:r w:rsidRPr="003C3CD5">
        <w:rPr>
          <w:rFonts w:ascii="Times New Roman" w:eastAsia="Times New Roman" w:hAnsi="Times New Roman"/>
          <w:sz w:val="24"/>
          <w:szCs w:val="24"/>
          <w:shd w:val="clear" w:color="auto" w:fill="FFFFFF"/>
          <w:lang w:eastAsia="ru-RU"/>
        </w:rPr>
        <w:t xml:space="preserve">памятник и обелиск, в котором приняли участие более </w:t>
      </w:r>
      <w:r w:rsidR="00CF6AA4" w:rsidRPr="00CF6AA4">
        <w:rPr>
          <w:rFonts w:ascii="Times New Roman" w:eastAsia="Times New Roman" w:hAnsi="Times New Roman"/>
          <w:sz w:val="24"/>
          <w:szCs w:val="24"/>
          <w:shd w:val="clear" w:color="auto" w:fill="FFFFFF"/>
          <w:lang w:eastAsia="ru-RU"/>
        </w:rPr>
        <w:t>160</w:t>
      </w:r>
      <w:r w:rsidRPr="003C3CD5">
        <w:rPr>
          <w:rFonts w:ascii="Times New Roman" w:eastAsia="Times New Roman" w:hAnsi="Times New Roman"/>
          <w:sz w:val="24"/>
          <w:szCs w:val="24"/>
          <w:shd w:val="clear" w:color="auto" w:fill="FFFFFF"/>
          <w:lang w:eastAsia="ru-RU"/>
        </w:rPr>
        <w:t xml:space="preserve"> человек. К Троице приведены в порядок </w:t>
      </w:r>
      <w:r w:rsidR="0090202F">
        <w:rPr>
          <w:rFonts w:ascii="Times New Roman" w:eastAsia="Times New Roman" w:hAnsi="Times New Roman"/>
          <w:sz w:val="24"/>
          <w:szCs w:val="24"/>
          <w:shd w:val="clear" w:color="auto" w:fill="FFFFFF"/>
          <w:lang w:eastAsia="ru-RU"/>
        </w:rPr>
        <w:t>43</w:t>
      </w:r>
      <w:r w:rsidRPr="003C3CD5">
        <w:rPr>
          <w:rFonts w:ascii="Times New Roman" w:eastAsia="Times New Roman" w:hAnsi="Times New Roman"/>
          <w:sz w:val="24"/>
          <w:szCs w:val="24"/>
          <w:shd w:val="clear" w:color="auto" w:fill="FFFFFF"/>
          <w:lang w:eastAsia="ru-RU"/>
        </w:rPr>
        <w:t xml:space="preserve"> кладбищ</w:t>
      </w:r>
      <w:r w:rsidR="0090202F">
        <w:rPr>
          <w:rFonts w:ascii="Times New Roman" w:eastAsia="Times New Roman" w:hAnsi="Times New Roman"/>
          <w:sz w:val="24"/>
          <w:szCs w:val="24"/>
          <w:shd w:val="clear" w:color="auto" w:fill="FFFFFF"/>
          <w:lang w:eastAsia="ru-RU"/>
        </w:rPr>
        <w:t>а</w:t>
      </w:r>
      <w:r w:rsidRPr="003C3CD5">
        <w:rPr>
          <w:rFonts w:ascii="Times New Roman" w:eastAsia="Times New Roman" w:hAnsi="Times New Roman"/>
          <w:sz w:val="24"/>
          <w:szCs w:val="24"/>
          <w:shd w:val="clear" w:color="auto" w:fill="FFFFFF"/>
          <w:lang w:eastAsia="ru-RU"/>
        </w:rPr>
        <w:t xml:space="preserve">, в мероприятии приняли участие </w:t>
      </w:r>
      <w:r w:rsidR="0090202F">
        <w:rPr>
          <w:rFonts w:ascii="Times New Roman" w:eastAsia="Times New Roman" w:hAnsi="Times New Roman"/>
          <w:sz w:val="24"/>
          <w:szCs w:val="24"/>
          <w:shd w:val="clear" w:color="auto" w:fill="FFFFFF"/>
          <w:lang w:eastAsia="ru-RU"/>
        </w:rPr>
        <w:t>более 1000</w:t>
      </w:r>
      <w:r w:rsidRPr="003C3CD5">
        <w:rPr>
          <w:rFonts w:ascii="Times New Roman" w:eastAsia="Times New Roman" w:hAnsi="Times New Roman"/>
          <w:sz w:val="24"/>
          <w:szCs w:val="24"/>
          <w:shd w:val="clear" w:color="auto" w:fill="FFFFFF"/>
          <w:lang w:eastAsia="ru-RU"/>
        </w:rPr>
        <w:t xml:space="preserve"> человек. </w:t>
      </w:r>
    </w:p>
    <w:p w:rsidR="003C3CD5" w:rsidRPr="003C3CD5" w:rsidRDefault="003C3CD5" w:rsidP="003C3C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8"/>
    <w:p w:rsidR="003C3CD5" w:rsidRPr="003C3CD5" w:rsidRDefault="003C3CD5" w:rsidP="003C3CD5">
      <w:pPr>
        <w:numPr>
          <w:ilvl w:val="1"/>
          <w:numId w:val="42"/>
        </w:numPr>
        <w:spacing w:after="200" w:line="276" w:lineRule="auto"/>
        <w:jc w:val="both"/>
        <w:rPr>
          <w:rFonts w:ascii="Times New Roman" w:hAnsi="Times New Roman"/>
          <w:b/>
          <w:sz w:val="24"/>
          <w:szCs w:val="24"/>
        </w:rPr>
      </w:pPr>
      <w:r w:rsidRPr="003C3CD5">
        <w:rPr>
          <w:rFonts w:ascii="Times New Roman" w:hAnsi="Times New Roman"/>
          <w:b/>
          <w:sz w:val="24"/>
          <w:szCs w:val="24"/>
        </w:rPr>
        <w:t>Недра и полезные ископаемые</w:t>
      </w:r>
    </w:p>
    <w:p w:rsidR="003C3CD5" w:rsidRPr="003C3CD5" w:rsidRDefault="003C3CD5" w:rsidP="003C3CD5">
      <w:pPr>
        <w:spacing w:after="0" w:line="247" w:lineRule="auto"/>
        <w:ind w:firstLine="709"/>
        <w:jc w:val="both"/>
        <w:rPr>
          <w:rFonts w:ascii="Times New Roman" w:hAnsi="Times New Roman"/>
          <w:sz w:val="24"/>
          <w:szCs w:val="24"/>
        </w:rPr>
      </w:pPr>
      <w:bookmarkStart w:id="10" w:name="Лесные_ресурсы"/>
      <w:bookmarkStart w:id="11" w:name="_bookmark7"/>
      <w:bookmarkStart w:id="12" w:name="_Toc107240503"/>
      <w:bookmarkEnd w:id="10"/>
      <w:bookmarkEnd w:id="11"/>
      <w:r w:rsidRPr="003C3CD5">
        <w:rPr>
          <w:rFonts w:ascii="Times New Roman" w:hAnsi="Times New Roman"/>
          <w:sz w:val="24"/>
          <w:szCs w:val="24"/>
        </w:rPr>
        <w:t xml:space="preserve">Для территории </w:t>
      </w:r>
      <w:r w:rsidR="0090202F" w:rsidRPr="00CF6AA4">
        <w:rPr>
          <w:rFonts w:ascii="Times New Roman" w:hAnsi="Times New Roman"/>
          <w:sz w:val="24"/>
          <w:szCs w:val="24"/>
        </w:rPr>
        <w:t>Моргаушского</w:t>
      </w:r>
      <w:r w:rsidRPr="003C3CD5">
        <w:rPr>
          <w:rFonts w:ascii="Times New Roman" w:hAnsi="Times New Roman"/>
          <w:sz w:val="24"/>
          <w:szCs w:val="24"/>
        </w:rPr>
        <w:t xml:space="preserve"> муниципального округа Чувашской Республики характерно небольшое разнообразие минерально-сырьевых ресурсов. </w:t>
      </w:r>
    </w:p>
    <w:p w:rsidR="003C3CD5" w:rsidRPr="003C3CD5" w:rsidRDefault="003C3CD5" w:rsidP="003C3CD5">
      <w:pPr>
        <w:suppressAutoHyphens/>
        <w:spacing w:after="0" w:line="240" w:lineRule="auto"/>
        <w:ind w:firstLine="709"/>
        <w:jc w:val="both"/>
        <w:rPr>
          <w:rFonts w:ascii="Times New Roman" w:eastAsia="Times New Roman" w:hAnsi="Times New Roman"/>
          <w:sz w:val="24"/>
          <w:szCs w:val="24"/>
          <w:lang w:eastAsia="ar-SA"/>
        </w:rPr>
      </w:pPr>
      <w:r w:rsidRPr="003C3CD5">
        <w:rPr>
          <w:rFonts w:ascii="Times New Roman" w:hAnsi="Times New Roman"/>
          <w:sz w:val="24"/>
          <w:szCs w:val="24"/>
        </w:rPr>
        <w:t xml:space="preserve">Геологические особенности территории округа привели к образованию в ее недрах </w:t>
      </w:r>
      <w:r w:rsidR="00C2676C" w:rsidRPr="00CF6AA4">
        <w:rPr>
          <w:rFonts w:ascii="Times New Roman" w:hAnsi="Times New Roman"/>
          <w:sz w:val="24"/>
          <w:szCs w:val="24"/>
        </w:rPr>
        <w:t xml:space="preserve">Минерально-сырьевая база территории Моргаушского МО складывается </w:t>
      </w:r>
      <w:proofErr w:type="gramStart"/>
      <w:r w:rsidR="00C2676C" w:rsidRPr="00CF6AA4">
        <w:rPr>
          <w:rFonts w:ascii="Times New Roman" w:hAnsi="Times New Roman"/>
          <w:sz w:val="24"/>
          <w:szCs w:val="24"/>
        </w:rPr>
        <w:t>из</w:t>
      </w:r>
      <w:proofErr w:type="gramEnd"/>
      <w:r w:rsidR="00C2676C" w:rsidRPr="00CF6AA4">
        <w:rPr>
          <w:rFonts w:ascii="Times New Roman" w:hAnsi="Times New Roman"/>
          <w:sz w:val="24"/>
          <w:szCs w:val="24"/>
        </w:rPr>
        <w:t>: суглинок, глина, песок строительный, природный песок</w:t>
      </w:r>
      <w:r w:rsidR="00CF6AA4">
        <w:rPr>
          <w:rFonts w:ascii="Times New Roman" w:hAnsi="Times New Roman"/>
          <w:sz w:val="24"/>
          <w:szCs w:val="24"/>
        </w:rPr>
        <w:t>.</w:t>
      </w:r>
    </w:p>
    <w:p w:rsidR="003C3CD5" w:rsidRPr="003C3CD5" w:rsidRDefault="003C3CD5" w:rsidP="003C3CD5">
      <w:pPr>
        <w:spacing w:after="0" w:line="240" w:lineRule="auto"/>
        <w:jc w:val="both"/>
        <w:rPr>
          <w:rFonts w:ascii="Times New Roman" w:hAnsi="Times New Roman"/>
          <w:b/>
          <w:bCs/>
          <w:iCs/>
          <w:sz w:val="24"/>
          <w:szCs w:val="24"/>
        </w:rPr>
      </w:pPr>
    </w:p>
    <w:p w:rsidR="003C3CD5" w:rsidRPr="003C3CD5" w:rsidRDefault="003C3CD5" w:rsidP="003C3CD5">
      <w:pPr>
        <w:spacing w:after="0" w:line="240" w:lineRule="auto"/>
        <w:ind w:firstLine="709"/>
        <w:jc w:val="both"/>
        <w:rPr>
          <w:rFonts w:ascii="Times New Roman" w:hAnsi="Times New Roman"/>
          <w:b/>
          <w:bCs/>
          <w:iCs/>
          <w:sz w:val="24"/>
          <w:szCs w:val="24"/>
        </w:rPr>
      </w:pPr>
      <w:r w:rsidRPr="003C3CD5">
        <w:rPr>
          <w:rFonts w:ascii="Times New Roman" w:hAnsi="Times New Roman"/>
          <w:b/>
          <w:bCs/>
          <w:iCs/>
          <w:sz w:val="24"/>
          <w:szCs w:val="24"/>
        </w:rPr>
        <w:t>1.5. Лесные ресурсы</w:t>
      </w:r>
      <w:bookmarkEnd w:id="12"/>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3" w:name="_Toc107240508"/>
      <w:r w:rsidRPr="003C3CD5">
        <w:rPr>
          <w:rFonts w:ascii="Times New Roman" w:eastAsia="Times New Roman" w:hAnsi="Times New Roman"/>
          <w:sz w:val="24"/>
          <w:szCs w:val="24"/>
          <w:lang w:eastAsia="ru-RU"/>
        </w:rPr>
        <w:t xml:space="preserve">Леса в </w:t>
      </w:r>
      <w:r w:rsidR="00C2676C">
        <w:rPr>
          <w:rFonts w:ascii="Times New Roman" w:eastAsia="Times New Roman" w:hAnsi="Times New Roman"/>
          <w:sz w:val="24"/>
          <w:szCs w:val="24"/>
          <w:lang w:eastAsia="ru-RU"/>
        </w:rPr>
        <w:t xml:space="preserve"> Моргаушском </w:t>
      </w:r>
      <w:r w:rsidRPr="003C3CD5">
        <w:rPr>
          <w:rFonts w:ascii="Times New Roman" w:eastAsia="Times New Roman" w:hAnsi="Times New Roman"/>
          <w:sz w:val="24"/>
          <w:szCs w:val="24"/>
          <w:lang w:eastAsia="ru-RU"/>
        </w:rPr>
        <w:t xml:space="preserve">муниципальном округе Чувашской Республики  являются одним из главных компонентов природно-ресурсного комплекса. В обостряющейся экологической ситуации они становятся главным средством сохранения окружающей среды, выполняют </w:t>
      </w:r>
      <w:proofErr w:type="spellStart"/>
      <w:r w:rsidRPr="003C3CD5">
        <w:rPr>
          <w:rFonts w:ascii="Times New Roman" w:eastAsia="Times New Roman" w:hAnsi="Times New Roman"/>
          <w:sz w:val="24"/>
          <w:szCs w:val="24"/>
          <w:lang w:eastAsia="ru-RU"/>
        </w:rPr>
        <w:t>средообразующие</w:t>
      </w:r>
      <w:proofErr w:type="spellEnd"/>
      <w:r w:rsidRPr="003C3CD5">
        <w:rPr>
          <w:rFonts w:ascii="Times New Roman" w:eastAsia="Times New Roman" w:hAnsi="Times New Roman"/>
          <w:sz w:val="24"/>
          <w:szCs w:val="24"/>
          <w:lang w:eastAsia="ru-RU"/>
        </w:rPr>
        <w:t>, климаторегулирующие, почвозащитные, санитарно-гигиени</w:t>
      </w:r>
      <w:r w:rsidRPr="003C3CD5">
        <w:rPr>
          <w:rFonts w:ascii="Times New Roman" w:eastAsia="Times New Roman" w:hAnsi="Times New Roman"/>
          <w:sz w:val="24"/>
          <w:szCs w:val="24"/>
          <w:lang w:eastAsia="ru-RU"/>
        </w:rPr>
        <w:softHyphen/>
        <w:t>чес</w:t>
      </w:r>
      <w:r w:rsidRPr="003C3CD5">
        <w:rPr>
          <w:rFonts w:ascii="Times New Roman" w:eastAsia="Times New Roman" w:hAnsi="Times New Roman"/>
          <w:sz w:val="24"/>
          <w:szCs w:val="24"/>
          <w:lang w:eastAsia="ru-RU"/>
        </w:rPr>
        <w:softHyphen/>
        <w:t>кие и другие полезные функции.</w:t>
      </w:r>
    </w:p>
    <w:p w:rsidR="003C3CD5" w:rsidRPr="003C3CD5" w:rsidRDefault="003C3CD5" w:rsidP="003C3CD5">
      <w:pPr>
        <w:widowControl w:val="0"/>
        <w:autoSpaceDE w:val="0"/>
        <w:autoSpaceDN w:val="0"/>
        <w:adjustRightInd w:val="0"/>
        <w:spacing w:after="0" w:line="240" w:lineRule="auto"/>
        <w:jc w:val="both"/>
        <w:rPr>
          <w:rFonts w:ascii="Times New Roman" w:eastAsia="Times New Roman" w:hAnsi="Times New Roman"/>
          <w:spacing w:val="-4"/>
          <w:sz w:val="24"/>
          <w:szCs w:val="24"/>
          <w:lang w:eastAsia="ru-RU"/>
        </w:rPr>
      </w:pPr>
      <w:r w:rsidRPr="003C3CD5">
        <w:rPr>
          <w:rFonts w:ascii="Times New Roman" w:eastAsia="Times New Roman" w:hAnsi="Times New Roman"/>
          <w:sz w:val="24"/>
          <w:szCs w:val="24"/>
          <w:lang w:eastAsia="ar-SA"/>
        </w:rPr>
        <w:tab/>
      </w:r>
      <w:r w:rsidRPr="003C3CD5">
        <w:rPr>
          <w:rFonts w:ascii="Times New Roman" w:eastAsia="Times New Roman" w:hAnsi="Times New Roman"/>
          <w:sz w:val="24"/>
          <w:szCs w:val="24"/>
          <w:lang w:eastAsia="ru-RU"/>
        </w:rPr>
        <w:t xml:space="preserve">Общая площадь лесов округа составляет </w:t>
      </w:r>
      <w:r w:rsidR="00C2676C">
        <w:rPr>
          <w:rFonts w:ascii="Times New Roman" w:eastAsia="Times New Roman" w:hAnsi="Times New Roman"/>
          <w:sz w:val="24"/>
          <w:szCs w:val="24"/>
          <w:lang w:eastAsia="ru-RU"/>
        </w:rPr>
        <w:t>10565</w:t>
      </w:r>
      <w:r w:rsidRPr="003C3CD5">
        <w:rPr>
          <w:rFonts w:ascii="Times New Roman" w:eastAsia="Times New Roman" w:hAnsi="Times New Roman"/>
          <w:sz w:val="24"/>
          <w:szCs w:val="24"/>
          <w:lang w:eastAsia="ru-RU"/>
        </w:rPr>
        <w:t xml:space="preserve"> га. В лесах преобладают твердолиственные, смешанные и хвойные породы деревьев. </w:t>
      </w:r>
      <w:proofErr w:type="gramStart"/>
      <w:r w:rsidRPr="003C3CD5">
        <w:rPr>
          <w:rFonts w:ascii="Times New Roman" w:eastAsia="Times New Roman" w:hAnsi="Times New Roman"/>
          <w:sz w:val="24"/>
          <w:szCs w:val="24"/>
          <w:lang w:eastAsia="ar-SA"/>
        </w:rPr>
        <w:t>В небольших смешанных лесах растет дуб, береза, осина, липа, черемуха, орешник, крушина, рябина, калина, шиповник и другие.</w:t>
      </w:r>
      <w:r w:rsidRPr="003C3CD5">
        <w:rPr>
          <w:rFonts w:ascii="Times New Roman" w:eastAsia="Times New Roman" w:hAnsi="Times New Roman"/>
          <w:spacing w:val="-4"/>
          <w:sz w:val="24"/>
          <w:szCs w:val="24"/>
          <w:lang w:eastAsia="ru-RU"/>
        </w:rPr>
        <w:t xml:space="preserve"> </w:t>
      </w:r>
      <w:proofErr w:type="gramEnd"/>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Основными проблемами лесных ресурсов округа являются воздействие неблагоприятных погодных условий, повреждение насекомыми и болезнями. </w:t>
      </w:r>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pacing w:val="-4"/>
          <w:sz w:val="24"/>
          <w:szCs w:val="24"/>
          <w:lang w:eastAsia="ru-RU"/>
        </w:rPr>
      </w:pPr>
      <w:proofErr w:type="gramStart"/>
      <w:r w:rsidRPr="003C3CD5">
        <w:rPr>
          <w:rFonts w:ascii="Times New Roman" w:eastAsia="Times New Roman" w:hAnsi="Times New Roman"/>
          <w:spacing w:val="-4"/>
          <w:sz w:val="24"/>
          <w:szCs w:val="24"/>
          <w:lang w:eastAsia="ru-RU"/>
        </w:rPr>
        <w:t xml:space="preserve">В целях создания благоприятной жизненной среды, обеспечения комплексного социально-экономического развития территорий и улучшения их внешнего облика ежегодно  на территории </w:t>
      </w:r>
      <w:r w:rsidR="00C2676C">
        <w:rPr>
          <w:rFonts w:ascii="Times New Roman" w:eastAsia="Times New Roman" w:hAnsi="Times New Roman"/>
          <w:spacing w:val="-4"/>
          <w:sz w:val="24"/>
          <w:szCs w:val="24"/>
          <w:lang w:eastAsia="ru-RU"/>
        </w:rPr>
        <w:t xml:space="preserve">Моргаушского </w:t>
      </w:r>
      <w:r w:rsidRPr="003C3CD5">
        <w:rPr>
          <w:rFonts w:ascii="Times New Roman" w:eastAsia="Times New Roman" w:hAnsi="Times New Roman"/>
          <w:spacing w:val="-4"/>
          <w:sz w:val="24"/>
          <w:szCs w:val="24"/>
          <w:lang w:eastAsia="ru-RU"/>
        </w:rPr>
        <w:t xml:space="preserve"> муниципального округа проводится </w:t>
      </w:r>
      <w:r w:rsidR="00C2676C">
        <w:rPr>
          <w:rFonts w:ascii="Times New Roman" w:eastAsia="Times New Roman" w:hAnsi="Times New Roman"/>
          <w:spacing w:val="-4"/>
          <w:sz w:val="24"/>
          <w:szCs w:val="24"/>
          <w:lang w:eastAsia="ru-RU"/>
        </w:rPr>
        <w:t>«</w:t>
      </w:r>
      <w:r w:rsidRPr="003C3CD5">
        <w:rPr>
          <w:rFonts w:ascii="Times New Roman" w:eastAsia="Times New Roman" w:hAnsi="Times New Roman"/>
          <w:spacing w:val="-4"/>
          <w:sz w:val="24"/>
          <w:szCs w:val="24"/>
          <w:lang w:eastAsia="ru-RU"/>
        </w:rPr>
        <w:t>День дерева</w:t>
      </w:r>
      <w:r w:rsidR="00C2676C">
        <w:rPr>
          <w:rFonts w:ascii="Times New Roman" w:eastAsia="Times New Roman" w:hAnsi="Times New Roman"/>
          <w:spacing w:val="-4"/>
          <w:sz w:val="24"/>
          <w:szCs w:val="24"/>
          <w:lang w:eastAsia="ru-RU"/>
        </w:rPr>
        <w:t>»</w:t>
      </w:r>
      <w:r w:rsidRPr="003C3CD5">
        <w:rPr>
          <w:rFonts w:ascii="Times New Roman" w:eastAsia="Times New Roman" w:hAnsi="Times New Roman"/>
          <w:spacing w:val="-4"/>
          <w:sz w:val="24"/>
          <w:szCs w:val="24"/>
          <w:lang w:eastAsia="ru-RU"/>
        </w:rPr>
        <w:t xml:space="preserve"> согласно Указу Президента Чувашской Республики от 28.03.2005 года №30 «О проведении Дня дерева</w:t>
      </w:r>
      <w:r w:rsidR="00C2676C">
        <w:rPr>
          <w:rFonts w:ascii="Times New Roman" w:eastAsia="Times New Roman" w:hAnsi="Times New Roman"/>
          <w:spacing w:val="-4"/>
          <w:sz w:val="24"/>
          <w:szCs w:val="24"/>
          <w:lang w:eastAsia="ru-RU"/>
        </w:rPr>
        <w:t xml:space="preserve"> «Посади дерево и сохрани его»,  а так же акции «Сохрани</w:t>
      </w:r>
      <w:r w:rsidR="00303664">
        <w:rPr>
          <w:rFonts w:ascii="Times New Roman" w:eastAsia="Times New Roman" w:hAnsi="Times New Roman"/>
          <w:spacing w:val="-4"/>
          <w:sz w:val="24"/>
          <w:szCs w:val="24"/>
          <w:lang w:eastAsia="ru-RU"/>
        </w:rPr>
        <w:t>м лес» и «Сад памяти»</w:t>
      </w:r>
      <w:proofErr w:type="gramEnd"/>
    </w:p>
    <w:p w:rsidR="003C3CD5" w:rsidRPr="003C3CD5" w:rsidRDefault="003C3CD5" w:rsidP="003C3C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C3CD5" w:rsidRPr="003C3CD5" w:rsidRDefault="003C3CD5" w:rsidP="003C3CD5">
      <w:pPr>
        <w:spacing w:after="0" w:line="240" w:lineRule="auto"/>
        <w:ind w:firstLine="709"/>
        <w:jc w:val="both"/>
        <w:rPr>
          <w:rFonts w:ascii="Times New Roman" w:hAnsi="Times New Roman"/>
          <w:b/>
          <w:sz w:val="24"/>
          <w:szCs w:val="24"/>
        </w:rPr>
      </w:pPr>
      <w:r w:rsidRPr="003C3CD5">
        <w:rPr>
          <w:rFonts w:ascii="Times New Roman" w:hAnsi="Times New Roman"/>
          <w:b/>
          <w:sz w:val="24"/>
          <w:szCs w:val="24"/>
        </w:rPr>
        <w:t>1.6. Особо охраняемые природные территории</w:t>
      </w:r>
      <w:bookmarkEnd w:id="13"/>
    </w:p>
    <w:p w:rsidR="003C3CD5" w:rsidRPr="003C3CD5" w:rsidRDefault="003C3CD5" w:rsidP="003C3CD5">
      <w:pPr>
        <w:spacing w:after="0" w:line="240" w:lineRule="auto"/>
        <w:jc w:val="both"/>
        <w:rPr>
          <w:rFonts w:ascii="Times New Roman" w:hAnsi="Times New Roman"/>
          <w:b/>
          <w:sz w:val="24"/>
          <w:szCs w:val="24"/>
        </w:rPr>
      </w:pPr>
    </w:p>
    <w:p w:rsidR="003C3CD5" w:rsidRPr="003C3CD5" w:rsidRDefault="003C3CD5" w:rsidP="003C3CD5">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3C3CD5">
        <w:rPr>
          <w:rFonts w:ascii="Times New Roman" w:eastAsia="Times New Roman" w:hAnsi="Times New Roman"/>
          <w:spacing w:val="-4"/>
          <w:sz w:val="24"/>
          <w:szCs w:val="24"/>
          <w:lang w:eastAsia="ru-RU"/>
        </w:rPr>
        <w:t xml:space="preserve">В связи с нарастанием процессов урбанизации все большую актуальность приобретают проблемы развития сети особо охраняемых природных территорий (ООПТ) и сохранения биологического разнообразия в целях поддержания экологического баланса, воспроизводства природных ресурсов. </w:t>
      </w:r>
      <w:r w:rsidR="00303664">
        <w:rPr>
          <w:rFonts w:ascii="Times New Roman" w:eastAsia="Times New Roman" w:hAnsi="Times New Roman"/>
          <w:spacing w:val="-4"/>
          <w:sz w:val="24"/>
          <w:szCs w:val="24"/>
          <w:lang w:eastAsia="ru-RU"/>
        </w:rPr>
        <w:t>На территории округа расположена</w:t>
      </w:r>
      <w:r w:rsidRPr="003C3CD5">
        <w:rPr>
          <w:rFonts w:ascii="Times New Roman" w:eastAsia="Times New Roman" w:hAnsi="Times New Roman"/>
          <w:spacing w:val="-4"/>
          <w:sz w:val="24"/>
          <w:szCs w:val="24"/>
          <w:lang w:eastAsia="ru-RU"/>
        </w:rPr>
        <w:t xml:space="preserve"> </w:t>
      </w:r>
      <w:r w:rsidR="00303664">
        <w:rPr>
          <w:rFonts w:ascii="Times New Roman" w:eastAsia="Times New Roman" w:hAnsi="Times New Roman"/>
          <w:spacing w:val="-4"/>
          <w:sz w:val="24"/>
          <w:szCs w:val="24"/>
          <w:lang w:eastAsia="ru-RU"/>
        </w:rPr>
        <w:t>1</w:t>
      </w:r>
      <w:r w:rsidRPr="003C3CD5">
        <w:rPr>
          <w:rFonts w:ascii="Times New Roman" w:eastAsia="Times New Roman" w:hAnsi="Times New Roman"/>
          <w:spacing w:val="-4"/>
          <w:sz w:val="24"/>
          <w:szCs w:val="24"/>
          <w:lang w:eastAsia="ru-RU"/>
        </w:rPr>
        <w:t xml:space="preserve"> ед. ООПТ</w:t>
      </w:r>
      <w:r w:rsidR="00303664">
        <w:rPr>
          <w:rFonts w:ascii="Times New Roman" w:eastAsia="Times New Roman" w:hAnsi="Times New Roman"/>
          <w:spacing w:val="-4"/>
          <w:sz w:val="24"/>
          <w:szCs w:val="24"/>
          <w:lang w:eastAsia="ru-RU"/>
        </w:rPr>
        <w:t xml:space="preserve"> местного значения- </w:t>
      </w:r>
      <w:r w:rsidR="00303664" w:rsidRPr="00CF6AA4">
        <w:rPr>
          <w:rFonts w:ascii="Times New Roman" w:eastAsia="Times New Roman" w:hAnsi="Times New Roman"/>
          <w:spacing w:val="-4"/>
          <w:sz w:val="24"/>
          <w:szCs w:val="24"/>
          <w:lang w:eastAsia="ru-RU"/>
        </w:rPr>
        <w:t>о</w:t>
      </w:r>
      <w:r w:rsidR="00303664" w:rsidRPr="00CF6AA4">
        <w:rPr>
          <w:rFonts w:ascii="Times New Roman" w:hAnsi="Times New Roman"/>
          <w:sz w:val="24"/>
          <w:szCs w:val="24"/>
        </w:rPr>
        <w:t xml:space="preserve">хранная зона особо охраняемой природной территории местного значения «Родник </w:t>
      </w:r>
      <w:proofErr w:type="spellStart"/>
      <w:r w:rsidR="00303664" w:rsidRPr="00CF6AA4">
        <w:rPr>
          <w:rFonts w:ascii="Times New Roman" w:hAnsi="Times New Roman"/>
          <w:sz w:val="24"/>
          <w:szCs w:val="24"/>
        </w:rPr>
        <w:t>д</w:t>
      </w:r>
      <w:proofErr w:type="gramStart"/>
      <w:r w:rsidR="00303664" w:rsidRPr="00CF6AA4">
        <w:rPr>
          <w:rFonts w:ascii="Times New Roman" w:hAnsi="Times New Roman"/>
          <w:sz w:val="24"/>
          <w:szCs w:val="24"/>
        </w:rPr>
        <w:t>.С</w:t>
      </w:r>
      <w:proofErr w:type="gramEnd"/>
      <w:r w:rsidR="00303664" w:rsidRPr="00CF6AA4">
        <w:rPr>
          <w:rFonts w:ascii="Times New Roman" w:hAnsi="Times New Roman"/>
          <w:sz w:val="24"/>
          <w:szCs w:val="24"/>
        </w:rPr>
        <w:t>ятракасы</w:t>
      </w:r>
      <w:proofErr w:type="spellEnd"/>
      <w:r w:rsidR="00303664" w:rsidRPr="00CF6AA4">
        <w:rPr>
          <w:rFonts w:ascii="Times New Roman" w:hAnsi="Times New Roman"/>
          <w:sz w:val="24"/>
          <w:szCs w:val="24"/>
        </w:rPr>
        <w:t xml:space="preserve">».  </w:t>
      </w:r>
    </w:p>
    <w:p w:rsidR="003C3CD5" w:rsidRPr="003C3CD5" w:rsidRDefault="003C3CD5" w:rsidP="003C3CD5">
      <w:pPr>
        <w:spacing w:after="0" w:line="240" w:lineRule="auto"/>
        <w:jc w:val="both"/>
        <w:rPr>
          <w:rFonts w:ascii="Times New Roman" w:hAnsi="Times New Roman"/>
          <w:b/>
          <w:bCs/>
          <w:iCs/>
          <w:sz w:val="24"/>
          <w:szCs w:val="24"/>
        </w:rPr>
      </w:pPr>
      <w:bookmarkStart w:id="14" w:name="Охотничьи_ресурсы_и_среда_их_обитания"/>
      <w:bookmarkStart w:id="15" w:name="_Toc107240510"/>
      <w:bookmarkEnd w:id="14"/>
    </w:p>
    <w:bookmarkEnd w:id="15"/>
    <w:p w:rsidR="003C3CD5" w:rsidRPr="003C3CD5" w:rsidRDefault="003C3CD5" w:rsidP="003C3CD5">
      <w:pPr>
        <w:spacing w:after="0" w:line="240" w:lineRule="auto"/>
        <w:ind w:firstLine="709"/>
        <w:jc w:val="both"/>
        <w:outlineLvl w:val="1"/>
        <w:rPr>
          <w:rFonts w:ascii="Times New Roman" w:eastAsia="Times New Roman" w:hAnsi="Times New Roman"/>
          <w:b/>
          <w:sz w:val="24"/>
          <w:szCs w:val="24"/>
          <w:lang w:eastAsia="ru-RU"/>
        </w:rPr>
      </w:pPr>
      <w:r w:rsidRPr="003C3CD5">
        <w:rPr>
          <w:rFonts w:ascii="Times New Roman" w:eastAsia="Times New Roman" w:hAnsi="Times New Roman"/>
          <w:b/>
          <w:sz w:val="24"/>
          <w:szCs w:val="24"/>
          <w:lang w:eastAsia="ru-RU"/>
        </w:rPr>
        <w:t>1.7. Экологическое просвещение и формирование экологической культуры</w:t>
      </w:r>
    </w:p>
    <w:p w:rsidR="003C3CD5" w:rsidRPr="003C3CD5" w:rsidRDefault="003C3CD5" w:rsidP="003C3CD5">
      <w:pPr>
        <w:spacing w:after="0" w:line="230" w:lineRule="auto"/>
        <w:ind w:firstLine="709"/>
        <w:jc w:val="both"/>
        <w:rPr>
          <w:rFonts w:ascii="Times New Roman" w:hAnsi="Times New Roman"/>
          <w:sz w:val="24"/>
          <w:szCs w:val="24"/>
        </w:rPr>
      </w:pPr>
      <w:r w:rsidRPr="003C3CD5">
        <w:rPr>
          <w:rFonts w:ascii="Times New Roman" w:hAnsi="Times New Roman"/>
          <w:sz w:val="24"/>
          <w:szCs w:val="24"/>
        </w:rPr>
        <w:t xml:space="preserve">В соответствии со статьей 74 Федерального закона от 10 января 2002 г.   № 7-ФЗ «Об охране окружающей среды» экологическое просвещение осуществляется посредством распространения информации о состоянии окружающей среды и об использовании природных </w:t>
      </w:r>
      <w:r w:rsidRPr="003C3CD5">
        <w:rPr>
          <w:rFonts w:ascii="Times New Roman" w:hAnsi="Times New Roman"/>
          <w:sz w:val="24"/>
          <w:szCs w:val="24"/>
        </w:rPr>
        <w:lastRenderedPageBreak/>
        <w:t>ресурсов с целью формирования экологической культуры в обществе, воспитания бережного отношения к природе, рационального использования природных ресурсов.</w:t>
      </w:r>
    </w:p>
    <w:p w:rsidR="003C3CD5" w:rsidRPr="003C3CD5" w:rsidRDefault="003C3CD5" w:rsidP="003C3CD5">
      <w:pPr>
        <w:spacing w:after="0" w:line="230" w:lineRule="auto"/>
        <w:ind w:firstLine="709"/>
        <w:jc w:val="both"/>
        <w:rPr>
          <w:rFonts w:ascii="Times New Roman" w:hAnsi="Times New Roman"/>
          <w:sz w:val="24"/>
          <w:szCs w:val="24"/>
        </w:rPr>
      </w:pPr>
      <w:r w:rsidRPr="003C3CD5">
        <w:rPr>
          <w:rFonts w:ascii="Times New Roman" w:hAnsi="Times New Roman"/>
          <w:sz w:val="24"/>
          <w:szCs w:val="24"/>
        </w:rPr>
        <w:t xml:space="preserve">Экологическое просвещение, информирование населения о законодательстве в сфере охраны окружающей среды и законодательстве в сфере экологической безопасности осуществляются Минприроды </w:t>
      </w:r>
      <w:proofErr w:type="gramStart"/>
      <w:r w:rsidRPr="003C3CD5">
        <w:rPr>
          <w:rFonts w:ascii="Times New Roman" w:hAnsi="Times New Roman"/>
          <w:sz w:val="24"/>
          <w:szCs w:val="24"/>
        </w:rPr>
        <w:t>Чувашии</w:t>
      </w:r>
      <w:proofErr w:type="gramEnd"/>
      <w:r w:rsidRPr="003C3CD5">
        <w:rPr>
          <w:rFonts w:ascii="Times New Roman" w:hAnsi="Times New Roman"/>
          <w:sz w:val="24"/>
          <w:szCs w:val="24"/>
        </w:rPr>
        <w:t xml:space="preserve"> в том числе путем размещения информации на официальном сайте Минприроды Чувашии в информационно-телекоммуникационной сети «Интернет».</w:t>
      </w:r>
    </w:p>
    <w:p w:rsidR="003C3CD5" w:rsidRPr="003C3CD5" w:rsidRDefault="003C3CD5" w:rsidP="003C3CD5">
      <w:pPr>
        <w:spacing w:after="0" w:line="240" w:lineRule="auto"/>
        <w:ind w:firstLine="709"/>
        <w:jc w:val="both"/>
        <w:rPr>
          <w:rFonts w:ascii="Times New Roman" w:hAnsi="Times New Roman"/>
          <w:sz w:val="24"/>
          <w:szCs w:val="24"/>
        </w:rPr>
      </w:pPr>
      <w:r w:rsidRPr="003C3CD5">
        <w:rPr>
          <w:rFonts w:ascii="Times New Roman" w:hAnsi="Times New Roman"/>
          <w:sz w:val="24"/>
          <w:szCs w:val="24"/>
        </w:rPr>
        <w:t xml:space="preserve">В целях вовлечения подрастающего поколения в экологическую волонтерскую деятельность в округе проводятся мероприятия, приуроченные к календарным природоохранным датам, массовые экологические субботники по очистке и благоустройству родников, </w:t>
      </w:r>
      <w:proofErr w:type="spellStart"/>
      <w:r w:rsidRPr="003C3CD5">
        <w:rPr>
          <w:rFonts w:ascii="Times New Roman" w:hAnsi="Times New Roman"/>
          <w:sz w:val="24"/>
          <w:szCs w:val="24"/>
        </w:rPr>
        <w:t>водоохранных</w:t>
      </w:r>
      <w:proofErr w:type="spellEnd"/>
      <w:r w:rsidRPr="003C3CD5">
        <w:rPr>
          <w:rFonts w:ascii="Times New Roman" w:hAnsi="Times New Roman"/>
          <w:sz w:val="24"/>
          <w:szCs w:val="24"/>
        </w:rPr>
        <w:t xml:space="preserve"> зон, прибрежных полос и водоемов, мероприятия по озеленению территорий, благоустройству территорий сельских населенных пунктов, санитарной очистке леса, посадке леса, мероприятия по экологическому просвещению. Ежегодно проходят такие массовые мероприятия, как всероссийские экологические субботники «Вода России», «Зеленая Россия», мероприятия по посадке деревьев «Сад памяти», «Сохраним лес».</w:t>
      </w:r>
    </w:p>
    <w:p w:rsidR="003C3CD5" w:rsidRPr="003C3CD5" w:rsidRDefault="00863AED" w:rsidP="003C3CD5">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863AED">
        <w:rPr>
          <w:rFonts w:ascii="Times New Roman" w:eastAsia="Times New Roman" w:hAnsi="Times New Roman"/>
          <w:sz w:val="24"/>
          <w:szCs w:val="24"/>
          <w:lang w:eastAsia="ru-RU"/>
        </w:rPr>
        <w:t>общеобразовательных</w:t>
      </w:r>
      <w:r>
        <w:rPr>
          <w:rFonts w:ascii="Times New Roman" w:eastAsia="Times New Roman" w:hAnsi="Times New Roman"/>
          <w:sz w:val="24"/>
          <w:szCs w:val="24"/>
          <w:lang w:eastAsia="ru-RU"/>
        </w:rPr>
        <w:t xml:space="preserve"> школах и </w:t>
      </w:r>
      <w:r w:rsidR="003C3CD5" w:rsidRPr="003C3CD5">
        <w:rPr>
          <w:rFonts w:ascii="Times New Roman" w:eastAsia="Times New Roman" w:hAnsi="Times New Roman"/>
          <w:sz w:val="24"/>
          <w:szCs w:val="24"/>
          <w:lang w:eastAsia="ru-RU"/>
        </w:rPr>
        <w:t xml:space="preserve"> МБУ </w:t>
      </w:r>
      <w:proofErr w:type="gramStart"/>
      <w:r w:rsidR="003C3CD5" w:rsidRPr="003C3CD5">
        <w:rPr>
          <w:rFonts w:ascii="Times New Roman" w:eastAsia="Times New Roman" w:hAnsi="Times New Roman"/>
          <w:sz w:val="24"/>
          <w:szCs w:val="24"/>
          <w:lang w:eastAsia="ru-RU"/>
        </w:rPr>
        <w:t>ДО</w:t>
      </w:r>
      <w:proofErr w:type="gramEnd"/>
      <w:r w:rsidR="003C3CD5" w:rsidRPr="003C3CD5">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Дом</w:t>
      </w:r>
      <w:proofErr w:type="gramEnd"/>
      <w:r>
        <w:rPr>
          <w:rFonts w:ascii="Times New Roman" w:eastAsia="Times New Roman" w:hAnsi="Times New Roman"/>
          <w:sz w:val="24"/>
          <w:szCs w:val="24"/>
          <w:lang w:eastAsia="ru-RU"/>
        </w:rPr>
        <w:t xml:space="preserve"> детского творчества» Моргаушского муниципального округа</w:t>
      </w:r>
      <w:r w:rsidR="003C3CD5" w:rsidRPr="003C3CD5">
        <w:rPr>
          <w:rFonts w:ascii="Times New Roman" w:eastAsia="Times New Roman" w:hAnsi="Times New Roman"/>
          <w:sz w:val="24"/>
          <w:szCs w:val="24"/>
          <w:lang w:eastAsia="ru-RU"/>
        </w:rPr>
        <w:t xml:space="preserve"> созданы объединения «</w:t>
      </w:r>
      <w:r w:rsidRPr="007746BE">
        <w:rPr>
          <w:rFonts w:ascii="Times New Roman" w:eastAsia="Times New Roman" w:hAnsi="Times New Roman"/>
          <w:sz w:val="24"/>
          <w:szCs w:val="24"/>
          <w:lang w:eastAsia="ru-RU"/>
        </w:rPr>
        <w:t>Зеленый</w:t>
      </w:r>
      <w:r w:rsidR="003C3CD5" w:rsidRPr="007746BE">
        <w:rPr>
          <w:rFonts w:ascii="Times New Roman" w:eastAsia="Times New Roman" w:hAnsi="Times New Roman"/>
          <w:sz w:val="24"/>
          <w:szCs w:val="24"/>
          <w:lang w:eastAsia="ru-RU"/>
        </w:rPr>
        <w:t xml:space="preserve"> эколог», </w:t>
      </w:r>
      <w:r>
        <w:rPr>
          <w:rFonts w:ascii="Times New Roman" w:eastAsia="Times New Roman" w:hAnsi="Times New Roman"/>
          <w:sz w:val="24"/>
          <w:szCs w:val="24"/>
          <w:lang w:eastAsia="ru-RU"/>
        </w:rPr>
        <w:t>школьное лесничество «Друзья леса», «Юный эколог», «Юный биолог»</w:t>
      </w:r>
      <w:r w:rsidR="00B06398">
        <w:rPr>
          <w:rFonts w:ascii="Times New Roman" w:eastAsia="Times New Roman" w:hAnsi="Times New Roman"/>
          <w:sz w:val="24"/>
          <w:szCs w:val="24"/>
          <w:lang w:eastAsia="ru-RU"/>
        </w:rPr>
        <w:t>, «Родной край», «Туризм и краеведение»</w:t>
      </w:r>
      <w:r w:rsidR="003C3CD5" w:rsidRPr="003C3CD5">
        <w:rPr>
          <w:rFonts w:ascii="Times New Roman" w:eastAsia="Times New Roman" w:hAnsi="Times New Roman"/>
          <w:sz w:val="24"/>
          <w:szCs w:val="24"/>
          <w:lang w:eastAsia="ru-RU"/>
        </w:rPr>
        <w:t>. Обучающиеся данных объединений участвуют     в окружных, республиканских, всероссийских экологических конкурсах  и акциях.</w:t>
      </w:r>
    </w:p>
    <w:p w:rsidR="003C3CD5" w:rsidRPr="003C3CD5" w:rsidRDefault="003C3CD5" w:rsidP="003C3CD5">
      <w:pPr>
        <w:shd w:val="clear" w:color="auto" w:fill="FFFFFF"/>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 В общеобразовательных школах и б</w:t>
      </w:r>
      <w:r w:rsidR="00303664">
        <w:rPr>
          <w:rFonts w:ascii="Times New Roman" w:eastAsia="Times New Roman" w:hAnsi="Times New Roman"/>
          <w:sz w:val="24"/>
          <w:szCs w:val="24"/>
          <w:lang w:eastAsia="ru-RU"/>
        </w:rPr>
        <w:t>иблиотеках округа в течени</w:t>
      </w:r>
      <w:proofErr w:type="gramStart"/>
      <w:r w:rsidR="00303664">
        <w:rPr>
          <w:rFonts w:ascii="Times New Roman" w:eastAsia="Times New Roman" w:hAnsi="Times New Roman"/>
          <w:sz w:val="24"/>
          <w:szCs w:val="24"/>
          <w:lang w:eastAsia="ru-RU"/>
        </w:rPr>
        <w:t>и</w:t>
      </w:r>
      <w:proofErr w:type="gramEnd"/>
      <w:r w:rsidR="00303664">
        <w:rPr>
          <w:rFonts w:ascii="Times New Roman" w:eastAsia="Times New Roman" w:hAnsi="Times New Roman"/>
          <w:sz w:val="24"/>
          <w:szCs w:val="24"/>
          <w:lang w:eastAsia="ru-RU"/>
        </w:rPr>
        <w:t xml:space="preserve"> 2024</w:t>
      </w:r>
      <w:r w:rsidRPr="003C3CD5">
        <w:rPr>
          <w:rFonts w:ascii="Times New Roman" w:eastAsia="Times New Roman" w:hAnsi="Times New Roman"/>
          <w:sz w:val="24"/>
          <w:szCs w:val="24"/>
          <w:lang w:eastAsia="ru-RU"/>
        </w:rPr>
        <w:t xml:space="preserve"> года проводились экологические уроки, конкурсы, игры. Все мероприятия, проводимые в рамках экологического просвещения, размещались на сайте администрации </w:t>
      </w:r>
      <w:r w:rsidR="00303664">
        <w:rPr>
          <w:rFonts w:ascii="Times New Roman" w:eastAsia="Times New Roman" w:hAnsi="Times New Roman"/>
          <w:sz w:val="24"/>
          <w:szCs w:val="24"/>
          <w:lang w:eastAsia="ru-RU"/>
        </w:rPr>
        <w:t xml:space="preserve">Моргаушского </w:t>
      </w:r>
      <w:r w:rsidRPr="003C3CD5">
        <w:rPr>
          <w:rFonts w:ascii="Times New Roman" w:eastAsia="Times New Roman" w:hAnsi="Times New Roman"/>
          <w:sz w:val="24"/>
          <w:szCs w:val="24"/>
          <w:lang w:eastAsia="ru-RU"/>
        </w:rPr>
        <w:t>муниципального округа и на сайтах образовательных организаций, библиотек. Работа по освещению мероприятий проводилась и местными СМИ.</w:t>
      </w:r>
    </w:p>
    <w:p w:rsidR="003C3CD5" w:rsidRPr="003C3CD5" w:rsidRDefault="003C3CD5" w:rsidP="003C3CD5">
      <w:pPr>
        <w:spacing w:after="0" w:line="240" w:lineRule="auto"/>
        <w:ind w:firstLine="709"/>
        <w:jc w:val="both"/>
        <w:rPr>
          <w:rFonts w:ascii="Times New Roman" w:hAnsi="Times New Roman"/>
          <w:sz w:val="24"/>
          <w:szCs w:val="24"/>
        </w:rPr>
      </w:pP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sidRPr="003C3CD5">
        <w:rPr>
          <w:rFonts w:ascii="Times New Roman" w:eastAsia="Times New Roman" w:hAnsi="Times New Roman"/>
          <w:b/>
          <w:sz w:val="24"/>
          <w:szCs w:val="24"/>
          <w:lang w:eastAsia="ru-RU"/>
        </w:rPr>
        <w:t> Стратегические приоритеты и цели муниципальной политики в сфере реализации Муниципальной программы</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Указ Президента Российской Федерации от 19 апреля 2017 г. № 176 «О Стратегии экологической безопасности Российской Федерации на период до 2025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постановление Правительства Российской Федерации от 26 мая 2021 г. </w:t>
      </w:r>
      <w:r w:rsidRPr="003C3CD5">
        <w:rPr>
          <w:rFonts w:ascii="Times New Roman" w:eastAsia="Times New Roman" w:hAnsi="Times New Roman"/>
          <w:sz w:val="24"/>
          <w:szCs w:val="24"/>
          <w:lang w:eastAsia="ru-RU"/>
        </w:rPr>
        <w:br/>
        <w:t>№  786 «О системе управления государственными программами Российской Федерации»;</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распоряжение Правительства Российской Федерации от 18 декабря 2012 г. № 2423-р 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распоряжение Правительства Российской Федерации от 22 декабря 2018 г. № 2914-р об утверждении Стратегии развития минерально-сырьевой базы Российской Федерации до 2035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распоряжение Правительства Российской Федерации от 11 февраля 2021 г. № 312-р об утверждении Стратегии развития лесного комплекса Российской Федерации до 2030 года; </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Закон Чувашской Республики от 26 ноября 2020 г. № 102 «О Стратегии социально-экономического развития Чувашской Республики до 2035 года» (далее также – Стратегия до 2035 года);</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lastRenderedPageBreak/>
        <w:t>постановление Кабинета Министров Чувашской Республики от 22 января 2020 г. № 24 «Об утверждении Бюджетного прогноза Чувашской Республики на период до 2035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распоряжение Кабинета Министров Чувашской Республики от 22 мая 2013 г. № 314-р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w:t>
      </w:r>
    </w:p>
    <w:p w:rsidR="003C3CD5" w:rsidRPr="003C3CD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постановление Кабинета Министров Чувашской Республики от 18 декабря 2018 г. № 525 «О Государственной программе Чувашской Республики «Развитие потенциала природно-сырьевых ресурсов и обеспечение экологической безопасности;</w:t>
      </w:r>
    </w:p>
    <w:p w:rsidR="003C3CD5" w:rsidRPr="007F4ED0"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F4ED0">
        <w:rPr>
          <w:rFonts w:ascii="Times New Roman" w:eastAsia="Times New Roman" w:hAnsi="Times New Roman"/>
          <w:sz w:val="24"/>
          <w:szCs w:val="24"/>
          <w:lang w:eastAsia="ru-RU"/>
        </w:rPr>
        <w:t xml:space="preserve">решение Собрания депутатов </w:t>
      </w:r>
      <w:r w:rsidR="007746BE" w:rsidRPr="007F4ED0">
        <w:rPr>
          <w:rFonts w:ascii="Times New Roman" w:eastAsia="Times New Roman" w:hAnsi="Times New Roman"/>
          <w:sz w:val="24"/>
          <w:szCs w:val="24"/>
          <w:lang w:eastAsia="ru-RU"/>
        </w:rPr>
        <w:t>Моргаушского</w:t>
      </w:r>
      <w:r w:rsidRPr="007F4ED0">
        <w:rPr>
          <w:rFonts w:ascii="Times New Roman" w:eastAsia="Times New Roman" w:hAnsi="Times New Roman"/>
          <w:sz w:val="24"/>
          <w:szCs w:val="24"/>
          <w:lang w:eastAsia="ru-RU"/>
        </w:rPr>
        <w:t xml:space="preserve"> муниципального о</w:t>
      </w:r>
      <w:r w:rsidR="007F4ED0" w:rsidRPr="007F4ED0">
        <w:rPr>
          <w:rFonts w:ascii="Times New Roman" w:eastAsia="Times New Roman" w:hAnsi="Times New Roman"/>
          <w:sz w:val="24"/>
          <w:szCs w:val="24"/>
          <w:lang w:eastAsia="ru-RU"/>
        </w:rPr>
        <w:t>круга Чувашской Республики от 21 февраля 2024</w:t>
      </w:r>
      <w:r w:rsidRPr="007F4ED0">
        <w:rPr>
          <w:rFonts w:ascii="Times New Roman" w:eastAsia="Times New Roman" w:hAnsi="Times New Roman"/>
          <w:sz w:val="24"/>
          <w:szCs w:val="24"/>
          <w:lang w:eastAsia="ru-RU"/>
        </w:rPr>
        <w:t xml:space="preserve"> года №</w:t>
      </w:r>
      <w:r w:rsidR="007F4ED0" w:rsidRPr="007F4ED0">
        <w:rPr>
          <w:rFonts w:ascii="Times New Roman" w:eastAsia="Times New Roman" w:hAnsi="Times New Roman"/>
          <w:sz w:val="24"/>
          <w:szCs w:val="24"/>
          <w:lang w:eastAsia="ru-RU"/>
        </w:rPr>
        <w:t>С-29/3</w:t>
      </w:r>
      <w:r w:rsidRPr="007F4ED0">
        <w:rPr>
          <w:rFonts w:ascii="Times New Roman" w:eastAsia="Times New Roman" w:hAnsi="Times New Roman"/>
          <w:sz w:val="24"/>
          <w:szCs w:val="24"/>
          <w:lang w:eastAsia="ru-RU"/>
        </w:rPr>
        <w:t xml:space="preserve"> “ О</w:t>
      </w:r>
      <w:r w:rsidR="007F4ED0" w:rsidRPr="007F4ED0">
        <w:rPr>
          <w:rFonts w:ascii="Times New Roman" w:eastAsia="Times New Roman" w:hAnsi="Times New Roman"/>
          <w:sz w:val="24"/>
          <w:szCs w:val="24"/>
          <w:lang w:eastAsia="ru-RU"/>
        </w:rPr>
        <w:t>б утверждении</w:t>
      </w:r>
      <w:r w:rsidRPr="007F4ED0">
        <w:rPr>
          <w:rFonts w:ascii="Times New Roman" w:eastAsia="Times New Roman" w:hAnsi="Times New Roman"/>
          <w:sz w:val="24"/>
          <w:szCs w:val="24"/>
          <w:lang w:eastAsia="ru-RU"/>
        </w:rPr>
        <w:t xml:space="preserve"> Стратегии социально – экономического развития </w:t>
      </w:r>
      <w:r w:rsidR="007F4ED0" w:rsidRPr="007F4ED0">
        <w:rPr>
          <w:rFonts w:ascii="Times New Roman" w:eastAsia="Times New Roman" w:hAnsi="Times New Roman"/>
          <w:sz w:val="24"/>
          <w:szCs w:val="24"/>
          <w:lang w:eastAsia="ru-RU"/>
        </w:rPr>
        <w:t>Моргаушского</w:t>
      </w:r>
      <w:r w:rsidRPr="007F4ED0">
        <w:rPr>
          <w:rFonts w:ascii="Times New Roman" w:eastAsia="Times New Roman" w:hAnsi="Times New Roman"/>
          <w:sz w:val="24"/>
          <w:szCs w:val="24"/>
          <w:lang w:eastAsia="ru-RU"/>
        </w:rPr>
        <w:t xml:space="preserve"> муниципального округа Чув</w:t>
      </w:r>
      <w:r w:rsidR="00080D72">
        <w:rPr>
          <w:rFonts w:ascii="Times New Roman" w:eastAsia="Times New Roman" w:hAnsi="Times New Roman"/>
          <w:sz w:val="24"/>
          <w:szCs w:val="24"/>
          <w:lang w:eastAsia="ru-RU"/>
        </w:rPr>
        <w:t>ашской Республики до 2035 года”.</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Ключевые ориентиры (развитие) в рамках Муниципальной программы:</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сохранение экологического потенциала лесов;</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создание условий для экологически безопасного устойчивого развития </w:t>
      </w:r>
      <w:r w:rsidR="00303664">
        <w:rPr>
          <w:rFonts w:ascii="Times New Roman" w:eastAsia="Times New Roman" w:hAnsi="Times New Roman"/>
          <w:sz w:val="24"/>
          <w:szCs w:val="24"/>
          <w:lang w:eastAsia="ru-RU"/>
        </w:rPr>
        <w:t xml:space="preserve">Моргаушского </w:t>
      </w:r>
      <w:r w:rsidRPr="003C3CD5">
        <w:rPr>
          <w:rFonts w:ascii="Times New Roman" w:eastAsia="Times New Roman" w:hAnsi="Times New Roman"/>
          <w:sz w:val="24"/>
          <w:szCs w:val="24"/>
          <w:lang w:eastAsia="ru-RU"/>
        </w:rPr>
        <w:t>муниципального округа Чувашкой Республики;</w:t>
      </w:r>
    </w:p>
    <w:p w:rsidR="008D218E" w:rsidRPr="008D218E"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адаптация к изменению климата, про</w:t>
      </w:r>
      <w:r w:rsidR="008D218E" w:rsidRPr="008D218E">
        <w:rPr>
          <w:rFonts w:ascii="Times New Roman" w:eastAsia="Times New Roman" w:hAnsi="Times New Roman"/>
          <w:sz w:val="24"/>
          <w:szCs w:val="24"/>
          <w:lang w:eastAsia="ru-RU"/>
        </w:rPr>
        <w:t>паганда экологической культуры,</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сохранение биологического разнообразия, создание условий для экологического туризма</w:t>
      </w:r>
      <w:r w:rsidRPr="00080D72">
        <w:rPr>
          <w:rFonts w:ascii="Times New Roman" w:eastAsia="Times New Roman" w:hAnsi="Times New Roman"/>
          <w:sz w:val="24"/>
          <w:szCs w:val="24"/>
          <w:lang w:eastAsia="ru-RU"/>
        </w:rPr>
        <w:t>;</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снижение объемов образования отходов производства и потребления, развитие индустрии их утилизации и вторичного использования.</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Целями Муниципальной программы являются:</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w:t>
      </w:r>
      <w:r w:rsidR="008D218E">
        <w:rPr>
          <w:rFonts w:ascii="Times New Roman" w:eastAsia="Times New Roman" w:hAnsi="Times New Roman"/>
          <w:sz w:val="24"/>
          <w:szCs w:val="24"/>
          <w:lang w:eastAsia="ru-RU"/>
        </w:rPr>
        <w:t>яйственной и иной деятельности</w:t>
      </w:r>
      <w:r w:rsidRPr="003C3CD5">
        <w:rPr>
          <w:rFonts w:ascii="Times New Roman" w:eastAsia="Times New Roman" w:hAnsi="Times New Roman"/>
          <w:sz w:val="24"/>
          <w:szCs w:val="24"/>
          <w:lang w:eastAsia="ru-RU"/>
        </w:rPr>
        <w:t>, снижение сброса загрязненных сточных вод, развитие системы обращения с отходами;</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цель 2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tabs>
          <w:tab w:val="left" w:pos="492"/>
          <w:tab w:val="left" w:pos="1134"/>
        </w:tabs>
        <w:spacing w:after="200" w:line="240" w:lineRule="auto"/>
        <w:ind w:left="384"/>
        <w:contextualSpacing/>
        <w:jc w:val="center"/>
        <w:rPr>
          <w:rFonts w:ascii="Times New Roman" w:eastAsia="Times New Roman" w:hAnsi="Times New Roman"/>
          <w:b/>
          <w:sz w:val="24"/>
          <w:szCs w:val="24"/>
          <w:lang w:eastAsia="ru-RU"/>
        </w:rPr>
      </w:pPr>
      <w:r w:rsidRPr="003C3CD5">
        <w:rPr>
          <w:rFonts w:ascii="Times New Roman" w:eastAsia="Times New Roman" w:hAnsi="Times New Roman"/>
          <w:b/>
          <w:sz w:val="24"/>
          <w:szCs w:val="24"/>
          <w:lang w:eastAsia="ru-RU"/>
        </w:rPr>
        <w:t xml:space="preserve">Сведения о взаимосвязи со стратегическими приоритетами, </w:t>
      </w:r>
      <w:r w:rsidRPr="003C3CD5">
        <w:rPr>
          <w:rFonts w:ascii="Times New Roman" w:eastAsia="Times New Roman" w:hAnsi="Times New Roman"/>
          <w:b/>
          <w:sz w:val="24"/>
          <w:szCs w:val="24"/>
          <w:lang w:eastAsia="ru-RU"/>
        </w:rPr>
        <w:br/>
        <w:t xml:space="preserve">целями и показателями государственной программы </w:t>
      </w:r>
      <w:r w:rsidRPr="003C3CD5">
        <w:rPr>
          <w:rFonts w:ascii="Times New Roman" w:eastAsia="Times New Roman" w:hAnsi="Times New Roman"/>
          <w:b/>
          <w:sz w:val="24"/>
          <w:szCs w:val="24"/>
          <w:lang w:eastAsia="ru-RU"/>
        </w:rPr>
        <w:br/>
        <w:t>Российской Федерации, Чувашской Республики</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C3CD5">
        <w:rPr>
          <w:rFonts w:ascii="Times New Roman" w:eastAsia="Times New Roman" w:hAnsi="Times New Roman"/>
          <w:sz w:val="24"/>
          <w:szCs w:val="24"/>
          <w:lang w:eastAsia="ru-RU"/>
        </w:rPr>
        <w:t>Реализация Муниципальной программы оказывает влияние на результаты государственной программы Российской Федерации «Охрана окружающей среды», государственной программы Чувашской Республики «Развитие потенциала природно-сырьевых ресурсов и обеспечение экологической безопасности», которые направлены на достижение национальной цели развития Российской Федерации «Комфортная и безопасная среда для жизни», определенной Указом Президента Российской Федерации от 21 июля 2020 г. № 474 «О национальных целях развития Российской Федерации на период</w:t>
      </w:r>
      <w:proofErr w:type="gramEnd"/>
      <w:r w:rsidRPr="003C3CD5">
        <w:rPr>
          <w:rFonts w:ascii="Times New Roman" w:eastAsia="Times New Roman" w:hAnsi="Times New Roman"/>
          <w:sz w:val="24"/>
          <w:szCs w:val="24"/>
          <w:lang w:eastAsia="ru-RU"/>
        </w:rPr>
        <w:t xml:space="preserve"> до 2030 года», в том числе на достижение следующих целевых показателей, характеризующих достижение целей:</w:t>
      </w:r>
    </w:p>
    <w:p w:rsidR="003C3CD5" w:rsidRPr="008D218E" w:rsidRDefault="00080D72"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Увеличение кол</w:t>
      </w:r>
      <w:r w:rsidRPr="00D504DD">
        <w:rPr>
          <w:rFonts w:ascii="Times New Roman" w:eastAsia="Times New Roman" w:hAnsi="Times New Roman"/>
          <w:color w:val="000000"/>
          <w:sz w:val="24"/>
          <w:szCs w:val="24"/>
          <w:lang w:eastAsia="ru-RU"/>
        </w:rPr>
        <w:t>ичество проводимых экологических мероприятий, направленных на повышение уровня экологической культуры, воспитание и просвещение населения Моргаушского муниципального округа</w:t>
      </w:r>
      <w:r w:rsidR="003C3CD5" w:rsidRPr="008D218E">
        <w:rPr>
          <w:rFonts w:ascii="Times New Roman" w:eastAsia="Times New Roman" w:hAnsi="Times New Roman"/>
          <w:sz w:val="24"/>
          <w:szCs w:val="24"/>
          <w:lang w:eastAsia="ru-RU"/>
        </w:rPr>
        <w:t>;</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ликвидация наиболее опасных объектов накопленного вреда окружающей среде и экологическое оздоровление водных объектов.</w:t>
      </w:r>
    </w:p>
    <w:p w:rsidR="003C3CD5" w:rsidRPr="003C3CD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Достижение указанных целевых показателей в основном обеспечивается в рамках </w:t>
      </w:r>
      <w:r w:rsidR="008D218E">
        <w:rPr>
          <w:rFonts w:ascii="Times New Roman" w:eastAsia="Times New Roman" w:hAnsi="Times New Roman"/>
          <w:sz w:val="24"/>
          <w:szCs w:val="24"/>
          <w:lang w:eastAsia="ru-RU"/>
        </w:rPr>
        <w:t>к</w:t>
      </w:r>
      <w:r w:rsidR="000D72A9" w:rsidRPr="003C3CD5">
        <w:rPr>
          <w:rFonts w:ascii="Times New Roman" w:eastAsia="Times New Roman" w:hAnsi="Times New Roman"/>
          <w:sz w:val="24"/>
          <w:szCs w:val="24"/>
          <w:lang w:eastAsia="ru-RU"/>
        </w:rPr>
        <w:t xml:space="preserve">омплекса процессных мероприятий: «Обеспечение экологической безопасности на </w:t>
      </w:r>
      <w:r w:rsidR="000D72A9" w:rsidRPr="003C3CD5">
        <w:rPr>
          <w:rFonts w:ascii="Times New Roman" w:eastAsia="Times New Roman" w:hAnsi="Times New Roman"/>
          <w:sz w:val="24"/>
          <w:szCs w:val="24"/>
          <w:lang w:eastAsia="ru-RU"/>
        </w:rPr>
        <w:lastRenderedPageBreak/>
        <w:t xml:space="preserve">территории муниципального образования»,  </w:t>
      </w:r>
      <w:r w:rsidR="008D218E" w:rsidRPr="008D218E">
        <w:rPr>
          <w:rFonts w:ascii="Times New Roman" w:eastAsia="Times New Roman" w:hAnsi="Times New Roman"/>
          <w:sz w:val="24"/>
          <w:szCs w:val="24"/>
          <w:lang w:eastAsia="ru-RU"/>
        </w:rPr>
        <w:t>комплекса процессных мероприятий</w:t>
      </w:r>
      <w:r w:rsidRPr="003C3CD5">
        <w:rPr>
          <w:rFonts w:ascii="Times New Roman" w:eastAsia="Times New Roman" w:hAnsi="Times New Roman"/>
          <w:sz w:val="24"/>
          <w:szCs w:val="24"/>
          <w:lang w:eastAsia="ru-RU"/>
        </w:rPr>
        <w:t xml:space="preserve">: </w:t>
      </w:r>
      <w:r w:rsidR="008731EC" w:rsidRPr="008731EC">
        <w:rPr>
          <w:rFonts w:ascii="Times New Roman" w:eastAsia="Times New Roman" w:hAnsi="Times New Roman"/>
          <w:sz w:val="24"/>
          <w:szCs w:val="24"/>
          <w:lang w:eastAsia="ru-RU"/>
        </w:rPr>
        <w:t>«Защита от наводнений и иных негативных воздействий вод и обеспечение безопасности гидротехнических сооружений»</w:t>
      </w:r>
      <w:r w:rsidR="008731EC">
        <w:rPr>
          <w:rFonts w:ascii="Times New Roman" w:eastAsia="Times New Roman" w:hAnsi="Times New Roman"/>
          <w:sz w:val="24"/>
          <w:szCs w:val="24"/>
          <w:lang w:eastAsia="ru-RU"/>
        </w:rPr>
        <w:t xml:space="preserve">, </w:t>
      </w:r>
      <w:r w:rsidR="008731EC" w:rsidRPr="003C3CD5">
        <w:rPr>
          <w:rFonts w:ascii="Times New Roman" w:eastAsia="Times New Roman" w:hAnsi="Times New Roman"/>
          <w:sz w:val="24"/>
          <w:szCs w:val="24"/>
          <w:lang w:eastAsia="ru-RU"/>
        </w:rPr>
        <w:t xml:space="preserve"> </w:t>
      </w:r>
      <w:r w:rsidR="008D218E" w:rsidRPr="008D218E">
        <w:rPr>
          <w:rFonts w:ascii="Times New Roman" w:eastAsia="Times New Roman" w:hAnsi="Times New Roman"/>
          <w:sz w:val="24"/>
          <w:szCs w:val="24"/>
          <w:lang w:eastAsia="ru-RU"/>
        </w:rPr>
        <w:t>комплекса процессных мероприятий</w:t>
      </w:r>
      <w:r w:rsidR="008731EC" w:rsidRPr="008731EC">
        <w:rPr>
          <w:rFonts w:ascii="Times New Roman" w:eastAsia="Times New Roman" w:hAnsi="Times New Roman"/>
          <w:sz w:val="24"/>
          <w:szCs w:val="24"/>
          <w:lang w:eastAsia="ru-RU"/>
        </w:rPr>
        <w:t xml:space="preserve">: </w:t>
      </w:r>
      <w:r w:rsidRPr="003C3CD5">
        <w:rPr>
          <w:rFonts w:ascii="Times New Roman" w:eastAsia="Times New Roman" w:hAnsi="Times New Roman"/>
          <w:sz w:val="24"/>
          <w:szCs w:val="24"/>
          <w:lang w:eastAsia="ru-RU"/>
        </w:rPr>
        <w:t xml:space="preserve">«Реализация мер, направленных на оснащение мест накопления </w:t>
      </w:r>
      <w:r w:rsidR="008D218E">
        <w:rPr>
          <w:rFonts w:ascii="Times New Roman" w:eastAsia="Times New Roman" w:hAnsi="Times New Roman"/>
          <w:sz w:val="24"/>
          <w:szCs w:val="24"/>
          <w:lang w:eastAsia="ru-RU"/>
        </w:rPr>
        <w:t>твердых коммунальных отходов».</w:t>
      </w:r>
    </w:p>
    <w:p w:rsidR="003C3CD5" w:rsidRPr="003C3CD5" w:rsidRDefault="003C3CD5" w:rsidP="003C3CD5">
      <w:pPr>
        <w:spacing w:after="0" w:line="240" w:lineRule="auto"/>
        <w:jc w:val="both"/>
        <w:rPr>
          <w:rFonts w:ascii="Times New Roman" w:eastAsia="Times New Roman" w:hAnsi="Times New Roman"/>
          <w:sz w:val="24"/>
          <w:szCs w:val="24"/>
          <w:lang w:eastAsia="ru-RU"/>
        </w:rPr>
      </w:pPr>
    </w:p>
    <w:p w:rsidR="003C3CD5" w:rsidRPr="003C3CD5" w:rsidRDefault="003C3CD5" w:rsidP="003C3CD5">
      <w:pPr>
        <w:spacing w:after="200" w:line="276" w:lineRule="auto"/>
        <w:ind w:left="732"/>
        <w:contextualSpacing/>
        <w:jc w:val="center"/>
        <w:rPr>
          <w:rFonts w:ascii="Times New Roman" w:eastAsia="Times New Roman" w:hAnsi="Times New Roman"/>
          <w:b/>
          <w:sz w:val="24"/>
          <w:szCs w:val="24"/>
          <w:lang w:eastAsia="ru-RU"/>
        </w:rPr>
      </w:pPr>
      <w:r w:rsidRPr="003C3CD5">
        <w:rPr>
          <w:rFonts w:ascii="Times New Roman" w:eastAsia="Times New Roman" w:hAnsi="Times New Roman"/>
          <w:b/>
          <w:sz w:val="24"/>
          <w:szCs w:val="24"/>
          <w:lang w:eastAsia="ru-RU"/>
        </w:rPr>
        <w:t xml:space="preserve"> Задачи муниципального управления и способы </w:t>
      </w:r>
      <w:r w:rsidRPr="003C3CD5">
        <w:rPr>
          <w:rFonts w:ascii="Times New Roman" w:eastAsia="Times New Roman" w:hAnsi="Times New Roman"/>
          <w:b/>
          <w:sz w:val="24"/>
          <w:szCs w:val="24"/>
          <w:lang w:eastAsia="ru-RU"/>
        </w:rPr>
        <w:br/>
        <w:t>их эффективного решения</w:t>
      </w:r>
    </w:p>
    <w:p w:rsidR="003C3CD5" w:rsidRPr="003C3CD5" w:rsidRDefault="003C3CD5" w:rsidP="003C3CD5">
      <w:pPr>
        <w:spacing w:after="0" w:line="240" w:lineRule="auto"/>
        <w:ind w:firstLine="709"/>
        <w:jc w:val="both"/>
        <w:rPr>
          <w:rFonts w:ascii="Times New Roman" w:eastAsia="Times New Roman" w:hAnsi="Times New Roman"/>
          <w:sz w:val="24"/>
          <w:szCs w:val="24"/>
          <w:lang w:eastAsia="ru-RU"/>
        </w:rPr>
      </w:pPr>
    </w:p>
    <w:p w:rsidR="003C3CD5" w:rsidRPr="003C3CD5" w:rsidRDefault="003C3CD5" w:rsidP="003C3CD5">
      <w:pPr>
        <w:spacing w:after="0" w:line="233"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Для достижения целей Муниципальной программы предусматривается реализация следующих задач:</w:t>
      </w:r>
    </w:p>
    <w:p w:rsidR="003C3CD5" w:rsidRDefault="003C3CD5" w:rsidP="003C3CD5">
      <w:pPr>
        <w:spacing w:after="0" w:line="233"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1) задачи по достижению </w:t>
      </w:r>
      <w:r w:rsidRPr="003C3CD5">
        <w:rPr>
          <w:rFonts w:ascii="Times New Roman" w:eastAsia="Times New Roman" w:hAnsi="Times New Roman"/>
          <w:b/>
          <w:sz w:val="24"/>
          <w:szCs w:val="24"/>
          <w:lang w:eastAsia="ru-RU"/>
        </w:rPr>
        <w:t>цели 1</w:t>
      </w:r>
      <w:r w:rsidRPr="003C3CD5">
        <w:rPr>
          <w:rFonts w:ascii="Times New Roman" w:eastAsia="Times New Roman" w:hAnsi="Times New Roman"/>
          <w:sz w:val="24"/>
          <w:szCs w:val="24"/>
          <w:lang w:eastAsia="ru-RU"/>
        </w:rPr>
        <w:t xml:space="preserve">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rsidR="008D218E" w:rsidRPr="003C3CD5" w:rsidRDefault="008D218E" w:rsidP="003C3CD5">
      <w:pPr>
        <w:spacing w:after="0" w:line="233" w:lineRule="auto"/>
        <w:ind w:firstLine="709"/>
        <w:jc w:val="both"/>
        <w:rPr>
          <w:rFonts w:ascii="Times New Roman" w:eastAsia="Times New Roman" w:hAnsi="Times New Roman"/>
          <w:sz w:val="24"/>
          <w:szCs w:val="24"/>
          <w:lang w:eastAsia="ru-RU"/>
        </w:rPr>
      </w:pPr>
      <w:r w:rsidRPr="003C3CD5">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Pr>
          <w:rFonts w:ascii="Times New Roman" w:hAnsi="Times New Roman"/>
          <w:sz w:val="24"/>
          <w:szCs w:val="24"/>
        </w:rPr>
        <w:t>Моргаушском</w:t>
      </w:r>
      <w:r w:rsidRPr="003C3CD5">
        <w:rPr>
          <w:rFonts w:ascii="Times New Roman" w:hAnsi="Times New Roman"/>
          <w:sz w:val="24"/>
          <w:szCs w:val="24"/>
        </w:rPr>
        <w:t xml:space="preserve"> муниципальном округе Чувашской Республики</w:t>
      </w:r>
    </w:p>
    <w:p w:rsidR="008D218E" w:rsidRDefault="003C3CD5" w:rsidP="003C3CD5">
      <w:pPr>
        <w:spacing w:after="0" w:line="233"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снижение негативного воздействия хозяйственной и иной деятельности на окружающую среду </w:t>
      </w:r>
    </w:p>
    <w:p w:rsidR="003C3CD5" w:rsidRPr="003C3CD5" w:rsidRDefault="003C3CD5" w:rsidP="003C3CD5">
      <w:pPr>
        <w:spacing w:after="0" w:line="233" w:lineRule="auto"/>
        <w:ind w:firstLine="709"/>
        <w:jc w:val="both"/>
        <w:rPr>
          <w:rFonts w:ascii="Times New Roman" w:eastAsia="Times New Roman" w:hAnsi="Times New Roman"/>
          <w:sz w:val="24"/>
          <w:szCs w:val="24"/>
          <w:lang w:eastAsia="ru-RU"/>
        </w:rPr>
      </w:pPr>
      <w:r w:rsidRPr="003C3CD5">
        <w:rPr>
          <w:rFonts w:ascii="Times New Roman" w:eastAsia="Times New Roman" w:hAnsi="Times New Roman"/>
          <w:sz w:val="24"/>
          <w:szCs w:val="24"/>
          <w:lang w:eastAsia="ru-RU"/>
        </w:rPr>
        <w:t xml:space="preserve">2) задачи по достижению </w:t>
      </w:r>
      <w:r w:rsidRPr="003C3CD5">
        <w:rPr>
          <w:rFonts w:ascii="Times New Roman" w:eastAsia="Times New Roman" w:hAnsi="Times New Roman"/>
          <w:b/>
          <w:sz w:val="24"/>
          <w:szCs w:val="24"/>
          <w:lang w:eastAsia="ru-RU"/>
        </w:rPr>
        <w:t>цели 2</w:t>
      </w:r>
      <w:r w:rsidRPr="003C3CD5">
        <w:rPr>
          <w:rFonts w:ascii="Times New Roman" w:eastAsia="Times New Roman" w:hAnsi="Times New Roman"/>
          <w:sz w:val="24"/>
          <w:szCs w:val="24"/>
          <w:lang w:eastAsia="ru-RU"/>
        </w:rPr>
        <w:t xml:space="preserve">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18727A" w:rsidRDefault="003C3CD5" w:rsidP="00D504DD">
      <w:pPr>
        <w:spacing w:after="0" w:line="233" w:lineRule="auto"/>
        <w:ind w:firstLine="709"/>
        <w:jc w:val="both"/>
        <w:rPr>
          <w:rFonts w:ascii="Times New Roman" w:hAnsi="Times New Roman"/>
          <w:b/>
          <w:sz w:val="24"/>
          <w:szCs w:val="24"/>
        </w:rPr>
      </w:pPr>
      <w:r w:rsidRPr="003C3CD5">
        <w:rPr>
          <w:rFonts w:ascii="Times New Roman" w:eastAsia="Times New Roman" w:hAnsi="Times New Roman"/>
          <w:sz w:val="24"/>
          <w:szCs w:val="24"/>
          <w:lang w:eastAsia="ru-RU"/>
        </w:rPr>
        <w:t>защита населения и объектов экономики от негативного воздействия вод, путем приведения в безопасное техническое состояние гидротехнических сооружений, находящихся, муниципальной собственности</w:t>
      </w:r>
      <w:r w:rsidR="008D218E">
        <w:rPr>
          <w:rFonts w:ascii="Times New Roman" w:eastAsia="Times New Roman" w:hAnsi="Times New Roman"/>
          <w:sz w:val="24"/>
          <w:szCs w:val="24"/>
          <w:lang w:eastAsia="ru-RU"/>
        </w:rPr>
        <w:t>.</w:t>
      </w:r>
      <w:r w:rsidRPr="003C3CD5">
        <w:rPr>
          <w:rFonts w:ascii="Times New Roman" w:eastAsia="Times New Roman" w:hAnsi="Times New Roman"/>
          <w:sz w:val="24"/>
          <w:szCs w:val="24"/>
          <w:lang w:eastAsia="ru-RU"/>
        </w:rPr>
        <w:t xml:space="preserve"> </w:t>
      </w:r>
    </w:p>
    <w:p w:rsidR="00DA54E7" w:rsidRDefault="00DA54E7" w:rsidP="002E2477">
      <w:pPr>
        <w:widowControl w:val="0"/>
        <w:autoSpaceDE w:val="0"/>
        <w:autoSpaceDN w:val="0"/>
        <w:spacing w:after="0"/>
        <w:jc w:val="center"/>
        <w:rPr>
          <w:rFonts w:ascii="Times New Roman" w:hAnsi="Times New Roman"/>
          <w:b/>
          <w:sz w:val="24"/>
          <w:szCs w:val="24"/>
        </w:rPr>
      </w:pPr>
    </w:p>
    <w:p w:rsidR="00DA54E7" w:rsidRDefault="00DA54E7" w:rsidP="002E2477">
      <w:pPr>
        <w:widowControl w:val="0"/>
        <w:autoSpaceDE w:val="0"/>
        <w:autoSpaceDN w:val="0"/>
        <w:spacing w:after="0"/>
        <w:jc w:val="center"/>
        <w:rPr>
          <w:rFonts w:ascii="Times New Roman" w:hAnsi="Times New Roman"/>
          <w:b/>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0"/>
          <w:headerReference w:type="default" r:id="rId11"/>
          <w:footerReference w:type="even" r:id="rId12"/>
          <w:footerReference w:type="default" r:id="rId13"/>
          <w:footerReference w:type="first" r:id="rId14"/>
          <w:pgSz w:w="11906" w:h="16838"/>
          <w:pgMar w:top="426" w:right="850" w:bottom="426" w:left="1276" w:header="709" w:footer="709" w:gutter="0"/>
          <w:cols w:space="708"/>
          <w:titlePg/>
          <w:docGrid w:linePitch="360"/>
        </w:sectPr>
      </w:pPr>
    </w:p>
    <w:p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t>муниципальной программы «Развитие потенциала природно-сырьевых ресурсов и повышение экологической безопасности»</w:t>
      </w:r>
    </w:p>
    <w:p w:rsidR="00D504DD" w:rsidRPr="00D504DD" w:rsidRDefault="00D504DD" w:rsidP="00D504DD">
      <w:pPr>
        <w:widowControl w:val="0"/>
        <w:numPr>
          <w:ilvl w:val="0"/>
          <w:numId w:val="43"/>
        </w:numPr>
        <w:autoSpaceDE w:val="0"/>
        <w:autoSpaceDN w:val="0"/>
        <w:spacing w:after="0" w:line="276" w:lineRule="auto"/>
        <w:contextualSpacing/>
        <w:jc w:val="center"/>
        <w:rPr>
          <w:rFonts w:ascii="Times New Roman" w:eastAsiaTheme="minorEastAsia" w:hAnsi="Times New Roman"/>
          <w:b/>
          <w:sz w:val="24"/>
          <w:szCs w:val="24"/>
          <w:lang w:val="en-US" w:eastAsia="ru-RU"/>
        </w:rPr>
      </w:pPr>
      <w:r w:rsidRPr="00D504DD">
        <w:rPr>
          <w:rFonts w:ascii="Times New Roman" w:eastAsiaTheme="minorEastAsia" w:hAnsi="Times New Roman"/>
          <w:b/>
          <w:sz w:val="24"/>
          <w:szCs w:val="24"/>
          <w:lang w:eastAsia="ru-RU"/>
        </w:rPr>
        <w:t>Основные положения</w:t>
      </w:r>
    </w:p>
    <w:p w:rsidR="00D504DD" w:rsidRPr="00D504DD" w:rsidRDefault="00D504DD" w:rsidP="00D504DD">
      <w:pPr>
        <w:widowControl w:val="0"/>
        <w:autoSpaceDE w:val="0"/>
        <w:autoSpaceDN w:val="0"/>
        <w:spacing w:after="0" w:line="276" w:lineRule="auto"/>
        <w:ind w:left="360"/>
        <w:rPr>
          <w:rFonts w:ascii="Times New Roman" w:eastAsiaTheme="minorEastAsia" w:hAnsi="Times New Roman"/>
          <w:b/>
          <w:sz w:val="24"/>
          <w:szCs w:val="24"/>
          <w:lang w:eastAsia="ru-RU"/>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D504DD" w:rsidTr="006A5B90">
        <w:tc>
          <w:tcPr>
            <w:tcW w:w="6158" w:type="dxa"/>
            <w:vAlign w:val="bottom"/>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Куратор муниципальной программы</w:t>
            </w:r>
          </w:p>
        </w:tc>
        <w:tc>
          <w:tcPr>
            <w:tcW w:w="8221" w:type="dxa"/>
            <w:vAlign w:val="bottom"/>
          </w:tcPr>
          <w:p w:rsidR="00D504DD" w:rsidRPr="00D504DD" w:rsidRDefault="00F46671" w:rsidP="00F46671">
            <w:pPr>
              <w:widowControl w:val="0"/>
              <w:autoSpaceDE w:val="0"/>
              <w:autoSpaceDN w:val="0"/>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color w:val="000000"/>
                <w:sz w:val="24"/>
                <w:szCs w:val="24"/>
                <w:lang w:eastAsia="ru-RU"/>
              </w:rPr>
              <w:t>И.о</w:t>
            </w:r>
            <w:proofErr w:type="spellEnd"/>
            <w:r>
              <w:rPr>
                <w:rFonts w:ascii="Times New Roman" w:eastAsiaTheme="minorEastAsia" w:hAnsi="Times New Roman"/>
                <w:color w:val="000000"/>
                <w:sz w:val="24"/>
                <w:szCs w:val="24"/>
                <w:lang w:eastAsia="ru-RU"/>
              </w:rPr>
              <w:t xml:space="preserve">. </w:t>
            </w:r>
            <w:r w:rsidR="00D504DD" w:rsidRPr="00D504DD">
              <w:rPr>
                <w:rFonts w:ascii="Times New Roman" w:eastAsiaTheme="minorEastAsia" w:hAnsi="Times New Roman"/>
                <w:color w:val="000000"/>
                <w:sz w:val="24"/>
                <w:szCs w:val="24"/>
                <w:lang w:eastAsia="ru-RU"/>
              </w:rPr>
              <w:t>перв</w:t>
            </w:r>
            <w:r>
              <w:rPr>
                <w:rFonts w:ascii="Times New Roman" w:eastAsiaTheme="minorEastAsia" w:hAnsi="Times New Roman"/>
                <w:color w:val="000000"/>
                <w:sz w:val="24"/>
                <w:szCs w:val="24"/>
                <w:lang w:eastAsia="ru-RU"/>
              </w:rPr>
              <w:t>ого заместителя</w:t>
            </w:r>
            <w:r w:rsidR="00D504DD" w:rsidRPr="00D504DD">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Мясников А.В.</w:t>
            </w: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Отдел сельского хозяйства и экологии администрации Моргаушского муниципального округа Чувашской Республики</w:t>
            </w: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Соисполнитель муниципальной программы</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rsidR="00D504DD" w:rsidRPr="00D504DD" w:rsidRDefault="00D504DD" w:rsidP="00D504DD">
            <w:pPr>
              <w:keepNext/>
              <w:spacing w:after="0" w:line="240" w:lineRule="auto"/>
              <w:jc w:val="both"/>
              <w:outlineLvl w:val="2"/>
              <w:rPr>
                <w:rFonts w:ascii="Times New Roman" w:eastAsia="Times New Roman" w:hAnsi="Times New Roman"/>
                <w:bCs/>
                <w:sz w:val="24"/>
                <w:szCs w:val="24"/>
                <w:lang w:eastAsia="ru-RU"/>
              </w:rPr>
            </w:pPr>
            <w:r w:rsidRPr="00D504DD">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Моргаушского </w:t>
            </w:r>
            <w:proofErr w:type="spellStart"/>
            <w:r w:rsidRPr="00D504DD">
              <w:rPr>
                <w:rFonts w:ascii="Times New Roman" w:eastAsia="Times New Roman" w:hAnsi="Times New Roman"/>
                <w:bCs/>
                <w:sz w:val="24"/>
                <w:szCs w:val="24"/>
                <w:lang w:eastAsia="ru-RU"/>
              </w:rPr>
              <w:t>мунципального</w:t>
            </w:r>
            <w:proofErr w:type="spellEnd"/>
            <w:r w:rsidRPr="00D504DD">
              <w:rPr>
                <w:rFonts w:ascii="Times New Roman" w:eastAsia="Times New Roman" w:hAnsi="Times New Roman"/>
                <w:bCs/>
                <w:sz w:val="24"/>
                <w:szCs w:val="24"/>
                <w:lang w:eastAsia="ru-RU"/>
              </w:rPr>
              <w:t xml:space="preserve"> округа Чувашской Республики </w:t>
            </w:r>
          </w:p>
          <w:p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Отдел  строительства, дорожного хозяйства и ЖКХ администрации Моргаушского муниципального округа Чувашской Республики</w:t>
            </w:r>
          </w:p>
        </w:tc>
      </w:tr>
      <w:tr w:rsidR="00D504DD" w:rsidRPr="00D504DD" w:rsidTr="006A5B90">
        <w:tc>
          <w:tcPr>
            <w:tcW w:w="6158" w:type="dxa"/>
          </w:tcPr>
          <w:p w:rsidR="00D504DD" w:rsidRPr="005D708D" w:rsidRDefault="00D504DD" w:rsidP="006A5B90">
            <w:pPr>
              <w:widowControl w:val="0"/>
              <w:autoSpaceDE w:val="0"/>
              <w:autoSpaceDN w:val="0"/>
              <w:adjustRightInd w:val="0"/>
              <w:rPr>
                <w:rFonts w:ascii="Times New Roman" w:hAnsi="Times New Roman"/>
                <w:sz w:val="24"/>
                <w:szCs w:val="24"/>
              </w:rPr>
            </w:pPr>
            <w:r w:rsidRPr="005D708D">
              <w:rPr>
                <w:rFonts w:ascii="Times New Roman" w:hAnsi="Times New Roman"/>
                <w:sz w:val="24"/>
                <w:szCs w:val="24"/>
              </w:rPr>
              <w:t>Участники муниципальной программы</w:t>
            </w:r>
          </w:p>
        </w:tc>
        <w:tc>
          <w:tcPr>
            <w:tcW w:w="8221" w:type="dxa"/>
          </w:tcPr>
          <w:p w:rsidR="00D504DD" w:rsidRPr="005D708D" w:rsidRDefault="00D504DD" w:rsidP="006A5B90">
            <w:pPr>
              <w:spacing w:line="245" w:lineRule="auto"/>
              <w:jc w:val="both"/>
              <w:rPr>
                <w:rFonts w:ascii="Times New Roman" w:hAnsi="Times New Roman"/>
                <w:sz w:val="24"/>
                <w:szCs w:val="24"/>
              </w:rPr>
            </w:pPr>
            <w:r w:rsidRPr="005D708D">
              <w:rPr>
                <w:rFonts w:ascii="Times New Roman" w:hAnsi="Times New Roman"/>
                <w:sz w:val="24"/>
                <w:szCs w:val="24"/>
              </w:rPr>
              <w:t>Предприятия, организации, учреждения всех форм собственности, находящиеся на территории Моргаушского муниципального округа Чувашской Республики</w:t>
            </w:r>
          </w:p>
          <w:p w:rsidR="00D504DD" w:rsidRPr="005D708D" w:rsidRDefault="00D504DD" w:rsidP="006A5B90">
            <w:pPr>
              <w:widowControl w:val="0"/>
              <w:autoSpaceDE w:val="0"/>
              <w:autoSpaceDN w:val="0"/>
              <w:adjustRightInd w:val="0"/>
              <w:jc w:val="both"/>
              <w:rPr>
                <w:rFonts w:ascii="Times New Roman" w:hAnsi="Times New Roman"/>
                <w:sz w:val="24"/>
                <w:szCs w:val="24"/>
              </w:rPr>
            </w:pP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rsidR="00D504DD" w:rsidRPr="00D504DD"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-2035</w:t>
            </w:r>
          </w:p>
          <w:p w:rsidR="00D504DD" w:rsidRPr="00D504DD"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Этап I: 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-2030 годы</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Этап II: 2031-2035 годы</w:t>
            </w: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Цели муниципальной программы</w:t>
            </w:r>
          </w:p>
        </w:tc>
        <w:tc>
          <w:tcPr>
            <w:tcW w:w="8221" w:type="dxa"/>
            <w:vAlign w:val="bottom"/>
          </w:tcPr>
          <w:p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w:t>
            </w:r>
            <w:r w:rsidRPr="00F46671">
              <w:rPr>
                <w:rFonts w:ascii="Times New Roman" w:eastAsiaTheme="minorEastAsia" w:hAnsi="Times New Roman"/>
                <w:sz w:val="24"/>
                <w:szCs w:val="24"/>
                <w:lang w:eastAsia="ru-RU"/>
              </w:rPr>
              <w:t>деятельности,  снижение</w:t>
            </w:r>
            <w:r w:rsidRPr="00D504DD">
              <w:rPr>
                <w:rFonts w:ascii="Times New Roman" w:eastAsiaTheme="minorEastAsia" w:hAnsi="Times New Roman"/>
                <w:sz w:val="24"/>
                <w:szCs w:val="24"/>
                <w:lang w:eastAsia="ru-RU"/>
              </w:rPr>
              <w:t xml:space="preserve"> сброса загрязненных сточных вод, развитие системы обращения с отходами;</w:t>
            </w:r>
          </w:p>
          <w:p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w:t>
            </w:r>
          </w:p>
          <w:p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2 - постепенное восстановление естественных экосистем до уровня, гарантирующего стабильность окружающей среды, то есть завершение </w:t>
            </w:r>
            <w:r w:rsidRPr="00D504DD">
              <w:rPr>
                <w:rFonts w:ascii="Times New Roman" w:eastAsiaTheme="minorEastAsia" w:hAnsi="Times New Roman"/>
                <w:sz w:val="24"/>
                <w:szCs w:val="24"/>
                <w:lang w:eastAsia="ru-RU"/>
              </w:rPr>
              <w:lastRenderedPageBreak/>
              <w:t>реализации комплекса затратных мер по устранению последствий антропогенной нагрузки хозяйственной и иной деятельности на о</w:t>
            </w:r>
            <w:r>
              <w:rPr>
                <w:rFonts w:ascii="Times New Roman" w:eastAsiaTheme="minorEastAsia" w:hAnsi="Times New Roman"/>
                <w:sz w:val="24"/>
                <w:szCs w:val="24"/>
                <w:lang w:eastAsia="ru-RU"/>
              </w:rPr>
              <w:t>кружающую среду.</w:t>
            </w:r>
          </w:p>
          <w:p w:rsidR="00D504DD" w:rsidRPr="00D504DD" w:rsidRDefault="00D504DD" w:rsidP="00D504DD">
            <w:pPr>
              <w:autoSpaceDE w:val="0"/>
              <w:autoSpaceDN w:val="0"/>
              <w:spacing w:after="0" w:line="240" w:lineRule="auto"/>
              <w:jc w:val="both"/>
              <w:rPr>
                <w:rFonts w:ascii="Times New Roman" w:eastAsiaTheme="minorEastAsia" w:hAnsi="Times New Roman"/>
                <w:sz w:val="24"/>
                <w:szCs w:val="24"/>
                <w:lang w:eastAsia="ru-RU"/>
              </w:rPr>
            </w:pPr>
          </w:p>
        </w:tc>
      </w:tr>
      <w:tr w:rsidR="00D504DD" w:rsidRPr="00D504DD" w:rsidTr="006A5B90">
        <w:trPr>
          <w:trHeight w:val="766"/>
        </w:trPr>
        <w:tc>
          <w:tcPr>
            <w:tcW w:w="6158" w:type="dxa"/>
            <w:vAlign w:val="bottom"/>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lastRenderedPageBreak/>
              <w:t xml:space="preserve">Направления (подпрограммы) муниципальной программы </w:t>
            </w:r>
          </w:p>
        </w:tc>
        <w:tc>
          <w:tcPr>
            <w:tcW w:w="8221" w:type="dxa"/>
          </w:tcPr>
          <w:p w:rsidR="00F46671"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rsidR="00F46671"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rsidR="00D504DD" w:rsidRPr="00D504DD" w:rsidRDefault="00D504DD" w:rsidP="00D504DD">
            <w:pPr>
              <w:shd w:val="clear" w:color="auto" w:fill="FFFFFF"/>
              <w:spacing w:after="0" w:line="240" w:lineRule="auto"/>
              <w:rPr>
                <w:rFonts w:ascii="Times New Roman" w:eastAsia="Times New Roman" w:hAnsi="Times New Roman"/>
                <w:sz w:val="24"/>
                <w:szCs w:val="24"/>
                <w:lang w:eastAsia="ru-RU"/>
              </w:rPr>
            </w:pPr>
            <w:r w:rsidRPr="00D504DD">
              <w:rPr>
                <w:rFonts w:ascii="Times New Roman" w:eastAsia="Times New Roman" w:hAnsi="Times New Roman"/>
                <w:color w:val="22272F"/>
                <w:sz w:val="24"/>
                <w:szCs w:val="24"/>
                <w:lang w:eastAsia="ru-RU"/>
              </w:rPr>
              <w:t>отсутствуют</w:t>
            </w: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Объемы финансового обеспечения за весь период реализации и с разбивкой по годам реализации </w:t>
            </w:r>
          </w:p>
        </w:tc>
        <w:tc>
          <w:tcPr>
            <w:tcW w:w="8221"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прогнозируемый объем финансировани</w:t>
            </w:r>
            <w:r w:rsidR="008D218E">
              <w:rPr>
                <w:rFonts w:ascii="Times New Roman" w:eastAsiaTheme="minorEastAsia" w:hAnsi="Times New Roman"/>
                <w:sz w:val="24"/>
                <w:szCs w:val="24"/>
                <w:lang w:eastAsia="ru-RU"/>
              </w:rPr>
              <w:t>я муниципальной программы в 202</w:t>
            </w:r>
            <w:r w:rsidR="008D218E" w:rsidRPr="008D218E">
              <w:rPr>
                <w:rFonts w:ascii="Times New Roman" w:eastAsiaTheme="minorEastAsia" w:hAnsi="Times New Roman"/>
                <w:sz w:val="24"/>
                <w:szCs w:val="24"/>
                <w:lang w:eastAsia="ru-RU"/>
              </w:rPr>
              <w:t>5</w:t>
            </w:r>
            <w:r w:rsidRPr="00D504DD">
              <w:rPr>
                <w:rFonts w:ascii="Times New Roman" w:eastAsiaTheme="minorEastAsia" w:hAnsi="Times New Roman"/>
                <w:sz w:val="24"/>
                <w:szCs w:val="24"/>
                <w:lang w:eastAsia="ru-RU"/>
              </w:rPr>
              <w:t xml:space="preserve">-2035 годах составляет  </w:t>
            </w:r>
            <w:r w:rsidR="008D218E">
              <w:rPr>
                <w:rFonts w:ascii="Times New Roman" w:eastAsiaTheme="minorEastAsia" w:hAnsi="Times New Roman"/>
                <w:sz w:val="24"/>
                <w:szCs w:val="24"/>
                <w:lang w:eastAsia="ru-RU"/>
              </w:rPr>
              <w:t>3000,00</w:t>
            </w:r>
            <w:r w:rsidRPr="00D504DD">
              <w:rPr>
                <w:rFonts w:ascii="Times New Roman" w:eastAsiaTheme="minorEastAsia" w:hAnsi="Times New Roman"/>
                <w:sz w:val="24"/>
                <w:szCs w:val="24"/>
                <w:lang w:eastAsia="ru-RU"/>
              </w:rPr>
              <w:t xml:space="preserve"> тыс. рублей, в том числе</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2025 году – 1000,0 тыс. рублей;</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2026 году – 1000,0 тыс. рублей;</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2027 году – 1000,0 тыс. рублей;</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2028 году- 2030 годах- 0,0 тыс. рублей;</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2031-2035 годах  -0,0 тыс. рублей</w:t>
            </w:r>
          </w:p>
        </w:tc>
      </w:tr>
      <w:tr w:rsidR="00D504DD" w:rsidRPr="00D504DD" w:rsidTr="006A5B90">
        <w:tc>
          <w:tcPr>
            <w:tcW w:w="6158"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rsidR="00D504DD" w:rsidRPr="00D504DD" w:rsidRDefault="00D504DD" w:rsidP="00D504DD">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D504DD">
              <w:rPr>
                <w:rFonts w:ascii="Times New Roman" w:eastAsiaTheme="minorEastAsia" w:hAnsi="Times New Roman"/>
                <w:sz w:val="24"/>
                <w:szCs w:val="24"/>
                <w:lang w:eastAsia="ru-RU"/>
              </w:rPr>
              <w:t xml:space="preserve">Государственная программа Чувашской Республики </w:t>
            </w:r>
            <w:r w:rsidRPr="00D504DD">
              <w:rPr>
                <w:rFonts w:ascii="Times New Roman" w:eastAsia="Times New Roman" w:hAnsi="Times New Roman" w:cstheme="minorBidi"/>
                <w:bCs/>
                <w:sz w:val="24"/>
                <w:szCs w:val="24"/>
                <w:lang w:eastAsia="ru-RU"/>
              </w:rPr>
              <w:t>«Развитие потенциала природно-сырьевых ресурсов и обеспечение экологической безопасности»</w:t>
            </w:r>
            <w:r w:rsidRPr="00D504DD">
              <w:rPr>
                <w:rFonts w:ascii="Times New Roman" w:eastAsia="Times New Roman" w:hAnsi="Times New Roman" w:cstheme="minorBidi"/>
                <w:bCs/>
                <w:sz w:val="24"/>
                <w:szCs w:val="24"/>
                <w:vertAlign w:val="superscript"/>
                <w:lang w:eastAsia="ru-RU"/>
              </w:rPr>
              <w:t> </w:t>
            </w:r>
          </w:p>
          <w:p w:rsidR="00D504DD" w:rsidRPr="00D504DD" w:rsidRDefault="00D504DD" w:rsidP="00D504DD">
            <w:pPr>
              <w:spacing w:after="200" w:line="276" w:lineRule="auto"/>
              <w:ind w:firstLine="176"/>
              <w:rPr>
                <w:rFonts w:ascii="Times New Roman" w:eastAsiaTheme="minorEastAsia" w:hAnsi="Times New Roman"/>
                <w:sz w:val="24"/>
                <w:szCs w:val="24"/>
                <w:lang w:eastAsia="ru-RU"/>
              </w:rPr>
            </w:pPr>
          </w:p>
        </w:tc>
      </w:tr>
    </w:tbl>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Pr="00D504DD"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heme="minorEastAsia" w:hAnsi="Times New Roman"/>
          <w:b/>
          <w:sz w:val="24"/>
          <w:szCs w:val="24"/>
          <w:lang w:eastAsia="ru-RU"/>
        </w:rPr>
        <w:t xml:space="preserve">2. Показатели муниципальной программы  </w:t>
      </w:r>
      <w:r w:rsidRPr="00D504DD">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rsidR="00D504DD" w:rsidRPr="00F46671"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imes New Roman" w:hAnsi="Times New Roman" w:cstheme="minorBidi"/>
          <w:b/>
          <w:bCs/>
          <w:sz w:val="26"/>
          <w:szCs w:val="26"/>
          <w:lang w:eastAsia="ru-RU"/>
        </w:rPr>
        <w:t>обеспечение экологической безопасности»</w:t>
      </w:r>
      <w:r w:rsidRPr="00D504DD">
        <w:rPr>
          <w:rFonts w:ascii="Times New Roman" w:eastAsia="Times New Roman" w:hAnsi="Times New Roman" w:cstheme="minorBidi"/>
          <w:b/>
          <w:bCs/>
          <w:sz w:val="26"/>
          <w:szCs w:val="26"/>
          <w:vertAlign w:val="superscript"/>
          <w:lang w:eastAsia="ru-RU"/>
        </w:rPr>
        <w:t> </w:t>
      </w:r>
    </w:p>
    <w:p w:rsidR="00F46671" w:rsidRPr="00D504DD" w:rsidRDefault="00F46671"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506"/>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504DD" w:rsidRPr="00D504DD" w:rsidTr="006A5B90">
        <w:tc>
          <w:tcPr>
            <w:tcW w:w="533" w:type="dxa"/>
            <w:gridSpan w:val="2"/>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N </w:t>
            </w:r>
            <w:proofErr w:type="gramStart"/>
            <w:r w:rsidRPr="00D504DD">
              <w:rPr>
                <w:rFonts w:ascii="Times New Roman" w:eastAsiaTheme="minorEastAsia" w:hAnsi="Times New Roman"/>
                <w:sz w:val="24"/>
                <w:szCs w:val="24"/>
                <w:lang w:eastAsia="ru-RU"/>
              </w:rPr>
              <w:t>п</w:t>
            </w:r>
            <w:proofErr w:type="gramEnd"/>
            <w:r w:rsidRPr="00D504DD">
              <w:rPr>
                <w:rFonts w:ascii="Times New Roman" w:eastAsiaTheme="minorEastAsia" w:hAnsi="Times New Roman"/>
                <w:sz w:val="24"/>
                <w:szCs w:val="24"/>
                <w:lang w:eastAsia="ru-RU"/>
              </w:rPr>
              <w:t>/п</w:t>
            </w:r>
          </w:p>
        </w:tc>
        <w:tc>
          <w:tcPr>
            <w:tcW w:w="1514" w:type="dxa"/>
            <w:gridSpan w:val="2"/>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Наименование показателя </w:t>
            </w:r>
          </w:p>
        </w:tc>
        <w:tc>
          <w:tcPr>
            <w:tcW w:w="1145"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Уровень показателя </w:t>
            </w:r>
          </w:p>
        </w:tc>
        <w:tc>
          <w:tcPr>
            <w:tcW w:w="964"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Признак возрастания/убывания</w:t>
            </w:r>
          </w:p>
        </w:tc>
        <w:tc>
          <w:tcPr>
            <w:tcW w:w="907"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Единица измерения (по </w:t>
            </w:r>
            <w:hyperlink r:id="rId15">
              <w:r w:rsidRPr="00D504DD">
                <w:rPr>
                  <w:rFonts w:ascii="Times New Roman" w:eastAsiaTheme="minorEastAsia" w:hAnsi="Times New Roman"/>
                  <w:color w:val="0000FF"/>
                  <w:sz w:val="24"/>
                  <w:szCs w:val="24"/>
                  <w:lang w:eastAsia="ru-RU"/>
                </w:rPr>
                <w:t>ОКЕИ</w:t>
              </w:r>
            </w:hyperlink>
            <w:r w:rsidRPr="00D504DD">
              <w:rPr>
                <w:rFonts w:ascii="Times New Roman" w:eastAsiaTheme="minorEastAsia" w:hAnsi="Times New Roman"/>
                <w:sz w:val="24"/>
                <w:szCs w:val="24"/>
                <w:lang w:eastAsia="ru-RU"/>
              </w:rPr>
              <w:t>)</w:t>
            </w:r>
          </w:p>
        </w:tc>
        <w:tc>
          <w:tcPr>
            <w:tcW w:w="1418"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Базовое значение </w:t>
            </w:r>
          </w:p>
        </w:tc>
        <w:tc>
          <w:tcPr>
            <w:tcW w:w="4213" w:type="dxa"/>
            <w:gridSpan w:val="9"/>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Значение показателя по годам</w:t>
            </w:r>
          </w:p>
        </w:tc>
        <w:tc>
          <w:tcPr>
            <w:tcW w:w="1417"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Документ </w:t>
            </w:r>
          </w:p>
        </w:tc>
        <w:tc>
          <w:tcPr>
            <w:tcW w:w="993"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proofErr w:type="gramStart"/>
            <w:r w:rsidRPr="00D504DD">
              <w:rPr>
                <w:rFonts w:ascii="Times New Roman" w:eastAsiaTheme="minorEastAsia" w:hAnsi="Times New Roman"/>
                <w:sz w:val="24"/>
                <w:szCs w:val="24"/>
                <w:lang w:eastAsia="ru-RU"/>
              </w:rPr>
              <w:t>Ответственный</w:t>
            </w:r>
            <w:proofErr w:type="gramEnd"/>
            <w:r w:rsidRPr="00D504DD">
              <w:rPr>
                <w:rFonts w:ascii="Times New Roman" w:eastAsiaTheme="minorEastAsia" w:hAnsi="Times New Roman"/>
                <w:sz w:val="24"/>
                <w:szCs w:val="24"/>
                <w:lang w:eastAsia="ru-RU"/>
              </w:rPr>
              <w:t xml:space="preserve"> за достижение показателя </w:t>
            </w:r>
          </w:p>
        </w:tc>
        <w:tc>
          <w:tcPr>
            <w:tcW w:w="850" w:type="dxa"/>
            <w:gridSpan w:val="2"/>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Связь с показателями национальных целей </w:t>
            </w:r>
          </w:p>
        </w:tc>
        <w:tc>
          <w:tcPr>
            <w:tcW w:w="1418" w:type="dxa"/>
            <w:vMerge w:val="restart"/>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Информационная система </w:t>
            </w:r>
          </w:p>
        </w:tc>
      </w:tr>
      <w:tr w:rsidR="00D504DD" w:rsidRPr="00D504DD" w:rsidTr="006A5B90">
        <w:tc>
          <w:tcPr>
            <w:tcW w:w="533" w:type="dxa"/>
            <w:gridSpan w:val="2"/>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514" w:type="dxa"/>
            <w:gridSpan w:val="2"/>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145"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07"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значение</w:t>
            </w:r>
          </w:p>
        </w:tc>
        <w:tc>
          <w:tcPr>
            <w:tcW w:w="624"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год</w:t>
            </w:r>
          </w:p>
        </w:tc>
        <w:tc>
          <w:tcPr>
            <w:tcW w:w="669" w:type="dxa"/>
          </w:tcPr>
          <w:p w:rsidR="00D504DD" w:rsidRPr="00D504DD" w:rsidRDefault="00D504DD" w:rsidP="008D218E">
            <w:pPr>
              <w:widowControl w:val="0"/>
              <w:tabs>
                <w:tab w:val="left" w:pos="267"/>
              </w:tabs>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202</w:t>
            </w:r>
            <w:r w:rsidR="008D218E">
              <w:rPr>
                <w:rFonts w:ascii="Times New Roman" w:eastAsiaTheme="minorEastAsia" w:hAnsi="Times New Roman"/>
                <w:sz w:val="24"/>
                <w:szCs w:val="24"/>
                <w:lang w:eastAsia="ru-RU"/>
              </w:rPr>
              <w:t>5</w:t>
            </w:r>
          </w:p>
        </w:tc>
        <w:tc>
          <w:tcPr>
            <w:tcW w:w="701" w:type="dxa"/>
          </w:tcPr>
          <w:p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712" w:type="dxa"/>
          </w:tcPr>
          <w:p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709" w:type="dxa"/>
            <w:gridSpan w:val="2"/>
          </w:tcPr>
          <w:p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656" w:type="dxa"/>
          </w:tcPr>
          <w:p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w:t>
            </w:r>
            <w:r w:rsidR="00D504DD" w:rsidRPr="00D504DD">
              <w:rPr>
                <w:rFonts w:ascii="Times New Roman" w:eastAsiaTheme="minorEastAsia" w:hAnsi="Times New Roman"/>
                <w:sz w:val="24"/>
                <w:szCs w:val="24"/>
                <w:lang w:eastAsia="ru-RU"/>
              </w:rPr>
              <w:t>-2030</w:t>
            </w:r>
          </w:p>
        </w:tc>
        <w:tc>
          <w:tcPr>
            <w:tcW w:w="766" w:type="dxa"/>
            <w:gridSpan w:val="3"/>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2031</w:t>
            </w:r>
          </w:p>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w:t>
            </w:r>
          </w:p>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2035</w:t>
            </w:r>
          </w:p>
        </w:tc>
        <w:tc>
          <w:tcPr>
            <w:tcW w:w="1417"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gridSpan w:val="2"/>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vMerge/>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D504DD" w:rsidTr="006A5B90">
        <w:tc>
          <w:tcPr>
            <w:tcW w:w="533"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w:t>
            </w:r>
          </w:p>
        </w:tc>
        <w:tc>
          <w:tcPr>
            <w:tcW w:w="1514"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w:t>
            </w:r>
          </w:p>
        </w:tc>
        <w:tc>
          <w:tcPr>
            <w:tcW w:w="1145"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3</w:t>
            </w:r>
          </w:p>
        </w:tc>
        <w:tc>
          <w:tcPr>
            <w:tcW w:w="964"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4</w:t>
            </w:r>
          </w:p>
        </w:tc>
        <w:tc>
          <w:tcPr>
            <w:tcW w:w="907"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5</w:t>
            </w:r>
          </w:p>
        </w:tc>
        <w:tc>
          <w:tcPr>
            <w:tcW w:w="794"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6</w:t>
            </w:r>
          </w:p>
        </w:tc>
        <w:tc>
          <w:tcPr>
            <w:tcW w:w="624"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7</w:t>
            </w:r>
          </w:p>
        </w:tc>
        <w:tc>
          <w:tcPr>
            <w:tcW w:w="669"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8</w:t>
            </w:r>
          </w:p>
        </w:tc>
        <w:tc>
          <w:tcPr>
            <w:tcW w:w="701"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9</w:t>
            </w:r>
          </w:p>
        </w:tc>
        <w:tc>
          <w:tcPr>
            <w:tcW w:w="712"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10</w:t>
            </w:r>
          </w:p>
        </w:tc>
        <w:tc>
          <w:tcPr>
            <w:tcW w:w="709"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11</w:t>
            </w:r>
          </w:p>
        </w:tc>
        <w:tc>
          <w:tcPr>
            <w:tcW w:w="656"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12</w:t>
            </w:r>
          </w:p>
        </w:tc>
        <w:tc>
          <w:tcPr>
            <w:tcW w:w="766" w:type="dxa"/>
            <w:gridSpan w:val="3"/>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13</w:t>
            </w:r>
          </w:p>
        </w:tc>
        <w:tc>
          <w:tcPr>
            <w:tcW w:w="1417"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14</w:t>
            </w:r>
          </w:p>
        </w:tc>
        <w:tc>
          <w:tcPr>
            <w:tcW w:w="993"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15</w:t>
            </w:r>
          </w:p>
        </w:tc>
        <w:tc>
          <w:tcPr>
            <w:tcW w:w="850"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16</w:t>
            </w:r>
          </w:p>
        </w:tc>
        <w:tc>
          <w:tcPr>
            <w:tcW w:w="1418" w:type="dxa"/>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17</w:t>
            </w:r>
          </w:p>
        </w:tc>
      </w:tr>
      <w:tr w:rsidR="00D504DD" w:rsidRPr="00D504DD" w:rsidTr="006A5B90">
        <w:tc>
          <w:tcPr>
            <w:tcW w:w="15372" w:type="dxa"/>
            <w:gridSpan w:val="23"/>
            <w:tcBorders>
              <w:top w:val="nil"/>
              <w:left w:val="single" w:sz="4" w:space="0" w:color="auto"/>
              <w:right w:val="single" w:sz="4" w:space="0" w:color="auto"/>
            </w:tcBorders>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tc>
      </w:tr>
      <w:tr w:rsidR="00D504DD" w:rsidRPr="00D504DD" w:rsidTr="006A5B90">
        <w:tc>
          <w:tcPr>
            <w:tcW w:w="344" w:type="dxa"/>
          </w:tcPr>
          <w:p w:rsidR="00D504DD" w:rsidRPr="00F46671"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1695" w:type="dxa"/>
            <w:gridSpan w:val="2"/>
          </w:tcPr>
          <w:p w:rsidR="00D504DD" w:rsidRPr="00F46671"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F46671">
              <w:rPr>
                <w:rFonts w:ascii="Times New Roman" w:eastAsia="Times New Roman" w:hAnsi="Times New Roman"/>
                <w:color w:val="000000"/>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Моргаушского муниципального округа </w:t>
            </w:r>
          </w:p>
        </w:tc>
        <w:tc>
          <w:tcPr>
            <w:tcW w:w="1153" w:type="dxa"/>
            <w:gridSpan w:val="2"/>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МП</w:t>
            </w:r>
          </w:p>
        </w:tc>
        <w:tc>
          <w:tcPr>
            <w:tcW w:w="964" w:type="dxa"/>
          </w:tcPr>
          <w:p w:rsidR="00D504DD" w:rsidRPr="00F46671"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w:t>
            </w:r>
          </w:p>
        </w:tc>
        <w:tc>
          <w:tcPr>
            <w:tcW w:w="907" w:type="dxa"/>
          </w:tcPr>
          <w:p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единиц</w:t>
            </w:r>
          </w:p>
        </w:tc>
        <w:tc>
          <w:tcPr>
            <w:tcW w:w="794" w:type="dxa"/>
          </w:tcPr>
          <w:p w:rsidR="00D504DD" w:rsidRPr="00F46671" w:rsidRDefault="00D504DD" w:rsidP="00D504DD">
            <w:pPr>
              <w:spacing w:after="0" w:line="240" w:lineRule="auto"/>
              <w:jc w:val="center"/>
              <w:textAlignment w:val="baseline"/>
              <w:rPr>
                <w:rFonts w:ascii="Times New Roman" w:eastAsia="Times New Roman" w:hAnsi="Times New Roman"/>
                <w:color w:val="444444"/>
                <w:sz w:val="24"/>
                <w:szCs w:val="24"/>
                <w:lang w:eastAsia="ru-RU"/>
              </w:rPr>
            </w:pPr>
            <w:r w:rsidRPr="00F46671">
              <w:rPr>
                <w:rFonts w:ascii="Times New Roman" w:eastAsia="Times New Roman" w:hAnsi="Times New Roman"/>
                <w:color w:val="444444"/>
                <w:sz w:val="24"/>
                <w:szCs w:val="24"/>
                <w:lang w:eastAsia="ru-RU"/>
              </w:rPr>
              <w:t>10</w:t>
            </w:r>
          </w:p>
        </w:tc>
        <w:tc>
          <w:tcPr>
            <w:tcW w:w="624" w:type="dxa"/>
          </w:tcPr>
          <w:p w:rsidR="00D504DD" w:rsidRPr="00F46671" w:rsidRDefault="008D218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2024</w:t>
            </w:r>
          </w:p>
        </w:tc>
        <w:tc>
          <w:tcPr>
            <w:tcW w:w="669" w:type="dxa"/>
          </w:tcPr>
          <w:p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11</w:t>
            </w:r>
          </w:p>
        </w:tc>
        <w:tc>
          <w:tcPr>
            <w:tcW w:w="701" w:type="dxa"/>
          </w:tcPr>
          <w:p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11</w:t>
            </w:r>
          </w:p>
        </w:tc>
        <w:tc>
          <w:tcPr>
            <w:tcW w:w="712" w:type="dxa"/>
          </w:tcPr>
          <w:p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12</w:t>
            </w:r>
          </w:p>
        </w:tc>
        <w:tc>
          <w:tcPr>
            <w:tcW w:w="675" w:type="dxa"/>
          </w:tcPr>
          <w:p w:rsidR="00D504DD" w:rsidRPr="00F46671" w:rsidRDefault="00D504DD" w:rsidP="00D504DD">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r w:rsidR="00F46671" w:rsidRPr="00F46671">
              <w:rPr>
                <w:rFonts w:ascii="Times New Roman" w:eastAsiaTheme="minorEastAsia" w:hAnsi="Times New Roman"/>
                <w:sz w:val="24"/>
                <w:szCs w:val="24"/>
                <w:lang w:eastAsia="ru-RU"/>
              </w:rPr>
              <w:t>2</w:t>
            </w:r>
          </w:p>
        </w:tc>
        <w:tc>
          <w:tcPr>
            <w:tcW w:w="795" w:type="dxa"/>
            <w:gridSpan w:val="3"/>
          </w:tcPr>
          <w:p w:rsidR="00D504DD" w:rsidRPr="00F46671" w:rsidRDefault="00F46671" w:rsidP="00D504DD">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13</w:t>
            </w:r>
          </w:p>
        </w:tc>
        <w:tc>
          <w:tcPr>
            <w:tcW w:w="661" w:type="dxa"/>
            <w:gridSpan w:val="2"/>
          </w:tcPr>
          <w:p w:rsidR="00D504DD" w:rsidRPr="00F46671" w:rsidRDefault="00F46671" w:rsidP="00F46671">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14</w:t>
            </w:r>
          </w:p>
        </w:tc>
        <w:tc>
          <w:tcPr>
            <w:tcW w:w="1417" w:type="dxa"/>
          </w:tcPr>
          <w:p w:rsidR="00D504DD" w:rsidRPr="00F46671"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p>
        </w:tc>
        <w:tc>
          <w:tcPr>
            <w:tcW w:w="1134" w:type="dxa"/>
            <w:gridSpan w:val="2"/>
          </w:tcPr>
          <w:p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Отдел сельского хозяйства и экологии</w:t>
            </w:r>
          </w:p>
        </w:tc>
        <w:tc>
          <w:tcPr>
            <w:tcW w:w="709" w:type="dxa"/>
          </w:tcPr>
          <w:p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418" w:type="dxa"/>
          </w:tcPr>
          <w:p w:rsidR="00D504DD" w:rsidRPr="00F46671" w:rsidRDefault="006A5B90" w:rsidP="006A5B90">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hAnsi="Times New Roman"/>
                <w:sz w:val="24"/>
                <w:szCs w:val="24"/>
              </w:rPr>
              <w:t>Официальный сайт администрации Моргаушского муниципального округа Чувашской Республики</w:t>
            </w:r>
          </w:p>
        </w:tc>
      </w:tr>
      <w:tr w:rsidR="00D504DD" w:rsidRPr="00D504DD" w:rsidTr="006A5B90">
        <w:tc>
          <w:tcPr>
            <w:tcW w:w="344" w:type="dxa"/>
          </w:tcPr>
          <w:p w:rsidR="00D504DD" w:rsidRPr="002D7209" w:rsidRDefault="002D7209" w:rsidP="00D504DD">
            <w:pPr>
              <w:widowControl w:val="0"/>
              <w:autoSpaceDE w:val="0"/>
              <w:autoSpaceDN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lastRenderedPageBreak/>
              <w:t>1</w:t>
            </w:r>
          </w:p>
        </w:tc>
        <w:tc>
          <w:tcPr>
            <w:tcW w:w="1695" w:type="dxa"/>
            <w:gridSpan w:val="2"/>
          </w:tcPr>
          <w:p w:rsidR="002D7209" w:rsidRPr="005D708D" w:rsidRDefault="002D7209" w:rsidP="002D7209">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количество населенных пунктов, обеспеченных контейнерами д</w:t>
            </w:r>
            <w:r>
              <w:rPr>
                <w:rFonts w:ascii="Times New Roman" w:eastAsiaTheme="minorEastAsia" w:hAnsi="Times New Roman"/>
                <w:kern w:val="2"/>
                <w:sz w:val="24"/>
                <w:szCs w:val="24"/>
                <w:lang w:eastAsia="ru-RU"/>
              </w:rPr>
              <w:t>ля твердых коммунальных отходов.</w:t>
            </w:r>
          </w:p>
          <w:p w:rsidR="00D504DD" w:rsidRPr="00D504DD" w:rsidRDefault="00D504DD" w:rsidP="00D504DD">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1153" w:type="dxa"/>
            <w:gridSpan w:val="2"/>
          </w:tcPr>
          <w:p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МП</w:t>
            </w:r>
          </w:p>
        </w:tc>
        <w:tc>
          <w:tcPr>
            <w:tcW w:w="964" w:type="dxa"/>
          </w:tcPr>
          <w:p w:rsidR="00D504DD" w:rsidRPr="002D7209" w:rsidRDefault="002D7209" w:rsidP="00D504DD">
            <w:pPr>
              <w:spacing w:after="0" w:line="240" w:lineRule="auto"/>
              <w:textAlignment w:val="baseline"/>
              <w:rPr>
                <w:rFonts w:ascii="Times New Roman" w:eastAsia="Times New Roman" w:hAnsi="Times New Roman"/>
                <w:sz w:val="24"/>
                <w:szCs w:val="24"/>
                <w:lang w:val="en-US" w:eastAsia="ru-RU"/>
              </w:rPr>
            </w:pPr>
            <w:r>
              <w:rPr>
                <w:rFonts w:ascii="Times New Roman" w:eastAsia="Times New Roman" w:hAnsi="Times New Roman"/>
                <w:color w:val="000000" w:themeColor="text1"/>
                <w:sz w:val="24"/>
                <w:szCs w:val="24"/>
                <w:lang w:val="en-US" w:eastAsia="ru-RU"/>
              </w:rPr>
              <w:t>-</w:t>
            </w:r>
          </w:p>
        </w:tc>
        <w:tc>
          <w:tcPr>
            <w:tcW w:w="907" w:type="dxa"/>
          </w:tcPr>
          <w:p w:rsidR="00D504DD" w:rsidRPr="00D504DD"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D504DD">
              <w:rPr>
                <w:rFonts w:ascii="Times New Roman" w:eastAsia="Times New Roman" w:hAnsi="Times New Roman"/>
                <w:color w:val="000000" w:themeColor="text1"/>
                <w:sz w:val="24"/>
                <w:szCs w:val="24"/>
                <w:lang w:eastAsia="ru-RU"/>
              </w:rPr>
              <w:t>единиц</w:t>
            </w:r>
          </w:p>
        </w:tc>
        <w:tc>
          <w:tcPr>
            <w:tcW w:w="794" w:type="dxa"/>
          </w:tcPr>
          <w:p w:rsidR="00D504DD" w:rsidRPr="002D7209" w:rsidRDefault="002D7209" w:rsidP="00D504DD">
            <w:pPr>
              <w:spacing w:after="0" w:line="240" w:lineRule="auto"/>
              <w:jc w:val="center"/>
              <w:textAlignment w:val="baseline"/>
              <w:rPr>
                <w:rFonts w:ascii="Times New Roman" w:eastAsia="Times New Roman" w:hAnsi="Times New Roman"/>
                <w:color w:val="444444"/>
                <w:sz w:val="24"/>
                <w:szCs w:val="24"/>
                <w:lang w:val="en-US" w:eastAsia="ru-RU"/>
              </w:rPr>
            </w:pPr>
            <w:r>
              <w:rPr>
                <w:rFonts w:ascii="Times New Roman" w:eastAsia="Times New Roman" w:hAnsi="Times New Roman"/>
                <w:color w:val="444444"/>
                <w:sz w:val="24"/>
                <w:szCs w:val="24"/>
                <w:lang w:val="en-US" w:eastAsia="ru-RU"/>
              </w:rPr>
              <w:t>177</w:t>
            </w:r>
          </w:p>
        </w:tc>
        <w:tc>
          <w:tcPr>
            <w:tcW w:w="624" w:type="dxa"/>
          </w:tcPr>
          <w:p w:rsidR="00D504DD" w:rsidRPr="00D504DD" w:rsidRDefault="008D218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2024</w:t>
            </w:r>
          </w:p>
        </w:tc>
        <w:tc>
          <w:tcPr>
            <w:tcW w:w="669" w:type="dxa"/>
          </w:tcPr>
          <w:p w:rsidR="00D504DD" w:rsidRPr="002D7209" w:rsidRDefault="002D7209" w:rsidP="00D504DD">
            <w:pPr>
              <w:spacing w:after="0" w:line="240" w:lineRule="auto"/>
              <w:jc w:val="center"/>
              <w:textAlignment w:val="baseline"/>
              <w:rPr>
                <w:rFonts w:ascii="Times New Roman" w:eastAsia="Times New Roman" w:hAnsi="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177</w:t>
            </w:r>
          </w:p>
        </w:tc>
        <w:tc>
          <w:tcPr>
            <w:tcW w:w="701" w:type="dxa"/>
          </w:tcPr>
          <w:p w:rsidR="00D504DD" w:rsidRPr="002D7209" w:rsidRDefault="002D7209" w:rsidP="00D504DD">
            <w:pPr>
              <w:spacing w:after="0" w:line="240" w:lineRule="auto"/>
              <w:jc w:val="center"/>
              <w:textAlignment w:val="baseline"/>
              <w:rPr>
                <w:rFonts w:ascii="Times New Roman" w:eastAsia="Times New Roman" w:hAnsi="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177</w:t>
            </w:r>
          </w:p>
        </w:tc>
        <w:tc>
          <w:tcPr>
            <w:tcW w:w="712" w:type="dxa"/>
          </w:tcPr>
          <w:p w:rsidR="00D504DD" w:rsidRPr="002D7209" w:rsidRDefault="002D7209" w:rsidP="00D504DD">
            <w:pPr>
              <w:spacing w:after="0" w:line="240" w:lineRule="auto"/>
              <w:jc w:val="center"/>
              <w:textAlignment w:val="baseline"/>
              <w:rPr>
                <w:rFonts w:ascii="Times New Roman" w:eastAsia="Times New Roman" w:hAnsi="Times New Roman"/>
                <w:color w:val="000000" w:themeColor="text1"/>
                <w:sz w:val="24"/>
                <w:szCs w:val="24"/>
                <w:lang w:val="en-US" w:eastAsia="ru-RU"/>
              </w:rPr>
            </w:pPr>
            <w:r>
              <w:rPr>
                <w:rFonts w:ascii="Times New Roman" w:eastAsia="Times New Roman" w:hAnsi="Times New Roman"/>
                <w:color w:val="000000" w:themeColor="text1"/>
                <w:sz w:val="24"/>
                <w:szCs w:val="24"/>
                <w:lang w:val="en-US" w:eastAsia="ru-RU"/>
              </w:rPr>
              <w:t>177</w:t>
            </w:r>
          </w:p>
        </w:tc>
        <w:tc>
          <w:tcPr>
            <w:tcW w:w="675" w:type="dxa"/>
          </w:tcPr>
          <w:p w:rsidR="00D504DD" w:rsidRPr="002D7209" w:rsidRDefault="002D7209" w:rsidP="00D504DD">
            <w:pPr>
              <w:spacing w:after="200" w:line="276"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177</w:t>
            </w:r>
          </w:p>
        </w:tc>
        <w:tc>
          <w:tcPr>
            <w:tcW w:w="795" w:type="dxa"/>
            <w:gridSpan w:val="3"/>
          </w:tcPr>
          <w:p w:rsidR="00D504DD" w:rsidRPr="002D7209" w:rsidRDefault="002D7209" w:rsidP="00D504DD">
            <w:pPr>
              <w:spacing w:after="200" w:line="276"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177</w:t>
            </w:r>
          </w:p>
        </w:tc>
        <w:tc>
          <w:tcPr>
            <w:tcW w:w="661" w:type="dxa"/>
            <w:gridSpan w:val="2"/>
          </w:tcPr>
          <w:p w:rsidR="00D504DD" w:rsidRPr="002D7209" w:rsidRDefault="002D7209" w:rsidP="00D504DD">
            <w:pPr>
              <w:spacing w:after="200" w:line="276"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val="en-US" w:eastAsia="ru-RU"/>
              </w:rPr>
              <w:t>177</w:t>
            </w:r>
          </w:p>
        </w:tc>
        <w:tc>
          <w:tcPr>
            <w:tcW w:w="1417" w:type="dxa"/>
          </w:tcPr>
          <w:p w:rsidR="00D504DD" w:rsidRPr="00D504DD" w:rsidRDefault="00D504DD" w:rsidP="00D504DD">
            <w:pPr>
              <w:spacing w:after="0" w:line="240" w:lineRule="auto"/>
              <w:textAlignment w:val="baseline"/>
              <w:rPr>
                <w:rFonts w:ascii="Times New Roman" w:eastAsia="Times New Roman" w:hAnsi="Times New Roman"/>
                <w:sz w:val="24"/>
                <w:szCs w:val="24"/>
                <w:lang w:eastAsia="ru-RU"/>
              </w:rPr>
            </w:pPr>
          </w:p>
        </w:tc>
        <w:tc>
          <w:tcPr>
            <w:tcW w:w="1134" w:type="dxa"/>
            <w:gridSpan w:val="2"/>
          </w:tcPr>
          <w:p w:rsidR="00D504DD" w:rsidRPr="00D504DD"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D504DD">
              <w:rPr>
                <w:rFonts w:ascii="Times New Roman" w:eastAsia="Times New Roman" w:hAnsi="Times New Roman"/>
                <w:sz w:val="24"/>
                <w:szCs w:val="24"/>
                <w:lang w:eastAsia="ru-RU"/>
              </w:rPr>
              <w:t xml:space="preserve">Отдел  строительства, дорожного хозяйства и ЖКХ </w:t>
            </w:r>
          </w:p>
        </w:tc>
        <w:tc>
          <w:tcPr>
            <w:tcW w:w="709" w:type="dxa"/>
          </w:tcPr>
          <w:p w:rsidR="00D504DD" w:rsidRPr="00D504DD"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418" w:type="dxa"/>
          </w:tcPr>
          <w:p w:rsidR="00D504DD" w:rsidRPr="00D504DD" w:rsidRDefault="00472ADC" w:rsidP="00D504DD">
            <w:pPr>
              <w:widowControl w:val="0"/>
              <w:autoSpaceDE w:val="0"/>
              <w:autoSpaceDN w:val="0"/>
              <w:spacing w:after="0" w:line="240" w:lineRule="auto"/>
              <w:rPr>
                <w:rFonts w:ascii="Times New Roman" w:eastAsiaTheme="minorEastAsia" w:hAnsi="Times New Roman"/>
                <w:sz w:val="24"/>
                <w:szCs w:val="24"/>
                <w:lang w:eastAsia="ru-RU"/>
              </w:rPr>
            </w:pPr>
            <w:r w:rsidRPr="00472ADC">
              <w:rPr>
                <w:rFonts w:ascii="Times New Roman" w:eastAsiaTheme="minorEastAsia" w:hAnsi="Times New Roman"/>
                <w:sz w:val="24"/>
                <w:szCs w:val="24"/>
                <w:lang w:eastAsia="ru-RU"/>
              </w:rPr>
              <w:t>Официальный сайт администрации Моргаушского муниципального округа Чувашской Республики</w:t>
            </w:r>
          </w:p>
        </w:tc>
      </w:tr>
      <w:tr w:rsidR="00D504DD" w:rsidRPr="00D504DD" w:rsidTr="006A5B90">
        <w:trPr>
          <w:trHeight w:val="600"/>
        </w:trPr>
        <w:tc>
          <w:tcPr>
            <w:tcW w:w="15372" w:type="dxa"/>
            <w:gridSpan w:val="23"/>
          </w:tcPr>
          <w:p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color w:val="000000" w:themeColor="text1"/>
                <w:sz w:val="24"/>
                <w:szCs w:val="24"/>
                <w:shd w:val="clear" w:color="auto" w:fill="FFFFFF"/>
                <w:lang w:eastAsia="ru-RU"/>
              </w:rPr>
              <w:t xml:space="preserve">Цель 2 - </w:t>
            </w:r>
            <w:r w:rsidRPr="00D504DD">
              <w:rPr>
                <w:rFonts w:ascii="Times New Roman" w:eastAsiaTheme="minorEastAsia" w:hAnsi="Times New Roman"/>
                <w:sz w:val="24"/>
                <w:szCs w:val="24"/>
                <w:lang w:eastAsia="ru-RU"/>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D504DD" w:rsidTr="00F46671">
        <w:trPr>
          <w:trHeight w:val="1164"/>
        </w:trPr>
        <w:tc>
          <w:tcPr>
            <w:tcW w:w="344" w:type="dxa"/>
          </w:tcPr>
          <w:p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695" w:type="dxa"/>
            <w:gridSpan w:val="2"/>
          </w:tcPr>
          <w:p w:rsidR="00D504DD" w:rsidRPr="00F46671" w:rsidRDefault="00846112" w:rsidP="00D504DD">
            <w:pPr>
              <w:widowControl w:val="0"/>
              <w:autoSpaceDE w:val="0"/>
              <w:autoSpaceDN w:val="0"/>
              <w:spacing w:after="0" w:line="240" w:lineRule="auto"/>
              <w:rPr>
                <w:rFonts w:ascii="Times New Roman" w:eastAsiaTheme="minorEastAsia" w:hAnsi="Times New Roman"/>
                <w:color w:val="000000" w:themeColor="text1"/>
                <w:sz w:val="24"/>
                <w:szCs w:val="24"/>
                <w:shd w:val="clear" w:color="auto" w:fill="FFFFFF"/>
                <w:lang w:eastAsia="ru-RU"/>
              </w:rPr>
            </w:pPr>
            <w:r>
              <w:rPr>
                <w:rFonts w:ascii="Times New Roman" w:eastAsia="Times New Roman" w:hAnsi="Times New Roman"/>
                <w:color w:val="000000"/>
                <w:sz w:val="24"/>
                <w:szCs w:val="24"/>
                <w:lang w:eastAsia="ru-RU"/>
              </w:rPr>
              <w:t>к</w:t>
            </w:r>
            <w:r w:rsidR="00D504DD" w:rsidRPr="00F46671">
              <w:rPr>
                <w:rFonts w:ascii="Times New Roman" w:eastAsia="Times New Roman" w:hAnsi="Times New Roman"/>
                <w:color w:val="000000"/>
                <w:sz w:val="24"/>
                <w:szCs w:val="24"/>
                <w:lang w:eastAsia="ru-RU"/>
              </w:rPr>
              <w:t xml:space="preserve">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w:t>
            </w:r>
            <w:r w:rsidR="00D504DD" w:rsidRPr="00F46671">
              <w:rPr>
                <w:rFonts w:ascii="Times New Roman" w:eastAsia="Times New Roman" w:hAnsi="Times New Roman"/>
                <w:color w:val="000000"/>
                <w:sz w:val="24"/>
                <w:szCs w:val="24"/>
                <w:lang w:eastAsia="ru-RU"/>
              </w:rPr>
              <w:lastRenderedPageBreak/>
              <w:t>муниципальной собственности</w:t>
            </w:r>
          </w:p>
        </w:tc>
        <w:tc>
          <w:tcPr>
            <w:tcW w:w="1153" w:type="dxa"/>
            <w:gridSpan w:val="2"/>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sz w:val="24"/>
                <w:szCs w:val="24"/>
                <w:lang w:eastAsia="ru-RU"/>
              </w:rPr>
              <w:lastRenderedPageBreak/>
              <w:t>МП</w:t>
            </w:r>
          </w:p>
        </w:tc>
        <w:tc>
          <w:tcPr>
            <w:tcW w:w="964" w:type="dxa"/>
          </w:tcPr>
          <w:p w:rsidR="00D504DD" w:rsidRPr="00F46671" w:rsidRDefault="008D218E"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w:t>
            </w:r>
          </w:p>
        </w:tc>
        <w:tc>
          <w:tcPr>
            <w:tcW w:w="907" w:type="dxa"/>
          </w:tcPr>
          <w:p w:rsidR="00D504DD" w:rsidRPr="00F46671" w:rsidRDefault="00D504DD"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единиц</w:t>
            </w:r>
          </w:p>
        </w:tc>
        <w:tc>
          <w:tcPr>
            <w:tcW w:w="794" w:type="dxa"/>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0</w:t>
            </w:r>
          </w:p>
        </w:tc>
        <w:tc>
          <w:tcPr>
            <w:tcW w:w="624" w:type="dxa"/>
          </w:tcPr>
          <w:p w:rsidR="00D504DD" w:rsidRPr="00F46671" w:rsidRDefault="008D218E"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2024</w:t>
            </w:r>
          </w:p>
        </w:tc>
        <w:tc>
          <w:tcPr>
            <w:tcW w:w="669" w:type="dxa"/>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0</w:t>
            </w:r>
          </w:p>
        </w:tc>
        <w:tc>
          <w:tcPr>
            <w:tcW w:w="701" w:type="dxa"/>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712" w:type="dxa"/>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0</w:t>
            </w:r>
          </w:p>
        </w:tc>
        <w:tc>
          <w:tcPr>
            <w:tcW w:w="709" w:type="dxa"/>
            <w:gridSpan w:val="2"/>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795" w:type="dxa"/>
            <w:gridSpan w:val="3"/>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627" w:type="dxa"/>
          </w:tcPr>
          <w:p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1417" w:type="dxa"/>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134" w:type="dxa"/>
            <w:gridSpan w:val="2"/>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Моргаушского </w:t>
            </w:r>
            <w:proofErr w:type="spellStart"/>
            <w:r w:rsidRPr="00F46671">
              <w:rPr>
                <w:rFonts w:ascii="Times New Roman" w:eastAsiaTheme="minorEastAsia" w:hAnsi="Times New Roman"/>
                <w:bCs/>
                <w:sz w:val="24"/>
                <w:szCs w:val="24"/>
                <w:lang w:eastAsia="ru-RU"/>
              </w:rPr>
              <w:t>мунципального</w:t>
            </w:r>
            <w:proofErr w:type="spellEnd"/>
            <w:r w:rsidRPr="00F46671">
              <w:rPr>
                <w:rFonts w:ascii="Times New Roman" w:eastAsiaTheme="minorEastAsia" w:hAnsi="Times New Roman"/>
                <w:bCs/>
                <w:sz w:val="24"/>
                <w:szCs w:val="24"/>
                <w:lang w:eastAsia="ru-RU"/>
              </w:rPr>
              <w:t xml:space="preserve"> округа</w:t>
            </w:r>
          </w:p>
        </w:tc>
        <w:tc>
          <w:tcPr>
            <w:tcW w:w="709" w:type="dxa"/>
          </w:tcPr>
          <w:p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418" w:type="dxa"/>
          </w:tcPr>
          <w:p w:rsidR="00D504DD" w:rsidRPr="00F46671" w:rsidRDefault="006A5B90"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hAnsi="Times New Roman"/>
                <w:sz w:val="24"/>
                <w:szCs w:val="24"/>
              </w:rPr>
              <w:t>Официальный сайт администрации Моргаушского муниципального округа Чувашской Республики</w:t>
            </w:r>
          </w:p>
        </w:tc>
      </w:tr>
    </w:tbl>
    <w:p w:rsidR="00D504DD" w:rsidRPr="00D504DD"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t xml:space="preserve">3. Структура муниципальной программы </w:t>
      </w:r>
      <w:r w:rsidRPr="006A5B90">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imes New Roman" w:hAnsi="Times New Roman" w:cstheme="minorBidi"/>
          <w:b/>
          <w:bCs/>
          <w:sz w:val="26"/>
          <w:szCs w:val="26"/>
          <w:lang w:eastAsia="ru-RU"/>
        </w:rPr>
        <w:t>обеспечение экологической безопасности»</w:t>
      </w:r>
      <w:r w:rsidRPr="006A5B90">
        <w:rPr>
          <w:rFonts w:ascii="Times New Roman" w:eastAsia="Times New Roman" w:hAnsi="Times New Roman" w:cstheme="minorBidi"/>
          <w:b/>
          <w:bCs/>
          <w:sz w:val="26"/>
          <w:szCs w:val="26"/>
          <w:vertAlign w:val="superscript"/>
          <w:lang w:eastAsia="ru-RU"/>
        </w:rPr>
        <w:t> </w:t>
      </w:r>
    </w:p>
    <w:p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6A5B90" w:rsidRPr="006A5B90" w:rsidTr="006A5B90">
        <w:trPr>
          <w:trHeight w:val="623"/>
        </w:trPr>
        <w:tc>
          <w:tcPr>
            <w:tcW w:w="850"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N </w:t>
            </w:r>
            <w:proofErr w:type="gramStart"/>
            <w:r w:rsidRPr="006A5B90">
              <w:rPr>
                <w:rFonts w:ascii="Times New Roman" w:eastAsiaTheme="minorEastAsia" w:hAnsi="Times New Roman"/>
                <w:sz w:val="24"/>
                <w:szCs w:val="24"/>
                <w:lang w:eastAsia="ru-RU"/>
              </w:rPr>
              <w:t>п</w:t>
            </w:r>
            <w:proofErr w:type="gramEnd"/>
            <w:r w:rsidRPr="006A5B90">
              <w:rPr>
                <w:rFonts w:ascii="Times New Roman" w:eastAsiaTheme="minorEastAsia" w:hAnsi="Times New Roman"/>
                <w:sz w:val="24"/>
                <w:szCs w:val="24"/>
                <w:lang w:eastAsia="ru-RU"/>
              </w:rPr>
              <w:t>/п</w:t>
            </w:r>
          </w:p>
        </w:tc>
        <w:tc>
          <w:tcPr>
            <w:tcW w:w="4365"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Показатели/задачи структурного элемента </w:t>
            </w:r>
          </w:p>
        </w:tc>
        <w:tc>
          <w:tcPr>
            <w:tcW w:w="4422"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5451"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val="en-US" w:eastAsia="ru-RU"/>
              </w:rPr>
            </w:pPr>
            <w:r w:rsidRPr="006A5B90">
              <w:rPr>
                <w:rFonts w:ascii="Times New Roman" w:eastAsiaTheme="minorEastAsia" w:hAnsi="Times New Roman"/>
                <w:sz w:val="24"/>
                <w:szCs w:val="24"/>
                <w:lang w:eastAsia="ru-RU"/>
              </w:rPr>
              <w:t xml:space="preserve">Связь с показателями </w:t>
            </w:r>
          </w:p>
        </w:tc>
      </w:tr>
      <w:tr w:rsidR="006A5B90" w:rsidRPr="006A5B90" w:rsidTr="006A5B90">
        <w:trPr>
          <w:trHeight w:val="270"/>
        </w:trPr>
        <w:tc>
          <w:tcPr>
            <w:tcW w:w="850"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4365"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4422"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w:t>
            </w:r>
          </w:p>
        </w:tc>
        <w:tc>
          <w:tcPr>
            <w:tcW w:w="5451" w:type="dxa"/>
          </w:tcPr>
          <w:p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4</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14238" w:type="dxa"/>
            <w:gridSpan w:val="3"/>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b/>
                <w:bCs/>
                <w:color w:val="000000"/>
                <w:sz w:val="24"/>
                <w:szCs w:val="24"/>
                <w:lang w:eastAsia="ru-RU"/>
              </w:rPr>
            </w:pPr>
            <w:r w:rsidRPr="006A5B90">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p>
        </w:tc>
      </w:tr>
      <w:tr w:rsidR="006A5B90" w:rsidRPr="006A5B90" w:rsidTr="006A5B90">
        <w:tc>
          <w:tcPr>
            <w:tcW w:w="850" w:type="dxa"/>
          </w:tcPr>
          <w:p w:rsidR="006A5B90" w:rsidRPr="006A5B90" w:rsidRDefault="006A5B90" w:rsidP="006A5B90">
            <w:pPr>
              <w:widowControl w:val="0"/>
              <w:autoSpaceDE w:val="0"/>
              <w:autoSpaceDN w:val="0"/>
              <w:spacing w:after="200" w:line="276" w:lineRule="auto"/>
              <w:rPr>
                <w:rFonts w:ascii="Times New Roman" w:eastAsiaTheme="minorEastAsia" w:hAnsi="Times New Roman"/>
                <w:sz w:val="24"/>
                <w:szCs w:val="24"/>
                <w:lang w:eastAsia="ru-RU"/>
              </w:rPr>
            </w:pPr>
          </w:p>
        </w:tc>
        <w:tc>
          <w:tcPr>
            <w:tcW w:w="4365" w:type="dxa"/>
          </w:tcPr>
          <w:p w:rsidR="006A5B90" w:rsidRPr="006A5B90" w:rsidRDefault="006A5B90" w:rsidP="006A5B90">
            <w:pPr>
              <w:widowControl w:val="0"/>
              <w:autoSpaceDE w:val="0"/>
              <w:autoSpaceDN w:val="0"/>
              <w:spacing w:after="0" w:line="240" w:lineRule="auto"/>
              <w:jc w:val="both"/>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Отдел сельского хозяйства и экологии</w:t>
            </w:r>
          </w:p>
        </w:tc>
        <w:tc>
          <w:tcPr>
            <w:tcW w:w="9873" w:type="dxa"/>
            <w:gridSpan w:val="2"/>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val="en-US" w:eastAsia="ru-RU"/>
              </w:rPr>
            </w:pPr>
            <w:r w:rsidRPr="006A5B90">
              <w:rPr>
                <w:rFonts w:ascii="Times New Roman" w:eastAsiaTheme="minorEastAsia" w:hAnsi="Times New Roman"/>
                <w:sz w:val="24"/>
                <w:szCs w:val="24"/>
                <w:lang w:eastAsia="ru-RU"/>
              </w:rPr>
              <w:t>Срок реализации</w:t>
            </w:r>
            <w:r w:rsidRPr="006A5B90">
              <w:rPr>
                <w:rFonts w:ascii="Times New Roman" w:eastAsiaTheme="minorEastAsia" w:hAnsi="Times New Roman"/>
                <w:sz w:val="24"/>
                <w:szCs w:val="24"/>
                <w:lang w:val="en-US" w:eastAsia="ru-RU"/>
              </w:rPr>
              <w:t>:</w:t>
            </w:r>
            <w:r w:rsidRPr="006A5B90">
              <w:rPr>
                <w:rFonts w:ascii="Times New Roman" w:eastAsiaTheme="minorEastAsia" w:hAnsi="Times New Roman"/>
                <w:sz w:val="24"/>
                <w:szCs w:val="24"/>
                <w:lang w:eastAsia="ru-RU"/>
              </w:rPr>
              <w:t xml:space="preserve"> </w:t>
            </w:r>
            <w:r w:rsidR="008D218E">
              <w:rPr>
                <w:rFonts w:ascii="Times New Roman" w:eastAsiaTheme="minorEastAsia" w:hAnsi="Times New Roman"/>
                <w:sz w:val="24"/>
                <w:szCs w:val="24"/>
                <w:lang w:val="en-US" w:eastAsia="ru-RU"/>
              </w:rPr>
              <w:t>202</w:t>
            </w:r>
            <w:r w:rsidR="008D218E">
              <w:rPr>
                <w:rFonts w:ascii="Times New Roman" w:eastAsiaTheme="minorEastAsia" w:hAnsi="Times New Roman"/>
                <w:sz w:val="24"/>
                <w:szCs w:val="24"/>
                <w:lang w:eastAsia="ru-RU"/>
              </w:rPr>
              <w:t>5</w:t>
            </w:r>
            <w:r w:rsidRPr="006A5B90">
              <w:rPr>
                <w:rFonts w:ascii="Times New Roman" w:eastAsiaTheme="minorEastAsia" w:hAnsi="Times New Roman"/>
                <w:sz w:val="24"/>
                <w:szCs w:val="24"/>
                <w:lang w:val="en-US" w:eastAsia="ru-RU"/>
              </w:rPr>
              <w:t xml:space="preserve">-2035 </w:t>
            </w:r>
            <w:r w:rsidRPr="006A5B90">
              <w:rPr>
                <w:rFonts w:ascii="Times New Roman" w:eastAsiaTheme="minorEastAsia" w:hAnsi="Times New Roman"/>
                <w:sz w:val="24"/>
                <w:szCs w:val="24"/>
                <w:lang w:eastAsia="ru-RU"/>
              </w:rPr>
              <w:t>годы</w:t>
            </w:r>
          </w:p>
        </w:tc>
      </w:tr>
      <w:tr w:rsidR="006A5B90" w:rsidRPr="006A5B90" w:rsidTr="006A5B90">
        <w:tc>
          <w:tcPr>
            <w:tcW w:w="850" w:type="dxa"/>
          </w:tcPr>
          <w:p w:rsidR="006A5B90" w:rsidRPr="006A5B90" w:rsidRDefault="008D218E" w:rsidP="00F46671">
            <w:pPr>
              <w:widowControl w:val="0"/>
              <w:autoSpaceDE w:val="0"/>
              <w:autoSpaceDN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1.</w:t>
            </w:r>
            <w:r w:rsidR="00F46671">
              <w:rPr>
                <w:rFonts w:ascii="Times New Roman" w:eastAsiaTheme="minorEastAsia" w:hAnsi="Times New Roman"/>
                <w:sz w:val="24"/>
                <w:szCs w:val="24"/>
                <w:lang w:eastAsia="ru-RU"/>
              </w:rPr>
              <w:t>1</w:t>
            </w:r>
            <w:r w:rsidR="006A5B90" w:rsidRPr="006A5B90">
              <w:rPr>
                <w:rFonts w:ascii="Times New Roman" w:eastAsiaTheme="minorEastAsia" w:hAnsi="Times New Roman"/>
                <w:sz w:val="24"/>
                <w:szCs w:val="24"/>
                <w:lang w:val="en-US" w:eastAsia="ru-RU"/>
              </w:rPr>
              <w:t>.</w:t>
            </w:r>
          </w:p>
        </w:tc>
        <w:tc>
          <w:tcPr>
            <w:tcW w:w="4365" w:type="dxa"/>
          </w:tcPr>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F46671">
              <w:rPr>
                <w:rFonts w:ascii="Times New Roman" w:eastAsiaTheme="minorEastAsia" w:hAnsi="Times New Roman"/>
                <w:kern w:val="2"/>
                <w:sz w:val="24"/>
                <w:szCs w:val="24"/>
                <w:lang w:eastAsia="ru-RU"/>
              </w:rPr>
              <w:t xml:space="preserve">Моргаушском </w:t>
            </w:r>
            <w:r w:rsidRPr="006A5B90">
              <w:rPr>
                <w:rFonts w:ascii="Times New Roman" w:eastAsiaTheme="minorEastAsia" w:hAnsi="Times New Roman"/>
                <w:kern w:val="2"/>
                <w:sz w:val="24"/>
                <w:szCs w:val="24"/>
                <w:lang w:eastAsia="ru-RU"/>
              </w:rPr>
              <w:t>муниципальном округе</w:t>
            </w:r>
          </w:p>
        </w:tc>
        <w:tc>
          <w:tcPr>
            <w:tcW w:w="4422" w:type="dxa"/>
          </w:tcPr>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содействие развитию научной, творческой, эколого-просветительской и природоохранной деятельности, навыков проведения общественных теоретических, практических мероприятий и акций в области охраны окружающей среды, добровольчества (</w:t>
            </w:r>
            <w:proofErr w:type="spellStart"/>
            <w:r w:rsidRPr="006A5B90">
              <w:rPr>
                <w:rFonts w:ascii="Times New Roman" w:eastAsiaTheme="minorEastAsia" w:hAnsi="Times New Roman"/>
                <w:kern w:val="2"/>
                <w:sz w:val="24"/>
                <w:szCs w:val="24"/>
                <w:lang w:eastAsia="ru-RU"/>
              </w:rPr>
              <w:t>волонтерства</w:t>
            </w:r>
            <w:proofErr w:type="spellEnd"/>
            <w:r w:rsidRPr="006A5B90">
              <w:rPr>
                <w:rFonts w:ascii="Times New Roman" w:eastAsiaTheme="minorEastAsia" w:hAnsi="Times New Roman"/>
                <w:kern w:val="2"/>
                <w:sz w:val="24"/>
                <w:szCs w:val="24"/>
                <w:lang w:eastAsia="ru-RU"/>
              </w:rPr>
              <w:t xml:space="preserve">), формирования активной гражданской позиции по охране окружающей среды, экологической культуры поведения молодежи и детей в </w:t>
            </w:r>
            <w:r w:rsidRPr="006A5B90">
              <w:rPr>
                <w:rFonts w:ascii="Times New Roman" w:eastAsiaTheme="minorEastAsia" w:hAnsi="Times New Roman"/>
                <w:kern w:val="2"/>
                <w:sz w:val="24"/>
                <w:szCs w:val="24"/>
                <w:lang w:eastAsia="ru-RU"/>
              </w:rPr>
              <w:lastRenderedPageBreak/>
              <w:t>природной среде, экологического воспитания и просвещения</w:t>
            </w:r>
          </w:p>
        </w:tc>
        <w:tc>
          <w:tcPr>
            <w:tcW w:w="5451" w:type="dxa"/>
          </w:tcPr>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lastRenderedPageBreak/>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472ADC">
              <w:rPr>
                <w:rFonts w:ascii="Times New Roman" w:eastAsiaTheme="minorEastAsia" w:hAnsi="Times New Roman"/>
                <w:kern w:val="2"/>
                <w:sz w:val="24"/>
                <w:szCs w:val="24"/>
                <w:lang w:eastAsia="ru-RU"/>
              </w:rPr>
              <w:t xml:space="preserve">Моргаушского </w:t>
            </w:r>
            <w:r w:rsidRPr="006A5B90">
              <w:rPr>
                <w:rFonts w:ascii="Times New Roman" w:eastAsiaTheme="minorEastAsia" w:hAnsi="Times New Roman"/>
                <w:kern w:val="2"/>
                <w:sz w:val="24"/>
                <w:szCs w:val="24"/>
                <w:lang w:eastAsia="ru-RU"/>
              </w:rPr>
              <w:t>муниципального округа</w:t>
            </w:r>
          </w:p>
        </w:tc>
      </w:tr>
      <w:tr w:rsidR="008D218E" w:rsidRPr="006A5B90" w:rsidTr="006A5B90">
        <w:tc>
          <w:tcPr>
            <w:tcW w:w="850" w:type="dxa"/>
          </w:tcPr>
          <w:p w:rsidR="008D218E" w:rsidRPr="00BD3311" w:rsidRDefault="00F46671" w:rsidP="006A5B90">
            <w:pPr>
              <w:widowControl w:val="0"/>
              <w:autoSpaceDE w:val="0"/>
              <w:autoSpaceDN w:val="0"/>
              <w:spacing w:after="0" w:line="240" w:lineRule="auto"/>
              <w:rPr>
                <w:rFonts w:ascii="Times New Roman" w:eastAsiaTheme="minorEastAsia" w:hAnsi="Times New Roman"/>
                <w:sz w:val="24"/>
                <w:szCs w:val="24"/>
                <w:lang w:eastAsia="ru-RU"/>
              </w:rPr>
            </w:pPr>
            <w:r w:rsidRPr="00BD3311">
              <w:rPr>
                <w:rFonts w:ascii="Times New Roman" w:eastAsiaTheme="minorEastAsia" w:hAnsi="Times New Roman"/>
                <w:sz w:val="24"/>
                <w:szCs w:val="24"/>
                <w:lang w:eastAsia="ru-RU"/>
              </w:rPr>
              <w:lastRenderedPageBreak/>
              <w:t>1.2.</w:t>
            </w:r>
          </w:p>
        </w:tc>
        <w:tc>
          <w:tcPr>
            <w:tcW w:w="4365" w:type="dxa"/>
          </w:tcPr>
          <w:p w:rsidR="008D218E" w:rsidRPr="00BD3311" w:rsidRDefault="008D218E"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D3311">
              <w:rPr>
                <w:rFonts w:ascii="Times New Roman" w:hAnsi="Times New Roman"/>
                <w:sz w:val="24"/>
                <w:szCs w:val="24"/>
              </w:rPr>
              <w:t>Снижение негативного воздействия хозяйственной и иной деятельности на окружающую среду</w:t>
            </w:r>
          </w:p>
        </w:tc>
        <w:tc>
          <w:tcPr>
            <w:tcW w:w="4422" w:type="dxa"/>
          </w:tcPr>
          <w:p w:rsidR="008D218E" w:rsidRPr="00BD3311" w:rsidRDefault="008D218E" w:rsidP="00BD3311">
            <w:pPr>
              <w:widowControl w:val="0"/>
              <w:autoSpaceDE w:val="0"/>
              <w:autoSpaceDN w:val="0"/>
              <w:adjustRightInd w:val="0"/>
              <w:spacing w:after="0" w:line="256" w:lineRule="auto"/>
              <w:rPr>
                <w:rFonts w:ascii="Times New Roman" w:eastAsiaTheme="minorEastAsia" w:hAnsi="Times New Roman"/>
                <w:kern w:val="2"/>
                <w:sz w:val="24"/>
                <w:szCs w:val="24"/>
                <w:highlight w:val="yellow"/>
                <w:lang w:eastAsia="ru-RU"/>
              </w:rPr>
            </w:pPr>
            <w:r w:rsidRPr="00BD3311">
              <w:rPr>
                <w:rFonts w:ascii="Times New Roman" w:hAnsi="Times New Roman"/>
                <w:sz w:val="24"/>
                <w:szCs w:val="24"/>
              </w:rPr>
              <w:t xml:space="preserve">проведение аналитического контроля на объектах, </w:t>
            </w:r>
            <w:r w:rsidR="00846112">
              <w:rPr>
                <w:rFonts w:ascii="Times New Roman" w:hAnsi="Times New Roman"/>
                <w:sz w:val="24"/>
                <w:szCs w:val="24"/>
              </w:rPr>
              <w:t xml:space="preserve">подлежащих экологическому контролю, </w:t>
            </w:r>
            <w:r w:rsidRPr="00BD3311">
              <w:rPr>
                <w:rFonts w:ascii="Times New Roman" w:hAnsi="Times New Roman"/>
                <w:sz w:val="24"/>
                <w:szCs w:val="24"/>
              </w:rPr>
              <w:t>с целью обнаружения фактов нарушений законодательства в области охраны окружающей среды</w:t>
            </w:r>
          </w:p>
        </w:tc>
        <w:tc>
          <w:tcPr>
            <w:tcW w:w="5451" w:type="dxa"/>
          </w:tcPr>
          <w:p w:rsidR="008D218E" w:rsidRPr="00BD3311" w:rsidRDefault="00BD3311" w:rsidP="006A5B90">
            <w:pPr>
              <w:widowControl w:val="0"/>
              <w:autoSpaceDE w:val="0"/>
              <w:autoSpaceDN w:val="0"/>
              <w:adjustRightInd w:val="0"/>
              <w:spacing w:after="0" w:line="256" w:lineRule="auto"/>
              <w:rPr>
                <w:rFonts w:ascii="Times New Roman" w:eastAsiaTheme="minorEastAsia" w:hAnsi="Times New Roman"/>
                <w:kern w:val="2"/>
                <w:sz w:val="24"/>
                <w:szCs w:val="24"/>
                <w:lang w:val="en-US" w:eastAsia="ru-RU"/>
              </w:rPr>
            </w:pPr>
            <w:r w:rsidRPr="00BD3311">
              <w:rPr>
                <w:rFonts w:ascii="Times New Roman" w:eastAsia="Times New Roman" w:hAnsi="Times New Roman"/>
                <w:color w:val="000000"/>
                <w:sz w:val="24"/>
                <w:szCs w:val="24"/>
                <w:lang w:val="en-US" w:eastAsia="ru-RU"/>
              </w:rPr>
              <w:t>-</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14238" w:type="dxa"/>
            <w:gridSpan w:val="3"/>
          </w:tcPr>
          <w:p w:rsidR="006A5B90" w:rsidRPr="006A5B90" w:rsidRDefault="006A5B90" w:rsidP="006A5B9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6A5B90">
              <w:rPr>
                <w:rFonts w:ascii="Times New Roman" w:eastAsia="Times New Roman" w:hAnsi="Times New Roman"/>
                <w:b/>
                <w:color w:val="000000"/>
                <w:sz w:val="24"/>
                <w:szCs w:val="24"/>
                <w:lang w:eastAsia="ru-RU"/>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6A5B90" w:rsidRPr="006A5B90" w:rsidRDefault="006A5B90" w:rsidP="006A5B90">
            <w:pPr>
              <w:spacing w:after="200" w:line="276" w:lineRule="auto"/>
              <w:rPr>
                <w:rFonts w:ascii="Times New Roman" w:eastAsiaTheme="minorEastAsia" w:hAnsi="Times New Roman"/>
                <w:sz w:val="24"/>
                <w:szCs w:val="24"/>
                <w:lang w:eastAsia="ru-RU"/>
              </w:rPr>
            </w:pPr>
            <w:r w:rsidRPr="006A5B90">
              <w:rPr>
                <w:rFonts w:ascii="Times New Roman" w:eastAsiaTheme="minorEastAsia" w:hAnsi="Times New Roman"/>
                <w:bCs/>
                <w:sz w:val="24"/>
                <w:szCs w:val="24"/>
                <w:lang w:eastAsia="ru-RU"/>
              </w:rPr>
              <w:t>Управление по благоустройству и развитию территорий администрации Моргаушского мун</w:t>
            </w:r>
            <w:r w:rsidR="000D7FFE">
              <w:rPr>
                <w:rFonts w:ascii="Times New Roman" w:eastAsiaTheme="minorEastAsia" w:hAnsi="Times New Roman"/>
                <w:bCs/>
                <w:sz w:val="24"/>
                <w:szCs w:val="24"/>
                <w:lang w:eastAsia="ru-RU"/>
              </w:rPr>
              <w:t>и</w:t>
            </w:r>
            <w:r w:rsidRPr="006A5B90">
              <w:rPr>
                <w:rFonts w:ascii="Times New Roman" w:eastAsiaTheme="minorEastAsia" w:hAnsi="Times New Roman"/>
                <w:bCs/>
                <w:sz w:val="24"/>
                <w:szCs w:val="24"/>
                <w:lang w:eastAsia="ru-RU"/>
              </w:rPr>
              <w:t>ципального округа</w:t>
            </w:r>
          </w:p>
        </w:tc>
        <w:tc>
          <w:tcPr>
            <w:tcW w:w="9873" w:type="dxa"/>
            <w:gridSpan w:val="2"/>
          </w:tcPr>
          <w:p w:rsidR="006A5B90" w:rsidRPr="006A5B90" w:rsidRDefault="008D218E" w:rsidP="006A5B90">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Срок реализации: 2025</w:t>
            </w:r>
            <w:r w:rsidR="006A5B90" w:rsidRPr="006A5B90">
              <w:rPr>
                <w:rFonts w:ascii="Times New Roman" w:eastAsiaTheme="minorEastAsia" w:hAnsi="Times New Roman"/>
                <w:sz w:val="24"/>
                <w:szCs w:val="24"/>
                <w:lang w:eastAsia="ru-RU"/>
              </w:rPr>
              <w:t>-2035 годы</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2.1.</w:t>
            </w:r>
          </w:p>
        </w:tc>
        <w:tc>
          <w:tcPr>
            <w:tcW w:w="4365" w:type="dxa"/>
          </w:tcPr>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008D218E">
              <w:t xml:space="preserve"> </w:t>
            </w:r>
            <w:r w:rsidR="008D218E" w:rsidRPr="008D218E">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c>
          <w:tcPr>
            <w:tcW w:w="4422" w:type="dxa"/>
          </w:tcPr>
          <w:p w:rsidR="006A5B90" w:rsidRPr="006A5B90"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 xml:space="preserve">приведено в безопасное техническое состояние гидротехнических сооружений, находящихся в муниципальной собственности </w:t>
            </w:r>
          </w:p>
        </w:tc>
        <w:tc>
          <w:tcPr>
            <w:tcW w:w="5451" w:type="dxa"/>
          </w:tcPr>
          <w:p w:rsidR="006A5B90" w:rsidRPr="006A5B90"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w:t>
            </w:r>
          </w:p>
        </w:tc>
        <w:tc>
          <w:tcPr>
            <w:tcW w:w="14238" w:type="dxa"/>
            <w:gridSpan w:val="3"/>
          </w:tcPr>
          <w:p w:rsidR="006A5B90" w:rsidRPr="006A5B90" w:rsidRDefault="006A5B90" w:rsidP="006A5B90">
            <w:pPr>
              <w:widowControl w:val="0"/>
              <w:autoSpaceDE w:val="0"/>
              <w:autoSpaceDN w:val="0"/>
              <w:adjustRightInd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b/>
                <w:sz w:val="24"/>
                <w:szCs w:val="24"/>
                <w:lang w:eastAsia="ru-RU"/>
              </w:rPr>
              <w:t>Комплекс процессных мероприятий «Реализация мер, направленных на оснащение мест накопления твердых коммунальных отходов»</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6A5B90" w:rsidRPr="006A5B90" w:rsidRDefault="006A5B90" w:rsidP="006A5B90">
            <w:pPr>
              <w:spacing w:after="200" w:line="276"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Отдел  строительства, дорожного хозяйства и ЖКХ</w:t>
            </w:r>
          </w:p>
        </w:tc>
        <w:tc>
          <w:tcPr>
            <w:tcW w:w="9873" w:type="dxa"/>
            <w:gridSpan w:val="2"/>
          </w:tcPr>
          <w:p w:rsidR="006A5B90" w:rsidRPr="006A5B90" w:rsidRDefault="008D218E" w:rsidP="006A5B90">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Срок реализации: 2025</w:t>
            </w:r>
            <w:r w:rsidR="006A5B90" w:rsidRPr="006A5B90">
              <w:rPr>
                <w:rFonts w:ascii="Times New Roman" w:eastAsiaTheme="minorEastAsia" w:hAnsi="Times New Roman"/>
                <w:sz w:val="24"/>
                <w:szCs w:val="24"/>
                <w:lang w:eastAsia="ru-RU"/>
              </w:rPr>
              <w:t>-2035 годы</w:t>
            </w:r>
          </w:p>
        </w:tc>
      </w:tr>
      <w:tr w:rsidR="006A5B90" w:rsidRPr="006A5B90" w:rsidTr="006A5B90">
        <w:tc>
          <w:tcPr>
            <w:tcW w:w="850"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3.1</w:t>
            </w:r>
          </w:p>
        </w:tc>
        <w:tc>
          <w:tcPr>
            <w:tcW w:w="4365" w:type="dxa"/>
          </w:tcPr>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Обеспечение муниципального округа контейнерами</w:t>
            </w:r>
          </w:p>
        </w:tc>
        <w:tc>
          <w:tcPr>
            <w:tcW w:w="4422" w:type="dxa"/>
          </w:tcPr>
          <w:p w:rsidR="006A5B90" w:rsidRPr="006A5B90" w:rsidRDefault="006A5B90" w:rsidP="00472ADC">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 xml:space="preserve">создание комфортных условий для жителей </w:t>
            </w:r>
            <w:r w:rsidR="00472ADC">
              <w:rPr>
                <w:rFonts w:ascii="Times New Roman" w:eastAsiaTheme="minorEastAsia" w:hAnsi="Times New Roman"/>
                <w:kern w:val="2"/>
                <w:sz w:val="24"/>
                <w:szCs w:val="24"/>
                <w:lang w:eastAsia="ru-RU"/>
              </w:rPr>
              <w:t>Моргаушского муниципального</w:t>
            </w:r>
            <w:r w:rsidRPr="006A5B90">
              <w:rPr>
                <w:rFonts w:ascii="Times New Roman" w:eastAsiaTheme="minorEastAsia" w:hAnsi="Times New Roman"/>
                <w:kern w:val="2"/>
                <w:sz w:val="24"/>
                <w:szCs w:val="24"/>
                <w:lang w:eastAsia="ru-RU"/>
              </w:rPr>
              <w:t xml:space="preserve"> </w:t>
            </w:r>
            <w:r w:rsidR="00472ADC">
              <w:rPr>
                <w:rFonts w:ascii="Times New Roman" w:eastAsiaTheme="minorEastAsia" w:hAnsi="Times New Roman"/>
                <w:kern w:val="2"/>
                <w:sz w:val="24"/>
                <w:szCs w:val="24"/>
                <w:lang w:eastAsia="ru-RU"/>
              </w:rPr>
              <w:t>округа</w:t>
            </w:r>
          </w:p>
        </w:tc>
        <w:tc>
          <w:tcPr>
            <w:tcW w:w="5451" w:type="dxa"/>
          </w:tcPr>
          <w:p w:rsidR="006A5B90" w:rsidRPr="005D708D"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количество населенных пунктов, обеспеченных контейнерами д</w:t>
            </w:r>
            <w:r w:rsidR="008D218E">
              <w:rPr>
                <w:rFonts w:ascii="Times New Roman" w:eastAsiaTheme="minorEastAsia" w:hAnsi="Times New Roman"/>
                <w:kern w:val="2"/>
                <w:sz w:val="24"/>
                <w:szCs w:val="24"/>
                <w:lang w:eastAsia="ru-RU"/>
              </w:rPr>
              <w:t>ля твердых коммунальных отходов.</w:t>
            </w:r>
          </w:p>
          <w:p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p>
        </w:tc>
      </w:tr>
    </w:tbl>
    <w:p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lastRenderedPageBreak/>
        <w:t xml:space="preserve">4. Финансовое обеспечение муниципальной программы  </w:t>
      </w:r>
      <w:r w:rsidRPr="006A5B90">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imes New Roman" w:hAnsi="Times New Roman" w:cstheme="minorBidi"/>
          <w:b/>
          <w:bCs/>
          <w:sz w:val="26"/>
          <w:szCs w:val="26"/>
          <w:lang w:eastAsia="ru-RU"/>
        </w:rPr>
        <w:t>обеспечение экологической безопасности»</w:t>
      </w:r>
      <w:r w:rsidRPr="006A5B90">
        <w:rPr>
          <w:rFonts w:ascii="Times New Roman" w:eastAsia="Times New Roman" w:hAnsi="Times New Roman" w:cstheme="minorBidi"/>
          <w:b/>
          <w:bCs/>
          <w:sz w:val="26"/>
          <w:szCs w:val="26"/>
          <w:vertAlign w:val="superscript"/>
          <w:lang w:eastAsia="ru-RU"/>
        </w:rPr>
        <w:t> </w:t>
      </w:r>
    </w:p>
    <w:p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97"/>
        <w:gridCol w:w="1134"/>
        <w:gridCol w:w="1418"/>
        <w:gridCol w:w="1134"/>
        <w:gridCol w:w="1559"/>
        <w:gridCol w:w="1552"/>
        <w:gridCol w:w="1928"/>
      </w:tblGrid>
      <w:tr w:rsidR="006A5B90" w:rsidRPr="006A5B90" w:rsidTr="006A5B90">
        <w:tc>
          <w:tcPr>
            <w:tcW w:w="5102" w:type="dxa"/>
            <w:vMerge w:val="restart"/>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Объем финансового обеспечения по годам реализации, тыс. рублей</w:t>
            </w:r>
          </w:p>
        </w:tc>
      </w:tr>
      <w:tr w:rsidR="006A5B90" w:rsidRPr="006A5B90" w:rsidTr="006A5B90">
        <w:tc>
          <w:tcPr>
            <w:tcW w:w="5102" w:type="dxa"/>
            <w:vMerge/>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2025</w:t>
            </w:r>
          </w:p>
        </w:tc>
        <w:tc>
          <w:tcPr>
            <w:tcW w:w="1134"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141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1134"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1559"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w:t>
            </w:r>
            <w:r w:rsidR="006A5B90" w:rsidRPr="006A5B90">
              <w:rPr>
                <w:rFonts w:ascii="Times New Roman" w:eastAsiaTheme="minorEastAsia" w:hAnsi="Times New Roman"/>
                <w:sz w:val="24"/>
                <w:szCs w:val="24"/>
                <w:lang w:eastAsia="ru-RU"/>
              </w:rPr>
              <w:t>-2030</w:t>
            </w:r>
          </w:p>
        </w:tc>
        <w:tc>
          <w:tcPr>
            <w:tcW w:w="1552"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2031-2035</w:t>
            </w:r>
          </w:p>
        </w:tc>
        <w:tc>
          <w:tcPr>
            <w:tcW w:w="1928"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всего</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1197"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1134"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w:t>
            </w:r>
          </w:p>
        </w:tc>
        <w:tc>
          <w:tcPr>
            <w:tcW w:w="1418"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4</w:t>
            </w:r>
          </w:p>
        </w:tc>
        <w:tc>
          <w:tcPr>
            <w:tcW w:w="1134"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5</w:t>
            </w:r>
          </w:p>
        </w:tc>
        <w:tc>
          <w:tcPr>
            <w:tcW w:w="1559"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6</w:t>
            </w:r>
          </w:p>
        </w:tc>
        <w:tc>
          <w:tcPr>
            <w:tcW w:w="1552"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7</w:t>
            </w:r>
          </w:p>
        </w:tc>
        <w:tc>
          <w:tcPr>
            <w:tcW w:w="1928"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8</w:t>
            </w:r>
          </w:p>
        </w:tc>
      </w:tr>
      <w:tr w:rsidR="008D218E" w:rsidRPr="006A5B90" w:rsidTr="006A5B90">
        <w:tc>
          <w:tcPr>
            <w:tcW w:w="5102" w:type="dxa"/>
          </w:tcPr>
          <w:p w:rsidR="008D218E" w:rsidRPr="006A5B90" w:rsidRDefault="008D218E"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6A5B90">
              <w:rPr>
                <w:rFonts w:ascii="Times New Roman" w:eastAsiaTheme="minorEastAsia" w:hAnsi="Times New Roman"/>
                <w:b/>
                <w:sz w:val="24"/>
                <w:szCs w:val="24"/>
                <w:lang w:eastAsia="ru-RU"/>
              </w:rPr>
              <w:t xml:space="preserve">Муниципальная программа  </w:t>
            </w:r>
            <w:r w:rsidRPr="006A5B90">
              <w:rPr>
                <w:rFonts w:ascii="Times New Roman" w:eastAsia="Times New Roman" w:hAnsi="Times New Roman"/>
                <w:b/>
                <w:bCs/>
                <w:sz w:val="24"/>
                <w:szCs w:val="24"/>
                <w:lang w:eastAsia="ru-RU"/>
              </w:rPr>
              <w:t xml:space="preserve">«Развитие потенциала природно-сырьевых ресурсов и </w:t>
            </w:r>
          </w:p>
          <w:p w:rsidR="008D218E" w:rsidRPr="006A5B90" w:rsidRDefault="008D218E"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6A5B90">
              <w:rPr>
                <w:rFonts w:ascii="Times New Roman" w:eastAsia="Times New Roman" w:hAnsi="Times New Roman"/>
                <w:b/>
                <w:bCs/>
                <w:sz w:val="24"/>
                <w:szCs w:val="24"/>
                <w:lang w:eastAsia="ru-RU"/>
              </w:rPr>
              <w:t>обеспечение экологической безопасности»</w:t>
            </w:r>
            <w:r w:rsidRPr="006A5B90">
              <w:rPr>
                <w:rFonts w:ascii="Times New Roman" w:eastAsia="Times New Roman" w:hAnsi="Times New Roman"/>
                <w:b/>
                <w:bCs/>
                <w:sz w:val="24"/>
                <w:szCs w:val="24"/>
                <w:vertAlign w:val="superscript"/>
                <w:lang w:eastAsia="ru-RU"/>
              </w:rPr>
              <w:t> </w:t>
            </w:r>
          </w:p>
          <w:p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b/>
                <w:bCs/>
                <w:color w:val="000000"/>
                <w:sz w:val="24"/>
                <w:szCs w:val="24"/>
                <w:lang w:eastAsia="ru-RU"/>
              </w:rPr>
              <w:t xml:space="preserve"> </w:t>
            </w:r>
            <w:r w:rsidRPr="006A5B90">
              <w:rPr>
                <w:rFonts w:ascii="Times New Roman" w:eastAsiaTheme="minorEastAsia" w:hAnsi="Times New Roman"/>
                <w:b/>
                <w:sz w:val="24"/>
                <w:szCs w:val="24"/>
                <w:lang w:eastAsia="ru-RU"/>
              </w:rPr>
              <w:t xml:space="preserve"> </w:t>
            </w:r>
            <w:r w:rsidRPr="006A5B90">
              <w:rPr>
                <w:rFonts w:ascii="Times New Roman" w:eastAsiaTheme="minorEastAsia" w:hAnsi="Times New Roman"/>
                <w:sz w:val="24"/>
                <w:szCs w:val="24"/>
                <w:lang w:eastAsia="ru-RU"/>
              </w:rPr>
              <w:t>всего</w:t>
            </w:r>
            <w:r w:rsidRPr="006A5B90">
              <w:rPr>
                <w:rFonts w:ascii="Times New Roman" w:eastAsiaTheme="minorEastAsia" w:hAnsi="Times New Roman"/>
                <w:i/>
                <w:sz w:val="24"/>
                <w:szCs w:val="24"/>
                <w:lang w:eastAsia="ru-RU"/>
              </w:rPr>
              <w:t>, в том числе:</w:t>
            </w:r>
          </w:p>
        </w:tc>
        <w:tc>
          <w:tcPr>
            <w:tcW w:w="1197" w:type="dxa"/>
          </w:tcPr>
          <w:p w:rsidR="008D218E" w:rsidRPr="006A5B90" w:rsidRDefault="008D218E"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1000,0</w:t>
            </w:r>
          </w:p>
        </w:tc>
        <w:tc>
          <w:tcPr>
            <w:tcW w:w="1134" w:type="dxa"/>
          </w:tcPr>
          <w:p w:rsidR="008D218E" w:rsidRPr="006A5B90" w:rsidRDefault="008D218E"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1000,0</w:t>
            </w:r>
          </w:p>
        </w:tc>
        <w:tc>
          <w:tcPr>
            <w:tcW w:w="1418" w:type="dxa"/>
          </w:tcPr>
          <w:p w:rsidR="008D218E" w:rsidRPr="006A5B90" w:rsidRDefault="008D218E"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1000,0</w:t>
            </w:r>
          </w:p>
        </w:tc>
        <w:tc>
          <w:tcPr>
            <w:tcW w:w="1134"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0,0</w:t>
            </w:r>
          </w:p>
        </w:tc>
        <w:tc>
          <w:tcPr>
            <w:tcW w:w="1559"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0,0</w:t>
            </w:r>
          </w:p>
        </w:tc>
        <w:tc>
          <w:tcPr>
            <w:tcW w:w="1552"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0,0</w:t>
            </w:r>
          </w:p>
        </w:tc>
        <w:tc>
          <w:tcPr>
            <w:tcW w:w="1928"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3000,00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r>
      <w:tr w:rsidR="008D218E" w:rsidRPr="006A5B90" w:rsidTr="006A5B90">
        <w:tc>
          <w:tcPr>
            <w:tcW w:w="5102" w:type="dxa"/>
          </w:tcPr>
          <w:p w:rsidR="008D218E" w:rsidRPr="006A5B90" w:rsidRDefault="008D218E"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 xml:space="preserve">Бюджет Моргаушского муниципального округа Чувашской Республики </w:t>
            </w:r>
          </w:p>
        </w:tc>
        <w:tc>
          <w:tcPr>
            <w:tcW w:w="1197" w:type="dxa"/>
          </w:tcPr>
          <w:p w:rsidR="008D218E" w:rsidRPr="006A5B90" w:rsidRDefault="008D218E" w:rsidP="005D708D">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1000,0</w:t>
            </w:r>
          </w:p>
        </w:tc>
        <w:tc>
          <w:tcPr>
            <w:tcW w:w="1134" w:type="dxa"/>
          </w:tcPr>
          <w:p w:rsidR="008D218E" w:rsidRPr="006A5B90" w:rsidRDefault="008D218E" w:rsidP="005D708D">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1000,0</w:t>
            </w:r>
          </w:p>
        </w:tc>
        <w:tc>
          <w:tcPr>
            <w:tcW w:w="1418"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1000,0</w:t>
            </w:r>
          </w:p>
        </w:tc>
        <w:tc>
          <w:tcPr>
            <w:tcW w:w="1134"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c>
          <w:tcPr>
            <w:tcW w:w="1559" w:type="dxa"/>
          </w:tcPr>
          <w:p w:rsidR="008D218E" w:rsidRPr="006A5B90" w:rsidRDefault="008D218E"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8D218E" w:rsidRPr="006A5B90" w:rsidRDefault="008D218E"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8D218E"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Внебюджетные источники</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sidRPr="006A5B90">
              <w:rPr>
                <w:rFonts w:ascii="Times New Roman" w:eastAsiaTheme="minorEastAsia" w:hAnsi="Times New Roman"/>
                <w:i/>
                <w:sz w:val="24"/>
                <w:szCs w:val="24"/>
                <w:lang w:eastAsia="ru-RU"/>
              </w:rPr>
              <w:t xml:space="preserve">, </w:t>
            </w:r>
          </w:p>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в том числе:</w:t>
            </w: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1000,0</w:t>
            </w:r>
          </w:p>
        </w:tc>
        <w:tc>
          <w:tcPr>
            <w:tcW w:w="1134"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1000,0</w:t>
            </w:r>
          </w:p>
        </w:tc>
        <w:tc>
          <w:tcPr>
            <w:tcW w:w="1418"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1000,0</w:t>
            </w:r>
          </w:p>
        </w:tc>
        <w:tc>
          <w:tcPr>
            <w:tcW w:w="1134"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lastRenderedPageBreak/>
              <w:t>Республиканский бюджет Чувашской Республики</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1000,0</w:t>
            </w:r>
          </w:p>
        </w:tc>
        <w:tc>
          <w:tcPr>
            <w:tcW w:w="1134"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1000,0</w:t>
            </w:r>
          </w:p>
        </w:tc>
        <w:tc>
          <w:tcPr>
            <w:tcW w:w="1418" w:type="dxa"/>
          </w:tcPr>
          <w:p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1000,0</w:t>
            </w:r>
          </w:p>
        </w:tc>
        <w:tc>
          <w:tcPr>
            <w:tcW w:w="1134"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3000,00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Внебюджетные источники</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PT Astra Serif" w:hAnsi="Times New Roman"/>
                <w:b/>
                <w:sz w:val="24"/>
                <w:szCs w:val="24"/>
                <w:lang w:eastAsia="ru-RU"/>
              </w:rPr>
            </w:pPr>
            <w:r w:rsidRPr="006A5B90">
              <w:rPr>
                <w:rFonts w:ascii="Times New Roman" w:eastAsia="Times New Roman" w:hAnsi="Times New Roman"/>
                <w:b/>
                <w:color w:val="000000"/>
                <w:sz w:val="24"/>
                <w:szCs w:val="24"/>
                <w:lang w:eastAsia="ru-RU"/>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r w:rsidRPr="006A5B90">
              <w:rPr>
                <w:rFonts w:ascii="Times New Roman" w:eastAsia="PT Astra Serif" w:hAnsi="Times New Roman"/>
                <w:b/>
                <w:sz w:val="24"/>
                <w:szCs w:val="24"/>
                <w:lang w:eastAsia="ru-RU"/>
              </w:rPr>
              <w:t>,</w:t>
            </w:r>
          </w:p>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 том числе:</w:t>
            </w: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8D218E" w:rsidRPr="006A5B90" w:rsidTr="006A5B90">
        <w:tc>
          <w:tcPr>
            <w:tcW w:w="5102" w:type="dxa"/>
          </w:tcPr>
          <w:p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1197" w:type="dxa"/>
          </w:tcPr>
          <w:p w:rsidR="008D218E" w:rsidRDefault="008D218E" w:rsidP="008D218E">
            <w:pPr>
              <w:jc w:val="center"/>
            </w:pPr>
            <w:r w:rsidRPr="006E5E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8D218E" w:rsidRDefault="008D218E" w:rsidP="008D218E">
            <w:pPr>
              <w:jc w:val="center"/>
            </w:pPr>
            <w:r w:rsidRPr="00EA0952">
              <w:rPr>
                <w:rFonts w:ascii="Times New Roman" w:eastAsiaTheme="minorEastAsia" w:hAnsi="Times New Roman"/>
                <w:sz w:val="24"/>
                <w:szCs w:val="24"/>
                <w:lang w:eastAsia="ru-RU"/>
              </w:rPr>
              <w:t>0,0</w:t>
            </w:r>
          </w:p>
        </w:tc>
      </w:tr>
      <w:tr w:rsidR="008D218E" w:rsidRPr="006A5B90" w:rsidTr="006A5B90">
        <w:tc>
          <w:tcPr>
            <w:tcW w:w="5102" w:type="dxa"/>
          </w:tcPr>
          <w:p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1197" w:type="dxa"/>
          </w:tcPr>
          <w:p w:rsidR="008D218E" w:rsidRDefault="008D218E" w:rsidP="008D218E">
            <w:pPr>
              <w:jc w:val="center"/>
            </w:pPr>
            <w:r w:rsidRPr="006E5E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8D218E" w:rsidRDefault="008D218E" w:rsidP="008D218E">
            <w:pPr>
              <w:jc w:val="center"/>
            </w:pPr>
            <w:r w:rsidRPr="00EA0952">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Внебюджетные источники</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Комплекс процессных мероприятий «Реализация мер, направленных на оснащение мест накопления твердых коммунальных отходов»,</w:t>
            </w:r>
          </w:p>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 том числе:</w:t>
            </w:r>
          </w:p>
        </w:tc>
        <w:tc>
          <w:tcPr>
            <w:tcW w:w="1197"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8D218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sidRPr="006A5B90">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8D218E" w:rsidRPr="006A5B90" w:rsidTr="006A5B90">
        <w:tc>
          <w:tcPr>
            <w:tcW w:w="5102" w:type="dxa"/>
          </w:tcPr>
          <w:p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lastRenderedPageBreak/>
              <w:t>Республиканский бюджет Чувашской Республики</w:t>
            </w:r>
          </w:p>
        </w:tc>
        <w:tc>
          <w:tcPr>
            <w:tcW w:w="1197" w:type="dxa"/>
          </w:tcPr>
          <w:p w:rsidR="008D218E" w:rsidRDefault="008D218E" w:rsidP="008D218E">
            <w:pPr>
              <w:jc w:val="center"/>
            </w:pPr>
            <w:r w:rsidRPr="00F1183A">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8D218E" w:rsidRDefault="008D218E" w:rsidP="008D218E">
            <w:pPr>
              <w:jc w:val="center"/>
            </w:pPr>
            <w:r w:rsidRPr="00F109DC">
              <w:rPr>
                <w:rFonts w:ascii="Times New Roman" w:eastAsiaTheme="minorEastAsia" w:hAnsi="Times New Roman"/>
                <w:sz w:val="24"/>
                <w:szCs w:val="24"/>
                <w:lang w:eastAsia="ru-RU"/>
              </w:rPr>
              <w:t>0,0</w:t>
            </w:r>
          </w:p>
        </w:tc>
      </w:tr>
      <w:tr w:rsidR="008D218E" w:rsidRPr="006A5B90" w:rsidTr="006A5B90">
        <w:tc>
          <w:tcPr>
            <w:tcW w:w="5102" w:type="dxa"/>
          </w:tcPr>
          <w:p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1197" w:type="dxa"/>
          </w:tcPr>
          <w:p w:rsidR="008D218E" w:rsidRDefault="008D218E" w:rsidP="008D218E">
            <w:pPr>
              <w:jc w:val="center"/>
            </w:pPr>
            <w:r w:rsidRPr="00F1183A">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8D218E" w:rsidRDefault="008D218E" w:rsidP="008D218E">
            <w:pPr>
              <w:jc w:val="center"/>
            </w:pPr>
            <w:r w:rsidRPr="00F109DC">
              <w:rPr>
                <w:rFonts w:ascii="Times New Roman" w:eastAsiaTheme="minorEastAsia" w:hAnsi="Times New Roman"/>
                <w:sz w:val="24"/>
                <w:szCs w:val="24"/>
                <w:lang w:eastAsia="ru-RU"/>
              </w:rPr>
              <w:t>0,0</w:t>
            </w:r>
          </w:p>
        </w:tc>
      </w:tr>
      <w:tr w:rsidR="006A5B90" w:rsidRPr="006A5B90" w:rsidTr="006A5B90">
        <w:tc>
          <w:tcPr>
            <w:tcW w:w="5102" w:type="dxa"/>
          </w:tcPr>
          <w:p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Внебюджетные источники</w:t>
            </w:r>
          </w:p>
        </w:tc>
        <w:tc>
          <w:tcPr>
            <w:tcW w:w="1197"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bl>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16" w:name="P872"/>
      <w:bookmarkEnd w:id="16"/>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83F95" w:rsidRDefault="00183F95" w:rsidP="00183F95">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183F95" w:rsidRDefault="00183F95" w:rsidP="00183F95">
      <w:pPr>
        <w:widowControl w:val="0"/>
        <w:autoSpaceDE w:val="0"/>
        <w:autoSpaceDN w:val="0"/>
        <w:spacing w:after="0"/>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 xml:space="preserve">Комплекс процессных мероприятий </w:t>
      </w:r>
    </w:p>
    <w:p w:rsidR="00183F95" w:rsidRPr="00214C0D" w:rsidRDefault="00183F95" w:rsidP="00183F95">
      <w:pPr>
        <w:widowControl w:val="0"/>
        <w:autoSpaceDE w:val="0"/>
        <w:autoSpaceDN w:val="0"/>
        <w:spacing w:after="0"/>
        <w:jc w:val="center"/>
        <w:rPr>
          <w:rFonts w:ascii="Times New Roman" w:hAnsi="Times New Roman"/>
          <w:b/>
          <w:sz w:val="24"/>
          <w:szCs w:val="24"/>
        </w:rPr>
      </w:pPr>
      <w:r w:rsidRPr="006A5B90">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r>
        <w:rPr>
          <w:rFonts w:ascii="Times New Roman" w:hAnsi="Times New Roman"/>
          <w:b/>
          <w:sz w:val="24"/>
          <w:szCs w:val="24"/>
        </w:rPr>
        <w:t xml:space="preserve"> </w:t>
      </w:r>
      <w:r w:rsidRPr="00214C0D">
        <w:rPr>
          <w:rFonts w:ascii="Times New Roman" w:hAnsi="Times New Roman"/>
          <w:b/>
          <w:sz w:val="24"/>
          <w:szCs w:val="24"/>
        </w:rPr>
        <w:t xml:space="preserve"> </w:t>
      </w:r>
    </w:p>
    <w:p w:rsidR="00183F95" w:rsidRDefault="00183F95" w:rsidP="00183F95">
      <w:pPr>
        <w:widowControl w:val="0"/>
        <w:autoSpaceDE w:val="0"/>
        <w:autoSpaceDN w:val="0"/>
        <w:jc w:val="center"/>
        <w:outlineLvl w:val="2"/>
        <w:rPr>
          <w:rFonts w:ascii="Times New Roman" w:hAnsi="Times New Roman"/>
          <w:sz w:val="24"/>
          <w:szCs w:val="24"/>
        </w:rPr>
      </w:pPr>
    </w:p>
    <w:p w:rsidR="00183F95" w:rsidRPr="00E75FF2" w:rsidRDefault="00183F95" w:rsidP="00183F95">
      <w:pPr>
        <w:widowControl w:val="0"/>
        <w:autoSpaceDE w:val="0"/>
        <w:autoSpaceDN w:val="0"/>
        <w:jc w:val="center"/>
        <w:outlineLvl w:val="2"/>
        <w:rPr>
          <w:rFonts w:ascii="Times New Roman" w:hAnsi="Times New Roman"/>
          <w:sz w:val="24"/>
          <w:szCs w:val="24"/>
        </w:rPr>
      </w:pPr>
      <w:r>
        <w:rPr>
          <w:rFonts w:ascii="Times New Roman" w:hAnsi="Times New Roman"/>
          <w:sz w:val="24"/>
          <w:szCs w:val="24"/>
        </w:rPr>
        <w:t>1.</w:t>
      </w:r>
      <w:r w:rsidRPr="00E75FF2">
        <w:rPr>
          <w:rFonts w:ascii="Times New Roman" w:hAnsi="Times New Roman"/>
          <w:sz w:val="24"/>
          <w:szCs w:val="24"/>
        </w:rPr>
        <w:t xml:space="preserve">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E75FF2" w:rsidTr="00183F95">
        <w:tc>
          <w:tcPr>
            <w:tcW w:w="5449" w:type="dxa"/>
            <w:vAlign w:val="bottom"/>
          </w:tcPr>
          <w:p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Куратор комплекса процессных мероприятий</w:t>
            </w:r>
          </w:p>
        </w:tc>
        <w:tc>
          <w:tcPr>
            <w:tcW w:w="9072" w:type="dxa"/>
            <w:vAlign w:val="bottom"/>
          </w:tcPr>
          <w:p w:rsidR="00183F95" w:rsidRPr="005D708D" w:rsidRDefault="000D7FFE" w:rsidP="00C25B6B">
            <w:pPr>
              <w:widowControl w:val="0"/>
              <w:autoSpaceDE w:val="0"/>
              <w:autoSpaceDN w:val="0"/>
              <w:spacing w:after="0" w:line="240" w:lineRule="auto"/>
              <w:jc w:val="both"/>
              <w:rPr>
                <w:rFonts w:ascii="Times New Roman" w:hAnsi="Times New Roman"/>
                <w:sz w:val="24"/>
                <w:szCs w:val="24"/>
              </w:rPr>
            </w:pPr>
            <w:proofErr w:type="spellStart"/>
            <w:r>
              <w:rPr>
                <w:rFonts w:ascii="Times New Roman" w:eastAsiaTheme="minorEastAsia" w:hAnsi="Times New Roman"/>
                <w:color w:val="000000"/>
                <w:sz w:val="24"/>
                <w:szCs w:val="24"/>
                <w:lang w:eastAsia="ru-RU"/>
              </w:rPr>
              <w:t>И.о</w:t>
            </w:r>
            <w:proofErr w:type="gramStart"/>
            <w:r>
              <w:rPr>
                <w:rFonts w:ascii="Times New Roman" w:eastAsiaTheme="minorEastAsia" w:hAnsi="Times New Roman"/>
                <w:color w:val="000000"/>
                <w:sz w:val="24"/>
                <w:szCs w:val="24"/>
                <w:lang w:eastAsia="ru-RU"/>
              </w:rPr>
              <w:t>.п</w:t>
            </w:r>
            <w:proofErr w:type="gramEnd"/>
            <w:r>
              <w:rPr>
                <w:rFonts w:ascii="Times New Roman" w:eastAsiaTheme="minorEastAsia" w:hAnsi="Times New Roman"/>
                <w:color w:val="000000"/>
                <w:sz w:val="24"/>
                <w:szCs w:val="24"/>
                <w:lang w:eastAsia="ru-RU"/>
              </w:rPr>
              <w:t>ервого</w:t>
            </w:r>
            <w:proofErr w:type="spellEnd"/>
            <w:r>
              <w:rPr>
                <w:rFonts w:ascii="Times New Roman" w:eastAsiaTheme="minorEastAsia" w:hAnsi="Times New Roman"/>
                <w:color w:val="000000"/>
                <w:sz w:val="24"/>
                <w:szCs w:val="24"/>
                <w:lang w:eastAsia="ru-RU"/>
              </w:rPr>
              <w:t xml:space="preserve"> заместителя</w:t>
            </w:r>
            <w:r w:rsidR="002E6077" w:rsidRPr="005D708D">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Мясников А.В.</w:t>
            </w:r>
          </w:p>
        </w:tc>
      </w:tr>
      <w:tr w:rsidR="00183F95" w:rsidRPr="00E75FF2" w:rsidTr="00183F95">
        <w:tc>
          <w:tcPr>
            <w:tcW w:w="5449" w:type="dxa"/>
          </w:tcPr>
          <w:p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Руководитель  комплекса процессных мероприятий</w:t>
            </w:r>
          </w:p>
        </w:tc>
        <w:tc>
          <w:tcPr>
            <w:tcW w:w="9072" w:type="dxa"/>
            <w:vAlign w:val="bottom"/>
          </w:tcPr>
          <w:p w:rsidR="002E6077" w:rsidRPr="005D708D" w:rsidRDefault="000D7FFE" w:rsidP="00C25B6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Начальник </w:t>
            </w:r>
            <w:r w:rsidR="002E6077" w:rsidRPr="005D708D">
              <w:rPr>
                <w:rFonts w:ascii="Times New Roman" w:hAnsi="Times New Roman"/>
                <w:sz w:val="24"/>
                <w:szCs w:val="24"/>
              </w:rPr>
              <w:t>отдел</w:t>
            </w:r>
            <w:r>
              <w:rPr>
                <w:rFonts w:ascii="Times New Roman" w:hAnsi="Times New Roman"/>
                <w:sz w:val="24"/>
                <w:szCs w:val="24"/>
              </w:rPr>
              <w:t>а</w:t>
            </w:r>
            <w:r w:rsidR="002E6077" w:rsidRPr="005D708D">
              <w:rPr>
                <w:rFonts w:ascii="Times New Roman" w:hAnsi="Times New Roman"/>
                <w:sz w:val="24"/>
                <w:szCs w:val="24"/>
              </w:rPr>
              <w:t xml:space="preserve"> сельского хозяйства и экологии </w:t>
            </w:r>
            <w:r>
              <w:rPr>
                <w:rFonts w:ascii="Times New Roman" w:hAnsi="Times New Roman"/>
                <w:sz w:val="24"/>
                <w:szCs w:val="24"/>
              </w:rPr>
              <w:t>администрации Моргаушского муниципального округа Павлова Т.В.</w:t>
            </w:r>
          </w:p>
          <w:p w:rsidR="00183F95" w:rsidRPr="005D708D" w:rsidRDefault="00183F95" w:rsidP="002E6077">
            <w:pPr>
              <w:widowControl w:val="0"/>
              <w:autoSpaceDE w:val="0"/>
              <w:autoSpaceDN w:val="0"/>
              <w:spacing w:after="0" w:line="240" w:lineRule="auto"/>
              <w:jc w:val="both"/>
              <w:rPr>
                <w:rFonts w:ascii="Times New Roman" w:hAnsi="Times New Roman"/>
                <w:sz w:val="24"/>
                <w:szCs w:val="24"/>
              </w:rPr>
            </w:pPr>
          </w:p>
        </w:tc>
      </w:tr>
      <w:tr w:rsidR="00183F95" w:rsidRPr="00E75FF2" w:rsidTr="00183F95">
        <w:tc>
          <w:tcPr>
            <w:tcW w:w="5449" w:type="dxa"/>
          </w:tcPr>
          <w:p w:rsidR="00183F95" w:rsidRPr="005D708D" w:rsidRDefault="00183F95" w:rsidP="00C25B6B">
            <w:pPr>
              <w:widowControl w:val="0"/>
              <w:autoSpaceDE w:val="0"/>
              <w:autoSpaceDN w:val="0"/>
              <w:spacing w:after="0" w:line="240" w:lineRule="auto"/>
              <w:jc w:val="both"/>
              <w:rPr>
                <w:rFonts w:ascii="Times New Roman" w:hAnsi="Times New Roman"/>
                <w:sz w:val="24"/>
                <w:szCs w:val="24"/>
              </w:rPr>
            </w:pPr>
            <w:r w:rsidRPr="005D708D">
              <w:rPr>
                <w:rFonts w:ascii="Times New Roman" w:hAnsi="Times New Roman"/>
                <w:sz w:val="24"/>
                <w:szCs w:val="24"/>
              </w:rPr>
              <w:t xml:space="preserve">Связь с государственной  программой Чувашской Республики </w:t>
            </w:r>
          </w:p>
        </w:tc>
        <w:tc>
          <w:tcPr>
            <w:tcW w:w="9072" w:type="dxa"/>
          </w:tcPr>
          <w:p w:rsidR="002E6077" w:rsidRPr="005D708D" w:rsidRDefault="002E6077" w:rsidP="002E6077">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5D708D">
              <w:rPr>
                <w:rFonts w:ascii="Times New Roman" w:eastAsiaTheme="minorEastAsia" w:hAnsi="Times New Roman"/>
                <w:sz w:val="24"/>
                <w:szCs w:val="24"/>
                <w:lang w:eastAsia="ru-RU"/>
              </w:rPr>
              <w:t xml:space="preserve">Государственная программа Чувашской Республики </w:t>
            </w:r>
            <w:r w:rsidRPr="005D708D">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5D708D">
              <w:rPr>
                <w:rFonts w:ascii="Times New Roman" w:eastAsia="Times New Roman" w:hAnsi="Times New Roman"/>
                <w:bCs/>
                <w:sz w:val="24"/>
                <w:szCs w:val="24"/>
                <w:vertAlign w:val="superscript"/>
                <w:lang w:eastAsia="ru-RU"/>
              </w:rPr>
              <w:t> </w:t>
            </w:r>
          </w:p>
          <w:p w:rsidR="00183F95" w:rsidRPr="005D708D" w:rsidRDefault="00183F95" w:rsidP="00C25B6B">
            <w:pPr>
              <w:widowControl w:val="0"/>
              <w:autoSpaceDE w:val="0"/>
              <w:autoSpaceDN w:val="0"/>
              <w:spacing w:after="0" w:line="240" w:lineRule="auto"/>
              <w:jc w:val="both"/>
              <w:rPr>
                <w:rFonts w:ascii="Times New Roman" w:hAnsi="Times New Roman"/>
                <w:sz w:val="24"/>
                <w:szCs w:val="24"/>
              </w:rPr>
            </w:pPr>
          </w:p>
        </w:tc>
      </w:tr>
    </w:tbl>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0615F" w:rsidRDefault="0010615F" w:rsidP="0010615F">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w:t>
      </w:r>
      <w:r w:rsidRPr="005242E6">
        <w:rPr>
          <w:rFonts w:ascii="Times New Roman" w:hAnsi="Times New Roman"/>
          <w:b/>
          <w:sz w:val="24"/>
          <w:szCs w:val="24"/>
        </w:rPr>
        <w:t xml:space="preserve">. Показатели </w:t>
      </w:r>
      <w:r w:rsidR="002161FB" w:rsidRPr="005242E6">
        <w:rPr>
          <w:rFonts w:ascii="Times New Roman" w:hAnsi="Times New Roman"/>
          <w:b/>
          <w:sz w:val="24"/>
          <w:szCs w:val="24"/>
        </w:rPr>
        <w:t>комплекса процессных мероприятий</w:t>
      </w:r>
      <w:r w:rsidR="002161FB">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137"/>
        <w:gridCol w:w="714"/>
        <w:gridCol w:w="109"/>
        <w:gridCol w:w="600"/>
        <w:gridCol w:w="57"/>
        <w:gridCol w:w="138"/>
        <w:gridCol w:w="628"/>
        <w:gridCol w:w="2296"/>
        <w:gridCol w:w="1701"/>
      </w:tblGrid>
      <w:tr w:rsidR="008D218E" w:rsidRPr="002161FB" w:rsidTr="008D218E">
        <w:tc>
          <w:tcPr>
            <w:tcW w:w="567" w:type="dxa"/>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1" w:type="dxa"/>
            <w:gridSpan w:val="2"/>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w:t>
            </w:r>
            <w:r w:rsidRPr="005242E6">
              <w:rPr>
                <w:rFonts w:ascii="Times New Roman" w:hAnsi="Times New Roman"/>
                <w:sz w:val="24"/>
                <w:szCs w:val="24"/>
              </w:rPr>
              <w:t xml:space="preserve">измерения (по </w:t>
            </w:r>
            <w:hyperlink r:id="rId16">
              <w:r w:rsidRPr="005242E6">
                <w:rPr>
                  <w:rFonts w:ascii="Times New Roman" w:hAnsi="Times New Roman"/>
                  <w:sz w:val="24"/>
                  <w:szCs w:val="24"/>
                </w:rPr>
                <w:t>ОКЕИ</w:t>
              </w:r>
            </w:hyperlink>
            <w:r w:rsidRPr="00581514">
              <w:rPr>
                <w:rFonts w:ascii="Times New Roman" w:hAnsi="Times New Roman"/>
                <w:sz w:val="24"/>
                <w:szCs w:val="24"/>
              </w:rPr>
              <w:t>)</w:t>
            </w:r>
          </w:p>
        </w:tc>
        <w:tc>
          <w:tcPr>
            <w:tcW w:w="1418"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754" w:type="dxa"/>
            <w:gridSpan w:val="10"/>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296" w:type="dxa"/>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Ответственный за достижение показателя </w:t>
            </w:r>
          </w:p>
        </w:tc>
        <w:tc>
          <w:tcPr>
            <w:tcW w:w="1701" w:type="dxa"/>
            <w:vMerge w:val="restart"/>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8D218E" w:rsidRPr="002161FB" w:rsidTr="008D218E">
        <w:tc>
          <w:tcPr>
            <w:tcW w:w="567" w:type="dxa"/>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991" w:type="dxa"/>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907" w:type="dxa"/>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794"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85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9"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851"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3"/>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296" w:type="dxa"/>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701" w:type="dxa"/>
            <w:vMerge/>
          </w:tcPr>
          <w:p w:rsidR="008D218E" w:rsidRPr="00581514" w:rsidRDefault="008D218E" w:rsidP="00044CA2">
            <w:pPr>
              <w:widowControl w:val="0"/>
              <w:autoSpaceDE w:val="0"/>
              <w:autoSpaceDN w:val="0"/>
              <w:spacing w:after="0" w:line="240" w:lineRule="auto"/>
              <w:rPr>
                <w:rFonts w:ascii="Times New Roman" w:hAnsi="Times New Roman"/>
                <w:sz w:val="24"/>
                <w:szCs w:val="24"/>
              </w:rPr>
            </w:pPr>
          </w:p>
        </w:tc>
      </w:tr>
      <w:tr w:rsidR="008D218E" w:rsidRPr="002161FB" w:rsidTr="008D218E">
        <w:trPr>
          <w:trHeight w:val="143"/>
        </w:trPr>
        <w:tc>
          <w:tcPr>
            <w:tcW w:w="567"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1"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85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9"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851"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3"/>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gridSpan w:val="2"/>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2296"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8D218E" w:rsidRPr="00045404" w:rsidTr="008D218E">
        <w:trPr>
          <w:trHeight w:val="600"/>
        </w:trPr>
        <w:tc>
          <w:tcPr>
            <w:tcW w:w="567" w:type="dxa"/>
          </w:tcPr>
          <w:p w:rsidR="008D218E" w:rsidRPr="000D7FFE" w:rsidRDefault="008D218E" w:rsidP="008D218E">
            <w:pPr>
              <w:widowControl w:val="0"/>
              <w:autoSpaceDE w:val="0"/>
              <w:autoSpaceDN w:val="0"/>
              <w:spacing w:after="0" w:line="240" w:lineRule="auto"/>
              <w:rPr>
                <w:rFonts w:ascii="Times New Roman" w:hAnsi="Times New Roman"/>
                <w:b/>
                <w:sz w:val="24"/>
                <w:szCs w:val="24"/>
              </w:rPr>
            </w:pPr>
            <w:r w:rsidRPr="000D7FFE">
              <w:rPr>
                <w:rFonts w:ascii="Times New Roman" w:hAnsi="Times New Roman"/>
                <w:b/>
                <w:sz w:val="24"/>
                <w:szCs w:val="24"/>
              </w:rPr>
              <w:t>1.</w:t>
            </w:r>
          </w:p>
        </w:tc>
        <w:tc>
          <w:tcPr>
            <w:tcW w:w="14885" w:type="dxa"/>
            <w:gridSpan w:val="20"/>
          </w:tcPr>
          <w:p w:rsidR="008D218E" w:rsidRPr="000D7FFE" w:rsidRDefault="008D218E" w:rsidP="008D218E">
            <w:pPr>
              <w:widowControl w:val="0"/>
              <w:autoSpaceDE w:val="0"/>
              <w:autoSpaceDN w:val="0"/>
              <w:spacing w:after="0" w:line="240" w:lineRule="auto"/>
              <w:rPr>
                <w:rFonts w:ascii="Times New Roman" w:hAnsi="Times New Roman"/>
                <w:b/>
                <w:sz w:val="24"/>
                <w:szCs w:val="24"/>
                <w:highlight w:val="yellow"/>
              </w:rPr>
            </w:pPr>
            <w:r w:rsidRPr="000D7FFE">
              <w:rPr>
                <w:rFonts w:ascii="Times New Roman" w:hAnsi="Times New Roman"/>
                <w:b/>
                <w:sz w:val="24"/>
                <w:szCs w:val="24"/>
              </w:rPr>
              <w:t xml:space="preserve">Задача 1.  </w:t>
            </w:r>
            <w:r w:rsidRPr="000D7FFE">
              <w:rPr>
                <w:rFonts w:ascii="Times New Roman" w:hAnsi="Times New Roman"/>
                <w:sz w:val="24"/>
                <w:szCs w:val="24"/>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Моргаушском муниципальном округа»</w:t>
            </w:r>
          </w:p>
        </w:tc>
      </w:tr>
      <w:tr w:rsidR="008D218E" w:rsidRPr="002161FB" w:rsidTr="008D218E">
        <w:trPr>
          <w:trHeight w:val="2940"/>
        </w:trPr>
        <w:tc>
          <w:tcPr>
            <w:tcW w:w="567" w:type="dxa"/>
          </w:tcPr>
          <w:p w:rsidR="008D218E" w:rsidRPr="000D7FFE" w:rsidRDefault="008D218E" w:rsidP="00044CA2">
            <w:pPr>
              <w:widowControl w:val="0"/>
              <w:autoSpaceDE w:val="0"/>
              <w:autoSpaceDN w:val="0"/>
              <w:spacing w:after="0" w:line="240" w:lineRule="auto"/>
              <w:rPr>
                <w:rFonts w:ascii="Times New Roman" w:hAnsi="Times New Roman"/>
                <w:sz w:val="24"/>
                <w:szCs w:val="24"/>
              </w:rPr>
            </w:pPr>
            <w:r w:rsidRPr="000D7FFE">
              <w:rPr>
                <w:rFonts w:ascii="Times New Roman" w:hAnsi="Times New Roman"/>
                <w:sz w:val="24"/>
                <w:szCs w:val="24"/>
              </w:rPr>
              <w:t>1.1.</w:t>
            </w:r>
          </w:p>
        </w:tc>
        <w:tc>
          <w:tcPr>
            <w:tcW w:w="1692" w:type="dxa"/>
          </w:tcPr>
          <w:p w:rsidR="008D218E" w:rsidRPr="000D7FFE" w:rsidRDefault="008D218E" w:rsidP="008D218E">
            <w:pPr>
              <w:spacing w:line="230" w:lineRule="auto"/>
              <w:jc w:val="both"/>
              <w:rPr>
                <w:rFonts w:ascii="Times New Roman" w:hAnsi="Times New Roman"/>
                <w:sz w:val="24"/>
                <w:szCs w:val="24"/>
              </w:rPr>
            </w:pPr>
            <w:r w:rsidRPr="000D7FFE">
              <w:rPr>
                <w:rFonts w:ascii="Times New Roman" w:hAnsi="Times New Roman"/>
                <w:sz w:val="24"/>
                <w:szCs w:val="24"/>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Моргаушского муниципального округа </w:t>
            </w:r>
          </w:p>
        </w:tc>
        <w:tc>
          <w:tcPr>
            <w:tcW w:w="1153" w:type="dxa"/>
            <w:gridSpan w:val="3"/>
          </w:tcPr>
          <w:p w:rsidR="008D218E" w:rsidRPr="000D7FFE"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0D7FFE">
              <w:rPr>
                <w:rFonts w:ascii="Times New Roman" w:hAnsi="Times New Roman"/>
                <w:color w:val="000000" w:themeColor="text1"/>
                <w:sz w:val="24"/>
                <w:szCs w:val="24"/>
              </w:rPr>
              <w:t>МП</w:t>
            </w:r>
          </w:p>
        </w:tc>
        <w:tc>
          <w:tcPr>
            <w:tcW w:w="964" w:type="dxa"/>
          </w:tcPr>
          <w:p w:rsidR="008D218E" w:rsidRPr="000D7FFE" w:rsidRDefault="003C4F7B" w:rsidP="00044C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8D218E" w:rsidRPr="000D7FFE" w:rsidRDefault="008D218E" w:rsidP="00044CA2">
            <w:pPr>
              <w:widowControl w:val="0"/>
              <w:autoSpaceDE w:val="0"/>
              <w:autoSpaceDN w:val="0"/>
              <w:spacing w:after="0" w:line="240" w:lineRule="auto"/>
              <w:rPr>
                <w:rFonts w:ascii="Times New Roman" w:hAnsi="Times New Roman"/>
                <w:color w:val="000000" w:themeColor="text1"/>
                <w:sz w:val="24"/>
                <w:szCs w:val="24"/>
              </w:rPr>
            </w:pPr>
            <w:r w:rsidRPr="000D7FFE">
              <w:rPr>
                <w:rFonts w:ascii="Times New Roman" w:hAnsi="Times New Roman"/>
                <w:color w:val="000000" w:themeColor="text1"/>
                <w:sz w:val="24"/>
                <w:szCs w:val="24"/>
              </w:rPr>
              <w:t>единиц</w:t>
            </w:r>
          </w:p>
        </w:tc>
        <w:tc>
          <w:tcPr>
            <w:tcW w:w="794" w:type="dxa"/>
          </w:tcPr>
          <w:p w:rsidR="008D218E" w:rsidRPr="000D7FFE"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0D7FFE">
              <w:rPr>
                <w:rFonts w:ascii="Times New Roman" w:hAnsi="Times New Roman"/>
                <w:color w:val="000000" w:themeColor="text1"/>
                <w:sz w:val="24"/>
                <w:szCs w:val="24"/>
              </w:rPr>
              <w:t>10</w:t>
            </w:r>
          </w:p>
        </w:tc>
        <w:tc>
          <w:tcPr>
            <w:tcW w:w="624" w:type="dxa"/>
          </w:tcPr>
          <w:p w:rsidR="008D218E" w:rsidRPr="000D7FFE"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0D7FFE">
              <w:rPr>
                <w:rFonts w:ascii="Times New Roman" w:hAnsi="Times New Roman"/>
                <w:color w:val="000000" w:themeColor="text1"/>
                <w:sz w:val="24"/>
                <w:szCs w:val="24"/>
              </w:rPr>
              <w:t>2024</w:t>
            </w:r>
          </w:p>
        </w:tc>
        <w:tc>
          <w:tcPr>
            <w:tcW w:w="811" w:type="dxa"/>
          </w:tcPr>
          <w:p w:rsidR="008D218E" w:rsidRPr="000D7FFE" w:rsidRDefault="008D218E" w:rsidP="000D7FFE">
            <w:pPr>
              <w:widowControl w:val="0"/>
              <w:autoSpaceDE w:val="0"/>
              <w:autoSpaceDN w:val="0"/>
              <w:spacing w:after="0" w:line="240" w:lineRule="auto"/>
              <w:jc w:val="center"/>
              <w:rPr>
                <w:rFonts w:ascii="Times New Roman" w:hAnsi="Times New Roman"/>
                <w:color w:val="000000" w:themeColor="text1"/>
                <w:sz w:val="24"/>
                <w:szCs w:val="24"/>
              </w:rPr>
            </w:pPr>
            <w:r w:rsidRPr="000D7FFE">
              <w:rPr>
                <w:rFonts w:ascii="Times New Roman" w:hAnsi="Times New Roman"/>
                <w:color w:val="000000" w:themeColor="text1"/>
                <w:sz w:val="24"/>
                <w:szCs w:val="24"/>
              </w:rPr>
              <w:t>1</w:t>
            </w:r>
            <w:r w:rsidR="000D7FFE">
              <w:rPr>
                <w:rFonts w:ascii="Times New Roman" w:hAnsi="Times New Roman"/>
                <w:color w:val="000000" w:themeColor="text1"/>
                <w:sz w:val="24"/>
                <w:szCs w:val="24"/>
              </w:rPr>
              <w:t>1</w:t>
            </w:r>
          </w:p>
        </w:tc>
        <w:tc>
          <w:tcPr>
            <w:tcW w:w="851" w:type="dxa"/>
          </w:tcPr>
          <w:p w:rsidR="008D218E" w:rsidRDefault="000D7FFE">
            <w:r>
              <w:rPr>
                <w:rFonts w:ascii="Times New Roman" w:hAnsi="Times New Roman"/>
                <w:color w:val="000000" w:themeColor="text1"/>
                <w:sz w:val="24"/>
                <w:szCs w:val="24"/>
              </w:rPr>
              <w:t>11</w:t>
            </w:r>
          </w:p>
        </w:tc>
        <w:tc>
          <w:tcPr>
            <w:tcW w:w="709" w:type="dxa"/>
          </w:tcPr>
          <w:p w:rsidR="008D218E" w:rsidRDefault="000D7FFE">
            <w:r>
              <w:rPr>
                <w:rFonts w:ascii="Times New Roman" w:hAnsi="Times New Roman"/>
                <w:color w:val="000000" w:themeColor="text1"/>
                <w:sz w:val="24"/>
                <w:szCs w:val="24"/>
              </w:rPr>
              <w:t>12</w:t>
            </w:r>
          </w:p>
        </w:tc>
        <w:tc>
          <w:tcPr>
            <w:tcW w:w="851" w:type="dxa"/>
            <w:gridSpan w:val="2"/>
          </w:tcPr>
          <w:p w:rsidR="008D218E" w:rsidRPr="005319C7" w:rsidRDefault="000D7FFE">
            <w:pP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709" w:type="dxa"/>
            <w:gridSpan w:val="2"/>
          </w:tcPr>
          <w:p w:rsidR="008D218E" w:rsidRDefault="003C4F7B">
            <w:r>
              <w:rPr>
                <w:rFonts w:ascii="Times New Roman" w:hAnsi="Times New Roman"/>
                <w:color w:val="000000" w:themeColor="text1"/>
                <w:sz w:val="24"/>
                <w:szCs w:val="24"/>
              </w:rPr>
              <w:t>13</w:t>
            </w:r>
          </w:p>
        </w:tc>
        <w:tc>
          <w:tcPr>
            <w:tcW w:w="823" w:type="dxa"/>
            <w:gridSpan w:val="3"/>
          </w:tcPr>
          <w:p w:rsidR="008D218E" w:rsidRDefault="003C4F7B">
            <w:r>
              <w:rPr>
                <w:rFonts w:ascii="Times New Roman" w:hAnsi="Times New Roman"/>
                <w:color w:val="000000" w:themeColor="text1"/>
                <w:sz w:val="24"/>
                <w:szCs w:val="24"/>
              </w:rPr>
              <w:t>13</w:t>
            </w:r>
          </w:p>
        </w:tc>
        <w:tc>
          <w:tcPr>
            <w:tcW w:w="2296" w:type="dxa"/>
          </w:tcPr>
          <w:p w:rsidR="008D218E" w:rsidRPr="00161509"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 xml:space="preserve">отдел </w:t>
            </w:r>
            <w:r>
              <w:rPr>
                <w:rFonts w:ascii="Times New Roman" w:hAnsi="Times New Roman"/>
                <w:color w:val="000000" w:themeColor="text1"/>
                <w:sz w:val="24"/>
                <w:szCs w:val="24"/>
              </w:rPr>
              <w:t>сельского хозяйства и экологии а</w:t>
            </w:r>
            <w:r w:rsidRPr="00161509">
              <w:rPr>
                <w:rFonts w:ascii="Times New Roman" w:hAnsi="Times New Roman"/>
                <w:color w:val="000000" w:themeColor="text1"/>
                <w:sz w:val="24"/>
                <w:szCs w:val="24"/>
              </w:rPr>
              <w:t>дминистрации Моргаушского муниципального округа</w:t>
            </w:r>
          </w:p>
        </w:tc>
        <w:tc>
          <w:tcPr>
            <w:tcW w:w="1701" w:type="dxa"/>
          </w:tcPr>
          <w:p w:rsidR="008D218E" w:rsidRPr="00161509"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sz w:val="24"/>
                <w:szCs w:val="24"/>
              </w:rPr>
              <w:t>официальный сайт Моргаушского муниципального округа Чувашской Республики</w:t>
            </w:r>
          </w:p>
        </w:tc>
      </w:tr>
      <w:tr w:rsidR="008D218E" w:rsidRPr="002161FB" w:rsidTr="008D218E">
        <w:trPr>
          <w:trHeight w:val="763"/>
        </w:trPr>
        <w:tc>
          <w:tcPr>
            <w:tcW w:w="568" w:type="dxa"/>
          </w:tcPr>
          <w:p w:rsidR="008D218E" w:rsidRDefault="008D218E" w:rsidP="008D218E">
            <w:pPr>
              <w:widowControl w:val="0"/>
              <w:autoSpaceDE w:val="0"/>
              <w:autoSpaceDN w:val="0"/>
              <w:spacing w:after="0" w:line="240" w:lineRule="auto"/>
              <w:rPr>
                <w:rFonts w:ascii="Times New Roman" w:hAnsi="Times New Roman"/>
                <w:b/>
              </w:rPr>
            </w:pPr>
            <w:r>
              <w:rPr>
                <w:rFonts w:ascii="Times New Roman" w:hAnsi="Times New Roman"/>
                <w:b/>
              </w:rPr>
              <w:t>2.</w:t>
            </w:r>
          </w:p>
        </w:tc>
        <w:tc>
          <w:tcPr>
            <w:tcW w:w="14884" w:type="dxa"/>
            <w:gridSpan w:val="20"/>
          </w:tcPr>
          <w:p w:rsidR="008D218E" w:rsidRPr="003C4F7B" w:rsidRDefault="008D218E" w:rsidP="008D218E">
            <w:pPr>
              <w:widowControl w:val="0"/>
              <w:autoSpaceDE w:val="0"/>
              <w:autoSpaceDN w:val="0"/>
              <w:spacing w:after="0" w:line="240" w:lineRule="auto"/>
              <w:rPr>
                <w:rFonts w:ascii="Times New Roman" w:hAnsi="Times New Roman"/>
                <w:sz w:val="24"/>
                <w:szCs w:val="24"/>
              </w:rPr>
            </w:pPr>
            <w:r w:rsidRPr="003C4F7B">
              <w:rPr>
                <w:rFonts w:ascii="Times New Roman" w:hAnsi="Times New Roman"/>
                <w:b/>
                <w:sz w:val="24"/>
                <w:szCs w:val="24"/>
              </w:rPr>
              <w:t xml:space="preserve">Задача 2.  </w:t>
            </w:r>
            <w:r w:rsidRPr="003C4F7B">
              <w:rPr>
                <w:rFonts w:ascii="Times New Roman" w:hAnsi="Times New Roman"/>
                <w:sz w:val="24"/>
                <w:szCs w:val="24"/>
              </w:rPr>
              <w:t>«Снижение негативного воздействия хозяйственной и иной деятельности на окружающую среду Моргаушского муниципального округа»</w:t>
            </w:r>
          </w:p>
        </w:tc>
      </w:tr>
      <w:tr w:rsidR="008D218E" w:rsidRPr="002161FB" w:rsidTr="008D218E">
        <w:trPr>
          <w:trHeight w:val="2940"/>
        </w:trPr>
        <w:tc>
          <w:tcPr>
            <w:tcW w:w="567" w:type="dxa"/>
          </w:tcPr>
          <w:p w:rsidR="008D218E" w:rsidRPr="00846112" w:rsidRDefault="008D218E" w:rsidP="00044CA2">
            <w:pPr>
              <w:widowControl w:val="0"/>
              <w:autoSpaceDE w:val="0"/>
              <w:autoSpaceDN w:val="0"/>
              <w:spacing w:after="0" w:line="240" w:lineRule="auto"/>
              <w:rPr>
                <w:rFonts w:ascii="Times New Roman" w:hAnsi="Times New Roman"/>
                <w:sz w:val="24"/>
                <w:szCs w:val="24"/>
              </w:rPr>
            </w:pPr>
            <w:r w:rsidRPr="00846112">
              <w:rPr>
                <w:rFonts w:ascii="Times New Roman" w:hAnsi="Times New Roman"/>
                <w:sz w:val="24"/>
                <w:szCs w:val="24"/>
              </w:rPr>
              <w:lastRenderedPageBreak/>
              <w:t>2.1.</w:t>
            </w:r>
          </w:p>
        </w:tc>
        <w:tc>
          <w:tcPr>
            <w:tcW w:w="1692" w:type="dxa"/>
          </w:tcPr>
          <w:p w:rsidR="008D218E" w:rsidRPr="00846112" w:rsidRDefault="007D51C7" w:rsidP="008D218E">
            <w:pPr>
              <w:spacing w:line="230" w:lineRule="auto"/>
              <w:jc w:val="both"/>
              <w:rPr>
                <w:rFonts w:ascii="Times New Roman" w:hAnsi="Times New Roman"/>
                <w:sz w:val="24"/>
                <w:szCs w:val="24"/>
              </w:rPr>
            </w:pPr>
            <w:r>
              <w:rPr>
                <w:rFonts w:ascii="Times New Roman" w:hAnsi="Times New Roman"/>
                <w:sz w:val="24"/>
                <w:szCs w:val="24"/>
              </w:rPr>
              <w:t>Л</w:t>
            </w:r>
            <w:r w:rsidRPr="007D51C7">
              <w:rPr>
                <w:rFonts w:ascii="Times New Roman" w:hAnsi="Times New Roman"/>
                <w:sz w:val="24"/>
                <w:szCs w:val="24"/>
              </w:rPr>
              <w:t>иквидации накопленного вреда окружающей среде</w:t>
            </w:r>
          </w:p>
        </w:tc>
        <w:tc>
          <w:tcPr>
            <w:tcW w:w="1153" w:type="dxa"/>
            <w:gridSpan w:val="3"/>
          </w:tcPr>
          <w:p w:rsidR="008D218E" w:rsidRPr="00846112"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МП</w:t>
            </w:r>
          </w:p>
        </w:tc>
        <w:tc>
          <w:tcPr>
            <w:tcW w:w="964" w:type="dxa"/>
          </w:tcPr>
          <w:p w:rsidR="008D218E" w:rsidRPr="00846112" w:rsidRDefault="002D7209" w:rsidP="00044CA2">
            <w:pPr>
              <w:widowControl w:val="0"/>
              <w:autoSpaceDE w:val="0"/>
              <w:autoSpaceDN w:val="0"/>
              <w:spacing w:after="0" w:line="240" w:lineRule="auto"/>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w:t>
            </w:r>
          </w:p>
        </w:tc>
        <w:tc>
          <w:tcPr>
            <w:tcW w:w="907" w:type="dxa"/>
          </w:tcPr>
          <w:p w:rsidR="008D218E" w:rsidRPr="00846112" w:rsidRDefault="007D51C7" w:rsidP="00044C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94" w:type="dxa"/>
          </w:tcPr>
          <w:p w:rsidR="008D218E" w:rsidRPr="00846112"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624" w:type="dxa"/>
          </w:tcPr>
          <w:p w:rsidR="008D218E" w:rsidRPr="00846112"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846112">
              <w:rPr>
                <w:rFonts w:ascii="Times New Roman" w:hAnsi="Times New Roman"/>
                <w:color w:val="000000" w:themeColor="text1"/>
                <w:sz w:val="24"/>
                <w:szCs w:val="24"/>
              </w:rPr>
              <w:t>2024</w:t>
            </w:r>
          </w:p>
        </w:tc>
        <w:tc>
          <w:tcPr>
            <w:tcW w:w="811" w:type="dxa"/>
          </w:tcPr>
          <w:p w:rsidR="008D218E" w:rsidRPr="00846112"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51" w:type="dxa"/>
          </w:tcPr>
          <w:p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46" w:type="dxa"/>
            <w:gridSpan w:val="2"/>
          </w:tcPr>
          <w:p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23" w:type="dxa"/>
            <w:gridSpan w:val="2"/>
          </w:tcPr>
          <w:p w:rsidR="008D218E" w:rsidRPr="00846112" w:rsidRDefault="008D218E">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rPr>
              <w:t>1</w:t>
            </w:r>
            <w:r w:rsidR="002D7209" w:rsidRPr="00846112">
              <w:rPr>
                <w:rFonts w:ascii="Times New Roman" w:hAnsi="Times New Roman"/>
                <w:color w:val="000000" w:themeColor="text1"/>
                <w:sz w:val="24"/>
                <w:szCs w:val="24"/>
                <w:lang w:val="en-US"/>
              </w:rPr>
              <w:t>00</w:t>
            </w:r>
          </w:p>
        </w:tc>
        <w:tc>
          <w:tcPr>
            <w:tcW w:w="795" w:type="dxa"/>
            <w:gridSpan w:val="3"/>
          </w:tcPr>
          <w:p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628" w:type="dxa"/>
          </w:tcPr>
          <w:p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2296" w:type="dxa"/>
          </w:tcPr>
          <w:p w:rsidR="008D218E" w:rsidRPr="00846112" w:rsidRDefault="00846112" w:rsidP="008D218E">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отдел сельского хозяйства и экологии администрации Моргаушского муниципального округа</w:t>
            </w:r>
          </w:p>
        </w:tc>
        <w:tc>
          <w:tcPr>
            <w:tcW w:w="1701" w:type="dxa"/>
          </w:tcPr>
          <w:p w:rsidR="008D218E" w:rsidRPr="003C4F7B" w:rsidRDefault="008D218E" w:rsidP="00044CA2">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официальный сайт Моргаушского муниципального округа Чувашской Республики</w:t>
            </w:r>
          </w:p>
        </w:tc>
      </w:tr>
    </w:tbl>
    <w:p w:rsidR="0010615F"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3C4F7B" w:rsidRDefault="003C4F7B" w:rsidP="0010615F">
      <w:pPr>
        <w:widowControl w:val="0"/>
        <w:autoSpaceDE w:val="0"/>
        <w:autoSpaceDN w:val="0"/>
        <w:spacing w:before="120" w:after="0"/>
        <w:jc w:val="center"/>
        <w:outlineLvl w:val="3"/>
        <w:rPr>
          <w:rFonts w:ascii="Times New Roman" w:hAnsi="Times New Roman"/>
          <w:sz w:val="24"/>
          <w:szCs w:val="24"/>
        </w:rPr>
      </w:pPr>
    </w:p>
    <w:p w:rsidR="002161FB" w:rsidRPr="005242E6" w:rsidRDefault="002161FB" w:rsidP="008D218E">
      <w:pPr>
        <w:pStyle w:val="1"/>
        <w:tabs>
          <w:tab w:val="left" w:pos="13892"/>
        </w:tabs>
        <w:rPr>
          <w:b/>
          <w:sz w:val="24"/>
        </w:rPr>
      </w:pPr>
      <w:bookmarkStart w:id="17" w:name="sub_303"/>
      <w:r w:rsidRPr="00946EC1">
        <w:rPr>
          <w:sz w:val="24"/>
        </w:rPr>
        <w:lastRenderedPageBreak/>
        <w:t>3</w:t>
      </w:r>
      <w:r w:rsidRPr="005242E6">
        <w:rPr>
          <w:b/>
          <w:sz w:val="24"/>
        </w:rPr>
        <w:t>. Перечень мероприятий (результатов) комплекса процессных мероприятий</w:t>
      </w:r>
    </w:p>
    <w:bookmarkEnd w:id="17"/>
    <w:p w:rsidR="002161FB" w:rsidRDefault="002161FB" w:rsidP="002161FB"/>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61CCD" w:rsidTr="008D218E">
        <w:tc>
          <w:tcPr>
            <w:tcW w:w="567" w:type="dxa"/>
            <w:vMerge w:val="restart"/>
            <w:tcBorders>
              <w:top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17"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8D218E" w:rsidRPr="00F61CCD" w:rsidTr="008D218E">
        <w:tc>
          <w:tcPr>
            <w:tcW w:w="567" w:type="dxa"/>
            <w:vMerge/>
            <w:tcBorders>
              <w:top w:val="single" w:sz="4" w:space="0" w:color="auto"/>
              <w:bottom w:val="single" w:sz="4" w:space="0" w:color="auto"/>
              <w:right w:val="single" w:sz="4" w:space="0" w:color="auto"/>
            </w:tcBorders>
          </w:tcPr>
          <w:p w:rsidR="008D218E" w:rsidRPr="00F61CCD" w:rsidRDefault="008D218E" w:rsidP="00044CA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8D218E" w:rsidRDefault="008D218E" w:rsidP="00044CA2">
            <w:pPr>
              <w:pStyle w:val="ae"/>
              <w:jc w:val="center"/>
              <w:rPr>
                <w:rFonts w:ascii="Times New Roman" w:hAnsi="Times New Roman" w:cs="Times New Roman"/>
              </w:rPr>
            </w:pPr>
            <w:r>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8D218E" w:rsidRDefault="008D218E" w:rsidP="00044CA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8D218E">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F61CC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D3566C">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9-2030</w:t>
            </w:r>
          </w:p>
        </w:tc>
        <w:tc>
          <w:tcPr>
            <w:tcW w:w="840" w:type="dxa"/>
            <w:tcBorders>
              <w:top w:val="single" w:sz="4" w:space="0" w:color="auto"/>
              <w:left w:val="single" w:sz="4" w:space="0" w:color="auto"/>
              <w:bottom w:val="single" w:sz="4" w:space="0" w:color="auto"/>
            </w:tcBorders>
          </w:tcPr>
          <w:p w:rsidR="008D218E" w:rsidRPr="00F61CCD" w:rsidRDefault="008D218E" w:rsidP="00D3566C">
            <w:pPr>
              <w:pStyle w:val="ae"/>
              <w:jc w:val="center"/>
              <w:rPr>
                <w:rFonts w:ascii="Times New Roman" w:hAnsi="Times New Roman" w:cs="Times New Roman"/>
              </w:rPr>
            </w:pPr>
            <w:r>
              <w:rPr>
                <w:rFonts w:ascii="Times New Roman" w:hAnsi="Times New Roman" w:cs="Times New Roman"/>
              </w:rPr>
              <w:t>2031-2035</w:t>
            </w:r>
          </w:p>
        </w:tc>
      </w:tr>
      <w:tr w:rsidR="008D218E" w:rsidRPr="00F61CCD" w:rsidTr="008D218E">
        <w:tc>
          <w:tcPr>
            <w:tcW w:w="567" w:type="dxa"/>
            <w:tcBorders>
              <w:top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8D218E" w:rsidRPr="00F61CCD" w:rsidRDefault="008D218E" w:rsidP="00044CA2">
            <w:pPr>
              <w:pStyle w:val="ae"/>
              <w:jc w:val="center"/>
              <w:rPr>
                <w:rFonts w:ascii="Times New Roman" w:hAnsi="Times New Roman" w:cs="Times New Roman"/>
              </w:rPr>
            </w:pPr>
            <w:r>
              <w:rPr>
                <w:rFonts w:ascii="Times New Roman" w:hAnsi="Times New Roman" w:cs="Times New Roman"/>
              </w:rPr>
              <w:t>13</w:t>
            </w:r>
          </w:p>
        </w:tc>
      </w:tr>
      <w:tr w:rsidR="008D218E" w:rsidRPr="00F61CCD" w:rsidTr="008D218E">
        <w:tc>
          <w:tcPr>
            <w:tcW w:w="567" w:type="dxa"/>
            <w:tcBorders>
              <w:top w:val="single" w:sz="4" w:space="0" w:color="auto"/>
              <w:bottom w:val="single" w:sz="4" w:space="0" w:color="auto"/>
              <w:right w:val="single" w:sz="4" w:space="0" w:color="auto"/>
            </w:tcBorders>
          </w:tcPr>
          <w:p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w:t>
            </w:r>
          </w:p>
        </w:tc>
        <w:tc>
          <w:tcPr>
            <w:tcW w:w="14275" w:type="dxa"/>
            <w:gridSpan w:val="12"/>
            <w:tcBorders>
              <w:top w:val="single" w:sz="4" w:space="0" w:color="auto"/>
              <w:bottom w:val="single" w:sz="4" w:space="0" w:color="auto"/>
            </w:tcBorders>
          </w:tcPr>
          <w:p w:rsidR="008D218E" w:rsidRPr="003C4F7B" w:rsidRDefault="008D218E" w:rsidP="0037717C">
            <w:pPr>
              <w:widowControl w:val="0"/>
              <w:autoSpaceDE w:val="0"/>
              <w:autoSpaceDN w:val="0"/>
              <w:spacing w:after="0" w:line="240" w:lineRule="auto"/>
              <w:jc w:val="both"/>
              <w:rPr>
                <w:rFonts w:ascii="Times New Roman" w:hAnsi="Times New Roman"/>
                <w:b/>
                <w:sz w:val="24"/>
                <w:szCs w:val="24"/>
              </w:rPr>
            </w:pPr>
            <w:r w:rsidRPr="003C4F7B">
              <w:rPr>
                <w:rFonts w:ascii="Times New Roman" w:hAnsi="Times New Roman"/>
                <w:b/>
                <w:sz w:val="24"/>
                <w:szCs w:val="24"/>
              </w:rPr>
              <w:t xml:space="preserve">Задача </w:t>
            </w:r>
            <w:r w:rsidRPr="003C4F7B">
              <w:rPr>
                <w:rFonts w:ascii="Times New Roman" w:hAnsi="Times New Roman"/>
                <w:sz w:val="24"/>
                <w:szCs w:val="24"/>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Моргаушском муниципальном округа»</w:t>
            </w:r>
          </w:p>
        </w:tc>
      </w:tr>
      <w:tr w:rsidR="008D218E" w:rsidRPr="00F61CCD" w:rsidTr="008D218E">
        <w:tc>
          <w:tcPr>
            <w:tcW w:w="567" w:type="dxa"/>
            <w:tcBorders>
              <w:top w:val="single" w:sz="4" w:space="0" w:color="auto"/>
              <w:bottom w:val="single" w:sz="4" w:space="0" w:color="auto"/>
              <w:right w:val="single" w:sz="4" w:space="0" w:color="auto"/>
            </w:tcBorders>
          </w:tcPr>
          <w:p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8D218E" w:rsidRPr="003C4F7B" w:rsidRDefault="008D218E" w:rsidP="000E20BA">
            <w:pPr>
              <w:pStyle w:val="af"/>
              <w:jc w:val="both"/>
              <w:rPr>
                <w:rFonts w:ascii="Times New Roman" w:hAnsi="Times New Roman" w:cs="Times New Roman"/>
              </w:rPr>
            </w:pPr>
            <w:r w:rsidRPr="003C4F7B">
              <w:rPr>
                <w:rFonts w:ascii="Times New Roman" w:eastAsia="Calibri" w:hAnsi="Times New Roman" w:cs="Times New Roman"/>
                <w:lang w:eastAsia="en-US"/>
              </w:rPr>
              <w:t>Организация экологических мероприятий</w:t>
            </w:r>
          </w:p>
        </w:tc>
        <w:tc>
          <w:tcPr>
            <w:tcW w:w="1417"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3C4F7B" w:rsidRDefault="008D218E" w:rsidP="008D218E">
            <w:pPr>
              <w:jc w:val="both"/>
              <w:rPr>
                <w:rFonts w:ascii="Times New Roman" w:hAnsi="Times New Roman"/>
                <w:sz w:val="24"/>
                <w:szCs w:val="24"/>
              </w:rPr>
            </w:pPr>
            <w:r w:rsidRPr="003C4F7B">
              <w:rPr>
                <w:rFonts w:ascii="Times New Roman" w:hAnsi="Times New Roman"/>
                <w:sz w:val="24"/>
                <w:szCs w:val="24"/>
              </w:rPr>
              <w:t>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Моргаушском муниципальном округе</w:t>
            </w:r>
          </w:p>
        </w:tc>
        <w:tc>
          <w:tcPr>
            <w:tcW w:w="1155" w:type="dxa"/>
            <w:tcBorders>
              <w:top w:val="single" w:sz="4" w:space="0" w:color="auto"/>
              <w:left w:val="single" w:sz="4" w:space="0" w:color="auto"/>
              <w:bottom w:val="single" w:sz="4" w:space="0" w:color="auto"/>
              <w:right w:val="single" w:sz="4" w:space="0" w:color="auto"/>
            </w:tcBorders>
          </w:tcPr>
          <w:p w:rsidR="008D218E" w:rsidRPr="003C4F7B" w:rsidRDefault="008D218E" w:rsidP="00044CA2">
            <w:pPr>
              <w:pStyle w:val="af"/>
              <w:rPr>
                <w:rFonts w:ascii="Times New Roman" w:hAnsi="Times New Roman" w:cs="Times New Roman"/>
              </w:rPr>
            </w:pPr>
            <w:r w:rsidRPr="003C4F7B">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02783B">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8D218E" w:rsidRPr="003C4F7B" w:rsidRDefault="003C4F7B" w:rsidP="00044CA2">
            <w:pPr>
              <w:pStyle w:val="ae"/>
              <w:jc w:val="center"/>
              <w:rPr>
                <w:rFonts w:ascii="Times New Roman" w:hAnsi="Times New Roman" w:cs="Times New Roman"/>
              </w:rPr>
            </w:pPr>
            <w:r>
              <w:rPr>
                <w:rFonts w:ascii="Times New Roman" w:hAnsi="Times New Roman" w:cs="Times New Roman"/>
              </w:rPr>
              <w:t>11</w:t>
            </w:r>
          </w:p>
        </w:tc>
        <w:tc>
          <w:tcPr>
            <w:tcW w:w="786" w:type="dxa"/>
            <w:tcBorders>
              <w:top w:val="single" w:sz="4" w:space="0" w:color="auto"/>
              <w:left w:val="single" w:sz="4" w:space="0" w:color="auto"/>
              <w:bottom w:val="single" w:sz="4" w:space="0" w:color="auto"/>
              <w:right w:val="single" w:sz="4" w:space="0" w:color="auto"/>
            </w:tcBorders>
          </w:tcPr>
          <w:p w:rsidR="008D218E" w:rsidRPr="003C4F7B" w:rsidRDefault="003C4F7B" w:rsidP="00044CA2">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3C4F7B" w:rsidP="00044CA2">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3C4F7B" w:rsidP="008D218E">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3C4F7B" w:rsidP="008D218E">
            <w:pPr>
              <w:pStyle w:val="ae"/>
              <w:jc w:val="center"/>
              <w:rPr>
                <w:rFonts w:ascii="Times New Roman" w:hAnsi="Times New Roman" w:cs="Times New Roman"/>
              </w:rPr>
            </w:pPr>
            <w:r>
              <w:rPr>
                <w:rFonts w:ascii="Times New Roman" w:hAnsi="Times New Roman" w:cs="Times New Roman"/>
              </w:rPr>
              <w:t>13</w:t>
            </w:r>
          </w:p>
        </w:tc>
        <w:tc>
          <w:tcPr>
            <w:tcW w:w="840" w:type="dxa"/>
            <w:tcBorders>
              <w:top w:val="single" w:sz="4" w:space="0" w:color="auto"/>
              <w:left w:val="single" w:sz="4" w:space="0" w:color="auto"/>
              <w:bottom w:val="single" w:sz="4" w:space="0" w:color="auto"/>
            </w:tcBorders>
          </w:tcPr>
          <w:p w:rsidR="008D218E" w:rsidRPr="003C4F7B" w:rsidRDefault="003C4F7B" w:rsidP="00044CA2">
            <w:pPr>
              <w:pStyle w:val="ae"/>
              <w:jc w:val="center"/>
              <w:rPr>
                <w:rFonts w:ascii="Times New Roman" w:hAnsi="Times New Roman" w:cs="Times New Roman"/>
              </w:rPr>
            </w:pPr>
            <w:r>
              <w:rPr>
                <w:rFonts w:ascii="Times New Roman" w:hAnsi="Times New Roman" w:cs="Times New Roman"/>
              </w:rPr>
              <w:t>13</w:t>
            </w:r>
          </w:p>
        </w:tc>
      </w:tr>
      <w:tr w:rsidR="008D218E" w:rsidRPr="00FF012C" w:rsidTr="005D708D">
        <w:tc>
          <w:tcPr>
            <w:tcW w:w="567" w:type="dxa"/>
            <w:tcBorders>
              <w:top w:val="single" w:sz="4" w:space="0" w:color="auto"/>
              <w:bottom w:val="single" w:sz="4" w:space="0" w:color="auto"/>
              <w:right w:val="single" w:sz="4" w:space="0" w:color="auto"/>
            </w:tcBorders>
          </w:tcPr>
          <w:p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2</w:t>
            </w:r>
          </w:p>
        </w:tc>
        <w:tc>
          <w:tcPr>
            <w:tcW w:w="14275" w:type="dxa"/>
            <w:gridSpan w:val="12"/>
            <w:tcBorders>
              <w:top w:val="single" w:sz="4" w:space="0" w:color="auto"/>
              <w:left w:val="single" w:sz="4" w:space="0" w:color="auto"/>
              <w:bottom w:val="single" w:sz="4" w:space="0" w:color="auto"/>
            </w:tcBorders>
          </w:tcPr>
          <w:p w:rsidR="008D218E" w:rsidRPr="003C4F7B" w:rsidRDefault="008D218E" w:rsidP="003C4F7B">
            <w:pPr>
              <w:pStyle w:val="ae"/>
              <w:rPr>
                <w:rFonts w:ascii="Times New Roman" w:hAnsi="Times New Roman" w:cs="Times New Roman"/>
              </w:rPr>
            </w:pPr>
            <w:r w:rsidRPr="003C4F7B">
              <w:rPr>
                <w:rFonts w:ascii="Times New Roman" w:hAnsi="Times New Roman" w:cs="Times New Roman"/>
                <w:b/>
              </w:rPr>
              <w:t xml:space="preserve">Задача   </w:t>
            </w:r>
            <w:r w:rsidRPr="003C4F7B">
              <w:rPr>
                <w:rFonts w:ascii="Times New Roman" w:hAnsi="Times New Roman" w:cs="Times New Roman"/>
              </w:rPr>
              <w:t>«</w:t>
            </w:r>
            <w:r w:rsidRPr="003C4F7B">
              <w:rPr>
                <w:rFonts w:ascii="Times New Roman" w:eastAsia="Calibri" w:hAnsi="Times New Roman" w:cs="Times New Roman"/>
                <w:lang w:eastAsia="en-US"/>
              </w:rPr>
              <w:t>Снижение негативного воздействия хозяйственной и иной деятельности на окружающую среду</w:t>
            </w:r>
            <w:r w:rsidRPr="003C4F7B">
              <w:rPr>
                <w:rFonts w:ascii="Times New Roman" w:hAnsi="Times New Roman" w:cs="Times New Roman"/>
              </w:rPr>
              <w:t xml:space="preserve"> Моргаушского муниципального округа»</w:t>
            </w:r>
          </w:p>
        </w:tc>
      </w:tr>
      <w:tr w:rsidR="00846112" w:rsidRPr="00F61CCD" w:rsidTr="008D218E">
        <w:tc>
          <w:tcPr>
            <w:tcW w:w="567" w:type="dxa"/>
            <w:tcBorders>
              <w:top w:val="single" w:sz="4" w:space="0" w:color="auto"/>
              <w:bottom w:val="single" w:sz="4" w:space="0" w:color="auto"/>
              <w:right w:val="single" w:sz="4" w:space="0" w:color="auto"/>
            </w:tcBorders>
          </w:tcPr>
          <w:p w:rsidR="00846112" w:rsidRPr="003C4F7B" w:rsidRDefault="00846112" w:rsidP="00044CA2">
            <w:pPr>
              <w:pStyle w:val="ae"/>
              <w:jc w:val="center"/>
              <w:rPr>
                <w:rFonts w:ascii="Times New Roman" w:hAnsi="Times New Roman" w:cs="Times New Roman"/>
              </w:rPr>
            </w:pPr>
            <w:r w:rsidRPr="003C4F7B">
              <w:rPr>
                <w:rFonts w:ascii="Times New Roman" w:hAnsi="Times New Roman" w:cs="Times New Roman"/>
              </w:rPr>
              <w:t>2.1.</w:t>
            </w:r>
          </w:p>
        </w:tc>
        <w:tc>
          <w:tcPr>
            <w:tcW w:w="2127" w:type="dxa"/>
            <w:tcBorders>
              <w:top w:val="single" w:sz="4" w:space="0" w:color="auto"/>
              <w:left w:val="single" w:sz="4" w:space="0" w:color="auto"/>
              <w:bottom w:val="single" w:sz="4" w:space="0" w:color="auto"/>
              <w:right w:val="single" w:sz="4" w:space="0" w:color="auto"/>
            </w:tcBorders>
          </w:tcPr>
          <w:p w:rsidR="00846112" w:rsidRPr="003C4F7B" w:rsidRDefault="007D51C7" w:rsidP="008D218E">
            <w:pPr>
              <w:pStyle w:val="af"/>
              <w:jc w:val="both"/>
              <w:rPr>
                <w:rFonts w:ascii="Times New Roman" w:hAnsi="Times New Roman" w:cs="Times New Roman"/>
                <w:highlight w:val="yellow"/>
              </w:rPr>
            </w:pPr>
            <w:r w:rsidRPr="007D51C7">
              <w:rPr>
                <w:rFonts w:ascii="Times New Roman" w:hAnsi="Times New Roman" w:cs="Times New Roman"/>
                <w:color w:val="000000"/>
              </w:rPr>
              <w:t xml:space="preserve">Организация работ по ликвидации накопленного вреда </w:t>
            </w:r>
            <w:r w:rsidRPr="007D51C7">
              <w:rPr>
                <w:rFonts w:ascii="Times New Roman" w:hAnsi="Times New Roman" w:cs="Times New Roman"/>
                <w:color w:val="000000"/>
              </w:rPr>
              <w:lastRenderedPageBreak/>
              <w:t>окружающей среде</w:t>
            </w:r>
          </w:p>
        </w:tc>
        <w:tc>
          <w:tcPr>
            <w:tcW w:w="1417" w:type="dxa"/>
            <w:tcBorders>
              <w:top w:val="single" w:sz="4" w:space="0" w:color="auto"/>
              <w:left w:val="single" w:sz="4" w:space="0" w:color="auto"/>
              <w:bottom w:val="single" w:sz="4" w:space="0" w:color="auto"/>
              <w:right w:val="single" w:sz="4" w:space="0" w:color="auto"/>
            </w:tcBorders>
          </w:tcPr>
          <w:p w:rsidR="00846112" w:rsidRPr="003C4F7B" w:rsidRDefault="00846112" w:rsidP="00644B78">
            <w:pPr>
              <w:pStyle w:val="af"/>
              <w:jc w:val="both"/>
              <w:rPr>
                <w:rFonts w:ascii="Times New Roman" w:hAnsi="Times New Roman" w:cs="Times New Roman"/>
                <w:highlight w:val="yellow"/>
              </w:rPr>
            </w:pPr>
            <w:r w:rsidRPr="003C4F7B">
              <w:rPr>
                <w:rFonts w:ascii="Times New Roman" w:eastAsia="Calibri" w:hAnsi="Times New Roman" w:cs="Times New Roman"/>
                <w:lang w:eastAsia="en-US"/>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46112" w:rsidRPr="003C4F7B" w:rsidRDefault="00846112" w:rsidP="00644B78">
            <w:pPr>
              <w:pStyle w:val="af"/>
              <w:jc w:val="both"/>
              <w:rPr>
                <w:rFonts w:ascii="Times New Roman" w:hAnsi="Times New Roman" w:cs="Times New Roman"/>
              </w:rPr>
            </w:pPr>
            <w:r w:rsidRPr="00846112">
              <w:rPr>
                <w:rFonts w:ascii="Times New Roman" w:hAnsi="Times New Roman" w:cs="Times New Roman"/>
              </w:rPr>
              <w:t>проведение аналитического контроля на объектах, под</w:t>
            </w:r>
            <w:r w:rsidR="007D51C7">
              <w:rPr>
                <w:rFonts w:ascii="Times New Roman" w:hAnsi="Times New Roman" w:cs="Times New Roman"/>
              </w:rPr>
              <w:t>лежащих экологическому контролю.</w:t>
            </w:r>
            <w:r w:rsidRPr="00846112">
              <w:rPr>
                <w:rFonts w:ascii="Times New Roman" w:hAnsi="Times New Roman" w:cs="Times New Roman"/>
              </w:rPr>
              <w:t xml:space="preserve"> </w:t>
            </w:r>
            <w:r w:rsidR="007D51C7" w:rsidRPr="007D51C7">
              <w:rPr>
                <w:rFonts w:ascii="Times New Roman" w:hAnsi="Times New Roman" w:cs="Times New Roman"/>
              </w:rPr>
              <w:t xml:space="preserve">Организация </w:t>
            </w:r>
            <w:r w:rsidR="007D51C7" w:rsidRPr="007D51C7">
              <w:rPr>
                <w:rFonts w:ascii="Times New Roman" w:hAnsi="Times New Roman" w:cs="Times New Roman"/>
              </w:rPr>
              <w:lastRenderedPageBreak/>
              <w:t>работ по ликвидации накопленного вреда окружающей среде</w:t>
            </w:r>
          </w:p>
        </w:tc>
        <w:tc>
          <w:tcPr>
            <w:tcW w:w="1155" w:type="dxa"/>
            <w:tcBorders>
              <w:top w:val="single" w:sz="4" w:space="0" w:color="auto"/>
              <w:left w:val="single" w:sz="4" w:space="0" w:color="auto"/>
              <w:bottom w:val="single" w:sz="4" w:space="0" w:color="auto"/>
              <w:right w:val="single" w:sz="4" w:space="0" w:color="auto"/>
            </w:tcBorders>
          </w:tcPr>
          <w:p w:rsidR="00846112" w:rsidRPr="003C4F7B" w:rsidRDefault="007D51C7" w:rsidP="00044CA2">
            <w:pPr>
              <w:pStyle w:val="af"/>
              <w:rPr>
                <w:rFonts w:ascii="Times New Roman" w:hAnsi="Times New Roman" w:cs="Times New Roman"/>
              </w:rPr>
            </w:pPr>
            <w:r>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rsidR="00846112" w:rsidRPr="00846112" w:rsidRDefault="007D51C7" w:rsidP="00044CA2">
            <w:pPr>
              <w:pStyle w:val="ae"/>
              <w:jc w:val="center"/>
              <w:rPr>
                <w:rFonts w:ascii="Times New Roman" w:hAnsi="Times New Roman" w:cs="Times New Roman"/>
              </w:rPr>
            </w:pP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846112" w:rsidRPr="00846112" w:rsidRDefault="00846112" w:rsidP="00644B78">
            <w:pPr>
              <w:pStyle w:val="ae"/>
              <w:jc w:val="center"/>
              <w:rPr>
                <w:rFonts w:ascii="Times New Roman" w:hAnsi="Times New Roman" w:cs="Times New Roman"/>
              </w:rPr>
            </w:pPr>
            <w:r w:rsidRPr="00846112">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846112" w:rsidRPr="00846112" w:rsidRDefault="00846112">
            <w:pPr>
              <w:rPr>
                <w:sz w:val="24"/>
                <w:szCs w:val="24"/>
              </w:rPr>
            </w:pPr>
            <w:r w:rsidRPr="00846112">
              <w:rPr>
                <w:rFonts w:ascii="Times New Roman" w:hAnsi="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tcPr>
          <w:p w:rsidR="00846112" w:rsidRPr="00846112" w:rsidRDefault="00846112">
            <w:pPr>
              <w:rPr>
                <w:sz w:val="24"/>
                <w:szCs w:val="24"/>
              </w:rPr>
            </w:pPr>
            <w:r w:rsidRPr="00846112">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846112" w:rsidRDefault="00846112">
            <w:pPr>
              <w:rPr>
                <w:sz w:val="24"/>
                <w:szCs w:val="24"/>
              </w:rPr>
            </w:pPr>
            <w:r w:rsidRPr="00846112">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846112" w:rsidRDefault="00846112">
            <w:pPr>
              <w:rPr>
                <w:sz w:val="24"/>
                <w:szCs w:val="24"/>
              </w:rPr>
            </w:pPr>
            <w:r w:rsidRPr="00846112">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tcPr>
          <w:p w:rsidR="00846112" w:rsidRPr="00846112" w:rsidRDefault="00846112">
            <w:pPr>
              <w:rPr>
                <w:sz w:val="24"/>
                <w:szCs w:val="24"/>
              </w:rPr>
            </w:pPr>
            <w:r w:rsidRPr="00846112">
              <w:rPr>
                <w:rFonts w:ascii="Times New Roman" w:hAnsi="Times New Roman"/>
                <w:sz w:val="24"/>
                <w:szCs w:val="24"/>
              </w:rPr>
              <w:t>3</w:t>
            </w:r>
          </w:p>
        </w:tc>
        <w:tc>
          <w:tcPr>
            <w:tcW w:w="840" w:type="dxa"/>
            <w:tcBorders>
              <w:top w:val="single" w:sz="4" w:space="0" w:color="auto"/>
              <w:left w:val="single" w:sz="4" w:space="0" w:color="auto"/>
              <w:bottom w:val="single" w:sz="4" w:space="0" w:color="auto"/>
            </w:tcBorders>
          </w:tcPr>
          <w:p w:rsidR="00846112" w:rsidRPr="00846112" w:rsidRDefault="00846112">
            <w:pPr>
              <w:rPr>
                <w:sz w:val="24"/>
                <w:szCs w:val="24"/>
              </w:rPr>
            </w:pPr>
            <w:r w:rsidRPr="00846112">
              <w:rPr>
                <w:rFonts w:ascii="Times New Roman" w:hAnsi="Times New Roman"/>
                <w:sz w:val="24"/>
                <w:szCs w:val="24"/>
              </w:rPr>
              <w:t>3</w:t>
            </w:r>
          </w:p>
        </w:tc>
      </w:tr>
    </w:tbl>
    <w:p w:rsidR="006D06E0" w:rsidRDefault="006D06E0" w:rsidP="00B2085F">
      <w:pPr>
        <w:widowControl w:val="0"/>
        <w:autoSpaceDE w:val="0"/>
        <w:autoSpaceDN w:val="0"/>
        <w:spacing w:after="240" w:line="240" w:lineRule="auto"/>
        <w:jc w:val="center"/>
        <w:outlineLvl w:val="2"/>
        <w:rPr>
          <w:rFonts w:ascii="Times New Roman" w:hAnsi="Times New Roman"/>
          <w:sz w:val="24"/>
          <w:szCs w:val="24"/>
        </w:rPr>
      </w:pPr>
    </w:p>
    <w:p w:rsidR="008D218E" w:rsidRDefault="008D218E" w:rsidP="00B2085F">
      <w:pPr>
        <w:widowControl w:val="0"/>
        <w:autoSpaceDE w:val="0"/>
        <w:autoSpaceDN w:val="0"/>
        <w:spacing w:after="240" w:line="240" w:lineRule="auto"/>
        <w:jc w:val="center"/>
        <w:outlineLvl w:val="2"/>
        <w:rPr>
          <w:rFonts w:ascii="Times New Roman" w:hAnsi="Times New Roman"/>
          <w:sz w:val="24"/>
          <w:szCs w:val="24"/>
        </w:rPr>
      </w:pPr>
    </w:p>
    <w:p w:rsidR="00B2085F"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00B2085F" w:rsidRPr="00AE1D82">
        <w:rPr>
          <w:rFonts w:ascii="Times New Roman" w:hAnsi="Times New Roman"/>
          <w:sz w:val="24"/>
          <w:szCs w:val="24"/>
        </w:rPr>
        <w:t xml:space="preserve">. Финансовое обеспечение </w:t>
      </w:r>
      <w:r w:rsidR="00A32802">
        <w:rPr>
          <w:rFonts w:ascii="Times New Roman" w:hAnsi="Times New Roman"/>
          <w:sz w:val="24"/>
          <w:szCs w:val="24"/>
        </w:rPr>
        <w:t>комплекса процессных мероприятий</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AE1D82" w:rsidTr="005D708D">
        <w:tc>
          <w:tcPr>
            <w:tcW w:w="4173" w:type="dxa"/>
            <w:vMerge w:val="restart"/>
          </w:tcPr>
          <w:p w:rsidR="008D218E" w:rsidRPr="00AE1D82" w:rsidRDefault="008D218E"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rsidR="008D218E" w:rsidRPr="00AE1D82" w:rsidRDefault="008D218E"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8017" w:type="dxa"/>
            <w:gridSpan w:val="7"/>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8D218E" w:rsidRPr="00AE1D82" w:rsidTr="008D218E">
        <w:tc>
          <w:tcPr>
            <w:tcW w:w="4173" w:type="dxa"/>
            <w:vMerge/>
          </w:tcPr>
          <w:p w:rsidR="008D218E" w:rsidRPr="00AE1D82" w:rsidRDefault="008D218E" w:rsidP="00044CA2">
            <w:pPr>
              <w:widowControl w:val="0"/>
              <w:autoSpaceDE w:val="0"/>
              <w:autoSpaceDN w:val="0"/>
              <w:spacing w:after="0" w:line="240" w:lineRule="auto"/>
              <w:rPr>
                <w:rFonts w:ascii="Times New Roman" w:hAnsi="Times New Roman"/>
                <w:sz w:val="24"/>
                <w:szCs w:val="24"/>
              </w:rPr>
            </w:pPr>
          </w:p>
        </w:tc>
        <w:tc>
          <w:tcPr>
            <w:tcW w:w="3119" w:type="dxa"/>
            <w:vMerge/>
          </w:tcPr>
          <w:p w:rsidR="008D218E" w:rsidRPr="00AE1D82" w:rsidRDefault="008D218E" w:rsidP="00044CA2">
            <w:pPr>
              <w:widowControl w:val="0"/>
              <w:autoSpaceDE w:val="0"/>
              <w:autoSpaceDN w:val="0"/>
              <w:spacing w:after="0" w:line="240" w:lineRule="auto"/>
              <w:rPr>
                <w:rFonts w:ascii="Times New Roman" w:hAnsi="Times New Roman"/>
                <w:sz w:val="24"/>
                <w:szCs w:val="24"/>
              </w:rPr>
            </w:pPr>
          </w:p>
        </w:tc>
        <w:tc>
          <w:tcPr>
            <w:tcW w:w="992"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14"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8D218E"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1275"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1134"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134" w:type="dxa"/>
          </w:tcPr>
          <w:p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8D218E" w:rsidRPr="00AE1D82" w:rsidTr="008D218E">
        <w:trPr>
          <w:trHeight w:val="277"/>
        </w:trPr>
        <w:tc>
          <w:tcPr>
            <w:tcW w:w="4173"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rsidR="008D218E" w:rsidRPr="004F1A6D" w:rsidRDefault="008D218E"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p>
        </w:tc>
        <w:tc>
          <w:tcPr>
            <w:tcW w:w="1214"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134"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Pr>
          <w:p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9</w:t>
            </w:r>
          </w:p>
        </w:tc>
      </w:tr>
      <w:tr w:rsidR="008D218E" w:rsidRPr="00AE1D82" w:rsidTr="008D218E">
        <w:tc>
          <w:tcPr>
            <w:tcW w:w="4173" w:type="dxa"/>
          </w:tcPr>
          <w:p w:rsidR="008D218E" w:rsidRPr="006A5B90" w:rsidRDefault="008D218E" w:rsidP="005D708D">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sidRPr="006A5B90">
              <w:rPr>
                <w:rFonts w:ascii="Times New Roman" w:eastAsiaTheme="minorEastAsia" w:hAnsi="Times New Roman"/>
                <w:i/>
                <w:sz w:val="24"/>
                <w:szCs w:val="24"/>
                <w:lang w:eastAsia="ru-RU"/>
              </w:rPr>
              <w:t xml:space="preserve">, </w:t>
            </w:r>
          </w:p>
          <w:p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в том числе:</w:t>
            </w:r>
          </w:p>
        </w:tc>
        <w:tc>
          <w:tcPr>
            <w:tcW w:w="3119" w:type="dxa"/>
          </w:tcPr>
          <w:p w:rsidR="008D218E" w:rsidRDefault="008D218E">
            <w:pPr>
              <w:spacing w:after="0" w:line="240" w:lineRule="auto"/>
              <w:rPr>
                <w:rFonts w:ascii="Times New Roman" w:hAnsi="Times New Roman"/>
                <w:sz w:val="24"/>
                <w:szCs w:val="24"/>
              </w:rPr>
            </w:pPr>
          </w:p>
          <w:p w:rsidR="008D218E" w:rsidRDefault="008D218E" w:rsidP="006D064F">
            <w:pPr>
              <w:spacing w:after="0" w:line="240" w:lineRule="auto"/>
              <w:jc w:val="center"/>
              <w:rPr>
                <w:rFonts w:ascii="Times New Roman" w:hAnsi="Times New Roman"/>
                <w:sz w:val="24"/>
                <w:szCs w:val="24"/>
              </w:rPr>
            </w:pPr>
            <w:r>
              <w:rPr>
                <w:rFonts w:ascii="Times New Roman" w:hAnsi="Times New Roman"/>
                <w:sz w:val="24"/>
                <w:szCs w:val="24"/>
              </w:rPr>
              <w:t>х</w:t>
            </w:r>
          </w:p>
          <w:p w:rsidR="008D218E" w:rsidRDefault="008D218E">
            <w:pPr>
              <w:spacing w:after="0" w:line="240" w:lineRule="auto"/>
              <w:rPr>
                <w:rFonts w:ascii="Times New Roman" w:hAnsi="Times New Roman"/>
                <w:sz w:val="24"/>
                <w:szCs w:val="24"/>
              </w:rPr>
            </w:pPr>
          </w:p>
          <w:p w:rsidR="008D218E" w:rsidRPr="00AE1D82" w:rsidRDefault="008D218E" w:rsidP="006D064F">
            <w:pPr>
              <w:widowControl w:val="0"/>
              <w:autoSpaceDE w:val="0"/>
              <w:autoSpaceDN w:val="0"/>
              <w:spacing w:after="0" w:line="240" w:lineRule="auto"/>
              <w:rPr>
                <w:rFonts w:ascii="Times New Roman" w:hAnsi="Times New Roman"/>
                <w:sz w:val="24"/>
                <w:szCs w:val="24"/>
              </w:rPr>
            </w:pPr>
          </w:p>
        </w:tc>
        <w:tc>
          <w:tcPr>
            <w:tcW w:w="992" w:type="dxa"/>
            <w:vAlign w:val="center"/>
          </w:tcPr>
          <w:p w:rsidR="008D218E" w:rsidRPr="00521639" w:rsidRDefault="008D218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1000,0</w:t>
            </w:r>
          </w:p>
        </w:tc>
        <w:tc>
          <w:tcPr>
            <w:tcW w:w="1214" w:type="dxa"/>
            <w:vAlign w:val="center"/>
          </w:tcPr>
          <w:p w:rsidR="008D218E" w:rsidRPr="00521639" w:rsidRDefault="008D218E" w:rsidP="008D218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1000,0</w:t>
            </w:r>
          </w:p>
        </w:tc>
        <w:tc>
          <w:tcPr>
            <w:tcW w:w="1134" w:type="dxa"/>
            <w:vAlign w:val="center"/>
          </w:tcPr>
          <w:p w:rsidR="008D218E" w:rsidRPr="00521639" w:rsidRDefault="008D218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1000,0</w:t>
            </w:r>
          </w:p>
        </w:tc>
        <w:tc>
          <w:tcPr>
            <w:tcW w:w="1134" w:type="dxa"/>
          </w:tcPr>
          <w:p w:rsidR="008D218E" w:rsidRDefault="008D218E" w:rsidP="00044CA2">
            <w:pPr>
              <w:widowControl w:val="0"/>
              <w:autoSpaceDE w:val="0"/>
              <w:autoSpaceDN w:val="0"/>
              <w:spacing w:after="0" w:line="240" w:lineRule="auto"/>
              <w:jc w:val="center"/>
              <w:rPr>
                <w:rFonts w:ascii="Times New Roman" w:hAnsi="Times New Roman"/>
                <w:b/>
                <w:sz w:val="24"/>
                <w:szCs w:val="24"/>
              </w:rPr>
            </w:pPr>
          </w:p>
          <w:p w:rsidR="008D218E" w:rsidRDefault="008D218E" w:rsidP="00044CA2">
            <w:pPr>
              <w:widowControl w:val="0"/>
              <w:autoSpaceDE w:val="0"/>
              <w:autoSpaceDN w:val="0"/>
              <w:spacing w:after="0" w:line="240" w:lineRule="auto"/>
              <w:jc w:val="center"/>
              <w:rPr>
                <w:rFonts w:ascii="Times New Roman" w:hAnsi="Times New Roman"/>
                <w:b/>
                <w:sz w:val="24"/>
                <w:szCs w:val="24"/>
              </w:rPr>
            </w:pPr>
          </w:p>
          <w:p w:rsidR="008D218E" w:rsidRDefault="008D218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275" w:type="dxa"/>
            <w:vAlign w:val="center"/>
          </w:tcPr>
          <w:p w:rsidR="008D218E" w:rsidRPr="00521639" w:rsidRDefault="008D218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rsidR="008D218E" w:rsidRPr="00521639" w:rsidRDefault="008D218E" w:rsidP="000B417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rsidR="008D218E" w:rsidRPr="00521639" w:rsidRDefault="008D218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3000,00</w:t>
            </w:r>
          </w:p>
        </w:tc>
      </w:tr>
      <w:tr w:rsidR="008D218E" w:rsidRPr="00AE1D82" w:rsidTr="008D218E">
        <w:tc>
          <w:tcPr>
            <w:tcW w:w="4173" w:type="dxa"/>
          </w:tcPr>
          <w:p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3119" w:type="dxa"/>
          </w:tcPr>
          <w:p w:rsidR="008D218E" w:rsidRDefault="008D218E" w:rsidP="006D064F">
            <w:pPr>
              <w:jc w:val="center"/>
            </w:pPr>
            <w:r w:rsidRPr="00A959B5">
              <w:rPr>
                <w:rFonts w:ascii="Times New Roman" w:hAnsi="Times New Roman"/>
                <w:sz w:val="24"/>
                <w:szCs w:val="24"/>
              </w:rPr>
              <w:t>х</w:t>
            </w:r>
          </w:p>
        </w:tc>
        <w:tc>
          <w:tcPr>
            <w:tcW w:w="992" w:type="dxa"/>
          </w:tcPr>
          <w:p w:rsidR="008D218E" w:rsidRPr="003C4F7B" w:rsidRDefault="008D218E">
            <w:r w:rsidRPr="003C4F7B">
              <w:rPr>
                <w:rFonts w:ascii="Times New Roman" w:hAnsi="Times New Roman"/>
                <w:sz w:val="24"/>
                <w:szCs w:val="24"/>
              </w:rPr>
              <w:t>0,0</w:t>
            </w:r>
          </w:p>
        </w:tc>
        <w:tc>
          <w:tcPr>
            <w:tcW w:w="121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275"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r>
      <w:tr w:rsidR="008D218E" w:rsidRPr="00AE1D82" w:rsidTr="008D218E">
        <w:tc>
          <w:tcPr>
            <w:tcW w:w="4173" w:type="dxa"/>
          </w:tcPr>
          <w:p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3119" w:type="dxa"/>
          </w:tcPr>
          <w:p w:rsidR="008D218E" w:rsidRDefault="008D218E" w:rsidP="006D064F">
            <w:pPr>
              <w:jc w:val="center"/>
            </w:pPr>
            <w:r w:rsidRPr="00A959B5">
              <w:rPr>
                <w:rFonts w:ascii="Times New Roman" w:hAnsi="Times New Roman"/>
                <w:sz w:val="24"/>
                <w:szCs w:val="24"/>
              </w:rPr>
              <w:t>х</w:t>
            </w:r>
          </w:p>
        </w:tc>
        <w:tc>
          <w:tcPr>
            <w:tcW w:w="992" w:type="dxa"/>
          </w:tcPr>
          <w:p w:rsidR="008D218E" w:rsidRPr="003C4F7B" w:rsidRDefault="008D218E">
            <w:r w:rsidRPr="003C4F7B">
              <w:rPr>
                <w:rFonts w:ascii="Times New Roman" w:hAnsi="Times New Roman"/>
                <w:sz w:val="24"/>
                <w:szCs w:val="24"/>
              </w:rPr>
              <w:t>0,0</w:t>
            </w:r>
          </w:p>
        </w:tc>
        <w:tc>
          <w:tcPr>
            <w:tcW w:w="121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275"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r>
      <w:tr w:rsidR="008D218E" w:rsidRPr="00AE1D82" w:rsidTr="005D708D">
        <w:tc>
          <w:tcPr>
            <w:tcW w:w="4173" w:type="dxa"/>
          </w:tcPr>
          <w:p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3119" w:type="dxa"/>
          </w:tcPr>
          <w:p w:rsidR="008D218E" w:rsidRDefault="008D218E" w:rsidP="006D064F">
            <w:pPr>
              <w:jc w:val="center"/>
            </w:pPr>
            <w:r w:rsidRPr="00A959B5">
              <w:rPr>
                <w:rFonts w:ascii="Times New Roman" w:hAnsi="Times New Roman"/>
                <w:sz w:val="24"/>
                <w:szCs w:val="24"/>
              </w:rPr>
              <w:t>х</w:t>
            </w:r>
          </w:p>
        </w:tc>
        <w:tc>
          <w:tcPr>
            <w:tcW w:w="992"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1000,0</w:t>
            </w:r>
          </w:p>
        </w:tc>
        <w:tc>
          <w:tcPr>
            <w:tcW w:w="1214"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1000,0</w:t>
            </w:r>
          </w:p>
        </w:tc>
        <w:tc>
          <w:tcPr>
            <w:tcW w:w="1134"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1000,0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p>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75"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vAlign w:val="center"/>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3000,00</w:t>
            </w:r>
          </w:p>
        </w:tc>
      </w:tr>
      <w:tr w:rsidR="008D218E" w:rsidRPr="00AE1D82" w:rsidTr="008D218E">
        <w:tc>
          <w:tcPr>
            <w:tcW w:w="4173" w:type="dxa"/>
          </w:tcPr>
          <w:p w:rsidR="008D218E" w:rsidRPr="006A5B90" w:rsidRDefault="008D218E" w:rsidP="005D708D">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lastRenderedPageBreak/>
              <w:t>Внебюджетные источники</w:t>
            </w:r>
          </w:p>
        </w:tc>
        <w:tc>
          <w:tcPr>
            <w:tcW w:w="3119" w:type="dxa"/>
          </w:tcPr>
          <w:p w:rsidR="008D218E" w:rsidRDefault="008D218E" w:rsidP="006D064F">
            <w:pPr>
              <w:jc w:val="center"/>
            </w:pPr>
            <w:r w:rsidRPr="00A959B5">
              <w:rPr>
                <w:rFonts w:ascii="Times New Roman" w:hAnsi="Times New Roman"/>
                <w:sz w:val="24"/>
                <w:szCs w:val="24"/>
              </w:rPr>
              <w:t>х</w:t>
            </w:r>
          </w:p>
        </w:tc>
        <w:tc>
          <w:tcPr>
            <w:tcW w:w="992" w:type="dxa"/>
          </w:tcPr>
          <w:p w:rsidR="008D218E" w:rsidRDefault="008D218E">
            <w:r w:rsidRPr="00074DBF">
              <w:rPr>
                <w:rFonts w:ascii="Times New Roman" w:hAnsi="Times New Roman"/>
                <w:b/>
                <w:sz w:val="24"/>
                <w:szCs w:val="24"/>
              </w:rPr>
              <w:t>0,0</w:t>
            </w:r>
          </w:p>
        </w:tc>
        <w:tc>
          <w:tcPr>
            <w:tcW w:w="1214" w:type="dxa"/>
          </w:tcPr>
          <w:p w:rsidR="008D218E" w:rsidRDefault="008D218E">
            <w:r w:rsidRPr="00074DBF">
              <w:rPr>
                <w:rFonts w:ascii="Times New Roman" w:hAnsi="Times New Roman"/>
                <w:b/>
                <w:sz w:val="24"/>
                <w:szCs w:val="24"/>
              </w:rPr>
              <w:t>0,0</w:t>
            </w:r>
          </w:p>
        </w:tc>
        <w:tc>
          <w:tcPr>
            <w:tcW w:w="1134" w:type="dxa"/>
          </w:tcPr>
          <w:p w:rsidR="008D218E" w:rsidRDefault="008D218E">
            <w:r w:rsidRPr="00074DBF">
              <w:rPr>
                <w:rFonts w:ascii="Times New Roman" w:hAnsi="Times New Roman"/>
                <w:b/>
                <w:sz w:val="24"/>
                <w:szCs w:val="24"/>
              </w:rPr>
              <w:t>0,0</w:t>
            </w:r>
          </w:p>
        </w:tc>
        <w:tc>
          <w:tcPr>
            <w:tcW w:w="1134" w:type="dxa"/>
          </w:tcPr>
          <w:p w:rsidR="008D218E" w:rsidRDefault="008D218E">
            <w:r w:rsidRPr="00074DBF">
              <w:rPr>
                <w:rFonts w:ascii="Times New Roman" w:hAnsi="Times New Roman"/>
                <w:b/>
                <w:sz w:val="24"/>
                <w:szCs w:val="24"/>
              </w:rPr>
              <w:t>0,0</w:t>
            </w:r>
          </w:p>
        </w:tc>
        <w:tc>
          <w:tcPr>
            <w:tcW w:w="1275" w:type="dxa"/>
          </w:tcPr>
          <w:p w:rsidR="008D218E" w:rsidRDefault="008D218E">
            <w:r w:rsidRPr="00074DBF">
              <w:rPr>
                <w:rFonts w:ascii="Times New Roman" w:hAnsi="Times New Roman"/>
                <w:b/>
                <w:sz w:val="24"/>
                <w:szCs w:val="24"/>
              </w:rPr>
              <w:t>0,0</w:t>
            </w:r>
          </w:p>
        </w:tc>
        <w:tc>
          <w:tcPr>
            <w:tcW w:w="1134" w:type="dxa"/>
          </w:tcPr>
          <w:p w:rsidR="008D218E" w:rsidRDefault="008D218E">
            <w:r w:rsidRPr="00074DBF">
              <w:rPr>
                <w:rFonts w:ascii="Times New Roman" w:hAnsi="Times New Roman"/>
                <w:b/>
                <w:sz w:val="24"/>
                <w:szCs w:val="24"/>
              </w:rPr>
              <w:t>0,0</w:t>
            </w:r>
          </w:p>
        </w:tc>
        <w:tc>
          <w:tcPr>
            <w:tcW w:w="1134" w:type="dxa"/>
          </w:tcPr>
          <w:p w:rsidR="008D218E" w:rsidRDefault="008D218E">
            <w:r w:rsidRPr="00074DBF">
              <w:rPr>
                <w:rFonts w:ascii="Times New Roman" w:hAnsi="Times New Roman"/>
                <w:b/>
                <w:sz w:val="24"/>
                <w:szCs w:val="24"/>
              </w:rPr>
              <w:t>0,0</w:t>
            </w:r>
          </w:p>
        </w:tc>
      </w:tr>
      <w:tr w:rsidR="008D218E" w:rsidRPr="00AE1D82" w:rsidTr="005D708D">
        <w:tc>
          <w:tcPr>
            <w:tcW w:w="15309" w:type="dxa"/>
            <w:gridSpan w:val="9"/>
          </w:tcPr>
          <w:p w:rsidR="008D218E" w:rsidRPr="003C4F7B" w:rsidRDefault="008D218E" w:rsidP="00287BCE">
            <w:pPr>
              <w:widowControl w:val="0"/>
              <w:autoSpaceDE w:val="0"/>
              <w:autoSpaceDN w:val="0"/>
              <w:spacing w:after="0" w:line="240" w:lineRule="auto"/>
              <w:rPr>
                <w:rFonts w:ascii="Times New Roman" w:hAnsi="Times New Roman"/>
                <w:b/>
                <w:i/>
                <w:sz w:val="24"/>
                <w:szCs w:val="24"/>
              </w:rPr>
            </w:pPr>
            <w:r w:rsidRPr="003C4F7B">
              <w:rPr>
                <w:rFonts w:ascii="Times New Roman" w:hAnsi="Times New Roman"/>
                <w:b/>
                <w:sz w:val="24"/>
                <w:szCs w:val="24"/>
              </w:rPr>
              <w:t>Задача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Моргаушском муниципальном округа»</w:t>
            </w:r>
          </w:p>
        </w:tc>
      </w:tr>
      <w:tr w:rsidR="008D218E" w:rsidRPr="00AE1D82" w:rsidTr="008D218E">
        <w:tc>
          <w:tcPr>
            <w:tcW w:w="4173" w:type="dxa"/>
          </w:tcPr>
          <w:p w:rsidR="008D218E" w:rsidRPr="003C4F7B" w:rsidRDefault="008D218E" w:rsidP="005D708D">
            <w:pPr>
              <w:pStyle w:val="af"/>
              <w:jc w:val="both"/>
              <w:rPr>
                <w:rFonts w:ascii="Times New Roman" w:eastAsia="Calibri" w:hAnsi="Times New Roman" w:cs="Times New Roman"/>
                <w:b/>
                <w:lang w:eastAsia="en-US"/>
              </w:rPr>
            </w:pPr>
            <w:r w:rsidRPr="003C4F7B">
              <w:rPr>
                <w:rFonts w:ascii="Times New Roman" w:eastAsia="Calibri" w:hAnsi="Times New Roman" w:cs="Times New Roman"/>
                <w:b/>
                <w:lang w:eastAsia="en-US"/>
              </w:rPr>
              <w:t>Организация экологических мероприятий</w:t>
            </w:r>
          </w:p>
          <w:p w:rsidR="008D218E" w:rsidRPr="003C4F7B" w:rsidRDefault="008D218E" w:rsidP="008D218E">
            <w:pPr>
              <w:rPr>
                <w:rFonts w:ascii="Times New Roman" w:hAnsi="Times New Roman"/>
              </w:rPr>
            </w:pPr>
            <w:r w:rsidRPr="003C4F7B">
              <w:rPr>
                <w:rFonts w:ascii="Times New Roman" w:eastAsiaTheme="minorEastAsia" w:hAnsi="Times New Roman"/>
                <w:i/>
                <w:sz w:val="24"/>
                <w:szCs w:val="24"/>
                <w:lang w:eastAsia="ru-RU"/>
              </w:rPr>
              <w:t>в том числе:</w:t>
            </w:r>
          </w:p>
        </w:tc>
        <w:tc>
          <w:tcPr>
            <w:tcW w:w="3119" w:type="dxa"/>
          </w:tcPr>
          <w:p w:rsidR="008D218E" w:rsidRPr="003C4F7B" w:rsidRDefault="008D218E" w:rsidP="0032414A">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Ч34017330Э</w:t>
            </w:r>
          </w:p>
        </w:tc>
        <w:tc>
          <w:tcPr>
            <w:tcW w:w="992" w:type="dxa"/>
          </w:tcPr>
          <w:p w:rsidR="008D218E" w:rsidRPr="003C4F7B" w:rsidRDefault="008D218E" w:rsidP="002F1D50">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214" w:type="dxa"/>
          </w:tcPr>
          <w:p w:rsidR="008D218E" w:rsidRPr="003C4F7B" w:rsidRDefault="008D218E" w:rsidP="008D218E">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134" w:type="dxa"/>
          </w:tcPr>
          <w:p w:rsidR="008D218E" w:rsidRPr="003C4F7B" w:rsidRDefault="008D218E" w:rsidP="002F1D50">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134" w:type="dxa"/>
          </w:tcPr>
          <w:p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rsidR="008D218E" w:rsidRPr="003C4F7B" w:rsidRDefault="008D218E" w:rsidP="002F1D50">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2F1D50">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8D218E">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800,0</w:t>
            </w:r>
          </w:p>
        </w:tc>
      </w:tr>
      <w:tr w:rsidR="008D218E" w:rsidRPr="00AE1D82" w:rsidTr="008D218E">
        <w:tc>
          <w:tcPr>
            <w:tcW w:w="4173" w:type="dxa"/>
          </w:tcPr>
          <w:p w:rsidR="008D218E" w:rsidRPr="003C4F7B" w:rsidRDefault="008D218E" w:rsidP="0037717C">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Федеральный бюджет</w:t>
            </w:r>
          </w:p>
        </w:tc>
        <w:tc>
          <w:tcPr>
            <w:tcW w:w="3119" w:type="dxa"/>
          </w:tcPr>
          <w:p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8D218E">
        <w:tc>
          <w:tcPr>
            <w:tcW w:w="4173" w:type="dxa"/>
          </w:tcPr>
          <w:p w:rsidR="008D218E" w:rsidRPr="003C4F7B" w:rsidRDefault="008D218E" w:rsidP="0037717C">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8D218E">
        <w:tc>
          <w:tcPr>
            <w:tcW w:w="4173" w:type="dxa"/>
          </w:tcPr>
          <w:p w:rsidR="008D218E" w:rsidRPr="003C4F7B" w:rsidRDefault="008D218E" w:rsidP="0037717C">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Бюджет Моргаушского муниципального округа Чувашской Республики</w:t>
            </w:r>
          </w:p>
        </w:tc>
        <w:tc>
          <w:tcPr>
            <w:tcW w:w="3119" w:type="dxa"/>
          </w:tcPr>
          <w:p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Ч34017330Э</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200,0</w:t>
            </w:r>
          </w:p>
        </w:tc>
        <w:tc>
          <w:tcPr>
            <w:tcW w:w="1134" w:type="dxa"/>
          </w:tcPr>
          <w:p w:rsidR="008D218E" w:rsidRPr="003C4F7B" w:rsidRDefault="008D218E" w:rsidP="005D708D">
            <w:pPr>
              <w:rPr>
                <w:rFonts w:ascii="Times New Roman" w:hAnsi="Times New Roman"/>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800,0</w:t>
            </w:r>
          </w:p>
        </w:tc>
      </w:tr>
      <w:tr w:rsidR="008D218E" w:rsidRPr="00AE1D82" w:rsidTr="008D218E">
        <w:tc>
          <w:tcPr>
            <w:tcW w:w="4173" w:type="dxa"/>
          </w:tcPr>
          <w:p w:rsidR="008D218E" w:rsidRPr="003C4F7B" w:rsidRDefault="008D218E" w:rsidP="00287BCE">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Внебюджетные источники</w:t>
            </w:r>
          </w:p>
        </w:tc>
        <w:tc>
          <w:tcPr>
            <w:tcW w:w="3119" w:type="dxa"/>
          </w:tcPr>
          <w:p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15309" w:type="dxa"/>
            <w:gridSpan w:val="9"/>
          </w:tcPr>
          <w:p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b/>
                <w:sz w:val="24"/>
                <w:szCs w:val="24"/>
              </w:rPr>
              <w:t>Задача   «Снижение негативного воздействия хозяйственной и иной деятельности на окружающую среду Моргаушского муниципального округа»</w:t>
            </w:r>
          </w:p>
        </w:tc>
      </w:tr>
      <w:tr w:rsidR="008D218E" w:rsidRPr="00AE1D82" w:rsidTr="008D218E">
        <w:tc>
          <w:tcPr>
            <w:tcW w:w="4173" w:type="dxa"/>
          </w:tcPr>
          <w:p w:rsidR="008D218E" w:rsidRPr="008D218E" w:rsidRDefault="00AB6694" w:rsidP="008D218E">
            <w:pPr>
              <w:rPr>
                <w:highlight w:val="yellow"/>
                <w:lang w:eastAsia="ru-RU"/>
              </w:rPr>
            </w:pPr>
            <w:r>
              <w:rPr>
                <w:rFonts w:ascii="Times New Roman" w:eastAsia="Times New Roman" w:hAnsi="Times New Roman" w:cs="Arial"/>
                <w:b/>
                <w:color w:val="000000"/>
                <w:sz w:val="24"/>
                <w:szCs w:val="24"/>
                <w:lang w:eastAsia="ru-RU"/>
              </w:rPr>
              <w:t xml:space="preserve">Организация </w:t>
            </w:r>
            <w:r w:rsidR="007D51C7" w:rsidRPr="007D51C7">
              <w:rPr>
                <w:rFonts w:ascii="Times New Roman" w:eastAsia="Times New Roman" w:hAnsi="Times New Roman" w:cs="Arial"/>
                <w:b/>
                <w:color w:val="000000"/>
                <w:sz w:val="24"/>
                <w:szCs w:val="24"/>
                <w:lang w:eastAsia="ru-RU"/>
              </w:rPr>
              <w:t xml:space="preserve">работ по ликвидации накопленного вреда окружающей среде </w:t>
            </w:r>
            <w:r w:rsidR="008D218E" w:rsidRPr="006A5B90">
              <w:rPr>
                <w:rFonts w:ascii="Times New Roman" w:eastAsiaTheme="minorEastAsia" w:hAnsi="Times New Roman"/>
                <w:i/>
                <w:sz w:val="24"/>
                <w:szCs w:val="24"/>
                <w:lang w:eastAsia="ru-RU"/>
              </w:rPr>
              <w:t>в том числе:</w:t>
            </w:r>
          </w:p>
        </w:tc>
        <w:tc>
          <w:tcPr>
            <w:tcW w:w="3119" w:type="dxa"/>
          </w:tcPr>
          <w:p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Ч34017330Э</w:t>
            </w:r>
          </w:p>
        </w:tc>
        <w:tc>
          <w:tcPr>
            <w:tcW w:w="992"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800,0</w:t>
            </w:r>
          </w:p>
        </w:tc>
        <w:tc>
          <w:tcPr>
            <w:tcW w:w="121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r w:rsidRPr="00D72E77">
              <w:rPr>
                <w:rFonts w:ascii="Times New Roman" w:hAnsi="Times New Roman"/>
                <w:sz w:val="24"/>
                <w:szCs w:val="24"/>
              </w:rPr>
              <w:t>,0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r w:rsidRPr="00D72E77">
              <w:rPr>
                <w:rFonts w:ascii="Times New Roman" w:hAnsi="Times New Roman"/>
                <w:sz w:val="24"/>
                <w:szCs w:val="24"/>
              </w:rPr>
              <w:t>,0</w:t>
            </w:r>
          </w:p>
        </w:tc>
        <w:tc>
          <w:tcPr>
            <w:tcW w:w="1134" w:type="dxa"/>
          </w:tcPr>
          <w:p w:rsidR="008D218E" w:rsidRDefault="008D218E" w:rsidP="005D708D">
            <w:r w:rsidRPr="000C2428">
              <w:rPr>
                <w:rFonts w:ascii="Times New Roman" w:hAnsi="Times New Roman"/>
                <w:sz w:val="24"/>
                <w:szCs w:val="24"/>
              </w:rPr>
              <w:t>0,0</w:t>
            </w:r>
          </w:p>
        </w:tc>
        <w:tc>
          <w:tcPr>
            <w:tcW w:w="1275"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2400</w:t>
            </w:r>
            <w:r w:rsidRPr="00D72E77">
              <w:rPr>
                <w:rFonts w:ascii="Times New Roman" w:hAnsi="Times New Roman"/>
                <w:sz w:val="24"/>
                <w:szCs w:val="24"/>
              </w:rPr>
              <w:t>,0</w:t>
            </w:r>
          </w:p>
        </w:tc>
      </w:tr>
      <w:tr w:rsidR="008D218E" w:rsidRPr="00AE1D82" w:rsidTr="008D218E">
        <w:tc>
          <w:tcPr>
            <w:tcW w:w="4173" w:type="dxa"/>
          </w:tcPr>
          <w:p w:rsidR="008D218E" w:rsidRPr="00AE1D82" w:rsidRDefault="008D21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1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Default="008D218E" w:rsidP="005D708D">
            <w:r w:rsidRPr="000C2428">
              <w:rPr>
                <w:rFonts w:ascii="Times New Roman" w:hAnsi="Times New Roman"/>
                <w:sz w:val="24"/>
                <w:szCs w:val="24"/>
              </w:rPr>
              <w:t>0,0</w:t>
            </w:r>
          </w:p>
        </w:tc>
        <w:tc>
          <w:tcPr>
            <w:tcW w:w="1275"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8D218E" w:rsidRPr="00AE1D82" w:rsidTr="008D218E">
        <w:tc>
          <w:tcPr>
            <w:tcW w:w="4173" w:type="dxa"/>
          </w:tcPr>
          <w:p w:rsidR="008D218E" w:rsidRPr="00AE1D82" w:rsidRDefault="008D21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3119" w:type="dxa"/>
          </w:tcPr>
          <w:p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1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Default="008D218E" w:rsidP="005D708D">
            <w:r w:rsidRPr="000C2428">
              <w:rPr>
                <w:rFonts w:ascii="Times New Roman" w:hAnsi="Times New Roman"/>
                <w:sz w:val="24"/>
                <w:szCs w:val="24"/>
              </w:rPr>
              <w:t>0,0</w:t>
            </w:r>
          </w:p>
        </w:tc>
        <w:tc>
          <w:tcPr>
            <w:tcW w:w="1275"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8D218E" w:rsidRPr="00AE1D82" w:rsidTr="008D218E">
        <w:tc>
          <w:tcPr>
            <w:tcW w:w="4173" w:type="dxa"/>
          </w:tcPr>
          <w:p w:rsidR="008D218E" w:rsidRPr="00AE1D82" w:rsidRDefault="008D218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Бюджет Моргаушского муниципального округа Чувашской Республики</w:t>
            </w:r>
          </w:p>
        </w:tc>
        <w:tc>
          <w:tcPr>
            <w:tcW w:w="3119" w:type="dxa"/>
          </w:tcPr>
          <w:p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Ч34017330Э</w:t>
            </w:r>
          </w:p>
        </w:tc>
        <w:tc>
          <w:tcPr>
            <w:tcW w:w="992"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800,0</w:t>
            </w:r>
          </w:p>
        </w:tc>
        <w:tc>
          <w:tcPr>
            <w:tcW w:w="121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r w:rsidRPr="00D72E77">
              <w:rPr>
                <w:rFonts w:ascii="Times New Roman" w:hAnsi="Times New Roman"/>
                <w:sz w:val="24"/>
                <w:szCs w:val="24"/>
              </w:rPr>
              <w:t>,0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r w:rsidRPr="00D72E77">
              <w:rPr>
                <w:rFonts w:ascii="Times New Roman" w:hAnsi="Times New Roman"/>
                <w:sz w:val="24"/>
                <w:szCs w:val="24"/>
              </w:rPr>
              <w:t>,0</w:t>
            </w:r>
          </w:p>
        </w:tc>
        <w:tc>
          <w:tcPr>
            <w:tcW w:w="1134" w:type="dxa"/>
          </w:tcPr>
          <w:p w:rsidR="008D218E" w:rsidRDefault="008D218E" w:rsidP="005D708D">
            <w:r w:rsidRPr="000C2428">
              <w:rPr>
                <w:rFonts w:ascii="Times New Roman" w:hAnsi="Times New Roman"/>
                <w:sz w:val="24"/>
                <w:szCs w:val="24"/>
              </w:rPr>
              <w:t>0,0</w:t>
            </w:r>
          </w:p>
        </w:tc>
        <w:tc>
          <w:tcPr>
            <w:tcW w:w="1275"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2400</w:t>
            </w:r>
            <w:r w:rsidRPr="00D72E77">
              <w:rPr>
                <w:rFonts w:ascii="Times New Roman" w:hAnsi="Times New Roman"/>
                <w:sz w:val="24"/>
                <w:szCs w:val="24"/>
              </w:rPr>
              <w:t>,0</w:t>
            </w:r>
          </w:p>
        </w:tc>
      </w:tr>
      <w:tr w:rsidR="008D218E" w:rsidRPr="00AE1D82" w:rsidTr="008D218E">
        <w:tc>
          <w:tcPr>
            <w:tcW w:w="4173" w:type="dxa"/>
          </w:tcPr>
          <w:p w:rsidR="008D218E" w:rsidRPr="00C90043" w:rsidRDefault="008D21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1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Default="008D218E" w:rsidP="005D708D">
            <w:r w:rsidRPr="000C2428">
              <w:rPr>
                <w:rFonts w:ascii="Times New Roman" w:hAnsi="Times New Roman"/>
                <w:sz w:val="24"/>
                <w:szCs w:val="24"/>
              </w:rPr>
              <w:t>0,0</w:t>
            </w:r>
          </w:p>
        </w:tc>
        <w:tc>
          <w:tcPr>
            <w:tcW w:w="1275"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bl>
    <w:p w:rsidR="00B2085F" w:rsidRPr="00F92379" w:rsidRDefault="00B2085F" w:rsidP="00B2085F">
      <w:pPr>
        <w:widowControl w:val="0"/>
        <w:autoSpaceDE w:val="0"/>
        <w:autoSpaceDN w:val="0"/>
        <w:ind w:firstLine="709"/>
        <w:jc w:val="both"/>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AB6694" w:rsidRDefault="00AB6694" w:rsidP="008D218E">
      <w:pPr>
        <w:widowControl w:val="0"/>
        <w:autoSpaceDE w:val="0"/>
        <w:autoSpaceDN w:val="0"/>
        <w:spacing w:after="0"/>
        <w:jc w:val="center"/>
        <w:rPr>
          <w:rFonts w:ascii="Times New Roman" w:hAnsi="Times New Roman"/>
          <w:b/>
          <w:sz w:val="24"/>
          <w:szCs w:val="24"/>
        </w:rPr>
      </w:pPr>
    </w:p>
    <w:p w:rsidR="00AB6694" w:rsidRDefault="00AB6694" w:rsidP="008D218E">
      <w:pPr>
        <w:widowControl w:val="0"/>
        <w:autoSpaceDE w:val="0"/>
        <w:autoSpaceDN w:val="0"/>
        <w:spacing w:after="0"/>
        <w:jc w:val="center"/>
        <w:rPr>
          <w:rFonts w:ascii="Times New Roman" w:hAnsi="Times New Roman"/>
          <w:b/>
          <w:sz w:val="24"/>
          <w:szCs w:val="24"/>
        </w:rPr>
      </w:pPr>
    </w:p>
    <w:p w:rsidR="00AB6694" w:rsidRDefault="00AB6694" w:rsidP="008D218E">
      <w:pPr>
        <w:widowControl w:val="0"/>
        <w:autoSpaceDE w:val="0"/>
        <w:autoSpaceDN w:val="0"/>
        <w:spacing w:after="0"/>
        <w:jc w:val="center"/>
        <w:rPr>
          <w:rFonts w:ascii="Times New Roman" w:hAnsi="Times New Roman"/>
          <w:b/>
          <w:sz w:val="24"/>
          <w:szCs w:val="24"/>
        </w:rPr>
      </w:pPr>
    </w:p>
    <w:p w:rsidR="008D218E" w:rsidRPr="003C4F7B" w:rsidRDefault="008D218E" w:rsidP="008D218E">
      <w:pPr>
        <w:widowControl w:val="0"/>
        <w:autoSpaceDE w:val="0"/>
        <w:autoSpaceDN w:val="0"/>
        <w:spacing w:after="0"/>
        <w:jc w:val="center"/>
        <w:rPr>
          <w:rFonts w:ascii="Times New Roman" w:hAnsi="Times New Roman"/>
          <w:b/>
          <w:sz w:val="24"/>
          <w:szCs w:val="24"/>
        </w:rPr>
      </w:pPr>
      <w:r w:rsidRPr="003C4F7B">
        <w:rPr>
          <w:rFonts w:ascii="Times New Roman" w:hAnsi="Times New Roman"/>
          <w:b/>
          <w:sz w:val="24"/>
          <w:szCs w:val="24"/>
        </w:rPr>
        <w:lastRenderedPageBreak/>
        <w:t xml:space="preserve">ПАСПОРТ </w:t>
      </w:r>
    </w:p>
    <w:p w:rsidR="008D218E" w:rsidRPr="003C4F7B"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3C4F7B">
        <w:rPr>
          <w:rFonts w:ascii="Times New Roman" w:eastAsiaTheme="minorEastAsia" w:hAnsi="Times New Roman"/>
          <w:b/>
          <w:sz w:val="24"/>
          <w:szCs w:val="24"/>
          <w:lang w:eastAsia="ru-RU"/>
        </w:rPr>
        <w:t xml:space="preserve">Комплекс процессных мероприятий </w:t>
      </w:r>
    </w:p>
    <w:p w:rsidR="008D218E" w:rsidRPr="003C4F7B" w:rsidRDefault="008D218E" w:rsidP="008D218E">
      <w:pPr>
        <w:spacing w:line="230" w:lineRule="auto"/>
        <w:jc w:val="center"/>
        <w:rPr>
          <w:rFonts w:ascii="Times New Roman" w:hAnsi="Times New Roman"/>
          <w:b/>
          <w:sz w:val="24"/>
          <w:szCs w:val="24"/>
        </w:rPr>
      </w:pPr>
      <w:r w:rsidRPr="003C4F7B">
        <w:rPr>
          <w:rFonts w:ascii="Times New Roman" w:hAnsi="Times New Roman"/>
          <w:b/>
          <w:sz w:val="24"/>
          <w:szCs w:val="24"/>
        </w:rPr>
        <w:t>«Защита от наводнений и иных негативных воздействий вод и обеспечение безопасности гидротехнических сооружений»</w:t>
      </w:r>
    </w:p>
    <w:p w:rsidR="008D218E" w:rsidRPr="003C4F7B" w:rsidRDefault="008D218E" w:rsidP="008D218E">
      <w:pPr>
        <w:widowControl w:val="0"/>
        <w:autoSpaceDE w:val="0"/>
        <w:autoSpaceDN w:val="0"/>
        <w:jc w:val="center"/>
        <w:outlineLvl w:val="2"/>
        <w:rPr>
          <w:rFonts w:ascii="Times New Roman" w:hAnsi="Times New Roman"/>
          <w:sz w:val="24"/>
          <w:szCs w:val="24"/>
        </w:rPr>
      </w:pPr>
    </w:p>
    <w:p w:rsidR="008D218E" w:rsidRPr="003C4F7B" w:rsidRDefault="008D218E" w:rsidP="008D218E">
      <w:pPr>
        <w:widowControl w:val="0"/>
        <w:autoSpaceDE w:val="0"/>
        <w:autoSpaceDN w:val="0"/>
        <w:jc w:val="center"/>
        <w:outlineLvl w:val="2"/>
        <w:rPr>
          <w:rFonts w:ascii="Times New Roman" w:hAnsi="Times New Roman"/>
          <w:sz w:val="24"/>
          <w:szCs w:val="24"/>
        </w:rPr>
      </w:pPr>
      <w:r w:rsidRPr="003C4F7B">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D218E" w:rsidRPr="003C4F7B" w:rsidTr="005D708D">
        <w:tc>
          <w:tcPr>
            <w:tcW w:w="5449" w:type="dxa"/>
            <w:vAlign w:val="bottom"/>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Куратор комплекса процессных мероприятий</w:t>
            </w:r>
          </w:p>
        </w:tc>
        <w:tc>
          <w:tcPr>
            <w:tcW w:w="9072" w:type="dxa"/>
            <w:vAlign w:val="bottom"/>
          </w:tcPr>
          <w:p w:rsidR="003C4F7B" w:rsidRDefault="003C4F7B" w:rsidP="005D708D">
            <w:pPr>
              <w:widowControl w:val="0"/>
              <w:autoSpaceDE w:val="0"/>
              <w:autoSpaceDN w:val="0"/>
              <w:spacing w:after="0" w:line="240" w:lineRule="auto"/>
              <w:jc w:val="both"/>
              <w:rPr>
                <w:rFonts w:ascii="Times New Roman" w:eastAsiaTheme="minorEastAsia" w:hAnsi="Times New Roman"/>
                <w:color w:val="000000"/>
                <w:sz w:val="24"/>
                <w:szCs w:val="24"/>
                <w:lang w:eastAsia="ru-RU"/>
              </w:rPr>
            </w:pPr>
            <w:proofErr w:type="spellStart"/>
            <w:r>
              <w:rPr>
                <w:rFonts w:ascii="Times New Roman" w:eastAsiaTheme="minorEastAsia" w:hAnsi="Times New Roman"/>
                <w:color w:val="000000"/>
                <w:sz w:val="24"/>
                <w:szCs w:val="24"/>
                <w:lang w:eastAsia="ru-RU"/>
              </w:rPr>
              <w:t>И.о</w:t>
            </w:r>
            <w:proofErr w:type="spellEnd"/>
            <w:r>
              <w:rPr>
                <w:rFonts w:ascii="Times New Roman" w:eastAsiaTheme="minorEastAsia" w:hAnsi="Times New Roman"/>
                <w:color w:val="000000"/>
                <w:sz w:val="24"/>
                <w:szCs w:val="24"/>
                <w:lang w:eastAsia="ru-RU"/>
              </w:rPr>
              <w:t>. первого заместителя</w:t>
            </w:r>
            <w:r w:rsidR="008D218E" w:rsidRPr="003C4F7B">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w:t>
            </w:r>
          </w:p>
          <w:p w:rsidR="008D218E" w:rsidRPr="003C4F7B" w:rsidRDefault="003C4F7B" w:rsidP="005D708D">
            <w:pPr>
              <w:widowControl w:val="0"/>
              <w:autoSpaceDE w:val="0"/>
              <w:autoSpaceDN w:val="0"/>
              <w:spacing w:after="0" w:line="240" w:lineRule="auto"/>
              <w:jc w:val="both"/>
              <w:rPr>
                <w:rFonts w:ascii="Times New Roman" w:hAnsi="Times New Roman"/>
                <w:sz w:val="24"/>
                <w:szCs w:val="24"/>
              </w:rPr>
            </w:pPr>
            <w:r>
              <w:rPr>
                <w:rFonts w:ascii="Times New Roman" w:eastAsiaTheme="minorEastAsia" w:hAnsi="Times New Roman"/>
                <w:color w:val="000000"/>
                <w:sz w:val="24"/>
                <w:szCs w:val="24"/>
                <w:lang w:eastAsia="ru-RU"/>
              </w:rPr>
              <w:t>Мясников А.В.</w:t>
            </w:r>
          </w:p>
        </w:tc>
      </w:tr>
      <w:tr w:rsidR="008D218E" w:rsidRPr="003C4F7B" w:rsidTr="005D708D">
        <w:tc>
          <w:tcPr>
            <w:tcW w:w="5449"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Руководитель  комплекса процессных мероприятий</w:t>
            </w:r>
          </w:p>
        </w:tc>
        <w:tc>
          <w:tcPr>
            <w:tcW w:w="9072" w:type="dxa"/>
            <w:vAlign w:val="bottom"/>
          </w:tcPr>
          <w:p w:rsidR="003C4F7B" w:rsidRDefault="003C4F7B" w:rsidP="003C4F7B">
            <w:pPr>
              <w:widowControl w:val="0"/>
              <w:autoSpaceDE w:val="0"/>
              <w:autoSpaceDN w:val="0"/>
              <w:spacing w:after="0" w:line="240" w:lineRule="auto"/>
              <w:jc w:val="both"/>
              <w:rPr>
                <w:rFonts w:ascii="Times New Roman" w:eastAsiaTheme="minorEastAsia" w:hAnsi="Times New Roman"/>
                <w:color w:val="000000"/>
                <w:sz w:val="24"/>
                <w:szCs w:val="24"/>
                <w:lang w:eastAsia="ru-RU"/>
              </w:rPr>
            </w:pPr>
            <w:proofErr w:type="spellStart"/>
            <w:r>
              <w:rPr>
                <w:rFonts w:ascii="Times New Roman" w:eastAsiaTheme="minorEastAsia" w:hAnsi="Times New Roman"/>
                <w:color w:val="000000"/>
                <w:sz w:val="24"/>
                <w:szCs w:val="24"/>
                <w:lang w:eastAsia="ru-RU"/>
              </w:rPr>
              <w:t>И.о</w:t>
            </w:r>
            <w:proofErr w:type="spellEnd"/>
            <w:r>
              <w:rPr>
                <w:rFonts w:ascii="Times New Roman" w:eastAsiaTheme="minorEastAsia" w:hAnsi="Times New Roman"/>
                <w:color w:val="000000"/>
                <w:sz w:val="24"/>
                <w:szCs w:val="24"/>
                <w:lang w:eastAsia="ru-RU"/>
              </w:rPr>
              <w:t>. первого заместителя</w:t>
            </w:r>
            <w:r w:rsidRPr="003C4F7B">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w:t>
            </w:r>
          </w:p>
          <w:p w:rsidR="008D218E" w:rsidRPr="003C4F7B" w:rsidRDefault="003C4F7B" w:rsidP="003C4F7B">
            <w:pPr>
              <w:widowControl w:val="0"/>
              <w:autoSpaceDE w:val="0"/>
              <w:autoSpaceDN w:val="0"/>
              <w:spacing w:after="0" w:line="240" w:lineRule="auto"/>
              <w:jc w:val="both"/>
              <w:rPr>
                <w:rFonts w:ascii="Times New Roman" w:hAnsi="Times New Roman"/>
                <w:sz w:val="24"/>
                <w:szCs w:val="24"/>
              </w:rPr>
            </w:pPr>
            <w:r>
              <w:rPr>
                <w:rFonts w:ascii="Times New Roman" w:eastAsiaTheme="minorEastAsia" w:hAnsi="Times New Roman"/>
                <w:color w:val="000000"/>
                <w:sz w:val="24"/>
                <w:szCs w:val="24"/>
                <w:lang w:eastAsia="ru-RU"/>
              </w:rPr>
              <w:t>Мясников А.В.</w:t>
            </w:r>
          </w:p>
        </w:tc>
      </w:tr>
      <w:tr w:rsidR="008D218E" w:rsidRPr="003C4F7B" w:rsidTr="005D708D">
        <w:tc>
          <w:tcPr>
            <w:tcW w:w="5449" w:type="dxa"/>
          </w:tcPr>
          <w:p w:rsidR="008D218E" w:rsidRPr="003C4F7B" w:rsidRDefault="008D218E" w:rsidP="005D708D">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sz w:val="24"/>
                <w:szCs w:val="24"/>
              </w:rPr>
              <w:t xml:space="preserve">Связь с государственной  программой Чувашской Республики </w:t>
            </w:r>
          </w:p>
        </w:tc>
        <w:tc>
          <w:tcPr>
            <w:tcW w:w="9072" w:type="dxa"/>
          </w:tcPr>
          <w:p w:rsidR="008D218E" w:rsidRPr="003C4F7B" w:rsidRDefault="008D218E" w:rsidP="005D708D">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3C4F7B">
              <w:rPr>
                <w:rFonts w:ascii="Times New Roman" w:eastAsiaTheme="minorEastAsia" w:hAnsi="Times New Roman"/>
                <w:sz w:val="24"/>
                <w:szCs w:val="24"/>
                <w:lang w:eastAsia="ru-RU"/>
              </w:rPr>
              <w:t xml:space="preserve">Государственная программа Чувашской Республики </w:t>
            </w:r>
            <w:r w:rsidRPr="003C4F7B">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3C4F7B">
              <w:rPr>
                <w:rFonts w:ascii="Times New Roman" w:eastAsia="Times New Roman" w:hAnsi="Times New Roman"/>
                <w:bCs/>
                <w:sz w:val="24"/>
                <w:szCs w:val="24"/>
                <w:vertAlign w:val="superscript"/>
                <w:lang w:eastAsia="ru-RU"/>
              </w:rPr>
              <w:t> </w:t>
            </w:r>
          </w:p>
          <w:p w:rsidR="008D218E" w:rsidRPr="003C4F7B" w:rsidRDefault="008D218E" w:rsidP="005D708D">
            <w:pPr>
              <w:widowControl w:val="0"/>
              <w:autoSpaceDE w:val="0"/>
              <w:autoSpaceDN w:val="0"/>
              <w:spacing w:after="0" w:line="240" w:lineRule="auto"/>
              <w:jc w:val="both"/>
              <w:rPr>
                <w:rFonts w:ascii="Times New Roman" w:hAnsi="Times New Roman"/>
                <w:sz w:val="24"/>
                <w:szCs w:val="24"/>
              </w:rPr>
            </w:pPr>
          </w:p>
        </w:tc>
      </w:tr>
    </w:tbl>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46112" w:rsidRDefault="00846112"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2</w:t>
      </w:r>
      <w:r w:rsidRPr="005242E6">
        <w:rPr>
          <w:rFonts w:ascii="Times New Roman" w:hAnsi="Times New Roman"/>
          <w:b/>
          <w:sz w:val="24"/>
          <w:szCs w:val="24"/>
        </w:rPr>
        <w:t>. Показатели комплекса процессных мероприятий</w:t>
      </w:r>
      <w:r>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8D218E" w:rsidRPr="002161FB" w:rsidTr="008D218E">
        <w:tc>
          <w:tcPr>
            <w:tcW w:w="566" w:type="dxa"/>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lastRenderedPageBreak/>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1" w:type="dxa"/>
            <w:gridSpan w:val="2"/>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w:t>
            </w:r>
            <w:r w:rsidRPr="005242E6">
              <w:rPr>
                <w:rFonts w:ascii="Times New Roman" w:hAnsi="Times New Roman"/>
                <w:sz w:val="24"/>
                <w:szCs w:val="24"/>
              </w:rPr>
              <w:t xml:space="preserve">измерения (по </w:t>
            </w:r>
            <w:hyperlink r:id="rId18">
              <w:r w:rsidRPr="005242E6">
                <w:rPr>
                  <w:rFonts w:ascii="Times New Roman" w:hAnsi="Times New Roman"/>
                  <w:sz w:val="24"/>
                  <w:szCs w:val="24"/>
                </w:rPr>
                <w:t>ОКЕИ</w:t>
              </w:r>
            </w:hyperlink>
            <w:r w:rsidRPr="00581514">
              <w:rPr>
                <w:rFonts w:ascii="Times New Roman" w:hAnsi="Times New Roman"/>
                <w:sz w:val="24"/>
                <w:szCs w:val="24"/>
              </w:rPr>
              <w:t>)</w:t>
            </w:r>
          </w:p>
        </w:tc>
        <w:tc>
          <w:tcPr>
            <w:tcW w:w="1418" w:type="dxa"/>
            <w:gridSpan w:val="2"/>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755" w:type="dxa"/>
            <w:gridSpan w:val="7"/>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296" w:type="dxa"/>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701" w:type="dxa"/>
            <w:vMerge w:val="restart"/>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8D218E" w:rsidRPr="002161FB" w:rsidTr="008D218E">
        <w:tc>
          <w:tcPr>
            <w:tcW w:w="566" w:type="dxa"/>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991" w:type="dxa"/>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907" w:type="dxa"/>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794"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85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10"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85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2"/>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296" w:type="dxa"/>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701" w:type="dxa"/>
            <w:vMerge/>
          </w:tcPr>
          <w:p w:rsidR="008D218E" w:rsidRPr="00581514" w:rsidRDefault="008D218E" w:rsidP="005D708D">
            <w:pPr>
              <w:widowControl w:val="0"/>
              <w:autoSpaceDE w:val="0"/>
              <w:autoSpaceDN w:val="0"/>
              <w:spacing w:after="0" w:line="240" w:lineRule="auto"/>
              <w:rPr>
                <w:rFonts w:ascii="Times New Roman" w:hAnsi="Times New Roman"/>
                <w:sz w:val="24"/>
                <w:szCs w:val="24"/>
              </w:rPr>
            </w:pPr>
          </w:p>
        </w:tc>
      </w:tr>
      <w:tr w:rsidR="008D218E" w:rsidRPr="002161FB" w:rsidTr="008D218E">
        <w:trPr>
          <w:trHeight w:val="143"/>
        </w:trPr>
        <w:tc>
          <w:tcPr>
            <w:tcW w:w="566"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1" w:type="dxa"/>
            <w:gridSpan w:val="2"/>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85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10"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85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2"/>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2296"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8D218E" w:rsidRPr="00045404" w:rsidTr="008D218E">
        <w:trPr>
          <w:trHeight w:val="600"/>
        </w:trPr>
        <w:tc>
          <w:tcPr>
            <w:tcW w:w="566" w:type="dxa"/>
          </w:tcPr>
          <w:p w:rsidR="008D218E" w:rsidRPr="003C4F7B" w:rsidRDefault="008D218E" w:rsidP="005D708D">
            <w:pPr>
              <w:widowControl w:val="0"/>
              <w:autoSpaceDE w:val="0"/>
              <w:autoSpaceDN w:val="0"/>
              <w:spacing w:after="0" w:line="240" w:lineRule="auto"/>
              <w:rPr>
                <w:rFonts w:ascii="Times New Roman" w:hAnsi="Times New Roman"/>
                <w:b/>
                <w:sz w:val="24"/>
                <w:szCs w:val="24"/>
              </w:rPr>
            </w:pPr>
            <w:r w:rsidRPr="003C4F7B">
              <w:rPr>
                <w:rFonts w:ascii="Times New Roman" w:hAnsi="Times New Roman"/>
                <w:b/>
                <w:sz w:val="24"/>
                <w:szCs w:val="24"/>
              </w:rPr>
              <w:t>1.</w:t>
            </w:r>
          </w:p>
        </w:tc>
        <w:tc>
          <w:tcPr>
            <w:tcW w:w="14886" w:type="dxa"/>
            <w:gridSpan w:val="17"/>
          </w:tcPr>
          <w:p w:rsidR="008D218E" w:rsidRPr="003C4F7B" w:rsidRDefault="008D218E" w:rsidP="005D708D">
            <w:pPr>
              <w:widowControl w:val="0"/>
              <w:autoSpaceDE w:val="0"/>
              <w:autoSpaceDN w:val="0"/>
              <w:spacing w:after="0" w:line="240" w:lineRule="auto"/>
              <w:rPr>
                <w:rFonts w:ascii="Times New Roman" w:hAnsi="Times New Roman"/>
                <w:b/>
                <w:sz w:val="24"/>
                <w:szCs w:val="24"/>
                <w:highlight w:val="yellow"/>
              </w:rPr>
            </w:pPr>
            <w:r w:rsidRPr="003C4F7B">
              <w:rPr>
                <w:rFonts w:ascii="Times New Roman" w:hAnsi="Times New Roman"/>
                <w:sz w:val="24"/>
                <w:szCs w:val="24"/>
              </w:rPr>
              <w:t>Задача «</w:t>
            </w:r>
            <w:r w:rsidRPr="003C4F7B">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3C4F7B">
              <w:rPr>
                <w:rFonts w:ascii="Times New Roman" w:hAnsi="Times New Roman"/>
                <w:sz w:val="24"/>
                <w:szCs w:val="24"/>
              </w:rPr>
              <w:t xml:space="preserve"> </w:t>
            </w:r>
            <w:r w:rsidRPr="003C4F7B">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8D218E" w:rsidRPr="002161FB" w:rsidTr="003C4F7B">
        <w:trPr>
          <w:trHeight w:val="2940"/>
        </w:trPr>
        <w:tc>
          <w:tcPr>
            <w:tcW w:w="566"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1.1.</w:t>
            </w:r>
          </w:p>
        </w:tc>
        <w:tc>
          <w:tcPr>
            <w:tcW w:w="1692" w:type="dxa"/>
          </w:tcPr>
          <w:p w:rsidR="008D218E" w:rsidRPr="003C4F7B" w:rsidRDefault="008D218E" w:rsidP="005D708D">
            <w:pPr>
              <w:spacing w:line="230" w:lineRule="auto"/>
              <w:jc w:val="both"/>
              <w:rPr>
                <w:rFonts w:ascii="Times New Roman" w:hAnsi="Times New Roman"/>
                <w:sz w:val="24"/>
                <w:szCs w:val="24"/>
              </w:rPr>
            </w:pPr>
            <w:r w:rsidRPr="003C4F7B">
              <w:rPr>
                <w:rFonts w:ascii="Times New Roman" w:hAnsi="Times New Roman"/>
                <w:sz w:val="24"/>
                <w:szCs w:val="24"/>
              </w:rPr>
              <w:t xml:space="preserve">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муниципальной </w:t>
            </w:r>
            <w:r w:rsidRPr="003C4F7B">
              <w:rPr>
                <w:rFonts w:ascii="Times New Roman" w:hAnsi="Times New Roman"/>
                <w:sz w:val="24"/>
                <w:szCs w:val="24"/>
              </w:rPr>
              <w:lastRenderedPageBreak/>
              <w:t>собственности</w:t>
            </w:r>
          </w:p>
        </w:tc>
        <w:tc>
          <w:tcPr>
            <w:tcW w:w="1153" w:type="dxa"/>
            <w:gridSpan w:val="3"/>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lastRenderedPageBreak/>
              <w:t>МП</w:t>
            </w:r>
          </w:p>
        </w:tc>
        <w:tc>
          <w:tcPr>
            <w:tcW w:w="964"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возрастание</w:t>
            </w:r>
          </w:p>
        </w:tc>
        <w:tc>
          <w:tcPr>
            <w:tcW w:w="907"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единиц</w:t>
            </w:r>
          </w:p>
        </w:tc>
        <w:tc>
          <w:tcPr>
            <w:tcW w:w="794"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624"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2024</w:t>
            </w:r>
          </w:p>
        </w:tc>
        <w:tc>
          <w:tcPr>
            <w:tcW w:w="811"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rsidR="008D218E" w:rsidRPr="003C4F7B" w:rsidRDefault="008D218E" w:rsidP="008D218E">
            <w:pPr>
              <w:rPr>
                <w:rFonts w:ascii="Times New Roman" w:hAnsi="Times New Roman"/>
                <w:sz w:val="24"/>
                <w:szCs w:val="24"/>
              </w:rPr>
            </w:pPr>
            <w:r w:rsidRPr="003C4F7B">
              <w:rPr>
                <w:rFonts w:ascii="Times New Roman" w:hAnsi="Times New Roman"/>
                <w:color w:val="000000" w:themeColor="text1"/>
                <w:sz w:val="24"/>
                <w:szCs w:val="24"/>
              </w:rPr>
              <w:t>1</w:t>
            </w:r>
          </w:p>
        </w:tc>
        <w:tc>
          <w:tcPr>
            <w:tcW w:w="710"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w:t>
            </w:r>
          </w:p>
        </w:tc>
        <w:tc>
          <w:tcPr>
            <w:tcW w:w="851" w:type="dxa"/>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09"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1</w:t>
            </w:r>
          </w:p>
        </w:tc>
        <w:tc>
          <w:tcPr>
            <w:tcW w:w="823" w:type="dxa"/>
            <w:gridSpan w:val="2"/>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1</w:t>
            </w:r>
          </w:p>
        </w:tc>
        <w:tc>
          <w:tcPr>
            <w:tcW w:w="2296" w:type="dxa"/>
          </w:tcPr>
          <w:p w:rsidR="008D218E" w:rsidRPr="003C4F7B" w:rsidRDefault="008D218E" w:rsidP="003C4F7B">
            <w:pPr>
              <w:widowControl w:val="0"/>
              <w:autoSpaceDE w:val="0"/>
              <w:autoSpaceDN w:val="0"/>
              <w:spacing w:after="0" w:line="240" w:lineRule="auto"/>
              <w:rPr>
                <w:rFonts w:ascii="Times New Roman" w:hAnsi="Times New Roman"/>
                <w:sz w:val="24"/>
                <w:szCs w:val="24"/>
              </w:rPr>
            </w:pPr>
            <w:r w:rsidRPr="003C4F7B">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Моргаушского </w:t>
            </w:r>
            <w:proofErr w:type="spellStart"/>
            <w:r w:rsidRPr="003C4F7B">
              <w:rPr>
                <w:rFonts w:ascii="Times New Roman" w:eastAsiaTheme="minorEastAsia" w:hAnsi="Times New Roman"/>
                <w:bCs/>
                <w:sz w:val="24"/>
                <w:szCs w:val="24"/>
                <w:lang w:eastAsia="ru-RU"/>
              </w:rPr>
              <w:t>мунципального</w:t>
            </w:r>
            <w:proofErr w:type="spellEnd"/>
            <w:r w:rsidRPr="003C4F7B">
              <w:rPr>
                <w:rFonts w:ascii="Times New Roman" w:eastAsiaTheme="minorEastAsia" w:hAnsi="Times New Roman"/>
                <w:bCs/>
                <w:sz w:val="24"/>
                <w:szCs w:val="24"/>
                <w:lang w:eastAsia="ru-RU"/>
              </w:rPr>
              <w:t xml:space="preserve"> округа</w:t>
            </w:r>
          </w:p>
        </w:tc>
        <w:tc>
          <w:tcPr>
            <w:tcW w:w="1701"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sz w:val="24"/>
                <w:szCs w:val="24"/>
              </w:rPr>
              <w:t>официальный сайт Моргаушского муниципального округа Чувашской Республики</w:t>
            </w:r>
          </w:p>
        </w:tc>
      </w:tr>
      <w:tr w:rsidR="008D218E" w:rsidRPr="002161FB" w:rsidTr="008D218E">
        <w:trPr>
          <w:trHeight w:val="2940"/>
        </w:trPr>
        <w:tc>
          <w:tcPr>
            <w:tcW w:w="566" w:type="dxa"/>
          </w:tcPr>
          <w:p w:rsidR="008D218E" w:rsidRPr="003C4F7B" w:rsidRDefault="008D218E" w:rsidP="008D218E">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lastRenderedPageBreak/>
              <w:t>1.2.</w:t>
            </w:r>
          </w:p>
        </w:tc>
        <w:tc>
          <w:tcPr>
            <w:tcW w:w="1692" w:type="dxa"/>
          </w:tcPr>
          <w:p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53" w:type="dxa"/>
            <w:gridSpan w:val="3"/>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МП</w:t>
            </w:r>
          </w:p>
        </w:tc>
        <w:tc>
          <w:tcPr>
            <w:tcW w:w="964"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возрастание</w:t>
            </w:r>
          </w:p>
        </w:tc>
        <w:tc>
          <w:tcPr>
            <w:tcW w:w="907"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единиц</w:t>
            </w:r>
          </w:p>
        </w:tc>
        <w:tc>
          <w:tcPr>
            <w:tcW w:w="794"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624" w:type="dxa"/>
          </w:tcPr>
          <w:p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2024</w:t>
            </w:r>
          </w:p>
        </w:tc>
        <w:tc>
          <w:tcPr>
            <w:tcW w:w="811"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10" w:type="dxa"/>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09" w:type="dxa"/>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823" w:type="dxa"/>
            <w:gridSpan w:val="2"/>
          </w:tcPr>
          <w:p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2296" w:type="dxa"/>
          </w:tcPr>
          <w:p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Моргаушского </w:t>
            </w:r>
            <w:proofErr w:type="spellStart"/>
            <w:r w:rsidRPr="003C4F7B">
              <w:rPr>
                <w:rFonts w:ascii="Times New Roman" w:eastAsiaTheme="minorEastAsia" w:hAnsi="Times New Roman"/>
                <w:bCs/>
                <w:sz w:val="24"/>
                <w:szCs w:val="24"/>
                <w:lang w:eastAsia="ru-RU"/>
              </w:rPr>
              <w:t>мунципального</w:t>
            </w:r>
            <w:proofErr w:type="spellEnd"/>
            <w:r w:rsidRPr="003C4F7B">
              <w:rPr>
                <w:rFonts w:ascii="Times New Roman" w:eastAsiaTheme="minorEastAsia" w:hAnsi="Times New Roman"/>
                <w:bCs/>
                <w:sz w:val="24"/>
                <w:szCs w:val="24"/>
                <w:lang w:eastAsia="ru-RU"/>
              </w:rPr>
              <w:t xml:space="preserve"> округа</w:t>
            </w:r>
          </w:p>
        </w:tc>
        <w:tc>
          <w:tcPr>
            <w:tcW w:w="1701"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официальный сайт Моргаушского муниципального округа Чувашской Республики</w:t>
            </w:r>
          </w:p>
        </w:tc>
      </w:tr>
    </w:tbl>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5242E6" w:rsidRDefault="008D218E" w:rsidP="008D218E">
      <w:pPr>
        <w:pStyle w:val="1"/>
        <w:tabs>
          <w:tab w:val="left" w:pos="13892"/>
        </w:tabs>
        <w:rPr>
          <w:b/>
          <w:sz w:val="24"/>
        </w:rPr>
      </w:pPr>
      <w:r w:rsidRPr="00946EC1">
        <w:rPr>
          <w:sz w:val="24"/>
        </w:rPr>
        <w:t>3</w:t>
      </w:r>
      <w:r w:rsidRPr="005242E6">
        <w:rPr>
          <w:b/>
          <w:sz w:val="24"/>
        </w:rPr>
        <w:t>. Перечень мероприятий (результатов) комплекса процессных мероприятий</w:t>
      </w:r>
    </w:p>
    <w:p w:rsid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61CCD" w:rsidTr="005D708D">
        <w:tc>
          <w:tcPr>
            <w:tcW w:w="567" w:type="dxa"/>
            <w:vMerge w:val="restart"/>
            <w:tcBorders>
              <w:top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19"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8D218E" w:rsidRPr="00F61CCD" w:rsidTr="005D708D">
        <w:tc>
          <w:tcPr>
            <w:tcW w:w="567" w:type="dxa"/>
            <w:vMerge/>
            <w:tcBorders>
              <w:top w:val="single" w:sz="4" w:space="0" w:color="auto"/>
              <w:bottom w:val="single" w:sz="4" w:space="0" w:color="auto"/>
              <w:right w:val="single" w:sz="4" w:space="0" w:color="auto"/>
            </w:tcBorders>
          </w:tcPr>
          <w:p w:rsidR="008D218E" w:rsidRPr="00F61CCD" w:rsidRDefault="008D218E" w:rsidP="005D708D">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8D218E" w:rsidRDefault="008D218E" w:rsidP="005D708D">
            <w:pPr>
              <w:pStyle w:val="ae"/>
              <w:jc w:val="center"/>
              <w:rPr>
                <w:rFonts w:ascii="Times New Roman" w:hAnsi="Times New Roman" w:cs="Times New Roman"/>
              </w:rPr>
            </w:pPr>
            <w:r>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8D218E" w:rsidRDefault="008D218E" w:rsidP="005D708D">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9-2030</w:t>
            </w:r>
          </w:p>
        </w:tc>
        <w:tc>
          <w:tcPr>
            <w:tcW w:w="840" w:type="dxa"/>
            <w:tcBorders>
              <w:top w:val="single" w:sz="4" w:space="0" w:color="auto"/>
              <w:left w:val="single" w:sz="4" w:space="0" w:color="auto"/>
              <w:bottom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2031-2035</w:t>
            </w:r>
          </w:p>
        </w:tc>
      </w:tr>
      <w:tr w:rsidR="008D218E" w:rsidRPr="00F61CCD" w:rsidTr="005D708D">
        <w:tc>
          <w:tcPr>
            <w:tcW w:w="567" w:type="dxa"/>
            <w:tcBorders>
              <w:top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8D218E" w:rsidRPr="00F61CCD" w:rsidRDefault="008D218E" w:rsidP="005D708D">
            <w:pPr>
              <w:pStyle w:val="ae"/>
              <w:jc w:val="center"/>
              <w:rPr>
                <w:rFonts w:ascii="Times New Roman" w:hAnsi="Times New Roman" w:cs="Times New Roman"/>
              </w:rPr>
            </w:pPr>
            <w:r>
              <w:rPr>
                <w:rFonts w:ascii="Times New Roman" w:hAnsi="Times New Roman" w:cs="Times New Roman"/>
              </w:rPr>
              <w:t>13</w:t>
            </w:r>
          </w:p>
        </w:tc>
      </w:tr>
      <w:tr w:rsidR="008D218E" w:rsidRPr="003C4F7B" w:rsidTr="005D708D">
        <w:tc>
          <w:tcPr>
            <w:tcW w:w="567" w:type="dxa"/>
            <w:tcBorders>
              <w:top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14275" w:type="dxa"/>
            <w:gridSpan w:val="12"/>
            <w:tcBorders>
              <w:top w:val="single" w:sz="4" w:space="0" w:color="auto"/>
              <w:bottom w:val="single" w:sz="4" w:space="0" w:color="auto"/>
            </w:tcBorders>
          </w:tcPr>
          <w:p w:rsidR="008D218E" w:rsidRPr="003C4F7B" w:rsidRDefault="008D218E" w:rsidP="005D708D">
            <w:pPr>
              <w:widowControl w:val="0"/>
              <w:autoSpaceDE w:val="0"/>
              <w:autoSpaceDN w:val="0"/>
              <w:spacing w:after="0" w:line="240" w:lineRule="auto"/>
              <w:jc w:val="both"/>
              <w:rPr>
                <w:rFonts w:ascii="Times New Roman" w:hAnsi="Times New Roman"/>
                <w:b/>
                <w:sz w:val="24"/>
                <w:szCs w:val="24"/>
              </w:rPr>
            </w:pPr>
            <w:r w:rsidRPr="003C4F7B">
              <w:rPr>
                <w:rFonts w:ascii="Times New Roman" w:hAnsi="Times New Roman"/>
                <w:sz w:val="24"/>
                <w:szCs w:val="24"/>
              </w:rPr>
              <w:t>Задача «</w:t>
            </w:r>
            <w:r w:rsidRPr="003C4F7B">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3C4F7B">
              <w:rPr>
                <w:rFonts w:ascii="Times New Roman" w:hAnsi="Times New Roman"/>
                <w:sz w:val="24"/>
                <w:szCs w:val="24"/>
              </w:rPr>
              <w:t xml:space="preserve"> </w:t>
            </w:r>
            <w:r w:rsidRPr="003C4F7B">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8D218E" w:rsidRPr="003C4F7B" w:rsidTr="005D708D">
        <w:tc>
          <w:tcPr>
            <w:tcW w:w="567" w:type="dxa"/>
            <w:tcBorders>
              <w:top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jc w:val="both"/>
              <w:rPr>
                <w:rFonts w:ascii="Times New Roman" w:hAnsi="Times New Roman" w:cs="Times New Roman"/>
              </w:rPr>
            </w:pPr>
            <w:r w:rsidRPr="003C4F7B">
              <w:rPr>
                <w:rFonts w:ascii="Times New Roman" w:hAnsi="Times New Roman" w:cs="Times New Roman"/>
              </w:rPr>
              <w:t>Разработаны проектные документации, проведена государственная экспертиза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 xml:space="preserve">Предусматривает предоставление субсидии муниципальным образованиям на разработку проектных документаций,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w:t>
            </w:r>
            <w:r w:rsidRPr="003C4F7B">
              <w:rPr>
                <w:rFonts w:ascii="Times New Roman" w:hAnsi="Times New Roman"/>
                <w:sz w:val="24"/>
                <w:szCs w:val="24"/>
              </w:rPr>
              <w:lastRenderedPageBreak/>
              <w:t>собственности</w:t>
            </w:r>
          </w:p>
        </w:tc>
        <w:tc>
          <w:tcPr>
            <w:tcW w:w="1155"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rPr>
                <w:rFonts w:ascii="Times New Roman" w:hAnsi="Times New Roman" w:cs="Times New Roman"/>
              </w:rPr>
            </w:pPr>
            <w:r w:rsidRPr="003C4F7B">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r>
      <w:tr w:rsidR="008D218E" w:rsidRPr="003C4F7B" w:rsidTr="005D708D">
        <w:tc>
          <w:tcPr>
            <w:tcW w:w="567" w:type="dxa"/>
            <w:tcBorders>
              <w:top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jc w:val="both"/>
              <w:rPr>
                <w:rFonts w:ascii="Times New Roman" w:hAnsi="Times New Roman" w:cs="Times New Roman"/>
                <w:highlight w:val="yellow"/>
              </w:rPr>
            </w:pPr>
            <w:r w:rsidRPr="003C4F7B">
              <w:rPr>
                <w:rFonts w:ascii="Times New Roman" w:hAnsi="Times New Roman" w:cs="Times New Roman"/>
                <w:color w:val="000000"/>
              </w:rPr>
              <w:t>Выполнен капитальный ремонт 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jc w:val="both"/>
              <w:rPr>
                <w:rFonts w:ascii="Times New Roman" w:hAnsi="Times New Roman" w:cs="Times New Roman"/>
                <w:highlight w:val="yellow"/>
              </w:rPr>
            </w:pPr>
            <w:r w:rsidRPr="003C4F7B">
              <w:rPr>
                <w:rFonts w:ascii="Times New Roman" w:eastAsia="Calibri" w:hAnsi="Times New Roman" w:cs="Times New Roman"/>
                <w:lang w:eastAsia="en-US"/>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jc w:val="both"/>
              <w:rPr>
                <w:rFonts w:ascii="Times New Roman" w:hAnsi="Times New Roman" w:cs="Times New Roman"/>
              </w:rPr>
            </w:pPr>
            <w:r w:rsidRPr="003C4F7B">
              <w:rPr>
                <w:rFonts w:ascii="Times New Roman" w:hAnsi="Times New Roman" w:cs="Times New Roman"/>
              </w:rPr>
              <w:t>предусматривает предоставление субсидии муниципальным образованиям на капитальный ремонт гидротехнических сооружений, находящихся в муниципальной собственности</w:t>
            </w:r>
          </w:p>
        </w:tc>
        <w:tc>
          <w:tcPr>
            <w:tcW w:w="1155"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f"/>
              <w:rPr>
                <w:rFonts w:ascii="Times New Roman" w:hAnsi="Times New Roman" w:cs="Times New Roman"/>
              </w:rPr>
            </w:pPr>
            <w:r w:rsidRPr="003C4F7B">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r>
    </w:tbl>
    <w:p w:rsidR="008D218E" w:rsidRPr="003C4F7B" w:rsidRDefault="008D218E" w:rsidP="008D218E">
      <w:pPr>
        <w:widowControl w:val="0"/>
        <w:autoSpaceDE w:val="0"/>
        <w:autoSpaceDN w:val="0"/>
        <w:spacing w:after="240" w:line="240" w:lineRule="auto"/>
        <w:jc w:val="center"/>
        <w:outlineLvl w:val="2"/>
        <w:rPr>
          <w:rFonts w:ascii="Times New Roman" w:hAnsi="Times New Roman"/>
          <w:sz w:val="24"/>
          <w:szCs w:val="24"/>
        </w:rPr>
      </w:pPr>
    </w:p>
    <w:p w:rsidR="008D218E" w:rsidRDefault="008D218E" w:rsidP="008D218E">
      <w:pPr>
        <w:widowControl w:val="0"/>
        <w:autoSpaceDE w:val="0"/>
        <w:autoSpaceDN w:val="0"/>
        <w:spacing w:after="240" w:line="240" w:lineRule="auto"/>
        <w:jc w:val="center"/>
        <w:outlineLvl w:val="2"/>
        <w:rPr>
          <w:rFonts w:ascii="Times New Roman" w:hAnsi="Times New Roman"/>
          <w:sz w:val="24"/>
          <w:szCs w:val="24"/>
        </w:rPr>
      </w:pPr>
    </w:p>
    <w:p w:rsidR="008D218E" w:rsidRPr="003C4F7B" w:rsidRDefault="008D218E" w:rsidP="008D218E">
      <w:pPr>
        <w:widowControl w:val="0"/>
        <w:autoSpaceDE w:val="0"/>
        <w:autoSpaceDN w:val="0"/>
        <w:spacing w:after="240" w:line="240" w:lineRule="auto"/>
        <w:jc w:val="center"/>
        <w:outlineLvl w:val="2"/>
        <w:rPr>
          <w:rFonts w:ascii="Times New Roman" w:hAnsi="Times New Roman"/>
          <w:b/>
          <w:bCs/>
          <w:color w:val="000000"/>
          <w:sz w:val="24"/>
          <w:szCs w:val="24"/>
        </w:rPr>
      </w:pPr>
      <w:r w:rsidRPr="003C4F7B">
        <w:rPr>
          <w:rFonts w:ascii="Times New Roman" w:hAnsi="Times New Roman"/>
          <w:sz w:val="24"/>
          <w:szCs w:val="24"/>
        </w:rPr>
        <w:t>4. Финансовое обеспечение комплекса процессных мероприятий</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3C4F7B" w:rsidTr="005D708D">
        <w:tc>
          <w:tcPr>
            <w:tcW w:w="4173" w:type="dxa"/>
            <w:vMerge w:val="restart"/>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Наименование  мероприятия (результата)/ источник финансового обеспечения </w:t>
            </w:r>
          </w:p>
        </w:tc>
        <w:tc>
          <w:tcPr>
            <w:tcW w:w="3119" w:type="dxa"/>
            <w:vMerge w:val="restart"/>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КБК </w:t>
            </w:r>
          </w:p>
        </w:tc>
        <w:tc>
          <w:tcPr>
            <w:tcW w:w="8017" w:type="dxa"/>
            <w:gridSpan w:val="7"/>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Объем финансового обеспечения по годам реализации, тыс. рублей</w:t>
            </w:r>
          </w:p>
        </w:tc>
      </w:tr>
      <w:tr w:rsidR="008D218E" w:rsidRPr="003C4F7B" w:rsidTr="005D708D">
        <w:tc>
          <w:tcPr>
            <w:tcW w:w="4173" w:type="dxa"/>
            <w:vMerge/>
          </w:tcPr>
          <w:p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3119" w:type="dxa"/>
            <w:vMerge/>
          </w:tcPr>
          <w:p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2025</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2026</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2027</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2028</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2029-2030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2031-2035</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всего</w:t>
            </w:r>
          </w:p>
        </w:tc>
      </w:tr>
      <w:tr w:rsidR="008D218E" w:rsidRPr="003C4F7B" w:rsidTr="005D708D">
        <w:trPr>
          <w:trHeight w:val="277"/>
        </w:trPr>
        <w:tc>
          <w:tcPr>
            <w:tcW w:w="4173"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1</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3</w:t>
            </w:r>
          </w:p>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4</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5</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6</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7</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8</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9</w:t>
            </w:r>
          </w:p>
        </w:tc>
      </w:tr>
      <w:tr w:rsidR="008D218E" w:rsidRPr="003C4F7B" w:rsidTr="005D708D">
        <w:tc>
          <w:tcPr>
            <w:tcW w:w="4173" w:type="dxa"/>
          </w:tcPr>
          <w:p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 xml:space="preserve">Комплекс процессных мероприятий «Защита от наводнений и иных негативных воздействий вод и обеспечение безопасности гидротехнических сооружений», </w:t>
            </w:r>
            <w:r w:rsidRPr="003C4F7B">
              <w:rPr>
                <w:rFonts w:ascii="Times New Roman" w:hAnsi="Times New Roman"/>
                <w:b/>
                <w:sz w:val="24"/>
                <w:szCs w:val="24"/>
              </w:rPr>
              <w:lastRenderedPageBreak/>
              <w:t xml:space="preserve">всего </w:t>
            </w:r>
          </w:p>
          <w:p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в том числе:</w:t>
            </w:r>
          </w:p>
        </w:tc>
        <w:tc>
          <w:tcPr>
            <w:tcW w:w="3119" w:type="dxa"/>
          </w:tcPr>
          <w:p w:rsidR="008D218E" w:rsidRPr="003C4F7B" w:rsidRDefault="008D218E" w:rsidP="005D708D">
            <w:pPr>
              <w:spacing w:after="0" w:line="240" w:lineRule="auto"/>
              <w:rPr>
                <w:rFonts w:ascii="Times New Roman" w:hAnsi="Times New Roman"/>
                <w:sz w:val="24"/>
                <w:szCs w:val="24"/>
              </w:rPr>
            </w:pPr>
          </w:p>
          <w:p w:rsidR="008D218E" w:rsidRPr="003C4F7B" w:rsidRDefault="008D218E" w:rsidP="005D708D">
            <w:pPr>
              <w:spacing w:after="0" w:line="240" w:lineRule="auto"/>
              <w:jc w:val="center"/>
              <w:rPr>
                <w:rFonts w:ascii="Times New Roman" w:hAnsi="Times New Roman"/>
                <w:sz w:val="24"/>
                <w:szCs w:val="24"/>
              </w:rPr>
            </w:pPr>
            <w:r w:rsidRPr="003C4F7B">
              <w:rPr>
                <w:rFonts w:ascii="Times New Roman" w:hAnsi="Times New Roman"/>
                <w:sz w:val="24"/>
                <w:szCs w:val="24"/>
              </w:rPr>
              <w:t>х</w:t>
            </w:r>
          </w:p>
          <w:p w:rsidR="008D218E" w:rsidRPr="003C4F7B" w:rsidRDefault="008D218E" w:rsidP="005D708D">
            <w:pPr>
              <w:spacing w:after="0" w:line="240" w:lineRule="auto"/>
              <w:rPr>
                <w:rFonts w:ascii="Times New Roman" w:hAnsi="Times New Roman"/>
                <w:sz w:val="24"/>
                <w:szCs w:val="24"/>
              </w:rPr>
            </w:pPr>
          </w:p>
          <w:p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992"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lastRenderedPageBreak/>
              <w:t>Федеральный бюджет</w:t>
            </w:r>
          </w:p>
        </w:tc>
        <w:tc>
          <w:tcPr>
            <w:tcW w:w="3119" w:type="dxa"/>
          </w:tcPr>
          <w:p w:rsidR="008D218E" w:rsidRPr="003C4F7B" w:rsidRDefault="008D218E" w:rsidP="005D708D">
            <w:pPr>
              <w:jc w:val="center"/>
            </w:pPr>
            <w:r w:rsidRPr="003C4F7B">
              <w:rPr>
                <w:rFonts w:ascii="Times New Roman" w:hAnsi="Times New Roman"/>
                <w:sz w:val="24"/>
                <w:szCs w:val="24"/>
              </w:rPr>
              <w:t>х</w:t>
            </w:r>
          </w:p>
        </w:tc>
        <w:tc>
          <w:tcPr>
            <w:tcW w:w="992" w:type="dxa"/>
          </w:tcPr>
          <w:p w:rsidR="008D218E" w:rsidRPr="003C4F7B" w:rsidRDefault="008D218E" w:rsidP="005D708D">
            <w:r w:rsidRPr="003C4F7B">
              <w:rPr>
                <w:rFonts w:ascii="Times New Roman" w:hAnsi="Times New Roman"/>
                <w:sz w:val="24"/>
                <w:szCs w:val="24"/>
              </w:rPr>
              <w:t>0,0</w:t>
            </w:r>
          </w:p>
        </w:tc>
        <w:tc>
          <w:tcPr>
            <w:tcW w:w="121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275"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t>Республиканский бюджет Чувашской Республики</w:t>
            </w:r>
          </w:p>
        </w:tc>
        <w:tc>
          <w:tcPr>
            <w:tcW w:w="3119" w:type="dxa"/>
          </w:tcPr>
          <w:p w:rsidR="008D218E" w:rsidRPr="003C4F7B" w:rsidRDefault="008D218E" w:rsidP="005D708D">
            <w:pPr>
              <w:jc w:val="center"/>
            </w:pPr>
            <w:r w:rsidRPr="003C4F7B">
              <w:rPr>
                <w:rFonts w:ascii="Times New Roman" w:hAnsi="Times New Roman"/>
                <w:sz w:val="24"/>
                <w:szCs w:val="24"/>
              </w:rPr>
              <w:t>х</w:t>
            </w:r>
          </w:p>
        </w:tc>
        <w:tc>
          <w:tcPr>
            <w:tcW w:w="992" w:type="dxa"/>
          </w:tcPr>
          <w:p w:rsidR="008D218E" w:rsidRPr="003C4F7B" w:rsidRDefault="008D218E" w:rsidP="005D708D">
            <w:r w:rsidRPr="003C4F7B">
              <w:rPr>
                <w:rFonts w:ascii="Times New Roman" w:hAnsi="Times New Roman"/>
                <w:sz w:val="24"/>
                <w:szCs w:val="24"/>
              </w:rPr>
              <w:t>0,0</w:t>
            </w:r>
          </w:p>
        </w:tc>
        <w:tc>
          <w:tcPr>
            <w:tcW w:w="121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275"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3119" w:type="dxa"/>
          </w:tcPr>
          <w:p w:rsidR="008D218E" w:rsidRPr="003C4F7B" w:rsidRDefault="008D218E" w:rsidP="005D708D">
            <w:pPr>
              <w:jc w:val="center"/>
            </w:pPr>
            <w:r w:rsidRPr="003C4F7B">
              <w:rPr>
                <w:rFonts w:ascii="Times New Roman" w:hAnsi="Times New Roman"/>
                <w:sz w:val="24"/>
                <w:szCs w:val="24"/>
              </w:rPr>
              <w:t>х</w:t>
            </w:r>
          </w:p>
        </w:tc>
        <w:tc>
          <w:tcPr>
            <w:tcW w:w="992" w:type="dxa"/>
          </w:tcPr>
          <w:p w:rsidR="008D218E" w:rsidRPr="003C4F7B" w:rsidRDefault="008D218E">
            <w:r w:rsidRPr="003C4F7B">
              <w:rPr>
                <w:rFonts w:ascii="Times New Roman" w:hAnsi="Times New Roman"/>
                <w:sz w:val="24"/>
                <w:szCs w:val="24"/>
              </w:rPr>
              <w:t>0,0</w:t>
            </w:r>
          </w:p>
        </w:tc>
        <w:tc>
          <w:tcPr>
            <w:tcW w:w="121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275"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c>
          <w:tcPr>
            <w:tcW w:w="1134" w:type="dxa"/>
          </w:tcPr>
          <w:p w:rsidR="008D218E" w:rsidRPr="003C4F7B" w:rsidRDefault="008D218E">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eastAsiaTheme="minorEastAsia" w:hAnsi="Times New Roman"/>
                <w:i/>
                <w:sz w:val="24"/>
                <w:szCs w:val="24"/>
                <w:lang w:eastAsia="ru-RU"/>
              </w:rPr>
            </w:pPr>
            <w:r w:rsidRPr="003C4F7B">
              <w:rPr>
                <w:rFonts w:ascii="Times New Roman" w:eastAsiaTheme="minorEastAsia" w:hAnsi="Times New Roman"/>
                <w:i/>
                <w:sz w:val="24"/>
                <w:szCs w:val="24"/>
                <w:lang w:eastAsia="ru-RU"/>
              </w:rPr>
              <w:t>Внебюджетные источники</w:t>
            </w:r>
          </w:p>
        </w:tc>
        <w:tc>
          <w:tcPr>
            <w:tcW w:w="3119" w:type="dxa"/>
          </w:tcPr>
          <w:p w:rsidR="008D218E" w:rsidRPr="003C4F7B" w:rsidRDefault="008D218E" w:rsidP="005D708D">
            <w:pPr>
              <w:jc w:val="center"/>
            </w:pPr>
            <w:r w:rsidRPr="003C4F7B">
              <w:rPr>
                <w:rFonts w:ascii="Times New Roman" w:hAnsi="Times New Roman"/>
                <w:sz w:val="24"/>
                <w:szCs w:val="24"/>
              </w:rPr>
              <w:t>х</w:t>
            </w:r>
          </w:p>
        </w:tc>
        <w:tc>
          <w:tcPr>
            <w:tcW w:w="992" w:type="dxa"/>
          </w:tcPr>
          <w:p w:rsidR="008D218E" w:rsidRPr="003C4F7B" w:rsidRDefault="008D218E" w:rsidP="005D708D">
            <w:r w:rsidRPr="003C4F7B">
              <w:rPr>
                <w:rFonts w:ascii="Times New Roman" w:hAnsi="Times New Roman"/>
                <w:sz w:val="24"/>
                <w:szCs w:val="24"/>
              </w:rPr>
              <w:t>0,0</w:t>
            </w:r>
          </w:p>
        </w:tc>
        <w:tc>
          <w:tcPr>
            <w:tcW w:w="121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275"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c>
          <w:tcPr>
            <w:tcW w:w="1134" w:type="dxa"/>
          </w:tcPr>
          <w:p w:rsidR="008D218E" w:rsidRPr="003C4F7B" w:rsidRDefault="008D218E" w:rsidP="005D708D">
            <w:r w:rsidRPr="003C4F7B">
              <w:rPr>
                <w:rFonts w:ascii="Times New Roman" w:hAnsi="Times New Roman"/>
                <w:sz w:val="24"/>
                <w:szCs w:val="24"/>
              </w:rPr>
              <w:t>0,0</w:t>
            </w:r>
          </w:p>
        </w:tc>
      </w:tr>
      <w:tr w:rsidR="008D218E" w:rsidRPr="00AE1D82" w:rsidTr="005D708D">
        <w:tc>
          <w:tcPr>
            <w:tcW w:w="15309" w:type="dxa"/>
            <w:gridSpan w:val="9"/>
          </w:tcPr>
          <w:p w:rsidR="008D218E" w:rsidRPr="003C4F7B" w:rsidRDefault="008D218E" w:rsidP="005D708D">
            <w:pPr>
              <w:widowControl w:val="0"/>
              <w:autoSpaceDE w:val="0"/>
              <w:autoSpaceDN w:val="0"/>
              <w:spacing w:after="0" w:line="240" w:lineRule="auto"/>
              <w:rPr>
                <w:rFonts w:ascii="Times New Roman" w:hAnsi="Times New Roman"/>
                <w:b/>
                <w:i/>
                <w:sz w:val="24"/>
                <w:szCs w:val="24"/>
              </w:rPr>
            </w:pPr>
            <w:r w:rsidRPr="003C4F7B">
              <w:rPr>
                <w:rFonts w:ascii="Times New Roman" w:hAnsi="Times New Roman"/>
                <w:b/>
                <w:sz w:val="24"/>
                <w:szCs w:val="24"/>
              </w:rPr>
              <w:t>Задача «</w:t>
            </w:r>
            <w:r w:rsidRPr="003C4F7B">
              <w:rPr>
                <w:rFonts w:ascii="Times New Roman" w:eastAsiaTheme="minorEastAsia" w:hAnsi="Times New Roman"/>
                <w:b/>
                <w:kern w:val="2"/>
                <w:sz w:val="24"/>
                <w:szCs w:val="24"/>
                <w:lang w:eastAsia="ru-RU"/>
              </w:rPr>
              <w:t>Защита населения и объектов экономики от негативного воздействия вод</w:t>
            </w:r>
            <w:r w:rsidRPr="003C4F7B">
              <w:rPr>
                <w:rFonts w:ascii="Times New Roman" w:hAnsi="Times New Roman"/>
                <w:b/>
                <w:sz w:val="24"/>
                <w:szCs w:val="24"/>
              </w:rPr>
              <w:t xml:space="preserve"> </w:t>
            </w:r>
            <w:r w:rsidRPr="003C4F7B">
              <w:rPr>
                <w:rFonts w:ascii="Times New Roman" w:eastAsiaTheme="minorEastAsia" w:hAnsi="Times New Roman"/>
                <w:b/>
                <w:kern w:val="2"/>
                <w:sz w:val="24"/>
                <w:szCs w:val="24"/>
                <w:lang w:eastAsia="ru-RU"/>
              </w:rPr>
              <w:t>путем приведения в безопасное техническое состояние гидротехнических сооружений»</w:t>
            </w:r>
          </w:p>
        </w:tc>
      </w:tr>
      <w:tr w:rsidR="008D218E" w:rsidRPr="00BD3311" w:rsidTr="005D708D">
        <w:tc>
          <w:tcPr>
            <w:tcW w:w="4173" w:type="dxa"/>
          </w:tcPr>
          <w:p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Разработаны проектные документации, проведена государственная экспертиза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p w:rsidR="008D218E" w:rsidRPr="003C4F7B" w:rsidRDefault="008D218E" w:rsidP="005D708D">
            <w:pPr>
              <w:jc w:val="both"/>
              <w:rPr>
                <w:rFonts w:ascii="Times New Roman" w:hAnsi="Times New Roman"/>
                <w:sz w:val="24"/>
                <w:szCs w:val="24"/>
              </w:rPr>
            </w:pPr>
            <w:r w:rsidRPr="003C4F7B">
              <w:rPr>
                <w:rFonts w:ascii="Times New Roman" w:hAnsi="Times New Roman"/>
                <w:b/>
                <w:sz w:val="24"/>
                <w:szCs w:val="24"/>
              </w:rPr>
              <w:t>в том числе:</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p>
        </w:tc>
        <w:tc>
          <w:tcPr>
            <w:tcW w:w="992"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lastRenderedPageBreak/>
              <w:t>Федеральный бюджет</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Бюджет Моргаушского муниципального округа Чувашской Республики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p>
        </w:tc>
        <w:tc>
          <w:tcPr>
            <w:tcW w:w="992"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Внебюджетные источники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846112" w:rsidRDefault="008D218E" w:rsidP="005D708D">
            <w:pPr>
              <w:rPr>
                <w:rFonts w:ascii="Times New Roman" w:eastAsia="Times New Roman" w:hAnsi="Times New Roman"/>
                <w:b/>
                <w:color w:val="000000"/>
                <w:sz w:val="24"/>
                <w:szCs w:val="24"/>
                <w:lang w:eastAsia="ru-RU"/>
              </w:rPr>
            </w:pPr>
            <w:r w:rsidRPr="00846112">
              <w:rPr>
                <w:rFonts w:ascii="Times New Roman" w:eastAsia="Times New Roman" w:hAnsi="Times New Roman"/>
                <w:b/>
                <w:color w:val="000000"/>
                <w:sz w:val="24"/>
                <w:szCs w:val="24"/>
                <w:lang w:eastAsia="ru-RU"/>
              </w:rPr>
              <w:t xml:space="preserve">Выполнен капитальный ремонт гидротехнических сооружений, находящихся в муниципальной собственности </w:t>
            </w:r>
          </w:p>
          <w:p w:rsidR="008D218E" w:rsidRPr="003C4F7B" w:rsidRDefault="008D218E" w:rsidP="005D708D">
            <w:pPr>
              <w:rPr>
                <w:rFonts w:ascii="Times New Roman" w:hAnsi="Times New Roman"/>
                <w:sz w:val="24"/>
                <w:szCs w:val="24"/>
                <w:highlight w:val="yellow"/>
                <w:lang w:eastAsia="ru-RU"/>
              </w:rPr>
            </w:pPr>
            <w:r w:rsidRPr="003C4F7B">
              <w:rPr>
                <w:rFonts w:ascii="Times New Roman" w:eastAsiaTheme="minorEastAsia" w:hAnsi="Times New Roman"/>
                <w:i/>
                <w:sz w:val="24"/>
                <w:szCs w:val="24"/>
                <w:lang w:eastAsia="ru-RU"/>
              </w:rPr>
              <w:t>в том числе:</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Ч34017330Э</w:t>
            </w:r>
          </w:p>
        </w:tc>
        <w:tc>
          <w:tcPr>
            <w:tcW w:w="992"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Федеральный бюджет</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Бюджет Моргаушского муниципального округа Чувашской Республики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Ч34017330Э</w:t>
            </w:r>
          </w:p>
        </w:tc>
        <w:tc>
          <w:tcPr>
            <w:tcW w:w="992"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rsidTr="005D708D">
        <w:tc>
          <w:tcPr>
            <w:tcW w:w="4173" w:type="dxa"/>
          </w:tcPr>
          <w:p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Внебюджетные источники</w:t>
            </w:r>
          </w:p>
        </w:tc>
        <w:tc>
          <w:tcPr>
            <w:tcW w:w="3119" w:type="dxa"/>
          </w:tcPr>
          <w:p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bl>
    <w:p w:rsidR="008D218E" w:rsidRPr="00F92379" w:rsidRDefault="008D218E" w:rsidP="008D218E">
      <w:pPr>
        <w:widowControl w:val="0"/>
        <w:autoSpaceDE w:val="0"/>
        <w:autoSpaceDN w:val="0"/>
        <w:ind w:firstLine="709"/>
        <w:jc w:val="both"/>
      </w:pPr>
    </w:p>
    <w:p w:rsidR="008D218E" w:rsidRPr="008D218E" w:rsidRDefault="008D218E" w:rsidP="008D218E">
      <w:pPr>
        <w:widowControl w:val="0"/>
        <w:autoSpaceDE w:val="0"/>
        <w:autoSpaceDN w:val="0"/>
        <w:spacing w:after="0"/>
        <w:jc w:val="center"/>
        <w:rPr>
          <w:rFonts w:ascii="Times New Roman" w:hAnsi="Times New Roman"/>
          <w:b/>
          <w:sz w:val="24"/>
          <w:szCs w:val="24"/>
        </w:rPr>
      </w:pPr>
      <w:r w:rsidRPr="008D218E">
        <w:rPr>
          <w:rFonts w:ascii="Times New Roman" w:hAnsi="Times New Roman"/>
          <w:b/>
          <w:sz w:val="24"/>
          <w:szCs w:val="24"/>
        </w:rPr>
        <w:lastRenderedPageBreak/>
        <w:t xml:space="preserve">ПАСПОРТ </w:t>
      </w:r>
    </w:p>
    <w:p w:rsidR="008D218E" w:rsidRPr="00846112"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846112">
        <w:rPr>
          <w:rFonts w:ascii="Times New Roman" w:eastAsiaTheme="minorEastAsia" w:hAnsi="Times New Roman"/>
          <w:b/>
          <w:sz w:val="24"/>
          <w:szCs w:val="24"/>
          <w:lang w:eastAsia="ru-RU"/>
        </w:rPr>
        <w:t xml:space="preserve">Комплекс процессных мероприятий </w:t>
      </w:r>
    </w:p>
    <w:p w:rsidR="008D218E" w:rsidRPr="00846112" w:rsidRDefault="008D218E" w:rsidP="008D218E">
      <w:pPr>
        <w:widowControl w:val="0"/>
        <w:autoSpaceDE w:val="0"/>
        <w:autoSpaceDN w:val="0"/>
        <w:adjustRightInd w:val="0"/>
        <w:jc w:val="center"/>
        <w:outlineLvl w:val="0"/>
        <w:rPr>
          <w:rFonts w:ascii="Times New Roman" w:hAnsi="Times New Roman"/>
          <w:b/>
          <w:sz w:val="24"/>
          <w:szCs w:val="24"/>
        </w:rPr>
      </w:pPr>
      <w:r w:rsidRPr="00846112">
        <w:rPr>
          <w:rFonts w:ascii="Times New Roman" w:hAnsi="Times New Roman"/>
          <w:b/>
          <w:sz w:val="24"/>
          <w:szCs w:val="24"/>
        </w:rPr>
        <w:t>«Реализация мер, направленных на оснащение мест накопления твердых коммунальных отходов»</w:t>
      </w:r>
    </w:p>
    <w:p w:rsidR="008D218E" w:rsidRPr="00846112" w:rsidRDefault="008D218E" w:rsidP="008D218E">
      <w:pPr>
        <w:widowControl w:val="0"/>
        <w:autoSpaceDE w:val="0"/>
        <w:autoSpaceDN w:val="0"/>
        <w:jc w:val="center"/>
        <w:outlineLvl w:val="2"/>
        <w:rPr>
          <w:rFonts w:ascii="Times New Roman" w:hAnsi="Times New Roman"/>
          <w:sz w:val="24"/>
          <w:szCs w:val="24"/>
        </w:rPr>
      </w:pPr>
    </w:p>
    <w:p w:rsidR="008D218E" w:rsidRPr="00846112" w:rsidRDefault="008D218E" w:rsidP="008D218E">
      <w:pPr>
        <w:widowControl w:val="0"/>
        <w:autoSpaceDE w:val="0"/>
        <w:autoSpaceDN w:val="0"/>
        <w:jc w:val="center"/>
        <w:outlineLvl w:val="2"/>
        <w:rPr>
          <w:rFonts w:ascii="Times New Roman" w:hAnsi="Times New Roman"/>
          <w:sz w:val="24"/>
          <w:szCs w:val="24"/>
        </w:rPr>
      </w:pPr>
      <w:r w:rsidRPr="00846112">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D218E" w:rsidRPr="00846112" w:rsidTr="005D708D">
        <w:tc>
          <w:tcPr>
            <w:tcW w:w="5449" w:type="dxa"/>
            <w:vAlign w:val="bottom"/>
          </w:tcPr>
          <w:p w:rsidR="008D218E" w:rsidRPr="00846112" w:rsidRDefault="008D218E" w:rsidP="008D218E">
            <w:pPr>
              <w:widowControl w:val="0"/>
              <w:autoSpaceDE w:val="0"/>
              <w:autoSpaceDN w:val="0"/>
              <w:spacing w:after="0" w:line="240" w:lineRule="auto"/>
              <w:rPr>
                <w:rFonts w:ascii="Times New Roman" w:hAnsi="Times New Roman"/>
                <w:sz w:val="24"/>
                <w:szCs w:val="24"/>
              </w:rPr>
            </w:pPr>
            <w:r w:rsidRPr="00846112">
              <w:rPr>
                <w:rFonts w:ascii="Times New Roman" w:hAnsi="Times New Roman"/>
                <w:sz w:val="24"/>
                <w:szCs w:val="24"/>
              </w:rPr>
              <w:t>Куратор комплекса процессных мероприятий</w:t>
            </w:r>
          </w:p>
        </w:tc>
        <w:tc>
          <w:tcPr>
            <w:tcW w:w="9072" w:type="dxa"/>
            <w:vAlign w:val="bottom"/>
          </w:tcPr>
          <w:p w:rsidR="00846112" w:rsidRPr="00846112" w:rsidRDefault="00846112" w:rsidP="00846112">
            <w:pPr>
              <w:widowControl w:val="0"/>
              <w:autoSpaceDE w:val="0"/>
              <w:autoSpaceDN w:val="0"/>
              <w:spacing w:after="0" w:line="240" w:lineRule="auto"/>
              <w:jc w:val="both"/>
              <w:rPr>
                <w:rFonts w:ascii="Times New Roman" w:eastAsiaTheme="minorEastAsia" w:hAnsi="Times New Roman"/>
                <w:color w:val="000000"/>
                <w:sz w:val="24"/>
                <w:szCs w:val="24"/>
                <w:lang w:eastAsia="ru-RU"/>
              </w:rPr>
            </w:pPr>
            <w:proofErr w:type="spellStart"/>
            <w:r w:rsidRPr="00846112">
              <w:rPr>
                <w:rFonts w:ascii="Times New Roman" w:eastAsiaTheme="minorEastAsia" w:hAnsi="Times New Roman"/>
                <w:color w:val="000000"/>
                <w:sz w:val="24"/>
                <w:szCs w:val="24"/>
                <w:lang w:eastAsia="ru-RU"/>
              </w:rPr>
              <w:t>И.о</w:t>
            </w:r>
            <w:proofErr w:type="spellEnd"/>
            <w:r w:rsidRPr="00846112">
              <w:rPr>
                <w:rFonts w:ascii="Times New Roman" w:eastAsiaTheme="minorEastAsia" w:hAnsi="Times New Roman"/>
                <w:color w:val="000000"/>
                <w:sz w:val="24"/>
                <w:szCs w:val="24"/>
                <w:lang w:eastAsia="ru-RU"/>
              </w:rPr>
              <w:t xml:space="preserve">. первого заместителя  главы администрации Моргаушского муниципального округа - начальник Управления по благоустройству и развитию территорий </w:t>
            </w:r>
          </w:p>
          <w:p w:rsidR="008D218E" w:rsidRPr="00846112" w:rsidRDefault="00846112" w:rsidP="00846112">
            <w:pPr>
              <w:widowControl w:val="0"/>
              <w:autoSpaceDE w:val="0"/>
              <w:autoSpaceDN w:val="0"/>
              <w:spacing w:after="0" w:line="240" w:lineRule="auto"/>
              <w:jc w:val="both"/>
              <w:rPr>
                <w:rFonts w:ascii="Times New Roman" w:hAnsi="Times New Roman"/>
                <w:sz w:val="24"/>
                <w:szCs w:val="24"/>
              </w:rPr>
            </w:pPr>
            <w:r w:rsidRPr="00846112">
              <w:rPr>
                <w:rFonts w:ascii="Times New Roman" w:eastAsiaTheme="minorEastAsia" w:hAnsi="Times New Roman"/>
                <w:color w:val="000000"/>
                <w:sz w:val="24"/>
                <w:szCs w:val="24"/>
                <w:lang w:eastAsia="ru-RU"/>
              </w:rPr>
              <w:t>Мясников А.В.</w:t>
            </w:r>
          </w:p>
        </w:tc>
      </w:tr>
      <w:tr w:rsidR="008D218E" w:rsidRPr="00846112" w:rsidTr="005D708D">
        <w:tc>
          <w:tcPr>
            <w:tcW w:w="5449" w:type="dxa"/>
          </w:tcPr>
          <w:p w:rsidR="008D218E" w:rsidRPr="00846112" w:rsidRDefault="008D218E" w:rsidP="008D218E">
            <w:pPr>
              <w:widowControl w:val="0"/>
              <w:autoSpaceDE w:val="0"/>
              <w:autoSpaceDN w:val="0"/>
              <w:spacing w:after="0" w:line="240" w:lineRule="auto"/>
              <w:rPr>
                <w:rFonts w:ascii="Times New Roman" w:hAnsi="Times New Roman"/>
                <w:sz w:val="24"/>
                <w:szCs w:val="24"/>
              </w:rPr>
            </w:pPr>
            <w:r w:rsidRPr="00846112">
              <w:rPr>
                <w:rFonts w:ascii="Times New Roman" w:hAnsi="Times New Roman"/>
                <w:sz w:val="24"/>
                <w:szCs w:val="24"/>
              </w:rPr>
              <w:t>Руководитель  комплекса процессных мероприятий</w:t>
            </w:r>
          </w:p>
        </w:tc>
        <w:tc>
          <w:tcPr>
            <w:tcW w:w="9072" w:type="dxa"/>
            <w:vAlign w:val="bottom"/>
          </w:tcPr>
          <w:p w:rsidR="008D218E" w:rsidRPr="00846112" w:rsidRDefault="00846112" w:rsidP="00846112">
            <w:pPr>
              <w:widowControl w:val="0"/>
              <w:autoSpaceDE w:val="0"/>
              <w:autoSpaceDN w:val="0"/>
              <w:spacing w:after="0" w:line="240" w:lineRule="auto"/>
              <w:jc w:val="both"/>
              <w:rPr>
                <w:rFonts w:ascii="Times New Roman" w:hAnsi="Times New Roman"/>
                <w:sz w:val="24"/>
                <w:szCs w:val="24"/>
              </w:rPr>
            </w:pPr>
            <w:r>
              <w:rPr>
                <w:rFonts w:ascii="Times New Roman" w:eastAsiaTheme="minorEastAsia" w:hAnsi="Times New Roman"/>
                <w:bCs/>
                <w:sz w:val="24"/>
                <w:szCs w:val="24"/>
                <w:lang w:eastAsia="ru-RU"/>
              </w:rPr>
              <w:t>Начальник о</w:t>
            </w:r>
            <w:r w:rsidR="008D218E" w:rsidRPr="00846112">
              <w:rPr>
                <w:rFonts w:ascii="Times New Roman" w:eastAsiaTheme="minorEastAsia" w:hAnsi="Times New Roman"/>
                <w:bCs/>
                <w:sz w:val="24"/>
                <w:szCs w:val="24"/>
                <w:lang w:eastAsia="ru-RU"/>
              </w:rPr>
              <w:t>тдел</w:t>
            </w:r>
            <w:r>
              <w:rPr>
                <w:rFonts w:ascii="Times New Roman" w:eastAsiaTheme="minorEastAsia" w:hAnsi="Times New Roman"/>
                <w:bCs/>
                <w:sz w:val="24"/>
                <w:szCs w:val="24"/>
                <w:lang w:eastAsia="ru-RU"/>
              </w:rPr>
              <w:t>а</w:t>
            </w:r>
            <w:r w:rsidR="008D218E" w:rsidRPr="00846112">
              <w:rPr>
                <w:rFonts w:ascii="Times New Roman" w:eastAsiaTheme="minorEastAsia" w:hAnsi="Times New Roman"/>
                <w:bCs/>
                <w:sz w:val="24"/>
                <w:szCs w:val="24"/>
                <w:lang w:eastAsia="ru-RU"/>
              </w:rPr>
              <w:t xml:space="preserve"> строительства, дорожного хозяйства и ЖКХ</w:t>
            </w:r>
            <w:r>
              <w:rPr>
                <w:rFonts w:ascii="Times New Roman" w:eastAsiaTheme="minorEastAsia" w:hAnsi="Times New Roman"/>
                <w:bCs/>
                <w:sz w:val="24"/>
                <w:szCs w:val="24"/>
                <w:lang w:eastAsia="ru-RU"/>
              </w:rPr>
              <w:t xml:space="preserve"> Фомин В.В.</w:t>
            </w:r>
          </w:p>
        </w:tc>
      </w:tr>
      <w:tr w:rsidR="008D218E" w:rsidRPr="00846112" w:rsidTr="005D708D">
        <w:tc>
          <w:tcPr>
            <w:tcW w:w="5449" w:type="dxa"/>
          </w:tcPr>
          <w:p w:rsidR="008D218E" w:rsidRPr="00846112" w:rsidRDefault="008D218E" w:rsidP="008D218E">
            <w:pPr>
              <w:widowControl w:val="0"/>
              <w:autoSpaceDE w:val="0"/>
              <w:autoSpaceDN w:val="0"/>
              <w:spacing w:after="0" w:line="240" w:lineRule="auto"/>
              <w:jc w:val="both"/>
              <w:rPr>
                <w:rFonts w:ascii="Times New Roman" w:hAnsi="Times New Roman"/>
                <w:sz w:val="24"/>
                <w:szCs w:val="24"/>
              </w:rPr>
            </w:pPr>
            <w:r w:rsidRPr="00846112">
              <w:rPr>
                <w:rFonts w:ascii="Times New Roman" w:hAnsi="Times New Roman"/>
                <w:sz w:val="24"/>
                <w:szCs w:val="24"/>
              </w:rPr>
              <w:t xml:space="preserve">Связь с государственной  программой Чувашской Республики </w:t>
            </w:r>
          </w:p>
        </w:tc>
        <w:tc>
          <w:tcPr>
            <w:tcW w:w="9072" w:type="dxa"/>
          </w:tcPr>
          <w:p w:rsidR="008D218E" w:rsidRPr="00846112" w:rsidRDefault="008D218E" w:rsidP="008D218E">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846112">
              <w:rPr>
                <w:rFonts w:ascii="Times New Roman" w:eastAsiaTheme="minorEastAsia" w:hAnsi="Times New Roman"/>
                <w:sz w:val="24"/>
                <w:szCs w:val="24"/>
                <w:lang w:eastAsia="ru-RU"/>
              </w:rPr>
              <w:t xml:space="preserve">Государственная программа Чувашской Республики </w:t>
            </w:r>
            <w:r w:rsidRPr="00846112">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846112">
              <w:rPr>
                <w:rFonts w:ascii="Times New Roman" w:eastAsia="Times New Roman" w:hAnsi="Times New Roman"/>
                <w:bCs/>
                <w:sz w:val="24"/>
                <w:szCs w:val="24"/>
                <w:vertAlign w:val="superscript"/>
                <w:lang w:eastAsia="ru-RU"/>
              </w:rPr>
              <w:t> </w:t>
            </w:r>
          </w:p>
          <w:p w:rsidR="008D218E" w:rsidRPr="00846112" w:rsidRDefault="008D218E" w:rsidP="008D218E">
            <w:pPr>
              <w:widowControl w:val="0"/>
              <w:autoSpaceDE w:val="0"/>
              <w:autoSpaceDN w:val="0"/>
              <w:spacing w:after="0" w:line="240" w:lineRule="auto"/>
              <w:jc w:val="both"/>
              <w:rPr>
                <w:rFonts w:ascii="Times New Roman" w:hAnsi="Times New Roman"/>
                <w:sz w:val="24"/>
                <w:szCs w:val="24"/>
              </w:rPr>
            </w:pPr>
          </w:p>
        </w:tc>
      </w:tr>
    </w:tbl>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p>
    <w:p w:rsidR="008D218E" w:rsidRPr="008D218E" w:rsidRDefault="008D218E" w:rsidP="008D218E">
      <w:pPr>
        <w:widowControl w:val="0"/>
        <w:autoSpaceDE w:val="0"/>
        <w:autoSpaceDN w:val="0"/>
        <w:jc w:val="center"/>
        <w:outlineLvl w:val="2"/>
        <w:rPr>
          <w:rFonts w:ascii="Times New Roman" w:hAnsi="Times New Roman"/>
          <w:sz w:val="24"/>
          <w:szCs w:val="24"/>
        </w:rPr>
      </w:pPr>
      <w:r w:rsidRPr="008D218E">
        <w:rPr>
          <w:rFonts w:ascii="Times New Roman" w:hAnsi="Times New Roman"/>
          <w:sz w:val="24"/>
          <w:szCs w:val="24"/>
        </w:rPr>
        <w:t>2</w:t>
      </w:r>
      <w:r w:rsidRPr="008D218E">
        <w:rPr>
          <w:rFonts w:ascii="Times New Roman" w:hAnsi="Times New Roman"/>
          <w:b/>
          <w:sz w:val="24"/>
          <w:szCs w:val="24"/>
        </w:rPr>
        <w:t>. Показатели комплекса процессных мероприятий</w:t>
      </w:r>
      <w:r w:rsidRPr="008D218E">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8D218E" w:rsidRPr="008D218E" w:rsidTr="005D708D">
        <w:tc>
          <w:tcPr>
            <w:tcW w:w="566" w:type="dxa"/>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N </w:t>
            </w:r>
            <w:proofErr w:type="gramStart"/>
            <w:r w:rsidRPr="008D218E">
              <w:rPr>
                <w:rFonts w:ascii="Times New Roman" w:hAnsi="Times New Roman"/>
                <w:sz w:val="24"/>
                <w:szCs w:val="24"/>
              </w:rPr>
              <w:t>п</w:t>
            </w:r>
            <w:proofErr w:type="gramEnd"/>
            <w:r w:rsidRPr="008D218E">
              <w:rPr>
                <w:rFonts w:ascii="Times New Roman" w:hAnsi="Times New Roman"/>
                <w:sz w:val="24"/>
                <w:szCs w:val="24"/>
              </w:rPr>
              <w:t>/п</w:t>
            </w:r>
          </w:p>
        </w:tc>
        <w:tc>
          <w:tcPr>
            <w:tcW w:w="1701" w:type="dxa"/>
            <w:gridSpan w:val="2"/>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Наименование показателя </w:t>
            </w:r>
          </w:p>
        </w:tc>
        <w:tc>
          <w:tcPr>
            <w:tcW w:w="991" w:type="dxa"/>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Уровень показателя </w:t>
            </w:r>
          </w:p>
        </w:tc>
        <w:tc>
          <w:tcPr>
            <w:tcW w:w="1117" w:type="dxa"/>
            <w:gridSpan w:val="2"/>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Признак возрастания/убывания</w:t>
            </w:r>
          </w:p>
        </w:tc>
        <w:tc>
          <w:tcPr>
            <w:tcW w:w="907" w:type="dxa"/>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Единица измерения (по </w:t>
            </w:r>
            <w:hyperlink r:id="rId20">
              <w:r w:rsidRPr="008D218E">
                <w:rPr>
                  <w:rFonts w:ascii="Times New Roman" w:hAnsi="Times New Roman"/>
                  <w:sz w:val="24"/>
                  <w:szCs w:val="24"/>
                </w:rPr>
                <w:t>ОКЕИ</w:t>
              </w:r>
            </w:hyperlink>
            <w:r w:rsidRPr="008D218E">
              <w:rPr>
                <w:rFonts w:ascii="Times New Roman" w:hAnsi="Times New Roman"/>
                <w:sz w:val="24"/>
                <w:szCs w:val="24"/>
              </w:rPr>
              <w:t>)</w:t>
            </w:r>
          </w:p>
        </w:tc>
        <w:tc>
          <w:tcPr>
            <w:tcW w:w="1418" w:type="dxa"/>
            <w:gridSpan w:val="2"/>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Базовое значение </w:t>
            </w:r>
          </w:p>
        </w:tc>
        <w:tc>
          <w:tcPr>
            <w:tcW w:w="4755" w:type="dxa"/>
            <w:gridSpan w:val="7"/>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Значение показателя по годам</w:t>
            </w:r>
          </w:p>
        </w:tc>
        <w:tc>
          <w:tcPr>
            <w:tcW w:w="2296" w:type="dxa"/>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proofErr w:type="gramStart"/>
            <w:r w:rsidRPr="008D218E">
              <w:rPr>
                <w:rFonts w:ascii="Times New Roman" w:hAnsi="Times New Roman"/>
                <w:sz w:val="24"/>
                <w:szCs w:val="24"/>
              </w:rPr>
              <w:t>Ответственный</w:t>
            </w:r>
            <w:proofErr w:type="gramEnd"/>
            <w:r w:rsidRPr="008D218E">
              <w:rPr>
                <w:rFonts w:ascii="Times New Roman" w:hAnsi="Times New Roman"/>
                <w:sz w:val="24"/>
                <w:szCs w:val="24"/>
              </w:rPr>
              <w:t xml:space="preserve"> за достижение показателя </w:t>
            </w:r>
          </w:p>
        </w:tc>
        <w:tc>
          <w:tcPr>
            <w:tcW w:w="1701" w:type="dxa"/>
            <w:vMerge w:val="restart"/>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 xml:space="preserve">Информационная система </w:t>
            </w:r>
          </w:p>
        </w:tc>
      </w:tr>
      <w:tr w:rsidR="008D218E" w:rsidRPr="008D218E" w:rsidTr="005D708D">
        <w:tc>
          <w:tcPr>
            <w:tcW w:w="566" w:type="dxa"/>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991" w:type="dxa"/>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907" w:type="dxa"/>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79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значение</w:t>
            </w:r>
          </w:p>
        </w:tc>
        <w:tc>
          <w:tcPr>
            <w:tcW w:w="62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год</w:t>
            </w:r>
          </w:p>
        </w:tc>
        <w:tc>
          <w:tcPr>
            <w:tcW w:w="81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2025</w:t>
            </w:r>
          </w:p>
        </w:tc>
        <w:tc>
          <w:tcPr>
            <w:tcW w:w="85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2026</w:t>
            </w:r>
          </w:p>
        </w:tc>
        <w:tc>
          <w:tcPr>
            <w:tcW w:w="710"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2027</w:t>
            </w:r>
          </w:p>
        </w:tc>
        <w:tc>
          <w:tcPr>
            <w:tcW w:w="85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2028</w:t>
            </w:r>
          </w:p>
        </w:tc>
        <w:tc>
          <w:tcPr>
            <w:tcW w:w="766" w:type="dxa"/>
            <w:gridSpan w:val="2"/>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2029-2030</w:t>
            </w:r>
          </w:p>
        </w:tc>
        <w:tc>
          <w:tcPr>
            <w:tcW w:w="766"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2031-</w:t>
            </w:r>
          </w:p>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2035</w:t>
            </w:r>
          </w:p>
        </w:tc>
        <w:tc>
          <w:tcPr>
            <w:tcW w:w="2296" w:type="dxa"/>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c>
          <w:tcPr>
            <w:tcW w:w="1701" w:type="dxa"/>
            <w:vMerge/>
          </w:tcPr>
          <w:p w:rsidR="008D218E" w:rsidRPr="008D218E" w:rsidRDefault="008D218E" w:rsidP="008D218E">
            <w:pPr>
              <w:widowControl w:val="0"/>
              <w:autoSpaceDE w:val="0"/>
              <w:autoSpaceDN w:val="0"/>
              <w:spacing w:after="0" w:line="240" w:lineRule="auto"/>
              <w:rPr>
                <w:rFonts w:ascii="Times New Roman" w:hAnsi="Times New Roman"/>
                <w:sz w:val="24"/>
                <w:szCs w:val="24"/>
              </w:rPr>
            </w:pPr>
          </w:p>
        </w:tc>
      </w:tr>
      <w:tr w:rsidR="008D218E" w:rsidRPr="008D218E" w:rsidTr="005D708D">
        <w:trPr>
          <w:trHeight w:val="143"/>
        </w:trPr>
        <w:tc>
          <w:tcPr>
            <w:tcW w:w="566"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w:t>
            </w:r>
          </w:p>
        </w:tc>
        <w:tc>
          <w:tcPr>
            <w:tcW w:w="1701" w:type="dxa"/>
            <w:gridSpan w:val="2"/>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2</w:t>
            </w:r>
          </w:p>
        </w:tc>
        <w:tc>
          <w:tcPr>
            <w:tcW w:w="99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3</w:t>
            </w:r>
          </w:p>
        </w:tc>
        <w:tc>
          <w:tcPr>
            <w:tcW w:w="1117" w:type="dxa"/>
            <w:gridSpan w:val="2"/>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4</w:t>
            </w:r>
          </w:p>
        </w:tc>
        <w:tc>
          <w:tcPr>
            <w:tcW w:w="907"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5</w:t>
            </w:r>
          </w:p>
        </w:tc>
        <w:tc>
          <w:tcPr>
            <w:tcW w:w="79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6</w:t>
            </w:r>
          </w:p>
        </w:tc>
        <w:tc>
          <w:tcPr>
            <w:tcW w:w="62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7</w:t>
            </w:r>
          </w:p>
        </w:tc>
        <w:tc>
          <w:tcPr>
            <w:tcW w:w="81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8</w:t>
            </w:r>
          </w:p>
        </w:tc>
        <w:tc>
          <w:tcPr>
            <w:tcW w:w="85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9</w:t>
            </w:r>
          </w:p>
        </w:tc>
        <w:tc>
          <w:tcPr>
            <w:tcW w:w="710"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10</w:t>
            </w:r>
          </w:p>
        </w:tc>
        <w:tc>
          <w:tcPr>
            <w:tcW w:w="85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11</w:t>
            </w:r>
          </w:p>
        </w:tc>
        <w:tc>
          <w:tcPr>
            <w:tcW w:w="766" w:type="dxa"/>
            <w:gridSpan w:val="2"/>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12</w:t>
            </w:r>
          </w:p>
        </w:tc>
        <w:tc>
          <w:tcPr>
            <w:tcW w:w="766"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13</w:t>
            </w:r>
          </w:p>
        </w:tc>
        <w:tc>
          <w:tcPr>
            <w:tcW w:w="2296"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14</w:t>
            </w:r>
          </w:p>
        </w:tc>
        <w:tc>
          <w:tcPr>
            <w:tcW w:w="1701"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15</w:t>
            </w:r>
          </w:p>
        </w:tc>
      </w:tr>
      <w:tr w:rsidR="008D218E" w:rsidRPr="008D218E" w:rsidTr="005D708D">
        <w:trPr>
          <w:trHeight w:val="600"/>
        </w:trPr>
        <w:tc>
          <w:tcPr>
            <w:tcW w:w="566" w:type="dxa"/>
          </w:tcPr>
          <w:p w:rsidR="008D218E" w:rsidRPr="00846112" w:rsidRDefault="008D218E" w:rsidP="008D218E">
            <w:pPr>
              <w:widowControl w:val="0"/>
              <w:autoSpaceDE w:val="0"/>
              <w:autoSpaceDN w:val="0"/>
              <w:spacing w:after="0" w:line="240" w:lineRule="auto"/>
              <w:rPr>
                <w:rFonts w:ascii="Times New Roman" w:hAnsi="Times New Roman"/>
                <w:b/>
                <w:sz w:val="24"/>
                <w:szCs w:val="24"/>
              </w:rPr>
            </w:pPr>
            <w:r w:rsidRPr="00846112">
              <w:rPr>
                <w:rFonts w:ascii="Times New Roman" w:hAnsi="Times New Roman"/>
                <w:b/>
                <w:sz w:val="24"/>
                <w:szCs w:val="24"/>
              </w:rPr>
              <w:t>1.</w:t>
            </w:r>
          </w:p>
        </w:tc>
        <w:tc>
          <w:tcPr>
            <w:tcW w:w="14886" w:type="dxa"/>
            <w:gridSpan w:val="17"/>
          </w:tcPr>
          <w:p w:rsidR="008D218E" w:rsidRPr="00846112" w:rsidRDefault="008D218E" w:rsidP="008D218E">
            <w:pPr>
              <w:widowControl w:val="0"/>
              <w:autoSpaceDE w:val="0"/>
              <w:autoSpaceDN w:val="0"/>
              <w:spacing w:after="0" w:line="240" w:lineRule="auto"/>
              <w:rPr>
                <w:rFonts w:ascii="Times New Roman" w:hAnsi="Times New Roman"/>
                <w:b/>
                <w:sz w:val="24"/>
                <w:szCs w:val="24"/>
                <w:highlight w:val="yellow"/>
              </w:rPr>
            </w:pPr>
            <w:r w:rsidRPr="00846112">
              <w:rPr>
                <w:rFonts w:ascii="Times New Roman" w:hAnsi="Times New Roman"/>
                <w:sz w:val="24"/>
                <w:szCs w:val="24"/>
              </w:rPr>
              <w:t>Задача «</w:t>
            </w:r>
            <w:r w:rsidRPr="00846112">
              <w:rPr>
                <w:rFonts w:ascii="Times New Roman" w:eastAsiaTheme="minorEastAsia" w:hAnsi="Times New Roman"/>
                <w:kern w:val="2"/>
                <w:sz w:val="24"/>
                <w:szCs w:val="24"/>
                <w:lang w:eastAsia="ru-RU"/>
              </w:rPr>
              <w:t>Обеспечение Моргаушского муниципального округа контейнерами для твердых коммунальных отходов»</w:t>
            </w:r>
          </w:p>
        </w:tc>
      </w:tr>
      <w:tr w:rsidR="008D218E" w:rsidRPr="008D218E" w:rsidTr="00846112">
        <w:trPr>
          <w:trHeight w:val="2940"/>
        </w:trPr>
        <w:tc>
          <w:tcPr>
            <w:tcW w:w="566" w:type="dxa"/>
          </w:tcPr>
          <w:p w:rsidR="008D218E" w:rsidRPr="00846112" w:rsidRDefault="008D218E" w:rsidP="008D218E">
            <w:pPr>
              <w:widowControl w:val="0"/>
              <w:autoSpaceDE w:val="0"/>
              <w:autoSpaceDN w:val="0"/>
              <w:spacing w:after="0" w:line="240" w:lineRule="auto"/>
              <w:rPr>
                <w:rFonts w:ascii="Times New Roman" w:hAnsi="Times New Roman"/>
                <w:sz w:val="24"/>
                <w:szCs w:val="24"/>
              </w:rPr>
            </w:pPr>
            <w:r w:rsidRPr="00846112">
              <w:rPr>
                <w:rFonts w:ascii="Times New Roman" w:hAnsi="Times New Roman"/>
                <w:sz w:val="24"/>
                <w:szCs w:val="24"/>
              </w:rPr>
              <w:t>1.1.</w:t>
            </w:r>
          </w:p>
        </w:tc>
        <w:tc>
          <w:tcPr>
            <w:tcW w:w="1692" w:type="dxa"/>
          </w:tcPr>
          <w:p w:rsidR="008D218E" w:rsidRPr="00846112" w:rsidRDefault="008D218E" w:rsidP="008D218E">
            <w:pPr>
              <w:spacing w:line="230" w:lineRule="auto"/>
              <w:jc w:val="both"/>
              <w:rPr>
                <w:rFonts w:ascii="Times New Roman" w:hAnsi="Times New Roman"/>
                <w:sz w:val="24"/>
                <w:szCs w:val="24"/>
              </w:rPr>
            </w:pPr>
            <w:r w:rsidRPr="00846112">
              <w:rPr>
                <w:rFonts w:ascii="Times New Roman" w:hAnsi="Times New Roman"/>
                <w:sz w:val="24"/>
                <w:szCs w:val="24"/>
              </w:rPr>
              <w:t xml:space="preserve">Количество населенных пунктов, обеспеченных контейнерами для твердых коммунальных отходов </w:t>
            </w:r>
          </w:p>
        </w:tc>
        <w:tc>
          <w:tcPr>
            <w:tcW w:w="1153" w:type="dxa"/>
            <w:gridSpan w:val="3"/>
          </w:tcPr>
          <w:p w:rsidR="008D218E" w:rsidRPr="00846112"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МП</w:t>
            </w:r>
          </w:p>
        </w:tc>
        <w:tc>
          <w:tcPr>
            <w:tcW w:w="964" w:type="dxa"/>
          </w:tcPr>
          <w:p w:rsidR="008D218E" w:rsidRPr="00846112" w:rsidRDefault="008D218E" w:rsidP="008D218E">
            <w:pPr>
              <w:widowControl w:val="0"/>
              <w:autoSpaceDE w:val="0"/>
              <w:autoSpaceDN w:val="0"/>
              <w:spacing w:after="0" w:line="240" w:lineRule="auto"/>
              <w:rPr>
                <w:rFonts w:ascii="Times New Roman" w:hAnsi="Times New Roman"/>
                <w:color w:val="000000" w:themeColor="text1"/>
                <w:sz w:val="24"/>
                <w:szCs w:val="24"/>
              </w:rPr>
            </w:pPr>
          </w:p>
        </w:tc>
        <w:tc>
          <w:tcPr>
            <w:tcW w:w="907" w:type="dxa"/>
          </w:tcPr>
          <w:p w:rsidR="008D218E" w:rsidRPr="00846112"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846112">
              <w:rPr>
                <w:rFonts w:ascii="Times New Roman" w:hAnsi="Times New Roman"/>
                <w:color w:val="000000" w:themeColor="text1"/>
                <w:sz w:val="24"/>
                <w:szCs w:val="24"/>
              </w:rPr>
              <w:t>единиц</w:t>
            </w:r>
          </w:p>
        </w:tc>
        <w:tc>
          <w:tcPr>
            <w:tcW w:w="794" w:type="dxa"/>
          </w:tcPr>
          <w:p w:rsidR="008D218E" w:rsidRPr="00846112"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177</w:t>
            </w:r>
          </w:p>
        </w:tc>
        <w:tc>
          <w:tcPr>
            <w:tcW w:w="624" w:type="dxa"/>
          </w:tcPr>
          <w:p w:rsidR="008D218E" w:rsidRPr="00846112"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846112">
              <w:rPr>
                <w:rFonts w:ascii="Times New Roman" w:hAnsi="Times New Roman"/>
                <w:color w:val="000000" w:themeColor="text1"/>
                <w:sz w:val="24"/>
                <w:szCs w:val="24"/>
              </w:rPr>
              <w:t>2024</w:t>
            </w:r>
          </w:p>
        </w:tc>
        <w:tc>
          <w:tcPr>
            <w:tcW w:w="811" w:type="dxa"/>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851" w:type="dxa"/>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710" w:type="dxa"/>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851" w:type="dxa"/>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709" w:type="dxa"/>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823" w:type="dxa"/>
            <w:gridSpan w:val="2"/>
          </w:tcPr>
          <w:p w:rsidR="008D218E" w:rsidRPr="00846112" w:rsidRDefault="008D218E">
            <w:pPr>
              <w:rPr>
                <w:rFonts w:ascii="Times New Roman" w:hAnsi="Times New Roman"/>
                <w:sz w:val="24"/>
                <w:szCs w:val="24"/>
              </w:rPr>
            </w:pPr>
            <w:r w:rsidRPr="00846112">
              <w:rPr>
                <w:rFonts w:ascii="Times New Roman" w:hAnsi="Times New Roman"/>
                <w:color w:val="000000" w:themeColor="text1"/>
                <w:sz w:val="24"/>
                <w:szCs w:val="24"/>
              </w:rPr>
              <w:t>177</w:t>
            </w:r>
          </w:p>
        </w:tc>
        <w:tc>
          <w:tcPr>
            <w:tcW w:w="2296" w:type="dxa"/>
          </w:tcPr>
          <w:p w:rsidR="008D218E" w:rsidRPr="00846112" w:rsidRDefault="008D218E" w:rsidP="00846112">
            <w:pPr>
              <w:widowControl w:val="0"/>
              <w:autoSpaceDE w:val="0"/>
              <w:autoSpaceDN w:val="0"/>
              <w:spacing w:after="0" w:line="240" w:lineRule="auto"/>
              <w:rPr>
                <w:rFonts w:ascii="Times New Roman" w:hAnsi="Times New Roman"/>
                <w:sz w:val="24"/>
                <w:szCs w:val="24"/>
              </w:rPr>
            </w:pPr>
            <w:r w:rsidRPr="00846112">
              <w:rPr>
                <w:rFonts w:ascii="Times New Roman" w:eastAsiaTheme="minorEastAsia" w:hAnsi="Times New Roman"/>
                <w:bCs/>
                <w:sz w:val="24"/>
                <w:szCs w:val="24"/>
                <w:lang w:eastAsia="ru-RU"/>
              </w:rPr>
              <w:t>Отдел строительства, дорожного хозяйства и ЖКХ</w:t>
            </w:r>
          </w:p>
        </w:tc>
        <w:tc>
          <w:tcPr>
            <w:tcW w:w="1701" w:type="dxa"/>
          </w:tcPr>
          <w:p w:rsidR="008D218E" w:rsidRPr="00846112"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sz w:val="24"/>
                <w:szCs w:val="24"/>
              </w:rPr>
              <w:t>официальный сайт Моргаушского муниципального округа Чувашской Республики</w:t>
            </w:r>
          </w:p>
        </w:tc>
      </w:tr>
    </w:tbl>
    <w:p w:rsidR="008D218E" w:rsidRP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Pr="008D218E" w:rsidRDefault="008D218E" w:rsidP="008D218E">
      <w:pPr>
        <w:keepNext/>
        <w:tabs>
          <w:tab w:val="left" w:pos="13892"/>
        </w:tabs>
        <w:spacing w:after="0" w:line="240" w:lineRule="auto"/>
        <w:jc w:val="center"/>
        <w:outlineLvl w:val="0"/>
        <w:rPr>
          <w:rFonts w:ascii="Times New Roman" w:eastAsia="Times New Roman" w:hAnsi="Times New Roman"/>
          <w:b/>
          <w:sz w:val="24"/>
          <w:szCs w:val="24"/>
          <w:lang w:eastAsia="ru-RU"/>
        </w:rPr>
      </w:pPr>
      <w:r w:rsidRPr="008D218E">
        <w:rPr>
          <w:rFonts w:ascii="Times New Roman" w:eastAsia="Times New Roman" w:hAnsi="Times New Roman"/>
          <w:sz w:val="24"/>
          <w:szCs w:val="24"/>
          <w:lang w:eastAsia="ru-RU"/>
        </w:rPr>
        <w:t>3</w:t>
      </w:r>
      <w:r w:rsidRPr="008D218E">
        <w:rPr>
          <w:rFonts w:ascii="Times New Roman" w:eastAsia="Times New Roman" w:hAnsi="Times New Roman"/>
          <w:b/>
          <w:sz w:val="24"/>
          <w:szCs w:val="24"/>
          <w:lang w:eastAsia="ru-RU"/>
        </w:rPr>
        <w:t>. Перечень мероприятий (результатов) комплекса процессных мероприятий</w:t>
      </w:r>
    </w:p>
    <w:p w:rsidR="008D218E" w:rsidRP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8D218E" w:rsidTr="005D708D">
        <w:tc>
          <w:tcPr>
            <w:tcW w:w="567" w:type="dxa"/>
            <w:vMerge w:val="restart"/>
            <w:tcBorders>
              <w:top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 xml:space="preserve">N </w:t>
            </w:r>
            <w:proofErr w:type="spellStart"/>
            <w:r w:rsidRPr="008D218E">
              <w:rPr>
                <w:rFonts w:ascii="Times New Roman" w:eastAsia="Times New Roman" w:hAnsi="Times New Roman"/>
                <w:sz w:val="24"/>
                <w:szCs w:val="24"/>
                <w:lang w:eastAsia="ru-RU"/>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 xml:space="preserve">Единица измерения (по </w:t>
            </w:r>
            <w:hyperlink r:id="rId21" w:history="1">
              <w:r w:rsidRPr="008D218E">
                <w:rPr>
                  <w:rFonts w:ascii="Times New Roman" w:eastAsia="Times New Roman" w:hAnsi="Times New Roman"/>
                  <w:b/>
                  <w:color w:val="106BBE"/>
                  <w:sz w:val="24"/>
                  <w:szCs w:val="24"/>
                  <w:lang w:eastAsia="ru-RU"/>
                </w:rPr>
                <w:t>ОКЕИ</w:t>
              </w:r>
            </w:hyperlink>
            <w:r w:rsidRPr="008D218E">
              <w:rPr>
                <w:rFonts w:ascii="Times New Roman" w:eastAsia="Times New Roman" w:hAnsi="Times New Roman"/>
                <w:sz w:val="24"/>
                <w:szCs w:val="24"/>
                <w:lang w:eastAsia="ru-RU"/>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Базовое значение</w:t>
            </w:r>
          </w:p>
        </w:tc>
        <w:tc>
          <w:tcPr>
            <w:tcW w:w="4930" w:type="dxa"/>
            <w:gridSpan w:val="6"/>
            <w:tcBorders>
              <w:top w:val="single" w:sz="4" w:space="0" w:color="auto"/>
              <w:left w:val="single" w:sz="4" w:space="0" w:color="auto"/>
              <w:bottom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Значение мероприятия (результата) по годам</w:t>
            </w:r>
          </w:p>
        </w:tc>
      </w:tr>
      <w:tr w:rsidR="008D218E" w:rsidRPr="008D218E" w:rsidTr="005D708D">
        <w:tc>
          <w:tcPr>
            <w:tcW w:w="567" w:type="dxa"/>
            <w:vMerge/>
            <w:tcBorders>
              <w:top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905" w:type="dxa"/>
            <w:vMerge/>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год</w:t>
            </w:r>
          </w:p>
        </w:tc>
        <w:tc>
          <w:tcPr>
            <w:tcW w:w="784"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2025</w:t>
            </w:r>
          </w:p>
        </w:tc>
        <w:tc>
          <w:tcPr>
            <w:tcW w:w="786"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2029-2030</w:t>
            </w:r>
          </w:p>
        </w:tc>
        <w:tc>
          <w:tcPr>
            <w:tcW w:w="840" w:type="dxa"/>
            <w:tcBorders>
              <w:top w:val="single" w:sz="4" w:space="0" w:color="auto"/>
              <w:left w:val="single" w:sz="4" w:space="0" w:color="auto"/>
              <w:bottom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2031-2035</w:t>
            </w:r>
          </w:p>
        </w:tc>
      </w:tr>
      <w:tr w:rsidR="008D218E" w:rsidRPr="008D218E" w:rsidTr="005D708D">
        <w:tc>
          <w:tcPr>
            <w:tcW w:w="567" w:type="dxa"/>
            <w:tcBorders>
              <w:top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3</w:t>
            </w:r>
          </w:p>
        </w:tc>
        <w:tc>
          <w:tcPr>
            <w:tcW w:w="2905"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4</w:t>
            </w:r>
          </w:p>
        </w:tc>
        <w:tc>
          <w:tcPr>
            <w:tcW w:w="1155"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5</w:t>
            </w:r>
          </w:p>
        </w:tc>
        <w:tc>
          <w:tcPr>
            <w:tcW w:w="901"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8</w:t>
            </w:r>
          </w:p>
        </w:tc>
        <w:tc>
          <w:tcPr>
            <w:tcW w:w="786"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12</w:t>
            </w:r>
          </w:p>
        </w:tc>
        <w:tc>
          <w:tcPr>
            <w:tcW w:w="840" w:type="dxa"/>
            <w:tcBorders>
              <w:top w:val="single" w:sz="4" w:space="0" w:color="auto"/>
              <w:left w:val="single" w:sz="4" w:space="0" w:color="auto"/>
              <w:bottom w:val="single" w:sz="4" w:space="0" w:color="auto"/>
            </w:tcBorders>
          </w:tcPr>
          <w:p w:rsidR="008D218E" w:rsidRPr="008D218E"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18E">
              <w:rPr>
                <w:rFonts w:ascii="Times New Roman" w:eastAsia="Times New Roman" w:hAnsi="Times New Roman"/>
                <w:sz w:val="24"/>
                <w:szCs w:val="24"/>
                <w:lang w:eastAsia="ru-RU"/>
              </w:rPr>
              <w:t>13</w:t>
            </w:r>
          </w:p>
        </w:tc>
      </w:tr>
      <w:tr w:rsidR="008D218E" w:rsidRPr="00846112" w:rsidTr="005D708D">
        <w:tc>
          <w:tcPr>
            <w:tcW w:w="567" w:type="dxa"/>
            <w:tcBorders>
              <w:top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1.</w:t>
            </w:r>
          </w:p>
        </w:tc>
        <w:tc>
          <w:tcPr>
            <w:tcW w:w="14275" w:type="dxa"/>
            <w:gridSpan w:val="12"/>
            <w:tcBorders>
              <w:top w:val="single" w:sz="4" w:space="0" w:color="auto"/>
              <w:bottom w:val="single" w:sz="4" w:space="0" w:color="auto"/>
            </w:tcBorders>
          </w:tcPr>
          <w:p w:rsidR="008D218E" w:rsidRPr="00846112" w:rsidRDefault="008D218E" w:rsidP="008D218E">
            <w:pPr>
              <w:widowControl w:val="0"/>
              <w:autoSpaceDE w:val="0"/>
              <w:autoSpaceDN w:val="0"/>
              <w:spacing w:after="0" w:line="240" w:lineRule="auto"/>
              <w:jc w:val="both"/>
              <w:rPr>
                <w:rFonts w:ascii="Times New Roman" w:hAnsi="Times New Roman"/>
                <w:b/>
                <w:sz w:val="24"/>
                <w:szCs w:val="24"/>
              </w:rPr>
            </w:pPr>
            <w:r w:rsidRPr="00846112">
              <w:rPr>
                <w:rFonts w:ascii="Times New Roman" w:hAnsi="Times New Roman"/>
                <w:sz w:val="24"/>
                <w:szCs w:val="24"/>
              </w:rPr>
              <w:t>Задача «</w:t>
            </w:r>
            <w:r w:rsidRPr="00846112">
              <w:rPr>
                <w:rFonts w:ascii="Times New Roman" w:eastAsiaTheme="minorEastAsia" w:hAnsi="Times New Roman"/>
                <w:kern w:val="2"/>
                <w:sz w:val="24"/>
                <w:szCs w:val="24"/>
                <w:lang w:eastAsia="ru-RU"/>
              </w:rPr>
              <w:t>Обеспечение Моргаушского муниципального округа контейнерами для твердых коммунальных отходов»</w:t>
            </w:r>
          </w:p>
        </w:tc>
      </w:tr>
      <w:tr w:rsidR="008D218E" w:rsidRPr="00846112" w:rsidTr="005D708D">
        <w:tc>
          <w:tcPr>
            <w:tcW w:w="567" w:type="dxa"/>
            <w:tcBorders>
              <w:top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1.1.</w:t>
            </w:r>
          </w:p>
        </w:tc>
        <w:tc>
          <w:tcPr>
            <w:tcW w:w="2127" w:type="dxa"/>
            <w:tcBorders>
              <w:top w:val="single" w:sz="4" w:space="0" w:color="auto"/>
              <w:left w:val="single" w:sz="4" w:space="0" w:color="auto"/>
              <w:bottom w:val="single" w:sz="4" w:space="0" w:color="auto"/>
              <w:right w:val="single" w:sz="4" w:space="0" w:color="auto"/>
            </w:tcBorders>
          </w:tcPr>
          <w:p w:rsidR="008D218E" w:rsidRPr="00846112" w:rsidRDefault="008D218E" w:rsidP="007D51C7">
            <w:pPr>
              <w:jc w:val="both"/>
              <w:rPr>
                <w:rFonts w:ascii="Times New Roman" w:hAnsi="Times New Roman"/>
                <w:bCs/>
                <w:sz w:val="24"/>
                <w:szCs w:val="24"/>
                <w:u w:color="000000"/>
                <w:vertAlign w:val="superscript"/>
              </w:rPr>
            </w:pPr>
            <w:r w:rsidRPr="00846112">
              <w:rPr>
                <w:rFonts w:ascii="Times New Roman" w:hAnsi="Times New Roman"/>
                <w:sz w:val="24"/>
                <w:szCs w:val="24"/>
              </w:rPr>
              <w:t xml:space="preserve">Обеспечение контейнерами  для твердых коммунальных отходов </w:t>
            </w:r>
          </w:p>
        </w:tc>
        <w:tc>
          <w:tcPr>
            <w:tcW w:w="1417"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jc w:val="both"/>
              <w:rPr>
                <w:rFonts w:ascii="Times New Roman" w:hAnsi="Times New Roman"/>
                <w:sz w:val="24"/>
                <w:szCs w:val="24"/>
              </w:rPr>
            </w:pPr>
            <w:r w:rsidRPr="00846112">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jc w:val="both"/>
              <w:rPr>
                <w:rFonts w:ascii="Times New Roman" w:hAnsi="Times New Roman"/>
                <w:sz w:val="24"/>
                <w:szCs w:val="24"/>
              </w:rPr>
            </w:pPr>
            <w:r w:rsidRPr="00846112">
              <w:rPr>
                <w:rFonts w:ascii="Times New Roman" w:hAnsi="Times New Roman"/>
                <w:sz w:val="24"/>
                <w:szCs w:val="24"/>
              </w:rPr>
              <w:t>обеспечение муниципальных образований контейнерами для твердых коммунальных отходов.</w:t>
            </w:r>
          </w:p>
        </w:tc>
        <w:tc>
          <w:tcPr>
            <w:tcW w:w="1155"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единиц</w:t>
            </w:r>
          </w:p>
        </w:tc>
        <w:tc>
          <w:tcPr>
            <w:tcW w:w="901"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2024</w:t>
            </w:r>
          </w:p>
        </w:tc>
        <w:tc>
          <w:tcPr>
            <w:tcW w:w="784" w:type="dxa"/>
            <w:tcBorders>
              <w:top w:val="single" w:sz="4" w:space="0" w:color="auto"/>
              <w:left w:val="single" w:sz="4" w:space="0" w:color="auto"/>
              <w:bottom w:val="single" w:sz="4" w:space="0" w:color="auto"/>
              <w:right w:val="single" w:sz="4" w:space="0" w:color="auto"/>
            </w:tcBorders>
          </w:tcPr>
          <w:p w:rsidR="008D218E" w:rsidRPr="00846112" w:rsidRDefault="008D218E" w:rsidP="008D21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6112">
              <w:rPr>
                <w:rFonts w:ascii="Times New Roman" w:eastAsia="Times New Roman" w:hAnsi="Times New Roman"/>
                <w:sz w:val="24"/>
                <w:szCs w:val="24"/>
                <w:lang w:eastAsia="ru-RU"/>
              </w:rPr>
              <w:t>10</w:t>
            </w:r>
          </w:p>
        </w:tc>
        <w:tc>
          <w:tcPr>
            <w:tcW w:w="786" w:type="dxa"/>
            <w:tcBorders>
              <w:top w:val="single" w:sz="4" w:space="0" w:color="auto"/>
              <w:left w:val="single" w:sz="4" w:space="0" w:color="auto"/>
              <w:bottom w:val="single" w:sz="4" w:space="0" w:color="auto"/>
              <w:right w:val="single" w:sz="4" w:space="0" w:color="auto"/>
            </w:tcBorders>
          </w:tcPr>
          <w:p w:rsidR="008D218E" w:rsidRPr="00846112" w:rsidRDefault="008D218E">
            <w:pPr>
              <w:rPr>
                <w:rFonts w:ascii="Times New Roman" w:hAnsi="Times New Roman"/>
                <w:sz w:val="24"/>
                <w:szCs w:val="24"/>
              </w:rPr>
            </w:pPr>
            <w:r w:rsidRPr="00846112">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846112" w:rsidRDefault="008D218E">
            <w:pPr>
              <w:rPr>
                <w:rFonts w:ascii="Times New Roman" w:hAnsi="Times New Roman"/>
                <w:sz w:val="24"/>
                <w:szCs w:val="24"/>
              </w:rPr>
            </w:pPr>
            <w:r w:rsidRPr="00846112">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846112" w:rsidRDefault="008D218E">
            <w:pPr>
              <w:rPr>
                <w:rFonts w:ascii="Times New Roman" w:hAnsi="Times New Roman"/>
                <w:sz w:val="24"/>
                <w:szCs w:val="24"/>
              </w:rPr>
            </w:pPr>
            <w:r w:rsidRPr="00846112">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8D218E" w:rsidRPr="00846112" w:rsidRDefault="008D218E">
            <w:pPr>
              <w:rPr>
                <w:rFonts w:ascii="Times New Roman" w:hAnsi="Times New Roman"/>
                <w:sz w:val="24"/>
                <w:szCs w:val="24"/>
              </w:rPr>
            </w:pPr>
            <w:r w:rsidRPr="00846112">
              <w:rPr>
                <w:rFonts w:ascii="Times New Roman" w:eastAsia="Times New Roman" w:hAnsi="Times New Roman"/>
                <w:sz w:val="24"/>
                <w:szCs w:val="24"/>
                <w:lang w:eastAsia="ru-RU"/>
              </w:rPr>
              <w:t>10</w:t>
            </w:r>
          </w:p>
        </w:tc>
        <w:tc>
          <w:tcPr>
            <w:tcW w:w="840" w:type="dxa"/>
            <w:tcBorders>
              <w:top w:val="single" w:sz="4" w:space="0" w:color="auto"/>
              <w:left w:val="single" w:sz="4" w:space="0" w:color="auto"/>
              <w:bottom w:val="single" w:sz="4" w:space="0" w:color="auto"/>
            </w:tcBorders>
          </w:tcPr>
          <w:p w:rsidR="008D218E" w:rsidRPr="00846112" w:rsidRDefault="008D218E">
            <w:pPr>
              <w:rPr>
                <w:rFonts w:ascii="Times New Roman" w:hAnsi="Times New Roman"/>
                <w:sz w:val="24"/>
                <w:szCs w:val="24"/>
              </w:rPr>
            </w:pPr>
            <w:r w:rsidRPr="00846112">
              <w:rPr>
                <w:rFonts w:ascii="Times New Roman" w:eastAsia="Times New Roman" w:hAnsi="Times New Roman"/>
                <w:sz w:val="24"/>
                <w:szCs w:val="24"/>
                <w:lang w:eastAsia="ru-RU"/>
              </w:rPr>
              <w:t>10</w:t>
            </w:r>
          </w:p>
        </w:tc>
      </w:tr>
    </w:tbl>
    <w:p w:rsidR="008D218E" w:rsidRPr="00846112" w:rsidRDefault="008D218E" w:rsidP="008D218E">
      <w:pPr>
        <w:widowControl w:val="0"/>
        <w:autoSpaceDE w:val="0"/>
        <w:autoSpaceDN w:val="0"/>
        <w:spacing w:after="240" w:line="240" w:lineRule="auto"/>
        <w:jc w:val="center"/>
        <w:outlineLvl w:val="2"/>
        <w:rPr>
          <w:rFonts w:ascii="Times New Roman" w:hAnsi="Times New Roman"/>
          <w:sz w:val="24"/>
          <w:szCs w:val="24"/>
        </w:rPr>
      </w:pPr>
    </w:p>
    <w:p w:rsidR="008D218E" w:rsidRPr="00846112" w:rsidRDefault="008D218E" w:rsidP="008D218E">
      <w:pPr>
        <w:widowControl w:val="0"/>
        <w:autoSpaceDE w:val="0"/>
        <w:autoSpaceDN w:val="0"/>
        <w:spacing w:after="240" w:line="240" w:lineRule="auto"/>
        <w:jc w:val="center"/>
        <w:outlineLvl w:val="2"/>
        <w:rPr>
          <w:rFonts w:ascii="Times New Roman" w:hAnsi="Times New Roman"/>
          <w:b/>
          <w:bCs/>
          <w:color w:val="000000"/>
          <w:sz w:val="24"/>
          <w:szCs w:val="24"/>
        </w:rPr>
      </w:pPr>
      <w:r w:rsidRPr="00846112">
        <w:rPr>
          <w:rFonts w:ascii="Times New Roman" w:hAnsi="Times New Roman"/>
          <w:sz w:val="24"/>
          <w:szCs w:val="24"/>
        </w:rPr>
        <w:t>4. Финансовое обеспечение комплекса процессных мероприятий</w:t>
      </w:r>
    </w:p>
    <w:tbl>
      <w:tblPr>
        <w:tblW w:w="153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2836"/>
        <w:gridCol w:w="992"/>
        <w:gridCol w:w="1214"/>
        <w:gridCol w:w="1134"/>
        <w:gridCol w:w="1134"/>
        <w:gridCol w:w="1275"/>
        <w:gridCol w:w="1134"/>
        <w:gridCol w:w="1134"/>
      </w:tblGrid>
      <w:tr w:rsidR="008D218E" w:rsidRPr="00846112" w:rsidTr="008D218E">
        <w:tc>
          <w:tcPr>
            <w:tcW w:w="4536" w:type="dxa"/>
            <w:vMerge w:val="restart"/>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 xml:space="preserve">Наименование  мероприятия (результата)/ источник финансового обеспечения </w:t>
            </w:r>
          </w:p>
        </w:tc>
        <w:tc>
          <w:tcPr>
            <w:tcW w:w="2836" w:type="dxa"/>
            <w:vMerge w:val="restart"/>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 xml:space="preserve">КБК </w:t>
            </w:r>
          </w:p>
        </w:tc>
        <w:tc>
          <w:tcPr>
            <w:tcW w:w="8017" w:type="dxa"/>
            <w:gridSpan w:val="7"/>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Объем финансового обеспечения по годам реализации, тыс. рублей</w:t>
            </w:r>
          </w:p>
        </w:tc>
      </w:tr>
      <w:tr w:rsidR="008D218E" w:rsidRPr="00846112" w:rsidTr="008D218E">
        <w:tc>
          <w:tcPr>
            <w:tcW w:w="4536" w:type="dxa"/>
            <w:vMerge/>
          </w:tcPr>
          <w:p w:rsidR="008D218E" w:rsidRPr="00846112" w:rsidRDefault="008D218E" w:rsidP="008D218E">
            <w:pPr>
              <w:widowControl w:val="0"/>
              <w:autoSpaceDE w:val="0"/>
              <w:autoSpaceDN w:val="0"/>
              <w:spacing w:after="0" w:line="240" w:lineRule="auto"/>
              <w:rPr>
                <w:rFonts w:ascii="Times New Roman" w:hAnsi="Times New Roman"/>
                <w:sz w:val="24"/>
                <w:szCs w:val="24"/>
              </w:rPr>
            </w:pPr>
          </w:p>
        </w:tc>
        <w:tc>
          <w:tcPr>
            <w:tcW w:w="2836" w:type="dxa"/>
            <w:vMerge/>
          </w:tcPr>
          <w:p w:rsidR="008D218E" w:rsidRPr="00846112" w:rsidRDefault="008D218E" w:rsidP="008D218E">
            <w:pPr>
              <w:widowControl w:val="0"/>
              <w:autoSpaceDE w:val="0"/>
              <w:autoSpaceDN w:val="0"/>
              <w:spacing w:after="0" w:line="240" w:lineRule="auto"/>
              <w:rPr>
                <w:rFonts w:ascii="Times New Roman" w:hAnsi="Times New Roman"/>
                <w:sz w:val="24"/>
                <w:szCs w:val="24"/>
              </w:rPr>
            </w:pPr>
          </w:p>
        </w:tc>
        <w:tc>
          <w:tcPr>
            <w:tcW w:w="992"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2025</w:t>
            </w:r>
          </w:p>
        </w:tc>
        <w:tc>
          <w:tcPr>
            <w:tcW w:w="121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2026</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2027</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2028</w:t>
            </w:r>
          </w:p>
        </w:tc>
        <w:tc>
          <w:tcPr>
            <w:tcW w:w="1275"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2029-2030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2031-2035</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всего</w:t>
            </w:r>
          </w:p>
        </w:tc>
      </w:tr>
      <w:tr w:rsidR="008D218E" w:rsidRPr="00846112" w:rsidTr="008D218E">
        <w:trPr>
          <w:trHeight w:val="277"/>
        </w:trPr>
        <w:tc>
          <w:tcPr>
            <w:tcW w:w="4536"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1</w:t>
            </w:r>
          </w:p>
        </w:tc>
        <w:tc>
          <w:tcPr>
            <w:tcW w:w="2836"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2</w:t>
            </w:r>
          </w:p>
        </w:tc>
        <w:tc>
          <w:tcPr>
            <w:tcW w:w="992"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3</w:t>
            </w:r>
          </w:p>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p>
        </w:tc>
        <w:tc>
          <w:tcPr>
            <w:tcW w:w="121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4</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5</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6</w:t>
            </w:r>
          </w:p>
        </w:tc>
        <w:tc>
          <w:tcPr>
            <w:tcW w:w="1275"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7</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8</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9</w:t>
            </w:r>
          </w:p>
        </w:tc>
      </w:tr>
      <w:tr w:rsidR="008D218E" w:rsidRPr="00846112" w:rsidTr="008D218E">
        <w:tc>
          <w:tcPr>
            <w:tcW w:w="4536" w:type="dxa"/>
          </w:tcPr>
          <w:p w:rsidR="008D218E" w:rsidRPr="00846112" w:rsidRDefault="008D218E" w:rsidP="008D218E">
            <w:pPr>
              <w:jc w:val="both"/>
              <w:rPr>
                <w:rFonts w:ascii="Times New Roman" w:hAnsi="Times New Roman"/>
                <w:b/>
                <w:sz w:val="24"/>
                <w:szCs w:val="24"/>
              </w:rPr>
            </w:pPr>
            <w:r w:rsidRPr="00846112">
              <w:rPr>
                <w:rFonts w:ascii="Times New Roman" w:hAnsi="Times New Roman"/>
                <w:b/>
                <w:sz w:val="24"/>
                <w:szCs w:val="24"/>
              </w:rPr>
              <w:t xml:space="preserve">Комплекс процессных мероприятий </w:t>
            </w:r>
          </w:p>
          <w:p w:rsidR="008D218E" w:rsidRPr="00846112" w:rsidRDefault="008D218E" w:rsidP="008D218E">
            <w:pPr>
              <w:jc w:val="both"/>
              <w:rPr>
                <w:rFonts w:ascii="Times New Roman" w:hAnsi="Times New Roman"/>
                <w:b/>
                <w:sz w:val="24"/>
                <w:szCs w:val="24"/>
              </w:rPr>
            </w:pPr>
            <w:r w:rsidRPr="00846112">
              <w:rPr>
                <w:rFonts w:ascii="Times New Roman" w:hAnsi="Times New Roman"/>
                <w:b/>
                <w:sz w:val="24"/>
                <w:szCs w:val="24"/>
              </w:rPr>
              <w:lastRenderedPageBreak/>
              <w:t>«Реализация мер, направленных на оснащение мест накопления твердых коммунальных отходов»</w:t>
            </w:r>
            <w:r w:rsidR="007D51C7">
              <w:rPr>
                <w:rFonts w:ascii="Times New Roman" w:hAnsi="Times New Roman"/>
                <w:b/>
                <w:sz w:val="24"/>
                <w:szCs w:val="24"/>
              </w:rPr>
              <w:t xml:space="preserve"> </w:t>
            </w:r>
          </w:p>
          <w:p w:rsidR="008D218E" w:rsidRPr="00846112" w:rsidRDefault="008D218E" w:rsidP="008D218E">
            <w:pPr>
              <w:jc w:val="both"/>
              <w:rPr>
                <w:rFonts w:ascii="Times New Roman" w:hAnsi="Times New Roman"/>
                <w:b/>
                <w:sz w:val="24"/>
                <w:szCs w:val="24"/>
              </w:rPr>
            </w:pPr>
            <w:r w:rsidRPr="00846112">
              <w:rPr>
                <w:rFonts w:ascii="Times New Roman" w:hAnsi="Times New Roman"/>
                <w:b/>
                <w:sz w:val="24"/>
                <w:szCs w:val="24"/>
              </w:rPr>
              <w:t>в том числе:</w:t>
            </w:r>
          </w:p>
        </w:tc>
        <w:tc>
          <w:tcPr>
            <w:tcW w:w="2836" w:type="dxa"/>
          </w:tcPr>
          <w:p w:rsidR="008D218E" w:rsidRPr="00846112" w:rsidRDefault="008D218E" w:rsidP="008D218E">
            <w:pPr>
              <w:spacing w:after="0" w:line="240" w:lineRule="auto"/>
              <w:rPr>
                <w:rFonts w:ascii="Times New Roman" w:hAnsi="Times New Roman"/>
                <w:sz w:val="24"/>
                <w:szCs w:val="24"/>
              </w:rPr>
            </w:pPr>
          </w:p>
          <w:p w:rsidR="008D218E" w:rsidRPr="00846112" w:rsidRDefault="008D218E" w:rsidP="008D218E">
            <w:pPr>
              <w:spacing w:after="0" w:line="240" w:lineRule="auto"/>
              <w:jc w:val="center"/>
              <w:rPr>
                <w:rFonts w:ascii="Times New Roman" w:hAnsi="Times New Roman"/>
                <w:sz w:val="24"/>
                <w:szCs w:val="24"/>
              </w:rPr>
            </w:pPr>
            <w:r w:rsidRPr="00846112">
              <w:rPr>
                <w:rFonts w:ascii="Times New Roman" w:hAnsi="Times New Roman"/>
                <w:sz w:val="24"/>
                <w:szCs w:val="24"/>
              </w:rPr>
              <w:lastRenderedPageBreak/>
              <w:t>х</w:t>
            </w:r>
          </w:p>
          <w:p w:rsidR="008D218E" w:rsidRPr="00846112" w:rsidRDefault="008D218E" w:rsidP="008D218E">
            <w:pPr>
              <w:spacing w:after="0" w:line="240" w:lineRule="auto"/>
              <w:rPr>
                <w:rFonts w:ascii="Times New Roman" w:hAnsi="Times New Roman"/>
                <w:sz w:val="24"/>
                <w:szCs w:val="24"/>
              </w:rPr>
            </w:pPr>
          </w:p>
          <w:p w:rsidR="008D218E" w:rsidRPr="00846112" w:rsidRDefault="008D218E" w:rsidP="008D218E">
            <w:pPr>
              <w:widowControl w:val="0"/>
              <w:autoSpaceDE w:val="0"/>
              <w:autoSpaceDN w:val="0"/>
              <w:spacing w:after="0" w:line="240" w:lineRule="auto"/>
              <w:rPr>
                <w:rFonts w:ascii="Times New Roman" w:hAnsi="Times New Roman"/>
                <w:sz w:val="24"/>
                <w:szCs w:val="24"/>
              </w:rPr>
            </w:pP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lastRenderedPageBreak/>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eastAsiaTheme="minorEastAsia" w:hAnsi="Times New Roman"/>
                <w:sz w:val="24"/>
                <w:szCs w:val="24"/>
                <w:lang w:eastAsia="ru-RU"/>
              </w:rPr>
            </w:pPr>
            <w:r w:rsidRPr="00846112">
              <w:rPr>
                <w:rFonts w:ascii="Times New Roman" w:eastAsiaTheme="minorEastAsia" w:hAnsi="Times New Roman"/>
                <w:i/>
                <w:sz w:val="24"/>
                <w:szCs w:val="24"/>
                <w:lang w:eastAsia="ru-RU"/>
              </w:rPr>
              <w:lastRenderedPageBreak/>
              <w:t>Федеральный бюджет</w:t>
            </w:r>
          </w:p>
        </w:tc>
        <w:tc>
          <w:tcPr>
            <w:tcW w:w="2836" w:type="dxa"/>
          </w:tcPr>
          <w:p w:rsidR="008D218E" w:rsidRPr="00846112" w:rsidRDefault="008D218E" w:rsidP="008D218E">
            <w:pPr>
              <w:jc w:val="center"/>
              <w:rPr>
                <w:rFonts w:ascii="Times New Roman" w:hAnsi="Times New Roman"/>
                <w:sz w:val="24"/>
                <w:szCs w:val="24"/>
              </w:rPr>
            </w:pPr>
            <w:r w:rsidRPr="00846112">
              <w:rPr>
                <w:rFonts w:ascii="Times New Roman" w:hAnsi="Times New Roman"/>
                <w:sz w:val="24"/>
                <w:szCs w:val="24"/>
              </w:rPr>
              <w:t>х</w:t>
            </w: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eastAsiaTheme="minorEastAsia" w:hAnsi="Times New Roman"/>
                <w:sz w:val="24"/>
                <w:szCs w:val="24"/>
                <w:lang w:eastAsia="ru-RU"/>
              </w:rPr>
            </w:pPr>
            <w:r w:rsidRPr="00846112">
              <w:rPr>
                <w:rFonts w:ascii="Times New Roman" w:eastAsiaTheme="minorEastAsia" w:hAnsi="Times New Roman"/>
                <w:i/>
                <w:sz w:val="24"/>
                <w:szCs w:val="24"/>
                <w:lang w:eastAsia="ru-RU"/>
              </w:rPr>
              <w:t>Республиканский бюджет Чувашской Республики</w:t>
            </w:r>
          </w:p>
        </w:tc>
        <w:tc>
          <w:tcPr>
            <w:tcW w:w="2836" w:type="dxa"/>
          </w:tcPr>
          <w:p w:rsidR="008D218E" w:rsidRPr="00846112" w:rsidRDefault="008D218E" w:rsidP="008D218E">
            <w:pPr>
              <w:jc w:val="center"/>
              <w:rPr>
                <w:rFonts w:ascii="Times New Roman" w:hAnsi="Times New Roman"/>
                <w:sz w:val="24"/>
                <w:szCs w:val="24"/>
              </w:rPr>
            </w:pPr>
            <w:r w:rsidRPr="00846112">
              <w:rPr>
                <w:rFonts w:ascii="Times New Roman" w:hAnsi="Times New Roman"/>
                <w:sz w:val="24"/>
                <w:szCs w:val="24"/>
              </w:rPr>
              <w:t>х</w:t>
            </w: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eastAsiaTheme="minorEastAsia" w:hAnsi="Times New Roman"/>
                <w:sz w:val="24"/>
                <w:szCs w:val="24"/>
                <w:lang w:eastAsia="ru-RU"/>
              </w:rPr>
            </w:pPr>
            <w:r w:rsidRPr="00846112">
              <w:rPr>
                <w:rFonts w:ascii="Times New Roman" w:eastAsiaTheme="minorEastAsia" w:hAnsi="Times New Roman"/>
                <w:i/>
                <w:sz w:val="24"/>
                <w:szCs w:val="24"/>
                <w:lang w:eastAsia="ru-RU"/>
              </w:rPr>
              <w:t>Бюджет Моргаушского муниципального округа Чувашской Республики</w:t>
            </w:r>
          </w:p>
        </w:tc>
        <w:tc>
          <w:tcPr>
            <w:tcW w:w="2836" w:type="dxa"/>
          </w:tcPr>
          <w:p w:rsidR="008D218E" w:rsidRPr="00846112" w:rsidRDefault="008D218E" w:rsidP="008D218E">
            <w:pPr>
              <w:jc w:val="center"/>
              <w:rPr>
                <w:rFonts w:ascii="Times New Roman" w:hAnsi="Times New Roman"/>
                <w:sz w:val="24"/>
                <w:szCs w:val="24"/>
              </w:rPr>
            </w:pPr>
            <w:r w:rsidRPr="00846112">
              <w:rPr>
                <w:rFonts w:ascii="Times New Roman" w:hAnsi="Times New Roman"/>
                <w:sz w:val="24"/>
                <w:szCs w:val="24"/>
              </w:rPr>
              <w:t>х</w:t>
            </w: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eastAsiaTheme="minorEastAsia" w:hAnsi="Times New Roman"/>
                <w:i/>
                <w:sz w:val="24"/>
                <w:szCs w:val="24"/>
                <w:lang w:eastAsia="ru-RU"/>
              </w:rPr>
            </w:pPr>
            <w:r w:rsidRPr="00846112">
              <w:rPr>
                <w:rFonts w:ascii="Times New Roman" w:eastAsiaTheme="minorEastAsia" w:hAnsi="Times New Roman"/>
                <w:i/>
                <w:sz w:val="24"/>
                <w:szCs w:val="24"/>
                <w:lang w:eastAsia="ru-RU"/>
              </w:rPr>
              <w:t>Внебюджетные источники</w:t>
            </w:r>
          </w:p>
        </w:tc>
        <w:tc>
          <w:tcPr>
            <w:tcW w:w="2836" w:type="dxa"/>
          </w:tcPr>
          <w:p w:rsidR="008D218E" w:rsidRPr="00846112" w:rsidRDefault="008D218E" w:rsidP="008D218E">
            <w:pPr>
              <w:jc w:val="center"/>
              <w:rPr>
                <w:rFonts w:ascii="Times New Roman" w:hAnsi="Times New Roman"/>
                <w:sz w:val="24"/>
                <w:szCs w:val="24"/>
              </w:rPr>
            </w:pPr>
            <w:r w:rsidRPr="00846112">
              <w:rPr>
                <w:rFonts w:ascii="Times New Roman" w:hAnsi="Times New Roman"/>
                <w:sz w:val="24"/>
                <w:szCs w:val="24"/>
              </w:rPr>
              <w:t>х</w:t>
            </w: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b/>
                <w:sz w:val="24"/>
                <w:szCs w:val="24"/>
              </w:rPr>
              <w:t>0,0</w:t>
            </w:r>
          </w:p>
        </w:tc>
      </w:tr>
      <w:tr w:rsidR="008D218E" w:rsidRPr="00846112" w:rsidTr="008D218E">
        <w:tc>
          <w:tcPr>
            <w:tcW w:w="15389" w:type="dxa"/>
            <w:gridSpan w:val="9"/>
          </w:tcPr>
          <w:p w:rsidR="008D218E" w:rsidRPr="00846112" w:rsidRDefault="008D218E" w:rsidP="008D218E">
            <w:pPr>
              <w:widowControl w:val="0"/>
              <w:autoSpaceDE w:val="0"/>
              <w:autoSpaceDN w:val="0"/>
              <w:spacing w:after="0" w:line="240" w:lineRule="auto"/>
              <w:rPr>
                <w:rFonts w:ascii="Times New Roman" w:hAnsi="Times New Roman"/>
                <w:i/>
                <w:sz w:val="24"/>
                <w:szCs w:val="24"/>
              </w:rPr>
            </w:pPr>
            <w:r w:rsidRPr="00846112">
              <w:rPr>
                <w:rFonts w:ascii="Times New Roman" w:hAnsi="Times New Roman"/>
                <w:sz w:val="24"/>
                <w:szCs w:val="24"/>
              </w:rPr>
              <w:t>Задача «Обеспечение Моргаушского муниципального округа контейнерами для твердых коммунальных отходов»</w:t>
            </w:r>
          </w:p>
        </w:tc>
      </w:tr>
      <w:tr w:rsidR="008D218E" w:rsidRPr="00846112" w:rsidTr="008D218E">
        <w:tc>
          <w:tcPr>
            <w:tcW w:w="4536" w:type="dxa"/>
          </w:tcPr>
          <w:p w:rsidR="008D218E" w:rsidRPr="00846112" w:rsidRDefault="008D218E" w:rsidP="008D218E">
            <w:pPr>
              <w:jc w:val="both"/>
              <w:rPr>
                <w:rFonts w:ascii="Times New Roman" w:hAnsi="Times New Roman"/>
                <w:sz w:val="24"/>
                <w:szCs w:val="24"/>
              </w:rPr>
            </w:pPr>
            <w:r w:rsidRPr="00846112">
              <w:rPr>
                <w:rFonts w:ascii="Times New Roman" w:hAnsi="Times New Roman"/>
                <w:sz w:val="24"/>
                <w:szCs w:val="24"/>
              </w:rPr>
              <w:t>Обесп</w:t>
            </w:r>
            <w:r w:rsidR="007D51C7">
              <w:rPr>
                <w:rFonts w:ascii="Times New Roman" w:hAnsi="Times New Roman"/>
                <w:sz w:val="24"/>
                <w:szCs w:val="24"/>
              </w:rPr>
              <w:t xml:space="preserve">ечение контейнерами  </w:t>
            </w:r>
            <w:r w:rsidRPr="00846112">
              <w:rPr>
                <w:rFonts w:ascii="Times New Roman" w:hAnsi="Times New Roman"/>
                <w:sz w:val="24"/>
                <w:szCs w:val="24"/>
              </w:rPr>
              <w:t xml:space="preserve"> для твердых коммунальных отходов</w:t>
            </w:r>
          </w:p>
          <w:p w:rsidR="008D218E" w:rsidRPr="00846112" w:rsidRDefault="008D218E" w:rsidP="008D218E">
            <w:pPr>
              <w:jc w:val="both"/>
              <w:rPr>
                <w:rFonts w:ascii="Times New Roman" w:hAnsi="Times New Roman"/>
                <w:sz w:val="24"/>
                <w:szCs w:val="24"/>
                <w:lang w:val="en-US"/>
              </w:rPr>
            </w:pPr>
            <w:r w:rsidRPr="00846112">
              <w:rPr>
                <w:rFonts w:ascii="Times New Roman" w:hAnsi="Times New Roman"/>
                <w:sz w:val="24"/>
                <w:szCs w:val="24"/>
              </w:rPr>
              <w:t>В том числе</w:t>
            </w:r>
            <w:r w:rsidRPr="00846112">
              <w:rPr>
                <w:rFonts w:ascii="Times New Roman" w:hAnsi="Times New Roman"/>
                <w:sz w:val="24"/>
                <w:szCs w:val="24"/>
                <w:lang w:val="en-US"/>
              </w:rPr>
              <w:t>:</w:t>
            </w:r>
          </w:p>
        </w:tc>
        <w:tc>
          <w:tcPr>
            <w:tcW w:w="2836" w:type="dxa"/>
          </w:tcPr>
          <w:p w:rsidR="008D218E" w:rsidRPr="00846112" w:rsidRDefault="008D218E" w:rsidP="008D218E">
            <w:pPr>
              <w:widowControl w:val="0"/>
              <w:autoSpaceDE w:val="0"/>
              <w:autoSpaceDN w:val="0"/>
              <w:spacing w:after="0" w:line="240" w:lineRule="auto"/>
              <w:jc w:val="center"/>
              <w:rPr>
                <w:rFonts w:ascii="Times New Roman" w:hAnsi="Times New Roman"/>
                <w:b/>
                <w:sz w:val="24"/>
                <w:szCs w:val="24"/>
              </w:rPr>
            </w:pP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hAnsi="Times New Roman"/>
                <w:sz w:val="24"/>
                <w:szCs w:val="24"/>
              </w:rPr>
            </w:pPr>
            <w:r w:rsidRPr="00846112">
              <w:rPr>
                <w:rFonts w:ascii="Times New Roman" w:hAnsi="Times New Roman"/>
                <w:i/>
                <w:sz w:val="24"/>
                <w:szCs w:val="24"/>
              </w:rPr>
              <w:t>Федеральный бюджет</w:t>
            </w:r>
          </w:p>
        </w:tc>
        <w:tc>
          <w:tcPr>
            <w:tcW w:w="2836" w:type="dxa"/>
          </w:tcPr>
          <w:p w:rsidR="008D218E" w:rsidRPr="00846112" w:rsidRDefault="008D218E" w:rsidP="008D218E">
            <w:pPr>
              <w:widowControl w:val="0"/>
              <w:autoSpaceDE w:val="0"/>
              <w:autoSpaceDN w:val="0"/>
              <w:spacing w:after="0" w:line="240" w:lineRule="auto"/>
              <w:jc w:val="center"/>
              <w:rPr>
                <w:rFonts w:ascii="Times New Roman" w:hAnsi="Times New Roman"/>
                <w:b/>
                <w:sz w:val="24"/>
                <w:szCs w:val="24"/>
              </w:rPr>
            </w:pPr>
            <w:r w:rsidRPr="00846112">
              <w:rPr>
                <w:rFonts w:ascii="Times New Roman" w:hAnsi="Times New Roman"/>
                <w:sz w:val="24"/>
                <w:szCs w:val="24"/>
              </w:rPr>
              <w:t>х</w:t>
            </w:r>
          </w:p>
        </w:tc>
        <w:tc>
          <w:tcPr>
            <w:tcW w:w="992"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21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rPr>
                <w:rFonts w:ascii="Times New Roman" w:hAnsi="Times New Roman"/>
                <w:sz w:val="24"/>
                <w:szCs w:val="24"/>
              </w:rPr>
            </w:pPr>
            <w:r w:rsidRPr="00846112">
              <w:rPr>
                <w:rFonts w:ascii="Times New Roman" w:hAnsi="Times New Roman"/>
                <w:i/>
                <w:sz w:val="24"/>
                <w:szCs w:val="24"/>
              </w:rPr>
              <w:t>Республиканский бюджет Чувашской Республики</w:t>
            </w:r>
          </w:p>
        </w:tc>
        <w:tc>
          <w:tcPr>
            <w:tcW w:w="2836" w:type="dxa"/>
          </w:tcPr>
          <w:p w:rsidR="008D218E" w:rsidRPr="00846112" w:rsidRDefault="008D218E" w:rsidP="008D218E">
            <w:pPr>
              <w:widowControl w:val="0"/>
              <w:autoSpaceDE w:val="0"/>
              <w:autoSpaceDN w:val="0"/>
              <w:spacing w:after="0" w:line="240" w:lineRule="auto"/>
              <w:jc w:val="center"/>
              <w:rPr>
                <w:rFonts w:ascii="Times New Roman" w:hAnsi="Times New Roman"/>
                <w:b/>
                <w:sz w:val="24"/>
                <w:szCs w:val="24"/>
              </w:rPr>
            </w:pPr>
            <w:r w:rsidRPr="00846112">
              <w:rPr>
                <w:rFonts w:ascii="Times New Roman" w:hAnsi="Times New Roman"/>
                <w:sz w:val="24"/>
                <w:szCs w:val="24"/>
              </w:rPr>
              <w:t>х</w:t>
            </w:r>
          </w:p>
        </w:tc>
        <w:tc>
          <w:tcPr>
            <w:tcW w:w="992"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21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widowControl w:val="0"/>
              <w:autoSpaceDE w:val="0"/>
              <w:autoSpaceDN w:val="0"/>
              <w:spacing w:after="0" w:line="240" w:lineRule="auto"/>
              <w:jc w:val="center"/>
              <w:rPr>
                <w:rFonts w:ascii="Times New Roman" w:hAnsi="Times New Roman"/>
                <w:sz w:val="24"/>
                <w:szCs w:val="24"/>
              </w:rPr>
            </w:pPr>
            <w:r w:rsidRPr="00846112">
              <w:rPr>
                <w:rFonts w:ascii="Times New Roman" w:hAnsi="Times New Roman"/>
                <w:sz w:val="24"/>
                <w:szCs w:val="24"/>
              </w:rPr>
              <w:t>0,0</w:t>
            </w:r>
          </w:p>
        </w:tc>
      </w:tr>
      <w:tr w:rsidR="008D218E" w:rsidRPr="00846112" w:rsidTr="008D218E">
        <w:tc>
          <w:tcPr>
            <w:tcW w:w="4536" w:type="dxa"/>
          </w:tcPr>
          <w:p w:rsidR="008D218E" w:rsidRPr="00846112" w:rsidRDefault="008D218E" w:rsidP="008D218E">
            <w:pPr>
              <w:widowControl w:val="0"/>
              <w:autoSpaceDE w:val="0"/>
              <w:autoSpaceDN w:val="0"/>
              <w:spacing w:after="0" w:line="240" w:lineRule="auto"/>
              <w:jc w:val="both"/>
              <w:rPr>
                <w:rFonts w:ascii="Times New Roman" w:hAnsi="Times New Roman"/>
                <w:sz w:val="24"/>
                <w:szCs w:val="24"/>
              </w:rPr>
            </w:pPr>
            <w:r w:rsidRPr="00846112">
              <w:rPr>
                <w:rFonts w:ascii="Times New Roman" w:hAnsi="Times New Roman"/>
                <w:i/>
                <w:sz w:val="24"/>
                <w:szCs w:val="24"/>
              </w:rPr>
              <w:t>Бюджет Моргаушского муниципального округа Чувашской Республики</w:t>
            </w:r>
          </w:p>
        </w:tc>
        <w:tc>
          <w:tcPr>
            <w:tcW w:w="2836" w:type="dxa"/>
          </w:tcPr>
          <w:p w:rsidR="008D218E" w:rsidRPr="00846112" w:rsidRDefault="008D218E" w:rsidP="008D218E">
            <w:pPr>
              <w:widowControl w:val="0"/>
              <w:autoSpaceDE w:val="0"/>
              <w:autoSpaceDN w:val="0"/>
              <w:spacing w:after="0" w:line="240" w:lineRule="auto"/>
              <w:jc w:val="center"/>
              <w:rPr>
                <w:rFonts w:ascii="Times New Roman" w:hAnsi="Times New Roman"/>
                <w:b/>
                <w:sz w:val="24"/>
                <w:szCs w:val="24"/>
              </w:rPr>
            </w:pPr>
          </w:p>
        </w:tc>
        <w:tc>
          <w:tcPr>
            <w:tcW w:w="992"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1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275"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c>
          <w:tcPr>
            <w:tcW w:w="1134" w:type="dxa"/>
          </w:tcPr>
          <w:p w:rsidR="008D218E" w:rsidRPr="00846112" w:rsidRDefault="008D218E" w:rsidP="008D218E">
            <w:pPr>
              <w:rPr>
                <w:rFonts w:ascii="Times New Roman" w:hAnsi="Times New Roman"/>
                <w:sz w:val="24"/>
                <w:szCs w:val="24"/>
              </w:rPr>
            </w:pPr>
            <w:r w:rsidRPr="00846112">
              <w:rPr>
                <w:rFonts w:ascii="Times New Roman" w:hAnsi="Times New Roman"/>
                <w:sz w:val="24"/>
                <w:szCs w:val="24"/>
              </w:rPr>
              <w:t>0,0</w:t>
            </w:r>
          </w:p>
        </w:tc>
      </w:tr>
      <w:tr w:rsidR="008D218E" w:rsidRPr="008D218E" w:rsidTr="008D218E">
        <w:tc>
          <w:tcPr>
            <w:tcW w:w="4536" w:type="dxa"/>
          </w:tcPr>
          <w:p w:rsidR="008D218E" w:rsidRPr="008D218E" w:rsidRDefault="008D218E" w:rsidP="008D218E">
            <w:pPr>
              <w:widowControl w:val="0"/>
              <w:autoSpaceDE w:val="0"/>
              <w:autoSpaceDN w:val="0"/>
              <w:spacing w:after="0" w:line="240" w:lineRule="auto"/>
              <w:rPr>
                <w:rFonts w:ascii="Times New Roman" w:hAnsi="Times New Roman"/>
                <w:sz w:val="24"/>
                <w:szCs w:val="24"/>
              </w:rPr>
            </w:pPr>
            <w:r w:rsidRPr="008D218E">
              <w:rPr>
                <w:rFonts w:ascii="Times New Roman" w:hAnsi="Times New Roman"/>
                <w:i/>
                <w:sz w:val="24"/>
                <w:szCs w:val="24"/>
              </w:rPr>
              <w:lastRenderedPageBreak/>
              <w:t>Внебюджетные источники</w:t>
            </w:r>
          </w:p>
        </w:tc>
        <w:tc>
          <w:tcPr>
            <w:tcW w:w="2836" w:type="dxa"/>
          </w:tcPr>
          <w:p w:rsidR="008D218E" w:rsidRPr="008D218E" w:rsidRDefault="008D218E" w:rsidP="008D218E">
            <w:pPr>
              <w:widowControl w:val="0"/>
              <w:autoSpaceDE w:val="0"/>
              <w:autoSpaceDN w:val="0"/>
              <w:spacing w:after="0" w:line="240" w:lineRule="auto"/>
              <w:jc w:val="center"/>
              <w:rPr>
                <w:rFonts w:ascii="Times New Roman" w:hAnsi="Times New Roman"/>
                <w:b/>
                <w:sz w:val="24"/>
                <w:szCs w:val="24"/>
              </w:rPr>
            </w:pPr>
            <w:r w:rsidRPr="008D218E">
              <w:rPr>
                <w:rFonts w:ascii="Times New Roman" w:hAnsi="Times New Roman"/>
                <w:sz w:val="24"/>
                <w:szCs w:val="24"/>
              </w:rPr>
              <w:t>х</w:t>
            </w:r>
          </w:p>
        </w:tc>
        <w:tc>
          <w:tcPr>
            <w:tcW w:w="992"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c>
          <w:tcPr>
            <w:tcW w:w="121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c>
          <w:tcPr>
            <w:tcW w:w="113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c>
          <w:tcPr>
            <w:tcW w:w="1134" w:type="dxa"/>
          </w:tcPr>
          <w:p w:rsidR="008D218E" w:rsidRPr="008D218E" w:rsidRDefault="008D218E" w:rsidP="008D218E">
            <w:r w:rsidRPr="008D218E">
              <w:rPr>
                <w:rFonts w:ascii="Times New Roman" w:hAnsi="Times New Roman"/>
                <w:sz w:val="24"/>
                <w:szCs w:val="24"/>
              </w:rPr>
              <w:t>0,0</w:t>
            </w:r>
          </w:p>
        </w:tc>
        <w:tc>
          <w:tcPr>
            <w:tcW w:w="1275"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c>
          <w:tcPr>
            <w:tcW w:w="113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c>
          <w:tcPr>
            <w:tcW w:w="1134" w:type="dxa"/>
          </w:tcPr>
          <w:p w:rsidR="008D218E" w:rsidRPr="008D218E" w:rsidRDefault="008D218E" w:rsidP="008D218E">
            <w:pPr>
              <w:widowControl w:val="0"/>
              <w:autoSpaceDE w:val="0"/>
              <w:autoSpaceDN w:val="0"/>
              <w:spacing w:after="0" w:line="240" w:lineRule="auto"/>
              <w:jc w:val="center"/>
              <w:rPr>
                <w:rFonts w:ascii="Times New Roman" w:hAnsi="Times New Roman"/>
                <w:sz w:val="24"/>
                <w:szCs w:val="24"/>
              </w:rPr>
            </w:pPr>
            <w:r w:rsidRPr="008D218E">
              <w:rPr>
                <w:rFonts w:ascii="Times New Roman" w:hAnsi="Times New Roman"/>
                <w:sz w:val="24"/>
                <w:szCs w:val="24"/>
              </w:rPr>
              <w:t>0,0</w:t>
            </w:r>
          </w:p>
        </w:tc>
      </w:tr>
    </w:tbl>
    <w:p w:rsidR="008D218E" w:rsidRPr="008D218E" w:rsidRDefault="008D218E" w:rsidP="008D218E">
      <w:pPr>
        <w:widowControl w:val="0"/>
        <w:autoSpaceDE w:val="0"/>
        <w:autoSpaceDN w:val="0"/>
        <w:ind w:firstLine="709"/>
        <w:jc w:val="both"/>
      </w:pPr>
    </w:p>
    <w:p w:rsidR="008D218E" w:rsidRPr="008D218E" w:rsidRDefault="008D218E" w:rsidP="008D218E">
      <w:pPr>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2"/>
          <w:footerReference w:type="default" r:id="rId23"/>
          <w:pgSz w:w="16837" w:h="11905" w:orient="landscape"/>
          <w:pgMar w:top="799" w:right="1440" w:bottom="799" w:left="1440" w:header="720" w:footer="720" w:gutter="0"/>
          <w:cols w:space="720"/>
          <w:noEndnote/>
        </w:sectPr>
      </w:pPr>
      <w:bookmarkStart w:id="18" w:name="sub_10000"/>
    </w:p>
    <w:bookmarkEnd w:id="18"/>
    <w:p w:rsidR="0010615F" w:rsidRDefault="0010615F" w:rsidP="008D218E">
      <w:pPr>
        <w:pStyle w:val="1"/>
        <w:rPr>
          <w:color w:val="000000"/>
          <w:sz w:val="24"/>
        </w:rPr>
      </w:pPr>
    </w:p>
    <w:sectPr w:rsidR="0010615F" w:rsidSect="008D218E">
      <w:pgSz w:w="11905" w:h="16837"/>
      <w:pgMar w:top="1440" w:right="799"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0F" w:rsidRDefault="0079520F">
      <w:pPr>
        <w:spacing w:after="0" w:line="240" w:lineRule="auto"/>
      </w:pPr>
      <w:r>
        <w:separator/>
      </w:r>
    </w:p>
  </w:endnote>
  <w:endnote w:type="continuationSeparator" w:id="0">
    <w:p w:rsidR="0079520F" w:rsidRDefault="0079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Default="005D708D"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D708D" w:rsidRDefault="005D708D"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Pr="003775CE" w:rsidRDefault="005D708D"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Pr="001E228C" w:rsidRDefault="005D708D"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5D708D">
      <w:tc>
        <w:tcPr>
          <w:tcW w:w="3008" w:type="dxa"/>
          <w:tcBorders>
            <w:top w:val="nil"/>
            <w:left w:val="nil"/>
            <w:bottom w:val="nil"/>
            <w:right w:val="nil"/>
          </w:tcBorders>
        </w:tcPr>
        <w:p w:rsidR="005D708D" w:rsidRDefault="005D708D">
          <w:pPr>
            <w:rPr>
              <w:rFonts w:ascii="Times New Roman" w:hAnsi="Times New Roman"/>
              <w:sz w:val="20"/>
              <w:szCs w:val="20"/>
            </w:rPr>
          </w:pPr>
        </w:p>
      </w:tc>
      <w:tc>
        <w:tcPr>
          <w:tcW w:w="1666" w:type="pct"/>
          <w:tcBorders>
            <w:top w:val="nil"/>
            <w:left w:val="nil"/>
            <w:bottom w:val="nil"/>
            <w:right w:val="nil"/>
          </w:tcBorders>
        </w:tcPr>
        <w:p w:rsidR="005D708D" w:rsidRDefault="005D708D">
          <w:pPr>
            <w:jc w:val="center"/>
            <w:rPr>
              <w:rFonts w:ascii="Times New Roman" w:hAnsi="Times New Roman"/>
              <w:sz w:val="20"/>
              <w:szCs w:val="20"/>
            </w:rPr>
          </w:pPr>
        </w:p>
        <w:p w:rsidR="005D708D" w:rsidRDefault="005D708D">
          <w:pPr>
            <w:jc w:val="center"/>
            <w:rPr>
              <w:rFonts w:ascii="Times New Roman" w:hAnsi="Times New Roman"/>
              <w:sz w:val="20"/>
              <w:szCs w:val="20"/>
            </w:rPr>
          </w:pPr>
        </w:p>
      </w:tc>
      <w:tc>
        <w:tcPr>
          <w:tcW w:w="1666" w:type="pct"/>
          <w:tcBorders>
            <w:top w:val="nil"/>
            <w:left w:val="nil"/>
            <w:bottom w:val="nil"/>
            <w:right w:val="nil"/>
          </w:tcBorders>
        </w:tcPr>
        <w:p w:rsidR="005D708D" w:rsidRDefault="005D708D">
          <w:pPr>
            <w:jc w:val="right"/>
            <w:rPr>
              <w:rFonts w:ascii="Times New Roman" w:hAnsi="Times New Roman"/>
              <w:sz w:val="20"/>
              <w:szCs w:val="20"/>
            </w:rPr>
          </w:pPr>
        </w:p>
        <w:p w:rsidR="005D708D" w:rsidRDefault="005D708D">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0F" w:rsidRDefault="0079520F">
      <w:pPr>
        <w:spacing w:after="0" w:line="240" w:lineRule="auto"/>
      </w:pPr>
      <w:r>
        <w:separator/>
      </w:r>
    </w:p>
  </w:footnote>
  <w:footnote w:type="continuationSeparator" w:id="0">
    <w:p w:rsidR="0079520F" w:rsidRDefault="00795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Default="005D708D"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5D708D" w:rsidRDefault="005D708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Pr="00355605" w:rsidRDefault="005D708D"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D" w:rsidRDefault="005D708D" w:rsidP="00892A0C">
    <w:pPr>
      <w:pStyle w:val="aa"/>
    </w:pPr>
  </w:p>
  <w:p w:rsidR="005D708D" w:rsidRPr="00892A0C" w:rsidRDefault="005D708D"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30"/>
  </w:num>
  <w:num w:numId="5">
    <w:abstractNumId w:val="3"/>
  </w:num>
  <w:num w:numId="6">
    <w:abstractNumId w:val="32"/>
  </w:num>
  <w:num w:numId="7">
    <w:abstractNumId w:val="2"/>
  </w:num>
  <w:num w:numId="8">
    <w:abstractNumId w:val="0"/>
  </w:num>
  <w:num w:numId="9">
    <w:abstractNumId w:val="29"/>
  </w:num>
  <w:num w:numId="10">
    <w:abstractNumId w:val="27"/>
  </w:num>
  <w:num w:numId="11">
    <w:abstractNumId w:val="31"/>
  </w:num>
  <w:num w:numId="12">
    <w:abstractNumId w:val="37"/>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6"/>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10"/>
  </w:num>
  <w:num w:numId="29">
    <w:abstractNumId w:val="41"/>
  </w:num>
  <w:num w:numId="30">
    <w:abstractNumId w:val="6"/>
  </w:num>
  <w:num w:numId="31">
    <w:abstractNumId w:val="39"/>
  </w:num>
  <w:num w:numId="32">
    <w:abstractNumId w:val="35"/>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4"/>
  </w:num>
  <w:num w:numId="41">
    <w:abstractNumId w:val="16"/>
  </w:num>
  <w:num w:numId="42">
    <w:abstractNumId w:val="38"/>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48D"/>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0D72"/>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2A9"/>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A54"/>
    <w:rsid w:val="00117532"/>
    <w:rsid w:val="001208C2"/>
    <w:rsid w:val="00120C05"/>
    <w:rsid w:val="001216D3"/>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5CB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62CD"/>
    <w:rsid w:val="00176AA1"/>
    <w:rsid w:val="00177547"/>
    <w:rsid w:val="00177DF2"/>
    <w:rsid w:val="0018071F"/>
    <w:rsid w:val="00182EB2"/>
    <w:rsid w:val="00183F95"/>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284E"/>
    <w:rsid w:val="00263090"/>
    <w:rsid w:val="00264372"/>
    <w:rsid w:val="002646C0"/>
    <w:rsid w:val="00265563"/>
    <w:rsid w:val="00266281"/>
    <w:rsid w:val="0026663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2ADC"/>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08D"/>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E86"/>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A1F"/>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5B6B"/>
    <w:rsid w:val="00C2676C"/>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document/redirect/17922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41135"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9DDE-C9F5-458B-AF1E-173B4A25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2848</TotalTime>
  <Pages>39</Pages>
  <Words>7207</Words>
  <Characters>41081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Павлова Татьяна Валерьевна</cp:lastModifiedBy>
  <cp:revision>3</cp:revision>
  <cp:lastPrinted>2025-01-17T05:11:00Z</cp:lastPrinted>
  <dcterms:created xsi:type="dcterms:W3CDTF">2023-02-09T07:22:00Z</dcterms:created>
  <dcterms:modified xsi:type="dcterms:W3CDTF">2025-01-17T07:31:00Z</dcterms:modified>
</cp:coreProperties>
</file>