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rStyle w:val="a4"/>
          <w:color w:val="000000"/>
        </w:rPr>
      </w:pPr>
      <w:r w:rsidRPr="00623DE7">
        <w:rPr>
          <w:rStyle w:val="a4"/>
          <w:color w:val="000000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color w:val="000000"/>
        </w:rPr>
      </w:pP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center"/>
        <w:rPr>
          <w:color w:val="000000"/>
        </w:rPr>
      </w:pPr>
      <w:r w:rsidRPr="00623DE7">
        <w:rPr>
          <w:rStyle w:val="a4"/>
          <w:color w:val="000000"/>
        </w:rPr>
        <w:t>(статья 6 Закона Чувашской Республики от 30 марта 2012 г. № 20 «О бесплатной юридической помощи в Чувашской Республике»)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1) граждане, среднедушевой доход семей которых ниже величины прожиточного минимума, установленного в Чувашской Республике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2) инвалиды I и II группы;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3) ветераны Великой Отечественной войны, вдовы погибших (умерших) участников Великой Отечественной войны, ветераны боевых действий, члены семей погибших (умерших) ветеранов боевых действий, Герои Российской Федерации, Герои Советского Союза, Герои Социалистического Тру</w:t>
      </w:r>
      <w:bookmarkStart w:id="0" w:name="_GoBack"/>
      <w:bookmarkEnd w:id="0"/>
      <w:r w:rsidRPr="00623DE7">
        <w:rPr>
          <w:color w:val="000000"/>
        </w:rPr>
        <w:t>да, Герои Труда Российской Федерации; </w:t>
      </w:r>
      <w:r w:rsidRPr="00623DE7">
        <w:rPr>
          <w:rStyle w:val="a4"/>
          <w:color w:val="000000"/>
        </w:rPr>
        <w:t>(в ред. Закона ЧР от 21.10.2013 N 67, Закона ЧР от 28.05.2014 N 28, Закона ЧР от 27.12.2014 N 95)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623DE7">
        <w:rPr>
          <w:color w:val="000000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 </w:t>
      </w:r>
      <w:r w:rsidRPr="00623DE7">
        <w:rPr>
          <w:rStyle w:val="a4"/>
          <w:color w:val="000000"/>
        </w:rPr>
        <w:t>(в ред. Закона ЧР от 21.10.2013 N 67)</w:t>
      </w:r>
      <w:proofErr w:type="gramEnd"/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 </w:t>
      </w:r>
      <w:r w:rsidRPr="00623DE7">
        <w:rPr>
          <w:rStyle w:val="a4"/>
          <w:color w:val="000000"/>
        </w:rPr>
        <w:t xml:space="preserve">(п. 4.1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21.10.2013 N 67)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 </w:t>
      </w:r>
      <w:r w:rsidRPr="00623DE7">
        <w:rPr>
          <w:rStyle w:val="a4"/>
          <w:color w:val="000000"/>
        </w:rPr>
        <w:t>(п. 4.2 введен Законом ЧР от 21.10.2013 N 67)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4.3) граждане, имеющие трех или более совместно с ними проживающих несовершеннолетних детей; </w:t>
      </w:r>
      <w:r w:rsidRPr="00623DE7">
        <w:rPr>
          <w:rStyle w:val="a4"/>
          <w:color w:val="000000"/>
        </w:rPr>
        <w:t xml:space="preserve">(п. 4.3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21.10.2013 N 67)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4.4) реабилитированные лица и лица, признанные пострадавшими от политических репрессий; </w:t>
      </w:r>
      <w:r w:rsidRPr="00623DE7">
        <w:rPr>
          <w:rStyle w:val="a4"/>
          <w:color w:val="000000"/>
        </w:rPr>
        <w:t xml:space="preserve">(п. 4.4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21.10.2013 N 67)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5) граждане пожилого возраста и инвалиды, проживающие в организациях социального обслуживания, предоставляющих социальные услуги в стационарной форме; </w:t>
      </w:r>
      <w:r w:rsidRPr="00623DE7">
        <w:rPr>
          <w:rStyle w:val="a4"/>
          <w:color w:val="000000"/>
        </w:rPr>
        <w:t>(п.5 в ред. Закона ЧР от 18.04.2016 N 22)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623DE7">
        <w:rPr>
          <w:color w:val="00000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N 3185-1 "О психиатрической </w:t>
      </w:r>
      <w:r w:rsidRPr="00623DE7">
        <w:rPr>
          <w:color w:val="000000"/>
        </w:rPr>
        <w:lastRenderedPageBreak/>
        <w:t>помощи и гарантиях прав граждан при ее оказании"; </w:t>
      </w:r>
      <w:r w:rsidRPr="00623DE7">
        <w:rPr>
          <w:rStyle w:val="a4"/>
          <w:color w:val="000000"/>
        </w:rPr>
        <w:t>(в ред. Закона ЧР от 21.10.2013 N 67)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8.1) лица, освободившиеся из мест лишения свободы, в течение трех месяцев со дня освобождения; </w:t>
      </w:r>
      <w:r w:rsidRPr="00623DE7">
        <w:rPr>
          <w:rStyle w:val="a4"/>
          <w:color w:val="000000"/>
        </w:rPr>
        <w:t xml:space="preserve">(п. 8.1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28.05.2014 N 28)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8.2) граждане, пострадавшие в результате чрезвычайной ситуации: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proofErr w:type="gramStart"/>
      <w:r w:rsidRPr="00623DE7">
        <w:rPr>
          <w:color w:val="00000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б) дети погибшего (умершего) в результате чрезвычайной ситуации;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в) родители погибшего (умершего) в результате чрезвычайной ситуации;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23DE7">
        <w:rPr>
          <w:color w:val="000000"/>
        </w:rPr>
        <w:t>дств к с</w:t>
      </w:r>
      <w:proofErr w:type="gramEnd"/>
      <w:r w:rsidRPr="00623DE7">
        <w:rPr>
          <w:color w:val="000000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д) граждане, здоровью которых причинен вред в результате чрезвычайной ситуации;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 </w:t>
      </w:r>
      <w:r w:rsidRPr="00623DE7">
        <w:rPr>
          <w:rStyle w:val="a4"/>
          <w:color w:val="000000"/>
        </w:rPr>
        <w:t xml:space="preserve">(п. 8.2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27.12.2014 N 95);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rStyle w:val="a4"/>
          <w:color w:val="000000"/>
        </w:rPr>
        <w:t> </w:t>
      </w:r>
      <w:r w:rsidRPr="00623DE7">
        <w:rPr>
          <w:color w:val="000000"/>
        </w:rPr>
        <w:t>8.3) беременные женщины, женщины, находящиеся в отпуске по беременности и родам, граждане, находящиеся в отпуске по уходу за ребенком до достижения им возраста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623DE7">
        <w:rPr>
          <w:color w:val="000000"/>
        </w:rPr>
        <w:t>и</w:t>
      </w:r>
      <w:proofErr w:type="gramEnd"/>
      <w:r w:rsidRPr="00623DE7">
        <w:rPr>
          <w:color w:val="000000"/>
        </w:rPr>
        <w:t xml:space="preserve"> трудового договора, нарушающим гарантии, установленные </w:t>
      </w:r>
      <w:hyperlink r:id="rId5" w:history="1">
        <w:r w:rsidRPr="00623DE7">
          <w:rPr>
            <w:rStyle w:val="a5"/>
            <w:color w:val="30895A"/>
            <w:u w:val="none"/>
          </w:rPr>
          <w:t>Трудовым кодексом</w:t>
        </w:r>
      </w:hyperlink>
      <w:r w:rsidRPr="00623DE7">
        <w:rPr>
          <w:color w:val="000000"/>
        </w:rPr>
        <w:t> 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8.4) одинокие родители, воспитывающие ребенка в возрасте до четырнадцати лет (ребенка-инвалида в возрасте до восемнадцати лет);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8.5) инвалиды III группы с нарушениями функций одновременно слуха и зрения, инвалиды III группы с нарушениями функций одновременно слуха и речи;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000000"/>
        </w:rPr>
      </w:pPr>
      <w:r w:rsidRPr="00623DE7">
        <w:rPr>
          <w:color w:val="000000"/>
        </w:rPr>
        <w:t>8.6)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000000"/>
        </w:rPr>
        <w:t>8.7)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если они обращаются за оказанием бесплатной юридической помощи по вопросам, связанным с отказом работодателя в заключени</w:t>
      </w:r>
      <w:proofErr w:type="gramStart"/>
      <w:r w:rsidRPr="00623DE7">
        <w:rPr>
          <w:color w:val="000000"/>
        </w:rPr>
        <w:t>и</w:t>
      </w:r>
      <w:proofErr w:type="gramEnd"/>
      <w:r w:rsidRPr="00623DE7">
        <w:rPr>
          <w:color w:val="000000"/>
        </w:rPr>
        <w:t xml:space="preserve"> трудового договора, нарушающим гарантии, установленные </w:t>
      </w:r>
      <w:hyperlink r:id="rId6" w:anchor="/document/12125268/entry/0" w:history="1">
        <w:r w:rsidRPr="00623DE7">
          <w:rPr>
            <w:rStyle w:val="a5"/>
            <w:color w:val="551A8B"/>
            <w:u w:val="none"/>
          </w:rPr>
          <w:t>Трудовым кодексом</w:t>
        </w:r>
      </w:hyperlink>
      <w:r w:rsidRPr="00623DE7">
        <w:rPr>
          <w:color w:val="000000"/>
        </w:rPr>
        <w:t> 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работодателя; </w:t>
      </w:r>
      <w:r w:rsidRPr="00623DE7">
        <w:rPr>
          <w:rStyle w:val="a4"/>
          <w:color w:val="000000"/>
        </w:rPr>
        <w:t xml:space="preserve">(п. 8.7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04 марта 2020 года №8)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000000"/>
        </w:rPr>
        <w:lastRenderedPageBreak/>
        <w:t>8.8) граждане - участники долевого строительства многоквартирного дома, пострадавшие от действий (бездействия) застройщиков многоквартирных домов на территории Чувашской Республики, если они обращаются за оказанием бесплатной юридической помощи по вопросам, связанным с защитой прав и законных интересов граждан - участников долевого строительства многоквартирных домов, пострадавших от действий (бездействия) застройщиков на территории Чувашской Республики;</w:t>
      </w:r>
      <w:r w:rsidRPr="00623DE7">
        <w:rPr>
          <w:rStyle w:val="a4"/>
          <w:color w:val="000000"/>
        </w:rPr>
        <w:t xml:space="preserve"> (п. 8.8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04 марта 2020 года №8)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proofErr w:type="gramStart"/>
      <w:r w:rsidRPr="00623DE7">
        <w:rPr>
          <w:color w:val="000000"/>
        </w:rPr>
        <w:t>8.9) граждане, являющиеся вкладчиками кредитных организаций, расположенных на территории Чувашской Республики,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 в соответствии с </w:t>
      </w:r>
      <w:hyperlink r:id="rId7" w:anchor="/document/185181/entry/0" w:history="1">
        <w:r w:rsidRPr="00623DE7">
          <w:rPr>
            <w:rStyle w:val="a5"/>
            <w:color w:val="551A8B"/>
            <w:u w:val="none"/>
          </w:rPr>
          <w:t>Федеральным законом</w:t>
        </w:r>
      </w:hyperlink>
      <w:r w:rsidRPr="00623DE7">
        <w:rPr>
          <w:color w:val="000000"/>
        </w:rPr>
        <w:t> от 26 октября 2002 года N 127-ФЗ "О несостоятельности (банкротстве)", либо в отношении которых принято решение суда о принудительной ликвидации в соответствии</w:t>
      </w:r>
      <w:proofErr w:type="gramEnd"/>
      <w:r w:rsidRPr="00623DE7">
        <w:rPr>
          <w:color w:val="000000"/>
        </w:rPr>
        <w:t xml:space="preserve"> с Федеральным законом  </w:t>
      </w:r>
      <w:hyperlink r:id="rId8" w:anchor="/document/10105800/entry/0" w:history="1">
        <w:r w:rsidRPr="00623DE7">
          <w:rPr>
            <w:rStyle w:val="a5"/>
            <w:color w:val="551A8B"/>
            <w:u w:val="none"/>
          </w:rPr>
          <w:t>Федеральным законом</w:t>
        </w:r>
      </w:hyperlink>
      <w:r w:rsidRPr="00623DE7">
        <w:rPr>
          <w:color w:val="000000"/>
        </w:rPr>
        <w:t> от 2 декабря 1990 года N 395-I "О банках и банковской деятельности", если они обращаются за оказанием бесплатной юридической помощи по вопросам получения возмещения по вкладу (вкладам), страховых и компенсационных выплат; </w:t>
      </w:r>
      <w:r w:rsidRPr="00623DE7">
        <w:rPr>
          <w:rStyle w:val="a4"/>
          <w:color w:val="000000"/>
        </w:rPr>
        <w:t xml:space="preserve">(п. 8.9 </w:t>
      </w:r>
      <w:proofErr w:type="gramStart"/>
      <w:r w:rsidRPr="00623DE7">
        <w:rPr>
          <w:rStyle w:val="a4"/>
          <w:color w:val="000000"/>
        </w:rPr>
        <w:t>введен</w:t>
      </w:r>
      <w:proofErr w:type="gramEnd"/>
      <w:r w:rsidRPr="00623DE7">
        <w:rPr>
          <w:rStyle w:val="a4"/>
          <w:color w:val="000000"/>
        </w:rPr>
        <w:t xml:space="preserve"> Законом ЧР от 04 марта 2020 года №8)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22272F"/>
        </w:rPr>
        <w:t>8.10) граждане, проживающие на территории Чувашской Республики, которым присвоен статус "дети войны"; </w:t>
      </w:r>
      <w:r w:rsidRPr="00623DE7">
        <w:rPr>
          <w:rStyle w:val="a4"/>
          <w:color w:val="22272F"/>
        </w:rPr>
        <w:t>(п. 8.10 введен Законом ЧР от 22 октября 2021 года №69)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22272F"/>
        </w:rPr>
        <w:t>8.11) граждане, проживающие на территории Чувашской Республики, награжденные нагрудным знаком "Почетный донор России", "Почетный донор СССР"; </w:t>
      </w:r>
      <w:r w:rsidRPr="00623DE7">
        <w:rPr>
          <w:rStyle w:val="a4"/>
          <w:color w:val="22272F"/>
        </w:rPr>
        <w:t>(п. 8.11 введен Законом ЧР от 22 октября 2021 года №69)</w:t>
      </w:r>
    </w:p>
    <w:p w:rsidR="00623DE7" w:rsidRPr="00623DE7" w:rsidRDefault="00623DE7" w:rsidP="00623DE7">
      <w:pPr>
        <w:pStyle w:val="s1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22272F"/>
        </w:rPr>
        <w:t>8.12) граждане, подвергшиеся воздействию радиации вследствие чернобыльской и других радиационных аварий и катастроф; </w:t>
      </w:r>
      <w:r w:rsidRPr="00623DE7">
        <w:rPr>
          <w:rStyle w:val="a4"/>
          <w:color w:val="22272F"/>
        </w:rPr>
        <w:t xml:space="preserve">(п. 8.12 </w:t>
      </w:r>
      <w:proofErr w:type="gramStart"/>
      <w:r w:rsidRPr="00623DE7">
        <w:rPr>
          <w:rStyle w:val="a4"/>
          <w:color w:val="22272F"/>
        </w:rPr>
        <w:t>введен</w:t>
      </w:r>
      <w:proofErr w:type="gramEnd"/>
      <w:r w:rsidRPr="00623DE7">
        <w:rPr>
          <w:rStyle w:val="a4"/>
          <w:color w:val="22272F"/>
        </w:rPr>
        <w:t xml:space="preserve"> Законом ЧР от 22 октября 2021 года №69)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proofErr w:type="gramStart"/>
      <w:r w:rsidRPr="00623DE7">
        <w:rPr>
          <w:color w:val="22272F"/>
        </w:rPr>
        <w:t>8.13) граждане, </w:t>
      </w:r>
      <w:r w:rsidRPr="00623DE7">
        <w:rPr>
          <w:rStyle w:val="a6"/>
          <w:i w:val="0"/>
          <w:iCs w:val="0"/>
          <w:color w:val="22272F"/>
        </w:rPr>
        <w:t>проходящие (проходившие)</w:t>
      </w:r>
      <w:r w:rsidRPr="00623DE7">
        <w:rPr>
          <w:color w:val="22272F"/>
        </w:rPr>
        <w:t> военную службу в </w:t>
      </w:r>
      <w:r w:rsidRPr="00623DE7">
        <w:rPr>
          <w:rStyle w:val="a6"/>
          <w:i w:val="0"/>
          <w:iCs w:val="0"/>
          <w:color w:val="22272F"/>
        </w:rPr>
        <w:t>Вооруженных Силах</w:t>
      </w:r>
      <w:r w:rsidRPr="00623DE7">
        <w:rPr>
          <w:color w:val="22272F"/>
        </w:rPr>
        <w:t> Российской Федерации</w:t>
      </w:r>
      <w:r w:rsidRPr="00623DE7">
        <w:rPr>
          <w:rStyle w:val="a6"/>
          <w:i w:val="0"/>
          <w:iCs w:val="0"/>
          <w:color w:val="22272F"/>
        </w:rPr>
        <w:t>, граждане, находящиеся (находившиеся) на военной службе (службе)</w:t>
      </w:r>
      <w:r w:rsidRPr="00623DE7">
        <w:rPr>
          <w:color w:val="22272F"/>
        </w:rPr>
        <w:t> в </w:t>
      </w:r>
      <w:r w:rsidRPr="00623DE7">
        <w:rPr>
          <w:rStyle w:val="a6"/>
          <w:i w:val="0"/>
          <w:iCs w:val="0"/>
          <w:color w:val="22272F"/>
        </w:rPr>
        <w:t>войсках национальной гвардии</w:t>
      </w:r>
      <w:r w:rsidRPr="00623DE7">
        <w:rPr>
          <w:color w:val="22272F"/>
        </w:rPr>
        <w:t> Российской Федерации</w:t>
      </w:r>
      <w:r w:rsidRPr="00623DE7">
        <w:rPr>
          <w:rStyle w:val="a6"/>
          <w:i w:val="0"/>
          <w:iCs w:val="0"/>
          <w:color w:val="22272F"/>
        </w:rPr>
        <w:t>, в воинских формированиях и органах, указанных в пункте 6 статьи 1 Федерального закона</w:t>
      </w:r>
      <w:r w:rsidRPr="00623DE7">
        <w:rPr>
          <w:color w:val="22272F"/>
        </w:rPr>
        <w:t> от </w:t>
      </w:r>
      <w:r w:rsidRPr="00623DE7">
        <w:rPr>
          <w:rStyle w:val="a6"/>
          <w:i w:val="0"/>
          <w:iCs w:val="0"/>
          <w:color w:val="22272F"/>
        </w:rPr>
        <w:t>31 мая 1996</w:t>
      </w:r>
      <w:r w:rsidRPr="00623DE7">
        <w:rPr>
          <w:color w:val="22272F"/>
        </w:rPr>
        <w:t> года N </w:t>
      </w:r>
      <w:r w:rsidRPr="00623DE7">
        <w:rPr>
          <w:rStyle w:val="a6"/>
          <w:i w:val="0"/>
          <w:iCs w:val="0"/>
          <w:color w:val="22272F"/>
        </w:rPr>
        <w:t>61-ФЗ</w:t>
      </w:r>
      <w:r w:rsidRPr="00623DE7">
        <w:rPr>
          <w:color w:val="22272F"/>
        </w:rPr>
        <w:t> "Об </w:t>
      </w:r>
      <w:r w:rsidRPr="00623DE7">
        <w:rPr>
          <w:rStyle w:val="a6"/>
          <w:i w:val="0"/>
          <w:iCs w:val="0"/>
          <w:color w:val="22272F"/>
        </w:rPr>
        <w:t>обороне", при условии их участия</w:t>
      </w:r>
      <w:r w:rsidRPr="00623DE7">
        <w:rPr>
          <w:color w:val="22272F"/>
        </w:rPr>
        <w:t> в </w:t>
      </w:r>
      <w:r w:rsidRPr="00623DE7">
        <w:rPr>
          <w:rStyle w:val="a6"/>
          <w:i w:val="0"/>
          <w:iCs w:val="0"/>
          <w:color w:val="22272F"/>
        </w:rPr>
        <w:t>специальной военной операции на территориях Украины, Донецкой Народной Республики</w:t>
      </w:r>
      <w:proofErr w:type="gramEnd"/>
      <w:r w:rsidRPr="00623DE7">
        <w:rPr>
          <w:rStyle w:val="a6"/>
          <w:i w:val="0"/>
          <w:iCs w:val="0"/>
          <w:color w:val="22272F"/>
        </w:rPr>
        <w:t xml:space="preserve">, </w:t>
      </w:r>
      <w:proofErr w:type="gramStart"/>
      <w:r w:rsidRPr="00623DE7">
        <w:rPr>
          <w:rStyle w:val="a6"/>
          <w:i w:val="0"/>
          <w:iCs w:val="0"/>
          <w:color w:val="22272F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r w:rsidRPr="00623DE7">
        <w:rPr>
          <w:color w:val="22272F"/>
        </w:rPr>
        <w:t> Российской Федерации, </w:t>
      </w:r>
      <w:r w:rsidRPr="00623DE7">
        <w:rPr>
          <w:rStyle w:val="a6"/>
          <w:i w:val="0"/>
          <w:iCs w:val="0"/>
          <w:color w:val="22272F"/>
        </w:rPr>
        <w:t>в ходе вооруженной провокации на Государственной границе Российской Федерации</w:t>
      </w:r>
      <w:r w:rsidRPr="00623DE7">
        <w:rPr>
          <w:color w:val="22272F"/>
        </w:rPr>
        <w:t> и </w:t>
      </w:r>
      <w:r w:rsidRPr="00623DE7">
        <w:rPr>
          <w:rStyle w:val="a6"/>
          <w:i w:val="0"/>
          <w:iCs w:val="0"/>
          <w:color w:val="22272F"/>
        </w:rPr>
        <w:t>приграничных территориях субъектов Российской Федерации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>прилегающих к районам проведения специальной военной операции</w:t>
      </w:r>
      <w:r w:rsidRPr="00623DE7">
        <w:rPr>
          <w:color w:val="22272F"/>
        </w:rPr>
        <w:t> на </w:t>
      </w:r>
      <w:r w:rsidRPr="00623DE7">
        <w:rPr>
          <w:rStyle w:val="a6"/>
          <w:i w:val="0"/>
          <w:iCs w:val="0"/>
          <w:color w:val="22272F"/>
        </w:rPr>
        <w:t>территориях Украины, Донецкой Народной Республики, Луганской Народной</w:t>
      </w:r>
      <w:r w:rsidRPr="00623DE7">
        <w:rPr>
          <w:color w:val="22272F"/>
        </w:rPr>
        <w:t> Республики</w:t>
      </w:r>
      <w:r w:rsidRPr="00623DE7">
        <w:rPr>
          <w:rStyle w:val="a6"/>
          <w:i w:val="0"/>
          <w:iCs w:val="0"/>
          <w:color w:val="22272F"/>
        </w:rPr>
        <w:t>, Запорожской области и Херсонской области, находящиеся</w:t>
      </w:r>
      <w:r w:rsidRPr="00623DE7">
        <w:rPr>
          <w:color w:val="22272F"/>
        </w:rPr>
        <w:t> (</w:t>
      </w:r>
      <w:r w:rsidRPr="00623DE7">
        <w:rPr>
          <w:rStyle w:val="a6"/>
          <w:i w:val="0"/>
          <w:iCs w:val="0"/>
          <w:color w:val="22272F"/>
        </w:rPr>
        <w:t>находившиеся) на</w:t>
      </w:r>
      <w:proofErr w:type="gramEnd"/>
      <w:r w:rsidRPr="00623DE7">
        <w:rPr>
          <w:rStyle w:val="a6"/>
          <w:i w:val="0"/>
          <w:iCs w:val="0"/>
          <w:color w:val="22272F"/>
        </w:rPr>
        <w:t xml:space="preserve"> </w:t>
      </w:r>
      <w:proofErr w:type="gramStart"/>
      <w:r w:rsidRPr="00623DE7">
        <w:rPr>
          <w:rStyle w:val="a6"/>
          <w:i w:val="0"/>
          <w:iCs w:val="0"/>
          <w:color w:val="22272F"/>
        </w:rPr>
        <w:t>указанных территориях служащие (работники) правоохранительных органов Российской Федерации, граждане, выполняющие (выполнявшие</w:t>
      </w:r>
      <w:r w:rsidRPr="00623DE7">
        <w:rPr>
          <w:color w:val="22272F"/>
        </w:rPr>
        <w:t>) </w:t>
      </w:r>
      <w:r w:rsidRPr="00623DE7">
        <w:rPr>
          <w:rStyle w:val="a6"/>
          <w:i w:val="0"/>
          <w:iCs w:val="0"/>
          <w:color w:val="22272F"/>
        </w:rPr>
        <w:t>служебные и иные аналогичные функции на указанных территориях, а также члены семей указанных граждан</w:t>
      </w:r>
      <w:r w:rsidRPr="00623DE7">
        <w:rPr>
          <w:color w:val="22272F"/>
        </w:rPr>
        <w:t>; </w:t>
      </w:r>
      <w:r w:rsidRPr="00623DE7">
        <w:rPr>
          <w:rStyle w:val="a4"/>
          <w:color w:val="22272F"/>
        </w:rPr>
        <w:t>(п. 8.13 изменен Законом ЧР от 07 июля 2023 года №49)</w:t>
      </w:r>
      <w:proofErr w:type="gramEnd"/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proofErr w:type="gramStart"/>
      <w:r w:rsidRPr="00623DE7">
        <w:rPr>
          <w:color w:val="22272F"/>
        </w:rPr>
        <w:t>8.14) граждане, </w:t>
      </w:r>
      <w:r w:rsidRPr="00623DE7">
        <w:rPr>
          <w:rStyle w:val="a6"/>
          <w:i w:val="0"/>
          <w:iCs w:val="0"/>
          <w:color w:val="22272F"/>
        </w:rPr>
        <w:t>призванные на военную службу по мобилизации в Вооруженные Силы Российской Федерации, граждане, заключившие контракт</w:t>
      </w:r>
      <w:r w:rsidRPr="00623DE7">
        <w:rPr>
          <w:color w:val="22272F"/>
        </w:rPr>
        <w:t> о добровольном содействии в выполнении задач, возложенных на Вооруженные Силы Российской Федерации, </w:t>
      </w:r>
      <w:r w:rsidRPr="00623DE7">
        <w:rPr>
          <w:rStyle w:val="a6"/>
          <w:i w:val="0"/>
          <w:iCs w:val="0"/>
          <w:color w:val="22272F"/>
        </w:rPr>
        <w:t>при условии их участия</w:t>
      </w:r>
      <w:r w:rsidRPr="00623DE7">
        <w:rPr>
          <w:color w:val="22272F"/>
        </w:rPr>
        <w:t> в специальной военной операции на территориях </w:t>
      </w:r>
      <w:r w:rsidRPr="00623DE7">
        <w:rPr>
          <w:rStyle w:val="a6"/>
          <w:i w:val="0"/>
          <w:iCs w:val="0"/>
          <w:color w:val="22272F"/>
        </w:rPr>
        <w:t>Украины,</w:t>
      </w:r>
      <w:r w:rsidRPr="00623DE7">
        <w:rPr>
          <w:color w:val="22272F"/>
        </w:rPr>
        <w:t> Донецкой Народной Республики, Луганской Народной Республики, Запорожской области и Херсонской области </w:t>
      </w:r>
      <w:r w:rsidRPr="00623DE7">
        <w:rPr>
          <w:rStyle w:val="a6"/>
          <w:i w:val="0"/>
          <w:iCs w:val="0"/>
          <w:color w:val="22272F"/>
        </w:rPr>
        <w:t>и</w:t>
      </w:r>
      <w:r w:rsidRPr="00623DE7">
        <w:rPr>
          <w:color w:val="22272F"/>
        </w:rPr>
        <w:t> (</w:t>
      </w:r>
      <w:r w:rsidRPr="00623DE7">
        <w:rPr>
          <w:rStyle w:val="a6"/>
          <w:i w:val="0"/>
          <w:iCs w:val="0"/>
          <w:color w:val="22272F"/>
        </w:rPr>
        <w:t>или</w:t>
      </w:r>
      <w:r w:rsidRPr="00623DE7">
        <w:rPr>
          <w:color w:val="22272F"/>
        </w:rPr>
        <w:t>) </w:t>
      </w:r>
      <w:r w:rsidRPr="00623DE7">
        <w:rPr>
          <w:rStyle w:val="a6"/>
          <w:i w:val="0"/>
          <w:iCs w:val="0"/>
          <w:color w:val="22272F"/>
        </w:rPr>
        <w:t>выполнения ими задач по отражению вооруженного вторжения на</w:t>
      </w:r>
      <w:proofErr w:type="gramEnd"/>
      <w:r w:rsidRPr="00623DE7">
        <w:rPr>
          <w:rStyle w:val="a6"/>
          <w:i w:val="0"/>
          <w:iCs w:val="0"/>
          <w:color w:val="22272F"/>
        </w:rPr>
        <w:t xml:space="preserve"> </w:t>
      </w:r>
      <w:proofErr w:type="gramStart"/>
      <w:r w:rsidRPr="00623DE7">
        <w:rPr>
          <w:rStyle w:val="a6"/>
          <w:i w:val="0"/>
          <w:iCs w:val="0"/>
          <w:color w:val="22272F"/>
        </w:rPr>
        <w:t>территорию Российской Федерации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 xml:space="preserve">в ходе вооруженной провокации на </w:t>
      </w:r>
      <w:r w:rsidRPr="00623DE7">
        <w:rPr>
          <w:rStyle w:val="a6"/>
          <w:i w:val="0"/>
          <w:iCs w:val="0"/>
          <w:color w:val="22272F"/>
        </w:rPr>
        <w:lastRenderedPageBreak/>
        <w:t>Государственной границе Российской Федерации</w:t>
      </w:r>
      <w:r w:rsidRPr="00623DE7">
        <w:rPr>
          <w:color w:val="22272F"/>
        </w:rPr>
        <w:t> и </w:t>
      </w:r>
      <w:r w:rsidRPr="00623DE7">
        <w:rPr>
          <w:rStyle w:val="a6"/>
          <w:i w:val="0"/>
          <w:iCs w:val="0"/>
          <w:color w:val="22272F"/>
        </w:rPr>
        <w:t>приграничных территориях субъектов Российской Федерации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>прилегающих к районам проведения специальной военной операции</w:t>
      </w:r>
      <w:r w:rsidRPr="00623DE7">
        <w:rPr>
          <w:color w:val="22272F"/>
        </w:rPr>
        <w:t> на </w:t>
      </w:r>
      <w:r w:rsidRPr="00623DE7">
        <w:rPr>
          <w:rStyle w:val="a6"/>
          <w:i w:val="0"/>
          <w:iCs w:val="0"/>
          <w:color w:val="22272F"/>
        </w:rPr>
        <w:t>территориях Украины, Донецкой Народной Республики, Луганской Народной</w:t>
      </w:r>
      <w:r w:rsidRPr="00623DE7">
        <w:rPr>
          <w:color w:val="22272F"/>
        </w:rPr>
        <w:t> Республики</w:t>
      </w:r>
      <w:r w:rsidRPr="00623DE7">
        <w:rPr>
          <w:rStyle w:val="a6"/>
          <w:i w:val="0"/>
          <w:iCs w:val="0"/>
          <w:color w:val="22272F"/>
        </w:rPr>
        <w:t>, Запорожской области и Херсонской области, граждане, заключившие контракт</w:t>
      </w:r>
      <w:r w:rsidRPr="00623DE7">
        <w:rPr>
          <w:color w:val="22272F"/>
        </w:rPr>
        <w:t> (</w:t>
      </w:r>
      <w:r w:rsidRPr="00623DE7">
        <w:rPr>
          <w:rStyle w:val="a6"/>
          <w:i w:val="0"/>
          <w:iCs w:val="0"/>
          <w:color w:val="22272F"/>
        </w:rPr>
        <w:t>имевшие иные правоотношения) с организацией, содействующей выполнению</w:t>
      </w:r>
      <w:r w:rsidRPr="00623DE7">
        <w:rPr>
          <w:color w:val="22272F"/>
        </w:rPr>
        <w:t> задач, возложенных на Вооруженные Силы Российской Федерации</w:t>
      </w:r>
      <w:r w:rsidRPr="00623DE7">
        <w:rPr>
          <w:rStyle w:val="a6"/>
          <w:i w:val="0"/>
          <w:iCs w:val="0"/>
          <w:color w:val="22272F"/>
        </w:rPr>
        <w:t>, при условии их участия</w:t>
      </w:r>
      <w:proofErr w:type="gramEnd"/>
      <w:r w:rsidRPr="00623DE7">
        <w:rPr>
          <w:rStyle w:val="a6"/>
          <w:i w:val="0"/>
          <w:iCs w:val="0"/>
          <w:color w:val="22272F"/>
        </w:rPr>
        <w:t xml:space="preserve"> в специальной военной операции на указанных территориях, а также члены семей указанных граждан</w:t>
      </w:r>
      <w:r w:rsidRPr="00623DE7">
        <w:rPr>
          <w:color w:val="22272F"/>
        </w:rPr>
        <w:t>; </w:t>
      </w:r>
      <w:r w:rsidRPr="00623DE7">
        <w:rPr>
          <w:rStyle w:val="a4"/>
          <w:color w:val="22272F"/>
        </w:rPr>
        <w:t>(п. 8.14 </w:t>
      </w:r>
      <w:proofErr w:type="gramStart"/>
      <w:r w:rsidRPr="00623DE7">
        <w:rPr>
          <w:rStyle w:val="a4"/>
          <w:color w:val="22272F"/>
        </w:rPr>
        <w:t>изменен</w:t>
      </w:r>
      <w:proofErr w:type="gramEnd"/>
      <w:r w:rsidRPr="00623DE7">
        <w:rPr>
          <w:rStyle w:val="a4"/>
          <w:color w:val="22272F"/>
        </w:rPr>
        <w:t xml:space="preserve"> Законом ЧР от 07 июля 2023 года №49)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proofErr w:type="gramStart"/>
      <w:r w:rsidRPr="00623DE7">
        <w:rPr>
          <w:color w:val="22272F"/>
        </w:rPr>
        <w:t>8.15) лица, </w:t>
      </w:r>
      <w:r w:rsidRPr="00623DE7">
        <w:rPr>
          <w:rStyle w:val="a6"/>
          <w:i w:val="0"/>
          <w:iCs w:val="0"/>
          <w:color w:val="22272F"/>
        </w:rPr>
        <w:t>принимавшие в соответствии с решениями органов государственной власти Донецкой Народной Республики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>Луганской Народной</w:t>
      </w:r>
      <w:r w:rsidRPr="00623DE7">
        <w:rPr>
          <w:color w:val="22272F"/>
        </w:rPr>
        <w:t> Республики </w:t>
      </w:r>
      <w:r w:rsidRPr="00623DE7">
        <w:rPr>
          <w:rStyle w:val="a6"/>
          <w:i w:val="0"/>
          <w:iCs w:val="0"/>
          <w:color w:val="22272F"/>
        </w:rPr>
        <w:t>участие в боевых действиях</w:t>
      </w:r>
      <w:r w:rsidRPr="00623DE7">
        <w:rPr>
          <w:color w:val="22272F"/>
        </w:rPr>
        <w:t> в </w:t>
      </w:r>
      <w:r w:rsidRPr="00623DE7">
        <w:rPr>
          <w:rStyle w:val="a6"/>
          <w:i w:val="0"/>
          <w:iCs w:val="0"/>
          <w:color w:val="22272F"/>
        </w:rPr>
        <w:t>составе Вооруженных Сил</w:t>
      </w:r>
      <w:r w:rsidRPr="00623DE7">
        <w:rPr>
          <w:color w:val="22272F"/>
        </w:rPr>
        <w:t> Донецкой Народной Республики, </w:t>
      </w:r>
      <w:r w:rsidRPr="00623DE7">
        <w:rPr>
          <w:rStyle w:val="a6"/>
          <w:i w:val="0"/>
          <w:iCs w:val="0"/>
          <w:color w:val="22272F"/>
        </w:rPr>
        <w:t>Народной милиции</w:t>
      </w:r>
      <w:r w:rsidRPr="00623DE7">
        <w:rPr>
          <w:color w:val="22272F"/>
        </w:rPr>
        <w:t> Луганской Народной Республики</w:t>
      </w:r>
      <w:r w:rsidRPr="00623DE7">
        <w:rPr>
          <w:rStyle w:val="a6"/>
          <w:i w:val="0"/>
          <w:iCs w:val="0"/>
          <w:color w:val="22272F"/>
        </w:rPr>
        <w:t>, воинских формирований</w:t>
      </w:r>
      <w:r w:rsidRPr="00623DE7">
        <w:rPr>
          <w:color w:val="22272F"/>
        </w:rPr>
        <w:t> и </w:t>
      </w:r>
      <w:r w:rsidRPr="00623DE7">
        <w:rPr>
          <w:rStyle w:val="a6"/>
          <w:i w:val="0"/>
          <w:iCs w:val="0"/>
          <w:color w:val="22272F"/>
        </w:rPr>
        <w:t>органов Донецкой Народной Республики и Луганской Народной Республики</w:t>
      </w:r>
      <w:r w:rsidRPr="00623DE7">
        <w:rPr>
          <w:color w:val="22272F"/>
        </w:rPr>
        <w:t> начиная с </w:t>
      </w:r>
      <w:r w:rsidRPr="00623DE7">
        <w:rPr>
          <w:rStyle w:val="a6"/>
          <w:i w:val="0"/>
          <w:iCs w:val="0"/>
          <w:color w:val="22272F"/>
        </w:rPr>
        <w:t>11 мая 2014</w:t>
      </w:r>
      <w:r w:rsidRPr="00623DE7">
        <w:rPr>
          <w:color w:val="22272F"/>
        </w:rPr>
        <w:t> года, а также члены семей </w:t>
      </w:r>
      <w:r w:rsidRPr="00623DE7">
        <w:rPr>
          <w:rStyle w:val="a6"/>
          <w:i w:val="0"/>
          <w:iCs w:val="0"/>
          <w:color w:val="22272F"/>
        </w:rPr>
        <w:t>указанных лиц</w:t>
      </w:r>
      <w:r w:rsidRPr="00623DE7">
        <w:rPr>
          <w:color w:val="22272F"/>
        </w:rPr>
        <w:t>;</w:t>
      </w:r>
      <w:proofErr w:type="gramEnd"/>
      <w:r w:rsidRPr="00623DE7">
        <w:rPr>
          <w:color w:val="22272F"/>
        </w:rPr>
        <w:t> </w:t>
      </w:r>
      <w:r w:rsidRPr="00623DE7">
        <w:rPr>
          <w:rStyle w:val="a4"/>
          <w:color w:val="22272F"/>
        </w:rPr>
        <w:t>(п. 8.15 </w:t>
      </w:r>
      <w:proofErr w:type="gramStart"/>
      <w:r w:rsidRPr="00623DE7">
        <w:rPr>
          <w:rStyle w:val="a4"/>
          <w:color w:val="22272F"/>
        </w:rPr>
        <w:t>изменен</w:t>
      </w:r>
      <w:proofErr w:type="gramEnd"/>
      <w:r w:rsidRPr="00623DE7">
        <w:rPr>
          <w:rStyle w:val="a4"/>
          <w:color w:val="22272F"/>
        </w:rPr>
        <w:t xml:space="preserve"> Законом ЧР от 07 июля 2023 года №49)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proofErr w:type="gramStart"/>
      <w:r w:rsidRPr="00623DE7">
        <w:rPr>
          <w:color w:val="22272F"/>
        </w:rPr>
        <w:t>8.16) </w:t>
      </w:r>
      <w:r w:rsidRPr="00623DE7">
        <w:rPr>
          <w:rStyle w:val="a6"/>
          <w:i w:val="0"/>
          <w:iCs w:val="0"/>
          <w:color w:val="22272F"/>
        </w:rPr>
        <w:t>члены семей</w:t>
      </w:r>
      <w:r w:rsidRPr="00623DE7">
        <w:rPr>
          <w:color w:val="22272F"/>
        </w:rPr>
        <w:t> </w:t>
      </w:r>
      <w:r w:rsidRPr="00623DE7">
        <w:rPr>
          <w:rStyle w:val="a6"/>
          <w:i w:val="0"/>
          <w:iCs w:val="0"/>
          <w:color w:val="22272F"/>
        </w:rPr>
        <w:t>граждан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>предусмотренных </w:t>
      </w:r>
      <w:hyperlink r:id="rId9" w:anchor="/document/17556995/entry/6813" w:history="1">
        <w:r w:rsidRPr="00623DE7">
          <w:rPr>
            <w:rStyle w:val="a5"/>
            <w:color w:val="auto"/>
            <w:u w:val="none"/>
          </w:rPr>
          <w:t>пунктами 8.13</w:t>
        </w:r>
      </w:hyperlink>
      <w:r w:rsidRPr="00623DE7">
        <w:rPr>
          <w:color w:val="22272F"/>
        </w:rPr>
        <w:t> и </w:t>
      </w:r>
      <w:hyperlink r:id="rId10" w:anchor="/document/17556995/entry/6814" w:history="1">
        <w:r w:rsidRPr="00623DE7">
          <w:rPr>
            <w:rStyle w:val="a5"/>
            <w:color w:val="auto"/>
            <w:u w:val="none"/>
          </w:rPr>
          <w:t>8.14</w:t>
        </w:r>
      </w:hyperlink>
      <w:r w:rsidRPr="00623DE7">
        <w:rPr>
          <w:rStyle w:val="a6"/>
          <w:i w:val="0"/>
          <w:iCs w:val="0"/>
          <w:color w:val="22272F"/>
        </w:rPr>
        <w:t> настоящей статьи</w:t>
      </w:r>
      <w:r w:rsidRPr="00623DE7">
        <w:rPr>
          <w:color w:val="22272F"/>
        </w:rPr>
        <w:t>, погибших (умерших) в результате участия в специальной военной операции на территориях </w:t>
      </w:r>
      <w:r w:rsidRPr="00623DE7">
        <w:rPr>
          <w:rStyle w:val="a6"/>
          <w:i w:val="0"/>
          <w:iCs w:val="0"/>
          <w:color w:val="22272F"/>
        </w:rPr>
        <w:t>Украины,</w:t>
      </w:r>
      <w:r w:rsidRPr="00623DE7">
        <w:rPr>
          <w:color w:val="22272F"/>
        </w:rPr>
        <w:t> Донецкой Народной Республики, Луганской Народной Республики</w:t>
      </w:r>
      <w:r w:rsidRPr="00623DE7">
        <w:rPr>
          <w:rStyle w:val="a6"/>
          <w:i w:val="0"/>
          <w:iCs w:val="0"/>
          <w:color w:val="22272F"/>
        </w:rPr>
        <w:t>, Запорожской области</w:t>
      </w:r>
      <w:r w:rsidRPr="00623DE7">
        <w:rPr>
          <w:color w:val="22272F"/>
        </w:rPr>
        <w:t> и </w:t>
      </w:r>
      <w:r w:rsidRPr="00623DE7">
        <w:rPr>
          <w:rStyle w:val="a6"/>
          <w:i w:val="0"/>
          <w:iCs w:val="0"/>
          <w:color w:val="22272F"/>
        </w:rPr>
        <w:t>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</w:t>
      </w:r>
      <w:proofErr w:type="gramEnd"/>
      <w:r w:rsidRPr="00623DE7">
        <w:rPr>
          <w:rStyle w:val="a6"/>
          <w:i w:val="0"/>
          <w:iCs w:val="0"/>
          <w:color w:val="22272F"/>
        </w:rPr>
        <w:t xml:space="preserve"> Российской Федерации</w:t>
      </w:r>
      <w:r w:rsidRPr="00623DE7">
        <w:rPr>
          <w:color w:val="22272F"/>
        </w:rPr>
        <w:t>, </w:t>
      </w:r>
      <w:r w:rsidRPr="00623DE7">
        <w:rPr>
          <w:rStyle w:val="a6"/>
          <w:i w:val="0"/>
          <w:iCs w:val="0"/>
          <w:color w:val="22272F"/>
        </w:rPr>
        <w:t>прилегающих к районам проведения специальной военной операции</w:t>
      </w:r>
      <w:r w:rsidRPr="00623DE7">
        <w:rPr>
          <w:color w:val="22272F"/>
        </w:rPr>
        <w:t> на территориях </w:t>
      </w:r>
      <w:r w:rsidRPr="00623DE7">
        <w:rPr>
          <w:rStyle w:val="a6"/>
          <w:i w:val="0"/>
          <w:iCs w:val="0"/>
          <w:color w:val="22272F"/>
        </w:rPr>
        <w:t>Украины, Донецкой Народной Республики, Луганской Народной Республики,</w:t>
      </w:r>
      <w:r w:rsidRPr="00623DE7">
        <w:rPr>
          <w:color w:val="22272F"/>
        </w:rPr>
        <w:t> Запорожской области и Херсонской области; </w:t>
      </w:r>
      <w:r w:rsidRPr="00623DE7">
        <w:rPr>
          <w:rStyle w:val="a4"/>
          <w:color w:val="22272F"/>
        </w:rPr>
        <w:t>(п. 8.16 </w:t>
      </w:r>
      <w:proofErr w:type="gramStart"/>
      <w:r w:rsidRPr="00623DE7">
        <w:rPr>
          <w:rStyle w:val="a4"/>
          <w:color w:val="22272F"/>
        </w:rPr>
        <w:t>изменен</w:t>
      </w:r>
      <w:proofErr w:type="gramEnd"/>
      <w:r w:rsidRPr="00623DE7">
        <w:rPr>
          <w:rStyle w:val="a4"/>
          <w:color w:val="22272F"/>
        </w:rPr>
        <w:t xml:space="preserve"> Законом ЧР от 07 июля 2023 года №49)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00000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Республики.</w:t>
      </w:r>
    </w:p>
    <w:p w:rsidR="00623DE7" w:rsidRPr="00623DE7" w:rsidRDefault="00623DE7" w:rsidP="00623DE7">
      <w:pPr>
        <w:pStyle w:val="a3"/>
        <w:shd w:val="clear" w:color="auto" w:fill="FFFFFF" w:themeFill="background1"/>
        <w:spacing w:before="0" w:beforeAutospacing="0" w:after="75" w:afterAutospacing="0"/>
        <w:ind w:firstLine="312"/>
        <w:jc w:val="both"/>
        <w:rPr>
          <w:color w:val="22272F"/>
        </w:rPr>
      </w:pPr>
      <w:r w:rsidRPr="00623DE7">
        <w:rPr>
          <w:color w:val="22272F"/>
        </w:rPr>
        <w:t>К членам семьи граждан, предусмотренных пунктами 8.13 - 8.16 настоящей статьи, относятся родители (усыновители),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675E63" w:rsidRPr="00623DE7" w:rsidRDefault="00675E63" w:rsidP="00623DE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75E63" w:rsidRPr="0062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E7"/>
    <w:rsid w:val="00623DE7"/>
    <w:rsid w:val="006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DE7"/>
    <w:rPr>
      <w:b/>
      <w:bCs/>
    </w:rPr>
  </w:style>
  <w:style w:type="character" w:styleId="a5">
    <w:name w:val="Hyperlink"/>
    <w:basedOn w:val="a0"/>
    <w:uiPriority w:val="99"/>
    <w:semiHidden/>
    <w:unhideWhenUsed/>
    <w:rsid w:val="00623DE7"/>
    <w:rPr>
      <w:color w:val="0000FF"/>
      <w:u w:val="single"/>
    </w:rPr>
  </w:style>
  <w:style w:type="paragraph" w:customStyle="1" w:styleId="s1">
    <w:name w:val="s_1"/>
    <w:basedOn w:val="a"/>
    <w:rsid w:val="0062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3D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DE7"/>
    <w:rPr>
      <w:b/>
      <w:bCs/>
    </w:rPr>
  </w:style>
  <w:style w:type="character" w:styleId="a5">
    <w:name w:val="Hyperlink"/>
    <w:basedOn w:val="a0"/>
    <w:uiPriority w:val="99"/>
    <w:semiHidden/>
    <w:unhideWhenUsed/>
    <w:rsid w:val="00623DE7"/>
    <w:rPr>
      <w:color w:val="0000FF"/>
      <w:u w:val="single"/>
    </w:rPr>
  </w:style>
  <w:style w:type="paragraph" w:customStyle="1" w:styleId="s1">
    <w:name w:val="s_1"/>
    <w:basedOn w:val="a"/>
    <w:rsid w:val="0062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3D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12025268&amp;sub=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1</cp:revision>
  <cp:lastPrinted>2024-08-09T11:09:00Z</cp:lastPrinted>
  <dcterms:created xsi:type="dcterms:W3CDTF">2024-08-09T11:09:00Z</dcterms:created>
  <dcterms:modified xsi:type="dcterms:W3CDTF">2024-08-09T11:10:00Z</dcterms:modified>
</cp:coreProperties>
</file>