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587" w:rsidRDefault="00746587">
      <w:pPr>
        <w:pStyle w:val="ConsPlusNormal"/>
        <w:jc w:val="right"/>
      </w:pPr>
      <w:r>
        <w:t>Утверждено</w:t>
      </w:r>
    </w:p>
    <w:p w:rsidR="00746587" w:rsidRDefault="00746587">
      <w:pPr>
        <w:pStyle w:val="ConsPlusNormal"/>
        <w:jc w:val="right"/>
      </w:pPr>
      <w:r>
        <w:t>распоряжением</w:t>
      </w:r>
    </w:p>
    <w:p w:rsidR="00746587" w:rsidRDefault="00746587">
      <w:pPr>
        <w:pStyle w:val="ConsPlusNormal"/>
        <w:jc w:val="right"/>
      </w:pPr>
      <w:r>
        <w:t>главы администрации</w:t>
      </w:r>
    </w:p>
    <w:p w:rsidR="00746587" w:rsidRDefault="00746587">
      <w:pPr>
        <w:pStyle w:val="ConsPlusNormal"/>
        <w:jc w:val="right"/>
      </w:pPr>
      <w:r>
        <w:t>города Чебоксары</w:t>
      </w:r>
    </w:p>
    <w:p w:rsidR="00746587" w:rsidRDefault="00746587">
      <w:pPr>
        <w:pStyle w:val="ConsPlusNormal"/>
        <w:jc w:val="right"/>
      </w:pPr>
      <w:r>
        <w:t>от 22.12.2004 N 4242-р</w:t>
      </w:r>
    </w:p>
    <w:p w:rsidR="00746587" w:rsidRDefault="00746587">
      <w:pPr>
        <w:pStyle w:val="ConsPlusNormal"/>
        <w:jc w:val="both"/>
      </w:pPr>
    </w:p>
    <w:p w:rsidR="00746587" w:rsidRDefault="00746587">
      <w:pPr>
        <w:pStyle w:val="ConsPlusTitle"/>
        <w:jc w:val="center"/>
      </w:pPr>
      <w:bookmarkStart w:id="0" w:name="P54"/>
      <w:bookmarkEnd w:id="0"/>
      <w:r>
        <w:t>ПОЛОЖЕНИЕ</w:t>
      </w:r>
    </w:p>
    <w:p w:rsidR="00746587" w:rsidRDefault="00746587">
      <w:pPr>
        <w:pStyle w:val="ConsPlusTitle"/>
        <w:jc w:val="center"/>
      </w:pPr>
      <w:r>
        <w:t>О ЕДИНОЙ ДЕЖУРНО-ДИСПЕТЧЕРСКОЙ СЛУЖБЕ ГОРОДА ЧЕБОКСАРЫ</w:t>
      </w:r>
    </w:p>
    <w:p w:rsidR="00746587" w:rsidRDefault="00746587">
      <w:pPr>
        <w:pStyle w:val="ConsPlusNormal"/>
        <w:jc w:val="both"/>
      </w:pPr>
    </w:p>
    <w:p w:rsidR="00746587" w:rsidRDefault="00746587">
      <w:pPr>
        <w:pStyle w:val="ConsPlusTitle"/>
        <w:jc w:val="center"/>
        <w:outlineLvl w:val="1"/>
      </w:pPr>
      <w:r>
        <w:t>1. Общие положения</w:t>
      </w:r>
    </w:p>
    <w:p w:rsidR="00746587" w:rsidRDefault="00746587">
      <w:pPr>
        <w:pStyle w:val="ConsPlusNormal"/>
        <w:jc w:val="both"/>
      </w:pPr>
    </w:p>
    <w:p w:rsidR="00746587" w:rsidRDefault="00746587">
      <w:pPr>
        <w:pStyle w:val="ConsPlusNormal"/>
        <w:ind w:firstLine="540"/>
        <w:jc w:val="both"/>
      </w:pPr>
      <w:r>
        <w:t>Настоящее Положение устанавливает объем решаемых задач, структуру, порядок финансирования единой дежурно-диспетчерской службы города и организацию ее работы в условиях повседневной деятельности, угрозы аварийной или чрезвычайной ситуации и при их ликвидации в случае возникновения.</w:t>
      </w:r>
    </w:p>
    <w:p w:rsidR="00746587" w:rsidRDefault="00746587">
      <w:pPr>
        <w:pStyle w:val="ConsPlusNormal"/>
        <w:spacing w:before="220"/>
        <w:ind w:firstLine="540"/>
        <w:jc w:val="both"/>
      </w:pPr>
      <w:r>
        <w:t>В настоящем Положении использованы ссылки на следующие нормативные документы и стандарты:</w:t>
      </w:r>
    </w:p>
    <w:p w:rsidR="00746587" w:rsidRDefault="00746587">
      <w:pPr>
        <w:pStyle w:val="ConsPlusNormal"/>
        <w:spacing w:before="220"/>
        <w:ind w:firstLine="540"/>
        <w:jc w:val="both"/>
      </w:pPr>
      <w:r>
        <w:t xml:space="preserve">Федеральный </w:t>
      </w:r>
      <w:hyperlink r:id="rId5">
        <w:r>
          <w:rPr>
            <w:color w:val="0000FF"/>
          </w:rPr>
          <w:t>закон</w:t>
        </w:r>
      </w:hyperlink>
      <w:r>
        <w:t xml:space="preserve"> от 21.12.1994 N 68-ФЗ "О защите населения и территорий от чрезвычайных ситуаций природного и техногенного характера".</w:t>
      </w:r>
    </w:p>
    <w:p w:rsidR="00746587" w:rsidRDefault="00746587">
      <w:pPr>
        <w:pStyle w:val="ConsPlusNormal"/>
        <w:spacing w:before="220"/>
        <w:ind w:firstLine="540"/>
        <w:jc w:val="both"/>
      </w:pPr>
      <w:hyperlink r:id="rId6">
        <w:r>
          <w:rPr>
            <w:color w:val="0000FF"/>
          </w:rPr>
          <w:t>Постановление</w:t>
        </w:r>
      </w:hyperlink>
      <w:r>
        <w:t xml:space="preserve"> Кабинета Министров Чувашской Республики от 17.06.1997 N 124 "О единой дежурно-диспетчерской службе органов управления Чувашской Республики".</w:t>
      </w:r>
    </w:p>
    <w:p w:rsidR="00746587" w:rsidRDefault="0074658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51"/>
        <w:gridCol w:w="6520"/>
      </w:tblGrid>
      <w:tr w:rsidR="00746587">
        <w:tc>
          <w:tcPr>
            <w:tcW w:w="2551" w:type="dxa"/>
            <w:tcBorders>
              <w:top w:val="nil"/>
              <w:left w:val="nil"/>
              <w:bottom w:val="nil"/>
              <w:right w:val="nil"/>
            </w:tcBorders>
          </w:tcPr>
          <w:p w:rsidR="00746587" w:rsidRDefault="00746587">
            <w:pPr>
              <w:pStyle w:val="ConsPlusNormal"/>
              <w:jc w:val="both"/>
            </w:pPr>
            <w:r>
              <w:t>ГОСТ Р22.0.01-94</w:t>
            </w:r>
          </w:p>
        </w:tc>
        <w:tc>
          <w:tcPr>
            <w:tcW w:w="6520" w:type="dxa"/>
            <w:tcBorders>
              <w:top w:val="nil"/>
              <w:left w:val="nil"/>
              <w:bottom w:val="nil"/>
              <w:right w:val="nil"/>
            </w:tcBorders>
          </w:tcPr>
          <w:p w:rsidR="00746587" w:rsidRDefault="00746587">
            <w:pPr>
              <w:pStyle w:val="ConsPlusNormal"/>
              <w:jc w:val="both"/>
            </w:pPr>
            <w:r>
              <w:t>Безопасность в чрезвычайных ситуациях. Основные положения.</w:t>
            </w:r>
          </w:p>
        </w:tc>
      </w:tr>
      <w:tr w:rsidR="00746587">
        <w:tc>
          <w:tcPr>
            <w:tcW w:w="2551" w:type="dxa"/>
            <w:tcBorders>
              <w:top w:val="nil"/>
              <w:left w:val="nil"/>
              <w:bottom w:val="nil"/>
              <w:right w:val="nil"/>
            </w:tcBorders>
          </w:tcPr>
          <w:p w:rsidR="00746587" w:rsidRDefault="00746587">
            <w:pPr>
              <w:pStyle w:val="ConsPlusNormal"/>
              <w:jc w:val="both"/>
            </w:pPr>
            <w:r>
              <w:t>ГОСТ Р22.0.02-94</w:t>
            </w:r>
          </w:p>
        </w:tc>
        <w:tc>
          <w:tcPr>
            <w:tcW w:w="6520" w:type="dxa"/>
            <w:tcBorders>
              <w:top w:val="nil"/>
              <w:left w:val="nil"/>
              <w:bottom w:val="nil"/>
              <w:right w:val="nil"/>
            </w:tcBorders>
          </w:tcPr>
          <w:p w:rsidR="00746587" w:rsidRDefault="00746587">
            <w:pPr>
              <w:pStyle w:val="ConsPlusNormal"/>
              <w:jc w:val="both"/>
            </w:pPr>
            <w:r>
              <w:t>Безопасность в чрезвычайных ситуациях. Термины и определения основных понятий.</w:t>
            </w:r>
          </w:p>
        </w:tc>
      </w:tr>
      <w:tr w:rsidR="00746587">
        <w:tc>
          <w:tcPr>
            <w:tcW w:w="2551" w:type="dxa"/>
            <w:tcBorders>
              <w:top w:val="nil"/>
              <w:left w:val="nil"/>
              <w:bottom w:val="nil"/>
              <w:right w:val="nil"/>
            </w:tcBorders>
          </w:tcPr>
          <w:p w:rsidR="00746587" w:rsidRDefault="00746587">
            <w:pPr>
              <w:pStyle w:val="ConsPlusNormal"/>
              <w:jc w:val="both"/>
            </w:pPr>
            <w:r>
              <w:t>ГОСТ Р22.7.1-99</w:t>
            </w:r>
          </w:p>
        </w:tc>
        <w:tc>
          <w:tcPr>
            <w:tcW w:w="6520" w:type="dxa"/>
            <w:tcBorders>
              <w:top w:val="nil"/>
              <w:left w:val="nil"/>
              <w:bottom w:val="nil"/>
              <w:right w:val="nil"/>
            </w:tcBorders>
          </w:tcPr>
          <w:p w:rsidR="00746587" w:rsidRDefault="00746587">
            <w:pPr>
              <w:pStyle w:val="ConsPlusNormal"/>
              <w:jc w:val="both"/>
            </w:pPr>
            <w:r>
              <w:t>Безопасность в чрезвычайных ситуациях. Единая дежурно-диспетчерская служба города. Основные положения.</w:t>
            </w:r>
          </w:p>
        </w:tc>
      </w:tr>
    </w:tbl>
    <w:p w:rsidR="00746587" w:rsidRDefault="00746587">
      <w:pPr>
        <w:pStyle w:val="ConsPlusNormal"/>
        <w:jc w:val="both"/>
      </w:pPr>
    </w:p>
    <w:p w:rsidR="00746587" w:rsidRDefault="00746587">
      <w:pPr>
        <w:pStyle w:val="ConsPlusNormal"/>
        <w:ind w:firstLine="540"/>
        <w:jc w:val="both"/>
      </w:pPr>
      <w:r>
        <w:t>1.1. В настоящем Положении применяются следующие термины с соответствующими определениями:</w:t>
      </w:r>
    </w:p>
    <w:p w:rsidR="00746587" w:rsidRDefault="00746587">
      <w:pPr>
        <w:pStyle w:val="ConsPlusNormal"/>
        <w:spacing w:before="220"/>
        <w:ind w:firstLine="540"/>
        <w:jc w:val="both"/>
      </w:pPr>
      <w:r>
        <w:t>1.1.1. авария, аварийная ситуация; АС: опасное техногенное происшествие, создающее на объекте, определенной территории или акватории угрозу жизни и здоровью людей и приводящее к разрушению зданий, сооружений, оборудования и транспортных средств, нарушению производственного или транспортного процесса, а также к нанесению ущерба окружающей среде. Крупная авария, как правило, с человеческими жертвами, является катастрофой.</w:t>
      </w:r>
    </w:p>
    <w:p w:rsidR="00746587" w:rsidRDefault="00746587">
      <w:pPr>
        <w:pStyle w:val="ConsPlusNormal"/>
        <w:spacing w:before="220"/>
        <w:ind w:firstLine="540"/>
        <w:jc w:val="both"/>
      </w:pPr>
      <w:r>
        <w:t>1.1.2. чрезвычайная ситуация; ЧС: состояние, при котором в результате возникновения источника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 ЧС различаются по характеру источника (природные, техногенные, биолого-социальные и военные) и по масштабам (глобальные или национальные, местные и локальные, или частные).</w:t>
      </w:r>
    </w:p>
    <w:p w:rsidR="00746587" w:rsidRDefault="00746587">
      <w:pPr>
        <w:pStyle w:val="ConsPlusNormal"/>
        <w:spacing w:before="220"/>
        <w:ind w:firstLine="540"/>
        <w:jc w:val="both"/>
      </w:pPr>
      <w:r>
        <w:t xml:space="preserve">1.1.3. единая дежурно-диспетчерская служба города; </w:t>
      </w:r>
      <w:proofErr w:type="gramStart"/>
      <w:r>
        <w:t xml:space="preserve">ЕДДС: орган повседневного управления городской подсистемы единой государственной системы предупреждения и ликвидации АС и ЧС, предназначенный для координации действий дежурных и дежурно-диспетчерских служб города (далее - ДДС), в первую очередь, имеющих силы и средства постоянной готовности к реагированию на возникающие АС и ЧС: экстренного вызова "01", "02", </w:t>
      </w:r>
      <w:r>
        <w:lastRenderedPageBreak/>
        <w:t>"03" и "04", топливно-энергетического и жилищно-коммунального хозяйства, потенциально опасных объектов.</w:t>
      </w:r>
      <w:proofErr w:type="gramEnd"/>
    </w:p>
    <w:p w:rsidR="00746587" w:rsidRDefault="00746587">
      <w:pPr>
        <w:pStyle w:val="ConsPlusNormal"/>
        <w:spacing w:before="220"/>
        <w:ind w:firstLine="540"/>
        <w:jc w:val="both"/>
      </w:pPr>
      <w:r>
        <w:t xml:space="preserve">1.1.4. объединенная система оперативно-диспетчерского управления </w:t>
      </w:r>
      <w:proofErr w:type="gramStart"/>
      <w:r>
        <w:t>в</w:t>
      </w:r>
      <w:proofErr w:type="gramEnd"/>
      <w:r>
        <w:t xml:space="preserve"> </w:t>
      </w:r>
      <w:proofErr w:type="gramStart"/>
      <w:r>
        <w:t>АС</w:t>
      </w:r>
      <w:proofErr w:type="gramEnd"/>
      <w:r>
        <w:t xml:space="preserve"> и ЧС; ОСОДУ: Организационно-техническое объединение ЕДДС и </w:t>
      </w:r>
      <w:proofErr w:type="gramStart"/>
      <w:r>
        <w:t>взаимодействующих</w:t>
      </w:r>
      <w:proofErr w:type="gramEnd"/>
      <w:r>
        <w:t xml:space="preserve"> с ней городских ДДС.</w:t>
      </w:r>
    </w:p>
    <w:p w:rsidR="00746587" w:rsidRDefault="00746587">
      <w:pPr>
        <w:pStyle w:val="ConsPlusNormal"/>
        <w:spacing w:before="220"/>
        <w:ind w:firstLine="540"/>
        <w:jc w:val="both"/>
      </w:pPr>
      <w:r>
        <w:t>1.1.5. пункт управления ЕДДС; ПУ ЕДДС: Помещения, предназначенные для работы дежурно-диспетчерского персонала и оснащенные необходимыми техническими средствами управления, связи и оповещения.</w:t>
      </w:r>
    </w:p>
    <w:p w:rsidR="00746587" w:rsidRDefault="00746587">
      <w:pPr>
        <w:pStyle w:val="ConsPlusNormal"/>
        <w:spacing w:before="220"/>
        <w:ind w:firstLine="540"/>
        <w:jc w:val="both"/>
      </w:pPr>
      <w:r>
        <w:t>1.1.6. комплекс средств автоматизации ЕДДС; КСА ЕДДС: Организационно-техническое объединение программно-технических средств автоматизации управления, включающих в себя средства передачи, ввода, хранения, обработки и выдачи необходимых данных.</w:t>
      </w:r>
    </w:p>
    <w:p w:rsidR="00746587" w:rsidRDefault="00746587">
      <w:pPr>
        <w:pStyle w:val="ConsPlusNormal"/>
        <w:spacing w:before="220"/>
        <w:ind w:firstLine="540"/>
        <w:jc w:val="both"/>
      </w:pPr>
      <w:r>
        <w:t>1.1.7. автоматизированная система ЕДДС; АС ЕДДС: Совокупность взаимосвязанных систем и сре</w:t>
      </w:r>
      <w:proofErr w:type="gramStart"/>
      <w:r>
        <w:t>дств св</w:t>
      </w:r>
      <w:proofErr w:type="gramEnd"/>
      <w:r>
        <w:t>язи, оповещения и обеспечивающих автоматизированное выполнение задач, возложенных на ЕДДС.</w:t>
      </w:r>
    </w:p>
    <w:p w:rsidR="00746587" w:rsidRDefault="00746587">
      <w:pPr>
        <w:pStyle w:val="ConsPlusNormal"/>
        <w:spacing w:before="220"/>
        <w:ind w:firstLine="540"/>
        <w:jc w:val="both"/>
      </w:pPr>
      <w:r>
        <w:t xml:space="preserve">1.2. ЕДДС города является составной частью ЕДДС органов управления Чувашской Республики и вышестоящим органом для всех ДДС города по вопросам сбора, обработки и обмена информацией </w:t>
      </w:r>
      <w:proofErr w:type="gramStart"/>
      <w:r>
        <w:t>об</w:t>
      </w:r>
      <w:proofErr w:type="gramEnd"/>
      <w:r>
        <w:t xml:space="preserve"> </w:t>
      </w:r>
      <w:proofErr w:type="gramStart"/>
      <w:r>
        <w:t>АС</w:t>
      </w:r>
      <w:proofErr w:type="gramEnd"/>
      <w:r>
        <w:t xml:space="preserve"> и ЧС, а также координирующим органом при совместных действиях ДДС в ОСОДУ </w:t>
      </w:r>
      <w:hyperlink w:anchor="P164">
        <w:r>
          <w:rPr>
            <w:color w:val="0000FF"/>
          </w:rPr>
          <w:t>(приложение 1)</w:t>
        </w:r>
      </w:hyperlink>
      <w:r>
        <w:t>.</w:t>
      </w:r>
    </w:p>
    <w:p w:rsidR="00746587" w:rsidRDefault="00746587">
      <w:pPr>
        <w:pStyle w:val="ConsPlusNormal"/>
        <w:spacing w:before="220"/>
        <w:ind w:firstLine="540"/>
        <w:jc w:val="both"/>
      </w:pPr>
      <w:r>
        <w:t>1.3. ЕДДС города функционирует круглосуточно, после получения данных об угрозе или возникновении АС и ЧС, немедленно приступает к экстренным действиям по их предотвращению или ликвидации.</w:t>
      </w:r>
    </w:p>
    <w:p w:rsidR="00746587" w:rsidRDefault="00746587">
      <w:pPr>
        <w:pStyle w:val="ConsPlusNormal"/>
        <w:spacing w:before="220"/>
        <w:ind w:firstLine="540"/>
        <w:jc w:val="both"/>
      </w:pPr>
      <w:r>
        <w:t>1.4. ЕДДС в своей деятельности руководствуется законами Российской Федерации и Чувашской Республики, постановлениями и распоряжениями главы администрации города и настоящим Положением.</w:t>
      </w:r>
    </w:p>
    <w:p w:rsidR="00746587" w:rsidRDefault="00746587">
      <w:pPr>
        <w:pStyle w:val="ConsPlusNormal"/>
        <w:spacing w:before="220"/>
        <w:ind w:firstLine="540"/>
        <w:jc w:val="both"/>
      </w:pPr>
      <w:r>
        <w:t>1.5. Структура и штатная численность ЕДДС утверждается главой администрации города. Штат ЕДДС состоит из начальника (в ранге начальника отдела администрации города), заместителя начальника - старшего оперативного дежурного (в ранге заместителя начальника отдела), четырех оперативных дежурных (в ранге главных специалистов) и четырех помощников оперативного дежурного (в ранге ведущих специалистов).</w:t>
      </w:r>
    </w:p>
    <w:p w:rsidR="00746587" w:rsidRDefault="00746587">
      <w:pPr>
        <w:pStyle w:val="ConsPlusNormal"/>
        <w:spacing w:before="220"/>
        <w:ind w:firstLine="540"/>
        <w:jc w:val="both"/>
      </w:pPr>
      <w:r>
        <w:t>1.6. ЕДДС состоит в структуре МУП "Управление ЖКХ и благоустройства" находится в прямом подчинении главы администрации города и в оперативном подчинении заместителя главы - председателя комиссии по чрезвычайным ситуациям. Начальник ЕДДС назначается и освобождается от должности главой администрации города, остальные должностные лица службы - начальником МУП "Управление ЖКХ и благоустройства" по представлению начальника ЕДДС.</w:t>
      </w:r>
    </w:p>
    <w:p w:rsidR="00746587" w:rsidRDefault="00746587">
      <w:pPr>
        <w:pStyle w:val="ConsPlusNormal"/>
        <w:spacing w:before="220"/>
        <w:ind w:firstLine="540"/>
        <w:jc w:val="both"/>
      </w:pPr>
      <w:r>
        <w:t>1.7. Финансирование ЕДДС осуществляется за счет целевых средств, передаваемых муниципальными предприятиями и организациями в МУП "Управление ЖКХ и благоустройства" по договорным обязательствам. Оплата труда работников ЕДДС производится по системе оплаты в исполнительных органах местного самоуправления города Чебоксары.</w:t>
      </w:r>
    </w:p>
    <w:p w:rsidR="00746587" w:rsidRDefault="00746587">
      <w:pPr>
        <w:pStyle w:val="ConsPlusNormal"/>
        <w:jc w:val="both"/>
      </w:pPr>
    </w:p>
    <w:p w:rsidR="00746587" w:rsidRDefault="00746587">
      <w:pPr>
        <w:pStyle w:val="ConsPlusTitle"/>
        <w:jc w:val="center"/>
        <w:outlineLvl w:val="1"/>
      </w:pPr>
      <w:r>
        <w:t>2. Задачи</w:t>
      </w:r>
    </w:p>
    <w:p w:rsidR="00746587" w:rsidRDefault="00746587">
      <w:pPr>
        <w:pStyle w:val="ConsPlusNormal"/>
        <w:jc w:val="both"/>
      </w:pPr>
    </w:p>
    <w:p w:rsidR="00746587" w:rsidRDefault="00746587">
      <w:pPr>
        <w:pStyle w:val="ConsPlusNormal"/>
        <w:ind w:firstLine="540"/>
        <w:jc w:val="both"/>
      </w:pPr>
      <w:r>
        <w:t>2.1. Осуществление постоянного контроля за устойчивой и бесперебойной работой городского хозяйства.</w:t>
      </w:r>
    </w:p>
    <w:p w:rsidR="00746587" w:rsidRDefault="00746587">
      <w:pPr>
        <w:pStyle w:val="ConsPlusNormal"/>
        <w:spacing w:before="220"/>
        <w:ind w:firstLine="540"/>
        <w:jc w:val="both"/>
      </w:pPr>
      <w:r>
        <w:t>2.2. Принятие необходимых мер по предупреждению и устранению нарушений в энерго-, тепл</w:t>
      </w:r>
      <w:proofErr w:type="gramStart"/>
      <w:r>
        <w:t>о-</w:t>
      </w:r>
      <w:proofErr w:type="gramEnd"/>
      <w:r>
        <w:t xml:space="preserve">, газо-, водоснабжении города, санитарном состояния и благоустройстве, работе </w:t>
      </w:r>
      <w:r>
        <w:lastRenderedPageBreak/>
        <w:t>общественного транспорта, лифтового хозяйства, уличного освещения.</w:t>
      </w:r>
    </w:p>
    <w:p w:rsidR="00746587" w:rsidRDefault="00746587">
      <w:pPr>
        <w:pStyle w:val="ConsPlusNormal"/>
        <w:spacing w:before="220"/>
        <w:ind w:firstLine="540"/>
        <w:jc w:val="both"/>
      </w:pPr>
      <w:r>
        <w:t>2.3. Оказание помощи населению города по вопросам коммунального, социально-бытового обеспечения и другим вопросам, учет и анализ обращений (заявок) по ним.</w:t>
      </w:r>
    </w:p>
    <w:p w:rsidR="00746587" w:rsidRDefault="00746587">
      <w:pPr>
        <w:pStyle w:val="ConsPlusNormal"/>
        <w:spacing w:before="220"/>
        <w:ind w:firstLine="540"/>
        <w:jc w:val="both"/>
      </w:pPr>
      <w:r>
        <w:t>2.4. Прием от населения и организаций сообщений о любых чрезвычайных происшествиях, несущих информацию об угрозе или факте возникновения ЧС природного или техногенного характера, анализ и оценка достоверности полученной информации, доведение ее до структур, в компетенцию которых входит реагирование на принятое сообщение.</w:t>
      </w:r>
    </w:p>
    <w:p w:rsidR="00746587" w:rsidRDefault="00746587">
      <w:pPr>
        <w:pStyle w:val="ConsPlusNormal"/>
        <w:spacing w:before="220"/>
        <w:ind w:firstLine="540"/>
        <w:jc w:val="both"/>
      </w:pPr>
      <w:r>
        <w:t>2.5. Подготовка вариантов и принятие необходимых решений (на начальном этапе) по ликвидации угрозы ЧС или возникшей аварийной (чрезвычайной) ситуации, доведение задач до ДДС, организация и поддержание взаимодействия между ними.</w:t>
      </w:r>
    </w:p>
    <w:p w:rsidR="00746587" w:rsidRDefault="00746587">
      <w:pPr>
        <w:pStyle w:val="ConsPlusNormal"/>
        <w:spacing w:before="220"/>
        <w:ind w:firstLine="540"/>
        <w:jc w:val="both"/>
      </w:pPr>
      <w:r>
        <w:t>2.6. Координация работы всех ДДС города по вопросам сбора, обработки, обмена информацией, оперативному устранению неисправностей и аварий на инженерных сетях и оборудовании.</w:t>
      </w:r>
    </w:p>
    <w:p w:rsidR="00746587" w:rsidRDefault="00746587">
      <w:pPr>
        <w:pStyle w:val="ConsPlusNormal"/>
        <w:spacing w:before="220"/>
        <w:ind w:firstLine="540"/>
        <w:jc w:val="both"/>
      </w:pPr>
      <w:r>
        <w:t>2.7. Представление докладов (донесений) об угрозе или возникновении ЧС (АС), сложившейся обстановке, возможных вариантах решений и действиях по ликвидации ЧС (АС) руководству города, передача и контроль выполнения распоряжений руководства.</w:t>
      </w:r>
    </w:p>
    <w:p w:rsidR="00746587" w:rsidRDefault="00746587">
      <w:pPr>
        <w:pStyle w:val="ConsPlusNormal"/>
        <w:jc w:val="both"/>
      </w:pPr>
    </w:p>
    <w:p w:rsidR="00746587" w:rsidRDefault="00746587">
      <w:pPr>
        <w:pStyle w:val="ConsPlusTitle"/>
        <w:jc w:val="center"/>
        <w:outlineLvl w:val="1"/>
      </w:pPr>
      <w:r>
        <w:t>3. Состав ЕДДС, размещение и порядок ее работы</w:t>
      </w:r>
    </w:p>
    <w:p w:rsidR="00746587" w:rsidRDefault="00746587">
      <w:pPr>
        <w:pStyle w:val="ConsPlusNormal"/>
        <w:jc w:val="both"/>
      </w:pPr>
    </w:p>
    <w:p w:rsidR="00746587" w:rsidRDefault="00746587">
      <w:pPr>
        <w:pStyle w:val="ConsPlusNormal"/>
        <w:ind w:firstLine="540"/>
        <w:jc w:val="both"/>
      </w:pPr>
      <w:r>
        <w:t>3.1. ЕДДС города включает в себя: личный состав, пункт управления с необходимыми средствами связи и комплекс средств автоматизации.</w:t>
      </w:r>
    </w:p>
    <w:p w:rsidR="00746587" w:rsidRDefault="00746587">
      <w:pPr>
        <w:pStyle w:val="ConsPlusNormal"/>
        <w:spacing w:before="220"/>
        <w:ind w:firstLine="540"/>
        <w:jc w:val="both"/>
      </w:pPr>
      <w:r>
        <w:t>3.2. Пункт управления ЕДДС размещается в здании администрации города, на нем устанавливается круглосуточное дежурство специалистов ЕДДС - оперативный дежурный и помощник оперативного дежурного.</w:t>
      </w:r>
    </w:p>
    <w:p w:rsidR="00746587" w:rsidRDefault="00746587">
      <w:pPr>
        <w:pStyle w:val="ConsPlusNormal"/>
        <w:spacing w:before="220"/>
        <w:ind w:firstLine="540"/>
        <w:jc w:val="both"/>
      </w:pPr>
      <w:r>
        <w:t>3.3. В состав оперативной документации ПУ ЕДДС входят:</w:t>
      </w:r>
    </w:p>
    <w:p w:rsidR="00746587" w:rsidRDefault="00746587">
      <w:pPr>
        <w:pStyle w:val="ConsPlusNormal"/>
        <w:spacing w:before="220"/>
        <w:ind w:firstLine="540"/>
        <w:jc w:val="both"/>
      </w:pPr>
      <w:r>
        <w:t>- журналы учета полученных и переданных донесений, распоряжений и сигналов, принятых обращений (заявок) населения;</w:t>
      </w:r>
    </w:p>
    <w:p w:rsidR="00746587" w:rsidRDefault="00746587">
      <w:pPr>
        <w:pStyle w:val="ConsPlusNormal"/>
        <w:spacing w:before="220"/>
        <w:ind w:firstLine="540"/>
        <w:jc w:val="both"/>
      </w:pPr>
      <w:r>
        <w:t>- инструкция о несении повседневного дежурства;</w:t>
      </w:r>
    </w:p>
    <w:p w:rsidR="00746587" w:rsidRDefault="00746587">
      <w:pPr>
        <w:pStyle w:val="ConsPlusNormal"/>
        <w:spacing w:before="220"/>
        <w:ind w:firstLine="540"/>
        <w:jc w:val="both"/>
      </w:pPr>
      <w:r>
        <w:t>- инструкции (алгоритмы) по действиям дежурно-диспетчерского персонала при получении информации об угрозе или возникновении АС и ЧС;</w:t>
      </w:r>
    </w:p>
    <w:p w:rsidR="00746587" w:rsidRDefault="00746587">
      <w:pPr>
        <w:pStyle w:val="ConsPlusNormal"/>
        <w:spacing w:before="220"/>
        <w:ind w:firstLine="540"/>
        <w:jc w:val="both"/>
      </w:pPr>
      <w:r>
        <w:t>- схемы и списки оповещения в случае АС и ЧС;</w:t>
      </w:r>
    </w:p>
    <w:p w:rsidR="00746587" w:rsidRDefault="00746587">
      <w:pPr>
        <w:pStyle w:val="ConsPlusNormal"/>
        <w:spacing w:before="220"/>
        <w:ind w:firstLine="540"/>
        <w:jc w:val="both"/>
      </w:pPr>
      <w:r>
        <w:t>- карта (план) территории города;</w:t>
      </w:r>
    </w:p>
    <w:p w:rsidR="00746587" w:rsidRDefault="00746587">
      <w:pPr>
        <w:pStyle w:val="ConsPlusNormal"/>
        <w:spacing w:before="220"/>
        <w:ind w:firstLine="540"/>
        <w:jc w:val="both"/>
      </w:pPr>
      <w:r>
        <w:t>- схема управления, связи и оповещения.</w:t>
      </w:r>
    </w:p>
    <w:p w:rsidR="00746587" w:rsidRDefault="00746587">
      <w:pPr>
        <w:pStyle w:val="ConsPlusNormal"/>
        <w:spacing w:before="220"/>
        <w:ind w:firstLine="540"/>
        <w:jc w:val="both"/>
      </w:pPr>
      <w:r>
        <w:t>В зависимости от условий функционирования ЕДДС состав оперативной документации может изменяться.</w:t>
      </w:r>
    </w:p>
    <w:p w:rsidR="00746587" w:rsidRDefault="00746587">
      <w:pPr>
        <w:pStyle w:val="ConsPlusNormal"/>
        <w:spacing w:before="220"/>
        <w:ind w:firstLine="540"/>
        <w:jc w:val="both"/>
      </w:pPr>
      <w:r>
        <w:t>3.4. Средства связи должны обеспечивать:</w:t>
      </w:r>
    </w:p>
    <w:p w:rsidR="00746587" w:rsidRDefault="00746587">
      <w:pPr>
        <w:pStyle w:val="ConsPlusNormal"/>
        <w:spacing w:before="220"/>
        <w:ind w:firstLine="540"/>
        <w:jc w:val="both"/>
      </w:pPr>
      <w:r>
        <w:t>- передачу речевых сообщений, документов, сигналов и команд;</w:t>
      </w:r>
    </w:p>
    <w:p w:rsidR="00746587" w:rsidRDefault="00746587">
      <w:pPr>
        <w:pStyle w:val="ConsPlusNormal"/>
        <w:spacing w:before="220"/>
        <w:ind w:firstLine="540"/>
        <w:jc w:val="both"/>
      </w:pPr>
      <w:r>
        <w:t xml:space="preserve">- прямые телефонные каналы связи, громкоговорящую селекторную связь между ЕДДС и наиболее </w:t>
      </w:r>
      <w:proofErr w:type="gramStart"/>
      <w:r>
        <w:t>важными</w:t>
      </w:r>
      <w:proofErr w:type="gramEnd"/>
      <w:r>
        <w:t xml:space="preserve"> ДДС города, а также между ЕДДС и руководством администрации города;</w:t>
      </w:r>
    </w:p>
    <w:p w:rsidR="00746587" w:rsidRDefault="00746587">
      <w:pPr>
        <w:pStyle w:val="ConsPlusNormal"/>
        <w:spacing w:before="220"/>
        <w:ind w:firstLine="540"/>
        <w:jc w:val="both"/>
      </w:pPr>
      <w:r>
        <w:lastRenderedPageBreak/>
        <w:t>- прием информации по единому выделенному телефонному номеру 0-74 городской сети одновременно от нескольких абонентов;</w:t>
      </w:r>
    </w:p>
    <w:p w:rsidR="00746587" w:rsidRDefault="00746587">
      <w:pPr>
        <w:pStyle w:val="ConsPlusNormal"/>
        <w:spacing w:before="220"/>
        <w:ind w:firstLine="540"/>
        <w:jc w:val="both"/>
      </w:pPr>
      <w:r>
        <w:t>- автоматическое определение номера входящего абонента;</w:t>
      </w:r>
    </w:p>
    <w:p w:rsidR="00746587" w:rsidRDefault="00746587">
      <w:pPr>
        <w:pStyle w:val="ConsPlusNormal"/>
        <w:spacing w:before="220"/>
        <w:ind w:firstLine="540"/>
        <w:jc w:val="both"/>
      </w:pPr>
      <w:r>
        <w:t>- цифровую запись ведущихся переговоров;</w:t>
      </w:r>
    </w:p>
    <w:p w:rsidR="00746587" w:rsidRDefault="00746587">
      <w:pPr>
        <w:pStyle w:val="ConsPlusNormal"/>
        <w:spacing w:before="220"/>
        <w:ind w:firstLine="540"/>
        <w:jc w:val="both"/>
      </w:pPr>
      <w:r>
        <w:t xml:space="preserve">- коммутацию принятого сообщения (избирательно и циркулярно) до </w:t>
      </w:r>
      <w:proofErr w:type="gramStart"/>
      <w:r>
        <w:t>соответствующих</w:t>
      </w:r>
      <w:proofErr w:type="gramEnd"/>
      <w:r>
        <w:t xml:space="preserve"> ДДС города;</w:t>
      </w:r>
    </w:p>
    <w:p w:rsidR="00746587" w:rsidRDefault="00746587">
      <w:pPr>
        <w:pStyle w:val="ConsPlusNormal"/>
        <w:spacing w:before="220"/>
        <w:ind w:firstLine="540"/>
        <w:jc w:val="both"/>
      </w:pPr>
      <w:r>
        <w:t>- радиосвязь со стационарными и подвижными абонентами.</w:t>
      </w:r>
    </w:p>
    <w:p w:rsidR="00746587" w:rsidRDefault="00746587">
      <w:pPr>
        <w:pStyle w:val="ConsPlusNormal"/>
        <w:spacing w:before="220"/>
        <w:ind w:firstLine="540"/>
        <w:jc w:val="both"/>
      </w:pPr>
      <w:r>
        <w:t>3.5. На ПУ ЕДДС возлагается:</w:t>
      </w:r>
    </w:p>
    <w:p w:rsidR="00746587" w:rsidRDefault="00746587">
      <w:pPr>
        <w:pStyle w:val="ConsPlusNormal"/>
        <w:spacing w:before="220"/>
        <w:ind w:firstLine="540"/>
        <w:jc w:val="both"/>
      </w:pPr>
      <w:r>
        <w:t xml:space="preserve">- обеспечение оповещения и </w:t>
      </w:r>
      <w:proofErr w:type="gramStart"/>
      <w:r>
        <w:t>вызова</w:t>
      </w:r>
      <w:proofErr w:type="gramEnd"/>
      <w:r>
        <w:t xml:space="preserve"> городских ДДС, входящих в ОСОДУ </w:t>
      </w:r>
      <w:hyperlink w:anchor="P223">
        <w:r>
          <w:rPr>
            <w:color w:val="0000FF"/>
          </w:rPr>
          <w:t>(приложение 2)</w:t>
        </w:r>
      </w:hyperlink>
      <w:r>
        <w:t>;</w:t>
      </w:r>
    </w:p>
    <w:p w:rsidR="00746587" w:rsidRDefault="00746587">
      <w:pPr>
        <w:pStyle w:val="ConsPlusNormal"/>
        <w:spacing w:before="220"/>
        <w:ind w:firstLine="540"/>
        <w:jc w:val="both"/>
      </w:pPr>
      <w:r>
        <w:t>- оповещение населения города о возникновении ЧС и информирование его об использовании средств и способов защиты от поражающих факторов источника ЧС.</w:t>
      </w:r>
    </w:p>
    <w:p w:rsidR="00746587" w:rsidRDefault="00746587">
      <w:pPr>
        <w:pStyle w:val="ConsPlusNormal"/>
        <w:spacing w:before="220"/>
        <w:ind w:firstLine="540"/>
        <w:jc w:val="both"/>
      </w:pPr>
      <w:r>
        <w:t>3.5.1. Эти задачи решаются оперативным дежурным ЕДДС по указанию вышестоящих органов управления или самостоятельно по обстановке (в пределах установленных полномочий) с последующим докладом по подчиненности.</w:t>
      </w:r>
    </w:p>
    <w:p w:rsidR="00746587" w:rsidRDefault="00746587">
      <w:pPr>
        <w:pStyle w:val="ConsPlusNormal"/>
        <w:spacing w:before="220"/>
        <w:ind w:firstLine="540"/>
        <w:jc w:val="both"/>
      </w:pPr>
      <w:r>
        <w:t>3.5.2. Оповещение населения города при возникновении ЧС производится по системе централизованного оповещения по команде оперативного дежурного ЕДДС через оперативного дежурного органа управления ГОЧС города.</w:t>
      </w:r>
    </w:p>
    <w:p w:rsidR="00746587" w:rsidRDefault="00746587">
      <w:pPr>
        <w:pStyle w:val="ConsPlusNormal"/>
        <w:spacing w:before="220"/>
        <w:ind w:firstLine="540"/>
        <w:jc w:val="both"/>
      </w:pPr>
      <w:r>
        <w:t xml:space="preserve">3.6. КСА ЕДДС </w:t>
      </w:r>
      <w:proofErr w:type="gramStart"/>
      <w:r>
        <w:t>предназначен</w:t>
      </w:r>
      <w:proofErr w:type="gramEnd"/>
      <w:r>
        <w:t xml:space="preserve"> для обеспечения автоматизированного выполнения персоналом ЕДДС следующих управленческих функций:</w:t>
      </w:r>
    </w:p>
    <w:p w:rsidR="00746587" w:rsidRDefault="00746587">
      <w:pPr>
        <w:pStyle w:val="ConsPlusNormal"/>
        <w:spacing w:before="220"/>
        <w:ind w:firstLine="540"/>
        <w:jc w:val="both"/>
      </w:pPr>
      <w:r>
        <w:t xml:space="preserve">- накопления и обновления социально-экономических, природно-географических, демографических и других данных о городе, городских органах управления (в том числе, их ДДС), силах и средствах постоянной готовности к действиям </w:t>
      </w:r>
      <w:proofErr w:type="gramStart"/>
      <w:r>
        <w:t>в</w:t>
      </w:r>
      <w:proofErr w:type="gramEnd"/>
      <w:r>
        <w:t xml:space="preserve"> </w:t>
      </w:r>
      <w:proofErr w:type="gramStart"/>
      <w:r>
        <w:t>АС</w:t>
      </w:r>
      <w:proofErr w:type="gramEnd"/>
      <w:r>
        <w:t xml:space="preserve"> и ЧС, потенциально опасных объектах, возможных и планируемых мероприятиях по предупреждению и ликвидации АС и ЧС;</w:t>
      </w:r>
    </w:p>
    <w:p w:rsidR="00746587" w:rsidRDefault="00746587">
      <w:pPr>
        <w:pStyle w:val="ConsPlusNormal"/>
        <w:spacing w:before="220"/>
        <w:ind w:firstLine="540"/>
        <w:jc w:val="both"/>
      </w:pPr>
      <w:r>
        <w:t xml:space="preserve">- сбор данных об угрозе и факте возникновения АС и ЧС, сложившейся обстановке и действиях сил и средств </w:t>
      </w:r>
      <w:hyperlink w:anchor="P275">
        <w:r>
          <w:rPr>
            <w:color w:val="0000FF"/>
          </w:rPr>
          <w:t>(приложение 3)</w:t>
        </w:r>
      </w:hyperlink>
      <w:r>
        <w:t>;</w:t>
      </w:r>
    </w:p>
    <w:p w:rsidR="00746587" w:rsidRDefault="00746587">
      <w:pPr>
        <w:pStyle w:val="ConsPlusNormal"/>
        <w:spacing w:before="220"/>
        <w:ind w:firstLine="540"/>
        <w:jc w:val="both"/>
      </w:pPr>
      <w:r>
        <w:t>- оценка и контроль сложившейся обстановки на основе сопоставления информации, поступающей из различных источников;</w:t>
      </w:r>
    </w:p>
    <w:p w:rsidR="00746587" w:rsidRDefault="00746587">
      <w:pPr>
        <w:pStyle w:val="ConsPlusNormal"/>
        <w:spacing w:before="220"/>
        <w:ind w:firstLine="540"/>
        <w:jc w:val="both"/>
      </w:pPr>
      <w:r>
        <w:t>- подготовка данных для принятия решений по предупреждению и ликвидации АС и ЧС, требующих совместных действий городских служб на электронной (цифровой) карте территории города;</w:t>
      </w:r>
    </w:p>
    <w:p w:rsidR="00746587" w:rsidRDefault="00746587">
      <w:pPr>
        <w:pStyle w:val="ConsPlusNormal"/>
        <w:spacing w:before="220"/>
        <w:ind w:firstLine="540"/>
        <w:jc w:val="both"/>
      </w:pPr>
      <w:r>
        <w:t>- представление требуемых данных вышестоящим, подчиненным и взаимодействующим органам управления.</w:t>
      </w:r>
    </w:p>
    <w:p w:rsidR="00746587" w:rsidRDefault="00746587">
      <w:pPr>
        <w:pStyle w:val="ConsPlusNormal"/>
        <w:spacing w:before="220"/>
        <w:ind w:firstLine="540"/>
        <w:jc w:val="both"/>
      </w:pPr>
      <w:r>
        <w:t>3.7. Для обеспечения методической, информационной, лингвистической и программно-технической совместимости КСА ЕДДС с автоматизированными системами взаимодействующих ДДС, а также с вышестоящим объектом автоматизированной информационно-управляющей системы (АИУС) РСЧС, используются единое алгоритмическое (математическое) обеспечение проводимых расчетов, однотипные технические и программные средства обработки и передачи данных.</w:t>
      </w:r>
    </w:p>
    <w:p w:rsidR="00746587" w:rsidRDefault="00746587">
      <w:pPr>
        <w:pStyle w:val="ConsPlusNormal"/>
        <w:spacing w:before="220"/>
        <w:ind w:firstLine="540"/>
        <w:jc w:val="both"/>
      </w:pPr>
      <w:r>
        <w:t>3.8. ЕДДС города функционирует в следующих режимах:</w:t>
      </w:r>
    </w:p>
    <w:p w:rsidR="00746587" w:rsidRDefault="00746587">
      <w:pPr>
        <w:pStyle w:val="ConsPlusNormal"/>
        <w:spacing w:before="220"/>
        <w:ind w:firstLine="540"/>
        <w:jc w:val="both"/>
      </w:pPr>
      <w:r>
        <w:lastRenderedPageBreak/>
        <w:t>- повседневная деятельность;</w:t>
      </w:r>
    </w:p>
    <w:p w:rsidR="00746587" w:rsidRDefault="00746587">
      <w:pPr>
        <w:pStyle w:val="ConsPlusNormal"/>
        <w:spacing w:before="220"/>
        <w:ind w:firstLine="540"/>
        <w:jc w:val="both"/>
      </w:pPr>
      <w:r>
        <w:t>- повышенная готовность;</w:t>
      </w:r>
    </w:p>
    <w:p w:rsidR="00746587" w:rsidRDefault="00746587">
      <w:pPr>
        <w:pStyle w:val="ConsPlusNormal"/>
        <w:spacing w:before="220"/>
        <w:ind w:firstLine="540"/>
        <w:jc w:val="both"/>
      </w:pPr>
      <w:r>
        <w:t>- чрезвычайная (аварийная) ситуация.</w:t>
      </w:r>
    </w:p>
    <w:p w:rsidR="00746587" w:rsidRDefault="00746587">
      <w:pPr>
        <w:pStyle w:val="ConsPlusNormal"/>
        <w:spacing w:before="220"/>
        <w:ind w:firstLine="540"/>
        <w:jc w:val="both"/>
      </w:pPr>
      <w:r>
        <w:t>3.9. В режиме повседневной деятельности для постоянного контроля обстановки личный состав несет круглосуточное дежурство, поддерживает в готовности имеющиеся программно-технические средства, вносит необходимые дополнения в банк данных, а также структуру оперативных документов, необходимых для обеспечения их действий при угрозе возникновения АС и ЧС.</w:t>
      </w:r>
    </w:p>
    <w:p w:rsidR="00746587" w:rsidRDefault="00746587">
      <w:pPr>
        <w:pStyle w:val="ConsPlusNormal"/>
        <w:spacing w:before="220"/>
        <w:ind w:firstLine="540"/>
        <w:jc w:val="both"/>
      </w:pPr>
      <w:r>
        <w:t xml:space="preserve">ЕДДС обобщает и анализирует информацию </w:t>
      </w:r>
      <w:proofErr w:type="gramStart"/>
      <w:r>
        <w:t>об</w:t>
      </w:r>
      <w:proofErr w:type="gramEnd"/>
      <w:r>
        <w:t xml:space="preserve"> </w:t>
      </w:r>
      <w:proofErr w:type="gramStart"/>
      <w:r>
        <w:t>АС</w:t>
      </w:r>
      <w:proofErr w:type="gramEnd"/>
      <w:r>
        <w:t xml:space="preserve"> и ЧС, возникших за установленный период, о мерах, принятых по их ликвидации, последствиях АС и ЧС и представляет результаты анализа руководству администрации города, в том числе и по характеру обращений населения в ЕДДС.</w:t>
      </w:r>
    </w:p>
    <w:p w:rsidR="00746587" w:rsidRDefault="00746587">
      <w:pPr>
        <w:pStyle w:val="ConsPlusNormal"/>
        <w:spacing w:before="220"/>
        <w:ind w:firstLine="540"/>
        <w:jc w:val="both"/>
      </w:pPr>
      <w:r>
        <w:t>3.10. В режим повышенной готовности ЕДДС города переводится при угрозе и во время ликвидации АС и ЧС. При этом проводится заблаговременная подготовка к возможным действиям при возникновении АС и ЧС.</w:t>
      </w:r>
    </w:p>
    <w:p w:rsidR="00746587" w:rsidRDefault="00746587">
      <w:pPr>
        <w:pStyle w:val="ConsPlusNormal"/>
        <w:spacing w:before="220"/>
        <w:ind w:firstLine="540"/>
        <w:jc w:val="both"/>
      </w:pPr>
      <w:r>
        <w:t>3.11. В режиме чрезвычайной (аварийной) ситуации ЕДДС города функционирует при возникновении и во время ликвидации АС и ЧС, указанный режим является основным.</w:t>
      </w:r>
    </w:p>
    <w:p w:rsidR="00746587" w:rsidRDefault="00746587">
      <w:pPr>
        <w:pStyle w:val="ConsPlusNormal"/>
        <w:spacing w:before="220"/>
        <w:ind w:firstLine="540"/>
        <w:jc w:val="both"/>
      </w:pPr>
      <w:r>
        <w:t>3.12. При выполнении возложенных задач дежурному ЕДДС подчиняются все аварийно-диспетчерские службы, ответственные дежурные промышленных предприятий, организаций и учреждений, расположенных в административной границе города, независимо от ведомственной принадлежности и форм собственности.</w:t>
      </w:r>
    </w:p>
    <w:p w:rsidR="00746587" w:rsidRDefault="00746587">
      <w:pPr>
        <w:pStyle w:val="ConsPlusNormal"/>
        <w:spacing w:before="220"/>
        <w:ind w:firstLine="540"/>
        <w:jc w:val="both"/>
      </w:pPr>
      <w:r>
        <w:t>3.13. При несении службы дежурные ЕДДС руководствуются должностными обязанностями и инструкциями, разработанными на основе настоящего Положения.</w:t>
      </w:r>
    </w:p>
    <w:p w:rsidR="00746587" w:rsidRDefault="00746587">
      <w:pPr>
        <w:pStyle w:val="ConsPlusNormal"/>
        <w:spacing w:before="220"/>
        <w:ind w:firstLine="540"/>
        <w:jc w:val="both"/>
      </w:pPr>
      <w:r>
        <w:t>3.14. При возникновении чрезвычайных ситуаций, при необходимости, для оперативной оценки обстановки на место происшествия высылается специалист ЕДДС (с мобильными средствами связи), который на период выполнения данных обязанностей пользуется правами личного представителя главы администрации города.</w:t>
      </w:r>
    </w:p>
    <w:p w:rsidR="00746587" w:rsidRDefault="00746587">
      <w:pPr>
        <w:pStyle w:val="ConsPlusNormal"/>
        <w:spacing w:before="220"/>
        <w:ind w:firstLine="540"/>
        <w:jc w:val="both"/>
      </w:pPr>
      <w:r>
        <w:t>3.15. Руководители всех предприятий, организаций и учреждений, в том числе и режимных, независимо от ведомственной принадлежности и форм собственности, в установленном законом порядке обязаны обеспечивать беспрепятственный доступ специалистов ЕДДС к месту происшествия и оказывать им всемерную помощь при выполнении возложенных на них задач.</w:t>
      </w:r>
    </w:p>
    <w:p w:rsidR="00746587" w:rsidRDefault="00746587">
      <w:pPr>
        <w:pStyle w:val="ConsPlusNormal"/>
        <w:spacing w:before="220"/>
        <w:ind w:firstLine="540"/>
        <w:jc w:val="both"/>
      </w:pPr>
      <w:r>
        <w:t>3.16. При ликвидации АС и ЧС специалисты ЕДДС осуществляют контроль и координацию действий ДДС, ответственных дежурных промышленных, строительных и других предприятий и организаций.</w:t>
      </w:r>
    </w:p>
    <w:p w:rsidR="00746587" w:rsidRDefault="00746587">
      <w:pPr>
        <w:pStyle w:val="ConsPlusNormal"/>
        <w:spacing w:before="220"/>
        <w:ind w:firstLine="540"/>
        <w:jc w:val="both"/>
      </w:pPr>
      <w:r>
        <w:t>3.17. По указанию главы администрации города ЕДДС производит сбор всех или выборочный вызов отдельных работников администрации.</w:t>
      </w:r>
    </w:p>
    <w:p w:rsidR="00746587" w:rsidRDefault="00746587">
      <w:pPr>
        <w:pStyle w:val="ConsPlusNormal"/>
        <w:jc w:val="both"/>
      </w:pPr>
    </w:p>
    <w:p w:rsidR="00746587" w:rsidRDefault="00746587">
      <w:pPr>
        <w:pStyle w:val="ConsPlusTitle"/>
        <w:jc w:val="center"/>
        <w:outlineLvl w:val="1"/>
      </w:pPr>
      <w:r>
        <w:t>4. Права</w:t>
      </w:r>
    </w:p>
    <w:p w:rsidR="00746587" w:rsidRDefault="00746587">
      <w:pPr>
        <w:pStyle w:val="ConsPlusNormal"/>
        <w:jc w:val="both"/>
      </w:pPr>
    </w:p>
    <w:p w:rsidR="00746587" w:rsidRDefault="00746587">
      <w:pPr>
        <w:pStyle w:val="ConsPlusNormal"/>
        <w:ind w:firstLine="540"/>
        <w:jc w:val="both"/>
      </w:pPr>
      <w:r>
        <w:t>4.1. Самостоятельно принимать решения по защите и спасению людей (в рамках своих полномочий), если возникшая обстановка не дает возможности для согласования экстренных действий с руководством города или городских служб.</w:t>
      </w:r>
    </w:p>
    <w:p w:rsidR="00746587" w:rsidRDefault="00746587">
      <w:pPr>
        <w:pStyle w:val="ConsPlusNormal"/>
        <w:spacing w:before="220"/>
        <w:ind w:firstLine="540"/>
        <w:jc w:val="both"/>
      </w:pPr>
      <w:r>
        <w:t xml:space="preserve">4.2. Проверять готовность (подготовку) ДДС на муниципальных предприятиях, организациях </w:t>
      </w:r>
      <w:r>
        <w:lastRenderedPageBreak/>
        <w:t>и учреждениях.</w:t>
      </w:r>
    </w:p>
    <w:p w:rsidR="00746587" w:rsidRDefault="00746587">
      <w:pPr>
        <w:pStyle w:val="ConsPlusNormal"/>
        <w:jc w:val="both"/>
      </w:pPr>
    </w:p>
    <w:p w:rsidR="00746587" w:rsidRDefault="00746587">
      <w:pPr>
        <w:pStyle w:val="ConsPlusTitle"/>
        <w:jc w:val="center"/>
        <w:outlineLvl w:val="1"/>
      </w:pPr>
      <w:r>
        <w:t>5. Ответственность</w:t>
      </w:r>
    </w:p>
    <w:p w:rsidR="00746587" w:rsidRDefault="00746587">
      <w:pPr>
        <w:pStyle w:val="ConsPlusNormal"/>
        <w:jc w:val="both"/>
      </w:pPr>
    </w:p>
    <w:p w:rsidR="00746587" w:rsidRDefault="00746587">
      <w:pPr>
        <w:pStyle w:val="ConsPlusNormal"/>
        <w:ind w:firstLine="540"/>
        <w:jc w:val="both"/>
      </w:pPr>
      <w:r>
        <w:t>5.1. Несет ответственность за несвоевременность принятия необходимых экстренных мер по защите и спасению людей, материальных и культурных ценностей.</w:t>
      </w:r>
    </w:p>
    <w:p w:rsidR="00746587" w:rsidRDefault="00746587">
      <w:pPr>
        <w:pStyle w:val="ConsPlusNormal"/>
        <w:jc w:val="both"/>
      </w:pPr>
    </w:p>
    <w:p w:rsidR="00746587" w:rsidRDefault="00746587">
      <w:pPr>
        <w:pStyle w:val="ConsPlusNormal"/>
        <w:ind w:firstLine="540"/>
        <w:jc w:val="both"/>
      </w:pPr>
      <w:r>
        <w:t>Приложения:</w:t>
      </w:r>
    </w:p>
    <w:p w:rsidR="00746587" w:rsidRDefault="00746587">
      <w:pPr>
        <w:pStyle w:val="ConsPlusNormal"/>
        <w:spacing w:before="220"/>
        <w:ind w:firstLine="540"/>
        <w:jc w:val="both"/>
      </w:pPr>
      <w:r>
        <w:t xml:space="preserve">1. </w:t>
      </w:r>
      <w:hyperlink w:anchor="P164">
        <w:r>
          <w:rPr>
            <w:color w:val="0000FF"/>
          </w:rPr>
          <w:t>Схема</w:t>
        </w:r>
      </w:hyperlink>
      <w:r>
        <w:t xml:space="preserve"> объединенной системы оперативно-диспетчерского управления г. Чебоксары, на 1 листе.</w:t>
      </w:r>
    </w:p>
    <w:p w:rsidR="00746587" w:rsidRDefault="00746587">
      <w:pPr>
        <w:pStyle w:val="ConsPlusNormal"/>
        <w:spacing w:before="220"/>
        <w:ind w:firstLine="540"/>
        <w:jc w:val="both"/>
      </w:pPr>
      <w:r>
        <w:t xml:space="preserve">2. </w:t>
      </w:r>
      <w:hyperlink w:anchor="P223">
        <w:r>
          <w:rPr>
            <w:color w:val="0000FF"/>
          </w:rPr>
          <w:t>Схема</w:t>
        </w:r>
      </w:hyperlink>
      <w:r>
        <w:t xml:space="preserve"> связи и оповещения ЕДДС г. Чебоксары, на 1 листе.</w:t>
      </w:r>
    </w:p>
    <w:p w:rsidR="00746587" w:rsidRDefault="00746587">
      <w:pPr>
        <w:pStyle w:val="ConsPlusNormal"/>
        <w:spacing w:before="220"/>
        <w:ind w:firstLine="540"/>
        <w:jc w:val="both"/>
      </w:pPr>
      <w:r>
        <w:t xml:space="preserve">3. </w:t>
      </w:r>
      <w:hyperlink w:anchor="P275">
        <w:r>
          <w:rPr>
            <w:color w:val="0000FF"/>
          </w:rPr>
          <w:t>Содержание</w:t>
        </w:r>
      </w:hyperlink>
      <w:r>
        <w:t xml:space="preserve"> и порядок представления информации в ЕДДС города дежурно-диспетчерскими службами предприятий, организаций и учреждений, на 4 листах.</w:t>
      </w:r>
    </w:p>
    <w:p w:rsidR="00746587" w:rsidRDefault="00746587">
      <w:pPr>
        <w:pStyle w:val="ConsPlusNormal"/>
        <w:jc w:val="both"/>
      </w:pPr>
    </w:p>
    <w:p w:rsidR="00746587" w:rsidRDefault="00746587">
      <w:pPr>
        <w:pStyle w:val="ConsPlusNormal"/>
        <w:jc w:val="both"/>
      </w:pPr>
    </w:p>
    <w:p w:rsidR="00746587" w:rsidRDefault="00746587">
      <w:pPr>
        <w:pStyle w:val="ConsPlusNormal"/>
        <w:jc w:val="both"/>
      </w:pPr>
    </w:p>
    <w:p w:rsidR="00746587" w:rsidRDefault="00746587">
      <w:pPr>
        <w:pStyle w:val="ConsPlusNormal"/>
        <w:jc w:val="both"/>
      </w:pPr>
    </w:p>
    <w:p w:rsidR="00746587" w:rsidRDefault="00746587">
      <w:pPr>
        <w:pStyle w:val="ConsPlusNormal"/>
        <w:jc w:val="both"/>
      </w:pPr>
    </w:p>
    <w:p w:rsidR="00746587" w:rsidRDefault="00746587">
      <w:pPr>
        <w:pStyle w:val="ConsPlusNormal"/>
        <w:jc w:val="right"/>
        <w:outlineLvl w:val="1"/>
      </w:pPr>
      <w:r>
        <w:t>Приложение 1</w:t>
      </w:r>
    </w:p>
    <w:p w:rsidR="00746587" w:rsidRDefault="00746587">
      <w:pPr>
        <w:pStyle w:val="ConsPlusNormal"/>
        <w:jc w:val="right"/>
      </w:pPr>
      <w:r>
        <w:t>к Положению о ЕДДС</w:t>
      </w:r>
    </w:p>
    <w:p w:rsidR="00746587" w:rsidRDefault="00746587">
      <w:pPr>
        <w:pStyle w:val="ConsPlusNormal"/>
        <w:jc w:val="both"/>
      </w:pPr>
    </w:p>
    <w:p w:rsidR="00746587" w:rsidRDefault="00746587">
      <w:pPr>
        <w:pStyle w:val="ConsPlusTitle"/>
        <w:jc w:val="center"/>
      </w:pPr>
      <w:bookmarkStart w:id="1" w:name="P164"/>
      <w:bookmarkEnd w:id="1"/>
      <w:r>
        <w:t>СХЕМА</w:t>
      </w:r>
    </w:p>
    <w:p w:rsidR="00746587" w:rsidRDefault="00746587">
      <w:pPr>
        <w:pStyle w:val="ConsPlusTitle"/>
        <w:jc w:val="center"/>
      </w:pPr>
      <w:r>
        <w:t>ОБЪЕДИНЕННОЙ СИСТЕМЫ ОПЕРАТИВНО-ДИСПЕТЧЕРСКОГО УПРАВЛЕНИЯ</w:t>
      </w:r>
    </w:p>
    <w:p w:rsidR="00746587" w:rsidRDefault="00746587">
      <w:pPr>
        <w:pStyle w:val="ConsPlusTitle"/>
        <w:jc w:val="center"/>
      </w:pPr>
      <w:r>
        <w:t>Г. ЧЕБОКСАРЫ</w:t>
      </w:r>
    </w:p>
    <w:p w:rsidR="00746587" w:rsidRDefault="00746587">
      <w:pPr>
        <w:pStyle w:val="ConsPlusNormal"/>
        <w:jc w:val="both"/>
      </w:pPr>
    </w:p>
    <w:p w:rsidR="00746587" w:rsidRDefault="00746587">
      <w:pPr>
        <w:pStyle w:val="ConsPlusNonformat"/>
        <w:jc w:val="both"/>
      </w:pPr>
      <w:r>
        <w:rPr>
          <w:sz w:val="14"/>
        </w:rPr>
        <w:t xml:space="preserve">                                        ┌─────────────────────────────┐</w:t>
      </w:r>
    </w:p>
    <w:p w:rsidR="00746587" w:rsidRDefault="00746587">
      <w:pPr>
        <w:pStyle w:val="ConsPlusNonformat"/>
        <w:jc w:val="both"/>
      </w:pPr>
      <w:r>
        <w:rPr>
          <w:sz w:val="14"/>
        </w:rPr>
        <w:t xml:space="preserve">                                        │Глава администрации города - │</w:t>
      </w:r>
    </w:p>
    <w:p w:rsidR="00746587" w:rsidRDefault="00746587">
      <w:pPr>
        <w:pStyle w:val="ConsPlusNonformat"/>
        <w:jc w:val="both"/>
      </w:pPr>
      <w:r>
        <w:rPr>
          <w:sz w:val="14"/>
        </w:rPr>
        <w:t xml:space="preserve">                                     ┌──┤начальник гражданской обороны├──┐</w:t>
      </w:r>
    </w:p>
    <w:p w:rsidR="00746587" w:rsidRDefault="00746587">
      <w:pPr>
        <w:pStyle w:val="ConsPlusNonformat"/>
        <w:jc w:val="both"/>
      </w:pPr>
      <w:r>
        <w:rPr>
          <w:sz w:val="14"/>
        </w:rPr>
        <w:t xml:space="preserve">     ┌────────────────┐              │  └─────────────────────────────┘  │              ┌─────────────┐</w:t>
      </w:r>
    </w:p>
    <w:p w:rsidR="00746587" w:rsidRDefault="00746587">
      <w:pPr>
        <w:pStyle w:val="ConsPlusNonformat"/>
        <w:jc w:val="both"/>
      </w:pPr>
      <w:r>
        <w:rPr>
          <w:sz w:val="14"/>
        </w:rPr>
        <w:t xml:space="preserve">     │   Управление   │&lt;────────────&gt;│                                   │&lt;────────────&gt;│  ЕДДС - 01  │</w:t>
      </w:r>
    </w:p>
    <w:p w:rsidR="00746587" w:rsidRDefault="00746587">
      <w:pPr>
        <w:pStyle w:val="ConsPlusNonformat"/>
        <w:jc w:val="both"/>
      </w:pPr>
      <w:r>
        <w:rPr>
          <w:sz w:val="14"/>
        </w:rPr>
        <w:t xml:space="preserve">     │ ГО и ЧС города │              │       Комиссия по ЧС города       │              │     ЧР      │</w:t>
      </w:r>
    </w:p>
    <w:p w:rsidR="00746587" w:rsidRDefault="00746587">
      <w:pPr>
        <w:pStyle w:val="ConsPlusNonformat"/>
        <w:jc w:val="both"/>
      </w:pPr>
      <w:r>
        <w:rPr>
          <w:sz w:val="14"/>
        </w:rPr>
        <w:t xml:space="preserve">     └────────────────┘              └───────────────────────────────────┘              └─────────────┘</w:t>
      </w:r>
    </w:p>
    <w:p w:rsidR="00746587" w:rsidRDefault="00746587">
      <w:pPr>
        <w:pStyle w:val="ConsPlusNonformat"/>
        <w:jc w:val="both"/>
      </w:pPr>
      <w:r>
        <w:rPr>
          <w:sz w:val="14"/>
        </w:rPr>
        <w:t xml:space="preserve">             /\                                                                                /\</w:t>
      </w:r>
    </w:p>
    <w:p w:rsidR="00746587" w:rsidRDefault="00746587">
      <w:pPr>
        <w:pStyle w:val="ConsPlusNonformat"/>
        <w:jc w:val="both"/>
      </w:pPr>
      <w:r>
        <w:rPr>
          <w:sz w:val="14"/>
        </w:rPr>
        <w:t xml:space="preserve">             │                                                 ┌───────────────────────────────┘</w:t>
      </w:r>
    </w:p>
    <w:p w:rsidR="00746587" w:rsidRDefault="00746587">
      <w:pPr>
        <w:pStyle w:val="ConsPlusNonformat"/>
        <w:jc w:val="both"/>
      </w:pPr>
      <w:r>
        <w:rPr>
          <w:sz w:val="14"/>
        </w:rPr>
        <w:t xml:space="preserve">             \/                          ПУ                    \/   ЕДДС</w:t>
      </w:r>
    </w:p>
    <w:p w:rsidR="00746587" w:rsidRDefault="00746587">
      <w:pPr>
        <w:pStyle w:val="ConsPlusNonformat"/>
        <w:jc w:val="both"/>
      </w:pPr>
      <w:r>
        <w:rPr>
          <w:sz w:val="14"/>
        </w:rPr>
        <w:t xml:space="preserve">     ┌────────────────┐              ┌───────────────────────────────────┐              ┌─────────────┐</w:t>
      </w:r>
    </w:p>
    <w:p w:rsidR="00746587" w:rsidRDefault="00746587">
      <w:pPr>
        <w:pStyle w:val="ConsPlusNonformat"/>
        <w:jc w:val="both"/>
      </w:pPr>
      <w:r>
        <w:rPr>
          <w:sz w:val="14"/>
        </w:rPr>
        <w:t xml:space="preserve">     │ ОДС управления │&lt;────────────&gt;│              ┌────┐               │&lt;────────────&gt;│  Аварийно-  ├┐</w:t>
      </w:r>
    </w:p>
    <w:p w:rsidR="00746587" w:rsidRDefault="00746587">
      <w:pPr>
        <w:pStyle w:val="ConsPlusNonformat"/>
        <w:jc w:val="both"/>
      </w:pPr>
      <w:r>
        <w:rPr>
          <w:sz w:val="14"/>
        </w:rPr>
        <w:t xml:space="preserve">     │ ГО и ЧС города │              │              │ ОД │               │              │диспетчерские│├┐</w:t>
      </w:r>
    </w:p>
    <w:p w:rsidR="00746587" w:rsidRDefault="00746587">
      <w:pPr>
        <w:pStyle w:val="ConsPlusNonformat"/>
        <w:jc w:val="both"/>
      </w:pPr>
      <w:r>
        <w:rPr>
          <w:sz w:val="14"/>
        </w:rPr>
        <w:t xml:space="preserve">     └────────────────┘              │              └──┬─┘               │              │службы МУРЭП │││</w:t>
      </w:r>
    </w:p>
    <w:p w:rsidR="00746587" w:rsidRDefault="00746587">
      <w:pPr>
        <w:pStyle w:val="ConsPlusNonformat"/>
        <w:jc w:val="both"/>
      </w:pPr>
      <w:r>
        <w:rPr>
          <w:sz w:val="14"/>
        </w:rPr>
        <w:t xml:space="preserve">                                     │     ┌───────────┼────────────┐    │              └┬────────────┘││</w:t>
      </w:r>
    </w:p>
    <w:p w:rsidR="00746587" w:rsidRDefault="00746587">
      <w:pPr>
        <w:pStyle w:val="ConsPlusNonformat"/>
        <w:jc w:val="both"/>
      </w:pPr>
      <w:r>
        <w:rPr>
          <w:sz w:val="14"/>
        </w:rPr>
        <w:t xml:space="preserve">                                     │  ┌──┴─┐      ┌──┴─┐       ┌──┴─┐  │               └┬────────────┘│</w:t>
      </w:r>
    </w:p>
    <w:p w:rsidR="00746587" w:rsidRDefault="00746587">
      <w:pPr>
        <w:pStyle w:val="ConsPlusNonformat"/>
        <w:jc w:val="both"/>
      </w:pPr>
      <w:r>
        <w:rPr>
          <w:sz w:val="14"/>
        </w:rPr>
        <w:t xml:space="preserve">                                     │  │ УС │      │ ЦО │       │ КС │  │                └─────────────┘</w:t>
      </w:r>
    </w:p>
    <w:p w:rsidR="00746587" w:rsidRDefault="00746587">
      <w:pPr>
        <w:pStyle w:val="ConsPlusNonformat"/>
        <w:jc w:val="both"/>
      </w:pPr>
      <w:r>
        <w:rPr>
          <w:sz w:val="14"/>
        </w:rPr>
        <w:t xml:space="preserve">                                     │  └────┘      └────┘       └────┘  │                     /\</w:t>
      </w:r>
    </w:p>
    <w:p w:rsidR="00746587" w:rsidRDefault="00746587">
      <w:pPr>
        <w:pStyle w:val="ConsPlusNonformat"/>
        <w:jc w:val="both"/>
      </w:pPr>
      <w:r>
        <w:rPr>
          <w:sz w:val="14"/>
        </w:rPr>
        <w:t xml:space="preserve">                                     └───────────────────────────────────┘                     │</w:t>
      </w:r>
    </w:p>
    <w:p w:rsidR="00746587" w:rsidRDefault="00746587">
      <w:pPr>
        <w:pStyle w:val="ConsPlusNonformat"/>
        <w:jc w:val="both"/>
      </w:pPr>
      <w:r>
        <w:rPr>
          <w:sz w:val="14"/>
        </w:rPr>
        <w:t xml:space="preserve">                                          /\          /\           /\                          \/</w:t>
      </w:r>
    </w:p>
    <w:p w:rsidR="00746587" w:rsidRDefault="00746587">
      <w:pPr>
        <w:pStyle w:val="ConsPlusNonformat"/>
        <w:jc w:val="both"/>
      </w:pPr>
      <w:r>
        <w:rPr>
          <w:sz w:val="14"/>
        </w:rPr>
        <w:t xml:space="preserve">     ┌────────────────┐                   │           │            │                    ┌─────────────┐</w:t>
      </w:r>
    </w:p>
    <w:p w:rsidR="00746587" w:rsidRDefault="00746587">
      <w:pPr>
        <w:pStyle w:val="ConsPlusNonformat"/>
        <w:jc w:val="both"/>
      </w:pPr>
      <w:r>
        <w:rPr>
          <w:sz w:val="14"/>
        </w:rPr>
        <w:t xml:space="preserve">     │    Население   ├───────────────────┘           │            ├───────────────────&gt;│     ДС      ├┐</w:t>
      </w:r>
    </w:p>
    <w:p w:rsidR="00746587" w:rsidRDefault="00746587">
      <w:pPr>
        <w:pStyle w:val="ConsPlusNonformat"/>
        <w:jc w:val="both"/>
      </w:pPr>
      <w:r>
        <w:rPr>
          <w:sz w:val="14"/>
        </w:rPr>
        <w:t xml:space="preserve">     │                │                               │            │                    │МУП "РУ ЖКХ" │├┐</w:t>
      </w:r>
    </w:p>
    <w:p w:rsidR="00746587" w:rsidRDefault="00746587">
      <w:pPr>
        <w:pStyle w:val="ConsPlusNonformat"/>
        <w:jc w:val="both"/>
      </w:pPr>
      <w:r>
        <w:rPr>
          <w:sz w:val="14"/>
        </w:rPr>
        <w:t xml:space="preserve">     └────────────────┘                               │            │                    └┬────────────┘││</w:t>
      </w:r>
    </w:p>
    <w:p w:rsidR="00746587" w:rsidRDefault="00746587">
      <w:pPr>
        <w:pStyle w:val="ConsPlusNonformat"/>
        <w:jc w:val="both"/>
      </w:pPr>
      <w:r>
        <w:rPr>
          <w:sz w:val="14"/>
        </w:rPr>
        <w:t xml:space="preserve">                                                      │            │                     └┬────────────┘│</w:t>
      </w:r>
    </w:p>
    <w:p w:rsidR="00746587" w:rsidRDefault="00746587">
      <w:pPr>
        <w:pStyle w:val="ConsPlusNonformat"/>
        <w:jc w:val="both"/>
      </w:pPr>
      <w:r>
        <w:rPr>
          <w:sz w:val="14"/>
        </w:rPr>
        <w:t xml:space="preserve">                                                      │            │                      └─────────────┘</w:t>
      </w:r>
    </w:p>
    <w:p w:rsidR="00746587" w:rsidRDefault="00746587">
      <w:pPr>
        <w:pStyle w:val="ConsPlusNonformat"/>
        <w:jc w:val="both"/>
      </w:pPr>
      <w:r>
        <w:rPr>
          <w:sz w:val="14"/>
        </w:rPr>
        <w:t xml:space="preserve">                                                      │            │                    ┌─────────────┐</w:t>
      </w:r>
    </w:p>
    <w:p w:rsidR="00746587" w:rsidRDefault="00746587">
      <w:pPr>
        <w:pStyle w:val="ConsPlusNonformat"/>
        <w:jc w:val="both"/>
      </w:pPr>
      <w:r>
        <w:rPr>
          <w:sz w:val="14"/>
        </w:rPr>
        <w:t xml:space="preserve">                                                      │            └───────────────────&gt;│Диспетчерские├┐</w:t>
      </w:r>
    </w:p>
    <w:p w:rsidR="00746587" w:rsidRDefault="00746587">
      <w:pPr>
        <w:pStyle w:val="ConsPlusNonformat"/>
        <w:jc w:val="both"/>
      </w:pPr>
      <w:r>
        <w:rPr>
          <w:sz w:val="14"/>
        </w:rPr>
        <w:t xml:space="preserve">                                                      │                                 │   службы    │├┐</w:t>
      </w:r>
    </w:p>
    <w:p w:rsidR="00746587" w:rsidRDefault="00746587">
      <w:pPr>
        <w:pStyle w:val="ConsPlusNonformat"/>
        <w:jc w:val="both"/>
      </w:pPr>
      <w:r>
        <w:rPr>
          <w:sz w:val="14"/>
        </w:rPr>
        <w:t xml:space="preserve">                                                      │                                 └┬────────────┘│├┐</w:t>
      </w:r>
    </w:p>
    <w:p w:rsidR="00746587" w:rsidRDefault="00746587">
      <w:pPr>
        <w:pStyle w:val="ConsPlusNonformat"/>
        <w:jc w:val="both"/>
      </w:pPr>
      <w:r>
        <w:rPr>
          <w:sz w:val="14"/>
        </w:rPr>
        <w:t xml:space="preserve">                                                      │                                  └┬────────────┘│├┐</w:t>
      </w:r>
    </w:p>
    <w:p w:rsidR="00746587" w:rsidRDefault="00746587">
      <w:pPr>
        <w:pStyle w:val="ConsPlusNonformat"/>
        <w:jc w:val="both"/>
      </w:pPr>
      <w:r>
        <w:rPr>
          <w:sz w:val="14"/>
        </w:rPr>
        <w:t xml:space="preserve">                                                      │                                   └┬────────────┘││</w:t>
      </w:r>
    </w:p>
    <w:p w:rsidR="00746587" w:rsidRDefault="00746587">
      <w:pPr>
        <w:pStyle w:val="ConsPlusNonformat"/>
        <w:jc w:val="both"/>
      </w:pPr>
      <w:r>
        <w:rPr>
          <w:sz w:val="14"/>
        </w:rPr>
        <w:t xml:space="preserve">                                                      │                                    └┬────────────┘│</w:t>
      </w:r>
    </w:p>
    <w:p w:rsidR="00746587" w:rsidRDefault="00746587">
      <w:pPr>
        <w:pStyle w:val="ConsPlusNonformat"/>
        <w:jc w:val="both"/>
      </w:pPr>
      <w:r>
        <w:rPr>
          <w:sz w:val="14"/>
        </w:rPr>
        <w:t xml:space="preserve">                                                      │                                     └─────────────┘</w:t>
      </w:r>
    </w:p>
    <w:p w:rsidR="00746587" w:rsidRDefault="00746587">
      <w:pPr>
        <w:pStyle w:val="ConsPlusNonformat"/>
        <w:jc w:val="both"/>
      </w:pPr>
      <w:r>
        <w:rPr>
          <w:sz w:val="14"/>
        </w:rPr>
        <w:t xml:space="preserve">                                                      \/</w:t>
      </w:r>
    </w:p>
    <w:p w:rsidR="00746587" w:rsidRDefault="00746587">
      <w:pPr>
        <w:pStyle w:val="ConsPlusNonformat"/>
        <w:jc w:val="both"/>
      </w:pPr>
      <w:r>
        <w:rPr>
          <w:sz w:val="14"/>
        </w:rPr>
        <w:t xml:space="preserve">                                Взаимодействующие дежурно-диспетчерские службы</w:t>
      </w:r>
    </w:p>
    <w:p w:rsidR="00746587" w:rsidRDefault="00746587">
      <w:pPr>
        <w:pStyle w:val="ConsPlusNonformat"/>
        <w:jc w:val="both"/>
      </w:pPr>
    </w:p>
    <w:p w:rsidR="00746587" w:rsidRDefault="00746587">
      <w:pPr>
        <w:pStyle w:val="ConsPlusNonformat"/>
        <w:jc w:val="both"/>
      </w:pPr>
      <w:r>
        <w:rPr>
          <w:sz w:val="14"/>
        </w:rPr>
        <w:t>┌─────┬────────┬─────────┬────────┬───────────┬────────────┬─────────────┬─────────────┬──────────────┐</w:t>
      </w:r>
    </w:p>
    <w:p w:rsidR="00746587" w:rsidRDefault="00746587">
      <w:pPr>
        <w:pStyle w:val="ConsPlusNonformat"/>
        <w:jc w:val="both"/>
      </w:pPr>
      <w:r>
        <w:rPr>
          <w:sz w:val="14"/>
        </w:rPr>
        <w:t>│┌────┴───┐┌───┴───┐┌────┴───┐┌───┴────┐┌─────┴─────┐┌─────┴─────┐┌──────┴─────┐┌──────┴─────┐┌───────┴───────┐</w:t>
      </w:r>
    </w:p>
    <w:p w:rsidR="00746587" w:rsidRDefault="00746587">
      <w:pPr>
        <w:pStyle w:val="ConsPlusNonformat"/>
        <w:jc w:val="both"/>
      </w:pPr>
      <w:r>
        <w:rPr>
          <w:sz w:val="14"/>
        </w:rPr>
        <w:t xml:space="preserve">││   </w:t>
      </w:r>
      <w:proofErr w:type="gramStart"/>
      <w:r>
        <w:rPr>
          <w:sz w:val="14"/>
        </w:rPr>
        <w:t>Ж</w:t>
      </w:r>
      <w:proofErr w:type="gramEnd"/>
      <w:r>
        <w:rPr>
          <w:sz w:val="14"/>
        </w:rPr>
        <w:t>/Д  ││  МВД  ││  УФСБ  ││Военный ││Чувашэнерго││ Северные  ││Чувашсетьгаз││Межрегионгаз││Чебоксарыгоргаз│</w:t>
      </w:r>
    </w:p>
    <w:p w:rsidR="00746587" w:rsidRDefault="00746587">
      <w:pPr>
        <w:pStyle w:val="ConsPlusNonformat"/>
        <w:jc w:val="both"/>
      </w:pPr>
      <w:r>
        <w:rPr>
          <w:sz w:val="14"/>
        </w:rPr>
        <w:t>││ станция││  02   ││        ││гарнизон││           ││электросети││            ││            ││     - 04      │</w:t>
      </w:r>
    </w:p>
    <w:p w:rsidR="00746587" w:rsidRDefault="00746587">
      <w:pPr>
        <w:pStyle w:val="ConsPlusNonformat"/>
        <w:jc w:val="both"/>
      </w:pPr>
      <w:r>
        <w:rPr>
          <w:sz w:val="14"/>
        </w:rPr>
        <w:t>│└────────┘└───────┘└────────┘└────────┘└───────────┘└───────────┘└────────────┘└────────────┘└───────────────┘</w:t>
      </w:r>
    </w:p>
    <w:p w:rsidR="00746587" w:rsidRDefault="00746587">
      <w:pPr>
        <w:pStyle w:val="ConsPlusNonformat"/>
        <w:jc w:val="both"/>
      </w:pPr>
      <w:r>
        <w:rPr>
          <w:sz w:val="14"/>
        </w:rPr>
        <w:t>└────────┬──────────────┬─────────┬───────┬──────────┬────────────┬──────────────┬──────────┬───────────┐</w:t>
      </w:r>
    </w:p>
    <w:p w:rsidR="00746587" w:rsidRDefault="00746587">
      <w:pPr>
        <w:pStyle w:val="ConsPlusNonformat"/>
        <w:jc w:val="both"/>
      </w:pPr>
      <w:r>
        <w:rPr>
          <w:sz w:val="14"/>
        </w:rPr>
        <w:t xml:space="preserve"> ┌───────┴──────┐┌──────┴──────┐┌─┴─┐┌────┴────┐┌────┴────┐┌──────┴───────┐┌─────┴────┐┌────┴───┐┌──────┴─────┐</w:t>
      </w:r>
    </w:p>
    <w:p w:rsidR="00746587" w:rsidRDefault="00746587">
      <w:pPr>
        <w:pStyle w:val="ConsPlusNonformat"/>
        <w:jc w:val="both"/>
      </w:pPr>
      <w:r>
        <w:rPr>
          <w:sz w:val="14"/>
        </w:rPr>
        <w:lastRenderedPageBreak/>
        <w:t xml:space="preserve"> │Чувашавтотранс││</w:t>
      </w:r>
      <w:proofErr w:type="gramStart"/>
      <w:r>
        <w:rPr>
          <w:sz w:val="14"/>
        </w:rPr>
        <w:t>Троллейбусное</w:t>
      </w:r>
      <w:proofErr w:type="gramEnd"/>
      <w:r>
        <w:rPr>
          <w:sz w:val="14"/>
        </w:rPr>
        <w:t>││ГТС││Водоканал││Теплосеть││Горэлектросети││Инженерная││СМП - 03││Метеослужба │</w:t>
      </w:r>
    </w:p>
    <w:p w:rsidR="00746587" w:rsidRDefault="00746587">
      <w:pPr>
        <w:pStyle w:val="ConsPlusNonformat"/>
        <w:jc w:val="both"/>
      </w:pPr>
      <w:r>
        <w:rPr>
          <w:sz w:val="14"/>
        </w:rPr>
        <w:t xml:space="preserve"> │              ││    упр.     ││   ││         ││         ││              ││  защита  ││   ЦМК  ││            │</w:t>
      </w:r>
    </w:p>
    <w:p w:rsidR="00746587" w:rsidRDefault="00746587">
      <w:pPr>
        <w:pStyle w:val="ConsPlusNonformat"/>
        <w:jc w:val="both"/>
      </w:pPr>
      <w:r>
        <w:rPr>
          <w:sz w:val="14"/>
        </w:rPr>
        <w:t xml:space="preserve"> └──────────────┘└─────────────┘└───┘└─────────┘└─────────┘└──────────────┘└──────────┘└────────┘└────────────┘</w:t>
      </w:r>
    </w:p>
    <w:p w:rsidR="00746587" w:rsidRDefault="00746587">
      <w:pPr>
        <w:pStyle w:val="ConsPlusNormal"/>
        <w:jc w:val="both"/>
      </w:pPr>
    </w:p>
    <w:p w:rsidR="00746587" w:rsidRDefault="00746587">
      <w:pPr>
        <w:pStyle w:val="ConsPlusNormal"/>
        <w:jc w:val="both"/>
      </w:pPr>
    </w:p>
    <w:p w:rsidR="00746587" w:rsidRDefault="00746587">
      <w:pPr>
        <w:pStyle w:val="ConsPlusNormal"/>
        <w:jc w:val="both"/>
      </w:pPr>
    </w:p>
    <w:p w:rsidR="00746587" w:rsidRDefault="00746587">
      <w:pPr>
        <w:pStyle w:val="ConsPlusNormal"/>
        <w:jc w:val="both"/>
      </w:pPr>
    </w:p>
    <w:p w:rsidR="00746587" w:rsidRDefault="00746587">
      <w:pPr>
        <w:pStyle w:val="ConsPlusNormal"/>
        <w:jc w:val="both"/>
      </w:pPr>
    </w:p>
    <w:p w:rsidR="00746587" w:rsidRDefault="00746587">
      <w:pPr>
        <w:pStyle w:val="ConsPlusNormal"/>
        <w:jc w:val="right"/>
        <w:outlineLvl w:val="1"/>
      </w:pPr>
      <w:r>
        <w:t>Приложение 2</w:t>
      </w:r>
    </w:p>
    <w:p w:rsidR="00746587" w:rsidRDefault="00746587">
      <w:pPr>
        <w:pStyle w:val="ConsPlusNormal"/>
        <w:jc w:val="right"/>
      </w:pPr>
      <w:r>
        <w:t>к Положению о ЕДДС</w:t>
      </w:r>
    </w:p>
    <w:p w:rsidR="00746587" w:rsidRDefault="00746587">
      <w:pPr>
        <w:pStyle w:val="ConsPlusNormal"/>
        <w:jc w:val="both"/>
      </w:pPr>
    </w:p>
    <w:p w:rsidR="00746587" w:rsidRDefault="00746587">
      <w:pPr>
        <w:pStyle w:val="ConsPlusTitle"/>
        <w:jc w:val="center"/>
      </w:pPr>
      <w:bookmarkStart w:id="2" w:name="P223"/>
      <w:bookmarkEnd w:id="2"/>
      <w:r>
        <w:t>СХЕМА</w:t>
      </w:r>
    </w:p>
    <w:p w:rsidR="00746587" w:rsidRDefault="00746587">
      <w:pPr>
        <w:pStyle w:val="ConsPlusTitle"/>
        <w:jc w:val="center"/>
      </w:pPr>
      <w:r>
        <w:t>СВЯЗИ И ОПОВЕЩЕНИЯ ЕДДС Г. ЧЕБОКСАРЫ</w:t>
      </w:r>
    </w:p>
    <w:p w:rsidR="00746587" w:rsidRDefault="00746587">
      <w:pPr>
        <w:pStyle w:val="ConsPlusNormal"/>
        <w:jc w:val="both"/>
      </w:pPr>
    </w:p>
    <w:p w:rsidR="00746587" w:rsidRDefault="00746587">
      <w:pPr>
        <w:pStyle w:val="ConsPlusNormal"/>
        <w:sectPr w:rsidR="00746587" w:rsidSect="006D1B83">
          <w:pgSz w:w="11906" w:h="16838"/>
          <w:pgMar w:top="1134" w:right="850" w:bottom="1134" w:left="1701" w:header="708" w:footer="708" w:gutter="0"/>
          <w:cols w:space="708"/>
          <w:docGrid w:linePitch="360"/>
        </w:sectPr>
      </w:pPr>
    </w:p>
    <w:p w:rsidR="00746587" w:rsidRDefault="00746587">
      <w:pPr>
        <w:pStyle w:val="ConsPlusNonformat"/>
        <w:jc w:val="both"/>
      </w:pPr>
      <w:r>
        <w:rPr>
          <w:sz w:val="16"/>
        </w:rPr>
        <w:lastRenderedPageBreak/>
        <w:t xml:space="preserve">                                                              ┌──────────┐</w:t>
      </w:r>
    </w:p>
    <w:p w:rsidR="00746587" w:rsidRDefault="00746587">
      <w:pPr>
        <w:pStyle w:val="ConsPlusNonformat"/>
        <w:jc w:val="both"/>
      </w:pPr>
      <w:r>
        <w:rPr>
          <w:sz w:val="16"/>
        </w:rPr>
        <w:t xml:space="preserve">                                                              │     ОД   │</w:t>
      </w:r>
    </w:p>
    <w:p w:rsidR="00746587" w:rsidRDefault="00746587">
      <w:pPr>
        <w:pStyle w:val="ConsPlusNonformat"/>
        <w:jc w:val="both"/>
      </w:pPr>
      <w:r>
        <w:rPr>
          <w:sz w:val="16"/>
        </w:rPr>
        <w:t xml:space="preserve">                                                              │    ЕДДС  │</w:t>
      </w:r>
    </w:p>
    <w:p w:rsidR="00746587" w:rsidRDefault="00746587">
      <w:pPr>
        <w:pStyle w:val="ConsPlusNonformat"/>
        <w:jc w:val="both"/>
      </w:pPr>
      <w:r>
        <w:rPr>
          <w:sz w:val="16"/>
        </w:rPr>
        <w:t xml:space="preserve">                                                              └─────┬────┘</w:t>
      </w:r>
    </w:p>
    <w:p w:rsidR="00746587" w:rsidRDefault="00746587">
      <w:pPr>
        <w:pStyle w:val="ConsPlusNonformat"/>
        <w:jc w:val="both"/>
      </w:pPr>
      <w:r>
        <w:rPr>
          <w:sz w:val="16"/>
        </w:rPr>
        <w:t xml:space="preserve">          ┌────────────────────────┬───────────────────────┬────────┴────┬─────────────┬────────────────────┬──────────────┬────┬────┐</w:t>
      </w:r>
    </w:p>
    <w:p w:rsidR="00746587" w:rsidRDefault="00746587">
      <w:pPr>
        <w:pStyle w:val="ConsPlusNonformat"/>
        <w:jc w:val="both"/>
      </w:pPr>
      <w:r>
        <w:rPr>
          <w:sz w:val="16"/>
        </w:rPr>
        <w:t xml:space="preserve">    ┌─────┴──────┐           ┌─────┴────┐            ┌─────┴─────┐ ┌─────┴────┐┌───────┴────────┐  ┌────────┴───────┐  ┌───┴───┐│┌───┴───┐</w:t>
      </w:r>
    </w:p>
    <w:p w:rsidR="00746587" w:rsidRDefault="00746587">
      <w:pPr>
        <w:pStyle w:val="ConsPlusNonformat"/>
        <w:jc w:val="both"/>
      </w:pPr>
      <w:r>
        <w:rPr>
          <w:sz w:val="16"/>
        </w:rPr>
        <w:t xml:space="preserve">    │     ДДС    │           │    ДДС   │            │    ДДС    │ │    ОД    ││       ДДС      ├┐ │   ДС органов   ├┐ │  СМП  │││ЕДДС ЧР│</w:t>
      </w:r>
    </w:p>
    <w:p w:rsidR="00746587" w:rsidRDefault="00746587">
      <w:pPr>
        <w:pStyle w:val="ConsPlusNonformat"/>
        <w:jc w:val="both"/>
      </w:pPr>
      <w:r>
        <w:rPr>
          <w:sz w:val="16"/>
        </w:rPr>
        <w:t xml:space="preserve">    │Калининского│           │Ленинского│            │Московского│ │управления││   предприятий  ││ │республиканского││ │ "03"  │││ "01"  │</w:t>
      </w:r>
    </w:p>
    <w:p w:rsidR="00746587" w:rsidRDefault="00746587">
      <w:pPr>
        <w:pStyle w:val="ConsPlusNonformat"/>
        <w:jc w:val="both"/>
      </w:pPr>
      <w:r>
        <w:rPr>
          <w:sz w:val="16"/>
        </w:rPr>
        <w:t xml:space="preserve">    │   района   │           │  </w:t>
      </w:r>
      <w:proofErr w:type="gramStart"/>
      <w:r>
        <w:rPr>
          <w:sz w:val="16"/>
        </w:rPr>
        <w:t>района</w:t>
      </w:r>
      <w:proofErr w:type="gramEnd"/>
      <w:r>
        <w:rPr>
          <w:sz w:val="16"/>
        </w:rPr>
        <w:t xml:space="preserve">  │            │  района   │ │  ГО и ЧС ││жизнеобеспечения││ │ и федерального ││ │       │││       │</w:t>
      </w:r>
    </w:p>
    <w:p w:rsidR="00746587" w:rsidRDefault="00746587">
      <w:pPr>
        <w:pStyle w:val="ConsPlusNonformat"/>
        <w:jc w:val="both"/>
      </w:pPr>
      <w:r>
        <w:rPr>
          <w:sz w:val="16"/>
        </w:rPr>
        <w:t xml:space="preserve">    │  63-44-91  │           │ 21-05-93 │            │ 45-60-45  │ │ 21-45-25 ││                ││ │   подчинения   ││ │       ││└───────┘</w:t>
      </w:r>
    </w:p>
    <w:p w:rsidR="00746587" w:rsidRDefault="00746587">
      <w:pPr>
        <w:pStyle w:val="ConsPlusNonformat"/>
        <w:jc w:val="both"/>
      </w:pPr>
      <w:r>
        <w:rPr>
          <w:sz w:val="16"/>
        </w:rPr>
        <w:t xml:space="preserve">    └──────┬─────┘           └─────┬────┘            └─────┬─────┘ └──────────┘└┬───────────────┘│ └┬───────────────┘│ └───────┘│</w:t>
      </w:r>
    </w:p>
    <w:p w:rsidR="00746587" w:rsidRDefault="00746587">
      <w:pPr>
        <w:pStyle w:val="ConsPlusNonformat"/>
        <w:jc w:val="both"/>
      </w:pPr>
      <w:r>
        <w:rPr>
          <w:sz w:val="16"/>
        </w:rPr>
        <w:t>┌────────┐ │            ┌────────┐ │            ┌────────┐ │                    └────────┬───────┘  └────────┬───────┘          │ ┌─────────┐</w:t>
      </w:r>
    </w:p>
    <w:p w:rsidR="00746587" w:rsidRDefault="00746587">
      <w:pPr>
        <w:pStyle w:val="ConsPlusNonformat"/>
        <w:jc w:val="both"/>
      </w:pPr>
      <w:r>
        <w:rPr>
          <w:sz w:val="16"/>
        </w:rPr>
        <w:t xml:space="preserve">│  РОВД  │ │            │  </w:t>
      </w:r>
      <w:proofErr w:type="gramStart"/>
      <w:r>
        <w:rPr>
          <w:sz w:val="16"/>
        </w:rPr>
        <w:t>РОВД</w:t>
      </w:r>
      <w:proofErr w:type="gramEnd"/>
      <w:r>
        <w:rPr>
          <w:sz w:val="16"/>
        </w:rPr>
        <w:t xml:space="preserve">  │ │            │  РОВД  │ │                             \/                  \/                 │ │   РЦ    │</w:t>
      </w:r>
    </w:p>
    <w:p w:rsidR="00746587" w:rsidRDefault="00746587">
      <w:pPr>
        <w:pStyle w:val="ConsPlusNonformat"/>
        <w:jc w:val="both"/>
      </w:pPr>
      <w:r>
        <w:rPr>
          <w:sz w:val="16"/>
        </w:rPr>
        <w:t>│63-00-02├─┤            │62-00-02│ │            │45-00-02│ │                   1. Водоканал            1. МВД ЧР (02, 002)      └─┤медицины │</w:t>
      </w:r>
    </w:p>
    <w:p w:rsidR="00746587" w:rsidRDefault="00746587">
      <w:pPr>
        <w:pStyle w:val="ConsPlusNonformat"/>
        <w:jc w:val="both"/>
      </w:pPr>
      <w:r>
        <w:rPr>
          <w:sz w:val="16"/>
        </w:rPr>
        <w:t>│57-14-20│ │            │55-03-72│ │            │62-80-52│ │                   2. Теплосеть            2. ФСБ по ЧР               │катастроф│</w:t>
      </w:r>
    </w:p>
    <w:p w:rsidR="00746587" w:rsidRDefault="00746587">
      <w:pPr>
        <w:pStyle w:val="ConsPlusNonformat"/>
        <w:jc w:val="both"/>
      </w:pPr>
      <w:r>
        <w:rPr>
          <w:sz w:val="16"/>
        </w:rPr>
        <w:t>└────────┘ │            └────────┘ │            └────────┘ │                   3. Горэлектросети       3. ОАО "Чувашэнерго"       │56-65-03 │</w:t>
      </w:r>
    </w:p>
    <w:p w:rsidR="00746587" w:rsidRDefault="00746587">
      <w:pPr>
        <w:pStyle w:val="ConsPlusNonformat"/>
        <w:jc w:val="both"/>
      </w:pPr>
      <w:r>
        <w:rPr>
          <w:sz w:val="16"/>
        </w:rPr>
        <w:t xml:space="preserve">    ┌──────┴───┐            ┌──────┴────┐           ┌──────┴────┐              4. Горсвет              4. ООО "Чувашсетьгаз"      └─────────┘</w:t>
      </w:r>
    </w:p>
    <w:p w:rsidR="00746587" w:rsidRDefault="00746587">
      <w:pPr>
        <w:pStyle w:val="ConsPlusNonformat"/>
        <w:jc w:val="both"/>
      </w:pPr>
      <w:r>
        <w:rPr>
          <w:sz w:val="16"/>
        </w:rPr>
        <w:t xml:space="preserve"> ┌──┴──┐ ┌─────┴─────┐   ┌──┴──┐  ┌─────┴─────┐  ┌──┴──┐  ┌─────┴─────┐        5. Чебоксарыгоргаз      5. ОАО "Связьинформ"</w:t>
      </w:r>
    </w:p>
    <w:p w:rsidR="00746587" w:rsidRDefault="00746587">
      <w:pPr>
        <w:pStyle w:val="ConsPlusNonformat"/>
        <w:jc w:val="both"/>
      </w:pPr>
      <w:r>
        <w:rPr>
          <w:sz w:val="16"/>
        </w:rPr>
        <w:t xml:space="preserve"> │МУРЭП├┐│    ДС     ├┐  │ ЖЭУ ├┐ │    ДС     ├┐ │МУРЭП├┐ │    ДС     ├┐       6. ДОРЭКС               6. Военный гарнизон</w:t>
      </w:r>
    </w:p>
    <w:p w:rsidR="00746587" w:rsidRDefault="00746587">
      <w:pPr>
        <w:pStyle w:val="ConsPlusNonformat"/>
        <w:jc w:val="both"/>
      </w:pPr>
      <w:r>
        <w:rPr>
          <w:sz w:val="16"/>
        </w:rPr>
        <w:t xml:space="preserve"> └┬────┘││предприятий│├┐ └┬────┘│ │</w:t>
      </w:r>
      <w:proofErr w:type="gramStart"/>
      <w:r>
        <w:rPr>
          <w:sz w:val="16"/>
        </w:rPr>
        <w:t>предприятий</w:t>
      </w:r>
      <w:proofErr w:type="gramEnd"/>
      <w:r>
        <w:rPr>
          <w:sz w:val="16"/>
        </w:rPr>
        <w:t>│├┐└┬────┘│ │предприятий│├┐      7. Инженерная защита</w:t>
      </w:r>
    </w:p>
    <w:p w:rsidR="00746587" w:rsidRDefault="00746587">
      <w:pPr>
        <w:pStyle w:val="ConsPlusNonformat"/>
        <w:jc w:val="both"/>
      </w:pPr>
      <w:r>
        <w:rPr>
          <w:sz w:val="16"/>
        </w:rPr>
        <w:t xml:space="preserve">  └─────┘└┬──────────┘││  └─────┘ └┬──────────┘││ └─────┘ └┬──────────┘││      8. Лифтремонт</w:t>
      </w:r>
    </w:p>
    <w:p w:rsidR="00746587" w:rsidRDefault="00746587">
      <w:pPr>
        <w:pStyle w:val="ConsPlusNonformat"/>
        <w:jc w:val="both"/>
      </w:pPr>
      <w:r>
        <w:rPr>
          <w:sz w:val="16"/>
        </w:rPr>
        <w:t xml:space="preserve">          └┬──────────┘│           └┬──────────┘│          └┬──────────┘│      9. Спецавтохозяйство</w:t>
      </w:r>
    </w:p>
    <w:p w:rsidR="00746587" w:rsidRDefault="00746587">
      <w:pPr>
        <w:pStyle w:val="ConsPlusNonformat"/>
        <w:jc w:val="both"/>
      </w:pPr>
      <w:r>
        <w:rPr>
          <w:sz w:val="16"/>
        </w:rPr>
        <w:t xml:space="preserve">           └─────┬─────┘            └─────┬─────┘           └─────┬─────┘      10. Троллейбусное упр.</w:t>
      </w:r>
    </w:p>
    <w:p w:rsidR="00746587" w:rsidRDefault="00746587">
      <w:pPr>
        <w:pStyle w:val="ConsPlusNonformat"/>
        <w:jc w:val="both"/>
      </w:pPr>
      <w:r>
        <w:rPr>
          <w:sz w:val="16"/>
        </w:rPr>
        <w:t xml:space="preserve">                 \/                       \/                      \/           11. ЧПОПАТ</w:t>
      </w:r>
    </w:p>
    <w:p w:rsidR="00746587" w:rsidRDefault="00746587">
      <w:pPr>
        <w:pStyle w:val="ConsPlusNonformat"/>
        <w:jc w:val="both"/>
      </w:pPr>
      <w:r>
        <w:rPr>
          <w:sz w:val="16"/>
        </w:rPr>
        <w:t xml:space="preserve">       1. "Промтрактор"        1. ЧЭАЗ                1. </w:t>
      </w:r>
      <w:proofErr w:type="gramStart"/>
      <w:r>
        <w:rPr>
          <w:sz w:val="16"/>
        </w:rPr>
        <w:t>ПО</w:t>
      </w:r>
      <w:proofErr w:type="gramEnd"/>
      <w:r>
        <w:rPr>
          <w:sz w:val="16"/>
        </w:rPr>
        <w:t xml:space="preserve"> </w:t>
      </w:r>
      <w:proofErr w:type="gramStart"/>
      <w:r>
        <w:rPr>
          <w:sz w:val="16"/>
        </w:rPr>
        <w:t>им</w:t>
      </w:r>
      <w:proofErr w:type="gramEnd"/>
      <w:r>
        <w:rPr>
          <w:sz w:val="16"/>
        </w:rPr>
        <w:t xml:space="preserve">. Чапаева        12. </w:t>
      </w:r>
      <w:proofErr w:type="gramStart"/>
      <w:r>
        <w:rPr>
          <w:sz w:val="16"/>
        </w:rPr>
        <w:t>ГА</w:t>
      </w:r>
      <w:proofErr w:type="gramEnd"/>
      <w:r>
        <w:rPr>
          <w:sz w:val="16"/>
        </w:rPr>
        <w:t xml:space="preserve"> ЖСК</w:t>
      </w:r>
    </w:p>
    <w:p w:rsidR="00746587" w:rsidRDefault="00746587">
      <w:pPr>
        <w:pStyle w:val="ConsPlusNonformat"/>
        <w:jc w:val="both"/>
      </w:pPr>
      <w:r>
        <w:rPr>
          <w:sz w:val="16"/>
        </w:rPr>
        <w:t xml:space="preserve">       2. ЧАЗ                  2. Чеб. мясокомбинат   2. "Элара"</w:t>
      </w:r>
    </w:p>
    <w:p w:rsidR="00746587" w:rsidRDefault="00746587">
      <w:pPr>
        <w:pStyle w:val="ConsPlusNonformat"/>
        <w:jc w:val="both"/>
      </w:pPr>
      <w:r>
        <w:rPr>
          <w:sz w:val="16"/>
        </w:rPr>
        <w:t xml:space="preserve">       3. ООО "ЧХБК"           3. Хладокомбинат       3. "Контур"</w:t>
      </w:r>
    </w:p>
    <w:p w:rsidR="00746587" w:rsidRDefault="00746587">
      <w:pPr>
        <w:pStyle w:val="ConsPlusNonformat"/>
        <w:jc w:val="both"/>
      </w:pPr>
      <w:r>
        <w:rPr>
          <w:sz w:val="16"/>
        </w:rPr>
        <w:t xml:space="preserve">       4. Чеб. элеватор        4. Хлебокомбинат       4. ОАО "Хлеб"</w:t>
      </w:r>
    </w:p>
    <w:p w:rsidR="00746587" w:rsidRDefault="00746587">
      <w:pPr>
        <w:pStyle w:val="ConsPlusNonformat"/>
        <w:jc w:val="both"/>
      </w:pPr>
      <w:r>
        <w:rPr>
          <w:sz w:val="16"/>
        </w:rPr>
        <w:t xml:space="preserve">       5. Чеб. гормолзавод                            5. Пивоваренная</w:t>
      </w:r>
    </w:p>
    <w:p w:rsidR="00746587" w:rsidRDefault="00746587">
      <w:pPr>
        <w:pStyle w:val="ConsPlusNonformat"/>
        <w:jc w:val="both"/>
      </w:pPr>
      <w:r>
        <w:rPr>
          <w:sz w:val="16"/>
        </w:rPr>
        <w:t xml:space="preserve">       6. комб. "Буревестник"                            фирма "Янтарь"</w:t>
      </w:r>
    </w:p>
    <w:p w:rsidR="00746587" w:rsidRDefault="00746587">
      <w:pPr>
        <w:pStyle w:val="ConsPlusNonformat"/>
        <w:jc w:val="both"/>
      </w:pPr>
      <w:r>
        <w:rPr>
          <w:sz w:val="16"/>
        </w:rPr>
        <w:t xml:space="preserve">       7. Чувашнефтепродукт</w:t>
      </w:r>
    </w:p>
    <w:p w:rsidR="00746587" w:rsidRDefault="00746587">
      <w:pPr>
        <w:pStyle w:val="ConsPlusNonformat"/>
        <w:jc w:val="both"/>
      </w:pPr>
      <w:r>
        <w:rPr>
          <w:sz w:val="16"/>
        </w:rPr>
        <w:t xml:space="preserve">       8. Чеб. комбинат</w:t>
      </w:r>
    </w:p>
    <w:p w:rsidR="00746587" w:rsidRDefault="00746587">
      <w:pPr>
        <w:pStyle w:val="ConsPlusNonformat"/>
        <w:jc w:val="both"/>
      </w:pPr>
      <w:r>
        <w:rPr>
          <w:sz w:val="16"/>
        </w:rPr>
        <w:t xml:space="preserve">          хлебопродуктов</w:t>
      </w:r>
    </w:p>
    <w:p w:rsidR="00746587" w:rsidRDefault="00746587">
      <w:pPr>
        <w:pStyle w:val="ConsPlusNonformat"/>
        <w:jc w:val="both"/>
      </w:pPr>
      <w:r>
        <w:rPr>
          <w:sz w:val="16"/>
        </w:rPr>
        <w:t xml:space="preserve">       9. Пивоваренная фирма</w:t>
      </w:r>
    </w:p>
    <w:p w:rsidR="00746587" w:rsidRDefault="00746587">
      <w:pPr>
        <w:pStyle w:val="ConsPlusNonformat"/>
        <w:jc w:val="both"/>
      </w:pPr>
      <w:r>
        <w:rPr>
          <w:sz w:val="16"/>
        </w:rPr>
        <w:t xml:space="preserve">          "Букет Чувашии"</w:t>
      </w:r>
    </w:p>
    <w:p w:rsidR="00746587" w:rsidRDefault="00746587">
      <w:pPr>
        <w:pStyle w:val="ConsPlusNonformat"/>
        <w:jc w:val="both"/>
      </w:pPr>
      <w:r>
        <w:rPr>
          <w:sz w:val="16"/>
        </w:rPr>
        <w:t xml:space="preserve">       10. Маслосырбаза</w:t>
      </w:r>
    </w:p>
    <w:p w:rsidR="00746587" w:rsidRDefault="00746587">
      <w:pPr>
        <w:pStyle w:val="ConsPlusNormal"/>
        <w:jc w:val="both"/>
      </w:pPr>
    </w:p>
    <w:p w:rsidR="00746587" w:rsidRDefault="00746587">
      <w:pPr>
        <w:pStyle w:val="ConsPlusNormal"/>
        <w:sectPr w:rsidR="00746587">
          <w:pgSz w:w="16838" w:h="11905" w:orient="landscape"/>
          <w:pgMar w:top="1701" w:right="1134" w:bottom="850" w:left="1134" w:header="0" w:footer="0" w:gutter="0"/>
          <w:cols w:space="720"/>
          <w:titlePg/>
        </w:sectPr>
      </w:pPr>
    </w:p>
    <w:p w:rsidR="00746587" w:rsidRDefault="00746587">
      <w:pPr>
        <w:pStyle w:val="ConsPlusNormal"/>
        <w:ind w:firstLine="540"/>
        <w:jc w:val="both"/>
      </w:pPr>
      <w:r>
        <w:lastRenderedPageBreak/>
        <w:t>Примечания:</w:t>
      </w:r>
    </w:p>
    <w:p w:rsidR="00746587" w:rsidRDefault="00746587">
      <w:pPr>
        <w:pStyle w:val="ConsPlusNormal"/>
        <w:spacing w:before="220"/>
        <w:ind w:firstLine="540"/>
        <w:jc w:val="both"/>
      </w:pPr>
      <w:r>
        <w:t>1. Информация по обстановке представляется с 18.00 до 19.00 за день и с 06.00 до 07.00 за ночь. В случае возникновения аварийной (чрезвычайной) ситуации - немедленно.</w:t>
      </w:r>
    </w:p>
    <w:p w:rsidR="00746587" w:rsidRDefault="00746587">
      <w:pPr>
        <w:pStyle w:val="ConsPlusNormal"/>
        <w:spacing w:before="220"/>
        <w:ind w:firstLine="540"/>
        <w:jc w:val="both"/>
      </w:pPr>
      <w:r>
        <w:t>2. Информация о ходе работ по ликвидации аварийной (чрезвычайной) ситуации представляется через каждые 2 часа до устранения.</w:t>
      </w:r>
    </w:p>
    <w:p w:rsidR="00746587" w:rsidRDefault="00746587">
      <w:pPr>
        <w:pStyle w:val="ConsPlusNormal"/>
        <w:spacing w:before="220"/>
        <w:ind w:firstLine="540"/>
        <w:jc w:val="both"/>
      </w:pPr>
      <w:r>
        <w:t>3. комб. "Буревестник" - потенциально опасные предприятия.</w:t>
      </w:r>
    </w:p>
    <w:p w:rsidR="00746587" w:rsidRDefault="00746587">
      <w:pPr>
        <w:pStyle w:val="ConsPlusNormal"/>
        <w:jc w:val="both"/>
      </w:pPr>
    </w:p>
    <w:p w:rsidR="00746587" w:rsidRDefault="00746587">
      <w:pPr>
        <w:pStyle w:val="ConsPlusNormal"/>
        <w:jc w:val="both"/>
      </w:pPr>
    </w:p>
    <w:p w:rsidR="00746587" w:rsidRDefault="00746587">
      <w:pPr>
        <w:pStyle w:val="ConsPlusNormal"/>
        <w:jc w:val="both"/>
      </w:pPr>
    </w:p>
    <w:p w:rsidR="00746587" w:rsidRDefault="00746587">
      <w:pPr>
        <w:pStyle w:val="ConsPlusNormal"/>
        <w:jc w:val="both"/>
      </w:pPr>
    </w:p>
    <w:p w:rsidR="00746587" w:rsidRDefault="00746587">
      <w:pPr>
        <w:pStyle w:val="ConsPlusNormal"/>
        <w:jc w:val="both"/>
      </w:pPr>
    </w:p>
    <w:p w:rsidR="00746587" w:rsidRDefault="00746587">
      <w:pPr>
        <w:pStyle w:val="ConsPlusNormal"/>
        <w:jc w:val="right"/>
        <w:outlineLvl w:val="1"/>
      </w:pPr>
      <w:r>
        <w:t>Приложение 3</w:t>
      </w:r>
    </w:p>
    <w:p w:rsidR="00746587" w:rsidRDefault="00746587">
      <w:pPr>
        <w:pStyle w:val="ConsPlusNormal"/>
        <w:jc w:val="right"/>
      </w:pPr>
      <w:r>
        <w:t>к Положению о ЕДДС</w:t>
      </w:r>
    </w:p>
    <w:p w:rsidR="00746587" w:rsidRDefault="00746587">
      <w:pPr>
        <w:pStyle w:val="ConsPlusNormal"/>
        <w:jc w:val="both"/>
      </w:pPr>
    </w:p>
    <w:p w:rsidR="00746587" w:rsidRDefault="00746587">
      <w:pPr>
        <w:pStyle w:val="ConsPlusTitle"/>
        <w:jc w:val="center"/>
      </w:pPr>
      <w:bookmarkStart w:id="3" w:name="P275"/>
      <w:bookmarkEnd w:id="3"/>
      <w:r>
        <w:t>СОДЕРЖАНИЕ И ПОРЯДОК</w:t>
      </w:r>
    </w:p>
    <w:p w:rsidR="00746587" w:rsidRDefault="00746587">
      <w:pPr>
        <w:pStyle w:val="ConsPlusTitle"/>
        <w:jc w:val="center"/>
      </w:pPr>
      <w:r>
        <w:t>ПРЕДСТАВЛЕНИЯ ИНФОРМАЦИИ В ЕДДС ГОРОДА</w:t>
      </w:r>
    </w:p>
    <w:p w:rsidR="00746587" w:rsidRDefault="00746587">
      <w:pPr>
        <w:pStyle w:val="ConsPlusTitle"/>
        <w:jc w:val="center"/>
      </w:pPr>
      <w:r>
        <w:t>ДЕЖУРНО-ДИСПЕТЧЕРСКИМИ СЛУЖБАМИ ПРЕДПРИЯТИЙ,</w:t>
      </w:r>
    </w:p>
    <w:p w:rsidR="00746587" w:rsidRDefault="00746587">
      <w:pPr>
        <w:pStyle w:val="ConsPlusTitle"/>
        <w:jc w:val="center"/>
      </w:pPr>
      <w:r>
        <w:t>ОРГАНИЗАЦИЙ И УЧРЕЖДЕНИЙ</w:t>
      </w:r>
    </w:p>
    <w:p w:rsidR="00746587" w:rsidRDefault="007465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871"/>
        <w:gridCol w:w="3458"/>
        <w:gridCol w:w="3345"/>
      </w:tblGrid>
      <w:tr w:rsidR="00746587">
        <w:tc>
          <w:tcPr>
            <w:tcW w:w="340" w:type="dxa"/>
            <w:vMerge w:val="restart"/>
          </w:tcPr>
          <w:p w:rsidR="00746587" w:rsidRDefault="00746587">
            <w:pPr>
              <w:pStyle w:val="ConsPlusNormal"/>
              <w:jc w:val="center"/>
            </w:pPr>
            <w:r>
              <w:t>N</w:t>
            </w:r>
          </w:p>
        </w:tc>
        <w:tc>
          <w:tcPr>
            <w:tcW w:w="1871" w:type="dxa"/>
            <w:vMerge w:val="restart"/>
          </w:tcPr>
          <w:p w:rsidR="00746587" w:rsidRDefault="00746587">
            <w:pPr>
              <w:pStyle w:val="ConsPlusNormal"/>
              <w:jc w:val="center"/>
            </w:pPr>
            <w:r>
              <w:t>Принадлежность ДДС</w:t>
            </w:r>
          </w:p>
        </w:tc>
        <w:tc>
          <w:tcPr>
            <w:tcW w:w="6803" w:type="dxa"/>
            <w:gridSpan w:val="2"/>
          </w:tcPr>
          <w:p w:rsidR="00746587" w:rsidRDefault="00746587">
            <w:pPr>
              <w:pStyle w:val="ConsPlusNormal"/>
              <w:jc w:val="center"/>
            </w:pPr>
            <w:r>
              <w:t>Порядок представления и содержание информации</w:t>
            </w:r>
          </w:p>
        </w:tc>
      </w:tr>
      <w:tr w:rsidR="00746587">
        <w:tc>
          <w:tcPr>
            <w:tcW w:w="340" w:type="dxa"/>
            <w:vMerge/>
          </w:tcPr>
          <w:p w:rsidR="00746587" w:rsidRDefault="00746587">
            <w:pPr>
              <w:pStyle w:val="ConsPlusNormal"/>
            </w:pPr>
          </w:p>
        </w:tc>
        <w:tc>
          <w:tcPr>
            <w:tcW w:w="1871" w:type="dxa"/>
            <w:vMerge/>
          </w:tcPr>
          <w:p w:rsidR="00746587" w:rsidRDefault="00746587">
            <w:pPr>
              <w:pStyle w:val="ConsPlusNormal"/>
            </w:pPr>
          </w:p>
        </w:tc>
        <w:tc>
          <w:tcPr>
            <w:tcW w:w="3458" w:type="dxa"/>
          </w:tcPr>
          <w:p w:rsidR="00746587" w:rsidRDefault="00746587">
            <w:pPr>
              <w:pStyle w:val="ConsPlusNormal"/>
              <w:jc w:val="center"/>
            </w:pPr>
            <w:r>
              <w:t>НЕМЕДЛЕННО</w:t>
            </w:r>
          </w:p>
        </w:tc>
        <w:tc>
          <w:tcPr>
            <w:tcW w:w="3345" w:type="dxa"/>
          </w:tcPr>
          <w:p w:rsidR="00746587" w:rsidRDefault="00746587">
            <w:pPr>
              <w:pStyle w:val="ConsPlusNormal"/>
              <w:jc w:val="center"/>
            </w:pPr>
            <w:r>
              <w:t>с 06.00 до 07.00 и с 18.00 до 19.00</w:t>
            </w:r>
          </w:p>
          <w:p w:rsidR="00746587" w:rsidRDefault="00746587">
            <w:pPr>
              <w:pStyle w:val="ConsPlusNormal"/>
              <w:jc w:val="center"/>
            </w:pPr>
            <w:r>
              <w:t>ежедневно</w:t>
            </w:r>
          </w:p>
        </w:tc>
      </w:tr>
      <w:tr w:rsidR="00746587">
        <w:tc>
          <w:tcPr>
            <w:tcW w:w="340" w:type="dxa"/>
          </w:tcPr>
          <w:p w:rsidR="00746587" w:rsidRDefault="00746587">
            <w:pPr>
              <w:pStyle w:val="ConsPlusNormal"/>
              <w:jc w:val="center"/>
            </w:pPr>
            <w:r>
              <w:t>1</w:t>
            </w:r>
          </w:p>
        </w:tc>
        <w:tc>
          <w:tcPr>
            <w:tcW w:w="1871" w:type="dxa"/>
          </w:tcPr>
          <w:p w:rsidR="00746587" w:rsidRDefault="00746587">
            <w:pPr>
              <w:pStyle w:val="ConsPlusNormal"/>
              <w:jc w:val="both"/>
            </w:pPr>
            <w:r>
              <w:t>ДДС МУП "РУ ЖКХ"</w:t>
            </w:r>
          </w:p>
        </w:tc>
        <w:tc>
          <w:tcPr>
            <w:tcW w:w="3458" w:type="dxa"/>
          </w:tcPr>
          <w:p w:rsidR="00746587" w:rsidRDefault="00746587">
            <w:pPr>
              <w:pStyle w:val="ConsPlusNormal"/>
              <w:jc w:val="both"/>
            </w:pPr>
            <w:r>
              <w:t>1. Об авариях и чрезвычайных ситуациях в системе жизнеобеспечения района города.</w:t>
            </w:r>
          </w:p>
          <w:p w:rsidR="00746587" w:rsidRDefault="00746587">
            <w:pPr>
              <w:pStyle w:val="ConsPlusNormal"/>
              <w:jc w:val="both"/>
            </w:pPr>
            <w:r>
              <w:t>2. О пожарах в жилом секторе.</w:t>
            </w:r>
          </w:p>
          <w:p w:rsidR="00746587" w:rsidRDefault="00746587">
            <w:pPr>
              <w:pStyle w:val="ConsPlusNormal"/>
              <w:jc w:val="both"/>
            </w:pPr>
            <w:r>
              <w:t>3. О происшествиях на предприятиях в районе города с человеческими жертвами</w:t>
            </w:r>
          </w:p>
        </w:tc>
        <w:tc>
          <w:tcPr>
            <w:tcW w:w="3345" w:type="dxa"/>
          </w:tcPr>
          <w:p w:rsidR="00746587" w:rsidRDefault="00746587">
            <w:pPr>
              <w:pStyle w:val="ConsPlusNormal"/>
              <w:jc w:val="both"/>
            </w:pPr>
            <w:r>
              <w:t>1. Необходимая детализация экстренно переданной информации</w:t>
            </w:r>
          </w:p>
          <w:p w:rsidR="00746587" w:rsidRDefault="00746587">
            <w:pPr>
              <w:pStyle w:val="ConsPlusNormal"/>
              <w:jc w:val="both"/>
            </w:pPr>
            <w:r>
              <w:t xml:space="preserve">2. Обобщенные данные за сутки по обращениям (заявкам) населения и принятых </w:t>
            </w:r>
            <w:proofErr w:type="gramStart"/>
            <w:r>
              <w:t>мерах</w:t>
            </w:r>
            <w:proofErr w:type="gramEnd"/>
            <w:r>
              <w:t xml:space="preserve"> по ликвидации аварий и чрезвычайных ситуаций в системе жизнеобеспечения района</w:t>
            </w:r>
          </w:p>
          <w:p w:rsidR="00746587" w:rsidRDefault="00746587">
            <w:pPr>
              <w:pStyle w:val="ConsPlusNormal"/>
              <w:jc w:val="both"/>
            </w:pPr>
            <w:r>
              <w:t>3. Другие данные по требованию оперативного дежурного ЕДДС города</w:t>
            </w:r>
          </w:p>
        </w:tc>
      </w:tr>
      <w:tr w:rsidR="00746587">
        <w:tc>
          <w:tcPr>
            <w:tcW w:w="340" w:type="dxa"/>
          </w:tcPr>
          <w:p w:rsidR="00746587" w:rsidRDefault="00746587">
            <w:pPr>
              <w:pStyle w:val="ConsPlusNormal"/>
              <w:jc w:val="center"/>
            </w:pPr>
            <w:r>
              <w:t>2</w:t>
            </w:r>
          </w:p>
        </w:tc>
        <w:tc>
          <w:tcPr>
            <w:tcW w:w="1871" w:type="dxa"/>
          </w:tcPr>
          <w:p w:rsidR="00746587" w:rsidRDefault="00746587">
            <w:pPr>
              <w:pStyle w:val="ConsPlusNormal"/>
              <w:jc w:val="both"/>
            </w:pPr>
            <w:r>
              <w:t>Дежурный врач скорой медицинской помощи</w:t>
            </w:r>
          </w:p>
        </w:tc>
        <w:tc>
          <w:tcPr>
            <w:tcW w:w="3458" w:type="dxa"/>
          </w:tcPr>
          <w:p w:rsidR="00746587" w:rsidRDefault="00746587">
            <w:pPr>
              <w:pStyle w:val="ConsPlusNormal"/>
              <w:jc w:val="both"/>
            </w:pPr>
            <w:r>
              <w:t>1. О случаях массового (3 и более человек) поступления в лечебные учреждения пострадавших в дорожно-транспортных происшествиях, на производстве, в уличных беспорядках.</w:t>
            </w:r>
          </w:p>
          <w:p w:rsidR="00746587" w:rsidRDefault="00746587">
            <w:pPr>
              <w:pStyle w:val="ConsPlusNormal"/>
            </w:pPr>
          </w:p>
          <w:p w:rsidR="00746587" w:rsidRDefault="00746587">
            <w:pPr>
              <w:pStyle w:val="ConsPlusNormal"/>
              <w:jc w:val="both"/>
            </w:pPr>
            <w:r>
              <w:t>2. О вызовах для оказания медицинской помощи при групповых отравлениях людей</w:t>
            </w:r>
          </w:p>
        </w:tc>
        <w:tc>
          <w:tcPr>
            <w:tcW w:w="3345" w:type="dxa"/>
          </w:tcPr>
          <w:p w:rsidR="00746587" w:rsidRDefault="00746587">
            <w:pPr>
              <w:pStyle w:val="ConsPlusNormal"/>
              <w:jc w:val="both"/>
            </w:pPr>
            <w:r>
              <w:t>1. Обобщенные данные за сутки о количестве вызовов СМП, направленных в лечебные учреждения больных и пострадавших (погибших) в дорожно-транспортных происшествиях, на производстве, в уличных беспорядках и быту</w:t>
            </w:r>
          </w:p>
        </w:tc>
      </w:tr>
      <w:tr w:rsidR="00746587">
        <w:tc>
          <w:tcPr>
            <w:tcW w:w="340" w:type="dxa"/>
          </w:tcPr>
          <w:p w:rsidR="00746587" w:rsidRDefault="00746587">
            <w:pPr>
              <w:pStyle w:val="ConsPlusNormal"/>
              <w:jc w:val="center"/>
            </w:pPr>
            <w:r>
              <w:t>3</w:t>
            </w:r>
          </w:p>
        </w:tc>
        <w:tc>
          <w:tcPr>
            <w:tcW w:w="1871" w:type="dxa"/>
          </w:tcPr>
          <w:p w:rsidR="00746587" w:rsidRDefault="00746587">
            <w:pPr>
              <w:pStyle w:val="ConsPlusNormal"/>
              <w:jc w:val="both"/>
            </w:pPr>
            <w:r>
              <w:t xml:space="preserve">ДДС МУПП "Водоканал", </w:t>
            </w:r>
            <w:r>
              <w:lastRenderedPageBreak/>
              <w:t>МППП "Теплосеть", МУП "Горэлектросети", филиал "Чебоксарыгоргаз" ООО "Чувашсетьгаз"</w:t>
            </w:r>
          </w:p>
        </w:tc>
        <w:tc>
          <w:tcPr>
            <w:tcW w:w="3458" w:type="dxa"/>
          </w:tcPr>
          <w:p w:rsidR="00746587" w:rsidRDefault="00746587">
            <w:pPr>
              <w:pStyle w:val="ConsPlusNormal"/>
              <w:jc w:val="both"/>
            </w:pPr>
            <w:r>
              <w:lastRenderedPageBreak/>
              <w:t xml:space="preserve">1. О случаях аварийного отключения детских дошкольных </w:t>
            </w:r>
            <w:r>
              <w:lastRenderedPageBreak/>
              <w:t>заведений, школ, больниц и жилых домов от систем жизнеобеспечения на срок более 3 часов.</w:t>
            </w:r>
          </w:p>
          <w:p w:rsidR="00746587" w:rsidRDefault="00746587">
            <w:pPr>
              <w:pStyle w:val="ConsPlusNormal"/>
              <w:jc w:val="both"/>
            </w:pPr>
            <w:r>
              <w:t xml:space="preserve">2. </w:t>
            </w:r>
            <w:proofErr w:type="gramStart"/>
            <w:r>
              <w:t>О</w:t>
            </w:r>
            <w:proofErr w:type="gramEnd"/>
            <w:r>
              <w:t xml:space="preserve"> всех случаях остановки ТЭЦ, котельных и насосных станциях.</w:t>
            </w:r>
          </w:p>
          <w:p w:rsidR="00746587" w:rsidRDefault="00746587">
            <w:pPr>
              <w:pStyle w:val="ConsPlusNormal"/>
              <w:jc w:val="both"/>
            </w:pPr>
            <w:r>
              <w:t>3. Об авариях с человеческими жертвами и разрушениями зданий и сооружений</w:t>
            </w:r>
          </w:p>
        </w:tc>
        <w:tc>
          <w:tcPr>
            <w:tcW w:w="3345" w:type="dxa"/>
          </w:tcPr>
          <w:p w:rsidR="00746587" w:rsidRDefault="00746587">
            <w:pPr>
              <w:pStyle w:val="ConsPlusNormal"/>
              <w:jc w:val="both"/>
            </w:pPr>
            <w:r>
              <w:lastRenderedPageBreak/>
              <w:t xml:space="preserve">1. Обобщенные данные за сутки о количестве аварийно или </w:t>
            </w:r>
            <w:r>
              <w:lastRenderedPageBreak/>
              <w:t>планово отключенных от систем жизнеобеспечения детских дошкольных заведений, школ, больниц и жилых домов.</w:t>
            </w:r>
          </w:p>
          <w:p w:rsidR="00746587" w:rsidRDefault="00746587">
            <w:pPr>
              <w:pStyle w:val="ConsPlusNormal"/>
              <w:jc w:val="both"/>
            </w:pPr>
            <w:r>
              <w:t>2. Сроки устранения аварий и неисправностей систем жизнеобеспечения, ТЭЦ, котельных и насосных станций, а также количество задействованных в этом сил и средств</w:t>
            </w:r>
          </w:p>
        </w:tc>
      </w:tr>
      <w:tr w:rsidR="00746587">
        <w:tc>
          <w:tcPr>
            <w:tcW w:w="340" w:type="dxa"/>
          </w:tcPr>
          <w:p w:rsidR="00746587" w:rsidRDefault="00746587">
            <w:pPr>
              <w:pStyle w:val="ConsPlusNormal"/>
              <w:jc w:val="center"/>
            </w:pPr>
            <w:r>
              <w:lastRenderedPageBreak/>
              <w:t>4</w:t>
            </w:r>
          </w:p>
        </w:tc>
        <w:tc>
          <w:tcPr>
            <w:tcW w:w="1871" w:type="dxa"/>
          </w:tcPr>
          <w:p w:rsidR="00746587" w:rsidRDefault="00746587">
            <w:pPr>
              <w:pStyle w:val="ConsPlusNormal"/>
              <w:jc w:val="both"/>
            </w:pPr>
            <w:r>
              <w:t>ДДС МУП "Горсвет", "Инженерная защита", "САХ", "Дорэкс", ТО "Лифтремонт"</w:t>
            </w:r>
          </w:p>
        </w:tc>
        <w:tc>
          <w:tcPr>
            <w:tcW w:w="3458" w:type="dxa"/>
          </w:tcPr>
          <w:p w:rsidR="00746587" w:rsidRDefault="00746587">
            <w:pPr>
              <w:pStyle w:val="ConsPlusNormal"/>
              <w:jc w:val="both"/>
            </w:pPr>
            <w:r>
              <w:t>1. Об авариях на предприятии с человеческими жертвами, разрушениями зданий и сооружений, выходом из строя дорогостоящей техники и оборудования.</w:t>
            </w:r>
          </w:p>
          <w:p w:rsidR="00746587" w:rsidRDefault="00746587">
            <w:pPr>
              <w:pStyle w:val="ConsPlusNormal"/>
              <w:jc w:val="both"/>
            </w:pPr>
            <w:r>
              <w:t>2. О серьезных перебоях в обеспечении населения по профилю функционирования предприятия</w:t>
            </w:r>
          </w:p>
        </w:tc>
        <w:tc>
          <w:tcPr>
            <w:tcW w:w="3345" w:type="dxa"/>
          </w:tcPr>
          <w:p w:rsidR="00746587" w:rsidRDefault="00746587">
            <w:pPr>
              <w:pStyle w:val="ConsPlusNormal"/>
              <w:jc w:val="both"/>
            </w:pPr>
            <w:r>
              <w:t>1. Необходимая детализация экстренно переданной информации.</w:t>
            </w:r>
          </w:p>
          <w:p w:rsidR="00746587" w:rsidRDefault="00746587">
            <w:pPr>
              <w:pStyle w:val="ConsPlusNormal"/>
              <w:jc w:val="both"/>
            </w:pPr>
            <w:r>
              <w:t>2. Обобщенные данные за сутки о количестве аварий и неисправностей.</w:t>
            </w:r>
          </w:p>
          <w:p w:rsidR="00746587" w:rsidRDefault="00746587">
            <w:pPr>
              <w:pStyle w:val="ConsPlusNormal"/>
              <w:jc w:val="both"/>
            </w:pPr>
            <w:r>
              <w:t>3. Сроки устранения аварий и неисправностей на обслуживаемых объектах</w:t>
            </w:r>
          </w:p>
        </w:tc>
      </w:tr>
      <w:tr w:rsidR="00746587">
        <w:tc>
          <w:tcPr>
            <w:tcW w:w="340" w:type="dxa"/>
          </w:tcPr>
          <w:p w:rsidR="00746587" w:rsidRDefault="00746587">
            <w:pPr>
              <w:pStyle w:val="ConsPlusNormal"/>
              <w:jc w:val="center"/>
            </w:pPr>
            <w:r>
              <w:t>5</w:t>
            </w:r>
          </w:p>
        </w:tc>
        <w:tc>
          <w:tcPr>
            <w:tcW w:w="1871" w:type="dxa"/>
          </w:tcPr>
          <w:p w:rsidR="00746587" w:rsidRDefault="00746587">
            <w:pPr>
              <w:pStyle w:val="ConsPlusNormal"/>
              <w:jc w:val="both"/>
            </w:pPr>
            <w:r>
              <w:t>ДДС МУП "Троллейбусное управление"</w:t>
            </w:r>
          </w:p>
        </w:tc>
        <w:tc>
          <w:tcPr>
            <w:tcW w:w="3458" w:type="dxa"/>
          </w:tcPr>
          <w:p w:rsidR="00746587" w:rsidRDefault="00746587">
            <w:pPr>
              <w:pStyle w:val="ConsPlusNormal"/>
              <w:jc w:val="both"/>
            </w:pPr>
            <w:r>
              <w:t xml:space="preserve">1. </w:t>
            </w:r>
            <w:proofErr w:type="gramStart"/>
            <w:r>
              <w:t>О</w:t>
            </w:r>
            <w:proofErr w:type="gramEnd"/>
            <w:r>
              <w:t xml:space="preserve"> всех случаях прекращения движения городского общественного транспорта более чем на 30 мин.</w:t>
            </w:r>
          </w:p>
          <w:p w:rsidR="00746587" w:rsidRDefault="00746587">
            <w:pPr>
              <w:pStyle w:val="ConsPlusNormal"/>
              <w:jc w:val="both"/>
            </w:pPr>
            <w:r>
              <w:t>2. О случаях беспорядков, противоправных действий и обнаружении взрывоопасных предметов в общественном транспорте и на остановках.</w:t>
            </w:r>
          </w:p>
          <w:p w:rsidR="00746587" w:rsidRDefault="00746587">
            <w:pPr>
              <w:pStyle w:val="ConsPlusNormal"/>
              <w:jc w:val="both"/>
            </w:pPr>
            <w:r>
              <w:t>3. О происшествиях на общественном транспорте с гибелью и увечьями людей</w:t>
            </w:r>
          </w:p>
        </w:tc>
        <w:tc>
          <w:tcPr>
            <w:tcW w:w="3345" w:type="dxa"/>
          </w:tcPr>
          <w:p w:rsidR="00746587" w:rsidRDefault="00746587">
            <w:pPr>
              <w:pStyle w:val="ConsPlusNormal"/>
              <w:jc w:val="both"/>
            </w:pPr>
            <w:r>
              <w:t>1. Необходимая детализация экстренно переданной информации.</w:t>
            </w:r>
          </w:p>
          <w:p w:rsidR="00746587" w:rsidRDefault="00746587">
            <w:pPr>
              <w:pStyle w:val="ConsPlusNormal"/>
              <w:jc w:val="both"/>
            </w:pPr>
            <w:r>
              <w:t>2. Обобщенные данные о количестве работающих на линиях транспортных средств и нарушениях режима движения</w:t>
            </w:r>
          </w:p>
        </w:tc>
      </w:tr>
      <w:tr w:rsidR="00746587">
        <w:tc>
          <w:tcPr>
            <w:tcW w:w="340" w:type="dxa"/>
          </w:tcPr>
          <w:p w:rsidR="00746587" w:rsidRDefault="00746587">
            <w:pPr>
              <w:pStyle w:val="ConsPlusNormal"/>
              <w:jc w:val="center"/>
            </w:pPr>
            <w:r>
              <w:t>6</w:t>
            </w:r>
          </w:p>
        </w:tc>
        <w:tc>
          <w:tcPr>
            <w:tcW w:w="1871" w:type="dxa"/>
          </w:tcPr>
          <w:p w:rsidR="00746587" w:rsidRDefault="00746587">
            <w:pPr>
              <w:pStyle w:val="ConsPlusNormal"/>
              <w:jc w:val="both"/>
            </w:pPr>
            <w:r>
              <w:t>ДДС других предприятий и организаций по схеме объединенной системы оперативно-диспетчерского управления города</w:t>
            </w:r>
          </w:p>
        </w:tc>
        <w:tc>
          <w:tcPr>
            <w:tcW w:w="3458" w:type="dxa"/>
          </w:tcPr>
          <w:p w:rsidR="00746587" w:rsidRDefault="00746587">
            <w:pPr>
              <w:pStyle w:val="ConsPlusNormal"/>
              <w:jc w:val="both"/>
            </w:pPr>
            <w:r>
              <w:t>1. О любых чрезвычайных происшествиях на предприятии или вблизи него, несущих угрозу возникновения чрезвычайной ситуации природного или техногенного характера.</w:t>
            </w:r>
          </w:p>
          <w:p w:rsidR="00746587" w:rsidRDefault="00746587">
            <w:pPr>
              <w:pStyle w:val="ConsPlusNormal"/>
              <w:jc w:val="both"/>
            </w:pPr>
            <w:r>
              <w:t>2. Об авариях на производстве с гибелью или увечьями людей, выходом из строя дорогостоящего оборудования и техники.</w:t>
            </w:r>
          </w:p>
          <w:p w:rsidR="00746587" w:rsidRDefault="00746587">
            <w:pPr>
              <w:pStyle w:val="ConsPlusNormal"/>
              <w:jc w:val="both"/>
            </w:pPr>
            <w:r>
              <w:t>3. Об остановке производства (прекращении деятельности).</w:t>
            </w:r>
          </w:p>
          <w:p w:rsidR="00746587" w:rsidRDefault="00746587">
            <w:pPr>
              <w:pStyle w:val="ConsPlusNormal"/>
              <w:jc w:val="both"/>
            </w:pPr>
            <w:r>
              <w:t>4. О забастовочном движении на предприятии (в организации)</w:t>
            </w:r>
          </w:p>
        </w:tc>
        <w:tc>
          <w:tcPr>
            <w:tcW w:w="3345" w:type="dxa"/>
          </w:tcPr>
          <w:p w:rsidR="00746587" w:rsidRDefault="00746587">
            <w:pPr>
              <w:pStyle w:val="ConsPlusNormal"/>
              <w:jc w:val="both"/>
            </w:pPr>
            <w:r>
              <w:t>1. Об общей обстановке на предприятии.</w:t>
            </w:r>
          </w:p>
          <w:p w:rsidR="00746587" w:rsidRDefault="00746587">
            <w:pPr>
              <w:pStyle w:val="ConsPlusNormal"/>
              <w:jc w:val="both"/>
            </w:pPr>
            <w:r>
              <w:t>2. Другие данные по запросу оперативного дежурного ЕДДС</w:t>
            </w:r>
          </w:p>
        </w:tc>
      </w:tr>
    </w:tbl>
    <w:p w:rsidR="00746587" w:rsidRDefault="00746587">
      <w:pPr>
        <w:pStyle w:val="ConsPlusNormal"/>
        <w:jc w:val="both"/>
      </w:pPr>
    </w:p>
    <w:p w:rsidR="00746587" w:rsidRDefault="00746587">
      <w:pPr>
        <w:pStyle w:val="ConsPlusNormal"/>
        <w:jc w:val="both"/>
      </w:pPr>
    </w:p>
    <w:p w:rsidR="00746587" w:rsidRDefault="00746587">
      <w:pPr>
        <w:pStyle w:val="ConsPlusNormal"/>
        <w:jc w:val="both"/>
      </w:pPr>
      <w:bookmarkStart w:id="4" w:name="_GoBack"/>
      <w:bookmarkEnd w:id="4"/>
    </w:p>
    <w:p w:rsidR="00746587" w:rsidRDefault="00746587">
      <w:pPr>
        <w:pStyle w:val="ConsPlusNormal"/>
        <w:jc w:val="both"/>
      </w:pPr>
    </w:p>
    <w:sectPr w:rsidR="0074658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587"/>
    <w:rsid w:val="00090989"/>
    <w:rsid w:val="000E20A8"/>
    <w:rsid w:val="00746587"/>
    <w:rsid w:val="00A71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65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465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4658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4658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65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465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4658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4658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LAW098&amp;n=3379" TargetMode="External"/><Relationship Id="rId5" Type="http://schemas.openxmlformats.org/officeDocument/2006/relationships/hyperlink" Target="https://login.consultant.ru/link/?req=doc&amp;base=LAW&amp;n=3936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3927</Words>
  <Characters>22384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Шайкина Наталия Ильинична</dc:creator>
  <cp:lastModifiedBy>Шайкина Наталия Ильинична</cp:lastModifiedBy>
  <cp:revision>1</cp:revision>
  <dcterms:created xsi:type="dcterms:W3CDTF">2024-05-20T12:02:00Z</dcterms:created>
  <dcterms:modified xsi:type="dcterms:W3CDTF">2024-05-20T12:02:00Z</dcterms:modified>
</cp:coreProperties>
</file>