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87" w:rsidRPr="00965787" w:rsidRDefault="00965787" w:rsidP="00965787">
      <w:pPr>
        <w:tabs>
          <w:tab w:val="left" w:pos="10206"/>
        </w:tabs>
        <w:suppressAutoHyphens/>
        <w:autoSpaceDE w:val="0"/>
        <w:spacing w:after="0" w:line="240" w:lineRule="auto"/>
        <w:ind w:left="5400" w:right="-23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65787">
        <w:rPr>
          <w:rFonts w:ascii="Times New Roman" w:eastAsia="Arial" w:hAnsi="Times New Roman" w:cs="Times New Roman"/>
          <w:sz w:val="24"/>
          <w:szCs w:val="24"/>
          <w:lang w:eastAsia="zh-CN"/>
        </w:rPr>
        <w:t>Приложение № 1</w:t>
      </w:r>
    </w:p>
    <w:p w:rsidR="00965787" w:rsidRPr="00965787" w:rsidRDefault="00965787" w:rsidP="00965787">
      <w:pPr>
        <w:tabs>
          <w:tab w:val="left" w:pos="9360"/>
        </w:tabs>
        <w:suppressAutoHyphens/>
        <w:spacing w:after="0" w:line="216" w:lineRule="auto"/>
        <w:ind w:left="4860" w:right="-2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sz w:val="24"/>
          <w:szCs w:val="24"/>
          <w:lang w:eastAsia="zh-CN"/>
        </w:rPr>
        <w:t>к конкурсной документации по проведению открытого конкурса на право получения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Республики, утвержденной распоряжением</w:t>
      </w:r>
      <w:r w:rsidRPr="009657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администрации города Канаш Чувашской Республики</w:t>
      </w:r>
    </w:p>
    <w:p w:rsidR="00FB40DD" w:rsidRPr="00385DD6" w:rsidRDefault="00385DD6" w:rsidP="00FB40DD">
      <w:pPr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D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r w:rsidR="00CC2601" w:rsidRPr="00385DD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85DD6">
        <w:rPr>
          <w:rFonts w:ascii="Times New Roman" w:eastAsia="Times New Roman" w:hAnsi="Times New Roman"/>
          <w:lang w:eastAsia="ru-RU"/>
        </w:rPr>
        <w:t>28.03.2024 № 160</w:t>
      </w:r>
      <w:bookmarkStart w:id="0" w:name="_GoBack"/>
      <w:bookmarkEnd w:id="0"/>
    </w:p>
    <w:p w:rsidR="00965787" w:rsidRPr="00965787" w:rsidRDefault="00965787" w:rsidP="00FB40DD">
      <w:pPr>
        <w:suppressAutoHyphens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57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ИНФОРМАЦИОННАЯ КАРТА ОТКРЫТОГО КОНКУРСА</w:t>
      </w:r>
    </w:p>
    <w:p w:rsidR="00965787" w:rsidRPr="00965787" w:rsidRDefault="00965787" w:rsidP="009657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6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126"/>
        <w:gridCol w:w="4565"/>
      </w:tblGrid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Ссылка на пункт раздела общих условий проведения открытого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пункта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Текст пояснений</w:t>
            </w:r>
          </w:p>
        </w:tc>
      </w:tr>
      <w:tr w:rsidR="00965787" w:rsidRPr="00385DD6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Организатора, контактная информация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 Канаш Чувашской Республики, в лице отдела строительства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429330, г. Канаш, ул. 30 лет Победы, д.24.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hyperlink r:id="rId6" w:history="1">
              <w:r w:rsidRPr="009657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gkan2@cap.ru</w:t>
              </w:r>
            </w:hyperlink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 gkan24@cap.ru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 открытого конкурса - право на получение свидетельства об осуществлении перевозок по муниципальному маршруту №2Э (СПСК «Канашский» – Эссен) регулярных перевозок в городе Канаш Чувашской Республики.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1.3.3.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left="34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указанным в статье 23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участникам открытого конкурса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7" w:firstLine="31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Участник должен отвечать следующим требованиям: </w:t>
            </w:r>
          </w:p>
          <w:p w:rsidR="00965787" w:rsidRPr="00965787" w:rsidRDefault="00965787" w:rsidP="00965787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наличие договора простого товарищества в письменной форме (для участников договора простого товарищества);</w:t>
            </w:r>
          </w:p>
          <w:p w:rsidR="00965787" w:rsidRPr="00965787" w:rsidRDefault="00965787" w:rsidP="00965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частью 8 статьи 29 Федерального закона.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предусмотренные пунктами 1), 3) и 4), применяются в отношении каждого участника договора простого товарищества. </w:t>
            </w:r>
          </w:p>
          <w:p w:rsidR="00965787" w:rsidRPr="00965787" w:rsidRDefault="00965787" w:rsidP="0096578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условий для отклонения Заявки на участие в открытом конкурсе является несоответствие заявителя вышеуказанным требованиям.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заявки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Заявитель подает заявку на участие в открытом конкурсе в письменной форме в запечатанном конверте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 форме, установленной настоящей конкурсной документацией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(Приложение № 2 к конкурсной документации)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 Заявка с прилагаемыми к ней документами подается в запечатанном конверте с пометкой «Заявка на открытый конкурс», с указанием на конверте наименования </w:t>
            </w:r>
            <w:r w:rsidRPr="00965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Заявителя, места нахождения (жительства) Заявителя и наименованием лота. В случае установления факта подачи одним заявителем двух и (или) более заявок в отношении одного лота при условии, что поданные ранее этим заявителем заявки в отношении данного лота не отозваны, все заявки этого заявителя в отношении данного лота конкурсной комиссией не рассматриваются. Заявка должна быть подписана Заявителем, скреплена его подписью и печатью (при наличии) либо только подписью, в случае представления документов индивидуальным предпринимателем или участником договора простого товарищества. Заявка и прилагаемые к ней документы вместе с описью должны быть пронумерованы, прошиты и скреплены подписью и печатью (при наличии) юридического лица либо только подписью, в случае представления Заявки индивидуальным предпринимателем или участником договора простого товарищества.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 6.1.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содержанию заявки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Заявка на участие в открытом конкурсе должна содержать следующие документы: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Копия договора простого товарищества, документ, подтверждающий полномочия лица на осуществление действий от имени участника договора простого товарищества (для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Сведения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Сведения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(Приложение № 3 к конкурсной документации);</w:t>
            </w:r>
          </w:p>
          <w:p w:rsidR="00965787" w:rsidRPr="00965787" w:rsidRDefault="00965787" w:rsidP="009657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4. Справка об опыте осуществления регулярных перевозок юридическим лицом, индивидуальным предпринимателем или участниками договора простого товарищества (Приложение № 4 к конкурсной документации). 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 Справка о транспортных средствах,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(Приложение № 5 к конкурсной документации).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 Принятие на себя обязательства, в случае предоставления участнику открытого конкурса права на получение свидетельства об осуществлении перевозок по маршруту регулярных перевозок, подтвердить в течение 60 календарных дней представить на проверку заверенные подписью и печатью (при наличии) документы, подтверждающие наличие заявленных в течение 2 рабочих дней со дня представления документов предъявить на осмотр транспортные средства, предусмотренные его заявкой на участие в открытом конкурсе (Приложение № 7 к конкурсной документации);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7. Информация о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непроведении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ликвидации участника конкурса - юридического лица и отсутствии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 составленная в произвольной форме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 Документ, подтверждающий полномочия лица на осуществление действий от имени участника открытого конкурса (заявителя), оформленный надлежащим образом, в случае подачи заявки доверенным лицом заявителя;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9. Согласие на обработку персональных данных (для индивидуальных предпринимателей, 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участников простого товарищества), составленное в произвольной форме.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 Опись представленных документов.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Юридическое лицо, индивидуальный предприниматель, участник договора простого товарищества вправе по собственной инициативе представить в уполномоченный орган: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1) выписку из Единого государственного реестра юридических лиц, выданную не ранее, чем за один месяц до даты подачи заявки (для юридических лиц);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2) выписку из Единого государственного реестра индивидуальных предпринимателей, выданную не ранее, чем за один месяц до даты подачи заявки (для индивидуальных предпринимателей);</w:t>
            </w:r>
          </w:p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3)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за последний завершенный отчетный период (также предоставляется в отношении каждого участника договора простого товарищества);</w:t>
            </w:r>
          </w:p>
          <w:p w:rsidR="00965787" w:rsidRPr="00965787" w:rsidRDefault="00965787" w:rsidP="00965787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4) копию лицензии на осуществление перевозки пассажиров и иных лиц автобусами (также предоставляется в отношении каждого участника договора простого товарищества).</w:t>
            </w:r>
            <w:r w:rsidRPr="00965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65787" w:rsidRPr="00965787" w:rsidTr="00965787">
        <w:trPr>
          <w:trHeight w:val="12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подачи заявок на участие в конкурсе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8E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Заявки на участие в конкурсе должны быть поданы в рабочие дни 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8 ч 00 мин до 12 ч 00 мин и с 13 ч 00 мин до 17 ч 00 мин, с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A22F9" w:rsidRP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по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8A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716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</w:t>
            </w:r>
            <w:r w:rsidRPr="0096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96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6.3.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подачи заявок на участие в конкурсе (адрес)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Заявки подаются в соответствии с требованиями конкурсной документации по адресу: 429330, г. Канаш, ул. 30 лет Победы, д.24, </w:t>
            </w:r>
            <w:proofErr w:type="spellStart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</w:t>
            </w:r>
            <w:proofErr w:type="spellEnd"/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404, телефоны сотрудников, ответственных за прием заявок, тел. 8 (83533) 2-18-02.</w:t>
            </w:r>
          </w:p>
        </w:tc>
      </w:tr>
      <w:tr w:rsidR="00965787" w:rsidRPr="00965787" w:rsidTr="0096578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965787" w:rsidRDefault="00965787" w:rsidP="009657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57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 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Дата, время и место вскрытия конвертов с заявками на участие в конкурсе </w:t>
            </w:r>
          </w:p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Дата и место рассмотрения заявок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87" w:rsidRPr="0071674B" w:rsidRDefault="00965787" w:rsidP="009657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Вскрытие конвертов с заявками на участие в конкурсе будет происходить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23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апреля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2024</w:t>
            </w:r>
            <w:r w:rsidRPr="007167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г.  в 9 ч 00 мин</w:t>
            </w:r>
            <w:r w:rsidRPr="007167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(по московскому времени) по адресу: 429330, г. Канаш, ул. 30 лет Победы, д.24.</w:t>
            </w:r>
          </w:p>
          <w:p w:rsidR="00965787" w:rsidRPr="0071674B" w:rsidRDefault="00965787" w:rsidP="008E7C3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Рассмотрение заявок и подведение итогов открытого конкурса осуществляется конкурсной комиссией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E7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 апреля</w:t>
            </w:r>
            <w:r w:rsidR="0071674B"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2024</w:t>
            </w:r>
            <w:r w:rsidRPr="0071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администрации </w:t>
            </w:r>
            <w:r w:rsidRPr="007167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города Канаш Чувашской Республики по адресу: 429330, г. Канаш, ул. 30 лет Победы, д.24.</w:t>
            </w:r>
          </w:p>
        </w:tc>
      </w:tr>
    </w:tbl>
    <w:p w:rsidR="00965787" w:rsidRPr="00965787" w:rsidRDefault="00965787" w:rsidP="00965787">
      <w:pPr>
        <w:tabs>
          <w:tab w:val="left" w:pos="2130"/>
          <w:tab w:val="right" w:pos="90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3B28" w:rsidRDefault="00923B28"/>
    <w:sectPr w:rsidR="00923B28" w:rsidSect="00901BE7">
      <w:headerReference w:type="default" r:id="rId7"/>
      <w:footerReference w:type="default" r:id="rId8"/>
      <w:pgSz w:w="11906" w:h="16838"/>
      <w:pgMar w:top="1134" w:right="748" w:bottom="1134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99" w:rsidRDefault="00E22299">
      <w:pPr>
        <w:spacing w:after="0" w:line="240" w:lineRule="auto"/>
      </w:pPr>
      <w:r>
        <w:separator/>
      </w:r>
    </w:p>
  </w:endnote>
  <w:endnote w:type="continuationSeparator" w:id="0">
    <w:p w:rsidR="00E22299" w:rsidRDefault="00E2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E222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99" w:rsidRDefault="00E22299">
      <w:pPr>
        <w:spacing w:after="0" w:line="240" w:lineRule="auto"/>
      </w:pPr>
      <w:r>
        <w:separator/>
      </w:r>
    </w:p>
  </w:footnote>
  <w:footnote w:type="continuationSeparator" w:id="0">
    <w:p w:rsidR="00E22299" w:rsidRDefault="00E2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E5" w:rsidRDefault="0096578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63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7E5" w:rsidRDefault="00E22299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" stroked="f">
              <v:fill opacity="0"/>
              <v:textbox inset="0,0,0,0">
                <w:txbxContent>
                  <w:p w:rsidR="00D767E5" w:rsidRDefault="00965787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7"/>
    <w:rsid w:val="00035F1B"/>
    <w:rsid w:val="000570C9"/>
    <w:rsid w:val="001312AC"/>
    <w:rsid w:val="00385DD6"/>
    <w:rsid w:val="003B2E69"/>
    <w:rsid w:val="00673107"/>
    <w:rsid w:val="0071674B"/>
    <w:rsid w:val="007864EE"/>
    <w:rsid w:val="008A22F9"/>
    <w:rsid w:val="008E7C3A"/>
    <w:rsid w:val="008F1DF7"/>
    <w:rsid w:val="00923B28"/>
    <w:rsid w:val="00965787"/>
    <w:rsid w:val="00A94499"/>
    <w:rsid w:val="00CC2601"/>
    <w:rsid w:val="00CE42CE"/>
    <w:rsid w:val="00D61896"/>
    <w:rsid w:val="00DA4FF1"/>
    <w:rsid w:val="00E22299"/>
    <w:rsid w:val="00F10D8F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6A39B-F988-4153-B6FB-33515445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96578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9657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6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an2@ca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(Андреев А.М)</dc:creator>
  <cp:keywords/>
  <dc:description/>
  <cp:lastModifiedBy>Администрация г. Канаш (Андреев А.М)</cp:lastModifiedBy>
  <cp:revision>13</cp:revision>
  <cp:lastPrinted>2024-02-06T07:30:00Z</cp:lastPrinted>
  <dcterms:created xsi:type="dcterms:W3CDTF">2023-09-27T10:13:00Z</dcterms:created>
  <dcterms:modified xsi:type="dcterms:W3CDTF">2024-03-28T13:30:00Z</dcterms:modified>
</cp:coreProperties>
</file>