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B8" w:rsidRPr="008876C7" w:rsidRDefault="00F829B8" w:rsidP="00F829B8">
      <w:pPr>
        <w:spacing w:line="252" w:lineRule="auto"/>
        <w:ind w:left="9923"/>
        <w:rPr>
          <w:sz w:val="18"/>
          <w:szCs w:val="18"/>
        </w:rPr>
      </w:pPr>
      <w:r w:rsidRPr="008876C7">
        <w:rPr>
          <w:sz w:val="18"/>
          <w:szCs w:val="18"/>
        </w:rPr>
        <w:t xml:space="preserve">                   УТВЕРЖДЕН</w:t>
      </w:r>
    </w:p>
    <w:p w:rsidR="00F829B8" w:rsidRPr="008876C7" w:rsidRDefault="00F829B8" w:rsidP="00F829B8">
      <w:pPr>
        <w:ind w:left="9923"/>
        <w:rPr>
          <w:sz w:val="18"/>
          <w:szCs w:val="18"/>
        </w:rPr>
      </w:pPr>
      <w:r w:rsidRPr="008876C7">
        <w:rPr>
          <w:sz w:val="18"/>
          <w:szCs w:val="18"/>
        </w:rPr>
        <w:t xml:space="preserve">приказом финансового отдела администрации Батыревского </w:t>
      </w:r>
      <w:r w:rsidR="00C041E0" w:rsidRPr="008876C7">
        <w:rPr>
          <w:sz w:val="18"/>
          <w:szCs w:val="18"/>
        </w:rPr>
        <w:t>муниципального округа</w:t>
      </w:r>
      <w:r w:rsidRPr="008876C7">
        <w:rPr>
          <w:sz w:val="18"/>
          <w:szCs w:val="18"/>
        </w:rPr>
        <w:t xml:space="preserve"> Чувашской Республики</w:t>
      </w:r>
      <w:r w:rsidR="00DA18E0" w:rsidRPr="008876C7">
        <w:rPr>
          <w:sz w:val="18"/>
          <w:szCs w:val="18"/>
        </w:rPr>
        <w:t xml:space="preserve"> </w:t>
      </w:r>
      <w:r w:rsidRPr="008876C7">
        <w:rPr>
          <w:sz w:val="18"/>
          <w:szCs w:val="18"/>
        </w:rPr>
        <w:t xml:space="preserve">от </w:t>
      </w:r>
      <w:r w:rsidR="001D3CF7" w:rsidRPr="008876C7">
        <w:rPr>
          <w:sz w:val="18"/>
          <w:szCs w:val="18"/>
        </w:rPr>
        <w:t>2</w:t>
      </w:r>
      <w:r w:rsidR="002E0D6E" w:rsidRPr="008876C7">
        <w:rPr>
          <w:sz w:val="18"/>
          <w:szCs w:val="18"/>
        </w:rPr>
        <w:t>4</w:t>
      </w:r>
      <w:r w:rsidR="001D3CF7" w:rsidRPr="008876C7">
        <w:rPr>
          <w:sz w:val="18"/>
          <w:szCs w:val="18"/>
        </w:rPr>
        <w:t>.12.202</w:t>
      </w:r>
      <w:r w:rsidR="002E0D6E" w:rsidRPr="008876C7">
        <w:rPr>
          <w:sz w:val="18"/>
          <w:szCs w:val="18"/>
        </w:rPr>
        <w:t>4</w:t>
      </w:r>
      <w:r w:rsidR="001D3CF7" w:rsidRPr="008876C7">
        <w:rPr>
          <w:sz w:val="18"/>
          <w:szCs w:val="18"/>
        </w:rPr>
        <w:t>г</w:t>
      </w:r>
      <w:r w:rsidR="00DA18E0" w:rsidRPr="008876C7">
        <w:rPr>
          <w:sz w:val="18"/>
          <w:szCs w:val="18"/>
        </w:rPr>
        <w:t>. №</w:t>
      </w:r>
      <w:r w:rsidR="001D3CF7" w:rsidRPr="008876C7">
        <w:rPr>
          <w:sz w:val="18"/>
          <w:szCs w:val="18"/>
        </w:rPr>
        <w:t xml:space="preserve"> </w:t>
      </w:r>
      <w:r w:rsidR="002E0D6E" w:rsidRPr="008876C7">
        <w:rPr>
          <w:sz w:val="18"/>
          <w:szCs w:val="18"/>
        </w:rPr>
        <w:t>64</w:t>
      </w:r>
    </w:p>
    <w:p w:rsidR="00F829B8" w:rsidRPr="008876C7" w:rsidRDefault="00F829B8" w:rsidP="00F829B8">
      <w:pPr>
        <w:ind w:left="9923"/>
        <w:rPr>
          <w:sz w:val="18"/>
          <w:szCs w:val="18"/>
        </w:rPr>
      </w:pPr>
      <w:r w:rsidRPr="008876C7">
        <w:rPr>
          <w:bCs/>
          <w:sz w:val="18"/>
          <w:szCs w:val="18"/>
        </w:rPr>
        <w:t>«Об утверждении плана контрольных</w:t>
      </w:r>
      <w:r w:rsidRPr="008876C7">
        <w:rPr>
          <w:sz w:val="18"/>
          <w:szCs w:val="18"/>
        </w:rPr>
        <w:t xml:space="preserve"> </w:t>
      </w:r>
      <w:proofErr w:type="gramStart"/>
      <w:r w:rsidRPr="008876C7">
        <w:rPr>
          <w:bCs/>
          <w:sz w:val="18"/>
          <w:szCs w:val="18"/>
        </w:rPr>
        <w:t>мероприятий  финансового</w:t>
      </w:r>
      <w:proofErr w:type="gramEnd"/>
      <w:r w:rsidRPr="008876C7">
        <w:rPr>
          <w:bCs/>
          <w:sz w:val="18"/>
          <w:szCs w:val="18"/>
        </w:rPr>
        <w:t xml:space="preserve">  отдела администрации Батыревского </w:t>
      </w:r>
      <w:r w:rsidR="00C041E0" w:rsidRPr="008876C7">
        <w:rPr>
          <w:bCs/>
          <w:sz w:val="18"/>
          <w:szCs w:val="18"/>
        </w:rPr>
        <w:t>муниципального</w:t>
      </w:r>
      <w:r w:rsidRPr="008876C7">
        <w:rPr>
          <w:bCs/>
          <w:sz w:val="18"/>
          <w:szCs w:val="18"/>
        </w:rPr>
        <w:t xml:space="preserve"> </w:t>
      </w:r>
      <w:r w:rsidR="00DA18E0" w:rsidRPr="008876C7">
        <w:rPr>
          <w:bCs/>
          <w:sz w:val="18"/>
          <w:szCs w:val="18"/>
        </w:rPr>
        <w:t xml:space="preserve">округа </w:t>
      </w:r>
      <w:r w:rsidRPr="008876C7">
        <w:rPr>
          <w:bCs/>
          <w:sz w:val="18"/>
          <w:szCs w:val="18"/>
        </w:rPr>
        <w:t>на 202</w:t>
      </w:r>
      <w:r w:rsidR="00FD4AD5" w:rsidRPr="008876C7">
        <w:rPr>
          <w:bCs/>
          <w:sz w:val="18"/>
          <w:szCs w:val="18"/>
        </w:rPr>
        <w:t>5</w:t>
      </w:r>
      <w:r w:rsidRPr="008876C7">
        <w:rPr>
          <w:bCs/>
          <w:sz w:val="18"/>
          <w:szCs w:val="18"/>
        </w:rPr>
        <w:t xml:space="preserve"> год»</w:t>
      </w:r>
    </w:p>
    <w:p w:rsidR="00F829B8" w:rsidRPr="005E65BD" w:rsidRDefault="00F829B8" w:rsidP="00F829B8">
      <w:pPr>
        <w:ind w:left="9923"/>
        <w:rPr>
          <w:sz w:val="22"/>
          <w:szCs w:val="22"/>
        </w:rPr>
      </w:pPr>
    </w:p>
    <w:p w:rsidR="00F829B8" w:rsidRDefault="00F829B8" w:rsidP="00F82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829B8" w:rsidRDefault="00F829B8" w:rsidP="00F829B8">
      <w:pPr>
        <w:jc w:val="center"/>
        <w:rPr>
          <w:bCs/>
          <w:sz w:val="28"/>
          <w:szCs w:val="28"/>
        </w:rPr>
      </w:pPr>
      <w:r w:rsidRPr="00C041E0">
        <w:rPr>
          <w:bCs/>
          <w:sz w:val="28"/>
          <w:szCs w:val="28"/>
        </w:rPr>
        <w:t xml:space="preserve">проведения финансовым отделом администрации Батыревского </w:t>
      </w:r>
      <w:r w:rsidR="00C041E0" w:rsidRPr="00C041E0">
        <w:rPr>
          <w:bCs/>
          <w:sz w:val="28"/>
          <w:szCs w:val="28"/>
        </w:rPr>
        <w:t>муниципального округа</w:t>
      </w:r>
      <w:r w:rsidRPr="00C041E0">
        <w:rPr>
          <w:bCs/>
          <w:sz w:val="28"/>
          <w:szCs w:val="28"/>
        </w:rPr>
        <w:t xml:space="preserve"> Чувашской </w:t>
      </w:r>
      <w:r w:rsidR="00933F19" w:rsidRPr="00C041E0">
        <w:rPr>
          <w:bCs/>
          <w:sz w:val="28"/>
          <w:szCs w:val="28"/>
        </w:rPr>
        <w:t>Р</w:t>
      </w:r>
      <w:r w:rsidRPr="00C041E0">
        <w:rPr>
          <w:bCs/>
          <w:sz w:val="28"/>
          <w:szCs w:val="28"/>
        </w:rPr>
        <w:t xml:space="preserve">еспублики  контрольных мероприятий по внутреннему муниципальному финансовому контролю </w:t>
      </w:r>
      <w:r w:rsidR="00DE3AF7" w:rsidRPr="00C041E0">
        <w:rPr>
          <w:bCs/>
          <w:sz w:val="28"/>
          <w:szCs w:val="28"/>
        </w:rPr>
        <w:t xml:space="preserve"> </w:t>
      </w:r>
      <w:r w:rsidR="00DE3AF7" w:rsidRPr="00C041E0">
        <w:rPr>
          <w:bCs/>
          <w:sz w:val="26"/>
          <w:szCs w:val="26"/>
        </w:rPr>
        <w:t>и иных нормативных правовых актов о контрактной системе (в соответствии с частью 8 статьи 99  федерального закона № 44-</w:t>
      </w:r>
      <w:r w:rsidR="00C041E0" w:rsidRPr="00C041E0">
        <w:rPr>
          <w:bCs/>
          <w:sz w:val="26"/>
          <w:szCs w:val="26"/>
        </w:rPr>
        <w:t>Ф</w:t>
      </w:r>
      <w:r w:rsidR="00DE3AF7" w:rsidRPr="00C041E0">
        <w:rPr>
          <w:bCs/>
          <w:sz w:val="26"/>
          <w:szCs w:val="26"/>
        </w:rPr>
        <w:t xml:space="preserve">З) </w:t>
      </w:r>
      <w:r w:rsidRPr="00C041E0">
        <w:rPr>
          <w:bCs/>
          <w:sz w:val="28"/>
          <w:szCs w:val="28"/>
        </w:rPr>
        <w:t>на 202</w:t>
      </w:r>
      <w:r w:rsidR="00FD4AD5">
        <w:rPr>
          <w:bCs/>
          <w:sz w:val="28"/>
          <w:szCs w:val="28"/>
        </w:rPr>
        <w:t>5</w:t>
      </w:r>
      <w:r w:rsidRPr="00C041E0">
        <w:rPr>
          <w:bCs/>
          <w:sz w:val="28"/>
          <w:szCs w:val="28"/>
        </w:rPr>
        <w:t xml:space="preserve"> год</w:t>
      </w:r>
    </w:p>
    <w:p w:rsidR="00C041E0" w:rsidRPr="00C041E0" w:rsidRDefault="00C041E0" w:rsidP="00F829B8">
      <w:pPr>
        <w:jc w:val="center"/>
        <w:rPr>
          <w:bCs/>
          <w:sz w:val="28"/>
          <w:szCs w:val="28"/>
        </w:rPr>
      </w:pPr>
    </w:p>
    <w:tbl>
      <w:tblPr>
        <w:tblStyle w:val="ab"/>
        <w:tblW w:w="14890" w:type="dxa"/>
        <w:tblInd w:w="-289" w:type="dxa"/>
        <w:tblLook w:val="04A0" w:firstRow="1" w:lastRow="0" w:firstColumn="1" w:lastColumn="0" w:noHBand="0" w:noVBand="1"/>
      </w:tblPr>
      <w:tblGrid>
        <w:gridCol w:w="670"/>
        <w:gridCol w:w="4576"/>
        <w:gridCol w:w="6237"/>
        <w:gridCol w:w="1628"/>
        <w:gridCol w:w="1779"/>
      </w:tblGrid>
      <w:tr w:rsidR="00C52D7D" w:rsidTr="00C52D7D">
        <w:tc>
          <w:tcPr>
            <w:tcW w:w="670" w:type="dxa"/>
          </w:tcPr>
          <w:p w:rsidR="00C52D7D" w:rsidRPr="00FB67C7" w:rsidRDefault="00C52D7D" w:rsidP="004C24B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B67C7">
              <w:rPr>
                <w:sz w:val="22"/>
                <w:szCs w:val="22"/>
              </w:rPr>
              <w:t>№ п/п</w:t>
            </w:r>
          </w:p>
        </w:tc>
        <w:tc>
          <w:tcPr>
            <w:tcW w:w="4576" w:type="dxa"/>
          </w:tcPr>
          <w:p w:rsidR="00C52D7D" w:rsidRPr="00FB67C7" w:rsidRDefault="00C52D7D" w:rsidP="004C24B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B67C7">
              <w:rPr>
                <w:sz w:val="22"/>
                <w:szCs w:val="22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6237" w:type="dxa"/>
          </w:tcPr>
          <w:p w:rsidR="00C52D7D" w:rsidRPr="00FB67C7" w:rsidRDefault="00C52D7D" w:rsidP="004C24BD">
            <w:pPr>
              <w:spacing w:line="252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FB67C7">
              <w:rPr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1628" w:type="dxa"/>
          </w:tcPr>
          <w:p w:rsidR="00C52D7D" w:rsidRPr="00FB67C7" w:rsidRDefault="00C52D7D" w:rsidP="004C24B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B67C7">
              <w:rPr>
                <w:sz w:val="22"/>
                <w:szCs w:val="22"/>
              </w:rPr>
              <w:t>Проверяемый период</w:t>
            </w:r>
          </w:p>
        </w:tc>
        <w:tc>
          <w:tcPr>
            <w:tcW w:w="1779" w:type="dxa"/>
          </w:tcPr>
          <w:p w:rsidR="00C52D7D" w:rsidRPr="00FB67C7" w:rsidRDefault="00C52D7D" w:rsidP="004C24B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B67C7">
              <w:rPr>
                <w:sz w:val="22"/>
                <w:szCs w:val="22"/>
              </w:rPr>
              <w:t>Период начала проведения контрольного мероприятия</w:t>
            </w:r>
          </w:p>
        </w:tc>
      </w:tr>
      <w:tr w:rsidR="00C52D7D" w:rsidTr="00C52D7D">
        <w:tc>
          <w:tcPr>
            <w:tcW w:w="670" w:type="dxa"/>
          </w:tcPr>
          <w:p w:rsidR="00C52D7D" w:rsidRPr="00E46E10" w:rsidRDefault="00C52D7D" w:rsidP="004C24BD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4576" w:type="dxa"/>
          </w:tcPr>
          <w:p w:rsidR="00C52D7D" w:rsidRPr="00E46E10" w:rsidRDefault="00C52D7D" w:rsidP="004C24BD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C52D7D" w:rsidRPr="00E46E10" w:rsidRDefault="00C52D7D" w:rsidP="004C24BD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1628" w:type="dxa"/>
          </w:tcPr>
          <w:p w:rsidR="00C52D7D" w:rsidRPr="00E46E10" w:rsidRDefault="00C52D7D" w:rsidP="004C24BD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1779" w:type="dxa"/>
          </w:tcPr>
          <w:p w:rsidR="00C52D7D" w:rsidRPr="00E46E10" w:rsidRDefault="00C52D7D" w:rsidP="004C24BD">
            <w:pPr>
              <w:spacing w:line="252" w:lineRule="auto"/>
              <w:jc w:val="center"/>
            </w:pPr>
            <w:r>
              <w:t>5</w:t>
            </w:r>
          </w:p>
        </w:tc>
      </w:tr>
      <w:tr w:rsidR="00C52D7D" w:rsidRPr="008876C7" w:rsidTr="00C52D7D">
        <w:tc>
          <w:tcPr>
            <w:tcW w:w="670" w:type="dxa"/>
          </w:tcPr>
          <w:p w:rsidR="00C52D7D" w:rsidRPr="008876C7" w:rsidRDefault="00C52D7D" w:rsidP="00F10E4C">
            <w:pPr>
              <w:spacing w:line="252" w:lineRule="auto"/>
              <w:jc w:val="center"/>
            </w:pPr>
            <w:r w:rsidRPr="008876C7">
              <w:t xml:space="preserve">1. </w:t>
            </w:r>
          </w:p>
        </w:tc>
        <w:tc>
          <w:tcPr>
            <w:tcW w:w="4576" w:type="dxa"/>
          </w:tcPr>
          <w:p w:rsidR="00D24E35" w:rsidRPr="008876C7" w:rsidRDefault="00D24E35" w:rsidP="00D24E35">
            <w:pPr>
              <w:jc w:val="both"/>
            </w:pPr>
            <w:r w:rsidRPr="008876C7">
              <w:t>Муниципальное автономное дошкольное образовательное учреждение «</w:t>
            </w:r>
            <w:proofErr w:type="spellStart"/>
            <w:proofErr w:type="gramStart"/>
            <w:r w:rsidRPr="008876C7">
              <w:t>Шыгырданский</w:t>
            </w:r>
            <w:proofErr w:type="spellEnd"/>
            <w:r w:rsidRPr="008876C7">
              <w:t xml:space="preserve">  детский</w:t>
            </w:r>
            <w:proofErr w:type="gramEnd"/>
            <w:r w:rsidRPr="008876C7">
              <w:t xml:space="preserve"> сад «</w:t>
            </w:r>
            <w:proofErr w:type="spellStart"/>
            <w:r w:rsidRPr="008876C7">
              <w:t>Сандугач</w:t>
            </w:r>
            <w:proofErr w:type="spellEnd"/>
            <w:r w:rsidRPr="008876C7">
              <w:t>» Батыревского муниципального округа Чувашской Республики;</w:t>
            </w:r>
          </w:p>
          <w:p w:rsidR="00C52D7D" w:rsidRPr="008876C7" w:rsidRDefault="00202240" w:rsidP="00F10E4C">
            <w:r w:rsidRPr="008876C7">
              <w:t>ИНН 2103000920</w:t>
            </w:r>
          </w:p>
        </w:tc>
        <w:tc>
          <w:tcPr>
            <w:tcW w:w="6237" w:type="dxa"/>
          </w:tcPr>
          <w:p w:rsidR="00C52D7D" w:rsidRPr="008876C7" w:rsidRDefault="00C52D7D" w:rsidP="008876C7">
            <w:pPr>
              <w:spacing w:line="252" w:lineRule="auto"/>
              <w:jc w:val="both"/>
            </w:pPr>
            <w:r w:rsidRPr="008876C7">
              <w:t xml:space="preserve">Проверка </w:t>
            </w:r>
            <w:r w:rsidR="008863F0" w:rsidRPr="008876C7">
              <w:t>исполнения плана финансово-хозяйственной деятельности и</w:t>
            </w:r>
            <w:r w:rsidR="008876C7">
              <w:t xml:space="preserve"> </w:t>
            </w:r>
            <w:r w:rsidRPr="008876C7">
              <w:t>использования бюджетных средств, направленных на финансовое обеспечение и выполнение муниципального задания на оказание муниципальных услуг (выполнение работ)</w:t>
            </w:r>
            <w:r w:rsidR="008863F0" w:rsidRPr="008876C7">
              <w:t>,</w:t>
            </w:r>
            <w:r w:rsidRPr="008876C7">
              <w:t xml:space="preserve"> а также соблюдение условий предоставления и использования субсидий на иные цели </w:t>
            </w:r>
          </w:p>
        </w:tc>
        <w:tc>
          <w:tcPr>
            <w:tcW w:w="1628" w:type="dxa"/>
          </w:tcPr>
          <w:p w:rsidR="00C52D7D" w:rsidRPr="008876C7" w:rsidRDefault="00E3736F" w:rsidP="00F10E4C">
            <w:pPr>
              <w:spacing w:line="252" w:lineRule="auto"/>
              <w:jc w:val="center"/>
            </w:pPr>
            <w:r w:rsidRPr="008876C7">
              <w:t>2023-2024г.г.</w:t>
            </w:r>
          </w:p>
        </w:tc>
        <w:tc>
          <w:tcPr>
            <w:tcW w:w="1779" w:type="dxa"/>
          </w:tcPr>
          <w:p w:rsidR="00C52D7D" w:rsidRPr="008876C7" w:rsidRDefault="004C19D2" w:rsidP="00F10E4C">
            <w:pPr>
              <w:spacing w:line="252" w:lineRule="auto"/>
              <w:jc w:val="center"/>
            </w:pPr>
            <w:r w:rsidRPr="008876C7">
              <w:t>февраль</w:t>
            </w:r>
          </w:p>
        </w:tc>
      </w:tr>
      <w:tr w:rsidR="00C52D7D" w:rsidRPr="008876C7" w:rsidTr="00C52D7D">
        <w:trPr>
          <w:trHeight w:val="708"/>
        </w:trPr>
        <w:tc>
          <w:tcPr>
            <w:tcW w:w="670" w:type="dxa"/>
          </w:tcPr>
          <w:p w:rsidR="00C52D7D" w:rsidRPr="008876C7" w:rsidRDefault="00C52D7D" w:rsidP="004252DF">
            <w:pPr>
              <w:spacing w:line="252" w:lineRule="auto"/>
              <w:jc w:val="center"/>
            </w:pPr>
            <w:r w:rsidRPr="008876C7">
              <w:t>2.</w:t>
            </w:r>
          </w:p>
        </w:tc>
        <w:tc>
          <w:tcPr>
            <w:tcW w:w="4576" w:type="dxa"/>
          </w:tcPr>
          <w:p w:rsidR="00D24E35" w:rsidRPr="008876C7" w:rsidRDefault="00D24E35" w:rsidP="00D24E35">
            <w:pPr>
              <w:jc w:val="both"/>
            </w:pPr>
            <w:r w:rsidRPr="008876C7">
              <w:t>Муниципальное автономное дошкольное общеобразовательное учреждение «Батыревский детский сад «Сказка» Батыревского муниципального округа Чувашской Республики;</w:t>
            </w:r>
          </w:p>
          <w:p w:rsidR="00C52D7D" w:rsidRPr="008876C7" w:rsidRDefault="00202240" w:rsidP="004252DF">
            <w:pPr>
              <w:spacing w:line="252" w:lineRule="auto"/>
              <w:jc w:val="both"/>
            </w:pPr>
            <w:r w:rsidRPr="008876C7">
              <w:t>ИНН 2103000711</w:t>
            </w:r>
          </w:p>
        </w:tc>
        <w:tc>
          <w:tcPr>
            <w:tcW w:w="6237" w:type="dxa"/>
          </w:tcPr>
          <w:p w:rsidR="00C52D7D" w:rsidRPr="008876C7" w:rsidRDefault="00D24E35" w:rsidP="008876C7">
            <w:pPr>
              <w:spacing w:line="252" w:lineRule="auto"/>
              <w:jc w:val="both"/>
              <w:rPr>
                <w:bCs/>
              </w:rPr>
            </w:pPr>
            <w:r w:rsidRPr="008876C7">
              <w:t>Проверка исполнения плана финансово-хозяйственной деятельности и</w:t>
            </w:r>
            <w:r w:rsidR="008876C7">
              <w:t xml:space="preserve"> </w:t>
            </w:r>
            <w:r w:rsidRPr="008876C7">
              <w:t>использования бюджетных средств, направленных на финансовое обеспечение и выполнение муниципального задания на оказание муниципальных услуг (выполнение работ), а также соблюдение условий предоставления и использования субсидий на иные цели</w:t>
            </w:r>
          </w:p>
        </w:tc>
        <w:tc>
          <w:tcPr>
            <w:tcW w:w="1628" w:type="dxa"/>
          </w:tcPr>
          <w:p w:rsidR="00C52D7D" w:rsidRPr="008876C7" w:rsidRDefault="00E3736F" w:rsidP="004252DF">
            <w:pPr>
              <w:spacing w:line="252" w:lineRule="auto"/>
              <w:jc w:val="center"/>
            </w:pPr>
            <w:r w:rsidRPr="008876C7">
              <w:t xml:space="preserve">2023-2024г.г. и </w:t>
            </w:r>
            <w:r w:rsidR="00C52D7D" w:rsidRPr="008876C7">
              <w:t>истекший период 202</w:t>
            </w:r>
            <w:r w:rsidR="00855CB9" w:rsidRPr="008876C7">
              <w:t>5</w:t>
            </w:r>
            <w:r w:rsidR="00C52D7D" w:rsidRPr="008876C7">
              <w:t>г.</w:t>
            </w:r>
          </w:p>
        </w:tc>
        <w:tc>
          <w:tcPr>
            <w:tcW w:w="1779" w:type="dxa"/>
          </w:tcPr>
          <w:p w:rsidR="00C52D7D" w:rsidRPr="008876C7" w:rsidRDefault="00B87AD0" w:rsidP="004252DF">
            <w:pPr>
              <w:spacing w:line="252" w:lineRule="auto"/>
              <w:jc w:val="center"/>
            </w:pPr>
            <w:r w:rsidRPr="008876C7">
              <w:t>март</w:t>
            </w:r>
          </w:p>
        </w:tc>
      </w:tr>
      <w:tr w:rsidR="00C52D7D" w:rsidRPr="008876C7" w:rsidTr="00C52D7D">
        <w:tc>
          <w:tcPr>
            <w:tcW w:w="670" w:type="dxa"/>
          </w:tcPr>
          <w:p w:rsidR="00C52D7D" w:rsidRPr="008876C7" w:rsidRDefault="00C52D7D" w:rsidP="004252DF">
            <w:pPr>
              <w:spacing w:line="252" w:lineRule="auto"/>
              <w:jc w:val="center"/>
            </w:pPr>
            <w:r w:rsidRPr="008876C7">
              <w:t>3.</w:t>
            </w:r>
          </w:p>
        </w:tc>
        <w:tc>
          <w:tcPr>
            <w:tcW w:w="4576" w:type="dxa"/>
          </w:tcPr>
          <w:p w:rsidR="00C52D7D" w:rsidRPr="008876C7" w:rsidRDefault="00D24E35" w:rsidP="004252DF">
            <w:pPr>
              <w:widowControl w:val="0"/>
              <w:tabs>
                <w:tab w:val="left" w:pos="8310"/>
              </w:tabs>
              <w:jc w:val="both"/>
            </w:pPr>
            <w:r w:rsidRPr="008876C7">
              <w:rPr>
                <w:color w:val="000000"/>
                <w:shd w:val="clear" w:color="auto" w:fill="FFFFFF"/>
              </w:rPr>
              <w:t>Управление образования, молодежной политики, физической культуры и спорта</w:t>
            </w:r>
            <w:r w:rsidRPr="008876C7">
              <w:t xml:space="preserve"> администрации Батыревского муниципального округа Чувашской Республики</w:t>
            </w:r>
          </w:p>
          <w:p w:rsidR="00202240" w:rsidRPr="008876C7" w:rsidRDefault="00202240" w:rsidP="004252DF">
            <w:pPr>
              <w:widowControl w:val="0"/>
              <w:tabs>
                <w:tab w:val="left" w:pos="8310"/>
              </w:tabs>
              <w:jc w:val="both"/>
            </w:pPr>
            <w:r w:rsidRPr="008876C7">
              <w:t>ИНН 2103003222</w:t>
            </w:r>
          </w:p>
        </w:tc>
        <w:tc>
          <w:tcPr>
            <w:tcW w:w="6237" w:type="dxa"/>
          </w:tcPr>
          <w:p w:rsidR="00C52D7D" w:rsidRPr="008876C7" w:rsidRDefault="00D24E35" w:rsidP="004252DF">
            <w:pPr>
              <w:spacing w:line="252" w:lineRule="auto"/>
              <w:jc w:val="both"/>
            </w:pPr>
            <w:r w:rsidRPr="008876C7">
              <w:t xml:space="preserve">Проверка финансово-хозяйственной деятельности, использования бюджетных средств, выделенных на обеспечение функций </w:t>
            </w:r>
            <w:r w:rsidRPr="008876C7">
              <w:rPr>
                <w:color w:val="000000"/>
                <w:shd w:val="clear" w:color="auto" w:fill="FFFFFF"/>
              </w:rPr>
              <w:t>Управления образования, молодежной политики, физической культуры и спорта</w:t>
            </w:r>
            <w:r w:rsidRPr="008876C7">
              <w:t xml:space="preserve"> </w:t>
            </w:r>
            <w:r w:rsidRPr="008876C7">
              <w:lastRenderedPageBreak/>
              <w:t>администрации Батыревского муниципального округа Чувашской Республики</w:t>
            </w:r>
          </w:p>
        </w:tc>
        <w:tc>
          <w:tcPr>
            <w:tcW w:w="1628" w:type="dxa"/>
          </w:tcPr>
          <w:p w:rsidR="00C52D7D" w:rsidRPr="008876C7" w:rsidRDefault="00E3736F" w:rsidP="004252DF">
            <w:pPr>
              <w:spacing w:line="252" w:lineRule="auto"/>
              <w:ind w:right="-48"/>
              <w:jc w:val="center"/>
            </w:pPr>
            <w:r w:rsidRPr="008876C7">
              <w:lastRenderedPageBreak/>
              <w:t>2023-2024г.г. и истекший период 202</w:t>
            </w:r>
            <w:r w:rsidR="00855CB9" w:rsidRPr="008876C7">
              <w:t>5</w:t>
            </w:r>
            <w:r w:rsidRPr="008876C7">
              <w:t>г.</w:t>
            </w:r>
          </w:p>
        </w:tc>
        <w:tc>
          <w:tcPr>
            <w:tcW w:w="1779" w:type="dxa"/>
          </w:tcPr>
          <w:p w:rsidR="00C52D7D" w:rsidRPr="008876C7" w:rsidRDefault="004C19D2" w:rsidP="004252DF">
            <w:pPr>
              <w:spacing w:line="252" w:lineRule="auto"/>
              <w:jc w:val="center"/>
            </w:pPr>
            <w:r w:rsidRPr="008876C7">
              <w:t>май</w:t>
            </w:r>
          </w:p>
        </w:tc>
      </w:tr>
      <w:tr w:rsidR="00C52D7D" w:rsidRPr="008876C7" w:rsidTr="00C52D7D">
        <w:tc>
          <w:tcPr>
            <w:tcW w:w="670" w:type="dxa"/>
          </w:tcPr>
          <w:p w:rsidR="00C52D7D" w:rsidRPr="008876C7" w:rsidRDefault="00C52D7D" w:rsidP="004252DF">
            <w:pPr>
              <w:spacing w:line="252" w:lineRule="auto"/>
              <w:jc w:val="center"/>
            </w:pPr>
            <w:r w:rsidRPr="008876C7">
              <w:t>4.</w:t>
            </w:r>
          </w:p>
        </w:tc>
        <w:tc>
          <w:tcPr>
            <w:tcW w:w="4576" w:type="dxa"/>
          </w:tcPr>
          <w:p w:rsidR="00C52D7D" w:rsidRPr="008876C7" w:rsidRDefault="00C52D7D" w:rsidP="008876C7">
            <w:pPr>
              <w:jc w:val="both"/>
            </w:pPr>
            <w:r w:rsidRPr="008876C7">
              <w:t>Муниципальное автономное общеобразовательное учреждение «</w:t>
            </w:r>
            <w:proofErr w:type="spellStart"/>
            <w:r w:rsidRPr="008876C7">
              <w:t>Сугутская</w:t>
            </w:r>
            <w:proofErr w:type="spellEnd"/>
            <w:r w:rsidRPr="008876C7">
              <w:t xml:space="preserve"> средняя общеобразовательная школа» Батыревского муниципального округа Чувашской Республики </w:t>
            </w:r>
          </w:p>
          <w:p w:rsidR="00C52D7D" w:rsidRPr="008876C7" w:rsidRDefault="00C52D7D" w:rsidP="008876C7">
            <w:pPr>
              <w:jc w:val="both"/>
            </w:pPr>
            <w:r w:rsidRPr="008876C7">
              <w:t>ИНН 2103005967</w:t>
            </w:r>
          </w:p>
        </w:tc>
        <w:tc>
          <w:tcPr>
            <w:tcW w:w="6237" w:type="dxa"/>
          </w:tcPr>
          <w:p w:rsidR="00C52D7D" w:rsidRPr="008876C7" w:rsidRDefault="00C52D7D" w:rsidP="004252DF">
            <w:pPr>
              <w:spacing w:line="252" w:lineRule="auto"/>
              <w:jc w:val="both"/>
            </w:pPr>
            <w:r w:rsidRPr="008876C7">
              <w:t>Проверка использования бюджетных средств, направленных на финансовое обеспечение и выполнение муниципального задания на оказание муниципальных услуг (выполнение работ) МАОУ «</w:t>
            </w:r>
            <w:proofErr w:type="spellStart"/>
            <w:r w:rsidRPr="008876C7">
              <w:t>Сугутская</w:t>
            </w:r>
            <w:proofErr w:type="spellEnd"/>
            <w:r w:rsidRPr="008876C7">
              <w:t xml:space="preserve"> средняя общеобразовательная школа» Батыревского муниципального округа Чувашской Республики, а также соблюдение условий предоставления и использования субсидий на иные цели </w:t>
            </w:r>
          </w:p>
        </w:tc>
        <w:tc>
          <w:tcPr>
            <w:tcW w:w="1628" w:type="dxa"/>
          </w:tcPr>
          <w:p w:rsidR="00C52D7D" w:rsidRPr="008876C7" w:rsidRDefault="00E3736F" w:rsidP="004252DF">
            <w:pPr>
              <w:spacing w:line="252" w:lineRule="auto"/>
              <w:jc w:val="center"/>
            </w:pPr>
            <w:r w:rsidRPr="008876C7">
              <w:t>2023-2024г.г. и истекший период 202</w:t>
            </w:r>
            <w:r w:rsidR="00855CB9" w:rsidRPr="008876C7">
              <w:t>5</w:t>
            </w:r>
            <w:r w:rsidRPr="008876C7">
              <w:t>г.</w:t>
            </w:r>
          </w:p>
        </w:tc>
        <w:tc>
          <w:tcPr>
            <w:tcW w:w="1779" w:type="dxa"/>
          </w:tcPr>
          <w:p w:rsidR="00C52D7D" w:rsidRPr="008876C7" w:rsidRDefault="003807D7" w:rsidP="004252DF">
            <w:pPr>
              <w:spacing w:line="252" w:lineRule="auto"/>
              <w:jc w:val="center"/>
            </w:pPr>
            <w:r w:rsidRPr="008876C7">
              <w:t>август</w:t>
            </w:r>
          </w:p>
        </w:tc>
      </w:tr>
      <w:tr w:rsidR="00C52D7D" w:rsidRPr="008876C7" w:rsidTr="00C52D7D">
        <w:tc>
          <w:tcPr>
            <w:tcW w:w="670" w:type="dxa"/>
          </w:tcPr>
          <w:p w:rsidR="00C52D7D" w:rsidRPr="008876C7" w:rsidRDefault="00C52D7D" w:rsidP="004252DF">
            <w:pPr>
              <w:spacing w:line="252" w:lineRule="auto"/>
              <w:jc w:val="center"/>
            </w:pPr>
            <w:r w:rsidRPr="008876C7">
              <w:t>5.</w:t>
            </w:r>
          </w:p>
        </w:tc>
        <w:tc>
          <w:tcPr>
            <w:tcW w:w="4576" w:type="dxa"/>
          </w:tcPr>
          <w:p w:rsidR="00D24E35" w:rsidRPr="008876C7" w:rsidRDefault="00D24E35" w:rsidP="00D24E35">
            <w:pPr>
              <w:jc w:val="both"/>
            </w:pPr>
            <w:r w:rsidRPr="008876C7">
              <w:t>Автономное учреждение «</w:t>
            </w:r>
            <w:proofErr w:type="gramStart"/>
            <w:r w:rsidRPr="008876C7">
              <w:t>Централизованная  клубная</w:t>
            </w:r>
            <w:proofErr w:type="gramEnd"/>
            <w:r w:rsidRPr="008876C7">
              <w:t xml:space="preserve"> система» Батыревского муниципального округа Чувашской Республики;</w:t>
            </w:r>
          </w:p>
          <w:p w:rsidR="00C52D7D" w:rsidRPr="008876C7" w:rsidRDefault="00202240" w:rsidP="004252DF">
            <w:r w:rsidRPr="008876C7">
              <w:t>ИНН 2103903390</w:t>
            </w:r>
          </w:p>
        </w:tc>
        <w:tc>
          <w:tcPr>
            <w:tcW w:w="6237" w:type="dxa"/>
          </w:tcPr>
          <w:p w:rsidR="00C52D7D" w:rsidRPr="008876C7" w:rsidRDefault="00E3736F" w:rsidP="004252DF">
            <w:pPr>
              <w:spacing w:line="252" w:lineRule="auto"/>
              <w:jc w:val="both"/>
            </w:pPr>
            <w:r w:rsidRPr="008876C7">
              <w:t>Проверка финансово-хозяйственной деятельности, использования бюджетных средств, выделенных на обеспечение функций автономного учреждения «</w:t>
            </w:r>
            <w:proofErr w:type="gramStart"/>
            <w:r w:rsidRPr="008876C7">
              <w:t>Централизованная  клубная</w:t>
            </w:r>
            <w:proofErr w:type="gramEnd"/>
            <w:r w:rsidRPr="008876C7">
              <w:t xml:space="preserve"> система» Батыревского муниципального округа Чувашской Республики</w:t>
            </w:r>
          </w:p>
        </w:tc>
        <w:tc>
          <w:tcPr>
            <w:tcW w:w="1628" w:type="dxa"/>
          </w:tcPr>
          <w:p w:rsidR="00C52D7D" w:rsidRPr="008876C7" w:rsidRDefault="00E3736F" w:rsidP="004252DF">
            <w:pPr>
              <w:spacing w:line="252" w:lineRule="auto"/>
              <w:jc w:val="center"/>
            </w:pPr>
            <w:r w:rsidRPr="008876C7">
              <w:t>2023-2024г.г. и истекший период 202</w:t>
            </w:r>
            <w:r w:rsidR="00855CB9" w:rsidRPr="008876C7">
              <w:t>5</w:t>
            </w:r>
            <w:r w:rsidRPr="008876C7">
              <w:t>г.</w:t>
            </w:r>
          </w:p>
        </w:tc>
        <w:tc>
          <w:tcPr>
            <w:tcW w:w="1779" w:type="dxa"/>
          </w:tcPr>
          <w:p w:rsidR="00C52D7D" w:rsidRPr="008876C7" w:rsidRDefault="004C19D2" w:rsidP="004252DF">
            <w:pPr>
              <w:spacing w:line="252" w:lineRule="auto"/>
              <w:jc w:val="center"/>
            </w:pPr>
            <w:r w:rsidRPr="008876C7">
              <w:t>октябрь</w:t>
            </w:r>
          </w:p>
        </w:tc>
      </w:tr>
    </w:tbl>
    <w:p w:rsidR="00D24E35" w:rsidRPr="008876C7" w:rsidRDefault="00D24E35" w:rsidP="00F829B8"/>
    <w:p w:rsidR="00F829B8" w:rsidRDefault="00F829B8" w:rsidP="00F829B8">
      <w:r>
        <w:t xml:space="preserve"> </w:t>
      </w:r>
      <w:r w:rsidRPr="00C87979">
        <w:t>Заведующий сектором финансового</w:t>
      </w:r>
      <w:r>
        <w:t xml:space="preserve"> </w:t>
      </w:r>
    </w:p>
    <w:p w:rsidR="00F829B8" w:rsidRDefault="00F829B8" w:rsidP="00F829B8">
      <w:r w:rsidRPr="00C87979">
        <w:t xml:space="preserve"> </w:t>
      </w:r>
      <w:r>
        <w:t>к</w:t>
      </w:r>
      <w:r w:rsidRPr="00C87979">
        <w:t>онтроля</w:t>
      </w:r>
      <w:r>
        <w:t xml:space="preserve"> финансового отдела</w:t>
      </w:r>
    </w:p>
    <w:p w:rsidR="00D937AB" w:rsidRDefault="00F829B8" w:rsidP="007C4710">
      <w:r w:rsidRPr="00C87979">
        <w:t xml:space="preserve"> администрации Батыревского </w:t>
      </w:r>
      <w:r w:rsidR="00C041E0">
        <w:t>муниципального округа</w:t>
      </w:r>
      <w:r w:rsidRPr="00C87979">
        <w:tab/>
      </w:r>
      <w:r w:rsidRPr="00C87979">
        <w:tab/>
      </w:r>
      <w:r>
        <w:t xml:space="preserve">    </w:t>
      </w:r>
      <w:r w:rsidRPr="00C87979">
        <w:t xml:space="preserve">                                             Т.А. Кошкина </w:t>
      </w:r>
    </w:p>
    <w:sectPr w:rsidR="00D937AB" w:rsidSect="008876C7">
      <w:footerReference w:type="default" r:id="rId7"/>
      <w:pgSz w:w="16838" w:h="11906" w:orient="landscape"/>
      <w:pgMar w:top="709" w:right="1134" w:bottom="22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D8" w:rsidRDefault="008529D8" w:rsidP="004B43A6">
      <w:r>
        <w:separator/>
      </w:r>
    </w:p>
  </w:endnote>
  <w:endnote w:type="continuationSeparator" w:id="0">
    <w:p w:rsidR="008529D8" w:rsidRDefault="008529D8" w:rsidP="004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218" w:rsidRDefault="008529D8">
    <w:pPr>
      <w:pStyle w:val="a5"/>
      <w:rPr>
        <w:lang w:val="en-US"/>
      </w:rPr>
    </w:pPr>
  </w:p>
  <w:p w:rsidR="00602218" w:rsidRPr="00602218" w:rsidRDefault="008529D8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D8" w:rsidRDefault="008529D8" w:rsidP="004B43A6">
      <w:r>
        <w:separator/>
      </w:r>
    </w:p>
  </w:footnote>
  <w:footnote w:type="continuationSeparator" w:id="0">
    <w:p w:rsidR="008529D8" w:rsidRDefault="008529D8" w:rsidP="004B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D2545"/>
    <w:multiLevelType w:val="hybridMultilevel"/>
    <w:tmpl w:val="7BC01C60"/>
    <w:lvl w:ilvl="0" w:tplc="E4900EC0">
      <w:start w:val="1"/>
      <w:numFmt w:val="decimal"/>
      <w:lvlText w:val="%1."/>
      <w:lvlJc w:val="left"/>
      <w:pPr>
        <w:ind w:left="1251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97"/>
    <w:rsid w:val="0000416D"/>
    <w:rsid w:val="00022F87"/>
    <w:rsid w:val="00031F97"/>
    <w:rsid w:val="00033090"/>
    <w:rsid w:val="000341F9"/>
    <w:rsid w:val="00060165"/>
    <w:rsid w:val="00067649"/>
    <w:rsid w:val="00094DE4"/>
    <w:rsid w:val="0010164D"/>
    <w:rsid w:val="0012403F"/>
    <w:rsid w:val="0014111D"/>
    <w:rsid w:val="00160584"/>
    <w:rsid w:val="00183FC0"/>
    <w:rsid w:val="00195702"/>
    <w:rsid w:val="00195CB7"/>
    <w:rsid w:val="001B74CE"/>
    <w:rsid w:val="001C0338"/>
    <w:rsid w:val="001C1EBC"/>
    <w:rsid w:val="001D3CF7"/>
    <w:rsid w:val="001E0DDA"/>
    <w:rsid w:val="00202240"/>
    <w:rsid w:val="00232F9D"/>
    <w:rsid w:val="00246C26"/>
    <w:rsid w:val="00260221"/>
    <w:rsid w:val="0026725D"/>
    <w:rsid w:val="00282ED7"/>
    <w:rsid w:val="00294471"/>
    <w:rsid w:val="00295633"/>
    <w:rsid w:val="002D0C1C"/>
    <w:rsid w:val="002D0D83"/>
    <w:rsid w:val="002E0D6E"/>
    <w:rsid w:val="002F1093"/>
    <w:rsid w:val="002F18EF"/>
    <w:rsid w:val="00305672"/>
    <w:rsid w:val="00342F25"/>
    <w:rsid w:val="003776BF"/>
    <w:rsid w:val="003807D7"/>
    <w:rsid w:val="003C6D73"/>
    <w:rsid w:val="003F4DE7"/>
    <w:rsid w:val="004033E8"/>
    <w:rsid w:val="004252DF"/>
    <w:rsid w:val="004406CA"/>
    <w:rsid w:val="00447A2E"/>
    <w:rsid w:val="0046450C"/>
    <w:rsid w:val="00466CE7"/>
    <w:rsid w:val="004743C0"/>
    <w:rsid w:val="004B43A6"/>
    <w:rsid w:val="004B47F1"/>
    <w:rsid w:val="004B6740"/>
    <w:rsid w:val="004C19D2"/>
    <w:rsid w:val="004C2368"/>
    <w:rsid w:val="004C5277"/>
    <w:rsid w:val="004C67B5"/>
    <w:rsid w:val="00500064"/>
    <w:rsid w:val="00505AF6"/>
    <w:rsid w:val="00536575"/>
    <w:rsid w:val="00545594"/>
    <w:rsid w:val="00583639"/>
    <w:rsid w:val="005B39D1"/>
    <w:rsid w:val="005E0144"/>
    <w:rsid w:val="005E65BD"/>
    <w:rsid w:val="006202A8"/>
    <w:rsid w:val="00637281"/>
    <w:rsid w:val="00640B6C"/>
    <w:rsid w:val="00654237"/>
    <w:rsid w:val="00655B98"/>
    <w:rsid w:val="00685556"/>
    <w:rsid w:val="0069651F"/>
    <w:rsid w:val="006A691E"/>
    <w:rsid w:val="006C57AB"/>
    <w:rsid w:val="00723BAC"/>
    <w:rsid w:val="00735985"/>
    <w:rsid w:val="007C4710"/>
    <w:rsid w:val="007E1A3B"/>
    <w:rsid w:val="007E49D3"/>
    <w:rsid w:val="0080124B"/>
    <w:rsid w:val="00843FCE"/>
    <w:rsid w:val="008529D8"/>
    <w:rsid w:val="00855CB9"/>
    <w:rsid w:val="00861395"/>
    <w:rsid w:val="008729C0"/>
    <w:rsid w:val="00872A12"/>
    <w:rsid w:val="008863F0"/>
    <w:rsid w:val="008876C7"/>
    <w:rsid w:val="008D4B18"/>
    <w:rsid w:val="008E7610"/>
    <w:rsid w:val="008F3A64"/>
    <w:rsid w:val="008F75D2"/>
    <w:rsid w:val="00933F19"/>
    <w:rsid w:val="00985F08"/>
    <w:rsid w:val="00995530"/>
    <w:rsid w:val="009A5FD6"/>
    <w:rsid w:val="009C0536"/>
    <w:rsid w:val="00A20C9B"/>
    <w:rsid w:val="00A56C84"/>
    <w:rsid w:val="00A72CE4"/>
    <w:rsid w:val="00A83DE7"/>
    <w:rsid w:val="00A944E1"/>
    <w:rsid w:val="00AB35FE"/>
    <w:rsid w:val="00AB7829"/>
    <w:rsid w:val="00AB7F44"/>
    <w:rsid w:val="00AC0DD5"/>
    <w:rsid w:val="00AD0057"/>
    <w:rsid w:val="00AE07AF"/>
    <w:rsid w:val="00AE2937"/>
    <w:rsid w:val="00AE4966"/>
    <w:rsid w:val="00B70F4C"/>
    <w:rsid w:val="00B831CC"/>
    <w:rsid w:val="00B87AD0"/>
    <w:rsid w:val="00BB4DA3"/>
    <w:rsid w:val="00C041E0"/>
    <w:rsid w:val="00C46ADE"/>
    <w:rsid w:val="00C52D7D"/>
    <w:rsid w:val="00C53832"/>
    <w:rsid w:val="00C613B0"/>
    <w:rsid w:val="00C6618D"/>
    <w:rsid w:val="00C74892"/>
    <w:rsid w:val="00C84AA4"/>
    <w:rsid w:val="00C87B8B"/>
    <w:rsid w:val="00CC6C55"/>
    <w:rsid w:val="00CF361B"/>
    <w:rsid w:val="00CF7505"/>
    <w:rsid w:val="00D036E6"/>
    <w:rsid w:val="00D05DC8"/>
    <w:rsid w:val="00D16AE9"/>
    <w:rsid w:val="00D24E35"/>
    <w:rsid w:val="00D27D8E"/>
    <w:rsid w:val="00D51BD5"/>
    <w:rsid w:val="00D603A8"/>
    <w:rsid w:val="00D64B97"/>
    <w:rsid w:val="00D732AF"/>
    <w:rsid w:val="00D77ABE"/>
    <w:rsid w:val="00D81900"/>
    <w:rsid w:val="00D8454A"/>
    <w:rsid w:val="00D937AB"/>
    <w:rsid w:val="00D96EC9"/>
    <w:rsid w:val="00DA18E0"/>
    <w:rsid w:val="00DE3AF7"/>
    <w:rsid w:val="00E06A06"/>
    <w:rsid w:val="00E1033D"/>
    <w:rsid w:val="00E15D12"/>
    <w:rsid w:val="00E3736F"/>
    <w:rsid w:val="00E46E10"/>
    <w:rsid w:val="00E60590"/>
    <w:rsid w:val="00EA0F12"/>
    <w:rsid w:val="00EE6165"/>
    <w:rsid w:val="00F076BC"/>
    <w:rsid w:val="00F10E4C"/>
    <w:rsid w:val="00F36A8E"/>
    <w:rsid w:val="00F829B8"/>
    <w:rsid w:val="00FA5F0C"/>
    <w:rsid w:val="00FB1AFD"/>
    <w:rsid w:val="00FB2A90"/>
    <w:rsid w:val="00FB63F7"/>
    <w:rsid w:val="00FB67C7"/>
    <w:rsid w:val="00FC0987"/>
    <w:rsid w:val="00FC784C"/>
    <w:rsid w:val="00FD4AD5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FE44B-D146-4540-AC0B-F2A2418D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64B97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64B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D64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4B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64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9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7E49D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89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4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Кудряшова Ирина Васильевна</cp:lastModifiedBy>
  <cp:revision>2</cp:revision>
  <cp:lastPrinted>2025-01-16T05:24:00Z</cp:lastPrinted>
  <dcterms:created xsi:type="dcterms:W3CDTF">2025-01-16T11:16:00Z</dcterms:created>
  <dcterms:modified xsi:type="dcterms:W3CDTF">2025-01-16T11:16:00Z</dcterms:modified>
</cp:coreProperties>
</file>