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53" w:rsidRDefault="00E25D53" w:rsidP="00E25D53">
      <w:pPr>
        <w:autoSpaceDE w:val="0"/>
        <w:autoSpaceDN w:val="0"/>
        <w:adjustRightInd w:val="0"/>
        <w:rPr>
          <w:b/>
          <w:bCs/>
          <w:sz w:val="28"/>
          <w:szCs w:val="28"/>
        </w:rPr>
      </w:pPr>
      <w:r>
        <w:rPr>
          <w:b/>
          <w:bCs/>
          <w:sz w:val="28"/>
          <w:szCs w:val="28"/>
        </w:rPr>
        <w:tab/>
      </w:r>
      <w:r>
        <w:rPr>
          <w:b/>
          <w:bCs/>
          <w:sz w:val="28"/>
          <w:szCs w:val="28"/>
        </w:rPr>
        <w:tab/>
      </w:r>
      <w:r>
        <w:rPr>
          <w:b/>
          <w:bCs/>
          <w:sz w:val="28"/>
          <w:szCs w:val="28"/>
        </w:rPr>
        <w:tab/>
      </w:r>
      <w:r w:rsidR="00AB0DE4">
        <w:rPr>
          <w:b/>
          <w:bCs/>
          <w:sz w:val="28"/>
          <w:szCs w:val="28"/>
        </w:rPr>
        <w:t xml:space="preserve"> </w:t>
      </w:r>
    </w:p>
    <w:p w:rsidR="00AB0DE4" w:rsidRPr="00CA343C" w:rsidRDefault="00AB0DE4" w:rsidP="00AB0DE4">
      <w:pPr>
        <w:jc w:val="center"/>
        <w:rPr>
          <w:b/>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AB0DE4" w:rsidRPr="00CA343C" w:rsidTr="00783F3B">
        <w:tc>
          <w:tcPr>
            <w:tcW w:w="4140" w:type="dxa"/>
          </w:tcPr>
          <w:p w:rsidR="00AB0DE4" w:rsidRPr="00CA343C" w:rsidRDefault="00464BA0" w:rsidP="00783F3B">
            <w:pPr>
              <w:suppressAutoHyphens/>
              <w:ind w:left="-108" w:right="72"/>
              <w:jc w:val="center"/>
              <w:rPr>
                <w:lang w:eastAsia="zh-CN"/>
              </w:rPr>
            </w:pPr>
            <w:r>
              <w:rPr>
                <w:b/>
                <w:bCs/>
                <w:sz w:val="26"/>
                <w:szCs w:val="26"/>
              </w:rPr>
              <w:t xml:space="preserve"> </w:t>
            </w:r>
            <w:proofErr w:type="spellStart"/>
            <w:r w:rsidR="00AB0DE4" w:rsidRPr="00CA343C">
              <w:rPr>
                <w:rFonts w:ascii="Arial Cyr Chuv" w:hAnsi="Arial Cyr Chuv" w:cs="Arial Cyr Chuv"/>
                <w:b/>
                <w:bCs/>
                <w:iCs/>
                <w:sz w:val="26"/>
                <w:szCs w:val="26"/>
                <w:lang w:eastAsia="zh-CN"/>
              </w:rPr>
              <w:t>Чёваш</w:t>
            </w:r>
            <w:proofErr w:type="spellEnd"/>
            <w:r w:rsidR="00AB0DE4" w:rsidRPr="00CA343C">
              <w:rPr>
                <w:rFonts w:ascii="Arial Cyr Chuv" w:hAnsi="Arial Cyr Chuv" w:cs="Arial Cyr Chuv"/>
                <w:b/>
                <w:bCs/>
                <w:iCs/>
                <w:sz w:val="26"/>
                <w:szCs w:val="26"/>
                <w:lang w:eastAsia="zh-CN"/>
              </w:rPr>
              <w:t xml:space="preserve"> Республики</w:t>
            </w:r>
          </w:p>
          <w:p w:rsidR="00AB0DE4" w:rsidRPr="00CA343C" w:rsidRDefault="00AB0DE4" w:rsidP="00783F3B">
            <w:pPr>
              <w:suppressAutoHyphens/>
              <w:ind w:left="-108" w:right="74"/>
              <w:jc w:val="center"/>
              <w:rPr>
                <w:rFonts w:ascii="Arial Cyr Chuv" w:hAnsi="Arial Cyr Chuv" w:cs="Arial Cyr Chuv"/>
                <w:b/>
                <w:bCs/>
                <w:sz w:val="12"/>
                <w:szCs w:val="12"/>
                <w:lang w:eastAsia="zh-CN"/>
              </w:rPr>
            </w:pPr>
          </w:p>
          <w:p w:rsidR="00AB0DE4" w:rsidRPr="00CA343C" w:rsidRDefault="00AB0DE4" w:rsidP="00783F3B">
            <w:pPr>
              <w:suppressAutoHyphens/>
              <w:ind w:left="-108" w:right="74"/>
              <w:jc w:val="center"/>
              <w:rPr>
                <w:rFonts w:ascii="Arial Cyr Chuv" w:hAnsi="Arial Cyr Chuv" w:cs="Arial Cyr Chuv"/>
                <w:b/>
                <w:bCs/>
                <w:sz w:val="26"/>
                <w:szCs w:val="26"/>
                <w:lang w:eastAsia="zh-CN"/>
              </w:rPr>
            </w:pPr>
            <w:proofErr w:type="spellStart"/>
            <w:r w:rsidRPr="00CA343C">
              <w:rPr>
                <w:rFonts w:ascii="Arial Cyr Chuv" w:hAnsi="Arial Cyr Chuv" w:cs="Arial Cyr Chuv"/>
                <w:b/>
                <w:bCs/>
                <w:sz w:val="26"/>
                <w:szCs w:val="26"/>
                <w:lang w:eastAsia="zh-CN"/>
              </w:rPr>
              <w:t>Елч.к</w:t>
            </w:r>
            <w:proofErr w:type="spellEnd"/>
            <w:r w:rsidRPr="00CA343C">
              <w:rPr>
                <w:rFonts w:ascii="Arial Cyr Chuv" w:hAnsi="Arial Cyr Chuv" w:cs="Arial Cyr Chuv"/>
                <w:b/>
                <w:bCs/>
                <w:sz w:val="26"/>
                <w:szCs w:val="26"/>
                <w:lang w:eastAsia="zh-CN"/>
              </w:rPr>
              <w:t xml:space="preserve"> </w:t>
            </w:r>
            <w:proofErr w:type="spellStart"/>
            <w:r w:rsidRPr="00CA343C">
              <w:rPr>
                <w:rFonts w:ascii="Arial Cyr Chuv" w:hAnsi="Arial Cyr Chuv" w:cs="Arial Cyr Chuv"/>
                <w:b/>
                <w:bCs/>
                <w:sz w:val="26"/>
                <w:szCs w:val="26"/>
                <w:lang w:eastAsia="zh-CN"/>
              </w:rPr>
              <w:t>муниципаллё</w:t>
            </w:r>
            <w:proofErr w:type="spellEnd"/>
            <w:r w:rsidRPr="00CA343C">
              <w:rPr>
                <w:rFonts w:ascii="Arial Cyr Chuv" w:hAnsi="Arial Cyr Chuv" w:cs="Arial Cyr Chuv"/>
                <w:b/>
                <w:bCs/>
                <w:sz w:val="26"/>
                <w:szCs w:val="26"/>
                <w:lang w:eastAsia="zh-CN"/>
              </w:rPr>
              <w:t xml:space="preserve"> </w:t>
            </w:r>
          </w:p>
          <w:p w:rsidR="00AB0DE4" w:rsidRPr="00CA343C" w:rsidRDefault="00AB0DE4" w:rsidP="00783F3B">
            <w:pPr>
              <w:suppressAutoHyphens/>
              <w:ind w:left="-108" w:right="74"/>
              <w:jc w:val="center"/>
              <w:rPr>
                <w:rFonts w:ascii="Arial Cyr Chuv" w:hAnsi="Arial Cyr Chuv" w:cs="Arial Cyr Chuv"/>
                <w:b/>
                <w:bCs/>
                <w:sz w:val="26"/>
                <w:szCs w:val="26"/>
                <w:lang w:eastAsia="zh-CN"/>
              </w:rPr>
            </w:pPr>
            <w:proofErr w:type="spellStart"/>
            <w:proofErr w:type="gramStart"/>
            <w:r w:rsidRPr="00CA343C">
              <w:rPr>
                <w:rFonts w:ascii="Arial Cyr Chuv" w:hAnsi="Arial Cyr Chuv" w:cs="Arial Cyr Chuv"/>
                <w:b/>
                <w:bCs/>
                <w:sz w:val="26"/>
                <w:szCs w:val="26"/>
                <w:lang w:eastAsia="zh-CN"/>
              </w:rPr>
              <w:t>округ.н</w:t>
            </w:r>
            <w:proofErr w:type="spellEnd"/>
            <w:proofErr w:type="gramEnd"/>
            <w:r w:rsidRPr="00CA343C">
              <w:rPr>
                <w:rFonts w:ascii="Arial Cyr Chuv" w:hAnsi="Arial Cyr Chuv" w:cs="Arial Cyr Chuv"/>
                <w:b/>
                <w:bCs/>
                <w:sz w:val="26"/>
                <w:szCs w:val="26"/>
                <w:lang w:eastAsia="zh-CN"/>
              </w:rPr>
              <w:t xml:space="preserve"> </w:t>
            </w:r>
            <w:proofErr w:type="spellStart"/>
            <w:r w:rsidRPr="00CA343C">
              <w:rPr>
                <w:rFonts w:ascii="Arial Cyr Chuv" w:hAnsi="Arial Cyr Chuv" w:cs="Arial Cyr Chuv"/>
                <w:b/>
                <w:bCs/>
                <w:sz w:val="26"/>
                <w:szCs w:val="26"/>
                <w:lang w:eastAsia="zh-CN"/>
              </w:rPr>
              <w:t>депутатсен</w:t>
            </w:r>
            <w:proofErr w:type="spellEnd"/>
            <w:r w:rsidRPr="00CA343C">
              <w:rPr>
                <w:rFonts w:ascii="Arial Cyr Chuv" w:hAnsi="Arial Cyr Chuv" w:cs="Arial Cyr Chuv"/>
                <w:b/>
                <w:bCs/>
                <w:sz w:val="26"/>
                <w:szCs w:val="26"/>
                <w:lang w:eastAsia="zh-CN"/>
              </w:rPr>
              <w:t xml:space="preserve"> </w:t>
            </w:r>
          </w:p>
          <w:p w:rsidR="00AB0DE4" w:rsidRPr="00CA343C" w:rsidRDefault="00AB0DE4" w:rsidP="00783F3B">
            <w:pPr>
              <w:suppressAutoHyphens/>
              <w:ind w:left="-108" w:right="74"/>
              <w:jc w:val="center"/>
              <w:rPr>
                <w:lang w:eastAsia="zh-CN"/>
              </w:rPr>
            </w:pPr>
            <w:proofErr w:type="spellStart"/>
            <w:r w:rsidRPr="00CA343C">
              <w:rPr>
                <w:rFonts w:ascii="Arial Cyr Chuv" w:hAnsi="Arial Cyr Chuv" w:cs="Arial Cyr Chuv"/>
                <w:b/>
                <w:bCs/>
                <w:sz w:val="26"/>
                <w:szCs w:val="26"/>
                <w:lang w:eastAsia="zh-CN"/>
              </w:rPr>
              <w:t>Пухёв</w:t>
            </w:r>
            <w:proofErr w:type="spellEnd"/>
            <w:r w:rsidRPr="00CA343C">
              <w:rPr>
                <w:rFonts w:ascii="Arial Cyr Chuv" w:hAnsi="Arial Cyr Chuv" w:cs="Arial Cyr Chuv"/>
                <w:b/>
                <w:bCs/>
                <w:sz w:val="26"/>
                <w:szCs w:val="26"/>
                <w:lang w:eastAsia="zh-CN"/>
              </w:rPr>
              <w:t>.</w:t>
            </w:r>
          </w:p>
          <w:p w:rsidR="00AB0DE4" w:rsidRPr="00CA343C" w:rsidRDefault="00AB0DE4" w:rsidP="00783F3B">
            <w:pPr>
              <w:suppressAutoHyphens/>
              <w:ind w:left="-108" w:right="74"/>
              <w:jc w:val="center"/>
              <w:rPr>
                <w:rFonts w:ascii="Arial Cyr Chuv" w:hAnsi="Arial Cyr Chuv" w:cs="Arial Cyr Chuv"/>
                <w:b/>
                <w:bCs/>
                <w:sz w:val="16"/>
                <w:szCs w:val="16"/>
                <w:lang w:eastAsia="zh-CN"/>
              </w:rPr>
            </w:pPr>
          </w:p>
          <w:p w:rsidR="00AB0DE4" w:rsidRPr="00CA343C" w:rsidRDefault="00AB0DE4" w:rsidP="00783F3B">
            <w:pPr>
              <w:suppressAutoHyphens/>
              <w:ind w:left="-108" w:right="74"/>
              <w:jc w:val="center"/>
              <w:rPr>
                <w:lang w:eastAsia="zh-CN"/>
              </w:rPr>
            </w:pPr>
            <w:r w:rsidRPr="00CA343C">
              <w:rPr>
                <w:rFonts w:ascii="Arial Cyr Chuv" w:hAnsi="Arial Cyr Chuv" w:cs="Arial Cyr Chuv"/>
                <w:b/>
                <w:sz w:val="26"/>
                <w:lang w:eastAsia="zh-CN"/>
              </w:rPr>
              <w:t>ЙЫШЁНУ</w:t>
            </w:r>
          </w:p>
          <w:p w:rsidR="00AB0DE4" w:rsidRPr="00CA343C" w:rsidRDefault="00AB0DE4" w:rsidP="00783F3B">
            <w:pPr>
              <w:suppressAutoHyphens/>
              <w:ind w:left="-108" w:right="74"/>
              <w:jc w:val="center"/>
              <w:rPr>
                <w:rFonts w:ascii="Arial Cyr Chuv" w:hAnsi="Arial Cyr Chuv" w:cs="Arial Cyr Chuv"/>
                <w:b/>
                <w:sz w:val="16"/>
                <w:lang w:eastAsia="zh-CN"/>
              </w:rPr>
            </w:pPr>
          </w:p>
          <w:p w:rsidR="00AB0DE4" w:rsidRPr="008C633C" w:rsidRDefault="005648B4" w:rsidP="008C633C">
            <w:pPr>
              <w:suppressAutoHyphens/>
              <w:ind w:right="-108"/>
              <w:jc w:val="center"/>
              <w:rPr>
                <w:lang w:eastAsia="zh-CN"/>
              </w:rPr>
            </w:pPr>
            <w:proofErr w:type="gramStart"/>
            <w:r>
              <w:rPr>
                <w:rFonts w:ascii="Arial Cyr Chuv" w:hAnsi="Arial Cyr Chuv" w:cs="Arial Cyr Chuv"/>
                <w:lang w:eastAsia="zh-CN"/>
              </w:rPr>
              <w:t xml:space="preserve">2024  </w:t>
            </w:r>
            <w:proofErr w:type="spellStart"/>
            <w:r>
              <w:rPr>
                <w:rFonts w:ascii="Arial Cyr Chuv" w:hAnsi="Arial Cyr Chuv" w:cs="Arial Cyr Chuv"/>
                <w:lang w:eastAsia="zh-CN"/>
              </w:rPr>
              <w:t>апрел</w:t>
            </w:r>
            <w:proofErr w:type="gramEnd"/>
            <w:r>
              <w:rPr>
                <w:rFonts w:ascii="Arial Cyr Chuv" w:hAnsi="Arial Cyr Chuv" w:cs="Arial Cyr Chuv"/>
                <w:lang w:eastAsia="zh-CN"/>
              </w:rPr>
              <w:t>.н</w:t>
            </w:r>
            <w:proofErr w:type="spellEnd"/>
            <w:r>
              <w:rPr>
                <w:rFonts w:ascii="Arial Cyr Chuv" w:hAnsi="Arial Cyr Chuv" w:cs="Arial Cyr Chuv"/>
                <w:lang w:eastAsia="zh-CN"/>
              </w:rPr>
              <w:t xml:space="preserve"> 02</w:t>
            </w:r>
            <w:r w:rsidR="00AB0DE4" w:rsidRPr="00CA343C">
              <w:rPr>
                <w:rFonts w:ascii="Arial Cyr Chuv" w:hAnsi="Arial Cyr Chuv" w:cs="Arial Cyr Chuv"/>
                <w:lang w:eastAsia="zh-CN"/>
              </w:rPr>
              <w:t xml:space="preserve"> -</w:t>
            </w:r>
            <w:proofErr w:type="spellStart"/>
            <w:r w:rsidR="00AB0DE4" w:rsidRPr="00CA343C">
              <w:rPr>
                <w:rFonts w:ascii="Arial Cyr Chuv" w:hAnsi="Arial Cyr Chuv" w:cs="Arial Cyr Chuv"/>
                <w:lang w:eastAsia="zh-CN"/>
              </w:rPr>
              <w:t>м.ш</w:t>
            </w:r>
            <w:proofErr w:type="spellEnd"/>
            <w:r w:rsidR="00AB0DE4" w:rsidRPr="00CA343C">
              <w:rPr>
                <w:rFonts w:ascii="Arial Cyr Chuv" w:hAnsi="Arial Cyr Chuv" w:cs="Arial Cyr Chuv"/>
                <w:lang w:eastAsia="zh-CN"/>
              </w:rPr>
              <w:t>. №</w:t>
            </w:r>
            <w:r>
              <w:rPr>
                <w:lang w:eastAsia="zh-CN"/>
              </w:rPr>
              <w:t>2/3-с</w:t>
            </w:r>
          </w:p>
          <w:p w:rsidR="00AB0DE4" w:rsidRPr="00CA343C" w:rsidRDefault="00AB0DE4" w:rsidP="00783F3B">
            <w:pPr>
              <w:suppressAutoHyphens/>
              <w:ind w:left="-108"/>
              <w:jc w:val="center"/>
              <w:rPr>
                <w:lang w:eastAsia="zh-CN"/>
              </w:rPr>
            </w:pPr>
            <w:proofErr w:type="spellStart"/>
            <w:r w:rsidRPr="00CA343C">
              <w:rPr>
                <w:rFonts w:ascii="Arial Cyr Chuv" w:hAnsi="Arial Cyr Chuv" w:cs="Arial Cyr Chuv"/>
                <w:sz w:val="18"/>
                <w:szCs w:val="18"/>
                <w:lang w:eastAsia="zh-CN"/>
              </w:rPr>
              <w:t>Елч.к</w:t>
            </w:r>
            <w:proofErr w:type="spellEnd"/>
            <w:r w:rsidRPr="00CA343C">
              <w:rPr>
                <w:rFonts w:ascii="Arial Cyr Chuv" w:hAnsi="Arial Cyr Chuv" w:cs="Arial Cyr Chuv"/>
                <w:sz w:val="18"/>
                <w:szCs w:val="18"/>
                <w:lang w:eastAsia="zh-CN"/>
              </w:rPr>
              <w:t xml:space="preserve"> ял.</w:t>
            </w:r>
          </w:p>
        </w:tc>
        <w:tc>
          <w:tcPr>
            <w:tcW w:w="1800" w:type="dxa"/>
          </w:tcPr>
          <w:p w:rsidR="00AB0DE4" w:rsidRPr="00CA343C" w:rsidRDefault="00AB0DE4" w:rsidP="00783F3B">
            <w:pPr>
              <w:suppressAutoHyphens/>
              <w:snapToGrid w:val="0"/>
              <w:rPr>
                <w:sz w:val="18"/>
                <w:szCs w:val="18"/>
                <w:lang w:eastAsia="zh-CN"/>
              </w:rPr>
            </w:pPr>
          </w:p>
          <w:p w:rsidR="00AB0DE4" w:rsidRPr="00CA343C" w:rsidRDefault="00AB0DE4" w:rsidP="00783F3B">
            <w:pPr>
              <w:suppressAutoHyphens/>
              <w:ind w:left="-108"/>
              <w:jc w:val="center"/>
              <w:rPr>
                <w:rFonts w:ascii="Times New Roman Chuv" w:hAnsi="Times New Roman Chuv" w:cs="Times New Roman Chuv"/>
                <w:bCs/>
                <w:iCs/>
                <w:sz w:val="26"/>
                <w:szCs w:val="26"/>
                <w:lang w:eastAsia="zh-CN"/>
              </w:rPr>
            </w:pPr>
            <w:r w:rsidRPr="00CA343C">
              <w:rPr>
                <w:noProof/>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AB0DE4" w:rsidRPr="00CA343C" w:rsidRDefault="00AB0DE4" w:rsidP="00783F3B">
            <w:pPr>
              <w:suppressAutoHyphens/>
              <w:ind w:left="-108" w:right="72"/>
              <w:jc w:val="center"/>
              <w:rPr>
                <w:lang w:eastAsia="zh-CN"/>
              </w:rPr>
            </w:pPr>
            <w:proofErr w:type="gramStart"/>
            <w:r w:rsidRPr="00CA343C">
              <w:rPr>
                <w:rFonts w:ascii="Times New Roman Chuv" w:hAnsi="Times New Roman Chuv" w:cs="Times New Roman Chuv"/>
                <w:b/>
                <w:bCs/>
                <w:iCs/>
                <w:sz w:val="26"/>
                <w:szCs w:val="26"/>
                <w:lang w:eastAsia="zh-CN"/>
              </w:rPr>
              <w:t>Чувашская  Республика</w:t>
            </w:r>
            <w:proofErr w:type="gramEnd"/>
          </w:p>
          <w:p w:rsidR="00AB0DE4" w:rsidRPr="00CA343C" w:rsidRDefault="00AB0DE4" w:rsidP="00783F3B">
            <w:pPr>
              <w:suppressAutoHyphens/>
              <w:ind w:left="-108" w:right="74"/>
              <w:jc w:val="center"/>
              <w:rPr>
                <w:rFonts w:ascii="Times New Roman Chuv" w:hAnsi="Times New Roman Chuv" w:cs="Times New Roman Chuv"/>
                <w:b/>
                <w:bCs/>
                <w:sz w:val="12"/>
                <w:szCs w:val="12"/>
                <w:lang w:eastAsia="zh-CN"/>
              </w:rPr>
            </w:pPr>
          </w:p>
          <w:p w:rsidR="00AB0DE4" w:rsidRPr="00CA343C" w:rsidRDefault="00AB0DE4" w:rsidP="00783F3B">
            <w:pPr>
              <w:suppressAutoHyphens/>
              <w:ind w:left="-108" w:right="74"/>
              <w:jc w:val="center"/>
              <w:rPr>
                <w:lang w:eastAsia="zh-CN"/>
              </w:rPr>
            </w:pPr>
            <w:r w:rsidRPr="00CA343C">
              <w:rPr>
                <w:rFonts w:ascii="Times New Roman Chuv" w:hAnsi="Times New Roman Chuv" w:cs="Times New Roman Chuv"/>
                <w:b/>
                <w:bCs/>
                <w:sz w:val="26"/>
                <w:szCs w:val="26"/>
                <w:lang w:eastAsia="zh-CN"/>
              </w:rPr>
              <w:t xml:space="preserve">Собрание депутатов </w:t>
            </w:r>
          </w:p>
          <w:p w:rsidR="00AB0DE4" w:rsidRPr="00CA343C" w:rsidRDefault="00AB0DE4" w:rsidP="00783F3B">
            <w:pPr>
              <w:suppressAutoHyphens/>
              <w:ind w:left="-108" w:right="74"/>
              <w:jc w:val="center"/>
              <w:rPr>
                <w:rFonts w:ascii="Times New Roman Chuv" w:hAnsi="Times New Roman Chuv" w:cs="Times New Roman Chuv"/>
                <w:b/>
                <w:bCs/>
                <w:sz w:val="26"/>
                <w:szCs w:val="26"/>
                <w:lang w:eastAsia="zh-CN"/>
              </w:rPr>
            </w:pPr>
            <w:r w:rsidRPr="00CA343C">
              <w:rPr>
                <w:rFonts w:ascii="Times New Roman Chuv" w:hAnsi="Times New Roman Chuv" w:cs="Times New Roman Chuv"/>
                <w:b/>
                <w:bCs/>
                <w:sz w:val="26"/>
                <w:szCs w:val="26"/>
                <w:lang w:eastAsia="zh-CN"/>
              </w:rPr>
              <w:t xml:space="preserve">Яльчикского </w:t>
            </w:r>
          </w:p>
          <w:p w:rsidR="00AB0DE4" w:rsidRPr="00CA343C" w:rsidRDefault="00AB0DE4" w:rsidP="00783F3B">
            <w:pPr>
              <w:suppressAutoHyphens/>
              <w:ind w:left="-108" w:right="74"/>
              <w:jc w:val="center"/>
              <w:rPr>
                <w:lang w:eastAsia="zh-CN"/>
              </w:rPr>
            </w:pPr>
            <w:r w:rsidRPr="00CA343C">
              <w:rPr>
                <w:rFonts w:ascii="Times New Roman Chuv" w:hAnsi="Times New Roman Chuv" w:cs="Times New Roman Chuv"/>
                <w:b/>
                <w:bCs/>
                <w:sz w:val="26"/>
                <w:szCs w:val="26"/>
                <w:lang w:eastAsia="zh-CN"/>
              </w:rPr>
              <w:t>муниципального округа</w:t>
            </w:r>
          </w:p>
          <w:p w:rsidR="00AB0DE4" w:rsidRPr="00CA343C" w:rsidRDefault="00AB0DE4" w:rsidP="00783F3B">
            <w:pPr>
              <w:suppressAutoHyphens/>
              <w:ind w:left="-108" w:right="74"/>
              <w:jc w:val="center"/>
              <w:rPr>
                <w:rFonts w:ascii="Times New Roman Chuv" w:hAnsi="Times New Roman Chuv" w:cs="Times New Roman Chuv"/>
                <w:b/>
                <w:bCs/>
                <w:sz w:val="16"/>
                <w:szCs w:val="16"/>
                <w:lang w:eastAsia="zh-CN"/>
              </w:rPr>
            </w:pPr>
          </w:p>
          <w:p w:rsidR="00AB0DE4" w:rsidRPr="008C633C" w:rsidRDefault="00AB0DE4" w:rsidP="00783F3B">
            <w:pPr>
              <w:keepNext/>
              <w:numPr>
                <w:ilvl w:val="0"/>
                <w:numId w:val="1"/>
              </w:numPr>
              <w:suppressAutoHyphens/>
              <w:spacing w:after="200" w:line="276" w:lineRule="auto"/>
              <w:ind w:left="-108" w:right="74"/>
              <w:jc w:val="center"/>
              <w:outlineLvl w:val="0"/>
              <w:rPr>
                <w:rFonts w:ascii="Arial Cyr Chuv" w:hAnsi="Arial Cyr Chuv" w:cs="Arial Cyr Chuv"/>
                <w:sz w:val="28"/>
                <w:lang w:val="x-none" w:eastAsia="zh-CN"/>
              </w:rPr>
            </w:pPr>
            <w:r w:rsidRPr="00CA343C">
              <w:rPr>
                <w:rFonts w:ascii="Times New Roman Chuv" w:hAnsi="Times New Roman Chuv" w:cs="Times New Roman Chuv"/>
                <w:b/>
                <w:sz w:val="26"/>
              </w:rPr>
              <w:t>РЕШЕНИЕ</w:t>
            </w:r>
          </w:p>
          <w:p w:rsidR="00AB0DE4" w:rsidRPr="008C633C" w:rsidRDefault="005648B4" w:rsidP="008C633C">
            <w:pPr>
              <w:suppressAutoHyphens/>
              <w:ind w:left="-108" w:right="-108"/>
              <w:jc w:val="center"/>
              <w:rPr>
                <w:lang w:eastAsia="zh-CN"/>
              </w:rPr>
            </w:pPr>
            <w:proofErr w:type="gramStart"/>
            <w:r>
              <w:rPr>
                <w:lang w:eastAsia="zh-CN"/>
              </w:rPr>
              <w:t>« 02</w:t>
            </w:r>
            <w:proofErr w:type="gramEnd"/>
            <w:r>
              <w:rPr>
                <w:lang w:eastAsia="zh-CN"/>
              </w:rPr>
              <w:t xml:space="preserve"> »  апреля </w:t>
            </w:r>
            <w:r w:rsidR="00AB0DE4" w:rsidRPr="00CA343C">
              <w:rPr>
                <w:lang w:eastAsia="zh-CN"/>
              </w:rPr>
              <w:t xml:space="preserve"> 2024 г. №</w:t>
            </w:r>
            <w:r>
              <w:rPr>
                <w:lang w:eastAsia="zh-CN"/>
              </w:rPr>
              <w:t xml:space="preserve"> 2/3-с</w:t>
            </w:r>
          </w:p>
          <w:p w:rsidR="00AB0DE4" w:rsidRPr="00CA343C" w:rsidRDefault="00AB0DE4" w:rsidP="00783F3B">
            <w:pPr>
              <w:suppressAutoHyphens/>
              <w:ind w:left="-108"/>
              <w:jc w:val="center"/>
              <w:rPr>
                <w:lang w:eastAsia="zh-CN"/>
              </w:rPr>
            </w:pPr>
            <w:r w:rsidRPr="00CA343C">
              <w:rPr>
                <w:sz w:val="18"/>
                <w:szCs w:val="18"/>
                <w:lang w:eastAsia="zh-CN"/>
              </w:rPr>
              <w:t>село Яльчики</w:t>
            </w:r>
          </w:p>
        </w:tc>
      </w:tr>
    </w:tbl>
    <w:p w:rsidR="00E25D53" w:rsidRPr="009E05D1" w:rsidRDefault="00E25D53" w:rsidP="00E25D53">
      <w:pPr>
        <w:autoSpaceDE w:val="0"/>
        <w:autoSpaceDN w:val="0"/>
        <w:adjustRightInd w:val="0"/>
        <w:rPr>
          <w:b/>
          <w:bCs/>
          <w:sz w:val="28"/>
          <w:szCs w:val="28"/>
        </w:rPr>
      </w:pPr>
    </w:p>
    <w:p w:rsidR="009E05D1" w:rsidRPr="008C633C" w:rsidRDefault="009E05D1" w:rsidP="009E05D1">
      <w:pPr>
        <w:autoSpaceDE w:val="0"/>
        <w:autoSpaceDN w:val="0"/>
        <w:adjustRightInd w:val="0"/>
        <w:ind w:right="5385"/>
        <w:jc w:val="both"/>
        <w:rPr>
          <w:bCs/>
          <w:sz w:val="26"/>
          <w:szCs w:val="26"/>
        </w:rPr>
      </w:pPr>
      <w:r w:rsidRPr="008C633C">
        <w:rPr>
          <w:bCs/>
          <w:sz w:val="26"/>
          <w:szCs w:val="26"/>
        </w:rPr>
        <w:t xml:space="preserve">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w:t>
      </w:r>
      <w:r w:rsidR="00F112A9" w:rsidRPr="008C633C">
        <w:rPr>
          <w:bCs/>
          <w:sz w:val="26"/>
          <w:szCs w:val="26"/>
        </w:rPr>
        <w:t>Яльчикского муниципального округа Чувашской Республики</w:t>
      </w:r>
    </w:p>
    <w:p w:rsidR="009E05D1" w:rsidRPr="008C633C" w:rsidRDefault="009E05D1" w:rsidP="009E05D1">
      <w:pPr>
        <w:pStyle w:val="a3"/>
        <w:shd w:val="clear" w:color="auto" w:fill="auto"/>
        <w:spacing w:before="0" w:after="0" w:line="240" w:lineRule="auto"/>
        <w:jc w:val="both"/>
        <w:rPr>
          <w:sz w:val="26"/>
          <w:szCs w:val="26"/>
        </w:rPr>
      </w:pPr>
    </w:p>
    <w:p w:rsidR="009E05D1" w:rsidRPr="008C633C" w:rsidRDefault="009E05D1" w:rsidP="00B3343D">
      <w:pPr>
        <w:autoSpaceDE w:val="0"/>
        <w:autoSpaceDN w:val="0"/>
        <w:adjustRightInd w:val="0"/>
        <w:ind w:firstLine="540"/>
        <w:jc w:val="both"/>
        <w:rPr>
          <w:sz w:val="26"/>
          <w:szCs w:val="26"/>
        </w:rPr>
      </w:pPr>
      <w:r w:rsidRPr="008C633C">
        <w:rPr>
          <w:sz w:val="26"/>
          <w:szCs w:val="26"/>
        </w:rPr>
        <w:t xml:space="preserve">В соответствии с пунктом 8 части 3 статьи 8, частью 11 статьи 55.24 Градостроительного </w:t>
      </w:r>
      <w:hyperlink r:id="rId6" w:history="1">
        <w:r w:rsidRPr="008C633C">
          <w:rPr>
            <w:rStyle w:val="a5"/>
            <w:color w:val="auto"/>
            <w:sz w:val="26"/>
            <w:szCs w:val="26"/>
            <w:u w:val="none"/>
          </w:rPr>
          <w:t>кодекса</w:t>
        </w:r>
      </w:hyperlink>
      <w:r w:rsidRPr="008C633C">
        <w:rPr>
          <w:sz w:val="26"/>
          <w:szCs w:val="26"/>
        </w:rPr>
        <w:t xml:space="preserve"> Российской Федерации, руководствуясь </w:t>
      </w:r>
      <w:hyperlink r:id="rId7" w:history="1">
        <w:r w:rsidRPr="008C633C">
          <w:rPr>
            <w:rStyle w:val="a5"/>
            <w:color w:val="auto"/>
            <w:sz w:val="26"/>
            <w:szCs w:val="26"/>
            <w:u w:val="none"/>
          </w:rPr>
          <w:t>пунктом  26 части 1 статьи 16</w:t>
        </w:r>
      </w:hyperlink>
      <w:r w:rsidRPr="008C633C">
        <w:rPr>
          <w:sz w:val="26"/>
          <w:szCs w:val="26"/>
        </w:rPr>
        <w:t xml:space="preserve">, </w:t>
      </w:r>
      <w:hyperlink r:id="rId8" w:history="1">
        <w:r w:rsidRPr="008C633C">
          <w:rPr>
            <w:rStyle w:val="a5"/>
            <w:color w:val="auto"/>
            <w:sz w:val="26"/>
            <w:szCs w:val="26"/>
            <w:u w:val="none"/>
          </w:rPr>
          <w:t>частью 3 статьи 43</w:t>
        </w:r>
      </w:hyperlink>
      <w:r w:rsidRPr="008C633C">
        <w:rPr>
          <w:sz w:val="26"/>
          <w:szCs w:val="26"/>
        </w:rPr>
        <w:t xml:space="preserve"> Федерального закона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w:t>
      </w:r>
      <w:hyperlink r:id="rId9" w:history="1">
        <w:r w:rsidRPr="008C633C">
          <w:rPr>
            <w:rStyle w:val="a5"/>
            <w:color w:val="auto"/>
            <w:sz w:val="26"/>
            <w:szCs w:val="26"/>
            <w:u w:val="none"/>
          </w:rPr>
          <w:t>Уставом</w:t>
        </w:r>
      </w:hyperlink>
      <w:r w:rsidRPr="008C633C">
        <w:rPr>
          <w:sz w:val="26"/>
          <w:szCs w:val="26"/>
        </w:rPr>
        <w:t xml:space="preserve"> </w:t>
      </w:r>
      <w:r w:rsidR="00F112A9" w:rsidRPr="008C633C">
        <w:rPr>
          <w:sz w:val="26"/>
          <w:szCs w:val="26"/>
        </w:rPr>
        <w:t>Яльчикского муниципального округа Чувашской Республики</w:t>
      </w:r>
      <w:r w:rsidR="00B3343D" w:rsidRPr="008C633C">
        <w:rPr>
          <w:sz w:val="26"/>
          <w:szCs w:val="26"/>
        </w:rPr>
        <w:t xml:space="preserve"> </w:t>
      </w:r>
      <w:r w:rsidR="00F112A9" w:rsidRPr="008C633C">
        <w:rPr>
          <w:sz w:val="26"/>
          <w:szCs w:val="26"/>
        </w:rPr>
        <w:t xml:space="preserve">Собрание депутатов Яльчикского муниципального округа Чувашской Республики  </w:t>
      </w:r>
      <w:r w:rsidR="00B3343D" w:rsidRPr="008C633C">
        <w:rPr>
          <w:sz w:val="26"/>
          <w:szCs w:val="26"/>
        </w:rPr>
        <w:t>р е ш и л</w:t>
      </w:r>
      <w:r w:rsidRPr="008C633C">
        <w:rPr>
          <w:sz w:val="26"/>
          <w:szCs w:val="26"/>
        </w:rPr>
        <w:t>:</w:t>
      </w:r>
    </w:p>
    <w:p w:rsidR="009E05D1" w:rsidRPr="008C633C" w:rsidRDefault="009E05D1" w:rsidP="009E05D1">
      <w:pPr>
        <w:autoSpaceDE w:val="0"/>
        <w:autoSpaceDN w:val="0"/>
        <w:adjustRightInd w:val="0"/>
        <w:ind w:firstLine="709"/>
        <w:jc w:val="both"/>
        <w:rPr>
          <w:sz w:val="26"/>
          <w:szCs w:val="26"/>
        </w:rPr>
      </w:pPr>
      <w:r w:rsidRPr="008C633C">
        <w:rPr>
          <w:sz w:val="26"/>
          <w:szCs w:val="26"/>
        </w:rPr>
        <w:t xml:space="preserve">1. Утвердить </w:t>
      </w:r>
      <w:hyperlink r:id="rId10" w:anchor="Par43" w:history="1">
        <w:r w:rsidRPr="008C633C">
          <w:rPr>
            <w:rStyle w:val="a5"/>
            <w:color w:val="auto"/>
            <w:sz w:val="26"/>
            <w:szCs w:val="26"/>
            <w:u w:val="none"/>
          </w:rPr>
          <w:t>Порядок</w:t>
        </w:r>
      </w:hyperlink>
      <w:r w:rsidRPr="008C633C">
        <w:rPr>
          <w:sz w:val="26"/>
          <w:szCs w:val="26"/>
        </w:rPr>
        <w:t xml:space="preserve"> проведения осмотра зданий, сооружений в целях оценки их технического состояния и надлежащего технического обслуживания на </w:t>
      </w:r>
      <w:r w:rsidRPr="008C633C">
        <w:rPr>
          <w:bCs/>
          <w:sz w:val="26"/>
          <w:szCs w:val="26"/>
        </w:rPr>
        <w:t xml:space="preserve">территории </w:t>
      </w:r>
      <w:r w:rsidR="00F112A9" w:rsidRPr="008C633C">
        <w:rPr>
          <w:bCs/>
          <w:sz w:val="26"/>
          <w:szCs w:val="26"/>
        </w:rPr>
        <w:t>Яльчикского муниципального округа Чувашской Республики</w:t>
      </w:r>
      <w:r w:rsidRPr="008C633C">
        <w:rPr>
          <w:bCs/>
          <w:sz w:val="26"/>
          <w:szCs w:val="26"/>
        </w:rPr>
        <w:t xml:space="preserve"> </w:t>
      </w:r>
      <w:r w:rsidR="00B3343D" w:rsidRPr="008C633C">
        <w:rPr>
          <w:sz w:val="26"/>
          <w:szCs w:val="26"/>
        </w:rPr>
        <w:t>согласно приложению к настоящему решению</w:t>
      </w:r>
      <w:r w:rsidRPr="008C633C">
        <w:rPr>
          <w:sz w:val="26"/>
          <w:szCs w:val="26"/>
        </w:rPr>
        <w:t>.</w:t>
      </w:r>
    </w:p>
    <w:p w:rsidR="009E05D1" w:rsidRPr="008C633C" w:rsidRDefault="00B3343D" w:rsidP="00B3343D">
      <w:pPr>
        <w:autoSpaceDE w:val="0"/>
        <w:autoSpaceDN w:val="0"/>
        <w:adjustRightInd w:val="0"/>
        <w:ind w:firstLine="709"/>
        <w:jc w:val="both"/>
        <w:rPr>
          <w:sz w:val="26"/>
          <w:szCs w:val="26"/>
        </w:rPr>
      </w:pPr>
      <w:r w:rsidRPr="008C633C">
        <w:rPr>
          <w:sz w:val="26"/>
          <w:szCs w:val="26"/>
        </w:rPr>
        <w:t xml:space="preserve">2. </w:t>
      </w:r>
      <w:r w:rsidR="009E05D1" w:rsidRPr="008C633C">
        <w:rPr>
          <w:sz w:val="26"/>
          <w:szCs w:val="26"/>
        </w:rPr>
        <w:t>Настоящее решение вступает в силу после его официального опубликования.</w:t>
      </w:r>
    </w:p>
    <w:p w:rsidR="00E25D53" w:rsidRPr="008C633C" w:rsidRDefault="00E25D53" w:rsidP="009E05D1">
      <w:pPr>
        <w:rPr>
          <w:sz w:val="26"/>
          <w:szCs w:val="26"/>
        </w:rPr>
      </w:pPr>
    </w:p>
    <w:p w:rsidR="009E05D1" w:rsidRPr="008C633C" w:rsidRDefault="009E05D1" w:rsidP="009E05D1">
      <w:pPr>
        <w:rPr>
          <w:sz w:val="26"/>
          <w:szCs w:val="26"/>
        </w:rPr>
      </w:pPr>
    </w:p>
    <w:p w:rsidR="00E25D53" w:rsidRPr="008C633C" w:rsidRDefault="00314D9F" w:rsidP="009E05D1">
      <w:pPr>
        <w:rPr>
          <w:sz w:val="26"/>
          <w:szCs w:val="26"/>
        </w:rPr>
      </w:pPr>
      <w:r w:rsidRPr="008C633C">
        <w:rPr>
          <w:sz w:val="26"/>
          <w:szCs w:val="26"/>
        </w:rPr>
        <w:t>Председатель Собрания</w:t>
      </w:r>
      <w:r w:rsidR="009E05D1" w:rsidRPr="008C633C">
        <w:rPr>
          <w:sz w:val="26"/>
          <w:szCs w:val="26"/>
        </w:rPr>
        <w:t xml:space="preserve"> депутатов  </w:t>
      </w:r>
    </w:p>
    <w:p w:rsidR="00314D9F" w:rsidRPr="008C633C" w:rsidRDefault="00314D9F" w:rsidP="009E05D1">
      <w:pPr>
        <w:rPr>
          <w:sz w:val="26"/>
          <w:szCs w:val="26"/>
        </w:rPr>
      </w:pPr>
      <w:r w:rsidRPr="008C633C">
        <w:rPr>
          <w:sz w:val="26"/>
          <w:szCs w:val="26"/>
        </w:rPr>
        <w:t>Яльчикского муниципального округа</w:t>
      </w:r>
    </w:p>
    <w:p w:rsidR="009E05D1" w:rsidRPr="008C633C" w:rsidRDefault="00314D9F" w:rsidP="009E05D1">
      <w:pPr>
        <w:rPr>
          <w:sz w:val="26"/>
          <w:szCs w:val="26"/>
        </w:rPr>
      </w:pPr>
      <w:r w:rsidRPr="008C633C">
        <w:rPr>
          <w:sz w:val="26"/>
          <w:szCs w:val="26"/>
        </w:rPr>
        <w:t>Чувашской Республики</w:t>
      </w:r>
      <w:r w:rsidR="009E05D1" w:rsidRPr="008C633C">
        <w:rPr>
          <w:sz w:val="26"/>
          <w:szCs w:val="26"/>
        </w:rPr>
        <w:t xml:space="preserve">                                                                 </w:t>
      </w:r>
      <w:r w:rsidRPr="008C633C">
        <w:rPr>
          <w:sz w:val="26"/>
          <w:szCs w:val="26"/>
        </w:rPr>
        <w:t xml:space="preserve">     В.В.</w:t>
      </w:r>
      <w:r w:rsidR="00B3343D" w:rsidRPr="008C633C">
        <w:rPr>
          <w:sz w:val="26"/>
          <w:szCs w:val="26"/>
        </w:rPr>
        <w:t xml:space="preserve"> </w:t>
      </w:r>
      <w:proofErr w:type="spellStart"/>
      <w:r w:rsidRPr="008C633C">
        <w:rPr>
          <w:sz w:val="26"/>
          <w:szCs w:val="26"/>
        </w:rPr>
        <w:t>Сядуков</w:t>
      </w:r>
      <w:proofErr w:type="spellEnd"/>
      <w:r w:rsidR="00B3343D" w:rsidRPr="008C633C">
        <w:rPr>
          <w:sz w:val="26"/>
          <w:szCs w:val="26"/>
        </w:rPr>
        <w:t xml:space="preserve"> </w:t>
      </w:r>
    </w:p>
    <w:p w:rsidR="00B3343D" w:rsidRPr="008C633C" w:rsidRDefault="00B3343D" w:rsidP="009E05D1">
      <w:pPr>
        <w:rPr>
          <w:sz w:val="26"/>
          <w:szCs w:val="26"/>
        </w:rPr>
      </w:pPr>
    </w:p>
    <w:p w:rsidR="00B3343D" w:rsidRPr="008C633C" w:rsidRDefault="00B3343D" w:rsidP="009E05D1">
      <w:pPr>
        <w:rPr>
          <w:sz w:val="26"/>
          <w:szCs w:val="26"/>
        </w:rPr>
      </w:pPr>
    </w:p>
    <w:p w:rsidR="00B3343D" w:rsidRPr="008C633C" w:rsidRDefault="00464BA0" w:rsidP="00B3343D">
      <w:pPr>
        <w:rPr>
          <w:sz w:val="26"/>
          <w:szCs w:val="26"/>
        </w:rPr>
      </w:pPr>
      <w:r w:rsidRPr="008C633C">
        <w:rPr>
          <w:sz w:val="26"/>
          <w:szCs w:val="26"/>
        </w:rPr>
        <w:t xml:space="preserve"> </w:t>
      </w:r>
    </w:p>
    <w:p w:rsidR="00B3343D" w:rsidRPr="008C633C" w:rsidRDefault="00B3343D" w:rsidP="009E05D1">
      <w:pPr>
        <w:rPr>
          <w:sz w:val="26"/>
          <w:szCs w:val="26"/>
        </w:rPr>
      </w:pPr>
    </w:p>
    <w:p w:rsidR="009E05D1" w:rsidRPr="008C633C" w:rsidRDefault="009E05D1" w:rsidP="009E05D1">
      <w:pPr>
        <w:jc w:val="center"/>
        <w:rPr>
          <w:sz w:val="26"/>
          <w:szCs w:val="26"/>
        </w:rPr>
      </w:pPr>
    </w:p>
    <w:p w:rsidR="00E25D53" w:rsidRPr="008C633C" w:rsidRDefault="00E25D53" w:rsidP="009E05D1">
      <w:pPr>
        <w:jc w:val="center"/>
        <w:rPr>
          <w:sz w:val="26"/>
          <w:szCs w:val="26"/>
        </w:rPr>
      </w:pPr>
    </w:p>
    <w:p w:rsidR="005648B4" w:rsidRPr="008C633C" w:rsidRDefault="00314D9F" w:rsidP="00314D9F">
      <w:pPr>
        <w:autoSpaceDE w:val="0"/>
        <w:autoSpaceDN w:val="0"/>
        <w:adjustRightInd w:val="0"/>
        <w:rPr>
          <w:sz w:val="26"/>
          <w:szCs w:val="26"/>
        </w:rPr>
      </w:pPr>
      <w:r w:rsidRPr="008C633C">
        <w:rPr>
          <w:sz w:val="26"/>
          <w:szCs w:val="26"/>
        </w:rPr>
        <w:t xml:space="preserve">                                                                 </w:t>
      </w:r>
      <w:r w:rsidR="00545D18" w:rsidRPr="008C633C">
        <w:rPr>
          <w:sz w:val="26"/>
          <w:szCs w:val="26"/>
        </w:rPr>
        <w:t xml:space="preserve">              </w:t>
      </w:r>
      <w:r w:rsidR="005648B4" w:rsidRPr="008C633C">
        <w:rPr>
          <w:sz w:val="26"/>
          <w:szCs w:val="26"/>
        </w:rPr>
        <w:t xml:space="preserve"> </w:t>
      </w:r>
    </w:p>
    <w:p w:rsidR="008C633C" w:rsidRDefault="005648B4" w:rsidP="00314D9F">
      <w:pPr>
        <w:autoSpaceDE w:val="0"/>
        <w:autoSpaceDN w:val="0"/>
        <w:adjustRightInd w:val="0"/>
        <w:rPr>
          <w:sz w:val="26"/>
          <w:szCs w:val="26"/>
        </w:rPr>
      </w:pPr>
      <w:r w:rsidRPr="008C633C">
        <w:rPr>
          <w:sz w:val="26"/>
          <w:szCs w:val="26"/>
        </w:rPr>
        <w:t xml:space="preserve">                                                                                 </w:t>
      </w:r>
    </w:p>
    <w:p w:rsidR="008C633C" w:rsidRDefault="008C633C" w:rsidP="00314D9F">
      <w:pPr>
        <w:autoSpaceDE w:val="0"/>
        <w:autoSpaceDN w:val="0"/>
        <w:adjustRightInd w:val="0"/>
        <w:rPr>
          <w:sz w:val="26"/>
          <w:szCs w:val="26"/>
        </w:rPr>
      </w:pPr>
    </w:p>
    <w:p w:rsidR="008C633C" w:rsidRDefault="008C633C" w:rsidP="00314D9F">
      <w:pPr>
        <w:autoSpaceDE w:val="0"/>
        <w:autoSpaceDN w:val="0"/>
        <w:adjustRightInd w:val="0"/>
        <w:rPr>
          <w:sz w:val="26"/>
          <w:szCs w:val="26"/>
        </w:rPr>
      </w:pPr>
    </w:p>
    <w:p w:rsidR="008C633C" w:rsidRDefault="008C633C" w:rsidP="00314D9F">
      <w:pPr>
        <w:autoSpaceDE w:val="0"/>
        <w:autoSpaceDN w:val="0"/>
        <w:adjustRightInd w:val="0"/>
        <w:rPr>
          <w:sz w:val="26"/>
          <w:szCs w:val="26"/>
        </w:rPr>
      </w:pPr>
    </w:p>
    <w:p w:rsidR="00BA174D" w:rsidRPr="008C633C" w:rsidRDefault="008C633C" w:rsidP="00314D9F">
      <w:pPr>
        <w:autoSpaceDE w:val="0"/>
        <w:autoSpaceDN w:val="0"/>
        <w:adjustRightInd w:val="0"/>
        <w:rPr>
          <w:sz w:val="26"/>
          <w:szCs w:val="26"/>
        </w:rPr>
      </w:pPr>
      <w:r>
        <w:rPr>
          <w:sz w:val="26"/>
          <w:szCs w:val="26"/>
        </w:rPr>
        <w:t xml:space="preserve">                                                                                              </w:t>
      </w:r>
      <w:r w:rsidR="005648B4" w:rsidRPr="008C633C">
        <w:rPr>
          <w:sz w:val="26"/>
          <w:szCs w:val="26"/>
        </w:rPr>
        <w:t xml:space="preserve">  </w:t>
      </w:r>
      <w:r w:rsidR="00545D18" w:rsidRPr="008C633C">
        <w:rPr>
          <w:sz w:val="26"/>
          <w:szCs w:val="26"/>
        </w:rPr>
        <w:t xml:space="preserve">  </w:t>
      </w:r>
      <w:r w:rsidR="00BA174D" w:rsidRPr="008C633C">
        <w:rPr>
          <w:sz w:val="26"/>
          <w:szCs w:val="26"/>
        </w:rPr>
        <w:t>Приложение</w:t>
      </w:r>
    </w:p>
    <w:p w:rsidR="00BA174D" w:rsidRPr="008C633C" w:rsidRDefault="00BA174D" w:rsidP="00545D18">
      <w:pPr>
        <w:autoSpaceDE w:val="0"/>
        <w:autoSpaceDN w:val="0"/>
        <w:adjustRightInd w:val="0"/>
        <w:ind w:left="5664"/>
        <w:rPr>
          <w:sz w:val="26"/>
          <w:szCs w:val="26"/>
        </w:rPr>
      </w:pPr>
      <w:r w:rsidRPr="008C633C">
        <w:rPr>
          <w:sz w:val="26"/>
          <w:szCs w:val="26"/>
        </w:rPr>
        <w:t>к решению Со</w:t>
      </w:r>
      <w:r w:rsidR="00314D9F" w:rsidRPr="008C633C">
        <w:rPr>
          <w:sz w:val="26"/>
          <w:szCs w:val="26"/>
        </w:rPr>
        <w:t>брания депутатов Яльчикского муниципального округа               Чувашской Республики</w:t>
      </w:r>
    </w:p>
    <w:p w:rsidR="00BA174D" w:rsidRPr="008C633C" w:rsidRDefault="00BA174D" w:rsidP="00545D18">
      <w:pPr>
        <w:tabs>
          <w:tab w:val="left" w:pos="6237"/>
        </w:tabs>
        <w:autoSpaceDE w:val="0"/>
        <w:autoSpaceDN w:val="0"/>
        <w:adjustRightInd w:val="0"/>
        <w:rPr>
          <w:sz w:val="26"/>
          <w:szCs w:val="26"/>
        </w:rPr>
      </w:pPr>
      <w:r w:rsidRPr="008C633C">
        <w:rPr>
          <w:sz w:val="26"/>
          <w:szCs w:val="26"/>
        </w:rPr>
        <w:t xml:space="preserve">                                                                </w:t>
      </w:r>
      <w:r w:rsidR="00545D18" w:rsidRPr="008C633C">
        <w:rPr>
          <w:sz w:val="26"/>
          <w:szCs w:val="26"/>
        </w:rPr>
        <w:t xml:space="preserve">                 </w:t>
      </w:r>
      <w:r w:rsidR="008C633C">
        <w:rPr>
          <w:sz w:val="26"/>
          <w:szCs w:val="26"/>
        </w:rPr>
        <w:t xml:space="preserve">     </w:t>
      </w:r>
      <w:r w:rsidR="00545D18" w:rsidRPr="008C633C">
        <w:rPr>
          <w:sz w:val="26"/>
          <w:szCs w:val="26"/>
        </w:rPr>
        <w:t xml:space="preserve"> </w:t>
      </w:r>
      <w:r w:rsidRPr="008C633C">
        <w:rPr>
          <w:sz w:val="26"/>
          <w:szCs w:val="26"/>
        </w:rPr>
        <w:t xml:space="preserve">от </w:t>
      </w:r>
      <w:r w:rsidR="005648B4" w:rsidRPr="008C633C">
        <w:rPr>
          <w:sz w:val="26"/>
          <w:szCs w:val="26"/>
        </w:rPr>
        <w:t>«02» апреля 2024 г.</w:t>
      </w:r>
      <w:r w:rsidR="00674E73" w:rsidRPr="008C633C">
        <w:rPr>
          <w:sz w:val="26"/>
          <w:szCs w:val="26"/>
        </w:rPr>
        <w:t xml:space="preserve"> №</w:t>
      </w:r>
      <w:r w:rsidR="008C633C">
        <w:rPr>
          <w:sz w:val="26"/>
          <w:szCs w:val="26"/>
        </w:rPr>
        <w:t xml:space="preserve"> </w:t>
      </w:r>
      <w:r w:rsidR="005648B4" w:rsidRPr="008C633C">
        <w:rPr>
          <w:sz w:val="26"/>
          <w:szCs w:val="26"/>
        </w:rPr>
        <w:t>2/3-с</w:t>
      </w:r>
      <w:r w:rsidRPr="008C633C">
        <w:rPr>
          <w:sz w:val="26"/>
          <w:szCs w:val="26"/>
        </w:rPr>
        <w:t xml:space="preserve">                  </w:t>
      </w:r>
    </w:p>
    <w:p w:rsidR="00BA174D" w:rsidRPr="008C633C" w:rsidRDefault="00BA174D" w:rsidP="00BA174D">
      <w:pPr>
        <w:autoSpaceDE w:val="0"/>
        <w:autoSpaceDN w:val="0"/>
        <w:adjustRightInd w:val="0"/>
        <w:jc w:val="both"/>
        <w:rPr>
          <w:sz w:val="26"/>
          <w:szCs w:val="26"/>
        </w:rPr>
      </w:pPr>
    </w:p>
    <w:p w:rsidR="00BA174D" w:rsidRPr="008C633C" w:rsidRDefault="00BA174D" w:rsidP="00BA174D">
      <w:pPr>
        <w:autoSpaceDE w:val="0"/>
        <w:autoSpaceDN w:val="0"/>
        <w:adjustRightInd w:val="0"/>
        <w:jc w:val="right"/>
        <w:rPr>
          <w:sz w:val="26"/>
          <w:szCs w:val="26"/>
        </w:rPr>
      </w:pPr>
      <w:bookmarkStart w:id="0" w:name="Par36"/>
      <w:bookmarkEnd w:id="0"/>
    </w:p>
    <w:p w:rsidR="00BA174D" w:rsidRPr="008C633C" w:rsidRDefault="00BA174D" w:rsidP="00BA174D">
      <w:pPr>
        <w:autoSpaceDE w:val="0"/>
        <w:autoSpaceDN w:val="0"/>
        <w:adjustRightInd w:val="0"/>
        <w:jc w:val="both"/>
        <w:rPr>
          <w:sz w:val="26"/>
          <w:szCs w:val="26"/>
        </w:rPr>
      </w:pPr>
    </w:p>
    <w:p w:rsidR="00BA174D" w:rsidRPr="008C633C" w:rsidRDefault="00BA174D" w:rsidP="00BA174D">
      <w:pPr>
        <w:autoSpaceDE w:val="0"/>
        <w:autoSpaceDN w:val="0"/>
        <w:adjustRightInd w:val="0"/>
        <w:jc w:val="center"/>
        <w:rPr>
          <w:b/>
          <w:bCs/>
          <w:sz w:val="26"/>
          <w:szCs w:val="26"/>
        </w:rPr>
      </w:pPr>
      <w:bookmarkStart w:id="1" w:name="Par43"/>
      <w:bookmarkEnd w:id="1"/>
      <w:r w:rsidRPr="008C633C">
        <w:rPr>
          <w:b/>
          <w:bCs/>
          <w:sz w:val="26"/>
          <w:szCs w:val="26"/>
        </w:rPr>
        <w:t>ПОРЯДОК</w:t>
      </w:r>
    </w:p>
    <w:p w:rsidR="00BA174D" w:rsidRPr="008C633C" w:rsidRDefault="00BA174D" w:rsidP="00BA174D">
      <w:pPr>
        <w:autoSpaceDE w:val="0"/>
        <w:autoSpaceDN w:val="0"/>
        <w:adjustRightInd w:val="0"/>
        <w:jc w:val="center"/>
        <w:rPr>
          <w:b/>
          <w:bCs/>
          <w:sz w:val="26"/>
          <w:szCs w:val="26"/>
        </w:rPr>
      </w:pPr>
      <w:r w:rsidRPr="008C633C">
        <w:rPr>
          <w:b/>
          <w:bCs/>
          <w:sz w:val="26"/>
          <w:szCs w:val="26"/>
        </w:rPr>
        <w:t xml:space="preserve">ПРОВЕДЕНИЯ ОСМОТРА ЗДАНИЙ, СООРУЖЕНИЙ В ЦЕЛЯХ ОЦЕНКИ ИХ ТЕХНИЧЕСКОГО СОСТОЯНИЯ И НАДЛЕЖАЩЕГО ТЕХНИЧЕСКОГО ОБСЛУЖИВАНИЯ НА ТЕРРИТОРИИ </w:t>
      </w:r>
      <w:r w:rsidR="00F112A9" w:rsidRPr="008C633C">
        <w:rPr>
          <w:b/>
          <w:bCs/>
          <w:sz w:val="26"/>
          <w:szCs w:val="26"/>
        </w:rPr>
        <w:t>ЯЛЬЧИКСКОГО МУНИЦИПАЛЬНОГО ОКРУГА ЧУВАШСКОЙ РЕСПУБЛИКИ</w:t>
      </w:r>
    </w:p>
    <w:p w:rsidR="00BA174D" w:rsidRPr="008C633C" w:rsidRDefault="00BA174D" w:rsidP="00BA174D">
      <w:pPr>
        <w:autoSpaceDE w:val="0"/>
        <w:autoSpaceDN w:val="0"/>
        <w:adjustRightInd w:val="0"/>
        <w:jc w:val="both"/>
        <w:rPr>
          <w:sz w:val="26"/>
          <w:szCs w:val="26"/>
        </w:rPr>
      </w:pPr>
    </w:p>
    <w:p w:rsidR="00BA174D" w:rsidRPr="008C633C" w:rsidRDefault="00BA174D" w:rsidP="00BA174D">
      <w:pPr>
        <w:autoSpaceDE w:val="0"/>
        <w:autoSpaceDN w:val="0"/>
        <w:adjustRightInd w:val="0"/>
        <w:jc w:val="center"/>
        <w:outlineLvl w:val="1"/>
        <w:rPr>
          <w:b/>
          <w:sz w:val="26"/>
          <w:szCs w:val="26"/>
        </w:rPr>
      </w:pPr>
      <w:r w:rsidRPr="008C633C">
        <w:rPr>
          <w:b/>
          <w:sz w:val="26"/>
          <w:szCs w:val="26"/>
        </w:rPr>
        <w:t>I. Общие положения</w:t>
      </w:r>
    </w:p>
    <w:p w:rsidR="00BA174D" w:rsidRPr="008C633C" w:rsidRDefault="00BA174D" w:rsidP="00BA174D">
      <w:pPr>
        <w:autoSpaceDE w:val="0"/>
        <w:autoSpaceDN w:val="0"/>
        <w:adjustRightInd w:val="0"/>
        <w:jc w:val="both"/>
        <w:rPr>
          <w:sz w:val="26"/>
          <w:szCs w:val="26"/>
        </w:rPr>
      </w:pP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1.1.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w:t>
      </w:r>
      <w:hyperlink r:id="rId11" w:history="1">
        <w:r w:rsidRPr="008C633C">
          <w:rPr>
            <w:sz w:val="26"/>
            <w:szCs w:val="26"/>
          </w:rPr>
          <w:t>кодексом</w:t>
        </w:r>
      </w:hyperlink>
      <w:r w:rsidRPr="008C633C">
        <w:rPr>
          <w:sz w:val="26"/>
          <w:szCs w:val="26"/>
        </w:rPr>
        <w:t xml:space="preserve"> Российской Федерации, Жилищным </w:t>
      </w:r>
      <w:hyperlink r:id="rId12" w:history="1">
        <w:r w:rsidRPr="008C633C">
          <w:rPr>
            <w:sz w:val="26"/>
            <w:szCs w:val="26"/>
          </w:rPr>
          <w:t>кодексом</w:t>
        </w:r>
      </w:hyperlink>
      <w:r w:rsidRPr="008C633C">
        <w:rPr>
          <w:sz w:val="26"/>
          <w:szCs w:val="26"/>
        </w:rPr>
        <w:t xml:space="preserve"> Российской Федерации, Федеральным </w:t>
      </w:r>
      <w:hyperlink r:id="rId13" w:history="1">
        <w:r w:rsidRPr="008C633C">
          <w:rPr>
            <w:sz w:val="26"/>
            <w:szCs w:val="26"/>
          </w:rPr>
          <w:t>законом</w:t>
        </w:r>
      </w:hyperlink>
      <w:r w:rsidRPr="008C633C">
        <w:rPr>
          <w:sz w:val="26"/>
          <w:szCs w:val="26"/>
        </w:rPr>
        <w:t xml:space="preserve"> от 30 декабря 2009 г. № 384-ФЗ «Технический регламент о безопасности зданий, сооружений», Федеральным </w:t>
      </w:r>
      <w:hyperlink r:id="rId14" w:history="1">
        <w:r w:rsidRPr="008C633C">
          <w:rPr>
            <w:sz w:val="26"/>
            <w:szCs w:val="26"/>
          </w:rPr>
          <w:t>законом</w:t>
        </w:r>
      </w:hyperlink>
      <w:r w:rsidRPr="008C633C">
        <w:rPr>
          <w:sz w:val="26"/>
          <w:szCs w:val="26"/>
        </w:rPr>
        <w:t xml:space="preserve"> от 6 октября 2003 г. № 131-ФЗ «Об общих принципах организации местного самоуправления в Российской Федерации», </w:t>
      </w:r>
      <w:hyperlink r:id="rId15" w:history="1">
        <w:r w:rsidRPr="008C633C">
          <w:rPr>
            <w:sz w:val="26"/>
            <w:szCs w:val="26"/>
          </w:rPr>
          <w:t>Уставом</w:t>
        </w:r>
      </w:hyperlink>
      <w:r w:rsidRPr="008C633C">
        <w:rPr>
          <w:sz w:val="26"/>
          <w:szCs w:val="26"/>
        </w:rPr>
        <w:t xml:space="preserve"> </w:t>
      </w:r>
      <w:r w:rsidR="00F112A9" w:rsidRPr="008C633C">
        <w:rPr>
          <w:sz w:val="26"/>
          <w:szCs w:val="26"/>
        </w:rPr>
        <w:t>Яльчикского муниципального округа Чувашской Республики</w:t>
      </w:r>
      <w:r w:rsidRPr="008C633C">
        <w:rPr>
          <w:sz w:val="26"/>
          <w:szCs w:val="26"/>
        </w:rPr>
        <w:t>.</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1.2.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обязанности органов Администрации </w:t>
      </w:r>
      <w:r w:rsidR="00F112A9" w:rsidRPr="008C633C">
        <w:rPr>
          <w:sz w:val="26"/>
          <w:szCs w:val="26"/>
        </w:rPr>
        <w:t>Яльчикского муниципального округа Чувашской Республики</w:t>
      </w:r>
      <w:r w:rsidRPr="008C633C">
        <w:rPr>
          <w:sz w:val="26"/>
          <w:szCs w:val="26"/>
        </w:rPr>
        <w:t xml:space="preserve"> при проведении осмотра зданий,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1.3.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sidR="00F112A9" w:rsidRPr="008C633C">
        <w:rPr>
          <w:sz w:val="26"/>
          <w:szCs w:val="26"/>
        </w:rPr>
        <w:t>Яльчикского муниципального округа Чувашской Республики</w:t>
      </w:r>
      <w:r w:rsidRPr="008C633C">
        <w:rPr>
          <w:sz w:val="26"/>
          <w:szCs w:val="26"/>
        </w:rPr>
        <w:t>,</w:t>
      </w:r>
      <w:r w:rsidR="004E669F" w:rsidRPr="008C633C">
        <w:rPr>
          <w:sz w:val="26"/>
          <w:szCs w:val="26"/>
        </w:rPr>
        <w:t xml:space="preserve"> </w:t>
      </w:r>
      <w:r w:rsidRPr="008C633C">
        <w:rPr>
          <w:sz w:val="26"/>
          <w:szCs w:val="26"/>
        </w:rPr>
        <w:t>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BA174D" w:rsidRPr="008C633C" w:rsidRDefault="00BA174D" w:rsidP="00BA174D">
      <w:pPr>
        <w:autoSpaceDE w:val="0"/>
        <w:autoSpaceDN w:val="0"/>
        <w:adjustRightInd w:val="0"/>
        <w:ind w:firstLine="709"/>
        <w:jc w:val="both"/>
        <w:rPr>
          <w:sz w:val="26"/>
          <w:szCs w:val="26"/>
        </w:rPr>
      </w:pPr>
    </w:p>
    <w:p w:rsidR="00BA174D" w:rsidRPr="008C633C" w:rsidRDefault="00BA174D" w:rsidP="00BA174D">
      <w:pPr>
        <w:autoSpaceDE w:val="0"/>
        <w:autoSpaceDN w:val="0"/>
        <w:adjustRightInd w:val="0"/>
        <w:ind w:firstLine="709"/>
        <w:jc w:val="center"/>
        <w:outlineLvl w:val="1"/>
        <w:rPr>
          <w:b/>
          <w:sz w:val="26"/>
          <w:szCs w:val="26"/>
        </w:rPr>
      </w:pPr>
      <w:r w:rsidRPr="008C633C">
        <w:rPr>
          <w:b/>
          <w:sz w:val="26"/>
          <w:szCs w:val="26"/>
        </w:rPr>
        <w:t>II. Организация и проведение осмотра зданий, сооружений</w:t>
      </w:r>
    </w:p>
    <w:p w:rsidR="00BA174D" w:rsidRPr="008C633C" w:rsidRDefault="00BA174D" w:rsidP="00BA174D">
      <w:pPr>
        <w:autoSpaceDE w:val="0"/>
        <w:autoSpaceDN w:val="0"/>
        <w:adjustRightInd w:val="0"/>
        <w:ind w:firstLine="709"/>
        <w:jc w:val="both"/>
        <w:rPr>
          <w:sz w:val="26"/>
          <w:szCs w:val="26"/>
        </w:rPr>
      </w:pP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2.1. Осмотр зданий, сооружений проводится при поступлении в Администрацию </w:t>
      </w:r>
      <w:r w:rsidR="00F112A9" w:rsidRPr="008C633C">
        <w:rPr>
          <w:sz w:val="26"/>
          <w:szCs w:val="26"/>
        </w:rPr>
        <w:t>Яльчикского муниципального округа Чувашской Республики</w:t>
      </w:r>
      <w:r w:rsidRPr="008C633C">
        <w:rPr>
          <w:sz w:val="26"/>
          <w:szCs w:val="26"/>
        </w:rPr>
        <w:t xml:space="preserve"> (далее-Администрация)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lastRenderedPageBreak/>
        <w:t>2.2. 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уполномоченным органом о проведении осмотра зданий, сооружений не позднее чем за  3 рабочих дня до дня проведения осмотра здания, сооружения.</w:t>
      </w:r>
    </w:p>
    <w:p w:rsidR="00BA174D" w:rsidRPr="008C633C" w:rsidRDefault="00BA174D" w:rsidP="00BA174D">
      <w:pPr>
        <w:autoSpaceDE w:val="0"/>
        <w:autoSpaceDN w:val="0"/>
        <w:adjustRightInd w:val="0"/>
        <w:ind w:firstLine="709"/>
        <w:jc w:val="both"/>
        <w:rPr>
          <w:sz w:val="26"/>
          <w:szCs w:val="26"/>
        </w:rPr>
      </w:pPr>
      <w:r w:rsidRPr="008C633C">
        <w:rPr>
          <w:sz w:val="26"/>
          <w:szCs w:val="26"/>
        </w:rPr>
        <w:t>2.3. 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Администрацией о проведении осмотра зданий, сооружений незамедлительно в течение 3 (трех) часов с момента регистрации заявления любым доступным способом.</w:t>
      </w:r>
    </w:p>
    <w:p w:rsidR="00BA174D" w:rsidRPr="008C633C" w:rsidRDefault="00BA174D" w:rsidP="00BA174D">
      <w:pPr>
        <w:autoSpaceDE w:val="0"/>
        <w:autoSpaceDN w:val="0"/>
        <w:adjustRightInd w:val="0"/>
        <w:ind w:firstLine="709"/>
        <w:jc w:val="both"/>
        <w:rPr>
          <w:sz w:val="26"/>
          <w:szCs w:val="26"/>
        </w:rPr>
      </w:pPr>
      <w:r w:rsidRPr="008C633C">
        <w:rPr>
          <w:sz w:val="26"/>
          <w:szCs w:val="26"/>
        </w:rPr>
        <w:t>2.4.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BA174D" w:rsidRPr="008C633C" w:rsidRDefault="00BA174D" w:rsidP="00BA174D">
      <w:pPr>
        <w:autoSpaceDE w:val="0"/>
        <w:autoSpaceDN w:val="0"/>
        <w:adjustRightInd w:val="0"/>
        <w:ind w:firstLine="709"/>
        <w:jc w:val="both"/>
        <w:rPr>
          <w:sz w:val="26"/>
          <w:szCs w:val="26"/>
        </w:rPr>
      </w:pPr>
      <w:r w:rsidRPr="008C633C">
        <w:rPr>
          <w:sz w:val="26"/>
          <w:szCs w:val="26"/>
        </w:rPr>
        <w:t>2.5. Осмотр зданий, сооружений и оценка технического состояния и надлежащего технического обслуживания зданий и сооружений возлагается на межведомственную комиссию по проведению мероприятий по осмотру зданий, сооружений и оценки их технического состояния и надлежащего технического обслуживания (далее – межведомственная комиссия).</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Состав межведомственной комиссии утверждается постановлением Администрации </w:t>
      </w:r>
      <w:r w:rsidR="00F112A9" w:rsidRPr="008C633C">
        <w:rPr>
          <w:sz w:val="26"/>
          <w:szCs w:val="26"/>
        </w:rPr>
        <w:t>Яльчикского муниципального округа Чувашской Республики</w:t>
      </w:r>
      <w:r w:rsidRPr="008C633C">
        <w:rPr>
          <w:sz w:val="26"/>
          <w:szCs w:val="26"/>
        </w:rPr>
        <w:t>.</w:t>
      </w:r>
    </w:p>
    <w:p w:rsidR="00BA174D" w:rsidRPr="008C633C" w:rsidRDefault="00BA174D" w:rsidP="00BA174D">
      <w:pPr>
        <w:autoSpaceDE w:val="0"/>
        <w:autoSpaceDN w:val="0"/>
        <w:adjustRightInd w:val="0"/>
        <w:ind w:firstLine="709"/>
        <w:jc w:val="both"/>
        <w:rPr>
          <w:sz w:val="26"/>
          <w:szCs w:val="26"/>
        </w:rPr>
      </w:pPr>
      <w:r w:rsidRPr="008C633C">
        <w:rPr>
          <w:sz w:val="26"/>
          <w:szCs w:val="26"/>
        </w:rPr>
        <w:t>Межведомственная комиссия в случае необходимости вправе привлекать к осмотру зданий, сооружений представителей проектных и экспертных организаций.</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2.6. Межведомственная комиссия осуществляет осмотр зданий, сооружений и оценку технического состояния и надлежащего технического обслуживания зданий, сооружений в соответствии с требованиями Технического </w:t>
      </w:r>
      <w:hyperlink r:id="rId16" w:history="1">
        <w:r w:rsidRPr="008C633C">
          <w:rPr>
            <w:sz w:val="26"/>
            <w:szCs w:val="26"/>
          </w:rPr>
          <w:t>регламента</w:t>
        </w:r>
      </w:hyperlink>
      <w:r w:rsidRPr="008C633C">
        <w:rPr>
          <w:sz w:val="26"/>
          <w:szCs w:val="26"/>
        </w:rPr>
        <w:t xml:space="preserve"> о безопасности зданий и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2.7. Мероприятия по осмотру зданий, сооружений включают в себя:</w:t>
      </w:r>
    </w:p>
    <w:p w:rsidR="00BA174D" w:rsidRPr="008C633C" w:rsidRDefault="00BA174D" w:rsidP="00BA174D">
      <w:pPr>
        <w:autoSpaceDE w:val="0"/>
        <w:autoSpaceDN w:val="0"/>
        <w:adjustRightInd w:val="0"/>
        <w:ind w:firstLine="709"/>
        <w:jc w:val="both"/>
        <w:rPr>
          <w:sz w:val="26"/>
          <w:szCs w:val="26"/>
        </w:rPr>
      </w:pPr>
      <w:r w:rsidRPr="008C633C">
        <w:rPr>
          <w:sz w:val="26"/>
          <w:szCs w:val="26"/>
        </w:rPr>
        <w:t>- выезд на объект осмотра;</w:t>
      </w:r>
    </w:p>
    <w:p w:rsidR="00BA174D" w:rsidRPr="008C633C" w:rsidRDefault="00BA174D" w:rsidP="00BA174D">
      <w:pPr>
        <w:autoSpaceDE w:val="0"/>
        <w:autoSpaceDN w:val="0"/>
        <w:adjustRightInd w:val="0"/>
        <w:ind w:firstLine="709"/>
        <w:jc w:val="both"/>
        <w:rPr>
          <w:sz w:val="26"/>
          <w:szCs w:val="26"/>
        </w:rPr>
      </w:pPr>
      <w:r w:rsidRPr="008C633C">
        <w:rPr>
          <w:sz w:val="26"/>
          <w:szCs w:val="26"/>
        </w:rPr>
        <w:t>-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межведомственной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BA174D" w:rsidRPr="008C633C" w:rsidRDefault="00BA174D" w:rsidP="00BA174D">
      <w:pPr>
        <w:autoSpaceDE w:val="0"/>
        <w:autoSpaceDN w:val="0"/>
        <w:adjustRightInd w:val="0"/>
        <w:ind w:firstLine="709"/>
        <w:jc w:val="both"/>
        <w:rPr>
          <w:sz w:val="26"/>
          <w:szCs w:val="26"/>
        </w:rPr>
      </w:pPr>
      <w:r w:rsidRPr="008C633C">
        <w:rPr>
          <w:sz w:val="26"/>
          <w:szCs w:val="26"/>
        </w:rPr>
        <w:lastRenderedPageBreak/>
        <w:t xml:space="preserve">- проведение визуального обследования конструкций (с </w:t>
      </w:r>
      <w:proofErr w:type="spellStart"/>
      <w:r w:rsidRPr="008C633C">
        <w:rPr>
          <w:sz w:val="26"/>
          <w:szCs w:val="26"/>
        </w:rPr>
        <w:t>фотофиксацией</w:t>
      </w:r>
      <w:proofErr w:type="spellEnd"/>
      <w:r w:rsidRPr="008C633C">
        <w:rPr>
          <w:sz w:val="26"/>
          <w:szCs w:val="26"/>
        </w:rPr>
        <w:t xml:space="preserve">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w:t>
      </w:r>
      <w:proofErr w:type="spellStart"/>
      <w:r w:rsidRPr="008C633C">
        <w:rPr>
          <w:sz w:val="26"/>
          <w:szCs w:val="26"/>
        </w:rPr>
        <w:t>обмерочные</w:t>
      </w:r>
      <w:proofErr w:type="spellEnd"/>
      <w:r w:rsidRPr="008C633C">
        <w:rPr>
          <w:sz w:val="26"/>
          <w:szCs w:val="26"/>
        </w:rPr>
        <w:t xml:space="preserve"> работы, необходимые для оценки технического состояния и надлежащего технического обслуживания зданий,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 составление акта осмотра;</w:t>
      </w:r>
    </w:p>
    <w:p w:rsidR="00BA174D" w:rsidRPr="008C633C" w:rsidRDefault="00BA174D" w:rsidP="00BA174D">
      <w:pPr>
        <w:autoSpaceDE w:val="0"/>
        <w:autoSpaceDN w:val="0"/>
        <w:adjustRightInd w:val="0"/>
        <w:ind w:firstLine="709"/>
        <w:jc w:val="both"/>
        <w:rPr>
          <w:sz w:val="26"/>
          <w:szCs w:val="26"/>
        </w:rPr>
      </w:pPr>
      <w:r w:rsidRPr="008C633C">
        <w:rPr>
          <w:sz w:val="26"/>
          <w:szCs w:val="26"/>
        </w:rPr>
        <w:t>- выдача рекомендаций.</w:t>
      </w:r>
    </w:p>
    <w:p w:rsidR="00BA174D" w:rsidRPr="008C633C" w:rsidRDefault="00BA174D" w:rsidP="00BA174D">
      <w:pPr>
        <w:autoSpaceDE w:val="0"/>
        <w:autoSpaceDN w:val="0"/>
        <w:adjustRightInd w:val="0"/>
        <w:ind w:firstLine="709"/>
        <w:jc w:val="both"/>
        <w:rPr>
          <w:sz w:val="26"/>
          <w:szCs w:val="26"/>
        </w:rPr>
      </w:pPr>
      <w:r w:rsidRPr="008C633C">
        <w:rPr>
          <w:sz w:val="26"/>
          <w:szCs w:val="26"/>
        </w:rPr>
        <w:t>2.8.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2.9. По результатам осмотра зданий, сооружений составляется </w:t>
      </w:r>
      <w:hyperlink r:id="rId17" w:history="1">
        <w:r w:rsidRPr="008C633C">
          <w:rPr>
            <w:sz w:val="26"/>
            <w:szCs w:val="26"/>
          </w:rPr>
          <w:t>акт</w:t>
        </w:r>
      </w:hyperlink>
      <w:r w:rsidRPr="008C633C">
        <w:rPr>
          <w:sz w:val="26"/>
          <w:szCs w:val="26"/>
        </w:rPr>
        <w:t xml:space="preserve"> осмотра зданий, сооружений (приложение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18" w:history="1">
        <w:r w:rsidRPr="008C633C">
          <w:rPr>
            <w:sz w:val="26"/>
            <w:szCs w:val="26"/>
          </w:rPr>
          <w:t>акт</w:t>
        </w:r>
      </w:hyperlink>
      <w:r w:rsidRPr="008C633C">
        <w:rPr>
          <w:sz w:val="26"/>
          <w:szCs w:val="26"/>
        </w:rPr>
        <w:t xml:space="preserve"> осмотра зданий, сооружений при аварийных ситуациях или угрозе разрушения (приложение № 2). К акту осмотра прикладываются материалы </w:t>
      </w:r>
      <w:proofErr w:type="spellStart"/>
      <w:r w:rsidRPr="008C633C">
        <w:rPr>
          <w:sz w:val="26"/>
          <w:szCs w:val="26"/>
        </w:rPr>
        <w:t>фотофиксации</w:t>
      </w:r>
      <w:proofErr w:type="spellEnd"/>
      <w:r w:rsidRPr="008C633C">
        <w:rPr>
          <w:sz w:val="26"/>
          <w:szCs w:val="26"/>
        </w:rPr>
        <w:t xml:space="preserve"> осматриваемых зданий, сооружений и иные материалы, оформленные в ходе осмотра зданий,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2.10.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w:t>
      </w:r>
      <w:hyperlink r:id="rId19" w:history="1">
        <w:r w:rsidRPr="008C633C">
          <w:rPr>
            <w:sz w:val="26"/>
            <w:szCs w:val="26"/>
          </w:rPr>
          <w:t>акте</w:t>
        </w:r>
      </w:hyperlink>
      <w:r w:rsidRPr="008C633C">
        <w:rPr>
          <w:sz w:val="26"/>
          <w:szCs w:val="26"/>
        </w:rPr>
        <w:t xml:space="preserve"> осмотра излагаются рекомендации о мерах по устранению выявленных нарушений.</w:t>
      </w:r>
    </w:p>
    <w:p w:rsidR="00BA174D" w:rsidRPr="008C633C" w:rsidRDefault="00BA174D" w:rsidP="00BA174D">
      <w:pPr>
        <w:autoSpaceDE w:val="0"/>
        <w:autoSpaceDN w:val="0"/>
        <w:adjustRightInd w:val="0"/>
        <w:ind w:firstLine="709"/>
        <w:jc w:val="both"/>
        <w:rPr>
          <w:sz w:val="26"/>
          <w:szCs w:val="26"/>
        </w:rPr>
      </w:pPr>
      <w:r w:rsidRPr="008C633C">
        <w:rPr>
          <w:sz w:val="26"/>
          <w:szCs w:val="26"/>
        </w:rPr>
        <w:t>2.11. </w:t>
      </w:r>
      <w:hyperlink r:id="rId20" w:history="1">
        <w:r w:rsidRPr="008C633C">
          <w:rPr>
            <w:sz w:val="26"/>
            <w:szCs w:val="26"/>
          </w:rPr>
          <w:t>Акт</w:t>
        </w:r>
      </w:hyperlink>
      <w:r w:rsidRPr="008C633C">
        <w:rPr>
          <w:sz w:val="26"/>
          <w:szCs w:val="26"/>
        </w:rPr>
        <w:t xml:space="preserve"> осмотра подписывается председателем и членами межведомственной комиссии,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Администрации.</w:t>
      </w:r>
    </w:p>
    <w:p w:rsidR="00BA174D" w:rsidRPr="008C633C" w:rsidRDefault="00BA174D" w:rsidP="00BA174D">
      <w:pPr>
        <w:autoSpaceDE w:val="0"/>
        <w:autoSpaceDN w:val="0"/>
        <w:adjustRightInd w:val="0"/>
        <w:ind w:firstLine="709"/>
        <w:jc w:val="both"/>
        <w:rPr>
          <w:sz w:val="26"/>
          <w:szCs w:val="26"/>
        </w:rPr>
      </w:pPr>
      <w:r w:rsidRPr="008C633C">
        <w:rPr>
          <w:sz w:val="26"/>
          <w:szCs w:val="26"/>
        </w:rPr>
        <w:t>2.12. </w:t>
      </w:r>
      <w:hyperlink r:id="rId21" w:history="1">
        <w:r w:rsidRPr="008C633C">
          <w:rPr>
            <w:sz w:val="26"/>
            <w:szCs w:val="26"/>
          </w:rPr>
          <w:t>Акт</w:t>
        </w:r>
      </w:hyperlink>
      <w:r w:rsidRPr="008C633C">
        <w:rPr>
          <w:sz w:val="26"/>
          <w:szCs w:val="26"/>
        </w:rPr>
        <w:t xml:space="preserve"> осмотра составляется в трех экземплярах, имеющих одинаковую силу:</w:t>
      </w:r>
    </w:p>
    <w:p w:rsidR="00BA174D" w:rsidRPr="008C633C" w:rsidRDefault="00BA174D" w:rsidP="00BA174D">
      <w:pPr>
        <w:autoSpaceDE w:val="0"/>
        <w:autoSpaceDN w:val="0"/>
        <w:adjustRightInd w:val="0"/>
        <w:ind w:firstLine="709"/>
        <w:jc w:val="both"/>
        <w:rPr>
          <w:sz w:val="26"/>
          <w:szCs w:val="26"/>
        </w:rPr>
      </w:pPr>
      <w:r w:rsidRPr="008C633C">
        <w:rPr>
          <w:sz w:val="26"/>
          <w:szCs w:val="26"/>
        </w:rPr>
        <w:t>- один экземпляр акта осмотра вручается заявителю под роспись или направляется заказным почтовым отправлением с уведомлением о вручении в течение трех рабочих дней со дня его подписания;</w:t>
      </w:r>
    </w:p>
    <w:p w:rsidR="00BA174D" w:rsidRPr="008C633C" w:rsidRDefault="00BA174D" w:rsidP="00BA174D">
      <w:pPr>
        <w:autoSpaceDE w:val="0"/>
        <w:autoSpaceDN w:val="0"/>
        <w:adjustRightInd w:val="0"/>
        <w:ind w:firstLine="709"/>
        <w:jc w:val="both"/>
        <w:rPr>
          <w:sz w:val="26"/>
          <w:szCs w:val="26"/>
        </w:rPr>
      </w:pPr>
      <w:r w:rsidRPr="008C633C">
        <w:rPr>
          <w:sz w:val="26"/>
          <w:szCs w:val="26"/>
        </w:rPr>
        <w:t xml:space="preserve">- второй экземпляр акта осмотра вручается собственнику или лицу, ответственному за эксплуатацию зданий, сооружений, под роспись или направляется заказным почтовым отправлением с уведомлением о вручении в течение трех дней со дня его подписания. В случае проведения осмотра зданий, </w:t>
      </w:r>
      <w:r w:rsidRPr="008C633C">
        <w:rPr>
          <w:sz w:val="26"/>
          <w:szCs w:val="26"/>
        </w:rPr>
        <w:lastRenderedPageBreak/>
        <w:t>сооружений на основании заявления о возникновении аварийных ситуаций в зданиях, сооружениях или возникновения угрозы разрушения зданий, сооружений - вручается собственнику или лицу, ответственному за эксплуатацию зданий, сооружений, под роспись в день проведения осмотра зданий, сооружений любым доступным способом;</w:t>
      </w:r>
    </w:p>
    <w:p w:rsidR="00BA174D" w:rsidRPr="008C633C" w:rsidRDefault="00BA174D" w:rsidP="00BA174D">
      <w:pPr>
        <w:autoSpaceDE w:val="0"/>
        <w:autoSpaceDN w:val="0"/>
        <w:adjustRightInd w:val="0"/>
        <w:ind w:firstLine="709"/>
        <w:jc w:val="both"/>
        <w:rPr>
          <w:sz w:val="26"/>
          <w:szCs w:val="26"/>
        </w:rPr>
      </w:pPr>
      <w:r w:rsidRPr="008C633C">
        <w:rPr>
          <w:sz w:val="26"/>
          <w:szCs w:val="26"/>
        </w:rPr>
        <w:t>- третий экземпляр хранится у секретаря межведомственной комиссии в течение трех лет, после чего передается в архив Администрации.</w:t>
      </w:r>
    </w:p>
    <w:p w:rsidR="00BA174D" w:rsidRPr="008C633C" w:rsidRDefault="00BA174D" w:rsidP="00BA174D">
      <w:pPr>
        <w:autoSpaceDE w:val="0"/>
        <w:autoSpaceDN w:val="0"/>
        <w:adjustRightInd w:val="0"/>
        <w:ind w:firstLine="709"/>
        <w:jc w:val="both"/>
        <w:rPr>
          <w:sz w:val="26"/>
          <w:szCs w:val="26"/>
        </w:rPr>
      </w:pPr>
      <w:r w:rsidRPr="008C633C">
        <w:rPr>
          <w:sz w:val="26"/>
          <w:szCs w:val="26"/>
        </w:rPr>
        <w:t>2.13.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администрация направляет рекомендации о мерах по устранению выявленных нарушений, оформленные в письменном виде, в течение трех дней в орган, должностному лицу, в компетенцию которых входит решение вопроса о привлечении к ответственности лица, совершившего такое нарушение.</w:t>
      </w:r>
    </w:p>
    <w:p w:rsidR="00BA174D" w:rsidRPr="008C633C" w:rsidRDefault="00BA174D" w:rsidP="00BA174D">
      <w:pPr>
        <w:autoSpaceDE w:val="0"/>
        <w:autoSpaceDN w:val="0"/>
        <w:adjustRightInd w:val="0"/>
        <w:ind w:firstLine="709"/>
        <w:jc w:val="both"/>
        <w:rPr>
          <w:sz w:val="26"/>
          <w:szCs w:val="26"/>
        </w:rPr>
      </w:pPr>
      <w:r w:rsidRPr="008C633C">
        <w:rPr>
          <w:sz w:val="26"/>
          <w:szCs w:val="26"/>
        </w:rPr>
        <w:t>2.14. Сведения о проведенном осмотре зданий, сооружений вносятся в </w:t>
      </w:r>
      <w:hyperlink r:id="rId22" w:history="1">
        <w:r w:rsidRPr="008C633C">
          <w:rPr>
            <w:sz w:val="26"/>
            <w:szCs w:val="26"/>
          </w:rPr>
          <w:t>журнал</w:t>
        </w:r>
      </w:hyperlink>
      <w:r w:rsidRPr="008C633C">
        <w:rPr>
          <w:sz w:val="26"/>
          <w:szCs w:val="26"/>
        </w:rPr>
        <w:t xml:space="preserve"> учета осмотров зданий, сооружений, который ведется Администрацией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w:t>
      </w:r>
      <w:r w:rsidR="00B3343D" w:rsidRPr="008C633C">
        <w:rPr>
          <w:sz w:val="26"/>
          <w:szCs w:val="26"/>
        </w:rPr>
        <w:t>тметку в получении</w:t>
      </w:r>
      <w:r w:rsidRPr="008C633C">
        <w:rPr>
          <w:sz w:val="26"/>
          <w:szCs w:val="26"/>
        </w:rPr>
        <w:t>.</w:t>
      </w:r>
    </w:p>
    <w:p w:rsidR="00BA174D" w:rsidRPr="008C633C" w:rsidRDefault="00BA174D" w:rsidP="00BA174D">
      <w:pPr>
        <w:autoSpaceDE w:val="0"/>
        <w:autoSpaceDN w:val="0"/>
        <w:adjustRightInd w:val="0"/>
        <w:ind w:firstLine="709"/>
        <w:jc w:val="both"/>
        <w:rPr>
          <w:sz w:val="26"/>
          <w:szCs w:val="26"/>
        </w:rPr>
      </w:pPr>
      <w:r w:rsidRPr="008C633C">
        <w:rPr>
          <w:sz w:val="26"/>
          <w:szCs w:val="26"/>
        </w:rPr>
        <w:t>2.15. Журнал учета осмотров зданий, сооружений должен быть прошит, пронумерован и удостоверен печатью Администрации.</w:t>
      </w:r>
      <w:bookmarkStart w:id="2" w:name="Par85"/>
      <w:bookmarkEnd w:id="2"/>
    </w:p>
    <w:p w:rsidR="00BA174D" w:rsidRPr="008C633C" w:rsidRDefault="00BA174D" w:rsidP="00BA174D">
      <w:pPr>
        <w:autoSpaceDE w:val="0"/>
        <w:autoSpaceDN w:val="0"/>
        <w:adjustRightInd w:val="0"/>
        <w:ind w:firstLine="709"/>
        <w:jc w:val="both"/>
        <w:rPr>
          <w:sz w:val="26"/>
          <w:szCs w:val="26"/>
        </w:rPr>
      </w:pPr>
      <w:r w:rsidRPr="008C633C">
        <w:rPr>
          <w:sz w:val="26"/>
          <w:szCs w:val="26"/>
        </w:rPr>
        <w:t>2.16. Осмотр зданий и сооружений межведомственной комиссией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BA174D" w:rsidRPr="008C633C" w:rsidRDefault="00BA174D" w:rsidP="00BA174D">
      <w:pPr>
        <w:autoSpaceDE w:val="0"/>
        <w:autoSpaceDN w:val="0"/>
        <w:adjustRightInd w:val="0"/>
        <w:ind w:firstLine="709"/>
        <w:jc w:val="both"/>
        <w:rPr>
          <w:sz w:val="26"/>
          <w:szCs w:val="26"/>
        </w:rPr>
      </w:pPr>
      <w:r w:rsidRPr="008C633C">
        <w:rPr>
          <w:sz w:val="26"/>
          <w:szCs w:val="26"/>
        </w:rPr>
        <w:t>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rsidR="00BA174D" w:rsidRPr="008C633C" w:rsidRDefault="00BA174D" w:rsidP="00BA174D">
      <w:pPr>
        <w:autoSpaceDE w:val="0"/>
        <w:autoSpaceDN w:val="0"/>
        <w:adjustRightInd w:val="0"/>
        <w:ind w:firstLine="709"/>
        <w:jc w:val="both"/>
        <w:rPr>
          <w:sz w:val="26"/>
          <w:szCs w:val="26"/>
        </w:rPr>
      </w:pPr>
      <w:r w:rsidRPr="008C633C">
        <w:rPr>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rsidR="00BA174D" w:rsidRPr="008C633C" w:rsidRDefault="00BA174D" w:rsidP="00BA174D">
      <w:pPr>
        <w:autoSpaceDE w:val="0"/>
        <w:autoSpaceDN w:val="0"/>
        <w:adjustRightInd w:val="0"/>
        <w:ind w:firstLine="709"/>
        <w:jc w:val="both"/>
        <w:rPr>
          <w:sz w:val="26"/>
          <w:szCs w:val="26"/>
        </w:rPr>
      </w:pPr>
      <w:r w:rsidRPr="008C633C">
        <w:rPr>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незамедлительно, в течение 24 часов с момента регистрации заявления, направляет заявление в орган, осуществляющий в соответствии с федеральным законодательством государственный контроль (надзор) эксплуатации зданий, сооружений, а также незамедлительно, в течение 1 часа с момента регистрации заявления, извещает оперативно-дежурные службы отдела по делам ГОЧС.</w:t>
      </w:r>
    </w:p>
    <w:p w:rsidR="00BA174D" w:rsidRPr="008C633C" w:rsidRDefault="00BA174D" w:rsidP="00BA174D">
      <w:pPr>
        <w:autoSpaceDE w:val="0"/>
        <w:autoSpaceDN w:val="0"/>
        <w:adjustRightInd w:val="0"/>
        <w:ind w:firstLine="709"/>
        <w:jc w:val="both"/>
        <w:rPr>
          <w:sz w:val="26"/>
          <w:szCs w:val="26"/>
        </w:rPr>
      </w:pPr>
    </w:p>
    <w:p w:rsidR="004E669F" w:rsidRPr="008C633C" w:rsidRDefault="004E669F" w:rsidP="004E669F">
      <w:pPr>
        <w:ind w:right="-6" w:firstLine="709"/>
        <w:jc w:val="both"/>
        <w:rPr>
          <w:b/>
          <w:sz w:val="26"/>
          <w:szCs w:val="26"/>
        </w:rPr>
      </w:pPr>
      <w:r w:rsidRPr="008C633C">
        <w:rPr>
          <w:b/>
          <w:bCs/>
          <w:sz w:val="26"/>
          <w:szCs w:val="26"/>
        </w:rPr>
        <w:t xml:space="preserve">Раздел </w:t>
      </w:r>
      <w:r w:rsidRPr="008C633C">
        <w:rPr>
          <w:b/>
          <w:sz w:val="26"/>
          <w:szCs w:val="26"/>
        </w:rPr>
        <w:t>III. Права и обязанности членов межведомственной комиссии</w:t>
      </w:r>
      <w:r w:rsidRPr="008C633C">
        <w:rPr>
          <w:b/>
          <w:bCs/>
          <w:sz w:val="26"/>
          <w:szCs w:val="26"/>
        </w:rPr>
        <w:t xml:space="preserve"> </w:t>
      </w:r>
      <w:r w:rsidRPr="008C633C">
        <w:rPr>
          <w:b/>
          <w:sz w:val="26"/>
          <w:szCs w:val="26"/>
        </w:rPr>
        <w:t>при проведении осмотра зданий, сооружений</w:t>
      </w:r>
    </w:p>
    <w:p w:rsidR="004E669F" w:rsidRPr="008C633C" w:rsidRDefault="004E669F" w:rsidP="004E669F">
      <w:pPr>
        <w:ind w:right="-6" w:firstLine="709"/>
        <w:jc w:val="both"/>
        <w:rPr>
          <w:sz w:val="26"/>
          <w:szCs w:val="26"/>
        </w:rPr>
      </w:pPr>
    </w:p>
    <w:p w:rsidR="004E669F" w:rsidRPr="008C633C" w:rsidRDefault="004E669F" w:rsidP="004E669F">
      <w:pPr>
        <w:autoSpaceDE w:val="0"/>
        <w:autoSpaceDN w:val="0"/>
        <w:adjustRightInd w:val="0"/>
        <w:ind w:firstLine="539"/>
        <w:jc w:val="both"/>
        <w:rPr>
          <w:sz w:val="26"/>
          <w:szCs w:val="26"/>
        </w:rPr>
      </w:pPr>
      <w:r w:rsidRPr="008C633C">
        <w:rPr>
          <w:sz w:val="26"/>
          <w:szCs w:val="26"/>
        </w:rPr>
        <w:t>3.1. При проведении осмотра зданий, сооружений межведомственная комиссия имеет право:</w:t>
      </w:r>
    </w:p>
    <w:p w:rsidR="004E669F" w:rsidRPr="008C633C" w:rsidRDefault="004E669F" w:rsidP="004E669F">
      <w:pPr>
        <w:autoSpaceDE w:val="0"/>
        <w:autoSpaceDN w:val="0"/>
        <w:adjustRightInd w:val="0"/>
        <w:ind w:firstLine="539"/>
        <w:jc w:val="both"/>
        <w:rPr>
          <w:sz w:val="26"/>
          <w:szCs w:val="26"/>
        </w:rPr>
      </w:pPr>
      <w:r w:rsidRPr="008C633C">
        <w:rPr>
          <w:sz w:val="26"/>
          <w:szCs w:val="26"/>
        </w:rPr>
        <w:lastRenderedPageBreak/>
        <w:t>3.1.1. Осматривать здания, сооружения и знакомиться с документами, связанными с целями, задачами и предметом осмотра.</w:t>
      </w:r>
    </w:p>
    <w:p w:rsidR="004E669F" w:rsidRPr="008C633C" w:rsidRDefault="004E669F" w:rsidP="004E669F">
      <w:pPr>
        <w:autoSpaceDE w:val="0"/>
        <w:autoSpaceDN w:val="0"/>
        <w:adjustRightInd w:val="0"/>
        <w:ind w:firstLine="539"/>
        <w:jc w:val="both"/>
        <w:rPr>
          <w:sz w:val="26"/>
          <w:szCs w:val="26"/>
        </w:rPr>
      </w:pPr>
      <w:r w:rsidRPr="008C633C">
        <w:rPr>
          <w:sz w:val="26"/>
          <w:szCs w:val="26"/>
        </w:rPr>
        <w:t>3.1.2.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p>
    <w:p w:rsidR="004E669F" w:rsidRPr="008C633C" w:rsidRDefault="004E669F" w:rsidP="004E669F">
      <w:pPr>
        <w:autoSpaceDE w:val="0"/>
        <w:autoSpaceDN w:val="0"/>
        <w:adjustRightInd w:val="0"/>
        <w:ind w:firstLine="539"/>
        <w:jc w:val="both"/>
        <w:rPr>
          <w:sz w:val="26"/>
          <w:szCs w:val="26"/>
        </w:rPr>
      </w:pPr>
      <w:r w:rsidRPr="008C633C">
        <w:rPr>
          <w:sz w:val="26"/>
          <w:szCs w:val="26"/>
        </w:rPr>
        <w:t>Указанные в запросе межведомственной комиссии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rsidR="004E669F" w:rsidRPr="008C633C" w:rsidRDefault="004E669F" w:rsidP="004E669F">
      <w:pPr>
        <w:autoSpaceDE w:val="0"/>
        <w:autoSpaceDN w:val="0"/>
        <w:adjustRightInd w:val="0"/>
        <w:ind w:firstLine="539"/>
        <w:jc w:val="both"/>
        <w:rPr>
          <w:sz w:val="26"/>
          <w:szCs w:val="26"/>
        </w:rPr>
      </w:pPr>
      <w:r w:rsidRPr="008C633C">
        <w:rPr>
          <w:sz w:val="26"/>
          <w:szCs w:val="26"/>
        </w:rPr>
        <w:t>3.1.3.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в том числе повлекших возможность возникновения аварийных ситуаций в зданиях, сооружениях или возникновения угрозы разрушения зданий, сооружений.</w:t>
      </w:r>
    </w:p>
    <w:p w:rsidR="004E669F" w:rsidRPr="008C633C" w:rsidRDefault="004E669F" w:rsidP="004E669F">
      <w:pPr>
        <w:autoSpaceDE w:val="0"/>
        <w:autoSpaceDN w:val="0"/>
        <w:adjustRightInd w:val="0"/>
        <w:ind w:firstLine="539"/>
        <w:jc w:val="both"/>
        <w:rPr>
          <w:sz w:val="26"/>
          <w:szCs w:val="26"/>
        </w:rPr>
      </w:pPr>
      <w:r w:rsidRPr="008C633C">
        <w:rPr>
          <w:sz w:val="26"/>
          <w:szCs w:val="26"/>
        </w:rPr>
        <w:t>3.1.4. Привлекать к осмотру зданий, сооружений экспертов и экспертные организации.</w:t>
      </w:r>
    </w:p>
    <w:p w:rsidR="004E669F" w:rsidRPr="008C633C" w:rsidRDefault="004E669F" w:rsidP="004E669F">
      <w:pPr>
        <w:autoSpaceDE w:val="0"/>
        <w:autoSpaceDN w:val="0"/>
        <w:adjustRightInd w:val="0"/>
        <w:ind w:firstLine="540"/>
        <w:jc w:val="both"/>
        <w:rPr>
          <w:sz w:val="26"/>
          <w:szCs w:val="26"/>
        </w:rPr>
      </w:pPr>
      <w:r w:rsidRPr="008C633C">
        <w:rPr>
          <w:sz w:val="26"/>
          <w:szCs w:val="26"/>
        </w:rPr>
        <w:t>3.1.5. Обжаловать действия (бездействие) физических и юридических лиц, повлекшие за собой нарушение прав лиц уполномоченного органа, а также препятствующие исполнению ими должностных обязанностей.</w:t>
      </w:r>
    </w:p>
    <w:p w:rsidR="004E669F" w:rsidRPr="008C633C" w:rsidRDefault="004E669F" w:rsidP="004E669F">
      <w:pPr>
        <w:autoSpaceDE w:val="0"/>
        <w:autoSpaceDN w:val="0"/>
        <w:adjustRightInd w:val="0"/>
        <w:ind w:firstLine="709"/>
        <w:jc w:val="both"/>
        <w:rPr>
          <w:sz w:val="26"/>
          <w:szCs w:val="26"/>
        </w:rPr>
      </w:pPr>
      <w:r w:rsidRPr="008C633C">
        <w:rPr>
          <w:sz w:val="26"/>
          <w:szCs w:val="26"/>
        </w:rPr>
        <w:t>3.2. Члены межведомственной комиссии при проведении осмотра зданий, сооружений обязаны:</w:t>
      </w:r>
    </w:p>
    <w:p w:rsidR="004E669F" w:rsidRPr="008C633C" w:rsidRDefault="004E669F" w:rsidP="004E669F">
      <w:pPr>
        <w:autoSpaceDE w:val="0"/>
        <w:autoSpaceDN w:val="0"/>
        <w:adjustRightInd w:val="0"/>
        <w:ind w:firstLine="709"/>
        <w:jc w:val="both"/>
        <w:rPr>
          <w:sz w:val="26"/>
          <w:szCs w:val="26"/>
        </w:rPr>
      </w:pPr>
      <w:r w:rsidRPr="008C633C">
        <w:rPr>
          <w:sz w:val="26"/>
          <w:szCs w:val="26"/>
        </w:rPr>
        <w:t>1) Соблюдать законодательство, муниципальные правовые акты, права и законные интересы физических и юридических лиц при проведении осмотра зданий, сооружений.</w:t>
      </w:r>
    </w:p>
    <w:p w:rsidR="004E669F" w:rsidRPr="008C633C" w:rsidRDefault="004E669F" w:rsidP="004E669F">
      <w:pPr>
        <w:autoSpaceDE w:val="0"/>
        <w:autoSpaceDN w:val="0"/>
        <w:adjustRightInd w:val="0"/>
        <w:ind w:firstLine="709"/>
        <w:jc w:val="both"/>
        <w:rPr>
          <w:sz w:val="26"/>
          <w:szCs w:val="26"/>
        </w:rPr>
      </w:pPr>
      <w:r w:rsidRPr="008C633C">
        <w:rPr>
          <w:sz w:val="26"/>
          <w:szCs w:val="26"/>
        </w:rPr>
        <w:t>2) Соблюдать сроки проведения осмотра зданий, сооружений, установленные настоящим Порядком.</w:t>
      </w:r>
    </w:p>
    <w:p w:rsidR="004E669F" w:rsidRPr="008C633C" w:rsidRDefault="004E669F" w:rsidP="004E669F">
      <w:pPr>
        <w:autoSpaceDE w:val="0"/>
        <w:autoSpaceDN w:val="0"/>
        <w:adjustRightInd w:val="0"/>
        <w:ind w:firstLine="709"/>
        <w:jc w:val="both"/>
        <w:rPr>
          <w:sz w:val="26"/>
          <w:szCs w:val="26"/>
        </w:rPr>
      </w:pPr>
      <w:r w:rsidRPr="008C633C">
        <w:rPr>
          <w:sz w:val="26"/>
          <w:szCs w:val="26"/>
        </w:rPr>
        <w:t>3) Проводить осмотр зданий, сооружений при предъявлении служебных удостоверений.</w:t>
      </w:r>
    </w:p>
    <w:p w:rsidR="004E669F" w:rsidRPr="008C633C" w:rsidRDefault="004E669F" w:rsidP="004E669F">
      <w:pPr>
        <w:autoSpaceDE w:val="0"/>
        <w:autoSpaceDN w:val="0"/>
        <w:adjustRightInd w:val="0"/>
        <w:ind w:firstLine="709"/>
        <w:jc w:val="both"/>
        <w:rPr>
          <w:sz w:val="26"/>
          <w:szCs w:val="26"/>
        </w:rPr>
      </w:pPr>
      <w:r w:rsidRPr="008C633C">
        <w:rPr>
          <w:sz w:val="26"/>
          <w:szCs w:val="26"/>
        </w:rPr>
        <w:t xml:space="preserve">4) Соблюдать правила техники безопасности при проведении осмотра зданий, сооружений, предусмотренные ведомственными строительными </w:t>
      </w:r>
      <w:hyperlink r:id="rId23" w:history="1">
        <w:r w:rsidRPr="008C633C">
          <w:rPr>
            <w:sz w:val="26"/>
            <w:szCs w:val="26"/>
          </w:rPr>
          <w:t>нормами</w:t>
        </w:r>
      </w:hyperlink>
      <w:r w:rsidRPr="008C633C">
        <w:rPr>
          <w:sz w:val="26"/>
          <w:szCs w:val="26"/>
        </w:rPr>
        <w:t xml:space="preserve"> ВСН 48-86 (р) «Правила безопасности при проведении обследований жилых зданий».</w:t>
      </w:r>
    </w:p>
    <w:p w:rsidR="004E669F" w:rsidRPr="008C633C" w:rsidRDefault="004E669F" w:rsidP="004E669F">
      <w:pPr>
        <w:autoSpaceDE w:val="0"/>
        <w:autoSpaceDN w:val="0"/>
        <w:adjustRightInd w:val="0"/>
        <w:ind w:firstLine="709"/>
        <w:jc w:val="both"/>
        <w:rPr>
          <w:sz w:val="26"/>
          <w:szCs w:val="26"/>
        </w:rPr>
      </w:pPr>
      <w:r w:rsidRPr="008C633C">
        <w:rPr>
          <w:sz w:val="26"/>
          <w:szCs w:val="26"/>
        </w:rPr>
        <w:t>5) При проведении осмотра зданий, сооружений не допускается:</w:t>
      </w:r>
    </w:p>
    <w:p w:rsidR="004E669F" w:rsidRPr="008C633C" w:rsidRDefault="004E669F" w:rsidP="004E669F">
      <w:pPr>
        <w:autoSpaceDE w:val="0"/>
        <w:autoSpaceDN w:val="0"/>
        <w:adjustRightInd w:val="0"/>
        <w:ind w:firstLine="709"/>
        <w:jc w:val="both"/>
        <w:rPr>
          <w:sz w:val="26"/>
          <w:szCs w:val="26"/>
        </w:rPr>
      </w:pPr>
      <w:r w:rsidRPr="008C633C">
        <w:rPr>
          <w:sz w:val="26"/>
          <w:szCs w:val="26"/>
        </w:rPr>
        <w:t>- подниматься и спускаться по пожарным лестницам;</w:t>
      </w:r>
    </w:p>
    <w:p w:rsidR="004E669F" w:rsidRPr="008C633C" w:rsidRDefault="004E669F" w:rsidP="004E669F">
      <w:pPr>
        <w:autoSpaceDE w:val="0"/>
        <w:autoSpaceDN w:val="0"/>
        <w:adjustRightInd w:val="0"/>
        <w:ind w:firstLine="709"/>
        <w:jc w:val="both"/>
        <w:rPr>
          <w:sz w:val="26"/>
          <w:szCs w:val="26"/>
        </w:rPr>
      </w:pPr>
      <w:r w:rsidRPr="008C633C">
        <w:rPr>
          <w:sz w:val="26"/>
          <w:szCs w:val="26"/>
        </w:rPr>
        <w:t>- производить обследование конструкций на высоте в помещениях зданий, находящихся в аварийном состоянии, не имеющих лестниц, перекрытий, подмостей, настилов, стремянок и ограждений;</w:t>
      </w:r>
    </w:p>
    <w:p w:rsidR="004E669F" w:rsidRPr="008C633C" w:rsidRDefault="004E669F" w:rsidP="004E669F">
      <w:pPr>
        <w:autoSpaceDE w:val="0"/>
        <w:autoSpaceDN w:val="0"/>
        <w:adjustRightInd w:val="0"/>
        <w:ind w:firstLine="709"/>
        <w:jc w:val="both"/>
        <w:rPr>
          <w:sz w:val="26"/>
          <w:szCs w:val="26"/>
        </w:rPr>
      </w:pPr>
      <w:r w:rsidRPr="008C633C">
        <w:rPr>
          <w:sz w:val="26"/>
          <w:szCs w:val="26"/>
        </w:rPr>
        <w:t>- подниматься и спускаться по лестницам, не имеющим ограждений или проходящим около открытых проемов в стенах;</w:t>
      </w:r>
    </w:p>
    <w:p w:rsidR="004E669F" w:rsidRPr="008C633C" w:rsidRDefault="004E669F" w:rsidP="004E669F">
      <w:pPr>
        <w:autoSpaceDE w:val="0"/>
        <w:autoSpaceDN w:val="0"/>
        <w:adjustRightInd w:val="0"/>
        <w:ind w:firstLine="709"/>
        <w:jc w:val="both"/>
        <w:rPr>
          <w:sz w:val="26"/>
          <w:szCs w:val="26"/>
        </w:rPr>
      </w:pPr>
      <w:r w:rsidRPr="008C633C">
        <w:rPr>
          <w:sz w:val="26"/>
          <w:szCs w:val="26"/>
        </w:rPr>
        <w:t>- подниматься и спускаться по обледенелым или заснеженным лестницам;</w:t>
      </w:r>
    </w:p>
    <w:p w:rsidR="004E669F" w:rsidRPr="008C633C" w:rsidRDefault="004E669F" w:rsidP="004E669F">
      <w:pPr>
        <w:autoSpaceDE w:val="0"/>
        <w:autoSpaceDN w:val="0"/>
        <w:adjustRightInd w:val="0"/>
        <w:ind w:firstLine="709"/>
        <w:jc w:val="both"/>
        <w:rPr>
          <w:sz w:val="26"/>
          <w:szCs w:val="26"/>
        </w:rPr>
      </w:pPr>
      <w:r w:rsidRPr="008C633C">
        <w:rPr>
          <w:sz w:val="26"/>
          <w:szCs w:val="26"/>
        </w:rPr>
        <w:t>- подниматься или спускаться по элементам каркаса здания, находящегося в аварийном состоянии;</w:t>
      </w:r>
    </w:p>
    <w:p w:rsidR="004E669F" w:rsidRPr="008C633C" w:rsidRDefault="004E669F" w:rsidP="004E669F">
      <w:pPr>
        <w:autoSpaceDE w:val="0"/>
        <w:autoSpaceDN w:val="0"/>
        <w:adjustRightInd w:val="0"/>
        <w:ind w:firstLine="709"/>
        <w:jc w:val="both"/>
        <w:rPr>
          <w:sz w:val="26"/>
          <w:szCs w:val="26"/>
        </w:rPr>
      </w:pPr>
      <w:r w:rsidRPr="008C633C">
        <w:rPr>
          <w:sz w:val="26"/>
          <w:szCs w:val="26"/>
        </w:rPr>
        <w:t>- высовываться в проемы, вставать на подоконники при открытых проемах, выходить на наружные пояски, карнизы, балконы без ограждений;</w:t>
      </w:r>
    </w:p>
    <w:p w:rsidR="004E669F" w:rsidRPr="008C633C" w:rsidRDefault="004E669F" w:rsidP="004E669F">
      <w:pPr>
        <w:autoSpaceDE w:val="0"/>
        <w:autoSpaceDN w:val="0"/>
        <w:adjustRightInd w:val="0"/>
        <w:ind w:firstLine="709"/>
        <w:jc w:val="both"/>
        <w:rPr>
          <w:sz w:val="26"/>
          <w:szCs w:val="26"/>
        </w:rPr>
      </w:pPr>
      <w:r w:rsidRPr="008C633C">
        <w:rPr>
          <w:sz w:val="26"/>
          <w:szCs w:val="26"/>
        </w:rPr>
        <w:t>- вставать на пораженные гнилью строительные конструкции или ходить по ним;</w:t>
      </w:r>
    </w:p>
    <w:p w:rsidR="004E669F" w:rsidRPr="008C633C" w:rsidRDefault="004E669F" w:rsidP="004E669F">
      <w:pPr>
        <w:autoSpaceDE w:val="0"/>
        <w:autoSpaceDN w:val="0"/>
        <w:adjustRightInd w:val="0"/>
        <w:ind w:firstLine="709"/>
        <w:jc w:val="both"/>
        <w:rPr>
          <w:sz w:val="26"/>
          <w:szCs w:val="26"/>
        </w:rPr>
      </w:pPr>
      <w:r w:rsidRPr="008C633C">
        <w:rPr>
          <w:sz w:val="26"/>
          <w:szCs w:val="26"/>
        </w:rPr>
        <w:t>- выходить на крышу;</w:t>
      </w:r>
    </w:p>
    <w:p w:rsidR="004E669F" w:rsidRPr="008C633C" w:rsidRDefault="004E669F" w:rsidP="004E669F">
      <w:pPr>
        <w:autoSpaceDE w:val="0"/>
        <w:autoSpaceDN w:val="0"/>
        <w:adjustRightInd w:val="0"/>
        <w:ind w:firstLine="709"/>
        <w:jc w:val="both"/>
        <w:rPr>
          <w:sz w:val="26"/>
          <w:szCs w:val="26"/>
        </w:rPr>
      </w:pPr>
      <w:r w:rsidRPr="008C633C">
        <w:rPr>
          <w:sz w:val="26"/>
          <w:szCs w:val="26"/>
        </w:rPr>
        <w:lastRenderedPageBreak/>
        <w:t>- находиться без соответствующих защитных средств в помещениях с вредными для здоровья условиями;</w:t>
      </w:r>
    </w:p>
    <w:p w:rsidR="004E669F" w:rsidRPr="008C633C" w:rsidRDefault="004E669F" w:rsidP="004E669F">
      <w:pPr>
        <w:autoSpaceDE w:val="0"/>
        <w:autoSpaceDN w:val="0"/>
        <w:adjustRightInd w:val="0"/>
        <w:ind w:firstLine="709"/>
        <w:jc w:val="both"/>
        <w:rPr>
          <w:sz w:val="26"/>
          <w:szCs w:val="26"/>
        </w:rPr>
      </w:pPr>
      <w:r w:rsidRPr="008C633C">
        <w:rPr>
          <w:sz w:val="26"/>
          <w:szCs w:val="26"/>
        </w:rPr>
        <w:t>- самовольно открывать и спускаться в какие-либо емкости, колодцы, смотровые канавы.</w:t>
      </w:r>
    </w:p>
    <w:p w:rsidR="004E669F" w:rsidRPr="008C633C" w:rsidRDefault="004E669F" w:rsidP="004E669F">
      <w:pPr>
        <w:autoSpaceDE w:val="0"/>
        <w:autoSpaceDN w:val="0"/>
        <w:adjustRightInd w:val="0"/>
        <w:ind w:firstLine="709"/>
        <w:jc w:val="both"/>
        <w:rPr>
          <w:sz w:val="26"/>
          <w:szCs w:val="26"/>
        </w:rPr>
      </w:pPr>
      <w:r w:rsidRPr="008C633C">
        <w:rPr>
          <w:sz w:val="26"/>
          <w:szCs w:val="26"/>
        </w:rPr>
        <w:t>6) Не препятствовать заявителю, собственнику или лицу, ответственному за эксплуатацию зданий, сооружений,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4E669F" w:rsidRPr="008C633C" w:rsidRDefault="004E669F" w:rsidP="004E669F">
      <w:pPr>
        <w:autoSpaceDE w:val="0"/>
        <w:autoSpaceDN w:val="0"/>
        <w:adjustRightInd w:val="0"/>
        <w:ind w:firstLine="709"/>
        <w:jc w:val="both"/>
        <w:rPr>
          <w:sz w:val="26"/>
          <w:szCs w:val="26"/>
        </w:rPr>
      </w:pPr>
      <w:r w:rsidRPr="008C633C">
        <w:rPr>
          <w:sz w:val="26"/>
          <w:szCs w:val="26"/>
        </w:rPr>
        <w:t>7) Предоставлять заявителю, собственнику или лицу, ответственному за эксплуатацию зданий, сооружений, их уполномоченным представителям информацию и документы, относящиеся к предмету осмотра зданий, сооружений.</w:t>
      </w:r>
    </w:p>
    <w:p w:rsidR="004E669F" w:rsidRPr="008C633C" w:rsidRDefault="004E669F" w:rsidP="004E669F">
      <w:pPr>
        <w:autoSpaceDE w:val="0"/>
        <w:autoSpaceDN w:val="0"/>
        <w:adjustRightInd w:val="0"/>
        <w:ind w:firstLine="567"/>
        <w:outlineLvl w:val="0"/>
        <w:rPr>
          <w:bCs/>
          <w:sz w:val="26"/>
          <w:szCs w:val="26"/>
        </w:rPr>
      </w:pPr>
    </w:p>
    <w:p w:rsidR="004E669F" w:rsidRPr="008C633C" w:rsidRDefault="004E669F" w:rsidP="004E669F">
      <w:pPr>
        <w:autoSpaceDE w:val="0"/>
        <w:autoSpaceDN w:val="0"/>
        <w:adjustRightInd w:val="0"/>
        <w:ind w:firstLine="567"/>
        <w:outlineLvl w:val="0"/>
        <w:rPr>
          <w:b/>
          <w:bCs/>
          <w:sz w:val="26"/>
          <w:szCs w:val="26"/>
        </w:rPr>
      </w:pPr>
      <w:r w:rsidRPr="008C633C">
        <w:rPr>
          <w:b/>
          <w:bCs/>
          <w:sz w:val="26"/>
          <w:szCs w:val="26"/>
        </w:rPr>
        <w:t xml:space="preserve"> </w:t>
      </w:r>
      <w:r w:rsidRPr="008C633C">
        <w:rPr>
          <w:b/>
          <w:sz w:val="26"/>
          <w:szCs w:val="26"/>
          <w:lang w:val="en-US"/>
        </w:rPr>
        <w:t>IV</w:t>
      </w:r>
      <w:r w:rsidRPr="008C633C">
        <w:rPr>
          <w:b/>
          <w:sz w:val="26"/>
          <w:szCs w:val="26"/>
        </w:rPr>
        <w:t xml:space="preserve"> </w:t>
      </w:r>
      <w:r w:rsidRPr="008C633C">
        <w:rPr>
          <w:b/>
          <w:bCs/>
          <w:sz w:val="26"/>
          <w:szCs w:val="26"/>
        </w:rPr>
        <w:t>Права и обязанности лиц, ответственных за эксплуатацию зданий и сооружений</w:t>
      </w:r>
    </w:p>
    <w:p w:rsidR="004E669F" w:rsidRPr="008C633C" w:rsidRDefault="004E669F" w:rsidP="004E669F">
      <w:pPr>
        <w:autoSpaceDE w:val="0"/>
        <w:autoSpaceDN w:val="0"/>
        <w:adjustRightInd w:val="0"/>
        <w:ind w:firstLine="567"/>
        <w:outlineLvl w:val="0"/>
        <w:rPr>
          <w:bCs/>
          <w:sz w:val="26"/>
          <w:szCs w:val="26"/>
        </w:rPr>
      </w:pPr>
    </w:p>
    <w:p w:rsidR="004E669F" w:rsidRPr="008C633C" w:rsidRDefault="004E669F" w:rsidP="004E669F">
      <w:pPr>
        <w:autoSpaceDE w:val="0"/>
        <w:autoSpaceDN w:val="0"/>
        <w:adjustRightInd w:val="0"/>
        <w:ind w:firstLine="540"/>
        <w:jc w:val="both"/>
        <w:rPr>
          <w:sz w:val="26"/>
          <w:szCs w:val="26"/>
        </w:rPr>
      </w:pPr>
      <w:r w:rsidRPr="008C633C">
        <w:rPr>
          <w:sz w:val="26"/>
          <w:szCs w:val="26"/>
        </w:rPr>
        <w:t>4.1. Лица, ответственные за эксплуатацию зданий, сооружений, имеют право:</w:t>
      </w:r>
    </w:p>
    <w:p w:rsidR="004E669F" w:rsidRPr="008C633C" w:rsidRDefault="004E669F" w:rsidP="004E669F">
      <w:pPr>
        <w:autoSpaceDE w:val="0"/>
        <w:autoSpaceDN w:val="0"/>
        <w:adjustRightInd w:val="0"/>
        <w:ind w:firstLine="540"/>
        <w:jc w:val="both"/>
        <w:rPr>
          <w:sz w:val="26"/>
          <w:szCs w:val="26"/>
        </w:rPr>
      </w:pPr>
      <w:r w:rsidRPr="008C633C">
        <w:rPr>
          <w:sz w:val="26"/>
          <w:szCs w:val="26"/>
        </w:rPr>
        <w:t>4.1.1. Непосредственно присутствовать при проведении осмотра, давать разъяснения по вопросам, относящимся к предмету осмотра.</w:t>
      </w:r>
    </w:p>
    <w:p w:rsidR="004E669F" w:rsidRPr="008C633C" w:rsidRDefault="004E669F" w:rsidP="004E669F">
      <w:pPr>
        <w:autoSpaceDE w:val="0"/>
        <w:autoSpaceDN w:val="0"/>
        <w:adjustRightInd w:val="0"/>
        <w:ind w:firstLine="540"/>
        <w:jc w:val="both"/>
        <w:rPr>
          <w:sz w:val="26"/>
          <w:szCs w:val="26"/>
        </w:rPr>
      </w:pPr>
      <w:r w:rsidRPr="008C633C">
        <w:rPr>
          <w:sz w:val="26"/>
          <w:szCs w:val="26"/>
        </w:rPr>
        <w:t>4.1.2. Получать от межведомственной комиссии информацию, которая относится к предмету осмотра и представление которой предусмотрено законодательством Российской Федерации.</w:t>
      </w:r>
    </w:p>
    <w:p w:rsidR="004E669F" w:rsidRPr="008C633C" w:rsidRDefault="004E669F" w:rsidP="004E669F">
      <w:pPr>
        <w:autoSpaceDE w:val="0"/>
        <w:autoSpaceDN w:val="0"/>
        <w:adjustRightInd w:val="0"/>
        <w:ind w:firstLine="540"/>
        <w:jc w:val="both"/>
        <w:rPr>
          <w:sz w:val="26"/>
          <w:szCs w:val="26"/>
        </w:rPr>
      </w:pPr>
      <w:r w:rsidRPr="008C633C">
        <w:rPr>
          <w:sz w:val="26"/>
          <w:szCs w:val="26"/>
        </w:rPr>
        <w:t>4.1.3. Знакомиться с результатами осмотра и указывать в акте осмотра о своем ознакомлении с результатами осмотра, согласии или несогласии с ними.</w:t>
      </w:r>
    </w:p>
    <w:p w:rsidR="004E669F" w:rsidRPr="008C633C" w:rsidRDefault="004E669F" w:rsidP="004E669F">
      <w:pPr>
        <w:autoSpaceDE w:val="0"/>
        <w:autoSpaceDN w:val="0"/>
        <w:adjustRightInd w:val="0"/>
        <w:ind w:firstLine="540"/>
        <w:jc w:val="both"/>
        <w:rPr>
          <w:sz w:val="26"/>
          <w:szCs w:val="26"/>
        </w:rPr>
      </w:pPr>
      <w:r w:rsidRPr="008C633C">
        <w:rPr>
          <w:sz w:val="26"/>
          <w:szCs w:val="26"/>
        </w:rPr>
        <w:t>4.1.4. Обжаловать действия (бездействие) межведомственной комиссии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4E669F" w:rsidRPr="008C633C" w:rsidRDefault="004E669F" w:rsidP="004E669F">
      <w:pPr>
        <w:autoSpaceDE w:val="0"/>
        <w:autoSpaceDN w:val="0"/>
        <w:adjustRightInd w:val="0"/>
        <w:ind w:firstLine="540"/>
        <w:jc w:val="both"/>
        <w:rPr>
          <w:sz w:val="26"/>
          <w:szCs w:val="26"/>
        </w:rPr>
      </w:pPr>
      <w:r w:rsidRPr="008C633C">
        <w:rPr>
          <w:sz w:val="26"/>
          <w:szCs w:val="26"/>
        </w:rPr>
        <w:t>4.2. Лица, ответственные за эксплуатацию зданий, сооружений, обязаны:</w:t>
      </w:r>
    </w:p>
    <w:p w:rsidR="004E669F" w:rsidRPr="008C633C" w:rsidRDefault="004E669F" w:rsidP="004E669F">
      <w:pPr>
        <w:autoSpaceDE w:val="0"/>
        <w:autoSpaceDN w:val="0"/>
        <w:adjustRightInd w:val="0"/>
        <w:ind w:firstLine="540"/>
        <w:jc w:val="both"/>
        <w:rPr>
          <w:sz w:val="26"/>
          <w:szCs w:val="26"/>
        </w:rPr>
      </w:pPr>
      <w:r w:rsidRPr="008C633C">
        <w:rPr>
          <w:sz w:val="26"/>
          <w:szCs w:val="26"/>
        </w:rPr>
        <w:t>4.2.1. Обеспечить межведомственной комиссии доступ в осматриваемые здания, сооружения и предоставить документацию, необходимую для проведения осмотров.</w:t>
      </w:r>
    </w:p>
    <w:p w:rsidR="004E669F" w:rsidRPr="008C633C" w:rsidRDefault="004E669F" w:rsidP="004E669F">
      <w:pPr>
        <w:autoSpaceDE w:val="0"/>
        <w:autoSpaceDN w:val="0"/>
        <w:adjustRightInd w:val="0"/>
        <w:ind w:firstLine="540"/>
        <w:jc w:val="both"/>
        <w:rPr>
          <w:sz w:val="26"/>
          <w:szCs w:val="26"/>
        </w:rPr>
      </w:pPr>
      <w:r w:rsidRPr="008C633C">
        <w:rPr>
          <w:sz w:val="26"/>
          <w:szCs w:val="26"/>
        </w:rPr>
        <w:t>4.2.2. Принять меры по устранению выявленных нарушений требований законодательства, указанных в рекомендациях.</w:t>
      </w:r>
    </w:p>
    <w:p w:rsidR="004E669F" w:rsidRPr="008C633C" w:rsidRDefault="004E669F" w:rsidP="004E669F">
      <w:pPr>
        <w:autoSpaceDE w:val="0"/>
        <w:autoSpaceDN w:val="0"/>
        <w:adjustRightInd w:val="0"/>
        <w:ind w:firstLine="540"/>
        <w:jc w:val="both"/>
        <w:rPr>
          <w:sz w:val="26"/>
          <w:szCs w:val="26"/>
        </w:rPr>
      </w:pPr>
      <w:r w:rsidRPr="008C633C">
        <w:rPr>
          <w:sz w:val="26"/>
          <w:szCs w:val="26"/>
        </w:rPr>
        <w:t>4.3.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4E669F" w:rsidRPr="008C633C" w:rsidRDefault="004E669F" w:rsidP="004E669F">
      <w:pPr>
        <w:autoSpaceDE w:val="0"/>
        <w:autoSpaceDN w:val="0"/>
        <w:adjustRightInd w:val="0"/>
        <w:jc w:val="both"/>
        <w:rPr>
          <w:sz w:val="26"/>
          <w:szCs w:val="26"/>
        </w:rPr>
      </w:pPr>
    </w:p>
    <w:p w:rsidR="004E669F" w:rsidRPr="008C633C" w:rsidRDefault="004E669F" w:rsidP="004E669F">
      <w:pPr>
        <w:autoSpaceDE w:val="0"/>
        <w:autoSpaceDN w:val="0"/>
        <w:adjustRightInd w:val="0"/>
        <w:jc w:val="both"/>
        <w:rPr>
          <w:sz w:val="26"/>
          <w:szCs w:val="26"/>
        </w:rPr>
      </w:pPr>
    </w:p>
    <w:p w:rsidR="00BA174D" w:rsidRPr="008C633C" w:rsidRDefault="00BA174D"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413C6E" w:rsidRPr="008C633C" w:rsidRDefault="00413C6E" w:rsidP="00BA174D">
      <w:pPr>
        <w:rPr>
          <w:sz w:val="26"/>
          <w:szCs w:val="26"/>
        </w:rPr>
      </w:pPr>
    </w:p>
    <w:p w:rsidR="00B3343D" w:rsidRPr="008C633C" w:rsidRDefault="00B3343D" w:rsidP="008C633C">
      <w:pPr>
        <w:autoSpaceDE w:val="0"/>
        <w:autoSpaceDN w:val="0"/>
        <w:adjustRightInd w:val="0"/>
        <w:rPr>
          <w:sz w:val="26"/>
          <w:szCs w:val="26"/>
        </w:rPr>
      </w:pPr>
    </w:p>
    <w:p w:rsidR="00B3343D" w:rsidRPr="008C633C" w:rsidRDefault="00B3343D" w:rsidP="00413C6E">
      <w:pPr>
        <w:autoSpaceDE w:val="0"/>
        <w:autoSpaceDN w:val="0"/>
        <w:adjustRightInd w:val="0"/>
        <w:jc w:val="right"/>
        <w:rPr>
          <w:sz w:val="26"/>
          <w:szCs w:val="26"/>
        </w:rPr>
      </w:pPr>
    </w:p>
    <w:p w:rsidR="00B3343D" w:rsidRPr="008C633C" w:rsidRDefault="00B3343D" w:rsidP="00413C6E">
      <w:pPr>
        <w:autoSpaceDE w:val="0"/>
        <w:autoSpaceDN w:val="0"/>
        <w:adjustRightInd w:val="0"/>
        <w:jc w:val="right"/>
      </w:pPr>
    </w:p>
    <w:p w:rsidR="00413C6E" w:rsidRPr="008C633C" w:rsidRDefault="00413C6E" w:rsidP="00413C6E">
      <w:pPr>
        <w:autoSpaceDE w:val="0"/>
        <w:autoSpaceDN w:val="0"/>
        <w:adjustRightInd w:val="0"/>
        <w:jc w:val="right"/>
      </w:pPr>
      <w:r w:rsidRPr="008C633C">
        <w:t>Приложение</w:t>
      </w:r>
      <w:r w:rsidR="00B3343D" w:rsidRPr="008C633C">
        <w:t xml:space="preserve"> №</w:t>
      </w:r>
      <w:r w:rsidRPr="008C633C">
        <w:t xml:space="preserve"> 1</w:t>
      </w:r>
    </w:p>
    <w:p w:rsidR="00413C6E" w:rsidRPr="008C633C" w:rsidRDefault="00413C6E" w:rsidP="00413C6E">
      <w:pPr>
        <w:autoSpaceDE w:val="0"/>
        <w:autoSpaceDN w:val="0"/>
        <w:adjustRightInd w:val="0"/>
        <w:ind w:left="3828"/>
      </w:pPr>
      <w:r w:rsidRPr="008C633C">
        <w:t xml:space="preserve">к Порядку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 на территории </w:t>
      </w:r>
      <w:proofErr w:type="gramStart"/>
      <w:r w:rsidRPr="008C633C">
        <w:t>Яльчикского  муниципального</w:t>
      </w:r>
      <w:proofErr w:type="gramEnd"/>
      <w:r w:rsidRPr="008C633C">
        <w:t xml:space="preserve"> о</w:t>
      </w:r>
      <w:bookmarkStart w:id="3" w:name="Par26"/>
      <w:bookmarkEnd w:id="3"/>
      <w:r w:rsidRPr="008C633C">
        <w:t>круга Чувашской Республики</w:t>
      </w:r>
    </w:p>
    <w:p w:rsidR="00413C6E" w:rsidRPr="008C633C" w:rsidRDefault="00413C6E" w:rsidP="00413C6E">
      <w:pPr>
        <w:autoSpaceDE w:val="0"/>
        <w:autoSpaceDN w:val="0"/>
        <w:adjustRightInd w:val="0"/>
        <w:jc w:val="center"/>
      </w:pPr>
    </w:p>
    <w:p w:rsidR="00413C6E" w:rsidRPr="008C633C" w:rsidRDefault="00413C6E" w:rsidP="00413C6E">
      <w:pPr>
        <w:autoSpaceDE w:val="0"/>
        <w:autoSpaceDN w:val="0"/>
        <w:adjustRightInd w:val="0"/>
        <w:jc w:val="center"/>
      </w:pPr>
      <w:r w:rsidRPr="008C633C">
        <w:t>АКТ ОСМОТРА ЗДАНИЯ (СООРУЖЕНИЯ)</w:t>
      </w:r>
    </w:p>
    <w:p w:rsidR="00413C6E" w:rsidRPr="008C633C" w:rsidRDefault="00413C6E" w:rsidP="00413C6E">
      <w:pPr>
        <w:autoSpaceDE w:val="0"/>
        <w:autoSpaceDN w:val="0"/>
        <w:adjustRightInd w:val="0"/>
        <w:ind w:firstLine="540"/>
        <w:jc w:val="both"/>
      </w:pPr>
    </w:p>
    <w:p w:rsidR="00413C6E" w:rsidRPr="008C633C" w:rsidRDefault="00413C6E" w:rsidP="00413C6E">
      <w:pPr>
        <w:autoSpaceDE w:val="0"/>
        <w:autoSpaceDN w:val="0"/>
        <w:adjustRightInd w:val="0"/>
        <w:jc w:val="both"/>
      </w:pPr>
      <w:r w:rsidRPr="008C633C">
        <w:t xml:space="preserve">                   ____________________ "___" _______ г.</w:t>
      </w:r>
    </w:p>
    <w:p w:rsidR="00413C6E" w:rsidRPr="008C633C" w:rsidRDefault="00413C6E" w:rsidP="00413C6E">
      <w:pPr>
        <w:autoSpaceDE w:val="0"/>
        <w:autoSpaceDN w:val="0"/>
        <w:adjustRightInd w:val="0"/>
        <w:jc w:val="both"/>
      </w:pPr>
      <w:r w:rsidRPr="008C633C">
        <w:t xml:space="preserve">                     населенный пункт</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1. Название здания (сооружения) ___________________________________________</w:t>
      </w:r>
    </w:p>
    <w:p w:rsidR="00413C6E" w:rsidRPr="008C633C" w:rsidRDefault="00413C6E" w:rsidP="00413C6E">
      <w:pPr>
        <w:autoSpaceDE w:val="0"/>
        <w:autoSpaceDN w:val="0"/>
        <w:adjustRightInd w:val="0"/>
        <w:jc w:val="both"/>
      </w:pPr>
      <w:r w:rsidRPr="008C633C">
        <w:t>2. Адрес __________________________________________________________________</w:t>
      </w:r>
    </w:p>
    <w:p w:rsidR="00413C6E" w:rsidRPr="008C633C" w:rsidRDefault="00413C6E" w:rsidP="00413C6E">
      <w:pPr>
        <w:autoSpaceDE w:val="0"/>
        <w:autoSpaceDN w:val="0"/>
        <w:adjustRightInd w:val="0"/>
        <w:jc w:val="both"/>
      </w:pPr>
      <w:r w:rsidRPr="008C633C">
        <w:t>3. Владелец (балансодержатель) ____________________________________________</w:t>
      </w:r>
    </w:p>
    <w:p w:rsidR="00413C6E" w:rsidRPr="008C633C" w:rsidRDefault="00413C6E" w:rsidP="00413C6E">
      <w:pPr>
        <w:autoSpaceDE w:val="0"/>
        <w:autoSpaceDN w:val="0"/>
        <w:adjustRightInd w:val="0"/>
        <w:jc w:val="both"/>
      </w:pPr>
      <w:r w:rsidRPr="008C633C">
        <w:t>4. Пользователи (наниматели, арендаторы) __________________________________</w:t>
      </w:r>
    </w:p>
    <w:p w:rsidR="00413C6E" w:rsidRPr="008C633C" w:rsidRDefault="00413C6E" w:rsidP="00413C6E">
      <w:pPr>
        <w:autoSpaceDE w:val="0"/>
        <w:autoSpaceDN w:val="0"/>
        <w:adjustRightInd w:val="0"/>
        <w:jc w:val="both"/>
      </w:pPr>
      <w:r w:rsidRPr="008C633C">
        <w:t>5. Год постройки __________________________________________________________</w:t>
      </w:r>
    </w:p>
    <w:p w:rsidR="00413C6E" w:rsidRPr="008C633C" w:rsidRDefault="00413C6E" w:rsidP="00413C6E">
      <w:pPr>
        <w:autoSpaceDE w:val="0"/>
        <w:autoSpaceDN w:val="0"/>
        <w:adjustRightInd w:val="0"/>
        <w:jc w:val="both"/>
      </w:pPr>
      <w:r w:rsidRPr="008C633C">
        <w:t>6. Материал стен __________________________________________________________</w:t>
      </w:r>
    </w:p>
    <w:p w:rsidR="00413C6E" w:rsidRPr="008C633C" w:rsidRDefault="00413C6E" w:rsidP="00413C6E">
      <w:pPr>
        <w:autoSpaceDE w:val="0"/>
        <w:autoSpaceDN w:val="0"/>
        <w:adjustRightInd w:val="0"/>
        <w:jc w:val="both"/>
      </w:pPr>
      <w:r w:rsidRPr="008C633C">
        <w:t>7. Этажность ______________________________________________________________</w:t>
      </w:r>
    </w:p>
    <w:p w:rsidR="00413C6E" w:rsidRPr="008C633C" w:rsidRDefault="00413C6E" w:rsidP="00413C6E">
      <w:pPr>
        <w:autoSpaceDE w:val="0"/>
        <w:autoSpaceDN w:val="0"/>
        <w:adjustRightInd w:val="0"/>
        <w:jc w:val="both"/>
      </w:pPr>
      <w:r w:rsidRPr="008C633C">
        <w:t>8. Наличие подвала ________________________________________________________</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Результаты осмотра здания (сооружения) и заключение комиссии:</w:t>
      </w:r>
    </w:p>
    <w:p w:rsidR="00413C6E" w:rsidRPr="008C633C" w:rsidRDefault="00413C6E" w:rsidP="00413C6E">
      <w:pPr>
        <w:autoSpaceDE w:val="0"/>
        <w:autoSpaceDN w:val="0"/>
        <w:adjustRightInd w:val="0"/>
        <w:jc w:val="both"/>
      </w:pPr>
      <w:r w:rsidRPr="008C633C">
        <w:t>Комиссия в составе -</w:t>
      </w:r>
    </w:p>
    <w:p w:rsidR="00413C6E" w:rsidRPr="008C633C" w:rsidRDefault="00413C6E" w:rsidP="00413C6E">
      <w:pPr>
        <w:autoSpaceDE w:val="0"/>
        <w:autoSpaceDN w:val="0"/>
        <w:adjustRightInd w:val="0"/>
        <w:jc w:val="both"/>
      </w:pPr>
      <w:r w:rsidRPr="008C633C">
        <w:t>Председателя ______________________________________________________________</w:t>
      </w:r>
    </w:p>
    <w:p w:rsidR="00413C6E" w:rsidRPr="008C633C" w:rsidRDefault="00413C6E" w:rsidP="00413C6E">
      <w:pPr>
        <w:autoSpaceDE w:val="0"/>
        <w:autoSpaceDN w:val="0"/>
        <w:adjustRightInd w:val="0"/>
        <w:jc w:val="both"/>
      </w:pPr>
      <w:r w:rsidRPr="008C633C">
        <w:t>Членов комиссии:</w:t>
      </w:r>
    </w:p>
    <w:p w:rsidR="00413C6E" w:rsidRPr="008C633C" w:rsidRDefault="00413C6E" w:rsidP="00413C6E">
      <w:pPr>
        <w:autoSpaceDE w:val="0"/>
        <w:autoSpaceDN w:val="0"/>
        <w:adjustRightInd w:val="0"/>
        <w:jc w:val="both"/>
      </w:pPr>
      <w:r w:rsidRPr="008C633C">
        <w:t>1. ________________________________________________________________________</w:t>
      </w:r>
    </w:p>
    <w:p w:rsidR="00413C6E" w:rsidRPr="008C633C" w:rsidRDefault="00413C6E" w:rsidP="00413C6E">
      <w:pPr>
        <w:autoSpaceDE w:val="0"/>
        <w:autoSpaceDN w:val="0"/>
        <w:adjustRightInd w:val="0"/>
        <w:jc w:val="both"/>
      </w:pPr>
      <w:r w:rsidRPr="008C633C">
        <w:t>2. ________________________________________________________________________</w:t>
      </w:r>
    </w:p>
    <w:p w:rsidR="00413C6E" w:rsidRPr="008C633C" w:rsidRDefault="00413C6E" w:rsidP="00413C6E">
      <w:pPr>
        <w:autoSpaceDE w:val="0"/>
        <w:autoSpaceDN w:val="0"/>
        <w:adjustRightInd w:val="0"/>
        <w:jc w:val="both"/>
      </w:pPr>
      <w:r w:rsidRPr="008C633C">
        <w:t>3. ________________________________________________________________________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Представители:</w:t>
      </w:r>
    </w:p>
    <w:p w:rsidR="00413C6E" w:rsidRPr="008C633C" w:rsidRDefault="00413C6E" w:rsidP="00413C6E">
      <w:pPr>
        <w:autoSpaceDE w:val="0"/>
        <w:autoSpaceDN w:val="0"/>
        <w:adjustRightInd w:val="0"/>
        <w:jc w:val="both"/>
      </w:pPr>
      <w:r w:rsidRPr="008C633C">
        <w:t>1. ________________________________________________________________________</w:t>
      </w:r>
    </w:p>
    <w:p w:rsidR="00413C6E" w:rsidRPr="008C633C" w:rsidRDefault="00413C6E" w:rsidP="00413C6E">
      <w:pPr>
        <w:autoSpaceDE w:val="0"/>
        <w:autoSpaceDN w:val="0"/>
        <w:adjustRightInd w:val="0"/>
        <w:jc w:val="both"/>
      </w:pPr>
      <w:r w:rsidRPr="008C633C">
        <w:t>2. ________________________________________________________________________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w:t>
      </w:r>
    </w:p>
    <w:p w:rsidR="00413C6E" w:rsidRPr="008C633C" w:rsidRDefault="00413C6E" w:rsidP="00413C6E">
      <w:pPr>
        <w:autoSpaceDE w:val="0"/>
        <w:autoSpaceDN w:val="0"/>
        <w:adjustRightInd w:val="0"/>
        <w:jc w:val="both"/>
      </w:pPr>
      <w:r w:rsidRPr="008C633C">
        <w:t>произвела осмотр __________________________________________________________</w:t>
      </w:r>
    </w:p>
    <w:p w:rsidR="00413C6E" w:rsidRPr="008C633C" w:rsidRDefault="00413C6E" w:rsidP="00413C6E">
      <w:pPr>
        <w:autoSpaceDE w:val="0"/>
        <w:autoSpaceDN w:val="0"/>
        <w:adjustRightInd w:val="0"/>
        <w:jc w:val="both"/>
      </w:pPr>
      <w:r w:rsidRPr="008C633C">
        <w:t xml:space="preserve">                              наименование здания (сооружения)</w:t>
      </w:r>
    </w:p>
    <w:p w:rsidR="00413C6E" w:rsidRPr="008C633C" w:rsidRDefault="00413C6E" w:rsidP="00413C6E">
      <w:pPr>
        <w:autoSpaceDE w:val="0"/>
        <w:autoSpaceDN w:val="0"/>
        <w:adjustRightInd w:val="0"/>
        <w:jc w:val="both"/>
      </w:pPr>
      <w:r w:rsidRPr="008C633C">
        <w:t>по вышеуказанному адресу.</w:t>
      </w:r>
    </w:p>
    <w:p w:rsidR="00413C6E" w:rsidRPr="008C633C" w:rsidRDefault="00413C6E" w:rsidP="00413C6E">
      <w:pPr>
        <w:autoSpaceDE w:val="0"/>
        <w:autoSpaceDN w:val="0"/>
        <w:adjustRightInd w:val="0"/>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33"/>
        <w:gridCol w:w="4046"/>
        <w:gridCol w:w="1666"/>
        <w:gridCol w:w="2737"/>
      </w:tblGrid>
      <w:tr w:rsidR="00413C6E" w:rsidRPr="008C633C" w:rsidTr="00040F01">
        <w:trPr>
          <w:trHeight w:val="241"/>
        </w:trPr>
        <w:tc>
          <w:tcPr>
            <w:tcW w:w="833" w:type="dxa"/>
            <w:tcBorders>
              <w:top w:val="single" w:sz="8" w:space="0" w:color="auto"/>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N п/п</w:t>
            </w:r>
          </w:p>
        </w:tc>
        <w:tc>
          <w:tcPr>
            <w:tcW w:w="4046" w:type="dxa"/>
            <w:tcBorders>
              <w:top w:val="single" w:sz="8" w:space="0" w:color="auto"/>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center"/>
            </w:pPr>
            <w:r w:rsidRPr="008C633C">
              <w:t>Наименование конструкций,</w:t>
            </w:r>
          </w:p>
          <w:p w:rsidR="00413C6E" w:rsidRPr="008C633C" w:rsidRDefault="00413C6E" w:rsidP="00413C6E">
            <w:pPr>
              <w:autoSpaceDE w:val="0"/>
              <w:autoSpaceDN w:val="0"/>
              <w:adjustRightInd w:val="0"/>
              <w:jc w:val="center"/>
            </w:pPr>
            <w:r w:rsidRPr="008C633C">
              <w:t>оборудования и устройств</w:t>
            </w:r>
          </w:p>
        </w:tc>
        <w:tc>
          <w:tcPr>
            <w:tcW w:w="1666" w:type="dxa"/>
            <w:tcBorders>
              <w:top w:val="single" w:sz="8" w:space="0" w:color="auto"/>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 xml:space="preserve">   Оценка   </w:t>
            </w:r>
          </w:p>
          <w:p w:rsidR="00413C6E" w:rsidRPr="008C633C" w:rsidRDefault="00413C6E" w:rsidP="00413C6E">
            <w:pPr>
              <w:autoSpaceDE w:val="0"/>
              <w:autoSpaceDN w:val="0"/>
              <w:adjustRightInd w:val="0"/>
              <w:jc w:val="both"/>
            </w:pPr>
            <w:r w:rsidRPr="008C633C">
              <w:t xml:space="preserve"> состояния, </w:t>
            </w:r>
          </w:p>
          <w:p w:rsidR="00413C6E" w:rsidRPr="008C633C" w:rsidRDefault="00413C6E" w:rsidP="00413C6E">
            <w:pPr>
              <w:autoSpaceDE w:val="0"/>
              <w:autoSpaceDN w:val="0"/>
              <w:adjustRightInd w:val="0"/>
              <w:jc w:val="both"/>
            </w:pPr>
            <w:r w:rsidRPr="008C633C">
              <w:t xml:space="preserve">  описание  </w:t>
            </w:r>
          </w:p>
          <w:p w:rsidR="00413C6E" w:rsidRPr="008C633C" w:rsidRDefault="00413C6E" w:rsidP="00413C6E">
            <w:pPr>
              <w:autoSpaceDE w:val="0"/>
              <w:autoSpaceDN w:val="0"/>
              <w:adjustRightInd w:val="0"/>
              <w:jc w:val="both"/>
            </w:pPr>
            <w:r w:rsidRPr="008C633C">
              <w:t xml:space="preserve">  дефектов  </w:t>
            </w:r>
          </w:p>
        </w:tc>
        <w:tc>
          <w:tcPr>
            <w:tcW w:w="2737" w:type="dxa"/>
            <w:tcBorders>
              <w:top w:val="single" w:sz="8" w:space="0" w:color="auto"/>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center"/>
            </w:pPr>
            <w:r w:rsidRPr="008C633C">
              <w:t>Перечень необходимых</w:t>
            </w:r>
          </w:p>
          <w:p w:rsidR="00413C6E" w:rsidRPr="008C633C" w:rsidRDefault="00413C6E" w:rsidP="00413C6E">
            <w:pPr>
              <w:autoSpaceDE w:val="0"/>
              <w:autoSpaceDN w:val="0"/>
              <w:adjustRightInd w:val="0"/>
              <w:jc w:val="center"/>
            </w:pPr>
            <w:r w:rsidRPr="008C633C">
              <w:t>и рекомендуемых</w:t>
            </w:r>
          </w:p>
          <w:p w:rsidR="00413C6E" w:rsidRPr="008C633C" w:rsidRDefault="00413C6E" w:rsidP="00413C6E">
            <w:pPr>
              <w:autoSpaceDE w:val="0"/>
              <w:autoSpaceDN w:val="0"/>
              <w:adjustRightInd w:val="0"/>
              <w:jc w:val="center"/>
            </w:pPr>
            <w:r w:rsidRPr="008C633C">
              <w:t>работ, сроки и</w:t>
            </w:r>
          </w:p>
          <w:p w:rsidR="00413C6E" w:rsidRPr="008C633C" w:rsidRDefault="00413C6E" w:rsidP="00413C6E">
            <w:pPr>
              <w:autoSpaceDE w:val="0"/>
              <w:autoSpaceDN w:val="0"/>
              <w:adjustRightInd w:val="0"/>
              <w:jc w:val="center"/>
            </w:pPr>
            <w:r w:rsidRPr="008C633C">
              <w:t>исполнители</w:t>
            </w:r>
          </w:p>
        </w:tc>
      </w:tr>
      <w:tr w:rsidR="00413C6E" w:rsidRPr="008C633C" w:rsidTr="00040F01">
        <w:trPr>
          <w:trHeight w:val="241"/>
        </w:trPr>
        <w:tc>
          <w:tcPr>
            <w:tcW w:w="833"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 xml:space="preserve">  1  </w:t>
            </w:r>
          </w:p>
        </w:tc>
        <w:tc>
          <w:tcPr>
            <w:tcW w:w="4046"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 xml:space="preserve">                2               </w:t>
            </w:r>
          </w:p>
        </w:tc>
        <w:tc>
          <w:tcPr>
            <w:tcW w:w="1666"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 xml:space="preserve">      3     </w:t>
            </w:r>
          </w:p>
        </w:tc>
        <w:tc>
          <w:tcPr>
            <w:tcW w:w="2737"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 xml:space="preserve">          4          </w:t>
            </w:r>
          </w:p>
        </w:tc>
      </w:tr>
      <w:tr w:rsidR="00413C6E" w:rsidRPr="008C633C" w:rsidTr="00040F01">
        <w:trPr>
          <w:trHeight w:val="241"/>
        </w:trPr>
        <w:tc>
          <w:tcPr>
            <w:tcW w:w="833"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t xml:space="preserve">  1  </w:t>
            </w:r>
          </w:p>
          <w:p w:rsidR="00413C6E" w:rsidRPr="008C633C" w:rsidRDefault="00413C6E" w:rsidP="00413C6E">
            <w:pPr>
              <w:autoSpaceDE w:val="0"/>
              <w:autoSpaceDN w:val="0"/>
              <w:adjustRightInd w:val="0"/>
              <w:jc w:val="both"/>
            </w:pPr>
            <w:r w:rsidRPr="008C633C">
              <w:t xml:space="preserve">  2  </w:t>
            </w:r>
          </w:p>
          <w:p w:rsidR="00413C6E" w:rsidRPr="008C633C" w:rsidRDefault="00413C6E" w:rsidP="00413C6E">
            <w:pPr>
              <w:autoSpaceDE w:val="0"/>
              <w:autoSpaceDN w:val="0"/>
              <w:adjustRightInd w:val="0"/>
              <w:jc w:val="both"/>
            </w:pPr>
            <w:r w:rsidRPr="008C633C">
              <w:lastRenderedPageBreak/>
              <w:t xml:space="preserve">  3  </w:t>
            </w:r>
          </w:p>
          <w:p w:rsidR="00413C6E" w:rsidRPr="008C633C" w:rsidRDefault="00413C6E" w:rsidP="00413C6E">
            <w:pPr>
              <w:autoSpaceDE w:val="0"/>
              <w:autoSpaceDN w:val="0"/>
              <w:adjustRightInd w:val="0"/>
              <w:jc w:val="both"/>
            </w:pPr>
            <w:r w:rsidRPr="008C633C">
              <w:t xml:space="preserve">  4  </w:t>
            </w:r>
          </w:p>
          <w:p w:rsidR="00413C6E" w:rsidRPr="008C633C" w:rsidRDefault="00413C6E" w:rsidP="00413C6E">
            <w:pPr>
              <w:autoSpaceDE w:val="0"/>
              <w:autoSpaceDN w:val="0"/>
              <w:adjustRightInd w:val="0"/>
              <w:jc w:val="both"/>
            </w:pPr>
            <w:r w:rsidRPr="008C633C">
              <w:t xml:space="preserve">  5  </w:t>
            </w:r>
          </w:p>
          <w:p w:rsidR="00413C6E" w:rsidRPr="008C633C" w:rsidRDefault="00413C6E" w:rsidP="00413C6E">
            <w:pPr>
              <w:autoSpaceDE w:val="0"/>
              <w:autoSpaceDN w:val="0"/>
              <w:adjustRightInd w:val="0"/>
              <w:jc w:val="both"/>
            </w:pPr>
            <w:r w:rsidRPr="008C633C">
              <w:t xml:space="preserve">  6  </w:t>
            </w:r>
          </w:p>
          <w:p w:rsidR="00413C6E" w:rsidRPr="008C633C" w:rsidRDefault="00413C6E" w:rsidP="00413C6E">
            <w:pPr>
              <w:autoSpaceDE w:val="0"/>
              <w:autoSpaceDN w:val="0"/>
              <w:adjustRightInd w:val="0"/>
              <w:jc w:val="both"/>
            </w:pPr>
            <w:r w:rsidRPr="008C633C">
              <w:t xml:space="preserve">  7  </w:t>
            </w:r>
          </w:p>
          <w:p w:rsidR="00413C6E" w:rsidRPr="008C633C" w:rsidRDefault="00413C6E" w:rsidP="00413C6E">
            <w:pPr>
              <w:autoSpaceDE w:val="0"/>
              <w:autoSpaceDN w:val="0"/>
              <w:adjustRightInd w:val="0"/>
              <w:jc w:val="both"/>
            </w:pPr>
            <w:r w:rsidRPr="008C633C">
              <w:t xml:space="preserve">  8  </w:t>
            </w:r>
          </w:p>
          <w:p w:rsidR="00413C6E" w:rsidRPr="008C633C" w:rsidRDefault="00413C6E" w:rsidP="00413C6E">
            <w:pPr>
              <w:autoSpaceDE w:val="0"/>
              <w:autoSpaceDN w:val="0"/>
              <w:adjustRightInd w:val="0"/>
              <w:jc w:val="both"/>
            </w:pPr>
            <w:r w:rsidRPr="008C633C">
              <w:t xml:space="preserve">  9  </w:t>
            </w:r>
          </w:p>
          <w:p w:rsidR="00413C6E" w:rsidRPr="008C633C" w:rsidRDefault="00413C6E" w:rsidP="00413C6E">
            <w:pPr>
              <w:autoSpaceDE w:val="0"/>
              <w:autoSpaceDN w:val="0"/>
              <w:adjustRightInd w:val="0"/>
              <w:jc w:val="both"/>
            </w:pPr>
            <w:r w:rsidRPr="008C633C">
              <w:t xml:space="preserve"> 10  </w:t>
            </w:r>
          </w:p>
          <w:p w:rsidR="00413C6E" w:rsidRPr="008C633C" w:rsidRDefault="00413C6E" w:rsidP="00413C6E">
            <w:pPr>
              <w:autoSpaceDE w:val="0"/>
              <w:autoSpaceDN w:val="0"/>
              <w:adjustRightInd w:val="0"/>
              <w:jc w:val="both"/>
            </w:pPr>
            <w:r w:rsidRPr="008C633C">
              <w:t xml:space="preserve"> 11  </w:t>
            </w:r>
          </w:p>
          <w:p w:rsidR="00413C6E" w:rsidRPr="008C633C" w:rsidRDefault="00413C6E" w:rsidP="00413C6E">
            <w:pPr>
              <w:autoSpaceDE w:val="0"/>
              <w:autoSpaceDN w:val="0"/>
              <w:adjustRightInd w:val="0"/>
              <w:jc w:val="both"/>
            </w:pPr>
            <w:r w:rsidRPr="008C633C">
              <w:t xml:space="preserve"> 12  </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 xml:space="preserve"> 13  </w:t>
            </w:r>
          </w:p>
          <w:p w:rsidR="00413C6E" w:rsidRPr="008C633C" w:rsidRDefault="00413C6E" w:rsidP="00413C6E">
            <w:pPr>
              <w:autoSpaceDE w:val="0"/>
              <w:autoSpaceDN w:val="0"/>
              <w:adjustRightInd w:val="0"/>
              <w:jc w:val="both"/>
            </w:pPr>
            <w:r w:rsidRPr="008C633C">
              <w:t xml:space="preserve"> 14  </w:t>
            </w:r>
          </w:p>
          <w:p w:rsidR="00413C6E" w:rsidRPr="008C633C" w:rsidRDefault="00413C6E" w:rsidP="00413C6E">
            <w:pPr>
              <w:autoSpaceDE w:val="0"/>
              <w:autoSpaceDN w:val="0"/>
              <w:adjustRightInd w:val="0"/>
              <w:jc w:val="both"/>
            </w:pPr>
            <w:r w:rsidRPr="008C633C">
              <w:t xml:space="preserve"> 15  </w:t>
            </w:r>
          </w:p>
          <w:p w:rsidR="00413C6E" w:rsidRPr="008C633C" w:rsidRDefault="00413C6E" w:rsidP="00413C6E">
            <w:pPr>
              <w:autoSpaceDE w:val="0"/>
              <w:autoSpaceDN w:val="0"/>
              <w:adjustRightInd w:val="0"/>
              <w:jc w:val="both"/>
            </w:pPr>
            <w:r w:rsidRPr="008C633C">
              <w:t xml:space="preserve"> 16  </w:t>
            </w:r>
          </w:p>
          <w:p w:rsidR="00413C6E" w:rsidRPr="008C633C" w:rsidRDefault="00413C6E" w:rsidP="00413C6E">
            <w:pPr>
              <w:autoSpaceDE w:val="0"/>
              <w:autoSpaceDN w:val="0"/>
              <w:adjustRightInd w:val="0"/>
              <w:jc w:val="both"/>
            </w:pPr>
            <w:r w:rsidRPr="008C633C">
              <w:t xml:space="preserve"> 17  </w:t>
            </w:r>
          </w:p>
          <w:p w:rsidR="00413C6E" w:rsidRPr="008C633C" w:rsidRDefault="00413C6E" w:rsidP="00413C6E">
            <w:pPr>
              <w:autoSpaceDE w:val="0"/>
              <w:autoSpaceDN w:val="0"/>
              <w:adjustRightInd w:val="0"/>
              <w:jc w:val="both"/>
            </w:pPr>
            <w:r w:rsidRPr="008C633C">
              <w:t xml:space="preserve"> 18  </w:t>
            </w:r>
          </w:p>
          <w:p w:rsidR="00413C6E" w:rsidRPr="008C633C" w:rsidRDefault="00413C6E" w:rsidP="00413C6E">
            <w:pPr>
              <w:autoSpaceDE w:val="0"/>
              <w:autoSpaceDN w:val="0"/>
              <w:adjustRightInd w:val="0"/>
              <w:jc w:val="both"/>
            </w:pPr>
            <w:r w:rsidRPr="008C633C">
              <w:t xml:space="preserve"> 19  </w:t>
            </w:r>
          </w:p>
          <w:p w:rsidR="00413C6E" w:rsidRPr="008C633C" w:rsidRDefault="00413C6E" w:rsidP="00413C6E">
            <w:pPr>
              <w:autoSpaceDE w:val="0"/>
              <w:autoSpaceDN w:val="0"/>
              <w:adjustRightInd w:val="0"/>
              <w:jc w:val="both"/>
            </w:pPr>
            <w:r w:rsidRPr="008C633C">
              <w:t xml:space="preserve"> 20  </w:t>
            </w:r>
          </w:p>
          <w:p w:rsidR="00413C6E" w:rsidRPr="008C633C" w:rsidRDefault="00413C6E" w:rsidP="00413C6E">
            <w:pPr>
              <w:autoSpaceDE w:val="0"/>
              <w:autoSpaceDN w:val="0"/>
              <w:adjustRightInd w:val="0"/>
              <w:jc w:val="both"/>
            </w:pPr>
            <w:r w:rsidRPr="008C633C">
              <w:t xml:space="preserve"> 21  </w:t>
            </w:r>
          </w:p>
          <w:p w:rsidR="00413C6E" w:rsidRPr="008C633C" w:rsidRDefault="00413C6E" w:rsidP="00413C6E">
            <w:pPr>
              <w:autoSpaceDE w:val="0"/>
              <w:autoSpaceDN w:val="0"/>
              <w:adjustRightInd w:val="0"/>
              <w:jc w:val="both"/>
            </w:pPr>
            <w:r w:rsidRPr="008C633C">
              <w:t xml:space="preserve"> 22  </w:t>
            </w:r>
          </w:p>
          <w:p w:rsidR="00413C6E" w:rsidRPr="008C633C" w:rsidRDefault="00413C6E" w:rsidP="00413C6E">
            <w:pPr>
              <w:autoSpaceDE w:val="0"/>
              <w:autoSpaceDN w:val="0"/>
              <w:adjustRightInd w:val="0"/>
              <w:jc w:val="both"/>
            </w:pPr>
            <w:r w:rsidRPr="008C633C">
              <w:t xml:space="preserve"> 23  </w:t>
            </w:r>
          </w:p>
          <w:p w:rsidR="00413C6E" w:rsidRPr="008C633C" w:rsidRDefault="00413C6E" w:rsidP="00413C6E">
            <w:pPr>
              <w:autoSpaceDE w:val="0"/>
              <w:autoSpaceDN w:val="0"/>
              <w:adjustRightInd w:val="0"/>
              <w:jc w:val="both"/>
            </w:pPr>
            <w:r w:rsidRPr="008C633C">
              <w:t xml:space="preserve"> 24  </w:t>
            </w:r>
          </w:p>
          <w:p w:rsidR="00413C6E" w:rsidRPr="008C633C" w:rsidRDefault="00413C6E" w:rsidP="00413C6E">
            <w:pPr>
              <w:autoSpaceDE w:val="0"/>
              <w:autoSpaceDN w:val="0"/>
              <w:adjustRightInd w:val="0"/>
              <w:jc w:val="both"/>
            </w:pPr>
            <w:r w:rsidRPr="008C633C">
              <w:t xml:space="preserve"> 25  </w:t>
            </w:r>
          </w:p>
        </w:tc>
        <w:tc>
          <w:tcPr>
            <w:tcW w:w="4046"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r w:rsidRPr="008C633C">
              <w:lastRenderedPageBreak/>
              <w:t xml:space="preserve">Благоустройство                 </w:t>
            </w:r>
          </w:p>
          <w:p w:rsidR="00413C6E" w:rsidRPr="008C633C" w:rsidRDefault="00413C6E" w:rsidP="00413C6E">
            <w:pPr>
              <w:autoSpaceDE w:val="0"/>
              <w:autoSpaceDN w:val="0"/>
              <w:adjustRightInd w:val="0"/>
              <w:jc w:val="both"/>
            </w:pPr>
            <w:r w:rsidRPr="008C633C">
              <w:t xml:space="preserve">Наружные сети и колодцы         </w:t>
            </w:r>
          </w:p>
          <w:p w:rsidR="00413C6E" w:rsidRPr="008C633C" w:rsidRDefault="00413C6E" w:rsidP="00413C6E">
            <w:pPr>
              <w:autoSpaceDE w:val="0"/>
              <w:autoSpaceDN w:val="0"/>
              <w:adjustRightInd w:val="0"/>
              <w:jc w:val="both"/>
            </w:pPr>
            <w:r w:rsidRPr="008C633C">
              <w:lastRenderedPageBreak/>
              <w:t xml:space="preserve">Фундаменты (подвал)             </w:t>
            </w:r>
          </w:p>
          <w:p w:rsidR="00413C6E" w:rsidRPr="008C633C" w:rsidRDefault="00413C6E" w:rsidP="00413C6E">
            <w:pPr>
              <w:autoSpaceDE w:val="0"/>
              <w:autoSpaceDN w:val="0"/>
              <w:adjustRightInd w:val="0"/>
              <w:jc w:val="both"/>
            </w:pPr>
            <w:r w:rsidRPr="008C633C">
              <w:t xml:space="preserve">Несущие стены (колонны)         </w:t>
            </w:r>
          </w:p>
          <w:p w:rsidR="00413C6E" w:rsidRPr="008C633C" w:rsidRDefault="00413C6E" w:rsidP="00413C6E">
            <w:pPr>
              <w:autoSpaceDE w:val="0"/>
              <w:autoSpaceDN w:val="0"/>
              <w:adjustRightInd w:val="0"/>
              <w:jc w:val="both"/>
            </w:pPr>
            <w:r w:rsidRPr="008C633C">
              <w:t xml:space="preserve">Перегородки                     </w:t>
            </w:r>
          </w:p>
          <w:p w:rsidR="00413C6E" w:rsidRPr="008C633C" w:rsidRDefault="00413C6E" w:rsidP="00413C6E">
            <w:pPr>
              <w:autoSpaceDE w:val="0"/>
              <w:autoSpaceDN w:val="0"/>
              <w:adjustRightInd w:val="0"/>
              <w:jc w:val="both"/>
            </w:pPr>
            <w:r w:rsidRPr="008C633C">
              <w:t xml:space="preserve">Балки (фермы)                   </w:t>
            </w:r>
          </w:p>
          <w:p w:rsidR="00413C6E" w:rsidRPr="008C633C" w:rsidRDefault="00413C6E" w:rsidP="00413C6E">
            <w:pPr>
              <w:autoSpaceDE w:val="0"/>
              <w:autoSpaceDN w:val="0"/>
              <w:adjustRightInd w:val="0"/>
              <w:jc w:val="both"/>
            </w:pPr>
            <w:r w:rsidRPr="008C633C">
              <w:t xml:space="preserve">Перекрытия                      </w:t>
            </w:r>
          </w:p>
          <w:p w:rsidR="00413C6E" w:rsidRPr="008C633C" w:rsidRDefault="00413C6E" w:rsidP="00413C6E">
            <w:pPr>
              <w:autoSpaceDE w:val="0"/>
              <w:autoSpaceDN w:val="0"/>
              <w:adjustRightInd w:val="0"/>
              <w:jc w:val="both"/>
            </w:pPr>
            <w:r w:rsidRPr="008C633C">
              <w:t xml:space="preserve">Лестницы                        </w:t>
            </w:r>
          </w:p>
          <w:p w:rsidR="00413C6E" w:rsidRPr="008C633C" w:rsidRDefault="00413C6E" w:rsidP="00413C6E">
            <w:pPr>
              <w:autoSpaceDE w:val="0"/>
              <w:autoSpaceDN w:val="0"/>
              <w:adjustRightInd w:val="0"/>
              <w:jc w:val="both"/>
            </w:pPr>
            <w:r w:rsidRPr="008C633C">
              <w:t xml:space="preserve">Полы                            </w:t>
            </w:r>
          </w:p>
          <w:p w:rsidR="00413C6E" w:rsidRPr="008C633C" w:rsidRDefault="00413C6E" w:rsidP="00413C6E">
            <w:pPr>
              <w:autoSpaceDE w:val="0"/>
              <w:autoSpaceDN w:val="0"/>
              <w:adjustRightInd w:val="0"/>
              <w:jc w:val="both"/>
            </w:pPr>
            <w:r w:rsidRPr="008C633C">
              <w:t xml:space="preserve">Проемы (окна, двери, ворота)    </w:t>
            </w:r>
          </w:p>
          <w:p w:rsidR="00413C6E" w:rsidRPr="008C633C" w:rsidRDefault="00413C6E" w:rsidP="00413C6E">
            <w:pPr>
              <w:autoSpaceDE w:val="0"/>
              <w:autoSpaceDN w:val="0"/>
              <w:adjustRightInd w:val="0"/>
              <w:jc w:val="both"/>
            </w:pPr>
            <w:r w:rsidRPr="008C633C">
              <w:t xml:space="preserve">Кровля                          </w:t>
            </w:r>
          </w:p>
          <w:p w:rsidR="00413C6E" w:rsidRPr="008C633C" w:rsidRDefault="00413C6E" w:rsidP="00413C6E">
            <w:pPr>
              <w:autoSpaceDE w:val="0"/>
              <w:autoSpaceDN w:val="0"/>
              <w:adjustRightInd w:val="0"/>
              <w:jc w:val="both"/>
            </w:pPr>
            <w:r w:rsidRPr="008C633C">
              <w:t xml:space="preserve">Наружная отделка                </w:t>
            </w:r>
          </w:p>
          <w:p w:rsidR="00413C6E" w:rsidRPr="008C633C" w:rsidRDefault="00413C6E" w:rsidP="00413C6E">
            <w:pPr>
              <w:autoSpaceDE w:val="0"/>
              <w:autoSpaceDN w:val="0"/>
              <w:adjustRightInd w:val="0"/>
              <w:jc w:val="both"/>
            </w:pPr>
            <w:r w:rsidRPr="008C633C">
              <w:t xml:space="preserve">а) архитектурные детали         </w:t>
            </w:r>
          </w:p>
          <w:p w:rsidR="00413C6E" w:rsidRPr="008C633C" w:rsidRDefault="00413C6E" w:rsidP="00413C6E">
            <w:pPr>
              <w:autoSpaceDE w:val="0"/>
              <w:autoSpaceDN w:val="0"/>
              <w:adjustRightInd w:val="0"/>
              <w:jc w:val="both"/>
            </w:pPr>
            <w:r w:rsidRPr="008C633C">
              <w:t xml:space="preserve">б) водоотводящие устройства     </w:t>
            </w:r>
          </w:p>
          <w:p w:rsidR="00413C6E" w:rsidRPr="008C633C" w:rsidRDefault="00413C6E" w:rsidP="00413C6E">
            <w:pPr>
              <w:autoSpaceDE w:val="0"/>
              <w:autoSpaceDN w:val="0"/>
              <w:adjustRightInd w:val="0"/>
              <w:jc w:val="both"/>
            </w:pPr>
            <w:r w:rsidRPr="008C633C">
              <w:t xml:space="preserve">Внутренняя отделка              </w:t>
            </w:r>
          </w:p>
          <w:p w:rsidR="00413C6E" w:rsidRPr="008C633C" w:rsidRDefault="00413C6E" w:rsidP="00413C6E">
            <w:pPr>
              <w:autoSpaceDE w:val="0"/>
              <w:autoSpaceDN w:val="0"/>
              <w:adjustRightInd w:val="0"/>
              <w:jc w:val="both"/>
            </w:pPr>
            <w:r w:rsidRPr="008C633C">
              <w:t xml:space="preserve">Центральное отопление           </w:t>
            </w:r>
          </w:p>
          <w:p w:rsidR="00413C6E" w:rsidRPr="008C633C" w:rsidRDefault="00413C6E" w:rsidP="00413C6E">
            <w:pPr>
              <w:autoSpaceDE w:val="0"/>
              <w:autoSpaceDN w:val="0"/>
              <w:adjustRightInd w:val="0"/>
              <w:jc w:val="both"/>
            </w:pPr>
            <w:r w:rsidRPr="008C633C">
              <w:t xml:space="preserve">Местное отопление               </w:t>
            </w:r>
          </w:p>
          <w:p w:rsidR="00413C6E" w:rsidRPr="008C633C" w:rsidRDefault="00413C6E" w:rsidP="00413C6E">
            <w:pPr>
              <w:autoSpaceDE w:val="0"/>
              <w:autoSpaceDN w:val="0"/>
              <w:adjustRightInd w:val="0"/>
              <w:jc w:val="both"/>
            </w:pPr>
            <w:r w:rsidRPr="008C633C">
              <w:t>Санитарно-технические устройства</w:t>
            </w:r>
          </w:p>
          <w:p w:rsidR="00413C6E" w:rsidRPr="008C633C" w:rsidRDefault="00413C6E" w:rsidP="00413C6E">
            <w:pPr>
              <w:autoSpaceDE w:val="0"/>
              <w:autoSpaceDN w:val="0"/>
              <w:adjustRightInd w:val="0"/>
              <w:jc w:val="both"/>
            </w:pPr>
            <w:r w:rsidRPr="008C633C">
              <w:t xml:space="preserve">Газоснабжение                   </w:t>
            </w:r>
          </w:p>
          <w:p w:rsidR="00413C6E" w:rsidRPr="008C633C" w:rsidRDefault="00413C6E" w:rsidP="00413C6E">
            <w:pPr>
              <w:autoSpaceDE w:val="0"/>
              <w:autoSpaceDN w:val="0"/>
              <w:adjustRightInd w:val="0"/>
              <w:jc w:val="both"/>
            </w:pPr>
            <w:r w:rsidRPr="008C633C">
              <w:t xml:space="preserve">Вентиляция                      </w:t>
            </w:r>
          </w:p>
          <w:p w:rsidR="00413C6E" w:rsidRPr="008C633C" w:rsidRDefault="00413C6E" w:rsidP="00413C6E">
            <w:pPr>
              <w:autoSpaceDE w:val="0"/>
              <w:autoSpaceDN w:val="0"/>
              <w:adjustRightInd w:val="0"/>
              <w:jc w:val="both"/>
            </w:pPr>
            <w:r w:rsidRPr="008C633C">
              <w:t xml:space="preserve">Мусоропровод                    </w:t>
            </w:r>
          </w:p>
          <w:p w:rsidR="00413C6E" w:rsidRPr="008C633C" w:rsidRDefault="00413C6E" w:rsidP="00413C6E">
            <w:pPr>
              <w:autoSpaceDE w:val="0"/>
              <w:autoSpaceDN w:val="0"/>
              <w:adjustRightInd w:val="0"/>
              <w:jc w:val="both"/>
            </w:pPr>
            <w:r w:rsidRPr="008C633C">
              <w:t xml:space="preserve">Лифты                           </w:t>
            </w:r>
          </w:p>
          <w:p w:rsidR="00413C6E" w:rsidRPr="008C633C" w:rsidRDefault="00413C6E" w:rsidP="00413C6E">
            <w:pPr>
              <w:autoSpaceDE w:val="0"/>
              <w:autoSpaceDN w:val="0"/>
              <w:adjustRightInd w:val="0"/>
              <w:jc w:val="both"/>
            </w:pPr>
            <w:r w:rsidRPr="008C633C">
              <w:t xml:space="preserve">Энергоснабжение, освещение      </w:t>
            </w:r>
          </w:p>
          <w:p w:rsidR="00413C6E" w:rsidRPr="008C633C" w:rsidRDefault="00413C6E" w:rsidP="00413C6E">
            <w:pPr>
              <w:autoSpaceDE w:val="0"/>
              <w:autoSpaceDN w:val="0"/>
              <w:adjustRightInd w:val="0"/>
              <w:jc w:val="both"/>
            </w:pPr>
            <w:r w:rsidRPr="008C633C">
              <w:t xml:space="preserve">Технологическое оборудование    </w:t>
            </w:r>
          </w:p>
          <w:p w:rsidR="00413C6E" w:rsidRPr="008C633C" w:rsidRDefault="00413C6E" w:rsidP="00413C6E">
            <w:pPr>
              <w:autoSpaceDE w:val="0"/>
              <w:autoSpaceDN w:val="0"/>
              <w:adjustRightInd w:val="0"/>
              <w:jc w:val="both"/>
            </w:pPr>
            <w:r w:rsidRPr="008C633C">
              <w:t xml:space="preserve">Встроенные помещения            </w:t>
            </w:r>
          </w:p>
          <w:p w:rsidR="00413C6E" w:rsidRPr="008C633C" w:rsidRDefault="00413C6E" w:rsidP="00413C6E">
            <w:pPr>
              <w:autoSpaceDE w:val="0"/>
              <w:autoSpaceDN w:val="0"/>
              <w:adjustRightInd w:val="0"/>
              <w:jc w:val="both"/>
            </w:pPr>
            <w:r w:rsidRPr="008C633C">
              <w:t xml:space="preserve"> ___________________</w:t>
            </w:r>
          </w:p>
          <w:p w:rsidR="00413C6E" w:rsidRPr="008C633C" w:rsidRDefault="00413C6E" w:rsidP="00413C6E">
            <w:pPr>
              <w:autoSpaceDE w:val="0"/>
              <w:autoSpaceDN w:val="0"/>
              <w:adjustRightInd w:val="0"/>
              <w:jc w:val="both"/>
            </w:pPr>
            <w:r w:rsidRPr="008C633C">
              <w:t xml:space="preserve">  </w:t>
            </w:r>
          </w:p>
        </w:tc>
        <w:tc>
          <w:tcPr>
            <w:tcW w:w="1666"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p>
        </w:tc>
        <w:tc>
          <w:tcPr>
            <w:tcW w:w="2737" w:type="dxa"/>
            <w:tcBorders>
              <w:left w:val="single" w:sz="8" w:space="0" w:color="auto"/>
              <w:bottom w:val="single" w:sz="8" w:space="0" w:color="auto"/>
              <w:right w:val="single" w:sz="8" w:space="0" w:color="auto"/>
            </w:tcBorders>
          </w:tcPr>
          <w:p w:rsidR="00413C6E" w:rsidRPr="008C633C" w:rsidRDefault="00413C6E" w:rsidP="00413C6E">
            <w:pPr>
              <w:autoSpaceDE w:val="0"/>
              <w:autoSpaceDN w:val="0"/>
              <w:adjustRightInd w:val="0"/>
              <w:jc w:val="both"/>
            </w:pPr>
          </w:p>
        </w:tc>
      </w:tr>
    </w:tbl>
    <w:p w:rsidR="00413C6E" w:rsidRPr="008C633C" w:rsidRDefault="00413C6E" w:rsidP="00413C6E">
      <w:pPr>
        <w:autoSpaceDE w:val="0"/>
        <w:autoSpaceDN w:val="0"/>
        <w:adjustRightInd w:val="0"/>
        <w:ind w:firstLine="540"/>
        <w:jc w:val="both"/>
      </w:pPr>
    </w:p>
    <w:p w:rsidR="00413C6E" w:rsidRPr="008C633C" w:rsidRDefault="00413C6E" w:rsidP="00413C6E">
      <w:pPr>
        <w:autoSpaceDE w:val="0"/>
        <w:autoSpaceDN w:val="0"/>
        <w:adjustRightInd w:val="0"/>
        <w:jc w:val="both"/>
      </w:pPr>
      <w:r w:rsidRPr="008C633C">
        <w:t>В ходе общего внешнего осмотра произведено:</w:t>
      </w:r>
    </w:p>
    <w:p w:rsidR="00413C6E" w:rsidRPr="008C633C" w:rsidRDefault="00413C6E" w:rsidP="00413C6E">
      <w:pPr>
        <w:autoSpaceDE w:val="0"/>
        <w:autoSpaceDN w:val="0"/>
        <w:adjustRightInd w:val="0"/>
        <w:jc w:val="both"/>
      </w:pPr>
      <w:r w:rsidRPr="008C633C">
        <w:t>1) взятие проб материалов для испытаний ___________________________________</w:t>
      </w:r>
    </w:p>
    <w:p w:rsidR="00413C6E" w:rsidRPr="008C633C" w:rsidRDefault="00413C6E" w:rsidP="00413C6E">
      <w:pPr>
        <w:autoSpaceDE w:val="0"/>
        <w:autoSpaceDN w:val="0"/>
        <w:adjustRightInd w:val="0"/>
        <w:jc w:val="both"/>
      </w:pPr>
      <w:r w:rsidRPr="008C633C">
        <w:t>2) другие замеры и испытания конструкций и оборудования 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Выводы и рекомендации:</w:t>
      </w:r>
    </w:p>
    <w:p w:rsidR="00413C6E" w:rsidRPr="008C633C" w:rsidRDefault="00413C6E" w:rsidP="00413C6E">
      <w:pPr>
        <w:autoSpaceDE w:val="0"/>
        <w:autoSpaceDN w:val="0"/>
        <w:adjustRightInd w:val="0"/>
        <w:jc w:val="both"/>
      </w:pPr>
      <w:r w:rsidRPr="008C633C">
        <w:t>________________________________________________________________________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Подписи:</w:t>
      </w:r>
    </w:p>
    <w:p w:rsidR="00413C6E" w:rsidRPr="008C633C" w:rsidRDefault="00413C6E" w:rsidP="00413C6E">
      <w:pPr>
        <w:autoSpaceDE w:val="0"/>
        <w:autoSpaceDN w:val="0"/>
        <w:adjustRightInd w:val="0"/>
        <w:jc w:val="both"/>
      </w:pPr>
      <w:r w:rsidRPr="008C633C">
        <w:t>Председатель комиссии</w:t>
      </w:r>
    </w:p>
    <w:p w:rsidR="00413C6E" w:rsidRPr="008C633C" w:rsidRDefault="00413C6E" w:rsidP="00413C6E">
      <w:pPr>
        <w:autoSpaceDE w:val="0"/>
        <w:autoSpaceDN w:val="0"/>
        <w:adjustRightInd w:val="0"/>
        <w:jc w:val="both"/>
      </w:pPr>
      <w:r w:rsidRPr="008C633C">
        <w:t>Члены комиссии</w:t>
      </w:r>
    </w:p>
    <w:p w:rsidR="00413C6E" w:rsidRPr="008C633C" w:rsidRDefault="00413C6E" w:rsidP="00413C6E">
      <w:pPr>
        <w:autoSpaceDE w:val="0"/>
        <w:autoSpaceDN w:val="0"/>
        <w:adjustRightInd w:val="0"/>
        <w:ind w:firstLine="540"/>
        <w:jc w:val="both"/>
      </w:pPr>
    </w:p>
    <w:p w:rsidR="00413C6E" w:rsidRPr="008C633C" w:rsidRDefault="00413C6E" w:rsidP="00413C6E">
      <w:pPr>
        <w:autoSpaceDE w:val="0"/>
        <w:autoSpaceDN w:val="0"/>
        <w:adjustRightInd w:val="0"/>
        <w:jc w:val="right"/>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413C6E" w:rsidRPr="008C633C" w:rsidRDefault="00413C6E" w:rsidP="00413C6E">
      <w:pPr>
        <w:autoSpaceDE w:val="0"/>
        <w:autoSpaceDN w:val="0"/>
        <w:adjustRightInd w:val="0"/>
      </w:pPr>
    </w:p>
    <w:p w:rsidR="008C633C" w:rsidRPr="008C633C" w:rsidRDefault="008C633C" w:rsidP="008C633C">
      <w:pPr>
        <w:autoSpaceDE w:val="0"/>
        <w:autoSpaceDN w:val="0"/>
        <w:adjustRightInd w:val="0"/>
      </w:pPr>
      <w:bookmarkStart w:id="4" w:name="_GoBack"/>
      <w:bookmarkEnd w:id="4"/>
    </w:p>
    <w:p w:rsidR="008C633C" w:rsidRPr="008C633C" w:rsidRDefault="008C633C" w:rsidP="00413C6E">
      <w:pPr>
        <w:autoSpaceDE w:val="0"/>
        <w:autoSpaceDN w:val="0"/>
        <w:adjustRightInd w:val="0"/>
        <w:jc w:val="right"/>
      </w:pPr>
    </w:p>
    <w:p w:rsidR="00413C6E" w:rsidRPr="008C633C" w:rsidRDefault="00413C6E" w:rsidP="00413C6E">
      <w:pPr>
        <w:autoSpaceDE w:val="0"/>
        <w:autoSpaceDN w:val="0"/>
        <w:adjustRightInd w:val="0"/>
        <w:jc w:val="right"/>
      </w:pPr>
      <w:r w:rsidRPr="008C633C">
        <w:t>Приложение</w:t>
      </w:r>
      <w:r w:rsidR="00B3343D" w:rsidRPr="008C633C">
        <w:t xml:space="preserve"> №</w:t>
      </w:r>
      <w:r w:rsidRPr="008C633C">
        <w:t xml:space="preserve"> 2</w:t>
      </w:r>
    </w:p>
    <w:p w:rsidR="00413C6E" w:rsidRPr="008C633C" w:rsidRDefault="00413C6E" w:rsidP="00413C6E">
      <w:pPr>
        <w:autoSpaceDE w:val="0"/>
        <w:autoSpaceDN w:val="0"/>
        <w:adjustRightInd w:val="0"/>
        <w:ind w:left="3828"/>
      </w:pPr>
      <w:r w:rsidRPr="008C633C">
        <w:t xml:space="preserve">к Порядку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 на территории </w:t>
      </w:r>
      <w:proofErr w:type="gramStart"/>
      <w:r w:rsidRPr="008C633C">
        <w:t>Яльчикского  муниципального</w:t>
      </w:r>
      <w:proofErr w:type="gramEnd"/>
      <w:r w:rsidRPr="008C633C">
        <w:t xml:space="preserve"> округа                      Чувашской Республики</w:t>
      </w:r>
    </w:p>
    <w:p w:rsidR="00413C6E" w:rsidRPr="008C633C" w:rsidRDefault="00413C6E" w:rsidP="00413C6E">
      <w:pPr>
        <w:autoSpaceDE w:val="0"/>
        <w:autoSpaceDN w:val="0"/>
        <w:adjustRightInd w:val="0"/>
        <w:ind w:left="3828"/>
      </w:pPr>
      <w:r w:rsidRPr="008C633C">
        <w:t xml:space="preserve"> </w:t>
      </w:r>
    </w:p>
    <w:p w:rsidR="00413C6E" w:rsidRPr="008C633C" w:rsidRDefault="00413C6E" w:rsidP="00413C6E">
      <w:pPr>
        <w:autoSpaceDE w:val="0"/>
        <w:autoSpaceDN w:val="0"/>
        <w:adjustRightInd w:val="0"/>
        <w:jc w:val="right"/>
      </w:pPr>
      <w:r w:rsidRPr="008C633C">
        <w:t xml:space="preserve"> </w:t>
      </w:r>
    </w:p>
    <w:p w:rsidR="00413C6E" w:rsidRPr="008C633C" w:rsidRDefault="00413C6E" w:rsidP="00413C6E">
      <w:pPr>
        <w:autoSpaceDE w:val="0"/>
        <w:autoSpaceDN w:val="0"/>
        <w:adjustRightInd w:val="0"/>
        <w:ind w:firstLine="540"/>
        <w:jc w:val="both"/>
      </w:pPr>
    </w:p>
    <w:p w:rsidR="00413C6E" w:rsidRPr="008C633C" w:rsidRDefault="00413C6E" w:rsidP="00413C6E">
      <w:pPr>
        <w:autoSpaceDE w:val="0"/>
        <w:autoSpaceDN w:val="0"/>
        <w:adjustRightInd w:val="0"/>
        <w:jc w:val="center"/>
      </w:pPr>
      <w:bookmarkStart w:id="5" w:name="Par113"/>
      <w:bookmarkEnd w:id="5"/>
      <w:r w:rsidRPr="008C633C">
        <w:t>АКТ ОСМОТРА ЗДАНИЙ (СООРУЖЕНИЙ) ПРИ АВАРИЙНЫХ СИТУАЦИЯХ</w:t>
      </w:r>
    </w:p>
    <w:p w:rsidR="00413C6E" w:rsidRPr="008C633C" w:rsidRDefault="00413C6E" w:rsidP="00413C6E">
      <w:pPr>
        <w:autoSpaceDE w:val="0"/>
        <w:autoSpaceDN w:val="0"/>
        <w:adjustRightInd w:val="0"/>
        <w:jc w:val="center"/>
      </w:pPr>
      <w:r w:rsidRPr="008C633C">
        <w:t>ИЛИ УГРОЗЕ РАЗРУШЕНИЯ</w:t>
      </w:r>
    </w:p>
    <w:p w:rsidR="00413C6E" w:rsidRPr="008C633C" w:rsidRDefault="00413C6E" w:rsidP="00413C6E">
      <w:pPr>
        <w:autoSpaceDE w:val="0"/>
        <w:autoSpaceDN w:val="0"/>
        <w:adjustRightInd w:val="0"/>
        <w:ind w:firstLine="540"/>
        <w:jc w:val="both"/>
      </w:pPr>
    </w:p>
    <w:p w:rsidR="00413C6E" w:rsidRPr="008C633C" w:rsidRDefault="00413C6E" w:rsidP="00413C6E">
      <w:pPr>
        <w:autoSpaceDE w:val="0"/>
        <w:autoSpaceDN w:val="0"/>
        <w:adjustRightInd w:val="0"/>
        <w:jc w:val="both"/>
      </w:pPr>
      <w:r w:rsidRPr="008C633C">
        <w:t xml:space="preserve">                  _______________________ "__" ______ г.</w:t>
      </w:r>
    </w:p>
    <w:p w:rsidR="00413C6E" w:rsidRPr="008C633C" w:rsidRDefault="00413C6E" w:rsidP="00413C6E">
      <w:pPr>
        <w:autoSpaceDE w:val="0"/>
        <w:autoSpaceDN w:val="0"/>
        <w:adjustRightInd w:val="0"/>
        <w:jc w:val="both"/>
      </w:pPr>
      <w:r w:rsidRPr="008C633C">
        <w:t xml:space="preserve">                      населенный пункт</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Название зданий (сооружений) ______________________________________________</w:t>
      </w:r>
    </w:p>
    <w:p w:rsidR="00413C6E" w:rsidRPr="008C633C" w:rsidRDefault="00413C6E" w:rsidP="00413C6E">
      <w:pPr>
        <w:autoSpaceDE w:val="0"/>
        <w:autoSpaceDN w:val="0"/>
        <w:adjustRightInd w:val="0"/>
        <w:jc w:val="both"/>
      </w:pPr>
      <w:r w:rsidRPr="008C633C">
        <w:t>Адрес _____________________________________________________________________</w:t>
      </w:r>
    </w:p>
    <w:p w:rsidR="00413C6E" w:rsidRPr="008C633C" w:rsidRDefault="00413C6E" w:rsidP="00413C6E">
      <w:pPr>
        <w:autoSpaceDE w:val="0"/>
        <w:autoSpaceDN w:val="0"/>
        <w:adjustRightInd w:val="0"/>
        <w:jc w:val="both"/>
      </w:pPr>
      <w:r w:rsidRPr="008C633C">
        <w:t>Владелец (балансодержатель) _______________________________________________</w:t>
      </w:r>
    </w:p>
    <w:p w:rsidR="00413C6E" w:rsidRPr="008C633C" w:rsidRDefault="00413C6E" w:rsidP="00413C6E">
      <w:pPr>
        <w:autoSpaceDE w:val="0"/>
        <w:autoSpaceDN w:val="0"/>
        <w:adjustRightInd w:val="0"/>
        <w:jc w:val="both"/>
      </w:pPr>
      <w:r w:rsidRPr="008C633C">
        <w:t>Материал стен _____________________________________________________________</w:t>
      </w:r>
    </w:p>
    <w:p w:rsidR="00413C6E" w:rsidRPr="008C633C" w:rsidRDefault="00413C6E" w:rsidP="00413C6E">
      <w:pPr>
        <w:autoSpaceDE w:val="0"/>
        <w:autoSpaceDN w:val="0"/>
        <w:adjustRightInd w:val="0"/>
        <w:jc w:val="both"/>
      </w:pPr>
      <w:r w:rsidRPr="008C633C">
        <w:t>Этажность _________________________________________________________________</w:t>
      </w:r>
    </w:p>
    <w:p w:rsidR="00413C6E" w:rsidRPr="008C633C" w:rsidRDefault="00413C6E" w:rsidP="00413C6E">
      <w:pPr>
        <w:autoSpaceDE w:val="0"/>
        <w:autoSpaceDN w:val="0"/>
        <w:adjustRightInd w:val="0"/>
        <w:jc w:val="both"/>
      </w:pPr>
      <w:r w:rsidRPr="008C633C">
        <w:t>Характер и дата неблагоприятных воздействий _______________________________</w:t>
      </w:r>
    </w:p>
    <w:p w:rsidR="00413C6E" w:rsidRPr="008C633C" w:rsidRDefault="00413C6E" w:rsidP="00413C6E">
      <w:pPr>
        <w:autoSpaceDE w:val="0"/>
        <w:autoSpaceDN w:val="0"/>
        <w:adjustRightInd w:val="0"/>
        <w:jc w:val="both"/>
      </w:pPr>
      <w:proofErr w:type="gramStart"/>
      <w:r w:rsidRPr="008C633C">
        <w:t>Результаты  осмотра</w:t>
      </w:r>
      <w:proofErr w:type="gramEnd"/>
      <w:r w:rsidRPr="008C633C">
        <w:t xml:space="preserve"> зданий (сооружений) и заключение комиссии:</w:t>
      </w:r>
    </w:p>
    <w:p w:rsidR="00413C6E" w:rsidRPr="008C633C" w:rsidRDefault="00413C6E" w:rsidP="00413C6E">
      <w:pPr>
        <w:autoSpaceDE w:val="0"/>
        <w:autoSpaceDN w:val="0"/>
        <w:adjustRightInd w:val="0"/>
        <w:jc w:val="both"/>
      </w:pPr>
      <w:r w:rsidRPr="008C633C">
        <w:t>Комиссия в составе -</w:t>
      </w:r>
    </w:p>
    <w:p w:rsidR="00413C6E" w:rsidRPr="008C633C" w:rsidRDefault="00413C6E" w:rsidP="00413C6E">
      <w:pPr>
        <w:autoSpaceDE w:val="0"/>
        <w:autoSpaceDN w:val="0"/>
        <w:adjustRightInd w:val="0"/>
        <w:jc w:val="both"/>
      </w:pPr>
      <w:r w:rsidRPr="008C633C">
        <w:t>Председатель комиссии _____________________________________________________</w:t>
      </w:r>
    </w:p>
    <w:p w:rsidR="00413C6E" w:rsidRPr="008C633C" w:rsidRDefault="00413C6E" w:rsidP="00413C6E">
      <w:pPr>
        <w:autoSpaceDE w:val="0"/>
        <w:autoSpaceDN w:val="0"/>
        <w:adjustRightInd w:val="0"/>
        <w:jc w:val="both"/>
      </w:pPr>
      <w:r w:rsidRPr="008C633C">
        <w:t>Члены комиссии 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r w:rsidRPr="008C633C">
        <w:t>Представители _____________________________________________________________</w:t>
      </w:r>
    </w:p>
    <w:p w:rsidR="00413C6E" w:rsidRPr="008C633C" w:rsidRDefault="00413C6E" w:rsidP="00413C6E">
      <w:pPr>
        <w:autoSpaceDE w:val="0"/>
        <w:autoSpaceDN w:val="0"/>
        <w:adjustRightInd w:val="0"/>
        <w:jc w:val="both"/>
      </w:pPr>
      <w:r w:rsidRPr="008C633C">
        <w:t>произвела осмотр _______________________________, пострадавших в результате</w:t>
      </w:r>
    </w:p>
    <w:p w:rsidR="00413C6E" w:rsidRPr="008C633C" w:rsidRDefault="00413C6E" w:rsidP="00413C6E">
      <w:pPr>
        <w:autoSpaceDE w:val="0"/>
        <w:autoSpaceDN w:val="0"/>
        <w:adjustRightInd w:val="0"/>
        <w:jc w:val="both"/>
      </w:pPr>
      <w:r w:rsidRPr="008C633C">
        <w:t xml:space="preserve">                 наименование зданий (сооружений)</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r w:rsidRPr="008C633C">
        <w:t>Краткое описание последствий неблагоприятных воздействий:</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proofErr w:type="gramStart"/>
      <w:r w:rsidRPr="008C633C">
        <w:t>Характеристика  состояния</w:t>
      </w:r>
      <w:proofErr w:type="gramEnd"/>
      <w:r w:rsidRPr="008C633C">
        <w:t xml:space="preserve">   здания   (сооружения)   после   неблагоприятных</w:t>
      </w:r>
    </w:p>
    <w:p w:rsidR="00413C6E" w:rsidRPr="008C633C" w:rsidRDefault="00413C6E" w:rsidP="00413C6E">
      <w:pPr>
        <w:autoSpaceDE w:val="0"/>
        <w:autoSpaceDN w:val="0"/>
        <w:adjustRightInd w:val="0"/>
        <w:jc w:val="both"/>
      </w:pPr>
      <w:r w:rsidRPr="008C633C">
        <w:t>воздействий _______________________________________________________________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proofErr w:type="gramStart"/>
      <w:r w:rsidRPr="008C633C">
        <w:t>Сведения  о</w:t>
      </w:r>
      <w:proofErr w:type="gramEnd"/>
      <w:r w:rsidRPr="008C633C">
        <w:t xml:space="preserve">   мерах   по   предотвращению развития разрушительных  явлений,</w:t>
      </w:r>
    </w:p>
    <w:p w:rsidR="00413C6E" w:rsidRPr="008C633C" w:rsidRDefault="00413C6E" w:rsidP="00413C6E">
      <w:pPr>
        <w:autoSpaceDE w:val="0"/>
        <w:autoSpaceDN w:val="0"/>
        <w:adjustRightInd w:val="0"/>
        <w:jc w:val="both"/>
      </w:pPr>
      <w:r w:rsidRPr="008C633C">
        <w:t>принятых сразу после неблагоприятных воздействий 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r w:rsidRPr="008C633C">
        <w:t xml:space="preserve">Рекомендации   по   ликвидации   последствий </w:t>
      </w:r>
      <w:proofErr w:type="gramStart"/>
      <w:r w:rsidRPr="008C633C">
        <w:t>неблагоприятных  воздействий</w:t>
      </w:r>
      <w:proofErr w:type="gramEnd"/>
      <w:r w:rsidRPr="008C633C">
        <w:t>,</w:t>
      </w:r>
    </w:p>
    <w:p w:rsidR="00413C6E" w:rsidRPr="008C633C" w:rsidRDefault="00413C6E" w:rsidP="00413C6E">
      <w:pPr>
        <w:autoSpaceDE w:val="0"/>
        <w:autoSpaceDN w:val="0"/>
        <w:adjustRightInd w:val="0"/>
        <w:jc w:val="both"/>
      </w:pPr>
      <w:r w:rsidRPr="008C633C">
        <w:t>сроки и исполнители _______________________________________________________</w:t>
      </w:r>
    </w:p>
    <w:p w:rsidR="00413C6E" w:rsidRPr="008C633C" w:rsidRDefault="00413C6E" w:rsidP="00413C6E">
      <w:pPr>
        <w:autoSpaceDE w:val="0"/>
        <w:autoSpaceDN w:val="0"/>
        <w:adjustRightInd w:val="0"/>
        <w:jc w:val="both"/>
      </w:pPr>
      <w:r w:rsidRPr="008C633C">
        <w:t>___________________________________________________________________________</w:t>
      </w:r>
    </w:p>
    <w:p w:rsidR="00413C6E" w:rsidRPr="008C633C" w:rsidRDefault="00413C6E" w:rsidP="00413C6E">
      <w:pPr>
        <w:autoSpaceDE w:val="0"/>
        <w:autoSpaceDN w:val="0"/>
        <w:adjustRightInd w:val="0"/>
        <w:jc w:val="both"/>
      </w:pPr>
    </w:p>
    <w:p w:rsidR="00413C6E" w:rsidRPr="008C633C" w:rsidRDefault="00413C6E" w:rsidP="00413C6E">
      <w:pPr>
        <w:autoSpaceDE w:val="0"/>
        <w:autoSpaceDN w:val="0"/>
        <w:adjustRightInd w:val="0"/>
        <w:jc w:val="both"/>
      </w:pPr>
      <w:r w:rsidRPr="008C633C">
        <w:t>Подписи:</w:t>
      </w:r>
    </w:p>
    <w:p w:rsidR="00413C6E" w:rsidRPr="008C633C" w:rsidRDefault="00413C6E" w:rsidP="00413C6E">
      <w:pPr>
        <w:autoSpaceDE w:val="0"/>
        <w:autoSpaceDN w:val="0"/>
        <w:adjustRightInd w:val="0"/>
        <w:jc w:val="both"/>
      </w:pPr>
      <w:r w:rsidRPr="008C633C">
        <w:t>Председатель комиссии</w:t>
      </w:r>
    </w:p>
    <w:p w:rsidR="00413C6E" w:rsidRPr="008C633C" w:rsidRDefault="00413C6E" w:rsidP="00413C6E">
      <w:pPr>
        <w:autoSpaceDE w:val="0"/>
        <w:autoSpaceDN w:val="0"/>
        <w:adjustRightInd w:val="0"/>
        <w:jc w:val="both"/>
      </w:pPr>
      <w:r w:rsidRPr="008C633C">
        <w:t>Члены комиссии</w:t>
      </w:r>
    </w:p>
    <w:p w:rsidR="00413C6E" w:rsidRPr="008C633C" w:rsidRDefault="00413C6E" w:rsidP="00413C6E"/>
    <w:p w:rsidR="00413C6E" w:rsidRPr="008C633C" w:rsidRDefault="00413C6E" w:rsidP="00413C6E"/>
    <w:p w:rsidR="00413C6E" w:rsidRPr="008C633C" w:rsidRDefault="00413C6E" w:rsidP="00413C6E"/>
    <w:p w:rsidR="00BA174D" w:rsidRPr="008C633C" w:rsidRDefault="00BA174D" w:rsidP="00BA174D"/>
    <w:p w:rsidR="00692C34" w:rsidRPr="008C633C" w:rsidRDefault="00692C34"/>
    <w:sectPr w:rsidR="00692C34" w:rsidRPr="008C633C" w:rsidSect="00E25D53">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76"/>
    <w:rsid w:val="000948EF"/>
    <w:rsid w:val="00180EB9"/>
    <w:rsid w:val="00314D9F"/>
    <w:rsid w:val="00363F14"/>
    <w:rsid w:val="00413C6E"/>
    <w:rsid w:val="0046117F"/>
    <w:rsid w:val="00464BA0"/>
    <w:rsid w:val="004E669F"/>
    <w:rsid w:val="00545D18"/>
    <w:rsid w:val="005648B4"/>
    <w:rsid w:val="006463A0"/>
    <w:rsid w:val="00674E73"/>
    <w:rsid w:val="00692C34"/>
    <w:rsid w:val="007C43B4"/>
    <w:rsid w:val="008A0A1F"/>
    <w:rsid w:val="008C633C"/>
    <w:rsid w:val="00941D76"/>
    <w:rsid w:val="009E05D1"/>
    <w:rsid w:val="00AB0DE4"/>
    <w:rsid w:val="00B3343D"/>
    <w:rsid w:val="00B942CC"/>
    <w:rsid w:val="00BA174D"/>
    <w:rsid w:val="00E25D53"/>
    <w:rsid w:val="00F1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5E42"/>
  <w15:docId w15:val="{E5FBBEEA-268F-48E4-AAE0-82E7E06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174D"/>
    <w:pPr>
      <w:spacing w:before="100" w:beforeAutospacing="1" w:after="100" w:afterAutospacing="1"/>
    </w:pPr>
    <w:rPr>
      <w:rFonts w:ascii="Tahoma" w:hAnsi="Tahoma" w:cs="Tahoma"/>
      <w:sz w:val="20"/>
      <w:szCs w:val="20"/>
      <w:lang w:val="en-US" w:eastAsia="en-US"/>
    </w:rPr>
  </w:style>
  <w:style w:type="paragraph" w:styleId="a3">
    <w:name w:val="Body Text"/>
    <w:basedOn w:val="a"/>
    <w:link w:val="a4"/>
    <w:uiPriority w:val="99"/>
    <w:semiHidden/>
    <w:unhideWhenUsed/>
    <w:rsid w:val="009E05D1"/>
    <w:pPr>
      <w:shd w:val="clear" w:color="auto" w:fill="FFFFFF"/>
      <w:spacing w:before="60" w:after="180" w:line="240" w:lineRule="atLeast"/>
    </w:pPr>
    <w:rPr>
      <w:sz w:val="20"/>
      <w:szCs w:val="20"/>
    </w:rPr>
  </w:style>
  <w:style w:type="character" w:customStyle="1" w:styleId="a4">
    <w:name w:val="Основной текст Знак"/>
    <w:basedOn w:val="a0"/>
    <w:link w:val="a3"/>
    <w:uiPriority w:val="99"/>
    <w:semiHidden/>
    <w:rsid w:val="009E05D1"/>
    <w:rPr>
      <w:rFonts w:ascii="Times New Roman" w:eastAsia="Times New Roman" w:hAnsi="Times New Roman" w:cs="Times New Roman"/>
      <w:sz w:val="20"/>
      <w:szCs w:val="20"/>
      <w:shd w:val="clear" w:color="auto" w:fill="FFFFFF"/>
      <w:lang w:eastAsia="ru-RU"/>
    </w:rPr>
  </w:style>
  <w:style w:type="character" w:styleId="a5">
    <w:name w:val="Hyperlink"/>
    <w:basedOn w:val="a0"/>
    <w:uiPriority w:val="99"/>
    <w:semiHidden/>
    <w:unhideWhenUsed/>
    <w:rsid w:val="009E05D1"/>
    <w:rPr>
      <w:color w:val="0000FF"/>
      <w:u w:val="single"/>
    </w:rPr>
  </w:style>
  <w:style w:type="paragraph" w:styleId="a6">
    <w:name w:val="Balloon Text"/>
    <w:basedOn w:val="a"/>
    <w:link w:val="a7"/>
    <w:uiPriority w:val="99"/>
    <w:semiHidden/>
    <w:unhideWhenUsed/>
    <w:rsid w:val="00E25D53"/>
    <w:rPr>
      <w:rFonts w:ascii="Tahoma" w:hAnsi="Tahoma" w:cs="Tahoma"/>
      <w:sz w:val="16"/>
      <w:szCs w:val="16"/>
    </w:rPr>
  </w:style>
  <w:style w:type="character" w:customStyle="1" w:styleId="a7">
    <w:name w:val="Текст выноски Знак"/>
    <w:basedOn w:val="a0"/>
    <w:link w:val="a6"/>
    <w:uiPriority w:val="99"/>
    <w:semiHidden/>
    <w:rsid w:val="00E25D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2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202E96174B3F6916E371F2BC88A494BAC2A1B4ACCC173397DE178279EA5CF2D28AD586EFB9C3E518D146ED3FDCF3FC2A3EC78F58A76AG" TargetMode="External"/><Relationship Id="rId13" Type="http://schemas.openxmlformats.org/officeDocument/2006/relationships/hyperlink" Target="consultantplus://offline/ref=BE9F8A7192266C886BFB0E525018FDF9CC0EB6D42652D5B688C72B8F4Ap5CEJ" TargetMode="External"/><Relationship Id="rId18" Type="http://schemas.openxmlformats.org/officeDocument/2006/relationships/hyperlink" Target="consultantplus://offline/ref=BE9F8A7192266C886BFB0F5C4518FDF9CF0ABADB2F5BD5B688C72B8F4A5EBCEC0D2A0F9981D5C053p4C1J" TargetMode="External"/><Relationship Id="rId3" Type="http://schemas.openxmlformats.org/officeDocument/2006/relationships/settings" Target="settings.xml"/><Relationship Id="rId21" Type="http://schemas.openxmlformats.org/officeDocument/2006/relationships/hyperlink" Target="consultantplus://offline/ref=BE9F8A7192266C886BFB0F5C4518FDF9CF0ABADB2F5BD5B688C72B8F4A5EBCEC0D2A0F9981D5C150p4C3J" TargetMode="External"/><Relationship Id="rId7" Type="http://schemas.openxmlformats.org/officeDocument/2006/relationships/hyperlink" Target="consultantplus://offline/ref=AA202E96174B3F6916E371F2BC88A494BAC2A1B4ACCC173397DE178279EA5CF2D28AD581E6B1CBB9489E47B1798EE0FE243EC5864771FC09A569G" TargetMode="External"/><Relationship Id="rId12" Type="http://schemas.openxmlformats.org/officeDocument/2006/relationships/hyperlink" Target="consultantplus://offline/ref=BE9F8A7192266C886BFB0E525018FDF9CF03BADB2359D5B688C72B8F4Ap5CEJ" TargetMode="External"/><Relationship Id="rId17" Type="http://schemas.openxmlformats.org/officeDocument/2006/relationships/hyperlink" Target="consultantplus://offline/ref=BE9F8A7192266C886BFB0F5C4518FDF9CF0ABADB2F5BD5B688C72B8F4A5EBCEC0D2A0F9981D5C150p4C3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E9F8A7192266C886BFB0E525018FDF9CC0EB6D42652D5B688C72B8F4Ap5CEJ" TargetMode="External"/><Relationship Id="rId20" Type="http://schemas.openxmlformats.org/officeDocument/2006/relationships/hyperlink" Target="consultantplus://offline/ref=BE9F8A7192266C886BFB0F5C4518FDF9CF0ABADB2F5BD5B688C72B8F4A5EBCEC0D2A0F9981D5C150p4C3J" TargetMode="External"/><Relationship Id="rId1" Type="http://schemas.openxmlformats.org/officeDocument/2006/relationships/numbering" Target="numbering.xml"/><Relationship Id="rId6" Type="http://schemas.openxmlformats.org/officeDocument/2006/relationships/hyperlink" Target="consultantplus://offline/ref=BE9F8A7192266C886BFB0E525018FDF9CF03B8D62559D5B688C72B8F4A5EBCEC0D2A0F9D89pDC6J" TargetMode="External"/><Relationship Id="rId11" Type="http://schemas.openxmlformats.org/officeDocument/2006/relationships/hyperlink" Target="consultantplus://offline/ref=BE9F8A7192266C886BFB0E525018FDF9CF03B8D62559D5B688C72B8F4Ap5CEJ"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BE9F8A7192266C886BFB0F5C4518FDF9CF0FBED32F5FD5B688C72B8F4Ap5CEJ" TargetMode="External"/><Relationship Id="rId23" Type="http://schemas.openxmlformats.org/officeDocument/2006/relationships/hyperlink" Target="consultantplus://offline/ref=BE9F8A7192266C886BFB11475518FDF9CC0BBDDA2C0D82B4D99225p8CAJ" TargetMode="External"/><Relationship Id="rId10" Type="http://schemas.openxmlformats.org/officeDocument/2006/relationships/hyperlink" Target="file:///C:\Users\z\Desktop\&#1057;&#1054;&#1042;&#1045;&#1058;&#1067;%202021\&#1072;&#1087;&#1088;&#1077;&#1083;&#1100;%202021\&#1087;&#1088;&#1086;&#1082;&#1091;&#1088;&#1072;&#1090;&#1091;&#1088;&#1072;%20&#1087;&#1088;&#1086;&#1077;&#1082;&#1090;\&#1055;&#1088;&#1077;&#1076;&#1083;&#1086;&#1078;&#1077;&#1085;&#1080;&#1077;%20&#1086;%20&#1087;&#1088;&#1080;&#1085;&#1103;&#1090;&#1080;&#1080;%20&#1053;&#1055;&#1040;%20&#1086;&#1089;&#1084;&#1086;&#1090;&#1088;%20&#1079;&#1076;&#1072;&#1085;&#1080;&#1081;.doc" TargetMode="External"/><Relationship Id="rId19" Type="http://schemas.openxmlformats.org/officeDocument/2006/relationships/hyperlink" Target="consultantplus://offline/ref=BE9F8A7192266C886BFB0F5C4518FDF9CF0ABADB2F5BD5B688C72B8F4A5EBCEC0D2A0F9981D5C150p4C3J" TargetMode="External"/><Relationship Id="rId4" Type="http://schemas.openxmlformats.org/officeDocument/2006/relationships/webSettings" Target="webSettings.xml"/><Relationship Id="rId9" Type="http://schemas.openxmlformats.org/officeDocument/2006/relationships/hyperlink" Target="consultantplus://offline/ref=BE9F8A7192266C886BFB0F5C4518FDF9CF0FBED32F5FD5B688C72B8F4A5EBCEC0D2A0F9981D5C750p4C4J" TargetMode="External"/><Relationship Id="rId14" Type="http://schemas.openxmlformats.org/officeDocument/2006/relationships/hyperlink" Target="consultantplus://offline/ref=BE9F8A7192266C886BFB0E525018FDF9CF02B7DA255AD5B688C72B8F4Ap5CEJ" TargetMode="External"/><Relationship Id="rId22" Type="http://schemas.openxmlformats.org/officeDocument/2006/relationships/hyperlink" Target="consultantplus://offline/ref=BE9F8A7192266C886BFB0F5C4518FDF9CF0ABADB2F5BD5B688C72B8F4A5EBCEC0D2A0F9981D5C053p4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4037</Words>
  <Characters>23014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Аникина</cp:lastModifiedBy>
  <cp:revision>19</cp:revision>
  <cp:lastPrinted>2024-04-03T08:18:00Z</cp:lastPrinted>
  <dcterms:created xsi:type="dcterms:W3CDTF">2024-03-07T10:08:00Z</dcterms:created>
  <dcterms:modified xsi:type="dcterms:W3CDTF">2024-04-03T08:18:00Z</dcterms:modified>
</cp:coreProperties>
</file>