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BD4F84">
      <w:pPr>
        <w:pStyle w:val="aa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9BBE17E" wp14:editId="57C6595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705B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520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705B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bookmarkStart w:id="0" w:name="_GoBack"/>
            <w:bookmarkEnd w:id="0"/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520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B1DDE">
      <w:pPr>
        <w:spacing w:line="240" w:lineRule="auto"/>
        <w:ind w:firstLine="0"/>
        <w:rPr>
          <w:sz w:val="28"/>
          <w:szCs w:val="28"/>
        </w:rPr>
      </w:pPr>
    </w:p>
    <w:p w:rsidR="00FB1DDE" w:rsidRPr="00FB1DDE" w:rsidRDefault="00FB1DDE" w:rsidP="00FB1DDE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16"/>
          <w:szCs w:val="16"/>
          <w:lang w:eastAsia="ru-RU"/>
        </w:rPr>
      </w:pPr>
    </w:p>
    <w:p w:rsidR="00FB1DDE" w:rsidRPr="00212580" w:rsidRDefault="00FB1DDE" w:rsidP="00212580">
      <w:pPr>
        <w:keepNext/>
        <w:keepLines/>
        <w:tabs>
          <w:tab w:val="left" w:pos="709"/>
        </w:tabs>
        <w:suppressAutoHyphens w:val="0"/>
        <w:spacing w:line="240" w:lineRule="auto"/>
        <w:ind w:right="5385" w:firstLine="0"/>
        <w:outlineLvl w:val="0"/>
        <w:rPr>
          <w:rFonts w:eastAsiaTheme="majorEastAsia"/>
          <w:bCs/>
          <w:kern w:val="0"/>
          <w:sz w:val="28"/>
          <w:szCs w:val="28"/>
          <w:lang w:eastAsia="en-US"/>
        </w:rPr>
      </w:pPr>
      <w:r w:rsidRPr="00212580">
        <w:rPr>
          <w:kern w:val="0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212580">
        <w:rPr>
          <w:rFonts w:eastAsiaTheme="majorEastAsia"/>
          <w:bCs/>
          <w:kern w:val="0"/>
          <w:sz w:val="28"/>
          <w:szCs w:val="28"/>
          <w:lang w:eastAsia="en-US"/>
        </w:rPr>
        <w:t>Янтиковского муниципального округа Чувашской Республики «Комплексное развитие сельских территорий»</w:t>
      </w:r>
    </w:p>
    <w:p w:rsidR="00FB1DDE" w:rsidRDefault="00FB1DDE" w:rsidP="00FB1DDE">
      <w:pPr>
        <w:keepNext/>
        <w:keepLines/>
        <w:suppressAutoHyphens w:val="0"/>
        <w:spacing w:line="240" w:lineRule="auto"/>
        <w:ind w:right="4207" w:firstLine="0"/>
        <w:outlineLvl w:val="0"/>
        <w:rPr>
          <w:rFonts w:eastAsiaTheme="majorEastAsia"/>
          <w:bCs/>
          <w:kern w:val="0"/>
          <w:lang w:eastAsia="en-US"/>
        </w:rPr>
      </w:pPr>
    </w:p>
    <w:p w:rsidR="00FB1DDE" w:rsidRPr="00FB1DDE" w:rsidRDefault="00FB1DDE" w:rsidP="00FB1DDE">
      <w:pPr>
        <w:keepNext/>
        <w:keepLines/>
        <w:suppressAutoHyphens w:val="0"/>
        <w:spacing w:line="240" w:lineRule="auto"/>
        <w:ind w:right="4207" w:firstLine="0"/>
        <w:outlineLvl w:val="0"/>
        <w:rPr>
          <w:rFonts w:eastAsiaTheme="majorEastAsia"/>
          <w:bCs/>
          <w:kern w:val="0"/>
          <w:sz w:val="16"/>
          <w:szCs w:val="16"/>
          <w:lang w:eastAsia="en-US"/>
        </w:rPr>
      </w:pPr>
    </w:p>
    <w:p w:rsidR="00FB1DDE" w:rsidRPr="008C5C93" w:rsidRDefault="00FB1DDE" w:rsidP="00FB1DDE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8C5C93">
        <w:rPr>
          <w:rFonts w:eastAsia="Cambria"/>
          <w:kern w:val="0"/>
          <w:sz w:val="28"/>
          <w:szCs w:val="28"/>
          <w:lang w:eastAsia="ru-RU"/>
        </w:rPr>
        <w:t xml:space="preserve">Администрация Янтиковского муниципального округа                                                                </w:t>
      </w:r>
      <w:proofErr w:type="gramStart"/>
      <w:r w:rsidRPr="008C5C93">
        <w:rPr>
          <w:rFonts w:eastAsia="Cambria"/>
          <w:b/>
          <w:kern w:val="0"/>
          <w:sz w:val="28"/>
          <w:szCs w:val="28"/>
          <w:lang w:eastAsia="ru-RU"/>
        </w:rPr>
        <w:t>п</w:t>
      </w:r>
      <w:proofErr w:type="gramEnd"/>
      <w:r w:rsidRPr="008C5C93">
        <w:rPr>
          <w:rFonts w:eastAsia="Cambria"/>
          <w:b/>
          <w:kern w:val="0"/>
          <w:sz w:val="28"/>
          <w:szCs w:val="28"/>
          <w:lang w:eastAsia="ru-RU"/>
        </w:rPr>
        <w:t xml:space="preserve"> о с т а н о в л я е т</w:t>
      </w:r>
      <w:r w:rsidRPr="008C5C93">
        <w:rPr>
          <w:rFonts w:eastAsia="Cambria"/>
          <w:kern w:val="0"/>
          <w:sz w:val="28"/>
          <w:szCs w:val="28"/>
          <w:lang w:eastAsia="ru-RU"/>
        </w:rPr>
        <w:t>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8C5C93">
        <w:rPr>
          <w:rFonts w:eastAsia="Cambria"/>
          <w:kern w:val="0"/>
          <w:sz w:val="28"/>
          <w:szCs w:val="28"/>
          <w:lang w:eastAsia="ru-RU"/>
        </w:rPr>
        <w:t xml:space="preserve">1. Внести в муниципальную программу </w:t>
      </w:r>
      <w:r w:rsidRPr="008C5C93">
        <w:rPr>
          <w:rFonts w:eastAsiaTheme="minorHAnsi"/>
          <w:kern w:val="0"/>
          <w:sz w:val="28"/>
          <w:szCs w:val="28"/>
          <w:lang w:eastAsia="en-US"/>
        </w:rPr>
        <w:t>Янтиковского муниципального округа Чувашской Республики «Комплексное развитие сельских территорий»</w:t>
      </w:r>
      <w:r w:rsidRPr="008C5C93">
        <w:rPr>
          <w:rFonts w:eastAsia="Cambria"/>
          <w:kern w:val="0"/>
          <w:sz w:val="28"/>
          <w:szCs w:val="28"/>
          <w:lang w:eastAsia="ru-RU"/>
        </w:rPr>
        <w:t xml:space="preserve">, утвержденную постановлением администрации Янтиковского муниципального округа от 25.05.2023 № 458 «Об утверждении </w:t>
      </w:r>
      <w:r w:rsidRPr="008C5C93">
        <w:rPr>
          <w:rFonts w:eastAsia="Cambria"/>
          <w:bCs/>
          <w:kern w:val="0"/>
          <w:sz w:val="28"/>
          <w:szCs w:val="28"/>
          <w:lang w:eastAsia="ru-RU"/>
        </w:rPr>
        <w:t>муниципальной программы Янтиковского муниципального округа Чувашской Республики «Комплексное развитие сельских территорий</w:t>
      </w:r>
      <w:r w:rsidRPr="008C5C93">
        <w:rPr>
          <w:rFonts w:eastAsia="Cambria"/>
          <w:kern w:val="0"/>
          <w:sz w:val="28"/>
          <w:szCs w:val="28"/>
          <w:lang w:eastAsia="ru-RU"/>
        </w:rPr>
        <w:t>» (далее – Программа), следующие изменения:</w:t>
      </w:r>
    </w:p>
    <w:p w:rsidR="00FB1DDE" w:rsidRPr="008C5C93" w:rsidRDefault="00FB1DDE" w:rsidP="00FB1DDE">
      <w:pPr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8C5C93">
        <w:rPr>
          <w:rFonts w:eastAsia="Cambria"/>
          <w:kern w:val="0"/>
          <w:sz w:val="28"/>
          <w:szCs w:val="28"/>
          <w:lang w:eastAsia="ru-RU"/>
        </w:rPr>
        <w:t>в паспорте Программы:</w:t>
      </w:r>
    </w:p>
    <w:p w:rsidR="00FB1DDE" w:rsidRPr="008C5C93" w:rsidRDefault="00FB1DDE" w:rsidP="00FB1DDE">
      <w:pPr>
        <w:spacing w:line="360" w:lineRule="auto"/>
        <w:rPr>
          <w:rFonts w:eastAsia="Cambria"/>
          <w:bCs/>
          <w:color w:val="000000"/>
          <w:kern w:val="0"/>
          <w:sz w:val="28"/>
          <w:szCs w:val="28"/>
          <w:lang w:eastAsia="ru-RU"/>
        </w:rPr>
      </w:pPr>
      <w:r w:rsidRPr="008C5C93">
        <w:rPr>
          <w:rFonts w:eastAsia="Cambria"/>
          <w:bCs/>
          <w:color w:val="000000"/>
          <w:kern w:val="0"/>
          <w:sz w:val="28"/>
          <w:szCs w:val="28"/>
          <w:lang w:eastAsia="ru-RU"/>
        </w:rPr>
        <w:t>а) позицию «Целевые индикаторы» изложить в следующей редакции: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628"/>
      </w:tblGrid>
      <w:tr w:rsidR="00FB1DDE" w:rsidRPr="008C5C93" w:rsidTr="00FB1DDE">
        <w:tc>
          <w:tcPr>
            <w:tcW w:w="2693" w:type="dxa"/>
            <w:hideMark/>
          </w:tcPr>
          <w:p w:rsidR="00FB1DDE" w:rsidRPr="008C5C93" w:rsidRDefault="00FB1DDE" w:rsidP="00FB1DDE">
            <w:pPr>
              <w:suppressAutoHyphens w:val="0"/>
              <w:spacing w:after="200" w:line="360" w:lineRule="auto"/>
              <w:ind w:firstLine="34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«Целевые индикаторы (показатели) муниципальной </w:t>
            </w: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6628" w:type="dxa"/>
            <w:hideMark/>
          </w:tcPr>
          <w:p w:rsidR="00FB1DDE" w:rsidRPr="008C5C93" w:rsidRDefault="00FB1DDE" w:rsidP="00FB1DDE">
            <w:pPr>
              <w:suppressAutoHyphens w:val="0"/>
              <w:spacing w:line="360" w:lineRule="auto"/>
              <w:ind w:firstLine="74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к 2025 году предусматривается достижение следующих целевых показателей (индикаторов):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ind w:firstLine="74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объем ввода (приобретения) жилья для граждан, проживающих на сельских территориях, - 110 кв. метров;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ind w:firstLine="74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- 4 процентов;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ind w:firstLine="74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gramStart"/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 - 5 ед.</w:t>
            </w:r>
            <w:proofErr w:type="gramEnd"/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- 1 единица;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- 1 единица;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количество реализованных общественно значимых проектов по благоустройству сельских территорий: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- 1 единица;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количество реализованных проектов развития общественной инфраструктуры, основанных на местных инициативах: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2023 году – 85 единиц;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115 единиц;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в 2025 году – 0 единиц»;</w:t>
            </w:r>
          </w:p>
        </w:tc>
      </w:tr>
    </w:tbl>
    <w:p w:rsidR="00FB1DDE" w:rsidRPr="008C5C93" w:rsidRDefault="00FB1DDE" w:rsidP="00FB1DDE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8C5C93">
        <w:rPr>
          <w:rFonts w:eastAsia="Cambria"/>
          <w:bCs/>
          <w:color w:val="000000"/>
          <w:kern w:val="0"/>
          <w:sz w:val="28"/>
          <w:szCs w:val="28"/>
          <w:lang w:eastAsia="ru-RU"/>
        </w:rPr>
        <w:lastRenderedPageBreak/>
        <w:t>б) позицию «Объемы и источники финансирования» изложить в следующей редакции: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405"/>
        <w:gridCol w:w="6862"/>
      </w:tblGrid>
      <w:tr w:rsidR="00FB1DDE" w:rsidRPr="008C5C93" w:rsidTr="00FB1DDE">
        <w:tc>
          <w:tcPr>
            <w:tcW w:w="134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DE" w:rsidRPr="008C5C93" w:rsidRDefault="00FB1DDE" w:rsidP="00FB1DDE">
            <w:pPr>
              <w:suppressAutoHyphens w:val="0"/>
              <w:spacing w:line="360" w:lineRule="auto"/>
              <w:jc w:val="lef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8C5C93">
              <w:rPr>
                <w:kern w:val="0"/>
                <w:sz w:val="28"/>
                <w:szCs w:val="28"/>
                <w:lang w:eastAsia="ru-RU"/>
              </w:rPr>
              <w:t>«</w:t>
            </w: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DE" w:rsidRPr="008C5C93" w:rsidRDefault="00FB1DDE" w:rsidP="00FB1DDE">
            <w:pPr>
              <w:suppressAutoHyphens w:val="0"/>
              <w:spacing w:line="360" w:lineRule="auto"/>
              <w:jc w:val="righ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8C5C93">
              <w:rPr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5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Прогнозируемые объемы финансирования мероприятий муниципальной программы в 2023-2026 годах составляют 195056,7 тыс. руб., в том числе: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2023 году – 81515,9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113460,8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40,0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2026году – 40,0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федерального бюджета – 7787,4 тыс. руб., в том числе: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2023 году –</w:t>
            </w:r>
            <w:r w:rsidR="002802F8"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3778,1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4009,3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0,0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2026 году – 0,0 тыс. руб</w:t>
            </w:r>
            <w:r w:rsidR="008E0383"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.</w:t>
            </w: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республиканского</w:t>
            </w:r>
            <w:r w:rsidR="00C17FC3"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бюджета – 151300,7 тыс. руб., </w:t>
            </w: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том числе: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2023 году – 61809,5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89491,2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0,0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2026 году – 0,0 тыс. руб</w:t>
            </w:r>
            <w:r w:rsidR="00C17FC3"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.</w:t>
            </w: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бюджета муниципального округа – 27460,8 тыс. руб., в том числе: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2023 году – 11466,6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15914,2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40,0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2026 году – 40,0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внебюджетные источники – 8507,8 тыс. руб., в том числе: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в 2023 году – 4461,7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4046,1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2024 году – 0,0 тыс. руб.;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="Calibri"/>
                <w:kern w:val="0"/>
                <w:sz w:val="28"/>
                <w:szCs w:val="28"/>
                <w:lang w:eastAsia="en-US"/>
              </w:rPr>
              <w:t>в 2025 году – 0,0 тыс. руб.»;</w:t>
            </w:r>
          </w:p>
          <w:p w:rsidR="00FB1DDE" w:rsidRPr="008C5C93" w:rsidRDefault="00FB1DDE" w:rsidP="00FB1DDE">
            <w:pPr>
              <w:suppressAutoHyphens w:val="0"/>
              <w:spacing w:line="360" w:lineRule="auto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FB1DDE" w:rsidRPr="008C5C93" w:rsidRDefault="00FB1DDE" w:rsidP="00FB1DDE">
      <w:pPr>
        <w:shd w:val="clear" w:color="auto" w:fill="FFFFFF"/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 xml:space="preserve">2) </w:t>
      </w:r>
      <w:r w:rsidRPr="008C5C93">
        <w:rPr>
          <w:rFonts w:eastAsiaTheme="minorHAnsi"/>
          <w:kern w:val="0"/>
          <w:sz w:val="28"/>
          <w:szCs w:val="28"/>
          <w:lang w:eastAsia="en-US"/>
        </w:rPr>
        <w:t>раздел III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программы)»:</w:t>
      </w:r>
    </w:p>
    <w:p w:rsidR="00FB1DDE" w:rsidRPr="008C5C93" w:rsidRDefault="00FB1DDE" w:rsidP="008E0383">
      <w:pPr>
        <w:shd w:val="clear" w:color="auto" w:fill="FFFFFF"/>
        <w:tabs>
          <w:tab w:val="left" w:pos="567"/>
          <w:tab w:val="left" w:pos="709"/>
          <w:tab w:val="left" w:pos="1418"/>
        </w:tabs>
        <w:suppressAutoHyphens w:val="0"/>
        <w:spacing w:line="360" w:lineRule="auto"/>
        <w:textAlignment w:val="baseline"/>
        <w:outlineLvl w:val="2"/>
        <w:rPr>
          <w:spacing w:val="2"/>
          <w:kern w:val="0"/>
          <w:sz w:val="28"/>
          <w:szCs w:val="28"/>
          <w:lang w:eastAsia="ru-RU"/>
        </w:rPr>
      </w:pPr>
      <w:r w:rsidRPr="008C5C93">
        <w:rPr>
          <w:spacing w:val="2"/>
          <w:kern w:val="0"/>
          <w:sz w:val="28"/>
          <w:szCs w:val="28"/>
          <w:lang w:eastAsia="ru-RU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годам реализации Муниципальной программы)</w:t>
      </w:r>
    </w:p>
    <w:p w:rsidR="00FB1DDE" w:rsidRPr="008C5C93" w:rsidRDefault="00FB1DDE" w:rsidP="00FB1DDE">
      <w:pPr>
        <w:shd w:val="clear" w:color="auto" w:fill="FFFFFF"/>
        <w:suppressAutoHyphens w:val="0"/>
        <w:spacing w:line="360" w:lineRule="auto"/>
        <w:textAlignment w:val="baseline"/>
        <w:rPr>
          <w:spacing w:val="2"/>
          <w:kern w:val="0"/>
          <w:sz w:val="28"/>
          <w:szCs w:val="28"/>
          <w:lang w:eastAsia="ru-RU"/>
        </w:rPr>
      </w:pPr>
      <w:r w:rsidRPr="008C5C93">
        <w:rPr>
          <w:spacing w:val="2"/>
          <w:kern w:val="0"/>
          <w:sz w:val="28"/>
          <w:szCs w:val="28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средств внебюджетных источников.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Прогнозируемые объемы финансирования мероприятий муниципальной программы в 2023-2026 годах составляют 195056,7 тыс. руб., в том числе: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2023 году – 81515,9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2024 году – 113460,8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2025 году – 40,0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2026году – 40,0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федерального бюджета – 7787,4 тыс. руб., в том числе:</w:t>
      </w:r>
    </w:p>
    <w:p w:rsidR="00FB1DDE" w:rsidRPr="008C5C93" w:rsidRDefault="008E0383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 xml:space="preserve">в 2023 году – </w:t>
      </w:r>
      <w:r w:rsidR="00FB1DDE" w:rsidRPr="008C5C93">
        <w:rPr>
          <w:rFonts w:eastAsia="Calibri"/>
          <w:kern w:val="0"/>
          <w:sz w:val="28"/>
          <w:szCs w:val="28"/>
          <w:lang w:eastAsia="en-US"/>
        </w:rPr>
        <w:t>3778,1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2024 году – 4009,3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2025 году – 0,0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2026 году – 0,0 тыс. руб</w:t>
      </w:r>
      <w:r w:rsidR="008E0383" w:rsidRPr="008C5C93">
        <w:rPr>
          <w:rFonts w:eastAsia="Calibri"/>
          <w:kern w:val="0"/>
          <w:sz w:val="28"/>
          <w:szCs w:val="28"/>
          <w:lang w:eastAsia="en-US"/>
        </w:rPr>
        <w:t>.</w:t>
      </w:r>
      <w:r w:rsidRPr="008C5C93">
        <w:rPr>
          <w:rFonts w:eastAsia="Calibri"/>
          <w:kern w:val="0"/>
          <w:sz w:val="28"/>
          <w:szCs w:val="28"/>
          <w:lang w:eastAsia="en-US"/>
        </w:rPr>
        <w:t>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республиканского</w:t>
      </w:r>
      <w:r w:rsidR="008E0383" w:rsidRPr="008C5C93">
        <w:rPr>
          <w:rFonts w:eastAsia="Calibri"/>
          <w:kern w:val="0"/>
          <w:sz w:val="28"/>
          <w:szCs w:val="28"/>
          <w:lang w:eastAsia="en-US"/>
        </w:rPr>
        <w:t xml:space="preserve"> бюджета – 151300,7 тыс. руб., </w:t>
      </w:r>
      <w:r w:rsidRPr="008C5C93">
        <w:rPr>
          <w:rFonts w:eastAsia="Calibri"/>
          <w:kern w:val="0"/>
          <w:sz w:val="28"/>
          <w:szCs w:val="28"/>
          <w:lang w:eastAsia="en-US"/>
        </w:rPr>
        <w:t>в том числе: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2023 году – 61809,5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2024 году – 89491,2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2025 году – 0,0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2026 году – 0,0 тыс. руб</w:t>
      </w:r>
      <w:r w:rsidR="008E0383" w:rsidRPr="008C5C93">
        <w:rPr>
          <w:rFonts w:eastAsia="Calibri"/>
          <w:kern w:val="0"/>
          <w:sz w:val="28"/>
          <w:szCs w:val="28"/>
          <w:lang w:eastAsia="en-US"/>
        </w:rPr>
        <w:t>.</w:t>
      </w:r>
      <w:r w:rsidRPr="008C5C93">
        <w:rPr>
          <w:rFonts w:eastAsia="Calibri"/>
          <w:kern w:val="0"/>
          <w:sz w:val="28"/>
          <w:szCs w:val="28"/>
          <w:lang w:eastAsia="en-US"/>
        </w:rPr>
        <w:t>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lastRenderedPageBreak/>
        <w:t>бюджета муниципального округа – 27460,8 тыс. руб., в том числе: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2023 году – 11466,6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2024 году – 15914,2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2025 году – 40,0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2026 году – 40,0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внебюджетные источники – 8507,8 тыс. руб., в том числе: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2023 году – 4461,7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2024 году – 4046,1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2024 году – 0,0 тыс. руб.;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8C5C93">
        <w:rPr>
          <w:rFonts w:eastAsia="Calibri"/>
          <w:kern w:val="0"/>
          <w:sz w:val="28"/>
          <w:szCs w:val="28"/>
          <w:lang w:eastAsia="en-US"/>
        </w:rPr>
        <w:t>в 2025 году – 0,0 тыс. руб</w:t>
      </w:r>
      <w:r w:rsidR="008E0383" w:rsidRPr="008C5C93">
        <w:rPr>
          <w:rFonts w:eastAsia="Calibri"/>
          <w:kern w:val="0"/>
          <w:sz w:val="28"/>
          <w:szCs w:val="28"/>
          <w:lang w:eastAsia="en-US"/>
        </w:rPr>
        <w:t>.</w:t>
      </w:r>
      <w:r w:rsidRPr="008C5C93">
        <w:rPr>
          <w:rFonts w:eastAsia="Calibri"/>
          <w:kern w:val="0"/>
          <w:sz w:val="28"/>
          <w:szCs w:val="28"/>
          <w:lang w:eastAsia="en-US"/>
        </w:rPr>
        <w:t>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B1DDE" w:rsidRPr="008C5C93" w:rsidRDefault="00FB1DDE" w:rsidP="00FB1DDE">
      <w:pPr>
        <w:shd w:val="clear" w:color="auto" w:fill="FFFFFF"/>
        <w:suppressAutoHyphens w:val="0"/>
        <w:spacing w:line="360" w:lineRule="auto"/>
        <w:textAlignment w:val="baseline"/>
        <w:rPr>
          <w:spacing w:val="2"/>
          <w:kern w:val="0"/>
          <w:sz w:val="28"/>
          <w:szCs w:val="28"/>
          <w:lang w:eastAsia="ru-RU"/>
        </w:rPr>
      </w:pPr>
      <w:r w:rsidRPr="008C5C93">
        <w:rPr>
          <w:spacing w:val="2"/>
          <w:kern w:val="0"/>
          <w:sz w:val="28"/>
          <w:szCs w:val="28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</w:t>
      </w:r>
      <w:r w:rsidR="008E0383" w:rsidRPr="008C5C93">
        <w:rPr>
          <w:spacing w:val="2"/>
          <w:kern w:val="0"/>
          <w:sz w:val="28"/>
          <w:szCs w:val="28"/>
          <w:lang w:eastAsia="ru-RU"/>
        </w:rPr>
        <w:t>программе</w:t>
      </w:r>
      <w:r w:rsidRPr="008C5C93">
        <w:rPr>
          <w:spacing w:val="2"/>
          <w:kern w:val="0"/>
          <w:sz w:val="28"/>
          <w:szCs w:val="28"/>
          <w:lang w:eastAsia="ru-RU"/>
        </w:rPr>
        <w:t>»;</w:t>
      </w:r>
    </w:p>
    <w:p w:rsidR="00FB1DDE" w:rsidRPr="008C5C93" w:rsidRDefault="00FB1DDE" w:rsidP="00FB1DDE">
      <w:pPr>
        <w:shd w:val="clear" w:color="auto" w:fill="FFFFFF"/>
        <w:suppressAutoHyphens w:val="0"/>
        <w:spacing w:line="360" w:lineRule="auto"/>
        <w:textAlignment w:val="baseline"/>
        <w:rPr>
          <w:spacing w:val="2"/>
          <w:kern w:val="0"/>
          <w:sz w:val="28"/>
          <w:szCs w:val="28"/>
          <w:lang w:eastAsia="ru-RU"/>
        </w:rPr>
      </w:pPr>
      <w:r w:rsidRPr="008C5C93">
        <w:rPr>
          <w:spacing w:val="2"/>
          <w:kern w:val="0"/>
          <w:sz w:val="28"/>
          <w:szCs w:val="28"/>
          <w:lang w:eastAsia="ru-RU"/>
        </w:rPr>
        <w:t>3) приложение №1 к Муниципальной программе изложить в редакции согласно приложению №1 к настоящему постановлению;</w:t>
      </w:r>
    </w:p>
    <w:p w:rsidR="00FB1DDE" w:rsidRPr="008C5C93" w:rsidRDefault="00FB1DDE" w:rsidP="008E03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4) приложение № 2 к Муниципальной программе изложить в  редакции согласно приложению №2 к настоящему постановлению;</w:t>
      </w:r>
    </w:p>
    <w:p w:rsidR="00FB1DDE" w:rsidRPr="008C5C93" w:rsidRDefault="00FB1DDE" w:rsidP="008E03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5) в приложении №3 к Муниципальной программе:</w:t>
      </w:r>
    </w:p>
    <w:p w:rsidR="00FB1DDE" w:rsidRPr="008C5C93" w:rsidRDefault="00FB1DDE" w:rsidP="008E03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в паспорте подпрограммы «Создание условий для обеспечения доступным и комфортным жильем сельского насе</w:t>
      </w:r>
      <w:r w:rsidR="00C17FC3" w:rsidRPr="008C5C93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 xml:space="preserve">ления» Муниципальной программы </w:t>
      </w:r>
      <w:r w:rsidRPr="008C5C93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(далее в пункте – подпрограмма):</w:t>
      </w:r>
    </w:p>
    <w:p w:rsidR="00FB1DDE" w:rsidRPr="008C5C93" w:rsidRDefault="00FB1DDE" w:rsidP="00FB1DDE">
      <w:pPr>
        <w:spacing w:line="360" w:lineRule="auto"/>
        <w:rPr>
          <w:rFonts w:eastAsia="Cambria"/>
          <w:bCs/>
          <w:color w:val="000000"/>
          <w:kern w:val="0"/>
          <w:sz w:val="28"/>
          <w:szCs w:val="28"/>
          <w:lang w:eastAsia="ru-RU"/>
        </w:rPr>
      </w:pPr>
      <w:r w:rsidRPr="008C5C93">
        <w:rPr>
          <w:rFonts w:eastAsia="Cambria"/>
          <w:bCs/>
          <w:color w:val="000000"/>
          <w:kern w:val="0"/>
          <w:sz w:val="28"/>
          <w:szCs w:val="28"/>
          <w:lang w:eastAsia="ru-RU"/>
        </w:rPr>
        <w:t>а) позицию «Целевые показатели (индикаторы) подпрограммы»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8"/>
      </w:tblGrid>
      <w:tr w:rsidR="00FB1DDE" w:rsidRPr="008C5C93" w:rsidTr="00FB1DDE">
        <w:tc>
          <w:tcPr>
            <w:tcW w:w="2694" w:type="dxa"/>
            <w:hideMark/>
          </w:tcPr>
          <w:p w:rsidR="00FB1DDE" w:rsidRPr="008C5C93" w:rsidRDefault="00FB1DDE" w:rsidP="008E038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«Целевые показатели (индикаторы) подпрограммы</w:t>
            </w:r>
          </w:p>
        </w:tc>
        <w:tc>
          <w:tcPr>
            <w:tcW w:w="283" w:type="dxa"/>
            <w:hideMark/>
          </w:tcPr>
          <w:p w:rsidR="00FB1DDE" w:rsidRPr="008C5C93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8" w:type="dxa"/>
            <w:hideMark/>
          </w:tcPr>
          <w:p w:rsidR="00FB1DDE" w:rsidRPr="008C5C93" w:rsidRDefault="00FB1DDE" w:rsidP="008E038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к 2025 году предусматривается достижение следующих целевых показателей (индикаторов):</w:t>
            </w:r>
          </w:p>
          <w:p w:rsidR="00FB1DDE" w:rsidRPr="008C5C93" w:rsidRDefault="00FB1DDE" w:rsidP="008E038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 xml:space="preserve">объем ввода (приобретения) жилья для граждан, проживающих на сельских территориях, - </w:t>
            </w:r>
            <w:r w:rsidRPr="008C5C93">
              <w:rPr>
                <w:kern w:val="0"/>
                <w:sz w:val="28"/>
                <w:szCs w:val="28"/>
                <w:lang w:eastAsia="en-US"/>
              </w:rPr>
              <w:lastRenderedPageBreak/>
              <w:t>110 кв. метров;</w:t>
            </w:r>
          </w:p>
          <w:p w:rsidR="00FB1DDE" w:rsidRPr="008C5C93" w:rsidRDefault="00FB1DDE" w:rsidP="008E038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- 4 процентов;</w:t>
            </w:r>
          </w:p>
          <w:p w:rsidR="00FB1DDE" w:rsidRPr="008C5C93" w:rsidRDefault="00FB1DDE" w:rsidP="008E038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proofErr w:type="gramStart"/>
            <w:r w:rsidRPr="008C5C93">
              <w:rPr>
                <w:kern w:val="0"/>
                <w:sz w:val="28"/>
                <w:szCs w:val="28"/>
                <w:lang w:eastAsia="en-US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 - 5 ед.</w:t>
            </w:r>
            <w:proofErr w:type="gramEnd"/>
          </w:p>
          <w:p w:rsidR="00FB1DDE" w:rsidRPr="008C5C93" w:rsidRDefault="00FB1DDE" w:rsidP="008E038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объем ввода жилья, предоставленного гражданам по договорам найма жилого помещения, - 0 тыс. </w:t>
            </w:r>
            <w:r w:rsidR="008E0383" w:rsidRPr="008C5C93">
              <w:rPr>
                <w:kern w:val="0"/>
                <w:sz w:val="28"/>
                <w:szCs w:val="28"/>
                <w:lang w:eastAsia="en-US"/>
              </w:rPr>
              <w:t>кв. метров</w:t>
            </w:r>
            <w:r w:rsidRPr="008C5C93">
              <w:rPr>
                <w:kern w:val="0"/>
                <w:sz w:val="28"/>
                <w:szCs w:val="28"/>
                <w:lang w:eastAsia="en-US"/>
              </w:rPr>
              <w:t>»;</w:t>
            </w:r>
          </w:p>
        </w:tc>
      </w:tr>
    </w:tbl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б) в разделе </w:t>
      </w:r>
      <w:r w:rsidRPr="008C5C93">
        <w:rPr>
          <w:rFonts w:eastAsiaTheme="minorHAnsi"/>
          <w:kern w:val="0"/>
          <w:sz w:val="28"/>
          <w:szCs w:val="28"/>
          <w:lang w:val="en-US" w:eastAsia="en-US"/>
        </w:rPr>
        <w:t>II</w:t>
      </w: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 «Перечень и сведения о целевых показателях (индикаторах) подпрограммы с расшифровкой плановых з</w:t>
      </w:r>
      <w:r w:rsidR="00C17FC3" w:rsidRPr="008C5C93">
        <w:rPr>
          <w:rFonts w:eastAsiaTheme="minorHAnsi"/>
          <w:kern w:val="0"/>
          <w:sz w:val="28"/>
          <w:szCs w:val="28"/>
          <w:lang w:eastAsia="en-US"/>
        </w:rPr>
        <w:t>начений по годам её реализации»</w:t>
      </w: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 абзацы 6-17 изложить в следующей редакции: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«Реализация мероприятий подпрограммы должна обеспечить: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объем ввода (приобретения) жилья для граждан, проживающих на сельских территориях, - 110 кв. метра: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- 40 кв. метра;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2024 году - 30 кв. метра;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- 40 кв. метра;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долю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– 4 процента;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2024 году – 4 процента;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– 4 процента;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proofErr w:type="gramStart"/>
      <w:r w:rsidRPr="008C5C93">
        <w:rPr>
          <w:rFonts w:eastAsiaTheme="minorHAnsi"/>
          <w:kern w:val="0"/>
          <w:sz w:val="28"/>
          <w:szCs w:val="28"/>
          <w:lang w:eastAsia="en-US"/>
        </w:rPr>
        <w:lastRenderedPageBreak/>
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 - 5 ед.:</w:t>
      </w:r>
      <w:proofErr w:type="gramEnd"/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- 1 ед.;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2024 году - 2 ед.;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в 2025 году - 2 ед.»; </w:t>
      </w:r>
    </w:p>
    <w:p w:rsidR="00FB1DDE" w:rsidRPr="008C5C93" w:rsidRDefault="00FB1DDE" w:rsidP="008E0383">
      <w:pPr>
        <w:shd w:val="clear" w:color="auto" w:fill="FFFFFF"/>
        <w:suppressAutoHyphens w:val="0"/>
        <w:spacing w:line="360" w:lineRule="auto"/>
        <w:textAlignment w:val="baseline"/>
        <w:rPr>
          <w:kern w:val="0"/>
          <w:sz w:val="28"/>
          <w:szCs w:val="28"/>
          <w:lang w:eastAsia="ru-RU"/>
        </w:rPr>
      </w:pPr>
      <w:r w:rsidRPr="008C5C93">
        <w:rPr>
          <w:kern w:val="0"/>
          <w:sz w:val="28"/>
          <w:szCs w:val="28"/>
          <w:lang w:eastAsia="ru-RU"/>
        </w:rPr>
        <w:t xml:space="preserve">в) </w:t>
      </w:r>
      <w:r w:rsidRPr="008C5C93">
        <w:rPr>
          <w:bCs/>
          <w:kern w:val="0"/>
          <w:sz w:val="28"/>
          <w:szCs w:val="28"/>
          <w:lang w:eastAsia="ru-RU"/>
        </w:rPr>
        <w:t>приложение № 1 к подпрограмме изложить в редакции согласно приложению №</w:t>
      </w:r>
      <w:r w:rsidR="008E0383" w:rsidRPr="008C5C93">
        <w:rPr>
          <w:bCs/>
          <w:kern w:val="0"/>
          <w:sz w:val="28"/>
          <w:szCs w:val="28"/>
          <w:lang w:eastAsia="ru-RU"/>
        </w:rPr>
        <w:t xml:space="preserve"> </w:t>
      </w:r>
      <w:r w:rsidRPr="008C5C93">
        <w:rPr>
          <w:bCs/>
          <w:kern w:val="0"/>
          <w:sz w:val="28"/>
          <w:szCs w:val="28"/>
          <w:lang w:eastAsia="ru-RU"/>
        </w:rPr>
        <w:t>3 к настоящему постановлению;</w:t>
      </w:r>
    </w:p>
    <w:p w:rsidR="00FB1DDE" w:rsidRPr="008C5C93" w:rsidRDefault="00FB1DDE" w:rsidP="008E03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6) в приложении №</w:t>
      </w:r>
      <w:r w:rsidR="008E0383" w:rsidRPr="008C5C93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4 к Муниципальной программе:</w:t>
      </w:r>
    </w:p>
    <w:p w:rsidR="00FB1DDE" w:rsidRPr="008C5C93" w:rsidRDefault="00FB1DDE" w:rsidP="008E03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в паспорте подпрограммы «Создание и развитие инфраструктуры на сельских территориях» Муниципальной программы  (далее в пункте – подпрограмма):</w:t>
      </w:r>
    </w:p>
    <w:p w:rsidR="00FB1DDE" w:rsidRPr="008C5C93" w:rsidRDefault="00FB1DDE" w:rsidP="008E03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а) позицию «Целевые показатели (индикаторы) подпрограммы» изложить в следующей редакции: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6"/>
        <w:gridCol w:w="283"/>
        <w:gridCol w:w="6377"/>
      </w:tblGrid>
      <w:tr w:rsidR="00FB1DDE" w:rsidRPr="008C5C93" w:rsidTr="00FB1DDE">
        <w:tc>
          <w:tcPr>
            <w:tcW w:w="2696" w:type="dxa"/>
            <w:hideMark/>
          </w:tcPr>
          <w:p w:rsidR="00FB1DDE" w:rsidRPr="008C5C93" w:rsidRDefault="00FB1DDE" w:rsidP="008E038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4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«Целевые показатели (индикаторы) подпрограммы</w:t>
            </w:r>
          </w:p>
        </w:tc>
        <w:tc>
          <w:tcPr>
            <w:tcW w:w="283" w:type="dxa"/>
            <w:hideMark/>
          </w:tcPr>
          <w:p w:rsidR="00FB1DDE" w:rsidRPr="008C5C93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7" w:type="dxa"/>
            <w:hideMark/>
          </w:tcPr>
          <w:p w:rsidR="00FB1DDE" w:rsidRPr="008C5C93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к 2025 году предусматривается достижение следующих целевых показателей (индикаторов):</w:t>
            </w:r>
          </w:p>
          <w:p w:rsidR="00FB1DDE" w:rsidRPr="008C5C93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строительства, – 1 единица;</w:t>
            </w:r>
          </w:p>
          <w:p w:rsidR="00FB1DDE" w:rsidRPr="008C5C93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к 2025 году предусматривается достижение следующих целевых показателей (индикаторов):</w:t>
            </w:r>
          </w:p>
          <w:p w:rsidR="00FB1DDE" w:rsidRPr="008C5C93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 – 1 единица;</w:t>
            </w:r>
          </w:p>
          <w:p w:rsidR="00FB1DDE" w:rsidRPr="008C5C93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 xml:space="preserve">количество реализованных общественно значимых проектов по благоустройству сельских </w:t>
            </w:r>
            <w:r w:rsidRPr="008C5C93">
              <w:rPr>
                <w:kern w:val="0"/>
                <w:sz w:val="28"/>
                <w:szCs w:val="28"/>
                <w:lang w:eastAsia="en-US"/>
              </w:rPr>
              <w:lastRenderedPageBreak/>
              <w:t>территорий – 1 единица;</w:t>
            </w:r>
          </w:p>
          <w:p w:rsidR="00FB1DDE" w:rsidRPr="008C5C93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en-US"/>
              </w:rPr>
            </w:pPr>
            <w:r w:rsidRPr="008C5C93">
              <w:rPr>
                <w:kern w:val="0"/>
                <w:sz w:val="28"/>
                <w:szCs w:val="28"/>
                <w:lang w:eastAsia="en-US"/>
              </w:rPr>
              <w:t>количество реализованных проектов развития общественной инфраструктуры, основанных на м</w:t>
            </w:r>
            <w:r w:rsidR="00C17FC3" w:rsidRPr="008C5C93">
              <w:rPr>
                <w:kern w:val="0"/>
                <w:sz w:val="28"/>
                <w:szCs w:val="28"/>
                <w:lang w:eastAsia="en-US"/>
              </w:rPr>
              <w:t>естных инициативах – 200 единиц</w:t>
            </w:r>
            <w:r w:rsidRPr="008C5C93">
              <w:rPr>
                <w:kern w:val="0"/>
                <w:sz w:val="28"/>
                <w:szCs w:val="28"/>
                <w:lang w:eastAsia="en-US"/>
              </w:rPr>
              <w:t>»;</w:t>
            </w:r>
          </w:p>
        </w:tc>
      </w:tr>
    </w:tbl>
    <w:p w:rsidR="00FB1DDE" w:rsidRPr="008C5C93" w:rsidRDefault="00FB1DDE" w:rsidP="008E03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lastRenderedPageBreak/>
        <w:t>б) позицию «Объемы финансирования реализации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392"/>
        <w:gridCol w:w="6468"/>
      </w:tblGrid>
      <w:tr w:rsidR="00FB1DDE" w:rsidRPr="008C5C93" w:rsidTr="00FB1DDE">
        <w:tc>
          <w:tcPr>
            <w:tcW w:w="25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DE" w:rsidRPr="008C5C93" w:rsidRDefault="00FB1DDE" w:rsidP="008E0383">
            <w:pPr>
              <w:tabs>
                <w:tab w:val="left" w:pos="702"/>
              </w:tabs>
              <w:suppressAutoHyphens w:val="0"/>
              <w:spacing w:line="360" w:lineRule="auto"/>
              <w:ind w:firstLine="0"/>
              <w:jc w:val="lef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8C5C93">
              <w:rPr>
                <w:kern w:val="0"/>
                <w:sz w:val="28"/>
                <w:szCs w:val="28"/>
                <w:lang w:eastAsia="ru-RU"/>
              </w:rP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DE" w:rsidRPr="008C5C93" w:rsidRDefault="00FB1DDE" w:rsidP="008E0383">
            <w:pPr>
              <w:suppressAutoHyphens w:val="0"/>
              <w:spacing w:line="360" w:lineRule="auto"/>
              <w:jc w:val="right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8C5C93">
              <w:rPr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Прогнозируемые объемы бюджетных ассигнований на реализацию мероприятий подпрограммы в 2023 - 2026 годах составляют 190480,4 тыс. рублей, в том числе: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77645,1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112835,3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из них средства: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федерального бюджета – 3398,8 тыс. рублей, в том числе: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0,0 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3398,8 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 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республиканского бюджета Чувашской Республики – 151256,3 тыс. рублей, в том числе: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61771,3 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89485,0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местных бюджетов – 27317,5 тыс. рублей,  в </w:t>
            </w: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lastRenderedPageBreak/>
              <w:t>том числе: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11412,1 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15905,4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 тыс. рублей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внебюджетные источники – 8507,8 тыс. рублей,  в том числе: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2023 году – 4461,7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2024 году – 4046,1тыс.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2025 году – 0,0 тыс. рублей;</w:t>
            </w:r>
          </w:p>
          <w:p w:rsidR="00FB1DDE" w:rsidRPr="008C5C93" w:rsidRDefault="00FB1DDE" w:rsidP="008E0383">
            <w:pPr>
              <w:suppressAutoHyphens w:val="0"/>
              <w:spacing w:line="360" w:lineRule="auto"/>
              <w:jc w:val="left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eastAsia="en-US"/>
              </w:rPr>
            </w:pPr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в 2026 году – 0,0 тыс. рублей</w:t>
            </w:r>
            <w:proofErr w:type="gramStart"/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;»</w:t>
            </w:r>
            <w:proofErr w:type="gramEnd"/>
            <w:r w:rsidRPr="008C5C93">
              <w:rPr>
                <w:rFonts w:eastAsiaTheme="minorHAnsi"/>
                <w:kern w:val="0"/>
                <w:sz w:val="28"/>
                <w:szCs w:val="28"/>
                <w:lang w:eastAsia="en-US"/>
              </w:rPr>
              <w:t>;</w:t>
            </w:r>
          </w:p>
        </w:tc>
      </w:tr>
    </w:tbl>
    <w:p w:rsidR="00FB1DDE" w:rsidRPr="008C5C93" w:rsidRDefault="00FB1DDE" w:rsidP="00FB1DDE">
      <w:pPr>
        <w:shd w:val="clear" w:color="auto" w:fill="FFFFFF"/>
        <w:suppressAutoHyphens w:val="0"/>
        <w:spacing w:line="360" w:lineRule="auto"/>
        <w:textAlignment w:val="baseline"/>
        <w:rPr>
          <w:spacing w:val="2"/>
          <w:kern w:val="0"/>
          <w:sz w:val="28"/>
          <w:szCs w:val="28"/>
          <w:lang w:eastAsia="ru-RU"/>
        </w:rPr>
      </w:pPr>
      <w:r w:rsidRPr="008C5C93">
        <w:rPr>
          <w:spacing w:val="2"/>
          <w:kern w:val="0"/>
          <w:sz w:val="28"/>
          <w:szCs w:val="28"/>
          <w:lang w:eastAsia="ru-RU"/>
        </w:rPr>
        <w:lastRenderedPageBreak/>
        <w:t xml:space="preserve">в) в разделе </w:t>
      </w:r>
      <w:r w:rsidRPr="008C5C93">
        <w:rPr>
          <w:spacing w:val="2"/>
          <w:kern w:val="0"/>
          <w:sz w:val="28"/>
          <w:szCs w:val="28"/>
          <w:lang w:val="en-US" w:eastAsia="ru-RU"/>
        </w:rPr>
        <w:t>II</w:t>
      </w:r>
      <w:r w:rsidRPr="008C5C93">
        <w:rPr>
          <w:spacing w:val="2"/>
          <w:kern w:val="0"/>
          <w:sz w:val="28"/>
          <w:szCs w:val="28"/>
          <w:lang w:eastAsia="ru-RU"/>
        </w:rPr>
        <w:t xml:space="preserve"> «Перечень и сведения о целевых показателях (индикаторах) подпрограммы с расшифровкой плановых значений по годам её реализации» абзацы 11-21 изложить в следующей редакции: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«В результате реализации мероприятий подпрограммы ожидается достижение к 2025 году следующих целевых показателей (индикаторов):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- 1 единица;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количество реализованных проектов комплексного развития сельских территорий или сельских агломераций:</w:t>
      </w:r>
    </w:p>
    <w:p w:rsidR="00FB1DDE" w:rsidRPr="008C5C93" w:rsidRDefault="008E0383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в 2025 году - </w:t>
      </w:r>
      <w:r w:rsidR="00FB1DDE" w:rsidRPr="008C5C93">
        <w:rPr>
          <w:rFonts w:eastAsiaTheme="minorHAnsi"/>
          <w:kern w:val="0"/>
          <w:sz w:val="28"/>
          <w:szCs w:val="28"/>
          <w:lang w:eastAsia="en-US"/>
        </w:rPr>
        <w:t>1 единица;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количество реализованных общественно значимых проектов по благоустройству сельских территорий: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- 1 единица;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количество реализованных проектов развития общественной инфраструктуры, основанных на местных инициативах: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- 85 единиц;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lastRenderedPageBreak/>
        <w:t>в 2024 году - 115 единиц;</w:t>
      </w:r>
    </w:p>
    <w:p w:rsidR="00FB1DDE" w:rsidRPr="008C5C93" w:rsidRDefault="008E0383" w:rsidP="00FB1DDE">
      <w:pPr>
        <w:suppressAutoHyphens w:val="0"/>
        <w:spacing w:line="360" w:lineRule="auto"/>
        <w:rPr>
          <w:rFonts w:asciiTheme="minorHAnsi" w:eastAsiaTheme="minorHAnsi" w:hAnsiTheme="minorHAnsi" w:cstheme="minorBidi"/>
          <w:spacing w:val="2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- 0 единиц</w:t>
      </w:r>
      <w:r w:rsidR="00FB1DDE" w:rsidRPr="008C5C93">
        <w:rPr>
          <w:rFonts w:eastAsiaTheme="minorHAnsi"/>
          <w:kern w:val="0"/>
          <w:sz w:val="28"/>
          <w:szCs w:val="28"/>
          <w:lang w:eastAsia="en-US"/>
        </w:rPr>
        <w:t>»;</w:t>
      </w:r>
    </w:p>
    <w:p w:rsidR="00FB1DDE" w:rsidRPr="008C5C93" w:rsidRDefault="00FB1DDE" w:rsidP="008E0383">
      <w:pPr>
        <w:tabs>
          <w:tab w:val="left" w:pos="1455"/>
        </w:tabs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г) раздел </w:t>
      </w:r>
      <w:r w:rsidRPr="008C5C93">
        <w:rPr>
          <w:rFonts w:eastAsiaTheme="minorHAnsi"/>
          <w:kern w:val="0"/>
          <w:sz w:val="28"/>
          <w:szCs w:val="28"/>
          <w:lang w:val="en-US" w:eastAsia="en-US"/>
        </w:rPr>
        <w:t>IV</w:t>
      </w: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FB1DDE" w:rsidRPr="008C5C93" w:rsidRDefault="00FB1DDE" w:rsidP="008E0383">
      <w:pPr>
        <w:keepNext/>
        <w:keepLines/>
        <w:suppressAutoHyphens w:val="0"/>
        <w:spacing w:line="360" w:lineRule="auto"/>
        <w:jc w:val="left"/>
        <w:outlineLvl w:val="0"/>
        <w:rPr>
          <w:rFonts w:eastAsiaTheme="majorEastAsia"/>
          <w:bCs/>
          <w:kern w:val="0"/>
          <w:sz w:val="28"/>
          <w:szCs w:val="28"/>
          <w:lang w:eastAsia="en-US"/>
        </w:rPr>
      </w:pPr>
      <w:r w:rsidRPr="008C5C93">
        <w:rPr>
          <w:rFonts w:eastAsiaTheme="majorEastAsia"/>
          <w:b/>
          <w:bCs/>
          <w:kern w:val="0"/>
          <w:sz w:val="28"/>
          <w:szCs w:val="28"/>
          <w:lang w:eastAsia="en-US"/>
        </w:rPr>
        <w:t>«</w:t>
      </w:r>
      <w:bookmarkStart w:id="1" w:name="sub_4004"/>
      <w:r w:rsidRPr="008C5C93">
        <w:rPr>
          <w:rFonts w:eastAsiaTheme="majorEastAsia"/>
          <w:bCs/>
          <w:kern w:val="0"/>
          <w:sz w:val="28"/>
          <w:szCs w:val="28"/>
          <w:lang w:eastAsia="en-US"/>
        </w:rPr>
        <w:t xml:space="preserve">Раздел IV. Обоснование объема финансовых ресурсов, необходимых </w:t>
      </w:r>
    </w:p>
    <w:p w:rsidR="00FB1DDE" w:rsidRPr="008C5C93" w:rsidRDefault="00FB1DDE" w:rsidP="008E0383">
      <w:pPr>
        <w:keepNext/>
        <w:keepLines/>
        <w:suppressAutoHyphens w:val="0"/>
        <w:spacing w:line="360" w:lineRule="auto"/>
        <w:jc w:val="left"/>
        <w:outlineLvl w:val="0"/>
        <w:rPr>
          <w:rFonts w:eastAsiaTheme="majorEastAsia"/>
          <w:bCs/>
          <w:kern w:val="0"/>
          <w:sz w:val="28"/>
          <w:szCs w:val="28"/>
          <w:lang w:eastAsia="en-US"/>
        </w:rPr>
      </w:pPr>
      <w:r w:rsidRPr="008C5C93">
        <w:rPr>
          <w:rFonts w:eastAsiaTheme="majorEastAsia"/>
          <w:bCs/>
          <w:kern w:val="0"/>
          <w:sz w:val="28"/>
          <w:szCs w:val="28"/>
          <w:lang w:eastAsia="en-US"/>
        </w:rPr>
        <w:t>для реализации подпрограммы (с расшифровкой по источникам финансирования, по  одам реализации подпрограммы)</w:t>
      </w:r>
    </w:p>
    <w:bookmarkEnd w:id="1"/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Прогнозируемые объемы бюджетных ассигнований на реализацию мероприятий подпрограммы в 2023 - 2026 годах составляют 190480,4 тыс. рублей, в том числе: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– 77645,1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2024 году – 112835,3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– 0,0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2026 году – 0,0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из них средства: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федерального бюджета – 3398,8 тыс. рублей, в том числе: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– 0,0 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2024 году – 3398,8 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– 0,0 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2026 году – 0,0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республиканского бюджета Чувашской Республики – 151256,3 тыс. рублей, в том числе: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– 61771,3 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2024 году – 89485,0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– 0,0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lastRenderedPageBreak/>
        <w:t>в 2026 году – 0,0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местных б</w:t>
      </w:r>
      <w:r w:rsidR="00C17FC3" w:rsidRPr="008C5C93">
        <w:rPr>
          <w:rFonts w:eastAsiaTheme="minorHAnsi"/>
          <w:kern w:val="0"/>
          <w:sz w:val="28"/>
          <w:szCs w:val="28"/>
          <w:lang w:eastAsia="en-US"/>
        </w:rPr>
        <w:t xml:space="preserve">юджетов – 27317,5 тыс. рублей, </w:t>
      </w:r>
      <w:r w:rsidRPr="008C5C93">
        <w:rPr>
          <w:rFonts w:eastAsiaTheme="minorHAnsi"/>
          <w:kern w:val="0"/>
          <w:sz w:val="28"/>
          <w:szCs w:val="28"/>
          <w:lang w:eastAsia="en-US"/>
        </w:rPr>
        <w:t>в том числе: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– 11412,1 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2024 году – 15905,4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– 0,0 тыс. рублей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2026 году – 0,0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внебюджетные и</w:t>
      </w:r>
      <w:r w:rsidR="00C17FC3" w:rsidRPr="008C5C93">
        <w:rPr>
          <w:rFonts w:eastAsiaTheme="minorHAnsi"/>
          <w:kern w:val="0"/>
          <w:sz w:val="28"/>
          <w:szCs w:val="28"/>
          <w:lang w:eastAsia="en-US"/>
        </w:rPr>
        <w:t xml:space="preserve">сточники – 8507,8 тыс. рублей, </w:t>
      </w:r>
      <w:r w:rsidRPr="008C5C93">
        <w:rPr>
          <w:rFonts w:eastAsiaTheme="minorHAnsi"/>
          <w:kern w:val="0"/>
          <w:sz w:val="28"/>
          <w:szCs w:val="28"/>
          <w:lang w:eastAsia="en-US"/>
        </w:rPr>
        <w:t>в том числе: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2023 году – 4461,7 тыс. рублей;</w:t>
      </w:r>
    </w:p>
    <w:p w:rsidR="00FB1DDE" w:rsidRPr="008C5C93" w:rsidRDefault="00FB1DDE" w:rsidP="00FB1DDE">
      <w:pPr>
        <w:suppressAutoHyphens w:val="0"/>
        <w:spacing w:line="360" w:lineRule="auto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2024 году – 4046,1тыс. рублей;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2025 году – 0,0 тыс. рублей;</w:t>
      </w:r>
    </w:p>
    <w:p w:rsidR="00FB1DDE" w:rsidRPr="008C5C93" w:rsidRDefault="00FB1DDE" w:rsidP="008E0383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в 2026 году – 0,0 тыс. рублей;</w:t>
      </w:r>
    </w:p>
    <w:p w:rsidR="00FB1DDE" w:rsidRPr="008C5C93" w:rsidRDefault="00FB1DDE" w:rsidP="008E0383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приложении №1</w:t>
      </w: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 к настоящей подпрограмме».</w:t>
      </w:r>
    </w:p>
    <w:p w:rsidR="00FB1DDE" w:rsidRPr="008C5C93" w:rsidRDefault="00FB1DDE" w:rsidP="00FB1DD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д) </w:t>
      </w: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приложение № 1 к подпрограмме изложить в  редакции согласно приложению №</w:t>
      </w:r>
      <w:r w:rsidR="008E0383" w:rsidRPr="008C5C93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4 к настоящему постановлению.</w:t>
      </w:r>
    </w:p>
    <w:p w:rsidR="00FB1DDE" w:rsidRPr="008C5C93" w:rsidRDefault="00FB1DDE" w:rsidP="00FB1DD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е) приложение № 2 к подпрограмме изложить в  редакции согласно приложению №</w:t>
      </w:r>
      <w:r w:rsidR="008E0383" w:rsidRPr="008C5C93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Pr="008C5C93">
        <w:rPr>
          <w:rFonts w:eastAsiaTheme="minorHAnsi"/>
          <w:bCs/>
          <w:kern w:val="0"/>
          <w:sz w:val="28"/>
          <w:szCs w:val="28"/>
          <w:lang w:eastAsia="en-US"/>
        </w:rPr>
        <w:t>5 к настоящему постановлению.</w:t>
      </w:r>
    </w:p>
    <w:p w:rsidR="00FB1DDE" w:rsidRPr="008C5C93" w:rsidRDefault="00FB1DDE" w:rsidP="00FB1DDE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bookmarkStart w:id="2" w:name="sub_4"/>
      <w:r w:rsidRPr="008C5C93">
        <w:rPr>
          <w:rFonts w:eastAsiaTheme="minorHAnsi"/>
          <w:kern w:val="0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опубликования.</w:t>
      </w:r>
    </w:p>
    <w:p w:rsidR="00FB1DDE" w:rsidRPr="008C5C93" w:rsidRDefault="00FB1DDE" w:rsidP="00FB1DDE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FB1DDE" w:rsidRPr="008C5C93" w:rsidRDefault="00FB1DDE" w:rsidP="00FB1DDE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bookmarkEnd w:id="2"/>
    <w:p w:rsidR="00FB1DDE" w:rsidRPr="008C5C93" w:rsidRDefault="00FB1DDE" w:rsidP="00FB1DDE">
      <w:pPr>
        <w:suppressAutoHyphens w:val="0"/>
        <w:spacing w:line="240" w:lineRule="auto"/>
        <w:ind w:right="-6" w:firstLine="0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>Глава Янтиковского</w:t>
      </w:r>
    </w:p>
    <w:p w:rsidR="00FB1DDE" w:rsidRPr="008C5C93" w:rsidRDefault="00FB1DDE" w:rsidP="00FB1DDE">
      <w:pPr>
        <w:tabs>
          <w:tab w:val="left" w:pos="708"/>
          <w:tab w:val="left" w:pos="1416"/>
          <w:tab w:val="left" w:pos="6096"/>
          <w:tab w:val="left" w:pos="6804"/>
          <w:tab w:val="left" w:pos="7455"/>
        </w:tabs>
        <w:suppressAutoHyphens w:val="0"/>
        <w:spacing w:line="240" w:lineRule="auto"/>
        <w:ind w:right="-6" w:firstLine="0"/>
        <w:rPr>
          <w:rFonts w:eastAsiaTheme="minorHAnsi"/>
          <w:kern w:val="0"/>
          <w:sz w:val="28"/>
          <w:szCs w:val="28"/>
          <w:lang w:eastAsia="en-US"/>
        </w:rPr>
      </w:pP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муниципального округа                                       </w:t>
      </w:r>
      <w:r w:rsidR="008E0383" w:rsidRPr="008C5C93">
        <w:rPr>
          <w:rFonts w:eastAsiaTheme="minorHAnsi"/>
          <w:kern w:val="0"/>
          <w:sz w:val="28"/>
          <w:szCs w:val="28"/>
          <w:lang w:eastAsia="en-US"/>
        </w:rPr>
        <w:t xml:space="preserve">     </w:t>
      </w: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          </w:t>
      </w:r>
      <w:r w:rsidR="008C5C93">
        <w:rPr>
          <w:rFonts w:eastAsiaTheme="minorHAnsi"/>
          <w:kern w:val="0"/>
          <w:sz w:val="28"/>
          <w:szCs w:val="28"/>
          <w:lang w:eastAsia="en-US"/>
        </w:rPr>
        <w:t xml:space="preserve">     </w:t>
      </w:r>
      <w:r w:rsidRPr="008C5C93">
        <w:rPr>
          <w:rFonts w:eastAsiaTheme="minorHAnsi"/>
          <w:kern w:val="0"/>
          <w:sz w:val="28"/>
          <w:szCs w:val="28"/>
          <w:lang w:eastAsia="en-US"/>
        </w:rPr>
        <w:t xml:space="preserve">     О.А. Ломоносов</w:t>
      </w:r>
    </w:p>
    <w:p w:rsidR="00FB1DDE" w:rsidRPr="008C5C93" w:rsidRDefault="00FB1DDE" w:rsidP="00FB1DDE">
      <w:pPr>
        <w:shd w:val="clear" w:color="auto" w:fill="FFFFFF"/>
        <w:suppressAutoHyphens w:val="0"/>
        <w:spacing w:line="360" w:lineRule="auto"/>
        <w:ind w:firstLine="0"/>
        <w:jc w:val="left"/>
        <w:textAlignment w:val="baseline"/>
        <w:rPr>
          <w:spacing w:val="2"/>
          <w:kern w:val="0"/>
          <w:sz w:val="28"/>
          <w:szCs w:val="28"/>
          <w:lang w:eastAsia="ru-RU"/>
        </w:rPr>
      </w:pPr>
    </w:p>
    <w:p w:rsidR="002802F8" w:rsidRPr="008C5C93" w:rsidRDefault="002802F8" w:rsidP="00FB1DDE">
      <w:pPr>
        <w:shd w:val="clear" w:color="auto" w:fill="FFFFFF"/>
        <w:suppressAutoHyphens w:val="0"/>
        <w:spacing w:line="360" w:lineRule="auto"/>
        <w:ind w:firstLine="0"/>
        <w:jc w:val="left"/>
        <w:textAlignment w:val="baseline"/>
        <w:rPr>
          <w:spacing w:val="2"/>
          <w:kern w:val="0"/>
          <w:sz w:val="28"/>
          <w:szCs w:val="28"/>
          <w:lang w:eastAsia="ru-RU"/>
        </w:rPr>
      </w:pPr>
    </w:p>
    <w:p w:rsidR="002802F8" w:rsidRPr="008C5C93" w:rsidRDefault="002802F8" w:rsidP="00FB1DDE">
      <w:pPr>
        <w:shd w:val="clear" w:color="auto" w:fill="FFFFFF"/>
        <w:suppressAutoHyphens w:val="0"/>
        <w:spacing w:line="360" w:lineRule="auto"/>
        <w:ind w:firstLine="0"/>
        <w:jc w:val="left"/>
        <w:textAlignment w:val="baseline"/>
        <w:rPr>
          <w:spacing w:val="2"/>
          <w:kern w:val="0"/>
          <w:sz w:val="28"/>
          <w:szCs w:val="28"/>
          <w:lang w:eastAsia="ru-RU"/>
        </w:rPr>
      </w:pPr>
    </w:p>
    <w:p w:rsidR="002802F8" w:rsidRPr="008C5C93" w:rsidRDefault="002802F8" w:rsidP="00FB1DDE">
      <w:pPr>
        <w:shd w:val="clear" w:color="auto" w:fill="FFFFFF"/>
        <w:suppressAutoHyphens w:val="0"/>
        <w:spacing w:line="360" w:lineRule="auto"/>
        <w:ind w:firstLine="0"/>
        <w:jc w:val="left"/>
        <w:textAlignment w:val="baseline"/>
        <w:rPr>
          <w:spacing w:val="2"/>
          <w:kern w:val="0"/>
          <w:sz w:val="28"/>
          <w:szCs w:val="28"/>
          <w:lang w:eastAsia="ru-RU"/>
        </w:rPr>
      </w:pPr>
    </w:p>
    <w:p w:rsidR="00FB1DDE" w:rsidRPr="00FB1DDE" w:rsidRDefault="00FB1DDE" w:rsidP="00FB1DDE">
      <w:pPr>
        <w:suppressAutoHyphens w:val="0"/>
        <w:spacing w:after="200" w:line="276" w:lineRule="auto"/>
        <w:ind w:firstLine="0"/>
        <w:jc w:val="left"/>
        <w:rPr>
          <w:kern w:val="0"/>
          <w:sz w:val="21"/>
          <w:szCs w:val="21"/>
          <w:lang w:eastAsia="ru-RU"/>
        </w:rPr>
        <w:sectPr w:rsidR="00FB1DDE" w:rsidRPr="00FB1DDE" w:rsidSect="002802F8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FB1DDE" w:rsidRPr="00FB1DDE" w:rsidRDefault="00FB1DDE" w:rsidP="008E0383">
      <w:pPr>
        <w:suppressAutoHyphens w:val="0"/>
        <w:spacing w:line="276" w:lineRule="auto"/>
        <w:ind w:left="10490" w:firstLine="0"/>
        <w:jc w:val="left"/>
        <w:rPr>
          <w:rFonts w:eastAsia="Cambria" w:cs="Cambria"/>
          <w:kern w:val="0"/>
          <w:lang w:eastAsia="ru-RU"/>
        </w:rPr>
      </w:pPr>
      <w:bookmarkStart w:id="3" w:name="sub_1100"/>
      <w:r w:rsidRPr="00FB1DDE">
        <w:rPr>
          <w:rFonts w:eastAsia="Cambria" w:cs="Cambria"/>
          <w:kern w:val="0"/>
          <w:lang w:eastAsia="ru-RU"/>
        </w:rPr>
        <w:lastRenderedPageBreak/>
        <w:t>Приложение №</w:t>
      </w:r>
      <w:r w:rsidR="0077731A">
        <w:rPr>
          <w:rFonts w:eastAsia="Cambria" w:cs="Cambria"/>
          <w:kern w:val="0"/>
          <w:lang w:eastAsia="ru-RU"/>
        </w:rPr>
        <w:t xml:space="preserve"> </w:t>
      </w:r>
      <w:r w:rsidRPr="00FB1DDE">
        <w:rPr>
          <w:rFonts w:eastAsia="Cambria" w:cs="Cambria"/>
          <w:kern w:val="0"/>
          <w:lang w:eastAsia="ru-RU"/>
        </w:rPr>
        <w:t>1</w:t>
      </w:r>
    </w:p>
    <w:p w:rsidR="00FB1DDE" w:rsidRPr="00FB1DDE" w:rsidRDefault="00FB1DDE" w:rsidP="008E0383">
      <w:pPr>
        <w:suppressAutoHyphens w:val="0"/>
        <w:spacing w:line="240" w:lineRule="auto"/>
        <w:ind w:left="10490" w:firstLine="0"/>
        <w:jc w:val="left"/>
        <w:rPr>
          <w:rFonts w:eastAsia="Cambria" w:cs="Cambria"/>
          <w:kern w:val="0"/>
          <w:lang w:eastAsia="ru-RU"/>
        </w:rPr>
      </w:pPr>
      <w:r w:rsidRPr="00FB1DDE">
        <w:rPr>
          <w:rFonts w:eastAsia="Cambria" w:cs="Cambria"/>
          <w:kern w:val="0"/>
          <w:lang w:eastAsia="ru-RU"/>
        </w:rPr>
        <w:t>к постановлению администрации</w:t>
      </w:r>
    </w:p>
    <w:p w:rsidR="008E0383" w:rsidRDefault="00FB1DDE" w:rsidP="008E0383">
      <w:pPr>
        <w:suppressAutoHyphens w:val="0"/>
        <w:spacing w:line="240" w:lineRule="auto"/>
        <w:ind w:left="10490" w:firstLine="0"/>
        <w:jc w:val="left"/>
        <w:rPr>
          <w:rFonts w:eastAsia="Cambria" w:cs="Cambria"/>
          <w:kern w:val="0"/>
          <w:lang w:eastAsia="ru-RU"/>
        </w:rPr>
      </w:pPr>
      <w:r w:rsidRPr="00FB1DDE">
        <w:rPr>
          <w:rFonts w:eastAsia="Cambria" w:cs="Cambria"/>
          <w:kern w:val="0"/>
          <w:lang w:eastAsia="ru-RU"/>
        </w:rPr>
        <w:t>Янтиковского</w:t>
      </w:r>
      <w:r w:rsidR="008E0383">
        <w:rPr>
          <w:rFonts w:eastAsia="Cambria" w:cs="Cambria"/>
          <w:kern w:val="0"/>
          <w:lang w:eastAsia="ru-RU"/>
        </w:rPr>
        <w:t xml:space="preserve"> муниципального </w:t>
      </w:r>
      <w:r w:rsidRPr="00FB1DDE">
        <w:rPr>
          <w:rFonts w:eastAsia="Cambria" w:cs="Cambria"/>
          <w:kern w:val="0"/>
          <w:lang w:eastAsia="ru-RU"/>
        </w:rPr>
        <w:t xml:space="preserve">округа </w:t>
      </w:r>
    </w:p>
    <w:p w:rsidR="00FB1DDE" w:rsidRPr="00FB1DDE" w:rsidRDefault="002705B5" w:rsidP="008E0383">
      <w:pPr>
        <w:suppressAutoHyphens w:val="0"/>
        <w:spacing w:line="240" w:lineRule="auto"/>
        <w:ind w:left="10490" w:firstLine="0"/>
        <w:jc w:val="left"/>
        <w:rPr>
          <w:rFonts w:eastAsia="Cambria" w:cs="Cambria"/>
          <w:b/>
          <w:caps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>от 22.05</w:t>
      </w:r>
      <w:r w:rsidR="00FB1DDE" w:rsidRPr="00FB1DDE">
        <w:rPr>
          <w:rFonts w:eastAsia="Cambria" w:cs="Cambria"/>
          <w:kern w:val="0"/>
          <w:lang w:eastAsia="ru-RU"/>
        </w:rPr>
        <w:t xml:space="preserve">.2024 № </w:t>
      </w:r>
      <w:r>
        <w:rPr>
          <w:rFonts w:eastAsia="Cambria" w:cs="Cambria"/>
          <w:kern w:val="0"/>
          <w:lang w:eastAsia="ru-RU"/>
        </w:rPr>
        <w:t>520</w:t>
      </w:r>
    </w:p>
    <w:p w:rsidR="00FB1DDE" w:rsidRPr="00FB1DDE" w:rsidRDefault="00FB1DDE" w:rsidP="008E0383">
      <w:pPr>
        <w:suppressAutoHyphens w:val="0"/>
        <w:spacing w:after="200" w:line="276" w:lineRule="auto"/>
        <w:ind w:left="10490" w:firstLine="0"/>
        <w:jc w:val="right"/>
        <w:rPr>
          <w:rFonts w:asciiTheme="minorHAnsi" w:eastAsiaTheme="minorHAnsi" w:hAnsiTheme="minorHAnsi" w:cstheme="minorBidi"/>
          <w:color w:val="000080"/>
          <w:kern w:val="0"/>
          <w:sz w:val="20"/>
          <w:szCs w:val="20"/>
          <w:lang w:eastAsia="en-US"/>
        </w:rPr>
      </w:pPr>
    </w:p>
    <w:p w:rsidR="00FB1DDE" w:rsidRDefault="00FB1DDE" w:rsidP="008E0383">
      <w:pPr>
        <w:suppressAutoHyphens w:val="0"/>
        <w:spacing w:after="200" w:line="276" w:lineRule="auto"/>
        <w:ind w:left="10490" w:firstLine="0"/>
        <w:jc w:val="left"/>
        <w:rPr>
          <w:rFonts w:eastAsiaTheme="minorHAnsi"/>
          <w:kern w:val="0"/>
          <w:lang w:eastAsia="en-US"/>
        </w:rPr>
      </w:pPr>
      <w:r w:rsidRPr="00FB1DDE">
        <w:rPr>
          <w:rFonts w:eastAsiaTheme="minorHAnsi"/>
          <w:kern w:val="0"/>
          <w:lang w:eastAsia="en-US"/>
        </w:rPr>
        <w:t>Приложение № 1</w:t>
      </w:r>
      <w:r w:rsidRPr="00FB1DDE">
        <w:rPr>
          <w:rFonts w:eastAsiaTheme="minorHAnsi"/>
          <w:kern w:val="0"/>
          <w:lang w:eastAsia="en-US"/>
        </w:rPr>
        <w:br/>
        <w:t>к муниципальной</w:t>
      </w:r>
      <w:r w:rsidRPr="00FB1DDE">
        <w:rPr>
          <w:rFonts w:eastAsiaTheme="minorHAnsi"/>
          <w:bCs/>
          <w:kern w:val="0"/>
          <w:u w:val="single"/>
          <w:lang w:eastAsia="en-US"/>
        </w:rPr>
        <w:t xml:space="preserve"> программе</w:t>
      </w:r>
      <w:r w:rsidRPr="00FB1DDE">
        <w:rPr>
          <w:rFonts w:eastAsiaTheme="minorHAnsi"/>
          <w:kern w:val="0"/>
          <w:lang w:eastAsia="en-US"/>
        </w:rPr>
        <w:br/>
        <w:t>«Комплексное развитие сельских территорий»</w:t>
      </w:r>
    </w:p>
    <w:p w:rsidR="008E0383" w:rsidRPr="00FB1DDE" w:rsidRDefault="008E0383" w:rsidP="008E0383">
      <w:pPr>
        <w:suppressAutoHyphens w:val="0"/>
        <w:spacing w:after="200" w:line="276" w:lineRule="auto"/>
        <w:ind w:left="10490" w:firstLine="0"/>
        <w:jc w:val="left"/>
        <w:rPr>
          <w:rFonts w:eastAsiaTheme="minorHAnsi"/>
          <w:b/>
          <w:kern w:val="0"/>
          <w:lang w:eastAsia="en-US"/>
        </w:rPr>
      </w:pPr>
    </w:p>
    <w:bookmarkEnd w:id="3"/>
    <w:p w:rsidR="00FB1DDE" w:rsidRPr="00FB1DDE" w:rsidRDefault="00FB1DDE" w:rsidP="00FB1DDE">
      <w:pPr>
        <w:keepNext/>
        <w:keepLines/>
        <w:suppressAutoHyphens w:val="0"/>
        <w:spacing w:line="276" w:lineRule="auto"/>
        <w:ind w:firstLine="0"/>
        <w:jc w:val="center"/>
        <w:outlineLvl w:val="0"/>
        <w:rPr>
          <w:rFonts w:eastAsiaTheme="majorEastAsia" w:cstheme="majorBidi"/>
          <w:b/>
          <w:bCs/>
          <w:kern w:val="0"/>
          <w:lang w:eastAsia="en-US"/>
        </w:rPr>
      </w:pPr>
      <w:r w:rsidRPr="00FB1DDE">
        <w:rPr>
          <w:rFonts w:eastAsiaTheme="majorEastAsia" w:cstheme="majorBidi"/>
          <w:b/>
          <w:bCs/>
          <w:kern w:val="0"/>
          <w:lang w:eastAsia="en-US"/>
        </w:rPr>
        <w:t>Сведения</w:t>
      </w:r>
      <w:r w:rsidRPr="00FB1DDE">
        <w:rPr>
          <w:rFonts w:eastAsiaTheme="majorEastAsia" w:cstheme="majorBidi"/>
          <w:b/>
          <w:bCs/>
          <w:kern w:val="0"/>
          <w:lang w:eastAsia="en-US"/>
        </w:rPr>
        <w:br/>
        <w:t>о целевых показателях (индикаторах) муниципальной программы «Комплексное развитие сельских территорий»</w:t>
      </w:r>
    </w:p>
    <w:p w:rsidR="00FB1DDE" w:rsidRPr="00FB1DDE" w:rsidRDefault="00FB1DDE" w:rsidP="00FB1DDE">
      <w:pPr>
        <w:suppressAutoHyphens w:val="0"/>
        <w:spacing w:after="200" w:line="276" w:lineRule="auto"/>
        <w:ind w:firstLine="0"/>
        <w:jc w:val="center"/>
        <w:rPr>
          <w:rFonts w:asciiTheme="minorHAnsi" w:eastAsiaTheme="minorHAnsi" w:hAnsiTheme="minorHAnsi" w:cstheme="minorBidi"/>
          <w:kern w:val="0"/>
          <w:sz w:val="26"/>
          <w:szCs w:val="26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701"/>
        <w:gridCol w:w="1418"/>
        <w:gridCol w:w="1984"/>
        <w:gridCol w:w="1984"/>
      </w:tblGrid>
      <w:tr w:rsidR="00FB1DDE" w:rsidRPr="00FB1DDE" w:rsidTr="008E0383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 xml:space="preserve">N </w:t>
            </w:r>
            <w:proofErr w:type="spellStart"/>
            <w:r w:rsidRPr="00FB1DDE">
              <w:rPr>
                <w:kern w:val="0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Целевой показатель (индикатор)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DE" w:rsidRPr="00FB1DDE" w:rsidRDefault="00FB1DDE" w:rsidP="00FB1DDE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FB1DDE">
              <w:rPr>
                <w:rFonts w:eastAsiaTheme="minorHAnsi"/>
                <w:kern w:val="0"/>
                <w:sz w:val="22"/>
                <w:szCs w:val="22"/>
                <w:lang w:eastAsia="en-US"/>
              </w:rPr>
              <w:t>Значения целевых показателей (индикаторов)</w:t>
            </w:r>
          </w:p>
        </w:tc>
      </w:tr>
      <w:tr w:rsidR="00FB1DDE" w:rsidRPr="00FB1DDE" w:rsidTr="008E038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2025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7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 w:rsidRPr="00FB1DDE">
              <w:rPr>
                <w:kern w:val="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3</w:t>
            </w:r>
            <w:r w:rsidRPr="00FB1DDE">
              <w:rPr>
                <w:kern w:val="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 w:rsidRPr="00FB1DDE">
              <w:rPr>
                <w:kern w:val="0"/>
                <w:sz w:val="22"/>
                <w:szCs w:val="22"/>
                <w:lang w:val="en-US" w:eastAsia="en-US"/>
              </w:rPr>
              <w:t>40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 w:rsidRPr="00FB1DDE">
              <w:rPr>
                <w:kern w:val="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 w:rsidRPr="00FB1DDE">
              <w:rPr>
                <w:kern w:val="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 w:rsidRPr="00FB1DDE">
              <w:rPr>
                <w:kern w:val="0"/>
                <w:sz w:val="22"/>
                <w:szCs w:val="22"/>
                <w:lang w:val="en-US" w:eastAsia="en-US"/>
              </w:rPr>
              <w:t>4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proofErr w:type="gramStart"/>
            <w:r w:rsidRPr="00FB1DDE">
              <w:rPr>
                <w:kern w:val="0"/>
                <w:sz w:val="22"/>
                <w:szCs w:val="22"/>
                <w:lang w:eastAsia="en-US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 xml:space="preserve">Количество объектов, на которые разработана проектно-сметная </w:t>
            </w:r>
            <w:r w:rsidRPr="00FB1DDE">
              <w:rPr>
                <w:kern w:val="0"/>
                <w:sz w:val="22"/>
                <w:szCs w:val="22"/>
                <w:lang w:eastAsia="en-US"/>
              </w:rPr>
              <w:lastRenderedPageBreak/>
              <w:t>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 w:rsidRPr="00FB1DDE">
              <w:rPr>
                <w:kern w:val="0"/>
                <w:sz w:val="22"/>
                <w:szCs w:val="22"/>
                <w:lang w:val="en-US" w:eastAsia="en-US"/>
              </w:rPr>
              <w:t>0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</w:tr>
      <w:tr w:rsidR="00FB1DDE" w:rsidRPr="00FB1DDE" w:rsidTr="008E0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FB1DDE">
              <w:rPr>
                <w:kern w:val="0"/>
                <w:sz w:val="22"/>
                <w:szCs w:val="22"/>
                <w:lang w:eastAsia="en-US"/>
              </w:rPr>
              <w:t>х</w:t>
            </w:r>
          </w:p>
        </w:tc>
      </w:tr>
    </w:tbl>
    <w:p w:rsidR="00FB1DDE" w:rsidRPr="00FB1DDE" w:rsidRDefault="00FB1DDE" w:rsidP="00FB1DDE">
      <w:pPr>
        <w:suppressAutoHyphens w:val="0"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2802F8" w:rsidRDefault="002802F8" w:rsidP="00FB1DDE">
      <w:pPr>
        <w:suppressAutoHyphens w:val="0"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sectPr w:rsidR="002802F8" w:rsidSect="002802F8">
          <w:pgSz w:w="16838" w:h="11906" w:orient="landscape"/>
          <w:pgMar w:top="1701" w:right="1134" w:bottom="709" w:left="1134" w:header="708" w:footer="708" w:gutter="0"/>
          <w:pgNumType w:start="1"/>
          <w:cols w:space="720"/>
          <w:titlePg/>
          <w:docGrid w:linePitch="326"/>
        </w:sectPr>
      </w:pPr>
    </w:p>
    <w:p w:rsidR="00FB1DDE" w:rsidRPr="00FB1DDE" w:rsidRDefault="00FB1DDE" w:rsidP="008E0383">
      <w:pPr>
        <w:suppressAutoHyphens w:val="0"/>
        <w:spacing w:line="276" w:lineRule="auto"/>
        <w:ind w:left="9639" w:firstLine="0"/>
        <w:jc w:val="left"/>
        <w:rPr>
          <w:rFonts w:eastAsia="Cambria" w:cs="Cambria"/>
          <w:kern w:val="0"/>
          <w:lang w:eastAsia="ru-RU"/>
        </w:rPr>
      </w:pPr>
      <w:r w:rsidRPr="00FB1DDE">
        <w:rPr>
          <w:rFonts w:eastAsia="Cambria" w:cs="Cambria"/>
          <w:kern w:val="0"/>
          <w:lang w:eastAsia="ru-RU"/>
        </w:rPr>
        <w:lastRenderedPageBreak/>
        <w:t>Приложение №2</w:t>
      </w:r>
      <w:r w:rsidR="008E0383">
        <w:rPr>
          <w:rFonts w:eastAsia="Cambria" w:cs="Cambria"/>
          <w:kern w:val="0"/>
          <w:lang w:eastAsia="ru-RU"/>
        </w:rPr>
        <w:t xml:space="preserve"> </w:t>
      </w:r>
    </w:p>
    <w:p w:rsidR="00FB1DDE" w:rsidRPr="00FB1DDE" w:rsidRDefault="00FB1DDE" w:rsidP="008E0383">
      <w:pPr>
        <w:suppressAutoHyphens w:val="0"/>
        <w:spacing w:line="240" w:lineRule="auto"/>
        <w:ind w:left="9639" w:firstLine="0"/>
        <w:jc w:val="left"/>
        <w:rPr>
          <w:rFonts w:eastAsia="Cambria" w:cs="Cambria"/>
          <w:kern w:val="0"/>
          <w:lang w:eastAsia="ru-RU"/>
        </w:rPr>
      </w:pPr>
      <w:r w:rsidRPr="00FB1DDE">
        <w:rPr>
          <w:rFonts w:eastAsia="Cambria" w:cs="Cambria"/>
          <w:kern w:val="0"/>
          <w:lang w:eastAsia="ru-RU"/>
        </w:rPr>
        <w:t>к постановлению администрации</w:t>
      </w:r>
    </w:p>
    <w:p w:rsidR="00FB1DDE" w:rsidRPr="00FB1DDE" w:rsidRDefault="00FB1DDE" w:rsidP="008E0383">
      <w:pPr>
        <w:suppressAutoHyphens w:val="0"/>
        <w:spacing w:line="240" w:lineRule="auto"/>
        <w:ind w:left="9639" w:firstLine="0"/>
        <w:jc w:val="left"/>
        <w:rPr>
          <w:rFonts w:eastAsia="Cambria" w:cs="Cambria"/>
          <w:kern w:val="0"/>
          <w:lang w:eastAsia="ru-RU"/>
        </w:rPr>
      </w:pPr>
      <w:r w:rsidRPr="00FB1DDE">
        <w:rPr>
          <w:rFonts w:eastAsia="Cambria" w:cs="Cambria"/>
          <w:kern w:val="0"/>
          <w:lang w:eastAsia="ru-RU"/>
        </w:rPr>
        <w:t>Янтиковского муниципального</w:t>
      </w:r>
    </w:p>
    <w:p w:rsidR="00FB1DDE" w:rsidRDefault="002705B5" w:rsidP="008E0383">
      <w:pPr>
        <w:suppressAutoHyphens w:val="0"/>
        <w:spacing w:line="240" w:lineRule="auto"/>
        <w:ind w:left="9639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>округа от 22.05.2024 № 520</w:t>
      </w:r>
    </w:p>
    <w:p w:rsidR="008E0383" w:rsidRPr="00FB1DDE" w:rsidRDefault="008E0383" w:rsidP="008E0383">
      <w:pPr>
        <w:suppressAutoHyphens w:val="0"/>
        <w:spacing w:line="240" w:lineRule="auto"/>
        <w:ind w:left="9639" w:firstLine="0"/>
        <w:jc w:val="left"/>
        <w:rPr>
          <w:rFonts w:eastAsia="Cambria" w:cs="Cambria"/>
          <w:b/>
          <w:caps/>
          <w:kern w:val="0"/>
          <w:lang w:eastAsia="ru-RU"/>
        </w:rPr>
      </w:pPr>
    </w:p>
    <w:p w:rsidR="00FB1DDE" w:rsidRPr="00FB1DDE" w:rsidRDefault="00FB1DDE" w:rsidP="007620DD">
      <w:pPr>
        <w:suppressAutoHyphens w:val="0"/>
        <w:spacing w:after="200" w:line="240" w:lineRule="auto"/>
        <w:ind w:left="9639" w:firstLine="0"/>
        <w:jc w:val="left"/>
        <w:rPr>
          <w:rFonts w:eastAsiaTheme="minorHAnsi"/>
          <w:b/>
          <w:kern w:val="0"/>
          <w:lang w:eastAsia="en-US"/>
        </w:rPr>
      </w:pPr>
      <w:r w:rsidRPr="00FB1DDE">
        <w:rPr>
          <w:rFonts w:eastAsiaTheme="minorHAnsi"/>
          <w:kern w:val="0"/>
          <w:lang w:eastAsia="en-US"/>
        </w:rPr>
        <w:t>Приложение № 2</w:t>
      </w:r>
      <w:r w:rsidRPr="00FB1DDE">
        <w:rPr>
          <w:rFonts w:eastAsiaTheme="minorHAnsi"/>
          <w:kern w:val="0"/>
          <w:lang w:eastAsia="en-US"/>
        </w:rPr>
        <w:br/>
        <w:t>к муниципальной</w:t>
      </w:r>
      <w:r w:rsidRPr="00FB1DDE">
        <w:rPr>
          <w:rFonts w:eastAsiaTheme="minorHAnsi"/>
          <w:bCs/>
          <w:kern w:val="0"/>
          <w:u w:val="single"/>
          <w:lang w:eastAsia="en-US"/>
        </w:rPr>
        <w:t xml:space="preserve"> программе</w:t>
      </w:r>
      <w:r w:rsidRPr="00FB1DDE">
        <w:rPr>
          <w:rFonts w:eastAsiaTheme="minorHAnsi"/>
          <w:kern w:val="0"/>
          <w:lang w:eastAsia="en-US"/>
        </w:rPr>
        <w:br/>
        <w:t>«Комплексное развитие сельских территорий»</w:t>
      </w:r>
    </w:p>
    <w:p w:rsidR="00FB1DDE" w:rsidRDefault="00FB1DDE" w:rsidP="007620DD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7620DD" w:rsidRPr="00FB1DDE" w:rsidRDefault="007620DD" w:rsidP="007620DD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FB1DDE" w:rsidRPr="00FB1DDE" w:rsidRDefault="00FB1DDE" w:rsidP="00FB1DDE">
      <w:pPr>
        <w:suppressAutoHyphens w:val="0"/>
        <w:spacing w:after="200"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FB1DDE">
        <w:rPr>
          <w:rFonts w:eastAsia="Calibri"/>
          <w:b/>
          <w:kern w:val="0"/>
          <w:lang w:eastAsia="en-US"/>
        </w:rPr>
        <w:t>РЕСУРСНОЕ ОБЕСПЕЧЕНИЕ МУНИЦИПАЛЬНОЙ ПРОГРАММЫ ЗА СЧЕТ ВСЕХ ИСТОЧНИКОВ ФИНАНСИРОВАНИЯ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850"/>
        <w:gridCol w:w="1559"/>
        <w:gridCol w:w="2410"/>
        <w:gridCol w:w="1134"/>
        <w:gridCol w:w="1134"/>
        <w:gridCol w:w="992"/>
        <w:gridCol w:w="709"/>
      </w:tblGrid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7620DD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7620DD">
            <w:pPr>
              <w:suppressAutoHyphens w:val="0"/>
              <w:adjustRightInd w:val="0"/>
              <w:snapToGri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Наименование</w:t>
            </w:r>
          </w:p>
          <w:p w:rsidR="00FB1DDE" w:rsidRPr="00FB1DDE" w:rsidRDefault="00FB1DDE" w:rsidP="007620DD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7620DD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Код  </w:t>
            </w:r>
            <w:proofErr w:type="gramStart"/>
            <w:r w:rsidRPr="00FB1DDE">
              <w:rPr>
                <w:rFonts w:eastAsiaTheme="minorHAnsi"/>
                <w:kern w:val="0"/>
                <w:lang w:eastAsia="en-US"/>
              </w:rPr>
              <w:t>бюджетной</w:t>
            </w:r>
            <w:proofErr w:type="gramEnd"/>
          </w:p>
          <w:p w:rsidR="00FB1DDE" w:rsidRPr="00FB1DDE" w:rsidRDefault="00FB1DDE" w:rsidP="007620DD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7620DD" w:rsidP="007620DD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Источники </w:t>
            </w:r>
            <w:r w:rsidR="00FB1DDE" w:rsidRPr="00FB1DDE">
              <w:rPr>
                <w:rFonts w:eastAsiaTheme="minorHAnsi"/>
                <w:kern w:val="0"/>
                <w:lang w:eastAsia="en-US"/>
              </w:rPr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FB1DDE" w:rsidRPr="00FB1DDE" w:rsidRDefault="00FB1DDE" w:rsidP="007620D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Оценка расходов по годам, тыс. рублей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целевая статья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2026</w:t>
            </w:r>
          </w:p>
        </w:tc>
      </w:tr>
      <w:tr w:rsidR="00FB1DDE" w:rsidRPr="00FB1DDE" w:rsidTr="007620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7620DD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 xml:space="preserve">Муниципальная </w:t>
            </w:r>
          </w:p>
          <w:p w:rsidR="00FB1DDE" w:rsidRPr="00FB1DDE" w:rsidRDefault="00FB1DDE" w:rsidP="007620DD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bCs/>
                <w:kern w:val="0"/>
                <w:lang w:eastAsia="en-US"/>
              </w:rPr>
              <w:t>Комплексное развитие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А600000000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7620DD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81515,9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113460</w:t>
            </w:r>
            <w:r w:rsidRPr="00FB1DDE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4009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61809,5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89491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11466,6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15914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4461,7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4046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lastRenderedPageBreak/>
              <w:t>Подпрограмма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А610000000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Улучшение жилищных условий граждан на селе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А610100000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Мероприятие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А6101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L</w:t>
            </w:r>
            <w:r w:rsidRPr="00FB1DDE">
              <w:rPr>
                <w:rFonts w:eastAsiaTheme="minorHAnsi"/>
                <w:kern w:val="0"/>
                <w:lang w:eastAsia="en-US"/>
              </w:rPr>
              <w:t>5764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3870,8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40,0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3778,1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40,0</w:t>
            </w:r>
          </w:p>
        </w:tc>
      </w:tr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="Calibri"/>
                <w:b/>
                <w:kern w:val="0"/>
                <w:lang w:eastAsia="en-US"/>
              </w:rPr>
              <w:t>Подпрограмма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="Calibri"/>
                <w:b/>
                <w:kern w:val="0"/>
                <w:lang w:eastAsia="en-US"/>
              </w:rPr>
              <w:t>Создание и развитие инфраструктуры на сельских территориях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А620000000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left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FB1DDE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112835,3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89485,0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15905,4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4461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А620100000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7620DD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Cs/>
                <w:kern w:val="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FB1DDE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112835,3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федеральный 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89485,0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15905,4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4461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Мероприятие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Реализация инициативных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А6201</w:t>
            </w:r>
            <w:r w:rsidRPr="00FB1DDE">
              <w:rPr>
                <w:rFonts w:eastAsiaTheme="minorHAnsi"/>
                <w:color w:val="000000"/>
                <w:kern w:val="0"/>
                <w:lang w:val="en-US" w:eastAsia="en-US"/>
              </w:rPr>
              <w:t>S</w:t>
            </w: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6570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Cs/>
                <w:kern w:val="0"/>
                <w:lang w:eastAsia="en-US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FB1DDE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112835,3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федеральный 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89485,0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15905,4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4461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="Calibri"/>
                <w:b/>
                <w:kern w:val="0"/>
                <w:lang w:eastAsia="en-US"/>
              </w:rPr>
              <w:t>Подпрограмма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="Calibri"/>
                <w:b/>
                <w:kern w:val="0"/>
                <w:lang w:eastAsia="en-US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right="-108"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bCs/>
                <w:kern w:val="0"/>
                <w:lang w:eastAsia="en-US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федеральный 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after="200"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after="200"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</w:tbl>
    <w:p w:rsidR="00FB1DDE" w:rsidRPr="00FB1DDE" w:rsidRDefault="00FB1DDE" w:rsidP="00FB1DDE">
      <w:pPr>
        <w:suppressAutoHyphens w:val="0"/>
        <w:spacing w:after="200" w:line="240" w:lineRule="auto"/>
        <w:ind w:firstLine="0"/>
        <w:jc w:val="left"/>
        <w:rPr>
          <w:rFonts w:eastAsiaTheme="minorHAnsi"/>
          <w:kern w:val="0"/>
          <w:lang w:eastAsia="en-US"/>
        </w:rPr>
        <w:sectPr w:rsidR="00FB1DDE" w:rsidRPr="00FB1DDE" w:rsidSect="002802F8">
          <w:pgSz w:w="16838" w:h="11906" w:orient="landscape"/>
          <w:pgMar w:top="1701" w:right="1134" w:bottom="709" w:left="1134" w:header="708" w:footer="708" w:gutter="0"/>
          <w:pgNumType w:start="1"/>
          <w:cols w:space="720"/>
          <w:titlePg/>
          <w:docGrid w:linePitch="326"/>
        </w:sectPr>
      </w:pPr>
    </w:p>
    <w:p w:rsidR="00FB1DDE" w:rsidRPr="007620DD" w:rsidRDefault="00FB1DDE" w:rsidP="007620DD">
      <w:pPr>
        <w:suppressAutoHyphens w:val="0"/>
        <w:spacing w:line="276" w:lineRule="auto"/>
        <w:ind w:left="10065" w:firstLine="0"/>
        <w:jc w:val="left"/>
        <w:rPr>
          <w:rFonts w:eastAsiaTheme="minorHAnsi" w:cstheme="minorBidi"/>
          <w:kern w:val="0"/>
          <w:lang w:eastAsia="en-US"/>
        </w:rPr>
      </w:pPr>
      <w:r w:rsidRPr="007620DD">
        <w:rPr>
          <w:rFonts w:eastAsiaTheme="minorHAnsi" w:cstheme="minorBidi"/>
          <w:kern w:val="0"/>
          <w:lang w:eastAsia="en-US"/>
        </w:rPr>
        <w:lastRenderedPageBreak/>
        <w:t>Приложение №</w:t>
      </w:r>
      <w:r w:rsidR="002802F8">
        <w:rPr>
          <w:rFonts w:eastAsiaTheme="minorHAnsi" w:cstheme="minorBidi"/>
          <w:kern w:val="0"/>
          <w:lang w:eastAsia="en-US"/>
        </w:rPr>
        <w:t xml:space="preserve"> </w:t>
      </w:r>
      <w:r w:rsidRPr="007620DD">
        <w:rPr>
          <w:rFonts w:eastAsiaTheme="minorHAnsi" w:cstheme="minorBidi"/>
          <w:kern w:val="0"/>
          <w:lang w:eastAsia="en-US"/>
        </w:rPr>
        <w:t>3</w:t>
      </w:r>
    </w:p>
    <w:p w:rsidR="00FB1DDE" w:rsidRPr="007620DD" w:rsidRDefault="00FB1DDE" w:rsidP="007620DD">
      <w:pPr>
        <w:suppressAutoHyphens w:val="0"/>
        <w:spacing w:line="276" w:lineRule="auto"/>
        <w:ind w:left="10065" w:firstLine="0"/>
        <w:jc w:val="left"/>
        <w:rPr>
          <w:rFonts w:eastAsiaTheme="minorHAnsi" w:cstheme="minorBidi"/>
          <w:kern w:val="0"/>
          <w:lang w:eastAsia="en-US"/>
        </w:rPr>
      </w:pPr>
      <w:r w:rsidRPr="007620DD">
        <w:rPr>
          <w:rFonts w:eastAsiaTheme="minorHAnsi" w:cstheme="minorBidi"/>
          <w:kern w:val="0"/>
          <w:lang w:eastAsia="en-US"/>
        </w:rPr>
        <w:t>к постановлению администрации</w:t>
      </w:r>
    </w:p>
    <w:p w:rsidR="007620DD" w:rsidRPr="007620DD" w:rsidRDefault="007620DD" w:rsidP="007620DD">
      <w:pPr>
        <w:suppressAutoHyphens w:val="0"/>
        <w:spacing w:line="276" w:lineRule="auto"/>
        <w:ind w:left="10065" w:firstLine="0"/>
        <w:jc w:val="left"/>
        <w:rPr>
          <w:rFonts w:eastAsiaTheme="minorHAnsi" w:cstheme="minorBidi"/>
          <w:kern w:val="0"/>
          <w:lang w:eastAsia="en-US"/>
        </w:rPr>
      </w:pPr>
      <w:r w:rsidRPr="007620DD">
        <w:rPr>
          <w:rFonts w:eastAsiaTheme="minorHAnsi" w:cstheme="minorBidi"/>
          <w:kern w:val="0"/>
          <w:lang w:eastAsia="en-US"/>
        </w:rPr>
        <w:t xml:space="preserve">Янтиковского муниципального </w:t>
      </w:r>
      <w:r w:rsidR="00FB1DDE" w:rsidRPr="007620DD">
        <w:rPr>
          <w:rFonts w:eastAsiaTheme="minorHAnsi" w:cstheme="minorBidi"/>
          <w:kern w:val="0"/>
          <w:lang w:eastAsia="en-US"/>
        </w:rPr>
        <w:t xml:space="preserve">округа </w:t>
      </w:r>
    </w:p>
    <w:p w:rsidR="00FB1DDE" w:rsidRPr="007620DD" w:rsidRDefault="002705B5" w:rsidP="007620DD">
      <w:pPr>
        <w:suppressAutoHyphens w:val="0"/>
        <w:spacing w:line="276" w:lineRule="auto"/>
        <w:ind w:left="10065" w:firstLine="0"/>
        <w:jc w:val="left"/>
        <w:rPr>
          <w:rFonts w:eastAsiaTheme="minorHAnsi" w:cstheme="minorBidi"/>
          <w:b/>
          <w:caps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>от 22.05.2024 № 520</w:t>
      </w:r>
    </w:p>
    <w:p w:rsidR="00FB1DDE" w:rsidRPr="00FB1DDE" w:rsidRDefault="00FB1DDE" w:rsidP="007620DD">
      <w:pPr>
        <w:suppressAutoHyphens w:val="0"/>
        <w:spacing w:line="276" w:lineRule="auto"/>
        <w:ind w:left="9639" w:firstLine="0"/>
        <w:jc w:val="left"/>
        <w:rPr>
          <w:rFonts w:eastAsiaTheme="minorHAnsi"/>
          <w:kern w:val="0"/>
          <w:lang w:eastAsia="en-US"/>
        </w:rPr>
      </w:pPr>
    </w:p>
    <w:p w:rsidR="00FB1DDE" w:rsidRPr="007620DD" w:rsidRDefault="00FB1DDE" w:rsidP="007620DD">
      <w:pPr>
        <w:tabs>
          <w:tab w:val="left" w:pos="9923"/>
        </w:tabs>
        <w:suppressAutoHyphens w:val="0"/>
        <w:spacing w:line="276" w:lineRule="auto"/>
        <w:ind w:left="10065" w:firstLine="0"/>
        <w:jc w:val="left"/>
        <w:rPr>
          <w:rFonts w:eastAsiaTheme="minorHAnsi"/>
          <w:kern w:val="0"/>
          <w:lang w:eastAsia="en-US"/>
        </w:rPr>
      </w:pPr>
      <w:r w:rsidRPr="00FB1DDE">
        <w:rPr>
          <w:rFonts w:eastAsiaTheme="minorHAnsi"/>
          <w:kern w:val="0"/>
          <w:lang w:eastAsia="en-US"/>
        </w:rPr>
        <w:t>Приложение № 1</w:t>
      </w:r>
      <w:r w:rsidRPr="00FB1DDE">
        <w:rPr>
          <w:rFonts w:eastAsiaTheme="minorHAnsi"/>
          <w:kern w:val="0"/>
          <w:lang w:eastAsia="en-US"/>
        </w:rPr>
        <w:br/>
        <w:t xml:space="preserve">муниципальной программы к </w:t>
      </w:r>
      <w:r w:rsidRPr="00FB1DDE">
        <w:rPr>
          <w:rFonts w:eastAsiaTheme="minorHAnsi"/>
          <w:b/>
          <w:kern w:val="0"/>
          <w:lang w:eastAsia="en-US"/>
        </w:rPr>
        <w:t xml:space="preserve"> </w:t>
      </w:r>
      <w:r w:rsidRPr="00FB1DDE">
        <w:rPr>
          <w:rFonts w:eastAsiaTheme="minorHAnsi"/>
          <w:kern w:val="0"/>
          <w:lang w:eastAsia="en-US"/>
        </w:rPr>
        <w:t>подпрограмме</w:t>
      </w:r>
      <w:r w:rsidRPr="00FB1DDE">
        <w:rPr>
          <w:rFonts w:eastAsiaTheme="minorHAnsi"/>
          <w:bCs/>
          <w:kern w:val="0"/>
          <w:u w:val="single"/>
          <w:lang w:eastAsia="en-US"/>
        </w:rPr>
        <w:t xml:space="preserve"> </w:t>
      </w:r>
      <w:r w:rsidRPr="00FB1DDE">
        <w:rPr>
          <w:rFonts w:eastAsiaTheme="minorHAnsi"/>
          <w:kern w:val="0"/>
          <w:lang w:eastAsia="en-US"/>
        </w:rPr>
        <w:t>«С</w:t>
      </w:r>
      <w:r w:rsidR="007620DD">
        <w:rPr>
          <w:rFonts w:eastAsiaTheme="minorHAnsi"/>
          <w:kern w:val="0"/>
          <w:lang w:eastAsia="en-US"/>
        </w:rPr>
        <w:t xml:space="preserve">оздание условий для обеспечения </w:t>
      </w:r>
      <w:r w:rsidRPr="00FB1DDE">
        <w:rPr>
          <w:rFonts w:eastAsiaTheme="minorHAnsi"/>
          <w:kern w:val="0"/>
          <w:lang w:eastAsia="en-US"/>
        </w:rPr>
        <w:t>доступным и комфортным жильем сельского населения»</w:t>
      </w:r>
    </w:p>
    <w:p w:rsidR="00FB1DDE" w:rsidRPr="00FB1DDE" w:rsidRDefault="00FB1DDE" w:rsidP="00FB1DDE">
      <w:pPr>
        <w:suppressAutoHyphens w:val="0"/>
        <w:spacing w:after="200" w:line="276" w:lineRule="auto"/>
        <w:ind w:firstLine="0"/>
        <w:jc w:val="right"/>
        <w:rPr>
          <w:rFonts w:asciiTheme="minorHAnsi" w:eastAsia="Calibri" w:hAnsiTheme="minorHAnsi" w:cstheme="minorBidi"/>
          <w:kern w:val="0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FB1DDE">
        <w:rPr>
          <w:rFonts w:eastAsia="Calibri"/>
          <w:b/>
          <w:kern w:val="0"/>
          <w:lang w:eastAsia="en-US"/>
        </w:rPr>
        <w:t xml:space="preserve">Сведения о целевых индикаторах подпрограммы </w:t>
      </w:r>
    </w:p>
    <w:p w:rsidR="00FB1DDE" w:rsidRPr="00FB1DDE" w:rsidRDefault="00FB1DDE" w:rsidP="00FB1DDE">
      <w:pPr>
        <w:suppressAutoHyphens w:val="0"/>
        <w:spacing w:line="276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FB1DDE">
        <w:rPr>
          <w:rFonts w:eastAsia="Calibri"/>
          <w:b/>
          <w:kern w:val="0"/>
          <w:lang w:eastAsia="en-US"/>
        </w:rPr>
        <w:t>«Создание условий для обеспечения доступным и комфортным жильем сельского населения»</w:t>
      </w:r>
    </w:p>
    <w:p w:rsidR="00FB1DDE" w:rsidRPr="00FB1DDE" w:rsidRDefault="00FB1DDE" w:rsidP="00FB1DDE">
      <w:pPr>
        <w:suppressAutoHyphens w:val="0"/>
        <w:spacing w:line="276" w:lineRule="auto"/>
        <w:ind w:firstLine="0"/>
        <w:jc w:val="center"/>
        <w:rPr>
          <w:rFonts w:eastAsia="Calibri"/>
          <w:b/>
          <w:kern w:val="0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701"/>
        <w:gridCol w:w="1559"/>
        <w:gridCol w:w="1559"/>
        <w:gridCol w:w="1418"/>
      </w:tblGrid>
      <w:tr w:rsidR="00FB1DDE" w:rsidRPr="00FB1DDE" w:rsidTr="007620DD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 xml:space="preserve">N </w:t>
            </w:r>
            <w:proofErr w:type="spellStart"/>
            <w:r w:rsidRPr="00FB1DDE">
              <w:rPr>
                <w:kern w:val="0"/>
                <w:lang w:eastAsia="en-US"/>
              </w:rPr>
              <w:t>пп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Целевой показатель (индикатор)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Единица измерения</w:t>
            </w:r>
          </w:p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Значения целевых показателей (индикаторов)</w:t>
            </w:r>
          </w:p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</w:tr>
      <w:tr w:rsidR="00FB1DDE" w:rsidRPr="00FB1DDE" w:rsidTr="00762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2025</w:t>
            </w:r>
          </w:p>
        </w:tc>
      </w:tr>
      <w:tr w:rsidR="00FB1DDE" w:rsidRPr="00FB1DDE" w:rsidTr="00762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7</w:t>
            </w:r>
          </w:p>
        </w:tc>
      </w:tr>
      <w:tr w:rsidR="00FB1DDE" w:rsidRPr="00FB1DDE" w:rsidTr="00762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40</w:t>
            </w:r>
          </w:p>
        </w:tc>
      </w:tr>
      <w:tr w:rsidR="00FB1DDE" w:rsidRPr="00FB1DDE" w:rsidTr="00762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4</w:t>
            </w:r>
          </w:p>
        </w:tc>
      </w:tr>
      <w:tr w:rsidR="00FB1DDE" w:rsidRPr="00FB1DDE" w:rsidTr="00762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proofErr w:type="gramStart"/>
            <w:r w:rsidRPr="00FB1DDE">
              <w:rPr>
                <w:kern w:val="0"/>
                <w:lang w:eastAsia="en-US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</w:t>
            </w:r>
          </w:p>
        </w:tc>
      </w:tr>
      <w:tr w:rsidR="00FB1DDE" w:rsidRPr="00FB1DDE" w:rsidTr="00762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</w:tr>
    </w:tbl>
    <w:p w:rsidR="002802F8" w:rsidRDefault="002802F8" w:rsidP="00FB1DDE">
      <w:pPr>
        <w:suppressAutoHyphens w:val="0"/>
        <w:spacing w:after="200" w:line="276" w:lineRule="auto"/>
        <w:ind w:firstLine="0"/>
        <w:jc w:val="right"/>
        <w:rPr>
          <w:rFonts w:asciiTheme="minorHAnsi" w:eastAsia="Calibri" w:hAnsiTheme="minorHAnsi" w:cstheme="minorBidi"/>
          <w:b/>
          <w:bCs/>
          <w:color w:val="000080"/>
          <w:kern w:val="0"/>
          <w:sz w:val="20"/>
          <w:szCs w:val="20"/>
          <w:lang w:eastAsia="en-US"/>
        </w:rPr>
        <w:sectPr w:rsidR="002802F8" w:rsidSect="00FB1DD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FB1DDE" w:rsidRPr="007620DD" w:rsidRDefault="00FB1DDE" w:rsidP="007620DD">
      <w:pPr>
        <w:suppressAutoHyphens w:val="0"/>
        <w:spacing w:line="276" w:lineRule="auto"/>
        <w:ind w:left="10206" w:firstLine="0"/>
        <w:jc w:val="left"/>
        <w:rPr>
          <w:rFonts w:eastAsiaTheme="minorHAnsi" w:cstheme="minorBidi"/>
          <w:kern w:val="0"/>
          <w:lang w:eastAsia="en-US"/>
        </w:rPr>
      </w:pPr>
      <w:r w:rsidRPr="007620DD">
        <w:rPr>
          <w:rFonts w:eastAsiaTheme="minorHAnsi" w:cstheme="minorBidi"/>
          <w:kern w:val="0"/>
          <w:lang w:eastAsia="en-US"/>
        </w:rPr>
        <w:lastRenderedPageBreak/>
        <w:t>Приложение №</w:t>
      </w:r>
      <w:r w:rsidR="002802F8">
        <w:rPr>
          <w:rFonts w:eastAsiaTheme="minorHAnsi" w:cstheme="minorBidi"/>
          <w:kern w:val="0"/>
          <w:lang w:eastAsia="en-US"/>
        </w:rPr>
        <w:t xml:space="preserve"> </w:t>
      </w:r>
      <w:r w:rsidRPr="007620DD">
        <w:rPr>
          <w:rFonts w:eastAsiaTheme="minorHAnsi" w:cstheme="minorBidi"/>
          <w:kern w:val="0"/>
          <w:lang w:eastAsia="en-US"/>
        </w:rPr>
        <w:t>4</w:t>
      </w:r>
    </w:p>
    <w:p w:rsidR="00FB1DDE" w:rsidRPr="007620DD" w:rsidRDefault="00FB1DDE" w:rsidP="007620DD">
      <w:pPr>
        <w:suppressAutoHyphens w:val="0"/>
        <w:spacing w:line="276" w:lineRule="auto"/>
        <w:ind w:left="10206" w:firstLine="0"/>
        <w:jc w:val="left"/>
        <w:rPr>
          <w:rFonts w:eastAsiaTheme="minorHAnsi" w:cstheme="minorBidi"/>
          <w:kern w:val="0"/>
          <w:lang w:eastAsia="en-US"/>
        </w:rPr>
      </w:pPr>
      <w:r w:rsidRPr="007620DD">
        <w:rPr>
          <w:rFonts w:eastAsiaTheme="minorHAnsi" w:cstheme="minorBidi"/>
          <w:kern w:val="0"/>
          <w:lang w:eastAsia="en-US"/>
        </w:rPr>
        <w:t>к постановлению администрации</w:t>
      </w:r>
    </w:p>
    <w:p w:rsidR="007620DD" w:rsidRDefault="007620DD" w:rsidP="007620DD">
      <w:pPr>
        <w:suppressAutoHyphens w:val="0"/>
        <w:spacing w:line="276" w:lineRule="auto"/>
        <w:ind w:left="10206" w:firstLine="0"/>
        <w:jc w:val="left"/>
        <w:rPr>
          <w:rFonts w:eastAsiaTheme="minorHAnsi" w:cstheme="minorBidi"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 xml:space="preserve">Янтиковского муниципального округа </w:t>
      </w:r>
    </w:p>
    <w:p w:rsidR="00FB1DDE" w:rsidRPr="007620DD" w:rsidRDefault="00FB1DDE" w:rsidP="007620DD">
      <w:pPr>
        <w:suppressAutoHyphens w:val="0"/>
        <w:spacing w:line="276" w:lineRule="auto"/>
        <w:ind w:left="10206" w:firstLine="0"/>
        <w:jc w:val="left"/>
        <w:rPr>
          <w:rFonts w:eastAsiaTheme="minorHAnsi" w:cstheme="minorBidi"/>
          <w:kern w:val="0"/>
          <w:lang w:eastAsia="en-US"/>
        </w:rPr>
      </w:pPr>
      <w:r w:rsidRPr="007620DD">
        <w:rPr>
          <w:rFonts w:eastAsiaTheme="minorHAnsi" w:cstheme="minorBidi"/>
          <w:kern w:val="0"/>
          <w:lang w:eastAsia="en-US"/>
        </w:rPr>
        <w:t xml:space="preserve">от </w:t>
      </w:r>
      <w:r w:rsidR="002705B5">
        <w:rPr>
          <w:rFonts w:eastAsiaTheme="minorHAnsi" w:cstheme="minorBidi"/>
          <w:kern w:val="0"/>
          <w:lang w:eastAsia="en-US"/>
        </w:rPr>
        <w:t>22.05.2024 № 520</w:t>
      </w:r>
    </w:p>
    <w:p w:rsidR="00FB1DDE" w:rsidRPr="00FB1DDE" w:rsidRDefault="00FB1DDE" w:rsidP="007620DD">
      <w:pPr>
        <w:suppressAutoHyphens w:val="0"/>
        <w:spacing w:line="240" w:lineRule="auto"/>
        <w:ind w:left="10206" w:firstLine="0"/>
        <w:jc w:val="left"/>
        <w:textAlignment w:val="baseline"/>
        <w:rPr>
          <w:color w:val="2D2D2D"/>
          <w:kern w:val="0"/>
          <w:sz w:val="22"/>
          <w:szCs w:val="22"/>
          <w:lang w:eastAsia="ru-RU"/>
        </w:rPr>
      </w:pPr>
    </w:p>
    <w:p w:rsidR="00FB1DDE" w:rsidRPr="00FB1DDE" w:rsidRDefault="00FB1DDE" w:rsidP="007620DD">
      <w:pPr>
        <w:suppressAutoHyphens w:val="0"/>
        <w:spacing w:after="200" w:line="276" w:lineRule="auto"/>
        <w:ind w:left="10206" w:firstLine="0"/>
        <w:jc w:val="left"/>
        <w:rPr>
          <w:rFonts w:eastAsiaTheme="minorHAnsi"/>
          <w:bCs/>
          <w:kern w:val="0"/>
          <w:lang w:eastAsia="en-US"/>
        </w:rPr>
      </w:pPr>
      <w:r w:rsidRPr="00FB1DDE">
        <w:rPr>
          <w:rFonts w:eastAsiaTheme="minorHAnsi"/>
          <w:kern w:val="0"/>
          <w:lang w:eastAsia="en-US"/>
        </w:rPr>
        <w:t>Приложение № 1</w:t>
      </w:r>
      <w:r w:rsidRPr="00FB1DDE">
        <w:rPr>
          <w:rFonts w:eastAsiaTheme="minorHAnsi"/>
          <w:kern w:val="0"/>
          <w:lang w:eastAsia="en-US"/>
        </w:rPr>
        <w:br/>
        <w:t xml:space="preserve">муниципальной программы к </w:t>
      </w:r>
      <w:r w:rsidRPr="00FB1DDE">
        <w:rPr>
          <w:rFonts w:eastAsiaTheme="minorHAnsi"/>
          <w:b/>
          <w:kern w:val="0"/>
          <w:lang w:eastAsia="en-US"/>
        </w:rPr>
        <w:t xml:space="preserve"> </w:t>
      </w:r>
      <w:r w:rsidRPr="00FB1DDE">
        <w:rPr>
          <w:rFonts w:eastAsiaTheme="minorHAnsi"/>
          <w:kern w:val="0"/>
          <w:lang w:eastAsia="en-US"/>
        </w:rPr>
        <w:t>подпрограмме</w:t>
      </w:r>
      <w:r w:rsidRPr="00FB1DDE">
        <w:rPr>
          <w:rFonts w:eastAsiaTheme="minorHAnsi"/>
          <w:bCs/>
          <w:kern w:val="0"/>
          <w:u w:val="single"/>
          <w:lang w:eastAsia="en-US"/>
        </w:rPr>
        <w:t xml:space="preserve"> </w:t>
      </w:r>
      <w:r w:rsidRPr="00FB1DDE">
        <w:rPr>
          <w:rFonts w:eastAsiaTheme="minorHAnsi"/>
          <w:kern w:val="0"/>
          <w:lang w:eastAsia="en-US"/>
        </w:rPr>
        <w:t>«Создание и развитие инфраструктуры на сельских территориях»</w:t>
      </w:r>
    </w:p>
    <w:p w:rsidR="00FB1DDE" w:rsidRPr="00FB1DDE" w:rsidRDefault="00FB1DDE" w:rsidP="00FB1DDE">
      <w:pPr>
        <w:suppressAutoHyphens w:val="0"/>
        <w:spacing w:line="276" w:lineRule="auto"/>
        <w:ind w:firstLine="0"/>
        <w:jc w:val="center"/>
        <w:rPr>
          <w:rFonts w:eastAsia="Calibri"/>
          <w:kern w:val="0"/>
          <w:lang w:eastAsia="en-US"/>
        </w:rPr>
      </w:pPr>
      <w:r w:rsidRPr="00FB1DDE">
        <w:rPr>
          <w:rFonts w:eastAsia="Calibri"/>
          <w:b/>
          <w:kern w:val="0"/>
          <w:lang w:eastAsia="en-US"/>
        </w:rPr>
        <w:t xml:space="preserve">Сведения о целевых индикаторах подпрограммы </w:t>
      </w:r>
      <w:r w:rsidRPr="00FB1DDE">
        <w:rPr>
          <w:rFonts w:eastAsia="Calibri"/>
          <w:kern w:val="0"/>
          <w:lang w:eastAsia="en-US"/>
        </w:rPr>
        <w:t>«</w:t>
      </w:r>
      <w:r w:rsidRPr="00FB1DDE">
        <w:rPr>
          <w:rFonts w:eastAsiaTheme="minorHAnsi"/>
          <w:b/>
          <w:kern w:val="0"/>
          <w:lang w:eastAsia="en-US"/>
        </w:rPr>
        <w:t>Создание и развитие инфраструктуры на сельских территориях</w:t>
      </w:r>
      <w:r w:rsidRPr="00FB1DDE">
        <w:rPr>
          <w:rFonts w:eastAsia="Calibri"/>
          <w:kern w:val="0"/>
          <w:lang w:eastAsia="en-US"/>
        </w:rPr>
        <w:t>»</w:t>
      </w:r>
    </w:p>
    <w:p w:rsidR="00FB1DDE" w:rsidRPr="00FB1DDE" w:rsidRDefault="00FB1DDE" w:rsidP="00FB1DDE">
      <w:pPr>
        <w:suppressAutoHyphens w:val="0"/>
        <w:spacing w:line="276" w:lineRule="auto"/>
        <w:ind w:firstLine="0"/>
        <w:jc w:val="center"/>
        <w:rPr>
          <w:rFonts w:eastAsia="Calibri"/>
          <w:kern w:val="0"/>
          <w:lang w:eastAsia="en-US"/>
        </w:rPr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701"/>
        <w:gridCol w:w="1276"/>
        <w:gridCol w:w="1276"/>
        <w:gridCol w:w="1228"/>
      </w:tblGrid>
      <w:tr w:rsidR="00FB1DDE" w:rsidRPr="00FB1DDE" w:rsidTr="00FB1DDE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 xml:space="preserve">N </w:t>
            </w:r>
            <w:proofErr w:type="spellStart"/>
            <w:r w:rsidRPr="00FB1DDE">
              <w:rPr>
                <w:kern w:val="0"/>
                <w:lang w:eastAsia="en-US"/>
              </w:rPr>
              <w:t>пп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Целевой показатель (индикатор)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Единица измерения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Значения целевых показателей (индикаторов)</w:t>
            </w:r>
          </w:p>
        </w:tc>
      </w:tr>
      <w:tr w:rsidR="00FB1DDE" w:rsidRPr="00FB1DDE" w:rsidTr="00FB1D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2025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7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en-US"/>
              </w:rPr>
            </w:pP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lastRenderedPageBreak/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115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0</w:t>
            </w:r>
          </w:p>
        </w:tc>
      </w:tr>
      <w:tr w:rsidR="00FB1DDE" w:rsidRPr="00FB1DDE" w:rsidTr="00FB1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en-US"/>
              </w:rPr>
            </w:pPr>
            <w:r w:rsidRPr="00FB1DDE">
              <w:rPr>
                <w:kern w:val="0"/>
                <w:lang w:eastAsia="en-US"/>
              </w:rPr>
              <w:t>х</w:t>
            </w:r>
          </w:p>
        </w:tc>
      </w:tr>
    </w:tbl>
    <w:p w:rsidR="00FB1DDE" w:rsidRPr="00FB1DDE" w:rsidRDefault="00FB1DDE" w:rsidP="00FB1DDE">
      <w:pPr>
        <w:suppressAutoHyphens w:val="0"/>
        <w:spacing w:line="276" w:lineRule="auto"/>
        <w:ind w:firstLine="0"/>
        <w:jc w:val="right"/>
        <w:rPr>
          <w:rFonts w:eastAsiaTheme="minorHAnsi"/>
          <w:color w:val="000080"/>
          <w:kern w:val="0"/>
          <w:lang w:eastAsia="en-US"/>
        </w:rPr>
      </w:pPr>
    </w:p>
    <w:p w:rsidR="00FB1DDE" w:rsidRPr="00FB1DDE" w:rsidRDefault="00FB1DDE" w:rsidP="00FB1DDE">
      <w:pPr>
        <w:suppressAutoHyphens w:val="0"/>
        <w:spacing w:after="200" w:line="276" w:lineRule="auto"/>
        <w:ind w:firstLine="0"/>
        <w:jc w:val="right"/>
        <w:rPr>
          <w:rFonts w:asciiTheme="minorHAnsi" w:eastAsiaTheme="minorHAnsi" w:hAnsiTheme="minorHAnsi" w:cstheme="minorBidi"/>
          <w:color w:val="000080"/>
          <w:kern w:val="0"/>
          <w:sz w:val="20"/>
          <w:szCs w:val="20"/>
          <w:lang w:eastAsia="en-US"/>
        </w:rPr>
      </w:pPr>
    </w:p>
    <w:p w:rsidR="00FB1DDE" w:rsidRPr="00FB1DDE" w:rsidRDefault="00FB1DDE" w:rsidP="00FB1DDE">
      <w:pPr>
        <w:suppressAutoHyphens w:val="0"/>
        <w:spacing w:after="200" w:line="276" w:lineRule="auto"/>
        <w:ind w:firstLine="0"/>
        <w:jc w:val="right"/>
        <w:rPr>
          <w:rFonts w:asciiTheme="minorHAnsi" w:eastAsiaTheme="minorHAnsi" w:hAnsiTheme="minorHAnsi" w:cstheme="minorBidi"/>
          <w:color w:val="000080"/>
          <w:kern w:val="0"/>
          <w:sz w:val="20"/>
          <w:szCs w:val="20"/>
          <w:lang w:eastAsia="en-US"/>
        </w:rPr>
      </w:pPr>
    </w:p>
    <w:p w:rsidR="00FB1DDE" w:rsidRPr="00FB1DDE" w:rsidRDefault="00FB1DDE" w:rsidP="00FB1DDE">
      <w:pPr>
        <w:suppressAutoHyphens w:val="0"/>
        <w:spacing w:after="200" w:line="276" w:lineRule="auto"/>
        <w:ind w:firstLine="0"/>
        <w:jc w:val="right"/>
        <w:rPr>
          <w:rFonts w:asciiTheme="minorHAnsi" w:eastAsiaTheme="minorHAnsi" w:hAnsiTheme="minorHAnsi" w:cstheme="minorBidi"/>
          <w:color w:val="000080"/>
          <w:kern w:val="0"/>
          <w:sz w:val="20"/>
          <w:szCs w:val="20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P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FB1DDE" w:rsidRDefault="00FB1DDE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</w:pPr>
    </w:p>
    <w:p w:rsidR="002802F8" w:rsidRDefault="002802F8" w:rsidP="00FB1DDE">
      <w:pPr>
        <w:suppressAutoHyphens w:val="0"/>
        <w:spacing w:line="276" w:lineRule="auto"/>
        <w:ind w:firstLine="0"/>
        <w:jc w:val="left"/>
        <w:rPr>
          <w:rFonts w:eastAsiaTheme="minorHAnsi" w:cstheme="minorBidi"/>
          <w:kern w:val="0"/>
          <w:sz w:val="22"/>
          <w:szCs w:val="22"/>
          <w:lang w:eastAsia="en-US"/>
        </w:rPr>
        <w:sectPr w:rsidR="002802F8" w:rsidSect="002802F8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FB1DDE" w:rsidRPr="007620DD" w:rsidRDefault="00FB1DDE" w:rsidP="007620DD">
      <w:pPr>
        <w:suppressAutoHyphens w:val="0"/>
        <w:spacing w:line="276" w:lineRule="auto"/>
        <w:ind w:left="10206" w:firstLine="0"/>
        <w:jc w:val="left"/>
        <w:rPr>
          <w:rFonts w:eastAsiaTheme="minorHAnsi" w:cstheme="minorBidi"/>
          <w:kern w:val="0"/>
          <w:lang w:eastAsia="en-US"/>
        </w:rPr>
      </w:pPr>
      <w:r w:rsidRPr="007620DD">
        <w:rPr>
          <w:rFonts w:eastAsiaTheme="minorHAnsi" w:cstheme="minorBidi"/>
          <w:kern w:val="0"/>
          <w:lang w:eastAsia="en-US"/>
        </w:rPr>
        <w:lastRenderedPageBreak/>
        <w:t>Приложение №</w:t>
      </w:r>
      <w:r w:rsidR="007620DD" w:rsidRPr="007620DD">
        <w:rPr>
          <w:rFonts w:eastAsiaTheme="minorHAnsi" w:cstheme="minorBidi"/>
          <w:kern w:val="0"/>
          <w:lang w:eastAsia="en-US"/>
        </w:rPr>
        <w:t xml:space="preserve"> </w:t>
      </w:r>
      <w:r w:rsidRPr="007620DD">
        <w:rPr>
          <w:rFonts w:eastAsiaTheme="minorHAnsi" w:cstheme="minorBidi"/>
          <w:kern w:val="0"/>
          <w:lang w:eastAsia="en-US"/>
        </w:rPr>
        <w:t>5</w:t>
      </w:r>
    </w:p>
    <w:p w:rsidR="00FB1DDE" w:rsidRPr="007620DD" w:rsidRDefault="00FB1DDE" w:rsidP="007620DD">
      <w:pPr>
        <w:suppressAutoHyphens w:val="0"/>
        <w:spacing w:line="276" w:lineRule="auto"/>
        <w:ind w:left="10206" w:firstLine="0"/>
        <w:jc w:val="left"/>
        <w:rPr>
          <w:rFonts w:eastAsiaTheme="minorHAnsi" w:cstheme="minorBidi"/>
          <w:kern w:val="0"/>
          <w:lang w:eastAsia="en-US"/>
        </w:rPr>
      </w:pPr>
      <w:r w:rsidRPr="007620DD">
        <w:rPr>
          <w:rFonts w:eastAsiaTheme="minorHAnsi" w:cstheme="minorBidi"/>
          <w:kern w:val="0"/>
          <w:lang w:eastAsia="en-US"/>
        </w:rPr>
        <w:t>к постановлению администрации</w:t>
      </w:r>
    </w:p>
    <w:p w:rsidR="007620DD" w:rsidRDefault="007620DD" w:rsidP="007620DD">
      <w:pPr>
        <w:suppressAutoHyphens w:val="0"/>
        <w:spacing w:line="276" w:lineRule="auto"/>
        <w:ind w:left="10206" w:firstLine="0"/>
        <w:jc w:val="left"/>
        <w:rPr>
          <w:rFonts w:eastAsiaTheme="minorHAnsi" w:cstheme="minorBidi"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 xml:space="preserve">Янтиковского муниципального </w:t>
      </w:r>
      <w:r w:rsidR="00FB1DDE" w:rsidRPr="007620DD">
        <w:rPr>
          <w:rFonts w:eastAsiaTheme="minorHAnsi" w:cstheme="minorBidi"/>
          <w:kern w:val="0"/>
          <w:lang w:eastAsia="en-US"/>
        </w:rPr>
        <w:t xml:space="preserve">округа </w:t>
      </w:r>
    </w:p>
    <w:p w:rsidR="00FB1DDE" w:rsidRPr="007620DD" w:rsidRDefault="002705B5" w:rsidP="007620DD">
      <w:pPr>
        <w:suppressAutoHyphens w:val="0"/>
        <w:spacing w:line="276" w:lineRule="auto"/>
        <w:ind w:left="10206" w:firstLine="0"/>
        <w:jc w:val="left"/>
        <w:rPr>
          <w:rFonts w:eastAsiaTheme="minorHAnsi" w:cstheme="minorBidi"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>от 22.04.2024 № 520</w:t>
      </w:r>
    </w:p>
    <w:p w:rsidR="00FB1DDE" w:rsidRPr="00FB1DDE" w:rsidRDefault="00FB1DDE" w:rsidP="007620DD">
      <w:pPr>
        <w:suppressAutoHyphens w:val="0"/>
        <w:spacing w:after="200" w:line="276" w:lineRule="auto"/>
        <w:ind w:left="10773" w:firstLine="0"/>
        <w:jc w:val="right"/>
        <w:rPr>
          <w:rFonts w:asciiTheme="minorHAnsi" w:eastAsiaTheme="minorHAnsi" w:hAnsiTheme="minorHAnsi" w:cstheme="minorBidi"/>
          <w:color w:val="000080"/>
          <w:kern w:val="0"/>
          <w:sz w:val="20"/>
          <w:szCs w:val="20"/>
          <w:lang w:eastAsia="en-US"/>
        </w:rPr>
      </w:pPr>
    </w:p>
    <w:p w:rsidR="00FB1DDE" w:rsidRPr="00FB1DDE" w:rsidRDefault="00FB1DDE" w:rsidP="007620DD">
      <w:pPr>
        <w:suppressAutoHyphens w:val="0"/>
        <w:spacing w:line="240" w:lineRule="auto"/>
        <w:ind w:left="10206" w:firstLine="0"/>
        <w:jc w:val="left"/>
        <w:rPr>
          <w:rFonts w:eastAsia="Calibri"/>
          <w:bCs/>
          <w:kern w:val="0"/>
          <w:lang w:eastAsia="en-US"/>
        </w:rPr>
      </w:pPr>
      <w:r w:rsidRPr="00FB1DDE">
        <w:rPr>
          <w:rFonts w:eastAsiaTheme="minorHAnsi"/>
          <w:kern w:val="0"/>
          <w:lang w:eastAsia="en-US"/>
        </w:rPr>
        <w:t>Приложение № 2</w:t>
      </w:r>
      <w:r w:rsidRPr="00FB1DDE">
        <w:rPr>
          <w:rFonts w:eastAsiaTheme="minorHAnsi"/>
          <w:kern w:val="0"/>
          <w:lang w:eastAsia="en-US"/>
        </w:rPr>
        <w:br/>
        <w:t xml:space="preserve">муниципальной программы к </w:t>
      </w:r>
      <w:r w:rsidRPr="00FB1DDE">
        <w:rPr>
          <w:rFonts w:eastAsiaTheme="minorHAnsi"/>
          <w:b/>
          <w:kern w:val="0"/>
          <w:lang w:eastAsia="en-US"/>
        </w:rPr>
        <w:t xml:space="preserve"> </w:t>
      </w:r>
      <w:r w:rsidRPr="00FB1DDE">
        <w:rPr>
          <w:rFonts w:eastAsiaTheme="minorHAnsi"/>
          <w:kern w:val="0"/>
          <w:lang w:eastAsia="en-US"/>
        </w:rPr>
        <w:t>подпрограмме</w:t>
      </w:r>
      <w:r w:rsidRPr="00FB1DDE">
        <w:rPr>
          <w:rFonts w:eastAsiaTheme="minorHAnsi"/>
          <w:bCs/>
          <w:kern w:val="0"/>
          <w:u w:val="single"/>
          <w:lang w:eastAsia="en-US"/>
        </w:rPr>
        <w:t xml:space="preserve"> </w:t>
      </w:r>
      <w:r w:rsidRPr="00FB1DDE">
        <w:rPr>
          <w:rFonts w:eastAsiaTheme="minorHAnsi"/>
          <w:kern w:val="0"/>
          <w:lang w:eastAsia="en-US"/>
        </w:rPr>
        <w:t>«Создание и развитие инфраструктуры на сельских территориях»</w:t>
      </w:r>
    </w:p>
    <w:p w:rsidR="00FB1DDE" w:rsidRPr="00FB1DDE" w:rsidRDefault="00FB1DDE" w:rsidP="00FB1DDE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FB1DDE" w:rsidRPr="00FB1DDE" w:rsidRDefault="00FB1DDE" w:rsidP="00FB1DDE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FB1DDE" w:rsidRPr="00FB1DDE" w:rsidRDefault="00FB1DDE" w:rsidP="00FB1DDE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</w:p>
    <w:p w:rsidR="00FB1DDE" w:rsidRPr="00FB1DDE" w:rsidRDefault="00FB1DDE" w:rsidP="00FB1DDE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FB1DDE">
        <w:rPr>
          <w:rFonts w:eastAsia="Calibri"/>
          <w:b/>
          <w:kern w:val="0"/>
          <w:lang w:eastAsia="en-US"/>
        </w:rPr>
        <w:t>РЕСУРСНОЕ ОБЕСПЕЧЕНИЕ МУНИЦИПАЛЬНОЙ ПРОГРАММЫ ЗА СЧЕТ ВСЕХ ИСТОЧНИКОВ ФИНАНСИРОВАНИЯ</w:t>
      </w:r>
    </w:p>
    <w:p w:rsidR="00FB1DDE" w:rsidRPr="00FB1DDE" w:rsidRDefault="00FB1DDE" w:rsidP="00FB1DDE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701"/>
        <w:gridCol w:w="1559"/>
        <w:gridCol w:w="2835"/>
        <w:gridCol w:w="1134"/>
        <w:gridCol w:w="1134"/>
        <w:gridCol w:w="851"/>
        <w:gridCol w:w="850"/>
      </w:tblGrid>
      <w:tr w:rsidR="00FB1DDE" w:rsidRPr="00FB1DDE" w:rsidTr="007620D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Наименование</w:t>
            </w:r>
          </w:p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7620DD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Код </w:t>
            </w:r>
            <w:proofErr w:type="gramStart"/>
            <w:r w:rsidR="00FB1DDE" w:rsidRPr="00FB1DDE">
              <w:rPr>
                <w:rFonts w:eastAsiaTheme="minorHAnsi"/>
                <w:kern w:val="0"/>
                <w:lang w:eastAsia="en-US"/>
              </w:rPr>
              <w:t>бюджетной</w:t>
            </w:r>
            <w:proofErr w:type="gramEnd"/>
          </w:p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7620DD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Источники </w:t>
            </w:r>
            <w:r w:rsidR="00FB1DDE" w:rsidRPr="00FB1DDE">
              <w:rPr>
                <w:rFonts w:eastAsiaTheme="minorHAnsi"/>
                <w:kern w:val="0"/>
                <w:lang w:eastAsia="en-US"/>
              </w:rPr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 Оценка расходов по годам, тыс. рублей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целевая статья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2026</w:t>
            </w:r>
          </w:p>
        </w:tc>
      </w:tr>
      <w:tr w:rsidR="00FB1DDE" w:rsidRPr="00FB1DDE" w:rsidTr="007620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FB1DDE" w:rsidRPr="00FB1DDE" w:rsidTr="007620D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="Calibri"/>
                <w:b/>
                <w:kern w:val="0"/>
                <w:lang w:eastAsia="en-US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="Calibri"/>
                <w:b/>
                <w:kern w:val="0"/>
                <w:lang w:eastAsia="en-US"/>
              </w:rPr>
              <w:t>Создание и развитие инфраструктуры на сельских территориях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А620000000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left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bCs/>
                <w:kern w:val="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FB1DDE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112835,3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3398,8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89485,0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15905,4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4461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</w:t>
            </w:r>
            <w:r w:rsidRPr="00FB1DDE">
              <w:rPr>
                <w:rFonts w:eastAsia="Calibri"/>
                <w:kern w:val="0"/>
                <w:lang w:eastAsia="en-US"/>
              </w:rPr>
              <w:lastRenderedPageBreak/>
              <w:t>инфраструктуры, а также строительство и реконструкция автомобильных дорог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lastRenderedPageBreak/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А620100000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Cs/>
                <w:kern w:val="0"/>
                <w:lang w:eastAsia="en-US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FB1DDE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112835,3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b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федеральный 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3398,8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89485,0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бюджет муниципального </w:t>
            </w:r>
            <w:r w:rsidRPr="00FB1DDE">
              <w:rPr>
                <w:rFonts w:eastAsiaTheme="minorHAnsi"/>
                <w:kern w:val="0"/>
                <w:lang w:eastAsia="en-US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lastRenderedPageBreak/>
              <w:t>11412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15905,4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4461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4046,1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libri"/>
                <w:kern w:val="0"/>
                <w:lang w:val="en-US"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Мероприятие</w:t>
            </w:r>
            <w:r w:rsidRPr="00FB1DDE">
              <w:rPr>
                <w:rFonts w:eastAsia="Calibri"/>
                <w:kern w:val="0"/>
                <w:lang w:val="en-US" w:eastAsia="en-US"/>
              </w:rPr>
              <w:t xml:space="preserve">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Реализация инициативных проектов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right="-108"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А6201</w:t>
            </w:r>
            <w:r w:rsidRPr="00FB1DDE">
              <w:rPr>
                <w:rFonts w:eastAsiaTheme="minorHAnsi"/>
                <w:color w:val="000000"/>
                <w:kern w:val="0"/>
                <w:lang w:val="en-US" w:eastAsia="en-US"/>
              </w:rPr>
              <w:t>S</w:t>
            </w: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6570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Cs/>
                <w:kern w:val="0"/>
                <w:lang w:eastAsia="en-US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b/>
                <w:kern w:val="0"/>
                <w:lang w:val="en-US" w:eastAsia="en-US"/>
              </w:rPr>
            </w:pP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77645</w:t>
            </w:r>
            <w:r w:rsidRPr="00FB1DDE">
              <w:rPr>
                <w:rFonts w:eastAsiaTheme="minorHAnsi"/>
                <w:b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109018,6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федеральный 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61771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89450,7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val="en-US"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11412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15903,5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val="en-US" w:eastAsia="en-US"/>
              </w:rPr>
              <w:t>4461</w:t>
            </w:r>
            <w:r w:rsidRPr="00FB1DDE">
              <w:rPr>
                <w:rFonts w:eastAsiaTheme="minorHAnsi"/>
                <w:kern w:val="0"/>
                <w:lang w:eastAsia="en-US"/>
              </w:rPr>
              <w:t>,</w:t>
            </w:r>
            <w:r w:rsidRPr="00FB1DDE">
              <w:rPr>
                <w:rFonts w:eastAsiaTheme="minorHAnsi"/>
                <w:kern w:val="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3664,4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Мероприятие</w:t>
            </w:r>
            <w:r w:rsidRPr="00FB1DDE">
              <w:rPr>
                <w:rFonts w:eastAsia="Calibri"/>
                <w:kern w:val="0"/>
                <w:lang w:val="en-US" w:eastAsia="en-US"/>
              </w:rPr>
              <w:t xml:space="preserve"> </w:t>
            </w:r>
            <w:r w:rsidRPr="00FB1DDE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FB1DDE">
              <w:rPr>
                <w:rFonts w:eastAsia="Calibri"/>
                <w:kern w:val="0"/>
                <w:lang w:eastAsia="en-US"/>
              </w:rPr>
              <w:t>Приобретение транспортных сре</w:t>
            </w:r>
            <w:proofErr w:type="gramStart"/>
            <w:r w:rsidRPr="00FB1DDE">
              <w:rPr>
                <w:rFonts w:eastAsia="Calibri"/>
                <w:kern w:val="0"/>
                <w:lang w:eastAsia="en-US"/>
              </w:rPr>
              <w:t>дств в р</w:t>
            </w:r>
            <w:proofErr w:type="gramEnd"/>
            <w:r w:rsidRPr="00FB1DDE">
              <w:rPr>
                <w:rFonts w:eastAsia="Calibri"/>
                <w:kern w:val="0"/>
                <w:lang w:eastAsia="en-US"/>
              </w:rPr>
              <w:t>амках обеспечения комплексного развития сельских территорий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FB1DDE">
              <w:rPr>
                <w:rFonts w:eastAsiaTheme="minorHAnsi"/>
                <w:color w:val="000000"/>
                <w:kern w:val="0"/>
                <w:lang w:eastAsia="en-US"/>
              </w:rPr>
              <w:t>903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bCs/>
                <w:kern w:val="0"/>
                <w:lang w:eastAsia="en-US"/>
              </w:rPr>
            </w:pPr>
            <w:r w:rsidRPr="00FB1DDE">
              <w:rPr>
                <w:rFonts w:eastAsiaTheme="minorHAnsi"/>
                <w:bCs/>
                <w:kern w:val="0"/>
                <w:lang w:eastAsia="en-US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3816,7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федеральный 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3398,8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  <w:tr w:rsidR="00FB1DDE" w:rsidRPr="00FB1DDE" w:rsidTr="007620D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381,7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E" w:rsidRPr="00FB1DDE" w:rsidRDefault="00FB1DDE" w:rsidP="00FB1DDE">
            <w:pPr>
              <w:suppressAutoHyphens w:val="0"/>
              <w:adjustRightInd w:val="0"/>
              <w:snapToGrid w:val="0"/>
              <w:spacing w:line="240" w:lineRule="auto"/>
              <w:ind w:right="-108"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FB1DDE">
              <w:rPr>
                <w:rFonts w:eastAsiaTheme="minorHAnsi"/>
                <w:kern w:val="0"/>
                <w:lang w:eastAsia="en-US"/>
              </w:rPr>
              <w:t>0,0</w:t>
            </w:r>
          </w:p>
        </w:tc>
      </w:tr>
    </w:tbl>
    <w:p w:rsidR="00FB1DDE" w:rsidRDefault="00FB1DDE" w:rsidP="007D7E2A">
      <w:pPr>
        <w:spacing w:line="240" w:lineRule="auto"/>
        <w:ind w:firstLine="0"/>
        <w:rPr>
          <w:sz w:val="28"/>
          <w:szCs w:val="28"/>
        </w:rPr>
        <w:sectPr w:rsidR="00FB1DDE" w:rsidSect="002802F8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51857" w:rsidRPr="00485CC1" w:rsidRDefault="00351857" w:rsidP="002705B5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DE" w:rsidRDefault="00FB1DDE" w:rsidP="002F7E02">
      <w:pPr>
        <w:spacing w:line="240" w:lineRule="auto"/>
      </w:pPr>
      <w:r>
        <w:separator/>
      </w:r>
    </w:p>
  </w:endnote>
  <w:endnote w:type="continuationSeparator" w:id="0">
    <w:p w:rsidR="00FB1DDE" w:rsidRDefault="00FB1DD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DE" w:rsidRDefault="00FB1DDE" w:rsidP="002F7E02">
      <w:pPr>
        <w:spacing w:line="240" w:lineRule="auto"/>
      </w:pPr>
      <w:r>
        <w:separator/>
      </w:r>
    </w:p>
  </w:footnote>
  <w:footnote w:type="continuationSeparator" w:id="0">
    <w:p w:rsidR="00FB1DDE" w:rsidRDefault="00FB1DDE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183213"/>
      <w:docPartObj>
        <w:docPartGallery w:val="Page Numbers (Top of Page)"/>
        <w:docPartUnique/>
      </w:docPartObj>
    </w:sdtPr>
    <w:sdtEndPr/>
    <w:sdtContent>
      <w:p w:rsidR="002802F8" w:rsidRDefault="002802F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B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F8" w:rsidRDefault="002802F8" w:rsidP="002802F8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2580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5B5"/>
    <w:rsid w:val="00270FDB"/>
    <w:rsid w:val="0027652A"/>
    <w:rsid w:val="002802F8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0DD"/>
    <w:rsid w:val="007626C9"/>
    <w:rsid w:val="00762EAA"/>
    <w:rsid w:val="00770637"/>
    <w:rsid w:val="00771321"/>
    <w:rsid w:val="0077541C"/>
    <w:rsid w:val="00776AC3"/>
    <w:rsid w:val="0077731A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5C93"/>
    <w:rsid w:val="008D2BC9"/>
    <w:rsid w:val="008E0383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4F84"/>
    <w:rsid w:val="00BD66C4"/>
    <w:rsid w:val="00BE19DA"/>
    <w:rsid w:val="00BE3C9E"/>
    <w:rsid w:val="00BE3FA0"/>
    <w:rsid w:val="00BF06EE"/>
    <w:rsid w:val="00C12168"/>
    <w:rsid w:val="00C12D87"/>
    <w:rsid w:val="00C156D2"/>
    <w:rsid w:val="00C17FC3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264A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1DDE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B1DDE"/>
  </w:style>
  <w:style w:type="paragraph" w:customStyle="1" w:styleId="formattext">
    <w:name w:val="formattext"/>
    <w:basedOn w:val="a"/>
    <w:rsid w:val="00FB1DD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headertext">
    <w:name w:val="headertext"/>
    <w:basedOn w:val="a"/>
    <w:rsid w:val="00FB1DD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B1DDE"/>
  </w:style>
  <w:style w:type="paragraph" w:customStyle="1" w:styleId="formattext">
    <w:name w:val="formattext"/>
    <w:basedOn w:val="a"/>
    <w:rsid w:val="00FB1DD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headertext">
    <w:name w:val="headertext"/>
    <w:basedOn w:val="a"/>
    <w:rsid w:val="00FB1DD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06D9-2931-469A-8691-4BCA83CB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22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2024-05-23T08:47:00Z</cp:lastPrinted>
  <dcterms:created xsi:type="dcterms:W3CDTF">2023-01-09T05:07:00Z</dcterms:created>
  <dcterms:modified xsi:type="dcterms:W3CDTF">2024-05-30T10:07:00Z</dcterms:modified>
</cp:coreProperties>
</file>