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1D" w:rsidRDefault="0061741D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ТРЕТЬЕ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4" w:type="dxa"/>
        <w:tblLayout w:type="fixed"/>
        <w:tblLook w:val="04A0" w:firstRow="1" w:lastRow="0" w:firstColumn="1" w:lastColumn="0" w:noHBand="0" w:noVBand="1"/>
      </w:tblPr>
      <w:tblGrid>
        <w:gridCol w:w="4395"/>
        <w:gridCol w:w="1225"/>
        <w:gridCol w:w="4184"/>
      </w:tblGrid>
      <w:tr w:rsidR="00297166" w:rsidRPr="00297166" w:rsidTr="005561A8">
        <w:trPr>
          <w:cantSplit/>
          <w:trHeight w:val="542"/>
        </w:trPr>
        <w:tc>
          <w:tcPr>
            <w:tcW w:w="4395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5561A8">
        <w:trPr>
          <w:cantSplit/>
          <w:trHeight w:val="1785"/>
        </w:trPr>
        <w:tc>
          <w:tcPr>
            <w:tcW w:w="4395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681C4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5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 w:rsidR="00681C4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</w:t>
            </w:r>
            <w:r w:rsidR="003820A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.2024 № 23/9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681C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 w:rsidR="00681C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3820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.2024 г. № 23/9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FD5953" w:rsidRDefault="007C0E79" w:rsidP="00F228BA">
      <w:pPr>
        <w:keepNext/>
        <w:tabs>
          <w:tab w:val="left" w:pos="4961"/>
          <w:tab w:val="left" w:pos="6096"/>
        </w:tabs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history="1">
        <w:r w:rsidR="003820A3" w:rsidRPr="00FD595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 внесении изменений в решение Собрания депутатов Батыревского муниципального </w:t>
        </w:r>
        <w:r w:rsidR="00F22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</w:t>
        </w:r>
        <w:r w:rsidR="003820A3" w:rsidRPr="00FD595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круга Чувашской Республики от 16 декабря 2022 г. №6/5 «Об утверждении структуры администрации Батыревского </w:t>
        </w:r>
        <w:r w:rsidR="005561A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</w:t>
        </w:r>
        <w:r w:rsidR="003820A3" w:rsidRPr="00FD595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униципального округа Чувашской Республики»</w:t>
        </w:r>
        <w:r w:rsidR="00297166" w:rsidRPr="00FD5953">
          <w:rPr>
            <w:rFonts w:ascii="TimesET" w:eastAsia="Times New Roman" w:hAnsi="TimesET" w:cs="Times New Roman"/>
            <w:sz w:val="24"/>
            <w:szCs w:val="24"/>
            <w:lang w:eastAsia="ru-RU"/>
          </w:rPr>
          <w:t>"</w:t>
        </w:r>
      </w:hyperlink>
    </w:p>
    <w:p w:rsidR="00297166" w:rsidRPr="00FD5953" w:rsidRDefault="00297166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0EA" w:rsidRPr="00FD5953" w:rsidRDefault="008C70EA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9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D59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D5953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Федерации», статьей 32 Закона Чувашской Республики от 18.10.2004 № 19 «Об организации местного самоуправления в Чувашской Республике», Уставом Батыревского муниципального округа Чувашской Республики,</w:t>
      </w:r>
    </w:p>
    <w:p w:rsidR="00297166" w:rsidRPr="00FD5953" w:rsidRDefault="00297166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166" w:rsidRPr="00FD5953" w:rsidRDefault="00297166" w:rsidP="00FD595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D5953">
        <w:rPr>
          <w:rFonts w:ascii="Times New Roman" w:hAnsi="Times New Roman" w:cs="Times New Roman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FD59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5953">
        <w:rPr>
          <w:rFonts w:ascii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297166" w:rsidRPr="00FD5953" w:rsidRDefault="00297166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0EA" w:rsidRPr="00FD5953" w:rsidRDefault="00FD5953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8C70EA" w:rsidRPr="00FD5953">
        <w:rPr>
          <w:rFonts w:ascii="Times New Roman" w:hAnsi="Times New Roman" w:cs="Times New Roman"/>
          <w:sz w:val="24"/>
          <w:szCs w:val="24"/>
          <w:lang w:eastAsia="ru-RU"/>
        </w:rPr>
        <w:t>Внести изменения в структуру администрации Батыревского муниципального округа Чувашской Республики, утвержденного Решением Собрания депутатов Батыревского муниципального округа Чувашской Республики от 16 декабря 2022 №6/5, согласно приложению.</w:t>
      </w:r>
    </w:p>
    <w:p w:rsidR="008C70EA" w:rsidRPr="00FD5953" w:rsidRDefault="00FD5953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8C70EA" w:rsidRPr="00FD5953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 на правоотношения возникающие с 01 апреля 2024 года.</w:t>
      </w:r>
    </w:p>
    <w:p w:rsidR="00297166" w:rsidRPr="00FD5953" w:rsidRDefault="00297166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0EA" w:rsidRDefault="008C70EA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953" w:rsidRDefault="00FD5953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953" w:rsidRPr="00FD5953" w:rsidRDefault="00FD5953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953" w:rsidRDefault="00FD5953" w:rsidP="00FD59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953" w:rsidRDefault="00297166" w:rsidP="00FD595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Глава Батыревского муниципального </w:t>
      </w:r>
    </w:p>
    <w:p w:rsidR="00297166" w:rsidRPr="00FD5953" w:rsidRDefault="00297166" w:rsidP="00FD595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FD5953" w:rsidRDefault="00FD5953" w:rsidP="00FD5953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</w:p>
    <w:p w:rsidR="00F228BA" w:rsidRDefault="00F228BA" w:rsidP="00FD5953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</w:p>
    <w:p w:rsidR="00297166" w:rsidRPr="00FD5953" w:rsidRDefault="00297166" w:rsidP="00FD595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8C70EA" w:rsidRPr="00FD5953" w:rsidRDefault="00297166" w:rsidP="00FD595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</w:t>
      </w:r>
    </w:p>
    <w:p w:rsidR="00695356" w:rsidRPr="008C70EA" w:rsidRDefault="00297166" w:rsidP="00FD5953">
      <w:pPr>
        <w:pStyle w:val="a4"/>
        <w:jc w:val="both"/>
        <w:rPr>
          <w:bCs/>
          <w:sz w:val="24"/>
          <w:szCs w:val="24"/>
          <w:lang w:eastAsia="ru-RU"/>
        </w:rPr>
      </w:pPr>
      <w:r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                                </w:t>
      </w:r>
      <w:proofErr w:type="spellStart"/>
      <w:r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>Н.А.Тиню</w:t>
      </w:r>
      <w:r w:rsidR="008C70EA" w:rsidRPr="00FD5953">
        <w:rPr>
          <w:rFonts w:ascii="Times New Roman" w:hAnsi="Times New Roman" w:cs="Times New Roman"/>
          <w:bCs/>
          <w:sz w:val="24"/>
          <w:szCs w:val="24"/>
          <w:lang w:eastAsia="ru-RU"/>
        </w:rPr>
        <w:t>ко</w:t>
      </w:r>
      <w:r w:rsidR="008C70EA">
        <w:rPr>
          <w:bCs/>
          <w:sz w:val="24"/>
          <w:szCs w:val="24"/>
          <w:lang w:eastAsia="ru-RU"/>
        </w:rPr>
        <w:t>в</w:t>
      </w:r>
      <w:proofErr w:type="spellEnd"/>
    </w:p>
    <w:sectPr w:rsidR="00695356" w:rsidRPr="008C70EA" w:rsidSect="005561A8">
      <w:pgSz w:w="11906" w:h="16838"/>
      <w:pgMar w:top="142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B98"/>
    <w:multiLevelType w:val="hybridMultilevel"/>
    <w:tmpl w:val="7DC0A20C"/>
    <w:lvl w:ilvl="0" w:tplc="443C09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297166"/>
    <w:rsid w:val="003820A3"/>
    <w:rsid w:val="005561A8"/>
    <w:rsid w:val="0061741D"/>
    <w:rsid w:val="00681C4F"/>
    <w:rsid w:val="00695356"/>
    <w:rsid w:val="007C0E79"/>
    <w:rsid w:val="008C70EA"/>
    <w:rsid w:val="00E83696"/>
    <w:rsid w:val="00F228BA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EA"/>
    <w:pPr>
      <w:ind w:left="720"/>
      <w:contextualSpacing/>
    </w:pPr>
  </w:style>
  <w:style w:type="paragraph" w:styleId="a4">
    <w:name w:val="No Spacing"/>
    <w:uiPriority w:val="1"/>
    <w:qFormat/>
    <w:rsid w:val="00FD59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7897159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11</cp:revision>
  <cp:lastPrinted>2024-01-24T06:37:00Z</cp:lastPrinted>
  <dcterms:created xsi:type="dcterms:W3CDTF">2024-01-22T05:47:00Z</dcterms:created>
  <dcterms:modified xsi:type="dcterms:W3CDTF">2024-01-24T06:47:00Z</dcterms:modified>
</cp:coreProperties>
</file>