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FCD05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C350F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FCD05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C350F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CE228"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C350F1">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CE228"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C350F1">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Default="00B01C7B" w:rsidP="00B01C7B">
      <w:pPr>
        <w:keepNext/>
        <w:spacing w:after="0" w:line="240" w:lineRule="auto"/>
        <w:ind w:right="4678"/>
        <w:jc w:val="both"/>
        <w:outlineLvl w:val="0"/>
      </w:pPr>
    </w:p>
    <w:p w14:paraId="527001A4" w14:textId="77777777" w:rsidR="00C350F1" w:rsidRDefault="00C350F1" w:rsidP="00C350F1">
      <w:pPr>
        <w:pStyle w:val="af"/>
        <w:jc w:val="both"/>
        <w:rPr>
          <w:rFonts w:ascii="Times New Roman" w:hAnsi="Times New Roman"/>
          <w:sz w:val="24"/>
          <w:szCs w:val="24"/>
        </w:rPr>
      </w:pPr>
      <w:r>
        <w:rPr>
          <w:rFonts w:ascii="Times New Roman" w:hAnsi="Times New Roman"/>
          <w:bCs/>
          <w:sz w:val="24"/>
          <w:szCs w:val="24"/>
        </w:rPr>
        <w:t xml:space="preserve">Об  </w:t>
      </w:r>
      <w:r>
        <w:rPr>
          <w:rFonts w:ascii="Times New Roman" w:hAnsi="Times New Roman"/>
          <w:sz w:val="24"/>
          <w:szCs w:val="24"/>
        </w:rPr>
        <w:t xml:space="preserve">организации ярмарки </w:t>
      </w:r>
    </w:p>
    <w:p w14:paraId="2DFBD25C" w14:textId="77777777" w:rsidR="00C350F1" w:rsidRDefault="00C350F1" w:rsidP="00C350F1">
      <w:pPr>
        <w:pStyle w:val="af"/>
        <w:jc w:val="both"/>
        <w:rPr>
          <w:rFonts w:ascii="Times New Roman" w:hAnsi="Times New Roman"/>
          <w:sz w:val="24"/>
          <w:szCs w:val="24"/>
        </w:rPr>
      </w:pPr>
    </w:p>
    <w:p w14:paraId="1AF4524C"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В соответствии с постановлением Кабинета Министров Чувашской Республики от 26.08.2010 г. № 277 «Об утверждении порядка организации ярмарок на территории Чувашской Республики и продажи товаров (выполнения работ, оказания услуг) на них» и в целях обеспечения населения Урмарского муниципального округа Чувашской Республики качественными товарами в широком ассортименте и по доступным ценам, создания благоприятных условий для сельскохозяйственных товаропроизводителей Администрация Урмарского муниципального округа п о с т а н о в л я е т:</w:t>
      </w:r>
    </w:p>
    <w:p w14:paraId="2A05FD2F" w14:textId="77777777" w:rsidR="00C350F1" w:rsidRDefault="00C350F1" w:rsidP="00C350F1">
      <w:pPr>
        <w:pStyle w:val="af"/>
        <w:jc w:val="both"/>
        <w:rPr>
          <w:rFonts w:ascii="Times New Roman" w:hAnsi="Times New Roman"/>
          <w:sz w:val="24"/>
          <w:szCs w:val="24"/>
        </w:rPr>
      </w:pPr>
      <w:r>
        <w:rPr>
          <w:rFonts w:ascii="Times New Roman" w:hAnsi="Times New Roman"/>
          <w:sz w:val="24"/>
          <w:szCs w:val="24"/>
        </w:rPr>
        <w:tab/>
        <w:t>1. Организовать универсальную постоянно действующую ярмарку по продаже промышленных товаров и сельскохозяйственной продукции на территории Муниципального унитарного предприятия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по адресу: п. Урмары, ул. Мира 7,  пер. </w:t>
      </w:r>
      <w:proofErr w:type="gramStart"/>
      <w:r>
        <w:rPr>
          <w:rFonts w:ascii="Times New Roman" w:hAnsi="Times New Roman"/>
          <w:sz w:val="24"/>
          <w:szCs w:val="24"/>
        </w:rPr>
        <w:t>Базарный</w:t>
      </w:r>
      <w:proofErr w:type="gramEnd"/>
      <w:r>
        <w:rPr>
          <w:rFonts w:ascii="Times New Roman" w:hAnsi="Times New Roman"/>
          <w:sz w:val="24"/>
          <w:szCs w:val="24"/>
        </w:rPr>
        <w:t xml:space="preserve"> на площади 17636,0 кв. м сроком проведения с 01.01.2025 года по 31.12.2025 года. </w:t>
      </w:r>
    </w:p>
    <w:p w14:paraId="42CECA2B"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2. Организатором универсальной ярмарки определить Муниципальное унитарное предприятие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w:t>
      </w:r>
    </w:p>
    <w:p w14:paraId="122EA226"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3. Рекомендовать Муниципальному унитарному предприятию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w:t>
      </w:r>
    </w:p>
    <w:p w14:paraId="220F4D12"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определить размер платы за предоставление оборудованных торговых мест на ярмарке, а также за оказание услуг, связанных с обеспечением торговли (уборка территории и сопутствующие услуги), с учетом необходимости компенсации затрат на организацию ярмарки и продажи товаров на ней;</w:t>
      </w:r>
    </w:p>
    <w:p w14:paraId="400C6708"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предоставлять участникам ярмарки кассовые чеки при взимании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и сопутствующие услуги);</w:t>
      </w:r>
    </w:p>
    <w:p w14:paraId="36D9804A" w14:textId="77777777" w:rsidR="00C350F1" w:rsidRDefault="00C350F1" w:rsidP="00C350F1">
      <w:pPr>
        <w:pStyle w:val="af"/>
        <w:ind w:firstLine="708"/>
        <w:jc w:val="both"/>
        <w:rPr>
          <w:rFonts w:ascii="Times New Roman" w:hAnsi="Times New Roman"/>
          <w:sz w:val="24"/>
          <w:szCs w:val="24"/>
        </w:rPr>
      </w:pPr>
      <w:r>
        <w:rPr>
          <w:rFonts w:ascii="Times New Roman" w:hAnsi="Times New Roman"/>
          <w:bCs/>
          <w:sz w:val="24"/>
        </w:rPr>
        <w:t>определить торговые места для бесплатной торговли сельскохозяйственной продукцией с  личных подсобных хозяйств и местных сельхозтоваропроизводителей в количестве не менее 21 мест.</w:t>
      </w:r>
    </w:p>
    <w:p w14:paraId="511B5D51"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4. График проведения универсальной ярмарки утвердить согласно  Приложению к настоящему постановлению.</w:t>
      </w:r>
    </w:p>
    <w:p w14:paraId="21D7BC60"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Cs/>
          <w:color w:val="262626"/>
          <w:sz w:val="24"/>
          <w:szCs w:val="24"/>
          <w:shd w:val="clear" w:color="auto" w:fill="FFFFFF"/>
        </w:rPr>
        <w:t xml:space="preserve">Информационному отделу </w:t>
      </w:r>
      <w:r>
        <w:rPr>
          <w:rFonts w:ascii="Times New Roman" w:hAnsi="Times New Roman"/>
          <w:sz w:val="24"/>
          <w:szCs w:val="24"/>
        </w:rPr>
        <w:t xml:space="preserve">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14:paraId="6C628172"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w:t>
      </w:r>
    </w:p>
    <w:p w14:paraId="1A0CD2B3" w14:textId="77777777" w:rsidR="00C350F1" w:rsidRDefault="00C350F1" w:rsidP="00C350F1">
      <w:pPr>
        <w:pStyle w:val="af"/>
        <w:jc w:val="both"/>
        <w:rPr>
          <w:rFonts w:ascii="Times New Roman" w:hAnsi="Times New Roman"/>
          <w:sz w:val="24"/>
          <w:szCs w:val="24"/>
        </w:rPr>
      </w:pPr>
    </w:p>
    <w:p w14:paraId="78FBE03C" w14:textId="77777777" w:rsidR="00C350F1" w:rsidRDefault="00C350F1" w:rsidP="00C350F1">
      <w:pPr>
        <w:pStyle w:val="af"/>
        <w:jc w:val="both"/>
        <w:rPr>
          <w:rFonts w:ascii="Times New Roman" w:hAnsi="Times New Roman"/>
          <w:sz w:val="24"/>
          <w:szCs w:val="24"/>
        </w:rPr>
      </w:pPr>
    </w:p>
    <w:p w14:paraId="467A7F1F" w14:textId="77777777" w:rsidR="00C350F1" w:rsidRDefault="00C350F1" w:rsidP="00C350F1">
      <w:pPr>
        <w:pStyle w:val="af"/>
        <w:rPr>
          <w:rFonts w:ascii="Times New Roman" w:hAnsi="Times New Roman"/>
          <w:sz w:val="24"/>
          <w:szCs w:val="24"/>
        </w:rPr>
      </w:pPr>
      <w:r>
        <w:rPr>
          <w:rFonts w:ascii="Times New Roman" w:hAnsi="Times New Roman"/>
          <w:sz w:val="24"/>
          <w:szCs w:val="24"/>
        </w:rPr>
        <w:t>Глава Урмарского</w:t>
      </w:r>
    </w:p>
    <w:p w14:paraId="477C5C33" w14:textId="790598A8" w:rsidR="00C350F1" w:rsidRDefault="00C350F1" w:rsidP="00C350F1">
      <w:pPr>
        <w:pStyle w:val="af"/>
        <w:jc w:val="both"/>
        <w:rPr>
          <w:rFonts w:ascii="Times New Roman" w:hAnsi="Times New Roman"/>
          <w:sz w:val="24"/>
          <w:szCs w:val="24"/>
        </w:rPr>
      </w:pPr>
      <w:r>
        <w:rPr>
          <w:rFonts w:ascii="Times New Roman" w:hAnsi="Times New Roman"/>
          <w:sz w:val="24"/>
          <w:szCs w:val="24"/>
        </w:rPr>
        <w:t xml:space="preserve">муниципального округа                                                                                      В.В.  Шигильдеев </w:t>
      </w:r>
    </w:p>
    <w:p w14:paraId="50D34F2A" w14:textId="77777777" w:rsidR="00C350F1" w:rsidRDefault="00C350F1" w:rsidP="00C350F1">
      <w:pPr>
        <w:spacing w:after="0" w:line="240" w:lineRule="auto"/>
        <w:rPr>
          <w:rFonts w:ascii="Times New Roman" w:hAnsi="Times New Roman"/>
          <w:sz w:val="18"/>
          <w:szCs w:val="18"/>
        </w:rPr>
      </w:pPr>
    </w:p>
    <w:p w14:paraId="79A2B2B3" w14:textId="14B07709" w:rsidR="00C350F1" w:rsidRPr="00C350F1" w:rsidRDefault="00C350F1" w:rsidP="00C350F1">
      <w:pPr>
        <w:spacing w:after="0" w:line="240" w:lineRule="auto"/>
        <w:rPr>
          <w:rFonts w:ascii="Times New Roman" w:hAnsi="Times New Roman" w:cs="Times New Roman"/>
          <w:sz w:val="20"/>
          <w:szCs w:val="20"/>
        </w:rPr>
      </w:pPr>
      <w:r w:rsidRPr="00C350F1">
        <w:rPr>
          <w:rFonts w:ascii="Times New Roman" w:hAnsi="Times New Roman" w:cs="Times New Roman"/>
          <w:sz w:val="20"/>
          <w:szCs w:val="20"/>
        </w:rPr>
        <w:t>Ямукова Ирина Ивановна</w:t>
      </w:r>
    </w:p>
    <w:p w14:paraId="71AE6733" w14:textId="557BACE6" w:rsidR="00C350F1" w:rsidRPr="00C350F1" w:rsidRDefault="00C350F1" w:rsidP="00C350F1">
      <w:pPr>
        <w:pStyle w:val="af"/>
        <w:jc w:val="both"/>
        <w:rPr>
          <w:rFonts w:ascii="Times New Roman" w:hAnsi="Times New Roman"/>
          <w:sz w:val="20"/>
          <w:szCs w:val="20"/>
          <w:lang w:eastAsia="ar-SA"/>
        </w:rPr>
      </w:pPr>
      <w:r w:rsidRPr="00C350F1">
        <w:rPr>
          <w:rFonts w:ascii="Times New Roman" w:hAnsi="Times New Roman"/>
          <w:sz w:val="20"/>
          <w:szCs w:val="20"/>
        </w:rPr>
        <w:t>(835</w:t>
      </w:r>
      <w:r>
        <w:rPr>
          <w:rFonts w:ascii="Times New Roman" w:hAnsi="Times New Roman"/>
          <w:sz w:val="20"/>
          <w:szCs w:val="20"/>
        </w:rPr>
        <w:t>-</w:t>
      </w:r>
      <w:r w:rsidRPr="00C350F1">
        <w:rPr>
          <w:rFonts w:ascii="Times New Roman" w:hAnsi="Times New Roman"/>
          <w:sz w:val="20"/>
          <w:szCs w:val="20"/>
        </w:rPr>
        <w:t>44)</w:t>
      </w:r>
      <w:r>
        <w:rPr>
          <w:rFonts w:ascii="Times New Roman" w:hAnsi="Times New Roman"/>
          <w:sz w:val="20"/>
          <w:szCs w:val="20"/>
        </w:rPr>
        <w:t xml:space="preserve"> </w:t>
      </w:r>
      <w:r w:rsidRPr="00C350F1">
        <w:rPr>
          <w:rFonts w:ascii="Times New Roman" w:hAnsi="Times New Roman"/>
          <w:sz w:val="20"/>
          <w:szCs w:val="20"/>
        </w:rPr>
        <w:t>2-18-02</w:t>
      </w:r>
    </w:p>
    <w:p w14:paraId="4AB9F834" w14:textId="77777777" w:rsidR="00C350F1" w:rsidRDefault="00C350F1" w:rsidP="00C350F1">
      <w:pPr>
        <w:rPr>
          <w:rFonts w:ascii="Times New Roman" w:hAnsi="Times New Roman"/>
          <w:sz w:val="20"/>
          <w:szCs w:val="20"/>
        </w:rPr>
      </w:pPr>
    </w:p>
    <w:p w14:paraId="3AF7A828" w14:textId="20D37CBF" w:rsidR="00C350F1" w:rsidRPr="00923298" w:rsidRDefault="00C350F1" w:rsidP="00C350F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w:t>
      </w:r>
    </w:p>
    <w:p w14:paraId="49FADFB2" w14:textId="77777777" w:rsidR="00C350F1" w:rsidRPr="00923298" w:rsidRDefault="00C350F1" w:rsidP="00C350F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38648F59" w14:textId="77777777" w:rsidR="00C350F1" w:rsidRPr="00923298" w:rsidRDefault="00C350F1" w:rsidP="00C350F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4DC2174" w14:textId="630913BB" w:rsidR="00C350F1" w:rsidRPr="00923298" w:rsidRDefault="00C350F1" w:rsidP="00C350F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25.</w:t>
      </w:r>
      <w:r>
        <w:rPr>
          <w:rFonts w:ascii="Times New Roman" w:hAnsi="Times New Roman"/>
          <w:sz w:val="24"/>
          <w:szCs w:val="24"/>
        </w:rPr>
        <w:t>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1988</w:t>
      </w:r>
    </w:p>
    <w:p w14:paraId="0BFC03A2" w14:textId="77777777" w:rsidR="00C350F1" w:rsidRPr="00923298" w:rsidRDefault="00C350F1" w:rsidP="00C350F1">
      <w:pPr>
        <w:ind w:left="3540" w:firstLine="709"/>
        <w:jc w:val="both"/>
        <w:rPr>
          <w:rFonts w:ascii="Times New Roman" w:hAnsi="Times New Roman"/>
          <w:sz w:val="24"/>
          <w:szCs w:val="24"/>
        </w:rPr>
      </w:pPr>
    </w:p>
    <w:p w14:paraId="087E1C52" w14:textId="07E3D6BD" w:rsidR="00C350F1" w:rsidRDefault="00C350F1" w:rsidP="00C350F1">
      <w:pPr>
        <w:pStyle w:val="af"/>
        <w:jc w:val="center"/>
        <w:rPr>
          <w:rFonts w:ascii="Times New Roman" w:hAnsi="Times New Roman"/>
          <w:sz w:val="24"/>
          <w:szCs w:val="24"/>
          <w:lang w:eastAsia="ru-RU"/>
        </w:rPr>
      </w:pPr>
      <w:r>
        <w:rPr>
          <w:rFonts w:ascii="Times New Roman" w:hAnsi="Times New Roman"/>
          <w:sz w:val="24"/>
          <w:szCs w:val="24"/>
          <w:lang w:eastAsia="ru-RU"/>
        </w:rPr>
        <w:t>График,  режим работы,</w:t>
      </w:r>
    </w:p>
    <w:p w14:paraId="69113075" w14:textId="77777777" w:rsidR="00C350F1" w:rsidRDefault="00C350F1" w:rsidP="00C350F1">
      <w:pPr>
        <w:pStyle w:val="af"/>
        <w:jc w:val="center"/>
        <w:rPr>
          <w:rFonts w:ascii="Times New Roman" w:hAnsi="Times New Roman"/>
          <w:sz w:val="24"/>
          <w:szCs w:val="24"/>
          <w:lang w:eastAsia="ru-RU"/>
        </w:rPr>
      </w:pPr>
      <w:r>
        <w:rPr>
          <w:rFonts w:ascii="Times New Roman" w:hAnsi="Times New Roman"/>
          <w:sz w:val="24"/>
          <w:szCs w:val="24"/>
          <w:lang w:eastAsia="ru-RU"/>
        </w:rPr>
        <w:t>профиль ярмарки, группы реализуемых товаров</w:t>
      </w:r>
    </w:p>
    <w:p w14:paraId="537CDAF5" w14:textId="77777777" w:rsidR="00C350F1" w:rsidRDefault="00C350F1" w:rsidP="00C350F1">
      <w:pPr>
        <w:pStyle w:val="af"/>
        <w:rPr>
          <w:rFonts w:ascii="Times New Roman" w:hAnsi="Times New Roman"/>
          <w:sz w:val="24"/>
          <w:szCs w:val="24"/>
          <w:lang w:eastAsia="ru-RU"/>
        </w:rPr>
      </w:pPr>
    </w:p>
    <w:p w14:paraId="77E8DCC4"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 xml:space="preserve">График работы ярмарки  - </w:t>
      </w:r>
      <w:proofErr w:type="gramStart"/>
      <w:r>
        <w:rPr>
          <w:rFonts w:ascii="Times New Roman" w:hAnsi="Times New Roman"/>
          <w:sz w:val="24"/>
          <w:szCs w:val="24"/>
          <w:lang w:val="en-US" w:eastAsia="ru-RU"/>
        </w:rPr>
        <w:t>c</w:t>
      </w:r>
      <w:proofErr w:type="gramEnd"/>
      <w:r>
        <w:rPr>
          <w:rFonts w:ascii="Times New Roman" w:hAnsi="Times New Roman"/>
          <w:sz w:val="24"/>
          <w:szCs w:val="24"/>
          <w:lang w:eastAsia="ru-RU"/>
        </w:rPr>
        <w:t>о вторника по субботу</w:t>
      </w:r>
    </w:p>
    <w:p w14:paraId="3B6A3D65"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Режим работы ярмарки –   с 7.00 до 16.00 часов</w:t>
      </w:r>
    </w:p>
    <w:p w14:paraId="75C21EA2"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Профиль ярмарки – универсальная</w:t>
      </w:r>
    </w:p>
    <w:p w14:paraId="331E2FFA" w14:textId="77777777" w:rsidR="00C350F1" w:rsidRDefault="00C350F1" w:rsidP="00C350F1">
      <w:pPr>
        <w:pStyle w:val="af"/>
        <w:ind w:firstLine="720"/>
        <w:jc w:val="both"/>
        <w:rPr>
          <w:rFonts w:ascii="Times New Roman" w:hAnsi="Times New Roman"/>
          <w:sz w:val="24"/>
          <w:szCs w:val="24"/>
          <w:lang w:eastAsia="ru-RU"/>
        </w:rPr>
      </w:pPr>
      <w:r>
        <w:rPr>
          <w:rFonts w:ascii="Times New Roman" w:hAnsi="Times New Roman"/>
          <w:sz w:val="24"/>
          <w:szCs w:val="24"/>
          <w:lang w:eastAsia="ru-RU"/>
        </w:rPr>
        <w:t>Группы реализуемых товаров: согласно Приказу Министерства экономического развития и торговли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14:paraId="28235EDE" w14:textId="77777777" w:rsidR="00C350F1" w:rsidRDefault="00C350F1" w:rsidP="00C350F1">
      <w:pPr>
        <w:pStyle w:val="af"/>
        <w:rPr>
          <w:rFonts w:ascii="Times New Roman" w:hAnsi="Times New Roman"/>
          <w:sz w:val="24"/>
          <w:szCs w:val="24"/>
          <w:lang w:eastAsia="ru-RU"/>
        </w:rPr>
      </w:pPr>
      <w:r>
        <w:rPr>
          <w:rFonts w:ascii="Times New Roman" w:hAnsi="Times New Roman"/>
          <w:sz w:val="24"/>
          <w:szCs w:val="24"/>
          <w:lang w:eastAsia="ru-RU"/>
        </w:rPr>
        <w:t xml:space="preserve">                                                                                </w:t>
      </w:r>
    </w:p>
    <w:p w14:paraId="6FFB2457" w14:textId="77777777" w:rsidR="00C350F1" w:rsidRDefault="00C350F1" w:rsidP="00C350F1">
      <w:pPr>
        <w:spacing w:before="100" w:beforeAutospacing="1" w:after="100" w:afterAutospacing="1"/>
        <w:rPr>
          <w:rFonts w:ascii="Times New Roman" w:hAnsi="Times New Roman"/>
          <w:bCs/>
          <w:color w:val="FF0000"/>
          <w:sz w:val="24"/>
          <w:szCs w:val="24"/>
          <w:lang w:eastAsia="ru-RU"/>
        </w:rPr>
      </w:pPr>
    </w:p>
    <w:p w14:paraId="10AE1891" w14:textId="77777777" w:rsidR="00C350F1" w:rsidRDefault="00C350F1" w:rsidP="00C350F1">
      <w:pPr>
        <w:spacing w:before="100" w:beforeAutospacing="1" w:after="100" w:afterAutospacing="1"/>
        <w:rPr>
          <w:bCs/>
          <w:color w:val="FF0000"/>
          <w:sz w:val="24"/>
          <w:szCs w:val="24"/>
        </w:rPr>
      </w:pPr>
    </w:p>
    <w:p w14:paraId="01F12901" w14:textId="77777777" w:rsidR="00C350F1" w:rsidRDefault="00C350F1" w:rsidP="00C350F1">
      <w:pPr>
        <w:rPr>
          <w:sz w:val="20"/>
          <w:szCs w:val="20"/>
        </w:rPr>
      </w:pPr>
    </w:p>
    <w:p w14:paraId="1BBEB2EE" w14:textId="77777777" w:rsidR="00C350F1" w:rsidRDefault="00C350F1" w:rsidP="00C350F1">
      <w:pPr>
        <w:pStyle w:val="af8"/>
        <w:ind w:right="5387"/>
        <w:jc w:val="both"/>
        <w:rPr>
          <w:rFonts w:ascii="Times New Roman" w:hAnsi="Times New Roman"/>
          <w:color w:val="000000"/>
          <w:sz w:val="24"/>
          <w:szCs w:val="24"/>
        </w:rPr>
      </w:pPr>
    </w:p>
    <w:p w14:paraId="7DE30457" w14:textId="77777777" w:rsidR="00C350F1" w:rsidRDefault="00C350F1" w:rsidP="00C350F1">
      <w:pPr>
        <w:rPr>
          <w:rFonts w:ascii="Times New Roman" w:hAnsi="Times New Roman"/>
          <w:sz w:val="20"/>
          <w:szCs w:val="20"/>
          <w:lang w:val="x-none"/>
        </w:rPr>
      </w:pPr>
    </w:p>
    <w:p w14:paraId="092A7113" w14:textId="77777777" w:rsidR="00C350F1" w:rsidRDefault="00C350F1" w:rsidP="00C350F1">
      <w:pPr>
        <w:tabs>
          <w:tab w:val="left" w:pos="4536"/>
        </w:tabs>
        <w:autoSpaceDE w:val="0"/>
        <w:autoSpaceDN w:val="0"/>
        <w:adjustRightInd w:val="0"/>
        <w:ind w:right="4819"/>
        <w:jc w:val="both"/>
        <w:rPr>
          <w:lang w:val="x-none"/>
        </w:rPr>
      </w:pPr>
    </w:p>
    <w:p w14:paraId="3C4095EF" w14:textId="77777777" w:rsidR="00C350F1" w:rsidRDefault="00C350F1" w:rsidP="00C350F1">
      <w:pPr>
        <w:tabs>
          <w:tab w:val="left" w:pos="4536"/>
        </w:tabs>
        <w:autoSpaceDE w:val="0"/>
        <w:autoSpaceDN w:val="0"/>
        <w:adjustRightInd w:val="0"/>
        <w:ind w:right="4819"/>
        <w:jc w:val="both"/>
        <w:rPr>
          <w:bCs/>
          <w:sz w:val="24"/>
          <w:szCs w:val="24"/>
        </w:rPr>
      </w:pPr>
    </w:p>
    <w:p w14:paraId="14C4B5DD" w14:textId="77777777" w:rsidR="00C350F1" w:rsidRDefault="00C350F1" w:rsidP="00C350F1">
      <w:pPr>
        <w:rPr>
          <w:sz w:val="20"/>
          <w:szCs w:val="20"/>
        </w:rPr>
      </w:pPr>
    </w:p>
    <w:p w14:paraId="357AC2BD" w14:textId="15A768E6" w:rsidR="00364467" w:rsidRPr="009B5A89" w:rsidRDefault="00364467" w:rsidP="00C350F1">
      <w:pPr>
        <w:keepNext/>
        <w:spacing w:after="0" w:line="240" w:lineRule="auto"/>
        <w:ind w:right="4962"/>
        <w:jc w:val="both"/>
        <w:outlineLvl w:val="0"/>
        <w:rPr>
          <w:rFonts w:ascii="Times New Roman" w:hAnsi="Times New Roman" w:cs="Times New Roman"/>
          <w:sz w:val="24"/>
          <w:szCs w:val="24"/>
        </w:rPr>
      </w:pPr>
    </w:p>
    <w:sectPr w:rsidR="00364467" w:rsidRPr="009B5A89" w:rsidSect="00C350F1">
      <w:headerReference w:type="default" r:id="rId11"/>
      <w:pgSz w:w="11906" w:h="16838"/>
      <w:pgMar w:top="1135" w:right="707" w:bottom="142" w:left="1701" w:header="56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FDAE" w14:textId="77777777" w:rsidR="00020BE1" w:rsidRDefault="00020BE1" w:rsidP="00C65999">
      <w:pPr>
        <w:spacing w:after="0" w:line="240" w:lineRule="auto"/>
      </w:pPr>
      <w:r>
        <w:separator/>
      </w:r>
    </w:p>
  </w:endnote>
  <w:endnote w:type="continuationSeparator" w:id="0">
    <w:p w14:paraId="3E1F0E3D" w14:textId="77777777" w:rsidR="00020BE1" w:rsidRDefault="00020BE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0000000000000000000"/>
    <w:charset w:val="00"/>
    <w:family w:val="auto"/>
    <w:pitch w:val="variable"/>
    <w:sig w:usb0="00000207" w:usb1="00000000" w:usb2="00000000" w:usb3="00000000" w:csb0="00000097" w:csb1="00000000"/>
  </w:font>
  <w:font w:name="Lucida Sans">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F07C0" w14:textId="77777777" w:rsidR="00020BE1" w:rsidRDefault="00020BE1" w:rsidP="00C65999">
      <w:pPr>
        <w:spacing w:after="0" w:line="240" w:lineRule="auto"/>
      </w:pPr>
      <w:r>
        <w:separator/>
      </w:r>
    </w:p>
  </w:footnote>
  <w:footnote w:type="continuationSeparator" w:id="0">
    <w:p w14:paraId="46CA8C62" w14:textId="77777777" w:rsidR="00020BE1" w:rsidRDefault="00020BE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0BC6AB7"/>
    <w:multiLevelType w:val="singleLevel"/>
    <w:tmpl w:val="50BC6AB7"/>
    <w:lvl w:ilvl="0">
      <w:start w:val="1"/>
      <w:numFmt w:val="decimal"/>
      <w:suff w:val="space"/>
      <w:lvlText w:val="%1."/>
      <w:lvlJc w:val="left"/>
      <w:pPr>
        <w:ind w:left="0" w:firstLine="0"/>
      </w:pPr>
    </w:lvl>
  </w:abstractNum>
  <w:abstractNum w:abstractNumId="3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8D21FC"/>
    <w:multiLevelType w:val="singleLevel"/>
    <w:tmpl w:val="608D21FC"/>
    <w:lvl w:ilvl="0">
      <w:start w:val="1"/>
      <w:numFmt w:val="decimal"/>
      <w:suff w:val="space"/>
      <w:lvlText w:val="%1."/>
      <w:lvlJc w:val="left"/>
      <w:pPr>
        <w:ind w:left="0" w:firstLine="0"/>
      </w:pPr>
    </w:lvl>
  </w:abstractNum>
  <w:abstractNum w:abstractNumId="3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3"/>
  </w:num>
  <w:num w:numId="4">
    <w:abstractNumId w:val="19"/>
  </w:num>
  <w:num w:numId="5">
    <w:abstractNumId w:val="32"/>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1"/>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250B"/>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FA7B-3AD1-4B1B-B100-D205519E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2024-11-25T12:56:00Z</cp:lastPrinted>
  <dcterms:created xsi:type="dcterms:W3CDTF">2024-12-04T08:26:00Z</dcterms:created>
  <dcterms:modified xsi:type="dcterms:W3CDTF">2024-12-04T08:26:00Z</dcterms:modified>
</cp:coreProperties>
</file>