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793"/>
      </w:tblGrid>
      <w:tr w:rsidR="00DC7556" w:rsidRPr="00784049" w:rsidTr="009662FF">
        <w:tc>
          <w:tcPr>
            <w:tcW w:w="3544" w:type="dxa"/>
            <w:shd w:val="clear" w:color="auto" w:fill="auto"/>
          </w:tcPr>
          <w:p w:rsidR="00DC7556" w:rsidRPr="006F28EE" w:rsidRDefault="00DC7556" w:rsidP="009662FF">
            <w:pPr>
              <w:keepNext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F28EE">
              <w:rPr>
                <w:rFonts w:ascii="Arial" w:hAnsi="Arial" w:cs="Arial"/>
                <w:sz w:val="28"/>
                <w:szCs w:val="28"/>
              </w:rPr>
              <w:t>Чǎваш</w:t>
            </w:r>
            <w:proofErr w:type="spellEnd"/>
            <w:r w:rsidRPr="006F28EE">
              <w:rPr>
                <w:rFonts w:ascii="Arial" w:hAnsi="Arial" w:cs="Arial"/>
                <w:sz w:val="28"/>
                <w:szCs w:val="28"/>
              </w:rPr>
              <w:t xml:space="preserve"> Республики</w:t>
            </w:r>
          </w:p>
          <w:p w:rsidR="00DC7556" w:rsidRPr="006F28EE" w:rsidRDefault="00DC7556" w:rsidP="009662FF">
            <w:pPr>
              <w:keepNext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F28EE">
              <w:rPr>
                <w:rFonts w:ascii="Arial" w:hAnsi="Arial" w:cs="Arial"/>
                <w:sz w:val="28"/>
                <w:szCs w:val="28"/>
              </w:rPr>
              <w:t>Муркаш</w:t>
            </w:r>
            <w:proofErr w:type="spellEnd"/>
          </w:p>
          <w:p w:rsidR="00DC7556" w:rsidRPr="006F28EE" w:rsidRDefault="00DC7556" w:rsidP="009662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F28EE">
              <w:rPr>
                <w:rFonts w:ascii="Arial" w:hAnsi="Arial" w:cs="Arial"/>
                <w:sz w:val="28"/>
                <w:szCs w:val="28"/>
              </w:rPr>
              <w:t>муниципаллǎ</w:t>
            </w:r>
            <w:proofErr w:type="spellEnd"/>
            <w:r w:rsidRPr="006F28E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F28EE">
              <w:rPr>
                <w:rFonts w:ascii="Arial" w:hAnsi="Arial" w:cs="Arial"/>
                <w:sz w:val="28"/>
                <w:szCs w:val="28"/>
              </w:rPr>
              <w:t>округĕн</w:t>
            </w:r>
            <w:proofErr w:type="spellEnd"/>
          </w:p>
          <w:p w:rsidR="00DC7556" w:rsidRPr="006F28EE" w:rsidRDefault="00DC7556" w:rsidP="00966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F28EE">
              <w:rPr>
                <w:rFonts w:ascii="Arial" w:hAnsi="Arial" w:cs="Arial"/>
                <w:sz w:val="28"/>
                <w:szCs w:val="28"/>
              </w:rPr>
              <w:t>администрацийĕ</w:t>
            </w:r>
            <w:proofErr w:type="spellEnd"/>
          </w:p>
          <w:p w:rsidR="00DC7556" w:rsidRPr="006F28EE" w:rsidRDefault="00DC7556" w:rsidP="00966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C7556" w:rsidRPr="006F28EE" w:rsidRDefault="00DC7556" w:rsidP="009662FF">
            <w:pPr>
              <w:pStyle w:val="11"/>
              <w:outlineLvl w:val="0"/>
              <w:rPr>
                <w:rFonts w:ascii="Arial" w:hAnsi="Arial" w:cs="Arial"/>
                <w:b w:val="0"/>
                <w:szCs w:val="36"/>
              </w:rPr>
            </w:pPr>
            <w:r w:rsidRPr="006F28EE">
              <w:rPr>
                <w:rFonts w:ascii="Arial" w:hAnsi="Arial" w:cs="Arial"/>
                <w:b w:val="0"/>
                <w:szCs w:val="36"/>
              </w:rPr>
              <w:t>ЙЫШĂНУ</w:t>
            </w:r>
          </w:p>
          <w:p w:rsidR="00DC7556" w:rsidRPr="006F28EE" w:rsidRDefault="00DC7556" w:rsidP="009662FF">
            <w:pPr>
              <w:pStyle w:val="1"/>
              <w:rPr>
                <w:rFonts w:cs="Arial"/>
                <w:b w:val="0"/>
              </w:rPr>
            </w:pPr>
          </w:p>
          <w:p w:rsidR="00DC7556" w:rsidRPr="006F28EE" w:rsidRDefault="00DC7556" w:rsidP="009662FF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cs="Arial"/>
                <w:b w:val="0"/>
                <w:snapToGrid w:val="0"/>
                <w:sz w:val="24"/>
                <w:szCs w:val="24"/>
              </w:rPr>
            </w:pPr>
            <w:r w:rsidRPr="006F28EE">
              <w:rPr>
                <w:rFonts w:cs="Arial"/>
                <w:b w:val="0"/>
                <w:snapToGrid w:val="0"/>
                <w:sz w:val="24"/>
                <w:szCs w:val="24"/>
              </w:rPr>
              <w:t xml:space="preserve">2023 </w:t>
            </w:r>
            <w:r w:rsidRPr="006F28EE">
              <w:rPr>
                <w:rFonts w:cs="Arial"/>
                <w:b w:val="0"/>
                <w:sz w:val="24"/>
                <w:szCs w:val="24"/>
              </w:rPr>
              <w:t>ç._______ _______</w:t>
            </w:r>
            <w:r w:rsidRPr="006F28EE">
              <w:rPr>
                <w:rFonts w:cs="Arial"/>
                <w:b w:val="0"/>
                <w:snapToGrid w:val="0"/>
                <w:sz w:val="24"/>
                <w:szCs w:val="24"/>
              </w:rPr>
              <w:t>№</w:t>
            </w:r>
          </w:p>
          <w:p w:rsidR="00DC7556" w:rsidRPr="006F28EE" w:rsidRDefault="00DC7556" w:rsidP="009662FF">
            <w:pPr>
              <w:pStyle w:val="1"/>
              <w:jc w:val="center"/>
              <w:rPr>
                <w:rFonts w:cs="Arial"/>
                <w:b w:val="0"/>
                <w:snapToGrid w:val="0"/>
                <w:sz w:val="20"/>
                <w:u w:val="single"/>
              </w:rPr>
            </w:pPr>
            <w:proofErr w:type="spellStart"/>
            <w:r w:rsidRPr="006F28EE">
              <w:rPr>
                <w:rFonts w:cs="Arial"/>
                <w:b w:val="0"/>
                <w:sz w:val="20"/>
              </w:rPr>
              <w:t>Муркаш</w:t>
            </w:r>
            <w:proofErr w:type="spellEnd"/>
            <w:r w:rsidRPr="006F28EE">
              <w:rPr>
                <w:rFonts w:cs="Arial"/>
                <w:b w:val="0"/>
                <w:sz w:val="20"/>
              </w:rPr>
              <w:t xml:space="preserve"> </w:t>
            </w:r>
            <w:proofErr w:type="spellStart"/>
            <w:r w:rsidRPr="006F28EE">
              <w:rPr>
                <w:rFonts w:cs="Arial"/>
                <w:b w:val="0"/>
                <w:sz w:val="20"/>
              </w:rPr>
              <w:t>сали</w:t>
            </w:r>
            <w:proofErr w:type="spellEnd"/>
          </w:p>
          <w:p w:rsidR="00DC7556" w:rsidRPr="006F28EE" w:rsidRDefault="00DC7556" w:rsidP="00966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7556" w:rsidRPr="006F28EE" w:rsidRDefault="00DC7556" w:rsidP="00966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6F28E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353695</wp:posOffset>
                  </wp:positionV>
                  <wp:extent cx="824230" cy="852170"/>
                  <wp:effectExtent l="0" t="0" r="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shd w:val="clear" w:color="auto" w:fill="auto"/>
          </w:tcPr>
          <w:p w:rsidR="00DC7556" w:rsidRPr="006F28EE" w:rsidRDefault="00DC7556" w:rsidP="009662FF">
            <w:pPr>
              <w:pStyle w:val="1"/>
              <w:jc w:val="center"/>
              <w:rPr>
                <w:rFonts w:cs="Arial"/>
                <w:b w:val="0"/>
                <w:snapToGrid w:val="0"/>
                <w:sz w:val="28"/>
                <w:szCs w:val="28"/>
              </w:rPr>
            </w:pPr>
            <w:r w:rsidRPr="006F28EE">
              <w:rPr>
                <w:rFonts w:cs="Arial"/>
                <w:b w:val="0"/>
                <w:snapToGrid w:val="0"/>
                <w:sz w:val="28"/>
                <w:szCs w:val="28"/>
              </w:rPr>
              <w:t>Чувашская Республика</w:t>
            </w:r>
          </w:p>
          <w:p w:rsidR="00DC7556" w:rsidRPr="006F28EE" w:rsidRDefault="00DC7556" w:rsidP="009662FF">
            <w:pPr>
              <w:pStyle w:val="1"/>
              <w:jc w:val="center"/>
              <w:rPr>
                <w:rFonts w:cs="Arial"/>
                <w:b w:val="0"/>
                <w:snapToGrid w:val="0"/>
                <w:sz w:val="28"/>
                <w:szCs w:val="28"/>
              </w:rPr>
            </w:pPr>
            <w:r w:rsidRPr="006F28EE">
              <w:rPr>
                <w:rFonts w:cs="Arial"/>
                <w:b w:val="0"/>
                <w:snapToGrid w:val="0"/>
                <w:sz w:val="28"/>
                <w:szCs w:val="28"/>
              </w:rPr>
              <w:t>Администрация</w:t>
            </w:r>
          </w:p>
          <w:p w:rsidR="00DC7556" w:rsidRPr="006F28EE" w:rsidRDefault="00DC7556" w:rsidP="009662FF">
            <w:pPr>
              <w:pStyle w:val="1"/>
              <w:jc w:val="center"/>
              <w:rPr>
                <w:rFonts w:cs="Arial"/>
                <w:b w:val="0"/>
                <w:snapToGrid w:val="0"/>
                <w:sz w:val="28"/>
                <w:szCs w:val="28"/>
              </w:rPr>
            </w:pPr>
            <w:r w:rsidRPr="006F28EE">
              <w:rPr>
                <w:rFonts w:cs="Arial"/>
                <w:b w:val="0"/>
                <w:snapToGrid w:val="0"/>
                <w:sz w:val="28"/>
                <w:szCs w:val="28"/>
              </w:rPr>
              <w:t xml:space="preserve">Моргаушского </w:t>
            </w:r>
          </w:p>
          <w:p w:rsidR="00DC7556" w:rsidRPr="006F28EE" w:rsidRDefault="00DC7556" w:rsidP="009662FF">
            <w:pPr>
              <w:pStyle w:val="1"/>
              <w:jc w:val="center"/>
              <w:rPr>
                <w:rFonts w:cs="Arial"/>
                <w:b w:val="0"/>
                <w:snapToGrid w:val="0"/>
                <w:sz w:val="28"/>
                <w:szCs w:val="28"/>
              </w:rPr>
            </w:pPr>
            <w:r w:rsidRPr="006F28EE">
              <w:rPr>
                <w:rFonts w:cs="Arial"/>
                <w:b w:val="0"/>
                <w:snapToGrid w:val="0"/>
                <w:sz w:val="28"/>
                <w:szCs w:val="28"/>
              </w:rPr>
              <w:t>муниципального округа</w:t>
            </w:r>
          </w:p>
          <w:p w:rsidR="00DC7556" w:rsidRPr="006F28EE" w:rsidRDefault="00DC7556" w:rsidP="00966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000000"/>
              </w:rPr>
            </w:pPr>
          </w:p>
          <w:p w:rsidR="00DC7556" w:rsidRPr="006F28EE" w:rsidRDefault="00DC7556" w:rsidP="00966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28EE">
              <w:rPr>
                <w:rFonts w:ascii="Arial" w:hAnsi="Arial" w:cs="Arial"/>
                <w:sz w:val="36"/>
                <w:szCs w:val="36"/>
              </w:rPr>
              <w:t>ПОСТАНОВЛЕНИЕ</w:t>
            </w:r>
          </w:p>
          <w:p w:rsidR="00DC7556" w:rsidRPr="006F28EE" w:rsidRDefault="00DC7556" w:rsidP="00966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C7556" w:rsidRPr="006F28EE" w:rsidRDefault="008A72F6" w:rsidP="009662FF">
            <w:pPr>
              <w:pStyle w:val="1"/>
              <w:tabs>
                <w:tab w:val="left" w:pos="2940"/>
              </w:tabs>
              <w:jc w:val="center"/>
              <w:rPr>
                <w:rFonts w:cs="Arial"/>
                <w:b w:val="0"/>
                <w:snapToGrid w:val="0"/>
                <w:sz w:val="24"/>
                <w:szCs w:val="24"/>
              </w:rPr>
            </w:pPr>
            <w:r w:rsidRPr="006F28EE">
              <w:rPr>
                <w:rFonts w:cs="Arial"/>
                <w:b w:val="0"/>
                <w:snapToGrid w:val="0"/>
                <w:sz w:val="24"/>
                <w:szCs w:val="24"/>
              </w:rPr>
              <w:t>19.12.</w:t>
            </w:r>
            <w:r w:rsidR="00DC7556" w:rsidRPr="006F28EE">
              <w:rPr>
                <w:rFonts w:cs="Arial"/>
                <w:b w:val="0"/>
                <w:snapToGrid w:val="0"/>
                <w:sz w:val="24"/>
                <w:szCs w:val="24"/>
              </w:rPr>
              <w:t xml:space="preserve">2023 г. № </w:t>
            </w:r>
            <w:r w:rsidRPr="006F28EE">
              <w:rPr>
                <w:rFonts w:cs="Arial"/>
                <w:b w:val="0"/>
                <w:snapToGrid w:val="0"/>
                <w:sz w:val="24"/>
                <w:szCs w:val="24"/>
              </w:rPr>
              <w:t>2411</w:t>
            </w:r>
          </w:p>
          <w:p w:rsidR="00DC7556" w:rsidRPr="006F28EE" w:rsidRDefault="00DC7556" w:rsidP="009662FF">
            <w:pPr>
              <w:pStyle w:val="1"/>
              <w:tabs>
                <w:tab w:val="left" w:pos="2940"/>
              </w:tabs>
              <w:jc w:val="center"/>
              <w:rPr>
                <w:rFonts w:cs="Arial"/>
                <w:b w:val="0"/>
                <w:snapToGrid w:val="0"/>
                <w:sz w:val="20"/>
              </w:rPr>
            </w:pPr>
            <w:r w:rsidRPr="006F28EE">
              <w:rPr>
                <w:rFonts w:cs="Arial"/>
                <w:b w:val="0"/>
                <w:snapToGrid w:val="0"/>
                <w:sz w:val="20"/>
              </w:rPr>
              <w:t>с. Моргауши</w:t>
            </w:r>
          </w:p>
          <w:p w:rsidR="00DC7556" w:rsidRPr="006F28EE" w:rsidRDefault="00DC7556" w:rsidP="00966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</w:tr>
    </w:tbl>
    <w:p w:rsidR="00DC7556" w:rsidRDefault="00DC7556" w:rsidP="00DC7556">
      <w:pPr>
        <w:widowControl w:val="0"/>
        <w:autoSpaceDE w:val="0"/>
        <w:autoSpaceDN w:val="0"/>
        <w:adjustRightInd w:val="0"/>
        <w:ind w:left="4680"/>
        <w:jc w:val="center"/>
        <w:rPr>
          <w:caps/>
          <w:color w:val="000000"/>
          <w:sz w:val="20"/>
          <w:szCs w:val="20"/>
        </w:rPr>
      </w:pPr>
    </w:p>
    <w:p w:rsidR="00571A7D" w:rsidRPr="00DC7556" w:rsidRDefault="00DC7556" w:rsidP="006F28EE">
      <w:pPr>
        <w:ind w:right="4535"/>
        <w:rPr>
          <w:b/>
        </w:rPr>
      </w:pPr>
      <w:r w:rsidRPr="00DC7556">
        <w:rPr>
          <w:b/>
        </w:rPr>
        <w:t>Об утверждении Положения об особо</w:t>
      </w:r>
      <w:r w:rsidR="006F28EE">
        <w:rPr>
          <w:b/>
        </w:rPr>
        <w:t xml:space="preserve"> </w:t>
      </w:r>
      <w:r w:rsidRPr="00DC7556">
        <w:rPr>
          <w:b/>
        </w:rPr>
        <w:t>охраняемой природной территории местного значения «Родник д.</w:t>
      </w:r>
      <w:r>
        <w:rPr>
          <w:b/>
        </w:rPr>
        <w:t xml:space="preserve"> </w:t>
      </w:r>
      <w:proofErr w:type="spellStart"/>
      <w:r w:rsidRPr="00DC7556">
        <w:rPr>
          <w:b/>
        </w:rPr>
        <w:t>Сятракасы</w:t>
      </w:r>
      <w:proofErr w:type="spellEnd"/>
      <w:r w:rsidRPr="00DC7556">
        <w:rPr>
          <w:b/>
        </w:rPr>
        <w:t>»</w:t>
      </w:r>
    </w:p>
    <w:p w:rsidR="00DC7556" w:rsidRDefault="00DC7556" w:rsidP="00DC7556"/>
    <w:p w:rsidR="00DC7556" w:rsidRDefault="00BC68D5" w:rsidP="00DC7556">
      <w:pPr>
        <w:ind w:firstLine="567"/>
        <w:jc w:val="both"/>
      </w:pPr>
      <w:r>
        <w:t>В соответствии с</w:t>
      </w:r>
      <w:r w:rsidR="00DC7556">
        <w:t xml:space="preserve"> </w:t>
      </w:r>
      <w:r w:rsidRPr="00BC68D5">
        <w:t>Федеральн</w:t>
      </w:r>
      <w:r>
        <w:t>ым</w:t>
      </w:r>
      <w:r w:rsidRPr="00BC68D5">
        <w:t xml:space="preserve"> закон</w:t>
      </w:r>
      <w:r>
        <w:t>ом</w:t>
      </w:r>
      <w:r w:rsidRPr="00BC68D5">
        <w:t xml:space="preserve"> от 14.03.1995 </w:t>
      </w:r>
      <w:r>
        <w:t>№</w:t>
      </w:r>
      <w:r w:rsidRPr="00BC68D5">
        <w:t xml:space="preserve"> 33-ФЗ </w:t>
      </w:r>
      <w:r>
        <w:t>«</w:t>
      </w:r>
      <w:r w:rsidRPr="00BC68D5">
        <w:t>Об особо охраняемых природных территориях</w:t>
      </w:r>
      <w:r>
        <w:t>»,</w:t>
      </w:r>
      <w:r w:rsidR="003E0ABD" w:rsidRPr="003E0ABD">
        <w:t xml:space="preserve"> Федеральны</w:t>
      </w:r>
      <w:r w:rsidR="003E0ABD">
        <w:t>м</w:t>
      </w:r>
      <w:r w:rsidR="003E0ABD" w:rsidRPr="003E0ABD">
        <w:t xml:space="preserve"> закон</w:t>
      </w:r>
      <w:r w:rsidR="003E0ABD">
        <w:t>ом</w:t>
      </w:r>
      <w:r w:rsidR="003E0ABD" w:rsidRPr="003E0ABD">
        <w:t xml:space="preserve"> от 06.10.2003 N 131-ФЗ </w:t>
      </w:r>
      <w:r w:rsidR="003E0ABD">
        <w:t>«</w:t>
      </w:r>
      <w:r w:rsidR="003E0ABD" w:rsidRPr="003E0ABD">
        <w:t>Об общих принципах организации местного самоуправления в Российской Федерации</w:t>
      </w:r>
      <w:r w:rsidR="003E0ABD">
        <w:t>»,</w:t>
      </w:r>
      <w:r w:rsidRPr="00BC68D5">
        <w:t xml:space="preserve"> </w:t>
      </w:r>
      <w:r w:rsidR="00DC7556">
        <w:t>Закон</w:t>
      </w:r>
      <w:r>
        <w:t>ом</w:t>
      </w:r>
      <w:r w:rsidR="00DC7556">
        <w:t xml:space="preserve"> Чувашской Республики от 15.04.1996 № 5 «Об особо охраняемых природных территориях Чувашской Республике», Решени</w:t>
      </w:r>
      <w:r>
        <w:t>ем</w:t>
      </w:r>
      <w:r w:rsidR="00DC7556">
        <w:t xml:space="preserve"> </w:t>
      </w:r>
      <w:r>
        <w:t>С</w:t>
      </w:r>
      <w:r w:rsidR="00DC7556">
        <w:t>обрания депутатов Моргаушского района «О формировании базы данных по особо охраняемым природным территориям (ООПТ) местного значения» от 15.10.2004 года № С-25/4, администрация Моргаушского муниципального округа постановляет:</w:t>
      </w:r>
    </w:p>
    <w:p w:rsidR="00DC7556" w:rsidRDefault="00083769" w:rsidP="00DC7556">
      <w:pPr>
        <w:ind w:firstLine="567"/>
        <w:jc w:val="both"/>
      </w:pPr>
      <w:r>
        <w:t xml:space="preserve">1. </w:t>
      </w:r>
      <w:r w:rsidR="00DC7556">
        <w:t>Утвердить Положение об особо охраняемой природной территории местного значения «Родник д.</w:t>
      </w:r>
      <w:r w:rsidR="00967428">
        <w:t xml:space="preserve"> </w:t>
      </w:r>
      <w:proofErr w:type="spellStart"/>
      <w:r w:rsidR="00DC7556">
        <w:t>Сятракасы</w:t>
      </w:r>
      <w:proofErr w:type="spellEnd"/>
      <w:r w:rsidR="00DC7556">
        <w:t>» согласно приложению.</w:t>
      </w:r>
    </w:p>
    <w:p w:rsidR="00DC7556" w:rsidRDefault="00083769" w:rsidP="00DC7556">
      <w:pPr>
        <w:ind w:firstLine="567"/>
        <w:jc w:val="both"/>
      </w:pPr>
      <w:r>
        <w:t xml:space="preserve">2. </w:t>
      </w:r>
      <w:r w:rsidR="00DC7556">
        <w:t>Обеспечение режима особо охраняемых природных территорий местного значения о</w:t>
      </w:r>
      <w:r>
        <w:t xml:space="preserve">существляется </w:t>
      </w:r>
      <w:r w:rsidRPr="00083769">
        <w:t>Территориальны</w:t>
      </w:r>
      <w:r>
        <w:t>м</w:t>
      </w:r>
      <w:r w:rsidRPr="00083769">
        <w:t xml:space="preserve"> отдел</w:t>
      </w:r>
      <w:r>
        <w:t>ом</w:t>
      </w:r>
      <w:r w:rsidRPr="00083769">
        <w:t xml:space="preserve"> «Сятракасинский» Управления по благоустройству и развитию территорий администрации Моргаушского муниципального округа Чувашской Республики </w:t>
      </w:r>
      <w:r w:rsidR="00DC7556">
        <w:t>за счет средств местного бюджета и других не запрещенных законом источников.</w:t>
      </w:r>
    </w:p>
    <w:p w:rsidR="006A27AB" w:rsidRDefault="006A27AB" w:rsidP="00DC7556">
      <w:pPr>
        <w:ind w:firstLine="567"/>
        <w:jc w:val="both"/>
      </w:pPr>
      <w:r>
        <w:t>3. Признать утратившим силу Постановление администрации Моргаушского района Чувашской Республики от</w:t>
      </w:r>
      <w:r w:rsidR="00FF4A48">
        <w:t xml:space="preserve"> </w:t>
      </w:r>
      <w:r>
        <w:t xml:space="preserve">18.05.2020 №535 «Об утверждении Положения об особо охраняемой территории местного значения «Родник д. </w:t>
      </w:r>
      <w:proofErr w:type="spellStart"/>
      <w:r>
        <w:t>Сятракасы</w:t>
      </w:r>
      <w:proofErr w:type="spellEnd"/>
      <w:r>
        <w:t>».</w:t>
      </w:r>
    </w:p>
    <w:p w:rsidR="00DC7556" w:rsidRDefault="006A27AB" w:rsidP="00DC7556">
      <w:pPr>
        <w:ind w:firstLine="567"/>
        <w:jc w:val="both"/>
      </w:pPr>
      <w:r>
        <w:t>4</w:t>
      </w:r>
      <w:r w:rsidR="00083769">
        <w:t xml:space="preserve">. </w:t>
      </w:r>
      <w:r w:rsidR="00DC7556">
        <w:t xml:space="preserve">Контроль за выполнением настоящего постановления возложить на отдел </w:t>
      </w:r>
      <w:r w:rsidR="00967428">
        <w:t>сельского хозяйства и экологии</w:t>
      </w:r>
      <w:r w:rsidR="00DC7556">
        <w:t xml:space="preserve"> администрации Моргаушского </w:t>
      </w:r>
      <w:r w:rsidR="00967428">
        <w:t>муниципального округа</w:t>
      </w:r>
      <w:r w:rsidR="00DC7556">
        <w:t xml:space="preserve"> Чувашской Республики.</w:t>
      </w:r>
    </w:p>
    <w:p w:rsidR="00DC7556" w:rsidRDefault="006A27AB" w:rsidP="00DC7556">
      <w:pPr>
        <w:ind w:firstLine="567"/>
        <w:jc w:val="both"/>
      </w:pPr>
      <w:r>
        <w:t>5</w:t>
      </w:r>
      <w:r w:rsidR="00967428">
        <w:t xml:space="preserve">. </w:t>
      </w:r>
      <w:r w:rsidR="00DC7556">
        <w:t>Настоящее постановление вступает в силу после его официального опубликования.</w:t>
      </w:r>
    </w:p>
    <w:p w:rsidR="00DC7556" w:rsidRDefault="00DC7556" w:rsidP="00DC7556">
      <w:pPr>
        <w:ind w:firstLine="567"/>
        <w:jc w:val="both"/>
      </w:pPr>
    </w:p>
    <w:p w:rsidR="00083769" w:rsidRDefault="00083769" w:rsidP="00DC7556">
      <w:pPr>
        <w:ind w:firstLine="567"/>
        <w:jc w:val="both"/>
      </w:pPr>
    </w:p>
    <w:p w:rsidR="00000D04" w:rsidRDefault="00000D04" w:rsidP="00DC7556">
      <w:pPr>
        <w:ind w:firstLine="567"/>
        <w:jc w:val="both"/>
      </w:pPr>
    </w:p>
    <w:p w:rsidR="00000D04" w:rsidRDefault="00000D04" w:rsidP="00000D04">
      <w:pPr>
        <w:jc w:val="both"/>
      </w:pPr>
      <w:r>
        <w:t xml:space="preserve">Глава Моргаушского </w:t>
      </w:r>
    </w:p>
    <w:p w:rsidR="00000D04" w:rsidRDefault="00000D04" w:rsidP="00000D04">
      <w:pPr>
        <w:jc w:val="both"/>
      </w:pPr>
      <w:r>
        <w:t>муниципального округа                                                                                        А.Н. Матросов</w:t>
      </w:r>
    </w:p>
    <w:p w:rsidR="00000D04" w:rsidRPr="00000D04" w:rsidRDefault="00000D04" w:rsidP="00000D04">
      <w:pPr>
        <w:jc w:val="both"/>
        <w:rPr>
          <w:sz w:val="16"/>
          <w:szCs w:val="16"/>
        </w:rPr>
      </w:pPr>
    </w:p>
    <w:p w:rsidR="00000D04" w:rsidRDefault="00000D04" w:rsidP="00000D04">
      <w:pPr>
        <w:jc w:val="both"/>
        <w:rPr>
          <w:sz w:val="16"/>
          <w:szCs w:val="16"/>
        </w:rPr>
      </w:pPr>
    </w:p>
    <w:p w:rsidR="00000D04" w:rsidRDefault="00000D04" w:rsidP="00000D04">
      <w:pPr>
        <w:jc w:val="both"/>
        <w:rPr>
          <w:sz w:val="16"/>
          <w:szCs w:val="16"/>
        </w:rPr>
      </w:pPr>
    </w:p>
    <w:p w:rsidR="00000D04" w:rsidRDefault="00000D04" w:rsidP="00000D04">
      <w:pPr>
        <w:jc w:val="both"/>
        <w:rPr>
          <w:sz w:val="16"/>
          <w:szCs w:val="16"/>
        </w:rPr>
      </w:pPr>
    </w:p>
    <w:p w:rsidR="00000D04" w:rsidRDefault="00000D04" w:rsidP="00000D04">
      <w:pPr>
        <w:jc w:val="both"/>
        <w:rPr>
          <w:sz w:val="16"/>
          <w:szCs w:val="16"/>
        </w:rPr>
      </w:pPr>
    </w:p>
    <w:p w:rsidR="00CE1ADF" w:rsidRDefault="00CE1ADF" w:rsidP="00000D04">
      <w:pPr>
        <w:jc w:val="both"/>
        <w:rPr>
          <w:sz w:val="16"/>
          <w:szCs w:val="16"/>
        </w:rPr>
      </w:pPr>
    </w:p>
    <w:p w:rsidR="00CE1ADF" w:rsidRDefault="00CE1ADF" w:rsidP="00000D04">
      <w:pPr>
        <w:jc w:val="both"/>
        <w:rPr>
          <w:sz w:val="16"/>
          <w:szCs w:val="16"/>
        </w:rPr>
      </w:pPr>
    </w:p>
    <w:p w:rsidR="00CE1ADF" w:rsidRDefault="00CE1ADF" w:rsidP="00000D04">
      <w:pPr>
        <w:jc w:val="both"/>
        <w:rPr>
          <w:sz w:val="16"/>
          <w:szCs w:val="16"/>
        </w:rPr>
      </w:pPr>
    </w:p>
    <w:p w:rsidR="00000D04" w:rsidRDefault="00000D04" w:rsidP="00000D04">
      <w:pPr>
        <w:jc w:val="both"/>
        <w:rPr>
          <w:sz w:val="16"/>
          <w:szCs w:val="16"/>
        </w:rPr>
      </w:pPr>
    </w:p>
    <w:p w:rsidR="00000D04" w:rsidRDefault="00000D04" w:rsidP="00000D04">
      <w:pPr>
        <w:jc w:val="both"/>
        <w:rPr>
          <w:sz w:val="16"/>
          <w:szCs w:val="16"/>
        </w:rPr>
      </w:pPr>
    </w:p>
    <w:p w:rsidR="00000D04" w:rsidRPr="00000D04" w:rsidRDefault="00000D04" w:rsidP="00000D04">
      <w:pPr>
        <w:jc w:val="both"/>
        <w:rPr>
          <w:sz w:val="16"/>
          <w:szCs w:val="16"/>
        </w:rPr>
      </w:pPr>
      <w:r w:rsidRPr="00000D04">
        <w:rPr>
          <w:sz w:val="16"/>
          <w:szCs w:val="16"/>
        </w:rPr>
        <w:t>Яковлева И.В.</w:t>
      </w:r>
    </w:p>
    <w:p w:rsidR="00000D04" w:rsidRPr="00000D04" w:rsidRDefault="00000D04" w:rsidP="00000D04">
      <w:pPr>
        <w:jc w:val="both"/>
        <w:rPr>
          <w:sz w:val="16"/>
          <w:szCs w:val="16"/>
        </w:rPr>
      </w:pPr>
      <w:r w:rsidRPr="00000D04">
        <w:rPr>
          <w:sz w:val="16"/>
          <w:szCs w:val="16"/>
        </w:rPr>
        <w:t>8(83541)62438</w:t>
      </w:r>
    </w:p>
    <w:p w:rsidR="006F28EE" w:rsidRDefault="006F28EE">
      <w:pPr>
        <w:spacing w:after="160" w:line="259" w:lineRule="auto"/>
      </w:pPr>
      <w:r>
        <w:br w:type="page"/>
      </w:r>
    </w:p>
    <w:p w:rsidR="00686D76" w:rsidRDefault="00686D76" w:rsidP="006F28EE">
      <w:pPr>
        <w:jc w:val="right"/>
      </w:pPr>
      <w:bookmarkStart w:id="0" w:name="_GoBack"/>
      <w:bookmarkEnd w:id="0"/>
      <w:r>
        <w:lastRenderedPageBreak/>
        <w:t xml:space="preserve">Утверждено </w:t>
      </w:r>
    </w:p>
    <w:p w:rsidR="006A27AB" w:rsidRDefault="00686D76" w:rsidP="006F28EE">
      <w:pPr>
        <w:ind w:left="5954"/>
        <w:jc w:val="right"/>
      </w:pPr>
      <w:r>
        <w:t xml:space="preserve">постановлением администрации Моргаушского муниципального округа Чувашской Республики </w:t>
      </w:r>
      <w:r w:rsidR="008A72F6">
        <w:t>19.12.2023</w:t>
      </w:r>
      <w:r>
        <w:t xml:space="preserve"> №</w:t>
      </w:r>
      <w:r w:rsidR="008A72F6">
        <w:t xml:space="preserve"> 2411</w:t>
      </w:r>
    </w:p>
    <w:p w:rsidR="006A27AB" w:rsidRDefault="006A27AB" w:rsidP="006A27AB">
      <w:pPr>
        <w:jc w:val="right"/>
      </w:pPr>
    </w:p>
    <w:p w:rsidR="006A27AB" w:rsidRDefault="006A27AB" w:rsidP="00000D04">
      <w:pPr>
        <w:jc w:val="center"/>
      </w:pPr>
    </w:p>
    <w:p w:rsidR="00000D04" w:rsidRDefault="00DC7556" w:rsidP="00000D04">
      <w:pPr>
        <w:jc w:val="center"/>
      </w:pPr>
      <w:r>
        <w:t xml:space="preserve">Положение об особо </w:t>
      </w:r>
      <w:r w:rsidR="00000D04">
        <w:t xml:space="preserve">охраняемой природной территории </w:t>
      </w:r>
    </w:p>
    <w:p w:rsidR="00DC7556" w:rsidRDefault="00DC7556" w:rsidP="00000D04">
      <w:pPr>
        <w:jc w:val="center"/>
      </w:pPr>
      <w:r>
        <w:t>местного значения «Родник</w:t>
      </w:r>
      <w:r w:rsidR="00000D04">
        <w:t xml:space="preserve"> д. </w:t>
      </w:r>
      <w:proofErr w:type="spellStart"/>
      <w:r w:rsidR="00000D04">
        <w:t>Сятракасы</w:t>
      </w:r>
      <w:proofErr w:type="spellEnd"/>
      <w:r w:rsidR="00000D04">
        <w:t>»</w:t>
      </w:r>
    </w:p>
    <w:p w:rsidR="00000D04" w:rsidRDefault="00000D04" w:rsidP="00000D04">
      <w:pPr>
        <w:jc w:val="both"/>
      </w:pPr>
    </w:p>
    <w:p w:rsidR="00DC7556" w:rsidRDefault="00000D04" w:rsidP="00297CC7">
      <w:pPr>
        <w:ind w:firstLine="709"/>
        <w:jc w:val="both"/>
      </w:pPr>
      <w:r>
        <w:t xml:space="preserve">1. </w:t>
      </w:r>
      <w:r w:rsidR="00DC7556">
        <w:t>Наименование особо охраняемой природной территори</w:t>
      </w:r>
      <w:r>
        <w:t>и местного значения: «</w:t>
      </w:r>
      <w:r w:rsidR="00DC7556">
        <w:t xml:space="preserve">Родник д. </w:t>
      </w:r>
      <w:proofErr w:type="spellStart"/>
      <w:r w:rsidR="00DC7556">
        <w:t>Сятракасы</w:t>
      </w:r>
      <w:proofErr w:type="spellEnd"/>
      <w:r w:rsidR="00DC7556">
        <w:t>».</w:t>
      </w:r>
    </w:p>
    <w:p w:rsidR="00DC7556" w:rsidRDefault="00000D04" w:rsidP="00297CC7">
      <w:pPr>
        <w:ind w:firstLine="709"/>
        <w:jc w:val="both"/>
      </w:pPr>
      <w:r>
        <w:t xml:space="preserve">2. </w:t>
      </w:r>
      <w:r w:rsidR="00DC7556">
        <w:t>Местонахождение особо охраняемой природной территории местного</w:t>
      </w:r>
      <w:r>
        <w:t xml:space="preserve"> </w:t>
      </w:r>
      <w:r w:rsidR="00DC7556">
        <w:t>значения:</w:t>
      </w:r>
      <w:r>
        <w:t xml:space="preserve"> </w:t>
      </w:r>
      <w:r w:rsidR="00DC7556">
        <w:t>Чувашская Республика, Моргаушский район, Сятракасинское сельское</w:t>
      </w:r>
      <w:r>
        <w:t xml:space="preserve"> </w:t>
      </w:r>
      <w:r w:rsidR="00DC7556">
        <w:t xml:space="preserve">поселение, д. </w:t>
      </w:r>
      <w:proofErr w:type="spellStart"/>
      <w:r w:rsidR="00DC7556">
        <w:t>Сятракасы</w:t>
      </w:r>
      <w:proofErr w:type="spellEnd"/>
      <w:r w:rsidR="00DC7556">
        <w:t>, в 4 км восточнее с. Моргауши.</w:t>
      </w:r>
    </w:p>
    <w:p w:rsidR="00DC7556" w:rsidRDefault="00000D04" w:rsidP="00297CC7">
      <w:pPr>
        <w:ind w:firstLine="709"/>
        <w:jc w:val="both"/>
      </w:pPr>
      <w:r>
        <w:t xml:space="preserve">3. </w:t>
      </w:r>
      <w:r w:rsidR="00DC7556">
        <w:t>Кадастровый номер особо охраняемой территории</w:t>
      </w:r>
      <w:r>
        <w:t>:</w:t>
      </w:r>
      <w:r w:rsidR="00DC7556">
        <w:t xml:space="preserve"> 21:17:170</w:t>
      </w:r>
      <w:r>
        <w:t>302</w:t>
      </w:r>
      <w:r w:rsidR="00DC7556">
        <w:t>:</w:t>
      </w:r>
      <w:r>
        <w:t>128</w:t>
      </w:r>
      <w:r w:rsidR="00DC7556">
        <w:t>.</w:t>
      </w:r>
    </w:p>
    <w:p w:rsidR="00DC7556" w:rsidRDefault="00000D04" w:rsidP="00297CC7">
      <w:pPr>
        <w:ind w:firstLine="709"/>
        <w:jc w:val="both"/>
      </w:pPr>
      <w:r>
        <w:t xml:space="preserve">4. </w:t>
      </w:r>
      <w:r w:rsidR="00DC7556">
        <w:t xml:space="preserve">Площадь особо охраняемой природной территории местного значения: </w:t>
      </w:r>
      <w:r>
        <w:t xml:space="preserve">2289 +/-17 </w:t>
      </w:r>
      <w:proofErr w:type="spellStart"/>
      <w:r w:rsidR="00DC7556">
        <w:t>кв.м</w:t>
      </w:r>
      <w:proofErr w:type="spellEnd"/>
      <w:r w:rsidR="00DC7556">
        <w:t>.</w:t>
      </w:r>
    </w:p>
    <w:p w:rsidR="00DC7556" w:rsidRDefault="00000D04" w:rsidP="00297CC7">
      <w:pPr>
        <w:ind w:firstLine="709"/>
        <w:jc w:val="both"/>
      </w:pPr>
      <w:r>
        <w:t xml:space="preserve">5. </w:t>
      </w:r>
      <w:r w:rsidR="00DC7556">
        <w:t>Краткое описание</w:t>
      </w:r>
      <w:r w:rsidR="00DC7556">
        <w:tab/>
        <w:t>особо</w:t>
      </w:r>
      <w:r w:rsidR="00EA422B">
        <w:t xml:space="preserve"> </w:t>
      </w:r>
      <w:r w:rsidR="00DC7556">
        <w:t>охраняемой</w:t>
      </w:r>
      <w:r w:rsidR="00EA422B">
        <w:t xml:space="preserve"> </w:t>
      </w:r>
      <w:r w:rsidR="00DC7556">
        <w:t>природной</w:t>
      </w:r>
      <w:r w:rsidR="00EA422B">
        <w:t xml:space="preserve"> </w:t>
      </w:r>
      <w:r w:rsidR="00DC7556">
        <w:t>территории</w:t>
      </w:r>
      <w:r w:rsidR="00EA422B">
        <w:t xml:space="preserve"> </w:t>
      </w:r>
      <w:r w:rsidR="00DC7556">
        <w:t>местного</w:t>
      </w:r>
      <w:r w:rsidR="00EA422B">
        <w:t xml:space="preserve"> </w:t>
      </w:r>
      <w:r w:rsidR="00297CC7">
        <w:t>з</w:t>
      </w:r>
      <w:r w:rsidR="00DC7556">
        <w:t>начения:</w:t>
      </w:r>
      <w:r>
        <w:t xml:space="preserve"> Р</w:t>
      </w:r>
      <w:r w:rsidR="00DC7556">
        <w:t xml:space="preserve">одник д. </w:t>
      </w:r>
      <w:proofErr w:type="spellStart"/>
      <w:r w:rsidR="00DC7556">
        <w:t>Сятракасы</w:t>
      </w:r>
      <w:proofErr w:type="spellEnd"/>
      <w:r w:rsidR="00DC7556">
        <w:t xml:space="preserve"> является освященным источником. Родник</w:t>
      </w:r>
      <w:r w:rsidR="00EA422B">
        <w:t xml:space="preserve"> </w:t>
      </w:r>
      <w:r w:rsidR="00DC7556">
        <w:t>состоит</w:t>
      </w:r>
      <w:r w:rsidR="00EA422B">
        <w:t xml:space="preserve"> </w:t>
      </w:r>
      <w:r w:rsidR="00DC7556">
        <w:t>из</w:t>
      </w:r>
      <w:r w:rsidR="00EA422B">
        <w:t xml:space="preserve"> </w:t>
      </w:r>
      <w:r w:rsidR="00DC7556">
        <w:t xml:space="preserve">двух источников, имеет несколько выходов, которые стекаются по водоотводу в деревянную купель. Вода в родниках прозрачная, не имеет посторонних привкусов и запахов. Вода используется в питьевых целях. Вода из родника впадает в речку </w:t>
      </w:r>
      <w:proofErr w:type="spellStart"/>
      <w:r w:rsidR="00DC7556">
        <w:t>Кудерка</w:t>
      </w:r>
      <w:proofErr w:type="spellEnd"/>
      <w:r w:rsidR="00DC7556">
        <w:t xml:space="preserve">, </w:t>
      </w:r>
      <w:proofErr w:type="spellStart"/>
      <w:r w:rsidR="00DC7556">
        <w:t>Кудерка</w:t>
      </w:r>
      <w:proofErr w:type="spellEnd"/>
      <w:r w:rsidR="00DC7556">
        <w:t xml:space="preserve"> - в реку </w:t>
      </w:r>
      <w:proofErr w:type="spellStart"/>
      <w:r w:rsidR="00DC7556">
        <w:t>Моргаушка</w:t>
      </w:r>
      <w:proofErr w:type="spellEnd"/>
      <w:r w:rsidR="00DC7556">
        <w:t xml:space="preserve">, а </w:t>
      </w:r>
      <w:proofErr w:type="spellStart"/>
      <w:r w:rsidR="00DC7556">
        <w:t>Моргаушка</w:t>
      </w:r>
      <w:proofErr w:type="spellEnd"/>
      <w:r w:rsidR="00DC7556">
        <w:t xml:space="preserve"> - в Волгу.</w:t>
      </w:r>
    </w:p>
    <w:p w:rsidR="00DC7556" w:rsidRDefault="00000D04" w:rsidP="00297CC7">
      <w:pPr>
        <w:ind w:firstLine="709"/>
        <w:jc w:val="both"/>
      </w:pPr>
      <w:r>
        <w:t xml:space="preserve">6. </w:t>
      </w:r>
      <w:r w:rsidR="00DC7556">
        <w:t>Режим охраны,</w:t>
      </w:r>
      <w:r w:rsidR="00EA422B">
        <w:t xml:space="preserve"> </w:t>
      </w:r>
      <w:r>
        <w:t>у</w:t>
      </w:r>
      <w:r w:rsidR="00DC7556">
        <w:t>становленный для особо</w:t>
      </w:r>
      <w:r w:rsidR="00EA422B">
        <w:t xml:space="preserve"> </w:t>
      </w:r>
      <w:r w:rsidR="00DC7556">
        <w:t>охраняемой</w:t>
      </w:r>
      <w:r w:rsidR="00EA422B">
        <w:t xml:space="preserve"> </w:t>
      </w:r>
      <w:r w:rsidR="00DC7556">
        <w:t>природной</w:t>
      </w:r>
      <w:r>
        <w:t xml:space="preserve"> </w:t>
      </w:r>
      <w:r w:rsidR="00DC7556">
        <w:t>территории</w:t>
      </w:r>
      <w:r>
        <w:t xml:space="preserve"> </w:t>
      </w:r>
      <w:r w:rsidR="00DC7556">
        <w:t>местного значения.</w:t>
      </w:r>
    </w:p>
    <w:p w:rsidR="00DC7556" w:rsidRDefault="00DC7556" w:rsidP="00297CC7">
      <w:pPr>
        <w:ind w:firstLine="709"/>
        <w:jc w:val="both"/>
      </w:pPr>
      <w:r>
        <w:t>Запрещается любая хозяйственная и иная деятельность, ведущая к уничтожению (деградации)</w:t>
      </w:r>
      <w:r>
        <w:tab/>
        <w:t>особо</w:t>
      </w:r>
      <w:r>
        <w:tab/>
        <w:t>охраняемой</w:t>
      </w:r>
      <w:r>
        <w:tab/>
        <w:t>природной</w:t>
      </w:r>
      <w:r w:rsidR="00EA422B">
        <w:t xml:space="preserve"> </w:t>
      </w:r>
      <w:r>
        <w:t>территории</w:t>
      </w:r>
      <w:r w:rsidR="00EA422B">
        <w:t xml:space="preserve"> </w:t>
      </w:r>
      <w:r>
        <w:t>местного</w:t>
      </w:r>
      <w:r w:rsidR="00000D04">
        <w:t xml:space="preserve"> </w:t>
      </w:r>
      <w:r>
        <w:t>значения.</w:t>
      </w:r>
    </w:p>
    <w:p w:rsidR="00DC7556" w:rsidRDefault="00DC7556" w:rsidP="00297CC7">
      <w:pPr>
        <w:ind w:firstLine="709"/>
        <w:jc w:val="both"/>
      </w:pPr>
      <w:r>
        <w:t>Допустимые виды</w:t>
      </w:r>
      <w:r w:rsidR="00EA422B">
        <w:t xml:space="preserve"> </w:t>
      </w:r>
      <w:r>
        <w:t>пользования особо</w:t>
      </w:r>
      <w:r w:rsidR="00EA422B">
        <w:t xml:space="preserve"> </w:t>
      </w:r>
      <w:r>
        <w:t>охраняемой</w:t>
      </w:r>
      <w:r w:rsidR="00EA422B">
        <w:t xml:space="preserve"> </w:t>
      </w:r>
      <w:r>
        <w:t>природной</w:t>
      </w:r>
      <w:r>
        <w:tab/>
        <w:t>территории</w:t>
      </w:r>
      <w:r w:rsidR="00000D04">
        <w:t xml:space="preserve"> </w:t>
      </w:r>
      <w:r>
        <w:t>местного значения:</w:t>
      </w:r>
      <w:r w:rsidR="00EA422B">
        <w:t xml:space="preserve"> </w:t>
      </w:r>
      <w:proofErr w:type="spellStart"/>
      <w:r>
        <w:t>неистощительное</w:t>
      </w:r>
      <w:proofErr w:type="spellEnd"/>
      <w:r w:rsidR="00EA422B">
        <w:t xml:space="preserve"> </w:t>
      </w:r>
      <w:r>
        <w:t>водопользование,</w:t>
      </w:r>
      <w:r w:rsidR="00B15D61">
        <w:t xml:space="preserve"> </w:t>
      </w:r>
      <w:r>
        <w:t>использование</w:t>
      </w:r>
      <w:r w:rsidR="00B15D61">
        <w:t xml:space="preserve"> </w:t>
      </w:r>
      <w:r>
        <w:t>для</w:t>
      </w:r>
      <w:r w:rsidR="00EA422B">
        <w:t xml:space="preserve"> </w:t>
      </w:r>
      <w:r w:rsidR="00B15D61">
        <w:t>п</w:t>
      </w:r>
      <w:r>
        <w:t>итьевых</w:t>
      </w:r>
      <w:r w:rsidR="00EA422B">
        <w:t xml:space="preserve"> </w:t>
      </w:r>
      <w:r>
        <w:t>нужд, благоустройство территории,</w:t>
      </w:r>
      <w:r w:rsidR="00EA422B">
        <w:t xml:space="preserve"> </w:t>
      </w:r>
      <w:r>
        <w:t>научные</w:t>
      </w:r>
      <w:r w:rsidR="00EA422B">
        <w:t xml:space="preserve"> </w:t>
      </w:r>
      <w:r>
        <w:t>исследования,</w:t>
      </w:r>
      <w:r w:rsidR="00EA422B">
        <w:t xml:space="preserve"> </w:t>
      </w:r>
      <w:r>
        <w:t>проведение</w:t>
      </w:r>
      <w:r w:rsidR="00EA422B">
        <w:t xml:space="preserve"> </w:t>
      </w:r>
      <w:r>
        <w:t>православных, религиозных обрядов, учебно-просветительская и рекреационная деятельность в соответствии с законодательством.</w:t>
      </w:r>
    </w:p>
    <w:p w:rsidR="00DC7556" w:rsidRDefault="00297CC7" w:rsidP="00297CC7">
      <w:pPr>
        <w:ind w:firstLine="709"/>
        <w:jc w:val="both"/>
      </w:pPr>
      <w:r>
        <w:t>7. О</w:t>
      </w:r>
      <w:r w:rsidR="00DC7556">
        <w:t>хранная зона особо охраняемой природной территории местного значения</w:t>
      </w:r>
      <w:r>
        <w:t xml:space="preserve"> </w:t>
      </w:r>
      <w:r w:rsidR="00DC7556">
        <w:t>соответствует границам,</w:t>
      </w:r>
      <w:r w:rsidR="00EA422B">
        <w:t xml:space="preserve"> </w:t>
      </w:r>
      <w:r w:rsidR="00DC7556">
        <w:t>определенным в</w:t>
      </w:r>
      <w:r w:rsidR="00EA422B">
        <w:t xml:space="preserve"> </w:t>
      </w:r>
      <w:r w:rsidR="00DC7556">
        <w:t>кадастровом</w:t>
      </w:r>
      <w:r w:rsidR="00DC7556">
        <w:tab/>
        <w:t>паспорте</w:t>
      </w:r>
      <w:r w:rsidR="00EA422B">
        <w:t xml:space="preserve"> </w:t>
      </w:r>
      <w:r w:rsidR="00DC7556">
        <w:t>земельного</w:t>
      </w:r>
      <w:r w:rsidR="00EA422B">
        <w:t xml:space="preserve"> </w:t>
      </w:r>
      <w:r w:rsidR="00DC7556">
        <w:t>участка особо охраняемой природной территории.</w:t>
      </w:r>
    </w:p>
    <w:p w:rsidR="00DC7556" w:rsidRDefault="00DC7556" w:rsidP="00297CC7">
      <w:pPr>
        <w:ind w:firstLine="709"/>
        <w:jc w:val="both"/>
      </w:pPr>
      <w:r>
        <w:t>В охранной зоне</w:t>
      </w:r>
      <w:r w:rsidR="00B15D61">
        <w:t xml:space="preserve"> </w:t>
      </w:r>
      <w:r>
        <w:t>запрещается любая</w:t>
      </w:r>
      <w:r w:rsidR="00B15D61">
        <w:t xml:space="preserve"> </w:t>
      </w:r>
      <w:r>
        <w:t>хозяйственная</w:t>
      </w:r>
      <w:r w:rsidR="00B15D61">
        <w:t xml:space="preserve"> </w:t>
      </w:r>
      <w:r>
        <w:t>и иная деятельность,</w:t>
      </w:r>
      <w:r w:rsidR="00297CC7">
        <w:t xml:space="preserve"> </w:t>
      </w:r>
      <w:r>
        <w:t xml:space="preserve">ведущая к уничтожению (деградации) особо охраняемой природной территории местного </w:t>
      </w:r>
      <w:r w:rsidR="00297CC7">
        <w:t>з</w:t>
      </w:r>
      <w:r>
        <w:t>начения, в том числе: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>распашка земель;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>применение</w:t>
      </w:r>
      <w:r>
        <w:tab/>
        <w:t>ядохимик</w:t>
      </w:r>
      <w:r w:rsidR="00297CC7">
        <w:t xml:space="preserve">атов, химических средств защиты </w:t>
      </w:r>
      <w:r>
        <w:t>растений и</w:t>
      </w:r>
      <w:r w:rsidR="00297CC7">
        <w:t xml:space="preserve"> </w:t>
      </w:r>
      <w:r>
        <w:t>стимуляторов роста, удобрений, навозных стоков;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>самовольные рубки деревьев и кустарников;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>заправка, мойка и ремонт автомобилей, других машин и механизмов;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>выпас скота;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>устройство купонных ям, пр</w:t>
      </w:r>
      <w:r w:rsidR="00297CC7">
        <w:t>оезд и стоянка автомототранспор</w:t>
      </w:r>
      <w:r>
        <w:t>та;</w:t>
      </w:r>
    </w:p>
    <w:p w:rsidR="00DC7556" w:rsidRDefault="00297CC7" w:rsidP="00297CC7">
      <w:pPr>
        <w:ind w:firstLine="709"/>
        <w:jc w:val="both"/>
      </w:pPr>
      <w:r>
        <w:t xml:space="preserve">- </w:t>
      </w:r>
      <w:r w:rsidR="00DC7556">
        <w:t>размещение</w:t>
      </w:r>
      <w:r w:rsidR="00DC7556">
        <w:tab/>
        <w:t>объектов, способных вызвать загрязнение</w:t>
      </w:r>
      <w:r>
        <w:t xml:space="preserve"> </w:t>
      </w:r>
      <w:r w:rsidR="00DC7556">
        <w:t>или оказать</w:t>
      </w:r>
      <w:r>
        <w:t xml:space="preserve"> </w:t>
      </w:r>
      <w:r w:rsidR="00DC7556">
        <w:t>негативное влияние на природный объект, в том числе, стоянок транспортных</w:t>
      </w:r>
      <w:r>
        <w:t xml:space="preserve"> </w:t>
      </w:r>
      <w:r w:rsidR="00DC7556">
        <w:t>средств, дачных и садово-огородных участков, летних лагерей скота, палаточных городков.</w:t>
      </w:r>
    </w:p>
    <w:p w:rsidR="00DC7556" w:rsidRDefault="00DC7556" w:rsidP="00297CC7">
      <w:pPr>
        <w:ind w:firstLine="709"/>
        <w:jc w:val="both"/>
      </w:pPr>
      <w:r>
        <w:t>Допустимые виды пользования охранной зоны особо охраняемой природной территории местного значения:</w:t>
      </w:r>
    </w:p>
    <w:p w:rsidR="00DC7556" w:rsidRDefault="00297CC7" w:rsidP="00297CC7">
      <w:pPr>
        <w:ind w:firstLine="709"/>
        <w:jc w:val="both"/>
      </w:pPr>
      <w:r>
        <w:lastRenderedPageBreak/>
        <w:t xml:space="preserve">- </w:t>
      </w:r>
      <w:r w:rsidR="00DC7556">
        <w:t>научные (мониторинг состояния окружающей среды, изучение функционирования и развития природных экосистем и их компонентов и другие);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>эколого-просветительские (проведение учебно-познавательных</w:t>
      </w:r>
      <w:r w:rsidR="00B15D61">
        <w:t xml:space="preserve"> </w:t>
      </w:r>
      <w:r>
        <w:t>экскурсий, организация и обустройство экологических учебных троп, снятие видеофильмов, фотографирование с целью выпуска слайдов, буклетов и другие);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>рекреационные (транзитные прогулки);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>православные - религиозные обряды</w:t>
      </w:r>
      <w:r w:rsidR="00297CC7">
        <w:t>;</w:t>
      </w:r>
    </w:p>
    <w:p w:rsidR="00DC7556" w:rsidRDefault="00DC7556" w:rsidP="00297CC7">
      <w:pPr>
        <w:ind w:firstLine="709"/>
        <w:jc w:val="both"/>
      </w:pPr>
      <w:r>
        <w:t>-</w:t>
      </w:r>
      <w:r w:rsidR="00297CC7">
        <w:t xml:space="preserve"> </w:t>
      </w:r>
      <w:r>
        <w:t xml:space="preserve">иные, не противоречащие задачам объявления </w:t>
      </w:r>
      <w:proofErr w:type="gramStart"/>
      <w:r>
        <w:t>данной природной территории</w:t>
      </w:r>
      <w:proofErr w:type="gramEnd"/>
      <w:r>
        <w:t xml:space="preserve"> особо охраняемой и установленному в ее отношении режиму охраны.</w:t>
      </w:r>
    </w:p>
    <w:p w:rsidR="00DC7556" w:rsidRDefault="00DC7556" w:rsidP="00297CC7">
      <w:pPr>
        <w:ind w:firstLine="709"/>
        <w:jc w:val="both"/>
      </w:pPr>
      <w:r>
        <w:t>8.</w:t>
      </w:r>
      <w:r w:rsidR="00297CC7">
        <w:t xml:space="preserve"> </w:t>
      </w:r>
      <w:r>
        <w:t>Наименование и юридический адрес физических и юридических лиц, взявших на себя обязательство по охране особо охраняемой природной территории местного значения и обеспечению установленного режима:</w:t>
      </w:r>
      <w:r>
        <w:tab/>
      </w:r>
      <w:r w:rsidR="00ED76A9">
        <w:t>Территориальный</w:t>
      </w:r>
      <w:r w:rsidR="00D1016C" w:rsidRPr="00D1016C">
        <w:t xml:space="preserve"> </w:t>
      </w:r>
      <w:r w:rsidR="00ED76A9">
        <w:t>отдел</w:t>
      </w:r>
      <w:r w:rsidR="00D1016C" w:rsidRPr="00D1016C">
        <w:t xml:space="preserve"> </w:t>
      </w:r>
      <w:r w:rsidR="00ED76A9">
        <w:t>«Сятракасинский»</w:t>
      </w:r>
      <w:r w:rsidR="00D1016C" w:rsidRPr="00D1016C">
        <w:t xml:space="preserve"> </w:t>
      </w:r>
      <w:r w:rsidR="00ED76A9">
        <w:t>Управления</w:t>
      </w:r>
      <w:r w:rsidR="00ED76A9" w:rsidRPr="00ED76A9">
        <w:t xml:space="preserve"> по благоустройству и развитию территорий </w:t>
      </w:r>
      <w:r w:rsidR="00ED76A9">
        <w:t>администрации Моргаушского муниципального округа Чувашской Республики</w:t>
      </w:r>
      <w:r>
        <w:t xml:space="preserve">, 429530, Чувашская Республика, </w:t>
      </w:r>
      <w:proofErr w:type="spellStart"/>
      <w:r>
        <w:t>Моргаушский</w:t>
      </w:r>
      <w:proofErr w:type="spellEnd"/>
      <w:r>
        <w:t xml:space="preserve"> район, </w:t>
      </w:r>
      <w:proofErr w:type="spellStart"/>
      <w:r>
        <w:t>д.Сятракасы</w:t>
      </w:r>
      <w:proofErr w:type="spellEnd"/>
      <w:r>
        <w:t>, ул. Победы, д. 1.</w:t>
      </w:r>
    </w:p>
    <w:sectPr w:rsidR="00DC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56"/>
    <w:rsid w:val="00000D04"/>
    <w:rsid w:val="00083769"/>
    <w:rsid w:val="00297CC7"/>
    <w:rsid w:val="0035019E"/>
    <w:rsid w:val="003E0ABD"/>
    <w:rsid w:val="00571A7D"/>
    <w:rsid w:val="005C3F9F"/>
    <w:rsid w:val="00686D76"/>
    <w:rsid w:val="006A27AB"/>
    <w:rsid w:val="006F28EE"/>
    <w:rsid w:val="007C3602"/>
    <w:rsid w:val="008A72F6"/>
    <w:rsid w:val="00967428"/>
    <w:rsid w:val="00B15D61"/>
    <w:rsid w:val="00BC68D5"/>
    <w:rsid w:val="00C15FC0"/>
    <w:rsid w:val="00CE1ADF"/>
    <w:rsid w:val="00D1016C"/>
    <w:rsid w:val="00DC7556"/>
    <w:rsid w:val="00E66D78"/>
    <w:rsid w:val="00EA422B"/>
    <w:rsid w:val="00ED76A9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D47B"/>
  <w15:chartTrackingRefBased/>
  <w15:docId w15:val="{53E7EFD7-35C9-4C81-BF44-90455B9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755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DC7556"/>
    <w:pPr>
      <w:keepNext/>
      <w:jc w:val="center"/>
    </w:pPr>
    <w:rPr>
      <w:rFonts w:ascii="Baltica Chv" w:hAnsi="Baltica Chv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CE1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Ирина Вячеславовна</dc:creator>
  <cp:keywords/>
  <dc:description/>
  <cp:lastModifiedBy>Семенов Николай Юрьевич</cp:lastModifiedBy>
  <cp:revision>3</cp:revision>
  <cp:lastPrinted>2023-10-17T08:29:00Z</cp:lastPrinted>
  <dcterms:created xsi:type="dcterms:W3CDTF">2023-12-29T12:04:00Z</dcterms:created>
  <dcterms:modified xsi:type="dcterms:W3CDTF">2023-12-29T12:05:00Z</dcterms:modified>
</cp:coreProperties>
</file>