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EF" w:rsidRPr="003164EF" w:rsidRDefault="003164EF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22272F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           </w:t>
      </w:r>
      <w:proofErr w:type="gramStart"/>
      <w:r w:rsidRPr="003164EF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В соответствии с Федеральным законом от 24 апреля 2008 года № 48-ФЗ «Об опеке и попечительстве»  опекун или попечитель ежегодно не позднее </w:t>
      </w:r>
      <w:r w:rsidRPr="003164EF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01 февраля текущего года</w:t>
      </w:r>
      <w:r w:rsidRPr="003164EF">
        <w:rPr>
          <w:rFonts w:ascii="Times New Roman" w:eastAsia="Times New Roman" w:hAnsi="Times New Roman" w:cs="Times New Roman"/>
          <w:bCs/>
          <w:color w:val="22272F"/>
          <w:lang w:eastAsia="ru-RU"/>
        </w:rPr>
        <w:t>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</w:t>
      </w:r>
      <w:proofErr w:type="gramEnd"/>
      <w:r w:rsidRPr="003164EF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 с приложением документов (копий товарных чеков, квитанций об уплате налогов, страховых сумм и других платежных документов) в соответствии с нижеприведенной формой утвержденной Постановлением Правительства Российской Федерации от 17 ноября 2010 года №927 (на 4 листах): </w:t>
      </w:r>
    </w:p>
    <w:p w:rsidR="00B67BA4" w:rsidRPr="003164EF" w:rsidRDefault="003164EF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678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164E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 изменениями и дополнениями от: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3164E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16 марта 2024 г.</w:t>
      </w:r>
    </w:p>
    <w:p w:rsidR="00B67BA4" w:rsidRPr="00B67BA4" w:rsidRDefault="00B67BA4" w:rsidP="003164E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3164EF" w:rsidRPr="003164EF" w:rsidRDefault="003164EF" w:rsidP="003164EF">
      <w:pPr>
        <w:spacing w:before="84" w:after="20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</w:t>
      </w:r>
      <w:r w:rsidRPr="003164EF">
        <w:rPr>
          <w:rFonts w:ascii="Arial" w:eastAsia="Times New Roman" w:hAnsi="Arial" w:cs="Arial"/>
          <w:color w:val="000000"/>
          <w:lang w:eastAsia="ru-RU"/>
        </w:rPr>
        <w:t>УТВЕРЖДАЮ:</w:t>
      </w:r>
    </w:p>
    <w:p w:rsidR="003164EF" w:rsidRPr="003164EF" w:rsidRDefault="003164EF" w:rsidP="003164EF">
      <w:pPr>
        <w:spacing w:before="84" w:after="20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4EF">
        <w:rPr>
          <w:rFonts w:ascii="Arial" w:eastAsia="Times New Roman" w:hAnsi="Arial" w:cs="Arial"/>
          <w:color w:val="000000"/>
          <w:lang w:eastAsia="ru-RU"/>
        </w:rPr>
        <w:t>                </w:t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3164EF">
        <w:rPr>
          <w:rFonts w:ascii="Arial" w:eastAsia="Times New Roman" w:hAnsi="Arial" w:cs="Arial"/>
          <w:color w:val="000000"/>
          <w:lang w:eastAsia="ru-RU"/>
        </w:rPr>
        <w:t>  __________        ___________________________________</w:t>
      </w:r>
    </w:p>
    <w:p w:rsidR="003164EF" w:rsidRPr="003164EF" w:rsidRDefault="003164EF" w:rsidP="003164EF">
      <w:pPr>
        <w:spacing w:before="84" w:after="201" w:line="240" w:lineRule="auto"/>
        <w:rPr>
          <w:rFonts w:ascii="Arial" w:eastAsia="Times New Roman" w:hAnsi="Arial" w:cs="Arial"/>
          <w:color w:val="000000"/>
          <w:vertAlign w:val="superscript"/>
          <w:lang w:eastAsia="ru-RU"/>
        </w:rPr>
      </w:pPr>
      <w:r w:rsidRPr="003164EF">
        <w:rPr>
          <w:rFonts w:ascii="Arial" w:eastAsia="Times New Roman" w:hAnsi="Arial" w:cs="Arial"/>
          <w:color w:val="000000"/>
          <w:lang w:eastAsia="ru-RU"/>
        </w:rPr>
        <w:t>                  </w:t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  <w:t xml:space="preserve">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Pr="003164EF">
        <w:rPr>
          <w:rFonts w:ascii="Arial" w:eastAsia="Times New Roman" w:hAnsi="Arial" w:cs="Arial"/>
          <w:color w:val="000000"/>
          <w:lang w:eastAsia="ru-RU"/>
        </w:rPr>
        <w:t> </w:t>
      </w:r>
      <w:r w:rsidRPr="003164EF">
        <w:rPr>
          <w:rFonts w:ascii="Arial" w:eastAsia="Times New Roman" w:hAnsi="Arial" w:cs="Arial"/>
          <w:color w:val="000000"/>
          <w:vertAlign w:val="superscript"/>
          <w:lang w:eastAsia="ru-RU"/>
        </w:rPr>
        <w:t>(подпись)                         (</w:t>
      </w:r>
      <w:proofErr w:type="spellStart"/>
      <w:r w:rsidRPr="003164EF">
        <w:rPr>
          <w:rFonts w:ascii="Arial" w:eastAsia="Times New Roman" w:hAnsi="Arial" w:cs="Arial"/>
          <w:color w:val="000000"/>
          <w:vertAlign w:val="superscript"/>
          <w:lang w:eastAsia="ru-RU"/>
        </w:rPr>
        <w:t>ф.и.о.</w:t>
      </w:r>
      <w:proofErr w:type="spellEnd"/>
      <w:r w:rsidRPr="003164EF">
        <w:rPr>
          <w:rFonts w:ascii="Arial" w:eastAsia="Times New Roman" w:hAnsi="Arial" w:cs="Arial"/>
          <w:color w:val="000000"/>
          <w:vertAlign w:val="superscript"/>
          <w:lang w:eastAsia="ru-RU"/>
        </w:rPr>
        <w:t>, подпись руководителя органа  опеки и попечительства)</w:t>
      </w:r>
    </w:p>
    <w:p w:rsidR="003164EF" w:rsidRPr="003164EF" w:rsidRDefault="003164EF" w:rsidP="003164EF">
      <w:pPr>
        <w:spacing w:before="84" w:after="20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4EF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</w:t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  <w:t>   М.П.</w:t>
      </w:r>
    </w:p>
    <w:p w:rsidR="003164EF" w:rsidRPr="003164EF" w:rsidRDefault="003164EF" w:rsidP="003164E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4EF">
        <w:rPr>
          <w:rFonts w:ascii="Arial" w:eastAsia="Times New Roman" w:hAnsi="Arial" w:cs="Arial"/>
          <w:color w:val="000000"/>
          <w:lang w:eastAsia="ru-RU"/>
        </w:rPr>
        <w:t>                        </w:t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</w:r>
      <w:r w:rsidRPr="003164EF">
        <w:rPr>
          <w:rFonts w:ascii="Arial" w:eastAsia="Times New Roman" w:hAnsi="Arial" w:cs="Arial"/>
          <w:color w:val="000000"/>
          <w:lang w:eastAsia="ru-RU"/>
        </w:rPr>
        <w:tab/>
        <w:t>  "____"    _____________20 _____ г.</w:t>
      </w:r>
    </w:p>
    <w:p w:rsidR="00B67BA4" w:rsidRDefault="00B67BA4" w:rsidP="00B67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45CA" w:rsidRPr="00B67BA4" w:rsidRDefault="00A545CA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67BA4" w:rsidRPr="003164EF" w:rsidRDefault="00B67BA4" w:rsidP="0031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:rsidR="003164EF" w:rsidRDefault="00B67BA4" w:rsidP="0031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опекуна о хранении, об использовании имущества</w:t>
      </w:r>
      <w:r w:rsidR="0031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совершеннолетнего</w:t>
      </w:r>
    </w:p>
    <w:p w:rsidR="00B67BA4" w:rsidRPr="003164EF" w:rsidRDefault="00B67BA4" w:rsidP="0031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недееспособного гражданина</w:t>
      </w:r>
      <w:r w:rsidR="0031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31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proofErr w:type="gramEnd"/>
      <w:r w:rsidRPr="0031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имуществом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3164EF" w:rsidRDefault="003164EF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>З</w:t>
      </w:r>
      <w:r w:rsidR="00B67BA4" w:rsidRPr="00B67BA4">
        <w:rPr>
          <w:rFonts w:ascii="Times New Roman" w:eastAsia="Times New Roman" w:hAnsi="Times New Roman" w:cs="Times New Roman"/>
          <w:color w:val="22272F"/>
          <w:lang w:eastAsia="ru-RU"/>
        </w:rPr>
        <w:t>а  отчетный  период  с "_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___</w:t>
      </w:r>
      <w:r w:rsidR="00B67BA4" w:rsidRPr="00B67BA4">
        <w:rPr>
          <w:rFonts w:ascii="Times New Roman" w:eastAsia="Times New Roman" w:hAnsi="Times New Roman" w:cs="Times New Roman"/>
          <w:color w:val="22272F"/>
          <w:lang w:eastAsia="ru-RU"/>
        </w:rPr>
        <w:t>_" _______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________</w:t>
      </w:r>
      <w:r w:rsidR="00B67BA4" w:rsidRPr="00B67BA4">
        <w:rPr>
          <w:rFonts w:ascii="Times New Roman" w:eastAsia="Times New Roman" w:hAnsi="Times New Roman" w:cs="Times New Roman"/>
          <w:color w:val="22272F"/>
          <w:lang w:eastAsia="ru-RU"/>
        </w:rPr>
        <w:t>__</w:t>
      </w:r>
      <w:r w:rsidR="007A2E17">
        <w:rPr>
          <w:rFonts w:ascii="Times New Roman" w:eastAsia="Times New Roman" w:hAnsi="Times New Roman" w:cs="Times New Roman"/>
          <w:color w:val="22272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</w:t>
      </w:r>
      <w:r w:rsidR="007A2E17">
        <w:rPr>
          <w:rFonts w:ascii="Times New Roman" w:eastAsia="Times New Roman" w:hAnsi="Times New Roman" w:cs="Times New Roman"/>
          <w:color w:val="22272F"/>
          <w:lang w:eastAsia="ru-RU"/>
        </w:rPr>
        <w:t>__ г.  по "__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___</w:t>
      </w:r>
      <w:r w:rsidR="007A2E17">
        <w:rPr>
          <w:rFonts w:ascii="Times New Roman" w:eastAsia="Times New Roman" w:hAnsi="Times New Roman" w:cs="Times New Roman"/>
          <w:color w:val="22272F"/>
          <w:lang w:eastAsia="ru-RU"/>
        </w:rPr>
        <w:t>_" ____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__</w:t>
      </w:r>
      <w:r w:rsidR="007A2E17">
        <w:rPr>
          <w:rFonts w:ascii="Times New Roman" w:eastAsia="Times New Roman" w:hAnsi="Times New Roman" w:cs="Times New Roman"/>
          <w:color w:val="22272F"/>
          <w:lang w:eastAsia="ru-RU"/>
        </w:rPr>
        <w:t>________</w:t>
      </w:r>
      <w:r w:rsidR="00B67BA4" w:rsidRPr="00B67BA4">
        <w:rPr>
          <w:rFonts w:ascii="Times New Roman" w:eastAsia="Times New Roman" w:hAnsi="Times New Roman" w:cs="Times New Roman"/>
          <w:color w:val="22272F"/>
          <w:lang w:eastAsia="ru-RU"/>
        </w:rPr>
        <w:t>20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</w:t>
      </w:r>
      <w:r w:rsidR="00B67BA4" w:rsidRPr="00B67BA4">
        <w:rPr>
          <w:rFonts w:ascii="Times New Roman" w:eastAsia="Times New Roman" w:hAnsi="Times New Roman" w:cs="Times New Roman"/>
          <w:color w:val="22272F"/>
          <w:lang w:eastAsia="ru-RU"/>
        </w:rPr>
        <w:t>__ г.</w:t>
      </w:r>
    </w:p>
    <w:p w:rsidR="003164EF" w:rsidRPr="00B67BA4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(далее - отчетный период)</w:t>
      </w:r>
      <w:hyperlink r:id="rId5" w:anchor="block_61111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*</w:t>
        </w:r>
      </w:hyperlink>
    </w:p>
    <w:p w:rsidR="00B67BA4" w:rsidRPr="00B67BA4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Опекун_______________________________________________________</w:t>
      </w:r>
      <w:r w:rsidR="003164EF">
        <w:rPr>
          <w:rFonts w:ascii="Times New Roman" w:eastAsia="Times New Roman" w:hAnsi="Times New Roman" w:cs="Times New Roman"/>
          <w:color w:val="22272F"/>
          <w:lang w:eastAsia="ru-RU"/>
        </w:rPr>
        <w:t>____________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_________</w:t>
      </w:r>
      <w:hyperlink r:id="rId6" w:anchor="block_62222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**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,</w:t>
      </w:r>
    </w:p>
    <w:p w:rsidR="00B67BA4" w:rsidRPr="00A545CA" w:rsidRDefault="00A545CA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</w:t>
      </w:r>
      <w:r w:rsidR="00B67BA4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</w:t>
      </w: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</w:t>
      </w:r>
      <w:r w:rsidR="00B67BA4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spellStart"/>
      <w:r w:rsidR="00B67BA4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ф.и.о.</w:t>
      </w:r>
      <w:proofErr w:type="spellEnd"/>
      <w:r w:rsidR="00B67BA4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</w:t>
      </w:r>
    </w:p>
    <w:p w:rsidR="00B67BA4" w:rsidRPr="00B67BA4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проживающий</w:t>
      </w:r>
      <w:proofErr w:type="gramEnd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по адресу:______________________</w:t>
      </w:r>
      <w:r w:rsidR="003164EF">
        <w:rPr>
          <w:rFonts w:ascii="Times New Roman" w:eastAsia="Times New Roman" w:hAnsi="Times New Roman" w:cs="Times New Roman"/>
          <w:color w:val="22272F"/>
          <w:lang w:eastAsia="ru-RU"/>
        </w:rPr>
        <w:t>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</w:t>
      </w:r>
    </w:p>
    <w:p w:rsidR="00B67BA4" w:rsidRPr="00A545CA" w:rsidRDefault="00B67BA4" w:rsidP="007C6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</w:t>
      </w:r>
      <w:r w:rsidR="003164EF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</w:t>
      </w: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(почтовый индекс, полный адрес)</w:t>
      </w:r>
    </w:p>
    <w:p w:rsidR="00B67BA4" w:rsidRPr="00B67BA4" w:rsidRDefault="00B67BA4" w:rsidP="007C6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Документ, удостоверяющий личность,____________</w:t>
      </w:r>
      <w:r w:rsidR="003164EF">
        <w:rPr>
          <w:rFonts w:ascii="Times New Roman" w:eastAsia="Times New Roman" w:hAnsi="Times New Roman" w:cs="Times New Roman"/>
          <w:color w:val="22272F"/>
          <w:lang w:eastAsia="ru-RU"/>
        </w:rPr>
        <w:t>______ серия _______ номер ______________</w:t>
      </w:r>
    </w:p>
    <w:p w:rsidR="00B67BA4" w:rsidRPr="00A545CA" w:rsidRDefault="00A545CA" w:rsidP="007C6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</w:t>
      </w:r>
      <w:r w:rsidR="00B67BA4"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</w:t>
      </w:r>
      <w:r w:rsidR="003164EF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</w:t>
      </w:r>
      <w:r w:rsidR="003164EF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="00B67BA4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(вид документа)</w:t>
      </w:r>
    </w:p>
    <w:p w:rsidR="00B67BA4" w:rsidRPr="00B67BA4" w:rsidRDefault="00B67BA4" w:rsidP="007C6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кем и когда выдан документ____________________________________________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t>_____________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</w:t>
      </w:r>
    </w:p>
    <w:p w:rsidR="00B67BA4" w:rsidRPr="00B67BA4" w:rsidRDefault="00B67BA4" w:rsidP="007C6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Дата рождения 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softHyphen/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softHyphen/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softHyphen/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softHyphen/>
        <w:t>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 Место рождения______________________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t>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</w:t>
      </w:r>
    </w:p>
    <w:p w:rsidR="00B67BA4" w:rsidRPr="00B67BA4" w:rsidRDefault="00B67BA4" w:rsidP="007C6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Телефоны: домашний ____________________ рабочий________________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t>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__________</w:t>
      </w:r>
    </w:p>
    <w:p w:rsidR="00B67BA4" w:rsidRPr="00B67BA4" w:rsidRDefault="00B67BA4" w:rsidP="007C6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Место работы, должность__________________________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t>____________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________________________</w:t>
      </w:r>
    </w:p>
    <w:p w:rsidR="00B67BA4" w:rsidRPr="00B67BA4" w:rsidRDefault="00B67BA4" w:rsidP="007C6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Другие опекуны</w:t>
      </w:r>
      <w:hyperlink r:id="rId7" w:anchor="block_63333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***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t>____________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</w:t>
      </w:r>
    </w:p>
    <w:p w:rsidR="00B67BA4" w:rsidRPr="00A545CA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</w:t>
      </w:r>
      <w:r w:rsidR="00A545CA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</w:t>
      </w:r>
      <w:r w:rsid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</w:t>
      </w: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spellStart"/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ф.и.о.</w:t>
      </w:r>
      <w:proofErr w:type="spellEnd"/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</w:t>
      </w:r>
    </w:p>
    <w:p w:rsidR="00B67BA4" w:rsidRPr="00B67BA4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Подопечный_____________________________________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t>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_________________________,</w:t>
      </w:r>
    </w:p>
    <w:p w:rsidR="00B67BA4" w:rsidRPr="00A545CA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</w:t>
      </w:r>
      <w:r w:rsidR="00A545CA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</w:t>
      </w:r>
      <w:r w:rsid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</w:t>
      </w:r>
      <w:r w:rsidR="00A545CA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spellStart"/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ф.и.о.</w:t>
      </w:r>
      <w:proofErr w:type="spellEnd"/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совершеннолетнего недееспособного гражданина)</w:t>
      </w:r>
    </w:p>
    <w:p w:rsidR="00B67BA4" w:rsidRPr="00B67BA4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проживающий</w:t>
      </w:r>
      <w:proofErr w:type="gramEnd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по адресу:_________________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</w:t>
      </w:r>
    </w:p>
    <w:p w:rsidR="00B67BA4" w:rsidRPr="00A545CA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</w:t>
      </w:r>
      <w:r w:rsid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       </w:t>
      </w: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(почтовый индекс, полный адрес)</w:t>
      </w:r>
    </w:p>
    <w:p w:rsidR="00B67BA4" w:rsidRPr="00B67BA4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Опека установлена___________________________________________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t>____________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_____________</w:t>
      </w:r>
    </w:p>
    <w:p w:rsidR="00B67BA4" w:rsidRPr="00A545CA" w:rsidRDefault="00A545CA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B67BA4"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(наименование органа опеки и попечительства)</w:t>
      </w:r>
    </w:p>
    <w:p w:rsidR="00B67BA4" w:rsidRPr="00B67BA4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</w:t>
      </w:r>
      <w:r w:rsidR="00A545CA">
        <w:rPr>
          <w:rFonts w:ascii="Times New Roman" w:eastAsia="Times New Roman" w:hAnsi="Times New Roman" w:cs="Times New Roman"/>
          <w:color w:val="22272F"/>
          <w:lang w:eastAsia="ru-RU"/>
        </w:rPr>
        <w:t>____________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</w:t>
      </w:r>
    </w:p>
    <w:p w:rsidR="00B67BA4" w:rsidRPr="00A545CA" w:rsidRDefault="00B67BA4" w:rsidP="00A54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</w:t>
      </w:r>
      <w:r w:rsid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        </w:t>
      </w:r>
      <w:r w:rsidRPr="00A545C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(дата и номер акта органа опеки и попечительства)</w:t>
      </w:r>
    </w:p>
    <w:p w:rsidR="00B67BA4" w:rsidRPr="00B67BA4" w:rsidRDefault="00B67BA4" w:rsidP="00A545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 В случае если настоящий отчет представляется в соответствии со </w:t>
      </w:r>
      <w:hyperlink r:id="rId8" w:anchor="block_25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статьей 25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 </w:t>
      </w:r>
      <w:hyperlink r:id="rId9" w:anchor="block_30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статьей 30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Федерального закона "Об опеке и попечительстве", - дата, предшествующая прекращению исполнения обязанностей опекуна.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 В случае если подопечному назначено несколько опекунов, указывается опекун, который сдает настоящий отчет.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*** Заполняется, если подопечному назначено несколько опекунов.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1.   Сведения   об   имуществе   совершеннолетнего   недееспособного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гражданина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1.1. Недвижимое имущество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23"/>
        <w:gridCol w:w="1869"/>
        <w:gridCol w:w="1746"/>
        <w:gridCol w:w="1425"/>
        <w:gridCol w:w="1934"/>
      </w:tblGrid>
      <w:tr w:rsidR="00B67BA4" w:rsidRPr="00B67BA4" w:rsidTr="001518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Вид и наименование имущества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Основание приобретения</w:t>
            </w:r>
            <w:hyperlink r:id="rId10" w:anchor="block_64444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Место нахождения (адрес)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Площадь (кв. метров)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Сведения о государственной регистрации прав на имущество</w:t>
            </w:r>
          </w:p>
        </w:tc>
      </w:tr>
      <w:tr w:rsidR="00B67BA4" w:rsidRPr="00B67BA4" w:rsidTr="001518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</w:t>
            </w:r>
          </w:p>
        </w:tc>
      </w:tr>
      <w:tr w:rsidR="00B67BA4" w:rsidRPr="00B67BA4" w:rsidTr="00151835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Земельные участки</w:t>
            </w:r>
            <w:hyperlink r:id="rId11" w:anchor="block_65555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: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7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7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4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Жилые дома: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6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6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Квартиры: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8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Гаражи: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7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5.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Иное недвижимое имущество: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6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6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B67BA4" w:rsidRPr="00B67BA4" w:rsidRDefault="00B67BA4" w:rsidP="00151835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 Указывается вид земельного участка (пая, доли): под индивидуальное жилищное строительство, садовый, приусадебный, огородный и другие виды.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1.2. Транспортные средства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944"/>
        <w:gridCol w:w="3076"/>
        <w:gridCol w:w="1675"/>
      </w:tblGrid>
      <w:tr w:rsidR="00B67BA4" w:rsidRPr="00B67BA4" w:rsidTr="00151835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Вид и марка транспортного средства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Основание приобретения</w:t>
            </w:r>
            <w:hyperlink r:id="rId12" w:anchor="block_66666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Место регистрации</w:t>
            </w:r>
          </w:p>
        </w:tc>
      </w:tr>
      <w:tr w:rsidR="00B67BA4" w:rsidRPr="00B67BA4" w:rsidTr="00151835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</w:tr>
      <w:tr w:rsidR="00B67BA4" w:rsidRPr="00B67BA4" w:rsidTr="00151835">
        <w:trPr>
          <w:trHeight w:val="240"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Автомобили легковые: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7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rPr>
          <w:trHeight w:val="240"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Иные транспортные средства: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6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151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1.3.  Денежные  средства,  находящиеся   на   счетах   </w:t>
      </w: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в</w:t>
      </w:r>
      <w:proofErr w:type="gramEnd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кредитных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организациях</w:t>
      </w:r>
      <w:proofErr w:type="gramEnd"/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064"/>
        <w:gridCol w:w="1451"/>
        <w:gridCol w:w="1120"/>
        <w:gridCol w:w="1432"/>
        <w:gridCol w:w="1417"/>
        <w:gridCol w:w="1418"/>
      </w:tblGrid>
      <w:tr w:rsidR="00B67BA4" w:rsidRPr="00B67BA4" w:rsidTr="007165E3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Наименование и адрес кредитной организации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Вид и валюта счета</w:t>
            </w:r>
            <w:hyperlink r:id="rId13" w:anchor="block_67777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Дата открытия счета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Номер счета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65E3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Остаток на счете</w:t>
            </w:r>
            <w:hyperlink r:id="rId14" w:anchor="block_68888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</w:p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(рублей)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Процентная ставка по вкладам</w:t>
            </w:r>
          </w:p>
        </w:tc>
      </w:tr>
      <w:tr w:rsidR="00B67BA4" w:rsidRPr="00B67BA4" w:rsidTr="007165E3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</w:t>
            </w:r>
          </w:p>
        </w:tc>
      </w:tr>
      <w:tr w:rsidR="00B67BA4" w:rsidRPr="00B67BA4" w:rsidTr="007165E3">
        <w:trPr>
          <w:trHeight w:val="7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698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 Указываются вид счета (номинальный, депозитный, текущий, расчетный, ссудный и другие) и валюта счета.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 Остаток на счете указывается на конец отчетного периода. Для счетов в иностранной валюте остаток указывается в рублях по </w:t>
      </w:r>
      <w:hyperlink r:id="rId15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курсу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Банка России на конец отчетного периода.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1.4. Ценные бумаги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1.4.1. Акции и иное участие в коммерческих организациях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440"/>
        <w:gridCol w:w="1826"/>
        <w:gridCol w:w="1673"/>
        <w:gridCol w:w="1366"/>
        <w:gridCol w:w="1539"/>
      </w:tblGrid>
      <w:tr w:rsidR="00B67BA4" w:rsidRPr="00B67BA4" w:rsidTr="00151835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Наименование и организационн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о-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правовая форма организации</w:t>
            </w:r>
            <w:hyperlink r:id="rId16" w:anchor="block_69999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Место нахождения организации (адрес)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Уставный капитал</w:t>
            </w:r>
            <w:hyperlink r:id="rId17" w:anchor="block_611111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</w:p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(рублей)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Доля участия (процентов)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Наименование и дата документа - основания долевого участия</w:t>
            </w:r>
            <w:hyperlink r:id="rId18" w:anchor="block_622222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***</w:t>
              </w:r>
            </w:hyperlink>
          </w:p>
        </w:tc>
      </w:tr>
      <w:tr w:rsidR="00B67BA4" w:rsidRPr="00B67BA4" w:rsidTr="00151835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</w:t>
            </w:r>
          </w:p>
        </w:tc>
      </w:tr>
      <w:tr w:rsidR="00B67BA4" w:rsidRPr="00B67BA4" w:rsidTr="007165E3">
        <w:trPr>
          <w:trHeight w:val="36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269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 Указываются полное или сокращенное официальное наименование организац</w:t>
      </w: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ии и ее</w:t>
      </w:r>
      <w:proofErr w:type="gramEnd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***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B67BA4">
        <w:rPr>
          <w:rFonts w:ascii="Times New Roman" w:eastAsia="Times New Roman" w:hAnsi="Times New Roman" w:cs="Times New Roman"/>
          <w:color w:val="464C55"/>
          <w:lang w:eastAsia="ru-RU"/>
        </w:rPr>
        <w:t>1.4.2. Иные ценные бумаги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342"/>
        <w:gridCol w:w="2039"/>
        <w:gridCol w:w="2048"/>
        <w:gridCol w:w="1632"/>
        <w:gridCol w:w="1613"/>
      </w:tblGrid>
      <w:tr w:rsidR="00B67BA4" w:rsidRPr="00B67BA4" w:rsidTr="007165E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Вид ценной бумаги</w:t>
            </w:r>
            <w:hyperlink r:id="rId19" w:anchor="block_633333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Юридическое лицо, выпустившее ценную бумагу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Номинальная стоимость ценной бумаги (рублей)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Количество (штук)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Общая стоимость</w:t>
            </w:r>
            <w:hyperlink r:id="rId20" w:anchor="block_644444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(рублей)</w:t>
            </w:r>
          </w:p>
        </w:tc>
      </w:tr>
      <w:tr w:rsidR="00B67BA4" w:rsidRPr="00B67BA4" w:rsidTr="007165E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</w:t>
            </w:r>
          </w:p>
        </w:tc>
      </w:tr>
      <w:tr w:rsidR="00B67BA4" w:rsidRPr="00B67BA4" w:rsidTr="007165E3">
        <w:trPr>
          <w:trHeight w:val="33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27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 Указываются все ценные бумаги по видам (облигации, векселя и другие), за исключением акций, указанных в </w:t>
      </w:r>
      <w:hyperlink r:id="rId21" w:anchor="block_666141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подпункте 1.4.1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настоящего отчета.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 </w:t>
      </w:r>
      <w:hyperlink r:id="rId22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курсу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Банка России на конец отчетного периода.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Всего по </w:t>
      </w:r>
      <w:hyperlink r:id="rId23" w:anchor="block_6014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подпункту 1.4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настоящего  отчета  общая  стоимость  </w:t>
      </w: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ценных</w:t>
      </w:r>
      <w:proofErr w:type="gramEnd"/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бумаг,  включая  доли  участия  в  коммерческих  организациях,   на конец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отчетного периода составляет _____________________________________ рублей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(сумма прописью)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(рубля) _________________ копеек (копейки).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(сумма прописью)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2.    Сведения    о    сохранности    имущества    совершеннолетнего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недееспособного гражданина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104"/>
        <w:gridCol w:w="3801"/>
        <w:gridCol w:w="1884"/>
      </w:tblGrid>
      <w:tr w:rsidR="00B67BA4" w:rsidRPr="00B67BA4" w:rsidTr="007165E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Вид имущества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Изменение состава имущества</w:t>
            </w:r>
            <w:hyperlink r:id="rId24" w:anchor="block_655555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Примечание</w:t>
            </w:r>
            <w:hyperlink r:id="rId25" w:anchor="block_666666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</w:p>
        </w:tc>
      </w:tr>
      <w:tr w:rsidR="00B67BA4" w:rsidRPr="00B67BA4" w:rsidTr="007165E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</w:tr>
      <w:tr w:rsidR="00B67BA4" w:rsidRPr="00B67BA4" w:rsidTr="007165E3">
        <w:trPr>
          <w:trHeight w:val="56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56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55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rPr>
          <w:trHeight w:val="55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3. Сведения о доходах совершеннолетнего недееспособного гражданина</w:t>
      </w:r>
      <w:hyperlink r:id="rId26" w:anchor="block_677777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*</w:t>
        </w:r>
      </w:hyperlink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6427"/>
        <w:gridCol w:w="2255"/>
      </w:tblGrid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Вид дохода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Величина дохода (рублей)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Стипендия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Алименты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Пенсия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Пособия и иные социальные выплаты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9.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Иные доходы (указать вид дохода)</w:t>
            </w:r>
            <w:hyperlink r:id="rId27" w:anchor="block_688888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10.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* В случае если отчет заполняется опекуном - близким родственником, выразившим желание стать опекуном, из числа лиц, указанных в </w:t>
      </w:r>
      <w:hyperlink r:id="rId28" w:anchor="/document/0/block/100401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пункте 4</w:t>
        </w:r>
        <w:r w:rsidRPr="00B67BA4">
          <w:rPr>
            <w:rFonts w:ascii="Times New Roman" w:eastAsia="Times New Roman" w:hAnsi="Times New Roman" w:cs="Times New Roman"/>
            <w:color w:val="3272C0"/>
            <w:vertAlign w:val="superscript"/>
            <w:lang w:eastAsia="ru-RU"/>
          </w:rPr>
          <w:t> 1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 </w:t>
      </w:r>
      <w:hyperlink r:id="rId29" w:anchor="/document/0/block/0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постановлением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Правительства Российской Федерации от 17 ноября 2010 г. N 927 "Об отдельных вопросах осуществления опеки и попечительства в отношении</w:t>
      </w:r>
      <w:proofErr w:type="gramEnd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совершеннолетних недееспособных или не полностью дееспособных граждан", </w:t>
      </w:r>
      <w:hyperlink r:id="rId30" w:anchor="block_6660304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пункты 4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и </w:t>
      </w:r>
      <w:hyperlink r:id="rId31" w:anchor="block_6660305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5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сведений о доходах совершеннолетнего недееспособного гражданина не заполняются.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 Указываются иные доходы совершеннолетнего недееспособного гражданина, за исключением доходов, указанных в </w:t>
      </w:r>
      <w:hyperlink r:id="rId32" w:anchor="block_6040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пункте 4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настоящего отчета.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4. Сведения о доходах от имущества совершеннолетнего недееспособного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гражданина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335"/>
        <w:gridCol w:w="1706"/>
        <w:gridCol w:w="1537"/>
        <w:gridCol w:w="1881"/>
        <w:gridCol w:w="1276"/>
      </w:tblGrid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Наименование имущества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Место нахождения (адрес)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Величина дохода (рублей)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Наименование, номер и дата акта об изменении имущественного состояния</w:t>
            </w:r>
            <w:hyperlink r:id="rId33" w:anchor="block_699999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Наименование и адрес кредитной организации, расчетный счет</w:t>
            </w:r>
            <w:hyperlink r:id="rId34" w:anchor="block_601111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</w:p>
        </w:tc>
      </w:tr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</w:t>
            </w:r>
          </w:p>
        </w:tc>
      </w:tr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Иные доходы (указать вид дохода):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165E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Итого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</w:r>
    </w:p>
    <w:p w:rsid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**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 </w:t>
      </w:r>
    </w:p>
    <w:p w:rsidR="007165E3" w:rsidRPr="00B67BA4" w:rsidRDefault="007165E3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 xml:space="preserve">     5.  Сведения   о   расходах,   произведенных   за     счет имущества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совершеннолетнего  недееспособного   гражданина,   включая     сведения о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расходовании</w:t>
      </w:r>
      <w:proofErr w:type="gramEnd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сумм, зачисляемых на отдельный номинальный счет, открываемый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опекуном в соответствии  с  </w:t>
      </w:r>
      <w:hyperlink r:id="rId35" w:anchor="block_3701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пунктом  1  статьи  37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Гражданского  кодекса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Российской Федерации</w:t>
      </w:r>
      <w:hyperlink r:id="rId36" w:anchor="block_602222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*</w:t>
        </w:r>
      </w:hyperlink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6716"/>
        <w:gridCol w:w="1845"/>
      </w:tblGrid>
      <w:tr w:rsidR="00B67BA4" w:rsidRPr="00B67BA4" w:rsidTr="007C6EB4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Вид расходов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Сумма расходов за отчетный период (рублей)</w:t>
            </w:r>
          </w:p>
        </w:tc>
      </w:tr>
      <w:tr w:rsidR="00B67BA4" w:rsidRPr="00B67BA4" w:rsidTr="007C6EB4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</w:tr>
      <w:tr w:rsidR="00B67BA4" w:rsidRPr="00B67BA4" w:rsidTr="007C6EB4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rPr>
          <w:trHeight w:val="24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Оплата лечения совершеннолетнего недееспособного</w:t>
            </w:r>
          </w:p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гражданина в медицинских организациях: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rPr>
          <w:trHeight w:val="24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rPr>
          <w:trHeight w:val="24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1.3.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Оплата жилья и жилищно-коммунальных услуг: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lang w:eastAsia="ru-RU"/>
        </w:rPr>
      </w:pP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6716"/>
        <w:gridCol w:w="1845"/>
      </w:tblGrid>
      <w:tr w:rsidR="00B67BA4" w:rsidRPr="00B67BA4" w:rsidTr="007C6EB4">
        <w:trPr>
          <w:trHeight w:val="24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1.4.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  <w:hyperlink r:id="rId37" w:anchor="block_603333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2.1.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Оплата лечения совершеннолетнего недееспособного</w:t>
            </w:r>
          </w:p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гражданина в медицинских организациях: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rPr>
          <w:trHeight w:val="24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2.2.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rPr>
          <w:trHeight w:val="24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2.3.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Оплата жилья и жилищно-коммунальных услуг: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4E6335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33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rPr>
          <w:trHeight w:val="24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2.4.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Прочие расходы</w:t>
            </w:r>
            <w:hyperlink r:id="rId38" w:anchor="block_603333" w:history="1">
              <w:r w:rsidRPr="00B67BA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Итого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*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</w:t>
      </w: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  <w:proofErr w:type="gramEnd"/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**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</w:t>
      </w:r>
      <w:proofErr w:type="spell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абилитации</w:t>
      </w:r>
      <w:proofErr w:type="spellEnd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, социальных услуг (при необходимости), расходах на питание, предметы первой необходимости и прочие мелкие бытовые нужды.</w:t>
      </w:r>
      <w:proofErr w:type="gramEnd"/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------------------------------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6.  Сведения  об  уплате  налогов  на  имущество   совершеннолетнего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недееспособного гражданина</w:t>
      </w:r>
    </w:p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3173"/>
        <w:gridCol w:w="2425"/>
        <w:gridCol w:w="2973"/>
      </w:tblGrid>
      <w:tr w:rsidR="00B67BA4" w:rsidRPr="00B67BA4" w:rsidTr="007C6EB4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Вид налога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Дата уплаты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Наименование, номер и дата платежного документа</w:t>
            </w:r>
          </w:p>
        </w:tc>
      </w:tr>
      <w:tr w:rsidR="00B67BA4" w:rsidRPr="00B67BA4" w:rsidTr="007C6EB4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</w:tr>
      <w:tr w:rsidR="00B67BA4" w:rsidRPr="00B67BA4" w:rsidTr="007C6EB4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165E3" w:rsidRPr="00B67BA4" w:rsidRDefault="007165E3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BA4" w:rsidRPr="00B67BA4" w:rsidTr="007C6EB4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165E3" w:rsidRPr="00B67BA4" w:rsidRDefault="007165E3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BA4" w:rsidRPr="00B67BA4" w:rsidRDefault="00B67BA4" w:rsidP="00B67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B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7BA4" w:rsidRP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К  настоящему  отчету  прилагаются  копии  документов,   указанных </w:t>
      </w: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в</w:t>
      </w:r>
      <w:proofErr w:type="gramEnd"/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hyperlink r:id="rId39" w:anchor="block_6011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подпунктах 1.1 - 1.3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, </w:t>
      </w:r>
      <w:hyperlink r:id="rId40" w:anchor="block_666141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1.4.1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и </w:t>
      </w:r>
      <w:hyperlink r:id="rId41" w:anchor="block_666142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1.4.2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, </w:t>
      </w:r>
      <w:hyperlink r:id="rId42" w:anchor="block_6020" w:history="1">
        <w:r w:rsidRPr="00B67BA4">
          <w:rPr>
            <w:rFonts w:ascii="Times New Roman" w:eastAsia="Times New Roman" w:hAnsi="Times New Roman" w:cs="Times New Roman"/>
            <w:color w:val="3272C0"/>
            <w:lang w:eastAsia="ru-RU"/>
          </w:rPr>
          <w:t>пунктах 2 - 6</w:t>
        </w:r>
      </w:hyperlink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настоящего  отчета,  </w:t>
      </w: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в</w:t>
      </w:r>
      <w:proofErr w:type="gramEnd"/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том числе копии товарных чеков, квитанции об  уплате  налогов,  страховых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сумм  и  другие   платежные   документы,   за   исключением   документов,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подтверждающих сведения </w:t>
      </w: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о</w:t>
      </w:r>
      <w:proofErr w:type="gramEnd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произведенных за счет  средств  недееспособного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гражданина </w:t>
      </w:r>
      <w:proofErr w:type="gramStart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расходах</w:t>
      </w:r>
      <w:proofErr w:type="gramEnd"/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на питание, предметы первой  необходимости  и  прочие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мелкие бытовые нужды, на __________ листах.</w:t>
      </w:r>
    </w:p>
    <w:p w:rsid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7165E3" w:rsidRDefault="007165E3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7165E3" w:rsidRPr="00B67BA4" w:rsidRDefault="007165E3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7165E3">
        <w:rPr>
          <w:rFonts w:ascii="Times New Roman" w:eastAsia="Times New Roman" w:hAnsi="Times New Roman" w:cs="Times New Roman"/>
          <w:color w:val="22272F"/>
          <w:lang w:eastAsia="ru-RU"/>
        </w:rPr>
        <w:t>Опекун ________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</w:t>
      </w:r>
      <w:r w:rsidR="007165E3">
        <w:rPr>
          <w:rFonts w:ascii="Times New Roman" w:eastAsia="Times New Roman" w:hAnsi="Times New Roman" w:cs="Times New Roman"/>
          <w:color w:val="22272F"/>
          <w:lang w:eastAsia="ru-RU"/>
        </w:rPr>
        <w:t>_____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__</w:t>
      </w:r>
      <w:r w:rsidR="007165E3">
        <w:rPr>
          <w:rFonts w:ascii="Times New Roman" w:eastAsia="Times New Roman" w:hAnsi="Times New Roman" w:cs="Times New Roman"/>
          <w:color w:val="22272F"/>
          <w:lang w:eastAsia="ru-RU"/>
        </w:rPr>
        <w:t xml:space="preserve">        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_______________________________</w:t>
      </w:r>
    </w:p>
    <w:p w:rsidR="00B67BA4" w:rsidRPr="00B67BA4" w:rsidRDefault="00B67BA4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</w:t>
      </w:r>
      <w:r w:rsidR="007165E3">
        <w:rPr>
          <w:rFonts w:ascii="Times New Roman" w:eastAsia="Times New Roman" w:hAnsi="Times New Roman" w:cs="Times New Roman"/>
          <w:color w:val="22272F"/>
          <w:lang w:eastAsia="ru-RU"/>
        </w:rPr>
        <w:t xml:space="preserve">    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 xml:space="preserve">(подпись)              </w:t>
      </w:r>
      <w:r w:rsidR="007165E3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</w:t>
      </w: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(расшифровка подписи)</w:t>
      </w:r>
    </w:p>
    <w:p w:rsidR="00B67BA4" w:rsidRDefault="00B67BA4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B67BA4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7165E3" w:rsidRDefault="007165E3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7165E3" w:rsidRPr="00B67BA4" w:rsidRDefault="007165E3" w:rsidP="00B6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67BA4" w:rsidRPr="00B67BA4" w:rsidRDefault="007165E3" w:rsidP="00B67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>"_____</w:t>
      </w:r>
      <w:r w:rsidR="00B67BA4" w:rsidRPr="00B67BA4">
        <w:rPr>
          <w:rFonts w:ascii="Times New Roman" w:eastAsia="Times New Roman" w:hAnsi="Times New Roman" w:cs="Times New Roman"/>
          <w:color w:val="22272F"/>
          <w:lang w:eastAsia="ru-RU"/>
        </w:rPr>
        <w:t>" ___________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___</w:t>
      </w:r>
      <w:r w:rsidR="00B67BA4" w:rsidRPr="00B67BA4">
        <w:rPr>
          <w:rFonts w:ascii="Times New Roman" w:eastAsia="Times New Roman" w:hAnsi="Times New Roman" w:cs="Times New Roman"/>
          <w:color w:val="22272F"/>
          <w:lang w:eastAsia="ru-RU"/>
        </w:rPr>
        <w:t>___ 20_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__</w:t>
      </w:r>
      <w:r w:rsidR="00B67BA4" w:rsidRPr="00B67BA4">
        <w:rPr>
          <w:rFonts w:ascii="Times New Roman" w:eastAsia="Times New Roman" w:hAnsi="Times New Roman" w:cs="Times New Roman"/>
          <w:color w:val="22272F"/>
          <w:lang w:eastAsia="ru-RU"/>
        </w:rPr>
        <w:t>_ г.</w:t>
      </w:r>
    </w:p>
    <w:p w:rsidR="00AC64EF" w:rsidRPr="00AC64EF" w:rsidRDefault="00AC64EF">
      <w:pPr>
        <w:rPr>
          <w:rFonts w:ascii="Times New Roman" w:hAnsi="Times New Roman" w:cs="Times New Roman"/>
        </w:rPr>
      </w:pPr>
    </w:p>
    <w:sectPr w:rsidR="00AC64EF" w:rsidRPr="00AC64EF" w:rsidSect="00A545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FF"/>
    <w:rsid w:val="0010222A"/>
    <w:rsid w:val="00151835"/>
    <w:rsid w:val="003164EF"/>
    <w:rsid w:val="004E6335"/>
    <w:rsid w:val="004F54FF"/>
    <w:rsid w:val="007165E3"/>
    <w:rsid w:val="007A2E17"/>
    <w:rsid w:val="007C6EB4"/>
    <w:rsid w:val="009B67CF"/>
    <w:rsid w:val="00A545CA"/>
    <w:rsid w:val="00AC64EF"/>
    <w:rsid w:val="00B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7B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7B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7BA4"/>
  </w:style>
  <w:style w:type="paragraph" w:styleId="HTML">
    <w:name w:val="HTML Preformatted"/>
    <w:basedOn w:val="a"/>
    <w:link w:val="HTML0"/>
    <w:uiPriority w:val="99"/>
    <w:semiHidden/>
    <w:unhideWhenUsed/>
    <w:rsid w:val="00B6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B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67BA4"/>
  </w:style>
  <w:style w:type="paragraph" w:customStyle="1" w:styleId="s52">
    <w:name w:val="s_52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7B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7BA4"/>
    <w:rPr>
      <w:color w:val="800080"/>
      <w:u w:val="single"/>
    </w:rPr>
  </w:style>
  <w:style w:type="paragraph" w:customStyle="1" w:styleId="s91">
    <w:name w:val="s_91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7B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7B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7BA4"/>
  </w:style>
  <w:style w:type="paragraph" w:styleId="HTML">
    <w:name w:val="HTML Preformatted"/>
    <w:basedOn w:val="a"/>
    <w:link w:val="HTML0"/>
    <w:uiPriority w:val="99"/>
    <w:semiHidden/>
    <w:unhideWhenUsed/>
    <w:rsid w:val="00B6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B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67BA4"/>
  </w:style>
  <w:style w:type="paragraph" w:customStyle="1" w:styleId="s52">
    <w:name w:val="s_52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7B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7BA4"/>
    <w:rPr>
      <w:color w:val="800080"/>
      <w:u w:val="single"/>
    </w:rPr>
  </w:style>
  <w:style w:type="paragraph" w:customStyle="1" w:styleId="s91">
    <w:name w:val="s_91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99774/" TargetMode="External"/><Relationship Id="rId18" Type="http://schemas.openxmlformats.org/officeDocument/2006/relationships/hyperlink" Target="https://base.garant.ru/199774/" TargetMode="External"/><Relationship Id="rId26" Type="http://schemas.openxmlformats.org/officeDocument/2006/relationships/hyperlink" Target="https://base.garant.ru/199774/" TargetMode="External"/><Relationship Id="rId39" Type="http://schemas.openxmlformats.org/officeDocument/2006/relationships/hyperlink" Target="https://base.garant.ru/199774/41e052377dfac7a501640d0265da74ed/" TargetMode="External"/><Relationship Id="rId21" Type="http://schemas.openxmlformats.org/officeDocument/2006/relationships/hyperlink" Target="https://base.garant.ru/199774/41e052377dfac7a501640d0265da74ed/" TargetMode="External"/><Relationship Id="rId34" Type="http://schemas.openxmlformats.org/officeDocument/2006/relationships/hyperlink" Target="https://base.garant.ru/199774/" TargetMode="External"/><Relationship Id="rId42" Type="http://schemas.openxmlformats.org/officeDocument/2006/relationships/hyperlink" Target="https://base.garant.ru/199774/41e052377dfac7a501640d0265da74ed/" TargetMode="External"/><Relationship Id="rId7" Type="http://schemas.openxmlformats.org/officeDocument/2006/relationships/hyperlink" Target="https://base.garant.ru/19977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99774/" TargetMode="External"/><Relationship Id="rId20" Type="http://schemas.openxmlformats.org/officeDocument/2006/relationships/hyperlink" Target="https://base.garant.ru/199774/" TargetMode="External"/><Relationship Id="rId29" Type="http://schemas.openxmlformats.org/officeDocument/2006/relationships/hyperlink" Target="https://ivo.garant.ru/" TargetMode="External"/><Relationship Id="rId41" Type="http://schemas.openxmlformats.org/officeDocument/2006/relationships/hyperlink" Target="https://base.garant.ru/199774/41e052377dfac7a501640d0265da74ed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99774/" TargetMode="External"/><Relationship Id="rId11" Type="http://schemas.openxmlformats.org/officeDocument/2006/relationships/hyperlink" Target="https://base.garant.ru/199774/" TargetMode="External"/><Relationship Id="rId24" Type="http://schemas.openxmlformats.org/officeDocument/2006/relationships/hyperlink" Target="https://base.garant.ru/199774/" TargetMode="External"/><Relationship Id="rId32" Type="http://schemas.openxmlformats.org/officeDocument/2006/relationships/hyperlink" Target="https://base.garant.ru/199774/41e052377dfac7a501640d0265da74ed/" TargetMode="External"/><Relationship Id="rId37" Type="http://schemas.openxmlformats.org/officeDocument/2006/relationships/hyperlink" Target="https://base.garant.ru/199774/" TargetMode="External"/><Relationship Id="rId40" Type="http://schemas.openxmlformats.org/officeDocument/2006/relationships/hyperlink" Target="https://base.garant.ru/199774/41e052377dfac7a501640d0265da74ed/" TargetMode="External"/><Relationship Id="rId5" Type="http://schemas.openxmlformats.org/officeDocument/2006/relationships/hyperlink" Target="https://base.garant.ru/199774/" TargetMode="External"/><Relationship Id="rId15" Type="http://schemas.openxmlformats.org/officeDocument/2006/relationships/hyperlink" Target="https://base.garant.ru/555501/" TargetMode="External"/><Relationship Id="rId23" Type="http://schemas.openxmlformats.org/officeDocument/2006/relationships/hyperlink" Target="https://base.garant.ru/199774/41e052377dfac7a501640d0265da74ed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base.garant.ru/199774/" TargetMode="External"/><Relationship Id="rId10" Type="http://schemas.openxmlformats.org/officeDocument/2006/relationships/hyperlink" Target="https://base.garant.ru/199774/" TargetMode="External"/><Relationship Id="rId19" Type="http://schemas.openxmlformats.org/officeDocument/2006/relationships/hyperlink" Target="https://base.garant.ru/199774/" TargetMode="External"/><Relationship Id="rId31" Type="http://schemas.openxmlformats.org/officeDocument/2006/relationships/hyperlink" Target="https://base.garant.ru/199774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93182/7d6bbe1829627ce93319dc72963759a2/" TargetMode="External"/><Relationship Id="rId14" Type="http://schemas.openxmlformats.org/officeDocument/2006/relationships/hyperlink" Target="https://base.garant.ru/199774/" TargetMode="External"/><Relationship Id="rId22" Type="http://schemas.openxmlformats.org/officeDocument/2006/relationships/hyperlink" Target="https://base.garant.ru/555501/" TargetMode="External"/><Relationship Id="rId27" Type="http://schemas.openxmlformats.org/officeDocument/2006/relationships/hyperlink" Target="https://base.garant.ru/199774/" TargetMode="External"/><Relationship Id="rId30" Type="http://schemas.openxmlformats.org/officeDocument/2006/relationships/hyperlink" Target="https://base.garant.ru/199774/" TargetMode="External"/><Relationship Id="rId35" Type="http://schemas.openxmlformats.org/officeDocument/2006/relationships/hyperlink" Target="https://base.garant.ru/10164072/9db18ed28bd6c0256461e303941d7e7a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base.garant.ru/193182/53925f69af584b25346d0c0b3ee74ea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199774/" TargetMode="External"/><Relationship Id="rId17" Type="http://schemas.openxmlformats.org/officeDocument/2006/relationships/hyperlink" Target="https://base.garant.ru/199774/" TargetMode="External"/><Relationship Id="rId25" Type="http://schemas.openxmlformats.org/officeDocument/2006/relationships/hyperlink" Target="https://base.garant.ru/199774/" TargetMode="External"/><Relationship Id="rId33" Type="http://schemas.openxmlformats.org/officeDocument/2006/relationships/hyperlink" Target="https://base.garant.ru/199774/" TargetMode="External"/><Relationship Id="rId38" Type="http://schemas.openxmlformats.org/officeDocument/2006/relationships/hyperlink" Target="https://base.garant.ru/1997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соцвопросам АГЧ</dc:creator>
  <cp:keywords/>
  <dc:description/>
  <cp:lastModifiedBy>Отдел по соцвопросам АГЧ</cp:lastModifiedBy>
  <cp:revision>9</cp:revision>
  <cp:lastPrinted>2024-12-23T13:29:00Z</cp:lastPrinted>
  <dcterms:created xsi:type="dcterms:W3CDTF">2024-12-23T10:07:00Z</dcterms:created>
  <dcterms:modified xsi:type="dcterms:W3CDTF">2024-12-23T13:31:00Z</dcterms:modified>
</cp:coreProperties>
</file>