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496F7D" w:rsidRPr="00E32A34" w14:paraId="2522E8EE" w14:textId="77777777" w:rsidTr="00B5103F">
        <w:tc>
          <w:tcPr>
            <w:tcW w:w="3573" w:type="dxa"/>
            <w:shd w:val="clear" w:color="auto" w:fill="auto"/>
          </w:tcPr>
          <w:p w14:paraId="6B7E5172" w14:textId="77777777" w:rsidR="00496F7D" w:rsidRPr="00E32A34" w:rsidRDefault="00496F7D" w:rsidP="00496F7D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474EA809" wp14:editId="2F91363D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68078324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33ED852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1CFD65E8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МУНИЦИПАЛЛЁ </w:t>
            </w: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ОКРУГ,Н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АДМИНИСТРАЦИЙ,</w:t>
            </w:r>
          </w:p>
          <w:p w14:paraId="403B3DE4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3BC21EAF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211FE4A9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496F7D" w:rsidRPr="00E32A34" w14:paraId="2EFF8B07" w14:textId="77777777" w:rsidTr="00744E3C">
              <w:tc>
                <w:tcPr>
                  <w:tcW w:w="1413" w:type="dxa"/>
                </w:tcPr>
                <w:p w14:paraId="5F93ED00" w14:textId="3FDEB3AD" w:rsidR="00496F7D" w:rsidRPr="00E32A34" w:rsidRDefault="00496F7D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03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.0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48F80F63" w14:textId="77777777" w:rsidR="00496F7D" w:rsidRPr="00E32A34" w:rsidRDefault="00496F7D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6F732280" w14:textId="3186B8AD" w:rsidR="00496F7D" w:rsidRPr="00496F7D" w:rsidRDefault="00496F7D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196</w:t>
                  </w:r>
                </w:p>
              </w:tc>
            </w:tr>
          </w:tbl>
          <w:p w14:paraId="1C854F35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</w:t>
            </w:r>
            <w:proofErr w:type="spell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ке</w:t>
            </w:r>
            <w:proofErr w:type="spell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14:paraId="413C588E" w14:textId="77777777" w:rsidR="00496F7D" w:rsidRPr="00E32A34" w:rsidRDefault="00496F7D" w:rsidP="00744E3C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431E112F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73860A7E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784D7C7B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МУНИЦИПАЛЬНОГО ОКРУГА</w:t>
            </w:r>
          </w:p>
          <w:p w14:paraId="4FAD6C80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4B28410B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625414F7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496F7D" w:rsidRPr="00E32A34" w14:paraId="1C619DAB" w14:textId="77777777" w:rsidTr="00744E3C">
              <w:tc>
                <w:tcPr>
                  <w:tcW w:w="1413" w:type="dxa"/>
                </w:tcPr>
                <w:p w14:paraId="4EB53CFE" w14:textId="77777777" w:rsidR="00496F7D" w:rsidRPr="00E32A34" w:rsidRDefault="00496F7D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19F1C061" w14:textId="77777777" w:rsidR="00496F7D" w:rsidRPr="00E32A34" w:rsidRDefault="00496F7D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6A6E167D" w14:textId="77777777" w:rsidR="00496F7D" w:rsidRPr="00E32A34" w:rsidRDefault="00496F7D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67EA5DF2" w14:textId="77777777" w:rsidR="00496F7D" w:rsidRPr="00E32A34" w:rsidRDefault="00496F7D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22066BAA" w14:textId="77777777" w:rsidR="005C2D33" w:rsidRDefault="005C2D33">
      <w:pPr>
        <w:ind w:firstLine="851"/>
        <w:jc w:val="both"/>
        <w:rPr>
          <w:sz w:val="24"/>
          <w:lang w:val="en-US"/>
        </w:rPr>
      </w:pPr>
    </w:p>
    <w:p w14:paraId="6B5D0B55" w14:textId="77777777" w:rsidR="005C2D33" w:rsidRDefault="005C2D33">
      <w:pPr>
        <w:ind w:firstLine="851"/>
        <w:jc w:val="both"/>
        <w:rPr>
          <w:sz w:val="24"/>
          <w:lang w:val="en-US"/>
        </w:rPr>
      </w:pPr>
    </w:p>
    <w:p w14:paraId="6B88AD05" w14:textId="77777777" w:rsidR="005C2D33" w:rsidRDefault="005C2D33">
      <w:pPr>
        <w:ind w:firstLine="851"/>
        <w:jc w:val="both"/>
        <w:rPr>
          <w:sz w:val="24"/>
          <w:lang w:val="en-US"/>
        </w:rPr>
      </w:pPr>
    </w:p>
    <w:p w14:paraId="52F7DE27" w14:textId="77777777" w:rsidR="00316BDC" w:rsidRPr="00A05F9C" w:rsidRDefault="00316BDC" w:rsidP="00316BDC">
      <w:pPr>
        <w:pStyle w:val="aa"/>
        <w:ind w:right="5809"/>
        <w:jc w:val="both"/>
        <w:rPr>
          <w:rFonts w:ascii="Times New Roman" w:hAnsi="Times New Roman"/>
          <w:b/>
          <w:sz w:val="24"/>
          <w:szCs w:val="24"/>
        </w:rPr>
      </w:pPr>
      <w:r w:rsidRPr="00A05F9C">
        <w:rPr>
          <w:rFonts w:ascii="Times New Roman" w:hAnsi="Times New Roman"/>
          <w:b/>
          <w:sz w:val="24"/>
          <w:szCs w:val="24"/>
        </w:rPr>
        <w:t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Чебоксарского муниципального округа Чувашской Республики</w:t>
      </w:r>
    </w:p>
    <w:p w14:paraId="0A125204" w14:textId="77777777" w:rsidR="00316BDC" w:rsidRPr="00A05F9C" w:rsidRDefault="00316BDC" w:rsidP="00316BD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7BE120BE" w14:textId="77777777" w:rsidR="00316BDC" w:rsidRPr="00A05F9C" w:rsidRDefault="00316BDC" w:rsidP="00316BDC">
      <w:pPr>
        <w:pStyle w:val="1"/>
        <w:tabs>
          <w:tab w:val="left" w:pos="708"/>
        </w:tabs>
        <w:ind w:firstLine="709"/>
        <w:jc w:val="both"/>
        <w:rPr>
          <w:szCs w:val="24"/>
        </w:rPr>
      </w:pPr>
      <w:r w:rsidRPr="00A05F9C">
        <w:rPr>
          <w:szCs w:val="24"/>
        </w:rPr>
        <w:t xml:space="preserve">В соответствии </w:t>
      </w:r>
      <w:r w:rsidRPr="00A05F9C">
        <w:rPr>
          <w:color w:val="444444"/>
          <w:szCs w:val="24"/>
        </w:rPr>
        <w:t xml:space="preserve">с </w:t>
      </w:r>
      <w:r w:rsidRPr="00A05F9C">
        <w:rPr>
          <w:szCs w:val="24"/>
          <w:shd w:val="clear" w:color="auto" w:fill="FFFFFF"/>
        </w:rPr>
        <w:t>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Pr="00A05F9C">
        <w:rPr>
          <w:color w:val="000000"/>
          <w:szCs w:val="24"/>
        </w:rPr>
        <w:t>,</w:t>
      </w:r>
      <w:r w:rsidRPr="00A05F9C">
        <w:rPr>
          <w:szCs w:val="24"/>
        </w:rPr>
        <w:t xml:space="preserve"> </w:t>
      </w:r>
      <w:r w:rsidRPr="00A05F9C">
        <w:rPr>
          <w:color w:val="000000"/>
          <w:szCs w:val="24"/>
        </w:rPr>
        <w:t xml:space="preserve">от 30 декабря 2003 г. № 794 «О единой государственной системе предупреждения и ликвидации чрезвычайных ситуаций», руководствуясь приказом МЧС России от 26 августа 2009 г.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постановлениями Кабинета Министров Чувашской Республики от 25 декабря 2009 г. № 438 «Об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характера», от 9 марта 2022 г. № 87 «Об утверждении Порядка обеспечения на муниципальном уровне едиными дежурно-диспетчерскими службами муниципальных образований Чувашской Республики координации деятельности органов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Чувашской Республики, органов местного самоуправления в Чувашской Республике и организаций» и в целях определения в Чебоксарском муниципальном округе порядка осуществления сбора и обмена информацией в области защиты населения и территорий от чрезвычайных ситуаций природного и техногенного характера </w:t>
      </w:r>
      <w:r w:rsidRPr="00A05F9C">
        <w:rPr>
          <w:b/>
          <w:bCs/>
          <w:spacing w:val="60"/>
          <w:szCs w:val="24"/>
        </w:rPr>
        <w:t>постановляет</w:t>
      </w:r>
      <w:r w:rsidRPr="00A05F9C">
        <w:rPr>
          <w:b/>
          <w:bCs/>
          <w:szCs w:val="24"/>
        </w:rPr>
        <w:t>:</w:t>
      </w:r>
    </w:p>
    <w:p w14:paraId="06B20932" w14:textId="77777777" w:rsidR="00316BDC" w:rsidRPr="00A05F9C" w:rsidRDefault="00316BDC" w:rsidP="00316BD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05F9C">
        <w:rPr>
          <w:rFonts w:ascii="Times New Roman" w:hAnsi="Times New Roman"/>
          <w:sz w:val="24"/>
          <w:szCs w:val="24"/>
        </w:rPr>
        <w:t xml:space="preserve">1. Утвердить прилагаемый </w:t>
      </w:r>
      <w:r w:rsidRPr="00A05F9C">
        <w:rPr>
          <w:rFonts w:ascii="Times New Roman" w:hAnsi="Times New Roman"/>
          <w:color w:val="000000"/>
          <w:sz w:val="24"/>
          <w:szCs w:val="24"/>
        </w:rPr>
        <w:t>Порядок сбора и обмена информацией в области защиты населения и территорий от чрезвычайных ситуаций н</w:t>
      </w:r>
      <w:r w:rsidRPr="00A05F9C">
        <w:rPr>
          <w:rFonts w:ascii="Times New Roman" w:hAnsi="Times New Roman"/>
          <w:sz w:val="24"/>
          <w:szCs w:val="24"/>
        </w:rPr>
        <w:t xml:space="preserve">а территории Чебоксарского муниципального округа Чувашской Республики согласно приложению к настоящему постановлению. </w:t>
      </w:r>
    </w:p>
    <w:p w14:paraId="7717737D" w14:textId="77777777" w:rsidR="00316BDC" w:rsidRPr="00A05F9C" w:rsidRDefault="00316BDC" w:rsidP="00316BD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05F9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Сектору </w:t>
      </w:r>
      <w:r w:rsidRPr="00A05F9C">
        <w:rPr>
          <w:rFonts w:ascii="Times New Roman" w:hAnsi="Times New Roman"/>
          <w:sz w:val="24"/>
          <w:szCs w:val="24"/>
        </w:rPr>
        <w:t>гражданской обороны и чрезвычайны</w:t>
      </w:r>
      <w:r>
        <w:rPr>
          <w:rFonts w:ascii="Times New Roman" w:hAnsi="Times New Roman"/>
          <w:sz w:val="24"/>
          <w:szCs w:val="24"/>
        </w:rPr>
        <w:t>х</w:t>
      </w:r>
      <w:r w:rsidRPr="00A05F9C">
        <w:rPr>
          <w:rFonts w:ascii="Times New Roman" w:hAnsi="Times New Roman"/>
          <w:sz w:val="24"/>
          <w:szCs w:val="24"/>
        </w:rPr>
        <w:t xml:space="preserve"> ситуаци</w:t>
      </w:r>
      <w:r>
        <w:rPr>
          <w:rFonts w:ascii="Times New Roman" w:hAnsi="Times New Roman"/>
          <w:sz w:val="24"/>
          <w:szCs w:val="24"/>
        </w:rPr>
        <w:t>й</w:t>
      </w:r>
      <w:r w:rsidRPr="00A05F9C">
        <w:rPr>
          <w:rFonts w:ascii="Times New Roman" w:hAnsi="Times New Roman"/>
          <w:color w:val="000000"/>
          <w:sz w:val="24"/>
          <w:szCs w:val="24"/>
        </w:rPr>
        <w:t xml:space="preserve"> администрации Чебоксарского муниципального округа осуществлять в порядке, установленном законодательством Российской </w:t>
      </w:r>
      <w:r w:rsidRPr="00A05F9C">
        <w:rPr>
          <w:rFonts w:ascii="Times New Roman" w:hAnsi="Times New Roman"/>
          <w:color w:val="000000"/>
          <w:sz w:val="24"/>
          <w:szCs w:val="24"/>
        </w:rPr>
        <w:lastRenderedPageBreak/>
        <w:t xml:space="preserve">Федерации и настоящим постановлением, полномочия по сбору информации в области защиты населения и территории </w:t>
      </w:r>
      <w:r w:rsidRPr="00A05F9C">
        <w:rPr>
          <w:rFonts w:ascii="Times New Roman" w:hAnsi="Times New Roman"/>
          <w:sz w:val="24"/>
          <w:szCs w:val="24"/>
        </w:rPr>
        <w:t>Чебоксарского муниципального округа</w:t>
      </w:r>
      <w:r w:rsidRPr="00A05F9C">
        <w:rPr>
          <w:rFonts w:ascii="Times New Roman" w:hAnsi="Times New Roman"/>
          <w:color w:val="000000"/>
          <w:sz w:val="24"/>
          <w:szCs w:val="24"/>
        </w:rPr>
        <w:t xml:space="preserve"> от чрезвычайных ситуаций природного и техногенного характера и обмену такой информацией. </w:t>
      </w:r>
    </w:p>
    <w:p w14:paraId="59B688AE" w14:textId="77777777" w:rsidR="00316BDC" w:rsidRPr="00A05F9C" w:rsidRDefault="00316BDC" w:rsidP="00316BD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5F9C">
        <w:rPr>
          <w:rFonts w:ascii="Times New Roman" w:hAnsi="Times New Roman"/>
          <w:color w:val="000000"/>
          <w:sz w:val="24"/>
          <w:szCs w:val="24"/>
        </w:rPr>
        <w:t xml:space="preserve">3. Рекомендовать руководителям учреждений, организаций и предприятий независимо от их организационно-правовой формы и формы собственности, расположенных на территории </w:t>
      </w:r>
      <w:r w:rsidRPr="00A05F9C">
        <w:rPr>
          <w:rFonts w:ascii="Times New Roman" w:hAnsi="Times New Roman"/>
          <w:sz w:val="24"/>
          <w:szCs w:val="24"/>
        </w:rPr>
        <w:t xml:space="preserve">Чебоксарского муниципального округа </w:t>
      </w:r>
      <w:r w:rsidRPr="00A05F9C">
        <w:rPr>
          <w:rFonts w:ascii="Times New Roman" w:hAnsi="Times New Roman"/>
          <w:color w:val="000000"/>
          <w:sz w:val="24"/>
          <w:szCs w:val="24"/>
        </w:rPr>
        <w:t xml:space="preserve">(далее - организации), обеспечить своевременное представление информации в области защиты населения и территорий от чрезвычайных ситуаций природного и техногенного характера и обмен такой информацией в соответствии с Порядком, утвержденным настоящим постановлением. </w:t>
      </w:r>
    </w:p>
    <w:p w14:paraId="4AA6683B" w14:textId="77777777" w:rsidR="00316BDC" w:rsidRDefault="00316BDC" w:rsidP="00316BD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5F9C">
        <w:rPr>
          <w:rFonts w:ascii="Times New Roman" w:hAnsi="Times New Roman"/>
          <w:sz w:val="24"/>
          <w:szCs w:val="24"/>
        </w:rPr>
        <w:t xml:space="preserve">4. Признать утратившим силу постановление </w:t>
      </w:r>
      <w:r>
        <w:rPr>
          <w:rFonts w:ascii="Times New Roman" w:hAnsi="Times New Roman"/>
          <w:sz w:val="24"/>
          <w:szCs w:val="24"/>
        </w:rPr>
        <w:t>а</w:t>
      </w:r>
      <w:r w:rsidRPr="00A05F9C">
        <w:rPr>
          <w:rFonts w:ascii="Times New Roman" w:hAnsi="Times New Roman"/>
          <w:sz w:val="24"/>
          <w:szCs w:val="24"/>
        </w:rPr>
        <w:t>дминистрации Чебоксарского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5F9C">
        <w:rPr>
          <w:rFonts w:ascii="Times New Roman" w:hAnsi="Times New Roman"/>
          <w:sz w:val="24"/>
          <w:szCs w:val="24"/>
        </w:rPr>
        <w:t xml:space="preserve">от 2 декабря 2016 г. </w:t>
      </w:r>
      <w:r>
        <w:rPr>
          <w:rFonts w:ascii="Times New Roman" w:hAnsi="Times New Roman"/>
          <w:sz w:val="24"/>
          <w:szCs w:val="24"/>
        </w:rPr>
        <w:t>№</w:t>
      </w:r>
      <w:r w:rsidRPr="00A05F9C">
        <w:rPr>
          <w:rFonts w:ascii="Times New Roman" w:hAnsi="Times New Roman"/>
          <w:sz w:val="24"/>
          <w:szCs w:val="24"/>
        </w:rPr>
        <w:t xml:space="preserve"> 801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05F9C">
        <w:rPr>
          <w:rFonts w:ascii="Times New Roman" w:hAnsi="Times New Roman"/>
          <w:sz w:val="24"/>
          <w:szCs w:val="24"/>
        </w:rPr>
        <w:t>О порядке сбора и обмена информацией в области защиты населения и территории Чебоксарского района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</w:t>
      </w:r>
      <w:r w:rsidRPr="00A05F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CF98449" w14:textId="77777777" w:rsidR="00316BDC" w:rsidRPr="00A05F9C" w:rsidRDefault="00316BDC" w:rsidP="00316BD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A05F9C">
        <w:rPr>
          <w:rFonts w:ascii="Times New Roman" w:hAnsi="Times New Roman"/>
          <w:color w:val="000000"/>
          <w:sz w:val="24"/>
          <w:szCs w:val="24"/>
        </w:rPr>
        <w:t>5. Настоящее постановление вступает в силу с</w:t>
      </w:r>
      <w:r>
        <w:rPr>
          <w:rFonts w:ascii="Times New Roman" w:hAnsi="Times New Roman"/>
          <w:color w:val="000000"/>
          <w:sz w:val="24"/>
          <w:szCs w:val="24"/>
        </w:rPr>
        <w:t>о дня его официального опубликования</w:t>
      </w:r>
      <w:r w:rsidRPr="00A05F9C">
        <w:rPr>
          <w:rFonts w:ascii="Times New Roman" w:hAnsi="Times New Roman"/>
          <w:sz w:val="24"/>
          <w:szCs w:val="24"/>
        </w:rPr>
        <w:t>.</w:t>
      </w:r>
    </w:p>
    <w:p w14:paraId="3B54D117" w14:textId="77777777" w:rsidR="00316BDC" w:rsidRPr="00A05F9C" w:rsidRDefault="00316BDC" w:rsidP="00316BDC">
      <w:pPr>
        <w:pStyle w:val="aa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05F9C">
        <w:rPr>
          <w:rFonts w:ascii="Times New Roman" w:hAnsi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14:paraId="3FE640D6" w14:textId="77777777" w:rsidR="00316BDC" w:rsidRPr="00A05F9C" w:rsidRDefault="00316BDC" w:rsidP="00316BDC">
      <w:pPr>
        <w:pStyle w:val="aa"/>
        <w:ind w:left="1482" w:firstLine="90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F5237A4" w14:textId="77777777" w:rsidR="00316BDC" w:rsidRPr="00A05F9C" w:rsidRDefault="00316BDC" w:rsidP="00316BDC">
      <w:pPr>
        <w:pStyle w:val="aa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02D8FFC" w14:textId="77777777" w:rsidR="00316BDC" w:rsidRDefault="00316BDC" w:rsidP="00316BDC">
      <w:pPr>
        <w:pStyle w:val="ab"/>
        <w:ind w:left="0" w:firstLine="0"/>
        <w:rPr>
          <w:rFonts w:ascii="Times New Roman" w:hAnsi="Times New Roman" w:cs="Times New Roman"/>
          <w:sz w:val="26"/>
          <w:szCs w:val="26"/>
        </w:rPr>
      </w:pPr>
      <w:r w:rsidRPr="00DD4191">
        <w:rPr>
          <w:rFonts w:ascii="Times New Roman" w:hAnsi="Times New Roman" w:cs="Times New Roman"/>
          <w:iCs/>
          <w:sz w:val="26"/>
          <w:szCs w:val="26"/>
        </w:rPr>
        <w:t>Глава Чебоксарского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F95E56" w14:textId="77777777" w:rsidR="00316BDC" w:rsidRPr="000C52CF" w:rsidRDefault="00316BDC" w:rsidP="00316BDC">
      <w:pPr>
        <w:pStyle w:val="ab"/>
        <w:ind w:left="0" w:firstLine="0"/>
        <w:rPr>
          <w:rFonts w:ascii="Times New Roman" w:hAnsi="Times New Roman" w:cs="Times New Roman"/>
          <w:sz w:val="26"/>
          <w:szCs w:val="26"/>
        </w:rPr>
      </w:pPr>
      <w:r w:rsidRPr="00DD4191">
        <w:rPr>
          <w:rFonts w:ascii="Times New Roman" w:hAnsi="Times New Roman" w:cs="Times New Roman"/>
          <w:iCs/>
          <w:sz w:val="26"/>
          <w:szCs w:val="26"/>
        </w:rPr>
        <w:t xml:space="preserve">муниципального округа </w:t>
      </w:r>
    </w:p>
    <w:p w14:paraId="7FA4CE06" w14:textId="77777777" w:rsidR="00316BDC" w:rsidRPr="00DD4191" w:rsidRDefault="00316BDC" w:rsidP="00316BDC">
      <w:pPr>
        <w:pStyle w:val="ab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Чувашской Республики</w:t>
      </w:r>
      <w:r w:rsidRPr="00DD4191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В.Б. Михайлов</w:t>
      </w:r>
    </w:p>
    <w:p w14:paraId="7080B2A4" w14:textId="77777777" w:rsidR="00316BDC" w:rsidRDefault="00316BDC" w:rsidP="00316BDC">
      <w:pPr>
        <w:rPr>
          <w:rFonts w:ascii="Times New Roman" w:hAnsi="Times New Roman"/>
          <w:szCs w:val="26"/>
        </w:rPr>
      </w:pPr>
    </w:p>
    <w:p w14:paraId="2F5644A3" w14:textId="77777777" w:rsidR="005C2D33" w:rsidRDefault="005C2D33" w:rsidP="00316BDC">
      <w:pPr>
        <w:ind w:firstLine="851"/>
        <w:jc w:val="both"/>
        <w:rPr>
          <w:rFonts w:ascii="Times New Roman" w:hAnsi="Times New Roman"/>
          <w:sz w:val="24"/>
        </w:rPr>
      </w:pPr>
    </w:p>
    <w:p w14:paraId="1CE1D245" w14:textId="77777777" w:rsidR="00EF33AD" w:rsidRDefault="00EF33AD" w:rsidP="00316BDC">
      <w:pPr>
        <w:ind w:firstLine="851"/>
        <w:jc w:val="both"/>
        <w:rPr>
          <w:rFonts w:ascii="Times New Roman" w:hAnsi="Times New Roman"/>
          <w:sz w:val="24"/>
        </w:rPr>
      </w:pPr>
    </w:p>
    <w:p w14:paraId="48FAC64D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3C2F5159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75121982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3504F2A9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75B8A6CA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7DD5F383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5CE11EF9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6FB92DAF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4C528FE7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1BE9DE73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1C040FA4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32015EC1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14767CEB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28D31E43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225678B7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46B4CBCF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6D8392FA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0702167B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0BF5F80D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1E3193FF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0B1AE508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6F46C794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46FF6108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2DE6CDA7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79BB4182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18437BC0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46F51313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18A489B6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7520EEC7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2D98FFD1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07D34B38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2C845C74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3E7DDFC0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033FAFF7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01EE88FF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24333ABC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109AAE69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3E22F0AC" w14:textId="77777777" w:rsidR="00AC7691" w:rsidRDefault="00AC7691" w:rsidP="00EF33AD">
      <w:pPr>
        <w:pStyle w:val="a6"/>
        <w:ind w:left="5103" w:firstLine="0"/>
        <w:jc w:val="center"/>
        <w:rPr>
          <w:szCs w:val="24"/>
        </w:rPr>
      </w:pPr>
    </w:p>
    <w:p w14:paraId="00928262" w14:textId="1921BB81" w:rsidR="00EF33AD" w:rsidRPr="00A05F9C" w:rsidRDefault="00EF33AD" w:rsidP="00EF33AD">
      <w:pPr>
        <w:pStyle w:val="a6"/>
        <w:ind w:left="5103" w:firstLine="0"/>
        <w:jc w:val="center"/>
        <w:rPr>
          <w:szCs w:val="24"/>
        </w:rPr>
      </w:pPr>
      <w:r w:rsidRPr="00A05F9C">
        <w:rPr>
          <w:szCs w:val="24"/>
        </w:rPr>
        <w:t>УТВЕРЖДЕН</w:t>
      </w:r>
    </w:p>
    <w:p w14:paraId="0FA093A4" w14:textId="77777777" w:rsidR="00EF33AD" w:rsidRPr="00A05F9C" w:rsidRDefault="00EF33AD" w:rsidP="00EF33AD">
      <w:pPr>
        <w:ind w:left="5103"/>
        <w:jc w:val="center"/>
        <w:rPr>
          <w:rFonts w:ascii="Times New Roman" w:hAnsi="Times New Roman"/>
        </w:rPr>
      </w:pPr>
      <w:r w:rsidRPr="00A05F9C">
        <w:rPr>
          <w:rFonts w:ascii="Times New Roman" w:hAnsi="Times New Roman"/>
        </w:rPr>
        <w:t>постановлением администрации Чебоксарского муниципального округа Чувашской Республики</w:t>
      </w:r>
    </w:p>
    <w:p w14:paraId="1E4CAA3C" w14:textId="77777777" w:rsidR="00EF33AD" w:rsidRPr="00A05F9C" w:rsidRDefault="00EF33AD" w:rsidP="00EF33AD">
      <w:pPr>
        <w:ind w:left="5103"/>
        <w:jc w:val="center"/>
        <w:rPr>
          <w:rFonts w:ascii="Times New Roman" w:hAnsi="Times New Roman"/>
        </w:rPr>
      </w:pPr>
      <w:r w:rsidRPr="00A05F9C">
        <w:rPr>
          <w:rFonts w:ascii="Times New Roman" w:hAnsi="Times New Roman"/>
        </w:rPr>
        <w:t>от «___» ___________</w:t>
      </w:r>
      <w:proofErr w:type="gramStart"/>
      <w:r w:rsidRPr="00A05F9C">
        <w:rPr>
          <w:rFonts w:ascii="Times New Roman" w:hAnsi="Times New Roman"/>
        </w:rPr>
        <w:t>_  20</w:t>
      </w:r>
      <w:proofErr w:type="gramEnd"/>
      <w:r w:rsidRPr="00A05F9C">
        <w:rPr>
          <w:rFonts w:ascii="Times New Roman" w:hAnsi="Times New Roman"/>
        </w:rPr>
        <w:t>____ г. № _____</w:t>
      </w:r>
    </w:p>
    <w:p w14:paraId="7E2B92DA" w14:textId="77777777" w:rsidR="00EF33AD" w:rsidRPr="00A05F9C" w:rsidRDefault="00EF33AD" w:rsidP="00EF33AD">
      <w:pPr>
        <w:ind w:firstLine="5760"/>
        <w:jc w:val="center"/>
        <w:rPr>
          <w:rFonts w:ascii="Times New Roman" w:hAnsi="Times New Roman"/>
        </w:rPr>
      </w:pPr>
    </w:p>
    <w:p w14:paraId="68ADAF97" w14:textId="77777777" w:rsidR="00EF33AD" w:rsidRPr="00A05F9C" w:rsidRDefault="00EF33AD" w:rsidP="00EF33AD">
      <w:pPr>
        <w:ind w:firstLine="5760"/>
        <w:rPr>
          <w:rFonts w:ascii="Times New Roman" w:hAnsi="Times New Roman"/>
        </w:rPr>
      </w:pPr>
    </w:p>
    <w:p w14:paraId="6A3615C9" w14:textId="77777777" w:rsidR="00EF33AD" w:rsidRPr="00A05F9C" w:rsidRDefault="00EF33AD" w:rsidP="00EF33AD">
      <w:pPr>
        <w:jc w:val="center"/>
        <w:rPr>
          <w:rFonts w:ascii="Times New Roman" w:hAnsi="Times New Roman"/>
          <w:b/>
        </w:rPr>
      </w:pPr>
      <w:r w:rsidRPr="00A05F9C">
        <w:rPr>
          <w:rFonts w:ascii="Times New Roman" w:hAnsi="Times New Roman"/>
          <w:b/>
        </w:rPr>
        <w:t>ПОРЯДОК</w:t>
      </w:r>
    </w:p>
    <w:p w14:paraId="37EEA95F" w14:textId="77777777" w:rsidR="00EF33AD" w:rsidRPr="00A05F9C" w:rsidRDefault="00EF33AD" w:rsidP="00EF33AD">
      <w:pPr>
        <w:jc w:val="center"/>
        <w:rPr>
          <w:rFonts w:ascii="Times New Roman" w:hAnsi="Times New Roman"/>
          <w:b/>
        </w:rPr>
      </w:pPr>
      <w:r w:rsidRPr="00A05F9C">
        <w:rPr>
          <w:rFonts w:ascii="Times New Roman" w:hAnsi="Times New Roman"/>
          <w:b/>
        </w:rPr>
        <w:t xml:space="preserve">сбора и обмена информацией в области защиты населения и территории от чрезвычайных ситуаций природного и техногенного характера </w:t>
      </w:r>
    </w:p>
    <w:p w14:paraId="59E463D2" w14:textId="77777777" w:rsidR="00EF33AD" w:rsidRPr="00A05F9C" w:rsidRDefault="00EF33AD" w:rsidP="00EF33AD">
      <w:pPr>
        <w:jc w:val="center"/>
        <w:rPr>
          <w:rFonts w:ascii="Times New Roman" w:hAnsi="Times New Roman"/>
          <w:b/>
        </w:rPr>
      </w:pPr>
      <w:r w:rsidRPr="00A05F9C">
        <w:rPr>
          <w:rFonts w:ascii="Times New Roman" w:hAnsi="Times New Roman"/>
          <w:b/>
        </w:rPr>
        <w:t xml:space="preserve">на территории Чебоксарского муниципального округа Чувашской Республики </w:t>
      </w:r>
    </w:p>
    <w:p w14:paraId="29D665FA" w14:textId="77777777" w:rsidR="00EF33AD" w:rsidRPr="00A05F9C" w:rsidRDefault="00EF33AD" w:rsidP="00EF33AD">
      <w:pPr>
        <w:jc w:val="center"/>
        <w:rPr>
          <w:rFonts w:ascii="Times New Roman" w:hAnsi="Times New Roman"/>
          <w:b/>
        </w:rPr>
      </w:pPr>
    </w:p>
    <w:p w14:paraId="2112F6DF" w14:textId="77777777" w:rsidR="00EF33AD" w:rsidRPr="00A05F9C" w:rsidRDefault="00EF33AD" w:rsidP="00EF33AD">
      <w:pPr>
        <w:jc w:val="center"/>
        <w:rPr>
          <w:rFonts w:ascii="Times New Roman" w:hAnsi="Times New Roman"/>
          <w:b/>
          <w:bCs/>
        </w:rPr>
      </w:pPr>
      <w:r w:rsidRPr="00A05F9C">
        <w:rPr>
          <w:rFonts w:ascii="Times New Roman" w:hAnsi="Times New Roman"/>
          <w:b/>
          <w:bCs/>
        </w:rPr>
        <w:t>I. Общие положения</w:t>
      </w:r>
    </w:p>
    <w:p w14:paraId="6F9594B0" w14:textId="77777777" w:rsidR="00EF33AD" w:rsidRPr="00A05F9C" w:rsidRDefault="00EF33AD" w:rsidP="00EF33AD">
      <w:pPr>
        <w:ind w:firstLine="5760"/>
        <w:jc w:val="center"/>
        <w:rPr>
          <w:rFonts w:ascii="Times New Roman" w:hAnsi="Times New Roman"/>
          <w:lang w:eastAsia="ar-SA"/>
        </w:rPr>
      </w:pPr>
    </w:p>
    <w:p w14:paraId="58760F4F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>1. Настоящий Порядок сбора и обмена информацией в области защиты населения от чрезвычайных ситуаций природного и техногенного характера и территории</w:t>
      </w:r>
      <w:r w:rsidRPr="00A05F9C">
        <w:rPr>
          <w:rFonts w:ascii="Times New Roman" w:hAnsi="Times New Roman"/>
          <w:b/>
        </w:rPr>
        <w:t xml:space="preserve"> </w:t>
      </w:r>
      <w:r w:rsidRPr="00A05F9C">
        <w:rPr>
          <w:rFonts w:ascii="Times New Roman" w:hAnsi="Times New Roman"/>
        </w:rPr>
        <w:t>Чебоксарского муниципального округа Чувашской Республики (далее – Порядок) определяет основные правила сбора и обмена информацией в области защиты населения и территории Чебоксарского муниципального округа Чувашской Республики от чрезвычайных ситуаций природного и техногенного характера (далее –  информация).</w:t>
      </w:r>
    </w:p>
    <w:p w14:paraId="44362EC7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</w:t>
      </w:r>
      <w:proofErr w:type="spellStart"/>
      <w:r w:rsidRPr="00A05F9C">
        <w:rPr>
          <w:rFonts w:ascii="Times New Roman" w:hAnsi="Times New Roman"/>
        </w:rPr>
        <w:t>медикобиологической</w:t>
      </w:r>
      <w:proofErr w:type="spellEnd"/>
      <w:r w:rsidRPr="00A05F9C">
        <w:rPr>
          <w:rFonts w:ascii="Times New Roman" w:hAnsi="Times New Roman"/>
        </w:rPr>
        <w:t xml:space="preserve">, 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и организаций Чебоксарского муниципального округа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 </w:t>
      </w:r>
    </w:p>
    <w:p w14:paraId="6DAD6367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>3.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14:paraId="2FCB61D4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>К оперативной информации относятся сведения о прогнозируемых и (или) возникших чрезвычайных ситуациях и их последствиях, сведения о силах и средствах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 на территории Чебоксарского муниципального округа.</w:t>
      </w:r>
    </w:p>
    <w:p w14:paraId="2874BBC9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К плановой информации относятся сведения о Чебоксарском муниципальном округе,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</w:t>
      </w:r>
      <w:r w:rsidRPr="00A05F9C">
        <w:rPr>
          <w:rFonts w:ascii="Times New Roman" w:hAnsi="Times New Roman"/>
        </w:rPr>
        <w:lastRenderedPageBreak/>
        <w:t xml:space="preserve">плановую информацию в обязательном порядке включаются данные о численности населения Чебоксарского муниципального округа и работников организаций. </w:t>
      </w:r>
    </w:p>
    <w:p w14:paraId="2154E996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4.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 </w:t>
      </w:r>
    </w:p>
    <w:p w14:paraId="5191D19E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>5. Сбор и обмен информацией осуществляются органами местного самоуправления и организациями Чебоксарского муниципального округа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 (далее - РСЧС).</w:t>
      </w:r>
    </w:p>
    <w:p w14:paraId="62238817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</w:p>
    <w:p w14:paraId="0828D790" w14:textId="77777777" w:rsidR="00EF33AD" w:rsidRPr="00A05F9C" w:rsidRDefault="00EF33AD" w:rsidP="00EF33AD">
      <w:pPr>
        <w:ind w:firstLine="708"/>
        <w:jc w:val="center"/>
        <w:rPr>
          <w:rFonts w:ascii="Times New Roman" w:hAnsi="Times New Roman"/>
          <w:b/>
        </w:rPr>
      </w:pPr>
      <w:r w:rsidRPr="00A05F9C">
        <w:rPr>
          <w:rFonts w:ascii="Times New Roman" w:hAnsi="Times New Roman"/>
          <w:b/>
        </w:rPr>
        <w:t>II. Организация сбора и обмена информацией</w:t>
      </w:r>
    </w:p>
    <w:p w14:paraId="21E276CC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</w:p>
    <w:p w14:paraId="07F42E87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6. Сбор, обработку и обмен информацией на соответствующих территориях Чебоксарского муниципального округа осуществляют постоянно действующие органы управления РСЧС: </w:t>
      </w:r>
    </w:p>
    <w:p w14:paraId="3DA9B048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на муниципальном уровне </w:t>
      </w:r>
      <w:r>
        <w:rPr>
          <w:rFonts w:ascii="Times New Roman" w:hAnsi="Times New Roman"/>
        </w:rPr>
        <w:t>–</w:t>
      </w:r>
      <w:r w:rsidRPr="00A05F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сектор </w:t>
      </w:r>
      <w:r w:rsidRPr="00A05F9C">
        <w:rPr>
          <w:rFonts w:ascii="Times New Roman" w:hAnsi="Times New Roman"/>
        </w:rPr>
        <w:t>гражданской обороны и чрезвычайны</w:t>
      </w:r>
      <w:r>
        <w:rPr>
          <w:rFonts w:ascii="Times New Roman" w:hAnsi="Times New Roman"/>
        </w:rPr>
        <w:t>х</w:t>
      </w:r>
      <w:r w:rsidRPr="00A05F9C">
        <w:rPr>
          <w:rFonts w:ascii="Times New Roman" w:hAnsi="Times New Roman"/>
        </w:rPr>
        <w:t xml:space="preserve"> ситуаци</w:t>
      </w:r>
      <w:r>
        <w:rPr>
          <w:rFonts w:ascii="Times New Roman" w:hAnsi="Times New Roman"/>
        </w:rPr>
        <w:t>й</w:t>
      </w:r>
      <w:r w:rsidRPr="00A05F9C">
        <w:rPr>
          <w:rFonts w:ascii="Times New Roman" w:hAnsi="Times New Roman"/>
        </w:rPr>
        <w:t xml:space="preserve"> администрации Чебоксарского муниципального округа;</w:t>
      </w:r>
    </w:p>
    <w:p w14:paraId="31DC9FAF" w14:textId="77777777" w:rsidR="00EF33AD" w:rsidRPr="00A05F9C" w:rsidRDefault="00EF33AD" w:rsidP="00EF33AD">
      <w:pPr>
        <w:ind w:firstLine="708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на объектовом уровне - структурные подразделения (должностные лица) организаций, специально уполномоченные на решение задач в области защиты населения и территорий от чрезвычайных ситуаций. </w:t>
      </w:r>
    </w:p>
    <w:p w14:paraId="77E6DB21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>7. Сбор и обмен информацией на соответствующих территориях Чебоксарского муниципального округа осуществляется через органы повседневного управления РСЧС, а при их отсутствии - через подразделения или должностных лиц, уполномоченных решением соответствующего руководителя организации:</w:t>
      </w:r>
    </w:p>
    <w:p w14:paraId="6E718A08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на муниципальном уровне - единая дежурно-диспетчерская служба Чебоксарского муниципального округа (далее - ЕДДС); </w:t>
      </w:r>
    </w:p>
    <w:p w14:paraId="14C9374A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на объектовом уровне - дежурно-диспетчерские службы (подразделения)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ситуациях, а при их отсутствии - через подразделения или должностных лиц, уполномоченных решением соответствующего руководителя организации. </w:t>
      </w:r>
    </w:p>
    <w:p w14:paraId="065AD865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662C4B3E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A05F9C">
        <w:rPr>
          <w:rFonts w:ascii="Times New Roman" w:hAnsi="Times New Roman"/>
          <w:b/>
          <w:bCs/>
        </w:rPr>
        <w:t>III. Формы и сроки представления информации</w:t>
      </w:r>
    </w:p>
    <w:p w14:paraId="4C4F7E56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14:paraId="20AE89E7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ar-SA"/>
        </w:rPr>
      </w:pPr>
      <w:r w:rsidRPr="00A05F9C">
        <w:rPr>
          <w:rFonts w:ascii="Times New Roman" w:hAnsi="Times New Roman"/>
        </w:rPr>
        <w:t>8. Дежурно-диспетчерские службы, а при их отсутствии - подразделения или должностные лица, уполномоченные решением соответствующего руководителя организации, объектов, учреждений, территориальных органов федеральных органов исполнительной власти, расположенных на территории Чебоксарского муниципального округа ежедневно к 07.00 часам по состоянию на 06.00 часов представляют плановую информацию в ЕДДС об обстановке на собственных и поднадзорных объектах. Подробная плановая информация указывается в двухсторонних Соглашениях об информационном взаимодействии.</w:t>
      </w:r>
    </w:p>
    <w:p w14:paraId="62ED2288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9. ЕДДС представляет плановую информацию в центр управления в кризисных ситуациях Главного управления МЧС России по Чувашской Республике – Чувашии и Государственный комитет Чувашской Республики по делам гражданской обороны и </w:t>
      </w:r>
      <w:r w:rsidRPr="00A05F9C">
        <w:rPr>
          <w:rFonts w:ascii="Times New Roman" w:hAnsi="Times New Roman"/>
        </w:rPr>
        <w:lastRenderedPageBreak/>
        <w:t>чрезвычайным ситуациям в соответствии с утвержденным перечнем плановой информации в области защиты населения и территории Чувашской Республики от чрезвычайных ситуаций природного и техногенного характера.</w:t>
      </w:r>
    </w:p>
    <w:p w14:paraId="3E529D6A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10. Оперативная информация передается в соответствии с утверждённой приказом МЧС России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характера. </w:t>
      </w:r>
    </w:p>
    <w:p w14:paraId="026DB577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>11. ЕДДС представляет информацию при угрозе и возникновении чрезвычайных ситуаций (происшествий), пожарах, при проведении учений и тренировок в соответствии с соглашениями и регламентами информационного взаимодействия, в сроки и по формам, которые определены Главным управлением МЧС России по Чувашской Республике – Чувашии.</w:t>
      </w:r>
    </w:p>
    <w:p w14:paraId="45D7546C" w14:textId="77777777" w:rsidR="00EF33AD" w:rsidRPr="00A05F9C" w:rsidRDefault="00EF33AD" w:rsidP="00EF33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A05F9C">
        <w:rPr>
          <w:rFonts w:ascii="Times New Roman" w:hAnsi="Times New Roman"/>
        </w:rPr>
        <w:t xml:space="preserve">12. Критерии информации о чрезвычайных ситуациях определяются в соответствии с приказом МЧС России. </w:t>
      </w:r>
    </w:p>
    <w:p w14:paraId="70CE83EF" w14:textId="77777777" w:rsidR="00EF33AD" w:rsidRDefault="00EF33AD" w:rsidP="00EF33AD"/>
    <w:p w14:paraId="74060B20" w14:textId="77777777" w:rsidR="00EF33AD" w:rsidRPr="00316BDC" w:rsidRDefault="00EF33AD" w:rsidP="00316BDC">
      <w:pPr>
        <w:ind w:firstLine="851"/>
        <w:jc w:val="both"/>
        <w:rPr>
          <w:rFonts w:ascii="Times New Roman" w:hAnsi="Times New Roman"/>
          <w:sz w:val="24"/>
        </w:rPr>
      </w:pPr>
    </w:p>
    <w:sectPr w:rsidR="00EF33AD" w:rsidRPr="00316BDC" w:rsidSect="00316BDC">
      <w:footerReference w:type="default" r:id="rId8"/>
      <w:headerReference w:type="first" r:id="rId9"/>
      <w:footerReference w:type="first" r:id="rId10"/>
      <w:type w:val="evenPage"/>
      <w:pgSz w:w="11907" w:h="16840" w:code="9"/>
      <w:pgMar w:top="784" w:right="708" w:bottom="1134" w:left="1134" w:header="1134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B094" w14:textId="77777777" w:rsidR="007E0D80" w:rsidRDefault="007E0D80">
      <w:r>
        <w:separator/>
      </w:r>
    </w:p>
  </w:endnote>
  <w:endnote w:type="continuationSeparator" w:id="0">
    <w:p w14:paraId="64B87742" w14:textId="77777777" w:rsidR="007E0D80" w:rsidRDefault="007E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D4F7" w14:textId="77777777" w:rsidR="00C37BD3" w:rsidRDefault="00C37BD3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7781" w14:textId="457C3F23" w:rsidR="00C37BD3" w:rsidRDefault="00316BDC">
    <w:pPr>
      <w:pStyle w:val="a5"/>
      <w:rPr>
        <w:sz w:val="12"/>
        <w:lang w:val="en-US"/>
      </w:rPr>
    </w:pPr>
    <w:r>
      <w:rPr>
        <w:snapToGrid w:val="0"/>
        <w:sz w:val="12"/>
      </w:rPr>
      <w:t>0785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83EC" w14:textId="77777777" w:rsidR="007E0D80" w:rsidRDefault="007E0D80">
      <w:r>
        <w:separator/>
      </w:r>
    </w:p>
  </w:footnote>
  <w:footnote w:type="continuationSeparator" w:id="0">
    <w:p w14:paraId="17665E18" w14:textId="77777777" w:rsidR="007E0D80" w:rsidRDefault="007E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316BDC" w:rsidRPr="00AD02C4" w14:paraId="6A3C39BB" w14:textId="77777777" w:rsidTr="00515D23">
      <w:tc>
        <w:tcPr>
          <w:tcW w:w="3285" w:type="dxa"/>
          <w:shd w:val="clear" w:color="auto" w:fill="auto"/>
        </w:tcPr>
        <w:p w14:paraId="4F6719CA" w14:textId="518F255E" w:rsidR="00316BDC" w:rsidRPr="00AD02C4" w:rsidRDefault="00316BDC" w:rsidP="00316BD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  <w:bookmarkStart w:id="1" w:name="_Hlk166598257"/>
          <w:bookmarkStart w:id="2" w:name="_Hlk166598258"/>
          <w:bookmarkStart w:id="3" w:name="_Hlk166655914"/>
          <w:bookmarkStart w:id="4" w:name="_Hlk166655915"/>
          <w:bookmarkStart w:id="5" w:name="_Hlk166657309"/>
          <w:bookmarkStart w:id="6" w:name="_Hlk166657310"/>
          <w:bookmarkStart w:id="7" w:name="_Hlk166665575"/>
          <w:bookmarkStart w:id="8" w:name="_Hlk166665576"/>
          <w:bookmarkStart w:id="9" w:name="_Hlk166666134"/>
          <w:bookmarkStart w:id="10" w:name="_Hlk166666135"/>
          <w:bookmarkStart w:id="11" w:name="_Hlk166675069"/>
          <w:bookmarkStart w:id="12" w:name="_Hlk166675070"/>
          <w:bookmarkStart w:id="13" w:name="_Hlk166748497"/>
          <w:bookmarkStart w:id="14" w:name="_Hlk166748498"/>
          <w:bookmarkStart w:id="15" w:name="_Hlk166751097"/>
          <w:bookmarkStart w:id="16" w:name="_Hlk166751098"/>
        </w:p>
      </w:tc>
      <w:tc>
        <w:tcPr>
          <w:tcW w:w="2919" w:type="dxa"/>
          <w:shd w:val="clear" w:color="auto" w:fill="auto"/>
        </w:tcPr>
        <w:p w14:paraId="41552F80" w14:textId="57629896" w:rsidR="00316BDC" w:rsidRPr="00AD02C4" w:rsidRDefault="00316BDC" w:rsidP="00316BD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7FE0B2E7" w14:textId="18678B95" w:rsidR="00316BDC" w:rsidRPr="00AD02C4" w:rsidRDefault="00316BDC" w:rsidP="00316BD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0"/>
  </w:tbl>
  <w:p w14:paraId="237FB7D7" w14:textId="77777777" w:rsidR="00316BDC" w:rsidRDefault="00316BDC" w:rsidP="00316BDC">
    <w:pPr>
      <w:pStyle w:val="a3"/>
      <w:rPr>
        <w:rFonts w:ascii="Arial Cyr Chuv" w:hAnsi="Arial Cyr Chuv"/>
        <w:sz w:val="24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50F72FE5" w14:textId="332B3301" w:rsidR="00C37BD3" w:rsidRPr="00316BDC" w:rsidRDefault="00C37BD3" w:rsidP="00316BDC">
    <w:pPr>
      <w:pStyle w:val="a3"/>
      <w:ind w:left="-567"/>
      <w:rPr>
        <w:rFonts w:ascii="Times New Roman" w:hAnsi="Times New Roman"/>
        <w:szCs w:val="26"/>
      </w:rPr>
    </w:pPr>
  </w:p>
  <w:p w14:paraId="35F557CF" w14:textId="77777777" w:rsidR="00C37BD3" w:rsidRPr="00316BDC" w:rsidRDefault="00C37BD3" w:rsidP="00316BDC">
    <w:pPr>
      <w:pStyle w:val="a3"/>
      <w:ind w:left="-567"/>
      <w:rPr>
        <w:rFonts w:ascii="Times New Roman" w:hAnsi="Times New Roman"/>
        <w:szCs w:val="26"/>
      </w:rPr>
    </w:pPr>
    <w:r w:rsidRPr="00316BDC">
      <w:rPr>
        <w:rFonts w:ascii="Times New Roman" w:hAnsi="Times New Roman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6B3CF0"/>
    <w:multiLevelType w:val="singleLevel"/>
    <w:tmpl w:val="28861D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</w:abstractNum>
  <w:num w:numId="1" w16cid:durableId="1950501236">
    <w:abstractNumId w:val="1"/>
  </w:num>
  <w:num w:numId="2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4F"/>
    <w:rsid w:val="002522C5"/>
    <w:rsid w:val="0025662F"/>
    <w:rsid w:val="00316BDC"/>
    <w:rsid w:val="00373B03"/>
    <w:rsid w:val="003C7B2C"/>
    <w:rsid w:val="003F01BA"/>
    <w:rsid w:val="00496F7D"/>
    <w:rsid w:val="005C2D33"/>
    <w:rsid w:val="005D073D"/>
    <w:rsid w:val="00604AC3"/>
    <w:rsid w:val="007A114C"/>
    <w:rsid w:val="007E0D80"/>
    <w:rsid w:val="00830C86"/>
    <w:rsid w:val="0083632A"/>
    <w:rsid w:val="00A01314"/>
    <w:rsid w:val="00A361A2"/>
    <w:rsid w:val="00AC7691"/>
    <w:rsid w:val="00AF5A4F"/>
    <w:rsid w:val="00B5103F"/>
    <w:rsid w:val="00C02FD0"/>
    <w:rsid w:val="00C37BD3"/>
    <w:rsid w:val="00CE5E07"/>
    <w:rsid w:val="00D116F4"/>
    <w:rsid w:val="00D5587E"/>
    <w:rsid w:val="00D62AB6"/>
    <w:rsid w:val="00E27B26"/>
    <w:rsid w:val="00E55AB3"/>
    <w:rsid w:val="00E56FDC"/>
    <w:rsid w:val="00E90506"/>
    <w:rsid w:val="00E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5F97E"/>
  <w15:docId w15:val="{E03BE2A9-87FF-4E7E-81E2-B726B03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2D3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"/>
    <w:qFormat/>
    <w:rsid w:val="00316BDC"/>
    <w:pPr>
      <w:keepNext/>
      <w:jc w:val="right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4"/>
    </w:rPr>
  </w:style>
  <w:style w:type="table" w:styleId="a7">
    <w:name w:val="Table Grid"/>
    <w:basedOn w:val="a1"/>
    <w:rsid w:val="005C2D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566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5662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316BDC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"/>
    <w:rsid w:val="00316BDC"/>
    <w:rPr>
      <w:sz w:val="24"/>
    </w:rPr>
  </w:style>
  <w:style w:type="paragraph" w:styleId="aa">
    <w:name w:val="No Spacing"/>
    <w:qFormat/>
    <w:rsid w:val="00316BDC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316BD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ASPOR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RASPOR-</Template>
  <TotalTime>20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6</cp:revision>
  <cp:lastPrinted>1999-06-02T16:04:00Z</cp:lastPrinted>
  <dcterms:created xsi:type="dcterms:W3CDTF">2024-10-02T06:25:00Z</dcterms:created>
  <dcterms:modified xsi:type="dcterms:W3CDTF">2024-11-07T11:04:00Z</dcterms:modified>
</cp:coreProperties>
</file>