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44DC95A"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61F0A">
                              <w:rPr>
                                <w:rFonts w:ascii="Times New Roman" w:eastAsia="Times New Roman" w:hAnsi="Times New Roman" w:cs="Times New Roman"/>
                                <w:sz w:val="24"/>
                                <w:szCs w:val="20"/>
                                <w:u w:val="single"/>
                                <w:lang w:eastAsia="ru-RU"/>
                              </w:rPr>
                              <w:t>9</w:t>
                            </w:r>
                            <w:r w:rsidR="002A19A4">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44DC95A"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61F0A">
                        <w:rPr>
                          <w:rFonts w:ascii="Times New Roman" w:eastAsia="Times New Roman" w:hAnsi="Times New Roman" w:cs="Times New Roman"/>
                          <w:sz w:val="24"/>
                          <w:szCs w:val="20"/>
                          <w:u w:val="single"/>
                          <w:lang w:eastAsia="ru-RU"/>
                        </w:rPr>
                        <w:t>9</w:t>
                      </w:r>
                      <w:r w:rsidR="002A19A4">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D6ADC6F"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r w:rsidR="00961F0A">
                              <w:rPr>
                                <w:rFonts w:ascii="Times New Roman" w:eastAsia="Times New Roman" w:hAnsi="Times New Roman" w:cs="Times New Roman"/>
                                <w:sz w:val="24"/>
                                <w:szCs w:val="24"/>
                                <w:u w:val="single"/>
                                <w:lang w:eastAsia="ru-RU"/>
                              </w:rPr>
                              <w:t>9</w:t>
                            </w:r>
                            <w:r w:rsidR="002A19A4">
                              <w:rPr>
                                <w:rFonts w:ascii="Times New Roman" w:eastAsia="Times New Roman" w:hAnsi="Times New Roman" w:cs="Times New Roman"/>
                                <w:sz w:val="24"/>
                                <w:szCs w:val="24"/>
                                <w:u w:val="single"/>
                                <w:lang w:eastAsia="ru-RU"/>
                              </w:rPr>
                              <w:t>5</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D6ADC6F"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r w:rsidR="00961F0A">
                        <w:rPr>
                          <w:rFonts w:ascii="Times New Roman" w:eastAsia="Times New Roman" w:hAnsi="Times New Roman" w:cs="Times New Roman"/>
                          <w:sz w:val="24"/>
                          <w:szCs w:val="24"/>
                          <w:u w:val="single"/>
                          <w:lang w:eastAsia="ru-RU"/>
                        </w:rPr>
                        <w:t>9</w:t>
                      </w:r>
                      <w:r w:rsidR="002A19A4">
                        <w:rPr>
                          <w:rFonts w:ascii="Times New Roman" w:eastAsia="Times New Roman" w:hAnsi="Times New Roman" w:cs="Times New Roman"/>
                          <w:sz w:val="24"/>
                          <w:szCs w:val="24"/>
                          <w:u w:val="single"/>
                          <w:lang w:eastAsia="ru-RU"/>
                        </w:rPr>
                        <w:t>5</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B10B389" w14:textId="77777777" w:rsidR="008E2E15" w:rsidRDefault="008E2E15" w:rsidP="008E2E15">
      <w:pPr>
        <w:spacing w:after="0" w:line="240" w:lineRule="auto"/>
        <w:ind w:right="4962"/>
        <w:jc w:val="both"/>
        <w:rPr>
          <w:color w:val="000000"/>
        </w:rPr>
      </w:pPr>
    </w:p>
    <w:p w14:paraId="28BA3E8B" w14:textId="5EA8D683" w:rsidR="00417A21" w:rsidRPr="00417A21" w:rsidRDefault="00417A21" w:rsidP="00417A21">
      <w:pPr>
        <w:widowControl w:val="0"/>
        <w:autoSpaceDE w:val="0"/>
        <w:autoSpaceDN w:val="0"/>
        <w:spacing w:after="0" w:line="240" w:lineRule="auto"/>
        <w:ind w:right="4962"/>
        <w:jc w:val="both"/>
        <w:rPr>
          <w:rFonts w:ascii="Times New Roman" w:hAnsi="Times New Roman" w:cs="Times New Roman"/>
          <w:sz w:val="24"/>
          <w:szCs w:val="24"/>
        </w:rPr>
      </w:pPr>
      <w:r w:rsidRPr="00417A21">
        <w:rPr>
          <w:rFonts w:ascii="Times New Roman" w:hAnsi="Times New Roman" w:cs="Times New Roman"/>
          <w:sz w:val="24"/>
          <w:szCs w:val="24"/>
        </w:rPr>
        <w:t>Об утверждении Положения о секторе</w:t>
      </w:r>
      <w:r>
        <w:rPr>
          <w:rFonts w:ascii="Times New Roman" w:hAnsi="Times New Roman" w:cs="Times New Roman"/>
          <w:sz w:val="24"/>
          <w:szCs w:val="24"/>
        </w:rPr>
        <w:t xml:space="preserve"> </w:t>
      </w:r>
      <w:r w:rsidRPr="00417A21">
        <w:rPr>
          <w:rFonts w:ascii="Times New Roman" w:hAnsi="Times New Roman" w:cs="Times New Roman"/>
          <w:sz w:val="24"/>
          <w:szCs w:val="24"/>
        </w:rPr>
        <w:t xml:space="preserve">организации и проведения муниципальных закупок </w:t>
      </w:r>
    </w:p>
    <w:p w14:paraId="0BFE147E" w14:textId="77777777" w:rsidR="00417A21" w:rsidRPr="00417A21" w:rsidRDefault="00417A21" w:rsidP="00417A21">
      <w:pPr>
        <w:widowControl w:val="0"/>
        <w:autoSpaceDE w:val="0"/>
        <w:autoSpaceDN w:val="0"/>
        <w:spacing w:after="0" w:line="240" w:lineRule="auto"/>
        <w:ind w:right="5386" w:firstLine="720"/>
        <w:jc w:val="both"/>
        <w:rPr>
          <w:rFonts w:ascii="Times New Roman" w:hAnsi="Times New Roman" w:cs="Times New Roman"/>
          <w:sz w:val="24"/>
          <w:szCs w:val="24"/>
        </w:rPr>
      </w:pPr>
    </w:p>
    <w:p w14:paraId="2CBB43D0" w14:textId="77777777" w:rsidR="00417A21" w:rsidRPr="00417A21" w:rsidRDefault="00417A21" w:rsidP="00417A21">
      <w:pPr>
        <w:widowControl w:val="0"/>
        <w:autoSpaceDE w:val="0"/>
        <w:autoSpaceDN w:val="0"/>
        <w:spacing w:after="0" w:line="240" w:lineRule="auto"/>
        <w:ind w:firstLine="720"/>
        <w:jc w:val="both"/>
        <w:rPr>
          <w:rFonts w:ascii="Times New Roman" w:hAnsi="Times New Roman" w:cs="Times New Roman"/>
          <w:sz w:val="24"/>
          <w:szCs w:val="24"/>
        </w:rPr>
      </w:pPr>
    </w:p>
    <w:p w14:paraId="63836F24" w14:textId="77777777" w:rsidR="00417A21" w:rsidRPr="00417A21" w:rsidRDefault="00417A21" w:rsidP="00417A21">
      <w:pPr>
        <w:widowControl w:val="0"/>
        <w:autoSpaceDE w:val="0"/>
        <w:autoSpaceDN w:val="0"/>
        <w:spacing w:after="0" w:line="240" w:lineRule="auto"/>
        <w:ind w:firstLine="709"/>
        <w:jc w:val="both"/>
        <w:rPr>
          <w:rFonts w:ascii="Times New Roman" w:hAnsi="Times New Roman" w:cs="Times New Roman"/>
          <w:sz w:val="24"/>
          <w:szCs w:val="24"/>
        </w:rPr>
      </w:pPr>
      <w:r w:rsidRPr="00417A21">
        <w:rPr>
          <w:rFonts w:ascii="Times New Roman" w:hAnsi="Times New Roman" w:cs="Times New Roman"/>
          <w:sz w:val="24"/>
          <w:szCs w:val="24"/>
        </w:rPr>
        <w:t xml:space="preserve">Руководствуясь Федеральным </w:t>
      </w:r>
      <w:hyperlink r:id="rId9" w:history="1">
        <w:r w:rsidRPr="00417A21">
          <w:rPr>
            <w:rStyle w:val="ae"/>
            <w:rFonts w:ascii="Times New Roman" w:hAnsi="Times New Roman" w:cs="Times New Roman"/>
            <w:color w:val="auto"/>
            <w:sz w:val="24"/>
            <w:szCs w:val="24"/>
            <w:u w:val="none"/>
          </w:rPr>
          <w:t>законом</w:t>
        </w:r>
      </w:hyperlink>
      <w:r w:rsidRPr="00417A21">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0" w:history="1">
        <w:r w:rsidRPr="00417A21">
          <w:rPr>
            <w:rStyle w:val="ae"/>
            <w:rFonts w:ascii="Times New Roman" w:hAnsi="Times New Roman" w:cs="Times New Roman"/>
            <w:color w:val="auto"/>
            <w:sz w:val="24"/>
            <w:szCs w:val="24"/>
            <w:u w:val="none"/>
          </w:rPr>
          <w:t>Уставом</w:t>
        </w:r>
      </w:hyperlink>
      <w:r w:rsidRPr="00417A21">
        <w:rPr>
          <w:rFonts w:ascii="Times New Roman" w:hAnsi="Times New Roman" w:cs="Times New Roman"/>
          <w:sz w:val="24"/>
          <w:szCs w:val="24"/>
        </w:rPr>
        <w:t xml:space="preserve"> Урмарского муниципального округа Чувашской Республики, в соответствии с решением Собрания депутатов Урмарского муниципального округа Чувашской Республики от 25.04.2024 г.  № С-20/13 «Об утверждении структуры администрации Урмарского муниципального округа Чувашской Республики» администрация Урмарского муниципального </w:t>
      </w:r>
      <w:proofErr w:type="gramStart"/>
      <w:r w:rsidRPr="00417A21">
        <w:rPr>
          <w:rFonts w:ascii="Times New Roman" w:hAnsi="Times New Roman" w:cs="Times New Roman"/>
          <w:sz w:val="24"/>
          <w:szCs w:val="24"/>
        </w:rPr>
        <w:t>округа  п</w:t>
      </w:r>
      <w:proofErr w:type="gramEnd"/>
      <w:r w:rsidRPr="00417A21">
        <w:rPr>
          <w:rFonts w:ascii="Times New Roman" w:hAnsi="Times New Roman" w:cs="Times New Roman"/>
          <w:sz w:val="24"/>
          <w:szCs w:val="24"/>
        </w:rPr>
        <w:t xml:space="preserve"> о с т а н о в л я е т:</w:t>
      </w:r>
    </w:p>
    <w:p w14:paraId="784CA017" w14:textId="641621FC" w:rsidR="00417A21" w:rsidRPr="00417A21" w:rsidRDefault="00417A21" w:rsidP="00417A21">
      <w:pPr>
        <w:widowControl w:val="0"/>
        <w:autoSpaceDE w:val="0"/>
        <w:autoSpaceDN w:val="0"/>
        <w:spacing w:after="0" w:line="240" w:lineRule="auto"/>
        <w:ind w:firstLine="709"/>
        <w:jc w:val="both"/>
        <w:rPr>
          <w:rFonts w:ascii="Times New Roman" w:hAnsi="Times New Roman" w:cs="Times New Roman"/>
          <w:sz w:val="24"/>
          <w:szCs w:val="24"/>
        </w:rPr>
      </w:pPr>
      <w:r w:rsidRPr="00417A21">
        <w:rPr>
          <w:rFonts w:ascii="Times New Roman" w:hAnsi="Times New Roman" w:cs="Times New Roman"/>
          <w:sz w:val="24"/>
          <w:szCs w:val="24"/>
        </w:rPr>
        <w:t xml:space="preserve">1. </w:t>
      </w:r>
      <w:r w:rsidRPr="00417A21">
        <w:rPr>
          <w:rFonts w:ascii="Times New Roman" w:hAnsi="Times New Roman" w:cs="Times New Roman"/>
          <w:sz w:val="24"/>
          <w:szCs w:val="24"/>
        </w:rPr>
        <w:t>Утвердить:</w:t>
      </w:r>
    </w:p>
    <w:p w14:paraId="5C384B1A" w14:textId="4C6786D1" w:rsidR="00417A21" w:rsidRPr="00417A21" w:rsidRDefault="00417A21" w:rsidP="00417A21">
      <w:pPr>
        <w:pStyle w:val="ac"/>
        <w:widowControl w:val="0"/>
        <w:autoSpaceDE w:val="0"/>
        <w:spacing w:after="0" w:line="240" w:lineRule="auto"/>
        <w:ind w:left="0"/>
        <w:jc w:val="both"/>
      </w:pPr>
      <w:r>
        <w:tab/>
        <w:t xml:space="preserve">1.1. </w:t>
      </w:r>
      <w:r w:rsidRPr="00417A21">
        <w:t>Положение о секторе организации и проведения муниципальных закупок (Приложение №1).</w:t>
      </w:r>
    </w:p>
    <w:p w14:paraId="76A61715" w14:textId="4A7DA1F3" w:rsidR="00417A21" w:rsidRPr="00417A21" w:rsidRDefault="00417A21" w:rsidP="00417A2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r w:rsidRPr="00417A21">
        <w:rPr>
          <w:rFonts w:ascii="Times New Roman" w:hAnsi="Times New Roman" w:cs="Times New Roman"/>
          <w:sz w:val="24"/>
          <w:szCs w:val="24"/>
        </w:rPr>
        <w:t>Должностную инструкцию заведующего сектором организации и проведения муниципальных закупок (Приложение №2).</w:t>
      </w:r>
    </w:p>
    <w:p w14:paraId="5CD07D62" w14:textId="28E1D250" w:rsidR="00417A21" w:rsidRPr="00417A21" w:rsidRDefault="00417A21" w:rsidP="00417A21">
      <w:pPr>
        <w:pStyle w:val="ac"/>
        <w:numPr>
          <w:ilvl w:val="1"/>
          <w:numId w:val="36"/>
        </w:numPr>
        <w:spacing w:after="0" w:line="240" w:lineRule="auto"/>
        <w:ind w:left="0" w:firstLine="709"/>
        <w:jc w:val="both"/>
      </w:pPr>
      <w:r w:rsidRPr="00417A21">
        <w:t>Должностную инструкцию ведущего специалиста-эксперта сектором</w:t>
      </w:r>
      <w:r>
        <w:t xml:space="preserve"> </w:t>
      </w:r>
      <w:r w:rsidRPr="00417A21">
        <w:t>организации и проведения муниципальных закупок (Приложение №3).</w:t>
      </w:r>
    </w:p>
    <w:p w14:paraId="45670313" w14:textId="77777777" w:rsidR="00417A21" w:rsidRPr="00417A21" w:rsidRDefault="00417A21" w:rsidP="00417A21">
      <w:pPr>
        <w:widowControl w:val="0"/>
        <w:autoSpaceDE w:val="0"/>
        <w:autoSpaceDN w:val="0"/>
        <w:spacing w:after="0" w:line="240" w:lineRule="auto"/>
        <w:ind w:firstLine="720"/>
        <w:jc w:val="both"/>
        <w:rPr>
          <w:rFonts w:ascii="Times New Roman" w:hAnsi="Times New Roman" w:cs="Times New Roman"/>
          <w:sz w:val="24"/>
          <w:szCs w:val="24"/>
        </w:rPr>
      </w:pPr>
      <w:r w:rsidRPr="00417A21">
        <w:rPr>
          <w:rFonts w:ascii="Times New Roman" w:hAnsi="Times New Roman" w:cs="Times New Roman"/>
          <w:sz w:val="24"/>
          <w:szCs w:val="24"/>
        </w:rPr>
        <w:t>2. Контроль за исполнением настоящего постановления возложить на заместителя главы администрации Урмарского муниципального округа - начальника отдела развития АПК и экологии.</w:t>
      </w:r>
    </w:p>
    <w:p w14:paraId="1BEDCE04" w14:textId="77777777" w:rsidR="00417A21" w:rsidRPr="00417A21" w:rsidRDefault="00417A21" w:rsidP="00417A21">
      <w:pPr>
        <w:spacing w:after="0" w:line="240" w:lineRule="auto"/>
        <w:ind w:firstLine="709"/>
        <w:jc w:val="both"/>
        <w:rPr>
          <w:rFonts w:ascii="Times New Roman" w:hAnsi="Times New Roman" w:cs="Times New Roman"/>
          <w:color w:val="000000"/>
          <w:sz w:val="24"/>
          <w:szCs w:val="24"/>
        </w:rPr>
      </w:pPr>
      <w:r w:rsidRPr="00417A21">
        <w:rPr>
          <w:rFonts w:ascii="Times New Roman" w:hAnsi="Times New Roman" w:cs="Times New Roman"/>
          <w:color w:val="000000"/>
          <w:sz w:val="24"/>
          <w:szCs w:val="24"/>
        </w:rPr>
        <w:t xml:space="preserve">3. Признать утратившим силу постановление администрации Урмарского муниципального </w:t>
      </w:r>
      <w:proofErr w:type="gramStart"/>
      <w:r w:rsidRPr="00417A21">
        <w:rPr>
          <w:rFonts w:ascii="Times New Roman" w:hAnsi="Times New Roman" w:cs="Times New Roman"/>
          <w:color w:val="000000"/>
          <w:sz w:val="24"/>
          <w:szCs w:val="24"/>
        </w:rPr>
        <w:t>округа  от</w:t>
      </w:r>
      <w:proofErr w:type="gramEnd"/>
      <w:r w:rsidRPr="00417A21">
        <w:rPr>
          <w:rFonts w:ascii="Times New Roman" w:hAnsi="Times New Roman" w:cs="Times New Roman"/>
          <w:color w:val="000000"/>
          <w:sz w:val="24"/>
          <w:szCs w:val="24"/>
        </w:rPr>
        <w:t xml:space="preserve"> 16.01.2023 №47 «Об утверждении Положения о секторе организации и проведения муниципальных закупок».</w:t>
      </w:r>
    </w:p>
    <w:p w14:paraId="0D052854" w14:textId="3B45D5FC" w:rsidR="00417A21" w:rsidRPr="00417A21" w:rsidRDefault="00417A21" w:rsidP="00417A21">
      <w:pPr>
        <w:spacing w:after="0" w:line="240" w:lineRule="auto"/>
        <w:ind w:firstLine="709"/>
        <w:jc w:val="both"/>
        <w:rPr>
          <w:rFonts w:ascii="Times New Roman" w:hAnsi="Times New Roman" w:cs="Times New Roman"/>
          <w:bCs/>
          <w:sz w:val="24"/>
          <w:szCs w:val="24"/>
        </w:rPr>
      </w:pPr>
      <w:r w:rsidRPr="00417A21">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417A21">
        <w:rPr>
          <w:rFonts w:ascii="Times New Roman" w:hAnsi="Times New Roman" w:cs="Times New Roman"/>
          <w:color w:val="262626"/>
          <w:sz w:val="24"/>
          <w:szCs w:val="24"/>
        </w:rPr>
        <w:t>Информационному отделу администрации Урмарского муниципального округа</w:t>
      </w:r>
      <w:r w:rsidRPr="00417A21">
        <w:rPr>
          <w:rFonts w:ascii="Times New Roman" w:hAnsi="Times New Roman" w:cs="Times New Roman"/>
          <w:bCs/>
          <w:sz w:val="24"/>
          <w:szCs w:val="24"/>
        </w:rPr>
        <w:t xml:space="preserve"> разместить настоящее постановление на официальном сайте администрации Урмарского муниципального округа.</w:t>
      </w:r>
    </w:p>
    <w:p w14:paraId="19E8CCD3" w14:textId="77777777" w:rsidR="00417A21" w:rsidRPr="00417A21" w:rsidRDefault="00417A21" w:rsidP="00417A21">
      <w:pPr>
        <w:widowControl w:val="0"/>
        <w:autoSpaceDE w:val="0"/>
        <w:autoSpaceDN w:val="0"/>
        <w:spacing w:after="0" w:line="240" w:lineRule="auto"/>
        <w:ind w:firstLine="720"/>
        <w:jc w:val="both"/>
        <w:rPr>
          <w:rFonts w:ascii="Times New Roman" w:hAnsi="Times New Roman" w:cs="Times New Roman"/>
          <w:color w:val="000000"/>
          <w:sz w:val="24"/>
          <w:szCs w:val="24"/>
        </w:rPr>
      </w:pPr>
    </w:p>
    <w:p w14:paraId="130677DF" w14:textId="77777777" w:rsidR="00417A21" w:rsidRDefault="00417A21" w:rsidP="00417A21">
      <w:pPr>
        <w:widowControl w:val="0"/>
        <w:autoSpaceDE w:val="0"/>
        <w:autoSpaceDN w:val="0"/>
        <w:ind w:firstLine="720"/>
        <w:jc w:val="both"/>
        <w:rPr>
          <w:sz w:val="24"/>
          <w:szCs w:val="24"/>
        </w:rPr>
      </w:pPr>
    </w:p>
    <w:p w14:paraId="51CF6809" w14:textId="77777777" w:rsidR="002A19A4" w:rsidRPr="002A19A4" w:rsidRDefault="002A19A4" w:rsidP="002A19A4">
      <w:pPr>
        <w:widowControl w:val="0"/>
        <w:autoSpaceDE w:val="0"/>
        <w:autoSpaceDN w:val="0"/>
        <w:spacing w:after="0" w:line="240" w:lineRule="auto"/>
        <w:jc w:val="both"/>
        <w:rPr>
          <w:rFonts w:ascii="Times New Roman" w:hAnsi="Times New Roman" w:cs="Times New Roman"/>
          <w:sz w:val="24"/>
          <w:szCs w:val="24"/>
        </w:rPr>
      </w:pPr>
      <w:r w:rsidRPr="002A19A4">
        <w:rPr>
          <w:rFonts w:ascii="Times New Roman" w:hAnsi="Times New Roman" w:cs="Times New Roman"/>
          <w:sz w:val="24"/>
          <w:szCs w:val="24"/>
        </w:rPr>
        <w:t>Глава Урмарского</w:t>
      </w:r>
    </w:p>
    <w:p w14:paraId="1CD702FA" w14:textId="77777777" w:rsidR="002A19A4" w:rsidRPr="002A19A4" w:rsidRDefault="002A19A4" w:rsidP="002A19A4">
      <w:pPr>
        <w:widowControl w:val="0"/>
        <w:autoSpaceDE w:val="0"/>
        <w:autoSpaceDN w:val="0"/>
        <w:spacing w:after="0" w:line="240" w:lineRule="auto"/>
        <w:jc w:val="both"/>
        <w:rPr>
          <w:rFonts w:ascii="Times New Roman" w:hAnsi="Times New Roman" w:cs="Times New Roman"/>
          <w:sz w:val="24"/>
          <w:szCs w:val="24"/>
        </w:rPr>
      </w:pPr>
      <w:r w:rsidRPr="002A19A4">
        <w:rPr>
          <w:rFonts w:ascii="Times New Roman" w:hAnsi="Times New Roman" w:cs="Times New Roman"/>
          <w:sz w:val="24"/>
          <w:szCs w:val="24"/>
        </w:rPr>
        <w:t>муниципального округа                                                                                    В.В. Шигильдеев</w:t>
      </w:r>
    </w:p>
    <w:p w14:paraId="7F9A0543"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52C8D061"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7F47AE41"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7BF4E9C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7DB93C0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160B955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556D51D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5DE9B57E" w14:textId="77777777" w:rsidR="002A19A4" w:rsidRPr="002A19A4" w:rsidRDefault="002A19A4" w:rsidP="002A19A4">
      <w:pPr>
        <w:widowControl w:val="0"/>
        <w:autoSpaceDE w:val="0"/>
        <w:autoSpaceDN w:val="0"/>
        <w:spacing w:after="0" w:line="240" w:lineRule="auto"/>
        <w:jc w:val="both"/>
        <w:rPr>
          <w:rFonts w:ascii="Times New Roman" w:hAnsi="Times New Roman" w:cs="Times New Roman"/>
          <w:sz w:val="20"/>
          <w:szCs w:val="20"/>
        </w:rPr>
      </w:pPr>
      <w:r w:rsidRPr="002A19A4">
        <w:rPr>
          <w:rFonts w:ascii="Times New Roman" w:hAnsi="Times New Roman" w:cs="Times New Roman"/>
          <w:sz w:val="20"/>
          <w:szCs w:val="20"/>
        </w:rPr>
        <w:t>Волкова Алина Юрьевна</w:t>
      </w:r>
    </w:p>
    <w:p w14:paraId="69E47D6F" w14:textId="72F8BE29" w:rsidR="002A19A4" w:rsidRPr="002A19A4" w:rsidRDefault="002A19A4" w:rsidP="002A19A4">
      <w:pPr>
        <w:widowControl w:val="0"/>
        <w:autoSpaceDE w:val="0"/>
        <w:autoSpaceDN w:val="0"/>
        <w:spacing w:after="0" w:line="240" w:lineRule="auto"/>
        <w:jc w:val="both"/>
        <w:rPr>
          <w:rFonts w:ascii="Times New Roman" w:hAnsi="Times New Roman" w:cs="Times New Roman"/>
          <w:sz w:val="20"/>
          <w:szCs w:val="20"/>
        </w:rPr>
      </w:pPr>
      <w:r w:rsidRPr="002A19A4">
        <w:rPr>
          <w:rFonts w:ascii="Times New Roman" w:hAnsi="Times New Roman" w:cs="Times New Roman"/>
          <w:sz w:val="20"/>
          <w:szCs w:val="20"/>
        </w:rPr>
        <w:t>8(835-44) 2-19-02</w:t>
      </w:r>
    </w:p>
    <w:p w14:paraId="033829C3" w14:textId="77777777" w:rsidR="00417A21" w:rsidRDefault="00417A21" w:rsidP="002A19A4">
      <w:pPr>
        <w:spacing w:after="0" w:line="240" w:lineRule="auto"/>
        <w:ind w:left="3539" w:firstLine="708"/>
        <w:jc w:val="center"/>
        <w:rPr>
          <w:rFonts w:ascii="Times New Roman" w:hAnsi="Times New Roman"/>
          <w:sz w:val="24"/>
          <w:szCs w:val="24"/>
        </w:rPr>
      </w:pPr>
    </w:p>
    <w:p w14:paraId="7D9006E4" w14:textId="012F00A3" w:rsidR="002A19A4" w:rsidRPr="00500A10" w:rsidRDefault="002A19A4" w:rsidP="002A19A4">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19655DE7" w14:textId="77777777" w:rsidR="002A19A4" w:rsidRPr="00500A10" w:rsidRDefault="002A19A4" w:rsidP="002A19A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14:paraId="60D0312C" w14:textId="77777777" w:rsidR="002A19A4" w:rsidRPr="00500A10" w:rsidRDefault="002A19A4" w:rsidP="002A19A4">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2DFB3F0D" w14:textId="77777777" w:rsidR="002A19A4" w:rsidRDefault="002A19A4" w:rsidP="002A19A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1AAE95F0" w14:textId="77777777" w:rsidR="002A19A4" w:rsidRPr="00500A10" w:rsidRDefault="002A19A4" w:rsidP="002A19A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36BAE537" w14:textId="60619C6F" w:rsidR="002A19A4" w:rsidRDefault="002A19A4" w:rsidP="002A19A4">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20.01.2025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95</w:t>
      </w:r>
    </w:p>
    <w:p w14:paraId="3AF83E55" w14:textId="77777777" w:rsidR="002A19A4" w:rsidRPr="00923298" w:rsidRDefault="002A19A4" w:rsidP="002A19A4">
      <w:pPr>
        <w:jc w:val="both"/>
        <w:rPr>
          <w:rFonts w:ascii="Times New Roman" w:hAnsi="Times New Roman"/>
          <w:sz w:val="24"/>
          <w:szCs w:val="24"/>
        </w:rPr>
      </w:pPr>
    </w:p>
    <w:p w14:paraId="5D845E31"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b/>
          <w:sz w:val="24"/>
          <w:szCs w:val="24"/>
        </w:rPr>
      </w:pPr>
      <w:bookmarkStart w:id="0" w:name="P31"/>
      <w:bookmarkEnd w:id="0"/>
      <w:r w:rsidRPr="002A19A4">
        <w:rPr>
          <w:rFonts w:ascii="Times New Roman" w:hAnsi="Times New Roman" w:cs="Times New Roman"/>
          <w:b/>
          <w:sz w:val="24"/>
          <w:szCs w:val="24"/>
        </w:rPr>
        <w:t>ПОЛОЖЕНИЕ</w:t>
      </w:r>
    </w:p>
    <w:p w14:paraId="3A1E6F2B"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b/>
          <w:sz w:val="24"/>
          <w:szCs w:val="24"/>
        </w:rPr>
      </w:pPr>
      <w:r w:rsidRPr="002A19A4">
        <w:rPr>
          <w:rFonts w:ascii="Times New Roman" w:hAnsi="Times New Roman" w:cs="Times New Roman"/>
          <w:sz w:val="24"/>
          <w:szCs w:val="24"/>
        </w:rPr>
        <w:t>о</w:t>
      </w:r>
      <w:r w:rsidRPr="002A19A4">
        <w:rPr>
          <w:rFonts w:ascii="Times New Roman" w:hAnsi="Times New Roman" w:cs="Times New Roman"/>
          <w:b/>
          <w:sz w:val="24"/>
          <w:szCs w:val="24"/>
        </w:rPr>
        <w:t xml:space="preserve"> </w:t>
      </w:r>
      <w:r w:rsidRPr="002A19A4">
        <w:rPr>
          <w:rFonts w:ascii="Times New Roman" w:hAnsi="Times New Roman" w:cs="Times New Roman"/>
          <w:sz w:val="24"/>
          <w:szCs w:val="24"/>
        </w:rPr>
        <w:t xml:space="preserve">секторе организации и проведения муниципальных закупок </w:t>
      </w:r>
    </w:p>
    <w:p w14:paraId="3C9B97A4"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3815524F"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1. Общие положения</w:t>
      </w:r>
    </w:p>
    <w:p w14:paraId="2503717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1.1. Сектор организации и проведения муниципальных закупок (далее - Сектор) - является структурным подразделением администрации Урмарского муниципального округа Чувашской Республики по размещению заказов для муниципальных нужд, согласно требованиям Федерального закона Российской Федерации от 05.04.2013 г. № 44-ФЗ «О контрактной системе в сфере закупок товаров, работ, услуг для обеспечения государственных и муниципальных нужд».</w:t>
      </w:r>
    </w:p>
    <w:p w14:paraId="1025017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1.2. Сектор в своей деятельности руководствуется </w:t>
      </w:r>
      <w:hyperlink r:id="rId11" w:history="1">
        <w:r w:rsidRPr="002A19A4">
          <w:rPr>
            <w:rStyle w:val="ae"/>
            <w:rFonts w:ascii="Times New Roman" w:hAnsi="Times New Roman" w:cs="Times New Roman"/>
            <w:color w:val="auto"/>
            <w:sz w:val="24"/>
            <w:szCs w:val="24"/>
            <w:u w:val="none"/>
          </w:rPr>
          <w:t>Конституцией</w:t>
        </w:r>
      </w:hyperlink>
      <w:r w:rsidRPr="002A19A4">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2" w:history="1">
        <w:r w:rsidRPr="002A19A4">
          <w:rPr>
            <w:rStyle w:val="ae"/>
            <w:rFonts w:ascii="Times New Roman" w:hAnsi="Times New Roman" w:cs="Times New Roman"/>
            <w:color w:val="auto"/>
            <w:sz w:val="24"/>
            <w:szCs w:val="24"/>
            <w:u w:val="none"/>
          </w:rPr>
          <w:t>Конституцией</w:t>
        </w:r>
      </w:hyperlink>
      <w:r w:rsidRPr="002A19A4">
        <w:rPr>
          <w:rFonts w:ascii="Times New Roman" w:hAnsi="Times New Roman" w:cs="Times New Roman"/>
          <w:sz w:val="24"/>
          <w:szCs w:val="24"/>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w:t>
      </w:r>
      <w:hyperlink r:id="rId13" w:history="1">
        <w:r w:rsidRPr="002A19A4">
          <w:rPr>
            <w:rStyle w:val="ae"/>
            <w:rFonts w:ascii="Times New Roman" w:hAnsi="Times New Roman" w:cs="Times New Roman"/>
            <w:color w:val="auto"/>
            <w:sz w:val="24"/>
            <w:szCs w:val="24"/>
            <w:u w:val="none"/>
          </w:rPr>
          <w:t>Уставом</w:t>
        </w:r>
      </w:hyperlink>
      <w:r w:rsidRPr="002A19A4">
        <w:rPr>
          <w:rFonts w:ascii="Times New Roman" w:hAnsi="Times New Roman" w:cs="Times New Roman"/>
          <w:sz w:val="24"/>
          <w:szCs w:val="24"/>
        </w:rPr>
        <w:t xml:space="preserve"> Урмарского муниципального округа Чувашской Республики, муниципальными нормативными правовыми актами Урмарского муниципального округа Чувашской Республики, а также настоящим Положением.</w:t>
      </w:r>
    </w:p>
    <w:p w14:paraId="76B59874"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1.3. Работа Сектора организуется на основе сочетания единоначалия и коллегиальности в решении вопросов служебной деятельности, персональной ответственности каждого сотрудника сектора за состояние дел на порученном участке и выполнение отдельных поручений</w:t>
      </w:r>
    </w:p>
    <w:p w14:paraId="2FA687C3"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1.4. Сектор осуществляет свою деятельность во взаимодействии с другими структурными подразделениями администрации Урмарского муниципального округа, подведомственен заместителю главы администрации Урмарского муниципального округа - начальнику отдела строительства и дорожного хозяйства и подчиняется главе Урмарского муниципального округа.</w:t>
      </w:r>
    </w:p>
    <w:p w14:paraId="22B313C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4B0AFEF4"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2. Основная задача Сектора</w:t>
      </w:r>
    </w:p>
    <w:p w14:paraId="7FE3B6EB"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2.1. Основной задачей Сектора является обеспечение планирования и осуществления администрацией Урмарского муниципального округа закупок товаров, работ, услуг для обеспечения муниципальных нужд.</w:t>
      </w:r>
    </w:p>
    <w:p w14:paraId="5DED653B"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77517F0B"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3. Права Сектора</w:t>
      </w:r>
    </w:p>
    <w:p w14:paraId="0C83B77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3.1. Сектор в пределах возложенных на него функций имеет право:</w:t>
      </w:r>
    </w:p>
    <w:p w14:paraId="34213A0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3.1.1. Запрашивать и получать в установленном порядке от структурных подразделений администрации Урмарского муниципального округа и иных организаций необходимые материалы, информацию и документы, необходимые для осуществления задач, стоящих перед Сектором.</w:t>
      </w:r>
    </w:p>
    <w:p w14:paraId="79BAE491"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3.1.2. Принимать участие в созываемых должностными лицами администрации Урмарского муниципального округа совещаниях, комиссиях, рабочих группах. </w:t>
      </w:r>
    </w:p>
    <w:p w14:paraId="11DF9553"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3.1.3. Вносить предложения главе Урмарского муниципального округа по вопросам улучшения деятельности Сектора.</w:t>
      </w:r>
    </w:p>
    <w:p w14:paraId="4970545D"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lastRenderedPageBreak/>
        <w:t>3.1.4. Требовать надлежащего материально-технического, кадрового обеспечения деятельности Сектора, регулярного повышения квалификации его работников.</w:t>
      </w:r>
    </w:p>
    <w:p w14:paraId="75614B0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3.2. Возложение на Сектор обязанностей, не предусмотренных </w:t>
      </w:r>
      <w:proofErr w:type="gramStart"/>
      <w:r w:rsidRPr="002A19A4">
        <w:rPr>
          <w:rFonts w:ascii="Times New Roman" w:hAnsi="Times New Roman" w:cs="Times New Roman"/>
          <w:sz w:val="24"/>
          <w:szCs w:val="24"/>
        </w:rPr>
        <w:t>настоящим Положением</w:t>
      </w:r>
      <w:proofErr w:type="gramEnd"/>
      <w:r w:rsidRPr="002A19A4">
        <w:rPr>
          <w:rFonts w:ascii="Times New Roman" w:hAnsi="Times New Roman" w:cs="Times New Roman"/>
          <w:sz w:val="24"/>
          <w:szCs w:val="24"/>
        </w:rPr>
        <w:t xml:space="preserve"> не допускается.</w:t>
      </w:r>
    </w:p>
    <w:p w14:paraId="30872953"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4. Обязанности Сектора</w:t>
      </w:r>
    </w:p>
    <w:p w14:paraId="4C49256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 В пределах возложенных на него функций Сектор осуществляет следующие функции:</w:t>
      </w:r>
    </w:p>
    <w:p w14:paraId="2D2CA88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4.1.1. на основании представленных структурными подразделениями </w:t>
      </w:r>
      <w:proofErr w:type="spellStart"/>
      <w:r w:rsidRPr="002A19A4">
        <w:rPr>
          <w:rFonts w:ascii="Times New Roman" w:hAnsi="Times New Roman" w:cs="Times New Roman"/>
          <w:sz w:val="24"/>
          <w:szCs w:val="24"/>
        </w:rPr>
        <w:t>администра-ции</w:t>
      </w:r>
      <w:proofErr w:type="spellEnd"/>
      <w:r w:rsidRPr="002A19A4">
        <w:rPr>
          <w:rFonts w:ascii="Times New Roman" w:hAnsi="Times New Roman" w:cs="Times New Roman"/>
          <w:sz w:val="24"/>
          <w:szCs w:val="24"/>
        </w:rPr>
        <w:t xml:space="preserve"> Урмарского муниципального округа (инициаторами закупок) информации и документов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14:paraId="2549064D"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4.1.2. организует утверждение плана закупок, плана-графика;</w:t>
      </w:r>
    </w:p>
    <w:p w14:paraId="7D837C9B"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4.1.3. организует общественное обсуждение закупок в случаях, предусмотренных статьей 20 Федерального закона;</w:t>
      </w:r>
    </w:p>
    <w:p w14:paraId="38502ED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4.1.4.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77218A33"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4.2.5.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14:paraId="5CBFCB2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4.2.6. указывает в извещении об осуществлении закупки информацию, предусмотренную статьей 42 Федерального закона, в том числе информацию:</w:t>
      </w:r>
    </w:p>
    <w:p w14:paraId="44E15E2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proofErr w:type="gramStart"/>
      <w:r w:rsidRPr="002A19A4">
        <w:rPr>
          <w:rFonts w:ascii="Times New Roman" w:hAnsi="Times New Roman" w:cs="Times New Roman"/>
          <w:sz w:val="24"/>
          <w:szCs w:val="24"/>
        </w:rPr>
        <w:t>лицами, в случае, если</w:t>
      </w:r>
      <w:proofErr w:type="gramEnd"/>
      <w:r w:rsidRPr="002A19A4">
        <w:rPr>
          <w:rFonts w:ascii="Times New Roman" w:hAnsi="Times New Roman" w:cs="Times New Roman"/>
          <w:sz w:val="24"/>
          <w:szCs w:val="24"/>
        </w:rPr>
        <w:t xml:space="preserve"> такие условия, запреты и ограничения установлены в соответствии со статьей 14 Федерального закона;</w:t>
      </w:r>
    </w:p>
    <w:p w14:paraId="14E4CBFE"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о преимуществе в отношении участников закупок, установленном в соответствии со статьей 30 Федерального закона (при необходимости);</w:t>
      </w:r>
    </w:p>
    <w:p w14:paraId="2872850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о преимуществах, предоставляемых в соответствии со статьями 28, 29 Федерального закона;</w:t>
      </w:r>
    </w:p>
    <w:p w14:paraId="4C650D8B"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4.2.7.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14:paraId="5BC55E5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4.2.8.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14:paraId="3DC12F6F"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4.2.9. осуществляет оформление и размещение в единой информационной системе протоколов определения поставщика (подрядчика, исполнителя);</w:t>
      </w:r>
    </w:p>
    <w:p w14:paraId="37458A8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4.2.10. осуществляет организационно-техническое обеспечение деятельности комиссии по осуществлению закупок;</w:t>
      </w:r>
    </w:p>
    <w:p w14:paraId="01DFD7F4"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4.2.11. осуществляет привлечение экспертов, экспертных организаций в случаях, установленных статьей 41 Федерального закона.</w:t>
      </w:r>
    </w:p>
    <w:p w14:paraId="036C51A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4.2.12.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6D846AD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4.2.13. осуществляет рассмотрение протокола разногласий при наличии разногласий </w:t>
      </w:r>
      <w:r w:rsidRPr="002A19A4">
        <w:rPr>
          <w:rFonts w:ascii="Times New Roman" w:hAnsi="Times New Roman" w:cs="Times New Roman"/>
          <w:sz w:val="24"/>
          <w:szCs w:val="24"/>
        </w:rPr>
        <w:lastRenderedPageBreak/>
        <w:t>по проекту контракта;</w:t>
      </w:r>
    </w:p>
    <w:p w14:paraId="0C04041B"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4.2.14. осуществляет рассмотрение независимой гарантии, представленной в качестве обеспечения исполнения контракта;</w:t>
      </w:r>
    </w:p>
    <w:p w14:paraId="111E3F2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4.2.15.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506874C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4.2.16.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14:paraId="525410E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4.2.17.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14:paraId="7E19C40F"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4.2.18. обеспечивает хранение информации и документов в соответствии с частью 15 статьи 4 Федерального закона; </w:t>
      </w:r>
    </w:p>
    <w:p w14:paraId="3D83789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4.2.19.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77B656E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4.2.20.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292FD2A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4.2.21. осуществляет рассмотрение независимой гарантии, представленной в качестве обеспечения гарантийного обязательства;</w:t>
      </w:r>
    </w:p>
    <w:p w14:paraId="2AB10D23"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4.2.22.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6551C19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4.2.23.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0C7CC1CF"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4.2.24.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2923D0A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4.2.25.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5E08882F"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4.2.26.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085D540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4.2.27.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7F6D9264"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4.2.28.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w:t>
      </w:r>
      <w:r w:rsidRPr="002A19A4">
        <w:rPr>
          <w:rFonts w:ascii="Times New Roman" w:hAnsi="Times New Roman" w:cs="Times New Roman"/>
          <w:sz w:val="24"/>
          <w:szCs w:val="24"/>
        </w:rPr>
        <w:lastRenderedPageBreak/>
        <w:t>определения поставщиков (подрядчиков, исполнителей) для Заказчика.</w:t>
      </w:r>
    </w:p>
    <w:p w14:paraId="2995FE3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7A464F6E"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5. Организация деятельности Сектора</w:t>
      </w:r>
    </w:p>
    <w:p w14:paraId="76622BC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5.1. Структура и штатная численность работников Сектора утверждаются главой Урмарского муниципального округа (далее глава муниципального округа).</w:t>
      </w:r>
    </w:p>
    <w:p w14:paraId="2F36D5E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5.2. Сектор возглавляет заведующий сектором, назначаемый на должность и освобождаемый от должности главой муниципального округа.</w:t>
      </w:r>
    </w:p>
    <w:p w14:paraId="65B8B99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 Заведующий сектором:</w:t>
      </w:r>
    </w:p>
    <w:p w14:paraId="7AB491F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6.1. Руководит деятельностью сектора и организует его работу в рамках возложенных на сектор задач и функций;</w:t>
      </w:r>
    </w:p>
    <w:p w14:paraId="7C4FE4AD"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6.2. Распределяет обязанности между сотрудниками сектора и определяет их взаимозаменяемость в случае отсутствия сотрудников (отпуск, болезнь, прочее);</w:t>
      </w:r>
    </w:p>
    <w:p w14:paraId="2004B31E"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6.3. Подготавливает и представляет в установленном порядке главе муниципального округа по согласованию с курирующим заместителем главы администрации Урмарского муниципального округа предложения по вопросам подбора и расстановки кадров в секторе;</w:t>
      </w:r>
    </w:p>
    <w:p w14:paraId="6F58398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6.4. Вносит в установленном порядке предложения о поощрении сотрудников сектора, а также о применении к сотрудникам сектора дисциплинарных взысканий;</w:t>
      </w:r>
    </w:p>
    <w:p w14:paraId="26A3A94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6.5. Вносит по мере необходимости предложения главе муниципального округа по согласованию с курирующим заместителем главы администрации Урмарского муниципального округа об изменении и (или) дополнении настоящего Положения;</w:t>
      </w:r>
    </w:p>
    <w:p w14:paraId="6FA24D0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6.6. Организует качественное выполнение поручений главы муниципального округа, а также обеспечивает координацию деятельности сектора с другими структурными подразделениями администрации Урмарского муниципального округа.</w:t>
      </w:r>
    </w:p>
    <w:p w14:paraId="4071FAE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7. Заведующий сектором и другие сотрудники сектора несут персональную ответственность за соответствие законодательству Российской Федерации визируемых ими проектов документов.</w:t>
      </w:r>
    </w:p>
    <w:p w14:paraId="6FB274F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8. Заведующий сектором и каждый работник сектора несут ответственность за разглашение государственной тайны и сведений конфиденциального характера, а также за разглашение коммерческой тайны, ставших им известными в порядке исполнения служебного задания.</w:t>
      </w:r>
    </w:p>
    <w:p w14:paraId="2C3DD86F" w14:textId="77777777" w:rsidR="002A19A4" w:rsidRPr="002A19A4" w:rsidRDefault="002A19A4" w:rsidP="002A19A4">
      <w:pPr>
        <w:widowControl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9. Ответственность за качество и своевременность выполнения возложенных настоящим Положением на сектор задач и функций несет заведующий сектором.</w:t>
      </w:r>
    </w:p>
    <w:p w14:paraId="5BA4F6DC"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10. Каждый сотрудник сектора несет ответственность за качество и своевременное выполнение задач, возложенных лично на него. </w:t>
      </w:r>
    </w:p>
    <w:p w14:paraId="629F3C4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11D827EB"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2C8017B9"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491AD445"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254E4085"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460E05E8"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23057C16"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24761390"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60D93E4C"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0937D24A"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3D8B0AD8"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1A2BCF85"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1DC4ECFF"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26C4B7A6"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63C619F1"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41DE2D0F"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0373719E"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7EDA73B7"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1D9631F6"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07A1AD1C" w14:textId="391C9931" w:rsidR="002A19A4" w:rsidRPr="00500A10" w:rsidRDefault="002A19A4" w:rsidP="002A19A4">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14:paraId="607AB727" w14:textId="12D97704" w:rsidR="002A19A4" w:rsidRPr="00500A10" w:rsidRDefault="002A19A4" w:rsidP="002A19A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14:paraId="5ED144E8" w14:textId="77777777" w:rsidR="002A19A4" w:rsidRPr="00500A10" w:rsidRDefault="002A19A4" w:rsidP="002A19A4">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1D4D6E25" w14:textId="77777777" w:rsidR="002A19A4" w:rsidRDefault="002A19A4" w:rsidP="002A19A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E875091" w14:textId="77777777" w:rsidR="002A19A4" w:rsidRPr="00500A10" w:rsidRDefault="002A19A4" w:rsidP="002A19A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682A9D52" w14:textId="77777777" w:rsidR="002A19A4" w:rsidRDefault="002A19A4" w:rsidP="002A19A4">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20.01.2025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95</w:t>
      </w:r>
    </w:p>
    <w:p w14:paraId="5A914A58" w14:textId="77777777" w:rsidR="002A19A4" w:rsidRPr="002A19A4" w:rsidRDefault="002A19A4" w:rsidP="002A19A4">
      <w:pPr>
        <w:widowControl w:val="0"/>
        <w:autoSpaceDE w:val="0"/>
        <w:autoSpaceDN w:val="0"/>
        <w:spacing w:after="0" w:line="240" w:lineRule="auto"/>
        <w:ind w:firstLine="720"/>
        <w:jc w:val="right"/>
        <w:rPr>
          <w:rFonts w:ascii="Times New Roman" w:hAnsi="Times New Roman" w:cs="Times New Roman"/>
          <w:sz w:val="24"/>
          <w:szCs w:val="24"/>
        </w:rPr>
      </w:pPr>
    </w:p>
    <w:p w14:paraId="12DE068F"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6AAE67B3"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b/>
          <w:sz w:val="24"/>
          <w:szCs w:val="24"/>
        </w:rPr>
      </w:pPr>
      <w:bookmarkStart w:id="1" w:name="P107"/>
      <w:bookmarkEnd w:id="1"/>
      <w:r w:rsidRPr="002A19A4">
        <w:rPr>
          <w:rFonts w:ascii="Times New Roman" w:hAnsi="Times New Roman" w:cs="Times New Roman"/>
          <w:b/>
          <w:sz w:val="24"/>
          <w:szCs w:val="24"/>
        </w:rPr>
        <w:t>ДОЛЖНОСТНАЯ ИНСТРУКЦИЯ</w:t>
      </w:r>
    </w:p>
    <w:p w14:paraId="3FCD305E"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 xml:space="preserve">заведующего сектором организации и проведения муниципальных закупок </w:t>
      </w:r>
    </w:p>
    <w:p w14:paraId="3DC56708"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1. Общие положения</w:t>
      </w:r>
    </w:p>
    <w:p w14:paraId="590E726D"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1.1. Заведующий сектором организации и проведения муниципальных закупок (далее - заведующий сектором) в соответствии с реестром должностей муниципальной службы Урмарского муниципального округа Чувашской Республики относится к старшей группе должностей специалистов, регистрационной номер (код) 1-2-4-01.</w:t>
      </w:r>
    </w:p>
    <w:p w14:paraId="1A48953E"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1.2. В своей деятельности заведующий сектором руководствуется </w:t>
      </w:r>
      <w:hyperlink r:id="rId14" w:history="1">
        <w:r w:rsidRPr="002A19A4">
          <w:rPr>
            <w:rStyle w:val="ae"/>
            <w:rFonts w:ascii="Times New Roman" w:hAnsi="Times New Roman" w:cs="Times New Roman"/>
            <w:color w:val="auto"/>
            <w:sz w:val="24"/>
            <w:szCs w:val="24"/>
            <w:u w:val="none"/>
          </w:rPr>
          <w:t>Конституцией</w:t>
        </w:r>
      </w:hyperlink>
      <w:r w:rsidRPr="002A19A4">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5" w:history="1">
        <w:r w:rsidRPr="002A19A4">
          <w:rPr>
            <w:rStyle w:val="ae"/>
            <w:rFonts w:ascii="Times New Roman" w:hAnsi="Times New Roman" w:cs="Times New Roman"/>
            <w:color w:val="auto"/>
            <w:sz w:val="24"/>
            <w:szCs w:val="24"/>
            <w:u w:val="none"/>
          </w:rPr>
          <w:t>Конституцией</w:t>
        </w:r>
      </w:hyperlink>
      <w:r w:rsidRPr="002A19A4">
        <w:rPr>
          <w:rFonts w:ascii="Times New Roman" w:hAnsi="Times New Roman" w:cs="Times New Roman"/>
          <w:sz w:val="24"/>
          <w:szCs w:val="24"/>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w:t>
      </w:r>
      <w:hyperlink r:id="rId16" w:history="1">
        <w:r w:rsidRPr="002A19A4">
          <w:rPr>
            <w:rStyle w:val="ae"/>
            <w:rFonts w:ascii="Times New Roman" w:hAnsi="Times New Roman" w:cs="Times New Roman"/>
            <w:color w:val="auto"/>
            <w:sz w:val="24"/>
            <w:szCs w:val="24"/>
            <w:u w:val="none"/>
          </w:rPr>
          <w:t>Уставом</w:t>
        </w:r>
      </w:hyperlink>
      <w:r w:rsidRPr="002A19A4">
        <w:rPr>
          <w:rFonts w:ascii="Times New Roman" w:hAnsi="Times New Roman" w:cs="Times New Roman"/>
          <w:sz w:val="24"/>
          <w:szCs w:val="24"/>
        </w:rPr>
        <w:t xml:space="preserve"> Урмарского муниципального округа Чувашской Республики, муниципальными нормативными правовыми актами Урмарского муниципального округа Чувашской Республики, Положением о секторе организации и проведения муниципальных закупок, настоящей должностной инструкцией.</w:t>
      </w:r>
    </w:p>
    <w:p w14:paraId="6D92369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1.3. Заведующий сектором назначается на должность по итогам конкурса на замещение вакантной должности муниципальной службы главой Урмарского муниципального округа.</w:t>
      </w:r>
    </w:p>
    <w:p w14:paraId="1D458BF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1.4. Заведующий сектором подведомственен заместителю главы администрации Урмарского муниципального округа - начальнику отдела строительства и дорожного хозяйства и подчиняется главе Урмарского муниципального округа.</w:t>
      </w:r>
    </w:p>
    <w:p w14:paraId="10162F83"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1.5. На время отсутствия заведующего сектором (командировка, отпуск, болезнь и пр.) его должностные обязанности исполняет ведущий специалист-эксперт сектора организации и проведения муниципальных закупок.</w:t>
      </w:r>
    </w:p>
    <w:p w14:paraId="3E29665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1.6. Заведующий сектором осуществляет взаимодействие с муниципальными служащими, должностными лицами других структурных подразделений администрации Урмарского муниципального округа и организаций, а также с гражданами.</w:t>
      </w:r>
    </w:p>
    <w:p w14:paraId="554808D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47874BBC"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2. Должностные обязанности</w:t>
      </w:r>
    </w:p>
    <w:p w14:paraId="2C71574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2.1. При исполнении своих должностных обязанностей заведующий сектором обязан выполнять основные обязанности муниципального служащего, предусмотренные </w:t>
      </w:r>
      <w:hyperlink r:id="rId17" w:history="1">
        <w:r w:rsidRPr="002A19A4">
          <w:rPr>
            <w:rStyle w:val="ae"/>
            <w:rFonts w:ascii="Times New Roman" w:hAnsi="Times New Roman" w:cs="Times New Roman"/>
            <w:color w:val="auto"/>
            <w:sz w:val="24"/>
            <w:szCs w:val="24"/>
            <w:u w:val="none"/>
          </w:rPr>
          <w:t>Законом</w:t>
        </w:r>
      </w:hyperlink>
      <w:r w:rsidRPr="002A19A4">
        <w:rPr>
          <w:rFonts w:ascii="Times New Roman" w:hAnsi="Times New Roman" w:cs="Times New Roman"/>
          <w:sz w:val="24"/>
          <w:szCs w:val="24"/>
        </w:rPr>
        <w:t xml:space="preserve"> Чувашской Республики от 5 октября 2007 г. N 62 "О муниципальной службе в Чувашской Республике".</w:t>
      </w:r>
    </w:p>
    <w:p w14:paraId="132DC21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 Заведующий сектором обязан:</w:t>
      </w:r>
    </w:p>
    <w:p w14:paraId="5D7BC5E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 участвовать в разработке нормативно-правовых актов органов местного самоуправления Урмарского района в подведомственной сектору сфере деятельности;</w:t>
      </w:r>
    </w:p>
    <w:p w14:paraId="7063BE5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2.2.2. осуществлять методическое руководство сектора организации и проведения муниципальных закупок и оказывать практическую помощь ее структурным подразделениям;</w:t>
      </w:r>
    </w:p>
    <w:p w14:paraId="3D8A6C9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2.2.3. организовывать утверждение плана закупок, плана-графика;</w:t>
      </w:r>
    </w:p>
    <w:p w14:paraId="0273E9D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2.2.4. осуществлять организационно-техническое обеспечение деятельности комиссии по осуществлению закупок, в том числе обеспечивать проверку соответствия </w:t>
      </w:r>
      <w:r w:rsidRPr="002A19A4">
        <w:rPr>
          <w:rFonts w:ascii="Times New Roman" w:hAnsi="Times New Roman" w:cs="Times New Roman"/>
          <w:sz w:val="24"/>
          <w:szCs w:val="24"/>
        </w:rPr>
        <w:lastRenderedPageBreak/>
        <w:t xml:space="preserve">участников требованиям, установленным </w:t>
      </w:r>
      <w:hyperlink r:id="rId18" w:history="1">
        <w:r w:rsidRPr="002A19A4">
          <w:rPr>
            <w:rStyle w:val="ae"/>
            <w:rFonts w:ascii="Times New Roman" w:hAnsi="Times New Roman" w:cs="Times New Roman"/>
            <w:color w:val="auto"/>
            <w:sz w:val="24"/>
            <w:szCs w:val="24"/>
            <w:u w:val="none"/>
          </w:rPr>
          <w:t>статьей 31</w:t>
        </w:r>
      </w:hyperlink>
      <w:r w:rsidRPr="002A19A4">
        <w:rPr>
          <w:rFonts w:ascii="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33DEBDE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2.2.5. при необходимости обеспечивать привлечение на основе контракта специализированной организации для выполнения отдельных функций по определению поставщика;</w:t>
      </w:r>
    </w:p>
    <w:p w14:paraId="03288791"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2.2.6. обеспечивать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14:paraId="44E569B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2.2.7. На основании представленных структурными подразделениями администрации Урмарского муниципального округа сведений подготавливать и направлять в письменной форме или в форме электронного документа разъяснения положений документации о закупке;</w:t>
      </w:r>
    </w:p>
    <w:p w14:paraId="3015797C"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2.2.8. в случае необходимости привлекать экспертов, экспертные организации к работе комиссии по осуществлению закупок;</w:t>
      </w:r>
    </w:p>
    <w:p w14:paraId="42E2590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2.2.9. обеспечивать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w:t>
      </w:r>
      <w:hyperlink r:id="rId19" w:history="1">
        <w:r w:rsidRPr="002A19A4">
          <w:rPr>
            <w:rStyle w:val="ae"/>
            <w:rFonts w:ascii="Times New Roman" w:hAnsi="Times New Roman" w:cs="Times New Roman"/>
            <w:color w:val="auto"/>
            <w:sz w:val="24"/>
            <w:szCs w:val="24"/>
            <w:u w:val="none"/>
          </w:rPr>
          <w:t>законом</w:t>
        </w:r>
      </w:hyperlink>
      <w:r w:rsidRPr="002A19A4">
        <w:rPr>
          <w:rFonts w:ascii="Times New Roman" w:hAnsi="Times New Roman" w:cs="Times New Roman"/>
          <w:sz w:val="24"/>
          <w:szCs w:val="24"/>
        </w:rPr>
        <w:t xml:space="preserve"> случаях в орган, определенный </w:t>
      </w:r>
      <w:hyperlink r:id="rId20" w:history="1">
        <w:r w:rsidRPr="002A19A4">
          <w:rPr>
            <w:rStyle w:val="ae"/>
            <w:rFonts w:ascii="Times New Roman" w:hAnsi="Times New Roman" w:cs="Times New Roman"/>
            <w:color w:val="auto"/>
            <w:sz w:val="24"/>
            <w:szCs w:val="24"/>
            <w:u w:val="none"/>
          </w:rPr>
          <w:t>пунктом</w:t>
        </w:r>
      </w:hyperlink>
      <w:r w:rsidRPr="002A19A4">
        <w:rPr>
          <w:rFonts w:ascii="Times New Roman" w:hAnsi="Times New Roman" w:cs="Times New Roman"/>
          <w:sz w:val="24"/>
          <w:szCs w:val="24"/>
        </w:rPr>
        <w:t xml:space="preserve"> </w:t>
      </w:r>
      <w:hyperlink r:id="rId21" w:history="1">
        <w:r w:rsidRPr="002A19A4">
          <w:rPr>
            <w:rStyle w:val="ae"/>
            <w:rFonts w:ascii="Times New Roman" w:hAnsi="Times New Roman" w:cs="Times New Roman"/>
            <w:color w:val="auto"/>
            <w:sz w:val="24"/>
            <w:szCs w:val="24"/>
            <w:u w:val="none"/>
          </w:rPr>
          <w:t>25 части 1 статьи 93</w:t>
        </w:r>
      </w:hyperlink>
      <w:r w:rsidRPr="002A19A4">
        <w:rPr>
          <w:rFonts w:ascii="Times New Roman" w:hAnsi="Times New Roman" w:cs="Times New Roman"/>
          <w:sz w:val="24"/>
          <w:szCs w:val="24"/>
        </w:rPr>
        <w:t xml:space="preserve"> Федерального закона;</w:t>
      </w:r>
    </w:p>
    <w:p w14:paraId="007DFFE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2.2.10. обеспечивать заключение контрактов;</w:t>
      </w:r>
    </w:p>
    <w:p w14:paraId="7CCE96F4"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2.2.11. организовывать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14:paraId="1C8219A3"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2.2.12. взаимодействовать с поставщиком (подрядчиком, исполнителем) при изменении, расторжении контракта, участвовать в применении мер ответственности, участвовать в совершении иных действий в случае нарушения поставщиком (подрядчиком, исполнителем) условий контракта;</w:t>
      </w:r>
    </w:p>
    <w:p w14:paraId="461E3F2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2.2.13. организовывать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Администрации Урмарского муниципального округа от исполнения контракта;</w:t>
      </w:r>
    </w:p>
    <w:p w14:paraId="1168C8AE"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2.2.14. участвовать, в случае необходимости, в консультациях с поставщиками (подрядчиками, исполнителями);</w:t>
      </w:r>
    </w:p>
    <w:p w14:paraId="7BE78011"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2.2.15. осуществлять подготовку извещений об осуществлении закупок, документации о закупках (за исключением описания объекта закупки и обоснования начальной максимальной цены контракта), проектов контрактов, изменений в извещения об осуществлении закупок, в документацию о закупках;</w:t>
      </w:r>
    </w:p>
    <w:p w14:paraId="7B29099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2.2.16. информировать, в случае отказа Администрации Урмарского муниципального округа в принятии независимой гарантии, об этом лицо, предоставившее независимую гарантию, с указанием причин, послуживших основанием для отказа;</w:t>
      </w:r>
    </w:p>
    <w:p w14:paraId="70625BD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2.2.17. организовывать возврат денежных средств, внесенных в качестве обеспечения исполнения заявок или обеспечения исполнения контрактов;</w:t>
      </w:r>
    </w:p>
    <w:p w14:paraId="086A53E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2.2.18. оказывать консультационную, методическую помощь работникам администрации Урмарского муниципального округа, структурных подразделений по вопросам в сфере закупок товаров, работ, услуг для обеспечения государственных и муниципальных нужд.</w:t>
      </w:r>
    </w:p>
    <w:p w14:paraId="72215DB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2.2.19. обеспечивать соблюдение специалистами Сектора установленных в администрации Урмарского муниципального округа правил внутреннего трудового распорядка, порядок работы со сведениями конфиденциального характера и служебной информации;</w:t>
      </w:r>
    </w:p>
    <w:p w14:paraId="05153A6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2.2.20. На время отсутствия специалиста сектора (командировка, отпуск, болезнь и пр.) исполнять его должностные обязанности.</w:t>
      </w:r>
    </w:p>
    <w:p w14:paraId="1A6E644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2.2.21. выполнять иные обязанности в пределах своих полномочий.</w:t>
      </w:r>
    </w:p>
    <w:p w14:paraId="1808B52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21199093"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3. Ответственность</w:t>
      </w:r>
    </w:p>
    <w:p w14:paraId="6CCC2C3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3.1. Заведующий сектором несет предусмотренную Федеральным </w:t>
      </w:r>
      <w:hyperlink r:id="rId22" w:history="1">
        <w:r w:rsidRPr="002A19A4">
          <w:rPr>
            <w:rStyle w:val="ae"/>
            <w:rFonts w:ascii="Times New Roman" w:hAnsi="Times New Roman" w:cs="Times New Roman"/>
            <w:color w:val="auto"/>
            <w:sz w:val="24"/>
            <w:szCs w:val="24"/>
            <w:u w:val="none"/>
          </w:rPr>
          <w:t>законом</w:t>
        </w:r>
      </w:hyperlink>
      <w:r w:rsidRPr="002A19A4">
        <w:rPr>
          <w:rFonts w:ascii="Times New Roman" w:hAnsi="Times New Roman" w:cs="Times New Roman"/>
          <w:sz w:val="24"/>
          <w:szCs w:val="24"/>
        </w:rPr>
        <w:t xml:space="preserve"> от 2 марта 2007 г. N 25-ФЗ "О муниципальной службе в Российской Федерации", </w:t>
      </w:r>
      <w:hyperlink r:id="rId23" w:history="1">
        <w:r w:rsidRPr="002A19A4">
          <w:rPr>
            <w:rStyle w:val="ae"/>
            <w:rFonts w:ascii="Times New Roman" w:hAnsi="Times New Roman" w:cs="Times New Roman"/>
            <w:color w:val="auto"/>
            <w:sz w:val="24"/>
            <w:szCs w:val="24"/>
            <w:u w:val="none"/>
          </w:rPr>
          <w:t>Законом</w:t>
        </w:r>
      </w:hyperlink>
      <w:r w:rsidRPr="002A19A4">
        <w:rPr>
          <w:rFonts w:ascii="Times New Roman" w:hAnsi="Times New Roman" w:cs="Times New Roman"/>
          <w:sz w:val="24"/>
          <w:szCs w:val="24"/>
        </w:rPr>
        <w:t xml:space="preserve"> Чувашской Республики от 5 октября 2007 г. N 62 "О муниципальной службе в Чувашской Республике", а также в соответствии с Трудовым </w:t>
      </w:r>
      <w:hyperlink r:id="rId24" w:history="1">
        <w:r w:rsidRPr="002A19A4">
          <w:rPr>
            <w:rStyle w:val="ae"/>
            <w:rFonts w:ascii="Times New Roman" w:hAnsi="Times New Roman" w:cs="Times New Roman"/>
            <w:color w:val="auto"/>
            <w:sz w:val="24"/>
            <w:szCs w:val="24"/>
            <w:u w:val="none"/>
          </w:rPr>
          <w:t>кодексом</w:t>
        </w:r>
      </w:hyperlink>
      <w:r w:rsidRPr="002A19A4">
        <w:rPr>
          <w:rFonts w:ascii="Times New Roman" w:hAnsi="Times New Roman" w:cs="Times New Roman"/>
          <w:sz w:val="24"/>
          <w:szCs w:val="24"/>
        </w:rPr>
        <w:t xml:space="preserve"> ответственность за неисполнение или ненадлежащее исполнение возложенных на него должностных обязанностей.</w:t>
      </w:r>
    </w:p>
    <w:p w14:paraId="6FC951DC"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195645F5"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4. Должностные полномочия</w:t>
      </w:r>
    </w:p>
    <w:p w14:paraId="1DC6842C"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 Заведующий сектором имеет право:</w:t>
      </w:r>
    </w:p>
    <w:p w14:paraId="63C9605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4.1.1. представлять Сектор в структурных подразделениях в администрации Урмарского муниципального округа по вопросам, относящимся к компетенции Сектора;</w:t>
      </w:r>
    </w:p>
    <w:p w14:paraId="3F824AC4"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4.1.2. запрашивать и получать в установленном порядке от структурных подразделений, предприятий и учреждений документы, материалы, информацию для осуществления своих полномочий;</w:t>
      </w:r>
    </w:p>
    <w:p w14:paraId="047B148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4.1.3. вносить предложения главе муниципального округа по совершенствованию работы Сектора;</w:t>
      </w:r>
    </w:p>
    <w:p w14:paraId="00CF31EC"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4.1.4. на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14:paraId="27BAEB0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4.1.5. продвижение по службе, увеличение размера денежного содержания с учетом результатов и стажа его работы, уровня квалификации;</w:t>
      </w:r>
    </w:p>
    <w:p w14:paraId="48D7192D"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4.1.6. повышение квалификации, переподготовку (переквалификацию);</w:t>
      </w:r>
    </w:p>
    <w:p w14:paraId="7EEDAA13"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4.1.7. ознакомление со всеми материалами своего личного дела, отзывами о своей деятельности и другими документами до внесения их в личное дело, а также требование приобщения к личному делу своих объяснений;</w:t>
      </w:r>
    </w:p>
    <w:p w14:paraId="7EA2916F" w14:textId="77777777" w:rsidR="002A19A4" w:rsidRPr="002A19A4" w:rsidRDefault="002A19A4" w:rsidP="002A19A4">
      <w:pPr>
        <w:pStyle w:val="ConsPlusNormal0"/>
        <w:jc w:val="both"/>
        <w:rPr>
          <w:rFonts w:ascii="Times New Roman" w:hAnsi="Times New Roman" w:cs="Times New Roman"/>
          <w:sz w:val="24"/>
          <w:szCs w:val="24"/>
        </w:rPr>
      </w:pPr>
      <w:r w:rsidRPr="002A19A4">
        <w:rPr>
          <w:rFonts w:ascii="Times New Roman" w:hAnsi="Times New Roman" w:cs="Times New Roman"/>
          <w:sz w:val="24"/>
          <w:szCs w:val="24"/>
        </w:rPr>
        <w:t>4.1.8. на пенсионное обеспечение, ежегодный оплачиваемый отпуск, е</w:t>
      </w:r>
      <w:r w:rsidRPr="002A19A4">
        <w:rPr>
          <w:rFonts w:ascii="Times New Roman" w:eastAsia="Times New Roman" w:hAnsi="Times New Roman" w:cs="Times New Roman"/>
          <w:sz w:val="24"/>
          <w:szCs w:val="24"/>
          <w:lang w:eastAsia="ru-RU"/>
        </w:rPr>
        <w:t xml:space="preserve">жегодный дополнительный оплачиваемый отпуск за выслугу </w:t>
      </w:r>
      <w:proofErr w:type="gramStart"/>
      <w:r w:rsidRPr="002A19A4">
        <w:rPr>
          <w:rFonts w:ascii="Times New Roman" w:eastAsia="Times New Roman" w:hAnsi="Times New Roman" w:cs="Times New Roman"/>
          <w:sz w:val="24"/>
          <w:szCs w:val="24"/>
          <w:lang w:eastAsia="ru-RU"/>
        </w:rPr>
        <w:t xml:space="preserve">лет </w:t>
      </w:r>
      <w:r w:rsidRPr="002A19A4">
        <w:rPr>
          <w:rFonts w:ascii="Times New Roman" w:hAnsi="Times New Roman" w:cs="Times New Roman"/>
          <w:sz w:val="24"/>
          <w:szCs w:val="24"/>
        </w:rPr>
        <w:t xml:space="preserve"> с</w:t>
      </w:r>
      <w:proofErr w:type="gramEnd"/>
      <w:r w:rsidRPr="002A19A4">
        <w:rPr>
          <w:rFonts w:ascii="Times New Roman" w:hAnsi="Times New Roman" w:cs="Times New Roman"/>
          <w:sz w:val="24"/>
          <w:szCs w:val="24"/>
        </w:rPr>
        <w:t xml:space="preserve"> учетом стажа муниципальной службы.</w:t>
      </w:r>
    </w:p>
    <w:p w14:paraId="3DB25D50"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5. Квалификационные требования</w:t>
      </w:r>
    </w:p>
    <w:p w14:paraId="7EB2A7FE"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5.1. Уровень профессионального образования (к должностям муниципальной службы по функциональному признаку "специалисты"): высшее образование.</w:t>
      </w:r>
    </w:p>
    <w:p w14:paraId="26E3A4A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Уровень профессионального образования (к должностям муниципальной службы по функциональному признаку "обеспечивающие специалисты"): профессиональное образование.</w:t>
      </w:r>
    </w:p>
    <w:p w14:paraId="062F509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Стаж муниципальной службы или работы по специальности, направлению подготовки: требования не предъявляются.</w:t>
      </w:r>
    </w:p>
    <w:p w14:paraId="603368C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2F467AEC"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6. Критерии эффективности результативности профессиональной служебной деятельности</w:t>
      </w:r>
    </w:p>
    <w:p w14:paraId="3DE67C2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6.1. Показателями эффективности и результативности профессиональной служебной деятельности являются:</w:t>
      </w:r>
    </w:p>
    <w:p w14:paraId="4E36153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6.1.1. Выполнение своих должностных обязанностей.</w:t>
      </w:r>
    </w:p>
    <w:p w14:paraId="0BD90DDE"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6.1.2. Качественное исполнение законодательства Российской Федерации, Чувашской Республики, муниципальных нормативных правовых актов.</w:t>
      </w:r>
    </w:p>
    <w:p w14:paraId="20F5AF2E"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6.1.3. Своевременное выполнение поручения и заданий главы муниципального округа.</w:t>
      </w:r>
    </w:p>
    <w:p w14:paraId="0C4E2DA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2E3A7DD8" w14:textId="77777777" w:rsidR="002A19A4" w:rsidRPr="002A19A4" w:rsidRDefault="002A19A4" w:rsidP="002A19A4">
      <w:pPr>
        <w:widowControl w:val="0"/>
        <w:autoSpaceDE w:val="0"/>
        <w:autoSpaceDN w:val="0"/>
        <w:spacing w:after="0" w:line="240" w:lineRule="auto"/>
        <w:ind w:firstLine="720"/>
        <w:jc w:val="right"/>
        <w:rPr>
          <w:rFonts w:ascii="Times New Roman" w:hAnsi="Times New Roman" w:cs="Times New Roman"/>
          <w:sz w:val="24"/>
          <w:szCs w:val="24"/>
        </w:rPr>
      </w:pPr>
      <w:r w:rsidRPr="002A19A4">
        <w:rPr>
          <w:rFonts w:ascii="Times New Roman" w:hAnsi="Times New Roman" w:cs="Times New Roman"/>
          <w:sz w:val="24"/>
          <w:szCs w:val="24"/>
        </w:rPr>
        <w:t xml:space="preserve">                                                                                                                       </w:t>
      </w:r>
    </w:p>
    <w:p w14:paraId="14FA8BF5"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6AD7EA3A"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7841A40F" w14:textId="77777777" w:rsidR="002A19A4" w:rsidRPr="002A19A4" w:rsidRDefault="002A19A4" w:rsidP="002A19A4">
      <w:pPr>
        <w:spacing w:after="0" w:line="240" w:lineRule="auto"/>
        <w:ind w:firstLine="720"/>
        <w:jc w:val="both"/>
        <w:rPr>
          <w:rFonts w:ascii="Times New Roman" w:hAnsi="Times New Roman" w:cs="Times New Roman"/>
          <w:sz w:val="24"/>
          <w:szCs w:val="24"/>
        </w:rPr>
      </w:pPr>
    </w:p>
    <w:p w14:paraId="3BB77EB7" w14:textId="6768B089" w:rsidR="002A19A4" w:rsidRPr="00500A10" w:rsidRDefault="002A19A4" w:rsidP="002A19A4">
      <w:pPr>
        <w:spacing w:after="0" w:line="240" w:lineRule="auto"/>
        <w:ind w:left="3539" w:firstLine="708"/>
        <w:jc w:val="center"/>
        <w:rPr>
          <w:rFonts w:ascii="Times New Roman" w:hAnsi="Times New Roman"/>
          <w:sz w:val="24"/>
          <w:szCs w:val="24"/>
        </w:rPr>
      </w:pPr>
      <w:bookmarkStart w:id="2" w:name="P191"/>
      <w:bookmarkEnd w:id="2"/>
      <w:r w:rsidRPr="00500A10">
        <w:rPr>
          <w:rFonts w:ascii="Times New Roman" w:hAnsi="Times New Roman"/>
          <w:sz w:val="24"/>
          <w:szCs w:val="24"/>
        </w:rPr>
        <w:lastRenderedPageBreak/>
        <w:t xml:space="preserve">Приложение № </w:t>
      </w:r>
      <w:r>
        <w:rPr>
          <w:rFonts w:ascii="Times New Roman" w:hAnsi="Times New Roman"/>
          <w:sz w:val="24"/>
          <w:szCs w:val="24"/>
        </w:rPr>
        <w:t>3</w:t>
      </w:r>
    </w:p>
    <w:p w14:paraId="0984F70B" w14:textId="0DE21F77" w:rsidR="002A19A4" w:rsidRPr="00500A10" w:rsidRDefault="002A19A4" w:rsidP="002A19A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14:paraId="4D061C30" w14:textId="77777777" w:rsidR="002A19A4" w:rsidRPr="00500A10" w:rsidRDefault="002A19A4" w:rsidP="002A19A4">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7E744A4E" w14:textId="77777777" w:rsidR="002A19A4" w:rsidRDefault="002A19A4" w:rsidP="002A19A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E538F9E" w14:textId="77777777" w:rsidR="002A19A4" w:rsidRPr="00500A10" w:rsidRDefault="002A19A4" w:rsidP="002A19A4">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76B96ED8" w14:textId="77777777" w:rsidR="002A19A4" w:rsidRDefault="002A19A4" w:rsidP="002A19A4">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20.01.2025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95</w:t>
      </w:r>
    </w:p>
    <w:p w14:paraId="1A585EF5"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b/>
          <w:sz w:val="24"/>
          <w:szCs w:val="24"/>
        </w:rPr>
      </w:pPr>
    </w:p>
    <w:p w14:paraId="4B3F9576"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b/>
          <w:sz w:val="24"/>
          <w:szCs w:val="24"/>
        </w:rPr>
      </w:pPr>
      <w:r w:rsidRPr="002A19A4">
        <w:rPr>
          <w:rFonts w:ascii="Times New Roman" w:hAnsi="Times New Roman" w:cs="Times New Roman"/>
          <w:b/>
          <w:sz w:val="24"/>
          <w:szCs w:val="24"/>
        </w:rPr>
        <w:t>ДОЛЖНОСТНАЯ ИНСТРУКЦИЯ</w:t>
      </w:r>
    </w:p>
    <w:p w14:paraId="6155B7C1" w14:textId="77777777" w:rsidR="002A19A4" w:rsidRPr="002A19A4" w:rsidRDefault="002A19A4" w:rsidP="002A19A4">
      <w:pPr>
        <w:widowControl w:val="0"/>
        <w:autoSpaceDE w:val="0"/>
        <w:autoSpaceDN w:val="0"/>
        <w:spacing w:after="0" w:line="240" w:lineRule="auto"/>
        <w:jc w:val="center"/>
        <w:rPr>
          <w:rFonts w:ascii="Times New Roman" w:hAnsi="Times New Roman" w:cs="Times New Roman"/>
          <w:sz w:val="24"/>
          <w:szCs w:val="24"/>
        </w:rPr>
      </w:pPr>
      <w:r w:rsidRPr="002A19A4">
        <w:rPr>
          <w:rFonts w:ascii="Times New Roman" w:hAnsi="Times New Roman" w:cs="Times New Roman"/>
          <w:sz w:val="24"/>
          <w:szCs w:val="24"/>
        </w:rPr>
        <w:t xml:space="preserve">ведущего специалиста-эксперта сектора организации и проведения </w:t>
      </w:r>
    </w:p>
    <w:p w14:paraId="30774E37" w14:textId="77777777" w:rsidR="002A19A4" w:rsidRPr="002A19A4" w:rsidRDefault="002A19A4" w:rsidP="002A19A4">
      <w:pPr>
        <w:widowControl w:val="0"/>
        <w:autoSpaceDE w:val="0"/>
        <w:autoSpaceDN w:val="0"/>
        <w:spacing w:after="0" w:line="240" w:lineRule="auto"/>
        <w:jc w:val="center"/>
        <w:rPr>
          <w:rFonts w:ascii="Times New Roman" w:hAnsi="Times New Roman" w:cs="Times New Roman"/>
          <w:sz w:val="24"/>
          <w:szCs w:val="24"/>
        </w:rPr>
      </w:pPr>
      <w:r w:rsidRPr="002A19A4">
        <w:rPr>
          <w:rFonts w:ascii="Times New Roman" w:hAnsi="Times New Roman" w:cs="Times New Roman"/>
          <w:sz w:val="24"/>
          <w:szCs w:val="24"/>
        </w:rPr>
        <w:t>муниципальных закупок</w:t>
      </w:r>
    </w:p>
    <w:p w14:paraId="6C006B6B" w14:textId="77777777" w:rsidR="002A19A4" w:rsidRPr="002A19A4" w:rsidRDefault="002A19A4" w:rsidP="002A19A4">
      <w:pPr>
        <w:widowControl w:val="0"/>
        <w:autoSpaceDE w:val="0"/>
        <w:autoSpaceDN w:val="0"/>
        <w:spacing w:after="0" w:line="240" w:lineRule="auto"/>
        <w:jc w:val="center"/>
        <w:rPr>
          <w:rFonts w:ascii="Times New Roman" w:hAnsi="Times New Roman" w:cs="Times New Roman"/>
          <w:sz w:val="24"/>
          <w:szCs w:val="24"/>
        </w:rPr>
      </w:pPr>
    </w:p>
    <w:p w14:paraId="6725E719"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1. Общие положения</w:t>
      </w:r>
    </w:p>
    <w:p w14:paraId="341F946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1.1. Должность ведущего специалиста-эксперта сектора организации и проведения муниципальных закупок (далее - ведущий специалист-эксперт) в соответствии с Реестром должностей муниципальной службы Урмарского района является должностью муниципальной службы, относящейся к младшей группе должностей специалистов, регистрационный номер (код) 1-2-5-01.</w:t>
      </w:r>
    </w:p>
    <w:p w14:paraId="3A8D29F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1.2. В своей деятельности ведущий специалист-эксперт руководствуется </w:t>
      </w:r>
      <w:hyperlink r:id="rId25" w:history="1">
        <w:r w:rsidRPr="002A19A4">
          <w:rPr>
            <w:rStyle w:val="ae"/>
            <w:rFonts w:ascii="Times New Roman" w:hAnsi="Times New Roman" w:cs="Times New Roman"/>
            <w:color w:val="auto"/>
            <w:sz w:val="24"/>
            <w:szCs w:val="24"/>
            <w:u w:val="none"/>
          </w:rPr>
          <w:t>Конституцией</w:t>
        </w:r>
      </w:hyperlink>
      <w:r w:rsidRPr="002A19A4">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26" w:history="1">
        <w:r w:rsidRPr="002A19A4">
          <w:rPr>
            <w:rStyle w:val="ae"/>
            <w:rFonts w:ascii="Times New Roman" w:hAnsi="Times New Roman" w:cs="Times New Roman"/>
            <w:color w:val="auto"/>
            <w:sz w:val="24"/>
            <w:szCs w:val="24"/>
            <w:u w:val="none"/>
          </w:rPr>
          <w:t>Конституцией</w:t>
        </w:r>
      </w:hyperlink>
      <w:r w:rsidRPr="002A19A4">
        <w:rPr>
          <w:rFonts w:ascii="Times New Roman" w:hAnsi="Times New Roman" w:cs="Times New Roman"/>
          <w:sz w:val="24"/>
          <w:szCs w:val="24"/>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w:t>
      </w:r>
      <w:hyperlink r:id="rId27" w:history="1">
        <w:r w:rsidRPr="002A19A4">
          <w:rPr>
            <w:rStyle w:val="ae"/>
            <w:rFonts w:ascii="Times New Roman" w:hAnsi="Times New Roman" w:cs="Times New Roman"/>
            <w:color w:val="auto"/>
            <w:sz w:val="24"/>
            <w:szCs w:val="24"/>
            <w:u w:val="none"/>
          </w:rPr>
          <w:t>Уставом</w:t>
        </w:r>
      </w:hyperlink>
      <w:r w:rsidRPr="002A19A4">
        <w:rPr>
          <w:rFonts w:ascii="Times New Roman" w:hAnsi="Times New Roman" w:cs="Times New Roman"/>
          <w:sz w:val="24"/>
          <w:szCs w:val="24"/>
        </w:rPr>
        <w:t xml:space="preserve"> Урмарского района Чувашской Республики, муниципальными нормативными правовыми актами Урмарского района Чувашской Республики, Положением о секторе организации и проведения муниципальных закупок, настоящей должностной инструкцией.</w:t>
      </w:r>
    </w:p>
    <w:p w14:paraId="548F5D1E"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1.3. Ведущий специалист-эксперт сектора организации и проведения муниципальных закупок назначается на должность главой Урмарского муниципального органа.</w:t>
      </w:r>
    </w:p>
    <w:p w14:paraId="1AF41BD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1.4. Ведущий специалист-эксперт подчиняется заведующему сектором организации и проведения муниципальных закупок.</w:t>
      </w:r>
    </w:p>
    <w:p w14:paraId="21DC0B8D"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11B3E5E9"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2. Должностные обязанности</w:t>
      </w:r>
    </w:p>
    <w:p w14:paraId="3D87CC4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2.1. При исполнении своих должностных обязанностей ведущий специалист-эксперт обязан выполнять основные обязанности муниципального служащего, предусмотренные </w:t>
      </w:r>
      <w:hyperlink r:id="rId28" w:history="1">
        <w:r w:rsidRPr="002A19A4">
          <w:rPr>
            <w:rStyle w:val="ae"/>
            <w:rFonts w:ascii="Times New Roman" w:hAnsi="Times New Roman" w:cs="Times New Roman"/>
            <w:color w:val="auto"/>
            <w:sz w:val="24"/>
            <w:szCs w:val="24"/>
            <w:u w:val="none"/>
          </w:rPr>
          <w:t>Законом</w:t>
        </w:r>
      </w:hyperlink>
      <w:r w:rsidRPr="002A19A4">
        <w:rPr>
          <w:rFonts w:ascii="Times New Roman" w:hAnsi="Times New Roman" w:cs="Times New Roman"/>
          <w:sz w:val="24"/>
          <w:szCs w:val="24"/>
        </w:rPr>
        <w:t xml:space="preserve"> Чувашской Республики от 5 октября 2007 г. N 62 "О муниципальной службе в Чувашской Республике".</w:t>
      </w:r>
    </w:p>
    <w:p w14:paraId="1DB46EDA"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 Ведущий специалист-эксперт обязан:</w:t>
      </w:r>
    </w:p>
    <w:p w14:paraId="2E0D575F"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2.2.1. на основании представленных структурными подразделениями администрации Урмарского муниципального округа (инициаторами закупок) информации и документов разрабатывать план-график, осуществлять подготовку изменений для внесения в план-график, размещать в единой информационной системе план-график и внесенные в него изменения;</w:t>
      </w:r>
    </w:p>
    <w:p w14:paraId="50DD9780"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2.2.3. обеспечивать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w:t>
      </w:r>
    </w:p>
    <w:p w14:paraId="6009E7FC"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2.2.4. на основании представленных МКУ "Центр финансового и хозяйственного обеспечения" Урмарского муниципального округа сведений оформлять и размещать в единой информационной системе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w:t>
      </w:r>
      <w:r w:rsidRPr="002A19A4">
        <w:rPr>
          <w:rFonts w:ascii="Times New Roman" w:hAnsi="Times New Roman" w:cs="Times New Roman"/>
          <w:sz w:val="24"/>
          <w:szCs w:val="24"/>
        </w:rPr>
        <w:lastRenderedPageBreak/>
        <w:t>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14:paraId="77158A4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2.2.5. составлять и размещать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1065EC6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2.2.6. участвовать, в случае необходимости, в консультациях с поставщиками (подрядчиками, исполнителями);</w:t>
      </w:r>
    </w:p>
    <w:p w14:paraId="312B10F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2.2.7. осуществлять подготовку извещений об осуществлении закупок, документации о закупках (за исключением описания объекта закупки и обоснования начальной максимальной цены контракта), изменений в извещения об осуществлении закупок, в документацию о закупках;</w:t>
      </w:r>
    </w:p>
    <w:p w14:paraId="5C35F27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2.2.8. выполнять иные обязанности в пределах своих полномочий.</w:t>
      </w:r>
    </w:p>
    <w:p w14:paraId="1CA3EEA4"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5806C585"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3. Ответственность</w:t>
      </w:r>
    </w:p>
    <w:p w14:paraId="16D46526"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3.1. Ведущий специалист-эксперт несет предусмотренную Федеральным </w:t>
      </w:r>
      <w:hyperlink r:id="rId29" w:history="1">
        <w:r w:rsidRPr="002A19A4">
          <w:rPr>
            <w:rStyle w:val="ae"/>
            <w:rFonts w:ascii="Times New Roman" w:hAnsi="Times New Roman" w:cs="Times New Roman"/>
            <w:color w:val="auto"/>
            <w:sz w:val="24"/>
            <w:szCs w:val="24"/>
            <w:u w:val="none"/>
          </w:rPr>
          <w:t>законом</w:t>
        </w:r>
      </w:hyperlink>
      <w:r w:rsidRPr="002A19A4">
        <w:rPr>
          <w:rFonts w:ascii="Times New Roman" w:hAnsi="Times New Roman" w:cs="Times New Roman"/>
          <w:sz w:val="24"/>
          <w:szCs w:val="24"/>
        </w:rPr>
        <w:t xml:space="preserve"> от 2 марта 2007 г. N 25-ФЗ "О муниципальной службе в Российской Федерации", </w:t>
      </w:r>
      <w:hyperlink r:id="rId30" w:history="1">
        <w:r w:rsidRPr="002A19A4">
          <w:rPr>
            <w:rStyle w:val="ae"/>
            <w:rFonts w:ascii="Times New Roman" w:hAnsi="Times New Roman" w:cs="Times New Roman"/>
            <w:color w:val="auto"/>
            <w:sz w:val="24"/>
            <w:szCs w:val="24"/>
            <w:u w:val="none"/>
          </w:rPr>
          <w:t>Законом</w:t>
        </w:r>
      </w:hyperlink>
      <w:r w:rsidRPr="002A19A4">
        <w:rPr>
          <w:rFonts w:ascii="Times New Roman" w:hAnsi="Times New Roman" w:cs="Times New Roman"/>
          <w:sz w:val="24"/>
          <w:szCs w:val="24"/>
        </w:rPr>
        <w:t xml:space="preserve"> Чувашской Республики от 5 октября 2007 г. N 62 "О муниципальной службе в Чувашской Республике", а также в соответствии с Трудовым </w:t>
      </w:r>
      <w:hyperlink r:id="rId31" w:history="1">
        <w:r w:rsidRPr="002A19A4">
          <w:rPr>
            <w:rStyle w:val="ae"/>
            <w:rFonts w:ascii="Times New Roman" w:hAnsi="Times New Roman" w:cs="Times New Roman"/>
            <w:color w:val="auto"/>
            <w:sz w:val="24"/>
            <w:szCs w:val="24"/>
            <w:u w:val="none"/>
          </w:rPr>
          <w:t>кодексом</w:t>
        </w:r>
      </w:hyperlink>
      <w:r w:rsidRPr="002A19A4">
        <w:rPr>
          <w:rFonts w:ascii="Times New Roman" w:hAnsi="Times New Roman" w:cs="Times New Roman"/>
          <w:sz w:val="24"/>
          <w:szCs w:val="24"/>
        </w:rPr>
        <w:t xml:space="preserve"> ответственность за неисполнение или ненадлежащее исполнение возложенных на него должностных обязанностей.</w:t>
      </w:r>
    </w:p>
    <w:p w14:paraId="6D39108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413B43C9"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4. Должностные полномочия</w:t>
      </w:r>
    </w:p>
    <w:p w14:paraId="19A459E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4.1. Ведущий специалист-эксперт имеет право:</w:t>
      </w:r>
    </w:p>
    <w:p w14:paraId="5119AB43"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4.2.1. запрашивать и получать в установленном порядке от структурных подразделений администрации Урмарского муниципального округа, предприятий и учреждений документы, материалы, информации для осуществления своих полномочий;</w:t>
      </w:r>
    </w:p>
    <w:p w14:paraId="60CC19F5"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4.2.2. вносить заведующему сектором организации и проведения муниципальных закупок предложения по совершенствованию работы Сектора;</w:t>
      </w:r>
    </w:p>
    <w:p w14:paraId="110CA61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4.2.3. на ознакомление с документами, определяющими его права и обязанности по занимаемой муниципальной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14:paraId="2D4BC0C1"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4.2.4. продвижение по службе, увеличение размера денежного содержания с учетом результатов и стажа его работы, уровня квалификации;</w:t>
      </w:r>
    </w:p>
    <w:p w14:paraId="4E2E7924"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4.2.5. повышение квалификации, переподготовку (переквалификацию);</w:t>
      </w:r>
    </w:p>
    <w:p w14:paraId="67EA296D"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4.2.6. ознакомление со всеми материалами своего личного дела, отзывами о своей деятельности и другими документами до внесения их в личное дело, а также требование приобщения к личному делу своих объяснений;</w:t>
      </w:r>
    </w:p>
    <w:p w14:paraId="1D442227"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4.2.7. на пенсионное обеспечение, ежегодный оплачиваемый отпуск, ежегодный дополнительный оплачиваемый отпуск за выслугу </w:t>
      </w:r>
      <w:proofErr w:type="gramStart"/>
      <w:r w:rsidRPr="002A19A4">
        <w:rPr>
          <w:rFonts w:ascii="Times New Roman" w:hAnsi="Times New Roman" w:cs="Times New Roman"/>
          <w:sz w:val="24"/>
          <w:szCs w:val="24"/>
        </w:rPr>
        <w:t>лет  с</w:t>
      </w:r>
      <w:proofErr w:type="gramEnd"/>
      <w:r w:rsidRPr="002A19A4">
        <w:rPr>
          <w:rFonts w:ascii="Times New Roman" w:hAnsi="Times New Roman" w:cs="Times New Roman"/>
          <w:sz w:val="24"/>
          <w:szCs w:val="24"/>
        </w:rPr>
        <w:t xml:space="preserve"> учетом стажа муниципальной службы..</w:t>
      </w:r>
    </w:p>
    <w:p w14:paraId="59DEE6B1"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5. Квалификационные требования</w:t>
      </w:r>
    </w:p>
    <w:p w14:paraId="5744FACD" w14:textId="77777777" w:rsidR="002A19A4" w:rsidRPr="002A19A4" w:rsidRDefault="002A19A4" w:rsidP="002A19A4">
      <w:pPr>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5.1. Уровень профессионального образования: профессиональное образование.</w:t>
      </w:r>
    </w:p>
    <w:p w14:paraId="0C5676E6" w14:textId="77777777" w:rsidR="002A19A4" w:rsidRPr="002A19A4" w:rsidRDefault="002A19A4" w:rsidP="002A19A4">
      <w:pPr>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Стаж муниципальной службы или работы по специальности, направлению подготовки: требования не предъявляются.</w:t>
      </w:r>
    </w:p>
    <w:p w14:paraId="6C1C02A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p>
    <w:p w14:paraId="4F4ECAA0" w14:textId="77777777" w:rsidR="002A19A4" w:rsidRPr="002A19A4" w:rsidRDefault="002A19A4" w:rsidP="002A19A4">
      <w:pPr>
        <w:widowControl w:val="0"/>
        <w:autoSpaceDE w:val="0"/>
        <w:autoSpaceDN w:val="0"/>
        <w:spacing w:after="0" w:line="240" w:lineRule="auto"/>
        <w:ind w:firstLine="720"/>
        <w:jc w:val="center"/>
        <w:rPr>
          <w:rFonts w:ascii="Times New Roman" w:hAnsi="Times New Roman" w:cs="Times New Roman"/>
          <w:sz w:val="24"/>
          <w:szCs w:val="24"/>
        </w:rPr>
      </w:pPr>
      <w:r w:rsidRPr="002A19A4">
        <w:rPr>
          <w:rFonts w:ascii="Times New Roman" w:hAnsi="Times New Roman" w:cs="Times New Roman"/>
          <w:sz w:val="24"/>
          <w:szCs w:val="24"/>
        </w:rPr>
        <w:t>6. Критерии эффективности результативности профессиональной служебной деятельности</w:t>
      </w:r>
    </w:p>
    <w:p w14:paraId="1CC04DCB"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6.1. Показателями эффективности и результативности профессиональной служебной деятельности являются:</w:t>
      </w:r>
    </w:p>
    <w:p w14:paraId="18752D4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6.1.1. Выполнение своих должностных обязанностей.</w:t>
      </w:r>
    </w:p>
    <w:p w14:paraId="6256D009"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 xml:space="preserve">6.1.2. Качественное исполнение законодательства Российской Федерации, Чувашской </w:t>
      </w:r>
      <w:r w:rsidRPr="002A19A4">
        <w:rPr>
          <w:rFonts w:ascii="Times New Roman" w:hAnsi="Times New Roman" w:cs="Times New Roman"/>
          <w:sz w:val="24"/>
          <w:szCs w:val="24"/>
        </w:rPr>
        <w:lastRenderedPageBreak/>
        <w:t>Республики, муниципальных нормативных правовых актов.</w:t>
      </w:r>
    </w:p>
    <w:p w14:paraId="3777E1E8"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sz w:val="24"/>
          <w:szCs w:val="24"/>
        </w:rPr>
      </w:pPr>
      <w:r w:rsidRPr="002A19A4">
        <w:rPr>
          <w:rFonts w:ascii="Times New Roman" w:hAnsi="Times New Roman" w:cs="Times New Roman"/>
          <w:sz w:val="24"/>
          <w:szCs w:val="24"/>
        </w:rPr>
        <w:t>6.1.3. Своевременное выполнение поручения и заданий главы Урмарского муниципального округа.</w:t>
      </w:r>
    </w:p>
    <w:p w14:paraId="0D2245B2" w14:textId="77777777" w:rsidR="002A19A4" w:rsidRPr="002A19A4" w:rsidRDefault="002A19A4" w:rsidP="002A19A4">
      <w:pPr>
        <w:widowControl w:val="0"/>
        <w:autoSpaceDE w:val="0"/>
        <w:autoSpaceDN w:val="0"/>
        <w:spacing w:after="0" w:line="240" w:lineRule="auto"/>
        <w:ind w:firstLine="720"/>
        <w:jc w:val="both"/>
        <w:rPr>
          <w:rFonts w:ascii="Times New Roman" w:hAnsi="Times New Roman" w:cs="Times New Roman"/>
          <w:b/>
          <w:sz w:val="24"/>
          <w:szCs w:val="24"/>
          <w:lang w:eastAsia="x-none"/>
        </w:rPr>
      </w:pPr>
      <w:r w:rsidRPr="002A19A4">
        <w:rPr>
          <w:rFonts w:ascii="Times New Roman" w:hAnsi="Times New Roman" w:cs="Times New Roman"/>
          <w:sz w:val="24"/>
          <w:szCs w:val="24"/>
        </w:rPr>
        <w:t>6.1.4. Своевременное рассмотрение входящей корреспонденции.</w:t>
      </w:r>
    </w:p>
    <w:p w14:paraId="357AC2BD" w14:textId="6296D3F8" w:rsidR="00364467" w:rsidRPr="002A19A4" w:rsidRDefault="00364467" w:rsidP="002A19A4">
      <w:pPr>
        <w:widowControl w:val="0"/>
        <w:autoSpaceDE w:val="0"/>
        <w:autoSpaceDN w:val="0"/>
        <w:spacing w:after="0" w:line="240" w:lineRule="auto"/>
        <w:ind w:firstLine="720"/>
        <w:jc w:val="center"/>
        <w:rPr>
          <w:rFonts w:ascii="Times New Roman" w:hAnsi="Times New Roman" w:cs="Times New Roman"/>
          <w:sz w:val="24"/>
          <w:szCs w:val="24"/>
        </w:rPr>
      </w:pPr>
    </w:p>
    <w:sectPr w:rsidR="00364467" w:rsidRPr="002A19A4" w:rsidSect="002671E7">
      <w:headerReference w:type="default" r:id="rId32"/>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FEF8D" w14:textId="77777777" w:rsidR="0052175C" w:rsidRDefault="0052175C" w:rsidP="00C65999">
      <w:pPr>
        <w:spacing w:after="0" w:line="240" w:lineRule="auto"/>
      </w:pPr>
      <w:r>
        <w:separator/>
      </w:r>
    </w:p>
  </w:endnote>
  <w:endnote w:type="continuationSeparator" w:id="0">
    <w:p w14:paraId="124D4BBC" w14:textId="77777777" w:rsidR="0052175C" w:rsidRDefault="0052175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EA773" w14:textId="77777777" w:rsidR="0052175C" w:rsidRDefault="0052175C" w:rsidP="00C65999">
      <w:pPr>
        <w:spacing w:after="0" w:line="240" w:lineRule="auto"/>
      </w:pPr>
      <w:r>
        <w:separator/>
      </w:r>
    </w:p>
  </w:footnote>
  <w:footnote w:type="continuationSeparator" w:id="0">
    <w:p w14:paraId="6820FFE7" w14:textId="77777777" w:rsidR="0052175C" w:rsidRDefault="0052175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6D8016D"/>
    <w:multiLevelType w:val="multilevel"/>
    <w:tmpl w:val="70F8613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50BC6AB7"/>
    <w:multiLevelType w:val="singleLevel"/>
    <w:tmpl w:val="50BC6AB7"/>
    <w:lvl w:ilvl="0">
      <w:start w:val="1"/>
      <w:numFmt w:val="decimal"/>
      <w:suff w:val="space"/>
      <w:lvlText w:val="%1."/>
      <w:lvlJc w:val="left"/>
      <w:pPr>
        <w:ind w:left="0" w:firstLine="0"/>
      </w:pPr>
    </w:lvl>
  </w:abstractNum>
  <w:abstractNum w:abstractNumId="23" w15:restartNumberingAfterBreak="0">
    <w:nsid w:val="51C70333"/>
    <w:multiLevelType w:val="multilevel"/>
    <w:tmpl w:val="E530187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49B0F22"/>
    <w:multiLevelType w:val="hybridMultilevel"/>
    <w:tmpl w:val="1C347480"/>
    <w:lvl w:ilvl="0" w:tplc="B38C83A6">
      <w:start w:val="1"/>
      <w:numFmt w:val="decimal"/>
      <w:lvlText w:val="%1."/>
      <w:lvlJc w:val="left"/>
      <w:pPr>
        <w:ind w:left="1135" w:hanging="360"/>
      </w:pPr>
      <w:rPr>
        <w:rFonts w:ascii="Times New Roman" w:eastAsiaTheme="minorHAnsi" w:hAnsi="Times New Roman" w:cs="Times New Roman"/>
      </w:r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08D21FC"/>
    <w:multiLevelType w:val="singleLevel"/>
    <w:tmpl w:val="608D21FC"/>
    <w:lvl w:ilvl="0">
      <w:start w:val="1"/>
      <w:numFmt w:val="decimal"/>
      <w:suff w:val="space"/>
      <w:lvlText w:val="%1."/>
      <w:lvlJc w:val="left"/>
      <w:pPr>
        <w:ind w:left="0" w:firstLine="0"/>
      </w:p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3"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9"/>
  </w:num>
  <w:num w:numId="3">
    <w:abstractNumId w:val="26"/>
  </w:num>
  <w:num w:numId="4">
    <w:abstractNumId w:val="15"/>
  </w:num>
  <w:num w:numId="5">
    <w:abstractNumId w:val="25"/>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2"/>
    <w:lvlOverride w:ilvl="0">
      <w:startOverride w:val="1"/>
    </w:lvlOverride>
  </w:num>
  <w:num w:numId="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4BA3"/>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A21"/>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175C"/>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0007"/>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3009"/>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268"/>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E3B"/>
    <w:rsid w:val="00E304DA"/>
    <w:rsid w:val="00E30E80"/>
    <w:rsid w:val="00E31756"/>
    <w:rsid w:val="00E35DF7"/>
    <w:rsid w:val="00E36AB7"/>
    <w:rsid w:val="00E37FA8"/>
    <w:rsid w:val="00E40981"/>
    <w:rsid w:val="00E40D68"/>
    <w:rsid w:val="00E41317"/>
    <w:rsid w:val="00E41C11"/>
    <w:rsid w:val="00E4266E"/>
    <w:rsid w:val="00E4581E"/>
    <w:rsid w:val="00E462DF"/>
    <w:rsid w:val="00E46CB8"/>
    <w:rsid w:val="00E47360"/>
    <w:rsid w:val="00E500B0"/>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366719">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2B1CD01DF64C55A499A97A6E01D71FF1EE228B895D4A42D9070D61F33666DC3Cw5w0I" TargetMode="External"/><Relationship Id="rId18" Type="http://schemas.openxmlformats.org/officeDocument/2006/relationships/hyperlink" Target="consultantplus://offline/ref=3A8672D5763C679DA0BB372DBD582C2550C7EB085688584806D6D019F7622E61743AD939434FDA19H769L" TargetMode="External"/><Relationship Id="rId26" Type="http://schemas.openxmlformats.org/officeDocument/2006/relationships/hyperlink" Target="consultantplus://offline/ref=2B1CD01DF64C55A499A97A6E01D71FF1EE228B895C4547DE030D61F33666DC3Cw5w0I" TargetMode="External"/><Relationship Id="rId3" Type="http://schemas.openxmlformats.org/officeDocument/2006/relationships/styles" Target="styles.xml"/><Relationship Id="rId21" Type="http://schemas.openxmlformats.org/officeDocument/2006/relationships/hyperlink" Target="consultantplus://offline/ref=3A8672D5763C679DA0BB372DBD582C2550C7EB085688584806D6D019F7622E61743AD939434EDE12H76F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B1CD01DF64C55A499A97A6E01D71FF1EE228B895C4547DE030D61F33666DC3Cw5w0I" TargetMode="External"/><Relationship Id="rId17" Type="http://schemas.openxmlformats.org/officeDocument/2006/relationships/hyperlink" Target="consultantplus://offline/ref=2B1CD01DF64C55A499A97A6E01D71FF1EE228B895D4B46DA010D61F33666DC3Cw5w0I" TargetMode="External"/><Relationship Id="rId25" Type="http://schemas.openxmlformats.org/officeDocument/2006/relationships/hyperlink" Target="consultantplus://offline/ref=2B1CD01DF64C55A499A9646317BB41F5E421D281511B1E880F0734wAwB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B1CD01DF64C55A499A97A6E01D71FF1EE228B895D4A42D9070D61F33666DC3Cw5w0I" TargetMode="External"/><Relationship Id="rId20" Type="http://schemas.openxmlformats.org/officeDocument/2006/relationships/hyperlink" Target="consultantplus://offline/ref=3A8672D5763C679DA0BB372DBD582C2550C7EB085688584806D6D019F7622E61743AD939434EDB12H76CL" TargetMode="External"/><Relationship Id="rId29" Type="http://schemas.openxmlformats.org/officeDocument/2006/relationships/hyperlink" Target="consultantplus://offline/ref=2B1CD01DF64C55A499A9646317BB41F5E72ED2865F49498A5E523AAE61w6w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1CD01DF64C55A499A9646317BB41F5E421D281511B1E880F0734wAwBI" TargetMode="External"/><Relationship Id="rId24" Type="http://schemas.openxmlformats.org/officeDocument/2006/relationships/hyperlink" Target="consultantplus://offline/ref=2B1CD01DF64C55A499A9646317BB41F5E721D782534B498A5E523AAE61w6wF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B1CD01DF64C55A499A97A6E01D71FF1EE228B895C4547DE030D61F33666DC3Cw5w0I" TargetMode="External"/><Relationship Id="rId23" Type="http://schemas.openxmlformats.org/officeDocument/2006/relationships/hyperlink" Target="consultantplus://offline/ref=2B1CD01DF64C55A499A97A6E01D71FF1EE228B895D4B46DA010D61F33666DC3Cw5w0I" TargetMode="External"/><Relationship Id="rId28" Type="http://schemas.openxmlformats.org/officeDocument/2006/relationships/hyperlink" Target="consultantplus://offline/ref=2B1CD01DF64C55A499A97A6E01D71FF1EE228B895D4B46DA010D61F33666DC3Cw5w0I" TargetMode="External"/><Relationship Id="rId10" Type="http://schemas.openxmlformats.org/officeDocument/2006/relationships/hyperlink" Target="consultantplus://offline/ref=2B1CD01DF64C55A499A97A6E01D71FF1EE228B895D4A42D9070D61F33666DC3C5097ACDC193A47C497F2EDwAw3I" TargetMode="External"/><Relationship Id="rId19" Type="http://schemas.openxmlformats.org/officeDocument/2006/relationships/hyperlink" Target="consultantplus://offline/ref=3A8672D5763C679DA0BB372DBD582C2550C7EB085688584806D6D019F7H662L" TargetMode="External"/><Relationship Id="rId31" Type="http://schemas.openxmlformats.org/officeDocument/2006/relationships/hyperlink" Target="consultantplus://offline/ref=2B1CD01DF64C55A499A9646317BB41F5E721D782534B498A5E523AAE61w6wFI" TargetMode="External"/><Relationship Id="rId4" Type="http://schemas.openxmlformats.org/officeDocument/2006/relationships/settings" Target="settings.xml"/><Relationship Id="rId9" Type="http://schemas.openxmlformats.org/officeDocument/2006/relationships/hyperlink" Target="consultantplus://offline/ref=2B1CD01DF64C55A499A9646317BB41F5E721D7855C4E498A5E523AAE61w6wFI" TargetMode="External"/><Relationship Id="rId14" Type="http://schemas.openxmlformats.org/officeDocument/2006/relationships/hyperlink" Target="consultantplus://offline/ref=2B1CD01DF64C55A499A9646317BB41F5E421D281511B1E880F0734wAwBI" TargetMode="External"/><Relationship Id="rId22" Type="http://schemas.openxmlformats.org/officeDocument/2006/relationships/hyperlink" Target="consultantplus://offline/ref=2B1CD01DF64C55A499A9646317BB41F5E72ED2865F49498A5E523AAE61w6wFI" TargetMode="External"/><Relationship Id="rId27" Type="http://schemas.openxmlformats.org/officeDocument/2006/relationships/hyperlink" Target="consultantplus://offline/ref=2B1CD01DF64C55A499A97A6E01D71FF1EE228B895D4A42D9070D61F33666DC3Cw5w0I" TargetMode="External"/><Relationship Id="rId30" Type="http://schemas.openxmlformats.org/officeDocument/2006/relationships/hyperlink" Target="consultantplus://offline/ref=2B1CD01DF64C55A499A97A6E01D71FF1EE228B895D4B46DA010D61F33666DC3Cw5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4795</Words>
  <Characters>27337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69</cp:revision>
  <cp:lastPrinted>2025-01-21T08:28:00Z</cp:lastPrinted>
  <dcterms:created xsi:type="dcterms:W3CDTF">2025-01-09T10:35:00Z</dcterms:created>
  <dcterms:modified xsi:type="dcterms:W3CDTF">2025-01-21T08:29:00Z</dcterms:modified>
</cp:coreProperties>
</file>