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610"/>
        <w:gridCol w:w="1402"/>
        <w:gridCol w:w="4195"/>
      </w:tblGrid>
      <w:tr w:rsidR="0061317F" w:rsidTr="00587E0C">
        <w:trPr>
          <w:cantSplit/>
          <w:trHeight w:val="542"/>
        </w:trPr>
        <w:tc>
          <w:tcPr>
            <w:tcW w:w="4361" w:type="dxa"/>
          </w:tcPr>
          <w:p w:rsidR="0061317F" w:rsidRDefault="0061317F" w:rsidP="00587E0C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61317F" w:rsidRDefault="0061317F" w:rsidP="00587E0C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 w:val="restart"/>
            <w:hideMark/>
          </w:tcPr>
          <w:p w:rsidR="0061317F" w:rsidRDefault="0061317F" w:rsidP="00587E0C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8E63CCA" wp14:editId="43B6E7ED">
                  <wp:extent cx="704850" cy="83820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61317F" w:rsidRDefault="0061317F" w:rsidP="00587E0C">
            <w:pPr>
              <w:spacing w:line="276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1317F" w:rsidRDefault="0061317F" w:rsidP="00587E0C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61317F" w:rsidTr="00587E0C">
        <w:trPr>
          <w:cantSplit/>
          <w:trHeight w:val="1785"/>
        </w:trPr>
        <w:tc>
          <w:tcPr>
            <w:tcW w:w="4361" w:type="dxa"/>
          </w:tcPr>
          <w:p w:rsidR="0061317F" w:rsidRDefault="0061317F" w:rsidP="00587E0C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  <w:lang w:eastAsia="ar-SA"/>
              </w:rPr>
            </w:pPr>
            <w:r>
              <w:rPr>
                <w:b/>
                <w:bCs/>
                <w:noProof/>
                <w:sz w:val="26"/>
                <w:szCs w:val="26"/>
              </w:rPr>
              <w:t>ÇĚРПӲ</w:t>
            </w:r>
          </w:p>
          <w:p w:rsidR="0061317F" w:rsidRDefault="0061317F" w:rsidP="00587E0C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61317F" w:rsidRDefault="0061317F" w:rsidP="00587E0C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61317F" w:rsidRDefault="0061317F" w:rsidP="00587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61317F" w:rsidRDefault="0061317F" w:rsidP="00587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ЙЫШĂНУ</w:t>
            </w:r>
          </w:p>
          <w:p w:rsidR="0061317F" w:rsidRDefault="0061317F" w:rsidP="00587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61317F" w:rsidRDefault="0061317F" w:rsidP="00587E0C">
            <w:pPr>
              <w:spacing w:line="276" w:lineRule="auto"/>
              <w:ind w:left="-142" w:right="-8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202</w:t>
            </w:r>
            <w:r>
              <w:rPr>
                <w:b/>
                <w:noProof/>
                <w:color w:val="0000FF"/>
                <w:sz w:val="26"/>
                <w:szCs w:val="26"/>
              </w:rPr>
              <w:t>4</w:t>
            </w:r>
            <w:r>
              <w:rPr>
                <w:b/>
                <w:noProof/>
                <w:sz w:val="26"/>
                <w:szCs w:val="26"/>
              </w:rPr>
              <w:t xml:space="preserve">ç. </w:t>
            </w:r>
            <w:r w:rsidR="00FD2E1F">
              <w:rPr>
                <w:b/>
                <w:noProof/>
                <w:color w:val="0000FF"/>
                <w:sz w:val="26"/>
                <w:szCs w:val="26"/>
              </w:rPr>
              <w:t>пуш</w:t>
            </w:r>
            <w:r>
              <w:rPr>
                <w:b/>
                <w:noProof/>
                <w:sz w:val="26"/>
                <w:szCs w:val="26"/>
              </w:rPr>
              <w:t xml:space="preserve"> уйӑхĕн </w:t>
            </w:r>
            <w:r w:rsidR="00FD2E1F">
              <w:rPr>
                <w:b/>
                <w:noProof/>
                <w:color w:val="0000FF"/>
                <w:sz w:val="26"/>
                <w:szCs w:val="26"/>
              </w:rPr>
              <w:t>14</w:t>
            </w:r>
            <w:r>
              <w:rPr>
                <w:b/>
                <w:noProof/>
                <w:sz w:val="26"/>
                <w:szCs w:val="26"/>
              </w:rPr>
              <w:t xml:space="preserve">-мӗшӗ </w:t>
            </w:r>
            <w:r w:rsidR="00FD2E1F">
              <w:rPr>
                <w:b/>
                <w:noProof/>
                <w:sz w:val="26"/>
                <w:szCs w:val="26"/>
              </w:rPr>
              <w:t xml:space="preserve">208 </w:t>
            </w:r>
            <w:r>
              <w:rPr>
                <w:b/>
                <w:noProof/>
                <w:sz w:val="26"/>
                <w:szCs w:val="26"/>
              </w:rPr>
              <w:t>№</w:t>
            </w:r>
          </w:p>
          <w:p w:rsidR="00FD2E1F" w:rsidRDefault="00FD2E1F" w:rsidP="00587E0C">
            <w:pPr>
              <w:suppressAutoHyphens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61317F" w:rsidRDefault="0061317F" w:rsidP="00587E0C">
            <w:pPr>
              <w:suppressAutoHyphens/>
              <w:spacing w:line="276" w:lineRule="auto"/>
              <w:jc w:val="center"/>
              <w:rPr>
                <w:noProof/>
                <w:sz w:val="26"/>
                <w:szCs w:val="26"/>
                <w:lang w:eastAsia="ar-SA"/>
              </w:rPr>
            </w:pPr>
            <w:r>
              <w:rPr>
                <w:b/>
                <w:bCs/>
                <w:noProof/>
                <w:sz w:val="26"/>
                <w:szCs w:val="26"/>
              </w:rPr>
              <w:t>Ç</w:t>
            </w:r>
            <w:r>
              <w:rPr>
                <w:b/>
                <w:noProof/>
                <w:sz w:val="26"/>
                <w:szCs w:val="26"/>
              </w:rPr>
              <w:t>ěрп</w:t>
            </w:r>
            <w:r>
              <w:rPr>
                <w:b/>
                <w:bCs/>
                <w:color w:val="000000"/>
                <w:sz w:val="26"/>
                <w:szCs w:val="26"/>
              </w:rPr>
              <w:t>ÿ</w:t>
            </w:r>
            <w:r>
              <w:rPr>
                <w:b/>
                <w:noProof/>
                <w:sz w:val="26"/>
                <w:szCs w:val="26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1317F" w:rsidRDefault="0061317F" w:rsidP="00587E0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</w:tcPr>
          <w:p w:rsidR="0061317F" w:rsidRDefault="0061317F" w:rsidP="00587E0C">
            <w:pPr>
              <w:spacing w:line="276" w:lineRule="auto"/>
              <w:jc w:val="center"/>
              <w:rPr>
                <w:noProof/>
                <w:sz w:val="26"/>
                <w:szCs w:val="26"/>
                <w:lang w:eastAsia="ar-SA"/>
              </w:rPr>
            </w:pPr>
            <w:r>
              <w:rPr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61317F" w:rsidRDefault="0061317F" w:rsidP="00587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61317F" w:rsidRDefault="0061317F" w:rsidP="00587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61317F" w:rsidRDefault="0061317F" w:rsidP="00587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61317F" w:rsidRDefault="00FD2E1F" w:rsidP="00587E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color w:val="0000FF"/>
                <w:sz w:val="26"/>
                <w:szCs w:val="26"/>
              </w:rPr>
              <w:t>14</w:t>
            </w:r>
            <w:r w:rsidR="0061317F">
              <w:rPr>
                <w:b/>
                <w:bCs/>
                <w:noProof/>
                <w:color w:val="0000FF"/>
                <w:sz w:val="26"/>
                <w:szCs w:val="26"/>
              </w:rPr>
              <w:t xml:space="preserve"> </w:t>
            </w:r>
            <w:r>
              <w:rPr>
                <w:b/>
                <w:bCs/>
                <w:noProof/>
                <w:color w:val="0000FF"/>
                <w:sz w:val="26"/>
                <w:szCs w:val="26"/>
              </w:rPr>
              <w:t>марта</w:t>
            </w:r>
            <w:r w:rsidR="0061317F">
              <w:rPr>
                <w:b/>
                <w:bCs/>
                <w:noProof/>
                <w:sz w:val="26"/>
                <w:szCs w:val="26"/>
              </w:rPr>
              <w:t xml:space="preserve"> 202</w:t>
            </w:r>
            <w:r w:rsidR="0061317F">
              <w:rPr>
                <w:b/>
                <w:bCs/>
                <w:noProof/>
                <w:color w:val="0000FF"/>
                <w:sz w:val="26"/>
                <w:szCs w:val="26"/>
              </w:rPr>
              <w:t>4</w:t>
            </w:r>
            <w:r w:rsidR="0061317F">
              <w:rPr>
                <w:b/>
                <w:bCs/>
                <w:noProof/>
                <w:sz w:val="26"/>
                <w:szCs w:val="26"/>
              </w:rPr>
              <w:t>г. №</w:t>
            </w:r>
            <w:r>
              <w:rPr>
                <w:b/>
                <w:bCs/>
                <w:noProof/>
                <w:sz w:val="26"/>
                <w:szCs w:val="26"/>
              </w:rPr>
              <w:t xml:space="preserve"> 208</w:t>
            </w:r>
          </w:p>
          <w:p w:rsidR="00FD2E1F" w:rsidRDefault="00FD2E1F" w:rsidP="00587E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61317F" w:rsidRDefault="0061317F" w:rsidP="00587E0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ar-SA"/>
              </w:rPr>
            </w:pPr>
            <w:r>
              <w:rPr>
                <w:b/>
                <w:bCs/>
                <w:noProof/>
                <w:sz w:val="26"/>
                <w:szCs w:val="26"/>
              </w:rPr>
              <w:t>город Цивильск</w:t>
            </w:r>
          </w:p>
        </w:tc>
      </w:tr>
    </w:tbl>
    <w:p w:rsidR="0061317F" w:rsidRDefault="0061317F" w:rsidP="00B04893"/>
    <w:tbl>
      <w:tblPr>
        <w:tblW w:w="14356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</w:tblGrid>
      <w:tr w:rsidR="00B04893" w:rsidRPr="0083763F" w:rsidTr="00A14163">
        <w:tc>
          <w:tcPr>
            <w:tcW w:w="4785" w:type="dxa"/>
          </w:tcPr>
          <w:p w:rsidR="00B04893" w:rsidRPr="0083763F" w:rsidRDefault="00B04893" w:rsidP="00B04893">
            <w:pPr>
              <w:jc w:val="both"/>
            </w:pPr>
            <w:r w:rsidRPr="0083763F"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Цивильского муниципального округа Чувашской Республики»</w:t>
            </w:r>
          </w:p>
        </w:tc>
        <w:tc>
          <w:tcPr>
            <w:tcW w:w="4785" w:type="dxa"/>
            <w:shd w:val="clear" w:color="auto" w:fill="auto"/>
          </w:tcPr>
          <w:p w:rsidR="00B04893" w:rsidRPr="0083763F" w:rsidRDefault="00B04893" w:rsidP="00A14163">
            <w:pPr>
              <w:jc w:val="both"/>
            </w:pPr>
            <w:r w:rsidRPr="0083763F">
              <w:t xml:space="preserve"> </w:t>
            </w:r>
          </w:p>
          <w:p w:rsidR="00B04893" w:rsidRPr="0083763F" w:rsidRDefault="00B04893" w:rsidP="00A14163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04893" w:rsidRPr="0083763F" w:rsidRDefault="00B04893" w:rsidP="00A14163"/>
        </w:tc>
      </w:tr>
    </w:tbl>
    <w:p w:rsidR="00B04893" w:rsidRPr="0083763F" w:rsidRDefault="00B04893" w:rsidP="00B04893">
      <w:pPr>
        <w:jc w:val="both"/>
      </w:pPr>
    </w:p>
    <w:p w:rsidR="00B04893" w:rsidRPr="0083763F" w:rsidRDefault="00B04893" w:rsidP="00B04893">
      <w:pPr>
        <w:jc w:val="both"/>
      </w:pPr>
      <w:r w:rsidRPr="0083763F">
        <w:t xml:space="preserve">            </w:t>
      </w:r>
      <w:proofErr w:type="gramStart"/>
      <w:r w:rsidRPr="0083763F">
        <w:t>В соответствии с Водным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Приказом Министерства природных ресурсов и экологии Российской Федерации от 15 апреля 2020 г. № 220 «Об</w:t>
      </w:r>
      <w:proofErr w:type="gramEnd"/>
      <w:r w:rsidRPr="0083763F">
        <w:t xml:space="preserve"> </w:t>
      </w:r>
      <w:proofErr w:type="gramStart"/>
      <w:r w:rsidRPr="0083763F">
        <w:t>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объектов», администрация Цивильского муниципального округа Чувашской Республики постановляет:</w:t>
      </w:r>
      <w:proofErr w:type="gramEnd"/>
    </w:p>
    <w:p w:rsidR="00B04893" w:rsidRPr="0083763F" w:rsidRDefault="00B04893" w:rsidP="00B04893">
      <w:pPr>
        <w:jc w:val="both"/>
      </w:pPr>
      <w:r w:rsidRPr="0083763F">
        <w:tab/>
        <w:t>1. Утвердить прилагаемый Административный регламент администрации Цивильского муниципального округа Чувашской Республики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Цивильского муниципального округа Чувашской Республики».</w:t>
      </w:r>
    </w:p>
    <w:p w:rsidR="00B04893" w:rsidRPr="0083763F" w:rsidRDefault="00B04893" w:rsidP="00B04893">
      <w:pPr>
        <w:jc w:val="both"/>
      </w:pPr>
      <w:r w:rsidRPr="0083763F">
        <w:tab/>
        <w:t xml:space="preserve">2. </w:t>
      </w:r>
      <w:proofErr w:type="gramStart"/>
      <w:r w:rsidRPr="0083763F">
        <w:t>Контроль за</w:t>
      </w:r>
      <w:proofErr w:type="gramEnd"/>
      <w:r w:rsidRPr="0083763F">
        <w:t xml:space="preserve"> выполнением настоящего постановления возложить на первого заместителя главы администрации - начальника Управления по благоустройству и развитию территорий администрации Цивильского муниципального округа Чувашской Республики.</w:t>
      </w:r>
    </w:p>
    <w:p w:rsidR="00B04893" w:rsidRPr="0083763F" w:rsidRDefault="00B04893" w:rsidP="00B04893">
      <w:pPr>
        <w:jc w:val="both"/>
      </w:pPr>
      <w:r w:rsidRPr="0083763F">
        <w:t xml:space="preserve">            3. Настоящее постановление вступает в силу после его официального опубликования</w:t>
      </w:r>
      <w:r w:rsidR="0061317F">
        <w:t xml:space="preserve"> (обнародования)</w:t>
      </w:r>
      <w:r w:rsidRPr="0083763F">
        <w:t>.</w:t>
      </w:r>
    </w:p>
    <w:p w:rsidR="00B04893" w:rsidRPr="0083763F" w:rsidRDefault="00B04893" w:rsidP="00B04893">
      <w:pPr>
        <w:jc w:val="both"/>
      </w:pPr>
    </w:p>
    <w:p w:rsidR="00B04893" w:rsidRPr="0083763F" w:rsidRDefault="00B04893" w:rsidP="00B04893">
      <w:pPr>
        <w:jc w:val="both"/>
      </w:pPr>
    </w:p>
    <w:p w:rsidR="00B04893" w:rsidRPr="0083763F" w:rsidRDefault="00B04893" w:rsidP="00B04893">
      <w:pPr>
        <w:jc w:val="both"/>
      </w:pPr>
    </w:p>
    <w:p w:rsidR="00B04893" w:rsidRPr="0083763F" w:rsidRDefault="00B04893" w:rsidP="00B04893">
      <w:pPr>
        <w:jc w:val="both"/>
      </w:pPr>
      <w:r w:rsidRPr="0083763F">
        <w:t xml:space="preserve">Глава Цивильского        </w:t>
      </w:r>
    </w:p>
    <w:p w:rsidR="00B04893" w:rsidRPr="0083763F" w:rsidRDefault="00B04893" w:rsidP="00B04893">
      <w:pPr>
        <w:jc w:val="both"/>
      </w:pPr>
      <w:r w:rsidRPr="0083763F">
        <w:t>муниципального округа                                                                                             А.В. Иванов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  <w:outlineLvl w:val="0"/>
      </w:pPr>
      <w:r w:rsidRPr="0083763F">
        <w:t>Утвержден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lastRenderedPageBreak/>
        <w:t>постановлением администрации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Цивильского муниципального округа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Чувашской Республики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</w:pPr>
      <w:r w:rsidRPr="0083763F">
        <w:t xml:space="preserve">                                                                                     </w:t>
      </w:r>
      <w:r w:rsidR="0061317F">
        <w:t xml:space="preserve">                 от   «</w:t>
      </w:r>
      <w:r w:rsidR="00FD2E1F">
        <w:t>14</w:t>
      </w:r>
      <w:r w:rsidR="0061317F">
        <w:t xml:space="preserve">» </w:t>
      </w:r>
      <w:r w:rsidR="00FD2E1F">
        <w:t>марта</w:t>
      </w:r>
      <w:r w:rsidRPr="0083763F">
        <w:t xml:space="preserve"> 202</w:t>
      </w:r>
      <w:r w:rsidR="0061317F">
        <w:t>4</w:t>
      </w:r>
      <w:r w:rsidRPr="0083763F">
        <w:t xml:space="preserve"> г. №  </w:t>
      </w:r>
      <w:r w:rsidR="00FD2E1F">
        <w:t>208</w:t>
      </w:r>
      <w:r w:rsidRPr="0083763F">
        <w:t xml:space="preserve">   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1"/>
      <w:bookmarkEnd w:id="0"/>
      <w:r w:rsidRPr="0083763F">
        <w:rPr>
          <w:b/>
          <w:bCs/>
        </w:rPr>
        <w:t>АДМИНИСТРАТИВНЫЙ РЕГЛАМЕНТ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763F">
        <w:rPr>
          <w:b/>
          <w:bCs/>
        </w:rPr>
        <w:t>АДМИНИСТРАЦИИ ЦИВИЛЬСКОГО МУНИЦИПАЛЬНОГО ОКРУГА ЧУВАШСКОЙ РЕСПУБЛИКИ ПРЕДОСТАВЛЕНИЯ МУНИЦИПАЛЬНОЙ УСЛУГИ «ПРИНЯТИЕ РЕШЕНИЯ</w:t>
      </w:r>
      <w:r w:rsidR="006F7986" w:rsidRPr="0083763F">
        <w:rPr>
          <w:b/>
          <w:bCs/>
        </w:rPr>
        <w:t xml:space="preserve"> </w:t>
      </w:r>
      <w:r w:rsidRPr="0083763F">
        <w:rPr>
          <w:b/>
          <w:bCs/>
        </w:rPr>
        <w:t>ОБ ИСПОЛЬЗОВАНИИ ДОННОГО ГРУНТА, ИЗВЛЕЧЕННОГО ПРИ ПРОВЕДЕНИИ</w:t>
      </w:r>
      <w:r w:rsidR="006F7986" w:rsidRPr="0083763F">
        <w:rPr>
          <w:b/>
          <w:bCs/>
        </w:rPr>
        <w:t xml:space="preserve"> </w:t>
      </w:r>
      <w:r w:rsidRPr="0083763F">
        <w:rPr>
          <w:b/>
          <w:bCs/>
        </w:rPr>
        <w:t>ДНОУГЛУБИТЕЛЬНЫХ И ДРУГИХ РАБОТ, СВЯЗАННЫХ С ИЗМЕНЕНИЕМ ДНА</w:t>
      </w:r>
      <w:r w:rsidR="006F7986" w:rsidRPr="0083763F">
        <w:rPr>
          <w:b/>
          <w:bCs/>
        </w:rPr>
        <w:t xml:space="preserve"> </w:t>
      </w:r>
      <w:r w:rsidRPr="0083763F">
        <w:rPr>
          <w:b/>
          <w:bCs/>
        </w:rPr>
        <w:t>И БЕРЕГОВ ВОДНЫХ ОБЪЕКТОВ НА ТЕРРИТОРИИ ЦИВИЛЬСКОГО МУНИЦИПАЛЬНОГО ОКРУГА ЧУВАШСКОЙ РЕСПУБЛИКИ»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3763F">
        <w:rPr>
          <w:b/>
          <w:bCs/>
        </w:rPr>
        <w:t>1. Общие положения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1.1. </w:t>
      </w:r>
      <w:proofErr w:type="gramStart"/>
      <w:r w:rsidRPr="0083763F">
        <w:t xml:space="preserve">Административный Регламент администрации </w:t>
      </w:r>
      <w:r w:rsidR="006F7986" w:rsidRPr="0083763F">
        <w:t>Цивильского</w:t>
      </w:r>
      <w:r w:rsidRPr="0083763F">
        <w:t xml:space="preserve"> муниципального округа Чувашской Республики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6F7986" w:rsidRPr="0083763F">
        <w:t>Цивильского</w:t>
      </w:r>
      <w:r w:rsidRPr="0083763F">
        <w:t xml:space="preserve"> муниципального округа Чувашской Республики (далее –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</w:t>
      </w:r>
      <w:proofErr w:type="gramEnd"/>
      <w:r w:rsidRPr="0083763F">
        <w:t xml:space="preserve"> (действий) предоставления муниципальной услуги в соответствии с законодательством Российской Федерации.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1.2. Административный Регламент размещается на официальном сайте </w:t>
      </w:r>
      <w:r w:rsidR="006F7986" w:rsidRPr="0083763F">
        <w:t>Цивильского</w:t>
      </w:r>
      <w:r w:rsidRPr="0083763F">
        <w:t xml:space="preserve"> муниципального округа Чувашской Республики </w:t>
      </w:r>
      <w:r w:rsidR="0037249A" w:rsidRPr="0083763F">
        <w:t xml:space="preserve"> https://zivil.cap.ru/ </w:t>
      </w:r>
      <w:r w:rsidRPr="0083763F">
        <w:t xml:space="preserve"> в информационно-телекоммуникационной сети Интернет (далее – сеть Интернет), а также в местах предоставления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1.3. Заявителями на получение муниципальной услуги являются физические, юридические лица, осуществляющие проведение дноуглубительных и других работ, связанных с изменением дна и берегов водных объектов (далее – заявители).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1.4. Порядок информирования о правилах предоставления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 w:rsidRPr="0083763F">
        <w:t xml:space="preserve">1.4.1. Информация о месте нахождения, графике работы, телефонах отдела строительства и ЖКХ </w:t>
      </w:r>
      <w:r w:rsidR="0037249A" w:rsidRPr="0083763F">
        <w:t>У</w:t>
      </w:r>
      <w:r w:rsidRPr="0083763F">
        <w:t xml:space="preserve">правления по благоустройству и развитию территорий администрации </w:t>
      </w:r>
      <w:r w:rsidR="0037249A" w:rsidRPr="0083763F">
        <w:t xml:space="preserve">Цивильского </w:t>
      </w:r>
      <w:r w:rsidRPr="0083763F">
        <w:t>муниципального округа Чувашской Республики (далее – отдел):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Место нахождения и почтовый адрес:</w:t>
      </w:r>
    </w:p>
    <w:p w:rsidR="00B04893" w:rsidRPr="0083763F" w:rsidRDefault="0037249A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429900, Чувашская Республика, г.</w:t>
      </w:r>
      <w:r w:rsidR="00005A45">
        <w:t xml:space="preserve"> </w:t>
      </w:r>
      <w:r w:rsidRPr="0083763F">
        <w:t>Цивильск, ул.</w:t>
      </w:r>
      <w:r w:rsidR="00005A45">
        <w:t xml:space="preserve"> </w:t>
      </w:r>
      <w:r w:rsidRPr="0083763F">
        <w:t>Маяковского, д. 12</w:t>
      </w:r>
    </w:p>
    <w:p w:rsidR="00EE612A" w:rsidRDefault="001E6BAB" w:rsidP="00EE612A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График работы</w:t>
      </w:r>
      <w:r w:rsidR="00B04893" w:rsidRPr="0083763F">
        <w:t>:</w:t>
      </w:r>
      <w:r w:rsidR="00EE612A" w:rsidRPr="00EE612A">
        <w:t xml:space="preserve"> Понедельник - пятница, с 8.00 - 17.00. Выходные дни: суббота, воскресенье, праздничные дни</w:t>
      </w:r>
      <w:r w:rsidR="00EE612A">
        <w:t>.</w:t>
      </w:r>
      <w:r w:rsidR="00EE612A" w:rsidRPr="00EE612A">
        <w:t xml:space="preserve"> </w:t>
      </w:r>
    </w:p>
    <w:p w:rsidR="00B04893" w:rsidRPr="0083763F" w:rsidRDefault="00B04893" w:rsidP="00EE612A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График личного приема </w:t>
      </w:r>
      <w:r w:rsidR="001E6BAB" w:rsidRPr="0083763F">
        <w:t xml:space="preserve">первого заместителя главы администрации - начальника Управления по благоустройству и развитию территорий администрации Цивильского муниципального округа Чувашской Республики </w:t>
      </w:r>
      <w:r w:rsidRPr="0083763F">
        <w:t xml:space="preserve">(далее – начальник отдела): по предварительной записи, 1-я среда </w:t>
      </w:r>
      <w:r w:rsidR="001E6BAB" w:rsidRPr="0083763F">
        <w:t xml:space="preserve">каждого месяца </w:t>
      </w:r>
      <w:r w:rsidRPr="0083763F">
        <w:t>с 13.00 до 15.00.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Телефоны для справок и консультаций отдела:</w:t>
      </w:r>
    </w:p>
    <w:p w:rsidR="00B04893" w:rsidRPr="0083763F" w:rsidRDefault="005A7CF7" w:rsidP="005A7CF7">
      <w:r w:rsidRPr="0083763F">
        <w:rPr>
          <w:shd w:val="clear" w:color="auto" w:fill="FFFFFF"/>
        </w:rPr>
        <w:t>+7 (83545) 2-13-63</w:t>
      </w:r>
      <w:r w:rsidRPr="0083763F">
        <w:t xml:space="preserve"> </w:t>
      </w:r>
      <w:r w:rsidR="00B04893" w:rsidRPr="0083763F">
        <w:t>– телефон приемной администрации;</w:t>
      </w:r>
    </w:p>
    <w:p w:rsidR="00B04893" w:rsidRPr="0083763F" w:rsidRDefault="005A7CF7" w:rsidP="005A7CF7">
      <w:r w:rsidRPr="0083763F">
        <w:t xml:space="preserve">+7 (83545) </w:t>
      </w:r>
      <w:r w:rsidR="001E4F5E" w:rsidRPr="0083763F">
        <w:t xml:space="preserve">2-24-71 </w:t>
      </w:r>
      <w:r w:rsidR="00B04893" w:rsidRPr="0083763F">
        <w:t xml:space="preserve">- телефон отдела строительства и ЖКХ </w:t>
      </w:r>
      <w:r w:rsidR="001E4F5E" w:rsidRPr="0083763F">
        <w:t>У</w:t>
      </w:r>
      <w:r w:rsidR="00B04893" w:rsidRPr="0083763F">
        <w:t xml:space="preserve">правления по благоустройству и развитию территорий администрации </w:t>
      </w:r>
      <w:r w:rsidRPr="0083763F">
        <w:t xml:space="preserve">Цивильского </w:t>
      </w:r>
      <w:r w:rsidR="00B04893" w:rsidRPr="0083763F">
        <w:t>муниципального округа Чувашской Республики (далее – отдел);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1.4.2. Адреса официальных сайтов.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Адрес официального сайта администрации </w:t>
      </w:r>
      <w:r w:rsidR="005A7CF7" w:rsidRPr="0083763F">
        <w:t xml:space="preserve">Цивильского </w:t>
      </w:r>
      <w:r w:rsidRPr="0083763F">
        <w:t xml:space="preserve">муниципального округа </w:t>
      </w:r>
      <w:r w:rsidRPr="0083763F">
        <w:lastRenderedPageBreak/>
        <w:t xml:space="preserve">Чувашской Республики в сети Интернет: </w:t>
      </w:r>
      <w:r w:rsidR="001E4F5E" w:rsidRPr="0083763F">
        <w:t>https://zivil.cap.ru/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Адрес электронной почты: </w:t>
      </w:r>
      <w:proofErr w:type="spellStart"/>
      <w:r w:rsidR="001E4F5E" w:rsidRPr="0083763F">
        <w:rPr>
          <w:lang w:val="en-US"/>
        </w:rPr>
        <w:t>zivil</w:t>
      </w:r>
      <w:proofErr w:type="spellEnd"/>
      <w:r w:rsidR="001E4F5E" w:rsidRPr="0083763F">
        <w:t>_</w:t>
      </w:r>
      <w:proofErr w:type="spellStart"/>
      <w:r w:rsidR="001E4F5E" w:rsidRPr="0083763F">
        <w:rPr>
          <w:lang w:val="en-US"/>
        </w:rPr>
        <w:t>zhkh</w:t>
      </w:r>
      <w:proofErr w:type="spellEnd"/>
      <w:r w:rsidR="001E4F5E" w:rsidRPr="0083763F">
        <w:t>@</w:t>
      </w:r>
      <w:r w:rsidR="001E4F5E" w:rsidRPr="0083763F">
        <w:rPr>
          <w:lang w:val="en-US"/>
        </w:rPr>
        <w:t>cap</w:t>
      </w:r>
      <w:r w:rsidR="001E4F5E" w:rsidRPr="0083763F">
        <w:t>.</w:t>
      </w:r>
      <w:proofErr w:type="spellStart"/>
      <w:r w:rsidR="001E4F5E" w:rsidRPr="0083763F">
        <w:rPr>
          <w:lang w:val="en-US"/>
        </w:rPr>
        <w:t>ru</w:t>
      </w:r>
      <w:proofErr w:type="spell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Адрес единого п</w:t>
      </w:r>
      <w:r w:rsidR="001E4F5E" w:rsidRPr="0083763F">
        <w:t>ортала: http://www.gosuslugi.ru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1.4.3. Порядок получения информации заявителями по вопросам предоставления муниципальной услуги.</w:t>
      </w:r>
      <w:r w:rsidR="001E4F5E" w:rsidRPr="0083763F">
        <w:t xml:space="preserve"> 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Информация, предоставляемая заявителям о муниципальной услуге, является открытой и общедоступной.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Информирование заявителей о порядке предоставления муниципальной услуги осуществляется должностными лицами и (или) специалистами 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Должностные лица и (или) специалисты отдела осуществляют информирование по следующим направлениям: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 местонахождении и графике работы отдела;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 справочных телефонах, о почтовом адресе отдела;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об адресе официального сайта администрации </w:t>
      </w:r>
      <w:r w:rsidR="001E4F5E" w:rsidRPr="0083763F">
        <w:t>Цивильского</w:t>
      </w:r>
      <w:r w:rsidRPr="0083763F">
        <w:t xml:space="preserve"> муниципального округа Чувашской Республики в сети Интернет, адресе электронной почты отдела, о возможности подачи заявления на получение муниципальной услуги в электронной форме через единый портал, об адресе единого портала;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 порядке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единого портала;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 порядке, форме и месте размещения указанной в настоящем подпункте информации.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Основными требованиями к консультации заявителей являются: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полнота, актуальность и достоверность информации о порядке предоставления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своевременность;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четкость в изложении материала;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полнота консультирования;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наглядность форм подачи материала;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удобство и доступность.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Время ожидания в очереди для получения информации о предоставлении муниципальной услуги не должно превышать 15 минут.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Время получения ответа при индивидуальном устном информировании не должно превышать 15 минут.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1.4.4. Информирование заявителей о предоставлении муниципальной услуги осуществляется в форме: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непосредственного общения заявителей (при личном обращении либо по телефону) с должностными лицами и (или) специалистами отдела;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взаимодействия должностных лиц и (или) специалистов отдела с заявителями по почте, электронной почте;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информационных материалов, которые размещаются в сети Интернет на официальном сайте администрации </w:t>
      </w:r>
      <w:r w:rsidR="001E4F5E" w:rsidRPr="0083763F">
        <w:t xml:space="preserve">Цивильского </w:t>
      </w:r>
      <w:r w:rsidRPr="0083763F">
        <w:t xml:space="preserve">муниципального округа Чувашской Республики </w:t>
      </w:r>
      <w:r w:rsidR="001E4F5E" w:rsidRPr="0083763F">
        <w:t>https://zivil.cap.ru/</w:t>
      </w:r>
      <w:r w:rsidRPr="0083763F">
        <w:t>, на едином портале http://www.gosuslugi.ru и на информационных стендах, размещенных в помещениях 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1.4.5. Требования к форме и характеру взаимодействия должностных лиц и (или) специалистов отдела с заявителями: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при ответе на телефонные звонки должностное лицо и (или) специалист отдела  представляется, назвав свою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lastRenderedPageBreak/>
        <w:t>- при личном обращении заявителей должностное лицо и (или) специалист отдела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 конце консультирования (по телефону или лично) должностное лицо и (или) специалист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письменный ответ на обращение,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 и (или) специалиста отдела, исполнившего ответ на обращение.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1.4.6. </w:t>
      </w:r>
      <w:proofErr w:type="gramStart"/>
      <w:r w:rsidRPr="0083763F">
        <w:t xml:space="preserve">На информационных стендах, размещаемых в помещениях отдела, на официальном сайте администрации </w:t>
      </w:r>
      <w:r w:rsidR="001E4F5E" w:rsidRPr="0083763F">
        <w:t>Цивильского</w:t>
      </w:r>
      <w:r w:rsidRPr="0083763F">
        <w:t xml:space="preserve"> муниципального округа Чувашской Республики, на едином и региональном порталах размещается следующая информация: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текст настоящего административного Регламента;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образец заявления о рассмотрении возможности использования донного грунта для обеспечения муниципальных нужд или его использования в интересах заявителя (</w:t>
      </w:r>
      <w:hyperlink w:anchor="Par437" w:tooltip="                                 Заявление" w:history="1">
        <w:r w:rsidRPr="0083763F">
          <w:t>приложение 2</w:t>
        </w:r>
      </w:hyperlink>
      <w:r w:rsidRPr="0083763F">
        <w:t xml:space="preserve"> к административному Регламенту);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блок-схема, наглядно отображающая последовательность прохождения всех административных процедур (</w:t>
      </w:r>
      <w:hyperlink w:anchor="Par365" w:tooltip="БЛОК-СХЕМА" w:history="1">
        <w:r w:rsidRPr="0083763F">
          <w:t>приложение 1</w:t>
        </w:r>
      </w:hyperlink>
      <w:r w:rsidRPr="0083763F">
        <w:t xml:space="preserve"> к административному Регламенту);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адреса, номера телефонов и факса, график работы отдела, адрес единого портала;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перечень оснований для отказа в приеме документов, необходимых для предоставления муниципальной услуги, и в предоставлении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досудебный (внесудебный) порядок обжалования заявителем решений и действий (бездействия) Уполномоченного органа, должностного лица отдела;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необходимая оперативная информация о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83763F">
        <w:t>4</w:t>
      </w:r>
      <w:proofErr w:type="gramEnd"/>
      <w:r w:rsidRPr="0083763F">
        <w:t>, в которых размещаются информационные листки.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3763F">
        <w:rPr>
          <w:b/>
          <w:bCs/>
        </w:rPr>
        <w:t>2. Стандарт предоставления муниципальной услуги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2.1. Наименование муниципальной услуги: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CD09F0" w:rsidRPr="0083763F">
        <w:t>Цивильского</w:t>
      </w:r>
      <w:r w:rsidRPr="0083763F">
        <w:t xml:space="preserve"> муниципального округа Чувашской Республики.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2.2. Органы и организации, участвующие в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2.2.1. Предоставление муниципальной услуги осуществляется отделом.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Ответственными за предоставление муниципальной услуги являются должностные лица и (или) специалисты отдела, ответственные за выполнение конкретной административной процедуры согласно административному Регламенту.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lastRenderedPageBreak/>
        <w:t>2.2.2. При предоставлении муниципальной услуги должностные лица и (или) специалисты отдела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0"/>
      <w:bookmarkEnd w:id="2"/>
      <w:r w:rsidRPr="0083763F">
        <w:t>2.3. Описание результата предоставления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Результатом предоставления муниципальной услуги является выдача заявителю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либо мотивированного отказа в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2.4. Срок предоставления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Общий срок предоставления муниципальной услуги не должен превышать 15 рабочих дней со дня поступления заявления и складывается из следующих сроков: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прием, регистрация заявления и документов – не более 1 рабочего дня со дня поступления заявления и документов;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рассмотрение заявления и документов, принятие решения – не более 12 рабочих дней с момента регистрации заявления;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выдача (направление) заявителю решения либо мотивированного отказа в предоставлении муниципальной услуги – не более 2 рабочих дней со дня принятия решения.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2.5. Правовые основания для предоставления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Предоставление муниципальной услуги осуществляется в соответствии </w:t>
      </w:r>
      <w:proofErr w:type="gramStart"/>
      <w:r w:rsidRPr="0083763F">
        <w:t>с</w:t>
      </w:r>
      <w:proofErr w:type="gramEnd"/>
      <w:r w:rsidRPr="0083763F">
        <w:t>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Конституцией Российской Федерации;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Водным кодексом Российской Федерации</w:t>
      </w:r>
      <w:proofErr w:type="gramStart"/>
      <w:r w:rsidRPr="0083763F">
        <w:t xml:space="preserve"> ;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Федеральным законом от 27.07.2010 № 210-ФЗ «Об организации предоставления государственных и муниципальных услуг»;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Федеральным законом от 06.04.2011 № 63-ФЗ «Об электронной подписи»;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Постановлением Правительства Российской Федерации от 16.05.2011 № 373                                  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Постановлением Правительства Российской Федерации от 24.10.2011 № 861                                    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83763F"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</w:t>
      </w:r>
      <w:r w:rsidRPr="0083763F">
        <w:lastRenderedPageBreak/>
        <w:t>предоставления государственных и муниципальных услуг и их работников»;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Приказом Министерства природных ресурсов и экологии Российской Федерации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Уставом </w:t>
      </w:r>
      <w:r w:rsidR="00CD09F0" w:rsidRPr="0083763F">
        <w:t>Цивильского</w:t>
      </w:r>
      <w:r w:rsidRPr="0083763F">
        <w:t xml:space="preserve"> муниципального округа Чувашской Республики.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2.6. Исчерпывающий перечень документов, необходимых для предоставления муниципальной услуги, и порядок их представления.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49"/>
      <w:bookmarkEnd w:id="3"/>
      <w:r w:rsidRPr="0083763F">
        <w:t>2.6.1. Перечень документов, представляемых заявителем при обращении для получения муниципальной услуги: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заявление по </w:t>
      </w:r>
      <w:hyperlink w:anchor="Par437" w:tooltip="                                 Заявление" w:history="1">
        <w:r w:rsidRPr="0083763F">
          <w:t>форме</w:t>
        </w:r>
      </w:hyperlink>
      <w:r w:rsidRPr="0083763F">
        <w:t xml:space="preserve"> согласно приложению 2 к административному Регламенту;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копия документа, удостоверяющего личность заявителя, копия документа, подтверждающего полномочия представителя заявителя;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54"/>
      <w:bookmarkEnd w:id="4"/>
      <w:r w:rsidRPr="0083763F">
        <w:t>2.6.2. Порядок обращения в отдел для подачи заявления и документов для получения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 xml:space="preserve">По выбору заявителя заявление и документы, указанные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proofErr w:type="spellStart"/>
        <w:r w:rsidRPr="0083763F">
          <w:t>пп</w:t>
        </w:r>
        <w:proofErr w:type="spellEnd"/>
        <w:r w:rsidRPr="0083763F">
          <w:t>. 2.6.1 пункта 2.6</w:t>
        </w:r>
      </w:hyperlink>
      <w:r w:rsidRPr="0083763F">
        <w:t xml:space="preserve"> административного Регламента, представляются в отдел 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– в электронной форме), посредством единого портала или иным способом, позволяющим передать в электронной форме заявление.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В случае направления заявления, указанного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proofErr w:type="spellStart"/>
        <w:r w:rsidRPr="0083763F">
          <w:t>пп</w:t>
        </w:r>
        <w:proofErr w:type="spellEnd"/>
        <w:r w:rsidRPr="0083763F">
          <w:t>. 2.6.1 пункта 2.6</w:t>
        </w:r>
      </w:hyperlink>
      <w:r w:rsidRPr="0083763F">
        <w:t xml:space="preserve"> административного Регламента, в электронной форме, в том числе через единый портал, оно должно быть заполнено в </w:t>
      </w:r>
      <w:proofErr w:type="gramStart"/>
      <w:r w:rsidRPr="0083763F">
        <w:t>электронной форме, согласно представленным на едином портале формам и подписано</w:t>
      </w:r>
      <w:proofErr w:type="gramEnd"/>
      <w:r w:rsidRPr="0083763F">
        <w:t xml:space="preserve"> усиленной квалифицированной электронной подписью.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Факт подтверждения направления документов, указанных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proofErr w:type="spellStart"/>
        <w:r w:rsidRPr="0083763F">
          <w:t>пп</w:t>
        </w:r>
        <w:proofErr w:type="spellEnd"/>
        <w:r w:rsidRPr="0083763F">
          <w:t>. 2.6.1 пункта 2.6</w:t>
        </w:r>
      </w:hyperlink>
      <w:r w:rsidRPr="0083763F">
        <w:t xml:space="preserve"> административного Регламента, по почте лежит на заявителе.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2.6.3. </w:t>
      </w:r>
      <w:proofErr w:type="gramStart"/>
      <w:r w:rsidRPr="0083763F">
        <w:t xml:space="preserve">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</w:t>
      </w:r>
      <w:r w:rsidRPr="0083763F">
        <w:lastRenderedPageBreak/>
        <w:t>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2.6.4. Не допускается требовать от заявителя: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и муниципальных органов и организаций.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2.7. Исчерпывающий перечень оснований для приостановления предоставления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Основания для приостановления предоставления муниципальной услуги, предусмотренные федеральными законами и принятыми в соответствии с ними иными нормативными правовыми актами Российской Федерации, муниципальными правовыми актами, отсутствуют.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64"/>
      <w:bookmarkEnd w:id="5"/>
      <w:r w:rsidRPr="0083763F">
        <w:t>2.8. Основанием для отказа в приеме заявления является представление заявления с нарушением порядка, установленного для его подачи в форме электронного документа с использованием информационно-телекоммуникационной сети Интернет,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2.9. Исчерпывающий перечень оснований для возврата заявления и документов, и отказа в предоставлении муниципальной услуги: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непредставление заявителем документов, предусмотренных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proofErr w:type="spellStart"/>
        <w:r w:rsidRPr="0083763F">
          <w:t>пп</w:t>
        </w:r>
        <w:proofErr w:type="spellEnd"/>
        <w:r w:rsidRPr="0083763F">
          <w:t>. 2.6.1 пункта 2.6</w:t>
        </w:r>
      </w:hyperlink>
      <w:r w:rsidRPr="0083763F">
        <w:t xml:space="preserve"> административного Регламента, обязанность по предоставлению которых возложена на заявителя;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несоответствие заявления установленной формы;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наличие в заявлении недостоверной информации.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2.10. Требования к взиманию платы с заявителя за предоставление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Муниципальная услуга предоставляется бесплатно.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2.11.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время ожидания при подаче и получении документов заявителями не должно превышать 15 минут;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время приема при получении информации о ходе выполнения муниципальной услуги не должно превышать 15 минут;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время ожидания в очереди при подаче заявления и получении результата муниципальной услуги не должно превышать 15 минут.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2.12. Требования к помещению, в котором предоставляется муниципальная услуга.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В помещении отдела отводятся места для ожидания приема, ожидания в очереди при подаче документов и получения информации.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Помещение отдела оборудовано: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системой кондиционирования воздуха;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противопожарной системой и средствами пожаротушения;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средствами оказания первой медицинской помощи (аптечками).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№ 181-ФЗ «О социальной защите инвалидов в Российской Федерации».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lastRenderedPageBreak/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Помещения для непосредственного взаимодействия должностных лиц отдела с заявителями обеспечены комфортными условиями для заявителей и оптимальными условиями труда должностных лиц.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Каждое рабочее место должностных лиц отдела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В период с октября по май в местах ожидания размещаются специальные напольные вешалки для одежды.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2.13. Показатели доступности и качества муниципальной услуги: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соблюдение сроков предоставления муниципальной услуги и условий ожидания приема;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своевременное, полное информирование о муниципальной услуге;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обоснованность отказов в предоставлении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профессиональные знания и навыки;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соответствие должностных инструкций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ресурсное обеспечение исполнения административного Регламента.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Анализ практики применения административного Регламента проводится должностными лицами отдела один раз в год.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 </w:t>
      </w:r>
      <w:r w:rsidR="00CD09F0" w:rsidRPr="0083763F">
        <w:t xml:space="preserve">Цивильского </w:t>
      </w:r>
      <w:r w:rsidRPr="0083763F">
        <w:t xml:space="preserve"> муниципального округа Чувашской Республики </w:t>
      </w:r>
      <w:r w:rsidR="004C24B7" w:rsidRPr="0083763F">
        <w:t>https://zivil.cap.ru/</w:t>
      </w:r>
      <w:r w:rsidRPr="0083763F"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2.14. Особенности предоставления муниципальной услуги в электронной форме.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Предоставление муниципальной услуги в электронной форме обеспечивает возможность: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подачи заявления и документов, указанных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83763F">
          <w:t>подпункте 2.6.1 пункта 2.6</w:t>
        </w:r>
      </w:hyperlink>
      <w:r w:rsidRPr="0083763F">
        <w:t xml:space="preserve"> административного Регламента, в электронной форме, в том числе через единый портал в порядке, установленном в </w:t>
      </w:r>
      <w:hyperlink w:anchor="Par154" w:tooltip="2.6.2. Порядок обращения в Управление для подачи заявления и документов для получения муниципальной услуги." w:history="1">
        <w:r w:rsidRPr="0083763F">
          <w:t>подпункте 2.6.2 пункта 2.6</w:t>
        </w:r>
      </w:hyperlink>
      <w:r w:rsidRPr="0083763F">
        <w:t xml:space="preserve"> административного Регламента;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получения заявителем сведений о ходе предоставления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получения заявителем результата муниципальной услуги, предусмотренного </w:t>
      </w:r>
      <w:hyperlink w:anchor="Par120" w:tooltip="2.3. Описание результата предоставления муниципальной услуги." w:history="1">
        <w:r w:rsidRPr="0083763F">
          <w:t>п. 2.3</w:t>
        </w:r>
      </w:hyperlink>
      <w:r w:rsidRPr="0083763F">
        <w:t xml:space="preserve"> административного Регламента.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2.15.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3763F">
        <w:rPr>
          <w:b/>
          <w:bCs/>
        </w:rPr>
        <w:t>3. Состав, последовательность и сроки выполнения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763F">
        <w:rPr>
          <w:b/>
          <w:bCs/>
        </w:rPr>
        <w:t>административных процедур (действий), требования к порядку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763F">
        <w:rPr>
          <w:b/>
          <w:bCs/>
        </w:rPr>
        <w:t>их выполнения, в том числе особенности выполнения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763F">
        <w:rPr>
          <w:b/>
          <w:bCs/>
        </w:rPr>
        <w:t>административных процедур (действий) в электронной форме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3.1. Описание последовательности административных процедур (действий) при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Предоставление муниципальной услуги последовательно отражено в </w:t>
      </w:r>
      <w:hyperlink w:anchor="Par365" w:tooltip="БЛОК-СХЕМА" w:history="1">
        <w:r w:rsidRPr="0083763F">
          <w:t>блок-схеме</w:t>
        </w:r>
      </w:hyperlink>
      <w:r w:rsidRPr="0083763F">
        <w:t xml:space="preserve"> (приложение 1 к административному Регламенту) и включает в себя выполнение следующих административных процедур: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прием, регистрация заявления и документов - не более 1 рабочего дня со дня поступления заявления и документов;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рассмотрение заявления и документов, принятие решения - не более 12 рабочих дней с момента регистрации заявления;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выдача (направление) заявителю решения либо мотивированного отказа в предоставлении муниципальной услуги - не более 2 рабочих дней со дня принятия решения.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3.2. Прием, регистрация заявления и документов.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 xml:space="preserve">Основанием для начала данной административной процедуры является представление заявителем в отдел заявления (посредством почтовой связи, при личном обращении, в электронной форме, в том числе через единый портал), а также документов, указанных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83763F">
          <w:t>подпункте 2.6.1 пункта 2.6</w:t>
        </w:r>
      </w:hyperlink>
      <w:r w:rsidRPr="0083763F">
        <w:t xml:space="preserve"> административного Регламента на бумажном носителе (при личном обращении в отдел или посредством почтового отправления с уведомлением о вручении).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Ответственными за исполнение данной административной процедуры являются должностные лица и (или) специалисты отдела, ответственные за прием и регистрацию заявления и документов.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При личном обращении заявителя должностное лицо и (или) специалист отдела, ответственный за прием и регистрацию заявления и документов, удостоверяет личность заявителя, принимает заявление и документы, выполняя при этом следующие действия: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 втором экземпляре заявления ставит отметку о принятии документов, дату приема и подпись;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заявление и приложенные к нему документы регистрирует в системе электронного документооборота 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При поступлении заявления и документов по почте заказным письмом (бандеролью с описью вложенных документов и уведомлением о вручении) должностное лицо и (или) специалист отдела, ответственный за прием и регистрацию заявления и документов, принимает документы, выполняя при этом следующие действия: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вскрывает конверт, проверяет наличие в них документов, к тексту заявления прилагает конверт;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регистрирует заявление и документы в системе электронного документооборота </w:t>
      </w:r>
      <w:r w:rsidRPr="0083763F">
        <w:lastRenderedPageBreak/>
        <w:t>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При поступлении заявления в электронной форме, в том числе через единый портал, должностное лицо и (или) специалист отдела, ответственный за прием и регистрацию заявления и документов,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 xml:space="preserve">В случае наличия основания для отказа в приеме заявления в электронном виде, указанного в </w:t>
      </w:r>
      <w:hyperlink w:anchor="Par164" w:tooltip="2.8. Основанием для отказа в приеме заявления является представление заявления с нарушением порядка, установленного для его подачи в форме электронного документа с использованием информационно-телекоммуникационной сети Интернет, несоблюдение установленных усло" w:history="1">
        <w:r w:rsidRPr="0083763F">
          <w:t>пункте 2.8</w:t>
        </w:r>
      </w:hyperlink>
      <w:r w:rsidRPr="0083763F">
        <w:t xml:space="preserve"> административного Регламента, должностное лицо и (или) специалист отдела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</w:t>
      </w:r>
      <w:proofErr w:type="gramEnd"/>
      <w:r w:rsidRPr="0083763F">
        <w:t xml:space="preserve"> документа, подписанного усиленной квалифицированной электронной подписью.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В случае отсутствия основания для отказа в приеме заявления, должностное лицо и (или) специалист отдела, ответственный за прием и регистрацию заявления и документов, распечатывает заявление и документы и регистрирует в системе электронного документооборота 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Заявление, поданное в электронной форме до 16.00 рабочего дня, регистрируется в отделе в день его подачи. При подаче заявления в электронной форме после 16.00 рабочего дня либо в нерабочий день регистрируется в отделе на следующий рабочий день.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Результатом исполнения административной процедуры является прием, регистрация заявления и документов либо направление заявителю уведомления об отказе в приеме к рассмотрению заявления с указанием причины отказа.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Срок исполнения данной административной процедуры составляет не более 1 рабочего дня со дня поступления заявления и документов.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3.3. Рассмотрение заявления и документов, принятие решения.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Основанием для начала данной административной процедуры является поступление зарегистрированного заявления и приложенных к нему документов в отдел.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Ответственным за исполнение данной административной процедуры является должностное лицо и (или) специалист 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Должностное лицо и (или) специалист отдела при рассмотрении заявления и документов выполняет следующие действия: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проверяет документы, представленные заявителем на комплектность путем сопоставления полученных документов, с перечнем документов, указанных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83763F">
          <w:t>подпункте 2.6.1 пункта 2.6</w:t>
        </w:r>
      </w:hyperlink>
      <w:r w:rsidRPr="0083763F">
        <w:t xml:space="preserve"> административного Регламента.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>В случае наличия оснований для возврата заявления и документов, отказа в предоставлении муниципальной услуги, предусмотренных пунктом 2.9 административного Регламента, должностное лицо и (или) специалист отдела подготавливает мотивированный отказ в предоставлении муниципальной услуги в форме письма с указанием причин отказа и обеспечивает его подписание руководителем отдела и или лицом, исполняющим его обязанности.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Результатом исполнения данной административной процедуры является принятие решение, либо мотивированного отказа в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Срок исполнения данной административной процедуры составляет не более 12 рабочих дней с момента регистрации заявления.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3.4. Выдача (направление) заявителю решения либо мотивированного отказа в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Ответственными за исполнение данной административной процедуры являются должностные лица и (или) специалисты отдела, ответственные за прием и регистрацию </w:t>
      </w:r>
      <w:r w:rsidRPr="0083763F">
        <w:lastRenderedPageBreak/>
        <w:t>заявления и документов.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При направлении документов через почту, должностное лицо и (или) специалист отдела направляет на почтовый адрес, указанный в заявлении, решение либо мотивированный отказ в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В случае</w:t>
      </w:r>
      <w:proofErr w:type="gramStart"/>
      <w:r w:rsidRPr="0083763F">
        <w:t>,</w:t>
      </w:r>
      <w:proofErr w:type="gramEnd"/>
      <w:r w:rsidRPr="0083763F">
        <w:t xml:space="preserve"> если заявитель указал в своем заявлении получение документов в электронной форме, в том числе посредством единого портала, должностное лицо и (или) специалисты отдела направляют в личный кабинет заявителя на едином портале либо на адрес электронной почты извещение либо мотивированный отказ в предоставлении муниципальной услуги в виде электронного образца (отсканированного, оформленного на бумажном носителе подписанного документа), подписанного усиленной квалифицированной электронной подписью.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В случае</w:t>
      </w:r>
      <w:proofErr w:type="gramStart"/>
      <w:r w:rsidRPr="0083763F">
        <w:t>,</w:t>
      </w:r>
      <w:proofErr w:type="gramEnd"/>
      <w:r w:rsidRPr="0083763F">
        <w:t xml:space="preserve"> если заявитель указал в своем заявлении получение документов лично в отдел, должностные лица и (или) специалисты отдела, ответственные за прием и регистрацию заявлений и документов, в срок не более 2 дней со дня подписания и регистрации документа оповещают заявителя о готовности документа. Выдача заявителю решения либо мотивированного отказа в предоставлении муниципальной услуги осуществляется в день обращения заявителя в отдел.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Результатом исполнения данной административной процедуры является направление (выдача) заявителю решения либо мотивированного отказа в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Срок исполнения данного административного действия - не более 2 рабочих дней со дня принятия решения.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3763F">
        <w:rPr>
          <w:b/>
          <w:bCs/>
        </w:rPr>
        <w:t xml:space="preserve">4. Формы </w:t>
      </w:r>
      <w:proofErr w:type="gramStart"/>
      <w:r w:rsidRPr="0083763F">
        <w:rPr>
          <w:b/>
          <w:bCs/>
        </w:rPr>
        <w:t>контроля за</w:t>
      </w:r>
      <w:proofErr w:type="gramEnd"/>
      <w:r w:rsidRPr="0083763F">
        <w:rPr>
          <w:b/>
          <w:bCs/>
        </w:rPr>
        <w:t xml:space="preserve"> исполнением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763F">
        <w:rPr>
          <w:b/>
          <w:bCs/>
        </w:rPr>
        <w:t>административного Регламента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4.1. Текущий </w:t>
      </w:r>
      <w:proofErr w:type="gramStart"/>
      <w:r w:rsidRPr="0083763F">
        <w:t>контроль за</w:t>
      </w:r>
      <w:proofErr w:type="gramEnd"/>
      <w:r w:rsidRPr="0083763F"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начальником 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4.2. Должностные лица и (или) специалисты отдела несут персональную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за прием, регистрацию заявления и документов несет ответственность должностное лицо и (или) специалист отдела, ответственный за прием и регистрацию заявления и документов;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за рассмотрение заявления и документов, подготовку решения, либо принятие решения об отказе в предоставлении муниципальной услуги несет ответственность должностное лицо и (или) специалист отдела;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за выдачу (направление) заявителю решения либо мотивированного отказа в предоставлении муниципальной услуги несет ответственность должностное лицо и (или) специалист отдела, ответственный за прием и регистрацию заявления, документов;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за соблюдение сроков предоставления муниципальной услуги несут ответственность должностное лицо и (или) специалист отдела, начальник 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4.3. Контроль полноты и качества предоставления муниципальной услуги осуществляется начальником отдела, в его отсутствие - лицом, исполняющим его обязанности,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и (или) специалистов 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4.4. Периодичность проведения проверок полноты и качества административных действий при предоставлении муниципальной услуги носит плановый характер (осуществляется на основании полугодовых или годовых планов работы), тематический </w:t>
      </w:r>
      <w:r w:rsidRPr="0083763F">
        <w:lastRenderedPageBreak/>
        <w:t>характер (проверка предоставления качества муниципальной услуги отдельными категориями заявителей) и внеплановый характер (по конкретному обращению заявителя).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4.6. В целях контроля за предоставлением муниципальной услуги граждане, их объединения и организации имеют право запросить и получить, а должностные лица и (</w:t>
      </w:r>
      <w:proofErr w:type="gramStart"/>
      <w:r w:rsidRPr="0083763F">
        <w:t xml:space="preserve">или) </w:t>
      </w:r>
      <w:proofErr w:type="gramEnd"/>
      <w:r w:rsidRPr="0083763F">
        <w:t>специалисты отдела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По результатам рассмотрения документов и материалов граждане, их объединения и организации вправе направить в отдел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и (или) специалистами отдела положений административного Регламента, которые подлежат рассмотрению в установленном порядке.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3763F">
        <w:rPr>
          <w:b/>
          <w:bCs/>
        </w:rPr>
        <w:t>5. Досудебный (внесудебный) порядок обжалования заявителем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763F">
        <w:rPr>
          <w:b/>
          <w:bCs/>
        </w:rPr>
        <w:t>решений и действий (бездействия) Уполномоченного органа, должностного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763F">
        <w:rPr>
          <w:b/>
          <w:bCs/>
        </w:rPr>
        <w:t>лица Уполномоченного органа, либо муниципального служащего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5.1. Информация для заявителей об их праве подать жалобу на решения и действия (бездействия) отдела, должностного лица отдела, либо муниципального служащего при предоставлении муниципальной услуги.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Заявитель имеет право подать жалобу на решения и действия (бездействия) отдела, должностного лица отдела, либо муниципального служащего при предоставлении муниципальной услуги (далее –  жалоба).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5.2. Способы информирования заявителей о порядке подачи и рассмотрения жалобы.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Информирование заявителей о порядке подачи и рассмотрения жалобы осуществляется следующими способами: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путем взаимодействия должностных лиц отдела, ответственных за рассмотрение жалобы, с заявителями по почте, по электронной почте;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посредством информационных материалов, которые размещаются в сети «Интернет» на официальном сайте администрации </w:t>
      </w:r>
      <w:r w:rsidR="00A14163" w:rsidRPr="0083763F">
        <w:t>Цивильского</w:t>
      </w:r>
      <w:r w:rsidRPr="0083763F">
        <w:t xml:space="preserve"> муниципального округа Чувашской Республики, на едином портале;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посредством информационных материалов, которые размещаются на информационных стендах в помещениях отдела.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5.3. Предмет жалобы.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Заявитель может обратиться с жалобой, в том числе в следующих случаях: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нарушение срока предоставления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83763F">
        <w:lastRenderedPageBreak/>
        <w:t>актами Российской Федерации, законами и иными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>- отказ отдела, должностного лица отдела,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нарушение срока или порядка выдачи документов по результатам предоставления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5.4. Муниципальные органы и должностные лица, уполномоченные на рассмотрение жалоб.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5.4.1. Жалобы на решения и действия (или бездействие) отдела, должностных лиц отдела, муниципальных служащих, за исключением решений и действий (или бездействия) начальника отдела, рассматриваются отделом.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5.4.2. Жалобы на решения и действия (или бездействие) начальника отдела подаются главе администрации </w:t>
      </w:r>
      <w:r w:rsidR="00A14163" w:rsidRPr="0083763F">
        <w:t xml:space="preserve">Цивильского </w:t>
      </w:r>
      <w:r w:rsidRPr="0083763F">
        <w:t xml:space="preserve">муниципального округа Чувашской Республики и рассматриваются администрацией </w:t>
      </w:r>
      <w:r w:rsidR="00A14163" w:rsidRPr="0083763F">
        <w:t>Цивильского</w:t>
      </w:r>
      <w:r w:rsidRPr="0083763F">
        <w:t xml:space="preserve"> муниципального округа Чувашской Республики (далее - администрация).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5.4.3. Жалобы на решения и действия (или бездействие) отдела, должностных лиц отдела могут быть поданы для рассмотрения в администрацию.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5.5. Порядок подачи и рассмотрения жалобы.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5.5.1. Жалоба на решения и действия (бездействие) отдела, должностного лица отдела, либо муниципального служащего может быть подана лично, направлена по почте, с использованием сети «Интернет», официального сайта администрации, единого портала, а также может быть принята при личном приеме заявителя.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5.5.2. Почтовый адрес:</w:t>
      </w:r>
      <w:r w:rsidR="00A14163" w:rsidRPr="0083763F">
        <w:t xml:space="preserve"> 429900, Чувашская Республика, г.</w:t>
      </w:r>
      <w:r w:rsidR="008A16AE" w:rsidRPr="0083763F">
        <w:t xml:space="preserve"> </w:t>
      </w:r>
      <w:r w:rsidR="00A14163" w:rsidRPr="0083763F">
        <w:t xml:space="preserve">Цивильск, </w:t>
      </w:r>
      <w:r w:rsidR="008A16AE" w:rsidRPr="0083763F">
        <w:t xml:space="preserve">                          </w:t>
      </w:r>
      <w:r w:rsidR="00A14163" w:rsidRPr="0083763F">
        <w:t>ул.</w:t>
      </w:r>
      <w:r w:rsidR="008A16AE" w:rsidRPr="0083763F">
        <w:t xml:space="preserve"> </w:t>
      </w:r>
      <w:r w:rsidR="00A14163" w:rsidRPr="0083763F">
        <w:t>Маяковского, д. 12</w:t>
      </w:r>
    </w:p>
    <w:p w:rsidR="00B04893" w:rsidRPr="0083763F" w:rsidRDefault="00B04893" w:rsidP="008A16AE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Электронная почта администрации</w:t>
      </w:r>
      <w:r w:rsidR="008A16AE" w:rsidRPr="0083763F">
        <w:t xml:space="preserve">: </w:t>
      </w:r>
      <w:proofErr w:type="spellStart"/>
      <w:r w:rsidR="008A16AE" w:rsidRPr="0083763F">
        <w:rPr>
          <w:lang w:val="en-US"/>
        </w:rPr>
        <w:t>zivil</w:t>
      </w:r>
      <w:proofErr w:type="spellEnd"/>
      <w:r w:rsidR="008A16AE" w:rsidRPr="0083763F">
        <w:t>@</w:t>
      </w:r>
      <w:r w:rsidR="008A16AE" w:rsidRPr="0083763F">
        <w:rPr>
          <w:lang w:val="en-US"/>
        </w:rPr>
        <w:t>cap</w:t>
      </w:r>
      <w:r w:rsidR="008A16AE" w:rsidRPr="0083763F">
        <w:t>.</w:t>
      </w:r>
      <w:proofErr w:type="spellStart"/>
      <w:r w:rsidR="008A16AE" w:rsidRPr="0083763F">
        <w:rPr>
          <w:lang w:val="en-US"/>
        </w:rPr>
        <w:t>ru</w:t>
      </w:r>
      <w:proofErr w:type="spellEnd"/>
      <w:r w:rsidRPr="0083763F">
        <w:t>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Официальный сайт администрации </w:t>
      </w:r>
      <w:r w:rsidR="008A16AE" w:rsidRPr="0083763F">
        <w:t>Цивиль</w:t>
      </w:r>
      <w:r w:rsidRPr="0083763F">
        <w:t xml:space="preserve">ского муниципального округа Чувашской Республики </w:t>
      </w:r>
      <w:hyperlink r:id="rId7" w:history="1">
        <w:r w:rsidR="008A16AE" w:rsidRPr="0083763F">
          <w:rPr>
            <w:rStyle w:val="a5"/>
          </w:rPr>
          <w:t>http</w:t>
        </w:r>
        <w:r w:rsidR="008A16AE" w:rsidRPr="0083763F">
          <w:rPr>
            <w:rStyle w:val="a5"/>
            <w:lang w:val="en-US"/>
          </w:rPr>
          <w:t>s</w:t>
        </w:r>
        <w:r w:rsidR="008A16AE" w:rsidRPr="0083763F">
          <w:rPr>
            <w:rStyle w:val="a5"/>
          </w:rPr>
          <w:t>://</w:t>
        </w:r>
        <w:r w:rsidR="008A16AE" w:rsidRPr="0083763F">
          <w:rPr>
            <w:rStyle w:val="a5"/>
            <w:lang w:val="en-US"/>
          </w:rPr>
          <w:t>zivil</w:t>
        </w:r>
        <w:r w:rsidR="008A16AE" w:rsidRPr="0083763F">
          <w:rPr>
            <w:rStyle w:val="a5"/>
          </w:rPr>
          <w:t>.</w:t>
        </w:r>
        <w:r w:rsidR="008A16AE" w:rsidRPr="0083763F">
          <w:rPr>
            <w:rStyle w:val="a5"/>
            <w:lang w:val="en-US"/>
          </w:rPr>
          <w:t>cap</w:t>
        </w:r>
        <w:r w:rsidR="008A16AE" w:rsidRPr="0083763F">
          <w:rPr>
            <w:rStyle w:val="a5"/>
          </w:rPr>
          <w:t>.</w:t>
        </w:r>
        <w:r w:rsidR="008A16AE" w:rsidRPr="0083763F">
          <w:rPr>
            <w:rStyle w:val="a5"/>
            <w:lang w:val="en-US"/>
          </w:rPr>
          <w:t>ru</w:t>
        </w:r>
        <w:r w:rsidR="008A16AE" w:rsidRPr="0083763F">
          <w:rPr>
            <w:rStyle w:val="a5"/>
          </w:rPr>
          <w:t>/</w:t>
        </w:r>
      </w:hyperlink>
      <w:r w:rsidRPr="0083763F">
        <w:t>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lastRenderedPageBreak/>
        <w:t>5.5.3. Жалоба должна содержать: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наименование муниципального органа, в который направляет жалобу, либо фамилию, имя, отчество соответствующего должностного лица, либо должность лица, муниципального служащего, решения и действия (бездействие) которых обжалуются;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>- фамилию, имя, отчество (последнее –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сведения об обжалуемых решениях и действиях (бездействии) отдела, должностного лица, либо муниципального служащего отдела;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доводы, на основании которых заявитель не согласен с решением и действием (бездействием) отдела,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02"/>
      <w:bookmarkEnd w:id="6"/>
      <w:r w:rsidRPr="0083763F"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3763F">
        <w:t>представлена</w:t>
      </w:r>
      <w:proofErr w:type="gramEnd"/>
      <w:r w:rsidRPr="0083763F">
        <w:t>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оформленная в соответствии с законодательством Российской Федерации доверенность (для физических лиц);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5.5.5. Прием жалоб в письменной форме осуществляется отделом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Жалобы принимаются в соответствии с графиком работы Уполномоченного органа, указанным в </w:t>
      </w:r>
      <w:hyperlink w:anchor="Par55" w:tooltip="1.4.1. Информация о месте нахождения, графике работы, телефонах управления по коммунальному хозяйству и благоустройству администрации муниципального образования &quot;Город Астрахань&quot; (далее - Управление):" w:history="1">
        <w:r w:rsidRPr="0083763F">
          <w:t>подпункте 1.4.1 пункта 1.4</w:t>
        </w:r>
      </w:hyperlink>
      <w:r w:rsidRPr="0083763F">
        <w:t xml:space="preserve"> административного Регламента.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5.5.6. В электронном виде жалоба может быть подана заявителем посредством: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официального сайта администрации </w:t>
      </w:r>
      <w:r w:rsidR="008A16AE" w:rsidRPr="0083763F">
        <w:t>Цивиль</w:t>
      </w:r>
      <w:r w:rsidRPr="0083763F">
        <w:t>ского муниципального округа Чувашской Республики в сети «Интернет»;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«Интернет» (при использовании отделом системы досудебного обжалования).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5.5.7. При подаче жалобы в электронном виде документы, указанные в </w:t>
      </w:r>
      <w:hyperlink w:anchor="Par302" w:tooltip="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" w:history="1">
        <w:r w:rsidRPr="0083763F">
          <w:t>подпункте 5.5.4 пункта 5.5</w:t>
        </w:r>
      </w:hyperlink>
      <w:r w:rsidRPr="0083763F"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ст.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</w:t>
      </w:r>
      <w:r w:rsidRPr="0083763F">
        <w:lastRenderedPageBreak/>
        <w:t>жалоб, незамедлительно направляет имеющиеся материалы в органы прокуратуры.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5.6. Сроки рассмотрения жалоб.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 xml:space="preserve">Жалоба, поступившая в отдел, администрацию </w:t>
      </w:r>
      <w:r w:rsidR="008A16AE" w:rsidRPr="0083763F">
        <w:t>Цивиль</w:t>
      </w:r>
      <w:r w:rsidRPr="0083763F">
        <w:t>ского муниципального округа Чувашской Республики,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– в течение</w:t>
      </w:r>
      <w:proofErr w:type="gramEnd"/>
      <w:r w:rsidRPr="0083763F">
        <w:t xml:space="preserve"> 5 рабочих дней со дня ее регистрации.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5.7. Результат рассмотрения жалобы.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принимается одно из следующих решений: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 удовлетворении жалобы отказывается.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При удовлетворении жалобы отдел,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5.8.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отдела, вид которой установлен законодательством Российской Федерации.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В ответе по результатам рассмотрения жалобы указываются: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>- наименование отдела,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фамилия, имя, отчество (при наличии) или наименование заявителя;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основания для принятия решения по жалобе;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принятое по жалобе решение;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- в случае признания жалобы, подлежащей удовлетворению - информация о действиях, осуществляемых отделом,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3763F">
        <w:t>неудобства</w:t>
      </w:r>
      <w:proofErr w:type="gramEnd"/>
      <w:r w:rsidRPr="0083763F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Ответ по результатам рассмотрения жалобы подписывается уполномоченным на рассмотрение жалобы должностным лицом отдела, администрации.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5.9. Порядок обжалования решения по жалобе.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lastRenderedPageBreak/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5.10. Право заявителя на получение информации и документов, необходимых для обоснования и рассмотрения жалобы.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Для обоснования и рассмотрения жалобы заявители имеют право представлять в отдел,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3763F">
        <w:t>Отдел или должностное лицо отдела, администрация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5.11. Отдел, администрация отказывает в удовлетворении жалобы в следующих случаях: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5.12. Отдел, администрация вправе оставить жалобу без ответа в следующих случаях: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04893" w:rsidRPr="0083763F" w:rsidRDefault="00B04893" w:rsidP="00B04893">
      <w:pPr>
        <w:ind w:firstLine="709"/>
        <w:jc w:val="both"/>
      </w:pPr>
      <w:r w:rsidRPr="0083763F">
        <w:t>- отсутствия в письменном обращении фамилии гражданина, направившего обращение, или почтовый адрес, по которому должен быть направлен ответ;</w:t>
      </w:r>
    </w:p>
    <w:p w:rsidR="00B04893" w:rsidRPr="0083763F" w:rsidRDefault="00B04893" w:rsidP="00B04893">
      <w:pPr>
        <w:ind w:firstLine="709"/>
        <w:jc w:val="both"/>
      </w:pPr>
      <w:r w:rsidRPr="0083763F">
        <w:t>- невозможности определить суть, изложенную в тексте письменного обращения (предложения, заявления или жалобы), а также, если текст письменного обращения не поддается прочтению.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Отдел, администрация сообщают заявителю об оставлении жалобы без ответа в течение 3 рабочих дней со дня регистрации жалобы.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 xml:space="preserve">5.13. В случае если жалоба подана заявителем в отдел, администрацию и в их компетенцию не входит принятие решения по жалобе, в течение 3 рабочих дней со дня ее регистрации отдел, администрация направляет жалобу </w:t>
      </w:r>
      <w:proofErr w:type="gramStart"/>
      <w:r w:rsidRPr="0083763F">
        <w:t>в</w:t>
      </w:r>
      <w:proofErr w:type="gramEnd"/>
      <w:r w:rsidRPr="0083763F">
        <w:t xml:space="preserve"> </w:t>
      </w:r>
      <w:proofErr w:type="gramStart"/>
      <w:r w:rsidRPr="0083763F">
        <w:t>уполномоченный</w:t>
      </w:r>
      <w:proofErr w:type="gramEnd"/>
      <w:r w:rsidRPr="0083763F">
        <w:t xml:space="preserve"> на ее рассмотрение орган и в письменной форме информирует заявителя о перенаправлении жалобы.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ind w:firstLine="540"/>
        <w:jc w:val="both"/>
      </w:pPr>
      <w:r w:rsidRPr="0083763F">
        <w:t>При этом срок рассмотрения жалобы исчисляется со дня регистрации жалобы в уполномоченном на ее рассмотрении органе.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383E18" w:rsidRPr="0083763F" w:rsidRDefault="00383E18" w:rsidP="00B04893">
      <w:pPr>
        <w:widowControl w:val="0"/>
        <w:autoSpaceDE w:val="0"/>
        <w:autoSpaceDN w:val="0"/>
        <w:adjustRightInd w:val="0"/>
        <w:jc w:val="right"/>
      </w:pPr>
    </w:p>
    <w:p w:rsidR="00383E18" w:rsidRPr="0083763F" w:rsidRDefault="00383E18" w:rsidP="00B04893">
      <w:pPr>
        <w:widowControl w:val="0"/>
        <w:autoSpaceDE w:val="0"/>
        <w:autoSpaceDN w:val="0"/>
        <w:adjustRightInd w:val="0"/>
        <w:jc w:val="right"/>
      </w:pPr>
    </w:p>
    <w:p w:rsidR="00383E18" w:rsidRDefault="00383E18" w:rsidP="00B04893">
      <w:pPr>
        <w:widowControl w:val="0"/>
        <w:autoSpaceDE w:val="0"/>
        <w:autoSpaceDN w:val="0"/>
        <w:adjustRightInd w:val="0"/>
        <w:jc w:val="right"/>
      </w:pPr>
    </w:p>
    <w:p w:rsidR="00416C10" w:rsidRDefault="00416C10" w:rsidP="00B04893">
      <w:pPr>
        <w:widowControl w:val="0"/>
        <w:autoSpaceDE w:val="0"/>
        <w:autoSpaceDN w:val="0"/>
        <w:adjustRightInd w:val="0"/>
        <w:jc w:val="right"/>
      </w:pPr>
    </w:p>
    <w:p w:rsidR="00FD2E1F" w:rsidRPr="0083763F" w:rsidRDefault="00FD2E1F" w:rsidP="00B04893">
      <w:pPr>
        <w:widowControl w:val="0"/>
        <w:autoSpaceDE w:val="0"/>
        <w:autoSpaceDN w:val="0"/>
        <w:adjustRightInd w:val="0"/>
        <w:jc w:val="right"/>
      </w:pPr>
      <w:bookmarkStart w:id="7" w:name="_GoBack"/>
      <w:bookmarkEnd w:id="7"/>
    </w:p>
    <w:p w:rsidR="00383E18" w:rsidRPr="0083763F" w:rsidRDefault="00383E18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  <w:outlineLvl w:val="1"/>
      </w:pPr>
      <w:r w:rsidRPr="0083763F">
        <w:lastRenderedPageBreak/>
        <w:t>Приложение 1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к административному Регламенту</w:t>
      </w:r>
      <w:r w:rsidR="00416C10">
        <w:t xml:space="preserve"> </w:t>
      </w:r>
      <w:r w:rsidRPr="0083763F">
        <w:t>предоставления муниципальной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услуги «Принятие решения</w:t>
      </w:r>
      <w:r w:rsidR="00416C10">
        <w:t xml:space="preserve"> </w:t>
      </w:r>
      <w:r w:rsidRPr="0083763F">
        <w:t>об использовании донного грунта,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proofErr w:type="gramStart"/>
      <w:r w:rsidRPr="0083763F">
        <w:t>извлеченного</w:t>
      </w:r>
      <w:proofErr w:type="gramEnd"/>
      <w:r w:rsidRPr="0083763F">
        <w:t xml:space="preserve"> при проведении</w:t>
      </w:r>
      <w:r w:rsidR="00416C10">
        <w:t xml:space="preserve"> </w:t>
      </w:r>
      <w:r w:rsidRPr="0083763F">
        <w:t>дноуглубительных и других работ,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связанных с изменением</w:t>
      </w:r>
      <w:r w:rsidR="00416C10">
        <w:t xml:space="preserve"> </w:t>
      </w:r>
      <w:r w:rsidRPr="0083763F">
        <w:t>дна и берегов водных объектов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 xml:space="preserve">на территории </w:t>
      </w:r>
      <w:r w:rsidR="00383E18" w:rsidRPr="0083763F">
        <w:t>Цивиль</w:t>
      </w:r>
      <w:r w:rsidRPr="0083763F">
        <w:t>ского муниципального округа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Чувашской Республики»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365"/>
      <w:bookmarkEnd w:id="8"/>
      <w:r w:rsidRPr="0083763F">
        <w:rPr>
          <w:b/>
          <w:bCs/>
        </w:rPr>
        <w:t>БЛОК-СХЕМА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763F">
        <w:rPr>
          <w:b/>
          <w:bCs/>
        </w:rPr>
        <w:t>ПОСЛЕДОВАТЕЛЬНОСТИ АДМИНИСТРАТИВНЫХ ПРОЦЕДУР</w:t>
      </w:r>
    </w:p>
    <w:p w:rsidR="00B04893" w:rsidRDefault="00B04893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3763F">
        <w:rPr>
          <w:b/>
          <w:bCs/>
        </w:rPr>
        <w:t>ПРИ ПРЕДОСТАВЛЕНИИ МУНИЦИПАЛЬНОЙ УСЛУГИ</w:t>
      </w:r>
    </w:p>
    <w:p w:rsidR="00416C10" w:rsidRDefault="00416C10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6C10" w:rsidRPr="0083763F" w:rsidRDefault="00416C10" w:rsidP="00B048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16C10" w:rsidTr="00416C10">
        <w:trPr>
          <w:trHeight w:val="240"/>
        </w:trPr>
        <w:tc>
          <w:tcPr>
            <w:tcW w:w="3960" w:type="dxa"/>
          </w:tcPr>
          <w:p w:rsidR="00416C10" w:rsidRDefault="00416C10" w:rsidP="00416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63F">
              <w:t xml:space="preserve">Заявитель  </w:t>
            </w:r>
          </w:p>
        </w:tc>
      </w:tr>
    </w:tbl>
    <w:p w:rsidR="00B04893" w:rsidRDefault="00FD2E1F" w:rsidP="00B04893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80645</wp:posOffset>
                </wp:positionV>
                <wp:extent cx="152400" cy="180975"/>
                <wp:effectExtent l="28575" t="9525" r="2857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downArrow">
                          <a:avLst>
                            <a:gd name="adj1" fmla="val 50000"/>
                            <a:gd name="adj2" fmla="val 29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48.2pt;margin-top:6.35pt;width:1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TqQQIAAJQEAAAOAAAAZHJzL2Uyb0RvYy54bWysVEuP0zAQviPxHyzfaR5qd9uo6WrVpQhp&#10;gZUWuE9tpzH4he023X/PxEm7LdwQOTgzmfE3j28my7ujVuQgfJDW1LSY5JQIwyyXZlfTb1837+aU&#10;hAiGg7JG1PRFBHq3evtm2blKlLa1igtPEMSEqnM1bWN0VZYF1goNYWKdMGhsrNcQUfW7jHvoEF2r&#10;rMzzm6yznjtvmQgBvz4MRrpK+E0jWPzSNEFEomqKucV0+nRu+zNbLaHaeXCtZGMa8A9ZaJAGg56h&#10;HiAC2Xv5F5SWzNtgmzhhVme2aSQTqQaspsj/qOa5BSdSLdic4M5tCv8Pln0+PHkiOXJXUmJAI0f3&#10;+2hTaFL2/elcqNDt2T35vsLgHi37GYix6xbMTtx7b7tWAMesit4/u7rQKwGvkm33yXJEB0RPrTo2&#10;XveA2ARyTIy8nBkRx0gYfixm5TRH3hiainm+uJ2lCFCdLjsf4gdhNemFmnLbmZRQigCHxxATK3ws&#10;DfiPgpJGKyT5AIrMcnzGIbjwwVa8+pSLm/l8DDsiZlCdAqeWWCX5RiqVFL/brpUnCF/TTXrGy+HS&#10;TRnS1XQxK2cp1StbuIToMxxyxKhXblpG3B0ldU3nZyeoei7eG54mO4JUg4yXlRnJ6fkYeN1a/oLc&#10;eDssBi4yCgK+45uSDteipuHXHrygRH00yPCimE77PUrKdHZbouIvLdtLCxjWWtw2BBvEdRx2b++8&#10;3LUYq0jVG9vPXCPjaXyGvMZ0cfRRutqtSz15vf5MVr8BAAD//wMAUEsDBBQABgAIAAAAIQB1g+p4&#10;3AAAAAkBAAAPAAAAZHJzL2Rvd25yZXYueG1sTI9BTsMwEEX3SNzBGiR21IlpA4Q4FapUiR1QOIAb&#10;myQiHhvbSc3tGVZ0OfOf/rxpttlObDEhjg4llKsCmMHO6RF7CR/v+5t7YDEp1GpyaCT8mAjb9vKi&#10;UbV2J3wzyyH1jEow1krCkJKvOY/dYKyKK+cNUvbpglWJxtBzHdSJyu3ERVFU3KoR6cKgvNkNpvs6&#10;zFbC9/JaPquyyi85zz7o/WazS17K66v89AgsmZz+YfjTJ3VoyenoZtSRTRLEQ7UmlAJxB4yAW1HQ&#10;4ihhXQrgbcPPP2h/AQAA//8DAFBLAQItABQABgAIAAAAIQC2gziS/gAAAOEBAAATAAAAAAAAAAAA&#10;AAAAAAAAAABbQ29udGVudF9UeXBlc10ueG1sUEsBAi0AFAAGAAgAAAAhADj9If/WAAAAlAEAAAsA&#10;AAAAAAAAAAAAAAAALwEAAF9yZWxzLy5yZWxzUEsBAi0AFAAGAAgAAAAhAPB9ZOpBAgAAlAQAAA4A&#10;AAAAAAAAAAAAAAAALgIAAGRycy9lMm9Eb2MueG1sUEsBAi0AFAAGAAgAAAAhAHWD6nj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 w:rsidR="00B04893" w:rsidRPr="0083763F">
        <w:t xml:space="preserve">                            </w:t>
      </w:r>
      <w:r w:rsidR="00383E18" w:rsidRPr="0083763F">
        <w:t xml:space="preserve">                </w:t>
      </w:r>
      <w:r w:rsidR="00416C10">
        <w:t xml:space="preserve"> </w:t>
      </w:r>
      <w:r w:rsidR="00383E18" w:rsidRPr="0083763F">
        <w:t xml:space="preserve">      </w:t>
      </w:r>
      <w:r w:rsidR="00B04893" w:rsidRPr="0083763F">
        <w:t xml:space="preserve"> </w:t>
      </w:r>
    </w:p>
    <w:p w:rsidR="00416C10" w:rsidRPr="0083763F" w:rsidRDefault="00416C10" w:rsidP="00B048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416C10" w:rsidTr="00416C10">
        <w:trPr>
          <w:trHeight w:val="218"/>
        </w:trPr>
        <w:tc>
          <w:tcPr>
            <w:tcW w:w="4395" w:type="dxa"/>
          </w:tcPr>
          <w:p w:rsidR="00416C10" w:rsidRDefault="00416C10" w:rsidP="00416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63F">
              <w:t xml:space="preserve">Подача заявления и документов      </w:t>
            </w:r>
          </w:p>
        </w:tc>
      </w:tr>
    </w:tbl>
    <w:p w:rsidR="006B5E69" w:rsidRDefault="006B5E69" w:rsidP="00B048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155"/>
        <w:gridCol w:w="450"/>
        <w:gridCol w:w="2010"/>
        <w:gridCol w:w="495"/>
        <w:gridCol w:w="1725"/>
        <w:gridCol w:w="765"/>
        <w:gridCol w:w="915"/>
        <w:gridCol w:w="780"/>
      </w:tblGrid>
      <w:tr w:rsidR="006B5E69" w:rsidTr="006B5E69">
        <w:trPr>
          <w:gridBefore w:val="1"/>
          <w:gridAfter w:val="1"/>
          <w:wBefore w:w="855" w:type="dxa"/>
          <w:wAfter w:w="780" w:type="dxa"/>
          <w:trHeight w:val="100"/>
        </w:trPr>
        <w:tc>
          <w:tcPr>
            <w:tcW w:w="7515" w:type="dxa"/>
            <w:gridSpan w:val="7"/>
          </w:tcPr>
          <w:p w:rsidR="006B5E69" w:rsidRDefault="00FD2E1F" w:rsidP="00B048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3175</wp:posOffset>
                      </wp:positionV>
                      <wp:extent cx="152400" cy="200025"/>
                      <wp:effectExtent l="28575" t="13970" r="28575" b="508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8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361.35pt;margin-top:.25pt;width:12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IMPQIAAJQEAAAOAAAAZHJzL2Uyb0RvYy54bWysVN9v0zAQfkfif7D8ztJk7diipdO0MYQ0&#10;YNKA96vtNAbbZ2y36f77XZy0dCDxgMiDcxfffffju8vl1c4atlUhanQNL09mnCknUGq3bvjXL3dv&#10;zjmLCZwEg041/ElFfrV8/eqy97WqsEMjVWAE4mLd+4Z3Kfm6KKLolIV4gl45umwxWEikhnUhA/SE&#10;bk1RzWZnRY9B+oBCxUhfb8dLvsz4batE+ty2USVmGk65pXyGfK6Gs1heQr0O4DstpjTgH7KwoB0F&#10;PUDdQgK2CfoPKKtFwIhtOhFoC2xbLVSugaopZ79V89iBV7kWak70hzbF/wcrPm0fAtOSuCs5c2CJ&#10;o+tNwhyanQ396X2syezRP4ShwujvUfyIzOFNB26trkPAvlMgKatysC9eOAxKJFe26j+iJHQg9Nyq&#10;XRvsAEhNYLvMyNOBEbVLTNDHclHNZ8SboCuie1YtcgSo984+xPReoWWD0HCJvcsJ5QiwvY8psyKn&#10;0kB+pzJba4jkLRi2IMz9EBzZVMc2p9V5eTqFnRALqPeBc0vQaHmnjclKWK9uTGAE3/C7/EzO8djM&#10;ONY3/GJBFf0dYshwzJGivoCwOtHuGG0bfn4wgnrg4p2TebITaDPK5GzcRM7Ax8jrCuUTcRNwXAxa&#10;ZBIUfKM3Zz2tRcPjzw0ExZn54Ijhi3I+H/YoK/PF24qUcHyzOr4BJzqkbSOwUbxJ4+5tfNDrjmKV&#10;uXqHw8y1Ou3HZ8xrSpdGn6QXu3WsZ6tfP5PlMwAAAP//AwBQSwMEFAAGAAgAAAAhAAA4R7LaAAAA&#10;BwEAAA8AAABkcnMvZG93bnJldi54bWxMjstOwzAURPdI/IN1kdhRJ4EkKI1ToUqV2AGFD3DjSxI1&#10;fmA7qfl7LitYjmZ05rS7pGe2og+TNQLyTQYMTW/VZAYBH++Hu0dgIUqj5GwNCvjGALvu+qqVjbIX&#10;84brMQ6MICY0UsAYo2s4D/2IWoaNdWio+7Rey0jRD1x5eSG4nnmRZRXXcjL0MEqH+xH783HRAr7W&#10;1/xZ5lV6SWlxXh3Kch+dELc36WkLLGKKf2P41Sd16MjpZBejApsF1EVR01RACYzq+qGieBJwX2TA&#10;u5b/9+9+AAAA//8DAFBLAQItABQABgAIAAAAIQC2gziS/gAAAOEBAAATAAAAAAAAAAAAAAAAAAAA&#10;AABbQ29udGVudF9UeXBlc10ueG1sUEsBAi0AFAAGAAgAAAAhADj9If/WAAAAlAEAAAsAAAAAAAAA&#10;AAAAAAAALwEAAF9yZWxzLy5yZWxzUEsBAi0AFAAGAAgAAAAhACb+Agw9AgAAlAQAAA4AAAAAAAAA&#10;AAAAAAAALgIAAGRycy9lMm9Eb2MueG1sUEsBAi0AFAAGAAgAAAAhAAA4R7LaAAAABwEAAA8AAAAA&#10;AAAAAAAAAAAAlw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3175</wp:posOffset>
                      </wp:positionV>
                      <wp:extent cx="152400" cy="200025"/>
                      <wp:effectExtent l="28575" t="13970" r="28575" b="508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8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67" style="position:absolute;margin-left:233.85pt;margin-top:.25pt;width:1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fhPQIAAJQEAAAOAAAAZHJzL2Uyb0RvYy54bWysVFFv0zAQfkfiP1h+p2myFrpo6TR1DCEN&#10;mDTg/Wo7jcH2Gdttun/PxWlLBxIPiDw4vvj83Xf33eXqem8N26kQNbqGl5MpZ8oJlNptGv7l892r&#10;BWcxgZNg0KmGP6nIr5cvX1z1vlYVdmikCoxAXKx73/AuJV8XRRSdshAn6JWjwxaDhURm2BQyQE/o&#10;1hTVdPq66DFIH1CoGOnr7XjIlxm/bZVIn9o2qsRMw4lbymvI63pYi+UV1JsAvtPiQAP+gYUF7Sjo&#10;CeoWErBt0H9AWS0CRmzTRKAtsG21UDkHyqac/pbNYwde5VyoONGfyhT/H6z4uHsITEvSjsrjwJJG&#10;N9uEOTSbD/XpfazJ7dE/hCHD6O9RfI/M4aoDt1E3IWDfKZDEqhz8i2cXBiPSVbbuP6AkdCD0XKp9&#10;G+wASEVg+6zI00kRtU9M0MdyXs2mREzQEck9rTKjAurjZR9ieqfQsmHTcIm9y4RyBNjdx5RVkYfU&#10;QH4rOWutIZF3YNicMI9NcOZTnftcVIvyIicG9QGRCBwD55Kg0fJOG5ONsFmvTGAE3/C7/Bwux3M3&#10;41jf8Ms5ZfR3iIHhyJGiPoOwOtHsGG0bvjg5QT1o8dbJ3NkJtBn3dNm4gziDHqOua5RPpE3AcTBo&#10;kGmj4Cu9OetpLBoef2whKM7Me0cKX5az2TBH2ZjN31RkhPOT9fkJONEhTRuBjdtVGmdv64PedBSr&#10;zNk7HHqu1enYPiOvA11qfdo9m61zO3v9+pksfwIAAP//AwBQSwMEFAAGAAgAAAAhAFckHH/aAAAA&#10;BwEAAA8AAABkcnMvZG93bnJldi54bWxMjsFOwzAQRO9I/IO1SNyok9KkELKpUKVK3IDCB2xjk0TE&#10;drCd1Pw9ywmOoxm9efUumVEs2ofBWYR8lYHQtnVqsB3C+9vh5g5EiGQVjc5qhG8dYNdcXtRUKXe2&#10;r3o5xk4wxIaKEPoYp0rK0PbaUFi5SVvuPpw3FDn6TipPZ4abUa6zrJSGBssPPU163+v28zgbhK/l&#10;JX+ivEzPKc2TV4ei2McJ8foqPT6AiDrFvzH86rM6NOx0crNVQYwIm3K75SlCAYLrzX3O8YRwu85A&#10;NrX879/8AAAA//8DAFBLAQItABQABgAIAAAAIQC2gziS/gAAAOEBAAATAAAAAAAAAAAAAAAAAAAA&#10;AABbQ29udGVudF9UeXBlc10ueG1sUEsBAi0AFAAGAAgAAAAhADj9If/WAAAAlAEAAAsAAAAAAAAA&#10;AAAAAAAALwEAAF9yZWxzLy5yZWxzUEsBAi0AFAAGAAgAAAAhANXgp+E9AgAAlAQAAA4AAAAAAAAA&#10;AAAAAAAALgIAAGRycy9lMm9Eb2MueG1sUEsBAi0AFAAGAAgAAAAhAFckHH/aAAAABwEAAA8AAAAA&#10;AAAAAAAAAAAAlw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152400" cy="200025"/>
                      <wp:effectExtent l="28575" t="13970" r="28575" b="1460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8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7" style="position:absolute;margin-left:-5.4pt;margin-top:.25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mRPAIAAJMEAAAOAAAAZHJzL2Uyb0RvYy54bWysVN9v0zAQfkfif7D8TtNkLXTR0mnqGEIa&#10;MGnA+9V2GoPtM7bbdP89F6ctHUg8IPLg3OXO3/347nJ1vbeG7VSIGl3Dy8mUM+UESu02Df/y+e7V&#10;grOYwEkw6FTDn1Tk18uXL656X6sKOzRSBUYgLta9b3iXkq+LIopOWYgT9MqRscVgIZEaNoUM0BO6&#10;NUU1nb4uegzSBxQqRvp6Oxr5MuO3rRLpU9tGlZhpOOWW8hnyuR7OYnkF9SaA77Q4pAH/kIUF7Sjo&#10;CeoWErBt0H9AWS0CRmzTRKAtsG21ULkGqqac/lbNYwde5VqoOdGf2hT/H6z4uHsITMuGX3LmwBJF&#10;N9uEOTK7GNrT+1iT16N/CEOB0d+j+B6Zw1UHbqNuQsC+UyApqXLwL55dGJRIV9m6/4CS0IHQc6f2&#10;bbADIPWA7TMhTydC1D4xQR/LeTWbEm2CTMT2tJrnCFAfL/sQ0zuFlg1CwyX2LieUI8DuPqZMijyU&#10;BvJbyVlrDXG8A8PmhHmcgTOf6tznolqUuREF1AdEko6Bc0vQaHmnjclK2KxXJjCCb/hdfg45x3M3&#10;41hPPZ9TRX+HGDIcc6SozyCsTrQ6RtuGL05OUA9cvHUyD3YCbUaZLht3IGfgY+R1jfKJuAk47gXt&#10;MQkKvtKbs562ouHxxxaC4sy8d8TwZTmbDWuUldn8TUVKOLeszy3gRIe0bAQ2iqs0rt7WB73pKFaZ&#10;q3c4zFyr03F8xrwO6dLkk/Rstc717PXrX7L8CQAA//8DAFBLAwQUAAYACAAAACEASRwGtdkAAAAG&#10;AQAADwAAAGRycy9kb3ducmV2LnhtbEzOQU7DMBAF0D0Sd7AGiV1rJ1UqFOJUVaVK7IDCAaaxSaLG&#10;Y2M7qbk97gqWoz/6/zW7ZCa2aB9GSxKKtQCmqbNqpF7C58dx9QQsRCSFkyUt4UcH2LX3dw3Wyl7p&#10;XS+n2LNcQqFGCUOMruY8dIM2GNbWacrZl/UGYz59z5XHay43Ey+F2HKDI+WFAZ0+DLq7nGYj4Xt5&#10;K16w2KbXlGbn1bGqDtFJ+fiQ9s/Aok7x7xlu/EyHNpvOdiYV2CRhVYhMjxIqYLd4UwI7S9iUAnjb&#10;8P/89hcAAP//AwBQSwECLQAUAAYACAAAACEAtoM4kv4AAADhAQAAEwAAAAAAAAAAAAAAAAAAAAAA&#10;W0NvbnRlbnRfVHlwZXNdLnhtbFBLAQItABQABgAIAAAAIQA4/SH/1gAAAJQBAAALAAAAAAAAAAAA&#10;AAAAAC8BAABfcmVscy8ucmVsc1BLAQItABQABgAIAAAAIQAFVDmRPAIAAJMEAAAOAAAAAAAAAAAA&#10;AAAAAC4CAABkcnMvZTJvRG9jLnhtbFBLAQItABQABgAIAAAAIQBJHAa12QAAAAYBAAAPAAAAAAAA&#10;AAAAAAAAAJYEAABkcnMvZG93bnJldi54bWxQSwUGAAAAAAQABADzAAAAnA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3175</wp:posOffset>
                      </wp:positionV>
                      <wp:extent cx="152400" cy="200025"/>
                      <wp:effectExtent l="28575" t="13970" r="28575" b="1460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8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67" style="position:absolute;margin-left:110.85pt;margin-top:.25pt;width:12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cpOwIAAJMEAAAOAAAAZHJzL2Uyb0RvYy54bWysVN9v0zAQfkfif7D8ztJkLWxR02naGEIa&#10;MGnA+9V2GoPtM7bbdP89FyctHUg8IPLg3MV33/347rK82lvDdipEja7h5dmMM+UESu02Df/y+e7V&#10;BWcxgZNg0KmGP6nIr1YvXyx7X6sKOzRSBUYgLta9b3iXkq+LIopOWYhn6JWjyxaDhURq2BQyQE/o&#10;1hTVbPa66DFIH1CoGOnr7XjJVxm/bZVIn9o2qsRMwym3lM+Qz/VwFqsl1JsAvtNiSgP+IQsL2lHQ&#10;I9QtJGDboP+AsloEjNimM4G2wLbVQuUaqJpy9ls1jx14lWuh5kR/bFP8f7Di4+4hMC0bTkQ5sETR&#10;9TZhjszmQ3t6H2uyevQPYSgw+nsU3yNzeNOB26jrELDvFEhKqhzsi2cOgxLJla37DygJHQg9d2rf&#10;BjsAUg/YPhPydCRE7RMT9LFcVPMZ0SboitieVYscAeqDsw8xvVNo2SA0XGLvckI5AuzuY8qkyKk0&#10;kN9KzlpriOMdGLYgzMMMnNhUpzbn1UV5PoWdEAuoD4FzS9BoeaeNyUrYrG9MYATf8Lv8TM7x1Mw4&#10;1jf8ckEV/R1iyHDMkaI+g7A60eoYbYm7oxHUAxdvncyDnUCbUSZn4yZyBj5GXtcon4ibgONe0B6T&#10;oOArvTnraSsaHn9sISjOzHtHDF+W8/mwRlmZL95UpITTm/XpDTjRIS0bgY3iTRpXb+uD3nQUq8zV&#10;OxxmrtXpMD5jXlO6NPkkPVutUz1b/fqXrH4CAAD//wMAUEsDBBQABgAIAAAAIQC9yBP02gAAAAcB&#10;AAAPAAAAZHJzL2Rvd25yZXYueG1sTI7BTsMwEETvSPyDtUjcqBNDWhSyqVClStyAth/gxiaJiNfG&#10;dlLz95gTHEczevOabTITW7QPoyWEclUA09RZNVKPcDru7x6BhShJycmSRvjWAbbt9VUja2Uv9K6X&#10;Q+xZhlCoJcIQo6s5D92gjQwr6zTl7sN6I2OOvufKy0uGm4mLolhzI0fKD4N0ejfo7vMwG4Sv5a18&#10;keU6vaY0O6/2VbWLDvH2Jj0/AYs6xb8x/OpndWiz09nOpAKbEIQoN3mKUAHLtXiocjwj3IsCeNvw&#10;//7tDwAAAP//AwBQSwECLQAUAAYACAAAACEAtoM4kv4AAADhAQAAEwAAAAAAAAAAAAAAAAAAAAAA&#10;W0NvbnRlbnRfVHlwZXNdLnhtbFBLAQItABQABgAIAAAAIQA4/SH/1gAAAJQBAAALAAAAAAAAAAAA&#10;AAAAAC8BAABfcmVscy8ucmVsc1BLAQItABQABgAIAAAAIQAEo2cpOwIAAJMEAAAOAAAAAAAAAAAA&#10;AAAAAC4CAABkcnMvZTJvRG9jLnhtbFBLAQItABQABgAIAAAAIQC9yBP02gAAAAcBAAAPAAAAAAAA&#10;AAAAAAAAAJUEAABkcnMvZG93bnJldi54bWxQSwUGAAAAAAQABADzAAAAnA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B5E69" w:rsidTr="006B5E69">
        <w:trPr>
          <w:gridBefore w:val="1"/>
          <w:gridAfter w:val="1"/>
          <w:wBefore w:w="855" w:type="dxa"/>
          <w:wAfter w:w="780" w:type="dxa"/>
          <w:trHeight w:val="100"/>
        </w:trPr>
        <w:tc>
          <w:tcPr>
            <w:tcW w:w="7515" w:type="dxa"/>
            <w:gridSpan w:val="7"/>
          </w:tcPr>
          <w:p w:rsidR="006B5E69" w:rsidRDefault="006B5E69" w:rsidP="00B0489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6C10" w:rsidTr="006B5E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10" w:type="dxa"/>
            <w:gridSpan w:val="2"/>
          </w:tcPr>
          <w:p w:rsidR="006B5E69" w:rsidRPr="0083763F" w:rsidRDefault="006B5E69" w:rsidP="006B5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63F">
              <w:t>Единый</w:t>
            </w:r>
          </w:p>
          <w:p w:rsidR="00416C10" w:rsidRDefault="006B5E69" w:rsidP="006B5E69">
            <w:pPr>
              <w:widowControl w:val="0"/>
              <w:autoSpaceDE w:val="0"/>
              <w:autoSpaceDN w:val="0"/>
              <w:adjustRightInd w:val="0"/>
              <w:ind w:left="-24"/>
              <w:jc w:val="center"/>
            </w:pPr>
            <w:r w:rsidRPr="0083763F">
              <w:t>портал</w:t>
            </w:r>
          </w:p>
          <w:p w:rsidR="00416C10" w:rsidRDefault="00416C10" w:rsidP="006B5E69">
            <w:pPr>
              <w:widowControl w:val="0"/>
              <w:autoSpaceDE w:val="0"/>
              <w:autoSpaceDN w:val="0"/>
              <w:adjustRightInd w:val="0"/>
              <w:ind w:left="-24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416C10" w:rsidRDefault="00416C10" w:rsidP="006B5E69">
            <w:pPr>
              <w:spacing w:after="200" w:line="276" w:lineRule="auto"/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416C10" w:rsidRDefault="006B5E69" w:rsidP="006B5E69">
            <w:pPr>
              <w:spacing w:after="200" w:line="276" w:lineRule="auto"/>
              <w:jc w:val="center"/>
            </w:pPr>
            <w:r w:rsidRPr="0083763F">
              <w:t>Электронной        почтой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416C10" w:rsidRDefault="00416C10" w:rsidP="006B5E69">
            <w:pPr>
              <w:spacing w:after="200" w:line="276" w:lineRule="auto"/>
              <w:jc w:val="center"/>
            </w:pPr>
          </w:p>
        </w:tc>
        <w:tc>
          <w:tcPr>
            <w:tcW w:w="1725" w:type="dxa"/>
            <w:shd w:val="clear" w:color="auto" w:fill="auto"/>
          </w:tcPr>
          <w:p w:rsidR="00416C10" w:rsidRDefault="006B5E69" w:rsidP="006B5E69">
            <w:pPr>
              <w:spacing w:after="200" w:line="276" w:lineRule="auto"/>
              <w:jc w:val="center"/>
            </w:pPr>
            <w:r w:rsidRPr="0083763F">
              <w:t>Почтой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:rsidR="00416C10" w:rsidRDefault="00416C10" w:rsidP="006B5E69">
            <w:pPr>
              <w:spacing w:after="200" w:line="276" w:lineRule="auto"/>
              <w:jc w:val="center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416C10" w:rsidRDefault="006B5E69" w:rsidP="006B5E69">
            <w:pPr>
              <w:spacing w:after="200" w:line="276" w:lineRule="auto"/>
              <w:jc w:val="center"/>
            </w:pPr>
            <w:r w:rsidRPr="0083763F">
              <w:t>Лично</w:t>
            </w:r>
          </w:p>
        </w:tc>
      </w:tr>
    </w:tbl>
    <w:p w:rsidR="00416C10" w:rsidRDefault="00FD2E1F" w:rsidP="00B04893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24765</wp:posOffset>
                </wp:positionV>
                <wp:extent cx="152400" cy="200025"/>
                <wp:effectExtent l="28575" t="13970" r="28575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downArrow">
                          <a:avLst>
                            <a:gd name="adj1" fmla="val 50000"/>
                            <a:gd name="adj2" fmla="val 3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410.7pt;margin-top:1.95pt;width:12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dOPAIAAJMEAAAOAAAAZHJzL2Uyb0RvYy54bWysVN9v0zAQfkfif7D8ztJkLXTR0mnaGEIa&#10;MGnA+9V2GoPtM7bbdP89FyctHUg8IPLg3MV33/347nJ5tbeG7VSIGl3Dy7MZZ8oJlNptGv7l892r&#10;JWcxgZNg0KmGP6nIr1YvX1z2vlYVdmikCoxAXKx73/AuJV8XRRSdshDP0CtHly0GC4nUsClkgJ7Q&#10;rSmq2ex10WOQPqBQMdLX2/GSrzJ+2yqRPrVtVImZhlNuKZ8hn+vhLFaXUG8C+E6LKQ34hywsaEdB&#10;j1C3kIBtg/4DymoRMGKbzgTaAttWC5VroGrK2W/VPHbgVa6FmhP9sU3x/8GKj7uHwLRs+BvOHFii&#10;6HqbMEdmy6E9vY81WT36hzAUGP09iu+RObzpwG3UdQjYdwokJVUO9sUzh0GJ5MrW/QeUhA6Enju1&#10;b4MdAKkHbJ8JeToSovaJCfpYLqr5jGgTdEVsz6pFjgD1wdmHmN4ptGwQGi6xdzmhHAF29zFlUuRU&#10;GshvJWetNcTxDgxbEOZhBk5sqlOb82pZnk9hJ8QC6kPg3BI0Wt5pY7ISNusbExjBN/wuP5NzPDUz&#10;jvUNv1hQRX+HGDIcc6SozyCsTrQ6RtuGL49GUA9cvHUyD3YCbUaZnI2byBn4GHldo3wibgKOe0F7&#10;TIKCr/TmrKetaHj8sYWgODPvHTF8Uc7nwxplZb54U5ESTm/WpzfgRIe0bAQ2ijdpXL2tD3rTUawy&#10;V+9wmLlWp8P4jHlN6dLkk/RstU71bPXrX7L6CQAA//8DAFBLAwQUAAYACAAAACEA51ZE4tsAAAAI&#10;AQAADwAAAGRycy9kb3ducmV2LnhtbEyPzU7DMBCE70i8g7VI3KiT0lQhxKlQpUrcgJYH2MZLEhH/&#10;EDupeXuWE5xWn2Y0O1PvkhnFQlMYnFWQrzIQZFunB9speD8d7koQIaLVODpLCr4pwK65vqqx0u5i&#10;32g5xk5wiA0VKuhj9JWUoe3JYFg5T5a1DzcZjIxTJ/WEFw43o1xn2VYaHCx/6NHTvqf28zgbBV/L&#10;a/6M+Ta9pDT7SR+KYh+9Urc36ekRRKQU/8zwW5+rQ8Odzm62OohRQbnON2xVcP8AgvVyUzCfmfnK&#10;ppb/BzQ/AAAA//8DAFBLAQItABQABgAIAAAAIQC2gziS/gAAAOEBAAATAAAAAAAAAAAAAAAAAAAA&#10;AABbQ29udGVudF9UeXBlc10ueG1sUEsBAi0AFAAGAAgAAAAhADj9If/WAAAAlAEAAAsAAAAAAAAA&#10;AAAAAAAALwEAAF9yZWxzLy5yZWxzUEsBAi0AFAAGAAgAAAAhAEH9N048AgAAkwQAAA4AAAAAAAAA&#10;AAAAAAAALgIAAGRycy9lMm9Eb2MueG1sUEsBAi0AFAAGAAgAAAAhAOdWROLbAAAACAEAAA8AAAAA&#10;AAAAAAAAAAAAlgQAAGRycy9kb3ducmV2LnhtbFBLBQYAAAAABAAEAPMAAACe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24765</wp:posOffset>
                </wp:positionV>
                <wp:extent cx="152400" cy="200025"/>
                <wp:effectExtent l="28575" t="13970" r="28575" b="146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downArrow">
                          <a:avLst>
                            <a:gd name="adj1" fmla="val 50000"/>
                            <a:gd name="adj2" fmla="val 3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283.2pt;margin-top:1.95pt;width:12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+JPQIAAJMEAAAOAAAAZHJzL2Uyb0RvYy54bWysVN9v0zAQfkfif7D8ztJk7diipdO0MYQ0&#10;YNKA96vtNAbbZ2y36f77XZy0dCDxgMiDcxfffffju8vl1c4atlUhanQNL09mnCknUGq3bvjXL3dv&#10;zjmLCZwEg041/ElFfrV8/eqy97WqsEMjVWAE4mLd+4Z3Kfm6KKLolIV4gl45umwxWEikhnUhA/SE&#10;bk1RzWZnRY9B+oBCxUhfb8dLvsz4batE+ty2USVmGk65pXyGfK6Gs1heQr0O4DstpjTgH7KwoB0F&#10;PUDdQgK2CfoPKKtFwIhtOhFoC2xbLVSugaopZ79V89iBV7kWak70hzbF/wcrPm0fAtOy4WecObBE&#10;0fUmYY7MLob29D7WZPXoH8JQYPT3KH5E5vCmA7dW1yFg3ymQlFQ52BcvHAYlkitb9R9REjoQeu7U&#10;rg12AKQesF0m5OlAiNolJuhjuajmM6JN0BWxPasWOQLUe2cfYnqv0LJBaLjE3uWEcgTY3seUSZFT&#10;aSC/l5y11hDHWzBsQZj7GTiyqY5tTqvz8nQKOyEWUO8D55ag0fJOG5OVsF7dmMAIvuF3+Zmc47GZ&#10;caxv+MWCKvo7xJDhmCNFfQFhdaLVMdo2/PxgBPXAxTsn82An0GaUydm4iZyBj5HXFcon4ibguBe0&#10;xyQo+EZvznraiobHnxsIijPzwRHDF+V8PqxRVuaLtxUp4fhmdXwDTnRIy0Zgo3iTxtXb+KDXHcUq&#10;c/UOh5lrddqPz5jXlC5NPkkvVutYz1a//iXLZwAAAP//AwBQSwMEFAAGAAgAAAAhAKlxJazaAAAA&#10;CAEAAA8AAABkcnMvZG93bnJldi54bWxMj0FOwzAQRfdI3MEaJHbUCdQRTeNUqFIldkDhAG5skqjx&#10;2NhOam7PsILl0//686bZZTuxxYQ4OpRQrgpgBjunR+wlfLwf7h6BxaRQq8mhkfBtIuza66tG1dpd&#10;8M0sx9QzGsFYKwlDSr7mPHaDsSqunDdI2acLViXC0HMd1IXG7cTvi6LiVo1IFwblzX4w3fk4Wwlf&#10;y2v5rMoqv+Q8+6APQuyTl/L2Jj9tgSWT018ZfvVJHVpyOrkZdWSTBFFVa6pKeNgAo1xsCuITsVgD&#10;bxv+/4H2BwAA//8DAFBLAQItABQABgAIAAAAIQC2gziS/gAAAOEBAAATAAAAAAAAAAAAAAAAAAAA&#10;AABbQ29udGVudF9UeXBlc10ueG1sUEsBAi0AFAAGAAgAAAAhADj9If/WAAAAlAEAAAsAAAAAAAAA&#10;AAAAAAAALwEAAF9yZWxzLy5yZWxzUEsBAi0AFAAGAAgAAAAhAEsXb4k9AgAAkwQAAA4AAAAAAAAA&#10;AAAAAAAALgIAAGRycy9lMm9Eb2MueG1sUEsBAi0AFAAGAAgAAAAhAKlxJazaAAAACAEAAA8AAAAA&#10;AAAAAAAAAAAAlwQAAGRycy9kb3ducmV2LnhtbFBLBQYAAAAABAAEAPMAAACe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24765</wp:posOffset>
                </wp:positionV>
                <wp:extent cx="152400" cy="200025"/>
                <wp:effectExtent l="28575" t="13970" r="28575" b="1460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downArrow">
                          <a:avLst>
                            <a:gd name="adj1" fmla="val 50000"/>
                            <a:gd name="adj2" fmla="val 3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160.2pt;margin-top:1.95pt;width:12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U1PgIAAJQEAAAOAAAAZHJzL2Uyb0RvYy54bWysVN9v0zAQfkfif7D8ztJkLXTR0mnaGEIa&#10;MGnA+9V2GoPtM7bbdP89FyctHUg8IPLg3MV33/347nJ5tbeG7VSIGl3Dy7MZZ8oJlNptGv7l892r&#10;JWcxgZNg0KmGP6nIr1YvX1z2vlYVdmikCoxAXKx73/AuJV8XRRSdshDP0CtHly0GC4nUsClkgJ7Q&#10;rSmq2ex10WOQPqBQMdLX2/GSrzJ+2yqRPrVtVImZhlNuKZ8hn+vhLFaXUG8C+E6LKQ34hywsaEdB&#10;j1C3kIBtg/4DymoRMGKbzgTaAttWC5VroGrK2W/VPHbgVa6FmhP9sU3x/8GKj7uHwLRs+IIzB5Yo&#10;ut4mzJFZmfvT+1iT2aN/CEOF0d+j+B6Zw5sO3EZdh4B9p0BSVuXQz+KZw6BEcmXr/gNKggeCz63a&#10;t8EOgNQEts+MPB0ZUfvEBH0sF9V8RrwJuiK6Z9UiR4D64OxDTO8UWjYIDZfYu5xQjgC7+5gyK3Kq&#10;DeS3krPWGiJ5B4YtCPMwBCc21anNebUsz6ewE2IB9SFwbgkaLe+0MVkJm/WNCYzgG36Xn8k5npoZ&#10;x/qGXyyoor9DDBmOOVLUZxBWJ9odo23Dl0cjqAcu3jqZJzuBNqNMzsZN5Ax8DBsS6zXKJ+Im4LgY&#10;tMgkKPhKb856WouGxx9bCIoz894RwxflfD7sUVbmizcVKeH0Zn16A050SNtGYKN4k8bd2/qgNx3F&#10;KnP1Doeha3U6jM+Y15QujT5Jz3brVM9Wv34mq58AAAD//wMAUEsDBBQABgAIAAAAIQAu1Pp92wAA&#10;AAgBAAAPAAAAZHJzL2Rvd25yZXYueG1sTI/BTsMwEETvSPyDtUjcqJM2qSDEqVClStyAlg/YxiaJ&#10;iNcmdlLz9ywnuM1oRrNv612yo1jMFAZHCvJVBsJQ6/RAnYL30+HuHkSISBpHR0bBtwmwa66vaqy0&#10;u9CbWY6xEzxCoUIFfYy+kjK0vbEYVs4b4uzDTRYj26mTesILj9tRrrNsKy0OxBd69Gbfm/bzOFsF&#10;X8tr/oz5Nr2kNPtJH8pyH71Stzfp6RFENCn+leEXn9GhYaazm0kHMSrYrLOCqyweQHC+KQr2ZxZl&#10;AbKp5f8Hmh8AAAD//wMAUEsBAi0AFAAGAAgAAAAhALaDOJL+AAAA4QEAABMAAAAAAAAAAAAAAAAA&#10;AAAAAFtDb250ZW50X1R5cGVzXS54bWxQSwECLQAUAAYACAAAACEAOP0h/9YAAACUAQAACwAAAAAA&#10;AAAAAAAAAAAvAQAAX3JlbHMvLnJlbHNQSwECLQAUAAYACAAAACEAWsflNT4CAACUBAAADgAAAAAA&#10;AAAAAAAAAAAuAgAAZHJzL2Uyb0RvYy54bWxQSwECLQAUAAYACAAAACEALtT6fdsAAAAI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24765</wp:posOffset>
                </wp:positionV>
                <wp:extent cx="152400" cy="200025"/>
                <wp:effectExtent l="28575" t="13970" r="28575" b="1460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downArrow">
                          <a:avLst>
                            <a:gd name="adj1" fmla="val 50000"/>
                            <a:gd name="adj2" fmla="val 3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43.95pt;margin-top:1.95pt;width:12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MiPQIAAJMEAAAOAAAAZHJzL2Uyb0RvYy54bWysVN9v0zAQfkfif7D8ztJkLduipdO0MYQ0&#10;YNKA96vtNAbbZ2y36f77XZy0dCDxgMiDcxfffffju8vl1c4atlUhanQNL09mnCknUGq3bvjXL3dv&#10;zjmLCZwEg041/ElFfrV8/eqy97WqsEMjVWAE4mLd+4Z3Kfm6KKLolIV4gl45umwxWEikhnUhA/SE&#10;bk1RzWZvix6D9AGFipG+3o6XfJnx21aJ9Llto0rMNJxyS/kM+VwNZ7G8hHodwHdaTGnAP2RhQTsK&#10;eoC6hQRsE/QfUFaLgBHbdCLQFti2WqhcA1VTzn6r5rEDr3It1JzoD22K/w9WfNo+BKZlw+ecObBE&#10;0fUmYY7Mzob29D7WZPXoH8JQYPT3KH5E5vCmA7dW1yFg3ymQlFQ52BcvHAYlkitb9R9REjoQeu7U&#10;rg12AKQesF0m5OlAiNolJuhjuajmM6JN0BWxPasWOQLUe2cfYnqv0LJBaLjE3uWEcgTY3seUSZFT&#10;aSC/l5y11hDHWzBsQZj7GTiyqY5tTqvz8nQKOyEWUO8D55ag0fJOG5OVsF7dmMAIvuF3+Zmc47GZ&#10;caxv+MWCKvo7xJDhmCNFfQFhdaLVMdo2/PxgBPXAxTsn82An0GaUydm4iZyBj5HXFcon4ibguBe0&#10;xyQo+EZvznraiobHnxsIijPzwRHDF+V8PqxRVuaLs4qUcHyzOr4BJzqkZSOwUbxJ4+ptfNDrjmKV&#10;uXqHw8y1Ou3HZ8xrSpcmn6QXq3WsZ6tf/5LlMwAAAP//AwBQSwMEFAAGAAgAAAAhAILHx5XZAAAA&#10;BwEAAA8AAABkcnMvZG93bnJldi54bWxMjs1OwzAQhO9IvIO1SNyoYyClDXEqVKkSN6DwAG68TSLi&#10;H2wnNW/P9kRPO6MZzX71JpuRzRji4KwEsSiAoW2dHmwn4etzd7cCFpOyWo3OooRfjLBprq9qVWl3&#10;sh8471PHaMTGSknoU/IV57Ht0ai4cB4tZUcXjEpkQ8d1UCcaNyO/L4olN2qw9KFXHrc9tt/7yUj4&#10;md/FqxLL/Jbz5IPeleU2eSlvb/LLM7CEOf2X4YxP6NAQ08FNVkc2Slg9rakp4YHOORaCxIF8+Qi8&#10;qfklf/MHAAD//wMAUEsBAi0AFAAGAAgAAAAhALaDOJL+AAAA4QEAABMAAAAAAAAAAAAAAAAAAAAA&#10;AFtDb250ZW50X1R5cGVzXS54bWxQSwECLQAUAAYACAAAACEAOP0h/9YAAACUAQAACwAAAAAAAAAA&#10;AAAAAAAvAQAAX3JlbHMvLnJlbHNQSwECLQAUAAYACAAAACEACP+jIj0CAACTBAAADgAAAAAAAAAA&#10;AAAAAAAuAgAAZHJzL2Uyb0RvYy54bWxQSwECLQAUAAYACAAAACEAgsfHldkAAAAHAQAADwAAAAAA&#10;AAAAAAAAAACXBAAAZHJzL2Rvd25yZXYueG1sUEsFBgAAAAAEAAQA8wAAAJ0FAAAAAA==&#10;">
                <v:textbox style="layout-flow:vertical-ideographic"/>
              </v:shape>
            </w:pict>
          </mc:Fallback>
        </mc:AlternateContent>
      </w:r>
    </w:p>
    <w:p w:rsidR="006B5E69" w:rsidRDefault="006B5E69" w:rsidP="00B04893">
      <w:pPr>
        <w:widowControl w:val="0"/>
        <w:autoSpaceDE w:val="0"/>
        <w:autoSpaceDN w:val="0"/>
        <w:adjustRightInd w:val="0"/>
        <w:jc w:val="both"/>
      </w:pP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416C10" w:rsidTr="00416C10">
        <w:trPr>
          <w:trHeight w:val="510"/>
        </w:trPr>
        <w:tc>
          <w:tcPr>
            <w:tcW w:w="9600" w:type="dxa"/>
          </w:tcPr>
          <w:p w:rsidR="00416C10" w:rsidRDefault="00416C10" w:rsidP="00416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63F">
              <w:t>Прием, регистрация заявления и документов</w:t>
            </w:r>
            <w:r>
              <w:t xml:space="preserve"> </w:t>
            </w:r>
            <w:r w:rsidRPr="0083763F">
              <w:t xml:space="preserve">- не более 1                                                      рабочего дня со дня поступления заявления и документов                                                   </w:t>
            </w:r>
          </w:p>
        </w:tc>
      </w:tr>
    </w:tbl>
    <w:p w:rsidR="00B04893" w:rsidRDefault="00FD2E1F" w:rsidP="00B04893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53975</wp:posOffset>
                </wp:positionV>
                <wp:extent cx="152400" cy="200025"/>
                <wp:effectExtent l="28575" t="13970" r="28575" b="1460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downArrow">
                          <a:avLst>
                            <a:gd name="adj1" fmla="val 50000"/>
                            <a:gd name="adj2" fmla="val 3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226.95pt;margin-top:4.25pt;width:12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mlPQIAAJQEAAAOAAAAZHJzL2Uyb0RvYy54bWysVN9v0zAQfkfif7D8ztJkLXTR0mnaGEIa&#10;MGnA+9V2GoPtM7bbdP89FyctHUg8IPLg3MV33/347nJ5tbeG7VSIGl3Dy7MZZ8oJlNptGv7l892r&#10;JWcxgZNg0KmGP6nIr1YvX1z2vlYVdmikCoxAXKx73/AuJV8XRRSdshDP0CtHly0GC4nUsClkgJ7Q&#10;rSmq2ex10WOQPqBQMdLX2/GSrzJ+2yqRPrVtVImZhlNuKZ8hn+vhLFaXUG8C+E6LKQ34hywsaEdB&#10;j1C3kIBtg/4DymoRMGKbzgTaAttWC5VroGrK2W/VPHbgVa6FmhP9sU3x/8GKj7uHwLRs+DlnDixR&#10;dL1NmCOzshr60/tYk9mjfwhDhdHfo/gemcObDtxGXYeAfadAUlblYF88cxiUSK5s3X9ASfBA8LlV&#10;+zbYAZCawPaZkacjI2qfmKCP5aKaz4g3QVdE96xa5AhQH5x9iOmdQssGoeESe5cTyhFgdx9TZkVO&#10;tYH8VnLWWkMk78CwBWEehuDEpjq1Oa+W5fkUdkIsoD4Ezi1Bo+WdNiYrYbO+MYERfMPv8jM5x1Mz&#10;41jf8IsFVfR3iCHDMUeK+gzC6kS7Y7Rt+PJoBPXAxVsn82Qn0GaUydm4iZyBj5HXNcon4ibguBi0&#10;yCQo+Epvznpai4bHH1sIijPz3hHDF+V8PuxRVuaLNxUp4fRmfXoDTnRI20Zgo3iTxt3b+qA3HcUq&#10;c/UOh6FrdTqMz5jXlC6NPknPdutUz1a/fiarnwAAAP//AwBQSwMEFAAGAAgAAAAhAORYJxTcAAAA&#10;CAEAAA8AAABkcnMvZG93bnJldi54bWxMj81OwzAQhO9IvIO1SNyoHWj6E+JUqFIlbkDhAdzYTSLi&#10;tbGd1Lw9ywluO5rR7Df1LtuRzSbEwaGEYiGAGWydHrCT8PF+uNsAi0mhVqNDI+HbRNg111e1qrS7&#10;4JuZj6ljVIKxUhL6lHzFeWx7Y1VcOG+QvLMLViWSoeM6qAuV25HfC7HiVg1IH3rlzb437edxshK+&#10;5tfiWRWr/JLz5IM+lOU+eSlvb/LTI7BkcvoLwy8+oUNDTCc3oY5slLAsH7YUlbApgZG/XK9Jn+gQ&#10;AnhT8/8Dmh8AAAD//wMAUEsBAi0AFAAGAAgAAAAhALaDOJL+AAAA4QEAABMAAAAAAAAAAAAAAAAA&#10;AAAAAFtDb250ZW50X1R5cGVzXS54bWxQSwECLQAUAAYACAAAACEAOP0h/9YAAACUAQAACwAAAAAA&#10;AAAAAAAAAAAvAQAAX3JlbHMvLnJlbHNQSwECLQAUAAYACAAAACEAzUJJpT0CAACUBAAADgAAAAAA&#10;AAAAAAAAAAAuAgAAZHJzL2Uyb0RvYy54bWxQSwECLQAUAAYACAAAACEA5FgnFN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 w:rsidR="00B04893" w:rsidRPr="0083763F">
        <w:t xml:space="preserve">                                                                             </w:t>
      </w:r>
    </w:p>
    <w:p w:rsidR="006B5E69" w:rsidRPr="0083763F" w:rsidRDefault="006B5E69" w:rsidP="00B04893">
      <w:pPr>
        <w:widowControl w:val="0"/>
        <w:autoSpaceDE w:val="0"/>
        <w:autoSpaceDN w:val="0"/>
        <w:adjustRightInd w:val="0"/>
        <w:jc w:val="both"/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16C10" w:rsidTr="00416C10">
        <w:trPr>
          <w:trHeight w:val="345"/>
        </w:trPr>
        <w:tc>
          <w:tcPr>
            <w:tcW w:w="9630" w:type="dxa"/>
          </w:tcPr>
          <w:p w:rsidR="00416C10" w:rsidRDefault="00416C10" w:rsidP="00416C10">
            <w:pPr>
              <w:widowControl w:val="0"/>
              <w:autoSpaceDE w:val="0"/>
              <w:autoSpaceDN w:val="0"/>
              <w:adjustRightInd w:val="0"/>
              <w:ind w:left="-9"/>
              <w:jc w:val="both"/>
            </w:pPr>
            <w:r w:rsidRPr="0083763F">
              <w:t xml:space="preserve">Рассмотрение заявления и документов, принятие решения - 12 рабочих дней с момента регистрации заявления                                                             </w:t>
            </w:r>
          </w:p>
          <w:p w:rsidR="00416C10" w:rsidRDefault="00416C10" w:rsidP="00416C10">
            <w:pPr>
              <w:widowControl w:val="0"/>
              <w:autoSpaceDE w:val="0"/>
              <w:autoSpaceDN w:val="0"/>
              <w:adjustRightInd w:val="0"/>
              <w:ind w:left="-9"/>
              <w:jc w:val="both"/>
            </w:pPr>
          </w:p>
        </w:tc>
      </w:tr>
    </w:tbl>
    <w:p w:rsidR="00B04893" w:rsidRPr="0083763F" w:rsidRDefault="00FD2E1F" w:rsidP="00B04893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60325</wp:posOffset>
                </wp:positionV>
                <wp:extent cx="152400" cy="200025"/>
                <wp:effectExtent l="28575" t="13970" r="28575" b="14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downArrow">
                          <a:avLst>
                            <a:gd name="adj1" fmla="val 50000"/>
                            <a:gd name="adj2" fmla="val 3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26.95pt;margin-top:4.75pt;width:12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X1QQIAAJQEAAAOAAAAZHJzL2Uyb0RvYy54bWysVE1vEzEQvSPxHyzf6X40gXSVTVW1FCEV&#10;qFTgPrG9WYO/sJ1s+u879m7SFCQOiD14PeuZN2/meXZ5udeK7IQP0pqWVmclJcIwy6XZtPTb19s3&#10;C0pCBMNBWSNa+igCvVy9frUcXCNq21vFhScIYkIzuJb2MbqmKALrhYZwZp0weNhZryGi6TcF9zAg&#10;ulZFXZZvi8F67rxlIgT8ejMe0lXG7zrB4peuCyIS1VLkFvPq87pOa7FaQrPx4HrJJhrwDyw0SINJ&#10;j1A3EIFsvfwDSkvmbbBdPGNWF7brJBO5BqymKn+r5qEHJ3It2Jzgjm0K/w+Wfd7deyJ5S2tKDGiU&#10;6Gobbc5Mqir1Z3ChQbcHd+9ThcHdWfYzEGOvezAbceW9HXoBHFll/+JFQDIChpL18MlyhAeEz63a&#10;d14nQGwC2WdFHo+KiH0kDD9W83pWom4Mj1Dusp4nRgU0h2DnQ/wgrCZp01JuB5MJ5Qywuwsxq8Kn&#10;2oD/qCjptEKRd6DIHDEPl+DEB3vx7HNeL6rzKe2EiAQOiXNLrJL8ViqVDb9ZXytPEL6lt/mZgsOp&#10;mzJkaOnFHCv6O0RiOHLErC8gtIw4O0rqli6OTtAkLd4bnm92BKnGPQYrg6076DHqurb8EbXxdhwM&#10;HGTcCPiOb0oGHIuWhl9b8IIS9dGgwhfVbJbmKBuz+bsaDX96sj49AcN6i9OGYOP2Oo6zt3VebnrM&#10;VeXqjU2XrpMxiZsYjrwmA69+1nwa0zRbp3b2ev6ZrJ4AAAD//wMAUEsDBBQABgAIAAAAIQC9dLDx&#10;3AAAAAgBAAAPAAAAZHJzL2Rvd25yZXYueG1sTI/NTsMwEITvSLyDtUjcqBNo+hPiVKhSJW5A4QHc&#10;eJtExGsTO6l5e5YT3HY0o9lvql2yg5hxDL0jBfkiA4HUONNTq+Dj/XC3ARGiJqMHR6jgGwPs6uur&#10;SpfGXegN52NsBZdQKLWCLkZfShmaDq0OC+eR2Du70erIcmylGfWFy+0g77NsJa3uiT902uO+w+bz&#10;OFkFX/Nr/qzzVXpJafKjORTFPnqlbm/S0yOIiCn+heEXn9GhZqaTm8gEMShYFg9bjirYFiDYX67X&#10;rE985BnIupL/B9Q/AAAA//8DAFBLAQItABQABgAIAAAAIQC2gziS/gAAAOEBAAATAAAAAAAAAAAA&#10;AAAAAAAAAABbQ29udGVudF9UeXBlc10ueG1sUEsBAi0AFAAGAAgAAAAhADj9If/WAAAAlAEAAAsA&#10;AAAAAAAAAAAAAAAALwEAAF9yZWxzLy5yZWxzUEsBAi0AFAAGAAgAAAAhADqlRfVBAgAAlAQAAA4A&#10;AAAAAAAAAAAAAAAALgIAAGRycy9lMm9Eb2MueG1sUEsBAi0AFAAGAAgAAAAhAL10sPHcAAAACA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 w:rsidR="00B04893" w:rsidRPr="0083763F">
        <w:t xml:space="preserve">                                                                             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tbl>
      <w:tblPr>
        <w:tblW w:w="9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416C10" w:rsidTr="00416C10">
        <w:trPr>
          <w:trHeight w:val="1063"/>
        </w:trPr>
        <w:tc>
          <w:tcPr>
            <w:tcW w:w="9645" w:type="dxa"/>
          </w:tcPr>
          <w:p w:rsidR="00416C10" w:rsidRDefault="00416C10" w:rsidP="00416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63F">
              <w:t xml:space="preserve">Выдача (направление) заявителю решения либо                                                                 мотивированного отказа в предоставлении муниципальной                                                      услуги - не более 2 рабочих дней со дня принятия                                                                                   </w:t>
            </w:r>
            <w:r>
              <w:t xml:space="preserve">    решения   </w:t>
            </w:r>
          </w:p>
        </w:tc>
      </w:tr>
    </w:tbl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B04893" w:rsidRDefault="00B04893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416C10" w:rsidRDefault="00416C10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416C10" w:rsidRDefault="00416C10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416C10" w:rsidRDefault="00416C10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416C10" w:rsidRDefault="00416C10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6B5E69" w:rsidRDefault="006B5E69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416C10" w:rsidRDefault="00416C10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416C10" w:rsidRPr="0083763F" w:rsidRDefault="00416C10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  <w:outlineLvl w:val="1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  <w:outlineLvl w:val="1"/>
      </w:pPr>
      <w:r w:rsidRPr="0083763F">
        <w:lastRenderedPageBreak/>
        <w:t>Приложение 2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к административному Регламенту</w:t>
      </w:r>
      <w:r w:rsidR="006B5E69">
        <w:t xml:space="preserve"> </w:t>
      </w:r>
      <w:r w:rsidRPr="0083763F">
        <w:t xml:space="preserve">предоставления </w:t>
      </w:r>
      <w:proofErr w:type="gramStart"/>
      <w:r w:rsidRPr="0083763F">
        <w:t>муниципальной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услуги «Принятие решения</w:t>
      </w:r>
      <w:r w:rsidR="006B5E69">
        <w:t xml:space="preserve"> </w:t>
      </w:r>
      <w:r w:rsidRPr="0083763F">
        <w:t>об использовании донного грунта,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proofErr w:type="gramStart"/>
      <w:r w:rsidRPr="0083763F">
        <w:t>извлеченного</w:t>
      </w:r>
      <w:proofErr w:type="gramEnd"/>
      <w:r w:rsidRPr="0083763F">
        <w:t xml:space="preserve"> при проведении</w:t>
      </w:r>
      <w:r w:rsidR="006B5E69">
        <w:t xml:space="preserve"> </w:t>
      </w:r>
      <w:r w:rsidRPr="0083763F">
        <w:t>дноуглубительных и других работ,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связанных с изменением</w:t>
      </w:r>
      <w:r w:rsidR="006B5E69">
        <w:t xml:space="preserve"> </w:t>
      </w:r>
      <w:r w:rsidRPr="0083763F">
        <w:t>дна и берегов водных объектов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 xml:space="preserve">на территории </w:t>
      </w:r>
      <w:r w:rsidR="00383E18" w:rsidRPr="0083763F">
        <w:t>Цивиль</w:t>
      </w:r>
      <w:r w:rsidRPr="0083763F">
        <w:t>ского</w:t>
      </w:r>
      <w:r w:rsidR="006B5E69">
        <w:t xml:space="preserve"> </w:t>
      </w:r>
      <w:r w:rsidRPr="0083763F">
        <w:t xml:space="preserve"> муниципального округа</w:t>
      </w:r>
    </w:p>
    <w:p w:rsidR="00B04893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Чувашской Республики»</w:t>
      </w:r>
    </w:p>
    <w:p w:rsidR="006B5E69" w:rsidRDefault="006B5E69" w:rsidP="00B04893">
      <w:pPr>
        <w:widowControl w:val="0"/>
        <w:autoSpaceDE w:val="0"/>
        <w:autoSpaceDN w:val="0"/>
        <w:adjustRightInd w:val="0"/>
        <w:jc w:val="right"/>
      </w:pP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Главе администрации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Цивильского муниципального округа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Чувашской Республики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429900, Чувашская Республика,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г. Цивильск, ул. Маяковского, д. 12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от 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(Ф.И.О. заявителя)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Адрес проживания: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Контактный телефон: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Адрес электронной почты: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_______________________________</w:t>
      </w:r>
    </w:p>
    <w:p w:rsidR="006B5E69" w:rsidRDefault="006B5E69" w:rsidP="00B04893">
      <w:pPr>
        <w:widowControl w:val="0"/>
        <w:autoSpaceDE w:val="0"/>
        <w:autoSpaceDN w:val="0"/>
        <w:adjustRightInd w:val="0"/>
        <w:jc w:val="right"/>
      </w:pP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о рассмотрении возможности использования донного грунта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для обеспечения муниципальных нужд или его использования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в интересах заявителя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            _____________________________________________________________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(наименование уполномоченного органа местного самоуправления)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proofErr w:type="gramStart"/>
      <w:r>
        <w:t>(наименование уполномоченного органа исполнительной власти субъекта</w:t>
      </w:r>
      <w:proofErr w:type="gramEnd"/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 xml:space="preserve">Российской Федерации в области водных отношений, </w:t>
      </w:r>
      <w:proofErr w:type="gramStart"/>
      <w:r>
        <w:t>полное</w:t>
      </w:r>
      <w:proofErr w:type="gramEnd"/>
      <w:r>
        <w:t xml:space="preserve"> и сокращенное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(при наличии) наименование - для юридического лица с указанием ОГРН,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для физического лица, в том числе индивидуального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r>
        <w:t>предпринимателя, - фамилия, имя, отчество (при наличии))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center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устава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положения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иное 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     (указать вид документа)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Зарегистрированного ___________________________________________________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                     </w:t>
      </w:r>
      <w:r w:rsidR="0014237A">
        <w:t xml:space="preserve">                </w:t>
      </w:r>
      <w:r>
        <w:t xml:space="preserve"> (кем и когда зарегистрировано юридическое лицо)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Место нахождения (юридический адрес) 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Банковские реквизиты __________________________________________________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В лице ________________________________________________________________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14237A">
        <w:t xml:space="preserve">        </w:t>
      </w:r>
      <w:r>
        <w:t xml:space="preserve"> (должность, представитель, фамилия, имя, отчество (при наличии))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дата рождения _________________________________________________________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Паспорт _______________________________________________________________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             (серия, номер, кем и когда выдан, код подразделения)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lastRenderedPageBreak/>
        <w:t>адрес проживания ______________________________________________________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                       (полностью место постоянного проживания)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контактный телефон ____________________________________________________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proofErr w:type="gramStart"/>
      <w:r>
        <w:t>действующий</w:t>
      </w:r>
      <w:proofErr w:type="gramEnd"/>
      <w:r>
        <w:t xml:space="preserve"> от имени юридического лица: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без доверенности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_______________________________________________________________________</w:t>
      </w:r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proofErr w:type="gramStart"/>
      <w:r>
        <w:t>(указывается лицом, имеющим право действовать от имени юридического</w:t>
      </w:r>
      <w:proofErr w:type="gramEnd"/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r>
        <w:t>лица без доверенности в силу закона или учредительных документов)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на основании доверенности, удостоверенной _________________________________</w:t>
      </w:r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r>
        <w:t>(фамилия, имя, отчеств</w:t>
      </w:r>
      <w:proofErr w:type="gramStart"/>
      <w:r>
        <w:t>о(</w:t>
      </w:r>
      <w:proofErr w:type="gramEnd"/>
      <w:r>
        <w:t>при наличии) нотариуса, округ)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"__" ________ ____ г., № в реестре ____________________________________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по иным основаниям ____________________________________________________</w:t>
      </w:r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r>
        <w:t>(наименование и реквизиты документа)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Прошу рассмотреть возможность использования донного грунта извлеченного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proofErr w:type="gramStart"/>
      <w:r>
        <w:t>(наименование субъекта Российской Федерации, муниципального образования,</w:t>
      </w:r>
      <w:proofErr w:type="gramEnd"/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r>
        <w:t>кадастровый номер земельного участка (при наличии), координаты части</w:t>
      </w:r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r>
        <w:t>водного объекта, используемого заявителем для производства работ, площадь</w:t>
      </w:r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r>
        <w:t>акватории в км</w:t>
      </w:r>
      <w:r w:rsidR="0014237A">
        <w:t>²</w:t>
      </w:r>
      <w:r>
        <w:t>, вид работ, объемы извлекаемого донного грунта)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┌────┐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│           │ для обеспечения муниципальных нужд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├────┤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│           │ в   интересах   физического,   юридического   лица,   осуществляющих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│           │ проведение  дноуглубительных  других  работ, связанных  с изменением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│           │ дна и берегов водных объектов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└────┘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Нужное отметить.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Приложение: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а) копия документа, удостоверяющего личность, - для физического лица;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б)  документ,  подтверждающий полномочия лица на осуществление действий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от  имени  заявителя,  в  случае  если  заявление  подается  представителем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заявителя;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в)   заключение   территориального  органа  Федерального  агентства  по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недропользованию  об отсутствии твердых полезных ископаемых, не относящихся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к общераспространенным полезным ископаемым;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 xml:space="preserve">    г)  заключение  территориального  органа  Федерального агентства </w:t>
      </w:r>
      <w:proofErr w:type="gramStart"/>
      <w:r>
        <w:t>водных</w:t>
      </w:r>
      <w:proofErr w:type="gramEnd"/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ресурсов   об   основаниях  проведения  дноуглубительных  и  других  работ,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связанных  с изменением дна и берегов водных объектов, в результате которых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получен донный грунт.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Представленные документы и сведения, указанные в заявлении, достоверны.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  <w:r>
        <w:t>Расписку о принятии документов получил (а).</w:t>
      </w:r>
    </w:p>
    <w:p w:rsidR="006B5E69" w:rsidRDefault="006B5E69" w:rsidP="0014237A">
      <w:pPr>
        <w:widowControl w:val="0"/>
        <w:autoSpaceDE w:val="0"/>
        <w:autoSpaceDN w:val="0"/>
        <w:adjustRightInd w:val="0"/>
      </w:pPr>
      <w:r>
        <w:t>"__" ________ 20 __ г."__" ч. "__" мин.</w:t>
      </w:r>
    </w:p>
    <w:p w:rsidR="006B5E69" w:rsidRDefault="006B5E69" w:rsidP="0014237A">
      <w:pPr>
        <w:widowControl w:val="0"/>
        <w:autoSpaceDE w:val="0"/>
        <w:autoSpaceDN w:val="0"/>
        <w:adjustRightInd w:val="0"/>
      </w:pPr>
      <w:r>
        <w:t xml:space="preserve">       (дата и время подачи заявления)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r>
        <w:t>________________________/ ____________________________________________/</w:t>
      </w:r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proofErr w:type="gramStart"/>
      <w:r>
        <w:t>(подпись заявителя)        (фамилия, имя, отчество (при наличии)</w:t>
      </w:r>
      <w:proofErr w:type="gramEnd"/>
    </w:p>
    <w:p w:rsidR="006B5E69" w:rsidRDefault="006B5E69" w:rsidP="0014237A">
      <w:pPr>
        <w:widowControl w:val="0"/>
        <w:autoSpaceDE w:val="0"/>
        <w:autoSpaceDN w:val="0"/>
        <w:adjustRightInd w:val="0"/>
        <w:jc w:val="center"/>
      </w:pPr>
      <w:r>
        <w:t>МП</w:t>
      </w:r>
    </w:p>
    <w:p w:rsidR="006B5E69" w:rsidRDefault="006B5E69" w:rsidP="006B5E69">
      <w:pPr>
        <w:widowControl w:val="0"/>
        <w:autoSpaceDE w:val="0"/>
        <w:autoSpaceDN w:val="0"/>
        <w:adjustRightInd w:val="0"/>
        <w:jc w:val="both"/>
      </w:pPr>
    </w:p>
    <w:p w:rsidR="006B5E69" w:rsidRDefault="006B5E69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  <w:outlineLvl w:val="1"/>
      </w:pPr>
      <w:r w:rsidRPr="0083763F">
        <w:lastRenderedPageBreak/>
        <w:t>Приложение 3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к административному Регламенту</w:t>
      </w:r>
      <w:r w:rsidR="0014237A">
        <w:t xml:space="preserve"> </w:t>
      </w:r>
      <w:r w:rsidRPr="0083763F">
        <w:t xml:space="preserve">предоставления </w:t>
      </w:r>
      <w:proofErr w:type="gramStart"/>
      <w:r w:rsidRPr="0083763F">
        <w:t>муниципальной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услуги «Принятие решения</w:t>
      </w:r>
      <w:r w:rsidR="0014237A">
        <w:t xml:space="preserve"> </w:t>
      </w:r>
      <w:r w:rsidRPr="0083763F">
        <w:t>об использовании донного грунта,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proofErr w:type="gramStart"/>
      <w:r w:rsidRPr="0083763F">
        <w:t>извлеченного</w:t>
      </w:r>
      <w:proofErr w:type="gramEnd"/>
      <w:r w:rsidRPr="0083763F">
        <w:t xml:space="preserve"> при проведении</w:t>
      </w:r>
      <w:r w:rsidR="0014237A">
        <w:t xml:space="preserve"> </w:t>
      </w:r>
      <w:r w:rsidRPr="0083763F">
        <w:t>дноуглубительных и других работ,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связанных с изменением</w:t>
      </w:r>
      <w:r w:rsidR="0014237A">
        <w:t xml:space="preserve"> </w:t>
      </w:r>
      <w:r w:rsidRPr="0083763F">
        <w:t>дна и берегов водных объектов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 xml:space="preserve">на территории </w:t>
      </w:r>
      <w:r w:rsidR="0083763F" w:rsidRPr="0083763F">
        <w:t>Цивиль</w:t>
      </w:r>
      <w:r w:rsidRPr="0083763F">
        <w:t>ского</w:t>
      </w:r>
      <w:r w:rsidR="0014237A">
        <w:t xml:space="preserve"> </w:t>
      </w:r>
      <w:r w:rsidRPr="0083763F">
        <w:t>муниципального округа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  <w:r w:rsidRPr="0083763F">
        <w:t>Чувашской Республики»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right"/>
      </w:pP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____________________________________________________________</w:t>
      </w: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(наименование органа местного самоуправления)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Решение</w:t>
      </w: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об использовании донного грунта, извлеченного при проведении</w:t>
      </w: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дноуглубительных и других работ, связанных с изменением дна</w:t>
      </w: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и берегов водных объектов</w:t>
      </w: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от ______________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1. Настоящее решение принято на основании заявления: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_______________________________________________________________________</w:t>
      </w: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(указывается наименование заявителя)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2.  Донный  грунт, извлеченный при проведении дноуглубительных и других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работ,  связанных  с  изменением  дна  и  берегов  водных  объектов,  будет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использован: (нужное отметить)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FF4BA8" w:rsidTr="00FF4BA8">
        <w:trPr>
          <w:trHeight w:val="560"/>
        </w:trPr>
        <w:tc>
          <w:tcPr>
            <w:tcW w:w="450" w:type="dxa"/>
          </w:tcPr>
          <w:p w:rsidR="00FF4BA8" w:rsidRDefault="00FF4BA8" w:rsidP="00FF4BA8">
            <w:pPr>
              <w:widowControl w:val="0"/>
              <w:autoSpaceDE w:val="0"/>
              <w:autoSpaceDN w:val="0"/>
              <w:adjustRightInd w:val="0"/>
              <w:ind w:left="-69"/>
              <w:jc w:val="both"/>
            </w:pPr>
          </w:p>
        </w:tc>
      </w:tr>
      <w:tr w:rsidR="00FF4BA8" w:rsidTr="00FF4BA8">
        <w:trPr>
          <w:trHeight w:val="847"/>
        </w:trPr>
        <w:tc>
          <w:tcPr>
            <w:tcW w:w="450" w:type="dxa"/>
          </w:tcPr>
          <w:p w:rsidR="00FF4BA8" w:rsidRDefault="00FF4BA8" w:rsidP="00FF4BA8">
            <w:pPr>
              <w:widowControl w:val="0"/>
              <w:autoSpaceDE w:val="0"/>
              <w:autoSpaceDN w:val="0"/>
              <w:adjustRightInd w:val="0"/>
              <w:ind w:left="-69"/>
              <w:jc w:val="both"/>
            </w:pPr>
            <w:r>
              <w:t xml:space="preserve">  </w:t>
            </w:r>
          </w:p>
        </w:tc>
      </w:tr>
    </w:tbl>
    <w:p w:rsidR="00FF4BA8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>для обеспечения муниципальных нужд;</w:t>
      </w: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>в   интересах   физического,    юридического   лица,   осуществляющих</w:t>
      </w: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 xml:space="preserve">проведение  дноуглубительных и других </w:t>
      </w:r>
      <w:r>
        <w:t xml:space="preserve">работ, связанных  с  изменением </w:t>
      </w:r>
      <w:r w:rsidRPr="0083763F">
        <w:t>дна и берегов водных объектов</w:t>
      </w:r>
    </w:p>
    <w:p w:rsidR="00B04893" w:rsidRPr="0083763F" w:rsidRDefault="00FF4BA8" w:rsidP="00B04893">
      <w:pPr>
        <w:widowControl w:val="0"/>
        <w:autoSpaceDE w:val="0"/>
        <w:autoSpaceDN w:val="0"/>
        <w:adjustRightInd w:val="0"/>
        <w:jc w:val="both"/>
      </w:pPr>
      <w:r>
        <w:br w:type="textWrapping" w:clear="all"/>
      </w:r>
      <w:r w:rsidR="00B04893" w:rsidRPr="0083763F">
        <w:t xml:space="preserve">    3.   В   случае   использования   для  обеспечения  муниципальных  нужд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указывается цель (цели) использования донного грунта: (</w:t>
      </w:r>
      <w:proofErr w:type="gramStart"/>
      <w:r w:rsidRPr="0083763F">
        <w:t>нужное</w:t>
      </w:r>
      <w:proofErr w:type="gramEnd"/>
      <w:r w:rsidRPr="0083763F">
        <w:t xml:space="preserve"> отметить)</w:t>
      </w:r>
    </w:p>
    <w:tbl>
      <w:tblPr>
        <w:tblpPr w:leftFromText="180" w:rightFromText="180" w:vertAnchor="text" w:tblpY="1"/>
        <w:tblOverlap w:val="never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FF4BA8" w:rsidTr="00FF4BA8">
        <w:trPr>
          <w:trHeight w:val="288"/>
        </w:trPr>
        <w:tc>
          <w:tcPr>
            <w:tcW w:w="540" w:type="dxa"/>
          </w:tcPr>
          <w:p w:rsidR="00FF4BA8" w:rsidRDefault="00FF4BA8" w:rsidP="00FF4BA8">
            <w:pPr>
              <w:widowControl w:val="0"/>
              <w:autoSpaceDE w:val="0"/>
              <w:autoSpaceDN w:val="0"/>
              <w:adjustRightInd w:val="0"/>
              <w:ind w:left="-9"/>
              <w:jc w:val="both"/>
            </w:pPr>
          </w:p>
        </w:tc>
      </w:tr>
      <w:tr w:rsidR="00FF4BA8" w:rsidTr="00FF4BA8">
        <w:trPr>
          <w:trHeight w:val="111"/>
        </w:trPr>
        <w:tc>
          <w:tcPr>
            <w:tcW w:w="540" w:type="dxa"/>
          </w:tcPr>
          <w:p w:rsidR="00FF4BA8" w:rsidRDefault="00FF4BA8" w:rsidP="00FF4BA8">
            <w:pPr>
              <w:widowControl w:val="0"/>
              <w:autoSpaceDE w:val="0"/>
              <w:autoSpaceDN w:val="0"/>
              <w:adjustRightInd w:val="0"/>
              <w:ind w:left="-9"/>
              <w:jc w:val="both"/>
            </w:pPr>
          </w:p>
        </w:tc>
      </w:tr>
      <w:tr w:rsidR="00FF4BA8" w:rsidTr="00FF4BA8">
        <w:trPr>
          <w:trHeight w:val="542"/>
        </w:trPr>
        <w:tc>
          <w:tcPr>
            <w:tcW w:w="540" w:type="dxa"/>
          </w:tcPr>
          <w:p w:rsidR="00FF4BA8" w:rsidRDefault="00FF4BA8" w:rsidP="00FF4BA8">
            <w:pPr>
              <w:widowControl w:val="0"/>
              <w:autoSpaceDE w:val="0"/>
              <w:autoSpaceDN w:val="0"/>
              <w:adjustRightInd w:val="0"/>
              <w:ind w:left="-9"/>
              <w:jc w:val="both"/>
            </w:pPr>
          </w:p>
        </w:tc>
      </w:tr>
      <w:tr w:rsidR="00FF4BA8" w:rsidTr="00FF4BA8">
        <w:trPr>
          <w:trHeight w:val="126"/>
        </w:trPr>
        <w:tc>
          <w:tcPr>
            <w:tcW w:w="540" w:type="dxa"/>
          </w:tcPr>
          <w:p w:rsidR="00FF4BA8" w:rsidRDefault="00FF4BA8" w:rsidP="00FF4BA8">
            <w:pPr>
              <w:widowControl w:val="0"/>
              <w:autoSpaceDE w:val="0"/>
              <w:autoSpaceDN w:val="0"/>
              <w:adjustRightInd w:val="0"/>
              <w:ind w:left="-9"/>
              <w:jc w:val="both"/>
            </w:pPr>
          </w:p>
        </w:tc>
      </w:tr>
      <w:tr w:rsidR="00FF4BA8" w:rsidTr="00FF4BA8">
        <w:trPr>
          <w:trHeight w:val="165"/>
        </w:trPr>
        <w:tc>
          <w:tcPr>
            <w:tcW w:w="540" w:type="dxa"/>
          </w:tcPr>
          <w:p w:rsidR="00FF4BA8" w:rsidRPr="0083763F" w:rsidRDefault="00FF4BA8" w:rsidP="00FF4BA8">
            <w:pPr>
              <w:widowControl w:val="0"/>
              <w:autoSpaceDE w:val="0"/>
              <w:autoSpaceDN w:val="0"/>
              <w:adjustRightInd w:val="0"/>
              <w:ind w:left="-9"/>
              <w:jc w:val="both"/>
            </w:pPr>
          </w:p>
        </w:tc>
      </w:tr>
      <w:tr w:rsidR="00FF4BA8" w:rsidTr="00FF4BA8">
        <w:trPr>
          <w:trHeight w:val="261"/>
        </w:trPr>
        <w:tc>
          <w:tcPr>
            <w:tcW w:w="540" w:type="dxa"/>
          </w:tcPr>
          <w:p w:rsidR="00FF4BA8" w:rsidRPr="0083763F" w:rsidRDefault="00FF4BA8" w:rsidP="00FF4BA8">
            <w:pPr>
              <w:widowControl w:val="0"/>
              <w:autoSpaceDE w:val="0"/>
              <w:autoSpaceDN w:val="0"/>
              <w:adjustRightInd w:val="0"/>
              <w:ind w:left="-9"/>
              <w:jc w:val="both"/>
            </w:pPr>
          </w:p>
        </w:tc>
      </w:tr>
    </w:tbl>
    <w:p w:rsidR="00FF4BA8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>организации благоустройства территории;</w:t>
      </w: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>осуществления дорожной деятельности;</w:t>
      </w: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>создания условий для массового отдыха жителей поселения и организация</w:t>
      </w: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>обустройства мест массового отдыха населения;</w:t>
      </w: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>создания искусственных земельных участков;</w:t>
      </w: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>для целей сельскохозяйственного производства;</w:t>
      </w: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  <w:r w:rsidRPr="0083763F">
        <w:t xml:space="preserve">для осуществления </w:t>
      </w:r>
      <w:proofErr w:type="spellStart"/>
      <w:r w:rsidRPr="0083763F">
        <w:t>аквакультуры</w:t>
      </w:r>
      <w:proofErr w:type="spellEnd"/>
      <w:r w:rsidRPr="0083763F">
        <w:t xml:space="preserve"> (рыбоводства).</w:t>
      </w:r>
    </w:p>
    <w:p w:rsidR="00FF4BA8" w:rsidRPr="0083763F" w:rsidRDefault="00FF4BA8" w:rsidP="00FF4BA8">
      <w:pPr>
        <w:widowControl w:val="0"/>
        <w:autoSpaceDE w:val="0"/>
        <w:autoSpaceDN w:val="0"/>
        <w:adjustRightInd w:val="0"/>
        <w:jc w:val="both"/>
      </w:pPr>
    </w:p>
    <w:p w:rsidR="00B04893" w:rsidRPr="0083763F" w:rsidRDefault="00FF4BA8" w:rsidP="00FF4BA8">
      <w:pPr>
        <w:widowControl w:val="0"/>
        <w:autoSpaceDE w:val="0"/>
        <w:autoSpaceDN w:val="0"/>
        <w:adjustRightInd w:val="0"/>
        <w:jc w:val="both"/>
      </w:pPr>
      <w:r>
        <w:br w:type="textWrapping" w:clear="all"/>
      </w:r>
      <w:r w:rsidR="00B04893" w:rsidRPr="0083763F">
        <w:t>Место проведения работ ________________________________________________</w:t>
      </w: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(наименование субъекта Российской Федерации,</w:t>
      </w:r>
      <w:r w:rsidR="00FF4BA8">
        <w:t xml:space="preserve"> </w:t>
      </w:r>
      <w:r w:rsidRPr="0083763F">
        <w:t>муниципального образования, кадастровый номер</w:t>
      </w:r>
      <w:r w:rsidR="00FF4BA8">
        <w:t xml:space="preserve"> </w:t>
      </w:r>
      <w:r w:rsidRPr="0083763F">
        <w:t>земельного участка (при наличии), координаты</w:t>
      </w:r>
      <w:r w:rsidR="00FF4BA8">
        <w:t xml:space="preserve"> </w:t>
      </w:r>
      <w:r w:rsidRPr="0083763F">
        <w:t>части водного объекта, используемого заявителем</w:t>
      </w:r>
      <w:r w:rsidR="00FF4BA8">
        <w:t xml:space="preserve"> </w:t>
      </w:r>
      <w:r w:rsidRPr="0083763F">
        <w:t>для производства работ, площадь акватории в км</w:t>
      </w:r>
      <w:proofErr w:type="gramStart"/>
      <w:r w:rsidRPr="0083763F">
        <w:t>2</w:t>
      </w:r>
      <w:proofErr w:type="gramEnd"/>
      <w:r w:rsidRPr="0083763F">
        <w:t>)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Объемы (планируемые объемы) извлекаемого донного грунта _______________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proofErr w:type="gramStart"/>
      <w:r w:rsidRPr="0083763F">
        <w:t>Место   складирования  донных  грунтов  (кадастровый  номер  земельного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участка) __________________________________________________________________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Место   фактического   использования  донного  грунта  для  обеспечения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муниципальных нужд (кадастровый номер участка) ____________________________</w:t>
      </w:r>
    </w:p>
    <w:p w:rsidR="00FF4BA8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 xml:space="preserve">    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lastRenderedPageBreak/>
        <w:t>4.  В  случае  использования  донного  грунта  в интересах физического,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юридического  лица,  осуществляющих  проведение  дноуглубительных  и других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>работ, связанных с изменением дна и берегов водных объектов: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 xml:space="preserve">    _______________________________________________________________________</w:t>
      </w:r>
    </w:p>
    <w:p w:rsidR="00B04893" w:rsidRPr="0083763F" w:rsidRDefault="00B04893" w:rsidP="00FF4BA8">
      <w:pPr>
        <w:widowControl w:val="0"/>
        <w:autoSpaceDE w:val="0"/>
        <w:autoSpaceDN w:val="0"/>
        <w:adjustRightInd w:val="0"/>
        <w:jc w:val="center"/>
      </w:pPr>
      <w:r w:rsidRPr="0083763F">
        <w:t>(указывается наименование физического, юридического лица)</w:t>
      </w:r>
    </w:p>
    <w:p w:rsidR="00FF4BA8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 xml:space="preserve">   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 xml:space="preserve"> Руководитель органа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 xml:space="preserve">  местного самоуправления ____________    _______________________________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 xml:space="preserve">                                                        </w:t>
      </w:r>
      <w:proofErr w:type="gramStart"/>
      <w:r w:rsidRPr="0083763F">
        <w:t>(подпись)         (Фамилия, имя, отчество</w:t>
      </w:r>
      <w:proofErr w:type="gramEnd"/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 xml:space="preserve">                                                                                          (при наличии))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  <w:r w:rsidRPr="0083763F">
        <w:t xml:space="preserve">                            МП</w:t>
      </w: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</w:p>
    <w:p w:rsidR="00B04893" w:rsidRPr="0083763F" w:rsidRDefault="00B04893" w:rsidP="00B04893">
      <w:pPr>
        <w:widowControl w:val="0"/>
        <w:autoSpaceDE w:val="0"/>
        <w:autoSpaceDN w:val="0"/>
        <w:adjustRightInd w:val="0"/>
        <w:jc w:val="both"/>
      </w:pPr>
    </w:p>
    <w:p w:rsidR="00B04893" w:rsidRPr="0083763F" w:rsidRDefault="00B04893" w:rsidP="00B048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</w:pPr>
    </w:p>
    <w:p w:rsidR="00B04893" w:rsidRPr="00DE3049" w:rsidRDefault="00B04893" w:rsidP="00B04893">
      <w:pPr>
        <w:ind w:firstLine="708"/>
        <w:rPr>
          <w:sz w:val="28"/>
          <w:szCs w:val="28"/>
        </w:rPr>
      </w:pPr>
    </w:p>
    <w:p w:rsidR="00B04893" w:rsidRPr="00151E92" w:rsidRDefault="00B04893" w:rsidP="00B04893">
      <w:pPr>
        <w:jc w:val="both"/>
      </w:pPr>
    </w:p>
    <w:p w:rsidR="00B04893" w:rsidRDefault="00B04893" w:rsidP="00B04893">
      <w:pPr>
        <w:jc w:val="center"/>
      </w:pPr>
    </w:p>
    <w:p w:rsidR="00B04893" w:rsidRDefault="00B04893" w:rsidP="00B04893">
      <w:pPr>
        <w:jc w:val="center"/>
      </w:pPr>
    </w:p>
    <w:p w:rsidR="00B04893" w:rsidRDefault="00B04893" w:rsidP="00B04893">
      <w:pPr>
        <w:jc w:val="center"/>
      </w:pPr>
    </w:p>
    <w:p w:rsidR="00A14163" w:rsidRDefault="00A14163"/>
    <w:sectPr w:rsidR="00A14163" w:rsidSect="001A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93"/>
    <w:rsid w:val="00005A45"/>
    <w:rsid w:val="0014237A"/>
    <w:rsid w:val="001A2105"/>
    <w:rsid w:val="001E4F5E"/>
    <w:rsid w:val="001E6BAB"/>
    <w:rsid w:val="00204426"/>
    <w:rsid w:val="003424B2"/>
    <w:rsid w:val="0037249A"/>
    <w:rsid w:val="00383E18"/>
    <w:rsid w:val="00416C10"/>
    <w:rsid w:val="004C24B7"/>
    <w:rsid w:val="004E1192"/>
    <w:rsid w:val="00515D14"/>
    <w:rsid w:val="005A7CF7"/>
    <w:rsid w:val="0061317F"/>
    <w:rsid w:val="00621D80"/>
    <w:rsid w:val="006B5E69"/>
    <w:rsid w:val="006F7986"/>
    <w:rsid w:val="0083763F"/>
    <w:rsid w:val="008A16AE"/>
    <w:rsid w:val="00A14163"/>
    <w:rsid w:val="00B04893"/>
    <w:rsid w:val="00CD09F0"/>
    <w:rsid w:val="00EE612A"/>
    <w:rsid w:val="00FD2E1F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48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04893"/>
    <w:rPr>
      <w:b/>
      <w:bCs/>
      <w:color w:val="000080"/>
    </w:rPr>
  </w:style>
  <w:style w:type="character" w:styleId="a5">
    <w:name w:val="Hyperlink"/>
    <w:uiPriority w:val="99"/>
    <w:rsid w:val="00B04893"/>
    <w:rPr>
      <w:color w:val="0066CC"/>
      <w:u w:val="single"/>
    </w:rPr>
  </w:style>
  <w:style w:type="paragraph" w:styleId="a6">
    <w:name w:val="header"/>
    <w:basedOn w:val="a"/>
    <w:link w:val="a7"/>
    <w:uiPriority w:val="99"/>
    <w:rsid w:val="00B0489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048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9"/>
    <w:uiPriority w:val="99"/>
    <w:rsid w:val="00B04893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B0489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04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uiPriority w:val="99"/>
    <w:semiHidden/>
    <w:rsid w:val="00B04893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04893"/>
    <w:rPr>
      <w:rFonts w:ascii="Tahoma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B04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48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04893"/>
    <w:rPr>
      <w:b/>
      <w:bCs/>
      <w:color w:val="000080"/>
    </w:rPr>
  </w:style>
  <w:style w:type="character" w:styleId="a5">
    <w:name w:val="Hyperlink"/>
    <w:uiPriority w:val="99"/>
    <w:rsid w:val="00B04893"/>
    <w:rPr>
      <w:color w:val="0066CC"/>
      <w:u w:val="single"/>
    </w:rPr>
  </w:style>
  <w:style w:type="paragraph" w:styleId="a6">
    <w:name w:val="header"/>
    <w:basedOn w:val="a"/>
    <w:link w:val="a7"/>
    <w:uiPriority w:val="99"/>
    <w:rsid w:val="00B0489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048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9"/>
    <w:uiPriority w:val="99"/>
    <w:rsid w:val="00B04893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B0489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04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uiPriority w:val="99"/>
    <w:semiHidden/>
    <w:rsid w:val="00B04893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04893"/>
    <w:rPr>
      <w:rFonts w:ascii="Tahoma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B04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ivil.ca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E8B6-850C-44BF-8679-7F8ADB85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9445</Words>
  <Characters>53838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Иванова Алиса Витальевна</cp:lastModifiedBy>
  <cp:revision>2</cp:revision>
  <cp:lastPrinted>2023-12-19T11:27:00Z</cp:lastPrinted>
  <dcterms:created xsi:type="dcterms:W3CDTF">2024-03-14T06:05:00Z</dcterms:created>
  <dcterms:modified xsi:type="dcterms:W3CDTF">2024-03-14T06:05:00Z</dcterms:modified>
</cp:coreProperties>
</file>