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F" w:rsidRDefault="0090231F" w:rsidP="00200D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042" w:rsidRPr="002765D6" w:rsidRDefault="00200DEF" w:rsidP="00200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D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E47BE" w:rsidRPr="002765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B8D" w:rsidRDefault="00200DEF" w:rsidP="00006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211003" w:rsidRPr="002765D6">
        <w:rPr>
          <w:rFonts w:ascii="Times New Roman" w:hAnsi="Times New Roman" w:cs="Times New Roman"/>
          <w:b/>
          <w:sz w:val="24"/>
          <w:szCs w:val="24"/>
        </w:rPr>
        <w:t>межведомственной</w:t>
      </w:r>
      <w:r w:rsidRPr="002765D6">
        <w:rPr>
          <w:rFonts w:ascii="Times New Roman" w:hAnsi="Times New Roman" w:cs="Times New Roman"/>
          <w:b/>
          <w:sz w:val="24"/>
          <w:szCs w:val="24"/>
        </w:rPr>
        <w:t xml:space="preserve"> комиссии по обеспечению безопасности дорожного движения в </w:t>
      </w:r>
      <w:proofErr w:type="spellStart"/>
      <w:r w:rsidRPr="002765D6">
        <w:rPr>
          <w:rFonts w:ascii="Times New Roman" w:hAnsi="Times New Roman" w:cs="Times New Roman"/>
          <w:b/>
          <w:sz w:val="24"/>
          <w:szCs w:val="24"/>
        </w:rPr>
        <w:t>Шумерлинском</w:t>
      </w:r>
      <w:proofErr w:type="spellEnd"/>
      <w:r w:rsidRPr="0027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003" w:rsidRPr="002765D6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2765D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00DEF" w:rsidRPr="002765D6" w:rsidRDefault="00BF7333" w:rsidP="00006B8D">
      <w:pPr>
        <w:rPr>
          <w:rFonts w:ascii="Times New Roman" w:hAnsi="Times New Roman" w:cs="Times New Roman"/>
          <w:b/>
          <w:sz w:val="24"/>
          <w:szCs w:val="24"/>
        </w:rPr>
      </w:pPr>
      <w:r w:rsidRPr="002765D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842CF">
        <w:rPr>
          <w:rFonts w:ascii="Times New Roman" w:hAnsi="Times New Roman" w:cs="Times New Roman"/>
          <w:b/>
          <w:sz w:val="24"/>
          <w:szCs w:val="24"/>
        </w:rPr>
        <w:t>27</w:t>
      </w:r>
      <w:r w:rsidR="00200DEF" w:rsidRPr="002765D6">
        <w:rPr>
          <w:rFonts w:ascii="Times New Roman" w:hAnsi="Times New Roman" w:cs="Times New Roman"/>
          <w:b/>
          <w:sz w:val="24"/>
          <w:szCs w:val="24"/>
        </w:rPr>
        <w:t>»</w:t>
      </w:r>
      <w:r w:rsidR="00F400F9" w:rsidRPr="0027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2CF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504FA" w:rsidRPr="0027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DEF" w:rsidRPr="002765D6">
        <w:rPr>
          <w:rFonts w:ascii="Times New Roman" w:hAnsi="Times New Roman" w:cs="Times New Roman"/>
          <w:b/>
          <w:sz w:val="24"/>
          <w:szCs w:val="24"/>
        </w:rPr>
        <w:t>20</w:t>
      </w:r>
      <w:r w:rsidR="005504FA" w:rsidRPr="002765D6">
        <w:rPr>
          <w:rFonts w:ascii="Times New Roman" w:hAnsi="Times New Roman" w:cs="Times New Roman"/>
          <w:b/>
          <w:sz w:val="24"/>
          <w:szCs w:val="24"/>
        </w:rPr>
        <w:t>2</w:t>
      </w:r>
      <w:r w:rsidR="008726F8" w:rsidRPr="002765D6">
        <w:rPr>
          <w:rFonts w:ascii="Times New Roman" w:hAnsi="Times New Roman" w:cs="Times New Roman"/>
          <w:b/>
          <w:sz w:val="24"/>
          <w:szCs w:val="24"/>
        </w:rPr>
        <w:t>3</w:t>
      </w:r>
      <w:r w:rsidR="007E47BE" w:rsidRPr="0027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DEF" w:rsidRPr="002765D6">
        <w:rPr>
          <w:rFonts w:ascii="Times New Roman" w:hAnsi="Times New Roman" w:cs="Times New Roman"/>
          <w:b/>
          <w:sz w:val="24"/>
          <w:szCs w:val="24"/>
        </w:rPr>
        <w:t>г</w:t>
      </w:r>
      <w:r w:rsidR="00006B8D" w:rsidRPr="002765D6">
        <w:rPr>
          <w:rFonts w:ascii="Times New Roman" w:hAnsi="Times New Roman" w:cs="Times New Roman"/>
          <w:b/>
          <w:sz w:val="24"/>
          <w:szCs w:val="24"/>
        </w:rPr>
        <w:t xml:space="preserve">ода                                                                       </w:t>
      </w:r>
      <w:r w:rsidR="00442678" w:rsidRPr="002765D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06B8D" w:rsidRPr="002765D6">
        <w:rPr>
          <w:rFonts w:ascii="Times New Roman" w:hAnsi="Times New Roman" w:cs="Times New Roman"/>
          <w:b/>
          <w:sz w:val="24"/>
          <w:szCs w:val="24"/>
        </w:rPr>
        <w:t>г. Шумерля</w:t>
      </w:r>
    </w:p>
    <w:p w:rsidR="00006B8D" w:rsidRPr="006278A0" w:rsidRDefault="00006B8D" w:rsidP="00006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8A0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97BD1" w:rsidRPr="00791266" w:rsidRDefault="00297BD1" w:rsidP="0029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66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tbl>
      <w:tblPr>
        <w:tblStyle w:val="a9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7314"/>
      </w:tblGrid>
      <w:tr w:rsidR="00297BD1" w:rsidRPr="00E46564" w:rsidTr="00C812DA">
        <w:trPr>
          <w:trHeight w:val="1129"/>
        </w:trPr>
        <w:tc>
          <w:tcPr>
            <w:tcW w:w="2238" w:type="dxa"/>
          </w:tcPr>
          <w:p w:rsidR="00297BD1" w:rsidRPr="00E46564" w:rsidRDefault="00297BD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BD1" w:rsidRPr="00E46564" w:rsidRDefault="00567B9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Д.И.</w:t>
            </w:r>
            <w:r w:rsidR="00297BD1"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7314" w:type="dxa"/>
          </w:tcPr>
          <w:p w:rsidR="009A66C0" w:rsidRPr="005C2DC0" w:rsidRDefault="009A66C0" w:rsidP="005C2D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A66C0" w:rsidRPr="005C2DC0" w:rsidRDefault="00567B91" w:rsidP="005C2D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C0">
              <w:rPr>
                <w:rFonts w:ascii="Times New Roman" w:hAnsi="Times New Roman" w:cs="Times New Roman"/>
              </w:rPr>
              <w:t xml:space="preserve">- первый заместитель главы администрации - начальник Управления по благоустройству и развитию территорий администрации 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5C2DC0">
              <w:rPr>
                <w:rFonts w:ascii="Times New Roman" w:hAnsi="Times New Roman" w:cs="Times New Roman"/>
              </w:rPr>
              <w:t xml:space="preserve"> муниципального округа (</w:t>
            </w:r>
            <w:r w:rsidR="00F3032D" w:rsidRPr="005C2DC0">
              <w:rPr>
                <w:rFonts w:ascii="Times New Roman" w:hAnsi="Times New Roman" w:cs="Times New Roman"/>
              </w:rPr>
              <w:t>П</w:t>
            </w:r>
            <w:r w:rsidRPr="005C2DC0">
              <w:rPr>
                <w:rFonts w:ascii="Times New Roman" w:hAnsi="Times New Roman" w:cs="Times New Roman"/>
              </w:rPr>
              <w:t>редседател</w:t>
            </w:r>
            <w:r w:rsidR="00F3032D" w:rsidRPr="005C2DC0">
              <w:rPr>
                <w:rFonts w:ascii="Times New Roman" w:hAnsi="Times New Roman" w:cs="Times New Roman"/>
              </w:rPr>
              <w:t>ь</w:t>
            </w:r>
            <w:r w:rsidRPr="005C2DC0">
              <w:rPr>
                <w:rFonts w:ascii="Times New Roman" w:hAnsi="Times New Roman" w:cs="Times New Roman"/>
              </w:rPr>
              <w:t xml:space="preserve"> комиссии);</w:t>
            </w:r>
          </w:p>
        </w:tc>
      </w:tr>
      <w:tr w:rsidR="00297BD1" w:rsidRPr="00E46564" w:rsidTr="00C812DA">
        <w:trPr>
          <w:trHeight w:val="1131"/>
        </w:trPr>
        <w:tc>
          <w:tcPr>
            <w:tcW w:w="2238" w:type="dxa"/>
          </w:tcPr>
          <w:p w:rsidR="00297BD1" w:rsidRPr="00E46564" w:rsidRDefault="008726F8" w:rsidP="00C526B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Маскина</w:t>
            </w:r>
            <w:proofErr w:type="spellEnd"/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:rsidR="005E638B" w:rsidRPr="00E46564" w:rsidRDefault="005E638B" w:rsidP="00C526B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297BD1" w:rsidRPr="005C2DC0" w:rsidRDefault="008726F8" w:rsidP="005C2D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C0">
              <w:rPr>
                <w:rFonts w:ascii="Times New Roman" w:hAnsi="Times New Roman" w:cs="Times New Roman"/>
              </w:rPr>
              <w:t xml:space="preserve">- ведущий </w:t>
            </w:r>
            <w:r w:rsidR="00297BD1" w:rsidRPr="005C2DC0">
              <w:rPr>
                <w:rFonts w:ascii="Times New Roman" w:hAnsi="Times New Roman" w:cs="Times New Roman"/>
              </w:rPr>
              <w:t xml:space="preserve">специалист - эксперт отдела строительства, дорожного хозяйства и ЖКХ </w:t>
            </w:r>
            <w:r w:rsidR="009A66C0" w:rsidRPr="005C2DC0">
              <w:rPr>
                <w:rFonts w:ascii="Times New Roman" w:hAnsi="Times New Roman" w:cs="Times New Roman"/>
              </w:rPr>
              <w:t>Управлени</w:t>
            </w:r>
            <w:r w:rsidRPr="005C2DC0">
              <w:rPr>
                <w:rFonts w:ascii="Times New Roman" w:hAnsi="Times New Roman" w:cs="Times New Roman"/>
              </w:rPr>
              <w:t>я</w:t>
            </w:r>
            <w:r w:rsidR="009A66C0" w:rsidRPr="005C2DC0">
              <w:rPr>
                <w:rFonts w:ascii="Times New Roman" w:hAnsi="Times New Roman" w:cs="Times New Roman"/>
              </w:rPr>
              <w:t xml:space="preserve"> по благоустройству и развитию территорий </w:t>
            </w:r>
            <w:r w:rsidR="00297BD1" w:rsidRPr="005C2DC0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297BD1"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297BD1" w:rsidRPr="005C2DC0">
              <w:rPr>
                <w:rFonts w:ascii="Times New Roman" w:hAnsi="Times New Roman" w:cs="Times New Roman"/>
              </w:rPr>
              <w:t xml:space="preserve"> </w:t>
            </w:r>
            <w:r w:rsidR="009A66C0" w:rsidRPr="005C2DC0">
              <w:rPr>
                <w:rFonts w:ascii="Times New Roman" w:hAnsi="Times New Roman" w:cs="Times New Roman"/>
              </w:rPr>
              <w:t>муниципального округа</w:t>
            </w:r>
            <w:r w:rsidR="00297BD1" w:rsidRPr="005C2DC0">
              <w:rPr>
                <w:rFonts w:ascii="Times New Roman" w:hAnsi="Times New Roman" w:cs="Times New Roman"/>
              </w:rPr>
              <w:t xml:space="preserve"> (секретарь комиссии);</w:t>
            </w:r>
          </w:p>
        </w:tc>
      </w:tr>
      <w:tr w:rsidR="00297BD1" w:rsidRPr="00E46564" w:rsidTr="00C812DA">
        <w:trPr>
          <w:trHeight w:val="279"/>
        </w:trPr>
        <w:tc>
          <w:tcPr>
            <w:tcW w:w="2238" w:type="dxa"/>
          </w:tcPr>
          <w:p w:rsidR="00297BD1" w:rsidRPr="00E46564" w:rsidRDefault="00297BD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983D9A" w:rsidRPr="00E46564" w:rsidRDefault="00983D9A" w:rsidP="003446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Pr="00D73D34" w:rsidRDefault="002B5974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34">
              <w:rPr>
                <w:rFonts w:ascii="Times New Roman" w:hAnsi="Times New Roman" w:cs="Times New Roman"/>
                <w:b/>
                <w:sz w:val="24"/>
                <w:szCs w:val="24"/>
              </w:rPr>
              <w:t>Маркина Т.В.</w:t>
            </w:r>
          </w:p>
          <w:p w:rsidR="002B5974" w:rsidRPr="00D73D34" w:rsidRDefault="002B5974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974" w:rsidRPr="00E46564" w:rsidRDefault="002B5974" w:rsidP="00297BD1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E46564" w:rsidRDefault="002B5974" w:rsidP="0034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0">
              <w:rPr>
                <w:rFonts w:ascii="Times New Roman" w:hAnsi="Times New Roman" w:cs="Times New Roman"/>
              </w:rPr>
              <w:t xml:space="preserve">- начальник отдела строительства, дорожного хозяйства и ЖКХ Управления по благоустройству и развитию территорий администрации 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5C2DC0">
              <w:rPr>
                <w:rFonts w:ascii="Times New Roman" w:hAnsi="Times New Roman" w:cs="Times New Roman"/>
              </w:rPr>
              <w:t xml:space="preserve"> муниципального округа - главный архитектор (Заместитель председателя комиссии);</w:t>
            </w: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Pr="00D73D34" w:rsidRDefault="002B5974" w:rsidP="00D142F5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3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В.Л.</w:t>
            </w:r>
          </w:p>
          <w:p w:rsidR="002B5974" w:rsidRPr="00D73D34" w:rsidRDefault="002B5974" w:rsidP="00D142F5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E46564" w:rsidRDefault="002B5974" w:rsidP="00C812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0">
              <w:rPr>
                <w:rFonts w:ascii="Times New Roman" w:hAnsi="Times New Roman" w:cs="Times New Roman"/>
              </w:rPr>
              <w:t xml:space="preserve">- </w:t>
            </w:r>
            <w:r w:rsidR="003842CF">
              <w:rPr>
                <w:rFonts w:ascii="Times New Roman" w:hAnsi="Times New Roman" w:cs="Times New Roman"/>
              </w:rPr>
              <w:t>заведующий</w:t>
            </w:r>
            <w:r w:rsidRPr="005C2DC0">
              <w:rPr>
                <w:rFonts w:ascii="Times New Roman" w:hAnsi="Times New Roman" w:cs="Times New Roman"/>
              </w:rPr>
              <w:t xml:space="preserve"> сектор</w:t>
            </w:r>
            <w:r w:rsidR="003842CF">
              <w:rPr>
                <w:rFonts w:ascii="Times New Roman" w:hAnsi="Times New Roman" w:cs="Times New Roman"/>
              </w:rPr>
              <w:t>ом</w:t>
            </w:r>
            <w:r w:rsidRPr="005C2DC0">
              <w:rPr>
                <w:rFonts w:ascii="Times New Roman" w:hAnsi="Times New Roman" w:cs="Times New Roman"/>
              </w:rPr>
              <w:t xml:space="preserve"> по делам ГО и ЧС администрации 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5C2DC0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Pr="00E46564" w:rsidRDefault="002B5974" w:rsidP="00297BD1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D34">
              <w:rPr>
                <w:rFonts w:ascii="Times New Roman" w:hAnsi="Times New Roman" w:cs="Times New Roman"/>
                <w:b/>
                <w:sz w:val="24"/>
                <w:szCs w:val="24"/>
              </w:rPr>
              <w:t>Эскеров Х.К.</w:t>
            </w:r>
          </w:p>
        </w:tc>
        <w:tc>
          <w:tcPr>
            <w:tcW w:w="7314" w:type="dxa"/>
          </w:tcPr>
          <w:p w:rsidR="002B5974" w:rsidRPr="00E46564" w:rsidRDefault="002B5974" w:rsidP="002B5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0">
              <w:rPr>
                <w:rFonts w:ascii="Times New Roman" w:hAnsi="Times New Roman" w:cs="Times New Roman"/>
              </w:rPr>
              <w:t>- начальник МО МВД России «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5C2DC0">
              <w:rPr>
                <w:rFonts w:ascii="Times New Roman" w:hAnsi="Times New Roman" w:cs="Times New Roman"/>
              </w:rPr>
              <w:t>» (по согласованию);</w:t>
            </w: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Pr="00E46564" w:rsidRDefault="00BE6AF3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 Е.М.</w:t>
            </w:r>
          </w:p>
          <w:p w:rsidR="002B5974" w:rsidRPr="00E46564" w:rsidRDefault="002B5974" w:rsidP="00297BD1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E46564" w:rsidRDefault="002B5974" w:rsidP="00492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0">
              <w:rPr>
                <w:rFonts w:ascii="Times New Roman" w:hAnsi="Times New Roman" w:cs="Times New Roman"/>
              </w:rPr>
              <w:t xml:space="preserve">- </w:t>
            </w:r>
            <w:r w:rsidR="004923F0">
              <w:rPr>
                <w:rFonts w:ascii="Times New Roman" w:hAnsi="Times New Roman" w:cs="Times New Roman"/>
              </w:rPr>
              <w:t>начальник</w:t>
            </w:r>
            <w:r w:rsidRPr="005C2DC0">
              <w:rPr>
                <w:rFonts w:ascii="Times New Roman" w:hAnsi="Times New Roman" w:cs="Times New Roman"/>
              </w:rPr>
              <w:t xml:space="preserve"> ОГИБДД МО МВД России «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5C2DC0">
              <w:rPr>
                <w:rFonts w:ascii="Times New Roman" w:hAnsi="Times New Roman" w:cs="Times New Roman"/>
              </w:rPr>
              <w:t>»</w:t>
            </w:r>
            <w:r w:rsidR="000701D2">
              <w:rPr>
                <w:rFonts w:ascii="Times New Roman" w:hAnsi="Times New Roman" w:cs="Times New Roman"/>
              </w:rPr>
              <w:t xml:space="preserve"> </w:t>
            </w:r>
            <w:r w:rsidR="004923F0">
              <w:rPr>
                <w:rFonts w:ascii="Times New Roman" w:hAnsi="Times New Roman" w:cs="Times New Roman"/>
              </w:rPr>
              <w:t>майор</w:t>
            </w:r>
            <w:r w:rsidR="000701D2">
              <w:rPr>
                <w:rFonts w:ascii="Times New Roman" w:hAnsi="Times New Roman" w:cs="Times New Roman"/>
              </w:rPr>
              <w:t xml:space="preserve"> полиции</w:t>
            </w:r>
            <w:r w:rsidRPr="005C2DC0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Pr="003842CF" w:rsidRDefault="003842CF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b/>
                <w:sz w:val="24"/>
                <w:szCs w:val="24"/>
              </w:rPr>
              <w:t>Петров Н.М.</w:t>
            </w:r>
          </w:p>
        </w:tc>
        <w:tc>
          <w:tcPr>
            <w:tcW w:w="7314" w:type="dxa"/>
          </w:tcPr>
          <w:p w:rsidR="002B5974" w:rsidRPr="003842CF" w:rsidRDefault="003842CF" w:rsidP="002B59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842CF">
              <w:rPr>
                <w:rFonts w:ascii="Times New Roman" w:hAnsi="Times New Roman" w:cs="Times New Roman"/>
              </w:rPr>
              <w:t xml:space="preserve">- начальник государственной инспекции </w:t>
            </w:r>
            <w:proofErr w:type="spellStart"/>
            <w:r w:rsidR="00BE6AF3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BE6A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E6AF3">
              <w:rPr>
                <w:rFonts w:ascii="Times New Roman" w:hAnsi="Times New Roman" w:cs="Times New Roman"/>
              </w:rPr>
              <w:t>Красночетайского</w:t>
            </w:r>
            <w:proofErr w:type="spellEnd"/>
            <w:r w:rsidR="00BE6AF3">
              <w:rPr>
                <w:rFonts w:ascii="Times New Roman" w:hAnsi="Times New Roman" w:cs="Times New Roman"/>
              </w:rPr>
              <w:t xml:space="preserve"> муниципальных округов по надзору за техническим состоянием самоходных машин и др. видов техники (по согласованию)</w:t>
            </w: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Default="002B5974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5C2DC0" w:rsidRDefault="002B5974" w:rsidP="002B59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Default="002B5974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34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7314" w:type="dxa"/>
          </w:tcPr>
          <w:p w:rsidR="002B5974" w:rsidRPr="005C2DC0" w:rsidRDefault="002B5974" w:rsidP="002B59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Default="00BE6AF3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Д.В.</w:t>
            </w:r>
          </w:p>
          <w:p w:rsidR="002B5974" w:rsidRPr="00D73D34" w:rsidRDefault="002B5974" w:rsidP="002B5974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5C2DC0" w:rsidRDefault="002B5974" w:rsidP="00BE6A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C0">
              <w:rPr>
                <w:rFonts w:ascii="Times New Roman" w:hAnsi="Times New Roman" w:cs="Times New Roman"/>
              </w:rPr>
              <w:t xml:space="preserve">- </w:t>
            </w:r>
            <w:r w:rsidR="00BE6AF3"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="00BE6AF3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BE6AF3">
              <w:rPr>
                <w:rFonts w:ascii="Times New Roman" w:hAnsi="Times New Roman" w:cs="Times New Roman"/>
              </w:rPr>
              <w:t xml:space="preserve"> муниципального округа 1 созыва (2021-2026гг.) по Краснооктябрьскому избирательному округу №3</w:t>
            </w:r>
          </w:p>
        </w:tc>
      </w:tr>
      <w:tr w:rsidR="002B5974" w:rsidRPr="00E46564" w:rsidTr="00C812DA">
        <w:trPr>
          <w:trHeight w:val="279"/>
        </w:trPr>
        <w:tc>
          <w:tcPr>
            <w:tcW w:w="2238" w:type="dxa"/>
          </w:tcPr>
          <w:p w:rsidR="002B5974" w:rsidRPr="00D73D34" w:rsidRDefault="002B5974" w:rsidP="002B5974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5C2DC0" w:rsidRDefault="002B5974" w:rsidP="002B59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3D34" w:rsidRDefault="00D73D34" w:rsidP="009C7F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33" w:rsidRPr="002C5572" w:rsidRDefault="00006B8D" w:rsidP="009C7F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23D6D" w:rsidRPr="002C5572" w:rsidRDefault="00323D6D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032D" w:rsidRPr="00F3032D" w:rsidRDefault="00541D3E" w:rsidP="00000B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5F9F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BF9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подпрограммы «Безопасность дорожного движения» в текущем году, в </w:t>
      </w:r>
      <w:proofErr w:type="spellStart"/>
      <w:r w:rsidR="00000BF9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000BF9">
        <w:rPr>
          <w:rFonts w:ascii="Times New Roman" w:hAnsi="Times New Roman" w:cs="Times New Roman"/>
          <w:b/>
          <w:sz w:val="24"/>
          <w:szCs w:val="24"/>
        </w:rPr>
        <w:t>. об устранении недостатков эксплуатационного состояния улично-дорожной сети около образовательных учреждений.</w:t>
      </w:r>
    </w:p>
    <w:p w:rsidR="00D73D34" w:rsidRDefault="00D73D34" w:rsidP="00323D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Докладывает: </w:t>
      </w:r>
      <w:r w:rsidR="00000BF9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Головин Д.И.</w:t>
      </w:r>
    </w:p>
    <w:p w:rsidR="00D73D34" w:rsidRDefault="00D73D34" w:rsidP="00323D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0E49" w:rsidRPr="00D90E49" w:rsidRDefault="00D90E49" w:rsidP="00D90E49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461CD5">
        <w:rPr>
          <w:rFonts w:ascii="Times New Roman" w:hAnsi="Times New Roman" w:cs="Times New Roman"/>
          <w:bCs/>
        </w:rPr>
        <w:t xml:space="preserve">В целях повышения БДД и приведения в нормативное состояние пешеходных переходов в 2022 году проведены мероприятия по установке светофоров Т.7, установке дорожных знаков и искусственных неровностей вблизи школ с. Нижняя </w:t>
      </w:r>
      <w:proofErr w:type="spellStart"/>
      <w:r w:rsidRPr="00461CD5">
        <w:rPr>
          <w:rFonts w:ascii="Times New Roman" w:hAnsi="Times New Roman" w:cs="Times New Roman"/>
          <w:bCs/>
        </w:rPr>
        <w:t>Кумашка</w:t>
      </w:r>
      <w:proofErr w:type="spellEnd"/>
      <w:r w:rsidRPr="00461CD5">
        <w:rPr>
          <w:rFonts w:ascii="Times New Roman" w:hAnsi="Times New Roman" w:cs="Times New Roman"/>
          <w:bCs/>
        </w:rPr>
        <w:t>, д. Шумерля на сумму 476,8 тыс. руб.</w:t>
      </w:r>
      <w:r>
        <w:rPr>
          <w:rFonts w:ascii="Times New Roman" w:hAnsi="Times New Roman" w:cs="Times New Roman"/>
          <w:bCs/>
        </w:rPr>
        <w:t xml:space="preserve"> Произведена </w:t>
      </w:r>
      <w:r w:rsidRPr="00D90E49">
        <w:rPr>
          <w:rFonts w:ascii="Times New Roman" w:hAnsi="Times New Roman" w:cs="Times New Roman"/>
          <w:bCs/>
        </w:rPr>
        <w:t>з</w:t>
      </w:r>
      <w:r w:rsidRPr="00D90E49">
        <w:rPr>
          <w:rFonts w:ascii="Times New Roman" w:hAnsi="Times New Roman" w:cs="Times New Roman"/>
        </w:rPr>
        <w:t>акупк</w:t>
      </w:r>
      <w:r>
        <w:rPr>
          <w:rFonts w:ascii="Times New Roman" w:hAnsi="Times New Roman" w:cs="Times New Roman"/>
        </w:rPr>
        <w:t>а</w:t>
      </w:r>
      <w:r w:rsidRPr="00D90E49">
        <w:rPr>
          <w:rFonts w:ascii="Times New Roman" w:hAnsi="Times New Roman" w:cs="Times New Roman"/>
        </w:rPr>
        <w:t xml:space="preserve"> и установк</w:t>
      </w:r>
      <w:r>
        <w:rPr>
          <w:rFonts w:ascii="Times New Roman" w:hAnsi="Times New Roman" w:cs="Times New Roman"/>
        </w:rPr>
        <w:t>а</w:t>
      </w:r>
      <w:r w:rsidRPr="00D90E49">
        <w:rPr>
          <w:rFonts w:ascii="Times New Roman" w:hAnsi="Times New Roman" w:cs="Times New Roman"/>
        </w:rPr>
        <w:t xml:space="preserve"> ростов</w:t>
      </w:r>
      <w:r>
        <w:rPr>
          <w:rFonts w:ascii="Times New Roman" w:hAnsi="Times New Roman" w:cs="Times New Roman"/>
        </w:rPr>
        <w:t>ой</w:t>
      </w:r>
      <w:r w:rsidRPr="00D90E49">
        <w:rPr>
          <w:rFonts w:ascii="Times New Roman" w:hAnsi="Times New Roman" w:cs="Times New Roman"/>
        </w:rPr>
        <w:t xml:space="preserve"> фигур</w:t>
      </w:r>
      <w:r>
        <w:rPr>
          <w:rFonts w:ascii="Times New Roman" w:hAnsi="Times New Roman" w:cs="Times New Roman"/>
        </w:rPr>
        <w:t>ы</w:t>
      </w:r>
      <w:r w:rsidRPr="00D90E49">
        <w:rPr>
          <w:rFonts w:ascii="Times New Roman" w:hAnsi="Times New Roman" w:cs="Times New Roman"/>
        </w:rPr>
        <w:t xml:space="preserve"> </w:t>
      </w:r>
      <w:r w:rsidR="00DA550A">
        <w:rPr>
          <w:rFonts w:ascii="Times New Roman" w:hAnsi="Times New Roman" w:cs="Times New Roman"/>
        </w:rPr>
        <w:t xml:space="preserve">школьника </w:t>
      </w:r>
      <w:r w:rsidRPr="00D90E49">
        <w:rPr>
          <w:rFonts w:ascii="Times New Roman" w:hAnsi="Times New Roman" w:cs="Times New Roman"/>
        </w:rPr>
        <w:t>вблизи образовательн</w:t>
      </w:r>
      <w:r>
        <w:rPr>
          <w:rFonts w:ascii="Times New Roman" w:hAnsi="Times New Roman" w:cs="Times New Roman"/>
        </w:rPr>
        <w:t>ого</w:t>
      </w:r>
      <w:r w:rsidRPr="00D90E49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D90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Шумерлинская</w:t>
      </w:r>
      <w:proofErr w:type="spellEnd"/>
      <w:r>
        <w:rPr>
          <w:rFonts w:ascii="Times New Roman" w:hAnsi="Times New Roman" w:cs="Times New Roman"/>
        </w:rPr>
        <w:t xml:space="preserve"> СОШ» д. Шумерля </w:t>
      </w:r>
      <w:proofErr w:type="spellStart"/>
      <w:r w:rsidRPr="00D90E49">
        <w:rPr>
          <w:rFonts w:ascii="Times New Roman" w:hAnsi="Times New Roman" w:cs="Times New Roman"/>
        </w:rPr>
        <w:t>Шумерлинского</w:t>
      </w:r>
      <w:proofErr w:type="spellEnd"/>
      <w:r w:rsidRPr="00D90E49">
        <w:rPr>
          <w:rFonts w:ascii="Times New Roman" w:hAnsi="Times New Roman" w:cs="Times New Roman"/>
        </w:rPr>
        <w:t xml:space="preserve"> муниципального округа</w:t>
      </w:r>
      <w:r w:rsidR="00DA550A">
        <w:rPr>
          <w:rFonts w:ascii="Times New Roman" w:hAnsi="Times New Roman" w:cs="Times New Roman"/>
        </w:rPr>
        <w:t xml:space="preserve"> для бдительности водителей.</w:t>
      </w:r>
      <w:proofErr w:type="gramEnd"/>
    </w:p>
    <w:p w:rsidR="00D90E49" w:rsidRPr="00461CD5" w:rsidRDefault="00D90E49" w:rsidP="00D90E49">
      <w:pPr>
        <w:pStyle w:val="a3"/>
        <w:jc w:val="both"/>
        <w:rPr>
          <w:rFonts w:ascii="Times New Roman" w:hAnsi="Times New Roman" w:cs="Times New Roman"/>
          <w:bCs/>
        </w:rPr>
      </w:pPr>
      <w:r w:rsidRPr="00461CD5">
        <w:rPr>
          <w:rFonts w:ascii="Times New Roman" w:hAnsi="Times New Roman" w:cs="Times New Roman"/>
          <w:bCs/>
        </w:rPr>
        <w:t xml:space="preserve">            Соответствующие работы в </w:t>
      </w:r>
      <w:r>
        <w:rPr>
          <w:rFonts w:ascii="Times New Roman" w:hAnsi="Times New Roman" w:cs="Times New Roman"/>
          <w:bCs/>
          <w:lang w:val="en-US"/>
        </w:rPr>
        <w:t>IV</w:t>
      </w:r>
      <w:r w:rsidRPr="000747A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кв. и </w:t>
      </w:r>
      <w:r>
        <w:rPr>
          <w:rFonts w:ascii="Times New Roman" w:hAnsi="Times New Roman" w:cs="Times New Roman"/>
          <w:bCs/>
          <w:lang w:val="en-US"/>
        </w:rPr>
        <w:t>I</w:t>
      </w:r>
      <w:r w:rsidRPr="000747A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кв. </w:t>
      </w:r>
      <w:r w:rsidRPr="00461CD5">
        <w:rPr>
          <w:rFonts w:ascii="Times New Roman" w:hAnsi="Times New Roman" w:cs="Times New Roman"/>
          <w:bCs/>
        </w:rPr>
        <w:t xml:space="preserve">2024 году будут продолжены около СОШ  с. </w:t>
      </w:r>
      <w:proofErr w:type="spellStart"/>
      <w:r w:rsidRPr="00461CD5">
        <w:rPr>
          <w:rFonts w:ascii="Times New Roman" w:hAnsi="Times New Roman" w:cs="Times New Roman"/>
          <w:bCs/>
        </w:rPr>
        <w:t>Ходары</w:t>
      </w:r>
      <w:proofErr w:type="spellEnd"/>
      <w:r w:rsidRPr="00461CD5">
        <w:rPr>
          <w:rFonts w:ascii="Times New Roman" w:hAnsi="Times New Roman" w:cs="Times New Roman"/>
          <w:bCs/>
        </w:rPr>
        <w:t xml:space="preserve"> и вблизи МАУ </w:t>
      </w:r>
      <w:proofErr w:type="gramStart"/>
      <w:r w:rsidRPr="00461CD5">
        <w:rPr>
          <w:rFonts w:ascii="Times New Roman" w:hAnsi="Times New Roman" w:cs="Times New Roman"/>
          <w:bCs/>
        </w:rPr>
        <w:t>ДО</w:t>
      </w:r>
      <w:proofErr w:type="gramEnd"/>
      <w:r w:rsidRPr="00461CD5">
        <w:rPr>
          <w:rFonts w:ascii="Times New Roman" w:hAnsi="Times New Roman" w:cs="Times New Roman"/>
          <w:bCs/>
        </w:rPr>
        <w:t xml:space="preserve"> «</w:t>
      </w:r>
      <w:proofErr w:type="gramStart"/>
      <w:r w:rsidRPr="00461CD5">
        <w:rPr>
          <w:rFonts w:ascii="Times New Roman" w:hAnsi="Times New Roman" w:cs="Times New Roman"/>
          <w:bCs/>
        </w:rPr>
        <w:t>Спортивная</w:t>
      </w:r>
      <w:proofErr w:type="gramEnd"/>
      <w:r w:rsidRPr="00461CD5">
        <w:rPr>
          <w:rFonts w:ascii="Times New Roman" w:hAnsi="Times New Roman" w:cs="Times New Roman"/>
          <w:bCs/>
        </w:rPr>
        <w:t xml:space="preserve"> школа им. В.Н. Ярды», на что в бюджете </w:t>
      </w:r>
      <w:proofErr w:type="spellStart"/>
      <w:r w:rsidRPr="00461CD5">
        <w:rPr>
          <w:rFonts w:ascii="Times New Roman" w:hAnsi="Times New Roman" w:cs="Times New Roman"/>
          <w:bCs/>
        </w:rPr>
        <w:t>Шумерлинского</w:t>
      </w:r>
      <w:proofErr w:type="spellEnd"/>
      <w:r w:rsidRPr="00461CD5">
        <w:rPr>
          <w:rFonts w:ascii="Times New Roman" w:hAnsi="Times New Roman" w:cs="Times New Roman"/>
          <w:bCs/>
        </w:rPr>
        <w:t xml:space="preserve"> муниципального округа предусмотрены средства в размере 775,4 тыс. руб.</w:t>
      </w:r>
    </w:p>
    <w:p w:rsidR="00610380" w:rsidRDefault="00610380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D6D" w:rsidRPr="00D73D34" w:rsidRDefault="00541D3E" w:rsidP="002D15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3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D34" w:rsidRPr="00D73D34">
        <w:rPr>
          <w:rFonts w:ascii="Times New Roman" w:hAnsi="Times New Roman" w:cs="Times New Roman"/>
          <w:b/>
          <w:sz w:val="24"/>
          <w:szCs w:val="24"/>
        </w:rPr>
        <w:t xml:space="preserve">О состоянии аварийности и результатах работы по обеспечению безопасности дорожного движения в </w:t>
      </w:r>
      <w:proofErr w:type="spellStart"/>
      <w:r w:rsidR="00D73D34" w:rsidRPr="00D73D34">
        <w:rPr>
          <w:rFonts w:ascii="Times New Roman" w:hAnsi="Times New Roman" w:cs="Times New Roman"/>
          <w:b/>
          <w:sz w:val="24"/>
          <w:szCs w:val="24"/>
        </w:rPr>
        <w:t>Шумерлинском</w:t>
      </w:r>
      <w:proofErr w:type="spellEnd"/>
      <w:r w:rsidR="00D73D34" w:rsidRPr="00D73D34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за </w:t>
      </w:r>
      <w:r w:rsidR="00853542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D73D34" w:rsidRPr="00D73D34">
        <w:rPr>
          <w:rFonts w:ascii="Times New Roman" w:hAnsi="Times New Roman" w:cs="Times New Roman"/>
          <w:b/>
          <w:sz w:val="24"/>
          <w:szCs w:val="24"/>
        </w:rPr>
        <w:t xml:space="preserve"> месяцев текущего года.</w:t>
      </w:r>
    </w:p>
    <w:p w:rsidR="00323D6D" w:rsidRDefault="00323D6D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D34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</w:t>
      </w:r>
      <w:r w:rsidR="00B91941" w:rsidRPr="00D73D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73D34" w:rsidRPr="00D73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76628635"/>
      <w:r w:rsidR="00DA550A">
        <w:rPr>
          <w:rFonts w:ascii="Times New Roman" w:hAnsi="Times New Roman" w:cs="Times New Roman"/>
          <w:color w:val="000000" w:themeColor="text1"/>
          <w:sz w:val="24"/>
          <w:szCs w:val="24"/>
        </w:rPr>
        <w:t>Волков Е.М.</w:t>
      </w:r>
    </w:p>
    <w:p w:rsidR="00610380" w:rsidRDefault="00610380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4B0" w:rsidRDefault="0045294E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 w:themeColor="text1"/>
        </w:rPr>
        <w:t>Шумерлинского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МО за </w:t>
      </w:r>
      <w:r w:rsidR="00DA550A">
        <w:rPr>
          <w:rFonts w:ascii="Times New Roman" w:hAnsi="Times New Roman" w:cs="Times New Roman"/>
          <w:color w:val="000000" w:themeColor="text1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A550A">
        <w:rPr>
          <w:rFonts w:ascii="Times New Roman" w:hAnsi="Times New Roman" w:cs="Times New Roman"/>
          <w:color w:val="000000" w:themeColor="text1"/>
        </w:rPr>
        <w:t>квартал</w:t>
      </w:r>
      <w:r>
        <w:rPr>
          <w:rFonts w:ascii="Times New Roman" w:hAnsi="Times New Roman" w:cs="Times New Roman"/>
          <w:color w:val="000000" w:themeColor="text1"/>
        </w:rPr>
        <w:t xml:space="preserve"> 2023г. произошло </w:t>
      </w:r>
      <w:r w:rsidR="00DA550A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дорожно-транспортных происшествия, в которых погиб</w:t>
      </w:r>
      <w:r w:rsidR="00DA550A">
        <w:rPr>
          <w:rFonts w:ascii="Times New Roman" w:hAnsi="Times New Roman" w:cs="Times New Roman"/>
          <w:color w:val="000000" w:themeColor="text1"/>
        </w:rPr>
        <w:t>ло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134B0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чел.</w:t>
      </w:r>
      <w:r w:rsidR="008134B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получили телесные повреждения различной степени тяжести </w:t>
      </w:r>
      <w:r w:rsidR="008134B0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чел. </w:t>
      </w:r>
    </w:p>
    <w:p w:rsidR="008134B0" w:rsidRDefault="008134B0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ДТП со смертельным исходом произошли вблизи деревни </w:t>
      </w:r>
      <w:proofErr w:type="spellStart"/>
      <w:r>
        <w:rPr>
          <w:rFonts w:ascii="Times New Roman" w:hAnsi="Times New Roman" w:cs="Times New Roman"/>
          <w:color w:val="000000" w:themeColor="text1"/>
        </w:rPr>
        <w:t>Торханы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с. </w:t>
      </w:r>
      <w:proofErr w:type="gramStart"/>
      <w:r>
        <w:rPr>
          <w:rFonts w:ascii="Times New Roman" w:hAnsi="Times New Roman" w:cs="Times New Roman"/>
          <w:color w:val="000000" w:themeColor="text1"/>
        </w:rPr>
        <w:t>Нижняя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Кумашка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DD1E98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наезд на пешеходов.</w:t>
      </w:r>
    </w:p>
    <w:p w:rsidR="008134B0" w:rsidRDefault="008134B0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ДТП с пострадавшими </w:t>
      </w:r>
      <w:r w:rsidR="00C8375B">
        <w:rPr>
          <w:rFonts w:ascii="Times New Roman" w:hAnsi="Times New Roman" w:cs="Times New Roman"/>
          <w:color w:val="000000" w:themeColor="text1"/>
        </w:rPr>
        <w:t xml:space="preserve">и съездом на обочину в связи с ухудшением состояния здоровья за рулём </w:t>
      </w:r>
      <w:r>
        <w:rPr>
          <w:rFonts w:ascii="Times New Roman" w:hAnsi="Times New Roman" w:cs="Times New Roman"/>
          <w:color w:val="000000" w:themeColor="text1"/>
        </w:rPr>
        <w:t>произошли вблизи</w:t>
      </w:r>
      <w:r w:rsidR="00C8375B">
        <w:rPr>
          <w:rFonts w:ascii="Times New Roman" w:hAnsi="Times New Roman" w:cs="Times New Roman"/>
          <w:color w:val="000000" w:themeColor="text1"/>
        </w:rPr>
        <w:t xml:space="preserve"> с. </w:t>
      </w:r>
      <w:proofErr w:type="gramStart"/>
      <w:r w:rsidR="00C8375B">
        <w:rPr>
          <w:rFonts w:ascii="Times New Roman" w:hAnsi="Times New Roman" w:cs="Times New Roman"/>
          <w:color w:val="000000" w:themeColor="text1"/>
        </w:rPr>
        <w:t>Нижняя</w:t>
      </w:r>
      <w:proofErr w:type="gramEnd"/>
      <w:r w:rsidR="00C8375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8375B">
        <w:rPr>
          <w:rFonts w:ascii="Times New Roman" w:hAnsi="Times New Roman" w:cs="Times New Roman"/>
          <w:color w:val="000000" w:themeColor="text1"/>
        </w:rPr>
        <w:t>Кумашка</w:t>
      </w:r>
      <w:proofErr w:type="spellEnd"/>
      <w:r w:rsidR="00C8375B">
        <w:rPr>
          <w:rFonts w:ascii="Times New Roman" w:hAnsi="Times New Roman" w:cs="Times New Roman"/>
          <w:color w:val="000000" w:themeColor="text1"/>
        </w:rPr>
        <w:t xml:space="preserve">, с. Русские Алгаши на Порецком шоссе.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8134B0" w:rsidRDefault="008134B0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bookmarkEnd w:id="1"/>
    <w:p w:rsidR="00FF3C30" w:rsidRPr="00FF3C30" w:rsidRDefault="004D5F9F" w:rsidP="00FF3C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3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D74">
        <w:rPr>
          <w:rFonts w:ascii="Times New Roman" w:hAnsi="Times New Roman" w:cs="Times New Roman"/>
          <w:b/>
          <w:sz w:val="24"/>
          <w:szCs w:val="24"/>
        </w:rPr>
        <w:t>Итоги проведения технического осмотра тракторов и др. самоходных машин за 8 месяцев текущего года.</w:t>
      </w:r>
    </w:p>
    <w:p w:rsidR="00D94D3F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</w:t>
      </w:r>
      <w:r w:rsidR="00B91941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F3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D74">
        <w:rPr>
          <w:rFonts w:ascii="Times New Roman" w:hAnsi="Times New Roman" w:cs="Times New Roman"/>
          <w:color w:val="000000" w:themeColor="text1"/>
          <w:sz w:val="24"/>
          <w:szCs w:val="24"/>
        </w:rPr>
        <w:t>Петров Н.М.</w:t>
      </w:r>
    </w:p>
    <w:p w:rsidR="00FF3C30" w:rsidRDefault="00FF3C30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562" w:rsidRDefault="00534D74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20C7E">
        <w:rPr>
          <w:rFonts w:ascii="Times New Roman" w:hAnsi="Times New Roman" w:cs="Times New Roman"/>
          <w:color w:val="000000" w:themeColor="text1"/>
        </w:rPr>
        <w:t xml:space="preserve">На территории </w:t>
      </w:r>
      <w:proofErr w:type="spellStart"/>
      <w:r w:rsidRPr="00720C7E">
        <w:rPr>
          <w:rFonts w:ascii="Times New Roman" w:hAnsi="Times New Roman" w:cs="Times New Roman"/>
          <w:color w:val="000000" w:themeColor="text1"/>
        </w:rPr>
        <w:t>Шумерлинского</w:t>
      </w:r>
      <w:proofErr w:type="spellEnd"/>
      <w:r w:rsidRPr="00720C7E">
        <w:rPr>
          <w:rFonts w:ascii="Times New Roman" w:hAnsi="Times New Roman" w:cs="Times New Roman"/>
          <w:color w:val="000000" w:themeColor="text1"/>
        </w:rPr>
        <w:t xml:space="preserve"> муниципального округа зарегистрировано</w:t>
      </w:r>
      <w:r w:rsidR="00720C7E">
        <w:rPr>
          <w:rFonts w:ascii="Times New Roman" w:hAnsi="Times New Roman" w:cs="Times New Roman"/>
          <w:color w:val="000000" w:themeColor="text1"/>
        </w:rPr>
        <w:t xml:space="preserve"> 673 тракторов и др. самоходных машин. </w:t>
      </w:r>
      <w:r w:rsidR="00682858">
        <w:rPr>
          <w:rFonts w:ascii="Times New Roman" w:hAnsi="Times New Roman" w:cs="Times New Roman"/>
          <w:color w:val="000000" w:themeColor="text1"/>
        </w:rPr>
        <w:t xml:space="preserve">АПК - 65, ЧС - 511, </w:t>
      </w:r>
      <w:proofErr w:type="gramStart"/>
      <w:r w:rsidR="00682858">
        <w:rPr>
          <w:rFonts w:ascii="Times New Roman" w:hAnsi="Times New Roman" w:cs="Times New Roman"/>
          <w:color w:val="000000" w:themeColor="text1"/>
        </w:rPr>
        <w:t>ОРГ</w:t>
      </w:r>
      <w:proofErr w:type="gramEnd"/>
      <w:r w:rsidR="00682858">
        <w:rPr>
          <w:rFonts w:ascii="Times New Roman" w:hAnsi="Times New Roman" w:cs="Times New Roman"/>
          <w:color w:val="000000" w:themeColor="text1"/>
        </w:rPr>
        <w:t xml:space="preserve"> - 97. Технический осмотр транспорта прошли 43%</w:t>
      </w:r>
      <w:r w:rsidR="00184C1F">
        <w:rPr>
          <w:rFonts w:ascii="Times New Roman" w:hAnsi="Times New Roman" w:cs="Times New Roman"/>
          <w:color w:val="000000" w:themeColor="text1"/>
        </w:rPr>
        <w:t xml:space="preserve"> от общего числа</w:t>
      </w:r>
      <w:r w:rsidR="00682858">
        <w:rPr>
          <w:rFonts w:ascii="Times New Roman" w:hAnsi="Times New Roman" w:cs="Times New Roman"/>
          <w:color w:val="000000" w:themeColor="text1"/>
        </w:rPr>
        <w:t xml:space="preserve">. При проведении тех. осмотре соблюдается установленный регламент: соответствие машин документам, техническая исправность, проверка </w:t>
      </w:r>
      <w:proofErr w:type="spellStart"/>
      <w:r w:rsidR="00682858">
        <w:rPr>
          <w:rFonts w:ascii="Times New Roman" w:hAnsi="Times New Roman" w:cs="Times New Roman"/>
          <w:color w:val="000000" w:themeColor="text1"/>
        </w:rPr>
        <w:t>дымомером</w:t>
      </w:r>
      <w:proofErr w:type="spellEnd"/>
      <w:r w:rsidR="00682858">
        <w:rPr>
          <w:rFonts w:ascii="Times New Roman" w:hAnsi="Times New Roman" w:cs="Times New Roman"/>
          <w:color w:val="000000" w:themeColor="text1"/>
        </w:rPr>
        <w:t xml:space="preserve"> соответствия отработавших газов в атмосферу, наличие средств оказания первой медицинской помощи и средств пожаротушения. Пройти технический осмотр с первого раза получалось не у всех, соответственно, некоторые машины осмотр проходили повторно. </w:t>
      </w:r>
      <w:r w:rsidR="00CA4B00">
        <w:rPr>
          <w:rFonts w:ascii="Times New Roman" w:hAnsi="Times New Roman" w:cs="Times New Roman"/>
          <w:color w:val="000000" w:themeColor="text1"/>
        </w:rPr>
        <w:t>Также были рассмотрены вопросы охраны труда и техники безопасности при эксплуатации тракторов и др. самоходных машин.</w:t>
      </w:r>
    </w:p>
    <w:p w:rsidR="00534D74" w:rsidRDefault="00623562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Также проведен </w:t>
      </w:r>
      <w:r w:rsidRPr="00720C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тех. осмотр техники, задействованной на строительстве </w:t>
      </w:r>
      <w:proofErr w:type="spellStart"/>
      <w:r>
        <w:rPr>
          <w:rFonts w:ascii="Times New Roman" w:hAnsi="Times New Roman" w:cs="Times New Roman"/>
          <w:color w:val="000000" w:themeColor="text1"/>
        </w:rPr>
        <w:t>Шумерлинского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участка федеральной автомобильной дороги М-12. Технический осмотр проводился на основании письменного обращения </w:t>
      </w:r>
      <w:proofErr w:type="spellStart"/>
      <w:r>
        <w:rPr>
          <w:rFonts w:ascii="Times New Roman" w:hAnsi="Times New Roman" w:cs="Times New Roman"/>
          <w:color w:val="000000" w:themeColor="text1"/>
        </w:rPr>
        <w:t>юрид</w:t>
      </w:r>
      <w:proofErr w:type="spellEnd"/>
      <w:r>
        <w:rPr>
          <w:rFonts w:ascii="Times New Roman" w:hAnsi="Times New Roman" w:cs="Times New Roman"/>
          <w:color w:val="000000" w:themeColor="text1"/>
        </w:rPr>
        <w:t>. лица. Строительной организацией на тех. осмотр были представлены дорожно-строительные машины.</w:t>
      </w:r>
      <w:r w:rsidR="00E726A0">
        <w:rPr>
          <w:rFonts w:ascii="Times New Roman" w:hAnsi="Times New Roman" w:cs="Times New Roman"/>
          <w:color w:val="000000" w:themeColor="text1"/>
        </w:rPr>
        <w:t xml:space="preserve"> Хотя самоход</w:t>
      </w:r>
      <w:proofErr w:type="gramStart"/>
      <w:r w:rsidR="00E726A0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E726A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726A0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="00E726A0">
        <w:rPr>
          <w:rFonts w:ascii="Times New Roman" w:hAnsi="Times New Roman" w:cs="Times New Roman"/>
          <w:color w:val="000000" w:themeColor="text1"/>
        </w:rPr>
        <w:t xml:space="preserve"> др. техника зарегистрирована в др. субъекте РФ, применяемая инспекторами база учета тракторов и др. самоходных машин позволяет провести тех. осмотры с последующей выдачей документа о соответствии требованиям безопасной эксплуатации или акта о проведении тех. осмотра с выявленными неисправностями на предмет их устранения. Было представлено 11 ед. техники. Следует отметить, что строительная организация ответственно подошла к вопросам проведения тех. осмотра.</w:t>
      </w:r>
    </w:p>
    <w:p w:rsidR="00534D74" w:rsidRPr="002C5572" w:rsidRDefault="00534D74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484" w:rsidRPr="00184C1F" w:rsidRDefault="004D5F9F" w:rsidP="004B14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30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C1F" w:rsidRPr="00184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безопасности дорожного движения, установка дорожных знаков, ограничивающих проезд для большегруз</w:t>
      </w:r>
      <w:r w:rsidR="008535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ных</w:t>
      </w:r>
      <w:r w:rsidR="00184C1F" w:rsidRPr="00184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машин в п. Красная Звезда, п. Красный Октябрь, п. Путь Ленина</w:t>
      </w:r>
    </w:p>
    <w:p w:rsidR="00D94D3F" w:rsidRPr="004B1484" w:rsidRDefault="004B1484" w:rsidP="004B14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484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184C1F">
        <w:rPr>
          <w:rFonts w:ascii="Times New Roman" w:hAnsi="Times New Roman" w:cs="Times New Roman"/>
          <w:sz w:val="24"/>
          <w:szCs w:val="24"/>
        </w:rPr>
        <w:t>Григорьев Д.В.</w:t>
      </w:r>
      <w:r w:rsidRPr="004B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D3F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F2F" w:rsidRPr="00EB3413" w:rsidRDefault="00EB3413" w:rsidP="00836F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B3413">
        <w:rPr>
          <w:rFonts w:ascii="Times New Roman" w:hAnsi="Times New Roman" w:cs="Times New Roman"/>
        </w:rPr>
        <w:t>В 2021 году по программе инициативного бюджетирования в п. Красный Октябрь отремонтировали грунтовые дороги, покрыли щебнем. На ремонт дороги деньги собирали все жители пос. Красный Октябрь. Не прошло и полгода, как дорога на автопарк была разбита лесовозами, которые вывозят лес и складируют на территории бывшего автопарка. Договора на аренду для складирования дров, не заключа</w:t>
      </w:r>
      <w:r w:rsidR="00836F2F">
        <w:rPr>
          <w:rFonts w:ascii="Times New Roman" w:hAnsi="Times New Roman" w:cs="Times New Roman"/>
        </w:rPr>
        <w:t>лись</w:t>
      </w:r>
      <w:r w:rsidRPr="00EB3413">
        <w:rPr>
          <w:rFonts w:ascii="Times New Roman" w:hAnsi="Times New Roman" w:cs="Times New Roman"/>
        </w:rPr>
        <w:t xml:space="preserve">. Вывозится лес через всю деревню техникой 30-40 тонн, тем самым разбивая щебеночную дорогу по всей деревне. Лесовозы </w:t>
      </w:r>
      <w:r w:rsidR="00836F2F">
        <w:rPr>
          <w:rFonts w:ascii="Times New Roman" w:hAnsi="Times New Roman" w:cs="Times New Roman"/>
        </w:rPr>
        <w:t xml:space="preserve">ездят в магазин на </w:t>
      </w:r>
      <w:proofErr w:type="spellStart"/>
      <w:r w:rsidR="00836F2F">
        <w:rPr>
          <w:rFonts w:ascii="Times New Roman" w:hAnsi="Times New Roman" w:cs="Times New Roman"/>
        </w:rPr>
        <w:t>большегрузах</w:t>
      </w:r>
      <w:proofErr w:type="spellEnd"/>
      <w:r w:rsidRPr="00EB3413">
        <w:rPr>
          <w:rFonts w:ascii="Times New Roman" w:hAnsi="Times New Roman" w:cs="Times New Roman"/>
        </w:rPr>
        <w:t xml:space="preserve">. </w:t>
      </w:r>
      <w:r w:rsidR="00836F2F">
        <w:rPr>
          <w:rFonts w:ascii="Times New Roman" w:hAnsi="Times New Roman" w:cs="Times New Roman"/>
        </w:rPr>
        <w:t>П</w:t>
      </w:r>
      <w:r w:rsidR="00836F2F" w:rsidRPr="00EB3413">
        <w:rPr>
          <w:rFonts w:ascii="Times New Roman" w:hAnsi="Times New Roman" w:cs="Times New Roman"/>
        </w:rPr>
        <w:t xml:space="preserve">о ул. Молодежная и ул. Школьная, благодаря спонсорской помощи была отремонтирована  дамба. Спустя менее полгода, дамба начала разрушаться от того, что по ней ездят лесовозы и другая большегрузная техника. </w:t>
      </w:r>
    </w:p>
    <w:p w:rsidR="00836F2F" w:rsidRDefault="00EB3413" w:rsidP="00EB34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B3413">
        <w:rPr>
          <w:rFonts w:ascii="Times New Roman" w:hAnsi="Times New Roman" w:cs="Times New Roman"/>
        </w:rPr>
        <w:t xml:space="preserve">Таких инцидентов множество: </w:t>
      </w:r>
    </w:p>
    <w:p w:rsidR="00EB3413" w:rsidRPr="00EB3413" w:rsidRDefault="00836F2F" w:rsidP="00EB341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3413" w:rsidRPr="00EB3413">
        <w:rPr>
          <w:rFonts w:ascii="Times New Roman" w:hAnsi="Times New Roman" w:cs="Times New Roman"/>
        </w:rPr>
        <w:t xml:space="preserve">длинномер не смог выехать по ул. </w:t>
      </w:r>
      <w:proofErr w:type="gramStart"/>
      <w:r w:rsidR="00EB3413" w:rsidRPr="00EB3413">
        <w:rPr>
          <w:rFonts w:ascii="Times New Roman" w:hAnsi="Times New Roman" w:cs="Times New Roman"/>
        </w:rPr>
        <w:t>Молодежная</w:t>
      </w:r>
      <w:proofErr w:type="gramEnd"/>
      <w:r w:rsidR="00EB3413" w:rsidRPr="00EB3413">
        <w:rPr>
          <w:rFonts w:ascii="Times New Roman" w:hAnsi="Times New Roman" w:cs="Times New Roman"/>
        </w:rPr>
        <w:t xml:space="preserve"> на районную дорогу из-за перегруза, тем самым заблокировал въезд в деревню. </w:t>
      </w:r>
      <w:proofErr w:type="gramStart"/>
      <w:r w:rsidR="00EB3413" w:rsidRPr="00EB3413">
        <w:rPr>
          <w:rFonts w:ascii="Times New Roman" w:hAnsi="Times New Roman" w:cs="Times New Roman"/>
        </w:rPr>
        <w:t>Машина</w:t>
      </w:r>
      <w:proofErr w:type="gramEnd"/>
      <w:r w:rsidR="00EB3413" w:rsidRPr="00EB3413">
        <w:rPr>
          <w:rFonts w:ascii="Times New Roman" w:hAnsi="Times New Roman" w:cs="Times New Roman"/>
        </w:rPr>
        <w:t xml:space="preserve"> с продуктами приехавшая в местный магазин, не смогла проехать. Поехав в объезд через парк, и там </w:t>
      </w:r>
      <w:r>
        <w:rPr>
          <w:rFonts w:ascii="Times New Roman" w:hAnsi="Times New Roman" w:cs="Times New Roman"/>
        </w:rPr>
        <w:t xml:space="preserve">он не </w:t>
      </w:r>
      <w:r w:rsidR="00EB3413" w:rsidRPr="00EB3413">
        <w:rPr>
          <w:rFonts w:ascii="Times New Roman" w:hAnsi="Times New Roman" w:cs="Times New Roman"/>
        </w:rPr>
        <w:t xml:space="preserve">смог сразу проехать, так как в парке выгружался другой лесовоз. Сотрудниками ДПС был выписан штраф водителю за блокирование движения. </w:t>
      </w:r>
    </w:p>
    <w:p w:rsidR="00EB3413" w:rsidRPr="00EB3413" w:rsidRDefault="00836F2F" w:rsidP="00EB341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3413" w:rsidRPr="00EB3413">
        <w:rPr>
          <w:rFonts w:ascii="Times New Roman" w:hAnsi="Times New Roman" w:cs="Times New Roman"/>
        </w:rPr>
        <w:t xml:space="preserve">в пос. Путь Ленина </w:t>
      </w:r>
      <w:proofErr w:type="spellStart"/>
      <w:r w:rsidR="00EB3413" w:rsidRPr="00EB3413">
        <w:rPr>
          <w:rFonts w:ascii="Times New Roman" w:hAnsi="Times New Roman" w:cs="Times New Roman"/>
        </w:rPr>
        <w:t>большегруз</w:t>
      </w:r>
      <w:proofErr w:type="spellEnd"/>
      <w:r w:rsidR="00EB3413" w:rsidRPr="00EB3413">
        <w:rPr>
          <w:rFonts w:ascii="Times New Roman" w:hAnsi="Times New Roman" w:cs="Times New Roman"/>
        </w:rPr>
        <w:t xml:space="preserve"> (</w:t>
      </w:r>
      <w:proofErr w:type="spellStart"/>
      <w:r w:rsidR="00EB3413" w:rsidRPr="00EB3413">
        <w:rPr>
          <w:rFonts w:ascii="Times New Roman" w:hAnsi="Times New Roman" w:cs="Times New Roman"/>
        </w:rPr>
        <w:t>тралл</w:t>
      </w:r>
      <w:proofErr w:type="spellEnd"/>
      <w:r w:rsidR="00EB3413" w:rsidRPr="00EB3413">
        <w:rPr>
          <w:rFonts w:ascii="Times New Roman" w:hAnsi="Times New Roman" w:cs="Times New Roman"/>
        </w:rPr>
        <w:t xml:space="preserve">) разворачиваясь на разворотной площадке автобусной </w:t>
      </w:r>
      <w:proofErr w:type="gramStart"/>
      <w:r w:rsidR="00EB3413" w:rsidRPr="00EB3413">
        <w:rPr>
          <w:rFonts w:ascii="Times New Roman" w:hAnsi="Times New Roman" w:cs="Times New Roman"/>
        </w:rPr>
        <w:t>остановки</w:t>
      </w:r>
      <w:proofErr w:type="gramEnd"/>
      <w:r w:rsidR="00EB3413" w:rsidRPr="00EB3413">
        <w:rPr>
          <w:rFonts w:ascii="Times New Roman" w:hAnsi="Times New Roman" w:cs="Times New Roman"/>
        </w:rPr>
        <w:t xml:space="preserve"> частично разрушил асфальтированное покрытие. </w:t>
      </w:r>
    </w:p>
    <w:p w:rsidR="00EB3413" w:rsidRPr="00EB3413" w:rsidRDefault="00836F2F" w:rsidP="00EB341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3413" w:rsidRPr="00EB3413">
        <w:rPr>
          <w:rFonts w:ascii="Times New Roman" w:hAnsi="Times New Roman" w:cs="Times New Roman"/>
        </w:rPr>
        <w:t xml:space="preserve">в пос. Красная Звезда, по дорогам </w:t>
      </w:r>
      <w:proofErr w:type="gramStart"/>
      <w:r w:rsidR="00EB3413" w:rsidRPr="00EB3413">
        <w:rPr>
          <w:rFonts w:ascii="Times New Roman" w:hAnsi="Times New Roman" w:cs="Times New Roman"/>
        </w:rPr>
        <w:t>с</w:t>
      </w:r>
      <w:proofErr w:type="gramEnd"/>
      <w:r w:rsidR="00EB3413" w:rsidRPr="00EB3413">
        <w:rPr>
          <w:rFonts w:ascii="Times New Roman" w:hAnsi="Times New Roman" w:cs="Times New Roman"/>
        </w:rPr>
        <w:t xml:space="preserve"> щебеночным покрытием, которые отремонтировали по программе инициативного бюджетирования (собирали деньги с жителей пос. Красная Звезда) так же ездят лесовозы.</w:t>
      </w:r>
    </w:p>
    <w:p w:rsidR="00613D09" w:rsidRDefault="00613D09" w:rsidP="00EB341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B3413">
        <w:rPr>
          <w:rFonts w:ascii="Times New Roman" w:hAnsi="Times New Roman" w:cs="Times New Roman"/>
          <w:color w:val="000000" w:themeColor="text1"/>
        </w:rPr>
        <w:t xml:space="preserve">По неоднократным жалобам местного населения п. </w:t>
      </w:r>
      <w:proofErr w:type="spellStart"/>
      <w:r w:rsidR="008721A4" w:rsidRPr="00EB3413">
        <w:rPr>
          <w:rFonts w:ascii="Times New Roman" w:hAnsi="Times New Roman" w:cs="Times New Roman"/>
          <w:color w:val="000000" w:themeColor="text1"/>
        </w:rPr>
        <w:t>Кр</w:t>
      </w:r>
      <w:proofErr w:type="spellEnd"/>
      <w:r w:rsidR="008721A4" w:rsidRPr="00EB3413">
        <w:rPr>
          <w:rFonts w:ascii="Times New Roman" w:hAnsi="Times New Roman" w:cs="Times New Roman"/>
          <w:color w:val="000000" w:themeColor="text1"/>
        </w:rPr>
        <w:t xml:space="preserve">. Звезда, п. </w:t>
      </w:r>
      <w:proofErr w:type="spellStart"/>
      <w:r w:rsidR="008721A4" w:rsidRPr="00EB3413">
        <w:rPr>
          <w:rFonts w:ascii="Times New Roman" w:hAnsi="Times New Roman" w:cs="Times New Roman"/>
          <w:color w:val="000000" w:themeColor="text1"/>
        </w:rPr>
        <w:t>Кр</w:t>
      </w:r>
      <w:proofErr w:type="spellEnd"/>
      <w:r w:rsidR="008721A4" w:rsidRPr="00EB3413">
        <w:rPr>
          <w:rFonts w:ascii="Times New Roman" w:hAnsi="Times New Roman" w:cs="Times New Roman"/>
          <w:color w:val="000000" w:themeColor="text1"/>
        </w:rPr>
        <w:t>. Октябрь, п. Путь Ленина</w:t>
      </w:r>
      <w:r w:rsidRPr="00EB3413">
        <w:rPr>
          <w:rFonts w:ascii="Times New Roman" w:hAnsi="Times New Roman" w:cs="Times New Roman"/>
          <w:color w:val="000000" w:themeColor="text1"/>
        </w:rPr>
        <w:t>, что большегрузные машины, проезжающие по автодор</w:t>
      </w:r>
      <w:r w:rsidR="001966E4" w:rsidRPr="00EB3413">
        <w:rPr>
          <w:rFonts w:ascii="Times New Roman" w:hAnsi="Times New Roman" w:cs="Times New Roman"/>
          <w:color w:val="000000" w:themeColor="text1"/>
        </w:rPr>
        <w:t>о</w:t>
      </w:r>
      <w:r w:rsidRPr="00EB3413">
        <w:rPr>
          <w:rFonts w:ascii="Times New Roman" w:hAnsi="Times New Roman" w:cs="Times New Roman"/>
          <w:color w:val="000000" w:themeColor="text1"/>
        </w:rPr>
        <w:t>г</w:t>
      </w:r>
      <w:r w:rsidR="008721A4" w:rsidRPr="00EB3413">
        <w:rPr>
          <w:rFonts w:ascii="Times New Roman" w:hAnsi="Times New Roman" w:cs="Times New Roman"/>
          <w:color w:val="000000" w:themeColor="text1"/>
        </w:rPr>
        <w:t>ам</w:t>
      </w:r>
      <w:r w:rsidR="001966E4" w:rsidRPr="00EB3413">
        <w:rPr>
          <w:rFonts w:ascii="Times New Roman" w:hAnsi="Times New Roman" w:cs="Times New Roman"/>
          <w:color w:val="000000" w:themeColor="text1"/>
        </w:rPr>
        <w:t xml:space="preserve"> данных</w:t>
      </w:r>
      <w:r w:rsidRPr="00EB3413">
        <w:rPr>
          <w:rFonts w:ascii="Times New Roman" w:hAnsi="Times New Roman" w:cs="Times New Roman"/>
          <w:color w:val="000000" w:themeColor="text1"/>
        </w:rPr>
        <w:t xml:space="preserve"> населенн</w:t>
      </w:r>
      <w:r w:rsidR="004B4B08" w:rsidRPr="00EB3413">
        <w:rPr>
          <w:rFonts w:ascii="Times New Roman" w:hAnsi="Times New Roman" w:cs="Times New Roman"/>
          <w:color w:val="000000" w:themeColor="text1"/>
        </w:rPr>
        <w:t>ых</w:t>
      </w:r>
      <w:r w:rsidRPr="00EB3413">
        <w:rPr>
          <w:rFonts w:ascii="Times New Roman" w:hAnsi="Times New Roman" w:cs="Times New Roman"/>
          <w:color w:val="000000" w:themeColor="text1"/>
        </w:rPr>
        <w:t xml:space="preserve"> пункт</w:t>
      </w:r>
      <w:r w:rsidR="004B4B08" w:rsidRPr="00EB3413">
        <w:rPr>
          <w:rFonts w:ascii="Times New Roman" w:hAnsi="Times New Roman" w:cs="Times New Roman"/>
          <w:color w:val="000000" w:themeColor="text1"/>
        </w:rPr>
        <w:t>ов</w:t>
      </w:r>
      <w:r w:rsidRPr="00EB3413">
        <w:rPr>
          <w:rFonts w:ascii="Times New Roman" w:hAnsi="Times New Roman" w:cs="Times New Roman"/>
          <w:color w:val="000000" w:themeColor="text1"/>
        </w:rPr>
        <w:t xml:space="preserve">, изнашивают дорожное полотно, межведомственной комиссией по обеспечению БДД решено </w:t>
      </w:r>
      <w:r w:rsidRPr="00EB3413">
        <w:rPr>
          <w:rFonts w:ascii="Times New Roman" w:hAnsi="Times New Roman" w:cs="Times New Roman"/>
          <w:color w:val="000000" w:themeColor="text1"/>
          <w:u w:val="single"/>
        </w:rPr>
        <w:t>установить</w:t>
      </w:r>
      <w:r w:rsidRPr="00EB3413">
        <w:rPr>
          <w:rFonts w:ascii="Times New Roman" w:hAnsi="Times New Roman" w:cs="Times New Roman"/>
          <w:color w:val="000000" w:themeColor="text1"/>
        </w:rPr>
        <w:t xml:space="preserve"> дорожны</w:t>
      </w:r>
      <w:r w:rsidR="004B4B08" w:rsidRPr="00EB3413">
        <w:rPr>
          <w:rFonts w:ascii="Times New Roman" w:hAnsi="Times New Roman" w:cs="Times New Roman"/>
          <w:color w:val="000000" w:themeColor="text1"/>
        </w:rPr>
        <w:t>е</w:t>
      </w:r>
      <w:r w:rsidRPr="00EB3413">
        <w:rPr>
          <w:rFonts w:ascii="Times New Roman" w:hAnsi="Times New Roman" w:cs="Times New Roman"/>
          <w:color w:val="000000" w:themeColor="text1"/>
        </w:rPr>
        <w:t xml:space="preserve"> знак</w:t>
      </w:r>
      <w:r w:rsidR="004B4B08" w:rsidRPr="00EB3413">
        <w:rPr>
          <w:rFonts w:ascii="Times New Roman" w:hAnsi="Times New Roman" w:cs="Times New Roman"/>
          <w:color w:val="000000" w:themeColor="text1"/>
        </w:rPr>
        <w:t>и в ко</w:t>
      </w:r>
      <w:r w:rsidR="00203C1D" w:rsidRPr="00EB3413">
        <w:rPr>
          <w:rFonts w:ascii="Times New Roman" w:hAnsi="Times New Roman" w:cs="Times New Roman"/>
          <w:color w:val="000000" w:themeColor="text1"/>
        </w:rPr>
        <w:t>личестве 4 шт</w:t>
      </w:r>
      <w:r w:rsidR="00C812DA" w:rsidRPr="00EB3413">
        <w:rPr>
          <w:rFonts w:ascii="Times New Roman" w:hAnsi="Times New Roman" w:cs="Times New Roman"/>
          <w:color w:val="000000" w:themeColor="text1"/>
        </w:rPr>
        <w:t>.</w:t>
      </w:r>
      <w:r w:rsidR="00203C1D" w:rsidRPr="00EB3413">
        <w:rPr>
          <w:rFonts w:ascii="Times New Roman" w:hAnsi="Times New Roman" w:cs="Times New Roman"/>
          <w:color w:val="000000" w:themeColor="text1"/>
        </w:rPr>
        <w:t xml:space="preserve"> запрещающие въезд</w:t>
      </w:r>
      <w:r w:rsidR="00A515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15BD">
        <w:rPr>
          <w:rFonts w:ascii="Times New Roman" w:hAnsi="Times New Roman" w:cs="Times New Roman"/>
          <w:color w:val="000000" w:themeColor="text1"/>
        </w:rPr>
        <w:t>большегрузов</w:t>
      </w:r>
      <w:proofErr w:type="spellEnd"/>
      <w:r w:rsidR="00DD5BC3">
        <w:rPr>
          <w:rFonts w:ascii="Times New Roman" w:hAnsi="Times New Roman" w:cs="Times New Roman"/>
          <w:color w:val="000000" w:themeColor="text1"/>
        </w:rPr>
        <w:t xml:space="preserve"> свыше 10 тонн</w:t>
      </w:r>
      <w:r w:rsidR="00A515BD">
        <w:rPr>
          <w:rFonts w:ascii="Times New Roman" w:hAnsi="Times New Roman" w:cs="Times New Roman"/>
          <w:color w:val="000000" w:themeColor="text1"/>
        </w:rPr>
        <w:t>.</w:t>
      </w:r>
    </w:p>
    <w:p w:rsidR="00A515BD" w:rsidRPr="00EB3413" w:rsidRDefault="00A515BD" w:rsidP="00EB341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Межведомственной комиссией предложено провести совещание с представителями застройщика скоростной дороги М- 12 с предложением восстановления дорог Краснооктябрьского территориального отдела, задействованных при строительстве указанной дороги.</w:t>
      </w:r>
    </w:p>
    <w:p w:rsidR="00A515BD" w:rsidRDefault="00A515BD" w:rsidP="00791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1054" w:rsidRPr="00791054" w:rsidRDefault="00D94D3F" w:rsidP="007910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791054" w:rsidRPr="00791054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движения на железнодорожных переездах, привлечение внимания к проблеме аварийности на переездах, проведение профилактических бесед с населением </w:t>
      </w:r>
    </w:p>
    <w:p w:rsidR="00D94D3F" w:rsidRDefault="00791054" w:rsidP="007910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54">
        <w:rPr>
          <w:rFonts w:ascii="Times New Roman" w:hAnsi="Times New Roman" w:cs="Times New Roman"/>
          <w:sz w:val="24"/>
          <w:szCs w:val="24"/>
        </w:rPr>
        <w:t>Докладывает: Головин Д.И.</w:t>
      </w:r>
    </w:p>
    <w:p w:rsidR="00791054" w:rsidRDefault="00791054" w:rsidP="007910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D09" w:rsidRPr="00461CD5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61CD5">
        <w:rPr>
          <w:rFonts w:ascii="Times New Roman" w:hAnsi="Times New Roman" w:cs="Times New Roman"/>
        </w:rPr>
        <w:t xml:space="preserve">Особую тревогу вызывает </w:t>
      </w:r>
      <w:proofErr w:type="spellStart"/>
      <w:r w:rsidRPr="00461CD5">
        <w:rPr>
          <w:rFonts w:ascii="Times New Roman" w:hAnsi="Times New Roman" w:cs="Times New Roman"/>
        </w:rPr>
        <w:t>травмирование</w:t>
      </w:r>
      <w:proofErr w:type="spellEnd"/>
      <w:r w:rsidRPr="00461CD5">
        <w:rPr>
          <w:rFonts w:ascii="Times New Roman" w:hAnsi="Times New Roman" w:cs="Times New Roman"/>
        </w:rPr>
        <w:t xml:space="preserve"> несовершеннолетних граждан на железной дороге. Поскольку в беде, которая случается с подростком, всегда есть вина взрослых, которые не разъясняют детям реальность угрозы, возможные трагические последствия неосмотрительности, не контролируют, где и с кем дети проводят свободное время, какие развлечения себе выбирают, а также нередко сами показывают несовершеннолетним не достойный для подражания пример.</w:t>
      </w:r>
    </w:p>
    <w:p w:rsidR="00613D09" w:rsidRPr="00461CD5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61CD5">
        <w:rPr>
          <w:rFonts w:ascii="Times New Roman" w:hAnsi="Times New Roman" w:cs="Times New Roman"/>
        </w:rPr>
        <w:t>Несмотря на принимаемые меры Горьковской железной дорогой меры за 8 месяцев 2023 года на объектах инфраструктуры Горьковской железной дороги пострадало 4 ребенка, из них 3 подростка со смертельным исходом.</w:t>
      </w:r>
    </w:p>
    <w:p w:rsidR="00613D09" w:rsidRPr="00461CD5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61CD5">
        <w:rPr>
          <w:rFonts w:ascii="Times New Roman" w:hAnsi="Times New Roman" w:cs="Times New Roman"/>
        </w:rPr>
        <w:t>Чаще всего дети и подростки травмируются на железной дороге из-за хождения по путям и при попытке пересечь их в неустанных местах перед приближающимся поездом, от воздействия электротока при несанкционированном подъеме на железнодорожный состав с целью сделать новомодное «</w:t>
      </w:r>
      <w:proofErr w:type="spellStart"/>
      <w:r w:rsidRPr="00461CD5">
        <w:rPr>
          <w:rFonts w:ascii="Times New Roman" w:hAnsi="Times New Roman" w:cs="Times New Roman"/>
        </w:rPr>
        <w:t>селфи</w:t>
      </w:r>
      <w:proofErr w:type="spellEnd"/>
      <w:r w:rsidRPr="00461CD5">
        <w:rPr>
          <w:rFonts w:ascii="Times New Roman" w:hAnsi="Times New Roman" w:cs="Times New Roman"/>
        </w:rPr>
        <w:t>».</w:t>
      </w:r>
    </w:p>
    <w:p w:rsidR="00613D09" w:rsidRPr="00461CD5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61CD5">
        <w:rPr>
          <w:rFonts w:ascii="Times New Roman" w:hAnsi="Times New Roman" w:cs="Times New Roman"/>
        </w:rPr>
        <w:t xml:space="preserve">На территории </w:t>
      </w:r>
      <w:proofErr w:type="spellStart"/>
      <w:r w:rsidRPr="00461CD5">
        <w:rPr>
          <w:rFonts w:ascii="Times New Roman" w:hAnsi="Times New Roman" w:cs="Times New Roman"/>
        </w:rPr>
        <w:t>Шумерлинского</w:t>
      </w:r>
      <w:proofErr w:type="spellEnd"/>
      <w:r w:rsidRPr="00461CD5">
        <w:rPr>
          <w:rFonts w:ascii="Times New Roman" w:hAnsi="Times New Roman" w:cs="Times New Roman"/>
        </w:rPr>
        <w:t xml:space="preserve"> муниципального округа имеется 1 </w:t>
      </w:r>
      <w:proofErr w:type="gramStart"/>
      <w:r w:rsidRPr="00461CD5">
        <w:rPr>
          <w:rFonts w:ascii="Times New Roman" w:hAnsi="Times New Roman" w:cs="Times New Roman"/>
        </w:rPr>
        <w:t>железно-дорожный</w:t>
      </w:r>
      <w:proofErr w:type="gramEnd"/>
      <w:r w:rsidRPr="00461CD5">
        <w:rPr>
          <w:rFonts w:ascii="Times New Roman" w:hAnsi="Times New Roman" w:cs="Times New Roman"/>
        </w:rPr>
        <w:t xml:space="preserve"> переезд в п. </w:t>
      </w:r>
      <w:proofErr w:type="spellStart"/>
      <w:r w:rsidRPr="00461CD5">
        <w:rPr>
          <w:rFonts w:ascii="Times New Roman" w:hAnsi="Times New Roman" w:cs="Times New Roman"/>
        </w:rPr>
        <w:t>Мыслец</w:t>
      </w:r>
      <w:proofErr w:type="spellEnd"/>
      <w:r w:rsidRPr="00461CD5">
        <w:rPr>
          <w:rFonts w:ascii="Times New Roman" w:hAnsi="Times New Roman" w:cs="Times New Roman"/>
        </w:rPr>
        <w:t>, шлагбаум и предупреждающий светофор функционируют оперативно, замечаний не имеется.</w:t>
      </w:r>
    </w:p>
    <w:p w:rsidR="00613D09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Регулярно</w:t>
      </w:r>
      <w:r w:rsidRPr="00461CD5">
        <w:rPr>
          <w:rFonts w:ascii="Times New Roman" w:hAnsi="Times New Roman" w:cs="Times New Roman"/>
        </w:rPr>
        <w:t xml:space="preserve"> на официальный сайт, офиц. </w:t>
      </w:r>
      <w:proofErr w:type="spellStart"/>
      <w:r w:rsidRPr="00461CD5">
        <w:rPr>
          <w:rFonts w:ascii="Times New Roman" w:hAnsi="Times New Roman" w:cs="Times New Roman"/>
        </w:rPr>
        <w:t>мессенжер</w:t>
      </w:r>
      <w:proofErr w:type="spellEnd"/>
      <w:r w:rsidRPr="00461CD5">
        <w:rPr>
          <w:rFonts w:ascii="Times New Roman" w:hAnsi="Times New Roman" w:cs="Times New Roman"/>
        </w:rPr>
        <w:t xml:space="preserve"> Телеграмм </w:t>
      </w:r>
      <w:r w:rsidR="001966E4" w:rsidRPr="00461CD5">
        <w:rPr>
          <w:rFonts w:ascii="Times New Roman" w:hAnsi="Times New Roman" w:cs="Times New Roman"/>
        </w:rPr>
        <w:t xml:space="preserve">администрации </w:t>
      </w:r>
      <w:r w:rsidRPr="00461CD5">
        <w:rPr>
          <w:rFonts w:ascii="Times New Roman" w:hAnsi="Times New Roman" w:cs="Times New Roman"/>
        </w:rPr>
        <w:t xml:space="preserve">публикуется </w:t>
      </w:r>
      <w:r>
        <w:rPr>
          <w:rFonts w:ascii="Times New Roman" w:hAnsi="Times New Roman" w:cs="Times New Roman"/>
        </w:rPr>
        <w:t>информация:</w:t>
      </w:r>
    </w:p>
    <w:p w:rsidR="00613D09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Ш</w:t>
      </w:r>
      <w:r w:rsidRPr="00461CD5">
        <w:rPr>
          <w:rFonts w:ascii="Times New Roman" w:hAnsi="Times New Roman" w:cs="Times New Roman"/>
        </w:rPr>
        <w:t>аблон «Железнодорожный переезд: Правила движения и безопасности»</w:t>
      </w:r>
      <w:r>
        <w:rPr>
          <w:rFonts w:ascii="Times New Roman" w:hAnsi="Times New Roman" w:cs="Times New Roman"/>
        </w:rPr>
        <w:t>;</w:t>
      </w:r>
    </w:p>
    <w:p w:rsidR="00613D09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61C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Памятка о безопасности движения </w:t>
      </w:r>
      <w:proofErr w:type="gramStart"/>
      <w:r>
        <w:rPr>
          <w:rFonts w:ascii="Times New Roman" w:hAnsi="Times New Roman" w:cs="Times New Roman"/>
        </w:rPr>
        <w:t>на ж</w:t>
      </w:r>
      <w:proofErr w:type="gramEnd"/>
      <w:r>
        <w:rPr>
          <w:rFonts w:ascii="Times New Roman" w:hAnsi="Times New Roman" w:cs="Times New Roman"/>
        </w:rPr>
        <w:t>/д переездах;</w:t>
      </w:r>
    </w:p>
    <w:p w:rsidR="00613D09" w:rsidRDefault="00613D09" w:rsidP="00613D0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Непроизводственный травматизм на объектах железнодорожного </w:t>
      </w:r>
      <w:proofErr w:type="spellStart"/>
      <w:r>
        <w:rPr>
          <w:rFonts w:ascii="Times New Roman" w:hAnsi="Times New Roman" w:cs="Times New Roman"/>
        </w:rPr>
        <w:t>траспорта</w:t>
      </w:r>
      <w:proofErr w:type="spellEnd"/>
      <w:r>
        <w:rPr>
          <w:rFonts w:ascii="Times New Roman" w:hAnsi="Times New Roman" w:cs="Times New Roman"/>
        </w:rPr>
        <w:t>;</w:t>
      </w:r>
    </w:p>
    <w:p w:rsidR="00613D09" w:rsidRPr="00E613F3" w:rsidRDefault="00613D09" w:rsidP="00613D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CD5">
        <w:rPr>
          <w:rFonts w:ascii="Times New Roman" w:hAnsi="Times New Roman" w:cs="Times New Roman"/>
        </w:rPr>
        <w:t xml:space="preserve"> Начальником Краснооктябрьского территориального отдела для напоминания о Правилах движения и безопасности на железнодорожных переездах вблизи населенных пунктов п. </w:t>
      </w:r>
      <w:proofErr w:type="spellStart"/>
      <w:r w:rsidRPr="00461CD5">
        <w:rPr>
          <w:rFonts w:ascii="Times New Roman" w:hAnsi="Times New Roman" w:cs="Times New Roman"/>
        </w:rPr>
        <w:t>Мыслец</w:t>
      </w:r>
      <w:proofErr w:type="spellEnd"/>
      <w:r w:rsidRPr="00461CD5">
        <w:rPr>
          <w:rFonts w:ascii="Times New Roman" w:hAnsi="Times New Roman" w:cs="Times New Roman"/>
        </w:rPr>
        <w:t xml:space="preserve"> на досках объявлений расклеива</w:t>
      </w:r>
      <w:r>
        <w:rPr>
          <w:rFonts w:ascii="Times New Roman" w:hAnsi="Times New Roman" w:cs="Times New Roman"/>
        </w:rPr>
        <w:t>е</w:t>
      </w:r>
      <w:r w:rsidRPr="00461CD5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>информация</w:t>
      </w:r>
      <w:r w:rsidRPr="00461CD5">
        <w:rPr>
          <w:rFonts w:ascii="Times New Roman" w:hAnsi="Times New Roman" w:cs="Times New Roman"/>
        </w:rPr>
        <w:t xml:space="preserve"> (разные цвета листов для привлечения внимания населения) (фотографии о проделанной работе начальником ТО представл</w:t>
      </w:r>
      <w:r>
        <w:rPr>
          <w:rFonts w:ascii="Times New Roman" w:hAnsi="Times New Roman" w:cs="Times New Roman"/>
        </w:rPr>
        <w:t>яются регулярно</w:t>
      </w:r>
      <w:r w:rsidRPr="00461CD5">
        <w:rPr>
          <w:rFonts w:ascii="Times New Roman" w:hAnsi="Times New Roman" w:cs="Times New Roman"/>
        </w:rPr>
        <w:t xml:space="preserve">). </w:t>
      </w:r>
    </w:p>
    <w:p w:rsidR="00613D09" w:rsidRDefault="00613D09" w:rsidP="00613D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9C" w:rsidRPr="002C5572" w:rsidRDefault="00C2499C" w:rsidP="00C2499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22A" w:rsidRPr="0037622A" w:rsidRDefault="00C2499C" w:rsidP="003762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613D09">
        <w:rPr>
          <w:rFonts w:ascii="Times New Roman" w:hAnsi="Times New Roman" w:cs="Times New Roman"/>
          <w:b/>
          <w:sz w:val="24"/>
          <w:szCs w:val="24"/>
        </w:rPr>
        <w:t xml:space="preserve">Взаимодействие начальников территориальных отделов </w:t>
      </w:r>
      <w:proofErr w:type="spellStart"/>
      <w:r w:rsidR="00613D09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613D0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с ОГИБДД МО МВД России «</w:t>
      </w:r>
      <w:proofErr w:type="spellStart"/>
      <w:r w:rsidR="00613D09">
        <w:rPr>
          <w:rFonts w:ascii="Times New Roman" w:hAnsi="Times New Roman" w:cs="Times New Roman"/>
          <w:b/>
          <w:sz w:val="24"/>
          <w:szCs w:val="24"/>
        </w:rPr>
        <w:t>Шумерлинский</w:t>
      </w:r>
      <w:proofErr w:type="spellEnd"/>
      <w:r w:rsidR="00613D09">
        <w:rPr>
          <w:rFonts w:ascii="Times New Roman" w:hAnsi="Times New Roman" w:cs="Times New Roman"/>
          <w:b/>
          <w:sz w:val="24"/>
          <w:szCs w:val="24"/>
        </w:rPr>
        <w:t xml:space="preserve">» на выявление водителей, лишенных водительских удостоверений на езду без прав и в состоянии алкогольного опьянения.  </w:t>
      </w:r>
    </w:p>
    <w:p w:rsidR="0037622A" w:rsidRDefault="0037622A" w:rsidP="0037622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D18">
        <w:rPr>
          <w:rFonts w:ascii="Times New Roman" w:hAnsi="Times New Roman" w:cs="Times New Roman"/>
          <w:b/>
        </w:rPr>
        <w:t xml:space="preserve">  </w:t>
      </w:r>
      <w:r w:rsidRPr="0037622A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613D09">
        <w:rPr>
          <w:rFonts w:ascii="Times New Roman" w:hAnsi="Times New Roman" w:cs="Times New Roman"/>
          <w:color w:val="000000" w:themeColor="text1"/>
          <w:sz w:val="24"/>
          <w:szCs w:val="24"/>
        </w:rPr>
        <w:t>Волков Е.М.</w:t>
      </w:r>
    </w:p>
    <w:p w:rsidR="00613D09" w:rsidRDefault="00613D09" w:rsidP="0037622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EF5" w:rsidRDefault="008721A4" w:rsidP="00836F2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</w:rPr>
        <w:t>В</w:t>
      </w:r>
      <w:r w:rsidR="00AD1826">
        <w:rPr>
          <w:rFonts w:ascii="Times New Roman" w:hAnsi="Times New Roman" w:cs="Times New Roman"/>
        </w:rPr>
        <w:t xml:space="preserve">заимодействие </w:t>
      </w:r>
      <w:r>
        <w:rPr>
          <w:rFonts w:ascii="Times New Roman" w:hAnsi="Times New Roman" w:cs="Times New Roman"/>
        </w:rPr>
        <w:t xml:space="preserve">и работа </w:t>
      </w:r>
      <w:r w:rsidR="00AD1826">
        <w:rPr>
          <w:rFonts w:ascii="Times New Roman" w:hAnsi="Times New Roman" w:cs="Times New Roman"/>
        </w:rPr>
        <w:t xml:space="preserve">начальников территориальных отделов </w:t>
      </w:r>
      <w:proofErr w:type="spellStart"/>
      <w:r w:rsidR="00AD1826">
        <w:rPr>
          <w:rFonts w:ascii="Times New Roman" w:hAnsi="Times New Roman" w:cs="Times New Roman"/>
        </w:rPr>
        <w:t>Шумерлинского</w:t>
      </w:r>
      <w:proofErr w:type="spellEnd"/>
      <w:r w:rsidR="00AD1826">
        <w:rPr>
          <w:rFonts w:ascii="Times New Roman" w:hAnsi="Times New Roman" w:cs="Times New Roman"/>
        </w:rPr>
        <w:t xml:space="preserve"> муниципального округа с ОГИБДД МО МВД </w:t>
      </w:r>
      <w:r>
        <w:rPr>
          <w:rFonts w:ascii="Times New Roman" w:hAnsi="Times New Roman" w:cs="Times New Roman"/>
        </w:rPr>
        <w:t>со списком</w:t>
      </w:r>
      <w:r w:rsidR="0014311A">
        <w:rPr>
          <w:rFonts w:ascii="Times New Roman" w:hAnsi="Times New Roman" w:cs="Times New Roman"/>
        </w:rPr>
        <w:t xml:space="preserve"> водителей</w:t>
      </w:r>
      <w:r>
        <w:rPr>
          <w:rFonts w:ascii="Times New Roman" w:hAnsi="Times New Roman" w:cs="Times New Roman"/>
        </w:rPr>
        <w:t xml:space="preserve">, </w:t>
      </w:r>
      <w:r w:rsidR="00836F2F">
        <w:rPr>
          <w:rFonts w:ascii="Times New Roman" w:hAnsi="Times New Roman" w:cs="Times New Roman"/>
        </w:rPr>
        <w:t xml:space="preserve">представленным ОГИБДД, </w:t>
      </w:r>
      <w:r w:rsidR="00692C0B">
        <w:rPr>
          <w:rFonts w:ascii="Times New Roman" w:hAnsi="Times New Roman" w:cs="Times New Roman"/>
        </w:rPr>
        <w:t>лишенных водительских удостоверений</w:t>
      </w:r>
      <w:r w:rsidR="00836F2F">
        <w:rPr>
          <w:rFonts w:ascii="Times New Roman" w:hAnsi="Times New Roman" w:cs="Times New Roman"/>
        </w:rPr>
        <w:t>,</w:t>
      </w:r>
      <w:r w:rsidR="00AD1826">
        <w:rPr>
          <w:rFonts w:ascii="Times New Roman" w:hAnsi="Times New Roman" w:cs="Times New Roman"/>
        </w:rPr>
        <w:t xml:space="preserve"> </w:t>
      </w:r>
      <w:r w:rsidR="00836F2F">
        <w:rPr>
          <w:rFonts w:ascii="Times New Roman" w:hAnsi="Times New Roman" w:cs="Times New Roman"/>
        </w:rPr>
        <w:t xml:space="preserve">нарушающих ст. 12.8 Кодекса об административных правонарушениях, </w:t>
      </w:r>
      <w:r w:rsidR="00692C0B">
        <w:rPr>
          <w:rFonts w:ascii="Times New Roman" w:hAnsi="Times New Roman" w:cs="Times New Roman"/>
        </w:rPr>
        <w:t>разъезжающих в состоянии алкогольного опьянения</w:t>
      </w:r>
      <w:r w:rsidR="00836F2F">
        <w:rPr>
          <w:rFonts w:ascii="Times New Roman" w:hAnsi="Times New Roman" w:cs="Times New Roman"/>
        </w:rPr>
        <w:t xml:space="preserve"> </w:t>
      </w:r>
      <w:r w:rsidR="00AD1826">
        <w:rPr>
          <w:rFonts w:ascii="Times New Roman" w:hAnsi="Times New Roman" w:cs="Times New Roman"/>
        </w:rPr>
        <w:t>и</w:t>
      </w:r>
      <w:r w:rsidR="00613D09">
        <w:rPr>
          <w:rFonts w:ascii="Times New Roman" w:hAnsi="Times New Roman" w:cs="Times New Roman"/>
        </w:rPr>
        <w:t xml:space="preserve"> сообщении в дежурную часть </w:t>
      </w:r>
      <w:r w:rsidR="00692C0B">
        <w:rPr>
          <w:rFonts w:ascii="Times New Roman" w:hAnsi="Times New Roman" w:cs="Times New Roman"/>
        </w:rPr>
        <w:t>по тел. 8(83536)2-25-50</w:t>
      </w:r>
      <w:r>
        <w:rPr>
          <w:rFonts w:ascii="Times New Roman" w:hAnsi="Times New Roman" w:cs="Times New Roman"/>
        </w:rPr>
        <w:t xml:space="preserve"> </w:t>
      </w:r>
      <w:r w:rsidR="00836F2F">
        <w:rPr>
          <w:rFonts w:ascii="Times New Roman" w:hAnsi="Times New Roman" w:cs="Times New Roman"/>
        </w:rPr>
        <w:t>в целях соблюдения</w:t>
      </w:r>
      <w:r>
        <w:rPr>
          <w:rFonts w:ascii="Times New Roman" w:hAnsi="Times New Roman" w:cs="Times New Roman"/>
        </w:rPr>
        <w:t xml:space="preserve"> безопасности дорожного движения. </w:t>
      </w:r>
      <w:r w:rsidR="00692C0B">
        <w:rPr>
          <w:rFonts w:ascii="Times New Roman" w:hAnsi="Times New Roman" w:cs="Times New Roman"/>
        </w:rPr>
        <w:t xml:space="preserve"> </w:t>
      </w:r>
      <w:proofErr w:type="gramEnd"/>
    </w:p>
    <w:p w:rsidR="005C2DC0" w:rsidRDefault="005C2DC0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BC3" w:rsidRDefault="00DD5BC3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79D" w:rsidRDefault="00567B91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Первый заместитель главы администрации</w:t>
      </w:r>
      <w:r w:rsidR="00F86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:rsidR="00567B91" w:rsidRDefault="00567B91" w:rsidP="000E1EF5">
      <w:pPr>
        <w:pStyle w:val="a3"/>
        <w:tabs>
          <w:tab w:val="left" w:pos="7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 Управления по благоустройству и </w:t>
      </w:r>
      <w:r w:rsidR="000E1EF5">
        <w:rPr>
          <w:rFonts w:ascii="Times New Roman" w:hAnsi="Times New Roman" w:cs="Times New Roman"/>
          <w:bCs/>
          <w:sz w:val="24"/>
          <w:szCs w:val="24"/>
        </w:rPr>
        <w:tab/>
        <w:t xml:space="preserve">  Д.И. Головин</w:t>
      </w:r>
    </w:p>
    <w:p w:rsidR="00F86AB2" w:rsidRDefault="00567B91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развитию территорий</w:t>
      </w:r>
      <w:r w:rsidR="00F86AB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567B91" w:rsidRDefault="00F86AB2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DF5390" w:rsidRDefault="00D1002E" w:rsidP="000E1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F179D">
        <w:rPr>
          <w:rFonts w:ascii="Times New Roman" w:hAnsi="Times New Roman" w:cs="Times New Roman"/>
          <w:bCs/>
          <w:sz w:val="24"/>
          <w:szCs w:val="24"/>
        </w:rPr>
        <w:t>(</w:t>
      </w:r>
      <w:r w:rsidR="000E1EF5">
        <w:rPr>
          <w:rFonts w:ascii="Times New Roman" w:hAnsi="Times New Roman" w:cs="Times New Roman"/>
          <w:bCs/>
          <w:sz w:val="24"/>
          <w:szCs w:val="24"/>
        </w:rPr>
        <w:t>П</w:t>
      </w:r>
      <w:r w:rsidR="00E74A3D" w:rsidRPr="00E74A3D">
        <w:rPr>
          <w:rFonts w:ascii="Times New Roman" w:hAnsi="Times New Roman" w:cs="Times New Roman"/>
          <w:bCs/>
          <w:sz w:val="24"/>
          <w:szCs w:val="24"/>
        </w:rPr>
        <w:t>редседател</w:t>
      </w:r>
      <w:r w:rsidR="000E1EF5">
        <w:rPr>
          <w:rFonts w:ascii="Times New Roman" w:hAnsi="Times New Roman" w:cs="Times New Roman"/>
          <w:bCs/>
          <w:sz w:val="24"/>
          <w:szCs w:val="24"/>
        </w:rPr>
        <w:t>ь</w:t>
      </w:r>
      <w:r w:rsidR="00E74A3D" w:rsidRPr="00E74A3D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E74A3D">
        <w:rPr>
          <w:rFonts w:ascii="Times New Roman" w:hAnsi="Times New Roman" w:cs="Times New Roman"/>
          <w:bCs/>
          <w:sz w:val="24"/>
          <w:szCs w:val="24"/>
        </w:rPr>
        <w:t>)</w:t>
      </w:r>
      <w:r w:rsidR="00E138CF" w:rsidRPr="00E138C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E138C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74A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E138C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38CF" w:rsidRPr="00E138C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F179D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955F84" w:rsidRPr="006278A0" w:rsidRDefault="00955F84" w:rsidP="00955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21F" w:rsidRDefault="00955F84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B49" w:rsidRDefault="000C7B49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7B49" w:rsidSect="00DD5BC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09"/>
    <w:multiLevelType w:val="multilevel"/>
    <w:tmpl w:val="A87C0E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574415"/>
    <w:multiLevelType w:val="hybridMultilevel"/>
    <w:tmpl w:val="4A400CE8"/>
    <w:lvl w:ilvl="0" w:tplc="C1B60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787D73"/>
    <w:multiLevelType w:val="hybridMultilevel"/>
    <w:tmpl w:val="94E49E28"/>
    <w:lvl w:ilvl="0" w:tplc="29E49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A2757"/>
    <w:multiLevelType w:val="multilevel"/>
    <w:tmpl w:val="B9043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94F3D15"/>
    <w:multiLevelType w:val="hybridMultilevel"/>
    <w:tmpl w:val="B756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C4097"/>
    <w:multiLevelType w:val="hybridMultilevel"/>
    <w:tmpl w:val="B516865C"/>
    <w:lvl w:ilvl="0" w:tplc="A0020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48545C4"/>
    <w:multiLevelType w:val="multilevel"/>
    <w:tmpl w:val="5594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>
    <w:nsid w:val="5BB5076F"/>
    <w:multiLevelType w:val="hybridMultilevel"/>
    <w:tmpl w:val="21483058"/>
    <w:lvl w:ilvl="0" w:tplc="CF9C46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F52B96"/>
    <w:multiLevelType w:val="hybridMultilevel"/>
    <w:tmpl w:val="98E6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61B22"/>
    <w:multiLevelType w:val="multilevel"/>
    <w:tmpl w:val="2062A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EF"/>
    <w:rsid w:val="00000BF9"/>
    <w:rsid w:val="000011FD"/>
    <w:rsid w:val="000026CF"/>
    <w:rsid w:val="00002C56"/>
    <w:rsid w:val="00003EFD"/>
    <w:rsid w:val="0000620D"/>
    <w:rsid w:val="000069B4"/>
    <w:rsid w:val="00006B8D"/>
    <w:rsid w:val="00007BA6"/>
    <w:rsid w:val="00013F71"/>
    <w:rsid w:val="000270FD"/>
    <w:rsid w:val="000364C6"/>
    <w:rsid w:val="00041543"/>
    <w:rsid w:val="0004478B"/>
    <w:rsid w:val="000701D2"/>
    <w:rsid w:val="00074F2F"/>
    <w:rsid w:val="00075888"/>
    <w:rsid w:val="00076966"/>
    <w:rsid w:val="00077B66"/>
    <w:rsid w:val="00084155"/>
    <w:rsid w:val="00084500"/>
    <w:rsid w:val="00086547"/>
    <w:rsid w:val="00087676"/>
    <w:rsid w:val="000905D4"/>
    <w:rsid w:val="00095DC3"/>
    <w:rsid w:val="000A23F3"/>
    <w:rsid w:val="000A7D79"/>
    <w:rsid w:val="000B1F53"/>
    <w:rsid w:val="000B2608"/>
    <w:rsid w:val="000B7977"/>
    <w:rsid w:val="000C3E1E"/>
    <w:rsid w:val="000C7B49"/>
    <w:rsid w:val="000D1071"/>
    <w:rsid w:val="000E1EF5"/>
    <w:rsid w:val="000E5283"/>
    <w:rsid w:val="000F2727"/>
    <w:rsid w:val="000F2B71"/>
    <w:rsid w:val="000F46A4"/>
    <w:rsid w:val="000F7AF1"/>
    <w:rsid w:val="00105298"/>
    <w:rsid w:val="001072EB"/>
    <w:rsid w:val="00110D3A"/>
    <w:rsid w:val="00120F48"/>
    <w:rsid w:val="00121EED"/>
    <w:rsid w:val="0012407E"/>
    <w:rsid w:val="00124CA7"/>
    <w:rsid w:val="00127310"/>
    <w:rsid w:val="00130CED"/>
    <w:rsid w:val="0014311A"/>
    <w:rsid w:val="00144886"/>
    <w:rsid w:val="001500CA"/>
    <w:rsid w:val="00176740"/>
    <w:rsid w:val="00184C1F"/>
    <w:rsid w:val="001966E4"/>
    <w:rsid w:val="00197795"/>
    <w:rsid w:val="001A46FA"/>
    <w:rsid w:val="001A55A8"/>
    <w:rsid w:val="001A6570"/>
    <w:rsid w:val="001C7919"/>
    <w:rsid w:val="001D08CA"/>
    <w:rsid w:val="001D31EE"/>
    <w:rsid w:val="001E17EE"/>
    <w:rsid w:val="001E50DC"/>
    <w:rsid w:val="001F7A88"/>
    <w:rsid w:val="00200DEF"/>
    <w:rsid w:val="00200F67"/>
    <w:rsid w:val="00203C1D"/>
    <w:rsid w:val="002050D9"/>
    <w:rsid w:val="00206172"/>
    <w:rsid w:val="00211003"/>
    <w:rsid w:val="0021169C"/>
    <w:rsid w:val="00217DB7"/>
    <w:rsid w:val="002222E8"/>
    <w:rsid w:val="002232E1"/>
    <w:rsid w:val="002244FA"/>
    <w:rsid w:val="00230017"/>
    <w:rsid w:val="00231820"/>
    <w:rsid w:val="00236DD3"/>
    <w:rsid w:val="00240D16"/>
    <w:rsid w:val="00246764"/>
    <w:rsid w:val="002554CC"/>
    <w:rsid w:val="00261D76"/>
    <w:rsid w:val="00264583"/>
    <w:rsid w:val="002765D6"/>
    <w:rsid w:val="0028450D"/>
    <w:rsid w:val="00286E7A"/>
    <w:rsid w:val="00287188"/>
    <w:rsid w:val="0029298B"/>
    <w:rsid w:val="00297BD1"/>
    <w:rsid w:val="002A08F7"/>
    <w:rsid w:val="002A4700"/>
    <w:rsid w:val="002A65AD"/>
    <w:rsid w:val="002B3488"/>
    <w:rsid w:val="002B4CBF"/>
    <w:rsid w:val="002B5974"/>
    <w:rsid w:val="002B7B20"/>
    <w:rsid w:val="002C1D75"/>
    <w:rsid w:val="002C4A69"/>
    <w:rsid w:val="002C5572"/>
    <w:rsid w:val="002C6B07"/>
    <w:rsid w:val="002D158A"/>
    <w:rsid w:val="002D2B5A"/>
    <w:rsid w:val="002E4695"/>
    <w:rsid w:val="002E51B2"/>
    <w:rsid w:val="002F21C9"/>
    <w:rsid w:val="002F38E9"/>
    <w:rsid w:val="002F5137"/>
    <w:rsid w:val="002F5970"/>
    <w:rsid w:val="002F7371"/>
    <w:rsid w:val="003029C2"/>
    <w:rsid w:val="00304148"/>
    <w:rsid w:val="00311AE8"/>
    <w:rsid w:val="00320CD2"/>
    <w:rsid w:val="00323D6D"/>
    <w:rsid w:val="003378E7"/>
    <w:rsid w:val="00344613"/>
    <w:rsid w:val="00345C81"/>
    <w:rsid w:val="00361D31"/>
    <w:rsid w:val="0036723D"/>
    <w:rsid w:val="00375AA6"/>
    <w:rsid w:val="0037622A"/>
    <w:rsid w:val="003804CD"/>
    <w:rsid w:val="003842CF"/>
    <w:rsid w:val="003A1682"/>
    <w:rsid w:val="003A42C7"/>
    <w:rsid w:val="003B07F7"/>
    <w:rsid w:val="003B41C7"/>
    <w:rsid w:val="003D0FBA"/>
    <w:rsid w:val="003D2E70"/>
    <w:rsid w:val="003D57D6"/>
    <w:rsid w:val="003E1DE5"/>
    <w:rsid w:val="003E5C06"/>
    <w:rsid w:val="003E5E31"/>
    <w:rsid w:val="003F13FD"/>
    <w:rsid w:val="003F5A0F"/>
    <w:rsid w:val="003F7770"/>
    <w:rsid w:val="0040091E"/>
    <w:rsid w:val="004009D4"/>
    <w:rsid w:val="0040124E"/>
    <w:rsid w:val="00401FEA"/>
    <w:rsid w:val="00407E6B"/>
    <w:rsid w:val="0041574D"/>
    <w:rsid w:val="00425BFF"/>
    <w:rsid w:val="004342D2"/>
    <w:rsid w:val="00437E68"/>
    <w:rsid w:val="00442678"/>
    <w:rsid w:val="0045294E"/>
    <w:rsid w:val="00467893"/>
    <w:rsid w:val="00472654"/>
    <w:rsid w:val="00482179"/>
    <w:rsid w:val="00483E1E"/>
    <w:rsid w:val="004860DF"/>
    <w:rsid w:val="004923F0"/>
    <w:rsid w:val="004926C5"/>
    <w:rsid w:val="0049667E"/>
    <w:rsid w:val="004A703A"/>
    <w:rsid w:val="004B1484"/>
    <w:rsid w:val="004B4B08"/>
    <w:rsid w:val="004B748F"/>
    <w:rsid w:val="004C2870"/>
    <w:rsid w:val="004D51B2"/>
    <w:rsid w:val="004D53F4"/>
    <w:rsid w:val="004D5F9F"/>
    <w:rsid w:val="004E04E3"/>
    <w:rsid w:val="004F3CB3"/>
    <w:rsid w:val="004F48F9"/>
    <w:rsid w:val="0050384F"/>
    <w:rsid w:val="00505A63"/>
    <w:rsid w:val="0051283F"/>
    <w:rsid w:val="00512AC6"/>
    <w:rsid w:val="005171A3"/>
    <w:rsid w:val="0051792F"/>
    <w:rsid w:val="00520B48"/>
    <w:rsid w:val="00520E01"/>
    <w:rsid w:val="00531365"/>
    <w:rsid w:val="0053442E"/>
    <w:rsid w:val="00534D74"/>
    <w:rsid w:val="005404FB"/>
    <w:rsid w:val="00541D3E"/>
    <w:rsid w:val="005426E7"/>
    <w:rsid w:val="00544858"/>
    <w:rsid w:val="005504FA"/>
    <w:rsid w:val="005510F4"/>
    <w:rsid w:val="00556ECE"/>
    <w:rsid w:val="00560D8A"/>
    <w:rsid w:val="005629D0"/>
    <w:rsid w:val="00562A49"/>
    <w:rsid w:val="00562AFB"/>
    <w:rsid w:val="00562C4E"/>
    <w:rsid w:val="00566CDE"/>
    <w:rsid w:val="00567B91"/>
    <w:rsid w:val="00570D86"/>
    <w:rsid w:val="00596B47"/>
    <w:rsid w:val="005970CA"/>
    <w:rsid w:val="0059787C"/>
    <w:rsid w:val="005B45DE"/>
    <w:rsid w:val="005B7B93"/>
    <w:rsid w:val="005C2B61"/>
    <w:rsid w:val="005C2DC0"/>
    <w:rsid w:val="005D7305"/>
    <w:rsid w:val="005D760F"/>
    <w:rsid w:val="005E0179"/>
    <w:rsid w:val="005E638B"/>
    <w:rsid w:val="005E7821"/>
    <w:rsid w:val="005F1F27"/>
    <w:rsid w:val="005F5CBA"/>
    <w:rsid w:val="005F67A0"/>
    <w:rsid w:val="0060374E"/>
    <w:rsid w:val="00607AB3"/>
    <w:rsid w:val="00610314"/>
    <w:rsid w:val="00610380"/>
    <w:rsid w:val="006128C7"/>
    <w:rsid w:val="00613D09"/>
    <w:rsid w:val="006221EA"/>
    <w:rsid w:val="00623562"/>
    <w:rsid w:val="0062404D"/>
    <w:rsid w:val="006246C2"/>
    <w:rsid w:val="00625371"/>
    <w:rsid w:val="0062546D"/>
    <w:rsid w:val="00626177"/>
    <w:rsid w:val="006274B9"/>
    <w:rsid w:val="006278A0"/>
    <w:rsid w:val="00640421"/>
    <w:rsid w:val="00642FA1"/>
    <w:rsid w:val="00646008"/>
    <w:rsid w:val="00662821"/>
    <w:rsid w:val="00662DAC"/>
    <w:rsid w:val="00671CCA"/>
    <w:rsid w:val="00682858"/>
    <w:rsid w:val="006838C6"/>
    <w:rsid w:val="006866F5"/>
    <w:rsid w:val="00692C0B"/>
    <w:rsid w:val="006A5AA7"/>
    <w:rsid w:val="006A75EA"/>
    <w:rsid w:val="006B272A"/>
    <w:rsid w:val="006B3DE1"/>
    <w:rsid w:val="006B7AF7"/>
    <w:rsid w:val="006C09CB"/>
    <w:rsid w:val="006C5499"/>
    <w:rsid w:val="006C6B57"/>
    <w:rsid w:val="006E554D"/>
    <w:rsid w:val="006F3277"/>
    <w:rsid w:val="006F6F83"/>
    <w:rsid w:val="00701558"/>
    <w:rsid w:val="00703175"/>
    <w:rsid w:val="0072080E"/>
    <w:rsid w:val="00720C7E"/>
    <w:rsid w:val="0072360F"/>
    <w:rsid w:val="00732A02"/>
    <w:rsid w:val="0073579F"/>
    <w:rsid w:val="007362BD"/>
    <w:rsid w:val="00751F9B"/>
    <w:rsid w:val="00756B73"/>
    <w:rsid w:val="00756C79"/>
    <w:rsid w:val="00760BFA"/>
    <w:rsid w:val="007617E9"/>
    <w:rsid w:val="00765987"/>
    <w:rsid w:val="007744DB"/>
    <w:rsid w:val="00783F28"/>
    <w:rsid w:val="00786B4E"/>
    <w:rsid w:val="00791054"/>
    <w:rsid w:val="00791266"/>
    <w:rsid w:val="00791CEF"/>
    <w:rsid w:val="00791F7B"/>
    <w:rsid w:val="0079438C"/>
    <w:rsid w:val="00795042"/>
    <w:rsid w:val="007A4C63"/>
    <w:rsid w:val="007A6B56"/>
    <w:rsid w:val="007B2E44"/>
    <w:rsid w:val="007B7020"/>
    <w:rsid w:val="007B782A"/>
    <w:rsid w:val="007D441D"/>
    <w:rsid w:val="007D4768"/>
    <w:rsid w:val="007D7136"/>
    <w:rsid w:val="007E270A"/>
    <w:rsid w:val="007E3EDF"/>
    <w:rsid w:val="007E47BE"/>
    <w:rsid w:val="007E53A9"/>
    <w:rsid w:val="007E6373"/>
    <w:rsid w:val="007F0111"/>
    <w:rsid w:val="007F2CBF"/>
    <w:rsid w:val="007F2F92"/>
    <w:rsid w:val="00800F3C"/>
    <w:rsid w:val="00807FDC"/>
    <w:rsid w:val="00811037"/>
    <w:rsid w:val="008134B0"/>
    <w:rsid w:val="00822833"/>
    <w:rsid w:val="00826BED"/>
    <w:rsid w:val="00836F2F"/>
    <w:rsid w:val="0084128A"/>
    <w:rsid w:val="00853542"/>
    <w:rsid w:val="00855D32"/>
    <w:rsid w:val="0086098C"/>
    <w:rsid w:val="00863257"/>
    <w:rsid w:val="00863CD3"/>
    <w:rsid w:val="0087193A"/>
    <w:rsid w:val="008721A4"/>
    <w:rsid w:val="008726F8"/>
    <w:rsid w:val="00873D0E"/>
    <w:rsid w:val="00874095"/>
    <w:rsid w:val="00882FB7"/>
    <w:rsid w:val="00885735"/>
    <w:rsid w:val="00893965"/>
    <w:rsid w:val="008A3889"/>
    <w:rsid w:val="008A5661"/>
    <w:rsid w:val="008B1AF8"/>
    <w:rsid w:val="008B498B"/>
    <w:rsid w:val="008C2044"/>
    <w:rsid w:val="008C43E8"/>
    <w:rsid w:val="008C6742"/>
    <w:rsid w:val="008D4943"/>
    <w:rsid w:val="008D6CD8"/>
    <w:rsid w:val="008E51D7"/>
    <w:rsid w:val="008F12A5"/>
    <w:rsid w:val="008F7BAA"/>
    <w:rsid w:val="00900B36"/>
    <w:rsid w:val="00900CBF"/>
    <w:rsid w:val="0090231F"/>
    <w:rsid w:val="00913727"/>
    <w:rsid w:val="00914C43"/>
    <w:rsid w:val="00931026"/>
    <w:rsid w:val="0093321D"/>
    <w:rsid w:val="00944EC9"/>
    <w:rsid w:val="00947B55"/>
    <w:rsid w:val="00955F84"/>
    <w:rsid w:val="00960073"/>
    <w:rsid w:val="00966063"/>
    <w:rsid w:val="00981429"/>
    <w:rsid w:val="009836B2"/>
    <w:rsid w:val="00983D9A"/>
    <w:rsid w:val="00986031"/>
    <w:rsid w:val="00986FF4"/>
    <w:rsid w:val="009901E5"/>
    <w:rsid w:val="009A5111"/>
    <w:rsid w:val="009A66C0"/>
    <w:rsid w:val="009C7F43"/>
    <w:rsid w:val="009D0201"/>
    <w:rsid w:val="009D4271"/>
    <w:rsid w:val="009D4E79"/>
    <w:rsid w:val="009E3C58"/>
    <w:rsid w:val="00A04BA0"/>
    <w:rsid w:val="00A15F17"/>
    <w:rsid w:val="00A2230A"/>
    <w:rsid w:val="00A31756"/>
    <w:rsid w:val="00A333FC"/>
    <w:rsid w:val="00A36C2A"/>
    <w:rsid w:val="00A515BD"/>
    <w:rsid w:val="00A5206A"/>
    <w:rsid w:val="00A56632"/>
    <w:rsid w:val="00A72A51"/>
    <w:rsid w:val="00A74BAF"/>
    <w:rsid w:val="00A77EF3"/>
    <w:rsid w:val="00A92A50"/>
    <w:rsid w:val="00A9537B"/>
    <w:rsid w:val="00AA33DC"/>
    <w:rsid w:val="00AA4F58"/>
    <w:rsid w:val="00AB3AE1"/>
    <w:rsid w:val="00AC7240"/>
    <w:rsid w:val="00AD1826"/>
    <w:rsid w:val="00AD308F"/>
    <w:rsid w:val="00AE4FFC"/>
    <w:rsid w:val="00AF06E9"/>
    <w:rsid w:val="00AF0C87"/>
    <w:rsid w:val="00AF1E35"/>
    <w:rsid w:val="00B026E2"/>
    <w:rsid w:val="00B13247"/>
    <w:rsid w:val="00B132FE"/>
    <w:rsid w:val="00B15F74"/>
    <w:rsid w:val="00B20126"/>
    <w:rsid w:val="00B24427"/>
    <w:rsid w:val="00B277E8"/>
    <w:rsid w:val="00B320B3"/>
    <w:rsid w:val="00B3388A"/>
    <w:rsid w:val="00B34452"/>
    <w:rsid w:val="00B35BFF"/>
    <w:rsid w:val="00B40B35"/>
    <w:rsid w:val="00B42197"/>
    <w:rsid w:val="00B43D58"/>
    <w:rsid w:val="00B45C3F"/>
    <w:rsid w:val="00B60297"/>
    <w:rsid w:val="00B6290B"/>
    <w:rsid w:val="00B6515A"/>
    <w:rsid w:val="00B658BE"/>
    <w:rsid w:val="00B66368"/>
    <w:rsid w:val="00B70A30"/>
    <w:rsid w:val="00B737E4"/>
    <w:rsid w:val="00B75647"/>
    <w:rsid w:val="00B7644B"/>
    <w:rsid w:val="00B835A4"/>
    <w:rsid w:val="00B86158"/>
    <w:rsid w:val="00B8782F"/>
    <w:rsid w:val="00B9056C"/>
    <w:rsid w:val="00B9143B"/>
    <w:rsid w:val="00B91941"/>
    <w:rsid w:val="00BA2C93"/>
    <w:rsid w:val="00BC0B57"/>
    <w:rsid w:val="00BC1051"/>
    <w:rsid w:val="00BC3430"/>
    <w:rsid w:val="00BC35AF"/>
    <w:rsid w:val="00BC51DB"/>
    <w:rsid w:val="00BC7C80"/>
    <w:rsid w:val="00BE1F2C"/>
    <w:rsid w:val="00BE6AF3"/>
    <w:rsid w:val="00BE70DA"/>
    <w:rsid w:val="00BF49CC"/>
    <w:rsid w:val="00BF4E98"/>
    <w:rsid w:val="00BF5831"/>
    <w:rsid w:val="00BF5837"/>
    <w:rsid w:val="00BF6E02"/>
    <w:rsid w:val="00BF7284"/>
    <w:rsid w:val="00BF7333"/>
    <w:rsid w:val="00C0308D"/>
    <w:rsid w:val="00C056F2"/>
    <w:rsid w:val="00C1573D"/>
    <w:rsid w:val="00C22943"/>
    <w:rsid w:val="00C2499C"/>
    <w:rsid w:val="00C26292"/>
    <w:rsid w:val="00C31234"/>
    <w:rsid w:val="00C31863"/>
    <w:rsid w:val="00C3447F"/>
    <w:rsid w:val="00C4605D"/>
    <w:rsid w:val="00C46310"/>
    <w:rsid w:val="00C4699E"/>
    <w:rsid w:val="00C47EC1"/>
    <w:rsid w:val="00C526BD"/>
    <w:rsid w:val="00C57081"/>
    <w:rsid w:val="00C627DC"/>
    <w:rsid w:val="00C770AE"/>
    <w:rsid w:val="00C7710A"/>
    <w:rsid w:val="00C812DA"/>
    <w:rsid w:val="00C818A0"/>
    <w:rsid w:val="00C8375B"/>
    <w:rsid w:val="00C96DB1"/>
    <w:rsid w:val="00CA05FF"/>
    <w:rsid w:val="00CA1DE5"/>
    <w:rsid w:val="00CA221F"/>
    <w:rsid w:val="00CA4B00"/>
    <w:rsid w:val="00CA5F70"/>
    <w:rsid w:val="00CB571A"/>
    <w:rsid w:val="00CB5736"/>
    <w:rsid w:val="00CB6A87"/>
    <w:rsid w:val="00CC1C10"/>
    <w:rsid w:val="00CC2496"/>
    <w:rsid w:val="00CC797C"/>
    <w:rsid w:val="00CE1669"/>
    <w:rsid w:val="00CE2C9D"/>
    <w:rsid w:val="00CE2E04"/>
    <w:rsid w:val="00CE7CC1"/>
    <w:rsid w:val="00CF4B0F"/>
    <w:rsid w:val="00D00397"/>
    <w:rsid w:val="00D0213A"/>
    <w:rsid w:val="00D03CBB"/>
    <w:rsid w:val="00D05781"/>
    <w:rsid w:val="00D07221"/>
    <w:rsid w:val="00D1002E"/>
    <w:rsid w:val="00D10FF9"/>
    <w:rsid w:val="00D14D81"/>
    <w:rsid w:val="00D2025B"/>
    <w:rsid w:val="00D2151F"/>
    <w:rsid w:val="00D2235A"/>
    <w:rsid w:val="00D27944"/>
    <w:rsid w:val="00D32DE8"/>
    <w:rsid w:val="00D46EFB"/>
    <w:rsid w:val="00D573F6"/>
    <w:rsid w:val="00D617DB"/>
    <w:rsid w:val="00D645F6"/>
    <w:rsid w:val="00D73D34"/>
    <w:rsid w:val="00D81F49"/>
    <w:rsid w:val="00D855CB"/>
    <w:rsid w:val="00D90E49"/>
    <w:rsid w:val="00D94D3F"/>
    <w:rsid w:val="00DA550A"/>
    <w:rsid w:val="00DB3121"/>
    <w:rsid w:val="00DB3B9A"/>
    <w:rsid w:val="00DB3D2E"/>
    <w:rsid w:val="00DC5B8D"/>
    <w:rsid w:val="00DD1E98"/>
    <w:rsid w:val="00DD33DC"/>
    <w:rsid w:val="00DD3AA9"/>
    <w:rsid w:val="00DD4E13"/>
    <w:rsid w:val="00DD5BC3"/>
    <w:rsid w:val="00DD6837"/>
    <w:rsid w:val="00DE1016"/>
    <w:rsid w:val="00DF17C0"/>
    <w:rsid w:val="00DF41D3"/>
    <w:rsid w:val="00DF5390"/>
    <w:rsid w:val="00DF53E6"/>
    <w:rsid w:val="00DF63DB"/>
    <w:rsid w:val="00E040C7"/>
    <w:rsid w:val="00E05ADE"/>
    <w:rsid w:val="00E138CF"/>
    <w:rsid w:val="00E17202"/>
    <w:rsid w:val="00E24D01"/>
    <w:rsid w:val="00E25057"/>
    <w:rsid w:val="00E402E3"/>
    <w:rsid w:val="00E46564"/>
    <w:rsid w:val="00E50838"/>
    <w:rsid w:val="00E56320"/>
    <w:rsid w:val="00E57ED9"/>
    <w:rsid w:val="00E616ED"/>
    <w:rsid w:val="00E625D4"/>
    <w:rsid w:val="00E71883"/>
    <w:rsid w:val="00E726A0"/>
    <w:rsid w:val="00E74A3D"/>
    <w:rsid w:val="00E8314F"/>
    <w:rsid w:val="00E95843"/>
    <w:rsid w:val="00E9626F"/>
    <w:rsid w:val="00E96983"/>
    <w:rsid w:val="00EA3166"/>
    <w:rsid w:val="00EA37CE"/>
    <w:rsid w:val="00EA5B27"/>
    <w:rsid w:val="00EB3413"/>
    <w:rsid w:val="00EC469F"/>
    <w:rsid w:val="00ED1666"/>
    <w:rsid w:val="00ED4000"/>
    <w:rsid w:val="00ED4623"/>
    <w:rsid w:val="00ED7DD3"/>
    <w:rsid w:val="00EE2E57"/>
    <w:rsid w:val="00EE4F84"/>
    <w:rsid w:val="00EE6763"/>
    <w:rsid w:val="00EE70E7"/>
    <w:rsid w:val="00EF179D"/>
    <w:rsid w:val="00EF4CF8"/>
    <w:rsid w:val="00F02747"/>
    <w:rsid w:val="00F1189C"/>
    <w:rsid w:val="00F14FA6"/>
    <w:rsid w:val="00F25248"/>
    <w:rsid w:val="00F27E7B"/>
    <w:rsid w:val="00F3032D"/>
    <w:rsid w:val="00F35B11"/>
    <w:rsid w:val="00F400F9"/>
    <w:rsid w:val="00F4186C"/>
    <w:rsid w:val="00F46EE3"/>
    <w:rsid w:val="00F54288"/>
    <w:rsid w:val="00F55E3C"/>
    <w:rsid w:val="00F6795B"/>
    <w:rsid w:val="00F67D62"/>
    <w:rsid w:val="00F71CA2"/>
    <w:rsid w:val="00F7267B"/>
    <w:rsid w:val="00F756AA"/>
    <w:rsid w:val="00F75A10"/>
    <w:rsid w:val="00F81920"/>
    <w:rsid w:val="00F86AB2"/>
    <w:rsid w:val="00F91E27"/>
    <w:rsid w:val="00F92FF1"/>
    <w:rsid w:val="00F93CD9"/>
    <w:rsid w:val="00F94388"/>
    <w:rsid w:val="00F95AE9"/>
    <w:rsid w:val="00FA42F8"/>
    <w:rsid w:val="00FC0E2D"/>
    <w:rsid w:val="00FC1842"/>
    <w:rsid w:val="00FC45AC"/>
    <w:rsid w:val="00FD0E36"/>
    <w:rsid w:val="00FD12EE"/>
    <w:rsid w:val="00FD5CA7"/>
    <w:rsid w:val="00FE1048"/>
    <w:rsid w:val="00FE5649"/>
    <w:rsid w:val="00FE7B72"/>
    <w:rsid w:val="00FF0DF5"/>
    <w:rsid w:val="00FF3C30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006B8D"/>
    <w:pPr>
      <w:spacing w:after="0" w:line="48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970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5AC"/>
  </w:style>
  <w:style w:type="table" w:styleId="a9">
    <w:name w:val="Table Grid"/>
    <w:basedOn w:val="a1"/>
    <w:uiPriority w:val="59"/>
    <w:rsid w:val="001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4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006B8D"/>
    <w:pPr>
      <w:spacing w:after="0" w:line="48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970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5AC"/>
  </w:style>
  <w:style w:type="table" w:styleId="a9">
    <w:name w:val="Table Grid"/>
    <w:basedOn w:val="a1"/>
    <w:uiPriority w:val="59"/>
    <w:rsid w:val="001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4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B977-C2D8-4C81-9217-333E19C2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Маскина</dc:creator>
  <cp:lastModifiedBy>Вакансия строй</cp:lastModifiedBy>
  <cp:revision>84</cp:revision>
  <cp:lastPrinted>2023-11-03T08:04:00Z</cp:lastPrinted>
  <dcterms:created xsi:type="dcterms:W3CDTF">2022-05-20T08:33:00Z</dcterms:created>
  <dcterms:modified xsi:type="dcterms:W3CDTF">2023-11-03T08:05:00Z</dcterms:modified>
</cp:coreProperties>
</file>