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C9062F" w:rsidRPr="00C9062F" w:rsidTr="00A85705">
        <w:trPr>
          <w:cantSplit/>
          <w:trHeight w:val="253"/>
        </w:trPr>
        <w:tc>
          <w:tcPr>
            <w:tcW w:w="4195" w:type="dxa"/>
            <w:hideMark/>
          </w:tcPr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C9062F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9062F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A247FE1" wp14:editId="754AB71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C9062F" w:rsidRPr="00C9062F" w:rsidTr="00A85705">
        <w:trPr>
          <w:cantSplit/>
          <w:trHeight w:val="1617"/>
        </w:trPr>
        <w:tc>
          <w:tcPr>
            <w:tcW w:w="4195" w:type="dxa"/>
          </w:tcPr>
          <w:p w:rsidR="00C9062F" w:rsidRPr="00C9062F" w:rsidRDefault="00C9062F" w:rsidP="00C9062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C9062F" w:rsidRPr="00C9062F" w:rsidRDefault="00C9062F" w:rsidP="00C9062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C9062F" w:rsidRPr="00C9062F" w:rsidRDefault="00C9062F" w:rsidP="00C9062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ХУШУ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9062F" w:rsidRPr="00C9062F" w:rsidRDefault="00EB65AB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208-р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062F" w:rsidRPr="00C9062F" w:rsidRDefault="00C9062F" w:rsidP="00C906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C9062F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62F" w:rsidRPr="00C9062F" w:rsidRDefault="00EB65AB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208-р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EE7DF7" w:rsidRPr="00EE7DF7" w:rsidRDefault="00EE7DF7" w:rsidP="00EE7DF7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</w:t>
      </w:r>
      <w:r w:rsid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3A" w:rsidRP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3A" w:rsidRPr="00FA1B3A">
        <w:rPr>
          <w:rFonts w:ascii="Times New Roman" w:eastAsia="Times New Roman" w:hAnsi="Times New Roman" w:hint="eastAsia"/>
          <w:sz w:val="24"/>
          <w:szCs w:val="24"/>
          <w:lang w:eastAsia="ru-RU"/>
        </w:rPr>
        <w:t>Национального</w:t>
      </w:r>
      <w:r w:rsidR="00FA1B3A" w:rsidRP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3A" w:rsidRPr="00FA1B3A">
        <w:rPr>
          <w:rFonts w:ascii="Times New Roman" w:eastAsia="Times New Roman" w:hAnsi="Times New Roman" w:hint="eastAsia"/>
          <w:sz w:val="24"/>
          <w:szCs w:val="24"/>
          <w:lang w:eastAsia="ru-RU"/>
        </w:rPr>
        <w:t>плана</w:t>
      </w:r>
      <w:r w:rsidR="00FA1B3A" w:rsidRP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 ("</w:t>
      </w:r>
      <w:r w:rsidR="00FA1B3A" w:rsidRPr="00FA1B3A">
        <w:rPr>
          <w:rFonts w:ascii="Times New Roman" w:eastAsia="Times New Roman" w:hAnsi="Times New Roman" w:hint="eastAsia"/>
          <w:sz w:val="24"/>
          <w:szCs w:val="24"/>
          <w:lang w:eastAsia="ru-RU"/>
        </w:rPr>
        <w:t>дорожной</w:t>
      </w:r>
      <w:r w:rsidR="00FA1B3A" w:rsidRP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3A" w:rsidRPr="00FA1B3A">
        <w:rPr>
          <w:rFonts w:ascii="Times New Roman" w:eastAsia="Times New Roman" w:hAnsi="Times New Roman" w:hint="eastAsia"/>
          <w:sz w:val="24"/>
          <w:szCs w:val="24"/>
          <w:lang w:eastAsia="ru-RU"/>
        </w:rPr>
        <w:t>карты</w:t>
      </w:r>
      <w:r w:rsidR="00FA1B3A" w:rsidRP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") </w:t>
      </w:r>
      <w:r w:rsidR="00FA1B3A" w:rsidRPr="00FA1B3A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развития</w:t>
      </w:r>
      <w:r w:rsidR="00FA1B3A" w:rsidRP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3A" w:rsidRPr="00FA1B3A">
        <w:rPr>
          <w:rFonts w:ascii="Times New Roman" w:eastAsia="Times New Roman" w:hAnsi="Times New Roman" w:hint="eastAsia"/>
          <w:sz w:val="24"/>
          <w:szCs w:val="24"/>
          <w:lang w:eastAsia="ru-RU"/>
        </w:rPr>
        <w:t>конкуренции</w:t>
      </w:r>
      <w:r w:rsidR="00FA1B3A" w:rsidRP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3A" w:rsidRPr="00FA1B3A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FA1B3A" w:rsidRP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3A" w:rsidRPr="00FA1B3A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="00FA1B3A" w:rsidRP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3A" w:rsidRPr="00FA1B3A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="00FA1B3A" w:rsidRP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3A" w:rsidRPr="00FA1B3A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FA1B3A" w:rsidRP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 2021 - 2025 </w:t>
      </w:r>
      <w:r w:rsidR="00FA1B3A" w:rsidRPr="00FA1B3A">
        <w:rPr>
          <w:rFonts w:ascii="Times New Roman" w:eastAsia="Times New Roman" w:hAnsi="Times New Roman" w:hint="eastAsia"/>
          <w:sz w:val="24"/>
          <w:szCs w:val="24"/>
          <w:lang w:eastAsia="ru-RU"/>
        </w:rPr>
        <w:t>годы</w:t>
      </w:r>
      <w:r w:rsidR="00FA1B3A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утвержденного распоряжением Правительства Российской Федерации от 02.09.2021 № 2424-р </w:t>
      </w:r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соответствии с </w:t>
      </w:r>
      <w:r w:rsidRPr="00DF0ECA">
        <w:rPr>
          <w:rFonts w:ascii="Times New Roman" w:eastAsia="Times New Roman" w:hAnsi="Times New Roman"/>
          <w:sz w:val="24"/>
          <w:szCs w:val="24"/>
          <w:lang w:eastAsia="ru-RU"/>
        </w:rPr>
        <w:t>постановл</w:t>
      </w:r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ением  администрации </w:t>
      </w:r>
      <w:proofErr w:type="spellStart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0EC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от 04</w:t>
      </w:r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DF0ECA">
        <w:rPr>
          <w:rFonts w:ascii="Times New Roman" w:eastAsia="Times New Roman" w:hAnsi="Times New Roman"/>
          <w:sz w:val="24"/>
          <w:szCs w:val="24"/>
          <w:lang w:eastAsia="ru-RU"/>
        </w:rPr>
        <w:t>8.2023</w:t>
      </w:r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DF0ECA"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) в администрации </w:t>
      </w:r>
      <w:proofErr w:type="spellStart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0EC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</w:t>
      </w:r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>а»:</w:t>
      </w:r>
      <w:proofErr w:type="gramEnd"/>
    </w:p>
    <w:p w:rsidR="00EE7DF7" w:rsidRPr="00EE7DF7" w:rsidRDefault="00EE7DF7" w:rsidP="00EE7DF7">
      <w:pPr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карту </w:t>
      </w:r>
      <w:proofErr w:type="spellStart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>комплаенс</w:t>
      </w:r>
      <w:proofErr w:type="spellEnd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 - рисков нарушения антимонопольного законодательства в администрации </w:t>
      </w:r>
      <w:proofErr w:type="spellStart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0EC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согласно приложению к настоящему распоряжению.</w:t>
      </w:r>
    </w:p>
    <w:p w:rsidR="00EE7DF7" w:rsidRPr="00EE7DF7" w:rsidRDefault="00EE7DF7" w:rsidP="00EE7DF7">
      <w:pPr>
        <w:tabs>
          <w:tab w:val="left" w:pos="900"/>
        </w:tabs>
        <w:spacing w:after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Начальникам структурных подразделений администрации </w:t>
      </w:r>
      <w:proofErr w:type="spellStart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0EC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обеспечить меры по минимизации и устранению </w:t>
      </w:r>
      <w:proofErr w:type="spellStart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>комплаенс</w:t>
      </w:r>
      <w:proofErr w:type="spellEnd"/>
      <w:r w:rsidRPr="00EE7DF7">
        <w:rPr>
          <w:rFonts w:ascii="Times New Roman" w:eastAsia="Times New Roman" w:hAnsi="Times New Roman"/>
          <w:sz w:val="24"/>
          <w:szCs w:val="24"/>
          <w:lang w:eastAsia="ru-RU"/>
        </w:rPr>
        <w:t xml:space="preserve"> - рисков нарушения антимонопольного законодательства.</w:t>
      </w:r>
    </w:p>
    <w:p w:rsidR="00EE7DF7" w:rsidRPr="00EE7DF7" w:rsidRDefault="00DF0ECA" w:rsidP="00DF0EC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EE7DF7" w:rsidRPr="00EE7D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Начальнику </w:t>
      </w:r>
      <w:r w:rsidR="00EE7DF7" w:rsidRPr="00EE7DF7">
        <w:rPr>
          <w:rFonts w:ascii="Times New Roman" w:eastAsia="Times New Roman" w:hAnsi="Times New Roman"/>
          <w:bCs/>
          <w:color w:val="262626"/>
          <w:sz w:val="24"/>
          <w:szCs w:val="24"/>
          <w:lang w:eastAsia="ru-RU"/>
        </w:rPr>
        <w:t xml:space="preserve">Отдела </w:t>
      </w:r>
      <w:r w:rsidR="00EE7DF7" w:rsidRPr="00DF0ECA">
        <w:rPr>
          <w:rFonts w:ascii="Times New Roman" w:eastAsia="Times New Roman" w:hAnsi="Times New Roman"/>
          <w:bCs/>
          <w:color w:val="262626"/>
          <w:sz w:val="24"/>
          <w:szCs w:val="24"/>
          <w:lang w:eastAsia="ru-RU"/>
        </w:rPr>
        <w:t>правового обеспечения</w:t>
      </w:r>
      <w:r w:rsidR="00EE7DF7" w:rsidRPr="00EE7DF7">
        <w:rPr>
          <w:rFonts w:ascii="Times New Roman" w:eastAsia="Times New Roman" w:hAnsi="Times New Roman"/>
          <w:bCs/>
          <w:color w:val="262626"/>
          <w:sz w:val="24"/>
          <w:szCs w:val="24"/>
          <w:lang w:eastAsia="ru-RU"/>
        </w:rPr>
        <w:t xml:space="preserve"> </w:t>
      </w:r>
      <w:r w:rsidR="00EE7DF7" w:rsidRPr="00EE7D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обеспечить ознакомление муниципальных служащих администрации </w:t>
      </w:r>
      <w:proofErr w:type="spellStart"/>
      <w:r w:rsidR="00EE7DF7" w:rsidRPr="00EE7DF7">
        <w:rPr>
          <w:rFonts w:ascii="Times New Roman" w:eastAsia="Times New Roman" w:hAnsi="Times New Roman"/>
          <w:bCs/>
          <w:sz w:val="24"/>
          <w:szCs w:val="24"/>
          <w:lang w:eastAsia="ru-RU"/>
        </w:rPr>
        <w:t>Шумерлинского</w:t>
      </w:r>
      <w:proofErr w:type="spellEnd"/>
      <w:r w:rsidR="00EE7DF7" w:rsidRPr="00EE7D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E7DF7" w:rsidRPr="00DF0ECA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округа</w:t>
      </w:r>
      <w:r w:rsidR="00EE7DF7" w:rsidRPr="00EE7D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настоящим распоряжением.</w:t>
      </w:r>
    </w:p>
    <w:p w:rsidR="00123C6D" w:rsidRPr="00DF0ECA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DF0ECA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DF0ECA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DF0ECA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DF0ECA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ECA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DF0ECA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ECA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DF0ECA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0ECA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</w:t>
      </w:r>
      <w:r w:rsidR="00EE7DF7" w:rsidRPr="00DF0ECA">
        <w:rPr>
          <w:rFonts w:ascii="Times New Roman" w:hAnsi="Times New Roman"/>
          <w:sz w:val="24"/>
          <w:szCs w:val="24"/>
        </w:rPr>
        <w:t xml:space="preserve">              </w:t>
      </w:r>
      <w:r w:rsidRPr="00DF0ECA">
        <w:rPr>
          <w:rFonts w:ascii="Times New Roman" w:hAnsi="Times New Roman"/>
          <w:sz w:val="24"/>
          <w:szCs w:val="24"/>
        </w:rPr>
        <w:t xml:space="preserve"> Л.Г.</w:t>
      </w:r>
      <w:r w:rsidR="00BE0E90" w:rsidRPr="00DF0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ECA">
        <w:rPr>
          <w:rFonts w:ascii="Times New Roman" w:hAnsi="Times New Roman"/>
          <w:sz w:val="24"/>
          <w:szCs w:val="24"/>
        </w:rPr>
        <w:t>Рафинов</w:t>
      </w:r>
      <w:proofErr w:type="spellEnd"/>
      <w:r w:rsidRPr="00DF0ECA">
        <w:rPr>
          <w:rFonts w:ascii="Times New Roman" w:hAnsi="Times New Roman"/>
          <w:sz w:val="24"/>
          <w:szCs w:val="24"/>
        </w:rPr>
        <w:t xml:space="preserve">   </w:t>
      </w:r>
    </w:p>
    <w:p w:rsidR="0033034A" w:rsidRDefault="0033034A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EE7DF7">
      <w:pPr>
        <w:spacing w:after="0" w:line="240" w:lineRule="auto"/>
        <w:ind w:left="623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ectPr w:rsidR="00EE7DF7" w:rsidSect="00DF76D1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:rsidR="00EE7DF7" w:rsidRPr="00EE7DF7" w:rsidRDefault="00EE7DF7" w:rsidP="00EE7DF7">
      <w:pPr>
        <w:spacing w:after="0" w:line="240" w:lineRule="auto"/>
        <w:ind w:left="623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EE7DF7" w:rsidRPr="00EE7DF7" w:rsidRDefault="00EE7DF7" w:rsidP="00EE7DF7">
      <w:pPr>
        <w:spacing w:after="0" w:line="240" w:lineRule="auto"/>
        <w:ind w:right="-1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к  распоряжению администрации      </w:t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</w:t>
      </w:r>
      <w:proofErr w:type="spellStart"/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Шумерлин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округа</w:t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EE7DF7" w:rsidRPr="00EE7DF7" w:rsidRDefault="00EE7DF7" w:rsidP="00EE7DF7">
      <w:pPr>
        <w:spacing w:after="0" w:line="240" w:lineRule="auto"/>
        <w:ind w:right="-1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</w:t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от </w:t>
      </w:r>
      <w:r w:rsidR="00EB65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18.09</w:t>
      </w:r>
      <w:r w:rsidR="00DF0E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.2023</w:t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</w:t>
      </w:r>
      <w:r w:rsidR="00EB65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B65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208</w:t>
      </w:r>
      <w:r w:rsidRPr="00EE7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-р</w:t>
      </w:r>
    </w:p>
    <w:p w:rsidR="00EE7DF7" w:rsidRPr="00EE7DF7" w:rsidRDefault="00EE7DF7" w:rsidP="00EE7DF7">
      <w:pPr>
        <w:tabs>
          <w:tab w:val="left" w:pos="820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E7DF7" w:rsidRPr="00EE7DF7" w:rsidRDefault="00EE7DF7" w:rsidP="00EE7DF7">
      <w:pPr>
        <w:spacing w:after="0" w:line="240" w:lineRule="auto"/>
        <w:ind w:left="-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D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Карта </w:t>
      </w:r>
      <w:proofErr w:type="spellStart"/>
      <w:r w:rsidRPr="00EE7DF7">
        <w:rPr>
          <w:rFonts w:ascii="Times New Roman" w:eastAsia="Times New Roman" w:hAnsi="Times New Roman"/>
          <w:b/>
          <w:sz w:val="24"/>
          <w:szCs w:val="24"/>
          <w:lang w:eastAsia="ru-RU"/>
        </w:rPr>
        <w:t>комплаенс</w:t>
      </w:r>
      <w:proofErr w:type="spellEnd"/>
      <w:r w:rsidRPr="00EE7D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рисков </w:t>
      </w:r>
    </w:p>
    <w:p w:rsidR="00EE7DF7" w:rsidRPr="00EE7DF7" w:rsidRDefault="00EE7DF7" w:rsidP="00EE7DF7">
      <w:pPr>
        <w:spacing w:after="0" w:line="240" w:lineRule="auto"/>
        <w:ind w:left="-720"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D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нарушения антимонопольного законодательства </w:t>
      </w:r>
    </w:p>
    <w:p w:rsidR="00EE7DF7" w:rsidRPr="00EE7DF7" w:rsidRDefault="00EE7DF7" w:rsidP="00EE7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D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администрации </w:t>
      </w:r>
      <w:proofErr w:type="spellStart"/>
      <w:r w:rsidRPr="00EE7DF7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 w:rsidRPr="00EE7D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округа</w:t>
      </w:r>
      <w:r w:rsidRPr="00EE7D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Чувашской Республики </w:t>
      </w:r>
    </w:p>
    <w:p w:rsidR="00EE7DF7" w:rsidRPr="00EE7DF7" w:rsidRDefault="00EE7DF7" w:rsidP="00EE7D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320"/>
        <w:gridCol w:w="5541"/>
        <w:gridCol w:w="5245"/>
      </w:tblGrid>
      <w:tr w:rsidR="00EE7DF7" w:rsidRPr="00EE7DF7" w:rsidTr="00EE7DF7">
        <w:tc>
          <w:tcPr>
            <w:tcW w:w="1920" w:type="dxa"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Уровень риска</w:t>
            </w:r>
          </w:p>
        </w:tc>
        <w:tc>
          <w:tcPr>
            <w:tcW w:w="2320" w:type="dxa"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Административная процедура</w:t>
            </w:r>
          </w:p>
        </w:tc>
        <w:tc>
          <w:tcPr>
            <w:tcW w:w="5541" w:type="dxa"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Вид  риска (описание)</w:t>
            </w:r>
          </w:p>
        </w:tc>
        <w:tc>
          <w:tcPr>
            <w:tcW w:w="5245" w:type="dxa"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Причины (условия)</w:t>
            </w: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 возникновения</w:t>
            </w: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(описание)</w:t>
            </w:r>
          </w:p>
        </w:tc>
      </w:tr>
      <w:tr w:rsidR="00EE7DF7" w:rsidRPr="00EE7DF7" w:rsidTr="00EE7DF7">
        <w:trPr>
          <w:trHeight w:val="276"/>
        </w:trPr>
        <w:tc>
          <w:tcPr>
            <w:tcW w:w="1920" w:type="dxa"/>
            <w:vMerge w:val="restart"/>
          </w:tcPr>
          <w:p w:rsidR="00EE7DF7" w:rsidRPr="00EE7DF7" w:rsidRDefault="00070048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ысокий</w:t>
            </w:r>
          </w:p>
        </w:tc>
        <w:tc>
          <w:tcPr>
            <w:tcW w:w="2320" w:type="dxa"/>
            <w:vMerge w:val="restart"/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роведение закупок товаров, работ, услуг для муниципальных нужд</w:t>
            </w:r>
          </w:p>
        </w:tc>
        <w:tc>
          <w:tcPr>
            <w:tcW w:w="5541" w:type="dxa"/>
            <w:vMerge w:val="restart"/>
          </w:tcPr>
          <w:p w:rsidR="00EE7DF7" w:rsidRPr="00EE7DF7" w:rsidRDefault="005A54F2" w:rsidP="00EE7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арушение антимонопольного законодательства при осуществлении закупок товаров, работ, услуг для муниципальных нужд  (недопущение, ограничение или устранение конкуренции, в том числе путем необоснованного ограничения допуска к торгам участников закупки в результате установления требований о представлении непредусмотренных законодательством документов, завышенных требований к предмету закупки и участникам торгов)</w:t>
            </w:r>
          </w:p>
        </w:tc>
        <w:tc>
          <w:tcPr>
            <w:tcW w:w="5245" w:type="dxa"/>
            <w:vMerge w:val="restart"/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ысокая нагрузка на сотрудников;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недостаточная координация процесса;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надлежащей экспертизы документации закупки;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недостаточная подготовленность к процессу;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достаточной квалификации сотрудников</w:t>
            </w:r>
          </w:p>
        </w:tc>
      </w:tr>
      <w:tr w:rsidR="00EE7DF7" w:rsidRPr="00EE7DF7" w:rsidTr="00EE7DF7">
        <w:trPr>
          <w:trHeight w:val="276"/>
        </w:trPr>
        <w:tc>
          <w:tcPr>
            <w:tcW w:w="1920" w:type="dxa"/>
            <w:vMerge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</w:tcPr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</w:tcPr>
          <w:p w:rsidR="00EE7DF7" w:rsidRPr="00EE7DF7" w:rsidRDefault="00EE7DF7" w:rsidP="00EE7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F7" w:rsidRPr="00EE7DF7" w:rsidTr="00EE7DF7">
        <w:trPr>
          <w:trHeight w:val="2675"/>
        </w:trPr>
        <w:tc>
          <w:tcPr>
            <w:tcW w:w="1920" w:type="dxa"/>
          </w:tcPr>
          <w:p w:rsidR="00EE7DF7" w:rsidRPr="00EE7DF7" w:rsidRDefault="005A54F2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ущественный</w:t>
            </w: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EE7DF7" w:rsidRPr="00EE7DF7" w:rsidRDefault="005A54F2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ринятие нормативн</w:t>
            </w:r>
            <w:r w:rsidR="00DF0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правовых актов</w:t>
            </w: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Принятие актов и осуществление действий (бездействие) которые приводят или могут привести к ограничению или устранению конкуренции, за исключением предусмотренных федеральными законами случаев и принятия актов и (или) осуществления таких действий (бездействия) </w:t>
            </w:r>
          </w:p>
        </w:tc>
        <w:tc>
          <w:tcPr>
            <w:tcW w:w="5245" w:type="dxa"/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арушение порядка подготовки и согласования проектов нормативных правовых актов; 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нагрузка на сотрудников;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недостаточная координация процесса;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надлежащей правовой экспертизы проектов нормативных правовых актов;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недостаточная подготовленность к процессу;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достаточной квалификации сотрудников</w:t>
            </w:r>
          </w:p>
        </w:tc>
      </w:tr>
      <w:tr w:rsidR="00EE7DF7" w:rsidRPr="00EE7DF7" w:rsidTr="00EE7DF7">
        <w:trPr>
          <w:trHeight w:val="974"/>
        </w:trPr>
        <w:tc>
          <w:tcPr>
            <w:tcW w:w="1920" w:type="dxa"/>
          </w:tcPr>
          <w:p w:rsidR="00EE7DF7" w:rsidRPr="00EE7DF7" w:rsidRDefault="005A54F2" w:rsidP="00EE7D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2320" w:type="dxa"/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редоставление услуг</w:t>
            </w:r>
          </w:p>
        </w:tc>
        <w:tc>
          <w:tcPr>
            <w:tcW w:w="5541" w:type="dxa"/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тсутствие административного регламента предоставления услуг, либо его актуализации в соответствии с изменениями законодательства;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в предоставлении муниципальной услуги по основаниям, не предусмотренным административным регламентом предоставления муниципальной услуги;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административного регламента предоставления муниципальной услуги, которое приводит или может привести к недопущению, ограничению или устранению конкуренции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тсутствие надлежащего мониторинга изменений законодательства со стороны </w:t>
            </w:r>
            <w:r w:rsidR="00EE7DF7" w:rsidRPr="00EE7DF7">
              <w:rPr>
                <w:rFonts w:ascii="Times New Roman" w:hAnsi="Times New Roman"/>
                <w:sz w:val="24"/>
                <w:szCs w:val="24"/>
                <w:lang w:eastAsia="ru-RU"/>
              </w:rPr>
              <w:t>сектора правового обеспечения отдела информационного и правового обеспечения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достаточной квалификации сотрудников;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нагрузка на сотрудников;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надлежащей правовой экспертизы проектов нормативных правовых актов</w:t>
            </w:r>
          </w:p>
        </w:tc>
      </w:tr>
      <w:tr w:rsidR="00EE7DF7" w:rsidRPr="00EE7DF7" w:rsidTr="00EE7DF7">
        <w:trPr>
          <w:trHeight w:val="1994"/>
        </w:trPr>
        <w:tc>
          <w:tcPr>
            <w:tcW w:w="1920" w:type="dxa"/>
            <w:tcBorders>
              <w:top w:val="nil"/>
            </w:tcBorders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езначительный</w:t>
            </w:r>
          </w:p>
        </w:tc>
        <w:tc>
          <w:tcPr>
            <w:tcW w:w="2320" w:type="dxa"/>
            <w:tcBorders>
              <w:top w:val="nil"/>
            </w:tcBorders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редоставление земельных участков в аренду</w:t>
            </w:r>
          </w:p>
        </w:tc>
        <w:tc>
          <w:tcPr>
            <w:tcW w:w="5541" w:type="dxa"/>
            <w:tcBorders>
              <w:top w:val="nil"/>
            </w:tcBorders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арушения при осуществлении торгов на предоставление земельных участков в аренду, повлекшие нарушение антимонопольного законодательства в результате необоснованного ограничения допуска к торгам участников торгов </w:t>
            </w:r>
          </w:p>
        </w:tc>
        <w:tc>
          <w:tcPr>
            <w:tcW w:w="5245" w:type="dxa"/>
            <w:tcBorders>
              <w:top w:val="nil"/>
            </w:tcBorders>
          </w:tcPr>
          <w:p w:rsidR="00EE7DF7" w:rsidRPr="00EE7DF7" w:rsidRDefault="005A54F2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тсутствие достаточной квалификации сотрудников;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нагрузка на сотрудников;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порядка и сроков размещения документации о закупке</w:t>
            </w:r>
          </w:p>
        </w:tc>
      </w:tr>
      <w:tr w:rsidR="00EE7DF7" w:rsidRPr="00EE7DF7" w:rsidTr="00EE7DF7">
        <w:tc>
          <w:tcPr>
            <w:tcW w:w="1920" w:type="dxa"/>
            <w:tcBorders>
              <w:top w:val="nil"/>
            </w:tcBorders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езначительный</w:t>
            </w:r>
          </w:p>
        </w:tc>
        <w:tc>
          <w:tcPr>
            <w:tcW w:w="2320" w:type="dxa"/>
            <w:tcBorders>
              <w:top w:val="nil"/>
            </w:tcBorders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редоставление муниципального имущества в аренду </w:t>
            </w:r>
          </w:p>
        </w:tc>
        <w:tc>
          <w:tcPr>
            <w:tcW w:w="5541" w:type="dxa"/>
            <w:tcBorders>
              <w:top w:val="nil"/>
            </w:tcBorders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арушения при осуществлении торгов на предоставление муниципального имущества в аренду, повлекшие нарушение антимонопольного законодательства в результате необоснованного ограничения допуска к торгам участников торгов </w:t>
            </w:r>
          </w:p>
        </w:tc>
        <w:tc>
          <w:tcPr>
            <w:tcW w:w="5245" w:type="dxa"/>
            <w:tcBorders>
              <w:top w:val="nil"/>
            </w:tcBorders>
          </w:tcPr>
          <w:p w:rsidR="00EE7DF7" w:rsidRPr="00EE7DF7" w:rsidRDefault="005A54F2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тсутствие достаточной квалификации сотрудников;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нагрузка на сотрудников;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порядка и сроков размещения документации о закупке</w:t>
            </w:r>
          </w:p>
        </w:tc>
      </w:tr>
    </w:tbl>
    <w:p w:rsidR="00EE7DF7" w:rsidRDefault="00EE7DF7" w:rsidP="00EE7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E7DF7" w:rsidSect="00EE7DF7">
          <w:pgSz w:w="16838" w:h="11906" w:orient="landscape"/>
          <w:pgMar w:top="1701" w:right="709" w:bottom="567" w:left="1134" w:header="709" w:footer="709" w:gutter="0"/>
          <w:cols w:space="708"/>
          <w:docGrid w:linePitch="360"/>
        </w:sect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320"/>
        <w:gridCol w:w="5541"/>
        <w:gridCol w:w="5245"/>
      </w:tblGrid>
      <w:tr w:rsidR="00EE7DF7" w:rsidRPr="00EE7DF7" w:rsidTr="00EE7DF7">
        <w:trPr>
          <w:trHeight w:val="278"/>
        </w:trPr>
        <w:tc>
          <w:tcPr>
            <w:tcW w:w="1920" w:type="dxa"/>
          </w:tcPr>
          <w:p w:rsidR="00EE7DF7" w:rsidRPr="00EE7DF7" w:rsidRDefault="005A54F2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ущественный</w:t>
            </w: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EE7DF7" w:rsidRPr="00EE7DF7" w:rsidRDefault="005A54F2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азмещение нестационарного торгового объекта</w:t>
            </w: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нестационарного торгового объекта без соблюдения  процедуры торгов</w:t>
            </w: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текучесть кадров;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нагрузка на сотрудников;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должного контроля со стороны руководства </w:t>
            </w:r>
          </w:p>
        </w:tc>
      </w:tr>
      <w:tr w:rsidR="00EE7DF7" w:rsidRPr="00EE7DF7" w:rsidTr="00EE7DF7">
        <w:trPr>
          <w:trHeight w:val="1141"/>
        </w:trPr>
        <w:tc>
          <w:tcPr>
            <w:tcW w:w="1920" w:type="dxa"/>
          </w:tcPr>
          <w:p w:rsidR="00EE7DF7" w:rsidRPr="00EE7DF7" w:rsidRDefault="005A54F2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изкий</w:t>
            </w:r>
          </w:p>
          <w:p w:rsidR="00EE7DF7" w:rsidRPr="00EE7DF7" w:rsidRDefault="00EE7DF7" w:rsidP="00EE7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азмещение общедоступной информации на сайте о работе администрации </w:t>
            </w:r>
            <w:proofErr w:type="spellStart"/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 текущей ситуации и событиях в </w:t>
            </w:r>
            <w:proofErr w:type="spellStart"/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Шумерлинском</w:t>
            </w:r>
            <w:proofErr w:type="spellEnd"/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округе</w:t>
            </w:r>
          </w:p>
        </w:tc>
        <w:tc>
          <w:tcPr>
            <w:tcW w:w="5541" w:type="dxa"/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тсутствие общедоступной информации на сайте о работе администрации </w:t>
            </w:r>
            <w:proofErr w:type="spellStart"/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деятельности </w:t>
            </w:r>
            <w:r w:rsidR="00DF0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местного самоуправления.</w:t>
            </w:r>
          </w:p>
        </w:tc>
        <w:tc>
          <w:tcPr>
            <w:tcW w:w="5245" w:type="dxa"/>
          </w:tcPr>
          <w:p w:rsidR="00EE7DF7" w:rsidRPr="00EE7DF7" w:rsidRDefault="005A54F2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E7DF7"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изкая квалификация сотрудников;</w:t>
            </w:r>
          </w:p>
          <w:p w:rsidR="00EE7DF7" w:rsidRPr="00EE7DF7" w:rsidRDefault="00EE7DF7" w:rsidP="00EE7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должного контроля со стороны руководства</w:t>
            </w:r>
          </w:p>
        </w:tc>
      </w:tr>
    </w:tbl>
    <w:p w:rsidR="00EE7DF7" w:rsidRDefault="00EE7DF7" w:rsidP="00EE7DF7">
      <w:pPr>
        <w:spacing w:after="0" w:line="240" w:lineRule="auto"/>
        <w:ind w:right="5221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ectPr w:rsidR="00EE7DF7" w:rsidSect="00EE7DF7">
          <w:pgSz w:w="16838" w:h="11906" w:orient="landscape"/>
          <w:pgMar w:top="1701" w:right="709" w:bottom="567" w:left="1134" w:header="709" w:footer="709" w:gutter="0"/>
          <w:cols w:space="708"/>
          <w:docGrid w:linePitch="360"/>
        </w:sectPr>
      </w:pPr>
    </w:p>
    <w:p w:rsidR="00EE7DF7" w:rsidRPr="00EE7DF7" w:rsidRDefault="00EE7DF7" w:rsidP="00EE7DF7">
      <w:pPr>
        <w:spacing w:after="0" w:line="240" w:lineRule="auto"/>
        <w:ind w:right="5221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EE7DF7" w:rsidRDefault="00EE7DF7" w:rsidP="00EE7DF7">
      <w:pPr>
        <w:ind w:right="567"/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Default="00EE7DF7" w:rsidP="002666BF">
      <w:pPr>
        <w:rPr>
          <w:rFonts w:asciiTheme="minorHAnsi" w:hAnsiTheme="minorHAnsi"/>
        </w:rPr>
      </w:pPr>
    </w:p>
    <w:p w:rsidR="00EE7DF7" w:rsidRPr="00EE7DF7" w:rsidRDefault="00EE7DF7" w:rsidP="002666BF">
      <w:pPr>
        <w:rPr>
          <w:rFonts w:asciiTheme="minorHAnsi" w:hAnsiTheme="minorHAnsi"/>
        </w:rPr>
      </w:pPr>
    </w:p>
    <w:sectPr w:rsidR="00EE7DF7" w:rsidRPr="00EE7DF7" w:rsidSect="00DF76D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70048"/>
    <w:rsid w:val="00123C6D"/>
    <w:rsid w:val="001A34D1"/>
    <w:rsid w:val="001B1049"/>
    <w:rsid w:val="002035BB"/>
    <w:rsid w:val="002666BF"/>
    <w:rsid w:val="00326B2B"/>
    <w:rsid w:val="00330017"/>
    <w:rsid w:val="0033034A"/>
    <w:rsid w:val="0039111D"/>
    <w:rsid w:val="00570AA8"/>
    <w:rsid w:val="005A54F2"/>
    <w:rsid w:val="00617B46"/>
    <w:rsid w:val="007769B8"/>
    <w:rsid w:val="007D0457"/>
    <w:rsid w:val="00B81F0E"/>
    <w:rsid w:val="00B8423D"/>
    <w:rsid w:val="00BE0E90"/>
    <w:rsid w:val="00C9062F"/>
    <w:rsid w:val="00CB7904"/>
    <w:rsid w:val="00DF0ECA"/>
    <w:rsid w:val="00DF76D1"/>
    <w:rsid w:val="00EB65AB"/>
    <w:rsid w:val="00EE7DF7"/>
    <w:rsid w:val="00FA1343"/>
    <w:rsid w:val="00FA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E7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E7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67CB-A77A-477E-8FA8-7ABC3A8C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22</cp:revision>
  <cp:lastPrinted>2023-09-15T08:42:00Z</cp:lastPrinted>
  <dcterms:created xsi:type="dcterms:W3CDTF">2021-12-30T11:11:00Z</dcterms:created>
  <dcterms:modified xsi:type="dcterms:W3CDTF">2023-09-22T11:22:00Z</dcterms:modified>
</cp:coreProperties>
</file>