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2C" w:rsidRDefault="007175D9" w:rsidP="00A34E2C">
      <w:pPr>
        <w:shd w:val="clear" w:color="auto" w:fill="FFFFFF"/>
        <w:spacing w:after="360" w:line="240" w:lineRule="auto"/>
        <w:ind w:firstLine="567"/>
        <w:jc w:val="both"/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</w:pP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t>В соответствии с Порядком изучения мнения населения города Чебоксары о качестве оказания учреждениями города Чебоксары муниципальных услуг, утвержденным постановлением администрации города Чебоксары от 12.08.2015 № 2631, проведен социологический опрос населения о качестве услуг, оказываемых образовательным</w:t>
      </w:r>
      <w:r w:rsidR="00A34E2C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t>и учреждениями города Чебоксары</w:t>
      </w:r>
    </w:p>
    <w:p w:rsidR="00A34E2C" w:rsidRDefault="00A34E2C" w:rsidP="00A34E2C">
      <w:pPr>
        <w:shd w:val="clear" w:color="auto" w:fill="FFFFFF"/>
        <w:spacing w:after="360" w:line="240" w:lineRule="auto"/>
        <w:ind w:firstLine="567"/>
        <w:jc w:val="both"/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t xml:space="preserve"> </w:t>
      </w:r>
      <w:r w:rsidR="007175D9"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t xml:space="preserve">Опрос был размещен в официальных группах в социальных сетях. В нем приняли участие </w:t>
      </w:r>
      <w:r w:rsidR="00E7462E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t>11997 человек</w:t>
      </w:r>
      <w:r w:rsidR="007175D9"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t>. В перечень критериев оценки вошли следующие позиции:</w:t>
      </w:r>
    </w:p>
    <w:p w:rsidR="007175D9" w:rsidRPr="007175D9" w:rsidRDefault="007175D9" w:rsidP="007175D9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</w:pP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t>- комфортность помещения, предназначенного для оказания услуги;</w:t>
      </w: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br/>
        <w:t>- доступность и понятность информации о порядке оказания услуги;</w:t>
      </w: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br/>
        <w:t>- внимательность, вежливость, тактичность персонала;</w:t>
      </w: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br/>
        <w:t>- компетентность персонала;</w:t>
      </w:r>
      <w:r w:rsidR="00A34E2C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br/>
        <w:t>- график работы с посетителями.</w:t>
      </w:r>
    </w:p>
    <w:tbl>
      <w:tblPr>
        <w:tblW w:w="11495" w:type="dxa"/>
        <w:tblInd w:w="-12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702"/>
        <w:gridCol w:w="1289"/>
        <w:gridCol w:w="905"/>
        <w:gridCol w:w="1386"/>
        <w:gridCol w:w="982"/>
        <w:gridCol w:w="1270"/>
        <w:gridCol w:w="990"/>
        <w:gridCol w:w="1135"/>
        <w:gridCol w:w="716"/>
      </w:tblGrid>
      <w:tr w:rsidR="007175D9" w:rsidRPr="007175D9" w:rsidTr="00E7462E">
        <w:tc>
          <w:tcPr>
            <w:tcW w:w="11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E7462E">
            <w:pPr>
              <w:spacing w:after="360" w:line="240" w:lineRule="auto"/>
              <w:ind w:left="1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Критерии оценки</w:t>
            </w:r>
          </w:p>
        </w:tc>
        <w:tc>
          <w:tcPr>
            <w:tcW w:w="219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Очень хорошо</w:t>
            </w:r>
          </w:p>
        </w:tc>
        <w:tc>
          <w:tcPr>
            <w:tcW w:w="23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Хорошо</w:t>
            </w:r>
          </w:p>
        </w:tc>
        <w:tc>
          <w:tcPr>
            <w:tcW w:w="2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18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Плохо</w:t>
            </w:r>
          </w:p>
        </w:tc>
      </w:tr>
      <w:tr w:rsidR="007175D9" w:rsidRPr="007175D9" w:rsidTr="00E7462E">
        <w:tc>
          <w:tcPr>
            <w:tcW w:w="11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175D9" w:rsidRPr="007175D9" w:rsidRDefault="007175D9" w:rsidP="00717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175D9" w:rsidRPr="007175D9" w:rsidRDefault="007175D9" w:rsidP="00717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Кол.</w:t>
            </w: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Кол.</w:t>
            </w:r>
          </w:p>
        </w:tc>
        <w:tc>
          <w:tcPr>
            <w:tcW w:w="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Кол.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Кол.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%</w:t>
            </w:r>
          </w:p>
        </w:tc>
      </w:tr>
      <w:tr w:rsidR="007175D9" w:rsidRPr="007175D9" w:rsidTr="00E7462E"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Комфортность помещения, предназначенного для оказания услуги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E7462E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6443</w:t>
            </w: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D25152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53,7</w:t>
            </w:r>
          </w:p>
        </w:tc>
        <w:tc>
          <w:tcPr>
            <w:tcW w:w="1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E7462E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4207</w:t>
            </w:r>
          </w:p>
        </w:tc>
        <w:tc>
          <w:tcPr>
            <w:tcW w:w="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D25152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E7462E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1205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D25152" w:rsidP="00A34E2C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E7462E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1,</w:t>
            </w:r>
            <w:r w:rsidR="00D2515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</w:t>
            </w:r>
          </w:p>
        </w:tc>
      </w:tr>
      <w:tr w:rsidR="007175D9" w:rsidRPr="007175D9" w:rsidTr="00E7462E"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Доступность и понятность информации о порядке оказания услуги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E7462E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6152</w:t>
            </w: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D25152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51</w:t>
            </w:r>
            <w:r w:rsidR="00A34E2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E7462E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4504</w:t>
            </w:r>
          </w:p>
        </w:tc>
        <w:tc>
          <w:tcPr>
            <w:tcW w:w="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D25152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E7462E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D25152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E7462E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D2515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0,</w:t>
            </w:r>
            <w:r w:rsidR="00D2515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7</w:t>
            </w:r>
          </w:p>
        </w:tc>
      </w:tr>
      <w:tr w:rsidR="007175D9" w:rsidRPr="007175D9" w:rsidTr="00E7462E"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Внимательность, вежливость, тактичность персонала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E7462E" w:rsidP="00E7462E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5661</w:t>
            </w: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D25152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47,1</w:t>
            </w:r>
          </w:p>
        </w:tc>
        <w:tc>
          <w:tcPr>
            <w:tcW w:w="1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E7462E" w:rsidP="00E7462E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5233</w:t>
            </w:r>
          </w:p>
        </w:tc>
        <w:tc>
          <w:tcPr>
            <w:tcW w:w="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D25152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E7462E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967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D2515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8</w:t>
            </w:r>
            <w:r w:rsidR="00D2515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,06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E7462E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</w:t>
            </w:r>
            <w:r w:rsidR="00E7462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1,1</w:t>
            </w:r>
          </w:p>
        </w:tc>
      </w:tr>
      <w:tr w:rsidR="007175D9" w:rsidRPr="007175D9" w:rsidTr="00E7462E"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Компетентность персонала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E7462E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5821</w:t>
            </w: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D25152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1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E7462E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5135</w:t>
            </w:r>
          </w:p>
        </w:tc>
        <w:tc>
          <w:tcPr>
            <w:tcW w:w="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D25152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E7462E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D25152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E7462E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1,1</w:t>
            </w:r>
          </w:p>
        </w:tc>
      </w:tr>
      <w:tr w:rsidR="007175D9" w:rsidRPr="007175D9" w:rsidTr="00E7462E"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График работы с посетителями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E7462E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6248</w:t>
            </w: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A0362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52,</w:t>
            </w:r>
            <w:r w:rsidR="00A036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E7462E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4644</w:t>
            </w:r>
          </w:p>
        </w:tc>
        <w:tc>
          <w:tcPr>
            <w:tcW w:w="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0362D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E7462E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960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A0362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8,</w:t>
            </w:r>
            <w:r w:rsidR="00A036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E7462E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1,</w:t>
            </w:r>
            <w:r w:rsidR="00A036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2</w:t>
            </w:r>
          </w:p>
        </w:tc>
      </w:tr>
    </w:tbl>
    <w:p w:rsidR="007175D9" w:rsidRDefault="007175D9" w:rsidP="007175D9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</w:pP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t> </w:t>
      </w:r>
    </w:p>
    <w:p w:rsidR="00A34E2C" w:rsidRPr="007175D9" w:rsidRDefault="00A34E2C" w:rsidP="007175D9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</w:pPr>
    </w:p>
    <w:p w:rsidR="007175D9" w:rsidRPr="007175D9" w:rsidRDefault="007175D9" w:rsidP="007175D9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</w:pP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lastRenderedPageBreak/>
        <w:t>По улучшению работы муниципальных образовательных учреждений поступили следующие предложения:</w:t>
      </w:r>
    </w:p>
    <w:p w:rsidR="007175D9" w:rsidRPr="007175D9" w:rsidRDefault="007175D9" w:rsidP="007175D9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</w:pP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t>- провести ремонт образовательных учреждений;</w:t>
      </w: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br/>
        <w:t>- улучшить и разнообразить рацион питания в образовательных учреждениях;</w:t>
      </w: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br/>
        <w:t>- организовать больше бесплатных дополнительных занятий, кружков;</w:t>
      </w: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br/>
        <w:t>- заменить окна;</w:t>
      </w: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br/>
      </w:r>
      <w:r w:rsidR="00A34E2C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t>- увеличить численность педагогических работников, в том числе воспитателей ДОУ</w:t>
      </w: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br/>
        <w:t>- строительство новых школ.</w:t>
      </w:r>
    </w:p>
    <w:p w:rsidR="00D71707" w:rsidRDefault="00D71707"/>
    <w:sectPr w:rsidR="00D71707" w:rsidSect="0028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7175D9"/>
    <w:rsid w:val="0028380B"/>
    <w:rsid w:val="007175D9"/>
    <w:rsid w:val="008E40DF"/>
    <w:rsid w:val="00A0362D"/>
    <w:rsid w:val="00A34E2C"/>
    <w:rsid w:val="00B32EE6"/>
    <w:rsid w:val="00C72AFF"/>
    <w:rsid w:val="00D25152"/>
    <w:rsid w:val="00D71707"/>
    <w:rsid w:val="00E20FDE"/>
    <w:rsid w:val="00E7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User</cp:lastModifiedBy>
  <cp:revision>2</cp:revision>
  <cp:lastPrinted>2023-04-24T11:08:00Z</cp:lastPrinted>
  <dcterms:created xsi:type="dcterms:W3CDTF">2024-06-06T12:42:00Z</dcterms:created>
  <dcterms:modified xsi:type="dcterms:W3CDTF">2024-06-06T12:42:00Z</dcterms:modified>
</cp:coreProperties>
</file>