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7CED" w14:textId="77777777"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Утверждена </w:t>
      </w:r>
    </w:p>
    <w:p w14:paraId="66B478B9" w14:textId="6938C13E" w:rsidR="00435ECA" w:rsidRDefault="00E44A4B" w:rsidP="00435ECA">
      <w:pPr>
        <w:ind w:right="23"/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>распоряжением</w:t>
      </w:r>
      <w:r w:rsidR="00435ECA" w:rsidRPr="00435ECA">
        <w:rPr>
          <w:bCs/>
          <w:sz w:val="22"/>
          <w:szCs w:val="20"/>
        </w:rPr>
        <w:t xml:space="preserve"> администрации </w:t>
      </w:r>
    </w:p>
    <w:p w14:paraId="6BB0DCF0" w14:textId="77777777"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Чебоксарского муниципального </w:t>
      </w:r>
    </w:p>
    <w:p w14:paraId="04C9E5CD" w14:textId="77777777"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округа Чувашской Республики </w:t>
      </w:r>
    </w:p>
    <w:p w14:paraId="64A1FFD9" w14:textId="57B8D8D0" w:rsidR="0071336D" w:rsidRPr="003C6B72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>о</w:t>
      </w:r>
      <w:r w:rsidR="003C6B72">
        <w:rPr>
          <w:bCs/>
          <w:sz w:val="22"/>
          <w:szCs w:val="20"/>
        </w:rPr>
        <w:t xml:space="preserve">т </w:t>
      </w:r>
      <w:r w:rsidR="00E72CD9">
        <w:rPr>
          <w:bCs/>
          <w:sz w:val="22"/>
          <w:szCs w:val="20"/>
          <w:u w:val="single"/>
        </w:rPr>
        <w:t>24.07.</w:t>
      </w:r>
      <w:r w:rsidR="001F0795" w:rsidRPr="001F0795">
        <w:rPr>
          <w:bCs/>
          <w:sz w:val="22"/>
          <w:szCs w:val="20"/>
          <w:u w:val="single"/>
        </w:rPr>
        <w:t>2023</w:t>
      </w:r>
      <w:r w:rsidR="001F0795">
        <w:rPr>
          <w:bCs/>
          <w:sz w:val="22"/>
          <w:szCs w:val="20"/>
        </w:rPr>
        <w:t xml:space="preserve"> </w:t>
      </w:r>
      <w:r w:rsidRPr="00435ECA">
        <w:rPr>
          <w:bCs/>
          <w:sz w:val="22"/>
          <w:szCs w:val="20"/>
        </w:rPr>
        <w:t>№</w:t>
      </w:r>
      <w:r w:rsidR="00E72CD9">
        <w:rPr>
          <w:bCs/>
          <w:sz w:val="22"/>
          <w:szCs w:val="20"/>
        </w:rPr>
        <w:t xml:space="preserve"> </w:t>
      </w:r>
      <w:r w:rsidR="00E72CD9" w:rsidRPr="00E72CD9">
        <w:rPr>
          <w:bCs/>
          <w:sz w:val="22"/>
          <w:szCs w:val="20"/>
          <w:u w:val="single"/>
        </w:rPr>
        <w:t>710</w:t>
      </w:r>
    </w:p>
    <w:p w14:paraId="35E11035" w14:textId="77777777"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14:paraId="16379C12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6E6B17B5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1D796B4C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561615DB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85144D5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50CA63CA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7F631000" w14:textId="38343CE4"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</w:t>
      </w:r>
      <w:r w:rsidR="00706ECD">
        <w:rPr>
          <w:b/>
          <w:sz w:val="28"/>
        </w:rPr>
        <w:t xml:space="preserve">ПО СОСТАВУ УЧАСТНИКОВ </w:t>
      </w:r>
      <w:r w:rsidR="0071336D" w:rsidRPr="00350170">
        <w:rPr>
          <w:b/>
          <w:sz w:val="28"/>
        </w:rPr>
        <w:t>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14:paraId="2706CAF4" w14:textId="77777777" w:rsidR="00706ECD" w:rsidRDefault="00435ECA" w:rsidP="0071336D">
      <w:pPr>
        <w:jc w:val="center"/>
      </w:pPr>
      <w:r w:rsidRPr="00435ECA">
        <w:t>по продаже в собственность земельных участков</w:t>
      </w:r>
      <w:r>
        <w:t xml:space="preserve">, расположенных на территории </w:t>
      </w:r>
    </w:p>
    <w:p w14:paraId="27B911C2" w14:textId="67258FB4" w:rsidR="00187012" w:rsidRPr="00435ECA" w:rsidRDefault="00435ECA" w:rsidP="0071336D">
      <w:pPr>
        <w:jc w:val="center"/>
        <w:rPr>
          <w:b/>
          <w:sz w:val="28"/>
          <w:szCs w:val="28"/>
        </w:rPr>
      </w:pPr>
      <w:r>
        <w:t>Чебоксарского муниципального округа Чувашской Республики</w:t>
      </w:r>
    </w:p>
    <w:p w14:paraId="01EAF8A7" w14:textId="13D2F5E8" w:rsidR="00187012" w:rsidRPr="00A76698" w:rsidRDefault="006E7A2A" w:rsidP="00187012">
      <w:pPr>
        <w:jc w:val="center"/>
      </w:pPr>
      <w:r w:rsidRPr="00D05313">
        <w:rPr>
          <w:b/>
          <w:sz w:val="28"/>
          <w:szCs w:val="28"/>
        </w:rPr>
        <w:t>(1</w:t>
      </w:r>
      <w:r w:rsidR="002B5771">
        <w:rPr>
          <w:b/>
          <w:sz w:val="28"/>
          <w:szCs w:val="28"/>
        </w:rPr>
        <w:t>0</w:t>
      </w:r>
      <w:r w:rsidR="00435ECA" w:rsidRPr="00D05313">
        <w:rPr>
          <w:b/>
          <w:sz w:val="28"/>
          <w:szCs w:val="28"/>
        </w:rPr>
        <w:t xml:space="preserve"> лотов)</w:t>
      </w:r>
    </w:p>
    <w:p w14:paraId="2E51C27C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19EE22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75680C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C973C3D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0EEEA3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89C3C22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CBBE3BB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F1C5A25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DBB15C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D3F796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721B69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366AC07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4E254F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9E2926C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4181B64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BDFA33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D8577A7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44C397B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B45E83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3EB7414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AD1104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16AA573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359F9F4" w14:textId="4A49DD71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EC11B7C" w14:textId="214818F3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5F1DEE4" w14:textId="0B00CF03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9125512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DD6E2E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7CC7D69" w14:textId="4AA4AEF5"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по адресу: </w:t>
      </w:r>
      <w:r w:rsidRPr="00D66669">
        <w:rPr>
          <w:i/>
          <w:sz w:val="22"/>
          <w:szCs w:val="22"/>
        </w:rPr>
        <w:t>429</w:t>
      </w:r>
      <w:r w:rsidR="00506998">
        <w:rPr>
          <w:i/>
          <w:sz w:val="22"/>
          <w:szCs w:val="22"/>
        </w:rPr>
        <w:t>500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506998">
        <w:rPr>
          <w:i/>
          <w:sz w:val="22"/>
          <w:szCs w:val="22"/>
        </w:rPr>
        <w:t>п. Кугеси</w:t>
      </w:r>
      <w:r w:rsidRPr="00D66669">
        <w:rPr>
          <w:i/>
          <w:sz w:val="22"/>
          <w:szCs w:val="22"/>
        </w:rPr>
        <w:t xml:space="preserve">, ул. </w:t>
      </w:r>
      <w:r w:rsidR="00506998">
        <w:rPr>
          <w:i/>
          <w:sz w:val="22"/>
          <w:szCs w:val="22"/>
        </w:rPr>
        <w:t>Шоссейная</w:t>
      </w:r>
      <w:r w:rsidRPr="00D66669">
        <w:rPr>
          <w:i/>
          <w:sz w:val="22"/>
          <w:szCs w:val="22"/>
        </w:rPr>
        <w:t xml:space="preserve">, д. </w:t>
      </w:r>
      <w:r w:rsidR="00506998">
        <w:rPr>
          <w:i/>
          <w:sz w:val="22"/>
          <w:szCs w:val="22"/>
        </w:rPr>
        <w:t>15,</w:t>
      </w:r>
      <w:r>
        <w:rPr>
          <w:i/>
          <w:sz w:val="22"/>
          <w:szCs w:val="22"/>
        </w:rPr>
        <w:t xml:space="preserve"> </w:t>
      </w:r>
      <w:proofErr w:type="spellStart"/>
      <w:r w:rsidRPr="00D66669">
        <w:rPr>
          <w:i/>
          <w:sz w:val="22"/>
          <w:szCs w:val="22"/>
        </w:rPr>
        <w:t>каб</w:t>
      </w:r>
      <w:proofErr w:type="spellEnd"/>
      <w:r w:rsidR="00506998">
        <w:rPr>
          <w:i/>
          <w:sz w:val="22"/>
          <w:szCs w:val="22"/>
        </w:rPr>
        <w:t>.</w:t>
      </w:r>
      <w:r w:rsidRPr="00D66669">
        <w:rPr>
          <w:i/>
          <w:sz w:val="22"/>
          <w:szCs w:val="22"/>
        </w:rPr>
        <w:t xml:space="preserve"> </w:t>
      </w:r>
      <w:r w:rsidR="00506998">
        <w:rPr>
          <w:i/>
          <w:sz w:val="22"/>
          <w:szCs w:val="22"/>
        </w:rPr>
        <w:t>46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Чебоксарского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(http://chebs.cap.ru/action/activity/land_and_estate/torgi)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14:paraId="4AF3DA6B" w14:textId="77777777"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14:paraId="080F1A55" w14:textId="77777777"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14:paraId="4671F217" w14:textId="2AD8CF50"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продаже в собственность земельных участков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14:paraId="1C613393" w14:textId="77777777"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5804525C" w14:textId="09044D76"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506998">
        <w:t>ых</w:t>
      </w:r>
      <w:r>
        <w:t xml:space="preserve"> участк</w:t>
      </w:r>
      <w:r w:rsidR="00506998">
        <w:t>ов</w:t>
      </w:r>
      <w:r>
        <w:t>.</w:t>
      </w:r>
    </w:p>
    <w:p w14:paraId="38D889F6" w14:textId="448B18BD"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506998">
        <w:t>Чебоксарского муниципального округа</w:t>
      </w:r>
      <w:r>
        <w:t xml:space="preserve"> Чувашской Республики.</w:t>
      </w:r>
    </w:p>
    <w:p w14:paraId="6631637A" w14:textId="390C3A70"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 xml:space="preserve">, д. 14, стр. 5, </w:t>
      </w:r>
      <w:r w:rsidR="00425CE2">
        <w:br/>
      </w:r>
      <w:r>
        <w:t>тел. +7 (495) 276-16-26.</w:t>
      </w:r>
    </w:p>
    <w:p w14:paraId="0FC2399B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2928B392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97DADBA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057E6934" w14:textId="77777777"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кабинет»</w:t>
      </w:r>
      <w: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D969EF2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765C8673" w14:textId="399A95F6"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569ED021" w14:textId="77777777"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25A360A0" w14:textId="77777777"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14:paraId="07BE9D6A" w14:textId="77777777"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6A9A355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24EBB3B8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15A6A65" w14:textId="007944BC"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</w:t>
      </w:r>
      <w:r w:rsidR="00706ECD">
        <w:t>сообщение,</w:t>
      </w:r>
      <w: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04B06249" w14:textId="7A77C8C5"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DB749D5" w14:textId="146E3A03"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7B98685E" w14:textId="77777777"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14:paraId="20E8E5FF" w14:textId="77777777"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14:paraId="21CC2741" w14:textId="77777777"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14:paraId="0447690C" w14:textId="77777777"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14:paraId="7436C7DD" w14:textId="77777777"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14:paraId="67CC91DB" w14:textId="405D3E49"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14:paraId="300AA442" w14:textId="5837FCBA"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14:paraId="234C41EF" w14:textId="2230B238"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FC0183">
        <w:t>Чебоксарского муниципального округа</w:t>
      </w:r>
      <w:r>
        <w:t xml:space="preserve"> Чувашской Республики.</w:t>
      </w:r>
    </w:p>
    <w:p w14:paraId="3F8A2C04" w14:textId="2925A662"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429500, Чувашская Республика, п. Кугеси, ул. Шоссейная, д. 1</w:t>
      </w:r>
      <w:r w:rsidR="00FC0183">
        <w:t>5.</w:t>
      </w:r>
      <w:r>
        <w:t xml:space="preserve"> </w:t>
      </w:r>
    </w:p>
    <w:p w14:paraId="32C76627" w14:textId="4C8AAFF4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пятница с 8</w:t>
      </w:r>
      <w:r w:rsidR="00FC0183">
        <w:rPr>
          <w:shd w:val="clear" w:color="auto" w:fill="FFFFFF"/>
        </w:rPr>
        <w:t>:</w:t>
      </w:r>
      <w:r>
        <w:rPr>
          <w:shd w:val="clear" w:color="auto" w:fill="FFFFFF"/>
        </w:rPr>
        <w:t>00 мин. до 1</w:t>
      </w:r>
      <w:r w:rsidR="00FC0183">
        <w:rPr>
          <w:shd w:val="clear" w:color="auto" w:fill="FFFFFF"/>
        </w:rPr>
        <w:t>6:</w:t>
      </w:r>
      <w:r>
        <w:rPr>
          <w:shd w:val="clear" w:color="auto" w:fill="FFFFFF"/>
        </w:rPr>
        <w:t xml:space="preserve">00 мин., </w:t>
      </w:r>
      <w:r w:rsidR="00FC0183">
        <w:rPr>
          <w:shd w:val="clear" w:color="auto" w:fill="FFFFFF"/>
        </w:rPr>
        <w:t>вторник-четверг</w:t>
      </w:r>
      <w:r w:rsidR="00FC0183" w:rsidRPr="00FC0183">
        <w:rPr>
          <w:shd w:val="clear" w:color="auto" w:fill="FFFFFF"/>
        </w:rPr>
        <w:t xml:space="preserve"> </w:t>
      </w:r>
      <w:r w:rsidR="00FC0183">
        <w:rPr>
          <w:shd w:val="clear" w:color="auto" w:fill="FFFFFF"/>
        </w:rPr>
        <w:t xml:space="preserve">с 8:00 мин. до 17:00 мин., </w:t>
      </w:r>
      <w:r>
        <w:rPr>
          <w:shd w:val="clear" w:color="auto" w:fill="FFFFFF"/>
        </w:rPr>
        <w:t>перерыв на обед с 12 час. 00 мин. до 13 час. 00 мин.</w:t>
      </w:r>
    </w:p>
    <w:p w14:paraId="26A6B1B3" w14:textId="7A60BE23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proofErr w:type="spellStart"/>
      <w:r w:rsidR="00FC0183">
        <w:rPr>
          <w:lang w:val="en-US"/>
        </w:rPr>
        <w:t>checonom</w:t>
      </w:r>
      <w:proofErr w:type="spellEnd"/>
      <w:r w:rsidR="00FC0183" w:rsidRPr="00FC0183">
        <w:t>26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14:paraId="63FBD719" w14:textId="75BD54ED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40</w:t>
      </w:r>
      <w:r>
        <w:t>)2-</w:t>
      </w:r>
      <w:r w:rsidR="00FC0183">
        <w:t>1</w:t>
      </w:r>
      <w:r>
        <w:t>0-</w:t>
      </w:r>
      <w:r w:rsidR="00FC0183">
        <w:t>94, 8(83540)2-40-82</w:t>
      </w:r>
    </w:p>
    <w:p w14:paraId="09C28357" w14:textId="77777777"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14:paraId="039C8F3B" w14:textId="77777777"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 xml:space="preserve">начальник отдела земельных отношений </w:t>
      </w:r>
      <w:r>
        <w:rPr>
          <w:lang w:eastAsia="ar-SA"/>
        </w:rPr>
        <w:t>Дочинец Павел Владимирович;</w:t>
      </w:r>
    </w:p>
    <w:p w14:paraId="4F77C754" w14:textId="0BCABC0D"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>- главный специалист – эксперт отдела земельных отношений Васильева Екатерина Александровна</w:t>
      </w:r>
      <w:r w:rsidR="00187012">
        <w:rPr>
          <w:lang w:eastAsia="ar-SA"/>
        </w:rPr>
        <w:t>.</w:t>
      </w:r>
    </w:p>
    <w:p w14:paraId="4126B4E9" w14:textId="77777777" w:rsidR="00187012" w:rsidRDefault="00187012" w:rsidP="00EF7181">
      <w:pPr>
        <w:suppressAutoHyphens/>
        <w:jc w:val="center"/>
        <w:textAlignment w:val="baseline"/>
        <w:rPr>
          <w:b/>
          <w:caps/>
        </w:rPr>
      </w:pPr>
      <w:r>
        <w:rPr>
          <w:lang w:eastAsia="ar-SA"/>
        </w:rPr>
        <w:br w:type="page"/>
      </w:r>
      <w:r w:rsidR="00680D2D">
        <w:rPr>
          <w:b/>
          <w:caps/>
        </w:rPr>
        <w:lastRenderedPageBreak/>
        <w:t>извещение</w:t>
      </w:r>
    </w:p>
    <w:p w14:paraId="19CD43BB" w14:textId="032D6189" w:rsidR="00187012" w:rsidRPr="00680D2D" w:rsidRDefault="00187012" w:rsidP="00EF7181">
      <w:pPr>
        <w:pStyle w:val="a3"/>
        <w:tabs>
          <w:tab w:val="left" w:pos="709"/>
        </w:tabs>
        <w:spacing w:line="240" w:lineRule="auto"/>
        <w:ind w:firstLine="0"/>
        <w:jc w:val="center"/>
        <w:rPr>
          <w:b/>
        </w:rPr>
      </w:pPr>
      <w:r>
        <w:rPr>
          <w:b/>
        </w:rPr>
        <w:t>о проведении аукциона</w:t>
      </w:r>
      <w:r w:rsidR="00706ECD">
        <w:rPr>
          <w:b/>
        </w:rPr>
        <w:t>, открытого по составу участников</w:t>
      </w:r>
      <w:r>
        <w:rPr>
          <w:b/>
        </w:rPr>
        <w:t xml:space="preserve"> в электронной форме </w:t>
      </w:r>
      <w:r w:rsidR="00FC0183" w:rsidRPr="00FC0183">
        <w:rPr>
          <w:b/>
        </w:rPr>
        <w:t>по продаже в собственность земельных участков</w:t>
      </w:r>
      <w:r w:rsidR="00680D2D">
        <w:rPr>
          <w:b/>
        </w:rPr>
        <w:t xml:space="preserve"> </w:t>
      </w:r>
      <w:r>
        <w:rPr>
          <w:b/>
        </w:rPr>
        <w:t xml:space="preserve">на электронной торговой площадке </w:t>
      </w:r>
      <w:r w:rsidR="001746CD">
        <w:rPr>
          <w:b/>
        </w:rPr>
        <w:br/>
      </w:r>
      <w:r>
        <w:rPr>
          <w:b/>
        </w:rPr>
        <w:t xml:space="preserve">https:// </w:t>
      </w:r>
      <w:hyperlink r:id="rId10" w:history="1">
        <w:r w:rsidR="00FC0183" w:rsidRPr="002F0FB3">
          <w:rPr>
            <w:rStyle w:val="a7"/>
            <w:b/>
          </w:rPr>
          <w:t>www.roseltorg.ru</w:t>
        </w:r>
      </w:hyperlink>
      <w:r w:rsidR="00FC0183">
        <w:rPr>
          <w:b/>
        </w:rPr>
        <w:t xml:space="preserve"> в сети интернет.</w:t>
      </w:r>
    </w:p>
    <w:p w14:paraId="4D2C8742" w14:textId="77777777" w:rsidR="00187012" w:rsidRDefault="00187012" w:rsidP="00EF7181">
      <w:pPr>
        <w:pStyle w:val="a3"/>
        <w:tabs>
          <w:tab w:val="left" w:pos="709"/>
        </w:tabs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Общие положения</w:t>
      </w:r>
    </w:p>
    <w:p w14:paraId="404DC25F" w14:textId="574868FF" w:rsidR="00187012" w:rsidRDefault="00187012" w:rsidP="00437E77">
      <w:pPr>
        <w:pStyle w:val="a3"/>
        <w:tabs>
          <w:tab w:val="left" w:pos="709"/>
        </w:tabs>
        <w:spacing w:before="120" w:line="240" w:lineRule="auto"/>
        <w:ind w:firstLine="567"/>
      </w:pPr>
      <w:r>
        <w:t xml:space="preserve">1. </w:t>
      </w:r>
      <w:r w:rsidR="00733E70">
        <w:t>Земельные у</w:t>
      </w:r>
      <w:r w:rsidR="00733E70" w:rsidRPr="00697AAD">
        <w:t>частк</w:t>
      </w:r>
      <w:r w:rsidR="00733E70">
        <w:t>и</w:t>
      </w:r>
      <w:r w:rsidR="00733E70" w:rsidRPr="00697AAD">
        <w:t xml:space="preserve"> относ</w:t>
      </w:r>
      <w:r w:rsidR="00733E70">
        <w:t>я</w:t>
      </w:r>
      <w:r w:rsidR="00733E70" w:rsidRPr="00697AAD">
        <w:t>тся к государственной собственности, собственность на которые не разграничена, полномочия по распоряжению которыми в соответствии с пунктом 2 статьи 3.3 Федерального закона №137-ФЗ «О введении в действие Земельного кодекса Российской Федерации»</w:t>
      </w:r>
      <w:r w:rsidR="00733E70">
        <w:t xml:space="preserve"> </w:t>
      </w:r>
      <w:r w:rsidR="00733E70" w:rsidRPr="00697AAD">
        <w:t>осуществляются администрацией Чебоксарского муниципального округа Чувашской Республики.</w:t>
      </w:r>
    </w:p>
    <w:p w14:paraId="022696B9" w14:textId="206EFDBD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2. Продавец – Администрация </w:t>
      </w:r>
      <w:r w:rsidR="00437E77">
        <w:t xml:space="preserve">Чебоксарского муниципального округа </w:t>
      </w:r>
      <w:r>
        <w:t>Чувашской Республики (далее – Администрация).</w:t>
      </w:r>
    </w:p>
    <w:p w14:paraId="1D70F360" w14:textId="06D8467A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3. Форма торгов (способ приватизации) – аукцион в электронной форме, открытый по составу участников.</w:t>
      </w:r>
    </w:p>
    <w:p w14:paraId="4C391598" w14:textId="66938A7E" w:rsidR="00187012" w:rsidRDefault="00187012" w:rsidP="00EB560B">
      <w:pPr>
        <w:pStyle w:val="a3"/>
        <w:tabs>
          <w:tab w:val="left" w:pos="709"/>
        </w:tabs>
        <w:spacing w:before="12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Сведения о выставляем</w:t>
      </w:r>
      <w:r w:rsidR="00681347">
        <w:rPr>
          <w:b/>
          <w:color w:val="000000"/>
        </w:rPr>
        <w:t>ых</w:t>
      </w:r>
      <w:r>
        <w:rPr>
          <w:b/>
          <w:color w:val="000000"/>
        </w:rPr>
        <w:t xml:space="preserve"> на аукцион земельн</w:t>
      </w:r>
      <w:r w:rsidR="00681347">
        <w:rPr>
          <w:b/>
          <w:color w:val="000000"/>
        </w:rPr>
        <w:t>ых</w:t>
      </w:r>
      <w:r>
        <w:rPr>
          <w:b/>
          <w:color w:val="000000"/>
        </w:rPr>
        <w:t xml:space="preserve"> участк</w:t>
      </w:r>
      <w:r w:rsidR="00681347">
        <w:rPr>
          <w:b/>
          <w:color w:val="000000"/>
        </w:rPr>
        <w:t>ах</w:t>
      </w:r>
      <w:r w:rsidR="00721428">
        <w:rPr>
          <w:b/>
          <w:color w:val="000000"/>
        </w:rPr>
        <w:t>.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2121"/>
        <w:gridCol w:w="992"/>
        <w:gridCol w:w="1276"/>
        <w:gridCol w:w="1280"/>
        <w:gridCol w:w="851"/>
      </w:tblGrid>
      <w:tr w:rsidR="00437E77" w:rsidRPr="00437E77" w14:paraId="0322B48F" w14:textId="77777777" w:rsidTr="00852CC0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B365" w14:textId="6399BDA8" w:rsidR="00437E77" w:rsidRPr="00437E77" w:rsidRDefault="00437E77" w:rsidP="00BA35B3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437E77">
              <w:rPr>
                <w:sz w:val="20"/>
                <w:szCs w:val="20"/>
              </w:rPr>
              <w:t>№лота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6EF27" w14:textId="08436926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Месторасположение</w:t>
            </w:r>
          </w:p>
          <w:p w14:paraId="17C16D42" w14:textId="77777777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3864" w14:textId="77777777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5561B" w14:textId="77777777" w:rsidR="00437E77" w:rsidRPr="00BA35B3" w:rsidRDefault="00437E77" w:rsidP="003E4EED">
            <w:pPr>
              <w:pStyle w:val="a3"/>
              <w:spacing w:line="240" w:lineRule="auto"/>
              <w:ind w:left="-111" w:right="-101"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145D" w14:textId="60C339E6" w:rsidR="00437E77" w:rsidRPr="00BA35B3" w:rsidRDefault="00437E77" w:rsidP="00FB1198">
            <w:pPr>
              <w:pStyle w:val="a3"/>
              <w:spacing w:line="240" w:lineRule="auto"/>
              <w:ind w:left="-112" w:right="-105"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035B" w14:textId="77777777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B684" w14:textId="77777777" w:rsidR="00437E77" w:rsidRPr="00BA35B3" w:rsidRDefault="00437E77" w:rsidP="001746C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Вид права</w:t>
            </w:r>
          </w:p>
        </w:tc>
      </w:tr>
      <w:tr w:rsidR="00852CC0" w:rsidRPr="00BA35B3" w14:paraId="3B7A9B34" w14:textId="77777777" w:rsidTr="00462C68">
        <w:trPr>
          <w:trHeight w:val="8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73D1" w14:textId="6D679098" w:rsidR="00852CC0" w:rsidRPr="001746CD" w:rsidRDefault="00852CC0" w:rsidP="00852CC0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1746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F6A9" w14:textId="47A46DCD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Чувашская Республика, Чебоксарский район, Акулевское сельское поселение 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3F2C" w14:textId="77777777" w:rsidR="00852CC0" w:rsidRPr="00852CC0" w:rsidRDefault="00852CC0" w:rsidP="00852CC0">
            <w:pPr>
              <w:jc w:val="center"/>
              <w:rPr>
                <w:sz w:val="20"/>
                <w:szCs w:val="20"/>
                <w:lang w:eastAsia="en-US"/>
              </w:rPr>
            </w:pPr>
            <w:r w:rsidRPr="00852CC0">
              <w:rPr>
                <w:sz w:val="20"/>
                <w:szCs w:val="20"/>
                <w:lang w:eastAsia="en-US"/>
              </w:rPr>
              <w:t>«растениеводство» 21:21:190103:152</w:t>
            </w:r>
          </w:p>
          <w:p w14:paraId="354BAB27" w14:textId="62CA182C" w:rsidR="00852CC0" w:rsidRPr="00852CC0" w:rsidRDefault="00852CC0" w:rsidP="00852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D761" w14:textId="6C252B76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6069" w14:textId="69013BB6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190 500,00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4A26" w14:textId="6F5C9A0B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190 500,00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58B4" w14:textId="20A62644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2CC0">
              <w:rPr>
                <w:sz w:val="20"/>
                <w:szCs w:val="20"/>
                <w:lang w:eastAsia="en-US"/>
              </w:rPr>
              <w:t>собст</w:t>
            </w:r>
            <w:proofErr w:type="spellEnd"/>
            <w:r w:rsidR="007A62E1">
              <w:rPr>
                <w:sz w:val="20"/>
                <w:szCs w:val="20"/>
                <w:lang w:eastAsia="en-US"/>
              </w:rPr>
              <w:t>-</w:t>
            </w:r>
            <w:r w:rsidRPr="00852CC0">
              <w:rPr>
                <w:sz w:val="20"/>
                <w:szCs w:val="20"/>
                <w:lang w:eastAsia="en-US"/>
              </w:rPr>
              <w:t>вен-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852CC0" w:rsidRPr="00BA35B3" w14:paraId="2D10CD9F" w14:textId="77777777" w:rsidTr="00962A6D">
        <w:trPr>
          <w:trHeight w:val="93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EB1E" w14:textId="75DFDDE7" w:rsidR="00852CC0" w:rsidRPr="001746CD" w:rsidRDefault="00852CC0" w:rsidP="00852CC0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D9D5" w14:textId="4D8BE434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Чувашская Республика, Чебоксарский район, Акулевское сельское поселение 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8C24" w14:textId="77777777" w:rsidR="00852CC0" w:rsidRPr="00852CC0" w:rsidRDefault="00852CC0" w:rsidP="00852CC0">
            <w:pPr>
              <w:jc w:val="center"/>
              <w:rPr>
                <w:sz w:val="20"/>
                <w:szCs w:val="20"/>
                <w:lang w:eastAsia="en-US"/>
              </w:rPr>
            </w:pPr>
            <w:r w:rsidRPr="00852CC0">
              <w:rPr>
                <w:sz w:val="20"/>
                <w:szCs w:val="20"/>
                <w:lang w:eastAsia="en-US"/>
              </w:rPr>
              <w:t>«растениеводство» 21:21:190103:153</w:t>
            </w:r>
          </w:p>
          <w:p w14:paraId="6ED084A3" w14:textId="680D3E1B" w:rsidR="00852CC0" w:rsidRPr="00852CC0" w:rsidRDefault="00852CC0" w:rsidP="00852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4D43" w14:textId="4B12EE1C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1482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DA7B" w14:textId="30458862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145 200,00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8409" w14:textId="768DD3C4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145 200,00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F604" w14:textId="2116D3D3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2CC0">
              <w:rPr>
                <w:sz w:val="20"/>
                <w:szCs w:val="20"/>
                <w:lang w:eastAsia="en-US"/>
              </w:rPr>
              <w:t>собст</w:t>
            </w:r>
            <w:proofErr w:type="spellEnd"/>
            <w:r w:rsidR="007A62E1">
              <w:rPr>
                <w:sz w:val="20"/>
                <w:szCs w:val="20"/>
                <w:lang w:eastAsia="en-US"/>
              </w:rPr>
              <w:t>-</w:t>
            </w:r>
            <w:r w:rsidRPr="00852CC0">
              <w:rPr>
                <w:sz w:val="20"/>
                <w:szCs w:val="20"/>
                <w:lang w:eastAsia="en-US"/>
              </w:rPr>
              <w:t>вен-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852CC0" w:rsidRPr="00437E77" w14:paraId="77FFEB00" w14:textId="77777777" w:rsidTr="00962A6D">
        <w:trPr>
          <w:trHeight w:val="94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2240" w14:textId="416391BB" w:rsidR="00852CC0" w:rsidRPr="00437E77" w:rsidRDefault="00852CC0" w:rsidP="00852CC0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7FB1F" w14:textId="79EABF0A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Чувашская Республика, Чебоксарский район, Акулевское сельское поселение 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EA41" w14:textId="77777777" w:rsidR="00852CC0" w:rsidRPr="00852CC0" w:rsidRDefault="00852CC0" w:rsidP="00852CC0">
            <w:pPr>
              <w:jc w:val="center"/>
              <w:rPr>
                <w:sz w:val="20"/>
                <w:szCs w:val="20"/>
                <w:lang w:eastAsia="en-US"/>
              </w:rPr>
            </w:pPr>
            <w:r w:rsidRPr="00852CC0">
              <w:rPr>
                <w:sz w:val="20"/>
                <w:szCs w:val="20"/>
                <w:lang w:eastAsia="en-US"/>
              </w:rPr>
              <w:t>«растениеводство» 21:21:190103:154</w:t>
            </w:r>
          </w:p>
          <w:p w14:paraId="3E399021" w14:textId="387ABB98" w:rsidR="00852CC0" w:rsidRPr="00852CC0" w:rsidRDefault="00852CC0" w:rsidP="00852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20D9" w14:textId="20BA90C3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FD05" w14:textId="305057D1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217 000,00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A101" w14:textId="1545B1A3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217 00,00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B080" w14:textId="41CFEE1A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2CC0">
              <w:rPr>
                <w:sz w:val="20"/>
                <w:szCs w:val="20"/>
                <w:lang w:eastAsia="en-US"/>
              </w:rPr>
              <w:t>собст</w:t>
            </w:r>
            <w:proofErr w:type="spellEnd"/>
            <w:r w:rsidR="007A62E1">
              <w:rPr>
                <w:sz w:val="20"/>
                <w:szCs w:val="20"/>
                <w:lang w:eastAsia="en-US"/>
              </w:rPr>
              <w:t>-</w:t>
            </w:r>
            <w:r w:rsidRPr="00852CC0">
              <w:rPr>
                <w:sz w:val="20"/>
                <w:szCs w:val="20"/>
                <w:lang w:eastAsia="en-US"/>
              </w:rPr>
              <w:t>вен-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852CC0" w:rsidRPr="00437E77" w14:paraId="739B28A0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4A4C" w14:textId="1459E275" w:rsidR="00852CC0" w:rsidRPr="00352CD7" w:rsidRDefault="00852CC0" w:rsidP="00852CC0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23A5" w14:textId="3407AB99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Чувашская Республика, Чебоксарский район, Акулевское сельское поселение 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4F0B" w14:textId="254EE440" w:rsidR="00852CC0" w:rsidRPr="00852CC0" w:rsidRDefault="00852CC0" w:rsidP="00852CC0">
            <w:pPr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«растениеводство» 21:21:000000:9038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3C33" w14:textId="5E9732A8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5D40" w14:textId="697F34D7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182 800,00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294F" w14:textId="501B05D4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182 800,00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7C6D" w14:textId="3BE10029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852CC0">
              <w:rPr>
                <w:sz w:val="20"/>
                <w:szCs w:val="20"/>
                <w:lang w:eastAsia="en-US"/>
              </w:rPr>
              <w:t>собст</w:t>
            </w:r>
            <w:proofErr w:type="spellEnd"/>
            <w:r w:rsidR="007A62E1">
              <w:rPr>
                <w:sz w:val="20"/>
                <w:szCs w:val="20"/>
                <w:lang w:eastAsia="en-US"/>
              </w:rPr>
              <w:t>-</w:t>
            </w:r>
            <w:r w:rsidRPr="00852CC0">
              <w:rPr>
                <w:sz w:val="20"/>
                <w:szCs w:val="20"/>
                <w:lang w:eastAsia="en-US"/>
              </w:rPr>
              <w:t>вен-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852CC0" w:rsidRPr="00437E77" w14:paraId="243E9D08" w14:textId="77777777" w:rsidTr="00962A6D">
        <w:trPr>
          <w:trHeight w:val="2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89D3" w14:textId="64FABFC3" w:rsidR="00852CC0" w:rsidRPr="006A7A73" w:rsidRDefault="00852CC0" w:rsidP="00852CC0">
            <w:pPr>
              <w:pStyle w:val="a3"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1555" w14:textId="0F29DA44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52CC0">
              <w:rPr>
                <w:sz w:val="20"/>
                <w:szCs w:val="20"/>
                <w:lang w:eastAsia="en-US"/>
              </w:rPr>
              <w:t>Чувашская Республика, Чебоксарский район, Сарабакасинское сельское поселение (земли сельскохозяйственного назначения)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D2569" w14:textId="53A728C3" w:rsidR="00852CC0" w:rsidRPr="00852CC0" w:rsidRDefault="00852CC0" w:rsidP="00852CC0">
            <w:pPr>
              <w:jc w:val="center"/>
              <w:rPr>
                <w:sz w:val="20"/>
                <w:szCs w:val="20"/>
                <w:highlight w:val="yellow"/>
              </w:rPr>
            </w:pPr>
            <w:r w:rsidRPr="00852CC0">
              <w:rPr>
                <w:sz w:val="20"/>
                <w:szCs w:val="20"/>
                <w:lang w:eastAsia="en-US"/>
              </w:rPr>
              <w:t xml:space="preserve">«садоводство» </w:t>
            </w:r>
            <w:r w:rsidRPr="00852CC0">
              <w:rPr>
                <w:sz w:val="20"/>
                <w:szCs w:val="20"/>
                <w:lang w:eastAsia="en-US"/>
              </w:rPr>
              <w:br/>
              <w:t>21:21:220203:243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F261" w14:textId="4ED3944F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52CC0">
              <w:rPr>
                <w:sz w:val="20"/>
                <w:szCs w:val="20"/>
                <w:lang w:eastAsia="en-US"/>
              </w:rPr>
              <w:t>1293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46C9" w14:textId="25ED81E1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52CC0">
              <w:rPr>
                <w:sz w:val="20"/>
                <w:szCs w:val="20"/>
                <w:lang w:eastAsia="en-US"/>
              </w:rPr>
              <w:t>329 200,00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54CE" w14:textId="239C4CC9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52CC0">
              <w:rPr>
                <w:sz w:val="20"/>
                <w:szCs w:val="20"/>
                <w:lang w:eastAsia="en-US"/>
              </w:rPr>
              <w:t>329 200,00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0BF6" w14:textId="4EAC1CFD" w:rsidR="00852CC0" w:rsidRPr="00852CC0" w:rsidRDefault="007A62E1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7A62E1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A62E1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A62E1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  <w:tr w:rsidR="00852CC0" w:rsidRPr="00437E77" w14:paraId="45258DCE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0C62" w14:textId="22267890" w:rsidR="00852CC0" w:rsidRPr="00D217FA" w:rsidRDefault="00852CC0" w:rsidP="00852CC0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CDBA" w14:textId="7CAF3094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 xml:space="preserve">Чувашская Республика, Чебоксарский район, Акулевское сельское поселение, д. 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Таушкасы</w:t>
            </w:r>
            <w:proofErr w:type="spellEnd"/>
            <w:r w:rsidRPr="00852CC0">
              <w:rPr>
                <w:sz w:val="20"/>
                <w:szCs w:val="20"/>
                <w:lang w:eastAsia="en-US"/>
              </w:rPr>
              <w:t xml:space="preserve"> 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89BC" w14:textId="77777777" w:rsidR="00852CC0" w:rsidRPr="00852CC0" w:rsidRDefault="00852CC0" w:rsidP="00852CC0">
            <w:pPr>
              <w:jc w:val="center"/>
              <w:rPr>
                <w:sz w:val="20"/>
                <w:szCs w:val="20"/>
                <w:lang w:eastAsia="en-US"/>
              </w:rPr>
            </w:pPr>
            <w:r w:rsidRPr="00852CC0">
              <w:rPr>
                <w:sz w:val="20"/>
                <w:szCs w:val="20"/>
                <w:lang w:eastAsia="en-US"/>
              </w:rPr>
              <w:t>«ведение огородничества»</w:t>
            </w:r>
          </w:p>
          <w:p w14:paraId="3814352A" w14:textId="389BE7C2" w:rsidR="00852CC0" w:rsidRPr="00852CC0" w:rsidRDefault="00852CC0" w:rsidP="00852CC0">
            <w:pPr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21:21:190501:156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66B1" w14:textId="5016DDFC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9DB8" w14:textId="184EE497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7AC7" w14:textId="6ED7BC0E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46D7" w14:textId="60EE20AD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2CC0">
              <w:rPr>
                <w:sz w:val="20"/>
                <w:szCs w:val="20"/>
                <w:lang w:eastAsia="en-US"/>
              </w:rPr>
              <w:t>собст</w:t>
            </w:r>
            <w:proofErr w:type="spellEnd"/>
            <w:r w:rsidR="007A62E1">
              <w:rPr>
                <w:sz w:val="20"/>
                <w:szCs w:val="20"/>
                <w:lang w:eastAsia="en-US"/>
              </w:rPr>
              <w:t>-</w:t>
            </w:r>
            <w:r w:rsidRPr="00852CC0">
              <w:rPr>
                <w:sz w:val="20"/>
                <w:szCs w:val="20"/>
                <w:lang w:eastAsia="en-US"/>
              </w:rPr>
              <w:t>вен</w:t>
            </w:r>
            <w:r w:rsidRPr="00852CC0">
              <w:rPr>
                <w:sz w:val="20"/>
                <w:szCs w:val="20"/>
                <w:lang w:val="en-US" w:eastAsia="en-US"/>
              </w:rPr>
              <w:t>-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852CC0" w:rsidRPr="00437E77" w14:paraId="762241CA" w14:textId="77777777" w:rsidTr="00962A6D">
        <w:trPr>
          <w:trHeight w:val="99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00A9" w14:textId="5144D3E3" w:rsidR="00852CC0" w:rsidRPr="003E4EED" w:rsidRDefault="00852CC0" w:rsidP="00852CC0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C31A8" w14:textId="5E3C09AA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 xml:space="preserve">Чувашская Республика, Чебоксарский район, Акулевское сельское поселение, д. 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Шорчекасы</w:t>
            </w:r>
            <w:proofErr w:type="spellEnd"/>
            <w:r w:rsidRPr="00852CC0">
              <w:rPr>
                <w:sz w:val="20"/>
                <w:szCs w:val="20"/>
                <w:lang w:eastAsia="en-US"/>
              </w:rPr>
              <w:t>, ул. 40 лет Победы 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ACE7" w14:textId="77777777" w:rsidR="00852CC0" w:rsidRPr="00852CC0" w:rsidRDefault="00852CC0" w:rsidP="00852CC0">
            <w:pPr>
              <w:jc w:val="center"/>
              <w:rPr>
                <w:sz w:val="20"/>
                <w:szCs w:val="20"/>
                <w:lang w:eastAsia="en-US"/>
              </w:rPr>
            </w:pPr>
            <w:r w:rsidRPr="00852CC0">
              <w:rPr>
                <w:sz w:val="20"/>
                <w:szCs w:val="20"/>
                <w:lang w:eastAsia="en-US"/>
              </w:rPr>
              <w:t>«ведение огородничества»</w:t>
            </w:r>
          </w:p>
          <w:p w14:paraId="1BE7C489" w14:textId="3234F435" w:rsidR="00852CC0" w:rsidRPr="00852CC0" w:rsidRDefault="00852CC0" w:rsidP="00852CC0">
            <w:pPr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21:21:190106:314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B79BD" w14:textId="34896A60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0374" w14:textId="16C2A58A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230 000,00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5109" w14:textId="0E47627B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</w:rPr>
              <w:t>230 000,00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7C37" w14:textId="2A6886C2" w:rsidR="00852CC0" w:rsidRPr="00852CC0" w:rsidRDefault="00852CC0" w:rsidP="00852CC0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2CC0">
              <w:rPr>
                <w:sz w:val="20"/>
                <w:szCs w:val="20"/>
                <w:lang w:eastAsia="en-US"/>
              </w:rPr>
              <w:t>собст</w:t>
            </w:r>
            <w:proofErr w:type="spellEnd"/>
            <w:r w:rsidR="007A62E1">
              <w:rPr>
                <w:sz w:val="20"/>
                <w:szCs w:val="20"/>
                <w:lang w:eastAsia="en-US"/>
              </w:rPr>
              <w:t>-</w:t>
            </w:r>
            <w:r w:rsidRPr="00852CC0">
              <w:rPr>
                <w:sz w:val="20"/>
                <w:szCs w:val="20"/>
                <w:lang w:eastAsia="en-US"/>
              </w:rPr>
              <w:t>вен-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836F96" w:rsidRPr="00437E77" w14:paraId="246F7E97" w14:textId="77777777" w:rsidTr="00E3193D">
        <w:trPr>
          <w:trHeight w:val="8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3B1E" w14:textId="6822C448" w:rsidR="00836F96" w:rsidRDefault="00836F96" w:rsidP="00836F9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1833" w14:textId="77777777" w:rsidR="00836F96" w:rsidRDefault="00836F96" w:rsidP="00836F9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52CC0">
              <w:rPr>
                <w:sz w:val="20"/>
                <w:szCs w:val="20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строение. Участок находится примерно в 40 м, по направлению на юго-запад от ориентира. Почтовый адрес ориентира: Чувашская Республика, Чебоксарский район, Абашевское сельское поселение, д. </w:t>
            </w:r>
            <w:proofErr w:type="spellStart"/>
            <w:r w:rsidRPr="00852CC0">
              <w:rPr>
                <w:sz w:val="20"/>
                <w:szCs w:val="20"/>
                <w:lang w:eastAsia="en-US"/>
              </w:rPr>
              <w:t>Моштауши</w:t>
            </w:r>
            <w:proofErr w:type="spellEnd"/>
            <w:r w:rsidRPr="00852CC0">
              <w:rPr>
                <w:sz w:val="20"/>
                <w:szCs w:val="20"/>
                <w:lang w:eastAsia="en-US"/>
              </w:rPr>
              <w:t xml:space="preserve">, </w:t>
            </w:r>
          </w:p>
          <w:p w14:paraId="5BCBD838" w14:textId="70AE3C5C" w:rsidR="00836F96" w:rsidRPr="00852CC0" w:rsidRDefault="00836F96" w:rsidP="00836F9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ул. Лесная, д. 10 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7B79" w14:textId="77777777" w:rsidR="00836F96" w:rsidRPr="00852CC0" w:rsidRDefault="00836F96" w:rsidP="00836F96">
            <w:pPr>
              <w:jc w:val="center"/>
              <w:rPr>
                <w:sz w:val="20"/>
                <w:szCs w:val="20"/>
                <w:lang w:eastAsia="en-US"/>
              </w:rPr>
            </w:pPr>
            <w:r w:rsidRPr="00852CC0">
              <w:rPr>
                <w:sz w:val="20"/>
                <w:szCs w:val="20"/>
                <w:lang w:eastAsia="en-US"/>
              </w:rPr>
              <w:t>«для огородничества» 21:21:200602:65</w:t>
            </w:r>
          </w:p>
          <w:p w14:paraId="3632D2F5" w14:textId="77777777" w:rsidR="00836F96" w:rsidRPr="00852CC0" w:rsidRDefault="00836F96" w:rsidP="0083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C915" w14:textId="48E3BA15" w:rsidR="00836F96" w:rsidRPr="00852CC0" w:rsidRDefault="00836F96" w:rsidP="00836F9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620CB" w14:textId="63668B66" w:rsidR="00836F96" w:rsidRPr="00852CC0" w:rsidRDefault="00836F96" w:rsidP="00836F9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130 000,00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D061" w14:textId="6FFEA4BD" w:rsidR="00836F96" w:rsidRPr="00852CC0" w:rsidRDefault="00836F96" w:rsidP="00836F9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  <w:lang w:eastAsia="en-US"/>
              </w:rPr>
              <w:t>130 000,00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01C3" w14:textId="1702DAF4" w:rsidR="00836F96" w:rsidRPr="00852CC0" w:rsidRDefault="00836F96" w:rsidP="00836F9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2CC0">
              <w:rPr>
                <w:sz w:val="20"/>
                <w:szCs w:val="20"/>
              </w:rPr>
              <w:t>собст</w:t>
            </w:r>
            <w:proofErr w:type="spellEnd"/>
            <w:r w:rsidRPr="00852CC0">
              <w:rPr>
                <w:sz w:val="20"/>
                <w:szCs w:val="20"/>
              </w:rPr>
              <w:t>-вен-</w:t>
            </w:r>
            <w:proofErr w:type="spellStart"/>
            <w:r w:rsidRPr="00852CC0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  <w:tr w:rsidR="00007FDE" w:rsidRPr="00437E77" w14:paraId="4886D7C8" w14:textId="77777777" w:rsidTr="00E3193D">
        <w:trPr>
          <w:trHeight w:val="8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77B5" w14:textId="25ED7CB4" w:rsidR="00007FDE" w:rsidRDefault="00007FDE" w:rsidP="00007FD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2B3A" w14:textId="658A6A6D" w:rsidR="00007FDE" w:rsidRPr="00852CC0" w:rsidRDefault="00007FDE" w:rsidP="00007FD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962A6D">
              <w:rPr>
                <w:sz w:val="20"/>
                <w:szCs w:val="20"/>
              </w:rPr>
              <w:t xml:space="preserve">Чувашская Республика, Чебоксарский район, </w:t>
            </w:r>
            <w:r w:rsidR="002B5771">
              <w:rPr>
                <w:sz w:val="20"/>
                <w:szCs w:val="20"/>
              </w:rPr>
              <w:t>Синьял-Покровское</w:t>
            </w:r>
            <w:r w:rsidRPr="00962A6D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="002B5771">
              <w:rPr>
                <w:sz w:val="20"/>
                <w:szCs w:val="20"/>
              </w:rPr>
              <w:t>Хозандайкино</w:t>
            </w:r>
            <w:proofErr w:type="spellEnd"/>
            <w:r w:rsidRPr="00962A6D">
              <w:rPr>
                <w:sz w:val="20"/>
                <w:szCs w:val="20"/>
              </w:rPr>
              <w:t xml:space="preserve"> </w:t>
            </w:r>
            <w:r w:rsidRPr="003E4EED">
              <w:rPr>
                <w:sz w:val="20"/>
                <w:szCs w:val="20"/>
              </w:rPr>
              <w:t>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D480" w14:textId="7F1FCEF6" w:rsidR="00007FDE" w:rsidRPr="003E4EED" w:rsidRDefault="00007FDE" w:rsidP="00007FDE">
            <w:pPr>
              <w:jc w:val="center"/>
              <w:rPr>
                <w:sz w:val="20"/>
                <w:szCs w:val="20"/>
              </w:rPr>
            </w:pPr>
            <w:r w:rsidRPr="003E4EE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для</w:t>
            </w:r>
            <w:r w:rsidRPr="003E4EED">
              <w:rPr>
                <w:sz w:val="20"/>
                <w:szCs w:val="20"/>
              </w:rPr>
              <w:t xml:space="preserve"> </w:t>
            </w:r>
            <w:r w:rsidR="002B5771">
              <w:rPr>
                <w:sz w:val="20"/>
                <w:szCs w:val="20"/>
              </w:rPr>
              <w:t>ведения личного подсобного хозяйства</w:t>
            </w:r>
            <w:r w:rsidRPr="003E4EED">
              <w:rPr>
                <w:sz w:val="20"/>
                <w:szCs w:val="20"/>
              </w:rPr>
              <w:t>»</w:t>
            </w:r>
          </w:p>
          <w:p w14:paraId="33782D0F" w14:textId="209EC80E" w:rsidR="00007FDE" w:rsidRPr="00852CC0" w:rsidRDefault="00007FDE" w:rsidP="00007FDE">
            <w:pPr>
              <w:jc w:val="center"/>
              <w:rPr>
                <w:sz w:val="20"/>
                <w:szCs w:val="20"/>
                <w:lang w:eastAsia="en-US"/>
              </w:rPr>
            </w:pPr>
            <w:r w:rsidRPr="003E4EED">
              <w:rPr>
                <w:sz w:val="20"/>
                <w:szCs w:val="20"/>
              </w:rPr>
              <w:t>21:21</w:t>
            </w:r>
            <w:r>
              <w:rPr>
                <w:sz w:val="20"/>
                <w:szCs w:val="20"/>
              </w:rPr>
              <w:t>:</w:t>
            </w:r>
            <w:r w:rsidR="002B5771">
              <w:rPr>
                <w:sz w:val="20"/>
                <w:szCs w:val="20"/>
              </w:rPr>
              <w:t>110401</w:t>
            </w:r>
            <w:r w:rsidRPr="003E4EED">
              <w:rPr>
                <w:sz w:val="20"/>
                <w:szCs w:val="20"/>
              </w:rPr>
              <w:t>:</w:t>
            </w:r>
            <w:r w:rsidR="002B5771"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5BE3" w14:textId="72D95446" w:rsidR="00007FDE" w:rsidRPr="00852CC0" w:rsidRDefault="00007FDE" w:rsidP="00007FD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2B5771">
              <w:rPr>
                <w:sz w:val="20"/>
                <w:szCs w:val="20"/>
              </w:rPr>
              <w:t>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D939" w14:textId="4580E163" w:rsidR="00007FDE" w:rsidRPr="00852CC0" w:rsidRDefault="00007FDE" w:rsidP="00007FD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B577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0 </w:t>
            </w:r>
            <w:r w:rsidRPr="003E4EED">
              <w:rPr>
                <w:sz w:val="20"/>
                <w:szCs w:val="20"/>
              </w:rPr>
              <w:t>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3DAB" w14:textId="437B13F4" w:rsidR="00007FDE" w:rsidRPr="00852CC0" w:rsidRDefault="00007FDE" w:rsidP="00007FD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B577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0 </w:t>
            </w:r>
            <w:r w:rsidRPr="003E4EED">
              <w:rPr>
                <w:sz w:val="20"/>
                <w:szCs w:val="20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9A6C" w14:textId="00614592" w:rsidR="00007FDE" w:rsidRPr="00852CC0" w:rsidRDefault="00007FDE" w:rsidP="00007FD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4EE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E4EED">
              <w:rPr>
                <w:sz w:val="20"/>
                <w:szCs w:val="20"/>
              </w:rPr>
              <w:t>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4EED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  <w:tr w:rsidR="002B5771" w:rsidRPr="00437E77" w14:paraId="6F90CD2E" w14:textId="77777777" w:rsidTr="00E3193D">
        <w:trPr>
          <w:trHeight w:val="8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2365" w14:textId="28C2C7B0" w:rsidR="002B5771" w:rsidRDefault="002B5771" w:rsidP="002B5771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92DC" w14:textId="15C49424" w:rsidR="002B5771" w:rsidRPr="00852CC0" w:rsidRDefault="002B5771" w:rsidP="002B5771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</w:rPr>
              <w:t xml:space="preserve">Чувашская Республика, Чебоксарский район, Шинерпосинское сельское поселение, д. </w:t>
            </w:r>
            <w:proofErr w:type="spellStart"/>
            <w:r w:rsidRPr="00852CC0">
              <w:rPr>
                <w:sz w:val="20"/>
                <w:szCs w:val="20"/>
              </w:rPr>
              <w:t>Сарадакасы</w:t>
            </w:r>
            <w:proofErr w:type="spellEnd"/>
            <w:r w:rsidRPr="00852CC0">
              <w:rPr>
                <w:sz w:val="20"/>
                <w:szCs w:val="20"/>
              </w:rPr>
              <w:t xml:space="preserve"> (земли населенных пунктов)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E0FA" w14:textId="77777777" w:rsidR="002B5771" w:rsidRPr="00852CC0" w:rsidRDefault="002B5771" w:rsidP="002B5771">
            <w:pPr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</w:rPr>
              <w:t>«для ведения личного подсобного хозяйства (приусадебный земельный участок)»</w:t>
            </w:r>
          </w:p>
          <w:p w14:paraId="17DFF278" w14:textId="458AB4A1" w:rsidR="002B5771" w:rsidRPr="00852CC0" w:rsidRDefault="002B5771" w:rsidP="002B5771">
            <w:pPr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</w:rPr>
              <w:t>21:21:180401:294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9254" w14:textId="75406E36" w:rsidR="002B5771" w:rsidRPr="00852CC0" w:rsidRDefault="002B5771" w:rsidP="002B5771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</w:rPr>
              <w:t>2075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64DA" w14:textId="43D0F2C5" w:rsidR="002B5771" w:rsidRPr="00852CC0" w:rsidRDefault="002B5771" w:rsidP="002B5771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</w:rPr>
              <w:t>930 000,00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CBD8" w14:textId="41FE51CC" w:rsidR="002B5771" w:rsidRPr="00852CC0" w:rsidRDefault="002B5771" w:rsidP="002B5771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2CC0">
              <w:rPr>
                <w:sz w:val="20"/>
                <w:szCs w:val="20"/>
              </w:rPr>
              <w:t>930 000,00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16B4" w14:textId="5494DDF8" w:rsidR="002B5771" w:rsidRPr="00852CC0" w:rsidRDefault="002B5771" w:rsidP="002B5771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2CC0">
              <w:rPr>
                <w:sz w:val="20"/>
                <w:szCs w:val="20"/>
              </w:rPr>
              <w:t>собст</w:t>
            </w:r>
            <w:proofErr w:type="spellEnd"/>
            <w:r w:rsidRPr="00852CC0">
              <w:rPr>
                <w:sz w:val="20"/>
                <w:szCs w:val="20"/>
              </w:rPr>
              <w:t>-вен-</w:t>
            </w:r>
            <w:proofErr w:type="spellStart"/>
            <w:r w:rsidRPr="00852CC0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</w:tbl>
    <w:p w14:paraId="2E4F2705" w14:textId="77777777" w:rsidR="00BA35B3" w:rsidRPr="00BA35B3" w:rsidRDefault="00BA35B3" w:rsidP="00AB7094">
      <w:pPr>
        <w:widowControl w:val="0"/>
        <w:spacing w:before="120"/>
        <w:ind w:firstLine="567"/>
        <w:jc w:val="both"/>
        <w:rPr>
          <w:b/>
          <w:bCs/>
        </w:rPr>
      </w:pPr>
      <w:r w:rsidRPr="00BA35B3">
        <w:rPr>
          <w:b/>
          <w:bCs/>
        </w:rPr>
        <w:t xml:space="preserve">Сведения о зарегистрированных ограничениях (обременениях): </w:t>
      </w:r>
    </w:p>
    <w:p w14:paraId="4670F450" w14:textId="0ED3ED5C" w:rsidR="0020535B" w:rsidRDefault="0020535B" w:rsidP="0020535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по лотам</w:t>
      </w:r>
      <w:r w:rsidR="00BA35B3" w:rsidRPr="00BA35B3">
        <w:rPr>
          <w:b/>
        </w:rPr>
        <w:t xml:space="preserve"> №</w:t>
      </w:r>
      <w:r>
        <w:rPr>
          <w:b/>
        </w:rPr>
        <w:t xml:space="preserve"> </w:t>
      </w:r>
      <w:r w:rsidR="00836F96">
        <w:rPr>
          <w:b/>
        </w:rPr>
        <w:t>1</w:t>
      </w:r>
      <w:r w:rsidR="00A53B34">
        <w:rPr>
          <w:b/>
        </w:rPr>
        <w:t xml:space="preserve"> </w:t>
      </w:r>
      <w:r w:rsidR="00836F96">
        <w:rPr>
          <w:b/>
        </w:rPr>
        <w:t>–</w:t>
      </w:r>
      <w:r w:rsidR="006F2BA6">
        <w:rPr>
          <w:b/>
        </w:rPr>
        <w:t xml:space="preserve"> </w:t>
      </w:r>
      <w:r w:rsidR="00C06A51">
        <w:rPr>
          <w:b/>
        </w:rPr>
        <w:t>4</w:t>
      </w:r>
      <w:r w:rsidR="00836F96">
        <w:rPr>
          <w:b/>
        </w:rPr>
        <w:t xml:space="preserve">, 6, </w:t>
      </w:r>
      <w:r w:rsidR="00C06A51">
        <w:rPr>
          <w:b/>
        </w:rPr>
        <w:t xml:space="preserve">7, </w:t>
      </w:r>
      <w:r w:rsidR="002B5771">
        <w:rPr>
          <w:b/>
        </w:rPr>
        <w:t xml:space="preserve">9, </w:t>
      </w:r>
      <w:r w:rsidR="00A5386F">
        <w:rPr>
          <w:b/>
        </w:rPr>
        <w:t>1</w:t>
      </w:r>
      <w:r w:rsidR="002B5771">
        <w:rPr>
          <w:b/>
        </w:rPr>
        <w:t>0</w:t>
      </w:r>
      <w:r>
        <w:t xml:space="preserve"> - Земельные участки подлежа</w:t>
      </w:r>
      <w:r w:rsidR="00BA35B3" w:rsidRPr="00BA35B3">
        <w:t xml:space="preserve">т снятию с государственного кадастрового учета </w:t>
      </w:r>
      <w:r>
        <w:t>по истечении пяти лет со дня их</w:t>
      </w:r>
      <w:r w:rsidR="00BA35B3" w:rsidRPr="00BA35B3">
        <w:t xml:space="preserve"> государственного </w:t>
      </w:r>
      <w:r>
        <w:t>кадастрового учета, если на них</w:t>
      </w:r>
      <w:r w:rsidR="00BA35B3" w:rsidRPr="00BA35B3">
        <w:t xml:space="preserve"> не будут зарегистрированы права.</w:t>
      </w:r>
      <w:r w:rsidRPr="0020535B">
        <w:rPr>
          <w:b/>
        </w:rPr>
        <w:t xml:space="preserve"> </w:t>
      </w:r>
    </w:p>
    <w:p w14:paraId="7AFC4F6A" w14:textId="77777777" w:rsidR="00C06A51" w:rsidRDefault="00E61B5F" w:rsidP="002053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A35B3">
        <w:rPr>
          <w:b/>
        </w:rPr>
        <w:t>по лоту №</w:t>
      </w:r>
      <w:r>
        <w:rPr>
          <w:b/>
        </w:rPr>
        <w:t xml:space="preserve">4 </w:t>
      </w:r>
      <w:r w:rsidR="00847127">
        <w:rPr>
          <w:b/>
        </w:rPr>
        <w:t>–</w:t>
      </w:r>
      <w:r>
        <w:rPr>
          <w:b/>
        </w:rPr>
        <w:t xml:space="preserve"> </w:t>
      </w:r>
      <w:r w:rsidR="00847127" w:rsidRPr="00847127">
        <w:rPr>
          <w:bCs/>
        </w:rPr>
        <w:t>По земельному участку проход</w:t>
      </w:r>
      <w:r w:rsidR="00C06A51">
        <w:rPr>
          <w:bCs/>
        </w:rPr>
        <w:t>я</w:t>
      </w:r>
      <w:r w:rsidR="00847127" w:rsidRPr="00847127">
        <w:rPr>
          <w:bCs/>
        </w:rPr>
        <w:t>т</w:t>
      </w:r>
      <w:r w:rsidR="00C06A51">
        <w:rPr>
          <w:bCs/>
        </w:rPr>
        <w:t>:</w:t>
      </w:r>
    </w:p>
    <w:p w14:paraId="1905CBB6" w14:textId="77777777" w:rsidR="00C06A51" w:rsidRDefault="00C06A51" w:rsidP="0020535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</w:t>
      </w:r>
      <w:r w:rsidR="00847127">
        <w:rPr>
          <w:bCs/>
        </w:rPr>
        <w:t xml:space="preserve"> с</w:t>
      </w:r>
      <w:r w:rsidR="00847127" w:rsidRPr="00847127">
        <w:rPr>
          <w:bCs/>
        </w:rPr>
        <w:t>ооружени</w:t>
      </w:r>
      <w:r w:rsidR="00847127">
        <w:rPr>
          <w:bCs/>
        </w:rPr>
        <w:t>е</w:t>
      </w:r>
      <w:r w:rsidR="00847127" w:rsidRPr="00847127">
        <w:rPr>
          <w:bCs/>
        </w:rPr>
        <w:t xml:space="preserve"> трубопроводного транспорта</w:t>
      </w:r>
      <w:r w:rsidR="00847127">
        <w:rPr>
          <w:bCs/>
        </w:rPr>
        <w:t xml:space="preserve"> с кадастровым номером 21:21:000000:6473, расположенное по адресу:</w:t>
      </w:r>
      <w:r w:rsidR="00847127" w:rsidRPr="00847127">
        <w:t xml:space="preserve"> </w:t>
      </w:r>
      <w:r w:rsidR="00847127" w:rsidRPr="00847127">
        <w:rPr>
          <w:bCs/>
        </w:rPr>
        <w:t xml:space="preserve">Чувашская Республика - Чувашия, Чебоксарский район, начало: подземная точка врезки: от задвижки после ГРП-1 </w:t>
      </w:r>
      <w:proofErr w:type="spellStart"/>
      <w:r w:rsidR="00847127" w:rsidRPr="00847127">
        <w:rPr>
          <w:bCs/>
        </w:rPr>
        <w:t>д.Лагери</w:t>
      </w:r>
      <w:proofErr w:type="spellEnd"/>
      <w:r w:rsidR="00847127" w:rsidRPr="00847127">
        <w:rPr>
          <w:bCs/>
        </w:rPr>
        <w:t>; окончание: надземная задвижка перед ГРП-1 д.</w:t>
      </w:r>
      <w:r w:rsidR="00847127">
        <w:rPr>
          <w:bCs/>
        </w:rPr>
        <w:t xml:space="preserve"> </w:t>
      </w:r>
      <w:proofErr w:type="spellStart"/>
      <w:r w:rsidR="00847127" w:rsidRPr="00847127">
        <w:rPr>
          <w:bCs/>
        </w:rPr>
        <w:t>Шорчекасы</w:t>
      </w:r>
      <w:proofErr w:type="spellEnd"/>
      <w:r>
        <w:rPr>
          <w:bCs/>
        </w:rPr>
        <w:t>;</w:t>
      </w:r>
    </w:p>
    <w:p w14:paraId="222B4D7E" w14:textId="35CFB68D" w:rsidR="00E61B5F" w:rsidRPr="00847127" w:rsidRDefault="00C06A51" w:rsidP="0020535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с</w:t>
      </w:r>
      <w:r w:rsidRPr="00C06A51">
        <w:rPr>
          <w:bCs/>
        </w:rPr>
        <w:t>ооружени</w:t>
      </w:r>
      <w:r>
        <w:rPr>
          <w:bCs/>
        </w:rPr>
        <w:t>е</w:t>
      </w:r>
      <w:r w:rsidRPr="00C06A51">
        <w:rPr>
          <w:bCs/>
        </w:rPr>
        <w:t xml:space="preserve"> канализации</w:t>
      </w:r>
      <w:r w:rsidR="00847127">
        <w:rPr>
          <w:bCs/>
        </w:rPr>
        <w:t xml:space="preserve"> </w:t>
      </w:r>
      <w:r>
        <w:rPr>
          <w:bCs/>
        </w:rPr>
        <w:t>с кадастровым номером 21:21:000000:8786, наименование «</w:t>
      </w:r>
      <w:r w:rsidRPr="00C06A51">
        <w:rPr>
          <w:bCs/>
        </w:rPr>
        <w:t xml:space="preserve">Централизованная система водоотведения д. </w:t>
      </w:r>
      <w:proofErr w:type="spellStart"/>
      <w:r w:rsidRPr="00C06A51">
        <w:rPr>
          <w:bCs/>
        </w:rPr>
        <w:t>Шорчекасы</w:t>
      </w:r>
      <w:proofErr w:type="spellEnd"/>
      <w:r>
        <w:rPr>
          <w:bCs/>
        </w:rPr>
        <w:t xml:space="preserve">», расположенное по адресу: </w:t>
      </w:r>
      <w:r w:rsidRPr="00C06A51">
        <w:rPr>
          <w:bCs/>
        </w:rPr>
        <w:t xml:space="preserve">Чувашская Республика - Чувашия, р-н Чебоксарский, с/пос. Акулевское, д. </w:t>
      </w:r>
      <w:proofErr w:type="spellStart"/>
      <w:r w:rsidRPr="00C06A51">
        <w:rPr>
          <w:bCs/>
        </w:rPr>
        <w:t>Шорчекасы</w:t>
      </w:r>
      <w:proofErr w:type="spellEnd"/>
      <w:r>
        <w:rPr>
          <w:bCs/>
        </w:rPr>
        <w:t xml:space="preserve">. </w:t>
      </w:r>
    </w:p>
    <w:p w14:paraId="5B81145D" w14:textId="3D568F8C" w:rsidR="00836F96" w:rsidRDefault="00836F96" w:rsidP="00836F96">
      <w:pPr>
        <w:autoSpaceDE w:val="0"/>
        <w:autoSpaceDN w:val="0"/>
        <w:adjustRightInd w:val="0"/>
        <w:ind w:firstLine="567"/>
        <w:jc w:val="both"/>
      </w:pPr>
      <w:r w:rsidRPr="00BA35B3">
        <w:rPr>
          <w:b/>
        </w:rPr>
        <w:t>по лоту №</w:t>
      </w:r>
      <w:r>
        <w:rPr>
          <w:b/>
        </w:rPr>
        <w:t>5</w:t>
      </w:r>
      <w:r w:rsidRPr="00BA35B3">
        <w:t xml:space="preserve"> - </w:t>
      </w:r>
      <w: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01.03.2023; реквизиты документа-основания: </w:t>
      </w:r>
      <w:proofErr w:type="spellStart"/>
      <w:r>
        <w:t>кАРТА</w:t>
      </w:r>
      <w:proofErr w:type="spellEnd"/>
      <w:r>
        <w:t xml:space="preserve"> (ПЛАН) </w:t>
      </w:r>
      <w:proofErr w:type="spellStart"/>
      <w:r>
        <w:t>xml</w:t>
      </w:r>
      <w:proofErr w:type="spellEnd"/>
      <w:r>
        <w:t xml:space="preserve">-файл от 16.08.2013 № 21/401/14-1509 выдан: МП "БТИ Канашского района";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01.03.2023; реквизиты документа-основания: карта-план от 23.07.2011 № Б/Н выдан: ООО "Пенза ГПС".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01.03.2023; реквизиты документа-основания: </w:t>
      </w:r>
      <w:proofErr w:type="spellStart"/>
      <w:r>
        <w:t>cD</w:t>
      </w:r>
      <w:proofErr w:type="spellEnd"/>
      <w:r>
        <w:t xml:space="preserve">-R охранная зона воздушной линии электропередач -10 </w:t>
      </w:r>
      <w:proofErr w:type="spellStart"/>
      <w:r>
        <w:t>кВ</w:t>
      </w:r>
      <w:proofErr w:type="spellEnd"/>
      <w:r>
        <w:t xml:space="preserve"> № 23 "ПТФ-3" от ПС "</w:t>
      </w:r>
      <w:proofErr w:type="spellStart"/>
      <w:r>
        <w:t>Лапсарская</w:t>
      </w:r>
      <w:proofErr w:type="spellEnd"/>
      <w:r>
        <w:t xml:space="preserve">" 110/10 </w:t>
      </w:r>
      <w:proofErr w:type="spellStart"/>
      <w:r>
        <w:t>кВ</w:t>
      </w:r>
      <w:proofErr w:type="spellEnd"/>
      <w:r>
        <w:t xml:space="preserve"> от 20.06.2012 № б/н выдан: ООО "Пенза ГПС"; сопроводительное письмо от 20.06.2012 № 582 выдан: филиал ОАО "МРСК ВОЛГИ"-"ЧУВАШЭНЕРГО"; доверенность от 29.02.2012 № 21 АА 0236380 выдан: нотариус Мясникова В.Р.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14:paraId="3CCDD017" w14:textId="25B39B7D" w:rsidR="00C06A51" w:rsidRDefault="00C06A51" w:rsidP="00836F96">
      <w:pPr>
        <w:autoSpaceDE w:val="0"/>
        <w:autoSpaceDN w:val="0"/>
        <w:adjustRightInd w:val="0"/>
        <w:ind w:firstLine="567"/>
        <w:jc w:val="both"/>
      </w:pPr>
      <w:r w:rsidRPr="0076167C">
        <w:rPr>
          <w:b/>
          <w:bCs/>
        </w:rPr>
        <w:t>по лоту</w:t>
      </w:r>
      <w:r w:rsidR="0076167C" w:rsidRPr="0076167C">
        <w:rPr>
          <w:b/>
          <w:bCs/>
        </w:rPr>
        <w:t xml:space="preserve"> №7</w:t>
      </w:r>
      <w:r w:rsidR="0076167C">
        <w:t xml:space="preserve"> – Часть земельного участка попадает в о</w:t>
      </w:r>
      <w:r w:rsidRPr="00C06A51">
        <w:t>х</w:t>
      </w:r>
      <w:r w:rsidR="0076167C">
        <w:t>р</w:t>
      </w:r>
      <w:r w:rsidRPr="00C06A51">
        <w:t xml:space="preserve">анная зона производственно-технологического комплекса - воздушная линия электропередачи 10 </w:t>
      </w:r>
      <w:proofErr w:type="spellStart"/>
      <w:r w:rsidRPr="00C06A51">
        <w:t>кВ</w:t>
      </w:r>
      <w:proofErr w:type="spellEnd"/>
      <w:r w:rsidRPr="00C06A51">
        <w:t xml:space="preserve"> № 6 "</w:t>
      </w:r>
      <w:proofErr w:type="spellStart"/>
      <w:r w:rsidRPr="00C06A51">
        <w:t>Шорчекасы</w:t>
      </w:r>
      <w:proofErr w:type="spellEnd"/>
      <w:r w:rsidRPr="00C06A51">
        <w:t xml:space="preserve">" от подстанции "Бройлерная" 110/10 </w:t>
      </w:r>
      <w:proofErr w:type="spellStart"/>
      <w:r w:rsidRPr="00C06A51">
        <w:t>кВ</w:t>
      </w:r>
      <w:r w:rsidR="0076167C">
        <w:t>.</w:t>
      </w:r>
      <w:proofErr w:type="spellEnd"/>
      <w:r w:rsidR="0076167C">
        <w:t xml:space="preserve"> Ограничение: п</w:t>
      </w:r>
      <w:r w:rsidR="0076167C" w:rsidRPr="0076167C">
        <w:t>остановление Правительства РФ от 24.02.2009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14:paraId="54638D77" w14:textId="1C241FCA" w:rsidR="005B3D3B" w:rsidRPr="00E3193D" w:rsidRDefault="005B3D3B" w:rsidP="00767AE9">
      <w:pPr>
        <w:autoSpaceDE w:val="0"/>
        <w:autoSpaceDN w:val="0"/>
        <w:adjustRightInd w:val="0"/>
        <w:ind w:firstLine="567"/>
        <w:jc w:val="both"/>
      </w:pPr>
      <w:r w:rsidRPr="00E3193D">
        <w:t xml:space="preserve">Зарегистрированных обременений и ограничений </w:t>
      </w:r>
      <w:r w:rsidR="00962A6D" w:rsidRPr="00E3193D">
        <w:t>на земельны</w:t>
      </w:r>
      <w:r w:rsidR="00A5386F">
        <w:t>й</w:t>
      </w:r>
      <w:r w:rsidR="00962A6D" w:rsidRPr="00E3193D">
        <w:t xml:space="preserve"> участ</w:t>
      </w:r>
      <w:r w:rsidR="00A5386F">
        <w:t>ок</w:t>
      </w:r>
      <w:r w:rsidR="00962A6D" w:rsidRPr="00E3193D">
        <w:t xml:space="preserve"> по лот</w:t>
      </w:r>
      <w:r w:rsidR="00A5386F">
        <w:t>у</w:t>
      </w:r>
      <w:r w:rsidR="00962A6D" w:rsidRPr="00E3193D">
        <w:t xml:space="preserve"> №</w:t>
      </w:r>
      <w:r w:rsidR="00E54A47">
        <w:t>8</w:t>
      </w:r>
      <w:r w:rsidR="00D05313">
        <w:t xml:space="preserve"> </w:t>
      </w:r>
      <w:r w:rsidRPr="00E3193D">
        <w:t>не име</w:t>
      </w:r>
      <w:r w:rsidR="00CE4829">
        <w:t>е</w:t>
      </w:r>
      <w:r w:rsidRPr="00E3193D">
        <w:t>тся.</w:t>
      </w:r>
    </w:p>
    <w:p w14:paraId="4BA22057" w14:textId="3BD1D4FD" w:rsidR="00E3193D" w:rsidRDefault="006D774F" w:rsidP="00D04611">
      <w:pPr>
        <w:pStyle w:val="a5"/>
        <w:spacing w:after="0"/>
        <w:ind w:firstLine="567"/>
        <w:jc w:val="both"/>
      </w:pPr>
      <w:r w:rsidRPr="00E3193D">
        <w:rPr>
          <w:bCs/>
        </w:rPr>
        <w:t>Земельны</w:t>
      </w:r>
      <w:r w:rsidR="00A53B34">
        <w:rPr>
          <w:bCs/>
        </w:rPr>
        <w:t>е</w:t>
      </w:r>
      <w:r w:rsidRPr="00E3193D">
        <w:rPr>
          <w:bCs/>
        </w:rPr>
        <w:t xml:space="preserve"> участ</w:t>
      </w:r>
      <w:r w:rsidR="00A53B34">
        <w:rPr>
          <w:bCs/>
        </w:rPr>
        <w:t>ки</w:t>
      </w:r>
      <w:r w:rsidRPr="00E3193D">
        <w:rPr>
          <w:bCs/>
        </w:rPr>
        <w:t xml:space="preserve"> по лот</w:t>
      </w:r>
      <w:r w:rsidR="00A53B34">
        <w:rPr>
          <w:bCs/>
        </w:rPr>
        <w:t>ам</w:t>
      </w:r>
      <w:r w:rsidRPr="00E3193D">
        <w:rPr>
          <w:bCs/>
        </w:rPr>
        <w:t xml:space="preserve"> №</w:t>
      </w:r>
      <w:r w:rsidR="00A5386F">
        <w:rPr>
          <w:bCs/>
        </w:rPr>
        <w:t>1 -</w:t>
      </w:r>
      <w:r w:rsidR="00A53B34">
        <w:rPr>
          <w:bCs/>
        </w:rPr>
        <w:t xml:space="preserve"> 5</w:t>
      </w:r>
      <w:r w:rsidRPr="00E3193D">
        <w:rPr>
          <w:bCs/>
        </w:rPr>
        <w:t xml:space="preserve"> </w:t>
      </w:r>
      <w:r w:rsidR="00E3193D" w:rsidRPr="00E3193D">
        <w:t xml:space="preserve">согласно Правилам землепользования и застройки </w:t>
      </w:r>
      <w:proofErr w:type="spellStart"/>
      <w:r w:rsidR="00A5386F">
        <w:t>Акулевского</w:t>
      </w:r>
      <w:proofErr w:type="spellEnd"/>
      <w:r w:rsidR="00A5386F">
        <w:t xml:space="preserve"> </w:t>
      </w:r>
      <w:r w:rsidR="00A53B34">
        <w:t xml:space="preserve">и </w:t>
      </w:r>
      <w:proofErr w:type="spellStart"/>
      <w:r w:rsidR="00A5386F">
        <w:t>Сарабакасинского</w:t>
      </w:r>
      <w:proofErr w:type="spellEnd"/>
      <w:r w:rsidR="00A5386F">
        <w:t xml:space="preserve"> </w:t>
      </w:r>
      <w:r w:rsidR="00A53B34">
        <w:t>сельских</w:t>
      </w:r>
      <w:r w:rsidR="00E3193D" w:rsidRPr="00E3193D">
        <w:t xml:space="preserve"> поселени</w:t>
      </w:r>
      <w:r w:rsidR="00A53B34">
        <w:t>й</w:t>
      </w:r>
      <w:r w:rsidR="00E3193D" w:rsidRPr="00E3193D">
        <w:t xml:space="preserve"> Чебоксарского района </w:t>
      </w:r>
      <w:r w:rsidR="00A53B34">
        <w:t xml:space="preserve">Чувашской Республики </w:t>
      </w:r>
      <w:r w:rsidR="00E3193D" w:rsidRPr="00E3193D">
        <w:t>расположен</w:t>
      </w:r>
      <w:r w:rsidR="00A53B34">
        <w:t>ы</w:t>
      </w:r>
      <w:r w:rsidR="00E3193D" w:rsidRPr="00E3193D">
        <w:t xml:space="preserve"> в территориальной зоне </w:t>
      </w:r>
      <w:r w:rsidR="00A53B34">
        <w:t>СХ - 1</w:t>
      </w:r>
      <w:r w:rsidR="00E3193D" w:rsidRPr="00E3193D">
        <w:t xml:space="preserve"> (зона </w:t>
      </w:r>
      <w:r w:rsidR="00A53B34">
        <w:t>сельскохозяйственных угодий из состава земель сельскохозяйственного назначения</w:t>
      </w:r>
      <w:r w:rsidR="00E3193D" w:rsidRPr="00E3193D">
        <w:t xml:space="preserve">). </w:t>
      </w:r>
    </w:p>
    <w:p w14:paraId="0FC02245" w14:textId="55447A66" w:rsidR="002B5771" w:rsidRPr="00E3193D" w:rsidRDefault="002B5771" w:rsidP="002B5771">
      <w:pPr>
        <w:pStyle w:val="a5"/>
        <w:spacing w:after="0"/>
        <w:ind w:firstLine="567"/>
        <w:jc w:val="both"/>
      </w:pPr>
      <w:r w:rsidRPr="00D04611">
        <w:t>Земельны</w:t>
      </w:r>
      <w:r>
        <w:t>й</w:t>
      </w:r>
      <w:r w:rsidRPr="00D04611">
        <w:t xml:space="preserve"> участ</w:t>
      </w:r>
      <w:r>
        <w:t>ок</w:t>
      </w:r>
      <w:r w:rsidRPr="00D04611">
        <w:t xml:space="preserve"> по лот</w:t>
      </w:r>
      <w:r>
        <w:t>у</w:t>
      </w:r>
      <w:r w:rsidRPr="00D04611">
        <w:t xml:space="preserve"> №</w:t>
      </w:r>
      <w:r>
        <w:t>9</w:t>
      </w:r>
      <w:r w:rsidRPr="00D04611">
        <w:t xml:space="preserve"> согласно Правилам землепользования и застройки </w:t>
      </w:r>
      <w:proofErr w:type="spellStart"/>
      <w:r>
        <w:t>Синьял</w:t>
      </w:r>
      <w:proofErr w:type="spellEnd"/>
      <w:r>
        <w:t>-Покровского</w:t>
      </w:r>
      <w:r w:rsidRPr="00D04611">
        <w:t xml:space="preserve"> сельского поселения Чебоксарского района расположен в территориальной зоне </w:t>
      </w:r>
      <w:r>
        <w:br/>
      </w:r>
      <w:r w:rsidRPr="00D04611">
        <w:t>Ж-</w:t>
      </w:r>
      <w:r>
        <w:t>1</w:t>
      </w:r>
      <w:r w:rsidRPr="00D04611">
        <w:t xml:space="preserve"> (зона застройки индивидуальными жилыми домами). Отступ от красной линии до линии застройки - не менее </w:t>
      </w:r>
      <w:r>
        <w:t>3</w:t>
      </w:r>
      <w:r w:rsidRPr="00D04611">
        <w:t xml:space="preserve"> метров. Максимальный процент застройки- 30%. Этажность -3.</w:t>
      </w:r>
    </w:p>
    <w:p w14:paraId="17A88821" w14:textId="08648257" w:rsidR="00A5386F" w:rsidRPr="00E3193D" w:rsidRDefault="00A5386F" w:rsidP="00A5386F">
      <w:pPr>
        <w:pStyle w:val="a5"/>
        <w:spacing w:after="0"/>
        <w:ind w:firstLine="567"/>
        <w:jc w:val="both"/>
      </w:pPr>
      <w:r w:rsidRPr="00D04611">
        <w:t>Земельны</w:t>
      </w:r>
      <w:r w:rsidR="002B5771">
        <w:t>й</w:t>
      </w:r>
      <w:r w:rsidRPr="00D04611">
        <w:t xml:space="preserve"> участ</w:t>
      </w:r>
      <w:r w:rsidR="002B5771">
        <w:t>ок</w:t>
      </w:r>
      <w:r w:rsidRPr="00D04611">
        <w:t xml:space="preserve"> по лот</w:t>
      </w:r>
      <w:r w:rsidR="002B5771">
        <w:t>у</w:t>
      </w:r>
      <w:r w:rsidRPr="00D04611">
        <w:t xml:space="preserve"> №</w:t>
      </w:r>
      <w:r>
        <w:t>10</w:t>
      </w:r>
      <w:r w:rsidRPr="00D04611">
        <w:t xml:space="preserve"> согласно Правилам землепользования и застройки </w:t>
      </w:r>
      <w:proofErr w:type="spellStart"/>
      <w:r>
        <w:t>Шинерпосинского</w:t>
      </w:r>
      <w:proofErr w:type="spellEnd"/>
      <w:r w:rsidRPr="00D04611">
        <w:t xml:space="preserve"> сельского поселения Чебоксарского района расположен в территориальной </w:t>
      </w:r>
      <w:r w:rsidRPr="00D04611">
        <w:lastRenderedPageBreak/>
        <w:t>зоне Ж-</w:t>
      </w:r>
      <w:r>
        <w:t>1</w:t>
      </w:r>
      <w:r w:rsidRPr="00D04611">
        <w:t xml:space="preserve"> (зона застройки индивидуальными жилыми домами). Отступ от красной линии до линии застройки - не менее </w:t>
      </w:r>
      <w:r>
        <w:t>3</w:t>
      </w:r>
      <w:r w:rsidRPr="00D04611">
        <w:t xml:space="preserve"> метров. Максимальный процент застройки- 30%. Этажность -3.</w:t>
      </w:r>
    </w:p>
    <w:p w14:paraId="0F82B76F" w14:textId="7517D3B6" w:rsidR="00A53B34" w:rsidRPr="00A53B34" w:rsidRDefault="006D774F" w:rsidP="00AB7094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before="120"/>
        <w:ind w:left="11" w:hanging="11"/>
        <w:jc w:val="center"/>
      </w:pPr>
      <w:r w:rsidRPr="00E3193D">
        <w:rPr>
          <w:b/>
        </w:rPr>
        <w:t>Технические условия подключения (технологического присоединения)</w:t>
      </w:r>
    </w:p>
    <w:p w14:paraId="2512F14B" w14:textId="48004758" w:rsidR="00E3193D" w:rsidRPr="00A53B34" w:rsidRDefault="006D774F" w:rsidP="00A53B34">
      <w:pPr>
        <w:pStyle w:val="a5"/>
        <w:suppressAutoHyphens/>
        <w:spacing w:after="0"/>
        <w:jc w:val="both"/>
        <w:rPr>
          <w:b/>
        </w:rPr>
      </w:pPr>
      <w:r w:rsidRPr="00A53B34">
        <w:rPr>
          <w:b/>
        </w:rPr>
        <w:t>по лот</w:t>
      </w:r>
      <w:r w:rsidR="00EB560B" w:rsidRPr="00A53B34">
        <w:rPr>
          <w:b/>
        </w:rPr>
        <w:t>у</w:t>
      </w:r>
      <w:r w:rsidRPr="00A53B34">
        <w:rPr>
          <w:b/>
        </w:rPr>
        <w:t xml:space="preserve"> №</w:t>
      </w:r>
      <w:r w:rsidR="002B5771">
        <w:rPr>
          <w:b/>
        </w:rPr>
        <w:t>9</w:t>
      </w:r>
      <w:r w:rsidRPr="00A53B34">
        <w:rPr>
          <w:b/>
        </w:rPr>
        <w:t xml:space="preserve">: </w:t>
      </w:r>
    </w:p>
    <w:p w14:paraId="610C9328" w14:textId="46405C3C" w:rsidR="00A5386F" w:rsidRPr="00E3193D" w:rsidRDefault="00A5386F" w:rsidP="00A5386F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Электроснабжение:</w:t>
      </w:r>
      <w:r w:rsidRPr="00E3193D">
        <w:t xml:space="preserve"> име</w:t>
      </w:r>
      <w:r>
        <w:t>е</w:t>
      </w:r>
      <w:r w:rsidRPr="00E3193D">
        <w:t>тся возможност</w:t>
      </w:r>
      <w:r>
        <w:t>ь</w:t>
      </w:r>
      <w:r w:rsidRPr="00E3193D">
        <w:t xml:space="preserve"> подключения энергопринимающих устройств; максимальная мощность присоединяемых энергопринимающих устройств - 10 (кВт); категория надежности III; класс напряжения электрических сетей – 0,4 (</w:t>
      </w:r>
      <w:proofErr w:type="spellStart"/>
      <w:r w:rsidRPr="00E3193D">
        <w:t>кВ</w:t>
      </w:r>
      <w:proofErr w:type="spellEnd"/>
      <w:r w:rsidRPr="00E3193D">
        <w:t xml:space="preserve">). Точка присоединения: опора </w:t>
      </w:r>
      <w:r>
        <w:t>№</w:t>
      </w:r>
      <w:r w:rsidR="00A515F9">
        <w:t>(проектируемая)</w:t>
      </w:r>
      <w:r w:rsidRPr="00E3193D">
        <w:t xml:space="preserve"> ВЛ</w:t>
      </w:r>
      <w:r w:rsidR="00A515F9">
        <w:t>И</w:t>
      </w:r>
      <w:r w:rsidRPr="00E3193D">
        <w:t xml:space="preserve">-0,4 </w:t>
      </w:r>
      <w:proofErr w:type="spellStart"/>
      <w:r w:rsidRPr="00E3193D">
        <w:t>кВ</w:t>
      </w:r>
      <w:proofErr w:type="spellEnd"/>
      <w:r w:rsidRPr="00E3193D">
        <w:t xml:space="preserve"> №</w:t>
      </w:r>
      <w:r w:rsidR="00A515F9">
        <w:t>1</w:t>
      </w:r>
      <w:r w:rsidRPr="00E3193D">
        <w:t xml:space="preserve"> от КТП-10/0,4 </w:t>
      </w:r>
      <w:proofErr w:type="spellStart"/>
      <w:r w:rsidRPr="00E3193D">
        <w:t>кВ</w:t>
      </w:r>
      <w:proofErr w:type="spellEnd"/>
      <w:r w:rsidRPr="00E3193D">
        <w:t xml:space="preserve"> №</w:t>
      </w:r>
      <w:r>
        <w:t>4</w:t>
      </w:r>
      <w:r w:rsidR="00A515F9">
        <w:t>679</w:t>
      </w:r>
      <w:r w:rsidRPr="00E3193D">
        <w:t>/</w:t>
      </w:r>
      <w:r w:rsidR="00A515F9">
        <w:t>25</w:t>
      </w:r>
      <w:r>
        <w:t>0</w:t>
      </w:r>
      <w:r w:rsidRPr="00E3193D">
        <w:t xml:space="preserve"> </w:t>
      </w:r>
      <w:proofErr w:type="spellStart"/>
      <w:r w:rsidRPr="00E3193D">
        <w:t>кВА</w:t>
      </w:r>
      <w:proofErr w:type="spellEnd"/>
      <w:r w:rsidRPr="00E3193D">
        <w:t xml:space="preserve"> по ВЛ-10 </w:t>
      </w:r>
      <w:proofErr w:type="spellStart"/>
      <w:r w:rsidRPr="00E3193D">
        <w:t>кВ</w:t>
      </w:r>
      <w:proofErr w:type="spellEnd"/>
      <w:r w:rsidRPr="00E3193D">
        <w:t xml:space="preserve"> №</w:t>
      </w:r>
      <w:r w:rsidR="00A515F9">
        <w:t>27</w:t>
      </w:r>
      <w:r w:rsidRPr="00E3193D">
        <w:t xml:space="preserve"> от П</w:t>
      </w:r>
      <w:r w:rsidR="00A515F9">
        <w:t>С</w:t>
      </w:r>
      <w:r w:rsidRPr="00E3193D">
        <w:t xml:space="preserve"> </w:t>
      </w:r>
      <w:r>
        <w:t>1</w:t>
      </w:r>
      <w:r w:rsidR="00A515F9">
        <w:t>1</w:t>
      </w:r>
      <w:r>
        <w:t>0</w:t>
      </w:r>
      <w:r w:rsidRPr="00E3193D">
        <w:t xml:space="preserve"> </w:t>
      </w:r>
      <w:proofErr w:type="spellStart"/>
      <w:r>
        <w:t>к</w:t>
      </w:r>
      <w:r w:rsidRPr="00E3193D">
        <w:t>В</w:t>
      </w:r>
      <w:proofErr w:type="spellEnd"/>
      <w:r w:rsidRPr="00E3193D">
        <w:t xml:space="preserve"> </w:t>
      </w:r>
      <w:proofErr w:type="spellStart"/>
      <w:r w:rsidR="00A515F9">
        <w:t>Катраси</w:t>
      </w:r>
      <w:proofErr w:type="spellEnd"/>
      <w:r>
        <w:t xml:space="preserve">. </w:t>
      </w:r>
      <w:r w:rsidRPr="00E3193D">
        <w:t>Основной источник питания: П</w:t>
      </w:r>
      <w:r w:rsidR="00A515F9">
        <w:t>С</w:t>
      </w:r>
      <w:r w:rsidRPr="00E3193D">
        <w:t xml:space="preserve"> </w:t>
      </w:r>
      <w:r w:rsidR="00A515F9">
        <w:t>1</w:t>
      </w:r>
      <w:r>
        <w:t xml:space="preserve">10 </w:t>
      </w:r>
      <w:proofErr w:type="spellStart"/>
      <w:r w:rsidRPr="00E3193D">
        <w:t>кВ</w:t>
      </w:r>
      <w:proofErr w:type="spellEnd"/>
      <w:r w:rsidRPr="00E3193D">
        <w:t xml:space="preserve"> </w:t>
      </w:r>
      <w:proofErr w:type="spellStart"/>
      <w:r w:rsidR="00A515F9">
        <w:t>Катраси</w:t>
      </w:r>
      <w:proofErr w:type="spellEnd"/>
      <w:r w:rsidRPr="00E3193D">
        <w:t xml:space="preserve">. </w:t>
      </w:r>
    </w:p>
    <w:p w14:paraId="3A764BCF" w14:textId="562BC77D" w:rsidR="00A5386F" w:rsidRPr="00E3193D" w:rsidRDefault="00A5386F" w:rsidP="00A5386F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Водоснабжение:</w:t>
      </w:r>
      <w:r w:rsidRPr="00E3193D">
        <w:t xml:space="preserve"> возможно производить согласно СНиП питьево</w:t>
      </w:r>
      <w:r>
        <w:t>го</w:t>
      </w:r>
      <w:r w:rsidRPr="00E3193D">
        <w:t xml:space="preserve"> водоснабжени</w:t>
      </w:r>
      <w:r>
        <w:t>я</w:t>
      </w:r>
      <w:r w:rsidRPr="00E3193D">
        <w:t>. Прокладку водопровода производить на глубине не менее 180</w:t>
      </w:r>
      <w:r>
        <w:t>0</w:t>
      </w:r>
      <w:r w:rsidRPr="00E3193D">
        <w:t xml:space="preserve"> см, согласно требованиям природно- климатических условий </w:t>
      </w:r>
      <w:r>
        <w:t>С</w:t>
      </w:r>
      <w:r w:rsidRPr="00E3193D">
        <w:t>реднего Поволжья</w:t>
      </w:r>
      <w:r w:rsidR="00A515F9">
        <w:t xml:space="preserve"> </w:t>
      </w:r>
      <w:r>
        <w:t xml:space="preserve">от существующей водопроводной сети диаметром </w:t>
      </w:r>
      <w:r w:rsidR="00A515F9">
        <w:t>110-1</w:t>
      </w:r>
      <w:r>
        <w:t>50 мм.</w:t>
      </w:r>
    </w:p>
    <w:p w14:paraId="67471BB7" w14:textId="77777777" w:rsidR="00A5386F" w:rsidRPr="00E3193D" w:rsidRDefault="00A5386F" w:rsidP="00A5386F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Водоотведение</w:t>
      </w:r>
      <w:r>
        <w:rPr>
          <w:u w:val="single"/>
        </w:rPr>
        <w:t>:</w:t>
      </w:r>
      <w:r>
        <w:t xml:space="preserve"> прокладку канализации производить на глубину не менее 1800 см согласно </w:t>
      </w:r>
      <w:r w:rsidRPr="00E3193D">
        <w:t xml:space="preserve">требованиям природно- климатических условий </w:t>
      </w:r>
      <w:r>
        <w:t>С</w:t>
      </w:r>
      <w:r w:rsidRPr="00E3193D">
        <w:t>реднего Поволжья.</w:t>
      </w:r>
      <w:r>
        <w:t xml:space="preserve"> Т</w:t>
      </w:r>
      <w:r w:rsidRPr="00E3193D">
        <w:t xml:space="preserve">ребуется </w:t>
      </w:r>
      <w:r>
        <w:t xml:space="preserve">индивидуальный </w:t>
      </w:r>
      <w:r w:rsidRPr="00E3193D">
        <w:t>септик для водоотведения</w:t>
      </w:r>
      <w:r>
        <w:t xml:space="preserve">. </w:t>
      </w:r>
    </w:p>
    <w:p w14:paraId="2DFF1B51" w14:textId="7C6C55D4" w:rsidR="00A5386F" w:rsidRPr="00D51FE5" w:rsidRDefault="00A5386F" w:rsidP="00A5386F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firstLine="567"/>
        <w:jc w:val="both"/>
        <w:rPr>
          <w:bCs/>
        </w:rPr>
      </w:pPr>
      <w:r w:rsidRPr="00E3193D">
        <w:rPr>
          <w:u w:val="single"/>
        </w:rPr>
        <w:t>Газоснабжение:</w:t>
      </w:r>
      <w:r w:rsidRPr="00E3193D">
        <w:t xml:space="preserve"> </w:t>
      </w:r>
      <w:r>
        <w:t xml:space="preserve">подключение объекта возможно к сети газораспределения низкого давления </w:t>
      </w:r>
      <w:r w:rsidR="00A515F9">
        <w:t xml:space="preserve">с письменного согласия собственника газопровода по ул. Полевая, д. </w:t>
      </w:r>
      <w:proofErr w:type="spellStart"/>
      <w:r w:rsidR="00A515F9">
        <w:t>Хозандайкино</w:t>
      </w:r>
      <w:proofErr w:type="spellEnd"/>
      <w:r w:rsidR="00A515F9">
        <w:t>, Чебоксарского МО ЧР</w:t>
      </w:r>
      <w:r>
        <w:t>.</w:t>
      </w:r>
      <w:r w:rsidRPr="00E3193D">
        <w:t xml:space="preserve"> </w:t>
      </w:r>
    </w:p>
    <w:p w14:paraId="2C54D82E" w14:textId="2B710286" w:rsidR="00243A0A" w:rsidRPr="00A53B34" w:rsidRDefault="00243A0A" w:rsidP="00243A0A">
      <w:pPr>
        <w:pStyle w:val="a5"/>
        <w:suppressAutoHyphens/>
        <w:spacing w:before="120" w:after="0"/>
        <w:jc w:val="both"/>
        <w:rPr>
          <w:b/>
        </w:rPr>
      </w:pPr>
      <w:r w:rsidRPr="00A53B34">
        <w:rPr>
          <w:b/>
        </w:rPr>
        <w:t>по лоту №</w:t>
      </w:r>
      <w:r w:rsidR="00A5386F">
        <w:rPr>
          <w:b/>
        </w:rPr>
        <w:t>1</w:t>
      </w:r>
      <w:r w:rsidR="002B5771">
        <w:rPr>
          <w:b/>
        </w:rPr>
        <w:t>0</w:t>
      </w:r>
      <w:r w:rsidRPr="00A53B34">
        <w:rPr>
          <w:b/>
        </w:rPr>
        <w:t xml:space="preserve">: </w:t>
      </w:r>
    </w:p>
    <w:p w14:paraId="4DF63859" w14:textId="3BDEF90B" w:rsidR="00243A0A" w:rsidRPr="00E3193D" w:rsidRDefault="00243A0A" w:rsidP="00243A0A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Электроснабжение:</w:t>
      </w:r>
      <w:r w:rsidRPr="00E3193D">
        <w:t xml:space="preserve"> име</w:t>
      </w:r>
      <w:r>
        <w:t>е</w:t>
      </w:r>
      <w:r w:rsidRPr="00E3193D">
        <w:t>тся возможност</w:t>
      </w:r>
      <w:r>
        <w:t>ь</w:t>
      </w:r>
      <w:r w:rsidRPr="00E3193D">
        <w:t xml:space="preserve"> подключения энергопринимающих устройств; максимальная мощность присоединяемых энергопринимающих устройств - 10 (кВт); категория надежности III; класс напряжения электрических сетей – 0,4 (</w:t>
      </w:r>
      <w:proofErr w:type="spellStart"/>
      <w:r w:rsidRPr="00E3193D">
        <w:t>кВ</w:t>
      </w:r>
      <w:proofErr w:type="spellEnd"/>
      <w:r w:rsidRPr="00E3193D">
        <w:t xml:space="preserve">). Точка присоединения: опора </w:t>
      </w:r>
      <w:r w:rsidR="00A5386F">
        <w:t>№</w:t>
      </w:r>
      <w:r>
        <w:t>(проектируемая)</w:t>
      </w:r>
      <w:r w:rsidRPr="00E3193D">
        <w:t xml:space="preserve"> ВЛ</w:t>
      </w:r>
      <w:r>
        <w:t>И</w:t>
      </w:r>
      <w:r w:rsidRPr="00E3193D">
        <w:t xml:space="preserve">-0,4 </w:t>
      </w:r>
      <w:proofErr w:type="spellStart"/>
      <w:r w:rsidRPr="00E3193D">
        <w:t>кВ</w:t>
      </w:r>
      <w:proofErr w:type="spellEnd"/>
      <w:r w:rsidRPr="00E3193D">
        <w:t xml:space="preserve"> №</w:t>
      </w:r>
      <w:r>
        <w:t>1</w:t>
      </w:r>
      <w:r w:rsidRPr="00E3193D">
        <w:t xml:space="preserve"> от КТП-10/0,4 </w:t>
      </w:r>
      <w:proofErr w:type="spellStart"/>
      <w:r w:rsidRPr="00E3193D">
        <w:t>кВ</w:t>
      </w:r>
      <w:proofErr w:type="spellEnd"/>
      <w:r w:rsidRPr="00E3193D">
        <w:t xml:space="preserve"> №</w:t>
      </w:r>
      <w:r w:rsidR="00A5386F">
        <w:t>218</w:t>
      </w:r>
      <w:r w:rsidRPr="00E3193D">
        <w:t>/</w:t>
      </w:r>
      <w:r w:rsidR="00A5386F">
        <w:t>1</w:t>
      </w:r>
      <w:r w:rsidRPr="00E3193D">
        <w:t xml:space="preserve">00 </w:t>
      </w:r>
      <w:proofErr w:type="spellStart"/>
      <w:r w:rsidRPr="00E3193D">
        <w:t>кВА</w:t>
      </w:r>
      <w:proofErr w:type="spellEnd"/>
      <w:r w:rsidRPr="00E3193D">
        <w:t xml:space="preserve"> по ВЛ-10 </w:t>
      </w:r>
      <w:proofErr w:type="spellStart"/>
      <w:r w:rsidRPr="00E3193D">
        <w:t>кВ</w:t>
      </w:r>
      <w:proofErr w:type="spellEnd"/>
      <w:r w:rsidRPr="00E3193D">
        <w:t xml:space="preserve"> №</w:t>
      </w:r>
      <w:r w:rsidR="00A5386F">
        <w:t>206</w:t>
      </w:r>
      <w:r w:rsidRPr="00E3193D">
        <w:t xml:space="preserve"> от </w:t>
      </w:r>
      <w:r w:rsidR="00A5386F">
        <w:t>Р</w:t>
      </w:r>
      <w:r w:rsidRPr="00E3193D">
        <w:t xml:space="preserve">П </w:t>
      </w:r>
      <w:r>
        <w:t>10</w:t>
      </w:r>
      <w:r w:rsidRPr="00E3193D">
        <w:t xml:space="preserve"> </w:t>
      </w:r>
      <w:proofErr w:type="spellStart"/>
      <w:r>
        <w:t>к</w:t>
      </w:r>
      <w:r w:rsidRPr="00E3193D">
        <w:t>В</w:t>
      </w:r>
      <w:proofErr w:type="spellEnd"/>
      <w:r w:rsidRPr="00E3193D">
        <w:t xml:space="preserve"> </w:t>
      </w:r>
      <w:proofErr w:type="spellStart"/>
      <w:r w:rsidR="00A5386F">
        <w:t>Ильбеши</w:t>
      </w:r>
      <w:proofErr w:type="spellEnd"/>
      <w:r w:rsidR="00A5386F">
        <w:t xml:space="preserve"> (ПС 110 </w:t>
      </w:r>
      <w:proofErr w:type="spellStart"/>
      <w:r w:rsidR="00A5386F">
        <w:t>кВ</w:t>
      </w:r>
      <w:proofErr w:type="spellEnd"/>
      <w:r w:rsidR="00A5386F">
        <w:t xml:space="preserve"> Кугеси)</w:t>
      </w:r>
      <w:r w:rsidR="00D51FE5">
        <w:t xml:space="preserve">. </w:t>
      </w:r>
      <w:r w:rsidRPr="00E3193D">
        <w:t xml:space="preserve">Основной источник питания: ПС </w:t>
      </w:r>
      <w:r>
        <w:t xml:space="preserve">110 </w:t>
      </w:r>
      <w:proofErr w:type="spellStart"/>
      <w:r w:rsidRPr="00E3193D">
        <w:t>кВ</w:t>
      </w:r>
      <w:proofErr w:type="spellEnd"/>
      <w:r w:rsidRPr="00E3193D">
        <w:t xml:space="preserve"> </w:t>
      </w:r>
      <w:r w:rsidR="00A5386F">
        <w:t>Кугеси</w:t>
      </w:r>
      <w:r w:rsidRPr="00E3193D">
        <w:t xml:space="preserve">. </w:t>
      </w:r>
    </w:p>
    <w:p w14:paraId="79DC8DCA" w14:textId="209C4E43" w:rsidR="00243A0A" w:rsidRPr="00E3193D" w:rsidRDefault="00243A0A" w:rsidP="00243A0A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Водоснабжение:</w:t>
      </w:r>
      <w:r w:rsidRPr="00E3193D">
        <w:t xml:space="preserve"> возможно производить согласно СНиП питьево</w:t>
      </w:r>
      <w:r>
        <w:t>го</w:t>
      </w:r>
      <w:r w:rsidRPr="00E3193D">
        <w:t xml:space="preserve"> водоснабжени</w:t>
      </w:r>
      <w:r>
        <w:t>я</w:t>
      </w:r>
      <w:r w:rsidRPr="00E3193D">
        <w:t>. Прокладку водопровода производить на глубине не менее 180</w:t>
      </w:r>
      <w:r w:rsidR="00D51FE5">
        <w:t>0</w:t>
      </w:r>
      <w:r w:rsidRPr="00E3193D">
        <w:t xml:space="preserve"> см, согласно требованиям природно- климатических условий </w:t>
      </w:r>
      <w:r w:rsidR="00D51FE5">
        <w:t>С</w:t>
      </w:r>
      <w:r w:rsidRPr="00E3193D">
        <w:t>реднего Поволжья.</w:t>
      </w:r>
      <w:r>
        <w:t xml:space="preserve"> Точка присоединения </w:t>
      </w:r>
      <w:r w:rsidR="00D51FE5">
        <w:t xml:space="preserve">от существующей водопроводной сети диаметром 63 мм по ул. </w:t>
      </w:r>
      <w:r w:rsidR="00A5386F">
        <w:t>Смелая</w:t>
      </w:r>
      <w:r w:rsidR="00D51FE5">
        <w:t xml:space="preserve"> полиэтиленовой трубой</w:t>
      </w:r>
      <w:r>
        <w:t xml:space="preserve"> диаметром </w:t>
      </w:r>
      <w:r w:rsidR="00D51FE5">
        <w:t>25</w:t>
      </w:r>
      <w:r>
        <w:t xml:space="preserve"> мм</w:t>
      </w:r>
      <w:r w:rsidRPr="00E3193D">
        <w:t xml:space="preserve">. </w:t>
      </w:r>
    </w:p>
    <w:p w14:paraId="1D3867F6" w14:textId="727B4242" w:rsidR="00243A0A" w:rsidRPr="00E3193D" w:rsidRDefault="00243A0A" w:rsidP="00243A0A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hanging="11"/>
        <w:jc w:val="both"/>
      </w:pPr>
      <w:r w:rsidRPr="00E3193D">
        <w:rPr>
          <w:u w:val="single"/>
        </w:rPr>
        <w:t>Водоотведение</w:t>
      </w:r>
      <w:r>
        <w:rPr>
          <w:u w:val="single"/>
        </w:rPr>
        <w:t>:</w:t>
      </w:r>
      <w:r>
        <w:t xml:space="preserve"> </w:t>
      </w:r>
      <w:r w:rsidR="00D51FE5">
        <w:t xml:space="preserve">прокладку канализации производить на глубину не менее 1800 см согласно </w:t>
      </w:r>
      <w:r w:rsidR="00D51FE5" w:rsidRPr="00E3193D">
        <w:t xml:space="preserve">требованиям природно- климатических условий </w:t>
      </w:r>
      <w:r w:rsidR="00D51FE5">
        <w:t>С</w:t>
      </w:r>
      <w:r w:rsidR="00D51FE5" w:rsidRPr="00E3193D">
        <w:t>реднего Поволжья.</w:t>
      </w:r>
      <w:r w:rsidR="00D51FE5">
        <w:t xml:space="preserve"> Т</w:t>
      </w:r>
      <w:r w:rsidRPr="00E3193D">
        <w:t xml:space="preserve">ребуется </w:t>
      </w:r>
      <w:r>
        <w:t xml:space="preserve">индивидуальный </w:t>
      </w:r>
      <w:r w:rsidRPr="00E3193D">
        <w:t>септик для водоотведения</w:t>
      </w:r>
      <w:r>
        <w:t xml:space="preserve">. </w:t>
      </w:r>
    </w:p>
    <w:p w14:paraId="17F8F94C" w14:textId="19EDC231" w:rsidR="00243A0A" w:rsidRPr="00D51FE5" w:rsidRDefault="00243A0A" w:rsidP="00243A0A">
      <w:pPr>
        <w:pStyle w:val="a5"/>
        <w:numPr>
          <w:ilvl w:val="0"/>
          <w:numId w:val="11"/>
        </w:numPr>
        <w:tabs>
          <w:tab w:val="clear" w:pos="720"/>
        </w:tabs>
        <w:suppressAutoHyphens/>
        <w:spacing w:after="0"/>
        <w:ind w:left="0" w:firstLine="567"/>
        <w:jc w:val="both"/>
        <w:rPr>
          <w:bCs/>
        </w:rPr>
      </w:pPr>
      <w:r w:rsidRPr="00E3193D">
        <w:rPr>
          <w:u w:val="single"/>
        </w:rPr>
        <w:t>Газоснабжение:</w:t>
      </w:r>
      <w:r w:rsidRPr="00E3193D">
        <w:t xml:space="preserve"> </w:t>
      </w:r>
      <w:r>
        <w:t xml:space="preserve">подключение объекта возможно к сети газораспределения низкого давления по ул. </w:t>
      </w:r>
      <w:r w:rsidR="00A05ACF">
        <w:t>Смелая</w:t>
      </w:r>
      <w:r>
        <w:t xml:space="preserve"> </w:t>
      </w:r>
      <w:r w:rsidR="00D51FE5">
        <w:t>д</w:t>
      </w:r>
      <w:r>
        <w:t xml:space="preserve">. </w:t>
      </w:r>
      <w:proofErr w:type="spellStart"/>
      <w:r w:rsidR="00A05ACF">
        <w:t>Сарадакасы</w:t>
      </w:r>
      <w:proofErr w:type="spellEnd"/>
      <w:r>
        <w:t xml:space="preserve"> Чебоксарского муниципального округа Чувашской Республики.</w:t>
      </w:r>
      <w:r w:rsidRPr="00E3193D">
        <w:t xml:space="preserve"> </w:t>
      </w:r>
    </w:p>
    <w:p w14:paraId="74C4E9B5" w14:textId="4CD04E9E" w:rsidR="00187012" w:rsidRPr="008047DF" w:rsidRDefault="00187012" w:rsidP="00EB560B">
      <w:pPr>
        <w:pStyle w:val="a8"/>
        <w:spacing w:before="120" w:after="120"/>
        <w:ind w:firstLine="567"/>
        <w:jc w:val="center"/>
        <w:rPr>
          <w:b/>
        </w:rPr>
      </w:pPr>
      <w:r w:rsidRPr="008047DF">
        <w:rPr>
          <w:b/>
        </w:rPr>
        <w:t>Сроки подачи заявок, дата, время проведения аукциона</w:t>
      </w:r>
      <w:r>
        <w:rPr>
          <w:b/>
        </w:rPr>
        <w:t>.</w:t>
      </w:r>
    </w:p>
    <w:p w14:paraId="013659B1" w14:textId="77777777"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14:paraId="697282CC" w14:textId="30A5C002"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  <w:r w:rsidR="00F93B86">
        <w:t>.</w:t>
      </w:r>
    </w:p>
    <w:p w14:paraId="4146C734" w14:textId="28FA05D0" w:rsidR="00187012" w:rsidRPr="00EF7181" w:rsidRDefault="00187012" w:rsidP="00187012">
      <w:pPr>
        <w:pStyle w:val="a8"/>
        <w:ind w:firstLine="567"/>
        <w:jc w:val="both"/>
      </w:pPr>
      <w:r w:rsidRPr="006C194C">
        <w:t xml:space="preserve">1. </w:t>
      </w:r>
      <w:r w:rsidRPr="00857652">
        <w:rPr>
          <w:b/>
          <w:bCs/>
        </w:rPr>
        <w:t xml:space="preserve">Начало </w:t>
      </w:r>
      <w:r w:rsidR="00BA35B3" w:rsidRPr="00857652">
        <w:rPr>
          <w:b/>
          <w:bCs/>
        </w:rPr>
        <w:t>приема заявок</w:t>
      </w:r>
      <w:r w:rsidR="00857652">
        <w:rPr>
          <w:b/>
          <w:bCs/>
        </w:rPr>
        <w:t xml:space="preserve"> </w:t>
      </w:r>
      <w:r w:rsidR="00857652" w:rsidRPr="00857652">
        <w:t>на участие в аукционе</w:t>
      </w:r>
      <w:r w:rsidR="00BA35B3" w:rsidRPr="00BA35B3">
        <w:t xml:space="preserve">: </w:t>
      </w:r>
      <w:r w:rsidR="00A05ACF">
        <w:rPr>
          <w:b/>
          <w:bCs/>
        </w:rPr>
        <w:t>2</w:t>
      </w:r>
      <w:r w:rsidR="00706ECD">
        <w:rPr>
          <w:b/>
          <w:bCs/>
        </w:rPr>
        <w:t>5</w:t>
      </w:r>
      <w:r w:rsidR="00BA35B3" w:rsidRPr="00EF7181">
        <w:rPr>
          <w:b/>
          <w:bCs/>
        </w:rPr>
        <w:t xml:space="preserve"> </w:t>
      </w:r>
      <w:r w:rsidR="00AB7094">
        <w:rPr>
          <w:b/>
          <w:bCs/>
        </w:rPr>
        <w:t>ию</w:t>
      </w:r>
      <w:r w:rsidR="00A05ACF">
        <w:rPr>
          <w:b/>
          <w:bCs/>
        </w:rPr>
        <w:t>л</w:t>
      </w:r>
      <w:r w:rsidR="00AB7094">
        <w:rPr>
          <w:b/>
          <w:bCs/>
        </w:rPr>
        <w:t>я</w:t>
      </w:r>
      <w:r w:rsidR="00BA35B3" w:rsidRPr="00EF7181">
        <w:rPr>
          <w:b/>
          <w:bCs/>
        </w:rPr>
        <w:t xml:space="preserve"> 2023 года с 8</w:t>
      </w:r>
      <w:r w:rsidR="00601DF6" w:rsidRPr="00EF7181">
        <w:rPr>
          <w:b/>
          <w:bCs/>
        </w:rPr>
        <w:t xml:space="preserve">:00 </w:t>
      </w:r>
      <w:r w:rsidR="00BA35B3" w:rsidRPr="00EF7181">
        <w:rPr>
          <w:b/>
          <w:bCs/>
        </w:rPr>
        <w:t>час</w:t>
      </w:r>
      <w:r w:rsidR="00601DF6" w:rsidRPr="00EF7181">
        <w:rPr>
          <w:b/>
          <w:bCs/>
        </w:rPr>
        <w:t>ов.</w:t>
      </w:r>
    </w:p>
    <w:p w14:paraId="5354F8DF" w14:textId="719B1001" w:rsidR="00187012" w:rsidRPr="00EF7181" w:rsidRDefault="00187012" w:rsidP="00187012">
      <w:pPr>
        <w:pStyle w:val="a8"/>
        <w:ind w:firstLine="567"/>
        <w:jc w:val="both"/>
      </w:pPr>
      <w:r w:rsidRPr="00EF7181">
        <w:t xml:space="preserve">2. </w:t>
      </w:r>
      <w:r w:rsidRPr="00EF7181">
        <w:rPr>
          <w:b/>
          <w:bCs/>
        </w:rPr>
        <w:t xml:space="preserve">Окончание </w:t>
      </w:r>
      <w:r w:rsidR="00601DF6" w:rsidRPr="00EF7181">
        <w:rPr>
          <w:b/>
          <w:bCs/>
        </w:rPr>
        <w:t>приема</w:t>
      </w:r>
      <w:r w:rsidRPr="00EF7181">
        <w:rPr>
          <w:b/>
          <w:bCs/>
        </w:rPr>
        <w:t xml:space="preserve"> заявок</w:t>
      </w:r>
      <w:r w:rsidRPr="00EF7181">
        <w:t xml:space="preserve"> на </w:t>
      </w:r>
      <w:r w:rsidR="00601DF6" w:rsidRPr="00EF7181">
        <w:t xml:space="preserve">участие в аукционе: </w:t>
      </w:r>
      <w:r w:rsidR="00A05ACF">
        <w:rPr>
          <w:b/>
          <w:bCs/>
        </w:rPr>
        <w:t>23</w:t>
      </w:r>
      <w:r w:rsidR="00706ECD">
        <w:rPr>
          <w:b/>
          <w:bCs/>
        </w:rPr>
        <w:t xml:space="preserve"> </w:t>
      </w:r>
      <w:r w:rsidR="00A05ACF">
        <w:rPr>
          <w:b/>
          <w:bCs/>
        </w:rPr>
        <w:t>августа</w:t>
      </w:r>
      <w:r w:rsidR="00601DF6" w:rsidRPr="00EF7181">
        <w:rPr>
          <w:b/>
          <w:bCs/>
        </w:rPr>
        <w:t xml:space="preserve"> 2023 года в 17:00 часов</w:t>
      </w:r>
      <w:r w:rsidRPr="00EF7181">
        <w:rPr>
          <w:b/>
          <w:bCs/>
        </w:rPr>
        <w:t>.</w:t>
      </w:r>
    </w:p>
    <w:p w14:paraId="7DDC5AD3" w14:textId="0FF96AB5" w:rsidR="00721428" w:rsidRPr="00EF7181" w:rsidRDefault="00187012" w:rsidP="00187012">
      <w:pPr>
        <w:pStyle w:val="a8"/>
        <w:ind w:firstLine="567"/>
        <w:jc w:val="both"/>
      </w:pPr>
      <w:r w:rsidRPr="00EF7181">
        <w:t xml:space="preserve">3. </w:t>
      </w:r>
      <w:r w:rsidRPr="00EF7181">
        <w:rPr>
          <w:b/>
          <w:bCs/>
        </w:rPr>
        <w:t xml:space="preserve">Дата </w:t>
      </w:r>
      <w:r w:rsidR="00601DF6" w:rsidRPr="00EF7181">
        <w:rPr>
          <w:b/>
          <w:bCs/>
        </w:rPr>
        <w:t>определения участников аукциона</w:t>
      </w:r>
      <w:r w:rsidR="00601DF6" w:rsidRPr="00EF7181">
        <w:t xml:space="preserve"> (</w:t>
      </w:r>
      <w:r w:rsidR="00721428" w:rsidRPr="00EF7181">
        <w:t>рассмотрения заявок</w:t>
      </w:r>
      <w:r w:rsidR="00601DF6" w:rsidRPr="00EF7181">
        <w:t xml:space="preserve">): </w:t>
      </w:r>
      <w:r w:rsidR="00A05ACF">
        <w:rPr>
          <w:b/>
          <w:bCs/>
        </w:rPr>
        <w:t>25</w:t>
      </w:r>
      <w:r w:rsidR="00601DF6" w:rsidRPr="00EF7181">
        <w:rPr>
          <w:b/>
          <w:bCs/>
        </w:rPr>
        <w:t xml:space="preserve"> </w:t>
      </w:r>
      <w:r w:rsidR="00A05ACF">
        <w:rPr>
          <w:b/>
          <w:bCs/>
        </w:rPr>
        <w:t>августа</w:t>
      </w:r>
      <w:r w:rsidR="00601DF6" w:rsidRPr="00EF7181">
        <w:rPr>
          <w:b/>
          <w:bCs/>
        </w:rPr>
        <w:t xml:space="preserve"> 2023 года</w:t>
      </w:r>
      <w:r w:rsidR="00721428" w:rsidRPr="00EF7181">
        <w:t>.</w:t>
      </w:r>
    </w:p>
    <w:p w14:paraId="09954C5D" w14:textId="6FA27310" w:rsidR="00187012" w:rsidRPr="006C194C" w:rsidRDefault="00187012" w:rsidP="00187012">
      <w:pPr>
        <w:pStyle w:val="a8"/>
        <w:ind w:firstLine="567"/>
        <w:jc w:val="both"/>
      </w:pPr>
      <w:r w:rsidRPr="00EF7181">
        <w:t xml:space="preserve">4. </w:t>
      </w:r>
      <w:r w:rsidRPr="00EF7181">
        <w:rPr>
          <w:b/>
          <w:bCs/>
        </w:rPr>
        <w:t>Проведение аукциона</w:t>
      </w:r>
      <w:r w:rsidRPr="00EF7181">
        <w:t xml:space="preserve"> (дата, время начала приема предложений по цене от участников аукциона) – </w:t>
      </w:r>
      <w:r w:rsidR="00AB7094">
        <w:rPr>
          <w:b/>
          <w:bCs/>
        </w:rPr>
        <w:t>2</w:t>
      </w:r>
      <w:r w:rsidR="00A05ACF">
        <w:rPr>
          <w:b/>
          <w:bCs/>
        </w:rPr>
        <w:t>9</w:t>
      </w:r>
      <w:r w:rsidR="00601DF6" w:rsidRPr="00EF7181">
        <w:rPr>
          <w:b/>
          <w:bCs/>
        </w:rPr>
        <w:t xml:space="preserve"> </w:t>
      </w:r>
      <w:r w:rsidR="00A05ACF">
        <w:rPr>
          <w:b/>
          <w:bCs/>
        </w:rPr>
        <w:t>августа</w:t>
      </w:r>
      <w:r w:rsidR="00601DF6" w:rsidRPr="00EF7181">
        <w:rPr>
          <w:b/>
          <w:bCs/>
        </w:rPr>
        <w:t xml:space="preserve"> 2023 года в 09:00 часов</w:t>
      </w:r>
      <w:r w:rsidRPr="00EF7181">
        <w:t>.</w:t>
      </w:r>
      <w:r w:rsidRPr="006C194C">
        <w:t xml:space="preserve"> </w:t>
      </w:r>
    </w:p>
    <w:p w14:paraId="5AA9C641" w14:textId="7B8E47BF"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14:paraId="0D3D448F" w14:textId="77777777" w:rsidR="00187012" w:rsidRDefault="00187012" w:rsidP="00EB560B">
      <w:pPr>
        <w:pStyle w:val="a8"/>
        <w:spacing w:before="120" w:after="120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14:paraId="027BCCBD" w14:textId="15DA3EFB"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491E6B">
        <w:t>в собственность земельного участка</w:t>
      </w:r>
      <w:r w:rsidR="00721428">
        <w:t xml:space="preserve"> 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 w:rsidR="00733E70">
        <w:t xml:space="preserve"> в собственность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14:paraId="626A1745" w14:textId="1777A088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lastRenderedPageBreak/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14:paraId="1B0B9D25" w14:textId="540548C3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14:paraId="27984E37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14:paraId="3F8AC01D" w14:textId="158E3252"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14:paraId="48F8FE70" w14:textId="16DED98D"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14:paraId="7E4CB29D" w14:textId="0412B205"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14:paraId="7C2452A4" w14:textId="77777777" w:rsidR="00187012" w:rsidRDefault="00187012" w:rsidP="00EB560B">
      <w:pPr>
        <w:pStyle w:val="a3"/>
        <w:tabs>
          <w:tab w:val="left" w:pos="709"/>
        </w:tabs>
        <w:spacing w:before="120" w:after="120"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14:paraId="18836820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043E418F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14:paraId="6365CBAF" w14:textId="3C77AD21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Регистрации на электронной площадке подлежат Претенденты, ранее не зарегистрированные </w:t>
      </w:r>
      <w:proofErr w:type="gramStart"/>
      <w:r>
        <w:t>на электронной площадке</w:t>
      </w:r>
      <w:proofErr w:type="gramEnd"/>
      <w:r>
        <w:t xml:space="preserve"> или регистрация которых на </w:t>
      </w:r>
      <w:r w:rsidR="00733E70">
        <w:t>электронной площадке,</w:t>
      </w:r>
      <w:r>
        <w:t xml:space="preserve"> была ими прекращена.</w:t>
      </w:r>
    </w:p>
    <w:p w14:paraId="5343F661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14:paraId="1B898F9F" w14:textId="79A69A4A" w:rsidR="00187012" w:rsidRDefault="00187012" w:rsidP="00EB560B">
      <w:pPr>
        <w:pStyle w:val="a3"/>
        <w:tabs>
          <w:tab w:val="left" w:pos="709"/>
        </w:tabs>
        <w:spacing w:before="120" w:after="120"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14:paraId="07578914" w14:textId="3639C84E" w:rsidR="00187012" w:rsidRDefault="00187012" w:rsidP="00187012">
      <w:pPr>
        <w:ind w:firstLine="567"/>
        <w:jc w:val="both"/>
      </w:pPr>
      <w:r>
        <w:rPr>
          <w:bCs/>
        </w:rPr>
        <w:t xml:space="preserve">Информационное сообщение о проведении аукциона </w:t>
      </w:r>
      <w:r>
        <w:t xml:space="preserve">размещается на официальном сайте Российской Федерации </w:t>
      </w:r>
      <w:bookmarkStart w:id="1" w:name="_Hlk128643057"/>
      <w:r>
        <w:t xml:space="preserve">для размещения информации о проведении торгов </w:t>
      </w:r>
      <w:hyperlink r:id="rId11" w:history="1">
        <w:r>
          <w:rPr>
            <w:rStyle w:val="a7"/>
          </w:rPr>
          <w:t>www.torgi.gov.ru</w:t>
        </w:r>
      </w:hyperlink>
      <w:r>
        <w:t xml:space="preserve">, официальном сайте Продавца – администрации </w:t>
      </w:r>
      <w:r w:rsidR="005D126A">
        <w:t>Чебоксарского муниципального округа</w:t>
      </w:r>
      <w:r>
        <w:t xml:space="preserve"> Чувашской Республики, на сайте электронной площадке https:// www.roseltorg.ru.</w:t>
      </w:r>
    </w:p>
    <w:bookmarkEnd w:id="1"/>
    <w:p w14:paraId="44326E3A" w14:textId="4FC11AA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>
        <w:t>О</w:t>
      </w:r>
      <w:r w:rsidR="005D126A">
        <w:t xml:space="preserve">ператора электронной площадки </w:t>
      </w:r>
      <w:bookmarkEnd w:id="2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14:paraId="5DBB761E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14:paraId="7BAF4EF0" w14:textId="4A117855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F743890" w14:textId="6E84B445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proofErr w:type="spellStart"/>
      <w:r w:rsidR="005D126A">
        <w:rPr>
          <w:lang w:val="en-US"/>
        </w:rPr>
        <w:t>checonom</w:t>
      </w:r>
      <w:proofErr w:type="spellEnd"/>
      <w:r w:rsidR="005D126A" w:rsidRPr="005D126A">
        <w:t>26@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14:paraId="78AAAB06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467006A8" w14:textId="2A81B143" w:rsidR="00187012" w:rsidRPr="00733E70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b/>
          <w:sz w:val="24"/>
        </w:rPr>
      </w:pPr>
      <w:r w:rsidRPr="00733E70">
        <w:rPr>
          <w:b/>
          <w:sz w:val="24"/>
        </w:rPr>
        <w:t>Любое заинтересованное лицо</w:t>
      </w:r>
      <w:r>
        <w:rPr>
          <w:sz w:val="24"/>
        </w:rPr>
        <w:t xml:space="preserve">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733E70">
        <w:rPr>
          <w:b/>
          <w:sz w:val="24"/>
        </w:rPr>
        <w:t>осуществляет о</w:t>
      </w:r>
      <w:r w:rsidR="005D126A" w:rsidRPr="00733E70">
        <w:rPr>
          <w:b/>
          <w:sz w:val="24"/>
        </w:rPr>
        <w:t>смотр земельн</w:t>
      </w:r>
      <w:r w:rsidR="00896682" w:rsidRPr="00733E70">
        <w:rPr>
          <w:b/>
          <w:sz w:val="24"/>
        </w:rPr>
        <w:t>ых</w:t>
      </w:r>
      <w:r w:rsidR="005D126A" w:rsidRPr="00733E70">
        <w:rPr>
          <w:b/>
          <w:sz w:val="24"/>
        </w:rPr>
        <w:t xml:space="preserve"> участк</w:t>
      </w:r>
      <w:r w:rsidR="00896682" w:rsidRPr="00733E70">
        <w:rPr>
          <w:b/>
          <w:sz w:val="24"/>
        </w:rPr>
        <w:t>ов</w:t>
      </w:r>
      <w:r w:rsidR="005D126A" w:rsidRPr="00733E70">
        <w:rPr>
          <w:b/>
          <w:sz w:val="24"/>
        </w:rPr>
        <w:t xml:space="preserve"> на местности самостоятельно.</w:t>
      </w:r>
    </w:p>
    <w:p w14:paraId="306B5A24" w14:textId="65BA3A16" w:rsidR="00187012" w:rsidRDefault="00187012" w:rsidP="00EB560B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14:paraId="34533F7A" w14:textId="6074CBD5"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14:paraId="216DF172" w14:textId="2DA612BB"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413748">
        <w:t xml:space="preserve"> на участие в аукционе по установленной в извещении о проведении аукциона форме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</w:t>
      </w:r>
      <w:r w:rsidR="00187012">
        <w:lastRenderedPageBreak/>
        <w:t xml:space="preserve">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14:paraId="11D45824" w14:textId="743426CB"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 xml:space="preserve">и – копию всех листов </w:t>
      </w:r>
      <w:proofErr w:type="gramStart"/>
      <w:r w:rsidR="002864CE">
        <w:t>документа</w:t>
      </w:r>
      <w:proofErr w:type="gramEnd"/>
      <w:r>
        <w:t xml:space="preserve"> удостоверяющего личность;</w:t>
      </w:r>
    </w:p>
    <w:p w14:paraId="1A46199F" w14:textId="77777777" w:rsidR="00187012" w:rsidRDefault="00187012" w:rsidP="00187012">
      <w:pPr>
        <w:pStyle w:val="a8"/>
        <w:ind w:firstLine="709"/>
      </w:pPr>
      <w:r>
        <w:t>- юридические лица:</w:t>
      </w:r>
    </w:p>
    <w:p w14:paraId="0E51B99D" w14:textId="77777777"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14:paraId="704A6F22" w14:textId="77777777"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729666E8" w14:textId="77777777"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0EF6C05B" w14:textId="77777777"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B3E1018" w14:textId="77777777"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6FC2291" w14:textId="47FE55CD"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14:paraId="11C6D0D9" w14:textId="77777777"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1346C2D7" w14:textId="77777777"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1CAD79D0" w14:textId="77777777"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4626F3E2" w14:textId="77777777"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F66FE57" w14:textId="77777777"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383643" w14:textId="77777777"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08655F9" w14:textId="77777777"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E68F86E" w14:textId="77777777" w:rsidR="001E1E0E" w:rsidRDefault="001E1E0E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Порядок внесения и возврата задатка</w:t>
      </w:r>
    </w:p>
    <w:p w14:paraId="0C0F51A1" w14:textId="782B3988" w:rsidR="001E1E0E" w:rsidRDefault="001E1E0E" w:rsidP="001E1E0E">
      <w:pPr>
        <w:pStyle w:val="a8"/>
        <w:ind w:firstLine="709"/>
        <w:jc w:val="both"/>
      </w:pPr>
      <w:r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14:paraId="42BB53C5" w14:textId="524FC51B" w:rsidR="001E1E0E" w:rsidRDefault="001E1E0E" w:rsidP="001E1E0E">
      <w:pPr>
        <w:pStyle w:val="a8"/>
        <w:ind w:firstLine="709"/>
        <w:jc w:val="both"/>
      </w:pPr>
      <w:r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14:paraId="278994F1" w14:textId="77777777" w:rsidR="001E1E0E" w:rsidRDefault="001E1E0E" w:rsidP="001E1E0E">
      <w:pPr>
        <w:pStyle w:val="a8"/>
        <w:ind w:firstLine="709"/>
        <w:jc w:val="both"/>
      </w:pPr>
      <w: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6423BC5D" w14:textId="5949906C" w:rsidR="001E1E0E" w:rsidRDefault="001E1E0E" w:rsidP="001E1E0E">
      <w:pPr>
        <w:pStyle w:val="a8"/>
        <w:ind w:firstLine="709"/>
        <w:jc w:val="both"/>
      </w:pPr>
      <w:r>
        <w:t>Задаток, внесенный победителем аукциона, засчитывается в счет исполнения обязательств</w:t>
      </w:r>
      <w:r w:rsidRPr="001E1E0E">
        <w:t xml:space="preserve"> в счет </w:t>
      </w:r>
      <w:r>
        <w:t xml:space="preserve">по оплате стоимости земельного участка по договору купли-продажи.   </w:t>
      </w:r>
    </w:p>
    <w:p w14:paraId="49FE1B52" w14:textId="77777777" w:rsidR="001E1E0E" w:rsidRDefault="001E1E0E" w:rsidP="001E1E0E">
      <w:pPr>
        <w:pStyle w:val="a8"/>
        <w:ind w:firstLine="709"/>
        <w:jc w:val="both"/>
      </w:pPr>
      <w:r>
        <w:lastRenderedPageBreak/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46AE2F8" w14:textId="77777777" w:rsidR="001E1E0E" w:rsidRDefault="001E1E0E" w:rsidP="001E1E0E">
      <w:pPr>
        <w:pStyle w:val="a8"/>
        <w:ind w:firstLine="709"/>
        <w:jc w:val="both"/>
      </w:pPr>
      <w:r>
        <w:t>3. Порядок возвращения задатка:</w:t>
      </w:r>
    </w:p>
    <w:p w14:paraId="03921731" w14:textId="77777777" w:rsidR="001E1E0E" w:rsidRDefault="001E1E0E" w:rsidP="001E1E0E">
      <w:pPr>
        <w:pStyle w:val="a8"/>
        <w:ind w:firstLine="709"/>
        <w:jc w:val="both"/>
      </w:pPr>
      <w:r>
        <w:t>- участникам аукциона, за исключением его победителя, в течение 3 календарных дней со дня подведения итогов аукциона;</w:t>
      </w:r>
    </w:p>
    <w:p w14:paraId="16907723" w14:textId="77777777" w:rsidR="001E1E0E" w:rsidRDefault="001E1E0E" w:rsidP="001E1E0E">
      <w:pPr>
        <w:pStyle w:val="a8"/>
        <w:ind w:firstLine="709"/>
        <w:jc w:val="both"/>
      </w:pPr>
      <w: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14:paraId="3F37465E" w14:textId="6325B042"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2D96AD80" w14:textId="77777777" w:rsidR="00187012" w:rsidRDefault="00187012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14:paraId="088ADEF2" w14:textId="7636637C"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14:paraId="52979C6A" w14:textId="77777777"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14:paraId="0270D0F1" w14:textId="77777777"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3D0C6D9D" w14:textId="33EF3D07" w:rsidR="001E1E0E" w:rsidRDefault="001E1E0E" w:rsidP="001E1E0E">
      <w:pPr>
        <w:pStyle w:val="a8"/>
        <w:ind w:firstLine="709"/>
        <w:jc w:val="both"/>
      </w:pPr>
      <w:r>
        <w:t xml:space="preserve">2) </w:t>
      </w:r>
      <w:r w:rsidR="00566DCB">
        <w:t>не поступление</w:t>
      </w:r>
      <w:r>
        <w:t xml:space="preserve"> задатка на дату рассмотрения заявок на участие в аукционе; </w:t>
      </w:r>
    </w:p>
    <w:p w14:paraId="20D6057E" w14:textId="7B0A3FC8"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14:paraId="56D7A8D6" w14:textId="77777777"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C14B4CC" w14:textId="3115E9E8"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14:paraId="30BB3735" w14:textId="6A4A22F0"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14:paraId="2168E515" w14:textId="42BCADB7"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0FF3A6ED" w14:textId="77777777" w:rsidR="001E1E0E" w:rsidRDefault="001E1E0E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Рассмотрение заявок</w:t>
      </w:r>
    </w:p>
    <w:p w14:paraId="11579995" w14:textId="7C050663" w:rsidR="001E1E0E" w:rsidRDefault="001E1E0E" w:rsidP="001E1E0E">
      <w:pPr>
        <w:pStyle w:val="a8"/>
        <w:ind w:firstLine="709"/>
        <w:jc w:val="both"/>
      </w:pPr>
      <w:r>
        <w:t>1.  Для участия в аукционе Претенденты перечисляют задаток в размере 100 процентов начальной цены предмета аукциона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8ABA78B" w14:textId="67D303CA" w:rsidR="001E1E0E" w:rsidRDefault="001E1E0E" w:rsidP="001E1E0E">
      <w:pPr>
        <w:pStyle w:val="a8"/>
        <w:ind w:firstLine="709"/>
        <w:jc w:val="both"/>
      </w:pPr>
      <w:r>
        <w:t xml:space="preserve">2. В день определения участников аукциона, указанный в информационном сообщении о проведении аукциона </w:t>
      </w:r>
      <w:r w:rsidRPr="001E1E0E">
        <w:t xml:space="preserve">по продаже в собственность земельных участков </w:t>
      </w:r>
      <w:r>
        <w:t>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C47651A" w14:textId="77777777"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79FE559B" w14:textId="77777777"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D27203C" w14:textId="77777777"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</w:t>
      </w:r>
      <w:r>
        <w:lastRenderedPageBreak/>
        <w:t xml:space="preserve">признании их участниками аукциона или об отказе в признании участниками аукциона с указанием оснований отказа. </w:t>
      </w:r>
    </w:p>
    <w:p w14:paraId="510C5A43" w14:textId="77777777"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14:paraId="61EFAC95" w14:textId="6A06B215"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0DC1A5E0" w14:textId="77777777" w:rsidR="001E1E0E" w:rsidRDefault="001E1E0E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14:paraId="590537F3" w14:textId="42BCB30D"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14:paraId="38403A3F" w14:textId="176E6293"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14:paraId="13075BFB" w14:textId="6C5185C1"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1C605E8A" w14:textId="50ABC4E7"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14:paraId="38178A02" w14:textId="3712854B"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14:paraId="7A163934" w14:textId="4D5742EC"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14:paraId="419D6EDC" w14:textId="71805895"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14:paraId="4FB2C836" w14:textId="51398050"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18B794BD" w14:textId="310670FC"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14:paraId="55D1D753" w14:textId="77777777"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14:paraId="6E3E5B9F" w14:textId="5B77ED92"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14:paraId="694DE61C" w14:textId="5AA84210"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14:paraId="6C81AA0B" w14:textId="7BE83701"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14:paraId="45655B16" w14:textId="4ECDA162"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14:paraId="5C6434D4" w14:textId="77777777" w:rsidR="001E1E0E" w:rsidRDefault="001E1E0E" w:rsidP="001E1E0E">
      <w:pPr>
        <w:pStyle w:val="a8"/>
        <w:ind w:firstLine="709"/>
        <w:jc w:val="both"/>
      </w:pPr>
      <w:r>
        <w:lastRenderedPageBreak/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14:paraId="0B4BA10E" w14:textId="77777777"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14:paraId="6F6E491C" w14:textId="356C57DC"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14:paraId="1873584F" w14:textId="4A55C6F0"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аренды/купли-продажи;</w:t>
      </w:r>
    </w:p>
    <w:p w14:paraId="74F7ABC2" w14:textId="77777777"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14:paraId="5C852397" w14:textId="07B492B1"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14:paraId="7AB34A45" w14:textId="77777777"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14:paraId="4B3520EB" w14:textId="77777777"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03CA7EB" w14:textId="46862C94"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14:paraId="4202C653" w14:textId="41B50850"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14:paraId="7F7F43D4" w14:textId="77777777"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14:paraId="5183DED5" w14:textId="77777777" w:rsidR="00187012" w:rsidRDefault="00187012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14:paraId="4B087C87" w14:textId="77777777"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14:paraId="1F9E1725" w14:textId="1D41AF75" w:rsidR="00187012" w:rsidRDefault="00187012" w:rsidP="00187012">
      <w:pPr>
        <w:pStyle w:val="a8"/>
        <w:ind w:firstLine="709"/>
        <w:jc w:val="both"/>
      </w:pPr>
      <w: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1E1E0E">
        <w:t>Чебоксарского 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0EEAA097" w14:textId="04E73BB9"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5A1F7288" w14:textId="2BCA741D"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>
        <w:t>е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14:paraId="0379B5A9" w14:textId="46AEBE38"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14:paraId="415CAF13" w14:textId="590CCB7D" w:rsidR="00187012" w:rsidRDefault="00187012" w:rsidP="00EF7181">
      <w:pPr>
        <w:pStyle w:val="a8"/>
        <w:spacing w:before="120" w:after="120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14:paraId="1BB543B9" w14:textId="46787047" w:rsidR="0071336D" w:rsidRPr="00BB06A6" w:rsidRDefault="0071336D" w:rsidP="0071336D">
      <w:pPr>
        <w:spacing w:before="1"/>
        <w:ind w:left="120" w:right="303" w:firstLine="600"/>
        <w:jc w:val="both"/>
      </w:pPr>
      <w:r w:rsidRPr="004B037E">
        <w:rPr>
          <w:color w:val="000000" w:themeColor="text1"/>
        </w:rPr>
        <w:t xml:space="preserve">1. Заключение договора </w:t>
      </w:r>
      <w:r w:rsidR="00893956">
        <w:rPr>
          <w:color w:val="000000" w:themeColor="text1"/>
        </w:rPr>
        <w:t>купли-продажи</w:t>
      </w:r>
      <w:r w:rsidRPr="004B037E">
        <w:rPr>
          <w:color w:val="000000" w:themeColor="text1"/>
        </w:rPr>
        <w:t xml:space="preserve"> земельного участка </w:t>
      </w:r>
      <w:r w:rsidRPr="002A11B6">
        <w:rPr>
          <w:color w:val="000000" w:themeColor="text1"/>
        </w:rPr>
        <w:t xml:space="preserve">(приложение </w:t>
      </w:r>
      <w:r w:rsidR="00AB4DE0">
        <w:rPr>
          <w:color w:val="000000" w:themeColor="text1"/>
        </w:rPr>
        <w:t>3</w:t>
      </w:r>
      <w:r w:rsidRPr="002A11B6">
        <w:rPr>
          <w:color w:val="000000" w:themeColor="text1"/>
        </w:rPr>
        <w:t>)</w:t>
      </w:r>
      <w:r w:rsidRPr="00FF7765">
        <w:rPr>
          <w:color w:val="FF0000"/>
        </w:rPr>
        <w:t xml:space="preserve"> </w:t>
      </w:r>
      <w:r w:rsidRPr="00BB06A6">
        <w:t>осуществляется в порядке, предусмотренном Гражданским кодексом Российской Федерации, Земельным кодексом Российской Федерации.</w:t>
      </w:r>
    </w:p>
    <w:p w14:paraId="13F3BF31" w14:textId="602ED270" w:rsidR="0071336D" w:rsidRPr="00BB06A6" w:rsidRDefault="0071336D" w:rsidP="0071336D">
      <w:pPr>
        <w:spacing w:before="1"/>
        <w:ind w:left="120" w:right="303" w:firstLine="600"/>
        <w:jc w:val="both"/>
      </w:pPr>
      <w:r>
        <w:t>2. Арендатор</w:t>
      </w:r>
      <w:r w:rsidRPr="00BB06A6">
        <w:t xml:space="preserve"> </w:t>
      </w:r>
      <w:r w:rsidR="00AB4DE0">
        <w:t>направляет Победителю аукциона 2 (два</w:t>
      </w:r>
      <w:r w:rsidRPr="00BB06A6">
        <w:t xml:space="preserve">) экземпляра подписанного проекта договора </w:t>
      </w:r>
      <w:r w:rsidR="001B1ACE">
        <w:rPr>
          <w:color w:val="000000" w:themeColor="text1"/>
        </w:rPr>
        <w:t>купли-продажи</w:t>
      </w:r>
      <w:r w:rsidRPr="00BB06A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1B1ACE">
        <w:rPr>
          <w:color w:val="000000" w:themeColor="text1"/>
        </w:rPr>
        <w:t>купли-продажи</w:t>
      </w:r>
      <w:r w:rsidRPr="00BB06A6">
        <w:t xml:space="preserve"> земельного участка заключается по цене, предложенной Победителем аукциона.</w:t>
      </w:r>
    </w:p>
    <w:p w14:paraId="08FA6A02" w14:textId="7F4BFE22" w:rsidR="0071336D" w:rsidRDefault="0071336D" w:rsidP="0071336D">
      <w:pPr>
        <w:spacing w:before="1"/>
        <w:ind w:left="120" w:right="303" w:firstLine="600"/>
        <w:jc w:val="both"/>
      </w:pPr>
      <w:r>
        <w:t xml:space="preserve">3. </w:t>
      </w:r>
      <w:r w:rsidRPr="00BB06A6">
        <w:t xml:space="preserve">Договор </w:t>
      </w:r>
      <w:r w:rsidR="001B1ACE">
        <w:rPr>
          <w:color w:val="000000" w:themeColor="text1"/>
        </w:rPr>
        <w:t>купли-продажи</w:t>
      </w:r>
      <w:r>
        <w:t xml:space="preserve"> </w:t>
      </w:r>
      <w:r w:rsidRPr="00BB06A6">
        <w:t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14:paraId="28F2B4B1" w14:textId="21614A53" w:rsidR="001B1ACE" w:rsidRPr="00BB06A6" w:rsidRDefault="001B1ACE" w:rsidP="0071336D">
      <w:pPr>
        <w:spacing w:before="1"/>
        <w:ind w:left="120" w:right="303" w:firstLine="600"/>
        <w:jc w:val="both"/>
      </w:pPr>
      <w:r>
        <w:t xml:space="preserve">4. </w:t>
      </w:r>
      <w:r w:rsidRPr="001B1ACE">
        <w:t xml:space="preserve">Задаток, внесенный лицом, признанным победителем аукциона, задаток, внесенный иным лицом, с которым договор купли земельного участка заключается в соответствии с </w:t>
      </w:r>
      <w:proofErr w:type="gramStart"/>
      <w:r w:rsidRPr="001B1ACE">
        <w:t>выше перечисленным</w:t>
      </w:r>
      <w:proofErr w:type="gramEnd"/>
      <w:r w:rsidRPr="001B1ACE">
        <w:t xml:space="preserve"> порядком, засчитывается в оплату приобретаемого земельного участка. </w:t>
      </w:r>
      <w:r w:rsidRPr="001B1ACE">
        <w:lastRenderedPageBreak/>
        <w:t>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14:paraId="09C192D7" w14:textId="71C7D1C1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4. </w:t>
      </w:r>
      <w:r w:rsidRPr="00BB06A6">
        <w:t xml:space="preserve">Если договор </w:t>
      </w:r>
      <w:r w:rsidR="001B1ACE">
        <w:rPr>
          <w:color w:val="000000" w:themeColor="text1"/>
        </w:rPr>
        <w:t>купли-продажи</w:t>
      </w:r>
      <w:r w:rsidRPr="00BB06A6">
        <w:t xml:space="preserve"> земельного участка в течение 30 (тридцати) дней со дня направления проекта договора </w:t>
      </w:r>
      <w:r w:rsidR="001B1ACE">
        <w:rPr>
          <w:color w:val="000000" w:themeColor="text1"/>
        </w:rPr>
        <w:t>купли-продажи</w:t>
      </w:r>
      <w:r>
        <w:t xml:space="preserve"> </w:t>
      </w:r>
      <w:r w:rsidRPr="00BB06A6">
        <w:t xml:space="preserve">земельного участка Победителю аукциона не был им подписан и представлен </w:t>
      </w:r>
      <w:r>
        <w:t>Арендатору</w:t>
      </w:r>
      <w:r w:rsidRPr="00BB06A6">
        <w:t xml:space="preserve">, </w:t>
      </w:r>
      <w:r>
        <w:t>Арендатор</w:t>
      </w:r>
      <w:r w:rsidRPr="00BB06A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  <w:r w:rsidR="001B1ACE">
        <w:t xml:space="preserve"> </w:t>
      </w:r>
    </w:p>
    <w:p w14:paraId="622AF9DA" w14:textId="19C6D785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5. </w:t>
      </w:r>
      <w:r w:rsidRPr="00BB06A6"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1B1ACE">
        <w:rPr>
          <w:color w:val="000000" w:themeColor="text1"/>
        </w:rPr>
        <w:t>купли-продажи</w:t>
      </w:r>
      <w:r>
        <w:t xml:space="preserve"> зе</w:t>
      </w:r>
      <w:r w:rsidRPr="00BB06A6">
        <w:t xml:space="preserve">мельного участка, этот Участник не представил </w:t>
      </w:r>
      <w:r>
        <w:t>Покупателю</w:t>
      </w:r>
      <w:r w:rsidRPr="00BB06A6">
        <w:t xml:space="preserve"> подписанные им договоры, </w:t>
      </w:r>
      <w:r>
        <w:t>Арендатор</w:t>
      </w:r>
      <w:r w:rsidRPr="00BB06A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5BFFF6E" w14:textId="7C46CD46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6. </w:t>
      </w:r>
      <w:r w:rsidRPr="00BB06A6">
        <w:t>В случае объявления о проведении нового аукциона Организатор вправе изменить условия аукциона.</w:t>
      </w:r>
    </w:p>
    <w:p w14:paraId="51B6F3A1" w14:textId="4E685B24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7. </w:t>
      </w:r>
      <w:r w:rsidRPr="00BB06A6">
        <w:t xml:space="preserve">В случае, если Победитель аукциона в течение 30 (тридцати) дней со дня направления </w:t>
      </w:r>
      <w:r w:rsidR="00AB4DE0" w:rsidRPr="00BB06A6">
        <w:t>Организатор</w:t>
      </w:r>
      <w:r w:rsidRPr="00BB06A6">
        <w:t xml:space="preserve"> проекта указанного договора </w:t>
      </w:r>
      <w:r w:rsidR="001B1ACE">
        <w:rPr>
          <w:color w:val="000000" w:themeColor="text1"/>
        </w:rPr>
        <w:t>купли-продажи</w:t>
      </w:r>
      <w:r w:rsidRPr="00BB06A6">
        <w:t xml:space="preserve">, не подписал и не представил </w:t>
      </w:r>
      <w:r>
        <w:t>Арендатору</w:t>
      </w:r>
      <w:r w:rsidRPr="00BB06A6">
        <w:t xml:space="preserve"> у</w:t>
      </w:r>
      <w:r>
        <w:t xml:space="preserve">казанный договор, </w:t>
      </w:r>
      <w:r w:rsidRPr="00BB06A6">
        <w:t xml:space="preserve">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</w:t>
      </w:r>
      <w:r>
        <w:t>Чувашской Республике</w:t>
      </w:r>
      <w:r w:rsidRPr="00BB06A6">
        <w:t xml:space="preserve">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72AD4B11" w14:textId="31B3CAD0" w:rsidR="0071336D" w:rsidRPr="00BB06A6" w:rsidRDefault="0071336D" w:rsidP="0071336D">
      <w:pPr>
        <w:spacing w:before="1"/>
        <w:ind w:left="120" w:right="303" w:firstLine="600"/>
        <w:jc w:val="both"/>
      </w:pPr>
      <w:r>
        <w:t xml:space="preserve">8. </w:t>
      </w:r>
      <w:r w:rsidRPr="00BB06A6">
        <w:t xml:space="preserve">Победитель аукциона или иное лицо, с которым заключается договор </w:t>
      </w:r>
      <w:r w:rsidR="001B1ACE">
        <w:rPr>
          <w:color w:val="000000" w:themeColor="text1"/>
        </w:rPr>
        <w:t>купли-продажи</w:t>
      </w:r>
      <w:r w:rsidRPr="00BB06A6">
        <w:t xml:space="preserve">, передает </w:t>
      </w:r>
      <w:r>
        <w:t>Арендатору</w:t>
      </w:r>
      <w:r w:rsidRPr="00BB06A6">
        <w:t xml:space="preserve"> комплект документов, необходимых для регистрации договора </w:t>
      </w:r>
      <w:r w:rsidR="001B1ACE">
        <w:rPr>
          <w:color w:val="000000" w:themeColor="text1"/>
        </w:rPr>
        <w:t>купли-продажи</w:t>
      </w:r>
      <w:r w:rsidRPr="00BB06A6">
        <w:t xml:space="preserve"> земельного участка в срок, отведенный для подписания такого договора.</w:t>
      </w:r>
    </w:p>
    <w:p w14:paraId="0EE5C1B0" w14:textId="77777777" w:rsidR="00AB4DE0" w:rsidRDefault="00AB4DE0" w:rsidP="00AB4DE0">
      <w:pPr>
        <w:pStyle w:val="a5"/>
        <w:spacing w:before="120"/>
        <w:ind w:firstLine="720"/>
        <w:jc w:val="center"/>
        <w:rPr>
          <w:rFonts w:cs="Calibri"/>
          <w:bCs/>
          <w:iCs/>
          <w:color w:val="FF0000"/>
        </w:rPr>
      </w:pPr>
      <w:r>
        <w:rPr>
          <w:rFonts w:cs="Calibri"/>
          <w:b/>
          <w:bCs/>
          <w:iCs/>
        </w:rPr>
        <w:t>Заключительные положения</w:t>
      </w:r>
    </w:p>
    <w:p w14:paraId="1F442494" w14:textId="77777777" w:rsidR="00AB4DE0" w:rsidRPr="00AB4DE0" w:rsidRDefault="00AB4DE0" w:rsidP="00AB4DE0">
      <w:pPr>
        <w:pStyle w:val="a5"/>
        <w:spacing w:line="200" w:lineRule="atLeast"/>
        <w:jc w:val="both"/>
      </w:pPr>
      <w:r>
        <w:rPr>
          <w:rFonts w:cs="Calibri"/>
          <w:bCs/>
          <w:iCs/>
          <w:color w:val="FF0000"/>
        </w:rPr>
        <w:tab/>
      </w:r>
      <w:r w:rsidRPr="00AB4DE0">
        <w:rPr>
          <w:rFonts w:cs="Calibri"/>
          <w:bCs/>
          <w:iCs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14:paraId="7D25B45F" w14:textId="77777777" w:rsidR="00D320E1" w:rsidRDefault="00D320E1" w:rsidP="0071336D">
      <w:pPr>
        <w:pStyle w:val="a8"/>
        <w:ind w:firstLine="709"/>
        <w:jc w:val="both"/>
      </w:pPr>
    </w:p>
    <w:p w14:paraId="2A85A19D" w14:textId="2D225D6E" w:rsidR="00596FCC" w:rsidRDefault="00596FCC">
      <w:pPr>
        <w:spacing w:after="200" w:line="276" w:lineRule="auto"/>
      </w:pPr>
      <w:r>
        <w:br w:type="page"/>
      </w:r>
    </w:p>
    <w:p w14:paraId="1A671968" w14:textId="69F68096" w:rsidR="0071336D" w:rsidRDefault="00596FCC" w:rsidP="00596FCC">
      <w:pPr>
        <w:pStyle w:val="a8"/>
        <w:ind w:firstLine="709"/>
        <w:jc w:val="center"/>
        <w:rPr>
          <w:b/>
          <w:bCs/>
        </w:rPr>
      </w:pPr>
      <w:r w:rsidRPr="00596FCC">
        <w:rPr>
          <w:b/>
          <w:bCs/>
        </w:rPr>
        <w:lastRenderedPageBreak/>
        <w:t>ПРИЛОЖЕНИЯ</w:t>
      </w:r>
    </w:p>
    <w:p w14:paraId="30AFE903" w14:textId="1A3091C3" w:rsidR="00596FCC" w:rsidRP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14:paraId="5454B556" w14:textId="64008B06" w:rsid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14:paraId="03E24FBB" w14:textId="1C1977A7" w:rsidR="002661C2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14:paraId="180FF66C" w14:textId="77777777" w:rsidR="002661C2" w:rsidRPr="00596FCC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14:paraId="6BC348A2" w14:textId="210EF466" w:rsidR="00813482" w:rsidRPr="00361381" w:rsidRDefault="00813482" w:rsidP="00813482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361381">
        <w:rPr>
          <w:b/>
        </w:rPr>
        <w:t>аукционе</w:t>
      </w:r>
      <w:r w:rsidR="00E528E7">
        <w:rPr>
          <w:b/>
        </w:rPr>
        <w:t xml:space="preserve"> по продаже в собственность земельного участка</w:t>
      </w:r>
    </w:p>
    <w:p w14:paraId="3DC66850" w14:textId="77777777" w:rsidR="00813482" w:rsidRPr="00361381" w:rsidRDefault="00813482" w:rsidP="00813482">
      <w:pPr>
        <w:jc w:val="center"/>
        <w:rPr>
          <w:b/>
        </w:rPr>
      </w:pPr>
    </w:p>
    <w:p w14:paraId="7F9C8978" w14:textId="77777777" w:rsidR="00813482" w:rsidRPr="00361381" w:rsidRDefault="00813482" w:rsidP="00813482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14:paraId="3352BA94" w14:textId="42E19AE8" w:rsidR="00813482" w:rsidRPr="002661C2" w:rsidRDefault="00813482" w:rsidP="00813482">
      <w:pPr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 w:rsidR="002661C2"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</w:t>
      </w:r>
      <w:proofErr w:type="gramStart"/>
      <w:r w:rsidRPr="002661C2">
        <w:rPr>
          <w:sz w:val="20"/>
          <w:szCs w:val="20"/>
        </w:rPr>
        <w:t>лица</w:t>
      </w:r>
      <w:proofErr w:type="gramEnd"/>
      <w:r w:rsidRPr="002661C2">
        <w:rPr>
          <w:sz w:val="20"/>
          <w:szCs w:val="20"/>
        </w:rPr>
        <w:t xml:space="preserve"> подавшего заявку)</w:t>
      </w:r>
    </w:p>
    <w:p w14:paraId="32D29679" w14:textId="0AF2BDF5" w:rsidR="002661C2" w:rsidRPr="00361381" w:rsidRDefault="002661C2" w:rsidP="002661C2">
      <w:pPr>
        <w:ind w:firstLine="709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14:paraId="53E3730D" w14:textId="77777777" w:rsidR="002661C2" w:rsidRPr="00361381" w:rsidRDefault="002661C2" w:rsidP="002661C2">
      <w:pPr>
        <w:jc w:val="both"/>
      </w:pPr>
      <w:r w:rsidRPr="00361381">
        <w:t>_________________________________________________________________________________</w:t>
      </w:r>
    </w:p>
    <w:p w14:paraId="57C1A46B" w14:textId="77777777" w:rsidR="002661C2" w:rsidRPr="00361381" w:rsidRDefault="002661C2" w:rsidP="002661C2">
      <w:pPr>
        <w:jc w:val="both"/>
      </w:pPr>
      <w:r w:rsidRPr="00361381">
        <w:t>_________________________________________________________________________________</w:t>
      </w:r>
    </w:p>
    <w:p w14:paraId="3ACD8FE3" w14:textId="20A0E1DF" w:rsidR="002661C2" w:rsidRPr="00361381" w:rsidRDefault="002661C2" w:rsidP="002661C2">
      <w:pPr>
        <w:ind w:firstLine="709"/>
        <w:jc w:val="both"/>
      </w:pPr>
      <w:r>
        <w:t>2</w:t>
      </w:r>
      <w:r w:rsidRPr="00361381">
        <w:t>. Паспорт серии __________ № _____________ выданный ________________________</w:t>
      </w:r>
    </w:p>
    <w:p w14:paraId="7B15CA55" w14:textId="77777777" w:rsidR="002661C2" w:rsidRPr="00361381" w:rsidRDefault="002661C2" w:rsidP="002661C2">
      <w:pPr>
        <w:jc w:val="both"/>
      </w:pPr>
      <w:r w:rsidRPr="00361381">
        <w:t>________________________________________________ от ________________________</w:t>
      </w:r>
      <w:r>
        <w:t>______</w:t>
      </w:r>
    </w:p>
    <w:p w14:paraId="0E001B0A" w14:textId="58229121" w:rsidR="002661C2" w:rsidRPr="00361381" w:rsidRDefault="002661C2" w:rsidP="002661C2">
      <w:pPr>
        <w:ind w:firstLine="709"/>
        <w:jc w:val="both"/>
      </w:pPr>
      <w:r>
        <w:t>3</w:t>
      </w:r>
      <w:r w:rsidRPr="00361381">
        <w:t xml:space="preserve">. </w:t>
      </w:r>
      <w:r w:rsidR="00AB7094">
        <w:t>СНИЛС ____________________</w:t>
      </w:r>
    </w:p>
    <w:p w14:paraId="351A015C" w14:textId="77777777" w:rsidR="002661C2" w:rsidRDefault="002661C2" w:rsidP="002661C2">
      <w:pPr>
        <w:ind w:firstLine="709"/>
        <w:jc w:val="both"/>
      </w:pPr>
      <w:r>
        <w:t>ИНН: _____________________</w:t>
      </w:r>
      <w:proofErr w:type="gramStart"/>
      <w:r>
        <w:t xml:space="preserve">_;   </w:t>
      </w:r>
      <w:proofErr w:type="gramEnd"/>
      <w:r>
        <w:t xml:space="preserve">      Тел.:_______________________</w:t>
      </w:r>
    </w:p>
    <w:p w14:paraId="07CC8E85" w14:textId="77777777" w:rsidR="00813482" w:rsidRPr="00361381" w:rsidRDefault="00813482" w:rsidP="00813482"/>
    <w:p w14:paraId="4D84341F" w14:textId="17F1BD9F" w:rsidR="00813482" w:rsidRDefault="002661C2" w:rsidP="00813482">
      <w:pPr>
        <w:ind w:firstLine="709"/>
        <w:jc w:val="both"/>
      </w:pPr>
      <w:r>
        <w:t>4</w:t>
      </w:r>
      <w:r w:rsidR="00813482">
        <w:t xml:space="preserve">. </w:t>
      </w:r>
      <w:r w:rsidR="00813482" w:rsidRPr="00361381">
        <w:t>Изучив данные информационного сообщения</w:t>
      </w:r>
      <w:r w:rsidR="00813482">
        <w:t xml:space="preserve">, </w:t>
      </w:r>
      <w:r w:rsidR="00813482" w:rsidRPr="00B300C6">
        <w:t>изъявляю желание приобрести</w:t>
      </w:r>
      <w:r w:rsidR="00813482">
        <w:t xml:space="preserve"> в собственность земельный участок,</w:t>
      </w:r>
      <w:r w:rsidR="00813482" w:rsidRPr="00361381">
        <w:t xml:space="preserve"> площадью _______ </w:t>
      </w:r>
      <w:r w:rsidR="00813482">
        <w:t>кв.м.</w:t>
      </w:r>
      <w:r w:rsidR="00813482" w:rsidRPr="00361381">
        <w:t xml:space="preserve"> с кадастровым номером ___________________________, расположенный по адресу: Чувашская Республика, Чебоксарский </w:t>
      </w:r>
      <w:r w:rsidR="00813482">
        <w:t>муниципальный округ</w:t>
      </w:r>
      <w:r w:rsidR="00813482" w:rsidRPr="00361381">
        <w:t>, _________________________________________</w:t>
      </w:r>
      <w:r w:rsidR="00813482">
        <w:t>__</w:t>
      </w:r>
      <w:r w:rsidR="00E528E7">
        <w:t>____________________</w:t>
      </w:r>
    </w:p>
    <w:p w14:paraId="63D05EC1" w14:textId="12797191" w:rsidR="00813482" w:rsidRDefault="00813482" w:rsidP="00813482">
      <w:pPr>
        <w:jc w:val="both"/>
      </w:pPr>
      <w:r>
        <w:t>___________________________________________________</w:t>
      </w:r>
      <w:r w:rsidRPr="00361381">
        <w:t xml:space="preserve">(лот № ___), </w:t>
      </w:r>
      <w:r w:rsidR="00AB7094">
        <w:t>с видом разрешенного использования</w:t>
      </w:r>
      <w:r w:rsidRPr="00361381">
        <w:t>_____________________________________________</w:t>
      </w:r>
      <w:r w:rsidR="00AB7094">
        <w:t>__________________________</w:t>
      </w:r>
    </w:p>
    <w:p w14:paraId="4BCFF59E" w14:textId="77777777" w:rsidR="00813482" w:rsidRDefault="00813482" w:rsidP="00813482">
      <w:pPr>
        <w:keepNext/>
        <w:keepLines/>
        <w:suppressLineNumbers/>
        <w:tabs>
          <w:tab w:val="left" w:pos="567"/>
        </w:tabs>
        <w:suppressAutoHyphens/>
        <w:jc w:val="both"/>
      </w:pPr>
      <w:r w:rsidRPr="00361381">
        <w:t xml:space="preserve"> </w:t>
      </w:r>
      <w:r w:rsidRPr="0020691B">
        <w:t>размещенным:</w:t>
      </w:r>
    </w:p>
    <w:p w14:paraId="56C15A23" w14:textId="46176067" w:rsidR="00813482" w:rsidRDefault="00813482" w:rsidP="00813482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13" w:history="1">
        <w:r w:rsidRPr="006A0389">
          <w:rPr>
            <w:rStyle w:val="a7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Чебоксарского муниципального округа Чувашской Республики http://chebs.cap.ru, на электронной площадке </w:t>
      </w:r>
      <w:hyperlink r:id="rId14" w:history="1">
        <w:r w:rsidRPr="006A0389">
          <w:rPr>
            <w:rStyle w:val="a7"/>
          </w:rPr>
          <w:t>https://roseltorg.ru</w:t>
        </w:r>
      </w:hyperlink>
      <w:r>
        <w:t>.</w:t>
      </w:r>
    </w:p>
    <w:p w14:paraId="0D804CD4" w14:textId="02C40E9F" w:rsidR="00813482" w:rsidRPr="0020691B" w:rsidRDefault="00813482" w:rsidP="00813482">
      <w:pPr>
        <w:ind w:firstLine="567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начальной цене</w:t>
      </w:r>
      <w:r>
        <w:t xml:space="preserve">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купли-продажи</w:t>
      </w:r>
      <w:r w:rsidRPr="0020691B">
        <w:t xml:space="preserve"> и его условиях, в том числе по оплате </w:t>
      </w:r>
      <w:r>
        <w:t>размера стоимости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купли-продажи земельного у</w:t>
      </w:r>
      <w:r w:rsidRPr="0020691B">
        <w:t>частка.</w:t>
      </w:r>
    </w:p>
    <w:p w14:paraId="0E102701" w14:textId="77777777" w:rsidR="00813482" w:rsidRPr="0020691B" w:rsidRDefault="00813482" w:rsidP="00813482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14:paraId="1CB4F781" w14:textId="77777777" w:rsidR="00813482" w:rsidRPr="0020691B" w:rsidRDefault="00813482" w:rsidP="00813482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587D4CC" w14:textId="77777777" w:rsidR="00813482" w:rsidRPr="0020691B" w:rsidRDefault="00813482" w:rsidP="00813482">
      <w:pPr>
        <w:ind w:firstLine="708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6FB7425" w14:textId="412681F8" w:rsidR="00813482" w:rsidRPr="0020691B" w:rsidRDefault="00813482" w:rsidP="00813482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>частка в результате осмотра, который Заявитель мог осуществить самостоятельно и претензий не имеет.</w:t>
      </w:r>
    </w:p>
    <w:p w14:paraId="17A387B6" w14:textId="574A5A61" w:rsidR="00813482" w:rsidRPr="0020691B" w:rsidRDefault="00813482" w:rsidP="00813482">
      <w:pPr>
        <w:ind w:firstLine="708"/>
        <w:jc w:val="both"/>
      </w:pPr>
      <w:r w:rsidRPr="0020691B">
        <w:t xml:space="preserve">Заявитель согласен на участие в </w:t>
      </w:r>
      <w:r w:rsidR="002661C2">
        <w:t xml:space="preserve">электронном </w:t>
      </w:r>
      <w:r w:rsidRPr="0020691B">
        <w:t>аукционе на указанных условиях.</w:t>
      </w:r>
    </w:p>
    <w:p w14:paraId="779A038A" w14:textId="77777777" w:rsidR="00813482" w:rsidRPr="0020691B" w:rsidRDefault="00813482" w:rsidP="00813482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14:paraId="6A86CEB3" w14:textId="77777777" w:rsidR="00813482" w:rsidRPr="0020691B" w:rsidRDefault="00813482" w:rsidP="00813482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14:paraId="50B495BF" w14:textId="77777777" w:rsidR="00813482" w:rsidRPr="0020691B" w:rsidRDefault="00813482" w:rsidP="00813482">
      <w:pPr>
        <w:ind w:firstLine="708"/>
        <w:jc w:val="both"/>
      </w:pPr>
      <w:r w:rsidRPr="0020691B">
        <w:t>– представить документы, необх</w:t>
      </w:r>
      <w:r>
        <w:t>одимые для заключения договора купли-продажи земельного участка</w:t>
      </w:r>
      <w:r w:rsidRPr="0020691B">
        <w:t>;</w:t>
      </w:r>
    </w:p>
    <w:p w14:paraId="3AE1AFBB" w14:textId="77777777" w:rsidR="00813482" w:rsidRPr="0020691B" w:rsidRDefault="00813482" w:rsidP="00813482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купли-продажи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14:paraId="7F1F6F9F" w14:textId="77777777" w:rsidR="00813482" w:rsidRPr="0020691B" w:rsidRDefault="00813482" w:rsidP="00813482">
      <w:pPr>
        <w:ind w:firstLine="708"/>
        <w:jc w:val="both"/>
      </w:pPr>
      <w:r w:rsidRPr="0020691B">
        <w:t xml:space="preserve">– произвести за свой счет государственную регистрацию договора </w:t>
      </w:r>
      <w:r>
        <w:t>купли-продажи</w:t>
      </w:r>
      <w:r w:rsidRPr="0020691B">
        <w:t xml:space="preserve"> </w:t>
      </w:r>
      <w:r>
        <w:t>земельного у</w:t>
      </w:r>
      <w:r w:rsidRPr="0020691B">
        <w:t xml:space="preserve">частка. </w:t>
      </w:r>
    </w:p>
    <w:p w14:paraId="740A2D08" w14:textId="77777777" w:rsidR="00813482" w:rsidRPr="0020691B" w:rsidRDefault="00813482" w:rsidP="00813482">
      <w:pPr>
        <w:ind w:firstLine="708"/>
        <w:jc w:val="both"/>
      </w:pPr>
      <w:r w:rsidRPr="0020691B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456E78ED" w14:textId="77777777" w:rsidR="00813482" w:rsidRDefault="00813482" w:rsidP="00813482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3A220107" w14:textId="10ED4243" w:rsidR="00813482" w:rsidRPr="00361381" w:rsidRDefault="002661C2" w:rsidP="00813482">
      <w:pPr>
        <w:ind w:firstLine="709"/>
        <w:jc w:val="both"/>
      </w:pPr>
      <w:r>
        <w:t>5</w:t>
      </w:r>
      <w:r w:rsidR="00813482">
        <w:t xml:space="preserve">. Я </w:t>
      </w:r>
      <w:r w:rsidR="00813482" w:rsidRPr="00361381">
        <w:t>согласен с тем, что в случае признания меня победителем аукцион</w:t>
      </w:r>
      <w:r w:rsidR="00813482">
        <w:t>а и моего отказа от заключения д</w:t>
      </w:r>
      <w:r w:rsidR="00813482" w:rsidRPr="00361381">
        <w:t>оговора</w:t>
      </w:r>
      <w:r w:rsidR="00813482">
        <w:t xml:space="preserve"> купли-продажи</w:t>
      </w:r>
      <w:r w:rsidR="00813482" w:rsidRPr="00361381">
        <w:t xml:space="preserve">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458E36B8" w14:textId="06F52247" w:rsidR="00813482" w:rsidRPr="00361381" w:rsidRDefault="002661C2" w:rsidP="00813482">
      <w:pPr>
        <w:ind w:firstLine="709"/>
        <w:jc w:val="both"/>
      </w:pPr>
      <w:r>
        <w:t>6</w:t>
      </w:r>
      <w:r w:rsidR="00813482" w:rsidRPr="00361381">
        <w:t xml:space="preserve">. До подписания договора </w:t>
      </w:r>
      <w:r w:rsidR="00813482">
        <w:t xml:space="preserve">купли-продажи </w:t>
      </w:r>
      <w:r w:rsidR="00813482" w:rsidRPr="00361381">
        <w:t>земельного участка настоящая заявка вместе с протоколом будет считаться имеющ</w:t>
      </w:r>
      <w:r w:rsidR="00813482">
        <w:t>е</w:t>
      </w:r>
      <w:r w:rsidR="00813482" w:rsidRPr="00361381">
        <w:t xml:space="preserve">й силу </w:t>
      </w:r>
      <w:proofErr w:type="gramStart"/>
      <w:r w:rsidR="00813482" w:rsidRPr="00361381">
        <w:t>договора</w:t>
      </w:r>
      <w:proofErr w:type="gramEnd"/>
      <w:r w:rsidR="00813482" w:rsidRPr="00361381">
        <w:t xml:space="preserve"> между нами.</w:t>
      </w:r>
    </w:p>
    <w:p w14:paraId="6B1C2139" w14:textId="77777777" w:rsidR="00813482" w:rsidRDefault="00813482" w:rsidP="00813482">
      <w:pPr>
        <w:ind w:firstLine="709"/>
        <w:jc w:val="both"/>
      </w:pPr>
    </w:p>
    <w:p w14:paraId="697ADBA6" w14:textId="77777777" w:rsidR="00813482" w:rsidRDefault="00813482" w:rsidP="00813482">
      <w:pPr>
        <w:jc w:val="right"/>
        <w:rPr>
          <w:b/>
        </w:rPr>
      </w:pPr>
    </w:p>
    <w:p w14:paraId="29495297" w14:textId="7CE11F06" w:rsidR="002661C2" w:rsidRDefault="002661C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F5C6993" w14:textId="013FB9CF" w:rsidR="00454212" w:rsidRP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lastRenderedPageBreak/>
        <w:t xml:space="preserve">Приложение </w:t>
      </w:r>
      <w:r w:rsidR="00AB4DE0">
        <w:rPr>
          <w:bCs/>
          <w:sz w:val="20"/>
          <w:szCs w:val="20"/>
        </w:rPr>
        <w:t>2</w:t>
      </w:r>
    </w:p>
    <w:p w14:paraId="086D01E5" w14:textId="4E47848E" w:rsid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14:paraId="28B5271C" w14:textId="77777777" w:rsidR="00454212" w:rsidRP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14:paraId="457605FC" w14:textId="030FF232" w:rsidR="002A11B6" w:rsidRPr="00C80E5B" w:rsidRDefault="002A11B6" w:rsidP="00460B57">
      <w:pPr>
        <w:jc w:val="center"/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>Проект ДОГОВОРА №___</w:t>
      </w:r>
    </w:p>
    <w:p w14:paraId="5BD07EB8" w14:textId="77777777" w:rsidR="002A11B6" w:rsidRPr="00C80E5B" w:rsidRDefault="002A11B6" w:rsidP="00460B57">
      <w:pPr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 xml:space="preserve">                                                           купли-продажи земельного участка </w:t>
      </w:r>
    </w:p>
    <w:p w14:paraId="00CD7BC6" w14:textId="77777777" w:rsidR="002A11B6" w:rsidRPr="00C80E5B" w:rsidRDefault="002A11B6" w:rsidP="00460B57">
      <w:pPr>
        <w:rPr>
          <w:sz w:val="22"/>
          <w:szCs w:val="22"/>
          <w:lang w:eastAsia="en-US"/>
        </w:rPr>
      </w:pPr>
    </w:p>
    <w:p w14:paraId="661207BC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</w:p>
    <w:p w14:paraId="5CBFA8F6" w14:textId="71988EE5" w:rsidR="002A11B6" w:rsidRPr="00C80E5B" w:rsidRDefault="002A11B6" w:rsidP="00460B57">
      <w:pPr>
        <w:jc w:val="both"/>
        <w:rPr>
          <w:color w:val="FF0000"/>
          <w:sz w:val="22"/>
          <w:szCs w:val="22"/>
          <w:lang w:eastAsia="en-US"/>
        </w:rPr>
      </w:pPr>
      <w:r w:rsidRPr="00C80E5B">
        <w:rPr>
          <w:sz w:val="22"/>
          <w:szCs w:val="22"/>
        </w:rPr>
        <w:t>пос. Кугеси</w:t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  <w:t xml:space="preserve">               </w:t>
      </w:r>
      <w:r w:rsidR="00460B57">
        <w:rPr>
          <w:sz w:val="22"/>
          <w:szCs w:val="22"/>
        </w:rPr>
        <w:t xml:space="preserve">                                                            </w:t>
      </w:r>
      <w:r w:rsidRPr="00C80E5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C80E5B">
        <w:rPr>
          <w:sz w:val="22"/>
          <w:szCs w:val="22"/>
        </w:rPr>
        <w:t xml:space="preserve"> _____________ года</w:t>
      </w:r>
    </w:p>
    <w:p w14:paraId="3FC1DFBA" w14:textId="77777777" w:rsidR="002A11B6" w:rsidRPr="00162805" w:rsidRDefault="002A11B6" w:rsidP="00460B57">
      <w:pPr>
        <w:jc w:val="both"/>
        <w:rPr>
          <w:sz w:val="22"/>
          <w:szCs w:val="22"/>
          <w:lang w:eastAsia="en-US"/>
        </w:rPr>
      </w:pPr>
    </w:p>
    <w:p w14:paraId="0BB0ADCD" w14:textId="6483481D" w:rsidR="002A11B6" w:rsidRPr="00162805" w:rsidRDefault="002A11B6" w:rsidP="00460B57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62805">
        <w:rPr>
          <w:b/>
          <w:sz w:val="22"/>
          <w:szCs w:val="22"/>
        </w:rPr>
        <w:t xml:space="preserve">Продавец: </w:t>
      </w:r>
      <w:r w:rsidRPr="00162805">
        <w:rPr>
          <w:sz w:val="22"/>
          <w:szCs w:val="22"/>
        </w:rPr>
        <w:t xml:space="preserve">Администрация Чебоксарского </w:t>
      </w:r>
      <w:r w:rsidR="00460B57">
        <w:rPr>
          <w:sz w:val="22"/>
          <w:szCs w:val="22"/>
        </w:rPr>
        <w:t>муниципального округа</w:t>
      </w:r>
      <w:r w:rsidRPr="00162805">
        <w:rPr>
          <w:sz w:val="22"/>
          <w:szCs w:val="22"/>
        </w:rPr>
        <w:t xml:space="preserve"> Чувашской Республики, в лице _______________________________________</w:t>
      </w:r>
      <w:r>
        <w:rPr>
          <w:sz w:val="22"/>
          <w:szCs w:val="22"/>
        </w:rPr>
        <w:t>____________</w:t>
      </w:r>
      <w:r w:rsidRPr="00162805">
        <w:rPr>
          <w:sz w:val="22"/>
          <w:szCs w:val="22"/>
        </w:rPr>
        <w:t>__</w:t>
      </w:r>
      <w:r w:rsidRPr="00162805">
        <w:rPr>
          <w:b/>
          <w:sz w:val="22"/>
          <w:szCs w:val="22"/>
        </w:rPr>
        <w:t>,</w:t>
      </w:r>
      <w:r w:rsidRPr="00162805">
        <w:rPr>
          <w:sz w:val="22"/>
          <w:szCs w:val="22"/>
        </w:rPr>
        <w:t xml:space="preserve"> действующей (его) на основании _______________________, с одной стороны</w:t>
      </w:r>
      <w:r w:rsidRPr="00162805">
        <w:rPr>
          <w:color w:val="000000"/>
          <w:sz w:val="22"/>
          <w:szCs w:val="22"/>
        </w:rPr>
        <w:t xml:space="preserve">, </w:t>
      </w:r>
      <w:r w:rsidRPr="00162805">
        <w:rPr>
          <w:sz w:val="22"/>
          <w:szCs w:val="22"/>
        </w:rPr>
        <w:t>и</w:t>
      </w:r>
    </w:p>
    <w:p w14:paraId="1408530A" w14:textId="77777777" w:rsidR="002A11B6" w:rsidRPr="00C80E5B" w:rsidRDefault="002A11B6" w:rsidP="00460B57">
      <w:pPr>
        <w:ind w:firstLine="709"/>
        <w:jc w:val="both"/>
        <w:outlineLvl w:val="0"/>
        <w:rPr>
          <w:b/>
          <w:sz w:val="22"/>
          <w:szCs w:val="22"/>
        </w:rPr>
      </w:pPr>
      <w:r w:rsidRPr="00162805">
        <w:rPr>
          <w:b/>
          <w:sz w:val="22"/>
          <w:szCs w:val="22"/>
        </w:rPr>
        <w:t xml:space="preserve">Покупатель: </w:t>
      </w:r>
      <w:r w:rsidRPr="00162805">
        <w:rPr>
          <w:sz w:val="22"/>
          <w:szCs w:val="22"/>
        </w:rPr>
        <w:t>(Ф.И.О. гражданина), _____</w:t>
      </w:r>
      <w:r>
        <w:rPr>
          <w:sz w:val="22"/>
          <w:szCs w:val="22"/>
        </w:rPr>
        <w:t xml:space="preserve"> года рождения</w:t>
      </w:r>
      <w:r w:rsidRPr="00162805">
        <w:rPr>
          <w:sz w:val="22"/>
          <w:szCs w:val="22"/>
        </w:rPr>
        <w:t xml:space="preserve">, </w:t>
      </w:r>
      <w:r>
        <w:rPr>
          <w:sz w:val="22"/>
          <w:szCs w:val="22"/>
        </w:rPr>
        <w:t>имеющего (ей) паспорт ________________, выданный _______________________, «__»_____ _____ года, зарегистрированного (ой) по адресу: ____________________,</w:t>
      </w:r>
      <w:r w:rsidRPr="00162805">
        <w:rPr>
          <w:sz w:val="22"/>
          <w:szCs w:val="22"/>
        </w:rPr>
        <w:t xml:space="preserve"> с другой стороны, заключили</w:t>
      </w:r>
      <w:r>
        <w:t xml:space="preserve"> </w:t>
      </w:r>
      <w:r w:rsidRPr="00C80E5B">
        <w:rPr>
          <w:sz w:val="22"/>
          <w:szCs w:val="22"/>
        </w:rPr>
        <w:t>настоящий договор о нижеследующем.</w:t>
      </w:r>
      <w:r w:rsidRPr="00C80E5B">
        <w:rPr>
          <w:b/>
          <w:sz w:val="22"/>
          <w:szCs w:val="22"/>
        </w:rPr>
        <w:t xml:space="preserve"> </w:t>
      </w:r>
    </w:p>
    <w:p w14:paraId="1E6657A3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</w:p>
    <w:p w14:paraId="573CDA1C" w14:textId="77777777" w:rsidR="002A11B6" w:rsidRPr="00C80E5B" w:rsidRDefault="002A11B6" w:rsidP="005D58AA">
      <w:pPr>
        <w:ind w:left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1. Предмет договора</w:t>
      </w:r>
    </w:p>
    <w:p w14:paraId="54885277" w14:textId="4C6A49B1" w:rsidR="002A11B6" w:rsidRPr="00C80E5B" w:rsidRDefault="002A11B6" w:rsidP="00460B57">
      <w:pPr>
        <w:pStyle w:val="3"/>
        <w:tabs>
          <w:tab w:val="left" w:pos="5103"/>
        </w:tabs>
        <w:spacing w:after="0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1.</w:t>
      </w:r>
      <w:r w:rsidRPr="0016280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162805">
        <w:rPr>
          <w:sz w:val="22"/>
          <w:szCs w:val="22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162805">
        <w:rPr>
          <w:sz w:val="22"/>
          <w:szCs w:val="22"/>
          <w:lang w:eastAsia="ar-SA"/>
        </w:rPr>
        <w:t xml:space="preserve"> 39.12 Земельного кодекса Российской Федерации, на основании Протокола о результатах торгов № __ от «__»______ 20</w:t>
      </w:r>
      <w:r w:rsidR="00AB7094">
        <w:rPr>
          <w:sz w:val="22"/>
          <w:szCs w:val="22"/>
          <w:lang w:eastAsia="ar-SA"/>
        </w:rPr>
        <w:t>__</w:t>
      </w:r>
      <w:r w:rsidRPr="00162805">
        <w:rPr>
          <w:sz w:val="22"/>
          <w:szCs w:val="22"/>
          <w:lang w:eastAsia="ar-SA"/>
        </w:rPr>
        <w:t xml:space="preserve"> года</w:t>
      </w:r>
      <w:r w:rsidRPr="00C80E5B">
        <w:rPr>
          <w:sz w:val="22"/>
          <w:szCs w:val="22"/>
        </w:rPr>
        <w:t xml:space="preserve">, Продавец обязуется передать, а Покупатель принять и оплатить по цене и на условиях настоящего договора земельный участок из земель ______ площадью _____ </w:t>
      </w:r>
      <w:r w:rsidR="00AB7094">
        <w:rPr>
          <w:sz w:val="22"/>
          <w:szCs w:val="22"/>
        </w:rPr>
        <w:t>кв.м.</w:t>
      </w:r>
      <w:r w:rsidRPr="00C80E5B">
        <w:rPr>
          <w:sz w:val="22"/>
          <w:szCs w:val="22"/>
        </w:rPr>
        <w:t xml:space="preserve"> с кадастровым номером </w:t>
      </w:r>
      <w:r w:rsidR="00AB7094">
        <w:rPr>
          <w:sz w:val="22"/>
          <w:szCs w:val="22"/>
        </w:rPr>
        <w:t>______</w:t>
      </w:r>
      <w:r w:rsidRPr="00C80E5B">
        <w:rPr>
          <w:sz w:val="22"/>
          <w:szCs w:val="22"/>
        </w:rPr>
        <w:t xml:space="preserve">_____, расположенный по адресу: _______, </w:t>
      </w:r>
      <w:r w:rsidR="00AB7094">
        <w:rPr>
          <w:sz w:val="22"/>
          <w:szCs w:val="22"/>
        </w:rPr>
        <w:t>с видом разрешенного использования</w:t>
      </w:r>
      <w:r w:rsidRPr="00C80E5B">
        <w:rPr>
          <w:sz w:val="22"/>
          <w:szCs w:val="22"/>
        </w:rPr>
        <w:t xml:space="preserve"> __________ (далее - Участок), в границах, указанных на прилагаемом к настоящему договору выписки из </w:t>
      </w:r>
      <w:r>
        <w:rPr>
          <w:sz w:val="22"/>
          <w:szCs w:val="22"/>
        </w:rPr>
        <w:t xml:space="preserve">Единого </w:t>
      </w:r>
      <w:r w:rsidRPr="00C80E5B">
        <w:rPr>
          <w:sz w:val="22"/>
          <w:szCs w:val="22"/>
        </w:rPr>
        <w:t>государственного</w:t>
      </w:r>
      <w:r>
        <w:rPr>
          <w:sz w:val="22"/>
          <w:szCs w:val="22"/>
        </w:rPr>
        <w:t xml:space="preserve"> реестра недвижимости</w:t>
      </w:r>
      <w:r w:rsidRPr="00C80E5B">
        <w:rPr>
          <w:sz w:val="22"/>
          <w:szCs w:val="22"/>
        </w:rPr>
        <w:t xml:space="preserve"> от </w:t>
      </w:r>
      <w:r w:rsidRPr="00C80E5B">
        <w:rPr>
          <w:color w:val="000000"/>
          <w:sz w:val="22"/>
          <w:szCs w:val="22"/>
        </w:rPr>
        <w:t>______  №____________.</w:t>
      </w:r>
    </w:p>
    <w:p w14:paraId="0CD08776" w14:textId="77777777" w:rsidR="002A11B6" w:rsidRDefault="002A11B6" w:rsidP="00460B57">
      <w:pPr>
        <w:ind w:firstLine="709"/>
        <w:jc w:val="both"/>
        <w:rPr>
          <w:b/>
          <w:sz w:val="22"/>
          <w:szCs w:val="22"/>
        </w:rPr>
      </w:pPr>
    </w:p>
    <w:p w14:paraId="36E96062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2. Цена договора</w:t>
      </w:r>
    </w:p>
    <w:p w14:paraId="32235104" w14:textId="77777777" w:rsidR="002A11B6" w:rsidRPr="00C80E5B" w:rsidRDefault="002A11B6" w:rsidP="00460B57">
      <w:pPr>
        <w:pStyle w:val="21"/>
        <w:spacing w:after="0" w:line="240" w:lineRule="auto"/>
        <w:ind w:left="0"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2.1. Цена земельного участка, установленная </w:t>
      </w:r>
      <w:proofErr w:type="gramStart"/>
      <w:r w:rsidRPr="00C80E5B">
        <w:rPr>
          <w:sz w:val="22"/>
          <w:szCs w:val="22"/>
        </w:rPr>
        <w:t>в результате аукциона</w:t>
      </w:r>
      <w:proofErr w:type="gramEnd"/>
      <w:r w:rsidRPr="00C80E5B">
        <w:rPr>
          <w:sz w:val="22"/>
          <w:szCs w:val="22"/>
        </w:rPr>
        <w:t xml:space="preserve"> составляет _____ (_______) рублей.</w:t>
      </w:r>
    </w:p>
    <w:p w14:paraId="0FE7CFE3" w14:textId="7451A76B" w:rsidR="002A11B6" w:rsidRPr="00C80E5B" w:rsidRDefault="002A11B6" w:rsidP="00460B57">
      <w:pPr>
        <w:pStyle w:val="21"/>
        <w:spacing w:after="0" w:line="240" w:lineRule="auto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2.2. В счет оплаты земельного участка засчитывается внесенный победителем задаток в </w:t>
      </w:r>
      <w:proofErr w:type="gramStart"/>
      <w:r w:rsidRPr="00C80E5B">
        <w:rPr>
          <w:sz w:val="22"/>
          <w:szCs w:val="22"/>
        </w:rPr>
        <w:t>сумме  _</w:t>
      </w:r>
      <w:proofErr w:type="gramEnd"/>
      <w:r w:rsidRPr="00C80E5B">
        <w:rPr>
          <w:sz w:val="22"/>
          <w:szCs w:val="22"/>
        </w:rPr>
        <w:t>_____  (______) рублей.</w:t>
      </w:r>
    </w:p>
    <w:p w14:paraId="4B1EEB3D" w14:textId="77777777" w:rsidR="002A11B6" w:rsidRPr="00C80E5B" w:rsidRDefault="002A11B6" w:rsidP="00460B57">
      <w:pPr>
        <w:pStyle w:val="21"/>
        <w:spacing w:after="0" w:line="240" w:lineRule="auto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2.3. Покупатель перечисляет на счет (Управления Федерального казначейства по Чувашской Республике (Администрация Чебоксарского района),  р/с № _______________ </w:t>
      </w:r>
      <w:r w:rsidRPr="00C80E5B">
        <w:rPr>
          <w:sz w:val="22"/>
          <w:szCs w:val="22"/>
          <w:lang w:bidi="ru-RU"/>
        </w:rPr>
        <w:t>в отделение НБ Чувашская Республика г.Чебоксары</w:t>
      </w:r>
      <w:r w:rsidRPr="00C80E5B">
        <w:rPr>
          <w:sz w:val="22"/>
          <w:szCs w:val="22"/>
        </w:rPr>
        <w:t xml:space="preserve">, БИК ___________, ИНН _______,               КПП _______, ОКТМО ________, </w:t>
      </w:r>
      <w:r w:rsidRPr="00C80E5B">
        <w:rPr>
          <w:sz w:val="22"/>
          <w:szCs w:val="22"/>
          <w:lang w:bidi="ru-RU"/>
        </w:rPr>
        <w:t>код платежа 903 114 06013 05 0000 430 «Купля-продажа земельного участка»</w:t>
      </w:r>
      <w:r w:rsidRPr="00C80E5B">
        <w:rPr>
          <w:sz w:val="22"/>
          <w:szCs w:val="22"/>
        </w:rPr>
        <w:t xml:space="preserve"> денежную сумму в размере __________ (______________) рублей единовременно </w:t>
      </w:r>
      <w:r w:rsidRPr="00221B57">
        <w:rPr>
          <w:sz w:val="22"/>
        </w:rPr>
        <w:t>не позднее 30 дней со дня получения настоящего договора</w:t>
      </w:r>
      <w:r w:rsidRPr="00C80E5B">
        <w:rPr>
          <w:sz w:val="22"/>
          <w:szCs w:val="22"/>
        </w:rPr>
        <w:t>.</w:t>
      </w:r>
    </w:p>
    <w:p w14:paraId="7C3370B4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2.4. Полная оплата цены Участка должна быть произведена до регистрации права собственности на Участок.</w:t>
      </w:r>
    </w:p>
    <w:p w14:paraId="5C7798A8" w14:textId="77777777" w:rsidR="002A11B6" w:rsidRPr="00C80E5B" w:rsidRDefault="002A11B6" w:rsidP="005D58AA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3. Права и обязанности сторон</w:t>
      </w:r>
    </w:p>
    <w:p w14:paraId="73285B31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3.1. Продавец обязуется:</w:t>
      </w:r>
    </w:p>
    <w:p w14:paraId="6E3F51CC" w14:textId="77777777" w:rsidR="002A11B6" w:rsidRPr="00C80E5B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3.1.1. Предоставить Покупателю сведения, необходимые для исполнения условий, установленных Договором.</w:t>
      </w:r>
    </w:p>
    <w:p w14:paraId="0E31E7A3" w14:textId="77777777" w:rsidR="002A11B6" w:rsidRPr="00C80E5B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3.1.2.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14:paraId="2B901AAE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3.1.3.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>В случае не подписания и не представления в администрацию Чебоксарского района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525C3D1B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3.2. Покупатель обязуется:</w:t>
      </w:r>
    </w:p>
    <w:p w14:paraId="37A121FB" w14:textId="77777777" w:rsidR="002A11B6" w:rsidRPr="00C80E5B" w:rsidRDefault="002A11B6" w:rsidP="00460B57">
      <w:pPr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           </w:t>
      </w:r>
      <w:r w:rsidRPr="00C80E5B">
        <w:rPr>
          <w:sz w:val="22"/>
          <w:szCs w:val="22"/>
        </w:rPr>
        <w:tab/>
        <w:t>3.2.1. Оплатить цену Участка в сроки и в порядке, установленном в разделе 2 Договора.</w:t>
      </w:r>
    </w:p>
    <w:p w14:paraId="3BA1669C" w14:textId="77777777" w:rsidR="002A11B6" w:rsidRPr="00C80E5B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3.2.2.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>Подписать в течение тридцати дней со дня направления проекта договора купли-продажи и представить в администрацию Чебоксарского района указанные договора.</w:t>
      </w:r>
    </w:p>
    <w:p w14:paraId="39EA5300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D7F0927" w14:textId="77777777" w:rsidR="002A11B6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3.2.4. Использовать земельный участок в соответствии с его целевым назначением и принадлежностью к той или иной категории.</w:t>
      </w:r>
    </w:p>
    <w:p w14:paraId="3D8F1B6C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</w:t>
      </w:r>
      <w:proofErr w:type="gramStart"/>
      <w:r w:rsidRPr="00C80E5B">
        <w:rPr>
          <w:sz w:val="22"/>
          <w:szCs w:val="22"/>
        </w:rPr>
        <w:t>через  Участок</w:t>
      </w:r>
      <w:proofErr w:type="gramEnd"/>
      <w:r w:rsidRPr="00C80E5B">
        <w:rPr>
          <w:sz w:val="22"/>
          <w:szCs w:val="22"/>
        </w:rPr>
        <w:t>, указанный в пункте 1.1.</w:t>
      </w:r>
    </w:p>
    <w:p w14:paraId="361BDA9F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lastRenderedPageBreak/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14:paraId="659EDE2D" w14:textId="77777777" w:rsidR="002A11B6" w:rsidRPr="00C80E5B" w:rsidRDefault="002A11B6" w:rsidP="00460B57">
      <w:pPr>
        <w:pStyle w:val="a3"/>
        <w:spacing w:line="240" w:lineRule="auto"/>
        <w:rPr>
          <w:szCs w:val="22"/>
        </w:rPr>
      </w:pPr>
      <w:r w:rsidRPr="00C80E5B">
        <w:rPr>
          <w:szCs w:val="22"/>
        </w:rPr>
        <w:t>3.2.7.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1ABE4B14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14:paraId="1152F2DE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14:paraId="363BF5C2" w14:textId="77777777" w:rsidR="002A11B6" w:rsidRPr="004A2BF3" w:rsidRDefault="002A11B6" w:rsidP="00460B5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4A2BF3">
        <w:rPr>
          <w:sz w:val="22"/>
          <w:szCs w:val="22"/>
          <w:lang w:eastAsia="en-US"/>
        </w:rPr>
        <w:t xml:space="preserve">3.5. В течение 30 (Тридцать) календарных дней от даты подписания Договора, самостоятельно установить </w:t>
      </w:r>
      <w:r>
        <w:rPr>
          <w:sz w:val="22"/>
          <w:szCs w:val="22"/>
          <w:lang w:eastAsia="en-US"/>
        </w:rPr>
        <w:t>границы местоположения земельного участка (</w:t>
      </w:r>
      <w:r w:rsidRPr="004A2BF3">
        <w:rPr>
          <w:sz w:val="22"/>
          <w:szCs w:val="22"/>
          <w:lang w:eastAsia="en-US"/>
        </w:rPr>
        <w:t>межевые знаки</w:t>
      </w:r>
      <w:r>
        <w:rPr>
          <w:sz w:val="22"/>
          <w:szCs w:val="22"/>
          <w:lang w:eastAsia="en-US"/>
        </w:rPr>
        <w:t>)</w:t>
      </w:r>
      <w:r w:rsidRPr="004A2BF3">
        <w:rPr>
          <w:sz w:val="22"/>
          <w:szCs w:val="22"/>
          <w:lang w:eastAsia="en-US"/>
        </w:rPr>
        <w:t>.</w:t>
      </w:r>
    </w:p>
    <w:p w14:paraId="354FD56A" w14:textId="77777777" w:rsidR="002A11B6" w:rsidRPr="00C80E5B" w:rsidRDefault="002A11B6" w:rsidP="00460B57">
      <w:pPr>
        <w:jc w:val="both"/>
        <w:rPr>
          <w:sz w:val="22"/>
          <w:szCs w:val="22"/>
          <w:lang w:eastAsia="en-US"/>
        </w:rPr>
      </w:pPr>
    </w:p>
    <w:p w14:paraId="52BB175A" w14:textId="77777777" w:rsidR="002A11B6" w:rsidRPr="00C80E5B" w:rsidRDefault="002A11B6" w:rsidP="00460B57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4. Право собственности</w:t>
      </w:r>
    </w:p>
    <w:p w14:paraId="6E7BBB59" w14:textId="77777777" w:rsidR="002A11B6" w:rsidRPr="00C80E5B" w:rsidRDefault="002A11B6" w:rsidP="00460B57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BCF3581" w14:textId="77777777" w:rsidR="002A11B6" w:rsidRPr="00C80E5B" w:rsidRDefault="002A11B6" w:rsidP="00460B57">
      <w:pPr>
        <w:jc w:val="center"/>
        <w:rPr>
          <w:b/>
          <w:sz w:val="22"/>
          <w:szCs w:val="22"/>
        </w:rPr>
      </w:pPr>
    </w:p>
    <w:p w14:paraId="77444630" w14:textId="77777777" w:rsidR="002A11B6" w:rsidRPr="00C80E5B" w:rsidRDefault="002A11B6" w:rsidP="00460B57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5. Ответственность сторон</w:t>
      </w:r>
    </w:p>
    <w:p w14:paraId="1145A5B6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5.1. В случае просрочки оплаты по настоящему договору Покупатель несет ответственность в виде начисления пени в </w:t>
      </w:r>
      <w:proofErr w:type="gramStart"/>
      <w:r w:rsidRPr="00C80E5B">
        <w:rPr>
          <w:sz w:val="22"/>
          <w:szCs w:val="22"/>
        </w:rPr>
        <w:t>размере  5</w:t>
      </w:r>
      <w:proofErr w:type="gramEnd"/>
      <w:r w:rsidRPr="00C80E5B">
        <w:rPr>
          <w:sz w:val="22"/>
          <w:szCs w:val="22"/>
        </w:rPr>
        <w:t>% от просроченной суммы договора за каждый день просрочки. Выплата пени не освобождает от выполнения условий договора.</w:t>
      </w:r>
    </w:p>
    <w:p w14:paraId="37F2FDC6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14:paraId="7FFE79C8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6092DA3A" w14:textId="77777777" w:rsidR="002A11B6" w:rsidRPr="00C80E5B" w:rsidRDefault="002A11B6" w:rsidP="00460B57">
      <w:pPr>
        <w:jc w:val="both"/>
        <w:rPr>
          <w:sz w:val="22"/>
          <w:szCs w:val="22"/>
          <w:lang w:eastAsia="en-US"/>
        </w:rPr>
      </w:pPr>
    </w:p>
    <w:p w14:paraId="7CCAC48C" w14:textId="77777777" w:rsidR="002A11B6" w:rsidRPr="00C80E5B" w:rsidRDefault="002A11B6" w:rsidP="00460B57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6. Действие договора</w:t>
      </w:r>
    </w:p>
    <w:p w14:paraId="09E33B21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6.1. Настоящий договор вступает в силу со дня его подписания сторонами.</w:t>
      </w:r>
    </w:p>
    <w:p w14:paraId="6D6015A9" w14:textId="77777777" w:rsidR="002A11B6" w:rsidRDefault="002A11B6" w:rsidP="00460B57">
      <w:pPr>
        <w:ind w:hanging="142"/>
        <w:jc w:val="center"/>
        <w:rPr>
          <w:b/>
          <w:sz w:val="22"/>
          <w:szCs w:val="22"/>
        </w:rPr>
      </w:pPr>
    </w:p>
    <w:p w14:paraId="1A2BE8D6" w14:textId="77777777" w:rsidR="002A11B6" w:rsidRPr="00C80E5B" w:rsidRDefault="002A11B6" w:rsidP="00460B57">
      <w:pPr>
        <w:ind w:hanging="142"/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7. Заключительные положения</w:t>
      </w:r>
    </w:p>
    <w:p w14:paraId="219017B6" w14:textId="77777777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2FEA5CE9" w14:textId="3445E61E" w:rsidR="002A11B6" w:rsidRPr="00C80E5B" w:rsidRDefault="002A11B6" w:rsidP="00460B57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7.2. Настоящий договор составлен в </w:t>
      </w:r>
      <w:r w:rsidR="007E3C58">
        <w:rPr>
          <w:sz w:val="22"/>
          <w:szCs w:val="22"/>
        </w:rPr>
        <w:t>2 (двух)</w:t>
      </w:r>
      <w:r w:rsidRPr="00C80E5B">
        <w:rPr>
          <w:sz w:val="22"/>
          <w:szCs w:val="22"/>
        </w:rPr>
        <w:t>, имеющих одинаковую юридическую силу: один хранится у Продавца, второй - у Покупателя.</w:t>
      </w:r>
    </w:p>
    <w:p w14:paraId="4CFB2E89" w14:textId="77777777" w:rsidR="002A11B6" w:rsidRPr="00C80E5B" w:rsidRDefault="002A11B6" w:rsidP="00460B57">
      <w:pPr>
        <w:tabs>
          <w:tab w:val="left" w:pos="6804"/>
        </w:tabs>
        <w:jc w:val="center"/>
        <w:rPr>
          <w:b/>
          <w:sz w:val="22"/>
          <w:szCs w:val="22"/>
          <w:lang w:eastAsia="en-US"/>
        </w:rPr>
      </w:pPr>
    </w:p>
    <w:p w14:paraId="5B351A14" w14:textId="77777777" w:rsidR="002A11B6" w:rsidRPr="00C80E5B" w:rsidRDefault="002A11B6" w:rsidP="00460B57">
      <w:pPr>
        <w:jc w:val="center"/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>Подписи сторон:</w:t>
      </w:r>
    </w:p>
    <w:p w14:paraId="1F366914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14:paraId="0569E8C1" w14:textId="773C23D8" w:rsidR="002A11B6" w:rsidRPr="00C80E5B" w:rsidRDefault="002A11B6" w:rsidP="00460B57">
      <w:pPr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 xml:space="preserve">Продавец: Администрация Чебоксарского </w:t>
      </w:r>
      <w:r w:rsidR="00460B57">
        <w:rPr>
          <w:b/>
          <w:sz w:val="22"/>
          <w:szCs w:val="22"/>
        </w:rPr>
        <w:t>муниципального округа Чувашской Республики</w:t>
      </w:r>
    </w:p>
    <w:p w14:paraId="4B12E857" w14:textId="21AA27A5" w:rsidR="002A11B6" w:rsidRPr="00C80E5B" w:rsidRDefault="002A11B6" w:rsidP="00460B57">
      <w:pPr>
        <w:rPr>
          <w:sz w:val="22"/>
          <w:szCs w:val="22"/>
        </w:rPr>
      </w:pPr>
      <w:r w:rsidRPr="00C80E5B">
        <w:rPr>
          <w:sz w:val="22"/>
          <w:szCs w:val="22"/>
        </w:rPr>
        <w:t>Адрес: Ч</w:t>
      </w:r>
      <w:r w:rsidR="005D58AA">
        <w:rPr>
          <w:sz w:val="22"/>
          <w:szCs w:val="22"/>
        </w:rPr>
        <w:t xml:space="preserve">увашская </w:t>
      </w:r>
      <w:r w:rsidRPr="00C80E5B">
        <w:rPr>
          <w:sz w:val="22"/>
          <w:szCs w:val="22"/>
        </w:rPr>
        <w:t>Р</w:t>
      </w:r>
      <w:r w:rsidR="005D58AA">
        <w:rPr>
          <w:sz w:val="22"/>
          <w:szCs w:val="22"/>
        </w:rPr>
        <w:t>еспублика</w:t>
      </w:r>
      <w:r w:rsidRPr="00C80E5B">
        <w:rPr>
          <w:sz w:val="22"/>
          <w:szCs w:val="22"/>
        </w:rPr>
        <w:t>, Чебоксарский район, пос. Кугеси, ул. Шоссейная, д.15</w:t>
      </w:r>
    </w:p>
    <w:p w14:paraId="48100057" w14:textId="5CA46301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ИНН </w:t>
      </w:r>
      <w:r w:rsidR="00460B57" w:rsidRPr="00454212">
        <w:rPr>
          <w:sz w:val="20"/>
          <w:szCs w:val="20"/>
          <w:lang w:eastAsia="ar-SA"/>
        </w:rPr>
        <w:t>2100003030</w:t>
      </w:r>
      <w:r w:rsidRPr="00C80E5B">
        <w:rPr>
          <w:sz w:val="22"/>
          <w:szCs w:val="22"/>
        </w:rPr>
        <w:t>,</w:t>
      </w:r>
    </w:p>
    <w:p w14:paraId="538FDCDC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14:paraId="5118D789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____________________</w:t>
      </w:r>
      <w:r w:rsidRPr="00C80E5B">
        <w:rPr>
          <w:sz w:val="22"/>
          <w:szCs w:val="22"/>
        </w:rPr>
        <w:t xml:space="preserve">  </w:t>
      </w:r>
      <w:r>
        <w:rPr>
          <w:sz w:val="22"/>
          <w:szCs w:val="22"/>
        </w:rPr>
        <w:t>/_________________/</w:t>
      </w:r>
      <w:r w:rsidRPr="00C80E5B">
        <w:rPr>
          <w:sz w:val="22"/>
          <w:szCs w:val="22"/>
        </w:rPr>
        <w:t xml:space="preserve"> </w:t>
      </w:r>
    </w:p>
    <w:p w14:paraId="41118706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14:paraId="5875CC5E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</w:t>
      </w:r>
    </w:p>
    <w:p w14:paraId="3A2E0E29" w14:textId="77777777" w:rsidR="002A11B6" w:rsidRPr="00C80E5B" w:rsidRDefault="002A11B6" w:rsidP="00460B5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</w:t>
      </w:r>
    </w:p>
    <w:p w14:paraId="13E216D6" w14:textId="77777777" w:rsidR="002A11B6" w:rsidRPr="00C80E5B" w:rsidRDefault="002A11B6" w:rsidP="00460B5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  <w:r w:rsidRPr="00C80E5B">
        <w:rPr>
          <w:b/>
          <w:sz w:val="22"/>
          <w:szCs w:val="22"/>
        </w:rPr>
        <w:t>Покупатель:</w:t>
      </w:r>
      <w:r w:rsidRPr="00C80E5B">
        <w:rPr>
          <w:sz w:val="22"/>
          <w:szCs w:val="22"/>
        </w:rPr>
        <w:t xml:space="preserve"> </w:t>
      </w:r>
      <w:r w:rsidRPr="00162805">
        <w:rPr>
          <w:sz w:val="22"/>
          <w:szCs w:val="22"/>
        </w:rPr>
        <w:t>(Ф.И.О. гражданина), _____</w:t>
      </w:r>
      <w:r>
        <w:rPr>
          <w:sz w:val="22"/>
          <w:szCs w:val="22"/>
        </w:rPr>
        <w:t xml:space="preserve"> года рождения</w:t>
      </w:r>
      <w:r w:rsidRPr="00162805">
        <w:rPr>
          <w:sz w:val="22"/>
          <w:szCs w:val="22"/>
        </w:rPr>
        <w:t xml:space="preserve">, </w:t>
      </w:r>
      <w:r>
        <w:rPr>
          <w:sz w:val="22"/>
          <w:szCs w:val="22"/>
        </w:rPr>
        <w:t>имеющего (ей) паспорт ________________, выданный _______________________, «__»_____ _____ года, зарегистрированного (ой) по адресу: ____________________</w:t>
      </w:r>
    </w:p>
    <w:p w14:paraId="6392BE59" w14:textId="77777777" w:rsidR="002A11B6" w:rsidRPr="00C80E5B" w:rsidRDefault="002A11B6" w:rsidP="00460B5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0F9D356D" w14:textId="77777777" w:rsidR="002A11B6" w:rsidRPr="00C80E5B" w:rsidRDefault="002A11B6" w:rsidP="00460B5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1D1748F4" w14:textId="77777777" w:rsidR="002A11B6" w:rsidRPr="00C80E5B" w:rsidRDefault="002A11B6" w:rsidP="00460B5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14:paraId="21566E84" w14:textId="77777777" w:rsidR="002A11B6" w:rsidRPr="00C80E5B" w:rsidRDefault="002A11B6" w:rsidP="00460B5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ab/>
        <w:t xml:space="preserve">                                                                        (подпись)</w:t>
      </w:r>
    </w:p>
    <w:p w14:paraId="27D2F1A0" w14:textId="0BDA886F" w:rsidR="008863F8" w:rsidRDefault="008863F8" w:rsidP="00460B57">
      <w:pPr>
        <w:rPr>
          <w:sz w:val="20"/>
          <w:szCs w:val="20"/>
        </w:rPr>
      </w:pPr>
    </w:p>
    <w:sectPr w:rsidR="008863F8" w:rsidSect="00462C68">
      <w:footerReference w:type="default" r:id="rId15"/>
      <w:pgSz w:w="11906" w:h="16838"/>
      <w:pgMar w:top="709" w:right="707" w:bottom="568" w:left="1134" w:header="708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06D" w14:textId="77777777" w:rsidR="00FB1198" w:rsidRDefault="00FB1198" w:rsidP="00BA35B3">
      <w:r>
        <w:separator/>
      </w:r>
    </w:p>
  </w:endnote>
  <w:endnote w:type="continuationSeparator" w:id="0">
    <w:p w14:paraId="6F7E18E5" w14:textId="77777777" w:rsidR="00FB1198" w:rsidRDefault="00FB1198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F7B0" w14:textId="2B5B5CB7" w:rsidR="00FB1198" w:rsidRDefault="00FB1198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189F" w14:textId="77777777" w:rsidR="00FB1198" w:rsidRDefault="00FB1198" w:rsidP="00BA35B3">
      <w:r>
        <w:separator/>
      </w:r>
    </w:p>
  </w:footnote>
  <w:footnote w:type="continuationSeparator" w:id="0">
    <w:p w14:paraId="3AE3E3F5" w14:textId="77777777" w:rsidR="00FB1198" w:rsidRDefault="00FB1198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B2A5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44961623">
    <w:abstractNumId w:val="5"/>
  </w:num>
  <w:num w:numId="2" w16cid:durableId="1932009642">
    <w:abstractNumId w:val="2"/>
  </w:num>
  <w:num w:numId="3" w16cid:durableId="899947571">
    <w:abstractNumId w:val="4"/>
  </w:num>
  <w:num w:numId="4" w16cid:durableId="435370233">
    <w:abstractNumId w:val="10"/>
  </w:num>
  <w:num w:numId="5" w16cid:durableId="2034845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569671">
    <w:abstractNumId w:val="6"/>
  </w:num>
  <w:num w:numId="7" w16cid:durableId="394428026">
    <w:abstractNumId w:val="9"/>
  </w:num>
  <w:num w:numId="8" w16cid:durableId="708265922">
    <w:abstractNumId w:val="1"/>
  </w:num>
  <w:num w:numId="9" w16cid:durableId="887257002">
    <w:abstractNumId w:val="8"/>
  </w:num>
  <w:num w:numId="10" w16cid:durableId="117576481">
    <w:abstractNumId w:val="3"/>
  </w:num>
  <w:num w:numId="11" w16cid:durableId="2656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12"/>
    <w:rsid w:val="00007FDE"/>
    <w:rsid w:val="00011223"/>
    <w:rsid w:val="00015D68"/>
    <w:rsid w:val="00067012"/>
    <w:rsid w:val="000A2E4B"/>
    <w:rsid w:val="001602CD"/>
    <w:rsid w:val="001746CD"/>
    <w:rsid w:val="00187012"/>
    <w:rsid w:val="001B1ACE"/>
    <w:rsid w:val="001C2059"/>
    <w:rsid w:val="001E1E0E"/>
    <w:rsid w:val="001E45B9"/>
    <w:rsid w:val="001F0795"/>
    <w:rsid w:val="001F6CB4"/>
    <w:rsid w:val="0020535B"/>
    <w:rsid w:val="00212FE1"/>
    <w:rsid w:val="00243A0A"/>
    <w:rsid w:val="002661C2"/>
    <w:rsid w:val="00272603"/>
    <w:rsid w:val="00274BC5"/>
    <w:rsid w:val="002864CE"/>
    <w:rsid w:val="002A11B6"/>
    <w:rsid w:val="002B5771"/>
    <w:rsid w:val="00305EF3"/>
    <w:rsid w:val="00311E49"/>
    <w:rsid w:val="00313F8D"/>
    <w:rsid w:val="00352CD7"/>
    <w:rsid w:val="00353403"/>
    <w:rsid w:val="003567F5"/>
    <w:rsid w:val="00356FF1"/>
    <w:rsid w:val="003C32A0"/>
    <w:rsid w:val="003C6B72"/>
    <w:rsid w:val="003D6AAA"/>
    <w:rsid w:val="003E449C"/>
    <w:rsid w:val="003E4EED"/>
    <w:rsid w:val="003F455F"/>
    <w:rsid w:val="00413748"/>
    <w:rsid w:val="00425529"/>
    <w:rsid w:val="00425CE2"/>
    <w:rsid w:val="00434A9A"/>
    <w:rsid w:val="00435ECA"/>
    <w:rsid w:val="00437E77"/>
    <w:rsid w:val="00450AD4"/>
    <w:rsid w:val="00454212"/>
    <w:rsid w:val="00460B57"/>
    <w:rsid w:val="00462C68"/>
    <w:rsid w:val="00482BEC"/>
    <w:rsid w:val="00491E6B"/>
    <w:rsid w:val="004A077B"/>
    <w:rsid w:val="004A5E65"/>
    <w:rsid w:val="004B4667"/>
    <w:rsid w:val="004E2C40"/>
    <w:rsid w:val="004E3FF6"/>
    <w:rsid w:val="004E42A1"/>
    <w:rsid w:val="004F5261"/>
    <w:rsid w:val="00506998"/>
    <w:rsid w:val="00534A61"/>
    <w:rsid w:val="005350B3"/>
    <w:rsid w:val="00566DCB"/>
    <w:rsid w:val="00596FCC"/>
    <w:rsid w:val="005B3D3B"/>
    <w:rsid w:val="005D126A"/>
    <w:rsid w:val="005D58AA"/>
    <w:rsid w:val="005F52F2"/>
    <w:rsid w:val="00601DF6"/>
    <w:rsid w:val="00680D2D"/>
    <w:rsid w:val="00681347"/>
    <w:rsid w:val="006A7A73"/>
    <w:rsid w:val="006B2482"/>
    <w:rsid w:val="006D774F"/>
    <w:rsid w:val="006E7A2A"/>
    <w:rsid w:val="006F2BA6"/>
    <w:rsid w:val="00706ECD"/>
    <w:rsid w:val="0071336D"/>
    <w:rsid w:val="00721428"/>
    <w:rsid w:val="00733E70"/>
    <w:rsid w:val="007419CE"/>
    <w:rsid w:val="0076167C"/>
    <w:rsid w:val="00767AE9"/>
    <w:rsid w:val="00773F38"/>
    <w:rsid w:val="007A29DC"/>
    <w:rsid w:val="007A3B0C"/>
    <w:rsid w:val="007A62E1"/>
    <w:rsid w:val="007E3C58"/>
    <w:rsid w:val="008014B4"/>
    <w:rsid w:val="00813482"/>
    <w:rsid w:val="00814A5B"/>
    <w:rsid w:val="00827C62"/>
    <w:rsid w:val="00836F96"/>
    <w:rsid w:val="00842F82"/>
    <w:rsid w:val="00847127"/>
    <w:rsid w:val="00852CC0"/>
    <w:rsid w:val="00857652"/>
    <w:rsid w:val="008863F8"/>
    <w:rsid w:val="00893956"/>
    <w:rsid w:val="00896682"/>
    <w:rsid w:val="008D5087"/>
    <w:rsid w:val="00916F13"/>
    <w:rsid w:val="00950C30"/>
    <w:rsid w:val="00960D51"/>
    <w:rsid w:val="00962A6D"/>
    <w:rsid w:val="009856DD"/>
    <w:rsid w:val="00A05ACF"/>
    <w:rsid w:val="00A443DA"/>
    <w:rsid w:val="00A515F9"/>
    <w:rsid w:val="00A5386F"/>
    <w:rsid w:val="00A53B34"/>
    <w:rsid w:val="00A54F5E"/>
    <w:rsid w:val="00A5726B"/>
    <w:rsid w:val="00AB4DE0"/>
    <w:rsid w:val="00AB53CF"/>
    <w:rsid w:val="00AB7094"/>
    <w:rsid w:val="00AE53BE"/>
    <w:rsid w:val="00B235F0"/>
    <w:rsid w:val="00B6044B"/>
    <w:rsid w:val="00B62450"/>
    <w:rsid w:val="00B65AF7"/>
    <w:rsid w:val="00BA35B3"/>
    <w:rsid w:val="00BD0E56"/>
    <w:rsid w:val="00BE6A7E"/>
    <w:rsid w:val="00C0310C"/>
    <w:rsid w:val="00C06A51"/>
    <w:rsid w:val="00C15FAF"/>
    <w:rsid w:val="00C5247C"/>
    <w:rsid w:val="00C943B2"/>
    <w:rsid w:val="00CB6670"/>
    <w:rsid w:val="00CE4829"/>
    <w:rsid w:val="00CE7F85"/>
    <w:rsid w:val="00CF42FF"/>
    <w:rsid w:val="00D04611"/>
    <w:rsid w:val="00D05313"/>
    <w:rsid w:val="00D217FA"/>
    <w:rsid w:val="00D320E1"/>
    <w:rsid w:val="00D33C7F"/>
    <w:rsid w:val="00D51FE5"/>
    <w:rsid w:val="00D541F6"/>
    <w:rsid w:val="00D60762"/>
    <w:rsid w:val="00D750A3"/>
    <w:rsid w:val="00D8483C"/>
    <w:rsid w:val="00DF744C"/>
    <w:rsid w:val="00E269C2"/>
    <w:rsid w:val="00E3193D"/>
    <w:rsid w:val="00E44A4B"/>
    <w:rsid w:val="00E528E7"/>
    <w:rsid w:val="00E54A47"/>
    <w:rsid w:val="00E61B5F"/>
    <w:rsid w:val="00E72CD9"/>
    <w:rsid w:val="00EB560B"/>
    <w:rsid w:val="00EF7181"/>
    <w:rsid w:val="00F40789"/>
    <w:rsid w:val="00F6777B"/>
    <w:rsid w:val="00F93B86"/>
    <w:rsid w:val="00F96C10"/>
    <w:rsid w:val="00FB1198"/>
    <w:rsid w:val="00FB14DD"/>
    <w:rsid w:val="00FC0183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3019-2F31-4A22-AFF2-434AAB5E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7363</Words>
  <Characters>41974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Чеб. р-н - Дочинец П.В.</cp:lastModifiedBy>
  <cp:revision>9</cp:revision>
  <cp:lastPrinted>2023-07-20T11:22:00Z</cp:lastPrinted>
  <dcterms:created xsi:type="dcterms:W3CDTF">2023-07-17T17:18:00Z</dcterms:created>
  <dcterms:modified xsi:type="dcterms:W3CDTF">2023-07-24T12:12:00Z</dcterms:modified>
</cp:coreProperties>
</file>