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3A" w:rsidRPr="00073477" w:rsidRDefault="0086053A" w:rsidP="0086053A">
      <w:pPr>
        <w:ind w:left="4680"/>
        <w:jc w:val="right"/>
        <w:rPr>
          <w:b/>
          <w:szCs w:val="26"/>
        </w:rPr>
      </w:pPr>
      <w:bookmarkStart w:id="0" w:name="_GoBack"/>
      <w:bookmarkEnd w:id="0"/>
      <w:r w:rsidRPr="00073477">
        <w:rPr>
          <w:b/>
        </w:rPr>
        <w:t xml:space="preserve">                                 </w:t>
      </w:r>
      <w:r w:rsidRPr="00073477">
        <w:rPr>
          <w:b/>
          <w:szCs w:val="26"/>
        </w:rPr>
        <w:t>УТВЕРЖДАЮ</w:t>
      </w:r>
    </w:p>
    <w:p w:rsidR="0086053A" w:rsidRPr="00073477" w:rsidRDefault="0086053A" w:rsidP="0086053A">
      <w:pPr>
        <w:ind w:left="4680"/>
        <w:jc w:val="right"/>
        <w:rPr>
          <w:szCs w:val="26"/>
        </w:rPr>
      </w:pPr>
      <w:r w:rsidRPr="00073477">
        <w:rPr>
          <w:szCs w:val="26"/>
        </w:rPr>
        <w:t xml:space="preserve">Руководитель </w:t>
      </w:r>
    </w:p>
    <w:p w:rsidR="0086053A" w:rsidRPr="00073477" w:rsidRDefault="0086053A" w:rsidP="0086053A">
      <w:pPr>
        <w:ind w:left="4680"/>
        <w:jc w:val="right"/>
        <w:rPr>
          <w:szCs w:val="26"/>
        </w:rPr>
      </w:pPr>
      <w:r w:rsidRPr="00073477">
        <w:rPr>
          <w:szCs w:val="26"/>
        </w:rPr>
        <w:t>Государственной службы</w:t>
      </w:r>
    </w:p>
    <w:p w:rsidR="0086053A" w:rsidRPr="00073477" w:rsidRDefault="0086053A" w:rsidP="0086053A">
      <w:pPr>
        <w:ind w:left="4680"/>
        <w:jc w:val="right"/>
        <w:rPr>
          <w:szCs w:val="26"/>
        </w:rPr>
      </w:pPr>
      <w:r w:rsidRPr="00073477">
        <w:rPr>
          <w:szCs w:val="26"/>
        </w:rPr>
        <w:t>Чувашской Республики</w:t>
      </w:r>
    </w:p>
    <w:p w:rsidR="0086053A" w:rsidRPr="00073477" w:rsidRDefault="0086053A" w:rsidP="0086053A">
      <w:pPr>
        <w:ind w:left="4680"/>
        <w:jc w:val="right"/>
        <w:rPr>
          <w:szCs w:val="26"/>
        </w:rPr>
      </w:pPr>
      <w:r w:rsidRPr="00073477">
        <w:rPr>
          <w:szCs w:val="26"/>
        </w:rPr>
        <w:t>по делам юстиции</w:t>
      </w:r>
    </w:p>
    <w:p w:rsidR="0086053A" w:rsidRPr="00073477" w:rsidRDefault="0086053A" w:rsidP="0086053A">
      <w:pPr>
        <w:ind w:left="4680"/>
        <w:jc w:val="center"/>
        <w:rPr>
          <w:szCs w:val="26"/>
        </w:rPr>
      </w:pPr>
    </w:p>
    <w:p w:rsidR="0086053A" w:rsidRPr="00073477" w:rsidRDefault="0086053A" w:rsidP="0086053A">
      <w:pPr>
        <w:ind w:left="4680"/>
        <w:jc w:val="center"/>
        <w:rPr>
          <w:szCs w:val="26"/>
        </w:rPr>
      </w:pPr>
      <w:r w:rsidRPr="00073477">
        <w:rPr>
          <w:szCs w:val="26"/>
        </w:rPr>
        <w:t xml:space="preserve">                    ____________ Д.М. Сержантов                    </w:t>
      </w:r>
    </w:p>
    <w:p w:rsidR="0086053A" w:rsidRPr="00073477" w:rsidRDefault="0086053A" w:rsidP="0086053A">
      <w:pPr>
        <w:pStyle w:val="ConsNonformat"/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  <w:r w:rsidRPr="000734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481BC9">
        <w:rPr>
          <w:rFonts w:ascii="Times New Roman" w:hAnsi="Times New Roman" w:cs="Times New Roman"/>
          <w:sz w:val="26"/>
          <w:szCs w:val="26"/>
        </w:rPr>
        <w:t xml:space="preserve">       _____________________2023</w:t>
      </w:r>
      <w:r w:rsidRPr="000734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6053A" w:rsidRPr="00073477" w:rsidRDefault="0086053A" w:rsidP="0086053A">
      <w:pPr>
        <w:pStyle w:val="ConsNonformat"/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</w:p>
    <w:p w:rsidR="0086053A" w:rsidRPr="00073477" w:rsidRDefault="0086053A" w:rsidP="0086053A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86053A" w:rsidRPr="00073477" w:rsidRDefault="0086053A" w:rsidP="0086053A"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477">
        <w:rPr>
          <w:rFonts w:ascii="Times New Roman" w:hAnsi="Times New Roman" w:cs="Times New Roman"/>
          <w:b/>
          <w:bCs/>
          <w:sz w:val="26"/>
          <w:szCs w:val="26"/>
        </w:rPr>
        <w:t>ДОЛЖНОСТНОЙ РЕГЛАМЕНТ</w:t>
      </w:r>
    </w:p>
    <w:p w:rsidR="004E540E" w:rsidRDefault="0086053A" w:rsidP="004E540E"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477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гражданского служащего Чувашской Республики, замещающего должность </w:t>
      </w:r>
      <w:r>
        <w:rPr>
          <w:rFonts w:ascii="Times New Roman" w:hAnsi="Times New Roman" w:cs="Times New Roman"/>
          <w:b/>
          <w:bCs/>
          <w:sz w:val="26"/>
          <w:szCs w:val="26"/>
        </w:rPr>
        <w:t>ведущего</w:t>
      </w:r>
      <w:r w:rsidRPr="00073477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специалиста-эксперта</w:t>
      </w:r>
      <w:r w:rsidR="004E540E">
        <w:rPr>
          <w:rFonts w:ascii="Times New Roman" w:hAnsi="Times New Roman" w:cs="Times New Roman"/>
          <w:b/>
          <w:bCs/>
          <w:sz w:val="26"/>
          <w:szCs w:val="26"/>
        </w:rPr>
        <w:t xml:space="preserve"> сектора правовой работы </w:t>
      </w:r>
      <w:r w:rsidRPr="00073477">
        <w:rPr>
          <w:rFonts w:ascii="Times New Roman" w:hAnsi="Times New Roman" w:cs="Times New Roman"/>
          <w:b/>
          <w:bCs/>
          <w:sz w:val="26"/>
          <w:szCs w:val="26"/>
        </w:rPr>
        <w:t xml:space="preserve">отдела правового обеспечения и регистрации ведомственных нормативных актов Государственной службы Чувашской Республики </w:t>
      </w:r>
    </w:p>
    <w:p w:rsidR="0086053A" w:rsidRPr="00073477" w:rsidRDefault="0086053A" w:rsidP="004E540E"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477">
        <w:rPr>
          <w:rFonts w:ascii="Times New Roman" w:hAnsi="Times New Roman" w:cs="Times New Roman"/>
          <w:b/>
          <w:bCs/>
          <w:sz w:val="26"/>
          <w:szCs w:val="26"/>
        </w:rPr>
        <w:t>по делам юстиции</w:t>
      </w:r>
    </w:p>
    <w:p w:rsidR="0086053A" w:rsidRPr="00073477" w:rsidRDefault="0086053A" w:rsidP="0086053A">
      <w:pPr>
        <w:ind w:left="4680"/>
        <w:jc w:val="right"/>
        <w:rPr>
          <w:szCs w:val="26"/>
        </w:rPr>
      </w:pPr>
    </w:p>
    <w:p w:rsidR="0086053A" w:rsidRPr="00073477" w:rsidRDefault="0086053A" w:rsidP="0086053A">
      <w:pPr>
        <w:jc w:val="center"/>
        <w:rPr>
          <w:b/>
          <w:szCs w:val="26"/>
        </w:rPr>
      </w:pPr>
      <w:r w:rsidRPr="00073477">
        <w:rPr>
          <w:b/>
          <w:szCs w:val="26"/>
        </w:rPr>
        <w:t>I. Общие положения</w:t>
      </w:r>
    </w:p>
    <w:p w:rsidR="0086053A" w:rsidRPr="00073477" w:rsidRDefault="0086053A" w:rsidP="0086053A">
      <w:pPr>
        <w:jc w:val="center"/>
        <w:rPr>
          <w:b/>
          <w:szCs w:val="26"/>
        </w:rPr>
      </w:pPr>
    </w:p>
    <w:p w:rsidR="004E540E" w:rsidRPr="004E540E" w:rsidRDefault="002E38D9" w:rsidP="004E540E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40E">
        <w:rPr>
          <w:rFonts w:ascii="Times New Roman" w:hAnsi="Times New Roman" w:cs="Times New Roman"/>
          <w:sz w:val="26"/>
          <w:szCs w:val="26"/>
        </w:rPr>
        <w:t>1. Д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олжность государственной гражданской службы Чувашской Республики ведущего специалиста-эксперта </w:t>
      </w:r>
      <w:r w:rsidR="004E540E" w:rsidRPr="004E540E">
        <w:rPr>
          <w:rFonts w:ascii="Times New Roman" w:hAnsi="Times New Roman" w:cs="Times New Roman"/>
          <w:sz w:val="26"/>
          <w:szCs w:val="26"/>
        </w:rPr>
        <w:t xml:space="preserve">сектора правовой работы </w:t>
      </w:r>
      <w:r w:rsidR="0086053A" w:rsidRPr="004E540E">
        <w:rPr>
          <w:rFonts w:ascii="Times New Roman" w:hAnsi="Times New Roman" w:cs="Times New Roman"/>
          <w:bCs/>
          <w:sz w:val="26"/>
          <w:szCs w:val="26"/>
        </w:rPr>
        <w:t>отдела правового обеспечения и регистрации ведомственных нормативных актов Государственной службы Чувашской Республики по делам юстиции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251A8" w:rsidRPr="004E540E">
        <w:rPr>
          <w:rFonts w:ascii="Times New Roman" w:hAnsi="Times New Roman" w:cs="Times New Roman"/>
          <w:sz w:val="26"/>
          <w:szCs w:val="26"/>
        </w:rPr>
        <w:t>–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 </w:t>
      </w:r>
      <w:r w:rsidR="008251A8" w:rsidRPr="004E540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86053A" w:rsidRPr="004E540E">
        <w:rPr>
          <w:rFonts w:ascii="Times New Roman" w:hAnsi="Times New Roman" w:cs="Times New Roman"/>
          <w:sz w:val="26"/>
          <w:szCs w:val="26"/>
        </w:rPr>
        <w:t>специалист-эксперт)</w:t>
      </w:r>
      <w:r w:rsidR="004E540E" w:rsidRPr="004E540E">
        <w:rPr>
          <w:rFonts w:ascii="Times New Roman" w:hAnsi="Times New Roman" w:cs="Times New Roman"/>
          <w:sz w:val="26"/>
          <w:szCs w:val="26"/>
        </w:rPr>
        <w:t xml:space="preserve"> 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относится </w:t>
      </w:r>
      <w:r w:rsidR="004E540E" w:rsidRPr="004E540E">
        <w:rPr>
          <w:rFonts w:ascii="Times New Roman" w:hAnsi="Times New Roman" w:cs="Times New Roman"/>
          <w:sz w:val="26"/>
          <w:szCs w:val="26"/>
        </w:rPr>
        <w:t xml:space="preserve">к 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старшей группы должностей </w:t>
      </w:r>
      <w:r w:rsidR="004E540E" w:rsidRPr="004E540E">
        <w:rPr>
          <w:rFonts w:ascii="Times New Roman" w:hAnsi="Times New Roman" w:cs="Times New Roman"/>
          <w:sz w:val="26"/>
          <w:szCs w:val="26"/>
        </w:rPr>
        <w:t>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86053A" w:rsidRPr="004E540E" w:rsidRDefault="004E540E" w:rsidP="004E540E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40E">
        <w:rPr>
          <w:rFonts w:ascii="Times New Roman" w:hAnsi="Times New Roman" w:cs="Times New Roman"/>
          <w:sz w:val="26"/>
          <w:szCs w:val="26"/>
        </w:rPr>
        <w:t>Р</w:t>
      </w:r>
      <w:r w:rsidR="0086053A" w:rsidRPr="004E540E">
        <w:rPr>
          <w:rFonts w:ascii="Times New Roman" w:hAnsi="Times New Roman" w:cs="Times New Roman"/>
          <w:sz w:val="26"/>
          <w:szCs w:val="26"/>
        </w:rPr>
        <w:t xml:space="preserve">егистрационный номер (код) </w:t>
      </w:r>
      <w:r w:rsidRPr="004E540E">
        <w:rPr>
          <w:rFonts w:ascii="Times New Roman" w:hAnsi="Times New Roman" w:cs="Times New Roman"/>
          <w:sz w:val="26"/>
          <w:szCs w:val="26"/>
        </w:rPr>
        <w:t xml:space="preserve">должности - </w:t>
      </w:r>
      <w:r w:rsidR="00484CD9" w:rsidRPr="004E540E">
        <w:rPr>
          <w:rFonts w:ascii="Times New Roman" w:hAnsi="Times New Roman" w:cs="Times New Roman"/>
          <w:sz w:val="26"/>
          <w:szCs w:val="26"/>
        </w:rPr>
        <w:t>3-3-4</w:t>
      </w:r>
      <w:r w:rsidR="0086053A" w:rsidRPr="004E540E">
        <w:rPr>
          <w:rFonts w:ascii="Times New Roman" w:hAnsi="Times New Roman" w:cs="Times New Roman"/>
          <w:sz w:val="26"/>
          <w:szCs w:val="26"/>
        </w:rPr>
        <w:t>-21.</w:t>
      </w:r>
    </w:p>
    <w:p w:rsidR="0086053A" w:rsidRPr="00073477" w:rsidRDefault="004E540E" w:rsidP="0086053A">
      <w:pPr>
        <w:pStyle w:val="a9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2. </w:t>
      </w:r>
      <w:r w:rsidR="0086053A" w:rsidRPr="004E540E">
        <w:rPr>
          <w:sz w:val="26"/>
          <w:szCs w:val="26"/>
        </w:rPr>
        <w:t>Область профессиональной служебной деятельности</w:t>
      </w:r>
      <w:r w:rsidR="0086053A" w:rsidRPr="004E540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ведущего специалиста-эксперта</w:t>
      </w:r>
      <w:r w:rsidR="0086053A" w:rsidRPr="00073477">
        <w:rPr>
          <w:sz w:val="26"/>
          <w:szCs w:val="26"/>
        </w:rPr>
        <w:t xml:space="preserve">: </w:t>
      </w:r>
      <w:r w:rsidR="0086053A">
        <w:rPr>
          <w:sz w:val="26"/>
          <w:szCs w:val="26"/>
          <w:lang w:val="ru-RU"/>
        </w:rPr>
        <w:t>у</w:t>
      </w:r>
      <w:r w:rsidR="0086053A" w:rsidRPr="00073477">
        <w:rPr>
          <w:sz w:val="26"/>
          <w:szCs w:val="26"/>
        </w:rPr>
        <w:t>правление в сфере юстиции.</w:t>
      </w:r>
    </w:p>
    <w:p w:rsidR="0086053A" w:rsidRPr="00073477" w:rsidRDefault="004E540E" w:rsidP="0086053A">
      <w:pPr>
        <w:spacing w:line="233" w:lineRule="auto"/>
        <w:ind w:firstLine="709"/>
        <w:jc w:val="both"/>
        <w:rPr>
          <w:sz w:val="22"/>
          <w:szCs w:val="22"/>
        </w:rPr>
      </w:pPr>
      <w:r>
        <w:rPr>
          <w:szCs w:val="26"/>
        </w:rPr>
        <w:t>3. </w:t>
      </w:r>
      <w:r w:rsidR="0086053A" w:rsidRPr="00073477">
        <w:rPr>
          <w:szCs w:val="26"/>
        </w:rPr>
        <w:t xml:space="preserve">Вид профессиональной служебной деятельности </w:t>
      </w:r>
      <w:r>
        <w:rPr>
          <w:szCs w:val="26"/>
        </w:rPr>
        <w:t>ведущего специалиста-эксперта</w:t>
      </w:r>
      <w:r w:rsidR="0086053A">
        <w:rPr>
          <w:szCs w:val="26"/>
        </w:rPr>
        <w:t>: г</w:t>
      </w:r>
      <w:r w:rsidR="0086053A" w:rsidRPr="00073477">
        <w:rPr>
          <w:szCs w:val="26"/>
        </w:rPr>
        <w:t>осударственная регистрация нормативных правовых актов исполнительн</w:t>
      </w:r>
      <w:r w:rsidR="009978B2">
        <w:rPr>
          <w:szCs w:val="26"/>
        </w:rPr>
        <w:t>ых</w:t>
      </w:r>
      <w:r w:rsidR="0086053A" w:rsidRPr="00073477">
        <w:rPr>
          <w:szCs w:val="26"/>
        </w:rPr>
        <w:t xml:space="preserve"> </w:t>
      </w:r>
      <w:r w:rsidR="009978B2">
        <w:rPr>
          <w:szCs w:val="26"/>
        </w:rPr>
        <w:t>органов</w:t>
      </w:r>
      <w:r w:rsidR="0086053A" w:rsidRPr="00073477">
        <w:rPr>
          <w:szCs w:val="26"/>
        </w:rPr>
        <w:t xml:space="preserve"> Чувашской Республики.</w:t>
      </w:r>
    </w:p>
    <w:p w:rsidR="00B263BD" w:rsidRDefault="004E540E" w:rsidP="0086053A">
      <w:pPr>
        <w:ind w:firstLine="709"/>
        <w:jc w:val="both"/>
        <w:rPr>
          <w:szCs w:val="26"/>
        </w:rPr>
      </w:pPr>
      <w:r>
        <w:rPr>
          <w:szCs w:val="26"/>
        </w:rPr>
        <w:t>4</w:t>
      </w:r>
      <w:r w:rsidR="0086053A" w:rsidRPr="00073477">
        <w:rPr>
          <w:szCs w:val="26"/>
        </w:rPr>
        <w:t>. </w:t>
      </w:r>
      <w:r>
        <w:rPr>
          <w:szCs w:val="26"/>
        </w:rPr>
        <w:t xml:space="preserve">Назначение на должность и освобождение от должности ведущего специалиста-эксперта осуществляются </w:t>
      </w:r>
      <w:r w:rsidR="00B263BD">
        <w:rPr>
          <w:szCs w:val="26"/>
        </w:rPr>
        <w:t>Р</w:t>
      </w:r>
      <w:r w:rsidR="0086053A" w:rsidRPr="00073477">
        <w:rPr>
          <w:szCs w:val="26"/>
        </w:rPr>
        <w:t xml:space="preserve">уководителем Государственной службы Чувашской Республики по делам юстиции </w:t>
      </w:r>
      <w:r w:rsidR="00B263BD">
        <w:rPr>
          <w:szCs w:val="26"/>
        </w:rPr>
        <w:t>(далее соответственно – Руководитель, Госслужба).</w:t>
      </w:r>
    </w:p>
    <w:p w:rsidR="0086053A" w:rsidRPr="00073477" w:rsidRDefault="00B263BD" w:rsidP="0086053A">
      <w:pPr>
        <w:ind w:firstLine="709"/>
        <w:jc w:val="both"/>
        <w:rPr>
          <w:sz w:val="22"/>
          <w:szCs w:val="26"/>
        </w:rPr>
      </w:pPr>
      <w:r>
        <w:rPr>
          <w:szCs w:val="26"/>
        </w:rPr>
        <w:t xml:space="preserve">5. </w:t>
      </w:r>
      <w:r w:rsidR="00DA5EAB">
        <w:rPr>
          <w:szCs w:val="26"/>
        </w:rPr>
        <w:t xml:space="preserve">Ведущий специалист-эксперт </w:t>
      </w:r>
      <w:r w:rsidR="0086053A" w:rsidRPr="00073477">
        <w:rPr>
          <w:szCs w:val="26"/>
        </w:rPr>
        <w:t>непосредственно подчиняется начальнику отдела.</w:t>
      </w:r>
    </w:p>
    <w:p w:rsidR="004E540E" w:rsidRDefault="00DA5EAB" w:rsidP="00DA5EAB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="0086053A">
        <w:rPr>
          <w:szCs w:val="26"/>
        </w:rPr>
        <w:t>.</w:t>
      </w:r>
      <w:r w:rsidR="0086053A" w:rsidRPr="00DD7037">
        <w:rPr>
          <w:szCs w:val="26"/>
        </w:rPr>
        <w:t xml:space="preserve"> </w:t>
      </w:r>
      <w:r w:rsidR="0086053A" w:rsidRPr="00BD17D7">
        <w:rPr>
          <w:szCs w:val="26"/>
        </w:rPr>
        <w:t xml:space="preserve">В период отсутствия </w:t>
      </w:r>
      <w:r w:rsidR="008251A8">
        <w:rPr>
          <w:szCs w:val="26"/>
        </w:rPr>
        <w:t xml:space="preserve">ведущего </w:t>
      </w:r>
      <w:r w:rsidR="0086053A">
        <w:rPr>
          <w:szCs w:val="26"/>
        </w:rPr>
        <w:t>специалиста-эксперта</w:t>
      </w:r>
      <w:r w:rsidR="0086053A" w:rsidRPr="00BD17D7">
        <w:rPr>
          <w:szCs w:val="26"/>
        </w:rPr>
        <w:t xml:space="preserve"> его </w:t>
      </w:r>
      <w:r>
        <w:rPr>
          <w:szCs w:val="26"/>
        </w:rPr>
        <w:t xml:space="preserve">должностные </w:t>
      </w:r>
      <w:r w:rsidR="0086053A" w:rsidRPr="00BD17D7">
        <w:rPr>
          <w:szCs w:val="26"/>
        </w:rPr>
        <w:t xml:space="preserve">обязанности распределяются начальником отдела между другими работниками </w:t>
      </w:r>
      <w:r w:rsidR="0086053A">
        <w:rPr>
          <w:szCs w:val="26"/>
        </w:rPr>
        <w:t>отдела</w:t>
      </w:r>
      <w:r w:rsidR="0086053A" w:rsidRPr="00BD17D7">
        <w:rPr>
          <w:szCs w:val="26"/>
        </w:rPr>
        <w:t>.</w:t>
      </w:r>
    </w:p>
    <w:p w:rsidR="0086053A" w:rsidRPr="00073477" w:rsidRDefault="0086053A" w:rsidP="0086053A">
      <w:pPr>
        <w:spacing w:line="233" w:lineRule="auto"/>
        <w:ind w:firstLine="709"/>
        <w:jc w:val="both"/>
        <w:rPr>
          <w:szCs w:val="26"/>
        </w:rPr>
      </w:pPr>
    </w:p>
    <w:p w:rsidR="0086053A" w:rsidRPr="00073477" w:rsidRDefault="0086053A" w:rsidP="0086053A">
      <w:pPr>
        <w:jc w:val="center"/>
        <w:rPr>
          <w:b/>
          <w:szCs w:val="26"/>
        </w:rPr>
      </w:pPr>
      <w:r w:rsidRPr="00073477">
        <w:rPr>
          <w:b/>
          <w:szCs w:val="26"/>
        </w:rPr>
        <w:t>II. Квалификационные требования</w:t>
      </w:r>
      <w:r w:rsidR="00DA5EAB">
        <w:rPr>
          <w:b/>
          <w:szCs w:val="26"/>
        </w:rPr>
        <w:t xml:space="preserve">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86053A" w:rsidRPr="00073477" w:rsidRDefault="0086053A" w:rsidP="0086053A">
      <w:pPr>
        <w:jc w:val="center"/>
        <w:rPr>
          <w:b/>
          <w:szCs w:val="26"/>
        </w:rPr>
      </w:pPr>
    </w:p>
    <w:p w:rsidR="0086053A" w:rsidRPr="00073477" w:rsidRDefault="00DA5EAB" w:rsidP="00FB5B9F">
      <w:pPr>
        <w:spacing w:line="264" w:lineRule="auto"/>
        <w:ind w:firstLine="709"/>
        <w:jc w:val="both"/>
        <w:rPr>
          <w:szCs w:val="26"/>
        </w:rPr>
      </w:pPr>
      <w:r>
        <w:rPr>
          <w:szCs w:val="26"/>
        </w:rPr>
        <w:t xml:space="preserve">7. </w:t>
      </w:r>
      <w:r w:rsidR="0086053A" w:rsidRPr="00073477">
        <w:rPr>
          <w:szCs w:val="26"/>
        </w:rPr>
        <w:t xml:space="preserve">Для замещения должности </w:t>
      </w:r>
      <w:r w:rsidR="008251A8">
        <w:rPr>
          <w:szCs w:val="26"/>
        </w:rPr>
        <w:t xml:space="preserve">ведущего </w:t>
      </w:r>
      <w:r w:rsidR="0086053A" w:rsidRPr="00073477">
        <w:rPr>
          <w:szCs w:val="26"/>
        </w:rPr>
        <w:t xml:space="preserve">специалиста-эксперта устанавливаются следующие квалификационные требования. 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 xml:space="preserve">а) </w:t>
      </w:r>
      <w:r w:rsidR="00FB5B9F">
        <w:rPr>
          <w:szCs w:val="26"/>
        </w:rPr>
        <w:t xml:space="preserve">наличие высшего образования не ниже уровня </w:t>
      </w:r>
      <w:proofErr w:type="spellStart"/>
      <w:r w:rsidR="00FB5B9F">
        <w:rPr>
          <w:szCs w:val="26"/>
        </w:rPr>
        <w:t>бакалавриата</w:t>
      </w:r>
      <w:proofErr w:type="spellEnd"/>
      <w:r w:rsidR="00FB5B9F">
        <w:rPr>
          <w:szCs w:val="26"/>
        </w:rPr>
        <w:t>; требования к специальности, направлению подготовки не предъявляются.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б) требования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в) профессиональный уровень:</w:t>
      </w:r>
    </w:p>
    <w:p w:rsidR="00481BC9" w:rsidRPr="00DA5EAB" w:rsidRDefault="00481BC9" w:rsidP="00FB5B9F">
      <w:pPr>
        <w:spacing w:line="264" w:lineRule="auto"/>
        <w:ind w:firstLine="709"/>
        <w:jc w:val="both"/>
        <w:rPr>
          <w:b/>
          <w:szCs w:val="26"/>
        </w:rPr>
      </w:pPr>
      <w:r w:rsidRPr="00DA5EAB">
        <w:rPr>
          <w:b/>
          <w:szCs w:val="26"/>
        </w:rPr>
        <w:t>наличие базовых знаний: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знание государственного языка Российской Федерации (русского языка);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знание основ: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Конституции Российской Федерации;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знания в области информационно-коммуникационных технологий;</w:t>
      </w:r>
    </w:p>
    <w:p w:rsidR="00481BC9" w:rsidRPr="00261812" w:rsidRDefault="00481BC9" w:rsidP="00FB5B9F">
      <w:pPr>
        <w:spacing w:line="264" w:lineRule="auto"/>
        <w:ind w:firstLine="709"/>
        <w:jc w:val="both"/>
        <w:rPr>
          <w:b/>
          <w:szCs w:val="26"/>
        </w:rPr>
      </w:pPr>
      <w:r w:rsidRPr="00261812">
        <w:rPr>
          <w:b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федеральные законы: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«Об общих принципах организации публичной власти в субъектах Российской Федерации»;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«Об антикоррупционной экспертизе нормативных правовых актов и проектов нормативных правовых актов»;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 порядке рассмотрения обращений граждан Российской Федерации»;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«Об организации предоставления государственных и муниципальных услуг»;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указы Президента Российской Федерации: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10 августа 2000 г. № 1486 «О дополнительных мерах по обеспечению единства правового пространства Российской Федерации»;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12 августа 2002 г. № 885 «Об утверждении общих принципов служебного поведения государственных служащих»;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Конституция Чувашской Республики;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законы Чувашской Республики: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 государственной гражданской службе Чувашской Республики»;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«О противодействии коррупции»;</w:t>
      </w:r>
    </w:p>
    <w:p w:rsidR="00481BC9" w:rsidRPr="00481BC9" w:rsidRDefault="00481BC9" w:rsidP="00FB5B9F">
      <w:pPr>
        <w:spacing w:line="264" w:lineRule="auto"/>
        <w:ind w:firstLine="709"/>
        <w:jc w:val="both"/>
        <w:rPr>
          <w:szCs w:val="26"/>
        </w:rPr>
      </w:pPr>
      <w:r w:rsidRPr="00481BC9">
        <w:rPr>
          <w:szCs w:val="26"/>
        </w:rPr>
        <w:t>указы Президента Чувашской Республики:</w:t>
      </w:r>
    </w:p>
    <w:p w:rsidR="00481BC9" w:rsidRPr="00481BC9" w:rsidRDefault="00481BC9" w:rsidP="00FB5B9F">
      <w:pPr>
        <w:ind w:firstLine="709"/>
        <w:jc w:val="both"/>
        <w:rPr>
          <w:szCs w:val="26"/>
        </w:rPr>
      </w:pPr>
      <w:r w:rsidRPr="00481BC9">
        <w:rPr>
          <w:szCs w:val="26"/>
        </w:rPr>
        <w:lastRenderedPageBreak/>
        <w:t>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 w:rsidR="00481BC9" w:rsidRPr="00481BC9" w:rsidRDefault="00481BC9" w:rsidP="00FB5B9F">
      <w:pPr>
        <w:ind w:firstLine="709"/>
        <w:jc w:val="both"/>
        <w:rPr>
          <w:szCs w:val="26"/>
        </w:rPr>
      </w:pPr>
      <w:r w:rsidRPr="00481BC9">
        <w:rPr>
          <w:szCs w:val="26"/>
        </w:rPr>
        <w:t>от 24 июля 2002 г. № 94 «О мерах по обеспечению единства правового пространства»;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28 июля 2003 г. № 77 «О государственной регистрации нормативных правовых актов исполнительных органов Чувашской Республики»;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Указ Главы Чувашской Республики от 23 сентября 2020 г. № 241 «О структуре исполнительных органов Чувашской Республики»;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постановления Кабинета Министров Чувашской Республики: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26 ноября 2005 г. № 288 «О Типовом регламенте внутренней организации деятельности министерств и иных исполнительных органов Чувашской Республики»;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25 декабря 2007 г. № 348 «О Порядке проведения антикоррупционной экспертизы нормативных правовых актов Чувашской Республики и их проектов»;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26 февраля 2020 № 69 «Вопросы Государственной службы Чувашской Республики по делам юстиции»;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от 8 декабря 2021 г. № 645 «Об утверждении Порядка разработки и утверждения административных регламентов предоставления государственных услуг в Чувашской Республике»;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распоряжение Кабинета Министров Чувашской Республики от 5 марта 2010 г. № 61-р о мерах по повышению эффективности деятельности исполнительных органов Чувашской Республики по приведению правовых актов Чувашской Республики в соответствие с законодательством Российской Федерации;</w:t>
      </w:r>
    </w:p>
    <w:p w:rsidR="00481BC9" w:rsidRPr="00481BC9" w:rsidRDefault="00481BC9" w:rsidP="00481BC9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обязанностей;</w:t>
      </w:r>
    </w:p>
    <w:p w:rsidR="00481BC9" w:rsidRPr="00AB0080" w:rsidRDefault="00481BC9" w:rsidP="00481BC9">
      <w:pPr>
        <w:spacing w:line="235" w:lineRule="auto"/>
        <w:ind w:firstLine="709"/>
        <w:jc w:val="both"/>
        <w:rPr>
          <w:b/>
          <w:szCs w:val="26"/>
        </w:rPr>
      </w:pPr>
      <w:r w:rsidRPr="00AB0080">
        <w:rPr>
          <w:b/>
          <w:szCs w:val="26"/>
        </w:rPr>
        <w:t>наличие иных профессиональных знаний: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знание основ государственного устройства и управления;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знание правил юридической техники;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основы организации труда, делопроизводства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правила охраны труда и пожарной безопасности;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организаци</w:t>
      </w:r>
      <w:r w:rsidR="00AB0080">
        <w:rPr>
          <w:szCs w:val="26"/>
        </w:rPr>
        <w:t>я</w:t>
      </w:r>
      <w:r w:rsidRPr="00481BC9">
        <w:rPr>
          <w:szCs w:val="26"/>
        </w:rPr>
        <w:t xml:space="preserve"> прохождения государственной гражданской службы Чувашской Республики;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нормы делового общения и правила делового этикета;</w:t>
      </w:r>
    </w:p>
    <w:p w:rsidR="00481BC9" w:rsidRP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>порядок работы со служебной информацией;</w:t>
      </w:r>
    </w:p>
    <w:p w:rsidR="00481BC9" w:rsidRDefault="00481BC9" w:rsidP="00AB0080">
      <w:pPr>
        <w:spacing w:line="235" w:lineRule="auto"/>
        <w:ind w:firstLine="709"/>
        <w:jc w:val="both"/>
        <w:rPr>
          <w:szCs w:val="26"/>
        </w:rPr>
      </w:pPr>
      <w:r w:rsidRPr="00481BC9">
        <w:rPr>
          <w:szCs w:val="26"/>
        </w:rPr>
        <w:t xml:space="preserve">знание структуры </w:t>
      </w:r>
      <w:r w:rsidR="00AB0080">
        <w:rPr>
          <w:szCs w:val="26"/>
        </w:rPr>
        <w:t>Госслужбы</w:t>
      </w:r>
      <w:r w:rsidRPr="00481BC9">
        <w:rPr>
          <w:szCs w:val="26"/>
        </w:rPr>
        <w:t>, направлений ее деятельности;</w:t>
      </w:r>
    </w:p>
    <w:p w:rsidR="00AB0080" w:rsidRPr="00AB0080" w:rsidRDefault="00AB0080" w:rsidP="00AB0080">
      <w:pPr>
        <w:keepNext/>
        <w:ind w:firstLine="709"/>
        <w:jc w:val="both"/>
        <w:rPr>
          <w:szCs w:val="26"/>
        </w:rPr>
      </w:pPr>
      <w:r w:rsidRPr="00AB0080">
        <w:rPr>
          <w:szCs w:val="26"/>
        </w:rPr>
        <w:t>понятие нормы права, нормативного правового акта, правоотношений и их признаки;</w:t>
      </w:r>
    </w:p>
    <w:p w:rsidR="00AB0080" w:rsidRPr="00AB0080" w:rsidRDefault="00AB0080" w:rsidP="00AB0080">
      <w:pPr>
        <w:ind w:firstLine="709"/>
        <w:jc w:val="both"/>
        <w:rPr>
          <w:szCs w:val="26"/>
        </w:rPr>
      </w:pPr>
      <w:r w:rsidRPr="00AB0080">
        <w:rPr>
          <w:szCs w:val="26"/>
        </w:rPr>
        <w:t>предметы и методы правового регулирования;</w:t>
      </w:r>
    </w:p>
    <w:p w:rsidR="00AB0080" w:rsidRPr="00AB0080" w:rsidRDefault="00AB0080" w:rsidP="00AB0080">
      <w:pPr>
        <w:ind w:firstLine="709"/>
        <w:jc w:val="both"/>
        <w:rPr>
          <w:szCs w:val="26"/>
        </w:rPr>
      </w:pPr>
      <w:r w:rsidRPr="00AB0080">
        <w:rPr>
          <w:szCs w:val="26"/>
        </w:rPr>
        <w:t>понятие нормативного правового акта;</w:t>
      </w:r>
    </w:p>
    <w:p w:rsidR="00AB0080" w:rsidRPr="00AB0080" w:rsidRDefault="00AB0080" w:rsidP="00AB0080">
      <w:pPr>
        <w:ind w:firstLine="709"/>
        <w:jc w:val="both"/>
        <w:rPr>
          <w:szCs w:val="26"/>
        </w:rPr>
      </w:pPr>
      <w:r w:rsidRPr="00AB0080">
        <w:rPr>
          <w:szCs w:val="26"/>
        </w:rPr>
        <w:t>понятие проекта нормативного правового акта, инструменты и этапы его разработки;</w:t>
      </w:r>
    </w:p>
    <w:p w:rsidR="00AB0080" w:rsidRPr="00AB0080" w:rsidRDefault="00AB0080" w:rsidP="00AB0080">
      <w:pPr>
        <w:ind w:firstLine="709"/>
        <w:jc w:val="both"/>
        <w:rPr>
          <w:szCs w:val="26"/>
        </w:rPr>
      </w:pPr>
      <w:r w:rsidRPr="00AB0080">
        <w:rPr>
          <w:szCs w:val="26"/>
        </w:rPr>
        <w:t>задачи, сроки, ресурсы и инструменты государственной политики;</w:t>
      </w:r>
    </w:p>
    <w:p w:rsidR="00AB0080" w:rsidRPr="00AB0080" w:rsidRDefault="00AB0080" w:rsidP="00AB0080">
      <w:pPr>
        <w:ind w:firstLine="709"/>
        <w:jc w:val="both"/>
        <w:rPr>
          <w:szCs w:val="26"/>
        </w:rPr>
      </w:pPr>
      <w:r w:rsidRPr="00AB0080">
        <w:rPr>
          <w:szCs w:val="26"/>
        </w:rPr>
        <w:t>классификация моделей государственной политики;</w:t>
      </w:r>
    </w:p>
    <w:p w:rsidR="00AB0080" w:rsidRPr="00AB0080" w:rsidRDefault="00AB0080" w:rsidP="00AB0080">
      <w:pPr>
        <w:ind w:firstLine="709"/>
        <w:rPr>
          <w:szCs w:val="26"/>
        </w:rPr>
      </w:pPr>
      <w:r w:rsidRPr="00AB0080">
        <w:rPr>
          <w:szCs w:val="26"/>
        </w:rPr>
        <w:t>задачи, сроки, ресурсы и инструменты государственной политики;</w:t>
      </w:r>
    </w:p>
    <w:p w:rsidR="00AB0080" w:rsidRPr="0034762E" w:rsidRDefault="00AB0080" w:rsidP="00AB0080">
      <w:pPr>
        <w:ind w:firstLine="709"/>
        <w:rPr>
          <w:szCs w:val="26"/>
        </w:rPr>
      </w:pPr>
      <w:r w:rsidRPr="0034762E">
        <w:rPr>
          <w:szCs w:val="26"/>
        </w:rPr>
        <w:t>понятие, процедура рассмотрения обращений граждан.</w:t>
      </w:r>
    </w:p>
    <w:p w:rsidR="00481BC9" w:rsidRPr="0034762E" w:rsidRDefault="00481BC9" w:rsidP="00481BC9">
      <w:pPr>
        <w:spacing w:line="235" w:lineRule="auto"/>
        <w:ind w:firstLine="709"/>
        <w:jc w:val="both"/>
        <w:rPr>
          <w:b/>
          <w:szCs w:val="26"/>
        </w:rPr>
      </w:pPr>
      <w:r w:rsidRPr="0034762E">
        <w:rPr>
          <w:b/>
          <w:szCs w:val="26"/>
        </w:rPr>
        <w:t>наличие функциональных знаний: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t>понятие нормы права и ее признаки;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t>предметы и методы правового регулирования;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lastRenderedPageBreak/>
        <w:t>понятие нормативного правового акта;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t>понятие проекта нормативного правового акта, инструменты и этапы его разработки;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t>понятие, процедура рассмотрения обращений граждан;</w:t>
      </w:r>
    </w:p>
    <w:p w:rsidR="00AB0080" w:rsidRPr="0034762E" w:rsidRDefault="00AB0080" w:rsidP="00AB0080">
      <w:pPr>
        <w:ind w:firstLine="709"/>
        <w:jc w:val="both"/>
        <w:rPr>
          <w:szCs w:val="26"/>
        </w:rPr>
      </w:pPr>
      <w:r w:rsidRPr="0034762E">
        <w:rPr>
          <w:szCs w:val="26"/>
        </w:rPr>
        <w:t>задачи, сроки, ресурсы и инструменты государственной политики.</w:t>
      </w:r>
    </w:p>
    <w:p w:rsidR="0086053A" w:rsidRPr="0034762E" w:rsidRDefault="00AB0080" w:rsidP="00AB0080">
      <w:pPr>
        <w:spacing w:line="235" w:lineRule="auto"/>
        <w:ind w:firstLine="709"/>
        <w:jc w:val="both"/>
        <w:rPr>
          <w:b/>
          <w:szCs w:val="26"/>
        </w:rPr>
      </w:pPr>
      <w:r w:rsidRPr="0034762E">
        <w:rPr>
          <w:b/>
          <w:szCs w:val="26"/>
        </w:rPr>
        <w:t>наличие базовых умений:</w:t>
      </w:r>
    </w:p>
    <w:p w:rsidR="00AB0080" w:rsidRPr="0034762E" w:rsidRDefault="00AB0080" w:rsidP="00AB0080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умение мыслить стратегически (системно);</w:t>
      </w:r>
    </w:p>
    <w:p w:rsidR="00AB0080" w:rsidRPr="0034762E" w:rsidRDefault="00AB0080" w:rsidP="00AB0080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умение планировать, рационально использовать служебное время и достигать результата;</w:t>
      </w:r>
    </w:p>
    <w:p w:rsidR="00AB0080" w:rsidRPr="0034762E" w:rsidRDefault="00AB0080" w:rsidP="00AB0080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коммуникативные умения;</w:t>
      </w:r>
    </w:p>
    <w:p w:rsidR="00AB0080" w:rsidRPr="0034762E" w:rsidRDefault="00AB0080" w:rsidP="0034762E">
      <w:pPr>
        <w:ind w:firstLine="709"/>
        <w:jc w:val="both"/>
        <w:rPr>
          <w:szCs w:val="26"/>
        </w:rPr>
      </w:pPr>
      <w:r w:rsidRPr="0034762E">
        <w:rPr>
          <w:szCs w:val="26"/>
        </w:rPr>
        <w:t>умение управлять изменениями.</w:t>
      </w:r>
    </w:p>
    <w:p w:rsidR="00AB0080" w:rsidRPr="0034762E" w:rsidRDefault="00AB0080" w:rsidP="0034762E">
      <w:pPr>
        <w:ind w:firstLine="709"/>
        <w:jc w:val="both"/>
        <w:rPr>
          <w:b/>
          <w:szCs w:val="26"/>
        </w:rPr>
      </w:pPr>
      <w:r w:rsidRPr="0034762E">
        <w:rPr>
          <w:b/>
          <w:szCs w:val="26"/>
        </w:rPr>
        <w:t>наличие профессиональных умений:</w:t>
      </w:r>
    </w:p>
    <w:p w:rsidR="0034762E" w:rsidRPr="0034762E" w:rsidRDefault="0034762E" w:rsidP="0034762E">
      <w:pPr>
        <w:ind w:firstLine="709"/>
        <w:jc w:val="both"/>
        <w:rPr>
          <w:szCs w:val="26"/>
        </w:rPr>
      </w:pPr>
      <w:r w:rsidRPr="0034762E">
        <w:rPr>
          <w:szCs w:val="26"/>
        </w:rPr>
        <w:t>работа со справочными правовыми системами на профессиональном уровне;</w:t>
      </w:r>
    </w:p>
    <w:p w:rsidR="0034762E" w:rsidRPr="00481BC9" w:rsidRDefault="0034762E" w:rsidP="0034762E">
      <w:pPr>
        <w:ind w:firstLine="709"/>
        <w:jc w:val="both"/>
        <w:rPr>
          <w:szCs w:val="26"/>
        </w:rPr>
      </w:pPr>
      <w:r w:rsidRPr="0034762E">
        <w:rPr>
          <w:szCs w:val="26"/>
        </w:rPr>
        <w:t>применение современных информационно-коммуникационных</w:t>
      </w:r>
      <w:r w:rsidRPr="00481BC9">
        <w:rPr>
          <w:szCs w:val="26"/>
        </w:rPr>
        <w:t xml:space="preserve">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информационно-телекоммуникационных сетей;</w:t>
      </w:r>
    </w:p>
    <w:p w:rsidR="0034762E" w:rsidRPr="00481BC9" w:rsidRDefault="0034762E" w:rsidP="0034762E">
      <w:pPr>
        <w:ind w:firstLine="709"/>
        <w:jc w:val="both"/>
        <w:rPr>
          <w:szCs w:val="26"/>
        </w:rPr>
      </w:pPr>
      <w:r w:rsidRPr="00481BC9">
        <w:rPr>
          <w:szCs w:val="26"/>
        </w:rPr>
        <w:t>умение выяснять точный смысл, содержание нормативных правовых актов (норм), используя различные виды толкования;</w:t>
      </w:r>
    </w:p>
    <w:p w:rsidR="0034762E" w:rsidRPr="00481BC9" w:rsidRDefault="0034762E" w:rsidP="0034762E">
      <w:pPr>
        <w:ind w:firstLine="709"/>
        <w:jc w:val="both"/>
        <w:rPr>
          <w:szCs w:val="26"/>
        </w:rPr>
      </w:pPr>
      <w:r w:rsidRPr="00481BC9">
        <w:rPr>
          <w:szCs w:val="26"/>
        </w:rPr>
        <w:t>использование официально-делового стиля при составлении правовых документов ненормативного характера;</w:t>
      </w:r>
    </w:p>
    <w:p w:rsidR="0034762E" w:rsidRPr="00481BC9" w:rsidRDefault="0034762E" w:rsidP="0034762E">
      <w:pPr>
        <w:ind w:firstLine="709"/>
        <w:jc w:val="both"/>
        <w:rPr>
          <w:szCs w:val="26"/>
        </w:rPr>
      </w:pPr>
      <w:r w:rsidRPr="00481BC9">
        <w:rPr>
          <w:szCs w:val="26"/>
        </w:rPr>
        <w:t>использование правил юридической техники для составления нормативных правовых актов;</w:t>
      </w:r>
    </w:p>
    <w:p w:rsidR="0034762E" w:rsidRPr="00481BC9" w:rsidRDefault="0034762E" w:rsidP="0034762E">
      <w:pPr>
        <w:ind w:firstLine="709"/>
        <w:jc w:val="both"/>
        <w:rPr>
          <w:szCs w:val="26"/>
        </w:rPr>
      </w:pPr>
      <w:r w:rsidRPr="00481BC9">
        <w:rPr>
          <w:szCs w:val="26"/>
        </w:rPr>
        <w:t>умение пользоваться поисковыми системами в информационно-телекоммуникационной сети «Интернет» и получение информации из правовых баз данных;</w:t>
      </w:r>
    </w:p>
    <w:p w:rsidR="0034762E" w:rsidRPr="0034762E" w:rsidRDefault="0034762E" w:rsidP="0034762E">
      <w:pPr>
        <w:ind w:firstLine="709"/>
        <w:jc w:val="both"/>
        <w:rPr>
          <w:b/>
          <w:szCs w:val="26"/>
        </w:rPr>
      </w:pPr>
      <w:r w:rsidRPr="0034762E">
        <w:rPr>
          <w:b/>
          <w:szCs w:val="26"/>
        </w:rPr>
        <w:t>наличие функциональных умений:</w:t>
      </w:r>
    </w:p>
    <w:p w:rsidR="0034762E" w:rsidRPr="0034762E" w:rsidRDefault="0034762E" w:rsidP="0034762E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разработка, рассмотрение проектов нормативных правовых актов и других документов;</w:t>
      </w:r>
    </w:p>
    <w:p w:rsidR="0034762E" w:rsidRPr="0034762E" w:rsidRDefault="0034762E" w:rsidP="0034762E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проведение антикоррупционной экспертизы нормативных правовых актов и их проектов;</w:t>
      </w:r>
    </w:p>
    <w:p w:rsidR="0034762E" w:rsidRPr="0034762E" w:rsidRDefault="0034762E" w:rsidP="0034762E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подготовка официальных отзывов на проекты нормативных правовых актов;</w:t>
      </w:r>
    </w:p>
    <w:p w:rsidR="0034762E" w:rsidRPr="0034762E" w:rsidRDefault="0034762E" w:rsidP="0034762E">
      <w:pPr>
        <w:spacing w:line="235" w:lineRule="auto"/>
        <w:ind w:firstLine="709"/>
        <w:jc w:val="both"/>
        <w:rPr>
          <w:szCs w:val="26"/>
        </w:rPr>
      </w:pPr>
      <w:r w:rsidRPr="0034762E">
        <w:rPr>
          <w:szCs w:val="26"/>
        </w:rPr>
        <w:t>подготовка аналитических, информационных и других материалов;</w:t>
      </w:r>
    </w:p>
    <w:p w:rsidR="0034762E" w:rsidRPr="0034762E" w:rsidRDefault="0034762E" w:rsidP="0034762E">
      <w:pPr>
        <w:ind w:left="709"/>
        <w:contextualSpacing/>
        <w:jc w:val="both"/>
        <w:rPr>
          <w:szCs w:val="26"/>
        </w:rPr>
      </w:pPr>
      <w:r>
        <w:rPr>
          <w:szCs w:val="26"/>
        </w:rPr>
        <w:t>работа</w:t>
      </w:r>
      <w:r w:rsidRPr="0034762E">
        <w:rPr>
          <w:szCs w:val="26"/>
        </w:rPr>
        <w:t xml:space="preserve"> с документацией и навыки сбора информации для работы по направлениям деятельности отдела;</w:t>
      </w:r>
    </w:p>
    <w:p w:rsidR="0034762E" w:rsidRPr="0034762E" w:rsidRDefault="0034762E" w:rsidP="0034762E">
      <w:pPr>
        <w:ind w:left="709"/>
        <w:contextualSpacing/>
        <w:jc w:val="both"/>
        <w:rPr>
          <w:szCs w:val="26"/>
        </w:rPr>
      </w:pPr>
      <w:r>
        <w:rPr>
          <w:szCs w:val="26"/>
        </w:rPr>
        <w:t>работа</w:t>
      </w:r>
      <w:r w:rsidRPr="0034762E">
        <w:rPr>
          <w:szCs w:val="26"/>
        </w:rPr>
        <w:t xml:space="preserve"> с внешними организациями (Прокуратурой Чувашской Республики, Управлением Министерства юстиции Российской Федерации по Чувашской Республике и др.).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</w:p>
    <w:p w:rsidR="00481BC9" w:rsidRDefault="00481BC9" w:rsidP="0086053A">
      <w:pPr>
        <w:jc w:val="center"/>
        <w:rPr>
          <w:b/>
          <w:szCs w:val="26"/>
        </w:rPr>
      </w:pPr>
      <w:r w:rsidRPr="00481BC9">
        <w:rPr>
          <w:b/>
          <w:szCs w:val="26"/>
        </w:rPr>
        <w:t>III. Должностные обязанности, права и ответственность</w:t>
      </w:r>
    </w:p>
    <w:p w:rsidR="00481BC9" w:rsidRDefault="00481BC9" w:rsidP="0086053A">
      <w:pPr>
        <w:jc w:val="center"/>
        <w:rPr>
          <w:b/>
          <w:szCs w:val="26"/>
        </w:rPr>
      </w:pPr>
    </w:p>
    <w:p w:rsidR="00481BC9" w:rsidRPr="00481BC9" w:rsidRDefault="0034762E" w:rsidP="00481BC9">
      <w:pPr>
        <w:ind w:firstLine="709"/>
        <w:jc w:val="both"/>
        <w:rPr>
          <w:szCs w:val="26"/>
        </w:rPr>
      </w:pPr>
      <w:r>
        <w:rPr>
          <w:szCs w:val="26"/>
        </w:rPr>
        <w:t>8</w:t>
      </w:r>
      <w:r w:rsidR="00E55CAA">
        <w:rPr>
          <w:szCs w:val="26"/>
        </w:rPr>
        <w:t>.</w:t>
      </w:r>
      <w:r w:rsidR="00481BC9" w:rsidRPr="00481BC9">
        <w:rPr>
          <w:szCs w:val="26"/>
        </w:rPr>
        <w:t xml:space="preserve"> Основные права и обязанности </w:t>
      </w:r>
      <w:r w:rsidR="00481BC9">
        <w:rPr>
          <w:szCs w:val="26"/>
        </w:rPr>
        <w:t>ведущего</w:t>
      </w:r>
      <w:r w:rsidR="00481BC9" w:rsidRPr="00481BC9">
        <w:rPr>
          <w:szCs w:val="26"/>
        </w:rPr>
        <w:t xml:space="preserve"> специалиста - эксперта, а также ограничения, запреты и требования к служебному поведению, установленные статьями 14–18, 202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E55CAA">
        <w:rPr>
          <w:szCs w:val="26"/>
        </w:rPr>
        <w:t>.</w:t>
      </w:r>
      <w:r w:rsidR="00481BC9" w:rsidRPr="00481BC9">
        <w:rPr>
          <w:szCs w:val="26"/>
        </w:rPr>
        <w:t xml:space="preserve">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специалист-эксперт осуществляет: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 xml:space="preserve">выполнение поручений начальника отдела, заместителя </w:t>
      </w:r>
      <w:r w:rsidR="00B97186">
        <w:rPr>
          <w:szCs w:val="26"/>
        </w:rPr>
        <w:t>р</w:t>
      </w:r>
      <w:r w:rsidRPr="00481BC9">
        <w:rPr>
          <w:szCs w:val="26"/>
        </w:rPr>
        <w:t>уководителя, курирующего работу отдела, по вопросам деятельности отдела, Руководителя;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lastRenderedPageBreak/>
        <w:t>подготовку в пределах компетенции отдела проектов правовых актов Чувашской Республики;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правовое обеспечение работы по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относящимся к сфере деятельности Госслужбы;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совместно с другими структурными подразделениями Госслужбы систематический мониторинг правовых актов Чувашской Республики на предмет соответствия законодательству Российской Федерации по направлениям деятельности Государственной службы Чувашской Республики по делам юстиции;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по направлениям деятельности отдела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государственную регистрацию нормативных правовых актов исполнительных органов Чувашской Республики независимо от срока их действия, направленных на урегулирование общественных отношений либо на изменение или прекращение существующих правоотношений, затрагивающих права, свободы и обязанности человека и гражданина, устанавливающих правовой статус организаций или имеющие межведомственный характер, содержащих правовые нормы (правила поведения), обязательные для неопределенного круга лиц, рассчитанные на неоднократное применение), представляемых исполнительными органами Чувашской Республики на государственную регистрацию;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ведение учета нормативных правовых актов исполнительных органов Чувашской Республики, прошедших государственную регистрацию, включая ведение Реестра государственной регистрации нормативных правовых актов исполнительных органов Чувашской Республики;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подготовку проведения конференций, семинаров-совещаний для юридических служб исполнительных органов Чувашской Республики по вопросам государственной регистрации нормативных правовых актов исполнительных органов Чувашской Республики;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направление прошедших государственную регистрацию нормативных правовых актов исполнительных органов Чувашской Республики в Прокуратуру Чувашской Республики, нормативных правовых актов исполнительных органов Чувашской Республики в области лесного, водного, земельного и природоохранного законодательства - также в Волжскую межрегиональную природоохранную прокуратуру;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подготовку по направлениям деятельности отдела ответов на поступившие в Госслужбу обращения и письма граждан и организаций;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разработку перспективных и текущих планов по вопросам, относящимся к компетенции отдела.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В случае получения п</w:t>
      </w:r>
      <w:r>
        <w:rPr>
          <w:szCs w:val="26"/>
        </w:rPr>
        <w:t>рямых поручений от заместителя р</w:t>
      </w:r>
      <w:r w:rsidRPr="00481BC9">
        <w:rPr>
          <w:szCs w:val="26"/>
        </w:rPr>
        <w:t xml:space="preserve">уководителя, курирующего работу отдела, </w:t>
      </w:r>
      <w:r>
        <w:rPr>
          <w:szCs w:val="26"/>
        </w:rPr>
        <w:t>ведущий</w:t>
      </w:r>
      <w:r w:rsidRPr="00481BC9">
        <w:rPr>
          <w:szCs w:val="26"/>
        </w:rPr>
        <w:t xml:space="preserve"> специалист - эксперт должен приступить к их выполнению, поставив в известность начальника отдела.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10</w:t>
      </w:r>
      <w:r w:rsidR="00E55CAA">
        <w:rPr>
          <w:szCs w:val="26"/>
        </w:rPr>
        <w:t>.</w:t>
      </w:r>
      <w:r w:rsidR="00481BC9" w:rsidRPr="00481BC9">
        <w:rPr>
          <w:szCs w:val="26"/>
        </w:rPr>
        <w:t xml:space="preserve"> Для исполнения возложенных на </w:t>
      </w:r>
      <w:r w:rsidR="00481BC9">
        <w:rPr>
          <w:szCs w:val="26"/>
        </w:rPr>
        <w:t>ведущего</w:t>
      </w:r>
      <w:r w:rsidR="00481BC9" w:rsidRPr="00481BC9">
        <w:rPr>
          <w:szCs w:val="26"/>
        </w:rPr>
        <w:t xml:space="preserve"> специалиста - эксперта обязанностей он также вправе: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 xml:space="preserve">запрашивать и получать в установленном порядке от самостоятельных подразделений Госслужбы необходимые нормативные, аналитические, </w:t>
      </w:r>
      <w:r w:rsidRPr="00481BC9">
        <w:rPr>
          <w:szCs w:val="26"/>
        </w:rPr>
        <w:lastRenderedPageBreak/>
        <w:t xml:space="preserve">информационные и справочные материалы необходимые для выполнения должностных обязанностей; 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 xml:space="preserve">использовать в установленном порядке государственные системы связи, коммуникации, материально-технические и транспортные средства;  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пользоваться в установленном порядке информационными банками данных Госслужбы;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вносить предложения начальнику отдела по вопросам, входящим в компетенцию отдела;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481BC9" w:rsidRPr="00481BC9">
        <w:rPr>
          <w:szCs w:val="26"/>
        </w:rPr>
        <w:t xml:space="preserve">.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и поручениями начальника отдела, заместителя </w:t>
      </w:r>
      <w:r w:rsidR="00481BC9">
        <w:rPr>
          <w:szCs w:val="26"/>
        </w:rPr>
        <w:t>р</w:t>
      </w:r>
      <w:r w:rsidR="00481BC9" w:rsidRPr="00481BC9">
        <w:rPr>
          <w:szCs w:val="26"/>
        </w:rPr>
        <w:t>уководителя, Руководителя.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481BC9" w:rsidRPr="00481BC9">
        <w:rPr>
          <w:szCs w:val="26"/>
        </w:rPr>
        <w:t>.1. В процессе служебной деятельности обязан изучать и использовать при исполнении должностных обязанностей: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и умения работы в системе управления проектом «Эффективный регион»;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481BC9">
        <w:rPr>
          <w:szCs w:val="26"/>
        </w:rPr>
        <w:t>Госкорпорации</w:t>
      </w:r>
      <w:proofErr w:type="spellEnd"/>
      <w:r w:rsidRPr="00481BC9">
        <w:rPr>
          <w:szCs w:val="26"/>
        </w:rPr>
        <w:t xml:space="preserve"> «</w:t>
      </w:r>
      <w:proofErr w:type="spellStart"/>
      <w:r w:rsidRPr="00481BC9">
        <w:rPr>
          <w:szCs w:val="26"/>
        </w:rPr>
        <w:t>Росатом</w:t>
      </w:r>
      <w:proofErr w:type="spellEnd"/>
      <w:r w:rsidRPr="00481BC9">
        <w:rPr>
          <w:szCs w:val="26"/>
        </w:rPr>
        <w:t>»;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видов потерь, умения выявления их в своей работе;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знания назначения и формирования предложений по улучшениям.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12.</w:t>
      </w:r>
      <w:r w:rsidR="00481BC9" w:rsidRPr="00481BC9">
        <w:rPr>
          <w:szCs w:val="26"/>
        </w:rPr>
        <w:t xml:space="preserve">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81BC9" w:rsidRDefault="00481BC9" w:rsidP="0086053A">
      <w:pPr>
        <w:jc w:val="center"/>
        <w:rPr>
          <w:b/>
          <w:szCs w:val="26"/>
        </w:rPr>
      </w:pPr>
    </w:p>
    <w:p w:rsidR="0086053A" w:rsidRPr="00073477" w:rsidRDefault="00481BC9" w:rsidP="00481BC9">
      <w:pPr>
        <w:jc w:val="center"/>
      </w:pPr>
      <w:r w:rsidRPr="00073477">
        <w:rPr>
          <w:b/>
          <w:szCs w:val="26"/>
        </w:rPr>
        <w:t>I</w:t>
      </w:r>
      <w:r w:rsidR="0086053A" w:rsidRPr="00073477">
        <w:rPr>
          <w:b/>
          <w:szCs w:val="26"/>
        </w:rPr>
        <w:t>V. Перечень вопросов, по которым гражданский служащий</w:t>
      </w:r>
    </w:p>
    <w:p w:rsidR="0086053A" w:rsidRPr="00073477" w:rsidRDefault="00B97186" w:rsidP="00481BC9">
      <w:pPr>
        <w:jc w:val="center"/>
        <w:rPr>
          <w:b/>
          <w:szCs w:val="26"/>
        </w:rPr>
      </w:pPr>
      <w:r>
        <w:rPr>
          <w:b/>
          <w:szCs w:val="26"/>
        </w:rPr>
        <w:t>обязан или вправе самостоятельно принимать управленческие и иные решения</w:t>
      </w:r>
    </w:p>
    <w:p w:rsidR="0086053A" w:rsidRPr="00073477" w:rsidRDefault="0086053A" w:rsidP="0086053A">
      <w:pPr>
        <w:jc w:val="center"/>
        <w:rPr>
          <w:szCs w:val="26"/>
        </w:rPr>
      </w:pP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13</w:t>
      </w:r>
      <w:r w:rsidR="00481BC9">
        <w:rPr>
          <w:szCs w:val="26"/>
        </w:rPr>
        <w:t xml:space="preserve">. </w:t>
      </w:r>
      <w:r w:rsidR="00481BC9" w:rsidRPr="00481BC9">
        <w:rPr>
          <w:szCs w:val="26"/>
        </w:rPr>
        <w:t xml:space="preserve">При исполнении должностных обязанностей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обязан самостоятельно принимать решения по вопросам: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lastRenderedPageBreak/>
        <w:t>визирования проектов документов внутреннего обращения;</w:t>
      </w:r>
    </w:p>
    <w:p w:rsid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исполнения соответствующих документов по вопросам, отнесенным к его компетенции на</w:t>
      </w:r>
      <w:r w:rsidR="00B97186">
        <w:rPr>
          <w:szCs w:val="26"/>
        </w:rPr>
        <w:t>стоящим должностным регламентом;</w:t>
      </w:r>
    </w:p>
    <w:p w:rsidR="00B97186" w:rsidRPr="00481BC9" w:rsidRDefault="00B97186" w:rsidP="00B97186">
      <w:pPr>
        <w:rPr>
          <w:szCs w:val="26"/>
        </w:rPr>
      </w:pPr>
      <w:r w:rsidRPr="00073477">
        <w:rPr>
          <w:szCs w:val="26"/>
        </w:rPr>
        <w:t xml:space="preserve">           </w:t>
      </w:r>
      <w:r w:rsidRPr="00B97186">
        <w:rPr>
          <w:szCs w:val="26"/>
        </w:rPr>
        <w:t>консультирования физических и юридических лиц по вопросам, входящим в компетенцию отдела.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14</w:t>
      </w:r>
      <w:r w:rsidR="00481BC9">
        <w:rPr>
          <w:szCs w:val="26"/>
        </w:rPr>
        <w:t>.</w:t>
      </w:r>
      <w:r w:rsidR="00481BC9" w:rsidRPr="00481BC9">
        <w:rPr>
          <w:szCs w:val="26"/>
        </w:rPr>
        <w:t xml:space="preserve"> При исполнении должностных обязанностей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вправе самостоятельно принимать решения по вопросам: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выбора метода проверки документов;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представления отдела в отношениях с исполнительными органами Чувашской Республики.</w:t>
      </w:r>
    </w:p>
    <w:p w:rsidR="0086053A" w:rsidRPr="00073477" w:rsidRDefault="0086053A" w:rsidP="0086053A"/>
    <w:p w:rsidR="0086053A" w:rsidRPr="00073477" w:rsidRDefault="00481BC9" w:rsidP="00B97186">
      <w:pPr>
        <w:jc w:val="center"/>
        <w:rPr>
          <w:b/>
          <w:szCs w:val="26"/>
        </w:rPr>
      </w:pPr>
      <w:r>
        <w:rPr>
          <w:b/>
          <w:szCs w:val="26"/>
        </w:rPr>
        <w:t>V</w:t>
      </w:r>
      <w:r w:rsidR="0086053A" w:rsidRPr="00073477">
        <w:rPr>
          <w:b/>
          <w:szCs w:val="26"/>
        </w:rPr>
        <w:t xml:space="preserve">. Перечень </w:t>
      </w:r>
      <w:r w:rsidR="00B97186">
        <w:rPr>
          <w:b/>
          <w:szCs w:val="26"/>
        </w:rPr>
        <w:t>проектов нормативных правовых актов и (или) проектов управленческих и иных решений, в подготовке (обсуждении) которых гражданский служащий обязан или вправе участвовать</w:t>
      </w:r>
    </w:p>
    <w:p w:rsidR="0086053A" w:rsidRPr="00073477" w:rsidRDefault="0086053A" w:rsidP="0086053A">
      <w:pPr>
        <w:jc w:val="center"/>
        <w:rPr>
          <w:b/>
          <w:szCs w:val="26"/>
        </w:rPr>
      </w:pP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15</w:t>
      </w:r>
      <w:r w:rsidR="00481BC9">
        <w:rPr>
          <w:szCs w:val="26"/>
        </w:rPr>
        <w:t>. Ведущий</w:t>
      </w:r>
      <w:r w:rsidR="00481BC9" w:rsidRPr="00481BC9">
        <w:rPr>
          <w:szCs w:val="26"/>
        </w:rPr>
        <w:t xml:space="preserve"> специалист - эксперт в соответствии со своей компетенцией обязан участвовать в подготовке (обсуждении) следующих проектов: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правовых актов Чувашской Республики по вопросам, входящим в компетенцию отдела;</w:t>
      </w:r>
    </w:p>
    <w:p w:rsidR="00481BC9" w:rsidRDefault="00481BC9" w:rsidP="00481BC9">
      <w:pPr>
        <w:ind w:firstLine="709"/>
        <w:jc w:val="both"/>
        <w:rPr>
          <w:szCs w:val="26"/>
        </w:rPr>
      </w:pPr>
      <w:r w:rsidRPr="00481BC9">
        <w:rPr>
          <w:szCs w:val="26"/>
        </w:rPr>
        <w:t>предложений о совершенствовании законодательства Чувашской Республики по вопросам, входящим в компетенцию отдела, и подготовке соответствующих проектов правовых актов Чувашской Республики</w:t>
      </w:r>
      <w:r w:rsidR="00B97186">
        <w:rPr>
          <w:szCs w:val="26"/>
        </w:rPr>
        <w:t>;</w:t>
      </w:r>
    </w:p>
    <w:p w:rsidR="00B97186" w:rsidRPr="00B97186" w:rsidRDefault="00B97186" w:rsidP="00B97186">
      <w:pPr>
        <w:ind w:firstLine="709"/>
        <w:jc w:val="both"/>
        <w:rPr>
          <w:szCs w:val="26"/>
        </w:rPr>
      </w:pPr>
      <w:r w:rsidRPr="00B97186">
        <w:rPr>
          <w:szCs w:val="26"/>
        </w:rPr>
        <w:t xml:space="preserve">проектов приказов и иных правовых актов </w:t>
      </w:r>
      <w:r>
        <w:rPr>
          <w:szCs w:val="26"/>
        </w:rPr>
        <w:t>Госслужбы</w:t>
      </w:r>
      <w:r w:rsidRPr="00B97186">
        <w:rPr>
          <w:szCs w:val="26"/>
        </w:rPr>
        <w:t xml:space="preserve"> по вопросам, входящим в компетенцию отдела;</w:t>
      </w:r>
    </w:p>
    <w:p w:rsidR="00B97186" w:rsidRPr="00481BC9" w:rsidRDefault="00B97186" w:rsidP="00B97186">
      <w:pPr>
        <w:ind w:firstLine="709"/>
        <w:jc w:val="both"/>
        <w:rPr>
          <w:szCs w:val="26"/>
        </w:rPr>
      </w:pPr>
      <w:r w:rsidRPr="00B97186">
        <w:rPr>
          <w:szCs w:val="26"/>
        </w:rPr>
        <w:t>проектов ответов на обращения граждан и организаций.</w:t>
      </w:r>
    </w:p>
    <w:p w:rsidR="00481BC9" w:rsidRP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16</w:t>
      </w:r>
      <w:r w:rsidR="00481BC9">
        <w:rPr>
          <w:szCs w:val="26"/>
        </w:rPr>
        <w:t>.</w:t>
      </w:r>
      <w:r w:rsidR="00481BC9" w:rsidRPr="00481BC9">
        <w:rPr>
          <w:szCs w:val="26"/>
        </w:rPr>
        <w:t xml:space="preserve">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в соответствии со своей компетенцией вправе участвовать в подготовке (обсуждении) управленческих и иных решений.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</w:p>
    <w:p w:rsidR="0086053A" w:rsidRPr="00073477" w:rsidRDefault="00481BC9" w:rsidP="0086053A">
      <w:pPr>
        <w:jc w:val="center"/>
        <w:rPr>
          <w:b/>
          <w:szCs w:val="26"/>
        </w:rPr>
      </w:pPr>
      <w:r>
        <w:rPr>
          <w:b/>
          <w:szCs w:val="26"/>
        </w:rPr>
        <w:t>VI</w:t>
      </w:r>
      <w:r w:rsidR="0086053A" w:rsidRPr="00073477">
        <w:rPr>
          <w:b/>
          <w:szCs w:val="26"/>
        </w:rPr>
        <w:t>. Сроки и процедур</w:t>
      </w:r>
      <w:r w:rsidR="00B97186">
        <w:rPr>
          <w:b/>
          <w:szCs w:val="26"/>
        </w:rPr>
        <w:t>а</w:t>
      </w:r>
      <w:r w:rsidR="0086053A" w:rsidRPr="00073477">
        <w:rPr>
          <w:b/>
          <w:szCs w:val="26"/>
        </w:rPr>
        <w:t xml:space="preserve"> подготовки, рассмотрения</w:t>
      </w:r>
    </w:p>
    <w:p w:rsidR="0086053A" w:rsidRPr="00073477" w:rsidRDefault="00B97186" w:rsidP="0086053A">
      <w:pPr>
        <w:jc w:val="center"/>
        <w:rPr>
          <w:b/>
          <w:szCs w:val="26"/>
        </w:rPr>
      </w:pPr>
      <w:r>
        <w:rPr>
          <w:b/>
          <w:szCs w:val="26"/>
        </w:rPr>
        <w:t>гражданским служащим проектов управленческих и иных решений, порядок согласования и принятия решений</w:t>
      </w:r>
    </w:p>
    <w:p w:rsidR="0086053A" w:rsidRPr="00073477" w:rsidRDefault="0086053A" w:rsidP="0086053A">
      <w:pPr>
        <w:jc w:val="center"/>
        <w:rPr>
          <w:szCs w:val="26"/>
        </w:rPr>
      </w:pPr>
    </w:p>
    <w:p w:rsidR="00481BC9" w:rsidRDefault="00B97186" w:rsidP="00481BC9">
      <w:pPr>
        <w:ind w:firstLine="709"/>
        <w:jc w:val="both"/>
        <w:rPr>
          <w:szCs w:val="26"/>
        </w:rPr>
      </w:pPr>
      <w:r>
        <w:rPr>
          <w:szCs w:val="26"/>
        </w:rPr>
        <w:t>17. </w:t>
      </w:r>
      <w:r w:rsidR="00481BC9" w:rsidRPr="00481BC9">
        <w:rPr>
          <w:szCs w:val="26"/>
        </w:rPr>
        <w:t xml:space="preserve">В соответствии со своими должностными обязанностями </w:t>
      </w:r>
      <w:r w:rsidR="00481BC9">
        <w:rPr>
          <w:szCs w:val="26"/>
        </w:rPr>
        <w:t>ведущий</w:t>
      </w:r>
      <w:r w:rsidR="00481BC9" w:rsidRPr="00481BC9">
        <w:rPr>
          <w:szCs w:val="26"/>
        </w:rPr>
        <w:t xml:space="preserve"> специалист - эксперт принимает решения в сроки, установленные нормативными правовыми актами Российской Федерации и нормативными правовыми актами Чувашской Республики.</w:t>
      </w:r>
    </w:p>
    <w:p w:rsidR="00481BC9" w:rsidRPr="00481BC9" w:rsidRDefault="00481BC9" w:rsidP="00481BC9">
      <w:pPr>
        <w:ind w:firstLine="709"/>
        <w:jc w:val="both"/>
        <w:rPr>
          <w:szCs w:val="26"/>
        </w:rPr>
      </w:pPr>
    </w:p>
    <w:p w:rsidR="00B97186" w:rsidRDefault="00481BC9" w:rsidP="00B97186">
      <w:pPr>
        <w:jc w:val="center"/>
        <w:rPr>
          <w:b/>
          <w:szCs w:val="26"/>
        </w:rPr>
      </w:pPr>
      <w:r w:rsidRPr="00481BC9">
        <w:rPr>
          <w:b/>
          <w:szCs w:val="26"/>
        </w:rPr>
        <w:t>VII</w:t>
      </w:r>
      <w:r w:rsidR="0086053A" w:rsidRPr="00073477">
        <w:rPr>
          <w:b/>
          <w:szCs w:val="26"/>
        </w:rPr>
        <w:t xml:space="preserve">. Порядок служебного взаимодействия </w:t>
      </w:r>
    </w:p>
    <w:p w:rsidR="00E55CAA" w:rsidRPr="00073477" w:rsidRDefault="00E55CAA" w:rsidP="00B97186">
      <w:pPr>
        <w:rPr>
          <w:b/>
          <w:szCs w:val="26"/>
        </w:rPr>
      </w:pPr>
    </w:p>
    <w:p w:rsidR="00E55CAA" w:rsidRPr="001107D6" w:rsidRDefault="00B97186" w:rsidP="00E55CAA">
      <w:pPr>
        <w:ind w:firstLine="709"/>
        <w:jc w:val="both"/>
        <w:rPr>
          <w:szCs w:val="26"/>
        </w:rPr>
      </w:pPr>
      <w:r>
        <w:rPr>
          <w:szCs w:val="26"/>
        </w:rPr>
        <w:t>18. </w:t>
      </w:r>
      <w:r w:rsidR="00E55CAA" w:rsidRPr="001107D6">
        <w:rPr>
          <w:szCs w:val="26"/>
        </w:rPr>
        <w:t xml:space="preserve">Взаимодействие </w:t>
      </w:r>
      <w:r w:rsidR="00E55CAA">
        <w:rPr>
          <w:szCs w:val="26"/>
        </w:rPr>
        <w:t>ведущего</w:t>
      </w:r>
      <w:r w:rsidR="00E55CAA" w:rsidRPr="001107D6">
        <w:rPr>
          <w:szCs w:val="26"/>
        </w:rPr>
        <w:t xml:space="preserve"> специалист</w:t>
      </w:r>
      <w:r w:rsidR="00E55CAA">
        <w:rPr>
          <w:szCs w:val="26"/>
        </w:rPr>
        <w:t>а</w:t>
      </w:r>
      <w:r w:rsidR="00E55CAA" w:rsidRPr="001107D6">
        <w:rPr>
          <w:szCs w:val="26"/>
        </w:rPr>
        <w:t xml:space="preserve"> - эксперт</w:t>
      </w:r>
      <w:r w:rsidR="00E55CAA">
        <w:rPr>
          <w:szCs w:val="26"/>
        </w:rPr>
        <w:t>а</w:t>
      </w:r>
      <w:r w:rsidR="00E55CAA" w:rsidRPr="001107D6">
        <w:rPr>
          <w:szCs w:val="26"/>
        </w:rPr>
        <w:t xml:space="preserve"> 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 Федерального закона о гражданской службе, а также в соответствии с иными нормативными правовыми </w:t>
      </w:r>
      <w:r w:rsidR="00E55CAA" w:rsidRPr="001107D6">
        <w:rPr>
          <w:szCs w:val="26"/>
        </w:rPr>
        <w:lastRenderedPageBreak/>
        <w:t>актами Российской Федерации, нормативными правовыми актами Чувашской Республики и Гос</w:t>
      </w:r>
      <w:r>
        <w:rPr>
          <w:szCs w:val="26"/>
        </w:rPr>
        <w:t>службы</w:t>
      </w:r>
      <w:r w:rsidR="00E55CAA" w:rsidRPr="001107D6">
        <w:rPr>
          <w:szCs w:val="26"/>
        </w:rPr>
        <w:t>.</w:t>
      </w:r>
    </w:p>
    <w:p w:rsidR="00E55CAA" w:rsidRDefault="00E55CAA" w:rsidP="0086053A">
      <w:pPr>
        <w:jc w:val="center"/>
        <w:rPr>
          <w:b/>
          <w:szCs w:val="26"/>
        </w:rPr>
      </w:pPr>
    </w:p>
    <w:p w:rsidR="0086053A" w:rsidRPr="00073477" w:rsidRDefault="00E55CAA" w:rsidP="00AE7F9E">
      <w:pPr>
        <w:jc w:val="center"/>
        <w:rPr>
          <w:b/>
          <w:szCs w:val="26"/>
        </w:rPr>
      </w:pPr>
      <w:r w:rsidRPr="00E55CAA">
        <w:rPr>
          <w:b/>
          <w:szCs w:val="26"/>
        </w:rPr>
        <w:t>VIII</w:t>
      </w:r>
      <w:r w:rsidR="0086053A" w:rsidRPr="00073477">
        <w:rPr>
          <w:b/>
          <w:szCs w:val="26"/>
        </w:rPr>
        <w:t>. Перечень государственных услуг</w:t>
      </w:r>
      <w:r w:rsidR="00AE7F9E">
        <w:rPr>
          <w:b/>
          <w:szCs w:val="26"/>
        </w:rPr>
        <w:t xml:space="preserve"> (видов деятельности), оказываемых гражданским служащим по запросам граждан и организаций в соответствии с административным регламентом (иным нормативным правовым актам)</w:t>
      </w:r>
    </w:p>
    <w:p w:rsidR="0086053A" w:rsidRPr="00073477" w:rsidRDefault="0086053A" w:rsidP="0086053A">
      <w:pPr>
        <w:jc w:val="center"/>
        <w:rPr>
          <w:szCs w:val="26"/>
        </w:rPr>
      </w:pPr>
    </w:p>
    <w:p w:rsidR="0086053A" w:rsidRPr="00073477" w:rsidRDefault="00B97186" w:rsidP="0086053A">
      <w:pPr>
        <w:spacing w:line="280" w:lineRule="exact"/>
        <w:ind w:firstLine="709"/>
        <w:jc w:val="both"/>
      </w:pPr>
      <w:r>
        <w:rPr>
          <w:szCs w:val="26"/>
        </w:rPr>
        <w:t>19.</w:t>
      </w:r>
      <w:r w:rsidR="00AE7F9E">
        <w:rPr>
          <w:szCs w:val="26"/>
        </w:rPr>
        <w:t xml:space="preserve"> </w:t>
      </w:r>
      <w:r w:rsidR="008251A8">
        <w:rPr>
          <w:szCs w:val="26"/>
        </w:rPr>
        <w:t>Ведущий</w:t>
      </w:r>
      <w:r w:rsidR="0086053A" w:rsidRPr="00073477">
        <w:rPr>
          <w:szCs w:val="26"/>
        </w:rPr>
        <w:t xml:space="preserve"> сп</w:t>
      </w:r>
      <w:r w:rsidR="008251A8">
        <w:rPr>
          <w:szCs w:val="26"/>
        </w:rPr>
        <w:t xml:space="preserve">ециалист-эксперт </w:t>
      </w:r>
      <w:r w:rsidR="0086053A" w:rsidRPr="00073477">
        <w:t xml:space="preserve">государственные услуги не оказывает. </w:t>
      </w:r>
    </w:p>
    <w:p w:rsidR="0086053A" w:rsidRPr="00073477" w:rsidRDefault="0086053A" w:rsidP="00E55CAA">
      <w:pPr>
        <w:jc w:val="both"/>
        <w:rPr>
          <w:b/>
          <w:szCs w:val="20"/>
        </w:rPr>
      </w:pPr>
    </w:p>
    <w:p w:rsidR="0086053A" w:rsidRPr="00073477" w:rsidRDefault="00E55CAA" w:rsidP="00E55CAA">
      <w:pPr>
        <w:jc w:val="center"/>
        <w:rPr>
          <w:b/>
          <w:szCs w:val="26"/>
        </w:rPr>
      </w:pPr>
      <w:r w:rsidRPr="00073477">
        <w:rPr>
          <w:b/>
          <w:szCs w:val="26"/>
        </w:rPr>
        <w:t>I</w:t>
      </w:r>
      <w:r w:rsidR="0086053A" w:rsidRPr="00073477">
        <w:rPr>
          <w:b/>
          <w:szCs w:val="26"/>
        </w:rPr>
        <w:t xml:space="preserve">X. Показатели эффективности и результативности профессиональной     служебной деятельности </w:t>
      </w:r>
    </w:p>
    <w:p w:rsidR="0086053A" w:rsidRPr="00073477" w:rsidRDefault="0086053A" w:rsidP="0086053A">
      <w:pPr>
        <w:ind w:firstLine="709"/>
        <w:jc w:val="center"/>
        <w:rPr>
          <w:szCs w:val="26"/>
        </w:rPr>
      </w:pPr>
    </w:p>
    <w:p w:rsidR="0086053A" w:rsidRPr="00073477" w:rsidRDefault="00AE7F9E" w:rsidP="0086053A">
      <w:pPr>
        <w:ind w:firstLine="709"/>
        <w:jc w:val="both"/>
        <w:rPr>
          <w:szCs w:val="26"/>
        </w:rPr>
      </w:pPr>
      <w:r>
        <w:rPr>
          <w:szCs w:val="26"/>
        </w:rPr>
        <w:t xml:space="preserve">20. </w:t>
      </w:r>
      <w:r w:rsidR="0086053A" w:rsidRPr="00073477">
        <w:rPr>
          <w:szCs w:val="26"/>
        </w:rPr>
        <w:t xml:space="preserve">Эффективность и результативность профессиональной служебной деятельности </w:t>
      </w:r>
      <w:r w:rsidR="008251A8">
        <w:rPr>
          <w:szCs w:val="26"/>
        </w:rPr>
        <w:t>ведущего</w:t>
      </w:r>
      <w:r w:rsidR="0086053A" w:rsidRPr="00073477">
        <w:rPr>
          <w:szCs w:val="26"/>
        </w:rPr>
        <w:t xml:space="preserve"> специалиста-эксперта оценивается по следующим показателям: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  <w:r w:rsidRPr="00073477">
        <w:rPr>
          <w:szCs w:val="26"/>
        </w:rPr>
        <w:t>исполнение плана работы отдела;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  <w:r w:rsidRPr="00073477">
        <w:rPr>
          <w:szCs w:val="26"/>
        </w:rPr>
        <w:t>качественное исполнение поручений;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  <w:r w:rsidRPr="00073477">
        <w:rPr>
          <w:szCs w:val="26"/>
        </w:rPr>
        <w:t xml:space="preserve">своевременная и качественная государственная регистрация нормативных правовых актов </w:t>
      </w:r>
      <w:r w:rsidR="009978B2" w:rsidRPr="009978B2">
        <w:rPr>
          <w:szCs w:val="26"/>
        </w:rPr>
        <w:t>исполнительных органов Чувашской Республики</w:t>
      </w:r>
      <w:r w:rsidRPr="00073477">
        <w:rPr>
          <w:szCs w:val="26"/>
        </w:rPr>
        <w:t>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</w:r>
    </w:p>
    <w:p w:rsidR="0086053A" w:rsidRPr="00073477" w:rsidRDefault="0086053A" w:rsidP="0086053A">
      <w:pPr>
        <w:ind w:firstLine="709"/>
        <w:jc w:val="both"/>
        <w:rPr>
          <w:szCs w:val="26"/>
        </w:rPr>
      </w:pPr>
      <w:r w:rsidRPr="00073477">
        <w:rPr>
          <w:szCs w:val="26"/>
        </w:rPr>
        <w:t>соблюдение сроков, установленных законодательством, либо резолюциями вышестоящих лиц, для исполнения поручений.</w:t>
      </w:r>
    </w:p>
    <w:p w:rsidR="0086053A" w:rsidRDefault="0086053A" w:rsidP="0086053A">
      <w:pPr>
        <w:rPr>
          <w:szCs w:val="26"/>
        </w:rPr>
      </w:pPr>
    </w:p>
    <w:p w:rsidR="00AE7F9E" w:rsidRDefault="00AE7F9E" w:rsidP="0086053A">
      <w:pPr>
        <w:rPr>
          <w:szCs w:val="26"/>
        </w:rPr>
      </w:pPr>
    </w:p>
    <w:p w:rsidR="00AE7F9E" w:rsidRDefault="00AE7F9E" w:rsidP="0086053A">
      <w:pPr>
        <w:rPr>
          <w:szCs w:val="26"/>
        </w:rPr>
      </w:pPr>
    </w:p>
    <w:p w:rsidR="00AE7F9E" w:rsidRDefault="00AE7F9E" w:rsidP="00AE7F9E">
      <w:pPr>
        <w:rPr>
          <w:szCs w:val="26"/>
        </w:rPr>
      </w:pPr>
      <w:r w:rsidRPr="00D13618">
        <w:rPr>
          <w:szCs w:val="26"/>
        </w:rPr>
        <w:t>Начальник отдела</w:t>
      </w:r>
    </w:p>
    <w:p w:rsidR="00AE7F9E" w:rsidRDefault="00AE7F9E" w:rsidP="00AE7F9E">
      <w:pPr>
        <w:rPr>
          <w:szCs w:val="26"/>
        </w:rPr>
      </w:pPr>
      <w:r>
        <w:rPr>
          <w:szCs w:val="26"/>
        </w:rPr>
        <w:t xml:space="preserve">правового обеспечения </w:t>
      </w:r>
    </w:p>
    <w:p w:rsidR="00AE7F9E" w:rsidRDefault="00AE7F9E" w:rsidP="00AE7F9E">
      <w:pPr>
        <w:rPr>
          <w:szCs w:val="26"/>
        </w:rPr>
      </w:pPr>
      <w:r>
        <w:rPr>
          <w:szCs w:val="26"/>
        </w:rPr>
        <w:t>и регистрации ведомственных</w:t>
      </w:r>
    </w:p>
    <w:p w:rsidR="00AE7F9E" w:rsidRPr="00D13618" w:rsidRDefault="00AE7F9E" w:rsidP="00AE7F9E">
      <w:pPr>
        <w:rPr>
          <w:szCs w:val="26"/>
        </w:rPr>
      </w:pPr>
      <w:r>
        <w:rPr>
          <w:szCs w:val="26"/>
        </w:rPr>
        <w:t>нормативных актов</w:t>
      </w:r>
      <w:r w:rsidRPr="00D13618">
        <w:rPr>
          <w:szCs w:val="26"/>
        </w:rPr>
        <w:t xml:space="preserve">                                                                      </w:t>
      </w:r>
      <w:r>
        <w:rPr>
          <w:szCs w:val="26"/>
        </w:rPr>
        <w:t xml:space="preserve">                        Е.В. Нягина</w:t>
      </w:r>
    </w:p>
    <w:p w:rsidR="00AE7F9E" w:rsidRDefault="00AE7F9E" w:rsidP="00AE7F9E">
      <w:pPr>
        <w:rPr>
          <w:szCs w:val="26"/>
        </w:rPr>
      </w:pPr>
    </w:p>
    <w:p w:rsidR="00AE7F9E" w:rsidRDefault="00AE7F9E" w:rsidP="00AE7F9E">
      <w:pPr>
        <w:rPr>
          <w:szCs w:val="26"/>
        </w:rPr>
      </w:pPr>
      <w:r>
        <w:rPr>
          <w:szCs w:val="26"/>
        </w:rPr>
        <w:t>Заместитель руководителя                                                                            И.В. Михайлов</w:t>
      </w:r>
    </w:p>
    <w:p w:rsidR="00AE7F9E" w:rsidRPr="009978B2" w:rsidRDefault="00AE7F9E" w:rsidP="0086053A">
      <w:pPr>
        <w:rPr>
          <w:szCs w:val="26"/>
        </w:rPr>
      </w:pPr>
    </w:p>
    <w:p w:rsidR="0086053A" w:rsidRDefault="0086053A" w:rsidP="0086053A">
      <w:pPr>
        <w:rPr>
          <w:szCs w:val="26"/>
        </w:rPr>
      </w:pPr>
    </w:p>
    <w:p w:rsidR="00AE7F9E" w:rsidRDefault="00AE7F9E" w:rsidP="0086053A">
      <w:pPr>
        <w:rPr>
          <w:szCs w:val="26"/>
        </w:rPr>
      </w:pPr>
    </w:p>
    <w:p w:rsidR="008F3088" w:rsidRPr="00073477" w:rsidRDefault="008F3088" w:rsidP="0086053A">
      <w:pPr>
        <w:rPr>
          <w:szCs w:val="26"/>
        </w:rPr>
      </w:pPr>
    </w:p>
    <w:p w:rsidR="0086053A" w:rsidRPr="00073477" w:rsidRDefault="0086053A" w:rsidP="0086053A">
      <w:pPr>
        <w:tabs>
          <w:tab w:val="left" w:pos="4166"/>
        </w:tabs>
        <w:jc w:val="center"/>
        <w:rPr>
          <w:sz w:val="28"/>
          <w:szCs w:val="28"/>
        </w:rPr>
      </w:pPr>
      <w:r w:rsidRPr="00073477">
        <w:rPr>
          <w:sz w:val="28"/>
          <w:szCs w:val="28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86053A" w:rsidRPr="00073477" w:rsidTr="009C3138">
        <w:tc>
          <w:tcPr>
            <w:tcW w:w="648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№</w:t>
            </w:r>
          </w:p>
          <w:p w:rsidR="0086053A" w:rsidRPr="00073477" w:rsidRDefault="0086053A" w:rsidP="009C3138">
            <w:pPr>
              <w:tabs>
                <w:tab w:val="left" w:pos="4166"/>
              </w:tabs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п/п</w:t>
            </w:r>
          </w:p>
        </w:tc>
        <w:tc>
          <w:tcPr>
            <w:tcW w:w="252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0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2396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jc w:val="center"/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jc w:val="center"/>
              <w:rPr>
                <w:sz w:val="22"/>
                <w:szCs w:val="22"/>
              </w:rPr>
            </w:pPr>
            <w:r w:rsidRPr="00073477">
              <w:rPr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86053A" w:rsidRPr="00073477" w:rsidTr="009C3138">
        <w:tc>
          <w:tcPr>
            <w:tcW w:w="648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</w:tr>
      <w:tr w:rsidR="0086053A" w:rsidRPr="00073477" w:rsidTr="009C3138">
        <w:tc>
          <w:tcPr>
            <w:tcW w:w="648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</w:tr>
      <w:tr w:rsidR="0086053A" w:rsidRPr="00073477" w:rsidTr="009C3138">
        <w:tc>
          <w:tcPr>
            <w:tcW w:w="648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86053A" w:rsidRPr="00073477" w:rsidRDefault="0086053A" w:rsidP="009C3138">
            <w:pPr>
              <w:tabs>
                <w:tab w:val="left" w:pos="4166"/>
              </w:tabs>
              <w:rPr>
                <w:sz w:val="28"/>
                <w:szCs w:val="28"/>
              </w:rPr>
            </w:pPr>
          </w:p>
        </w:tc>
      </w:tr>
    </w:tbl>
    <w:p w:rsidR="0086053A" w:rsidRPr="00073477" w:rsidRDefault="0086053A" w:rsidP="0086053A">
      <w:pPr>
        <w:jc w:val="both"/>
      </w:pPr>
    </w:p>
    <w:p w:rsidR="00F35848" w:rsidRPr="0086053A" w:rsidRDefault="00F35848" w:rsidP="0086053A"/>
    <w:sectPr w:rsidR="00F35848" w:rsidRPr="0086053A" w:rsidSect="00526E8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824"/>
    <w:multiLevelType w:val="hybridMultilevel"/>
    <w:tmpl w:val="92BCA40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D2505C"/>
    <w:multiLevelType w:val="hybridMultilevel"/>
    <w:tmpl w:val="27068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A5B1F"/>
    <w:multiLevelType w:val="hybridMultilevel"/>
    <w:tmpl w:val="EBA8103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F3839FA"/>
    <w:multiLevelType w:val="hybridMultilevel"/>
    <w:tmpl w:val="D932EB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D93B25"/>
    <w:multiLevelType w:val="hybridMultilevel"/>
    <w:tmpl w:val="82684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BF0B35"/>
    <w:multiLevelType w:val="multilevel"/>
    <w:tmpl w:val="F18053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3"/>
    <w:rsid w:val="000079BB"/>
    <w:rsid w:val="00022FF0"/>
    <w:rsid w:val="00025091"/>
    <w:rsid w:val="00025E2B"/>
    <w:rsid w:val="00030B2A"/>
    <w:rsid w:val="00032266"/>
    <w:rsid w:val="00033D50"/>
    <w:rsid w:val="00033D95"/>
    <w:rsid w:val="000433CB"/>
    <w:rsid w:val="000516E3"/>
    <w:rsid w:val="0008466A"/>
    <w:rsid w:val="00092685"/>
    <w:rsid w:val="000A2E5C"/>
    <w:rsid w:val="000A4342"/>
    <w:rsid w:val="000A72DC"/>
    <w:rsid w:val="000B0633"/>
    <w:rsid w:val="000B1870"/>
    <w:rsid w:val="000B3891"/>
    <w:rsid w:val="000C0311"/>
    <w:rsid w:val="000C099E"/>
    <w:rsid w:val="000D2BD4"/>
    <w:rsid w:val="000D7596"/>
    <w:rsid w:val="000E4618"/>
    <w:rsid w:val="000F09BA"/>
    <w:rsid w:val="000F48A2"/>
    <w:rsid w:val="000F6717"/>
    <w:rsid w:val="00110EA4"/>
    <w:rsid w:val="0011258B"/>
    <w:rsid w:val="00115F14"/>
    <w:rsid w:val="00120FA8"/>
    <w:rsid w:val="001265B1"/>
    <w:rsid w:val="00136D9A"/>
    <w:rsid w:val="00137407"/>
    <w:rsid w:val="001466E2"/>
    <w:rsid w:val="00151386"/>
    <w:rsid w:val="001528D8"/>
    <w:rsid w:val="00153142"/>
    <w:rsid w:val="00171363"/>
    <w:rsid w:val="00173029"/>
    <w:rsid w:val="00173C8D"/>
    <w:rsid w:val="00177D33"/>
    <w:rsid w:val="001801FC"/>
    <w:rsid w:val="00190C46"/>
    <w:rsid w:val="0019234A"/>
    <w:rsid w:val="001951D3"/>
    <w:rsid w:val="00195452"/>
    <w:rsid w:val="001A0893"/>
    <w:rsid w:val="001A3006"/>
    <w:rsid w:val="001B3317"/>
    <w:rsid w:val="001B4D77"/>
    <w:rsid w:val="001B50EF"/>
    <w:rsid w:val="001C48C2"/>
    <w:rsid w:val="001D78A0"/>
    <w:rsid w:val="001E21A8"/>
    <w:rsid w:val="001E439A"/>
    <w:rsid w:val="001E4EF0"/>
    <w:rsid w:val="001E7006"/>
    <w:rsid w:val="001F5C4A"/>
    <w:rsid w:val="00200DD6"/>
    <w:rsid w:val="002128EC"/>
    <w:rsid w:val="00213296"/>
    <w:rsid w:val="00221D09"/>
    <w:rsid w:val="00235CFB"/>
    <w:rsid w:val="00246A80"/>
    <w:rsid w:val="00256177"/>
    <w:rsid w:val="00256F3A"/>
    <w:rsid w:val="00261812"/>
    <w:rsid w:val="00262A07"/>
    <w:rsid w:val="00265B6A"/>
    <w:rsid w:val="00276641"/>
    <w:rsid w:val="00284C66"/>
    <w:rsid w:val="00290268"/>
    <w:rsid w:val="00292E5F"/>
    <w:rsid w:val="00297DBC"/>
    <w:rsid w:val="002A358F"/>
    <w:rsid w:val="002C189C"/>
    <w:rsid w:val="002C7E41"/>
    <w:rsid w:val="002D3B23"/>
    <w:rsid w:val="002D6373"/>
    <w:rsid w:val="002D723E"/>
    <w:rsid w:val="002E38D9"/>
    <w:rsid w:val="002E7294"/>
    <w:rsid w:val="00312978"/>
    <w:rsid w:val="00317604"/>
    <w:rsid w:val="0032474B"/>
    <w:rsid w:val="00325B14"/>
    <w:rsid w:val="00330189"/>
    <w:rsid w:val="003323CE"/>
    <w:rsid w:val="003409F9"/>
    <w:rsid w:val="003468F8"/>
    <w:rsid w:val="0034762E"/>
    <w:rsid w:val="00353984"/>
    <w:rsid w:val="00354768"/>
    <w:rsid w:val="003630E5"/>
    <w:rsid w:val="0037156F"/>
    <w:rsid w:val="00375670"/>
    <w:rsid w:val="003A0E9E"/>
    <w:rsid w:val="003A5605"/>
    <w:rsid w:val="003B60AD"/>
    <w:rsid w:val="003C4AFD"/>
    <w:rsid w:val="003D42E7"/>
    <w:rsid w:val="003E1138"/>
    <w:rsid w:val="003E2047"/>
    <w:rsid w:val="003E30B7"/>
    <w:rsid w:val="003E5B7C"/>
    <w:rsid w:val="003E5C78"/>
    <w:rsid w:val="003E69FB"/>
    <w:rsid w:val="003F1540"/>
    <w:rsid w:val="003F1DE2"/>
    <w:rsid w:val="003F5BA2"/>
    <w:rsid w:val="00406B75"/>
    <w:rsid w:val="00424B36"/>
    <w:rsid w:val="004318BD"/>
    <w:rsid w:val="00431FDD"/>
    <w:rsid w:val="00433849"/>
    <w:rsid w:val="004417E5"/>
    <w:rsid w:val="004463BA"/>
    <w:rsid w:val="0046718C"/>
    <w:rsid w:val="00481BC9"/>
    <w:rsid w:val="00484CD9"/>
    <w:rsid w:val="004A679B"/>
    <w:rsid w:val="004B321E"/>
    <w:rsid w:val="004C1A70"/>
    <w:rsid w:val="004C3D1D"/>
    <w:rsid w:val="004C4272"/>
    <w:rsid w:val="004D353D"/>
    <w:rsid w:val="004D4D43"/>
    <w:rsid w:val="004D6B3D"/>
    <w:rsid w:val="004E540E"/>
    <w:rsid w:val="004F517A"/>
    <w:rsid w:val="005101CB"/>
    <w:rsid w:val="005150B2"/>
    <w:rsid w:val="00541310"/>
    <w:rsid w:val="00543CBC"/>
    <w:rsid w:val="00555314"/>
    <w:rsid w:val="005639C3"/>
    <w:rsid w:val="0056620C"/>
    <w:rsid w:val="005721F4"/>
    <w:rsid w:val="00587340"/>
    <w:rsid w:val="005955CB"/>
    <w:rsid w:val="00596610"/>
    <w:rsid w:val="005A692E"/>
    <w:rsid w:val="005A7ACE"/>
    <w:rsid w:val="005C536B"/>
    <w:rsid w:val="005D3BF6"/>
    <w:rsid w:val="005D3F32"/>
    <w:rsid w:val="005D537E"/>
    <w:rsid w:val="005E59B7"/>
    <w:rsid w:val="00600E7F"/>
    <w:rsid w:val="00613BA8"/>
    <w:rsid w:val="00621754"/>
    <w:rsid w:val="00621EC9"/>
    <w:rsid w:val="006245A6"/>
    <w:rsid w:val="00624AE0"/>
    <w:rsid w:val="00633EFB"/>
    <w:rsid w:val="00640771"/>
    <w:rsid w:val="00646A11"/>
    <w:rsid w:val="00667133"/>
    <w:rsid w:val="006A3922"/>
    <w:rsid w:val="006C4BA6"/>
    <w:rsid w:val="006D3756"/>
    <w:rsid w:val="006E23FA"/>
    <w:rsid w:val="006F4E62"/>
    <w:rsid w:val="006F6DEA"/>
    <w:rsid w:val="00700432"/>
    <w:rsid w:val="00702DDA"/>
    <w:rsid w:val="00715C44"/>
    <w:rsid w:val="00715E63"/>
    <w:rsid w:val="00717591"/>
    <w:rsid w:val="007207E2"/>
    <w:rsid w:val="00722995"/>
    <w:rsid w:val="00722D5B"/>
    <w:rsid w:val="00725099"/>
    <w:rsid w:val="007354EF"/>
    <w:rsid w:val="00742348"/>
    <w:rsid w:val="00745E26"/>
    <w:rsid w:val="00754A3A"/>
    <w:rsid w:val="00772376"/>
    <w:rsid w:val="007A23FC"/>
    <w:rsid w:val="007C3C02"/>
    <w:rsid w:val="007D23C9"/>
    <w:rsid w:val="007D3DED"/>
    <w:rsid w:val="007E071E"/>
    <w:rsid w:val="007E65B6"/>
    <w:rsid w:val="00813323"/>
    <w:rsid w:val="008202B9"/>
    <w:rsid w:val="008251A8"/>
    <w:rsid w:val="00832B97"/>
    <w:rsid w:val="0086053A"/>
    <w:rsid w:val="008609A3"/>
    <w:rsid w:val="00861BD0"/>
    <w:rsid w:val="008749DF"/>
    <w:rsid w:val="00890A70"/>
    <w:rsid w:val="008A0809"/>
    <w:rsid w:val="008B259A"/>
    <w:rsid w:val="008B5F24"/>
    <w:rsid w:val="008C22F2"/>
    <w:rsid w:val="008C4BE1"/>
    <w:rsid w:val="008D35DC"/>
    <w:rsid w:val="008D3F40"/>
    <w:rsid w:val="008F3088"/>
    <w:rsid w:val="0092584F"/>
    <w:rsid w:val="009357B2"/>
    <w:rsid w:val="00956DAD"/>
    <w:rsid w:val="0096280E"/>
    <w:rsid w:val="009667A4"/>
    <w:rsid w:val="00980CCC"/>
    <w:rsid w:val="00983D1B"/>
    <w:rsid w:val="00984294"/>
    <w:rsid w:val="009867AE"/>
    <w:rsid w:val="00987FE7"/>
    <w:rsid w:val="00993C4A"/>
    <w:rsid w:val="00995632"/>
    <w:rsid w:val="009978B2"/>
    <w:rsid w:val="009A572E"/>
    <w:rsid w:val="009B1661"/>
    <w:rsid w:val="009D0E6E"/>
    <w:rsid w:val="009E125C"/>
    <w:rsid w:val="009F42A0"/>
    <w:rsid w:val="00A031AF"/>
    <w:rsid w:val="00A149E5"/>
    <w:rsid w:val="00A20491"/>
    <w:rsid w:val="00A248CF"/>
    <w:rsid w:val="00A440D7"/>
    <w:rsid w:val="00A45E59"/>
    <w:rsid w:val="00A4763C"/>
    <w:rsid w:val="00A57062"/>
    <w:rsid w:val="00A60920"/>
    <w:rsid w:val="00A60A40"/>
    <w:rsid w:val="00A622AF"/>
    <w:rsid w:val="00A6320F"/>
    <w:rsid w:val="00A64CAD"/>
    <w:rsid w:val="00A8261F"/>
    <w:rsid w:val="00A879D8"/>
    <w:rsid w:val="00A946FD"/>
    <w:rsid w:val="00AB0080"/>
    <w:rsid w:val="00AB081B"/>
    <w:rsid w:val="00AB5106"/>
    <w:rsid w:val="00AB61C9"/>
    <w:rsid w:val="00AC00FC"/>
    <w:rsid w:val="00AC7661"/>
    <w:rsid w:val="00AE7F9E"/>
    <w:rsid w:val="00B14DB0"/>
    <w:rsid w:val="00B1585A"/>
    <w:rsid w:val="00B255C7"/>
    <w:rsid w:val="00B263BD"/>
    <w:rsid w:val="00B271B3"/>
    <w:rsid w:val="00B320D4"/>
    <w:rsid w:val="00B415F5"/>
    <w:rsid w:val="00B51DB8"/>
    <w:rsid w:val="00B52863"/>
    <w:rsid w:val="00B6259B"/>
    <w:rsid w:val="00B63950"/>
    <w:rsid w:val="00B66D4F"/>
    <w:rsid w:val="00B75BC8"/>
    <w:rsid w:val="00B75EA5"/>
    <w:rsid w:val="00B839A9"/>
    <w:rsid w:val="00B8693C"/>
    <w:rsid w:val="00B97186"/>
    <w:rsid w:val="00B9762E"/>
    <w:rsid w:val="00BA5F1A"/>
    <w:rsid w:val="00BA7782"/>
    <w:rsid w:val="00BB0F3C"/>
    <w:rsid w:val="00BB5472"/>
    <w:rsid w:val="00BC14B4"/>
    <w:rsid w:val="00BE3E2E"/>
    <w:rsid w:val="00BE43CE"/>
    <w:rsid w:val="00BE6CB9"/>
    <w:rsid w:val="00BE7A40"/>
    <w:rsid w:val="00BF00FF"/>
    <w:rsid w:val="00BF1983"/>
    <w:rsid w:val="00C033EC"/>
    <w:rsid w:val="00C07AC5"/>
    <w:rsid w:val="00C11A3B"/>
    <w:rsid w:val="00C27FF4"/>
    <w:rsid w:val="00C306F7"/>
    <w:rsid w:val="00C37CD0"/>
    <w:rsid w:val="00C45757"/>
    <w:rsid w:val="00C65305"/>
    <w:rsid w:val="00C71D7B"/>
    <w:rsid w:val="00C7344A"/>
    <w:rsid w:val="00C74DE9"/>
    <w:rsid w:val="00C777E0"/>
    <w:rsid w:val="00C803C2"/>
    <w:rsid w:val="00C9313A"/>
    <w:rsid w:val="00C976AD"/>
    <w:rsid w:val="00CA6BB7"/>
    <w:rsid w:val="00CB237D"/>
    <w:rsid w:val="00CB2CE1"/>
    <w:rsid w:val="00CB5C86"/>
    <w:rsid w:val="00CC0066"/>
    <w:rsid w:val="00CC4699"/>
    <w:rsid w:val="00CC4D0B"/>
    <w:rsid w:val="00CD5051"/>
    <w:rsid w:val="00CE660E"/>
    <w:rsid w:val="00CE70B5"/>
    <w:rsid w:val="00CF1616"/>
    <w:rsid w:val="00CF3656"/>
    <w:rsid w:val="00CF3B6F"/>
    <w:rsid w:val="00CF427E"/>
    <w:rsid w:val="00CF5654"/>
    <w:rsid w:val="00D02665"/>
    <w:rsid w:val="00D13B66"/>
    <w:rsid w:val="00D172F7"/>
    <w:rsid w:val="00D277B9"/>
    <w:rsid w:val="00D3325E"/>
    <w:rsid w:val="00D63A7F"/>
    <w:rsid w:val="00D66330"/>
    <w:rsid w:val="00D67ADB"/>
    <w:rsid w:val="00D716D4"/>
    <w:rsid w:val="00D93491"/>
    <w:rsid w:val="00DA0A79"/>
    <w:rsid w:val="00DA5EAB"/>
    <w:rsid w:val="00DC22F2"/>
    <w:rsid w:val="00DD276A"/>
    <w:rsid w:val="00DE4565"/>
    <w:rsid w:val="00DE567B"/>
    <w:rsid w:val="00DF6EFA"/>
    <w:rsid w:val="00DF7472"/>
    <w:rsid w:val="00E007DF"/>
    <w:rsid w:val="00E03477"/>
    <w:rsid w:val="00E13763"/>
    <w:rsid w:val="00E204A6"/>
    <w:rsid w:val="00E55572"/>
    <w:rsid w:val="00E55CAA"/>
    <w:rsid w:val="00E71F60"/>
    <w:rsid w:val="00E96EFD"/>
    <w:rsid w:val="00E97903"/>
    <w:rsid w:val="00EB0617"/>
    <w:rsid w:val="00EC0CBC"/>
    <w:rsid w:val="00ED08A9"/>
    <w:rsid w:val="00ED21D0"/>
    <w:rsid w:val="00ED4254"/>
    <w:rsid w:val="00ED62BD"/>
    <w:rsid w:val="00EE5BC2"/>
    <w:rsid w:val="00EF276B"/>
    <w:rsid w:val="00F10336"/>
    <w:rsid w:val="00F112B8"/>
    <w:rsid w:val="00F2319C"/>
    <w:rsid w:val="00F329A5"/>
    <w:rsid w:val="00F34BAC"/>
    <w:rsid w:val="00F35848"/>
    <w:rsid w:val="00F4168B"/>
    <w:rsid w:val="00F41F36"/>
    <w:rsid w:val="00F54B96"/>
    <w:rsid w:val="00F56CC9"/>
    <w:rsid w:val="00F60E48"/>
    <w:rsid w:val="00F8279F"/>
    <w:rsid w:val="00F8311D"/>
    <w:rsid w:val="00F87A04"/>
    <w:rsid w:val="00F92AFF"/>
    <w:rsid w:val="00F93775"/>
    <w:rsid w:val="00F96D13"/>
    <w:rsid w:val="00FA62CA"/>
    <w:rsid w:val="00FB5B9F"/>
    <w:rsid w:val="00FC41B9"/>
    <w:rsid w:val="00FD725A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0865D-48BF-4E9D-9261-797C894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33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67133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667133"/>
    <w:pPr>
      <w:autoSpaceDE w:val="0"/>
      <w:autoSpaceDN w:val="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rsid w:val="00667133"/>
    <w:pPr>
      <w:keepNext/>
      <w:keepLines/>
      <w:autoSpaceDE w:val="0"/>
      <w:autoSpaceDN w:val="0"/>
      <w:ind w:firstLine="720"/>
      <w:jc w:val="both"/>
    </w:pPr>
    <w:rPr>
      <w:szCs w:val="26"/>
    </w:rPr>
  </w:style>
  <w:style w:type="paragraph" w:customStyle="1" w:styleId="ConsNormal">
    <w:name w:val="ConsNormal"/>
    <w:rsid w:val="00667133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msobodytextcxspmiddle">
    <w:name w:val="msobodytextcxspmiddle"/>
    <w:basedOn w:val="a"/>
    <w:rsid w:val="00667133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a"/>
    <w:rsid w:val="00667133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rsid w:val="00667133"/>
    <w:pPr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"/>
    <w:rsid w:val="00667133"/>
    <w:pPr>
      <w:spacing w:before="100" w:beforeAutospacing="1" w:after="100" w:afterAutospacing="1"/>
    </w:pPr>
    <w:rPr>
      <w:sz w:val="24"/>
    </w:rPr>
  </w:style>
  <w:style w:type="character" w:customStyle="1" w:styleId="30">
    <w:name w:val="Основной текст с отступом 3 Знак"/>
    <w:link w:val="3"/>
    <w:rsid w:val="00717591"/>
    <w:rPr>
      <w:sz w:val="26"/>
      <w:szCs w:val="26"/>
    </w:rPr>
  </w:style>
  <w:style w:type="paragraph" w:customStyle="1" w:styleId="ConsNonformat">
    <w:name w:val="ConsNonformat"/>
    <w:rsid w:val="00200DD6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2">
    <w:name w:val="Body Text 2"/>
    <w:basedOn w:val="a"/>
    <w:link w:val="20"/>
    <w:rsid w:val="00B75EA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75EA5"/>
  </w:style>
  <w:style w:type="table" w:styleId="a5">
    <w:name w:val="Table Grid"/>
    <w:basedOn w:val="a1"/>
    <w:rsid w:val="00F358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66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66330"/>
    <w:rPr>
      <w:rFonts w:ascii="Tahoma" w:hAnsi="Tahoma" w:cs="Tahoma"/>
      <w:sz w:val="16"/>
      <w:szCs w:val="16"/>
    </w:rPr>
  </w:style>
  <w:style w:type="character" w:customStyle="1" w:styleId="Doc-">
    <w:name w:val="Doc-Т внутри нумерации Знак"/>
    <w:link w:val="Doc-0"/>
    <w:uiPriority w:val="99"/>
    <w:locked/>
    <w:rsid w:val="00BF00FF"/>
  </w:style>
  <w:style w:type="paragraph" w:customStyle="1" w:styleId="Doc-0">
    <w:name w:val="Doc-Т внутри нумерации"/>
    <w:basedOn w:val="a"/>
    <w:link w:val="Doc-"/>
    <w:uiPriority w:val="99"/>
    <w:rsid w:val="00BF00FF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8">
    <w:name w:val="No Spacing"/>
    <w:uiPriority w:val="1"/>
    <w:qFormat/>
    <w:rsid w:val="00BF00FF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621754"/>
    <w:pPr>
      <w:ind w:left="720"/>
      <w:contextualSpacing/>
    </w:pPr>
    <w:rPr>
      <w:sz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621754"/>
    <w:rPr>
      <w:sz w:val="24"/>
      <w:szCs w:val="24"/>
      <w:lang w:val="x-none" w:eastAsia="x-none"/>
    </w:rPr>
  </w:style>
  <w:style w:type="paragraph" w:customStyle="1" w:styleId="Default">
    <w:name w:val="Default"/>
    <w:rsid w:val="006217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rsid w:val="00646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8BAA-6CDD-42B4-9A55-B06E4F86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Должностной регламент</vt:lpstr>
    </vt:vector>
  </TitlesOfParts>
  <Company>Отдел</Company>
  <LinksUpToDate>false</LinksUpToDate>
  <CharactersWithSpaces>19397</CharactersWithSpaces>
  <SharedDoc>false</SharedDoc>
  <HLinks>
    <vt:vector size="6" baseType="variant"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consultantplus://offline/ref=5E8D5A64F0245C4610C5EA6F9B1A708E3343C87808DE91C3C9C5570B26DA6523fDf0R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Должностной регламент</dc:title>
  <dc:creator>zags8</dc:creator>
  <cp:lastModifiedBy>Минюст 47.</cp:lastModifiedBy>
  <cp:revision>2</cp:revision>
  <cp:lastPrinted>2024-02-28T08:06:00Z</cp:lastPrinted>
  <dcterms:created xsi:type="dcterms:W3CDTF">2024-02-28T08:14:00Z</dcterms:created>
  <dcterms:modified xsi:type="dcterms:W3CDTF">2024-02-28T08:14:00Z</dcterms:modified>
</cp:coreProperties>
</file>