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117E80" w14:textId="686A10B1" w:rsidR="002164A7" w:rsidRDefault="00707A1E" w:rsidP="002164A7">
      <w:pPr>
        <w:tabs>
          <w:tab w:val="left" w:pos="4253"/>
        </w:tabs>
        <w:suppressAutoHyphens/>
        <w:autoSpaceDN w:val="0"/>
        <w:ind w:right="5103"/>
        <w:jc w:val="both"/>
        <w:rPr>
          <w:rFonts w:ascii="Times New Roman" w:hAnsi="Times New Roman"/>
          <w:b/>
          <w:kern w:val="3"/>
          <w:szCs w:val="26"/>
        </w:rPr>
      </w:pPr>
      <w:r w:rsidRPr="00707A1E">
        <w:rPr>
          <w:rFonts w:ascii="Times New Roman" w:hAnsi="Times New Roman"/>
          <w:b/>
          <w:kern w:val="3"/>
          <w:szCs w:val="26"/>
        </w:rPr>
        <w:t>О выявлении правообладателя ранее</w:t>
      </w:r>
      <w:r>
        <w:rPr>
          <w:rFonts w:ascii="Times New Roman" w:hAnsi="Times New Roman"/>
          <w:b/>
          <w:kern w:val="3"/>
          <w:szCs w:val="26"/>
        </w:rPr>
        <w:t xml:space="preserve"> </w:t>
      </w:r>
      <w:r w:rsidRPr="00707A1E">
        <w:rPr>
          <w:rFonts w:ascii="Times New Roman" w:hAnsi="Times New Roman"/>
          <w:b/>
          <w:kern w:val="3"/>
          <w:szCs w:val="26"/>
        </w:rPr>
        <w:t>учтенного объекта недвижимости</w:t>
      </w:r>
    </w:p>
    <w:p w14:paraId="5D2EF5D3" w14:textId="77777777" w:rsidR="002164A7" w:rsidRDefault="002164A7" w:rsidP="002164A7">
      <w:pPr>
        <w:suppressAutoHyphens/>
        <w:autoSpaceDN w:val="0"/>
        <w:ind w:right="5265"/>
        <w:jc w:val="both"/>
        <w:rPr>
          <w:rFonts w:ascii="Times New Roman" w:hAnsi="Times New Roman"/>
          <w:b/>
          <w:kern w:val="3"/>
          <w:szCs w:val="26"/>
        </w:rPr>
      </w:pPr>
    </w:p>
    <w:p w14:paraId="360B4785" w14:textId="1CC7B2CE" w:rsidR="00707A1E" w:rsidRPr="00707A1E" w:rsidRDefault="00CA65D2" w:rsidP="00CA65D2">
      <w:pPr>
        <w:ind w:firstLine="709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статьей 69.1 Федерального закона от 13.07.2015 № 218-ФЗ «О государственной регистрации недвижимости»,</w:t>
      </w:r>
      <w:r w:rsidR="00437829">
        <w:rPr>
          <w:rFonts w:ascii="Times New Roman" w:hAnsi="Times New Roman"/>
          <w:szCs w:val="26"/>
        </w:rPr>
        <w:t xml:space="preserve"> </w:t>
      </w:r>
      <w:r>
        <w:rPr>
          <w:rFonts w:ascii="Times New Roman" w:hAnsi="Times New Roman"/>
          <w:szCs w:val="26"/>
        </w:rPr>
        <w:t>сведениями Управления Росреестра по Чувашской Республике, администрация Чебоксарского муниципального округа Чувашской Республики</w:t>
      </w:r>
      <w:r w:rsidR="00E63438">
        <w:rPr>
          <w:rFonts w:ascii="Times New Roman" w:hAnsi="Times New Roman"/>
          <w:szCs w:val="26"/>
        </w:rPr>
        <w:br/>
      </w:r>
      <w:r>
        <w:rPr>
          <w:rFonts w:ascii="Times New Roman" w:hAnsi="Times New Roman"/>
          <w:szCs w:val="26"/>
        </w:rPr>
        <w:t>п о с т а н о в л я е т:</w:t>
      </w:r>
    </w:p>
    <w:p w14:paraId="69C37AA7" w14:textId="70FC8D2E" w:rsidR="00707A1E" w:rsidRDefault="00707A1E" w:rsidP="00783ABD">
      <w:pPr>
        <w:ind w:firstLine="709"/>
        <w:jc w:val="both"/>
        <w:rPr>
          <w:rFonts w:ascii="Times New Roman" w:hAnsi="Times New Roman"/>
          <w:szCs w:val="26"/>
        </w:rPr>
      </w:pPr>
      <w:r w:rsidRPr="00707A1E">
        <w:rPr>
          <w:rFonts w:ascii="Times New Roman" w:hAnsi="Times New Roman"/>
          <w:szCs w:val="26"/>
        </w:rPr>
        <w:t xml:space="preserve">1. В отношении </w:t>
      </w:r>
      <w:r w:rsidR="009E3975">
        <w:rPr>
          <w:rFonts w:ascii="Times New Roman" w:hAnsi="Times New Roman"/>
          <w:szCs w:val="26"/>
        </w:rPr>
        <w:t>здания</w:t>
      </w:r>
      <w:r w:rsidRPr="00707A1E">
        <w:rPr>
          <w:rFonts w:ascii="Times New Roman" w:hAnsi="Times New Roman"/>
          <w:szCs w:val="26"/>
        </w:rPr>
        <w:t xml:space="preserve"> с кадастровым но</w:t>
      </w:r>
      <w:r w:rsidR="002B735F">
        <w:rPr>
          <w:rFonts w:ascii="Times New Roman" w:hAnsi="Times New Roman"/>
          <w:szCs w:val="26"/>
        </w:rPr>
        <w:t xml:space="preserve">мером </w:t>
      </w:r>
      <w:r w:rsidR="00E348CB" w:rsidRPr="00E348CB">
        <w:rPr>
          <w:rFonts w:ascii="Times New Roman" w:hAnsi="Times New Roman"/>
          <w:szCs w:val="26"/>
        </w:rPr>
        <w:t>21:21:</w:t>
      </w:r>
      <w:r w:rsidR="00783ABD">
        <w:rPr>
          <w:rFonts w:ascii="Times New Roman" w:hAnsi="Times New Roman"/>
          <w:szCs w:val="26"/>
        </w:rPr>
        <w:t>071001</w:t>
      </w:r>
      <w:r w:rsidR="00E348CB" w:rsidRPr="00E348CB">
        <w:rPr>
          <w:rFonts w:ascii="Times New Roman" w:hAnsi="Times New Roman"/>
          <w:szCs w:val="26"/>
        </w:rPr>
        <w:t>:</w:t>
      </w:r>
      <w:r w:rsidR="00783ABD">
        <w:rPr>
          <w:rFonts w:ascii="Times New Roman" w:hAnsi="Times New Roman"/>
          <w:szCs w:val="26"/>
        </w:rPr>
        <w:t>112</w:t>
      </w:r>
      <w:r w:rsidR="00E348CB">
        <w:rPr>
          <w:rFonts w:ascii="Times New Roman" w:hAnsi="Times New Roman"/>
          <w:szCs w:val="26"/>
        </w:rPr>
        <w:t xml:space="preserve"> </w:t>
      </w:r>
      <w:r w:rsidR="00697FD7">
        <w:rPr>
          <w:rFonts w:ascii="Times New Roman" w:hAnsi="Times New Roman"/>
          <w:szCs w:val="26"/>
        </w:rPr>
        <w:t xml:space="preserve">площадью </w:t>
      </w:r>
      <w:r w:rsidR="00783ABD">
        <w:rPr>
          <w:rFonts w:ascii="Times New Roman" w:hAnsi="Times New Roman"/>
          <w:szCs w:val="26"/>
        </w:rPr>
        <w:t>77,7</w:t>
      </w:r>
      <w:r w:rsidRPr="00707A1E">
        <w:rPr>
          <w:rFonts w:ascii="Times New Roman" w:hAnsi="Times New Roman"/>
          <w:szCs w:val="26"/>
        </w:rPr>
        <w:t xml:space="preserve"> кв.м., расположенного по адресу: </w:t>
      </w:r>
      <w:r w:rsidR="00783ABD" w:rsidRPr="00783ABD">
        <w:rPr>
          <w:rFonts w:ascii="Times New Roman" w:hAnsi="Times New Roman"/>
          <w:szCs w:val="26"/>
        </w:rPr>
        <w:t>Чувашская Республика - Чувашия, р-н Чебоксарский, с/</w:t>
      </w:r>
      <w:proofErr w:type="spellStart"/>
      <w:r w:rsidR="00783ABD" w:rsidRPr="00783ABD">
        <w:rPr>
          <w:rFonts w:ascii="Times New Roman" w:hAnsi="Times New Roman"/>
          <w:szCs w:val="26"/>
        </w:rPr>
        <w:t>пос</w:t>
      </w:r>
      <w:proofErr w:type="spellEnd"/>
      <w:r w:rsidR="00783ABD" w:rsidRPr="00783ABD">
        <w:rPr>
          <w:rFonts w:ascii="Times New Roman" w:hAnsi="Times New Roman"/>
          <w:szCs w:val="26"/>
        </w:rPr>
        <w:t xml:space="preserve"> Синьяльское, д </w:t>
      </w:r>
      <w:proofErr w:type="spellStart"/>
      <w:r w:rsidR="00783ABD" w:rsidRPr="00783ABD">
        <w:rPr>
          <w:rFonts w:ascii="Times New Roman" w:hAnsi="Times New Roman"/>
          <w:szCs w:val="26"/>
        </w:rPr>
        <w:t>Чиршкасы</w:t>
      </w:r>
      <w:proofErr w:type="spellEnd"/>
      <w:r w:rsidR="00783ABD" w:rsidRPr="00783ABD">
        <w:rPr>
          <w:rFonts w:ascii="Times New Roman" w:hAnsi="Times New Roman"/>
          <w:szCs w:val="26"/>
        </w:rPr>
        <w:t xml:space="preserve">, </w:t>
      </w:r>
      <w:proofErr w:type="spellStart"/>
      <w:r w:rsidR="00783ABD" w:rsidRPr="00783ABD">
        <w:rPr>
          <w:rFonts w:ascii="Times New Roman" w:hAnsi="Times New Roman"/>
          <w:szCs w:val="26"/>
        </w:rPr>
        <w:t>ул</w:t>
      </w:r>
      <w:proofErr w:type="spellEnd"/>
      <w:r w:rsidR="00783ABD" w:rsidRPr="00783ABD">
        <w:rPr>
          <w:rFonts w:ascii="Times New Roman" w:hAnsi="Times New Roman"/>
          <w:szCs w:val="26"/>
        </w:rPr>
        <w:t xml:space="preserve"> </w:t>
      </w:r>
      <w:proofErr w:type="spellStart"/>
      <w:r w:rsidR="00783ABD" w:rsidRPr="00783ABD">
        <w:rPr>
          <w:rFonts w:ascii="Times New Roman" w:hAnsi="Times New Roman"/>
          <w:szCs w:val="26"/>
        </w:rPr>
        <w:t>Кукшумская</w:t>
      </w:r>
      <w:proofErr w:type="spellEnd"/>
      <w:r w:rsidR="00783ABD" w:rsidRPr="00783ABD">
        <w:rPr>
          <w:rFonts w:ascii="Times New Roman" w:hAnsi="Times New Roman"/>
          <w:szCs w:val="26"/>
        </w:rPr>
        <w:t>, д 42</w:t>
      </w:r>
      <w:r w:rsidRPr="00707A1E">
        <w:rPr>
          <w:rFonts w:ascii="Times New Roman" w:hAnsi="Times New Roman"/>
          <w:szCs w:val="26"/>
        </w:rPr>
        <w:t>, в качестве его правообладателя, владеющего данным объектом недвижимости на</w:t>
      </w:r>
      <w:r w:rsidR="002B735F">
        <w:rPr>
          <w:rFonts w:ascii="Times New Roman" w:hAnsi="Times New Roman"/>
          <w:szCs w:val="26"/>
        </w:rPr>
        <w:t xml:space="preserve"> праве собственности, выявлен</w:t>
      </w:r>
      <w:r w:rsidR="00697FD7">
        <w:rPr>
          <w:rFonts w:ascii="Times New Roman" w:hAnsi="Times New Roman"/>
          <w:szCs w:val="26"/>
        </w:rPr>
        <w:t xml:space="preserve"> </w:t>
      </w:r>
      <w:r w:rsidR="00783ABD" w:rsidRPr="00783ABD">
        <w:rPr>
          <w:rFonts w:ascii="Times New Roman" w:hAnsi="Times New Roman"/>
          <w:szCs w:val="26"/>
        </w:rPr>
        <w:t xml:space="preserve">Машанов Алексей Михайлович, </w:t>
      </w:r>
      <w:r w:rsidR="00A959FE">
        <w:rPr>
          <w:rFonts w:ascii="Times New Roman" w:hAnsi="Times New Roman"/>
          <w:szCs w:val="26"/>
        </w:rPr>
        <w:t>…</w:t>
      </w:r>
      <w:r w:rsidR="00783ABD">
        <w:rPr>
          <w:rFonts w:ascii="Times New Roman" w:hAnsi="Times New Roman"/>
          <w:szCs w:val="26"/>
        </w:rPr>
        <w:t xml:space="preserve"> г.р.</w:t>
      </w:r>
      <w:r w:rsidR="00783ABD" w:rsidRPr="00783ABD">
        <w:rPr>
          <w:rFonts w:ascii="Times New Roman" w:hAnsi="Times New Roman"/>
          <w:szCs w:val="26"/>
        </w:rPr>
        <w:t>, СНИЛС</w:t>
      </w:r>
      <w:r w:rsidR="00783ABD">
        <w:rPr>
          <w:rFonts w:ascii="Times New Roman" w:hAnsi="Times New Roman"/>
          <w:szCs w:val="26"/>
        </w:rPr>
        <w:t xml:space="preserve"> </w:t>
      </w:r>
      <w:r w:rsidR="00A959FE">
        <w:rPr>
          <w:rFonts w:ascii="Times New Roman" w:hAnsi="Times New Roman"/>
          <w:szCs w:val="26"/>
        </w:rPr>
        <w:t>…</w:t>
      </w:r>
      <w:r w:rsidR="00783ABD">
        <w:rPr>
          <w:rFonts w:ascii="Times New Roman" w:hAnsi="Times New Roman"/>
          <w:szCs w:val="26"/>
        </w:rPr>
        <w:t>, п</w:t>
      </w:r>
      <w:r w:rsidR="00783ABD" w:rsidRPr="00783ABD">
        <w:rPr>
          <w:rFonts w:ascii="Times New Roman" w:hAnsi="Times New Roman"/>
          <w:szCs w:val="26"/>
        </w:rPr>
        <w:t xml:space="preserve">аспорт гражданина Российской Федерации серия </w:t>
      </w:r>
      <w:r w:rsidR="00A959FE">
        <w:rPr>
          <w:rFonts w:ascii="Times New Roman" w:hAnsi="Times New Roman"/>
          <w:szCs w:val="26"/>
        </w:rPr>
        <w:t>…</w:t>
      </w:r>
      <w:r w:rsidR="00783ABD" w:rsidRPr="00783ABD">
        <w:rPr>
          <w:rFonts w:ascii="Times New Roman" w:hAnsi="Times New Roman"/>
          <w:szCs w:val="26"/>
        </w:rPr>
        <w:t xml:space="preserve"> №</w:t>
      </w:r>
      <w:r w:rsidR="00A959FE">
        <w:rPr>
          <w:rFonts w:ascii="Times New Roman" w:hAnsi="Times New Roman"/>
          <w:szCs w:val="26"/>
        </w:rPr>
        <w:t>…</w:t>
      </w:r>
      <w:r w:rsidR="00783ABD" w:rsidRPr="00783ABD">
        <w:rPr>
          <w:rFonts w:ascii="Times New Roman" w:hAnsi="Times New Roman"/>
          <w:szCs w:val="26"/>
        </w:rPr>
        <w:t xml:space="preserve">, выдан </w:t>
      </w:r>
      <w:r w:rsidR="00A959FE">
        <w:rPr>
          <w:rFonts w:ascii="Times New Roman" w:hAnsi="Times New Roman"/>
          <w:szCs w:val="26"/>
        </w:rPr>
        <w:t>…</w:t>
      </w:r>
      <w:r w:rsidR="00783ABD" w:rsidRPr="00783ABD">
        <w:rPr>
          <w:rFonts w:ascii="Times New Roman" w:hAnsi="Times New Roman"/>
          <w:szCs w:val="26"/>
        </w:rPr>
        <w:t xml:space="preserve">, </w:t>
      </w:r>
      <w:r w:rsidR="00A959FE">
        <w:rPr>
          <w:rFonts w:ascii="Times New Roman" w:hAnsi="Times New Roman"/>
          <w:szCs w:val="26"/>
        </w:rPr>
        <w:t>.</w:t>
      </w:r>
      <w:r w:rsidR="00CA65D2" w:rsidRPr="009E3975">
        <w:rPr>
          <w:rFonts w:ascii="Times New Roman" w:hAnsi="Times New Roman"/>
          <w:szCs w:val="26"/>
        </w:rPr>
        <w:t>, проживающий</w:t>
      </w:r>
      <w:r w:rsidRPr="009E3975">
        <w:rPr>
          <w:rFonts w:ascii="Times New Roman" w:hAnsi="Times New Roman"/>
          <w:szCs w:val="26"/>
        </w:rPr>
        <w:t xml:space="preserve"> </w:t>
      </w:r>
      <w:r w:rsidRPr="00707A1E">
        <w:rPr>
          <w:rFonts w:ascii="Times New Roman" w:hAnsi="Times New Roman"/>
          <w:szCs w:val="26"/>
        </w:rPr>
        <w:t xml:space="preserve">по адресу: </w:t>
      </w:r>
      <w:r w:rsidR="00A959FE">
        <w:rPr>
          <w:rFonts w:ascii="Times New Roman" w:hAnsi="Times New Roman"/>
          <w:szCs w:val="26"/>
        </w:rPr>
        <w:t>…</w:t>
      </w:r>
      <w:r w:rsidRPr="00707A1E">
        <w:rPr>
          <w:rFonts w:ascii="Times New Roman" w:hAnsi="Times New Roman"/>
          <w:szCs w:val="26"/>
        </w:rPr>
        <w:t>.</w:t>
      </w:r>
    </w:p>
    <w:p w14:paraId="0B45417F" w14:textId="164EFD6F" w:rsidR="00707A1E" w:rsidRPr="00707A1E" w:rsidRDefault="00E22669" w:rsidP="00707A1E">
      <w:pPr>
        <w:ind w:firstLine="709"/>
        <w:jc w:val="both"/>
        <w:rPr>
          <w:rFonts w:ascii="Times New Roman" w:hAnsi="Times New Roman"/>
          <w:szCs w:val="26"/>
        </w:rPr>
      </w:pPr>
      <w:r>
        <w:rPr>
          <w:rFonts w:ascii="Times New Roman" w:hAnsi="Times New Roman"/>
          <w:szCs w:val="26"/>
        </w:rPr>
        <w:t>2. Право собственн</w:t>
      </w:r>
      <w:r w:rsidR="006960A8">
        <w:rPr>
          <w:rFonts w:ascii="Times New Roman" w:hAnsi="Times New Roman"/>
          <w:szCs w:val="26"/>
        </w:rPr>
        <w:t>о</w:t>
      </w:r>
      <w:r w:rsidR="007077C8">
        <w:rPr>
          <w:rFonts w:ascii="Times New Roman" w:hAnsi="Times New Roman"/>
          <w:szCs w:val="26"/>
        </w:rPr>
        <w:t xml:space="preserve">сти </w:t>
      </w:r>
      <w:r w:rsidR="00783ABD" w:rsidRPr="00783ABD">
        <w:rPr>
          <w:rFonts w:ascii="Times New Roman" w:hAnsi="Times New Roman"/>
          <w:szCs w:val="26"/>
        </w:rPr>
        <w:t>Машанов</w:t>
      </w:r>
      <w:r w:rsidR="00783ABD">
        <w:rPr>
          <w:rFonts w:ascii="Times New Roman" w:hAnsi="Times New Roman"/>
          <w:szCs w:val="26"/>
        </w:rPr>
        <w:t>а</w:t>
      </w:r>
      <w:r w:rsidR="00783ABD" w:rsidRPr="00783ABD">
        <w:rPr>
          <w:rFonts w:ascii="Times New Roman" w:hAnsi="Times New Roman"/>
          <w:szCs w:val="26"/>
        </w:rPr>
        <w:t xml:space="preserve"> Алексе</w:t>
      </w:r>
      <w:r w:rsidR="00783ABD">
        <w:rPr>
          <w:rFonts w:ascii="Times New Roman" w:hAnsi="Times New Roman"/>
          <w:szCs w:val="26"/>
        </w:rPr>
        <w:t>я</w:t>
      </w:r>
      <w:r w:rsidR="00783ABD" w:rsidRPr="00783ABD">
        <w:rPr>
          <w:rFonts w:ascii="Times New Roman" w:hAnsi="Times New Roman"/>
          <w:szCs w:val="26"/>
        </w:rPr>
        <w:t xml:space="preserve"> Михайлович</w:t>
      </w:r>
      <w:r w:rsidR="00783ABD">
        <w:rPr>
          <w:rFonts w:ascii="Times New Roman" w:hAnsi="Times New Roman"/>
          <w:szCs w:val="26"/>
        </w:rPr>
        <w:t>а</w:t>
      </w:r>
      <w:r w:rsidR="00697FD7">
        <w:rPr>
          <w:rFonts w:ascii="Times New Roman" w:hAnsi="Times New Roman"/>
          <w:szCs w:val="26"/>
        </w:rPr>
        <w:t xml:space="preserve"> </w:t>
      </w:r>
      <w:r w:rsidR="00707A1E" w:rsidRPr="00707A1E">
        <w:rPr>
          <w:rFonts w:ascii="Times New Roman" w:hAnsi="Times New Roman"/>
          <w:szCs w:val="26"/>
        </w:rPr>
        <w:t xml:space="preserve">на указанный в пункте 1 настоящего постановления объект недвижимости подтверждается постановлением </w:t>
      </w:r>
      <w:proofErr w:type="spellStart"/>
      <w:r w:rsidR="009E3975">
        <w:rPr>
          <w:rFonts w:ascii="Times New Roman" w:hAnsi="Times New Roman"/>
          <w:szCs w:val="26"/>
        </w:rPr>
        <w:t>Синьяльского</w:t>
      </w:r>
      <w:proofErr w:type="spellEnd"/>
      <w:r w:rsidR="009E3975">
        <w:rPr>
          <w:rFonts w:ascii="Times New Roman" w:hAnsi="Times New Roman"/>
          <w:szCs w:val="26"/>
        </w:rPr>
        <w:t xml:space="preserve"> сельского поселения</w:t>
      </w:r>
      <w:r w:rsidR="0096259C">
        <w:rPr>
          <w:rFonts w:ascii="Times New Roman" w:hAnsi="Times New Roman"/>
          <w:szCs w:val="26"/>
        </w:rPr>
        <w:t xml:space="preserve"> Чебоксарского района</w:t>
      </w:r>
      <w:r w:rsidR="00E348CB">
        <w:rPr>
          <w:rFonts w:ascii="Times New Roman" w:hAnsi="Times New Roman"/>
          <w:szCs w:val="26"/>
        </w:rPr>
        <w:t xml:space="preserve"> от </w:t>
      </w:r>
      <w:r w:rsidR="00783ABD">
        <w:rPr>
          <w:rFonts w:ascii="Times New Roman" w:hAnsi="Times New Roman"/>
          <w:szCs w:val="26"/>
        </w:rPr>
        <w:t>07.06.1992</w:t>
      </w:r>
      <w:r w:rsidR="00E348CB">
        <w:rPr>
          <w:rFonts w:ascii="Times New Roman" w:hAnsi="Times New Roman"/>
          <w:szCs w:val="26"/>
        </w:rPr>
        <w:t xml:space="preserve"> № </w:t>
      </w:r>
      <w:r w:rsidR="00783ABD">
        <w:rPr>
          <w:rFonts w:ascii="Times New Roman" w:hAnsi="Times New Roman"/>
          <w:szCs w:val="26"/>
        </w:rPr>
        <w:t>13</w:t>
      </w:r>
      <w:r w:rsidR="00707A1E" w:rsidRPr="00707A1E">
        <w:rPr>
          <w:rFonts w:ascii="Times New Roman" w:hAnsi="Times New Roman"/>
          <w:szCs w:val="26"/>
        </w:rPr>
        <w:t>.</w:t>
      </w:r>
    </w:p>
    <w:p w14:paraId="7AEE5D08" w14:textId="331CA5F9" w:rsidR="00707A1E" w:rsidRPr="00707A1E" w:rsidRDefault="00707A1E" w:rsidP="00707A1E">
      <w:pPr>
        <w:ind w:firstLine="709"/>
        <w:jc w:val="both"/>
        <w:rPr>
          <w:rFonts w:ascii="Times New Roman" w:hAnsi="Times New Roman"/>
          <w:szCs w:val="26"/>
        </w:rPr>
      </w:pPr>
      <w:r w:rsidRPr="00707A1E">
        <w:rPr>
          <w:rFonts w:ascii="Times New Roman" w:hAnsi="Times New Roman"/>
          <w:szCs w:val="26"/>
        </w:rPr>
        <w:t>3</w:t>
      </w:r>
      <w:r w:rsidR="0096259C">
        <w:rPr>
          <w:rFonts w:ascii="Times New Roman" w:hAnsi="Times New Roman"/>
          <w:szCs w:val="26"/>
        </w:rPr>
        <w:t xml:space="preserve">. Отделу </w:t>
      </w:r>
      <w:r w:rsidR="00E87C62">
        <w:rPr>
          <w:rFonts w:ascii="Times New Roman" w:hAnsi="Times New Roman"/>
          <w:szCs w:val="26"/>
        </w:rPr>
        <w:t>земельных отношений</w:t>
      </w:r>
      <w:r w:rsidR="00CA65D2">
        <w:rPr>
          <w:rFonts w:ascii="Times New Roman" w:hAnsi="Times New Roman"/>
          <w:szCs w:val="26"/>
        </w:rPr>
        <w:t xml:space="preserve"> </w:t>
      </w:r>
      <w:r w:rsidRPr="00707A1E">
        <w:rPr>
          <w:rFonts w:ascii="Times New Roman" w:hAnsi="Times New Roman"/>
          <w:szCs w:val="26"/>
        </w:rPr>
        <w:t>адми</w:t>
      </w:r>
      <w:r w:rsidR="009603EC">
        <w:rPr>
          <w:rFonts w:ascii="Times New Roman" w:hAnsi="Times New Roman"/>
          <w:szCs w:val="26"/>
        </w:rPr>
        <w:t>нистрации Чебоксарского муниципального округа</w:t>
      </w:r>
      <w:r w:rsidRPr="00707A1E">
        <w:rPr>
          <w:rFonts w:ascii="Times New Roman" w:hAnsi="Times New Roman"/>
          <w:szCs w:val="26"/>
        </w:rPr>
        <w:t xml:space="preserve"> осуществить действия по внесению необходимых изменений в сведения Единого государственного реестра недвижимости.</w:t>
      </w:r>
    </w:p>
    <w:p w14:paraId="51664EBC" w14:textId="6D181932" w:rsidR="002164A7" w:rsidRDefault="00707A1E" w:rsidP="00707A1E">
      <w:pPr>
        <w:ind w:firstLine="709"/>
        <w:jc w:val="both"/>
        <w:rPr>
          <w:rFonts w:ascii="Times New Roman" w:hAnsi="Times New Roman"/>
          <w:szCs w:val="26"/>
        </w:rPr>
      </w:pPr>
      <w:r w:rsidRPr="00707A1E">
        <w:rPr>
          <w:rFonts w:ascii="Times New Roman" w:hAnsi="Times New Roman"/>
          <w:szCs w:val="26"/>
        </w:rPr>
        <w:t xml:space="preserve">4. Контроль за выполнением настоящего постановления возложить на отдел </w:t>
      </w:r>
      <w:r w:rsidR="009603EC" w:rsidRPr="009603EC">
        <w:rPr>
          <w:rFonts w:ascii="Times New Roman" w:hAnsi="Times New Roman"/>
          <w:szCs w:val="26"/>
        </w:rPr>
        <w:t>земельных отношений администрации Чебоксарског</w:t>
      </w:r>
      <w:r w:rsidR="009603EC">
        <w:rPr>
          <w:rFonts w:ascii="Times New Roman" w:hAnsi="Times New Roman"/>
          <w:szCs w:val="26"/>
        </w:rPr>
        <w:t>о муниципального округа.</w:t>
      </w:r>
    </w:p>
    <w:p w14:paraId="189F5701" w14:textId="11B74954" w:rsidR="00707A1E" w:rsidRDefault="00707A1E" w:rsidP="00707A1E">
      <w:pPr>
        <w:ind w:firstLine="709"/>
        <w:jc w:val="both"/>
        <w:rPr>
          <w:rFonts w:ascii="Times New Roman" w:hAnsi="Times New Roman"/>
          <w:szCs w:val="26"/>
        </w:rPr>
      </w:pPr>
    </w:p>
    <w:p w14:paraId="3F84D5BC" w14:textId="66086C4E" w:rsidR="00707A1E" w:rsidRDefault="00707A1E" w:rsidP="00707A1E">
      <w:pPr>
        <w:ind w:firstLine="709"/>
        <w:jc w:val="both"/>
        <w:rPr>
          <w:rFonts w:ascii="Times New Roman" w:hAnsi="Times New Roman"/>
          <w:szCs w:val="26"/>
        </w:rPr>
      </w:pPr>
    </w:p>
    <w:p w14:paraId="6C2FD276" w14:textId="77777777" w:rsidR="00707A1E" w:rsidRDefault="00707A1E" w:rsidP="00707A1E">
      <w:pPr>
        <w:ind w:firstLine="709"/>
        <w:jc w:val="both"/>
        <w:rPr>
          <w:rFonts w:ascii="Times New Roman" w:hAnsi="Times New Roman"/>
          <w:szCs w:val="26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5211"/>
        <w:gridCol w:w="4536"/>
      </w:tblGrid>
      <w:tr w:rsidR="002164A7" w14:paraId="0DBCC136" w14:textId="77777777" w:rsidTr="00887CAF">
        <w:tc>
          <w:tcPr>
            <w:tcW w:w="5211" w:type="dxa"/>
          </w:tcPr>
          <w:p w14:paraId="29875800" w14:textId="77777777" w:rsidR="00E87C62" w:rsidRDefault="00E87C62" w:rsidP="00887CAF">
            <w:pPr>
              <w:jc w:val="both"/>
              <w:rPr>
                <w:rFonts w:ascii="Times New Roman" w:hAnsi="Times New Roman"/>
                <w:szCs w:val="26"/>
              </w:rPr>
            </w:pPr>
            <w:r w:rsidRPr="00E87C62">
              <w:rPr>
                <w:rFonts w:ascii="Times New Roman" w:hAnsi="Times New Roman"/>
                <w:szCs w:val="26"/>
              </w:rPr>
              <w:t xml:space="preserve">Глава Чебоксарского </w:t>
            </w:r>
          </w:p>
          <w:p w14:paraId="5CE75145" w14:textId="024B9B09" w:rsidR="002164A7" w:rsidRPr="00BC4C72" w:rsidRDefault="00E87C62" w:rsidP="00887CAF">
            <w:pPr>
              <w:jc w:val="both"/>
              <w:rPr>
                <w:rFonts w:ascii="Times New Roman" w:hAnsi="Times New Roman"/>
                <w:szCs w:val="26"/>
              </w:rPr>
            </w:pPr>
            <w:r w:rsidRPr="00E87C62">
              <w:rPr>
                <w:rFonts w:ascii="Times New Roman" w:hAnsi="Times New Roman"/>
                <w:szCs w:val="26"/>
              </w:rPr>
              <w:t>муниципального округа</w:t>
            </w:r>
          </w:p>
        </w:tc>
        <w:tc>
          <w:tcPr>
            <w:tcW w:w="4536" w:type="dxa"/>
          </w:tcPr>
          <w:p w14:paraId="04980150" w14:textId="77777777" w:rsidR="00E87C62" w:rsidRDefault="00E87C62" w:rsidP="00887CAF">
            <w:pPr>
              <w:jc w:val="right"/>
              <w:rPr>
                <w:rFonts w:ascii="Times New Roman" w:hAnsi="Times New Roman"/>
                <w:szCs w:val="26"/>
              </w:rPr>
            </w:pPr>
          </w:p>
          <w:p w14:paraId="3125AF24" w14:textId="332E6269" w:rsidR="002164A7" w:rsidRDefault="00B803B2" w:rsidP="00B803B2">
            <w:pPr>
              <w:jc w:val="right"/>
              <w:rPr>
                <w:rFonts w:ascii="Times New Roman" w:hAnsi="Times New Roman"/>
                <w:szCs w:val="26"/>
              </w:rPr>
            </w:pPr>
            <w:r>
              <w:rPr>
                <w:rFonts w:ascii="Times New Roman" w:hAnsi="Times New Roman"/>
                <w:szCs w:val="26"/>
              </w:rPr>
              <w:t>В.Б</w:t>
            </w:r>
            <w:r w:rsidR="002164A7">
              <w:rPr>
                <w:rFonts w:ascii="Times New Roman" w:hAnsi="Times New Roman"/>
                <w:szCs w:val="26"/>
              </w:rPr>
              <w:t xml:space="preserve">. </w:t>
            </w:r>
            <w:r>
              <w:rPr>
                <w:rFonts w:ascii="Times New Roman" w:hAnsi="Times New Roman"/>
                <w:szCs w:val="26"/>
              </w:rPr>
              <w:t>Михайлов</w:t>
            </w:r>
          </w:p>
        </w:tc>
      </w:tr>
    </w:tbl>
    <w:p w14:paraId="41FB41FC" w14:textId="302673A9" w:rsidR="00E63438" w:rsidRDefault="00E63438" w:rsidP="009E3975">
      <w:pPr>
        <w:pStyle w:val="a3"/>
        <w:rPr>
          <w:rFonts w:ascii="Arial Cyr Chuv" w:hAnsi="Arial Cyr Chuv"/>
          <w:sz w:val="24"/>
        </w:rPr>
      </w:pPr>
    </w:p>
    <w:p w14:paraId="4E2FED31" w14:textId="77777777" w:rsidR="00E63438" w:rsidRDefault="00E63438">
      <w:pPr>
        <w:rPr>
          <w:rFonts w:ascii="Arial Cyr Chuv" w:hAnsi="Arial Cyr Chuv"/>
          <w:sz w:val="24"/>
        </w:rPr>
      </w:pPr>
      <w:r>
        <w:rPr>
          <w:rFonts w:ascii="Arial Cyr Chuv" w:hAnsi="Arial Cyr Chuv"/>
          <w:sz w:val="24"/>
        </w:rPr>
        <w:br w:type="page"/>
      </w:r>
    </w:p>
    <w:p w14:paraId="7F27AD0B" w14:textId="77777777" w:rsidR="00563A58" w:rsidRDefault="00563A58" w:rsidP="009E3975">
      <w:pPr>
        <w:pStyle w:val="a3"/>
        <w:rPr>
          <w:rFonts w:ascii="Arial Cyr Chuv" w:hAnsi="Arial Cyr Chuv"/>
          <w:sz w:val="24"/>
        </w:rPr>
      </w:pPr>
    </w:p>
    <w:p w14:paraId="6DE14023" w14:textId="77777777" w:rsidR="00E63438" w:rsidRDefault="00E63438" w:rsidP="00E63438">
      <w:pPr>
        <w:rPr>
          <w:rFonts w:ascii="Arial Cyr Chuv" w:hAnsi="Arial Cyr Chuv"/>
          <w:sz w:val="24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395"/>
        <w:gridCol w:w="4961"/>
      </w:tblGrid>
      <w:tr w:rsidR="00E63438" w:rsidRPr="00E63438" w14:paraId="0F8D0837" w14:textId="77777777" w:rsidTr="002F17E7">
        <w:tc>
          <w:tcPr>
            <w:tcW w:w="4395" w:type="dxa"/>
          </w:tcPr>
          <w:p w14:paraId="7D6BC0C7" w14:textId="23C11B25" w:rsidR="00E63438" w:rsidRPr="00E63438" w:rsidRDefault="00A959FE" w:rsidP="00E63438">
            <w:pPr>
              <w:tabs>
                <w:tab w:val="center" w:pos="4153"/>
                <w:tab w:val="right" w:pos="8306"/>
              </w:tabs>
              <w:rPr>
                <w:rFonts w:ascii="Arial Cyr Chuv" w:hAnsi="Arial Cyr Chuv"/>
                <w:sz w:val="22"/>
              </w:rPr>
            </w:pPr>
            <w:r>
              <w:rPr>
                <w:rFonts w:ascii="Times New Roman" w:hAnsi="Times New Roman"/>
                <w:noProof/>
                <w:sz w:val="20"/>
              </w:rPr>
              <w:t>.</w:t>
            </w:r>
          </w:p>
          <w:p w14:paraId="1AE36782" w14:textId="77777777" w:rsidR="00E63438" w:rsidRPr="00E63438" w:rsidRDefault="00E63438" w:rsidP="00E63438">
            <w:pPr>
              <w:tabs>
                <w:tab w:val="center" w:pos="4153"/>
                <w:tab w:val="right" w:pos="8306"/>
              </w:tabs>
              <w:ind w:left="604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4961" w:type="dxa"/>
          </w:tcPr>
          <w:p w14:paraId="03C09E7E" w14:textId="42A946D8" w:rsidR="00E63438" w:rsidRPr="00E63438" w:rsidRDefault="00E63438" w:rsidP="00A959FE">
            <w:pPr>
              <w:tabs>
                <w:tab w:val="center" w:pos="4153"/>
                <w:tab w:val="right" w:pos="8306"/>
              </w:tabs>
              <w:rPr>
                <w:rFonts w:ascii="Times New Roman" w:hAnsi="Times New Roman"/>
                <w:sz w:val="24"/>
              </w:rPr>
            </w:pPr>
          </w:p>
        </w:tc>
      </w:tr>
    </w:tbl>
    <w:p w14:paraId="3080E18D" w14:textId="2935DBD7" w:rsidR="00E63438" w:rsidRPr="00E63438" w:rsidRDefault="00E63438" w:rsidP="00E63438">
      <w:pPr>
        <w:widowControl w:val="0"/>
        <w:suppressAutoHyphens/>
        <w:autoSpaceDE w:val="0"/>
        <w:ind w:left="142" w:firstLine="425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E63438">
        <w:rPr>
          <w:rFonts w:ascii="Times New Roman" w:hAnsi="Times New Roman"/>
          <w:bCs/>
          <w:sz w:val="24"/>
          <w:szCs w:val="24"/>
          <w:lang w:eastAsia="ar-SA"/>
        </w:rPr>
        <w:t xml:space="preserve">В соответствии со статьей 69.1 Федерального закона от 13.07.2015 № 218-ФЗ «О государственной регистрации недвижимости» </w:t>
      </w:r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>Машанов Алексе</w:t>
      </w:r>
      <w:r w:rsidR="00783ABD">
        <w:rPr>
          <w:rFonts w:ascii="Times New Roman" w:hAnsi="Times New Roman"/>
          <w:bCs/>
          <w:sz w:val="24"/>
          <w:szCs w:val="24"/>
          <w:lang w:eastAsia="ar-SA"/>
        </w:rPr>
        <w:t>й</w:t>
      </w:r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 xml:space="preserve"> Михайлович</w:t>
      </w:r>
      <w:r w:rsidRPr="00E63438">
        <w:rPr>
          <w:rFonts w:ascii="Times New Roman" w:hAnsi="Times New Roman"/>
          <w:bCs/>
          <w:sz w:val="24"/>
          <w:szCs w:val="24"/>
          <w:lang w:eastAsia="ar-SA"/>
        </w:rPr>
        <w:t>, либо иное заинтересованное лицо 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правообладателе ранее учтенного объекта недвижимости, указанных в ПРОЕКТЕ постановления, с приложением обосновывающих такие возражения документов (электронных образов таких документов) (при их наличии), свидетельствующих о том, что такое лицо не является правообладателем указанного объекта недвижимости, в течение тридцати дней со дня получения указанным лицом проекта решения.</w:t>
      </w:r>
    </w:p>
    <w:p w14:paraId="5B59A135" w14:textId="4CBDBA6F" w:rsidR="00E63438" w:rsidRPr="00E63438" w:rsidRDefault="00E63438" w:rsidP="00E63438">
      <w:pPr>
        <w:widowControl w:val="0"/>
        <w:suppressAutoHyphens/>
        <w:autoSpaceDE w:val="0"/>
        <w:ind w:left="142" w:firstLine="425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E63438">
        <w:rPr>
          <w:rFonts w:ascii="Times New Roman" w:hAnsi="Times New Roman"/>
          <w:bCs/>
          <w:sz w:val="24"/>
          <w:szCs w:val="24"/>
          <w:lang w:eastAsia="ar-SA"/>
        </w:rPr>
        <w:t xml:space="preserve">При отсутствии возражения относительно сведений о правообладателе ранее учтенного объекта недвижимости, указанных в ПРОЕКТЕ постановления, по истечении тридцати дней со дня получения указанного Проекта, администрацией Чебоксарского района будет принято решение о выявлении </w:t>
      </w:r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>Машанов</w:t>
      </w:r>
      <w:r w:rsidR="00783ABD">
        <w:rPr>
          <w:rFonts w:ascii="Times New Roman" w:hAnsi="Times New Roman"/>
          <w:bCs/>
          <w:sz w:val="24"/>
          <w:szCs w:val="24"/>
          <w:lang w:eastAsia="ar-SA"/>
        </w:rPr>
        <w:t>а</w:t>
      </w:r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 xml:space="preserve"> Алексе</w:t>
      </w:r>
      <w:r w:rsidR="00783ABD">
        <w:rPr>
          <w:rFonts w:ascii="Times New Roman" w:hAnsi="Times New Roman"/>
          <w:bCs/>
          <w:sz w:val="24"/>
          <w:szCs w:val="24"/>
          <w:lang w:eastAsia="ar-SA"/>
        </w:rPr>
        <w:t>я</w:t>
      </w:r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 xml:space="preserve"> Михайлович</w:t>
      </w:r>
      <w:r w:rsidR="00783ABD">
        <w:rPr>
          <w:rFonts w:ascii="Times New Roman" w:hAnsi="Times New Roman"/>
          <w:bCs/>
          <w:sz w:val="24"/>
          <w:szCs w:val="24"/>
          <w:lang w:eastAsia="ar-SA"/>
        </w:rPr>
        <w:t>а</w:t>
      </w:r>
      <w:r w:rsidRPr="00E63438">
        <w:rPr>
          <w:rFonts w:ascii="Times New Roman" w:hAnsi="Times New Roman"/>
          <w:bCs/>
          <w:sz w:val="24"/>
          <w:szCs w:val="24"/>
          <w:lang w:eastAsia="ar-SA"/>
        </w:rPr>
        <w:t xml:space="preserve"> правообладателем ранее учтенного объекта недвижимости: здани</w:t>
      </w:r>
      <w:r>
        <w:rPr>
          <w:rFonts w:ascii="Times New Roman" w:hAnsi="Times New Roman"/>
          <w:bCs/>
          <w:sz w:val="24"/>
          <w:szCs w:val="24"/>
          <w:lang w:eastAsia="ar-SA"/>
        </w:rPr>
        <w:t>е</w:t>
      </w:r>
      <w:r w:rsidRPr="00E63438">
        <w:rPr>
          <w:rFonts w:ascii="Times New Roman" w:hAnsi="Times New Roman"/>
          <w:bCs/>
          <w:sz w:val="24"/>
          <w:szCs w:val="24"/>
          <w:lang w:eastAsia="ar-SA"/>
        </w:rPr>
        <w:t xml:space="preserve"> с кадастровым </w:t>
      </w:r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>21:21:071001:112 площадью 77,7 кв.м., расположенного по адресу: Чувашская Республика - Чувашия, р-н Чебоксарский, с/</w:t>
      </w:r>
      <w:proofErr w:type="spellStart"/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>пос</w:t>
      </w:r>
      <w:proofErr w:type="spellEnd"/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 xml:space="preserve"> Синьяльское, д </w:t>
      </w:r>
      <w:proofErr w:type="spellStart"/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>Чиршкасы</w:t>
      </w:r>
      <w:proofErr w:type="spellEnd"/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 xml:space="preserve">, </w:t>
      </w:r>
      <w:proofErr w:type="spellStart"/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>ул</w:t>
      </w:r>
      <w:proofErr w:type="spellEnd"/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 xml:space="preserve"> </w:t>
      </w:r>
      <w:proofErr w:type="spellStart"/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>Кукшумская</w:t>
      </w:r>
      <w:proofErr w:type="spellEnd"/>
      <w:r w:rsidR="00783ABD" w:rsidRPr="00783ABD">
        <w:rPr>
          <w:rFonts w:ascii="Times New Roman" w:hAnsi="Times New Roman"/>
          <w:bCs/>
          <w:sz w:val="24"/>
          <w:szCs w:val="24"/>
          <w:lang w:eastAsia="ar-SA"/>
        </w:rPr>
        <w:t>, д 42</w:t>
      </w:r>
      <w:r w:rsidR="00CE5814">
        <w:rPr>
          <w:rFonts w:ascii="Times New Roman" w:hAnsi="Times New Roman"/>
          <w:bCs/>
          <w:sz w:val="24"/>
          <w:szCs w:val="24"/>
          <w:lang w:eastAsia="ar-SA"/>
        </w:rPr>
        <w:t>.</w:t>
      </w:r>
    </w:p>
    <w:p w14:paraId="3DFEC612" w14:textId="5D2E18B1" w:rsidR="00E63438" w:rsidRPr="00E63438" w:rsidRDefault="00E63438" w:rsidP="00E63438">
      <w:pPr>
        <w:widowControl w:val="0"/>
        <w:suppressAutoHyphens/>
        <w:autoSpaceDE w:val="0"/>
        <w:ind w:left="142" w:firstLine="425"/>
        <w:jc w:val="both"/>
        <w:rPr>
          <w:rFonts w:ascii="Times New Roman" w:hAnsi="Times New Roman"/>
          <w:bCs/>
          <w:sz w:val="24"/>
          <w:szCs w:val="24"/>
          <w:lang w:eastAsia="ar-SA"/>
        </w:rPr>
      </w:pPr>
      <w:r w:rsidRPr="00E63438">
        <w:rPr>
          <w:rFonts w:ascii="Times New Roman" w:hAnsi="Times New Roman"/>
          <w:bCs/>
          <w:sz w:val="24"/>
          <w:szCs w:val="24"/>
          <w:lang w:eastAsia="ar-SA"/>
        </w:rPr>
        <w:t>Приложение: ПРОЕКТ постановления «О выявлении правообладателя ранее учтенного объекта недвижимости».</w:t>
      </w:r>
    </w:p>
    <w:sectPr w:rsidR="00E63438" w:rsidRPr="00E63438" w:rsidSect="00E63438">
      <w:footerReference w:type="default" r:id="rId8"/>
      <w:headerReference w:type="first" r:id="rId9"/>
      <w:type w:val="evenPage"/>
      <w:pgSz w:w="11907" w:h="16840"/>
      <w:pgMar w:top="567" w:right="708" w:bottom="1276" w:left="1418" w:header="1134" w:footer="95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481FF8" w14:textId="77777777" w:rsidR="006D74B1" w:rsidRDefault="006D74B1">
      <w:r>
        <w:separator/>
      </w:r>
    </w:p>
  </w:endnote>
  <w:endnote w:type="continuationSeparator" w:id="0">
    <w:p w14:paraId="2E284FC7" w14:textId="77777777" w:rsidR="006D74B1" w:rsidRDefault="006D74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ltica">
    <w:panose1 w:val="020B0604020202020204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24ECDB" w14:textId="77777777" w:rsidR="002243D2" w:rsidRDefault="002243D2">
    <w:pPr>
      <w:pStyle w:val="a5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64C8BA" w14:textId="77777777" w:rsidR="006D74B1" w:rsidRDefault="006D74B1">
      <w:r>
        <w:separator/>
      </w:r>
    </w:p>
  </w:footnote>
  <w:footnote w:type="continuationSeparator" w:id="0">
    <w:p w14:paraId="1D541AC9" w14:textId="77777777" w:rsidR="006D74B1" w:rsidRDefault="006D74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123598" w14:textId="77777777" w:rsidR="002243D2" w:rsidRDefault="002243D2" w:rsidP="003652FF">
    <w:pPr>
      <w:pStyle w:val="a3"/>
      <w:rPr>
        <w:rFonts w:ascii="Arial Cyr Chuv" w:hAnsi="Arial Cyr Chuv"/>
        <w:sz w:val="24"/>
      </w:rPr>
    </w:pPr>
    <w:bookmarkStart w:id="0" w:name="_Hlk94521126"/>
    <w:bookmarkStart w:id="1" w:name="_Hlk94521127"/>
    <w:bookmarkStart w:id="2" w:name="_Hlk94521138"/>
    <w:bookmarkStart w:id="3" w:name="_Hlk94521139"/>
    <w:bookmarkStart w:id="4" w:name="_Hlk94521140"/>
    <w:bookmarkStart w:id="5" w:name="_Hlk94521141"/>
    <w:bookmarkStart w:id="6" w:name="_Hlk94521142"/>
    <w:bookmarkStart w:id="7" w:name="_Hlk94521143"/>
    <w:bookmarkStart w:id="8" w:name="_Hlk94521144"/>
    <w:bookmarkStart w:id="9" w:name="_Hlk94521145"/>
    <w:bookmarkStart w:id="10" w:name="_Hlk94521146"/>
    <w:bookmarkStart w:id="11" w:name="_Hlk94521147"/>
    <w:bookmarkStart w:id="12" w:name="_Hlk94521148"/>
    <w:bookmarkStart w:id="13" w:name="_Hlk94521149"/>
    <w:bookmarkStart w:id="14" w:name="_Hlk94521150"/>
    <w:bookmarkStart w:id="15" w:name="_Hlk94521151"/>
    <w:bookmarkStart w:id="16" w:name="_Hlk94521152"/>
    <w:bookmarkStart w:id="17" w:name="_Hlk94521153"/>
    <w:bookmarkStart w:id="18" w:name="_Hlk94521178"/>
    <w:bookmarkStart w:id="19" w:name="_Hlk94521179"/>
    <w:r>
      <w:rPr>
        <w:rFonts w:ascii="Times New Roman" w:hAnsi="Times New Roman"/>
        <w:b/>
        <w:sz w:val="24"/>
      </w:rPr>
      <w:t xml:space="preserve">  </w:t>
    </w:r>
  </w:p>
  <w:tbl>
    <w:tblPr>
      <w:tblW w:w="10065" w:type="dxa"/>
      <w:tblLayout w:type="fixed"/>
      <w:tblLook w:val="04A0" w:firstRow="1" w:lastRow="0" w:firstColumn="1" w:lastColumn="0" w:noHBand="0" w:noVBand="1"/>
    </w:tblPr>
    <w:tblGrid>
      <w:gridCol w:w="3285"/>
      <w:gridCol w:w="2811"/>
      <w:gridCol w:w="3969"/>
    </w:tblGrid>
    <w:tr w:rsidR="002243D2" w:rsidRPr="004E18F1" w14:paraId="7C4EC462" w14:textId="77777777" w:rsidTr="00E63438">
      <w:tc>
        <w:tcPr>
          <w:tcW w:w="3285" w:type="dxa"/>
          <w:shd w:val="clear" w:color="auto" w:fill="auto"/>
        </w:tcPr>
        <w:p w14:paraId="5225AFB8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Calibri" w:hAnsi="Calibri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>ЧЁВАШ РЕСПУБЛИКИ</w:t>
          </w:r>
        </w:p>
        <w:p w14:paraId="0AD30E99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b/>
              <w:sz w:val="22"/>
              <w:szCs w:val="18"/>
            </w:rPr>
          </w:pPr>
        </w:p>
        <w:p w14:paraId="5DE3B482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 xml:space="preserve">ШУПАШКАР </w:t>
          </w:r>
        </w:p>
        <w:p w14:paraId="0390D086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 xml:space="preserve">МУНИЦИПАЛЛЁ </w:t>
          </w:r>
          <w:proofErr w:type="gramStart"/>
          <w:r w:rsidRPr="004E18F1">
            <w:rPr>
              <w:rFonts w:ascii="Arial Cyr Chuv" w:hAnsi="Arial Cyr Chuv"/>
              <w:b/>
              <w:sz w:val="22"/>
              <w:szCs w:val="18"/>
            </w:rPr>
            <w:t>ОКРУГ,Н</w:t>
          </w:r>
          <w:proofErr w:type="gramEnd"/>
          <w:r w:rsidRPr="004E18F1">
            <w:rPr>
              <w:rFonts w:ascii="Arial Cyr Chuv" w:hAnsi="Arial Cyr Chuv"/>
              <w:b/>
              <w:sz w:val="22"/>
              <w:szCs w:val="18"/>
            </w:rPr>
            <w:t xml:space="preserve"> АДМИНИСТРАЦИЙ,</w:t>
          </w:r>
        </w:p>
        <w:p w14:paraId="659C4A5E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rPr>
              <w:rFonts w:ascii="Arial Cyr Chuv" w:hAnsi="Arial Cyr Chuv"/>
              <w:b/>
              <w:sz w:val="22"/>
              <w:szCs w:val="18"/>
            </w:rPr>
          </w:pPr>
        </w:p>
        <w:p w14:paraId="37DDE000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rPr>
              <w:rFonts w:ascii="Arial Cyr Chuv" w:hAnsi="Arial Cyr Chuv"/>
              <w:b/>
              <w:sz w:val="22"/>
              <w:szCs w:val="18"/>
            </w:rPr>
          </w:pPr>
        </w:p>
        <w:p w14:paraId="55E73066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sz w:val="24"/>
            </w:rPr>
          </w:pPr>
          <w:r w:rsidRPr="004E18F1">
            <w:rPr>
              <w:rFonts w:ascii="Arial Cyr Chuv" w:hAnsi="Arial Cyr Chuv"/>
              <w:b/>
              <w:sz w:val="24"/>
            </w:rPr>
            <w:t>ЙЫШЁНУ</w:t>
          </w:r>
        </w:p>
        <w:p w14:paraId="21388F13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rPr>
              <w:rFonts w:ascii="Arial Cyr Chuv" w:hAnsi="Arial Cyr Chuv"/>
              <w:sz w:val="22"/>
              <w:szCs w:val="18"/>
            </w:rPr>
          </w:pPr>
        </w:p>
        <w:tbl>
          <w:tblPr>
            <w:tblW w:w="0" w:type="auto"/>
            <w:tblBorders>
              <w:bottom w:val="single" w:sz="4" w:space="0" w:color="auto"/>
              <w:insideH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1413"/>
            <w:gridCol w:w="425"/>
            <w:gridCol w:w="1216"/>
          </w:tblGrid>
          <w:tr w:rsidR="002243D2" w:rsidRPr="004E18F1" w14:paraId="77B376D5" w14:textId="77777777" w:rsidTr="00887CAF">
            <w:tc>
              <w:tcPr>
                <w:tcW w:w="1413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11D59376" w14:textId="77777777" w:rsidR="002243D2" w:rsidRPr="004E18F1" w:rsidRDefault="002243D2" w:rsidP="00E87C62">
                <w:pPr>
                  <w:tabs>
                    <w:tab w:val="center" w:pos="4153"/>
                    <w:tab w:val="right" w:pos="8306"/>
                  </w:tabs>
                  <w:spacing w:line="276" w:lineRule="auto"/>
                  <w:rPr>
                    <w:rFonts w:ascii="Times New Roman" w:hAnsi="Times New Roman"/>
                    <w:sz w:val="22"/>
                    <w:szCs w:val="18"/>
                    <w:u w:val="single"/>
                    <w:lang w:eastAsia="en-US"/>
                  </w:rPr>
                </w:pPr>
              </w:p>
            </w:tc>
            <w:tc>
              <w:tcPr>
                <w:tcW w:w="425" w:type="dxa"/>
                <w:tcBorders>
                  <w:top w:val="nil"/>
                  <w:left w:val="nil"/>
                  <w:bottom w:val="nil"/>
                  <w:right w:val="nil"/>
                </w:tcBorders>
                <w:hideMark/>
              </w:tcPr>
              <w:p w14:paraId="4986DB40" w14:textId="77777777" w:rsidR="002243D2" w:rsidRPr="004E18F1" w:rsidRDefault="002243D2" w:rsidP="00E87C62">
                <w:pPr>
                  <w:tabs>
                    <w:tab w:val="center" w:pos="4153"/>
                    <w:tab w:val="right" w:pos="8306"/>
                  </w:tabs>
                  <w:spacing w:line="276" w:lineRule="auto"/>
                  <w:jc w:val="center"/>
                  <w:rPr>
                    <w:b/>
                    <w:sz w:val="22"/>
                    <w:szCs w:val="18"/>
                    <w:lang w:eastAsia="en-US"/>
                  </w:rPr>
                </w:pPr>
                <w:r w:rsidRPr="004E18F1">
                  <w:rPr>
                    <w:b/>
                    <w:sz w:val="22"/>
                    <w:szCs w:val="18"/>
                    <w:lang w:eastAsia="en-US"/>
                  </w:rPr>
                  <w:t>№</w:t>
                </w:r>
              </w:p>
            </w:tc>
            <w:tc>
              <w:tcPr>
                <w:tcW w:w="1216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559607BB" w14:textId="77777777" w:rsidR="002243D2" w:rsidRPr="004E18F1" w:rsidRDefault="002243D2" w:rsidP="00E87C62">
                <w:pPr>
                  <w:tabs>
                    <w:tab w:val="center" w:pos="4153"/>
                    <w:tab w:val="right" w:pos="8306"/>
                  </w:tabs>
                  <w:spacing w:line="276" w:lineRule="auto"/>
                  <w:rPr>
                    <w:sz w:val="22"/>
                    <w:szCs w:val="18"/>
                    <w:u w:val="single"/>
                    <w:lang w:eastAsia="en-US"/>
                  </w:rPr>
                </w:pPr>
              </w:p>
            </w:tc>
          </w:tr>
        </w:tbl>
        <w:p w14:paraId="3AE2CAC8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Times New Roman" w:hAnsi="Times New Roman"/>
              <w:b/>
              <w:sz w:val="24"/>
            </w:rPr>
          </w:pPr>
          <w:r w:rsidRPr="004E18F1">
            <w:rPr>
              <w:rFonts w:ascii="Arial Cyr Chuv" w:hAnsi="Arial Cyr Chuv"/>
              <w:b/>
              <w:szCs w:val="18"/>
            </w:rPr>
            <w:t>К\</w:t>
          </w:r>
          <w:proofErr w:type="spellStart"/>
          <w:r w:rsidRPr="004E18F1">
            <w:rPr>
              <w:rFonts w:ascii="Arial Cyr Chuv" w:hAnsi="Arial Cyr Chuv"/>
              <w:b/>
              <w:szCs w:val="18"/>
            </w:rPr>
            <w:t>ке</w:t>
          </w:r>
          <w:proofErr w:type="spellEnd"/>
          <w:r w:rsidRPr="004E18F1">
            <w:rPr>
              <w:rFonts w:ascii="Arial Cyr Chuv" w:hAnsi="Arial Cyr Chuv"/>
              <w:b/>
              <w:szCs w:val="18"/>
            </w:rPr>
            <w:t>= поселок.</w:t>
          </w:r>
        </w:p>
      </w:tc>
      <w:tc>
        <w:tcPr>
          <w:tcW w:w="2811" w:type="dxa"/>
          <w:shd w:val="clear" w:color="auto" w:fill="auto"/>
        </w:tcPr>
        <w:p w14:paraId="298A28CF" w14:textId="243E209B" w:rsidR="002243D2" w:rsidRPr="004E18F1" w:rsidRDefault="002243D2" w:rsidP="00E87C62">
          <w:pPr>
            <w:tabs>
              <w:tab w:val="center" w:pos="4153"/>
              <w:tab w:val="right" w:pos="8306"/>
            </w:tabs>
            <w:rPr>
              <w:rFonts w:ascii="Times New Roman" w:hAnsi="Times New Roman"/>
              <w:b/>
              <w:sz w:val="24"/>
            </w:rPr>
          </w:pPr>
          <w:r w:rsidRPr="004E18F1">
            <w:rPr>
              <w:rFonts w:ascii="Times New Roman" w:hAnsi="Times New Roman"/>
              <w:b/>
              <w:sz w:val="24"/>
            </w:rPr>
            <w:t xml:space="preserve">                </w:t>
          </w:r>
          <w:r w:rsidRPr="004E18F1">
            <w:rPr>
              <w:noProof/>
            </w:rPr>
            <w:drawing>
              <wp:inline distT="0" distB="0" distL="0" distR="0" wp14:anchorId="679ECCDA" wp14:editId="7599B192">
                <wp:extent cx="828675" cy="847725"/>
                <wp:effectExtent l="0" t="0" r="9525" b="9525"/>
                <wp:docPr id="327827554" name="Рисунок 327827554" descr="CH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5" descr="CH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8675" cy="847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Pr="004E18F1">
            <w:rPr>
              <w:rFonts w:ascii="Times New Roman" w:hAnsi="Times New Roman"/>
              <w:b/>
              <w:sz w:val="24"/>
            </w:rPr>
            <w:t xml:space="preserve">  </w:t>
          </w:r>
        </w:p>
      </w:tc>
      <w:tc>
        <w:tcPr>
          <w:tcW w:w="3969" w:type="dxa"/>
          <w:shd w:val="clear" w:color="auto" w:fill="auto"/>
        </w:tcPr>
        <w:p w14:paraId="344C51FC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>ЧУВАШСКАЯ РЕСПУБЛИКА</w:t>
          </w:r>
        </w:p>
        <w:p w14:paraId="6EF200A5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b/>
              <w:sz w:val="22"/>
              <w:szCs w:val="18"/>
            </w:rPr>
          </w:pPr>
        </w:p>
        <w:p w14:paraId="550F9A73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 xml:space="preserve">АДМИНИСТРАЦИЯ  </w:t>
          </w:r>
        </w:p>
        <w:p w14:paraId="52A505D1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 xml:space="preserve">ЧЕБОКСАРСКОГО </w:t>
          </w:r>
        </w:p>
        <w:p w14:paraId="7E4F408D" w14:textId="31B4F9BE" w:rsidR="002243D2" w:rsidRPr="004E18F1" w:rsidRDefault="002243D2" w:rsidP="00E87C62">
          <w:pPr>
            <w:tabs>
              <w:tab w:val="center" w:pos="4153"/>
              <w:tab w:val="right" w:pos="8306"/>
            </w:tabs>
            <w:spacing w:line="276" w:lineRule="auto"/>
            <w:jc w:val="center"/>
            <w:rPr>
              <w:rFonts w:ascii="Arial Cyr Chuv" w:hAnsi="Arial Cyr Chuv"/>
              <w:b/>
              <w:sz w:val="22"/>
              <w:szCs w:val="18"/>
            </w:rPr>
          </w:pPr>
          <w:r w:rsidRPr="004E18F1">
            <w:rPr>
              <w:rFonts w:ascii="Arial Cyr Chuv" w:hAnsi="Arial Cyr Chuv"/>
              <w:b/>
              <w:sz w:val="22"/>
              <w:szCs w:val="18"/>
            </w:rPr>
            <w:t>МУНИЦИПАЛЬНОГО ОКРУГА</w:t>
          </w:r>
        </w:p>
        <w:p w14:paraId="416C4CD2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b/>
              <w:sz w:val="22"/>
              <w:szCs w:val="18"/>
            </w:rPr>
          </w:pPr>
        </w:p>
        <w:p w14:paraId="72CBE7D5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b/>
              <w:sz w:val="24"/>
            </w:rPr>
          </w:pPr>
          <w:r w:rsidRPr="004E18F1">
            <w:rPr>
              <w:rFonts w:ascii="Arial Cyr Chuv" w:hAnsi="Arial Cyr Chuv"/>
              <w:b/>
              <w:sz w:val="24"/>
            </w:rPr>
            <w:t>ПОСТАНОВЛЕНИЕ</w:t>
          </w:r>
        </w:p>
        <w:p w14:paraId="1389C487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Arial Cyr Chuv" w:hAnsi="Arial Cyr Chuv"/>
              <w:b/>
              <w:sz w:val="22"/>
              <w:szCs w:val="18"/>
            </w:rPr>
          </w:pPr>
        </w:p>
        <w:tbl>
          <w:tblPr>
            <w:tblW w:w="0" w:type="auto"/>
            <w:tblInd w:w="209" w:type="dxa"/>
            <w:tblBorders>
              <w:bottom w:val="single" w:sz="4" w:space="0" w:color="auto"/>
              <w:insideH w:val="single" w:sz="4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1413"/>
            <w:gridCol w:w="458"/>
            <w:gridCol w:w="1523"/>
          </w:tblGrid>
          <w:tr w:rsidR="002243D2" w:rsidRPr="004E18F1" w14:paraId="678051D1" w14:textId="77777777" w:rsidTr="00887CAF">
            <w:tc>
              <w:tcPr>
                <w:tcW w:w="1413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2745231F" w14:textId="77777777" w:rsidR="002243D2" w:rsidRPr="004E18F1" w:rsidRDefault="002243D2" w:rsidP="00E87C62">
                <w:pPr>
                  <w:tabs>
                    <w:tab w:val="center" w:pos="4153"/>
                    <w:tab w:val="right" w:pos="8306"/>
                  </w:tabs>
                  <w:spacing w:line="276" w:lineRule="auto"/>
                  <w:rPr>
                    <w:rFonts w:ascii="Times New Roman" w:hAnsi="Times New Roman"/>
                    <w:sz w:val="22"/>
                    <w:szCs w:val="18"/>
                    <w:u w:val="single"/>
                    <w:lang w:eastAsia="en-US"/>
                  </w:rPr>
                </w:pPr>
              </w:p>
            </w:tc>
            <w:tc>
              <w:tcPr>
                <w:tcW w:w="458" w:type="dxa"/>
                <w:tcBorders>
                  <w:top w:val="nil"/>
                  <w:left w:val="nil"/>
                  <w:bottom w:val="nil"/>
                  <w:right w:val="nil"/>
                </w:tcBorders>
                <w:hideMark/>
              </w:tcPr>
              <w:p w14:paraId="226118F5" w14:textId="77777777" w:rsidR="002243D2" w:rsidRPr="004E18F1" w:rsidRDefault="002243D2" w:rsidP="00E87C62">
                <w:pPr>
                  <w:tabs>
                    <w:tab w:val="center" w:pos="4153"/>
                    <w:tab w:val="right" w:pos="8306"/>
                  </w:tabs>
                  <w:spacing w:line="276" w:lineRule="auto"/>
                  <w:jc w:val="center"/>
                  <w:rPr>
                    <w:b/>
                    <w:sz w:val="22"/>
                    <w:szCs w:val="18"/>
                    <w:lang w:eastAsia="en-US"/>
                  </w:rPr>
                </w:pPr>
                <w:r w:rsidRPr="004E18F1">
                  <w:rPr>
                    <w:b/>
                    <w:sz w:val="22"/>
                    <w:szCs w:val="18"/>
                    <w:lang w:eastAsia="en-US"/>
                  </w:rPr>
                  <w:t>№</w:t>
                </w:r>
              </w:p>
            </w:tc>
            <w:tc>
              <w:tcPr>
                <w:tcW w:w="1523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0207276E" w14:textId="77777777" w:rsidR="002243D2" w:rsidRPr="004E18F1" w:rsidRDefault="002243D2" w:rsidP="00E87C62">
                <w:pPr>
                  <w:tabs>
                    <w:tab w:val="center" w:pos="4153"/>
                    <w:tab w:val="right" w:pos="8306"/>
                  </w:tabs>
                  <w:spacing w:line="276" w:lineRule="auto"/>
                  <w:jc w:val="center"/>
                  <w:rPr>
                    <w:sz w:val="22"/>
                    <w:szCs w:val="18"/>
                    <w:u w:val="single"/>
                    <w:lang w:eastAsia="en-US"/>
                  </w:rPr>
                </w:pPr>
              </w:p>
            </w:tc>
          </w:tr>
        </w:tbl>
        <w:p w14:paraId="40CFBB3C" w14:textId="77777777" w:rsidR="002243D2" w:rsidRPr="004E18F1" w:rsidRDefault="002243D2" w:rsidP="00E87C62">
          <w:pPr>
            <w:tabs>
              <w:tab w:val="center" w:pos="4153"/>
              <w:tab w:val="right" w:pos="8306"/>
            </w:tabs>
            <w:jc w:val="center"/>
            <w:rPr>
              <w:rFonts w:ascii="Times New Roman" w:hAnsi="Times New Roman"/>
              <w:b/>
              <w:sz w:val="24"/>
            </w:rPr>
          </w:pPr>
          <w:r w:rsidRPr="004E18F1">
            <w:rPr>
              <w:rFonts w:ascii="Arial Cyr Chuv" w:hAnsi="Arial Cyr Chuv"/>
              <w:b/>
              <w:szCs w:val="18"/>
            </w:rPr>
            <w:t>поселок Кугеси</w:t>
          </w:r>
        </w:p>
      </w:tc>
    </w:tr>
  </w:tbl>
  <w:p w14:paraId="46566019" w14:textId="2175AA47" w:rsidR="002243D2" w:rsidRDefault="002243D2" w:rsidP="003652FF">
    <w:pPr>
      <w:pStyle w:val="a3"/>
      <w:rPr>
        <w:rFonts w:ascii="Arial Cyr Chuv" w:hAnsi="Arial Cyr Chuv"/>
        <w:sz w:val="24"/>
      </w:rPr>
    </w:pPr>
  </w:p>
  <w:p w14:paraId="7AB17D30" w14:textId="7FCA1D38" w:rsidR="002243D2" w:rsidRPr="00707A1E" w:rsidRDefault="002243D2" w:rsidP="00707A1E">
    <w:pPr>
      <w:pStyle w:val="a3"/>
      <w:tabs>
        <w:tab w:val="clear" w:pos="4153"/>
        <w:tab w:val="clear" w:pos="8306"/>
        <w:tab w:val="left" w:pos="7027"/>
      </w:tabs>
      <w:rPr>
        <w:rFonts w:ascii="Times New Roman" w:hAnsi="Times New Roman"/>
        <w:b/>
        <w:bCs/>
        <w:sz w:val="36"/>
        <w:szCs w:val="36"/>
      </w:rPr>
    </w:pPr>
    <w:r>
      <w:rPr>
        <w:rFonts w:ascii="Arial Cyr Chuv" w:hAnsi="Arial Cyr Chuv"/>
      </w:rPr>
      <w:tab/>
    </w:r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r w:rsidR="009E3975">
      <w:rPr>
        <w:rFonts w:ascii="Arial Cyr Chuv" w:hAnsi="Arial Cyr Chuv"/>
      </w:rP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0D6264"/>
    <w:multiLevelType w:val="singleLevel"/>
    <w:tmpl w:val="DAF8059A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 w15:restartNumberingAfterBreak="0">
    <w:nsid w:val="120B547A"/>
    <w:multiLevelType w:val="singleLevel"/>
    <w:tmpl w:val="2B781B6E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" w15:restartNumberingAfterBreak="0">
    <w:nsid w:val="5C143659"/>
    <w:multiLevelType w:val="singleLevel"/>
    <w:tmpl w:val="73C02B6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num w:numId="1" w16cid:durableId="1506552889">
    <w:abstractNumId w:val="0"/>
  </w:num>
  <w:num w:numId="2" w16cid:durableId="993754607">
    <w:abstractNumId w:val="1"/>
  </w:num>
  <w:num w:numId="3" w16cid:durableId="89975434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814"/>
    <w:rsid w:val="00084F5B"/>
    <w:rsid w:val="000B2461"/>
    <w:rsid w:val="000C07B5"/>
    <w:rsid w:val="000D575A"/>
    <w:rsid w:val="000E2583"/>
    <w:rsid w:val="00107F11"/>
    <w:rsid w:val="001113F9"/>
    <w:rsid w:val="001246CD"/>
    <w:rsid w:val="001460B2"/>
    <w:rsid w:val="0017767D"/>
    <w:rsid w:val="001A4D80"/>
    <w:rsid w:val="001B7B53"/>
    <w:rsid w:val="00213A93"/>
    <w:rsid w:val="002164A7"/>
    <w:rsid w:val="002243D2"/>
    <w:rsid w:val="002863DC"/>
    <w:rsid w:val="002B735F"/>
    <w:rsid w:val="003319B7"/>
    <w:rsid w:val="003652FF"/>
    <w:rsid w:val="00367432"/>
    <w:rsid w:val="003A762A"/>
    <w:rsid w:val="003B5733"/>
    <w:rsid w:val="003C7636"/>
    <w:rsid w:val="003D06F7"/>
    <w:rsid w:val="003F5BE4"/>
    <w:rsid w:val="00427C5B"/>
    <w:rsid w:val="00437829"/>
    <w:rsid w:val="00462425"/>
    <w:rsid w:val="00466C7A"/>
    <w:rsid w:val="00487AC2"/>
    <w:rsid w:val="00495695"/>
    <w:rsid w:val="004A6E6C"/>
    <w:rsid w:val="004D2D4A"/>
    <w:rsid w:val="00504082"/>
    <w:rsid w:val="00514A4A"/>
    <w:rsid w:val="00527375"/>
    <w:rsid w:val="00563971"/>
    <w:rsid w:val="00563A58"/>
    <w:rsid w:val="00591B6B"/>
    <w:rsid w:val="005A69CC"/>
    <w:rsid w:val="005E1721"/>
    <w:rsid w:val="005F16B6"/>
    <w:rsid w:val="0060056A"/>
    <w:rsid w:val="006120BD"/>
    <w:rsid w:val="006161B6"/>
    <w:rsid w:val="00686156"/>
    <w:rsid w:val="006960A8"/>
    <w:rsid w:val="00697FD7"/>
    <w:rsid w:val="006D74B1"/>
    <w:rsid w:val="0070442D"/>
    <w:rsid w:val="007046D2"/>
    <w:rsid w:val="007077C8"/>
    <w:rsid w:val="00707A1E"/>
    <w:rsid w:val="00724509"/>
    <w:rsid w:val="007251F9"/>
    <w:rsid w:val="00741267"/>
    <w:rsid w:val="00747490"/>
    <w:rsid w:val="0076051A"/>
    <w:rsid w:val="00782788"/>
    <w:rsid w:val="00783ABD"/>
    <w:rsid w:val="007F2CDC"/>
    <w:rsid w:val="007F72D9"/>
    <w:rsid w:val="008076B7"/>
    <w:rsid w:val="00837319"/>
    <w:rsid w:val="00887CAF"/>
    <w:rsid w:val="00890A3B"/>
    <w:rsid w:val="008A5B1A"/>
    <w:rsid w:val="008E2BE5"/>
    <w:rsid w:val="008F1922"/>
    <w:rsid w:val="008F5F8F"/>
    <w:rsid w:val="00915BC6"/>
    <w:rsid w:val="0092596B"/>
    <w:rsid w:val="00931F08"/>
    <w:rsid w:val="009603EC"/>
    <w:rsid w:val="00960D4A"/>
    <w:rsid w:val="0096259C"/>
    <w:rsid w:val="009625EA"/>
    <w:rsid w:val="009715B3"/>
    <w:rsid w:val="009B0063"/>
    <w:rsid w:val="009D6852"/>
    <w:rsid w:val="009E3975"/>
    <w:rsid w:val="00A229BE"/>
    <w:rsid w:val="00A258DC"/>
    <w:rsid w:val="00A508C7"/>
    <w:rsid w:val="00A527F6"/>
    <w:rsid w:val="00A959FE"/>
    <w:rsid w:val="00AD02C4"/>
    <w:rsid w:val="00AD2885"/>
    <w:rsid w:val="00B21053"/>
    <w:rsid w:val="00B7009A"/>
    <w:rsid w:val="00B803B2"/>
    <w:rsid w:val="00BC4C72"/>
    <w:rsid w:val="00C576BE"/>
    <w:rsid w:val="00C82E61"/>
    <w:rsid w:val="00CA0AFA"/>
    <w:rsid w:val="00CA65D2"/>
    <w:rsid w:val="00CA7D80"/>
    <w:rsid w:val="00CB7E29"/>
    <w:rsid w:val="00CE2A3D"/>
    <w:rsid w:val="00CE5814"/>
    <w:rsid w:val="00D5453D"/>
    <w:rsid w:val="00D61F6B"/>
    <w:rsid w:val="00DD2EBC"/>
    <w:rsid w:val="00DE328D"/>
    <w:rsid w:val="00DE4135"/>
    <w:rsid w:val="00DE756C"/>
    <w:rsid w:val="00DF3CFA"/>
    <w:rsid w:val="00DF761C"/>
    <w:rsid w:val="00E22669"/>
    <w:rsid w:val="00E348CB"/>
    <w:rsid w:val="00E417C9"/>
    <w:rsid w:val="00E63438"/>
    <w:rsid w:val="00E87C62"/>
    <w:rsid w:val="00EA24D6"/>
    <w:rsid w:val="00F0033D"/>
    <w:rsid w:val="00F22F22"/>
    <w:rsid w:val="00F27814"/>
    <w:rsid w:val="00F616A1"/>
    <w:rsid w:val="00F8553E"/>
    <w:rsid w:val="00FB076E"/>
    <w:rsid w:val="00FD0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FB3B049"/>
  <w15:docId w15:val="{6F8ADC0B-F438-4FE5-BC8E-C5955028D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="Baltica" w:hAnsi="Baltica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paragraph" w:styleId="a5">
    <w:name w:val="footer"/>
    <w:basedOn w:val="a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pPr>
      <w:ind w:firstLine="709"/>
      <w:jc w:val="both"/>
    </w:pPr>
    <w:rPr>
      <w:rFonts w:ascii="Times New Roman" w:hAnsi="Times New Roman"/>
      <w:sz w:val="24"/>
    </w:rPr>
  </w:style>
  <w:style w:type="paragraph" w:styleId="2">
    <w:name w:val="Body Text Indent 2"/>
    <w:basedOn w:val="a"/>
    <w:pPr>
      <w:ind w:firstLine="709"/>
    </w:pPr>
    <w:rPr>
      <w:rFonts w:ascii="Times New Roman" w:hAnsi="Times New Roman"/>
    </w:rPr>
  </w:style>
  <w:style w:type="paragraph" w:styleId="a7">
    <w:name w:val="Balloon Text"/>
    <w:basedOn w:val="a"/>
    <w:link w:val="a8"/>
    <w:rsid w:val="00DF761C"/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rsid w:val="00DF761C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3652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Верхний колонтитул Знак"/>
    <w:basedOn w:val="a0"/>
    <w:link w:val="a3"/>
    <w:uiPriority w:val="99"/>
    <w:rsid w:val="00563A58"/>
    <w:rPr>
      <w:rFonts w:ascii="Baltica" w:hAnsi="Baltica"/>
      <w:sz w:val="26"/>
    </w:rPr>
  </w:style>
  <w:style w:type="character" w:styleId="aa">
    <w:name w:val="Hyperlink"/>
    <w:basedOn w:val="a0"/>
    <w:unhideWhenUsed/>
    <w:rsid w:val="00E63438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E634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805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8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7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432016-B210-4F19-99E2-DE50D2E99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430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Date: Thu, 19 Sep 1996 16:32:15 MSK</vt:lpstr>
    </vt:vector>
  </TitlesOfParts>
  <Company>chebs_adm</Company>
  <LinksUpToDate>false</LinksUpToDate>
  <CharactersWithSpaces>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Date: Thu, 19 Sep 1996 16:32:15 MSK</dc:title>
  <dc:creator>Захарова Зульфия Зуфаровна</dc:creator>
  <cp:lastModifiedBy>Чеб. р-н - Дочинец П.В.</cp:lastModifiedBy>
  <cp:revision>2</cp:revision>
  <cp:lastPrinted>2024-09-21T06:39:00Z</cp:lastPrinted>
  <dcterms:created xsi:type="dcterms:W3CDTF">2024-10-03T09:47:00Z</dcterms:created>
  <dcterms:modified xsi:type="dcterms:W3CDTF">2024-10-03T09:47:00Z</dcterms:modified>
</cp:coreProperties>
</file>