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09" w:rsidRPr="00907160" w:rsidRDefault="00283209" w:rsidP="00283209">
      <w:pPr>
        <w:pStyle w:val="ConsPlusNormal"/>
        <w:jc w:val="right"/>
        <w:rPr>
          <w:sz w:val="20"/>
          <w:szCs w:val="20"/>
        </w:rPr>
      </w:pPr>
      <w:bookmarkStart w:id="0" w:name="_GoBack"/>
      <w:bookmarkEnd w:id="0"/>
      <w:r w:rsidRPr="00907160">
        <w:rPr>
          <w:sz w:val="20"/>
          <w:szCs w:val="20"/>
        </w:rPr>
        <w:t>Приложение</w:t>
      </w:r>
    </w:p>
    <w:p w:rsidR="00283209" w:rsidRPr="00907160" w:rsidRDefault="00283209" w:rsidP="00283209">
      <w:pPr>
        <w:pStyle w:val="ConsPlusNormal"/>
        <w:jc w:val="right"/>
        <w:rPr>
          <w:sz w:val="20"/>
          <w:szCs w:val="20"/>
        </w:rPr>
      </w:pPr>
      <w:r w:rsidRPr="00907160">
        <w:rPr>
          <w:sz w:val="20"/>
          <w:szCs w:val="20"/>
        </w:rPr>
        <w:t>к Порядку ведения реестра</w:t>
      </w:r>
    </w:p>
    <w:p w:rsidR="00283209" w:rsidRPr="00907160" w:rsidRDefault="00283209" w:rsidP="00283209">
      <w:pPr>
        <w:pStyle w:val="ConsPlusNormal"/>
        <w:jc w:val="right"/>
        <w:rPr>
          <w:sz w:val="20"/>
          <w:szCs w:val="20"/>
        </w:rPr>
      </w:pPr>
      <w:r w:rsidRPr="00907160">
        <w:rPr>
          <w:sz w:val="20"/>
          <w:szCs w:val="20"/>
        </w:rPr>
        <w:t>расходных обязательств</w:t>
      </w:r>
    </w:p>
    <w:p w:rsidR="00283209" w:rsidRPr="00907160" w:rsidRDefault="00283209" w:rsidP="00283209">
      <w:pPr>
        <w:pStyle w:val="ConsPlusNormal"/>
        <w:jc w:val="right"/>
        <w:rPr>
          <w:sz w:val="20"/>
          <w:szCs w:val="20"/>
        </w:rPr>
      </w:pPr>
      <w:r w:rsidRPr="00907160">
        <w:rPr>
          <w:sz w:val="20"/>
          <w:szCs w:val="20"/>
        </w:rPr>
        <w:t xml:space="preserve">Чебоксарского </w:t>
      </w:r>
      <w:r w:rsidR="0084504D">
        <w:rPr>
          <w:sz w:val="20"/>
          <w:szCs w:val="20"/>
        </w:rPr>
        <w:t>муниципального округа</w:t>
      </w:r>
    </w:p>
    <w:p w:rsidR="00283209" w:rsidRPr="00907160" w:rsidRDefault="00283209" w:rsidP="00283209">
      <w:pPr>
        <w:pStyle w:val="ConsPlusNormal"/>
        <w:jc w:val="both"/>
        <w:rPr>
          <w:sz w:val="20"/>
          <w:szCs w:val="20"/>
        </w:rPr>
      </w:pPr>
    </w:p>
    <w:p w:rsidR="00283209" w:rsidRPr="00907160" w:rsidRDefault="00283209" w:rsidP="00283209">
      <w:pPr>
        <w:pStyle w:val="ConsPlusNormal"/>
        <w:jc w:val="both"/>
        <w:rPr>
          <w:sz w:val="20"/>
          <w:szCs w:val="20"/>
        </w:rPr>
      </w:pPr>
    </w:p>
    <w:p w:rsidR="00283209" w:rsidRPr="00907160" w:rsidRDefault="00283209" w:rsidP="00283209">
      <w:pPr>
        <w:pStyle w:val="ConsPlusNormal"/>
        <w:jc w:val="both"/>
        <w:rPr>
          <w:sz w:val="20"/>
          <w:szCs w:val="20"/>
        </w:rPr>
      </w:pPr>
    </w:p>
    <w:p w:rsidR="00283209" w:rsidRPr="00907160" w:rsidRDefault="00283209" w:rsidP="00283209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04"/>
      <w:bookmarkEnd w:id="1"/>
      <w:r w:rsidRPr="00907160">
        <w:rPr>
          <w:rFonts w:ascii="Times New Roman" w:hAnsi="Times New Roman" w:cs="Times New Roman"/>
        </w:rPr>
        <w:t>РЕЕСТР</w:t>
      </w:r>
    </w:p>
    <w:p w:rsidR="00283209" w:rsidRPr="00907160" w:rsidRDefault="00283209" w:rsidP="00283209">
      <w:pPr>
        <w:pStyle w:val="ConsPlusNonformat"/>
        <w:jc w:val="center"/>
        <w:rPr>
          <w:rFonts w:ascii="Times New Roman" w:hAnsi="Times New Roman" w:cs="Times New Roman"/>
        </w:rPr>
      </w:pPr>
      <w:r w:rsidRPr="00907160">
        <w:rPr>
          <w:rFonts w:ascii="Times New Roman" w:hAnsi="Times New Roman" w:cs="Times New Roman"/>
        </w:rPr>
        <w:t xml:space="preserve">расходных обязательств Чебоксарского </w:t>
      </w:r>
      <w:r w:rsidR="0084504D">
        <w:rPr>
          <w:rFonts w:ascii="Times New Roman" w:hAnsi="Times New Roman" w:cs="Times New Roman"/>
        </w:rPr>
        <w:t>муниципального округа</w:t>
      </w:r>
    </w:p>
    <w:p w:rsidR="00283209" w:rsidRPr="00907160" w:rsidRDefault="00283209" w:rsidP="00283209">
      <w:pPr>
        <w:pStyle w:val="ConsPlusNormal"/>
        <w:jc w:val="both"/>
        <w:rPr>
          <w:sz w:val="20"/>
          <w:szCs w:val="20"/>
        </w:rPr>
      </w:pPr>
    </w:p>
    <w:tbl>
      <w:tblPr>
        <w:tblW w:w="15293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709"/>
        <w:gridCol w:w="527"/>
        <w:gridCol w:w="611"/>
        <w:gridCol w:w="714"/>
        <w:gridCol w:w="851"/>
        <w:gridCol w:w="953"/>
        <w:gridCol w:w="708"/>
        <w:gridCol w:w="851"/>
        <w:gridCol w:w="842"/>
        <w:gridCol w:w="717"/>
        <w:gridCol w:w="748"/>
        <w:gridCol w:w="837"/>
        <w:gridCol w:w="537"/>
        <w:gridCol w:w="555"/>
        <w:gridCol w:w="663"/>
        <w:gridCol w:w="643"/>
        <w:gridCol w:w="566"/>
        <w:gridCol w:w="8"/>
        <w:gridCol w:w="418"/>
      </w:tblGrid>
      <w:tr w:rsidR="00283209" w:rsidRPr="00907160" w:rsidTr="00C05926">
        <w:tc>
          <w:tcPr>
            <w:tcW w:w="2835" w:type="dxa"/>
            <w:gridSpan w:val="2"/>
            <w:vMerge w:val="restart"/>
            <w:tcBorders>
              <w:left w:val="nil"/>
            </w:tcBorders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Наименование полномочия, расходного обязательства</w:t>
            </w:r>
          </w:p>
        </w:tc>
        <w:tc>
          <w:tcPr>
            <w:tcW w:w="709" w:type="dxa"/>
            <w:vMerge w:val="restart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Код строки</w:t>
            </w:r>
          </w:p>
        </w:tc>
        <w:tc>
          <w:tcPr>
            <w:tcW w:w="1138" w:type="dxa"/>
            <w:gridSpan w:val="2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Код расх</w:t>
            </w:r>
            <w:r w:rsidRPr="00907160">
              <w:rPr>
                <w:sz w:val="20"/>
                <w:szCs w:val="20"/>
              </w:rPr>
              <w:t>о</w:t>
            </w:r>
            <w:r w:rsidRPr="00907160">
              <w:rPr>
                <w:sz w:val="20"/>
                <w:szCs w:val="20"/>
              </w:rPr>
              <w:t>дов по бюджетной классиф</w:t>
            </w:r>
            <w:r w:rsidRPr="00907160">
              <w:rPr>
                <w:sz w:val="20"/>
                <w:szCs w:val="20"/>
              </w:rPr>
              <w:t>и</w:t>
            </w:r>
            <w:r w:rsidRPr="00907160">
              <w:rPr>
                <w:sz w:val="20"/>
                <w:szCs w:val="20"/>
              </w:rPr>
              <w:t>кации</w:t>
            </w:r>
          </w:p>
        </w:tc>
        <w:tc>
          <w:tcPr>
            <w:tcW w:w="7221" w:type="dxa"/>
            <w:gridSpan w:val="9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Правовое основание финансового обеспечения и расходования средств</w:t>
            </w:r>
          </w:p>
          <w:p w:rsidR="00283209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 xml:space="preserve"> (нормативные правовые акты, договоры, соглашения)</w:t>
            </w:r>
          </w:p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gridSpan w:val="7"/>
            <w:tcBorders>
              <w:right w:val="single" w:sz="4" w:space="0" w:color="auto"/>
            </w:tcBorders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Объем средств на исполнение ра</w:t>
            </w:r>
            <w:r w:rsidRPr="00907160">
              <w:rPr>
                <w:sz w:val="20"/>
                <w:szCs w:val="20"/>
              </w:rPr>
              <w:t>с</w:t>
            </w:r>
            <w:r w:rsidRPr="00907160">
              <w:rPr>
                <w:sz w:val="20"/>
                <w:szCs w:val="20"/>
              </w:rPr>
              <w:t xml:space="preserve">ходного обязательства, </w:t>
            </w:r>
          </w:p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тыс. рублей</w:t>
            </w:r>
          </w:p>
        </w:tc>
      </w:tr>
      <w:tr w:rsidR="00283209" w:rsidRPr="00907160" w:rsidTr="00C05926">
        <w:tc>
          <w:tcPr>
            <w:tcW w:w="2835" w:type="dxa"/>
            <w:gridSpan w:val="2"/>
            <w:vMerge/>
            <w:tcBorders>
              <w:left w:val="nil"/>
            </w:tcBorders>
          </w:tcPr>
          <w:p w:rsidR="00283209" w:rsidRPr="00907160" w:rsidRDefault="00283209" w:rsidP="002832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283209" w:rsidRPr="00907160" w:rsidRDefault="00283209" w:rsidP="002832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 w:val="restart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код ра</w:t>
            </w:r>
            <w:r w:rsidRPr="00907160">
              <w:rPr>
                <w:sz w:val="20"/>
                <w:szCs w:val="20"/>
              </w:rPr>
              <w:t>з</w:t>
            </w:r>
            <w:r w:rsidRPr="00907160">
              <w:rPr>
                <w:sz w:val="20"/>
                <w:szCs w:val="20"/>
              </w:rPr>
              <w:t>дела</w:t>
            </w:r>
          </w:p>
        </w:tc>
        <w:tc>
          <w:tcPr>
            <w:tcW w:w="611" w:type="dxa"/>
            <w:vMerge w:val="restart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код по</w:t>
            </w:r>
            <w:r w:rsidRPr="00907160">
              <w:rPr>
                <w:sz w:val="20"/>
                <w:szCs w:val="20"/>
              </w:rPr>
              <w:t>д</w:t>
            </w:r>
            <w:r w:rsidRPr="00907160">
              <w:rPr>
                <w:sz w:val="20"/>
                <w:szCs w:val="20"/>
              </w:rPr>
              <w:t>ра</w:t>
            </w:r>
            <w:r w:rsidRPr="00907160">
              <w:rPr>
                <w:sz w:val="20"/>
                <w:szCs w:val="20"/>
              </w:rPr>
              <w:t>з</w:t>
            </w:r>
            <w:r w:rsidRPr="00907160">
              <w:rPr>
                <w:sz w:val="20"/>
                <w:szCs w:val="20"/>
              </w:rPr>
              <w:t>дела</w:t>
            </w:r>
          </w:p>
        </w:tc>
        <w:tc>
          <w:tcPr>
            <w:tcW w:w="2518" w:type="dxa"/>
            <w:gridSpan w:val="3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401" w:type="dxa"/>
            <w:gridSpan w:val="3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2302" w:type="dxa"/>
            <w:gridSpan w:val="3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муниципального образ</w:t>
            </w:r>
            <w:r w:rsidRPr="00907160">
              <w:rPr>
                <w:sz w:val="20"/>
                <w:szCs w:val="20"/>
              </w:rPr>
              <w:t>о</w:t>
            </w:r>
            <w:r w:rsidRPr="00907160">
              <w:rPr>
                <w:sz w:val="20"/>
                <w:szCs w:val="20"/>
              </w:rPr>
              <w:t>вания Чебоксарского района</w:t>
            </w:r>
          </w:p>
        </w:tc>
        <w:tc>
          <w:tcPr>
            <w:tcW w:w="1092" w:type="dxa"/>
            <w:gridSpan w:val="2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отчетный 20____ г.</w:t>
            </w:r>
          </w:p>
        </w:tc>
        <w:tc>
          <w:tcPr>
            <w:tcW w:w="663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тек</w:t>
            </w:r>
            <w:r w:rsidRPr="00907160">
              <w:rPr>
                <w:sz w:val="20"/>
                <w:szCs w:val="20"/>
              </w:rPr>
              <w:t>у</w:t>
            </w:r>
            <w:r w:rsidRPr="00907160">
              <w:rPr>
                <w:sz w:val="20"/>
                <w:szCs w:val="20"/>
              </w:rPr>
              <w:t>щий 20__ г.</w:t>
            </w:r>
          </w:p>
        </w:tc>
        <w:tc>
          <w:tcPr>
            <w:tcW w:w="643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оч</w:t>
            </w:r>
            <w:r w:rsidRPr="00907160">
              <w:rPr>
                <w:sz w:val="20"/>
                <w:szCs w:val="20"/>
              </w:rPr>
              <w:t>е</w:t>
            </w:r>
            <w:r w:rsidRPr="00907160">
              <w:rPr>
                <w:sz w:val="20"/>
                <w:szCs w:val="20"/>
              </w:rPr>
              <w:t>ре</w:t>
            </w:r>
            <w:r w:rsidRPr="00907160">
              <w:rPr>
                <w:sz w:val="20"/>
                <w:szCs w:val="20"/>
              </w:rPr>
              <w:t>д</w:t>
            </w:r>
            <w:r w:rsidRPr="00907160">
              <w:rPr>
                <w:sz w:val="20"/>
                <w:szCs w:val="20"/>
              </w:rPr>
              <w:t>ной 20__ г.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плановый период</w:t>
            </w:r>
          </w:p>
        </w:tc>
      </w:tr>
      <w:tr w:rsidR="00283209" w:rsidRPr="00907160" w:rsidTr="00C05926">
        <w:tc>
          <w:tcPr>
            <w:tcW w:w="2835" w:type="dxa"/>
            <w:gridSpan w:val="2"/>
            <w:vMerge/>
            <w:tcBorders>
              <w:left w:val="nil"/>
            </w:tcBorders>
          </w:tcPr>
          <w:p w:rsidR="00283209" w:rsidRPr="00907160" w:rsidRDefault="00283209" w:rsidP="002832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283209" w:rsidRPr="00907160" w:rsidRDefault="00283209" w:rsidP="002832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7" w:type="dxa"/>
            <w:vMerge/>
          </w:tcPr>
          <w:p w:rsidR="00283209" w:rsidRPr="00907160" w:rsidRDefault="00283209" w:rsidP="002832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dxa"/>
            <w:vMerge/>
          </w:tcPr>
          <w:p w:rsidR="00283209" w:rsidRPr="00907160" w:rsidRDefault="00283209" w:rsidP="002832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4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наименов</w:t>
            </w:r>
            <w:r w:rsidRPr="00907160">
              <w:rPr>
                <w:sz w:val="20"/>
                <w:szCs w:val="20"/>
              </w:rPr>
              <w:t>а</w:t>
            </w:r>
            <w:r w:rsidRPr="00907160">
              <w:rPr>
                <w:sz w:val="20"/>
                <w:szCs w:val="20"/>
              </w:rPr>
              <w:t>ние, номер и дата</w:t>
            </w: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номер статьи (по</w:t>
            </w:r>
            <w:r w:rsidRPr="00907160">
              <w:rPr>
                <w:sz w:val="20"/>
                <w:szCs w:val="20"/>
              </w:rPr>
              <w:t>д</w:t>
            </w:r>
            <w:r w:rsidRPr="00907160">
              <w:rPr>
                <w:sz w:val="20"/>
                <w:szCs w:val="20"/>
              </w:rPr>
              <w:t>статьи), части, пункта (по</w:t>
            </w:r>
            <w:r w:rsidRPr="00907160">
              <w:rPr>
                <w:sz w:val="20"/>
                <w:szCs w:val="20"/>
              </w:rPr>
              <w:t>д</w:t>
            </w:r>
            <w:r w:rsidRPr="00907160">
              <w:rPr>
                <w:sz w:val="20"/>
                <w:szCs w:val="20"/>
              </w:rPr>
              <w:t>пункта), абзаца</w:t>
            </w:r>
          </w:p>
        </w:tc>
        <w:tc>
          <w:tcPr>
            <w:tcW w:w="953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дата вступл</w:t>
            </w:r>
            <w:r w:rsidRPr="00907160">
              <w:rPr>
                <w:sz w:val="20"/>
                <w:szCs w:val="20"/>
              </w:rPr>
              <w:t>е</w:t>
            </w:r>
            <w:r w:rsidRPr="00907160">
              <w:rPr>
                <w:sz w:val="20"/>
                <w:szCs w:val="20"/>
              </w:rPr>
              <w:t>ния в силу, срок де</w:t>
            </w:r>
            <w:r w:rsidRPr="00907160">
              <w:rPr>
                <w:sz w:val="20"/>
                <w:szCs w:val="20"/>
              </w:rPr>
              <w:t>й</w:t>
            </w:r>
            <w:r w:rsidRPr="00907160">
              <w:rPr>
                <w:sz w:val="20"/>
                <w:szCs w:val="20"/>
              </w:rPr>
              <w:t>ствия</w:t>
            </w:r>
          </w:p>
        </w:tc>
        <w:tc>
          <w:tcPr>
            <w:tcW w:w="708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наименов</w:t>
            </w:r>
            <w:r w:rsidRPr="00907160">
              <w:rPr>
                <w:sz w:val="20"/>
                <w:szCs w:val="20"/>
              </w:rPr>
              <w:t>а</w:t>
            </w:r>
            <w:r w:rsidRPr="00907160">
              <w:rPr>
                <w:sz w:val="20"/>
                <w:szCs w:val="20"/>
              </w:rPr>
              <w:t>ние, номер и дата</w:t>
            </w: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номер статьи (по</w:t>
            </w:r>
            <w:r w:rsidRPr="00907160">
              <w:rPr>
                <w:sz w:val="20"/>
                <w:szCs w:val="20"/>
              </w:rPr>
              <w:t>д</w:t>
            </w:r>
            <w:r w:rsidRPr="00907160">
              <w:rPr>
                <w:sz w:val="20"/>
                <w:szCs w:val="20"/>
              </w:rPr>
              <w:t>статьи), части, пункта (по</w:t>
            </w:r>
            <w:r w:rsidRPr="00907160">
              <w:rPr>
                <w:sz w:val="20"/>
                <w:szCs w:val="20"/>
              </w:rPr>
              <w:t>д</w:t>
            </w:r>
            <w:r w:rsidRPr="00907160">
              <w:rPr>
                <w:sz w:val="20"/>
                <w:szCs w:val="20"/>
              </w:rPr>
              <w:t>пункта), абзаца</w:t>
            </w:r>
          </w:p>
        </w:tc>
        <w:tc>
          <w:tcPr>
            <w:tcW w:w="842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дата всту</w:t>
            </w:r>
            <w:r w:rsidRPr="00907160">
              <w:rPr>
                <w:sz w:val="20"/>
                <w:szCs w:val="20"/>
              </w:rPr>
              <w:t>п</w:t>
            </w:r>
            <w:r w:rsidRPr="00907160">
              <w:rPr>
                <w:sz w:val="20"/>
                <w:szCs w:val="20"/>
              </w:rPr>
              <w:t>ления в силу, срок де</w:t>
            </w:r>
            <w:r w:rsidRPr="00907160">
              <w:rPr>
                <w:sz w:val="20"/>
                <w:szCs w:val="20"/>
              </w:rPr>
              <w:t>й</w:t>
            </w:r>
            <w:r w:rsidRPr="00907160">
              <w:rPr>
                <w:sz w:val="20"/>
                <w:szCs w:val="20"/>
              </w:rPr>
              <w:t>ствия</w:t>
            </w:r>
          </w:p>
        </w:tc>
        <w:tc>
          <w:tcPr>
            <w:tcW w:w="71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наименов</w:t>
            </w:r>
            <w:r w:rsidRPr="00907160">
              <w:rPr>
                <w:sz w:val="20"/>
                <w:szCs w:val="20"/>
              </w:rPr>
              <w:t>а</w:t>
            </w:r>
            <w:r w:rsidRPr="00907160">
              <w:rPr>
                <w:sz w:val="20"/>
                <w:szCs w:val="20"/>
              </w:rPr>
              <w:t>ние, номер и дата</w:t>
            </w:r>
          </w:p>
        </w:tc>
        <w:tc>
          <w:tcPr>
            <w:tcW w:w="748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номер статьи (по</w:t>
            </w:r>
            <w:r w:rsidRPr="00907160">
              <w:rPr>
                <w:sz w:val="20"/>
                <w:szCs w:val="20"/>
              </w:rPr>
              <w:t>д</w:t>
            </w:r>
            <w:r w:rsidRPr="00907160">
              <w:rPr>
                <w:sz w:val="20"/>
                <w:szCs w:val="20"/>
              </w:rPr>
              <w:t>ст</w:t>
            </w:r>
            <w:r w:rsidRPr="00907160">
              <w:rPr>
                <w:sz w:val="20"/>
                <w:szCs w:val="20"/>
              </w:rPr>
              <w:t>а</w:t>
            </w:r>
            <w:r w:rsidRPr="00907160">
              <w:rPr>
                <w:sz w:val="20"/>
                <w:szCs w:val="20"/>
              </w:rPr>
              <w:t>тьи), части, пункта (по</w:t>
            </w:r>
            <w:r w:rsidRPr="00907160">
              <w:rPr>
                <w:sz w:val="20"/>
                <w:szCs w:val="20"/>
              </w:rPr>
              <w:t>д</w:t>
            </w:r>
            <w:r w:rsidRPr="00907160">
              <w:rPr>
                <w:sz w:val="20"/>
                <w:szCs w:val="20"/>
              </w:rPr>
              <w:t>пун</w:t>
            </w:r>
            <w:r w:rsidRPr="00907160">
              <w:rPr>
                <w:sz w:val="20"/>
                <w:szCs w:val="20"/>
              </w:rPr>
              <w:t>к</w:t>
            </w:r>
            <w:r w:rsidRPr="00907160">
              <w:rPr>
                <w:sz w:val="20"/>
                <w:szCs w:val="20"/>
              </w:rPr>
              <w:t>та), абзаца</w:t>
            </w:r>
          </w:p>
        </w:tc>
        <w:tc>
          <w:tcPr>
            <w:tcW w:w="83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дата всту</w:t>
            </w:r>
            <w:r w:rsidRPr="00907160">
              <w:rPr>
                <w:sz w:val="20"/>
                <w:szCs w:val="20"/>
              </w:rPr>
              <w:t>п</w:t>
            </w:r>
            <w:r w:rsidRPr="00907160">
              <w:rPr>
                <w:sz w:val="20"/>
                <w:szCs w:val="20"/>
              </w:rPr>
              <w:t>ления в силу, срок де</w:t>
            </w:r>
            <w:r w:rsidRPr="00907160">
              <w:rPr>
                <w:sz w:val="20"/>
                <w:szCs w:val="20"/>
              </w:rPr>
              <w:t>й</w:t>
            </w:r>
            <w:r w:rsidRPr="00907160">
              <w:rPr>
                <w:sz w:val="20"/>
                <w:szCs w:val="20"/>
              </w:rPr>
              <w:t>ствия</w:t>
            </w:r>
          </w:p>
        </w:tc>
        <w:tc>
          <w:tcPr>
            <w:tcW w:w="53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по пл</w:t>
            </w:r>
            <w:r w:rsidRPr="00907160">
              <w:rPr>
                <w:sz w:val="20"/>
                <w:szCs w:val="20"/>
              </w:rPr>
              <w:t>а</w:t>
            </w:r>
            <w:r w:rsidRPr="00907160">
              <w:rPr>
                <w:sz w:val="20"/>
                <w:szCs w:val="20"/>
              </w:rPr>
              <w:t>ну</w:t>
            </w:r>
          </w:p>
        </w:tc>
        <w:tc>
          <w:tcPr>
            <w:tcW w:w="555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по фа</w:t>
            </w:r>
            <w:r w:rsidRPr="00907160">
              <w:rPr>
                <w:sz w:val="20"/>
                <w:szCs w:val="20"/>
              </w:rPr>
              <w:t>к</w:t>
            </w:r>
            <w:r w:rsidRPr="00907160">
              <w:rPr>
                <w:sz w:val="20"/>
                <w:szCs w:val="20"/>
              </w:rPr>
              <w:t>ту и</w:t>
            </w:r>
            <w:r w:rsidRPr="00907160">
              <w:rPr>
                <w:sz w:val="20"/>
                <w:szCs w:val="20"/>
              </w:rPr>
              <w:t>с</w:t>
            </w:r>
            <w:r w:rsidRPr="00907160">
              <w:rPr>
                <w:sz w:val="20"/>
                <w:szCs w:val="20"/>
              </w:rPr>
              <w:t>по</w:t>
            </w:r>
            <w:r w:rsidRPr="00907160">
              <w:rPr>
                <w:sz w:val="20"/>
                <w:szCs w:val="20"/>
              </w:rPr>
              <w:t>л</w:t>
            </w:r>
            <w:r w:rsidRPr="00907160">
              <w:rPr>
                <w:sz w:val="20"/>
                <w:szCs w:val="20"/>
              </w:rPr>
              <w:t>н</w:t>
            </w:r>
            <w:r w:rsidRPr="00907160">
              <w:rPr>
                <w:sz w:val="20"/>
                <w:szCs w:val="20"/>
              </w:rPr>
              <w:t>е</w:t>
            </w:r>
            <w:r w:rsidRPr="00907160">
              <w:rPr>
                <w:sz w:val="20"/>
                <w:szCs w:val="20"/>
              </w:rPr>
              <w:t>ния</w:t>
            </w:r>
          </w:p>
        </w:tc>
        <w:tc>
          <w:tcPr>
            <w:tcW w:w="663" w:type="dxa"/>
          </w:tcPr>
          <w:p w:rsidR="00283209" w:rsidRPr="00907160" w:rsidRDefault="00283209" w:rsidP="002832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3" w:type="dxa"/>
          </w:tcPr>
          <w:p w:rsidR="00283209" w:rsidRPr="00907160" w:rsidRDefault="00283209" w:rsidP="002832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4" w:type="dxa"/>
            <w:gridSpan w:val="2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20__ г.</w:t>
            </w: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20__ г.</w:t>
            </w:r>
          </w:p>
        </w:tc>
      </w:tr>
      <w:tr w:rsidR="00283209" w:rsidRPr="00907160" w:rsidTr="00C05926">
        <w:tc>
          <w:tcPr>
            <w:tcW w:w="737" w:type="dxa"/>
            <w:tcBorders>
              <w:left w:val="nil"/>
            </w:tcBorders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гр. 0</w:t>
            </w:r>
          </w:p>
        </w:tc>
        <w:tc>
          <w:tcPr>
            <w:tcW w:w="2098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6</w:t>
            </w:r>
          </w:p>
        </w:tc>
        <w:tc>
          <w:tcPr>
            <w:tcW w:w="953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9</w:t>
            </w:r>
          </w:p>
        </w:tc>
        <w:tc>
          <w:tcPr>
            <w:tcW w:w="842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10</w:t>
            </w:r>
          </w:p>
        </w:tc>
        <w:tc>
          <w:tcPr>
            <w:tcW w:w="71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11</w:t>
            </w:r>
          </w:p>
        </w:tc>
        <w:tc>
          <w:tcPr>
            <w:tcW w:w="748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12</w:t>
            </w:r>
          </w:p>
        </w:tc>
        <w:tc>
          <w:tcPr>
            <w:tcW w:w="83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13</w:t>
            </w:r>
          </w:p>
        </w:tc>
        <w:tc>
          <w:tcPr>
            <w:tcW w:w="53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14</w:t>
            </w:r>
          </w:p>
        </w:tc>
        <w:tc>
          <w:tcPr>
            <w:tcW w:w="555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15</w:t>
            </w:r>
          </w:p>
        </w:tc>
        <w:tc>
          <w:tcPr>
            <w:tcW w:w="663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16</w:t>
            </w:r>
          </w:p>
        </w:tc>
        <w:tc>
          <w:tcPr>
            <w:tcW w:w="643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19</w:t>
            </w:r>
          </w:p>
        </w:tc>
      </w:tr>
      <w:tr w:rsidR="00283209" w:rsidRPr="00907160" w:rsidTr="00C05926">
        <w:tc>
          <w:tcPr>
            <w:tcW w:w="737" w:type="dxa"/>
            <w:tcBorders>
              <w:left w:val="nil"/>
            </w:tcBorders>
          </w:tcPr>
          <w:p w:rsidR="00283209" w:rsidRPr="00907160" w:rsidRDefault="00283209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98" w:type="dxa"/>
          </w:tcPr>
          <w:p w:rsidR="00283209" w:rsidRDefault="00283209" w:rsidP="00C059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Расходные обяз</w:t>
            </w:r>
            <w:r w:rsidRPr="00907160">
              <w:rPr>
                <w:b/>
                <w:sz w:val="20"/>
                <w:szCs w:val="20"/>
              </w:rPr>
              <w:t>а</w:t>
            </w:r>
            <w:r w:rsidRPr="00907160">
              <w:rPr>
                <w:b/>
                <w:sz w:val="20"/>
                <w:szCs w:val="20"/>
              </w:rPr>
              <w:t xml:space="preserve">тельства, возникшие </w:t>
            </w:r>
            <w:r w:rsidRPr="00907160">
              <w:rPr>
                <w:b/>
                <w:sz w:val="20"/>
                <w:szCs w:val="20"/>
              </w:rPr>
              <w:lastRenderedPageBreak/>
              <w:t>в результате прин</w:t>
            </w:r>
            <w:r w:rsidRPr="00907160">
              <w:rPr>
                <w:b/>
                <w:sz w:val="20"/>
                <w:szCs w:val="20"/>
              </w:rPr>
              <w:t>я</w:t>
            </w:r>
            <w:r w:rsidRPr="00907160">
              <w:rPr>
                <w:b/>
                <w:sz w:val="20"/>
                <w:szCs w:val="20"/>
              </w:rPr>
              <w:t>тия нормативных правовых актов м</w:t>
            </w:r>
            <w:r w:rsidRPr="00907160">
              <w:rPr>
                <w:b/>
                <w:sz w:val="20"/>
                <w:szCs w:val="20"/>
              </w:rPr>
              <w:t>у</w:t>
            </w:r>
            <w:r w:rsidRPr="00907160">
              <w:rPr>
                <w:b/>
                <w:sz w:val="20"/>
                <w:szCs w:val="20"/>
              </w:rPr>
              <w:t xml:space="preserve">ниципального </w:t>
            </w:r>
            <w:r w:rsidR="00C05926">
              <w:rPr>
                <w:b/>
                <w:sz w:val="20"/>
                <w:szCs w:val="20"/>
              </w:rPr>
              <w:t>окр</w:t>
            </w:r>
            <w:r w:rsidR="00C05926">
              <w:rPr>
                <w:b/>
                <w:sz w:val="20"/>
                <w:szCs w:val="20"/>
              </w:rPr>
              <w:t>у</w:t>
            </w:r>
            <w:r w:rsidR="00C05926">
              <w:rPr>
                <w:b/>
                <w:sz w:val="20"/>
                <w:szCs w:val="20"/>
              </w:rPr>
              <w:t>га</w:t>
            </w:r>
            <w:r w:rsidRPr="00907160">
              <w:rPr>
                <w:b/>
                <w:sz w:val="20"/>
                <w:szCs w:val="20"/>
              </w:rPr>
              <w:t>, заключения дог</w:t>
            </w:r>
            <w:r w:rsidRPr="00907160">
              <w:rPr>
                <w:b/>
                <w:sz w:val="20"/>
                <w:szCs w:val="20"/>
              </w:rPr>
              <w:t>о</w:t>
            </w:r>
            <w:r w:rsidRPr="00907160">
              <w:rPr>
                <w:b/>
                <w:sz w:val="20"/>
                <w:szCs w:val="20"/>
              </w:rPr>
              <w:t>воров (соглашений), всего</w:t>
            </w:r>
          </w:p>
          <w:p w:rsidR="00C05926" w:rsidRPr="00907160" w:rsidRDefault="00C05926" w:rsidP="00C059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709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lastRenderedPageBreak/>
              <w:t>10</w:t>
            </w:r>
            <w:r w:rsidR="00C05926">
              <w:rPr>
                <w:b/>
                <w:sz w:val="20"/>
                <w:szCs w:val="20"/>
              </w:rPr>
              <w:t>6</w:t>
            </w:r>
            <w:r w:rsidRPr="009071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283209" w:rsidRPr="00907160" w:rsidRDefault="00283209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83209" w:rsidRPr="00907160" w:rsidTr="00C05926">
        <w:tc>
          <w:tcPr>
            <w:tcW w:w="737" w:type="dxa"/>
            <w:tcBorders>
              <w:left w:val="nil"/>
            </w:tcBorders>
          </w:tcPr>
          <w:p w:rsidR="00283209" w:rsidRPr="00907160" w:rsidRDefault="00283209" w:rsidP="00283209">
            <w:pPr>
              <w:pStyle w:val="ConsPlusNormal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lastRenderedPageBreak/>
              <w:t>1.1</w:t>
            </w:r>
          </w:p>
        </w:tc>
        <w:tc>
          <w:tcPr>
            <w:tcW w:w="2098" w:type="dxa"/>
          </w:tcPr>
          <w:p w:rsidR="00283209" w:rsidRPr="00907160" w:rsidRDefault="00283209" w:rsidP="00C059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Расходные обяз</w:t>
            </w:r>
            <w:r w:rsidRPr="00907160">
              <w:rPr>
                <w:b/>
                <w:sz w:val="20"/>
                <w:szCs w:val="20"/>
              </w:rPr>
              <w:t>а</w:t>
            </w:r>
            <w:r w:rsidRPr="00907160">
              <w:rPr>
                <w:b/>
                <w:sz w:val="20"/>
                <w:szCs w:val="20"/>
              </w:rPr>
              <w:t>тельства, возникшие в результате прин</w:t>
            </w:r>
            <w:r w:rsidRPr="00907160">
              <w:rPr>
                <w:b/>
                <w:sz w:val="20"/>
                <w:szCs w:val="20"/>
              </w:rPr>
              <w:t>я</w:t>
            </w:r>
            <w:r w:rsidRPr="00907160">
              <w:rPr>
                <w:b/>
                <w:sz w:val="20"/>
                <w:szCs w:val="20"/>
              </w:rPr>
              <w:t>тия нормативных правовых актов м</w:t>
            </w:r>
            <w:r w:rsidRPr="00907160">
              <w:rPr>
                <w:b/>
                <w:sz w:val="20"/>
                <w:szCs w:val="20"/>
              </w:rPr>
              <w:t>у</w:t>
            </w:r>
            <w:r w:rsidRPr="00907160">
              <w:rPr>
                <w:b/>
                <w:sz w:val="20"/>
                <w:szCs w:val="20"/>
              </w:rPr>
              <w:t>ниципального о</w:t>
            </w:r>
            <w:r w:rsidR="00C05926">
              <w:rPr>
                <w:b/>
                <w:sz w:val="20"/>
                <w:szCs w:val="20"/>
              </w:rPr>
              <w:t>кр</w:t>
            </w:r>
            <w:r w:rsidR="00C05926">
              <w:rPr>
                <w:b/>
                <w:sz w:val="20"/>
                <w:szCs w:val="20"/>
              </w:rPr>
              <w:t>у</w:t>
            </w:r>
            <w:r w:rsidR="00C05926">
              <w:rPr>
                <w:b/>
                <w:sz w:val="20"/>
                <w:szCs w:val="20"/>
              </w:rPr>
              <w:t>га</w:t>
            </w:r>
            <w:r w:rsidRPr="00907160">
              <w:rPr>
                <w:b/>
                <w:sz w:val="20"/>
                <w:szCs w:val="20"/>
              </w:rPr>
              <w:t>, заключения дог</w:t>
            </w:r>
            <w:r w:rsidRPr="00907160">
              <w:rPr>
                <w:b/>
                <w:sz w:val="20"/>
                <w:szCs w:val="20"/>
              </w:rPr>
              <w:t>о</w:t>
            </w:r>
            <w:r w:rsidRPr="00907160">
              <w:rPr>
                <w:b/>
                <w:sz w:val="20"/>
                <w:szCs w:val="20"/>
              </w:rPr>
              <w:t xml:space="preserve">воров (соглашений) в рамках реализации вопросов местного значения </w:t>
            </w:r>
            <w:proofErr w:type="spellStart"/>
            <w:proofErr w:type="gramStart"/>
            <w:r w:rsidRPr="00907160">
              <w:rPr>
                <w:b/>
                <w:sz w:val="20"/>
                <w:szCs w:val="20"/>
              </w:rPr>
              <w:t>муници-пального</w:t>
            </w:r>
            <w:proofErr w:type="spellEnd"/>
            <w:proofErr w:type="gramEnd"/>
            <w:r w:rsidRPr="00907160">
              <w:rPr>
                <w:b/>
                <w:sz w:val="20"/>
                <w:szCs w:val="20"/>
              </w:rPr>
              <w:t xml:space="preserve"> </w:t>
            </w:r>
            <w:r w:rsidR="00C05926">
              <w:rPr>
                <w:b/>
                <w:sz w:val="20"/>
                <w:szCs w:val="20"/>
              </w:rPr>
              <w:t>округа</w:t>
            </w:r>
            <w:r w:rsidRPr="00907160">
              <w:rPr>
                <w:b/>
                <w:sz w:val="20"/>
                <w:szCs w:val="20"/>
              </w:rPr>
              <w:t>, всего</w:t>
            </w:r>
          </w:p>
        </w:tc>
        <w:tc>
          <w:tcPr>
            <w:tcW w:w="709" w:type="dxa"/>
          </w:tcPr>
          <w:p w:rsidR="00283209" w:rsidRPr="00907160" w:rsidRDefault="00283209" w:rsidP="00283209">
            <w:pPr>
              <w:pStyle w:val="ConsPlusNormal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10</w:t>
            </w:r>
            <w:r w:rsidR="00C05926">
              <w:rPr>
                <w:b/>
                <w:sz w:val="20"/>
                <w:szCs w:val="20"/>
              </w:rPr>
              <w:t>6</w:t>
            </w:r>
            <w:r w:rsidRPr="0090716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83209" w:rsidRPr="00907160" w:rsidTr="00C05926">
        <w:tc>
          <w:tcPr>
            <w:tcW w:w="737" w:type="dxa"/>
            <w:tcBorders>
              <w:left w:val="nil"/>
            </w:tcBorders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83209" w:rsidRPr="00907160" w:rsidRDefault="00283209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283209" w:rsidRPr="00907160" w:rsidRDefault="00283209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852931">
        <w:trPr>
          <w:trHeight w:val="275"/>
        </w:trPr>
        <w:tc>
          <w:tcPr>
            <w:tcW w:w="737" w:type="dxa"/>
            <w:tcBorders>
              <w:left w:val="nil"/>
            </w:tcBorders>
          </w:tcPr>
          <w:p w:rsidR="00C05926" w:rsidRPr="00907160" w:rsidRDefault="00C05926" w:rsidP="00AC0E7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098" w:type="dxa"/>
          </w:tcPr>
          <w:p w:rsidR="00C05926" w:rsidRPr="00907160" w:rsidRDefault="00C05926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  <w:r w:rsidRPr="00907160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C05926">
        <w:tc>
          <w:tcPr>
            <w:tcW w:w="737" w:type="dxa"/>
            <w:tcBorders>
              <w:left w:val="nil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05926" w:rsidRPr="00907160" w:rsidRDefault="00C05926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  <w:r w:rsidRPr="00907160">
              <w:rPr>
                <w:sz w:val="20"/>
                <w:szCs w:val="20"/>
              </w:rPr>
              <w:t>03</w:t>
            </w: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C05926">
        <w:tc>
          <w:tcPr>
            <w:tcW w:w="737" w:type="dxa"/>
            <w:tcBorders>
              <w:left w:val="nil"/>
            </w:tcBorders>
          </w:tcPr>
          <w:p w:rsidR="00C05926" w:rsidRPr="00907160" w:rsidRDefault="00C05926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098" w:type="dxa"/>
          </w:tcPr>
          <w:p w:rsidR="00C05926" w:rsidRPr="00907160" w:rsidRDefault="00C05926" w:rsidP="0028320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Расходные обяз</w:t>
            </w:r>
            <w:r w:rsidRPr="00907160">
              <w:rPr>
                <w:b/>
                <w:sz w:val="20"/>
                <w:szCs w:val="20"/>
              </w:rPr>
              <w:t>а</w:t>
            </w:r>
            <w:r w:rsidRPr="00907160">
              <w:rPr>
                <w:b/>
                <w:sz w:val="20"/>
                <w:szCs w:val="20"/>
              </w:rPr>
              <w:t>тельства, возникшие в результате прин</w:t>
            </w:r>
            <w:r w:rsidRPr="00907160">
              <w:rPr>
                <w:b/>
                <w:sz w:val="20"/>
                <w:szCs w:val="20"/>
              </w:rPr>
              <w:t>я</w:t>
            </w:r>
            <w:r w:rsidRPr="00907160">
              <w:rPr>
                <w:b/>
                <w:sz w:val="20"/>
                <w:szCs w:val="20"/>
              </w:rPr>
              <w:t>тия нормативных правовых актов м</w:t>
            </w:r>
            <w:r w:rsidRPr="00907160">
              <w:rPr>
                <w:b/>
                <w:sz w:val="20"/>
                <w:szCs w:val="20"/>
              </w:rPr>
              <w:t>у</w:t>
            </w:r>
            <w:r w:rsidRPr="00907160">
              <w:rPr>
                <w:b/>
                <w:sz w:val="20"/>
                <w:szCs w:val="20"/>
              </w:rPr>
              <w:t xml:space="preserve">ниципального </w:t>
            </w:r>
            <w:r>
              <w:rPr>
                <w:b/>
                <w:sz w:val="20"/>
                <w:szCs w:val="20"/>
              </w:rPr>
              <w:t>окр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га</w:t>
            </w:r>
            <w:r w:rsidRPr="00907160">
              <w:rPr>
                <w:b/>
                <w:sz w:val="20"/>
                <w:szCs w:val="20"/>
              </w:rPr>
              <w:t>, заключения дог</w:t>
            </w:r>
            <w:r w:rsidRPr="00907160">
              <w:rPr>
                <w:b/>
                <w:sz w:val="20"/>
                <w:szCs w:val="20"/>
              </w:rPr>
              <w:t>о</w:t>
            </w:r>
            <w:r w:rsidRPr="00907160">
              <w:rPr>
                <w:b/>
                <w:sz w:val="20"/>
                <w:szCs w:val="20"/>
              </w:rPr>
              <w:t xml:space="preserve">воров (соглашений) в рамках </w:t>
            </w:r>
            <w:proofErr w:type="gramStart"/>
            <w:r w:rsidRPr="00907160">
              <w:rPr>
                <w:b/>
                <w:sz w:val="20"/>
                <w:szCs w:val="20"/>
              </w:rPr>
              <w:t xml:space="preserve">реализации полномочий органов </w:t>
            </w:r>
            <w:r w:rsidRPr="00907160">
              <w:rPr>
                <w:b/>
                <w:sz w:val="20"/>
                <w:szCs w:val="20"/>
              </w:rPr>
              <w:lastRenderedPageBreak/>
              <w:t>местного самоупра</w:t>
            </w:r>
            <w:r w:rsidRPr="00907160">
              <w:rPr>
                <w:b/>
                <w:sz w:val="20"/>
                <w:szCs w:val="20"/>
              </w:rPr>
              <w:t>в</w:t>
            </w:r>
            <w:r w:rsidRPr="00907160">
              <w:rPr>
                <w:b/>
                <w:sz w:val="20"/>
                <w:szCs w:val="20"/>
              </w:rPr>
              <w:t>ления муниципал</w:t>
            </w:r>
            <w:r w:rsidRPr="00907160">
              <w:rPr>
                <w:b/>
                <w:sz w:val="20"/>
                <w:szCs w:val="20"/>
              </w:rPr>
              <w:t>ь</w:t>
            </w:r>
            <w:r w:rsidRPr="00907160">
              <w:rPr>
                <w:b/>
                <w:sz w:val="20"/>
                <w:szCs w:val="20"/>
              </w:rPr>
              <w:t xml:space="preserve">ного </w:t>
            </w:r>
            <w:r>
              <w:rPr>
                <w:b/>
                <w:sz w:val="20"/>
                <w:szCs w:val="20"/>
              </w:rPr>
              <w:t>округа</w:t>
            </w:r>
            <w:proofErr w:type="gramEnd"/>
            <w:r w:rsidRPr="00907160">
              <w:rPr>
                <w:b/>
                <w:sz w:val="20"/>
                <w:szCs w:val="20"/>
              </w:rPr>
              <w:t xml:space="preserve"> по реш</w:t>
            </w:r>
            <w:r w:rsidRPr="00907160">
              <w:rPr>
                <w:b/>
                <w:sz w:val="20"/>
                <w:szCs w:val="20"/>
              </w:rPr>
              <w:t>е</w:t>
            </w:r>
            <w:r w:rsidRPr="00907160">
              <w:rPr>
                <w:b/>
                <w:sz w:val="20"/>
                <w:szCs w:val="20"/>
              </w:rPr>
              <w:t>нию вопросов мес</w:t>
            </w:r>
            <w:r w:rsidRPr="00907160">
              <w:rPr>
                <w:b/>
                <w:sz w:val="20"/>
                <w:szCs w:val="20"/>
              </w:rPr>
              <w:t>т</w:t>
            </w:r>
            <w:r w:rsidRPr="00907160">
              <w:rPr>
                <w:b/>
                <w:sz w:val="20"/>
                <w:szCs w:val="20"/>
              </w:rPr>
              <w:t>ного значения мун</w:t>
            </w:r>
            <w:r w:rsidRPr="00907160">
              <w:rPr>
                <w:b/>
                <w:sz w:val="20"/>
                <w:szCs w:val="20"/>
              </w:rPr>
              <w:t>и</w:t>
            </w:r>
            <w:r w:rsidRPr="00907160">
              <w:rPr>
                <w:b/>
                <w:sz w:val="20"/>
                <w:szCs w:val="20"/>
              </w:rPr>
              <w:t xml:space="preserve">ципального </w:t>
            </w:r>
            <w:r w:rsidR="00EB7EBC">
              <w:rPr>
                <w:b/>
                <w:sz w:val="20"/>
                <w:szCs w:val="20"/>
              </w:rPr>
              <w:t>округа</w:t>
            </w:r>
            <w:r w:rsidRPr="00907160">
              <w:rPr>
                <w:b/>
                <w:sz w:val="20"/>
                <w:szCs w:val="20"/>
              </w:rPr>
              <w:t>, всего</w:t>
            </w:r>
          </w:p>
        </w:tc>
        <w:tc>
          <w:tcPr>
            <w:tcW w:w="709" w:type="dxa"/>
          </w:tcPr>
          <w:p w:rsidR="00C05926" w:rsidRPr="00907160" w:rsidRDefault="00C05926" w:rsidP="00C0592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07</w:t>
            </w:r>
            <w:r w:rsidRPr="009071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C05926">
        <w:tc>
          <w:tcPr>
            <w:tcW w:w="737" w:type="dxa"/>
            <w:tcBorders>
              <w:left w:val="nil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05926" w:rsidRPr="00907160" w:rsidRDefault="00C05926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C05926">
        <w:tc>
          <w:tcPr>
            <w:tcW w:w="737" w:type="dxa"/>
            <w:tcBorders>
              <w:left w:val="nil"/>
            </w:tcBorders>
          </w:tcPr>
          <w:p w:rsidR="00C05926" w:rsidRPr="00907160" w:rsidRDefault="00EB7EBC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098" w:type="dxa"/>
          </w:tcPr>
          <w:p w:rsidR="00C05926" w:rsidRPr="00907160" w:rsidRDefault="00C05926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 w:rsidR="00C05926" w:rsidRPr="00907160" w:rsidRDefault="00EB7EBC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C05926" w:rsidRPr="00907160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C05926">
        <w:tc>
          <w:tcPr>
            <w:tcW w:w="737" w:type="dxa"/>
            <w:tcBorders>
              <w:left w:val="nil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05926" w:rsidRPr="00907160" w:rsidRDefault="00C05926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 w:rsidR="00C05926" w:rsidRPr="00907160" w:rsidRDefault="00EB7EBC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C05926" w:rsidRPr="00907160">
              <w:rPr>
                <w:sz w:val="20"/>
                <w:szCs w:val="20"/>
              </w:rPr>
              <w:t>02</w:t>
            </w: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C05926">
        <w:tc>
          <w:tcPr>
            <w:tcW w:w="737" w:type="dxa"/>
            <w:tcBorders>
              <w:left w:val="nil"/>
            </w:tcBorders>
          </w:tcPr>
          <w:p w:rsidR="00C05926" w:rsidRPr="00907160" w:rsidRDefault="00C05926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098" w:type="dxa"/>
            <w:vAlign w:val="bottom"/>
          </w:tcPr>
          <w:p w:rsidR="00C05926" w:rsidRPr="00907160" w:rsidRDefault="00C05926" w:rsidP="00EB7EBC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07160">
              <w:rPr>
                <w:rFonts w:ascii="Times New Roman" w:hAnsi="Times New Roman"/>
                <w:b/>
                <w:sz w:val="20"/>
              </w:rPr>
              <w:t>Расходные обяз</w:t>
            </w:r>
            <w:r w:rsidRPr="00907160">
              <w:rPr>
                <w:rFonts w:ascii="Times New Roman" w:hAnsi="Times New Roman"/>
                <w:b/>
                <w:sz w:val="20"/>
              </w:rPr>
              <w:t>а</w:t>
            </w:r>
            <w:r w:rsidRPr="00907160">
              <w:rPr>
                <w:rFonts w:ascii="Times New Roman" w:hAnsi="Times New Roman"/>
                <w:b/>
                <w:sz w:val="20"/>
              </w:rPr>
              <w:t>тельства, возникшие в результате прин</w:t>
            </w:r>
            <w:r w:rsidRPr="00907160">
              <w:rPr>
                <w:rFonts w:ascii="Times New Roman" w:hAnsi="Times New Roman"/>
                <w:b/>
                <w:sz w:val="20"/>
              </w:rPr>
              <w:t>я</w:t>
            </w:r>
            <w:r w:rsidRPr="00907160">
              <w:rPr>
                <w:rFonts w:ascii="Times New Roman" w:hAnsi="Times New Roman"/>
                <w:b/>
                <w:sz w:val="20"/>
              </w:rPr>
              <w:t>тия нормативных правовых актов м</w:t>
            </w:r>
            <w:r w:rsidRPr="00907160">
              <w:rPr>
                <w:rFonts w:ascii="Times New Roman" w:hAnsi="Times New Roman"/>
                <w:b/>
                <w:sz w:val="20"/>
              </w:rPr>
              <w:t>у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ниципального </w:t>
            </w:r>
            <w:r w:rsidR="00EB7EBC">
              <w:rPr>
                <w:rFonts w:ascii="Times New Roman" w:hAnsi="Times New Roman"/>
                <w:b/>
                <w:sz w:val="20"/>
              </w:rPr>
              <w:t>окр</w:t>
            </w:r>
            <w:r w:rsidR="00EB7EBC">
              <w:rPr>
                <w:rFonts w:ascii="Times New Roman" w:hAnsi="Times New Roman"/>
                <w:b/>
                <w:sz w:val="20"/>
              </w:rPr>
              <w:t>у</w:t>
            </w:r>
            <w:r w:rsidR="00EB7EBC">
              <w:rPr>
                <w:rFonts w:ascii="Times New Roman" w:hAnsi="Times New Roman"/>
                <w:b/>
                <w:sz w:val="20"/>
              </w:rPr>
              <w:t>га</w:t>
            </w:r>
            <w:r w:rsidRPr="00907160">
              <w:rPr>
                <w:rFonts w:ascii="Times New Roman" w:hAnsi="Times New Roman"/>
                <w:b/>
                <w:sz w:val="20"/>
              </w:rPr>
              <w:t>, заключения дог</w:t>
            </w:r>
            <w:r w:rsidRPr="00907160">
              <w:rPr>
                <w:rFonts w:ascii="Times New Roman" w:hAnsi="Times New Roman"/>
                <w:b/>
                <w:sz w:val="20"/>
              </w:rPr>
              <w:t>о</w:t>
            </w:r>
            <w:r w:rsidRPr="00907160">
              <w:rPr>
                <w:rFonts w:ascii="Times New Roman" w:hAnsi="Times New Roman"/>
                <w:b/>
                <w:sz w:val="20"/>
              </w:rPr>
              <w:t>воров (соглашений) в рамках реализации органами местного самоуправления м</w:t>
            </w:r>
            <w:r w:rsidRPr="00907160">
              <w:rPr>
                <w:rFonts w:ascii="Times New Roman" w:hAnsi="Times New Roman"/>
                <w:b/>
                <w:sz w:val="20"/>
              </w:rPr>
              <w:t>у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ниципального </w:t>
            </w:r>
            <w:r w:rsidR="00EB7EBC">
              <w:rPr>
                <w:rFonts w:ascii="Times New Roman" w:hAnsi="Times New Roman"/>
                <w:b/>
                <w:sz w:val="20"/>
              </w:rPr>
              <w:t>округа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 прав на решение в</w:t>
            </w:r>
            <w:r w:rsidRPr="00907160">
              <w:rPr>
                <w:rFonts w:ascii="Times New Roman" w:hAnsi="Times New Roman"/>
                <w:b/>
                <w:sz w:val="20"/>
              </w:rPr>
              <w:t>о</w:t>
            </w:r>
            <w:r w:rsidRPr="00907160">
              <w:rPr>
                <w:rFonts w:ascii="Times New Roman" w:hAnsi="Times New Roman"/>
                <w:b/>
                <w:sz w:val="20"/>
              </w:rPr>
              <w:t>просов, не отнесе</w:t>
            </w:r>
            <w:r w:rsidRPr="00907160">
              <w:rPr>
                <w:rFonts w:ascii="Times New Roman" w:hAnsi="Times New Roman"/>
                <w:b/>
                <w:sz w:val="20"/>
              </w:rPr>
              <w:t>н</w:t>
            </w:r>
            <w:r w:rsidRPr="00907160">
              <w:rPr>
                <w:rFonts w:ascii="Times New Roman" w:hAnsi="Times New Roman"/>
                <w:b/>
                <w:sz w:val="20"/>
              </w:rPr>
              <w:t>ных к вопросам местного значения муници</w:t>
            </w:r>
            <w:r w:rsidR="00EB7EBC">
              <w:rPr>
                <w:rFonts w:ascii="Times New Roman" w:hAnsi="Times New Roman"/>
                <w:b/>
                <w:sz w:val="20"/>
              </w:rPr>
              <w:t>пального округа</w:t>
            </w:r>
            <w:r w:rsidRPr="00907160">
              <w:rPr>
                <w:rFonts w:ascii="Times New Roman" w:hAnsi="Times New Roman"/>
                <w:b/>
                <w:sz w:val="20"/>
              </w:rPr>
              <w:t>, всего</w:t>
            </w:r>
          </w:p>
        </w:tc>
        <w:tc>
          <w:tcPr>
            <w:tcW w:w="709" w:type="dxa"/>
          </w:tcPr>
          <w:p w:rsidR="00C05926" w:rsidRPr="00907160" w:rsidRDefault="00C05926" w:rsidP="00EB7EB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1</w:t>
            </w:r>
            <w:r w:rsidR="00EB7EBC">
              <w:rPr>
                <w:b/>
                <w:sz w:val="20"/>
                <w:szCs w:val="20"/>
              </w:rPr>
              <w:t>80</w:t>
            </w:r>
            <w:r w:rsidRPr="009071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67A05" w:rsidRPr="00907160" w:rsidTr="00C05926">
        <w:tc>
          <w:tcPr>
            <w:tcW w:w="737" w:type="dxa"/>
            <w:tcBorders>
              <w:left w:val="nil"/>
            </w:tcBorders>
          </w:tcPr>
          <w:p w:rsidR="00F67A05" w:rsidRPr="00907160" w:rsidRDefault="00F67A05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2098" w:type="dxa"/>
            <w:vAlign w:val="bottom"/>
          </w:tcPr>
          <w:p w:rsidR="00F67A05" w:rsidRPr="00907160" w:rsidRDefault="00F67A05" w:rsidP="00EB7EBC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 перечню, пред</w:t>
            </w:r>
            <w:r>
              <w:rPr>
                <w:rFonts w:ascii="Times New Roman" w:hAnsi="Times New Roman"/>
                <w:b/>
                <w:sz w:val="20"/>
              </w:rPr>
              <w:t>у</w:t>
            </w:r>
            <w:r>
              <w:rPr>
                <w:rFonts w:ascii="Times New Roman" w:hAnsi="Times New Roman"/>
                <w:b/>
                <w:sz w:val="20"/>
              </w:rPr>
              <w:t>смотренному частью 1 статьи 16.1 Фед</w:t>
            </w:r>
            <w:r>
              <w:rPr>
                <w:rFonts w:ascii="Times New Roman" w:hAnsi="Times New Roman"/>
                <w:b/>
                <w:sz w:val="20"/>
              </w:rPr>
              <w:t>е</w:t>
            </w:r>
            <w:r>
              <w:rPr>
                <w:rFonts w:ascii="Times New Roman" w:hAnsi="Times New Roman"/>
                <w:b/>
                <w:sz w:val="20"/>
              </w:rPr>
              <w:t>рального закона от 6 октября 2003 г. №131- ФЗ «Об  о</w:t>
            </w:r>
            <w:r>
              <w:rPr>
                <w:rFonts w:ascii="Times New Roman" w:hAnsi="Times New Roman"/>
                <w:b/>
                <w:sz w:val="20"/>
              </w:rPr>
              <w:t>б</w:t>
            </w:r>
            <w:r>
              <w:rPr>
                <w:rFonts w:ascii="Times New Roman" w:hAnsi="Times New Roman"/>
                <w:b/>
                <w:sz w:val="20"/>
              </w:rPr>
              <w:lastRenderedPageBreak/>
              <w:t>щих принципах о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  <w:r>
              <w:rPr>
                <w:rFonts w:ascii="Times New Roman" w:hAnsi="Times New Roman"/>
                <w:b/>
                <w:sz w:val="20"/>
              </w:rPr>
              <w:t>ганизации местного самоуправления местного в РФ», вс</w:t>
            </w:r>
            <w:r>
              <w:rPr>
                <w:rFonts w:ascii="Times New Roman" w:hAnsi="Times New Roman"/>
                <w:b/>
                <w:sz w:val="20"/>
              </w:rPr>
              <w:t>е</w:t>
            </w:r>
            <w:r>
              <w:rPr>
                <w:rFonts w:ascii="Times New Roman" w:hAnsi="Times New Roman"/>
                <w:b/>
                <w:sz w:val="20"/>
              </w:rPr>
              <w:t>го</w:t>
            </w:r>
          </w:p>
        </w:tc>
        <w:tc>
          <w:tcPr>
            <w:tcW w:w="709" w:type="dxa"/>
          </w:tcPr>
          <w:p w:rsidR="00F67A05" w:rsidRPr="00907160" w:rsidRDefault="00F67A05" w:rsidP="00EB7EB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10801</w:t>
            </w:r>
          </w:p>
        </w:tc>
        <w:tc>
          <w:tcPr>
            <w:tcW w:w="527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F67A05" w:rsidRPr="00907160" w:rsidRDefault="00F67A05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67A05" w:rsidRPr="00907160" w:rsidRDefault="00F67A0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F67A05" w:rsidRPr="00907160" w:rsidRDefault="00F67A0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F67A05" w:rsidRPr="00907160" w:rsidRDefault="00F67A0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F67A05" w:rsidRPr="00907160" w:rsidRDefault="00F67A0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67A05" w:rsidRPr="00907160" w:rsidRDefault="00F67A05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C05926">
        <w:tc>
          <w:tcPr>
            <w:tcW w:w="737" w:type="dxa"/>
            <w:tcBorders>
              <w:left w:val="nil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C05926" w:rsidRPr="00907160" w:rsidRDefault="00C05926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C05926">
        <w:tc>
          <w:tcPr>
            <w:tcW w:w="737" w:type="dxa"/>
            <w:tcBorders>
              <w:left w:val="nil"/>
            </w:tcBorders>
          </w:tcPr>
          <w:p w:rsidR="00C05926" w:rsidRPr="00907160" w:rsidRDefault="00F67A05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1.3.1.1</w:t>
            </w:r>
          </w:p>
        </w:tc>
        <w:tc>
          <w:tcPr>
            <w:tcW w:w="2098" w:type="dxa"/>
          </w:tcPr>
          <w:p w:rsidR="00C05926" w:rsidRPr="00907160" w:rsidRDefault="00C05926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 w:rsidR="00C05926" w:rsidRPr="00907160" w:rsidRDefault="00C05926" w:rsidP="00F67A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</w:t>
            </w:r>
            <w:r w:rsidR="00F67A05">
              <w:rPr>
                <w:sz w:val="20"/>
                <w:szCs w:val="20"/>
              </w:rPr>
              <w:t>0802</w:t>
            </w: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05926" w:rsidRPr="00907160" w:rsidTr="00C05926">
        <w:tc>
          <w:tcPr>
            <w:tcW w:w="737" w:type="dxa"/>
            <w:tcBorders>
              <w:left w:val="nil"/>
            </w:tcBorders>
          </w:tcPr>
          <w:p w:rsidR="00C05926" w:rsidRPr="00907160" w:rsidRDefault="00F67A05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1.3.1.2</w:t>
            </w:r>
          </w:p>
        </w:tc>
        <w:tc>
          <w:tcPr>
            <w:tcW w:w="2098" w:type="dxa"/>
          </w:tcPr>
          <w:p w:rsidR="00C05926" w:rsidRPr="00907160" w:rsidRDefault="00C05926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 w:rsidR="00C05926" w:rsidRPr="00907160" w:rsidRDefault="00C05926" w:rsidP="00F67A0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</w:t>
            </w:r>
            <w:r w:rsidR="00F67A05">
              <w:rPr>
                <w:sz w:val="20"/>
                <w:szCs w:val="20"/>
              </w:rPr>
              <w:t>08</w:t>
            </w:r>
            <w:r w:rsidRPr="00907160">
              <w:rPr>
                <w:sz w:val="20"/>
                <w:szCs w:val="20"/>
              </w:rPr>
              <w:t>0</w:t>
            </w:r>
            <w:r w:rsidR="00F67A05">
              <w:rPr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05926" w:rsidRPr="00907160" w:rsidRDefault="00C0592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A2F29" w:rsidRPr="00907160" w:rsidTr="00C05926">
        <w:tc>
          <w:tcPr>
            <w:tcW w:w="737" w:type="dxa"/>
            <w:tcBorders>
              <w:left w:val="nil"/>
            </w:tcBorders>
          </w:tcPr>
          <w:p w:rsidR="008A2F29" w:rsidRPr="008A2F29" w:rsidRDefault="008A2F29" w:rsidP="00283209">
            <w:pPr>
              <w:pStyle w:val="ConsPlusNormal"/>
              <w:rPr>
                <w:b/>
                <w:sz w:val="20"/>
                <w:szCs w:val="20"/>
              </w:rPr>
            </w:pPr>
            <w:r w:rsidRPr="008A2F29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2098" w:type="dxa"/>
          </w:tcPr>
          <w:p w:rsidR="008A2F29" w:rsidRPr="00CC43EE" w:rsidRDefault="00CC43EE" w:rsidP="0028320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C43EE">
              <w:rPr>
                <w:b/>
                <w:color w:val="000000"/>
                <w:sz w:val="20"/>
                <w:szCs w:val="20"/>
              </w:rPr>
              <w:t>по участию в ос</w:t>
            </w:r>
            <w:r w:rsidRPr="00CC43EE">
              <w:rPr>
                <w:b/>
                <w:color w:val="000000"/>
                <w:sz w:val="20"/>
                <w:szCs w:val="20"/>
              </w:rPr>
              <w:t>у</w:t>
            </w:r>
            <w:r w:rsidRPr="00CC43EE">
              <w:rPr>
                <w:b/>
                <w:color w:val="000000"/>
                <w:sz w:val="20"/>
                <w:szCs w:val="20"/>
              </w:rPr>
              <w:t>ществлении госуда</w:t>
            </w:r>
            <w:r w:rsidRPr="00CC43EE">
              <w:rPr>
                <w:b/>
                <w:color w:val="000000"/>
                <w:sz w:val="20"/>
                <w:szCs w:val="20"/>
              </w:rPr>
              <w:t>р</w:t>
            </w:r>
            <w:r w:rsidRPr="00CC43EE">
              <w:rPr>
                <w:b/>
                <w:color w:val="000000"/>
                <w:sz w:val="20"/>
                <w:szCs w:val="20"/>
              </w:rPr>
              <w:t>ственных полном</w:t>
            </w:r>
            <w:r w:rsidRPr="00CC43EE">
              <w:rPr>
                <w:b/>
                <w:color w:val="000000"/>
                <w:sz w:val="20"/>
                <w:szCs w:val="20"/>
              </w:rPr>
              <w:t>о</w:t>
            </w:r>
            <w:r w:rsidRPr="00CC43EE">
              <w:rPr>
                <w:b/>
                <w:color w:val="000000"/>
                <w:sz w:val="20"/>
                <w:szCs w:val="20"/>
              </w:rPr>
              <w:t>чий (не переданных в соответствии со ст</w:t>
            </w:r>
            <w:r w:rsidRPr="00CC43EE">
              <w:rPr>
                <w:b/>
                <w:color w:val="000000"/>
                <w:sz w:val="20"/>
                <w:szCs w:val="20"/>
              </w:rPr>
              <w:t>а</w:t>
            </w:r>
            <w:r w:rsidRPr="00CC43EE">
              <w:rPr>
                <w:b/>
                <w:color w:val="000000"/>
                <w:sz w:val="20"/>
                <w:szCs w:val="20"/>
              </w:rPr>
              <w:t>тьей 19 Федеральн</w:t>
            </w:r>
            <w:r w:rsidRPr="00CC43EE">
              <w:rPr>
                <w:b/>
                <w:color w:val="000000"/>
                <w:sz w:val="20"/>
                <w:szCs w:val="20"/>
              </w:rPr>
              <w:t>о</w:t>
            </w:r>
            <w:r w:rsidRPr="00CC43EE">
              <w:rPr>
                <w:b/>
                <w:color w:val="000000"/>
                <w:sz w:val="20"/>
                <w:szCs w:val="20"/>
              </w:rPr>
              <w:t>го закона от  6 о</w:t>
            </w:r>
            <w:r w:rsidRPr="00CC43EE">
              <w:rPr>
                <w:b/>
                <w:color w:val="000000"/>
                <w:sz w:val="20"/>
                <w:szCs w:val="20"/>
              </w:rPr>
              <w:t>к</w:t>
            </w:r>
            <w:r w:rsidRPr="00CC43EE">
              <w:rPr>
                <w:b/>
                <w:color w:val="000000"/>
                <w:sz w:val="20"/>
                <w:szCs w:val="20"/>
              </w:rPr>
              <w:t>тября 2003 г. № 131-ФЗ «Об общих при</w:t>
            </w:r>
            <w:r w:rsidRPr="00CC43EE">
              <w:rPr>
                <w:b/>
                <w:color w:val="000000"/>
                <w:sz w:val="20"/>
                <w:szCs w:val="20"/>
              </w:rPr>
              <w:t>н</w:t>
            </w:r>
            <w:r w:rsidRPr="00CC43EE">
              <w:rPr>
                <w:b/>
                <w:color w:val="000000"/>
                <w:sz w:val="20"/>
                <w:szCs w:val="20"/>
              </w:rPr>
              <w:t>ципах организации местного самоупра</w:t>
            </w:r>
            <w:r w:rsidRPr="00CC43EE">
              <w:rPr>
                <w:b/>
                <w:color w:val="000000"/>
                <w:sz w:val="20"/>
                <w:szCs w:val="20"/>
              </w:rPr>
              <w:t>в</w:t>
            </w:r>
            <w:r w:rsidRPr="00CC43EE">
              <w:rPr>
                <w:b/>
                <w:color w:val="000000"/>
                <w:sz w:val="20"/>
                <w:szCs w:val="20"/>
              </w:rPr>
              <w:t>ления в Российской Федерации»), если это участие пред</w:t>
            </w:r>
            <w:r w:rsidRPr="00CC43EE">
              <w:rPr>
                <w:b/>
                <w:color w:val="000000"/>
                <w:sz w:val="20"/>
                <w:szCs w:val="20"/>
              </w:rPr>
              <w:t>у</w:t>
            </w:r>
            <w:r w:rsidRPr="00CC43EE">
              <w:rPr>
                <w:b/>
                <w:color w:val="000000"/>
                <w:sz w:val="20"/>
                <w:szCs w:val="20"/>
              </w:rPr>
              <w:t>смотрено федерал</w:t>
            </w:r>
            <w:r w:rsidRPr="00CC43EE">
              <w:rPr>
                <w:b/>
                <w:color w:val="000000"/>
                <w:sz w:val="20"/>
                <w:szCs w:val="20"/>
              </w:rPr>
              <w:t>ь</w:t>
            </w:r>
            <w:r w:rsidRPr="00CC43EE">
              <w:rPr>
                <w:b/>
                <w:color w:val="000000"/>
                <w:sz w:val="20"/>
                <w:szCs w:val="20"/>
              </w:rPr>
              <w:t>ными законами, вс</w:t>
            </w:r>
            <w:r w:rsidRPr="00CC43EE">
              <w:rPr>
                <w:b/>
                <w:color w:val="000000"/>
                <w:sz w:val="20"/>
                <w:szCs w:val="20"/>
              </w:rPr>
              <w:t>е</w:t>
            </w:r>
            <w:r w:rsidRPr="00CC43EE">
              <w:rPr>
                <w:b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709" w:type="dxa"/>
          </w:tcPr>
          <w:p w:rsidR="008A2F29" w:rsidRPr="008A2F29" w:rsidRDefault="008A2F29" w:rsidP="00F67A0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10900</w:t>
            </w:r>
          </w:p>
        </w:tc>
        <w:tc>
          <w:tcPr>
            <w:tcW w:w="527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A2F29" w:rsidRPr="00907160" w:rsidRDefault="008A2F29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C43EE" w:rsidRPr="00907160" w:rsidTr="00C05926">
        <w:tc>
          <w:tcPr>
            <w:tcW w:w="737" w:type="dxa"/>
            <w:tcBorders>
              <w:left w:val="nil"/>
            </w:tcBorders>
          </w:tcPr>
          <w:p w:rsidR="00CC43EE" w:rsidRPr="00CC43EE" w:rsidRDefault="00CC43EE" w:rsidP="00283209">
            <w:pPr>
              <w:pStyle w:val="ConsPlusNormal"/>
              <w:rPr>
                <w:sz w:val="20"/>
                <w:szCs w:val="20"/>
              </w:rPr>
            </w:pPr>
            <w:r w:rsidRPr="00CC43EE">
              <w:rPr>
                <w:sz w:val="20"/>
                <w:szCs w:val="20"/>
              </w:rPr>
              <w:t>1.3.2.1</w:t>
            </w:r>
          </w:p>
        </w:tc>
        <w:tc>
          <w:tcPr>
            <w:tcW w:w="2098" w:type="dxa"/>
          </w:tcPr>
          <w:p w:rsidR="00CC43EE" w:rsidRPr="00CC43EE" w:rsidRDefault="00CC43EE" w:rsidP="00283209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C43EE" w:rsidRPr="00CC43EE" w:rsidRDefault="00CC43EE" w:rsidP="00F67A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10901</w:t>
            </w:r>
          </w:p>
        </w:tc>
        <w:tc>
          <w:tcPr>
            <w:tcW w:w="527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C43EE" w:rsidRPr="00907160" w:rsidTr="00C05926">
        <w:tc>
          <w:tcPr>
            <w:tcW w:w="737" w:type="dxa"/>
            <w:tcBorders>
              <w:left w:val="nil"/>
            </w:tcBorders>
          </w:tcPr>
          <w:p w:rsidR="00CC43EE" w:rsidRPr="00CC43EE" w:rsidRDefault="00CC43EE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1.3.2.2</w:t>
            </w:r>
          </w:p>
        </w:tc>
        <w:tc>
          <w:tcPr>
            <w:tcW w:w="2098" w:type="dxa"/>
          </w:tcPr>
          <w:p w:rsidR="00CC43EE" w:rsidRPr="00CC43EE" w:rsidRDefault="00CC43EE" w:rsidP="00283209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C43EE" w:rsidRDefault="00CC43EE" w:rsidP="00F67A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10902</w:t>
            </w:r>
          </w:p>
        </w:tc>
        <w:tc>
          <w:tcPr>
            <w:tcW w:w="527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CC43EE" w:rsidRPr="00907160" w:rsidRDefault="00CC43EE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C22A3" w:rsidRPr="00907160" w:rsidTr="00AC0E75">
        <w:tc>
          <w:tcPr>
            <w:tcW w:w="737" w:type="dxa"/>
            <w:tcBorders>
              <w:left w:val="nil"/>
            </w:tcBorders>
          </w:tcPr>
          <w:p w:rsidR="009C22A3" w:rsidRPr="009C22A3" w:rsidRDefault="009C22A3" w:rsidP="00283209">
            <w:pPr>
              <w:pStyle w:val="ConsPlusNormal"/>
              <w:rPr>
                <w:b/>
                <w:sz w:val="20"/>
                <w:szCs w:val="20"/>
              </w:rPr>
            </w:pPr>
            <w:r w:rsidRPr="009C22A3">
              <w:rPr>
                <w:b/>
                <w:sz w:val="20"/>
                <w:szCs w:val="20"/>
              </w:rPr>
              <w:t>1.3.3</w:t>
            </w:r>
          </w:p>
        </w:tc>
        <w:tc>
          <w:tcPr>
            <w:tcW w:w="2098" w:type="dxa"/>
            <w:vAlign w:val="bottom"/>
          </w:tcPr>
          <w:p w:rsidR="009C22A3" w:rsidRPr="009C22A3" w:rsidRDefault="009C22A3" w:rsidP="00AC0E75">
            <w:pPr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по реализации права устанавливать за счет местного бю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д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жета дополнител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ь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ные меры социал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ь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ной поддержки и с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циальной помощи для отдельных кат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е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горий граждан вне зависимости от наличия в федерал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ь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ных законах полож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е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ний, устанавлива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ю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щих указанное пр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 w:rsidRPr="009C22A3">
              <w:rPr>
                <w:rFonts w:ascii="Times New Roman" w:hAnsi="Times New Roman"/>
                <w:b/>
                <w:color w:val="000000"/>
                <w:sz w:val="20"/>
              </w:rPr>
              <w:t>во, всего</w:t>
            </w:r>
          </w:p>
        </w:tc>
        <w:tc>
          <w:tcPr>
            <w:tcW w:w="709" w:type="dxa"/>
          </w:tcPr>
          <w:p w:rsidR="009C22A3" w:rsidRPr="009C22A3" w:rsidRDefault="009C22A3" w:rsidP="00F67A0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C22A3">
              <w:rPr>
                <w:b/>
                <w:sz w:val="20"/>
                <w:szCs w:val="20"/>
              </w:rPr>
              <w:lastRenderedPageBreak/>
              <w:t>11000</w:t>
            </w:r>
          </w:p>
        </w:tc>
        <w:tc>
          <w:tcPr>
            <w:tcW w:w="527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C22A3" w:rsidRPr="00907160" w:rsidTr="00C05926">
        <w:tc>
          <w:tcPr>
            <w:tcW w:w="737" w:type="dxa"/>
            <w:tcBorders>
              <w:left w:val="nil"/>
            </w:tcBorders>
          </w:tcPr>
          <w:p w:rsidR="009C22A3" w:rsidRPr="003F0342" w:rsidRDefault="003F0342" w:rsidP="00283209">
            <w:pPr>
              <w:pStyle w:val="ConsPlusNormal"/>
              <w:rPr>
                <w:sz w:val="20"/>
                <w:szCs w:val="20"/>
              </w:rPr>
            </w:pPr>
            <w:r w:rsidRPr="003F0342">
              <w:rPr>
                <w:sz w:val="20"/>
                <w:szCs w:val="20"/>
              </w:rPr>
              <w:lastRenderedPageBreak/>
              <w:t>1.3.3.1</w:t>
            </w:r>
          </w:p>
        </w:tc>
        <w:tc>
          <w:tcPr>
            <w:tcW w:w="2098" w:type="dxa"/>
          </w:tcPr>
          <w:p w:rsidR="009C22A3" w:rsidRPr="00CC43EE" w:rsidRDefault="009C22A3" w:rsidP="00283209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C22A3" w:rsidRDefault="003F0342" w:rsidP="00F67A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</w:t>
            </w:r>
          </w:p>
        </w:tc>
        <w:tc>
          <w:tcPr>
            <w:tcW w:w="527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9C22A3" w:rsidRPr="00907160" w:rsidRDefault="009C22A3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F0342" w:rsidRPr="00907160" w:rsidTr="00C05926">
        <w:tc>
          <w:tcPr>
            <w:tcW w:w="737" w:type="dxa"/>
            <w:tcBorders>
              <w:left w:val="nil"/>
            </w:tcBorders>
          </w:tcPr>
          <w:p w:rsidR="003F0342" w:rsidRPr="003F0342" w:rsidRDefault="003F0342" w:rsidP="00283209">
            <w:pPr>
              <w:pStyle w:val="ConsPlusNormal"/>
              <w:rPr>
                <w:sz w:val="20"/>
                <w:szCs w:val="20"/>
              </w:rPr>
            </w:pPr>
            <w:r w:rsidRPr="003F0342">
              <w:rPr>
                <w:sz w:val="20"/>
                <w:szCs w:val="20"/>
              </w:rPr>
              <w:t>1.3.3.2</w:t>
            </w:r>
          </w:p>
        </w:tc>
        <w:tc>
          <w:tcPr>
            <w:tcW w:w="2098" w:type="dxa"/>
          </w:tcPr>
          <w:p w:rsidR="003F0342" w:rsidRPr="00CC43EE" w:rsidRDefault="003F0342" w:rsidP="00283209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342" w:rsidRDefault="003F0342" w:rsidP="00F67A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11002</w:t>
            </w:r>
          </w:p>
        </w:tc>
        <w:tc>
          <w:tcPr>
            <w:tcW w:w="527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3F0342" w:rsidRPr="00907160" w:rsidRDefault="003F0342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Pr="009C22A3" w:rsidRDefault="000800CD" w:rsidP="00283209">
            <w:pPr>
              <w:pStyle w:val="ConsPlus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1.3.4</w:t>
            </w:r>
          </w:p>
        </w:tc>
        <w:tc>
          <w:tcPr>
            <w:tcW w:w="2098" w:type="dxa"/>
          </w:tcPr>
          <w:p w:rsidR="000800CD" w:rsidRPr="000800CD" w:rsidRDefault="000800CD" w:rsidP="00AC0E7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по реализации в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просов, не отнесе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н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ных к компетенции органов местного самоуправления др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у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гих муниципальных образований, органов государственной власти и не искл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ю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ченных из их комп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е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тенции федеральн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ы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ми законами и зак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нами субъектов Ро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с</w:t>
            </w:r>
            <w:r w:rsidRPr="000800CD">
              <w:rPr>
                <w:rFonts w:ascii="Times New Roman" w:hAnsi="Times New Roman"/>
                <w:b/>
                <w:color w:val="000000"/>
                <w:sz w:val="20"/>
              </w:rPr>
              <w:t>сийской Федерации, всего</w:t>
            </w:r>
          </w:p>
        </w:tc>
        <w:tc>
          <w:tcPr>
            <w:tcW w:w="709" w:type="dxa"/>
          </w:tcPr>
          <w:p w:rsidR="000800CD" w:rsidRPr="000800CD" w:rsidRDefault="000800CD" w:rsidP="00F67A0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800CD">
              <w:rPr>
                <w:b/>
                <w:sz w:val="20"/>
                <w:szCs w:val="20"/>
              </w:rPr>
              <w:t>11100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Pr="000800CD" w:rsidRDefault="000800CD" w:rsidP="00283209">
            <w:pPr>
              <w:pStyle w:val="ConsPlusNormal"/>
              <w:rPr>
                <w:sz w:val="20"/>
                <w:szCs w:val="20"/>
              </w:rPr>
            </w:pPr>
            <w:r w:rsidRPr="000800CD">
              <w:rPr>
                <w:sz w:val="20"/>
                <w:szCs w:val="20"/>
              </w:rPr>
              <w:t>1.3.4.1</w:t>
            </w:r>
          </w:p>
        </w:tc>
        <w:tc>
          <w:tcPr>
            <w:tcW w:w="2098" w:type="dxa"/>
          </w:tcPr>
          <w:p w:rsidR="000800CD" w:rsidRPr="00CC43EE" w:rsidRDefault="000800CD" w:rsidP="00283209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0CD" w:rsidRDefault="000800CD" w:rsidP="00F67A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Pr="000800CD" w:rsidRDefault="000800CD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1.3.4.2</w:t>
            </w:r>
          </w:p>
        </w:tc>
        <w:tc>
          <w:tcPr>
            <w:tcW w:w="2098" w:type="dxa"/>
          </w:tcPr>
          <w:p w:rsidR="000800CD" w:rsidRPr="00CC43EE" w:rsidRDefault="000800CD" w:rsidP="00283209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800CD" w:rsidRDefault="000800CD" w:rsidP="00F67A0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11102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Pr="00907160" w:rsidRDefault="000800CD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098" w:type="dxa"/>
            <w:vAlign w:val="bottom"/>
          </w:tcPr>
          <w:p w:rsidR="000800CD" w:rsidRPr="00907160" w:rsidRDefault="000800CD" w:rsidP="0028320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07160">
              <w:rPr>
                <w:rFonts w:ascii="Times New Roman" w:hAnsi="Times New Roman"/>
                <w:b/>
                <w:sz w:val="20"/>
              </w:rPr>
              <w:t>Расходные обяз</w:t>
            </w:r>
            <w:r w:rsidRPr="00907160">
              <w:rPr>
                <w:rFonts w:ascii="Times New Roman" w:hAnsi="Times New Roman"/>
                <w:b/>
                <w:sz w:val="20"/>
              </w:rPr>
              <w:t>а</w:t>
            </w:r>
            <w:r w:rsidRPr="00907160">
              <w:rPr>
                <w:rFonts w:ascii="Times New Roman" w:hAnsi="Times New Roman"/>
                <w:b/>
                <w:sz w:val="20"/>
              </w:rPr>
              <w:t>тельства, возникшие в результате прин</w:t>
            </w:r>
            <w:r w:rsidRPr="00907160">
              <w:rPr>
                <w:rFonts w:ascii="Times New Roman" w:hAnsi="Times New Roman"/>
                <w:b/>
                <w:sz w:val="20"/>
              </w:rPr>
              <w:t>я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тия нормативных </w:t>
            </w:r>
            <w:r w:rsidRPr="00907160">
              <w:rPr>
                <w:rFonts w:ascii="Times New Roman" w:hAnsi="Times New Roman"/>
                <w:b/>
                <w:sz w:val="20"/>
              </w:rPr>
              <w:lastRenderedPageBreak/>
              <w:t>правовых актов м</w:t>
            </w:r>
            <w:r w:rsidRPr="00907160">
              <w:rPr>
                <w:rFonts w:ascii="Times New Roman" w:hAnsi="Times New Roman"/>
                <w:b/>
                <w:sz w:val="20"/>
              </w:rPr>
              <w:t>у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ниципального </w:t>
            </w:r>
            <w:r>
              <w:rPr>
                <w:rFonts w:ascii="Times New Roman" w:hAnsi="Times New Roman"/>
                <w:b/>
                <w:sz w:val="20"/>
              </w:rPr>
              <w:t>окр</w:t>
            </w:r>
            <w:r>
              <w:rPr>
                <w:rFonts w:ascii="Times New Roman" w:hAnsi="Times New Roman"/>
                <w:b/>
                <w:sz w:val="20"/>
              </w:rPr>
              <w:t>у</w:t>
            </w:r>
            <w:r>
              <w:rPr>
                <w:rFonts w:ascii="Times New Roman" w:hAnsi="Times New Roman"/>
                <w:b/>
                <w:sz w:val="20"/>
              </w:rPr>
              <w:t>га</w:t>
            </w:r>
            <w:r w:rsidRPr="00907160">
              <w:rPr>
                <w:rFonts w:ascii="Times New Roman" w:hAnsi="Times New Roman"/>
                <w:b/>
                <w:sz w:val="20"/>
              </w:rPr>
              <w:t>, заключения дог</w:t>
            </w:r>
            <w:r w:rsidRPr="00907160">
              <w:rPr>
                <w:rFonts w:ascii="Times New Roman" w:hAnsi="Times New Roman"/>
                <w:b/>
                <w:sz w:val="20"/>
              </w:rPr>
              <w:t>о</w:t>
            </w:r>
            <w:r w:rsidRPr="00907160">
              <w:rPr>
                <w:rFonts w:ascii="Times New Roman" w:hAnsi="Times New Roman"/>
                <w:b/>
                <w:sz w:val="20"/>
              </w:rPr>
              <w:t>воров (соглашений) в рамках реализации органами местного самоуправления м</w:t>
            </w:r>
            <w:r w:rsidRPr="00907160">
              <w:rPr>
                <w:rFonts w:ascii="Times New Roman" w:hAnsi="Times New Roman"/>
                <w:b/>
                <w:sz w:val="20"/>
              </w:rPr>
              <w:t>у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ниципального </w:t>
            </w:r>
            <w:r>
              <w:rPr>
                <w:rFonts w:ascii="Times New Roman" w:hAnsi="Times New Roman"/>
                <w:b/>
                <w:sz w:val="20"/>
              </w:rPr>
              <w:t>окр</w:t>
            </w:r>
            <w:r>
              <w:rPr>
                <w:rFonts w:ascii="Times New Roman" w:hAnsi="Times New Roman"/>
                <w:b/>
                <w:sz w:val="20"/>
              </w:rPr>
              <w:t>у</w:t>
            </w:r>
            <w:r>
              <w:rPr>
                <w:rFonts w:ascii="Times New Roman" w:hAnsi="Times New Roman"/>
                <w:b/>
                <w:sz w:val="20"/>
              </w:rPr>
              <w:t>га,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 отдельных гос</w:t>
            </w:r>
            <w:r w:rsidRPr="00907160">
              <w:rPr>
                <w:rFonts w:ascii="Times New Roman" w:hAnsi="Times New Roman"/>
                <w:b/>
                <w:sz w:val="20"/>
              </w:rPr>
              <w:t>у</w:t>
            </w:r>
            <w:r w:rsidRPr="00907160">
              <w:rPr>
                <w:rFonts w:ascii="Times New Roman" w:hAnsi="Times New Roman"/>
                <w:b/>
                <w:sz w:val="20"/>
              </w:rPr>
              <w:t>дарственных полн</w:t>
            </w:r>
            <w:r w:rsidRPr="00907160">
              <w:rPr>
                <w:rFonts w:ascii="Times New Roman" w:hAnsi="Times New Roman"/>
                <w:b/>
                <w:sz w:val="20"/>
              </w:rPr>
              <w:t>о</w:t>
            </w:r>
            <w:r w:rsidRPr="00907160">
              <w:rPr>
                <w:rFonts w:ascii="Times New Roman" w:hAnsi="Times New Roman"/>
                <w:b/>
                <w:sz w:val="20"/>
              </w:rPr>
              <w:t>мочий, переданных органами госуда</w:t>
            </w:r>
            <w:r w:rsidRPr="00907160">
              <w:rPr>
                <w:rFonts w:ascii="Times New Roman" w:hAnsi="Times New Roman"/>
                <w:b/>
                <w:sz w:val="20"/>
              </w:rPr>
              <w:t>р</w:t>
            </w:r>
            <w:r w:rsidRPr="00907160">
              <w:rPr>
                <w:rFonts w:ascii="Times New Roman" w:hAnsi="Times New Roman"/>
                <w:b/>
                <w:sz w:val="20"/>
              </w:rPr>
              <w:t>ственной власти Ро</w:t>
            </w:r>
            <w:r w:rsidRPr="00907160">
              <w:rPr>
                <w:rFonts w:ascii="Times New Roman" w:hAnsi="Times New Roman"/>
                <w:b/>
                <w:sz w:val="20"/>
              </w:rPr>
              <w:t>с</w:t>
            </w:r>
            <w:r w:rsidRPr="00907160">
              <w:rPr>
                <w:rFonts w:ascii="Times New Roman" w:hAnsi="Times New Roman"/>
                <w:b/>
                <w:sz w:val="20"/>
              </w:rPr>
              <w:t>сийской Федерации и (или) органами гос</w:t>
            </w:r>
            <w:r w:rsidRPr="00907160">
              <w:rPr>
                <w:rFonts w:ascii="Times New Roman" w:hAnsi="Times New Roman"/>
                <w:b/>
                <w:sz w:val="20"/>
              </w:rPr>
              <w:t>у</w:t>
            </w:r>
            <w:r w:rsidRPr="00907160">
              <w:rPr>
                <w:rFonts w:ascii="Times New Roman" w:hAnsi="Times New Roman"/>
                <w:b/>
                <w:sz w:val="20"/>
              </w:rPr>
              <w:t>дарственной власти субъекта Российской</w:t>
            </w:r>
          </w:p>
          <w:p w:rsidR="000800CD" w:rsidRPr="00907160" w:rsidRDefault="000800CD" w:rsidP="00283209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07160">
              <w:rPr>
                <w:rFonts w:ascii="Times New Roman" w:hAnsi="Times New Roman"/>
                <w:b/>
                <w:sz w:val="20"/>
              </w:rPr>
              <w:t>Федерации, всего</w:t>
            </w:r>
          </w:p>
        </w:tc>
        <w:tc>
          <w:tcPr>
            <w:tcW w:w="709" w:type="dxa"/>
          </w:tcPr>
          <w:p w:rsidR="000800CD" w:rsidRPr="00907160" w:rsidRDefault="000800CD" w:rsidP="000800CD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12</w:t>
            </w:r>
            <w:r w:rsidRPr="009071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Pr="000B3686" w:rsidRDefault="000800CD" w:rsidP="00283209">
            <w:pPr>
              <w:pStyle w:val="ConsPlusNormal"/>
              <w:rPr>
                <w:i/>
                <w:sz w:val="20"/>
                <w:szCs w:val="20"/>
              </w:rPr>
            </w:pPr>
            <w:r w:rsidRPr="000B3686">
              <w:rPr>
                <w:i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2098" w:type="dxa"/>
            <w:vAlign w:val="bottom"/>
          </w:tcPr>
          <w:p w:rsidR="000800CD" w:rsidRPr="000B3686" w:rsidRDefault="000800CD" w:rsidP="000800CD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0B3686">
              <w:rPr>
                <w:rFonts w:ascii="Times New Roman" w:hAnsi="Times New Roman"/>
                <w:i/>
                <w:sz w:val="20"/>
              </w:rPr>
              <w:t>за счет субвенций, предоставленных из федерального бю</w:t>
            </w:r>
            <w:r w:rsidRPr="000B3686">
              <w:rPr>
                <w:rFonts w:ascii="Times New Roman" w:hAnsi="Times New Roman"/>
                <w:i/>
                <w:sz w:val="20"/>
              </w:rPr>
              <w:t>д</w:t>
            </w:r>
            <w:r w:rsidRPr="000B3686">
              <w:rPr>
                <w:rFonts w:ascii="Times New Roman" w:hAnsi="Times New Roman"/>
                <w:i/>
                <w:sz w:val="20"/>
              </w:rPr>
              <w:t>жета, всего</w:t>
            </w:r>
          </w:p>
        </w:tc>
        <w:tc>
          <w:tcPr>
            <w:tcW w:w="709" w:type="dxa"/>
          </w:tcPr>
          <w:p w:rsidR="000800CD" w:rsidRPr="000B3686" w:rsidRDefault="000800CD" w:rsidP="000800CD">
            <w:pPr>
              <w:pStyle w:val="ConsPlusNormal"/>
              <w:rPr>
                <w:i/>
                <w:sz w:val="20"/>
                <w:szCs w:val="20"/>
              </w:rPr>
            </w:pPr>
            <w:r w:rsidRPr="000B3686">
              <w:rPr>
                <w:i/>
                <w:sz w:val="20"/>
                <w:szCs w:val="20"/>
              </w:rPr>
              <w:t>11201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1.4.1.1</w:t>
            </w:r>
          </w:p>
        </w:tc>
        <w:tc>
          <w:tcPr>
            <w:tcW w:w="2098" w:type="dxa"/>
          </w:tcPr>
          <w:p w:rsidR="000800CD" w:rsidRPr="00907160" w:rsidRDefault="000800CD" w:rsidP="0028320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11202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1.4.1.2</w:t>
            </w:r>
          </w:p>
        </w:tc>
        <w:tc>
          <w:tcPr>
            <w:tcW w:w="2098" w:type="dxa"/>
          </w:tcPr>
          <w:p w:rsidR="000800CD" w:rsidRPr="00907160" w:rsidRDefault="000800CD" w:rsidP="00283209">
            <w:pPr>
              <w:pStyle w:val="ConsPlusNormal"/>
              <w:jc w:val="both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...</w:t>
            </w:r>
          </w:p>
        </w:tc>
        <w:tc>
          <w:tcPr>
            <w:tcW w:w="709" w:type="dxa"/>
          </w:tcPr>
          <w:p w:rsidR="000800CD" w:rsidRPr="00907160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11203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Pr="000B3686" w:rsidRDefault="000800CD" w:rsidP="00283209">
            <w:pPr>
              <w:pStyle w:val="ConsPlusNormal"/>
              <w:rPr>
                <w:i/>
                <w:sz w:val="20"/>
                <w:szCs w:val="20"/>
              </w:rPr>
            </w:pPr>
            <w:r w:rsidRPr="000B3686">
              <w:rPr>
                <w:i/>
                <w:sz w:val="20"/>
                <w:szCs w:val="20"/>
              </w:rPr>
              <w:t>1.4.2</w:t>
            </w:r>
          </w:p>
        </w:tc>
        <w:tc>
          <w:tcPr>
            <w:tcW w:w="2098" w:type="dxa"/>
          </w:tcPr>
          <w:p w:rsidR="000800CD" w:rsidRPr="000B3686" w:rsidRDefault="000800CD" w:rsidP="000800CD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0B3686">
              <w:rPr>
                <w:i/>
                <w:sz w:val="20"/>
              </w:rPr>
              <w:t>за счет субвенций, предоставленных из</w:t>
            </w:r>
            <w:proofErr w:type="gramStart"/>
            <w:r w:rsidRPr="000B3686">
              <w:rPr>
                <w:i/>
                <w:sz w:val="20"/>
                <w:szCs w:val="20"/>
              </w:rPr>
              <w:t>..</w:t>
            </w:r>
            <w:r w:rsidRPr="000B3686">
              <w:rPr>
                <w:i/>
                <w:sz w:val="20"/>
              </w:rPr>
              <w:t xml:space="preserve"> </w:t>
            </w:r>
            <w:proofErr w:type="gramEnd"/>
            <w:r w:rsidRPr="000B3686">
              <w:rPr>
                <w:i/>
                <w:sz w:val="20"/>
              </w:rPr>
              <w:t>бюджета субъекта Российской Федер</w:t>
            </w:r>
            <w:r w:rsidRPr="000B3686">
              <w:rPr>
                <w:i/>
                <w:sz w:val="20"/>
              </w:rPr>
              <w:t>а</w:t>
            </w:r>
            <w:r w:rsidRPr="000B3686">
              <w:rPr>
                <w:i/>
                <w:sz w:val="20"/>
              </w:rPr>
              <w:t>ции, всего</w:t>
            </w:r>
          </w:p>
        </w:tc>
        <w:tc>
          <w:tcPr>
            <w:tcW w:w="709" w:type="dxa"/>
          </w:tcPr>
          <w:p w:rsidR="000800CD" w:rsidRPr="000B3686" w:rsidRDefault="000800CD" w:rsidP="00283209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0B3686">
              <w:rPr>
                <w:i/>
                <w:sz w:val="20"/>
                <w:szCs w:val="20"/>
              </w:rPr>
              <w:t>11300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Default="000800CD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1.4.2.1</w:t>
            </w:r>
          </w:p>
        </w:tc>
        <w:tc>
          <w:tcPr>
            <w:tcW w:w="2098" w:type="dxa"/>
          </w:tcPr>
          <w:p w:rsidR="000800CD" w:rsidRPr="00907160" w:rsidRDefault="000800CD" w:rsidP="000800C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0800CD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800CD" w:rsidRPr="00907160" w:rsidTr="00C05926">
        <w:tc>
          <w:tcPr>
            <w:tcW w:w="737" w:type="dxa"/>
            <w:tcBorders>
              <w:left w:val="nil"/>
            </w:tcBorders>
          </w:tcPr>
          <w:p w:rsidR="000800CD" w:rsidRDefault="000800CD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1.4.2.2</w:t>
            </w:r>
          </w:p>
        </w:tc>
        <w:tc>
          <w:tcPr>
            <w:tcW w:w="2098" w:type="dxa"/>
          </w:tcPr>
          <w:p w:rsidR="000800CD" w:rsidRPr="00907160" w:rsidRDefault="000800CD" w:rsidP="000800C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0800CD" w:rsidRDefault="000800CD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</w:t>
            </w:r>
          </w:p>
        </w:tc>
        <w:tc>
          <w:tcPr>
            <w:tcW w:w="52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800CD" w:rsidRPr="00907160" w:rsidRDefault="000800CD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B3686" w:rsidRPr="00907160" w:rsidTr="00C05926">
        <w:tc>
          <w:tcPr>
            <w:tcW w:w="737" w:type="dxa"/>
            <w:tcBorders>
              <w:left w:val="nil"/>
            </w:tcBorders>
          </w:tcPr>
          <w:p w:rsidR="000B3686" w:rsidRPr="000B3686" w:rsidRDefault="000B3686" w:rsidP="00283209">
            <w:pPr>
              <w:pStyle w:val="ConsPlusNormal"/>
              <w:rPr>
                <w:i/>
                <w:sz w:val="20"/>
                <w:szCs w:val="20"/>
              </w:rPr>
            </w:pPr>
            <w:r w:rsidRPr="000B3686">
              <w:rPr>
                <w:i/>
                <w:sz w:val="20"/>
                <w:szCs w:val="20"/>
              </w:rPr>
              <w:t>1.4.3</w:t>
            </w:r>
          </w:p>
        </w:tc>
        <w:tc>
          <w:tcPr>
            <w:tcW w:w="2098" w:type="dxa"/>
          </w:tcPr>
          <w:p w:rsidR="000B3686" w:rsidRPr="000B3686" w:rsidRDefault="000B3686" w:rsidP="000800CD">
            <w:pPr>
              <w:pStyle w:val="ConsPlusNormal"/>
              <w:jc w:val="both"/>
              <w:rPr>
                <w:i/>
                <w:sz w:val="20"/>
              </w:rPr>
            </w:pPr>
            <w:r w:rsidRPr="000B3686">
              <w:rPr>
                <w:i/>
                <w:sz w:val="20"/>
              </w:rPr>
              <w:t xml:space="preserve">за счет собственных </w:t>
            </w:r>
            <w:r w:rsidRPr="000B3686">
              <w:rPr>
                <w:i/>
                <w:sz w:val="20"/>
              </w:rPr>
              <w:lastRenderedPageBreak/>
              <w:t>доходов и источников финансирования д</w:t>
            </w:r>
            <w:r w:rsidRPr="000B3686">
              <w:rPr>
                <w:i/>
                <w:sz w:val="20"/>
              </w:rPr>
              <w:t>е</w:t>
            </w:r>
            <w:r w:rsidRPr="000B3686">
              <w:rPr>
                <w:i/>
                <w:sz w:val="20"/>
              </w:rPr>
              <w:t>фицита бюджета муниципального окр</w:t>
            </w:r>
            <w:r w:rsidRPr="000B3686">
              <w:rPr>
                <w:i/>
                <w:sz w:val="20"/>
              </w:rPr>
              <w:t>у</w:t>
            </w:r>
            <w:r w:rsidRPr="000B3686">
              <w:rPr>
                <w:i/>
                <w:sz w:val="20"/>
              </w:rPr>
              <w:t>га, всего</w:t>
            </w:r>
          </w:p>
        </w:tc>
        <w:tc>
          <w:tcPr>
            <w:tcW w:w="709" w:type="dxa"/>
          </w:tcPr>
          <w:p w:rsidR="000B3686" w:rsidRPr="000B3686" w:rsidRDefault="000B3686" w:rsidP="00283209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11400</w:t>
            </w:r>
          </w:p>
        </w:tc>
        <w:tc>
          <w:tcPr>
            <w:tcW w:w="52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B3686" w:rsidRPr="00907160" w:rsidTr="00C05926">
        <w:tc>
          <w:tcPr>
            <w:tcW w:w="737" w:type="dxa"/>
            <w:tcBorders>
              <w:left w:val="nil"/>
            </w:tcBorders>
          </w:tcPr>
          <w:p w:rsidR="000B3686" w:rsidRPr="000B3686" w:rsidRDefault="000B3686" w:rsidP="00283209">
            <w:pPr>
              <w:pStyle w:val="ConsPlusNormal"/>
              <w:rPr>
                <w:sz w:val="20"/>
                <w:szCs w:val="20"/>
              </w:rPr>
            </w:pPr>
            <w:r w:rsidRPr="000B3686">
              <w:rPr>
                <w:sz w:val="20"/>
                <w:szCs w:val="20"/>
              </w:rPr>
              <w:lastRenderedPageBreak/>
              <w:t>1.4.3.1</w:t>
            </w:r>
          </w:p>
        </w:tc>
        <w:tc>
          <w:tcPr>
            <w:tcW w:w="2098" w:type="dxa"/>
          </w:tcPr>
          <w:p w:rsidR="000B3686" w:rsidRPr="000B3686" w:rsidRDefault="000B3686" w:rsidP="000800C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0B3686" w:rsidRPr="000B3686" w:rsidRDefault="000B3686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686">
              <w:rPr>
                <w:sz w:val="20"/>
                <w:szCs w:val="20"/>
              </w:rPr>
              <w:t>11401</w:t>
            </w:r>
          </w:p>
        </w:tc>
        <w:tc>
          <w:tcPr>
            <w:tcW w:w="52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B3686" w:rsidRPr="00907160" w:rsidTr="00C05926">
        <w:tc>
          <w:tcPr>
            <w:tcW w:w="737" w:type="dxa"/>
            <w:tcBorders>
              <w:left w:val="nil"/>
            </w:tcBorders>
          </w:tcPr>
          <w:p w:rsidR="000B3686" w:rsidRPr="000B3686" w:rsidRDefault="000B3686" w:rsidP="00283209">
            <w:pPr>
              <w:pStyle w:val="ConsPlusNormal"/>
              <w:rPr>
                <w:sz w:val="20"/>
                <w:szCs w:val="20"/>
              </w:rPr>
            </w:pPr>
            <w:r w:rsidRPr="000B3686">
              <w:rPr>
                <w:sz w:val="20"/>
                <w:szCs w:val="20"/>
              </w:rPr>
              <w:t>1.4.3.2</w:t>
            </w:r>
          </w:p>
        </w:tc>
        <w:tc>
          <w:tcPr>
            <w:tcW w:w="2098" w:type="dxa"/>
          </w:tcPr>
          <w:p w:rsidR="000B3686" w:rsidRPr="000B3686" w:rsidRDefault="000B3686" w:rsidP="000800CD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0B3686" w:rsidRPr="000B3686" w:rsidRDefault="000B3686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686">
              <w:rPr>
                <w:sz w:val="20"/>
                <w:szCs w:val="20"/>
              </w:rPr>
              <w:t>11402</w:t>
            </w:r>
          </w:p>
        </w:tc>
        <w:tc>
          <w:tcPr>
            <w:tcW w:w="52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0B3686" w:rsidRPr="00907160" w:rsidRDefault="000B3686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C0E75" w:rsidRPr="00907160" w:rsidTr="00C05926">
        <w:tc>
          <w:tcPr>
            <w:tcW w:w="737" w:type="dxa"/>
            <w:tcBorders>
              <w:left w:val="nil"/>
            </w:tcBorders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  <w:r w:rsidRPr="00AC0E75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098" w:type="dxa"/>
          </w:tcPr>
          <w:p w:rsidR="00AC0E75" w:rsidRPr="00AC0E75" w:rsidRDefault="00AC0E75" w:rsidP="00AC0E75">
            <w:pPr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C0E75">
              <w:rPr>
                <w:rFonts w:ascii="Times New Roman" w:hAnsi="Times New Roman"/>
                <w:b/>
                <w:color w:val="000000"/>
                <w:sz w:val="20"/>
              </w:rPr>
              <w:t>отдельные госуда</w:t>
            </w:r>
            <w:r w:rsidRPr="00AC0E75">
              <w:rPr>
                <w:rFonts w:ascii="Times New Roman" w:hAnsi="Times New Roman"/>
                <w:b/>
                <w:color w:val="000000"/>
                <w:sz w:val="20"/>
              </w:rPr>
              <w:t>р</w:t>
            </w:r>
            <w:r w:rsidRPr="00AC0E75">
              <w:rPr>
                <w:rFonts w:ascii="Times New Roman" w:hAnsi="Times New Roman"/>
                <w:b/>
                <w:color w:val="000000"/>
                <w:sz w:val="20"/>
              </w:rPr>
              <w:t>ственные полном</w:t>
            </w:r>
            <w:r w:rsidRPr="00AC0E75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AC0E75">
              <w:rPr>
                <w:rFonts w:ascii="Times New Roman" w:hAnsi="Times New Roman"/>
                <w:b/>
                <w:color w:val="000000"/>
                <w:sz w:val="20"/>
              </w:rPr>
              <w:t>чия, не переданные, но осуществляемые органами местного самоуправления м</w:t>
            </w:r>
            <w:r w:rsidRPr="00AC0E75">
              <w:rPr>
                <w:rFonts w:ascii="Times New Roman" w:hAnsi="Times New Roman"/>
                <w:b/>
                <w:color w:val="000000"/>
                <w:sz w:val="20"/>
              </w:rPr>
              <w:t>у</w:t>
            </w:r>
            <w:r w:rsidRPr="00AC0E75">
              <w:rPr>
                <w:rFonts w:ascii="Times New Roman" w:hAnsi="Times New Roman"/>
                <w:b/>
                <w:color w:val="000000"/>
                <w:sz w:val="20"/>
              </w:rPr>
              <w:t>ниципального округа за счет субвенций из бюджета субъекта Российской Федер</w:t>
            </w:r>
            <w:r w:rsidRPr="00AC0E75">
              <w:rPr>
                <w:rFonts w:ascii="Times New Roman" w:hAnsi="Times New Roman"/>
                <w:b/>
                <w:color w:val="000000"/>
                <w:sz w:val="20"/>
              </w:rPr>
              <w:t>а</w:t>
            </w:r>
            <w:r w:rsidRPr="00AC0E75">
              <w:rPr>
                <w:rFonts w:ascii="Times New Roman" w:hAnsi="Times New Roman"/>
                <w:b/>
                <w:color w:val="000000"/>
                <w:sz w:val="20"/>
              </w:rPr>
              <w:t>ции</w:t>
            </w:r>
          </w:p>
        </w:tc>
        <w:tc>
          <w:tcPr>
            <w:tcW w:w="709" w:type="dxa"/>
          </w:tcPr>
          <w:p w:rsidR="00AC0E75" w:rsidRPr="00AC0E75" w:rsidRDefault="00AC0E75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11500</w:t>
            </w:r>
          </w:p>
        </w:tc>
        <w:tc>
          <w:tcPr>
            <w:tcW w:w="527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C0E75" w:rsidRPr="00AC0E75" w:rsidRDefault="00AC0E75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</w:tr>
      <w:tr w:rsidR="00852931" w:rsidRPr="00907160" w:rsidTr="00C05926">
        <w:tc>
          <w:tcPr>
            <w:tcW w:w="737" w:type="dxa"/>
            <w:tcBorders>
              <w:left w:val="nil"/>
            </w:tcBorders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  <w:r w:rsidRPr="00852931">
              <w:rPr>
                <w:sz w:val="20"/>
                <w:szCs w:val="20"/>
              </w:rPr>
              <w:t>1.5.1</w:t>
            </w:r>
          </w:p>
        </w:tc>
        <w:tc>
          <w:tcPr>
            <w:tcW w:w="2098" w:type="dxa"/>
          </w:tcPr>
          <w:p w:rsidR="00852931" w:rsidRPr="00852931" w:rsidRDefault="00852931" w:rsidP="00AC0E7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52931" w:rsidRPr="00852931" w:rsidRDefault="00852931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52931">
              <w:rPr>
                <w:sz w:val="20"/>
                <w:szCs w:val="20"/>
              </w:rPr>
              <w:t>11501</w:t>
            </w:r>
          </w:p>
        </w:tc>
        <w:tc>
          <w:tcPr>
            <w:tcW w:w="527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</w:tr>
      <w:tr w:rsidR="00852931" w:rsidRPr="00907160" w:rsidTr="00C05926">
        <w:tc>
          <w:tcPr>
            <w:tcW w:w="737" w:type="dxa"/>
            <w:tcBorders>
              <w:left w:val="nil"/>
            </w:tcBorders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  <w:r w:rsidRPr="00852931">
              <w:rPr>
                <w:sz w:val="20"/>
                <w:szCs w:val="20"/>
              </w:rPr>
              <w:t>1.5.2</w:t>
            </w:r>
          </w:p>
        </w:tc>
        <w:tc>
          <w:tcPr>
            <w:tcW w:w="2098" w:type="dxa"/>
          </w:tcPr>
          <w:p w:rsidR="00852931" w:rsidRPr="00852931" w:rsidRDefault="00852931" w:rsidP="00AC0E75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</w:tcPr>
          <w:p w:rsidR="00852931" w:rsidRPr="00852931" w:rsidRDefault="00852931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 w:rsidRPr="00852931">
              <w:rPr>
                <w:sz w:val="20"/>
                <w:szCs w:val="20"/>
              </w:rPr>
              <w:t>11502</w:t>
            </w:r>
          </w:p>
        </w:tc>
        <w:tc>
          <w:tcPr>
            <w:tcW w:w="527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852931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AC0E75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</w:tr>
      <w:tr w:rsidR="00AC0E75" w:rsidRPr="00907160" w:rsidTr="00C05926">
        <w:tc>
          <w:tcPr>
            <w:tcW w:w="737" w:type="dxa"/>
            <w:tcBorders>
              <w:left w:val="nil"/>
            </w:tcBorders>
          </w:tcPr>
          <w:p w:rsidR="00AC0E75" w:rsidRPr="00907160" w:rsidRDefault="00AC0E75" w:rsidP="00852931">
            <w:pPr>
              <w:pStyle w:val="ConsPlusNormal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t>1.</w:t>
            </w:r>
            <w:r w:rsidR="008529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98" w:type="dxa"/>
            <w:vAlign w:val="bottom"/>
          </w:tcPr>
          <w:p w:rsidR="00AC0E75" w:rsidRPr="00907160" w:rsidRDefault="00AC0E75" w:rsidP="00852931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07160">
              <w:rPr>
                <w:rFonts w:ascii="Times New Roman" w:hAnsi="Times New Roman"/>
                <w:b/>
                <w:sz w:val="20"/>
              </w:rPr>
              <w:t>Расходные обяз</w:t>
            </w:r>
            <w:r w:rsidRPr="00907160">
              <w:rPr>
                <w:rFonts w:ascii="Times New Roman" w:hAnsi="Times New Roman"/>
                <w:b/>
                <w:sz w:val="20"/>
              </w:rPr>
              <w:t>а</w:t>
            </w:r>
            <w:r w:rsidRPr="00907160">
              <w:rPr>
                <w:rFonts w:ascii="Times New Roman" w:hAnsi="Times New Roman"/>
                <w:b/>
                <w:sz w:val="20"/>
              </w:rPr>
              <w:t>тельства, возникшие в результате прин</w:t>
            </w:r>
            <w:r w:rsidRPr="00907160">
              <w:rPr>
                <w:rFonts w:ascii="Times New Roman" w:hAnsi="Times New Roman"/>
                <w:b/>
                <w:sz w:val="20"/>
              </w:rPr>
              <w:t>я</w:t>
            </w:r>
            <w:r w:rsidRPr="00907160">
              <w:rPr>
                <w:rFonts w:ascii="Times New Roman" w:hAnsi="Times New Roman"/>
                <w:b/>
                <w:sz w:val="20"/>
              </w:rPr>
              <w:t>тия нормативных правовых актов м</w:t>
            </w:r>
            <w:r w:rsidRPr="00907160">
              <w:rPr>
                <w:rFonts w:ascii="Times New Roman" w:hAnsi="Times New Roman"/>
                <w:b/>
                <w:sz w:val="20"/>
              </w:rPr>
              <w:t>у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ниципального </w:t>
            </w:r>
            <w:r w:rsidR="00852931">
              <w:rPr>
                <w:rFonts w:ascii="Times New Roman" w:hAnsi="Times New Roman"/>
                <w:b/>
                <w:sz w:val="20"/>
              </w:rPr>
              <w:t>окр</w:t>
            </w:r>
            <w:r w:rsidR="00852931">
              <w:rPr>
                <w:rFonts w:ascii="Times New Roman" w:hAnsi="Times New Roman"/>
                <w:b/>
                <w:sz w:val="20"/>
              </w:rPr>
              <w:t>у</w:t>
            </w:r>
            <w:r w:rsidR="00852931">
              <w:rPr>
                <w:rFonts w:ascii="Times New Roman" w:hAnsi="Times New Roman"/>
                <w:b/>
                <w:sz w:val="20"/>
              </w:rPr>
              <w:t>га</w:t>
            </w:r>
            <w:r w:rsidRPr="00907160">
              <w:rPr>
                <w:rFonts w:ascii="Times New Roman" w:hAnsi="Times New Roman"/>
                <w:b/>
                <w:sz w:val="20"/>
              </w:rPr>
              <w:t>, заключения с</w:t>
            </w:r>
            <w:r w:rsidRPr="00907160">
              <w:rPr>
                <w:rFonts w:ascii="Times New Roman" w:hAnsi="Times New Roman"/>
                <w:b/>
                <w:sz w:val="20"/>
              </w:rPr>
              <w:t>о</w:t>
            </w:r>
            <w:r w:rsidRPr="00907160">
              <w:rPr>
                <w:rFonts w:ascii="Times New Roman" w:hAnsi="Times New Roman"/>
                <w:b/>
                <w:sz w:val="20"/>
              </w:rPr>
              <w:t>глашений, пред</w:t>
            </w:r>
            <w:r w:rsidRPr="00907160">
              <w:rPr>
                <w:rFonts w:ascii="Times New Roman" w:hAnsi="Times New Roman"/>
                <w:b/>
                <w:sz w:val="20"/>
              </w:rPr>
              <w:t>у</w:t>
            </w:r>
            <w:r w:rsidRPr="00907160">
              <w:rPr>
                <w:rFonts w:ascii="Times New Roman" w:hAnsi="Times New Roman"/>
                <w:b/>
                <w:sz w:val="20"/>
              </w:rPr>
              <w:t>сматривающих предоставление ме</w:t>
            </w:r>
            <w:r w:rsidRPr="00907160">
              <w:rPr>
                <w:rFonts w:ascii="Times New Roman" w:hAnsi="Times New Roman"/>
                <w:b/>
                <w:sz w:val="20"/>
              </w:rPr>
              <w:t>ж</w:t>
            </w:r>
            <w:r w:rsidRPr="00907160">
              <w:rPr>
                <w:rFonts w:ascii="Times New Roman" w:hAnsi="Times New Roman"/>
                <w:b/>
                <w:sz w:val="20"/>
              </w:rPr>
              <w:t>бюджетных тран</w:t>
            </w:r>
            <w:r w:rsidRPr="00907160">
              <w:rPr>
                <w:rFonts w:ascii="Times New Roman" w:hAnsi="Times New Roman"/>
                <w:b/>
                <w:sz w:val="20"/>
              </w:rPr>
              <w:t>с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фертов из бюджета муниципального </w:t>
            </w:r>
            <w:r w:rsidRPr="00907160">
              <w:rPr>
                <w:rFonts w:ascii="Times New Roman" w:hAnsi="Times New Roman"/>
                <w:b/>
                <w:sz w:val="20"/>
              </w:rPr>
              <w:lastRenderedPageBreak/>
              <w:t>о</w:t>
            </w:r>
            <w:r w:rsidR="00852931">
              <w:rPr>
                <w:rFonts w:ascii="Times New Roman" w:hAnsi="Times New Roman"/>
                <w:b/>
                <w:sz w:val="20"/>
              </w:rPr>
              <w:t>круга</w:t>
            </w:r>
            <w:r w:rsidRPr="00907160">
              <w:rPr>
                <w:rFonts w:ascii="Times New Roman" w:hAnsi="Times New Roman"/>
                <w:b/>
                <w:sz w:val="20"/>
              </w:rPr>
              <w:t xml:space="preserve"> другим бю</w:t>
            </w:r>
            <w:r w:rsidRPr="00907160">
              <w:rPr>
                <w:rFonts w:ascii="Times New Roman" w:hAnsi="Times New Roman"/>
                <w:b/>
                <w:sz w:val="20"/>
              </w:rPr>
              <w:t>д</w:t>
            </w:r>
            <w:r w:rsidRPr="00907160">
              <w:rPr>
                <w:rFonts w:ascii="Times New Roman" w:hAnsi="Times New Roman"/>
                <w:b/>
                <w:sz w:val="20"/>
              </w:rPr>
              <w:t>жетам бюджетной системы Российской Федерации, всего</w:t>
            </w:r>
          </w:p>
        </w:tc>
        <w:tc>
          <w:tcPr>
            <w:tcW w:w="709" w:type="dxa"/>
          </w:tcPr>
          <w:p w:rsidR="00AC0E75" w:rsidRPr="00907160" w:rsidRDefault="00AC0E75" w:rsidP="0085293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07160">
              <w:rPr>
                <w:b/>
                <w:sz w:val="20"/>
                <w:szCs w:val="20"/>
              </w:rPr>
              <w:lastRenderedPageBreak/>
              <w:t>1</w:t>
            </w:r>
            <w:r w:rsidR="00852931">
              <w:rPr>
                <w:b/>
                <w:sz w:val="20"/>
                <w:szCs w:val="20"/>
              </w:rPr>
              <w:t>16</w:t>
            </w:r>
            <w:r w:rsidRPr="0090716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7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C0E75" w:rsidRPr="00907160" w:rsidTr="00C05926">
        <w:tc>
          <w:tcPr>
            <w:tcW w:w="737" w:type="dxa"/>
            <w:tcBorders>
              <w:left w:val="nil"/>
            </w:tcBorders>
          </w:tcPr>
          <w:p w:rsidR="00AC0E75" w:rsidRPr="00907160" w:rsidRDefault="00AC0E75" w:rsidP="00852931">
            <w:pPr>
              <w:pStyle w:val="ConsPlusNormal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lastRenderedPageBreak/>
              <w:t>1.</w:t>
            </w:r>
            <w:r w:rsidR="00852931">
              <w:rPr>
                <w:sz w:val="20"/>
                <w:szCs w:val="20"/>
              </w:rPr>
              <w:t>6</w:t>
            </w:r>
            <w:r w:rsidRPr="00907160">
              <w:rPr>
                <w:sz w:val="20"/>
                <w:szCs w:val="20"/>
              </w:rPr>
              <w:t>.1</w:t>
            </w:r>
          </w:p>
        </w:tc>
        <w:tc>
          <w:tcPr>
            <w:tcW w:w="2098" w:type="dxa"/>
            <w:vAlign w:val="bottom"/>
          </w:tcPr>
          <w:p w:rsidR="00AC0E75" w:rsidRPr="00852931" w:rsidRDefault="00852931" w:rsidP="00283209">
            <w:pPr>
              <w:jc w:val="both"/>
              <w:rPr>
                <w:rFonts w:ascii="Times New Roman" w:hAnsi="Times New Roman"/>
                <w:sz w:val="20"/>
              </w:rPr>
            </w:pPr>
            <w:r w:rsidRPr="00852931">
              <w:rPr>
                <w:rFonts w:ascii="Times New Roman" w:hAnsi="Times New Roman"/>
                <w:color w:val="000000"/>
                <w:sz w:val="20"/>
              </w:rPr>
              <w:t>по предоставлению субсидий из местных бюджетов, всего</w:t>
            </w:r>
          </w:p>
        </w:tc>
        <w:tc>
          <w:tcPr>
            <w:tcW w:w="709" w:type="dxa"/>
          </w:tcPr>
          <w:p w:rsidR="00AC0E75" w:rsidRPr="00907160" w:rsidRDefault="00AC0E75" w:rsidP="00852931">
            <w:pPr>
              <w:pStyle w:val="ConsPlusNormal"/>
              <w:jc w:val="center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</w:t>
            </w:r>
            <w:r w:rsidR="00852931">
              <w:rPr>
                <w:sz w:val="20"/>
                <w:szCs w:val="20"/>
              </w:rPr>
              <w:t>16</w:t>
            </w:r>
            <w:r w:rsidRPr="00907160">
              <w:rPr>
                <w:sz w:val="20"/>
                <w:szCs w:val="20"/>
              </w:rPr>
              <w:t>01</w:t>
            </w:r>
          </w:p>
        </w:tc>
        <w:tc>
          <w:tcPr>
            <w:tcW w:w="527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AC0E75" w:rsidRPr="00907160" w:rsidRDefault="00AC0E75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2931" w:rsidRPr="00907160" w:rsidTr="006454D0">
        <w:tc>
          <w:tcPr>
            <w:tcW w:w="737" w:type="dxa"/>
            <w:tcBorders>
              <w:left w:val="nil"/>
            </w:tcBorders>
          </w:tcPr>
          <w:p w:rsidR="00852931" w:rsidRPr="00907160" w:rsidRDefault="00852931" w:rsidP="0085293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1.6.1.1</w:t>
            </w:r>
          </w:p>
        </w:tc>
        <w:tc>
          <w:tcPr>
            <w:tcW w:w="2098" w:type="dxa"/>
            <w:vAlign w:val="center"/>
          </w:tcPr>
          <w:p w:rsidR="00852931" w:rsidRPr="00852931" w:rsidRDefault="00852931" w:rsidP="00904B8D">
            <w:pPr>
              <w:rPr>
                <w:rFonts w:ascii="Times New Roman" w:hAnsi="Times New Roman"/>
                <w:color w:val="000000"/>
                <w:sz w:val="20"/>
              </w:rPr>
            </w:pPr>
            <w:r w:rsidRPr="00852931">
              <w:rPr>
                <w:rFonts w:ascii="Times New Roman" w:hAnsi="Times New Roman"/>
                <w:color w:val="000000"/>
                <w:sz w:val="20"/>
              </w:rPr>
              <w:t>бюджету субъекта Российской Федер</w:t>
            </w:r>
            <w:r w:rsidRPr="00852931"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852931">
              <w:rPr>
                <w:rFonts w:ascii="Times New Roman" w:hAnsi="Times New Roman"/>
                <w:color w:val="000000"/>
                <w:sz w:val="20"/>
              </w:rPr>
              <w:t>ции, всего</w:t>
            </w:r>
          </w:p>
        </w:tc>
        <w:tc>
          <w:tcPr>
            <w:tcW w:w="709" w:type="dxa"/>
          </w:tcPr>
          <w:p w:rsidR="00852931" w:rsidRPr="00907160" w:rsidRDefault="00852931" w:rsidP="0085293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11602</w:t>
            </w:r>
          </w:p>
        </w:tc>
        <w:tc>
          <w:tcPr>
            <w:tcW w:w="52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2931" w:rsidRPr="00907160" w:rsidTr="006454D0">
        <w:tc>
          <w:tcPr>
            <w:tcW w:w="737" w:type="dxa"/>
            <w:tcBorders>
              <w:left w:val="nil"/>
            </w:tcBorders>
          </w:tcPr>
          <w:p w:rsidR="00852931" w:rsidRDefault="00852931" w:rsidP="0085293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1.6.1.2</w:t>
            </w:r>
          </w:p>
        </w:tc>
        <w:tc>
          <w:tcPr>
            <w:tcW w:w="2098" w:type="dxa"/>
            <w:vAlign w:val="center"/>
          </w:tcPr>
          <w:p w:rsidR="00852931" w:rsidRPr="00852931" w:rsidRDefault="00852931" w:rsidP="00904B8D">
            <w:pPr>
              <w:rPr>
                <w:rFonts w:ascii="Times New Roman" w:hAnsi="Times New Roman"/>
                <w:color w:val="000000"/>
                <w:sz w:val="20"/>
              </w:rPr>
            </w:pPr>
            <w:r w:rsidRPr="00852931">
              <w:rPr>
                <w:rFonts w:ascii="Times New Roman" w:hAnsi="Times New Roman"/>
                <w:color w:val="000000"/>
                <w:sz w:val="20"/>
              </w:rPr>
              <w:t>бюджетам муниц</w:t>
            </w:r>
            <w:r w:rsidRPr="00852931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852931">
              <w:rPr>
                <w:rFonts w:ascii="Times New Roman" w:hAnsi="Times New Roman"/>
                <w:color w:val="000000"/>
                <w:sz w:val="20"/>
              </w:rPr>
              <w:t>пальных образований, всего</w:t>
            </w:r>
          </w:p>
        </w:tc>
        <w:tc>
          <w:tcPr>
            <w:tcW w:w="709" w:type="dxa"/>
          </w:tcPr>
          <w:p w:rsidR="00852931" w:rsidRDefault="00852931" w:rsidP="0085293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11603</w:t>
            </w:r>
          </w:p>
        </w:tc>
        <w:tc>
          <w:tcPr>
            <w:tcW w:w="52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2931" w:rsidRPr="00907160" w:rsidTr="00C05926">
        <w:tc>
          <w:tcPr>
            <w:tcW w:w="737" w:type="dxa"/>
            <w:tcBorders>
              <w:left w:val="nil"/>
            </w:tcBorders>
          </w:tcPr>
          <w:p w:rsidR="00852931" w:rsidRPr="00907160" w:rsidRDefault="00852931" w:rsidP="00852931">
            <w:pPr>
              <w:pStyle w:val="ConsPlusNormal"/>
              <w:rPr>
                <w:sz w:val="20"/>
                <w:szCs w:val="20"/>
              </w:rPr>
            </w:pPr>
            <w:r w:rsidRPr="0090716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907160">
              <w:rPr>
                <w:sz w:val="20"/>
                <w:szCs w:val="20"/>
              </w:rPr>
              <w:t>.2</w:t>
            </w:r>
          </w:p>
        </w:tc>
        <w:tc>
          <w:tcPr>
            <w:tcW w:w="2098" w:type="dxa"/>
            <w:vAlign w:val="bottom"/>
          </w:tcPr>
          <w:p w:rsidR="00852931" w:rsidRPr="00852931" w:rsidRDefault="00852931" w:rsidP="00904B8D">
            <w:pPr>
              <w:jc w:val="both"/>
              <w:rPr>
                <w:rFonts w:ascii="Times New Roman" w:hAnsi="Times New Roman"/>
                <w:sz w:val="20"/>
              </w:rPr>
            </w:pPr>
            <w:r w:rsidRPr="00852931">
              <w:rPr>
                <w:rFonts w:ascii="Times New Roman" w:hAnsi="Times New Roman"/>
                <w:color w:val="000000"/>
                <w:sz w:val="20"/>
              </w:rPr>
              <w:t>по предоставлению иных межбюджетных трансфертов, всего</w:t>
            </w:r>
          </w:p>
        </w:tc>
        <w:tc>
          <w:tcPr>
            <w:tcW w:w="709" w:type="dxa"/>
          </w:tcPr>
          <w:p w:rsidR="00852931" w:rsidRPr="00907160" w:rsidRDefault="00852931" w:rsidP="0085293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11604</w:t>
            </w:r>
          </w:p>
        </w:tc>
        <w:tc>
          <w:tcPr>
            <w:tcW w:w="52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2931" w:rsidRPr="00907160" w:rsidTr="00C05926">
        <w:tc>
          <w:tcPr>
            <w:tcW w:w="737" w:type="dxa"/>
            <w:tcBorders>
              <w:left w:val="nil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1.6.2.1</w:t>
            </w:r>
          </w:p>
        </w:tc>
        <w:tc>
          <w:tcPr>
            <w:tcW w:w="2098" w:type="dxa"/>
            <w:vAlign w:val="bottom"/>
          </w:tcPr>
          <w:p w:rsidR="00852931" w:rsidRPr="00852931" w:rsidRDefault="00852931" w:rsidP="00283209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852931" w:rsidRPr="00907160" w:rsidRDefault="00852931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11605</w:t>
            </w:r>
          </w:p>
        </w:tc>
        <w:tc>
          <w:tcPr>
            <w:tcW w:w="52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2931" w:rsidRPr="00907160" w:rsidTr="00C05926">
        <w:tc>
          <w:tcPr>
            <w:tcW w:w="737" w:type="dxa"/>
            <w:tcBorders>
              <w:left w:val="nil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1.6.2.2</w:t>
            </w:r>
          </w:p>
        </w:tc>
        <w:tc>
          <w:tcPr>
            <w:tcW w:w="2098" w:type="dxa"/>
          </w:tcPr>
          <w:p w:rsidR="00852931" w:rsidRPr="00907160" w:rsidRDefault="00852931" w:rsidP="0028320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2931" w:rsidRPr="00907160" w:rsidRDefault="00852931" w:rsidP="0028320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</w:t>
            </w:r>
          </w:p>
        </w:tc>
        <w:tc>
          <w:tcPr>
            <w:tcW w:w="52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2931" w:rsidRPr="00907160" w:rsidTr="00C05926">
        <w:tc>
          <w:tcPr>
            <w:tcW w:w="737" w:type="dxa"/>
            <w:tcBorders>
              <w:left w:val="nil"/>
            </w:tcBorders>
          </w:tcPr>
          <w:p w:rsidR="00852931" w:rsidRPr="00852931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  <w:r w:rsidRPr="00852931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2098" w:type="dxa"/>
          </w:tcPr>
          <w:p w:rsidR="00852931" w:rsidRPr="00852931" w:rsidRDefault="00852931" w:rsidP="00904B8D">
            <w:pPr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Условно утвержде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н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ные расходы на пе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р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вый и второй годы планового периода в соответствии с реш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е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нием о местном бю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д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жете муниципальн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го округа</w:t>
            </w:r>
            <w:r w:rsidRPr="00852931">
              <w:rPr>
                <w:rFonts w:ascii="Times New Roman" w:hAnsi="Times New Roman"/>
                <w:b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852931" w:rsidRPr="00852931" w:rsidRDefault="00852931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52931">
              <w:rPr>
                <w:b/>
                <w:sz w:val="20"/>
                <w:szCs w:val="20"/>
              </w:rPr>
              <w:t>11700</w:t>
            </w:r>
          </w:p>
        </w:tc>
        <w:tc>
          <w:tcPr>
            <w:tcW w:w="52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2931" w:rsidRPr="00907160" w:rsidTr="00C05926">
        <w:tc>
          <w:tcPr>
            <w:tcW w:w="737" w:type="dxa"/>
            <w:tcBorders>
              <w:left w:val="nil"/>
            </w:tcBorders>
          </w:tcPr>
          <w:p w:rsidR="00852931" w:rsidRPr="00852931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</w:tcPr>
          <w:p w:rsidR="00852931" w:rsidRPr="00852931" w:rsidRDefault="00852931" w:rsidP="00904B8D">
            <w:pPr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Итого расходных обязательств мун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и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ципальных образ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 xml:space="preserve">ваний, 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br/>
              <w:t xml:space="preserve">без учета внутренних 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оборотов</w:t>
            </w:r>
          </w:p>
        </w:tc>
        <w:tc>
          <w:tcPr>
            <w:tcW w:w="709" w:type="dxa"/>
          </w:tcPr>
          <w:p w:rsidR="00852931" w:rsidRPr="00852931" w:rsidRDefault="00852931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52931">
              <w:rPr>
                <w:b/>
                <w:sz w:val="20"/>
                <w:szCs w:val="20"/>
              </w:rPr>
              <w:lastRenderedPageBreak/>
              <w:t>11800</w:t>
            </w:r>
          </w:p>
        </w:tc>
        <w:tc>
          <w:tcPr>
            <w:tcW w:w="52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52931" w:rsidRPr="00907160" w:rsidTr="00C05926">
        <w:tc>
          <w:tcPr>
            <w:tcW w:w="737" w:type="dxa"/>
            <w:tcBorders>
              <w:left w:val="nil"/>
            </w:tcBorders>
          </w:tcPr>
          <w:p w:rsidR="00852931" w:rsidRPr="00852931" w:rsidRDefault="00852931" w:rsidP="00283209">
            <w:pPr>
              <w:pStyle w:val="ConsPlusNormal"/>
              <w:rPr>
                <w:b/>
                <w:sz w:val="20"/>
                <w:szCs w:val="20"/>
              </w:rPr>
            </w:pPr>
          </w:p>
        </w:tc>
        <w:tc>
          <w:tcPr>
            <w:tcW w:w="2098" w:type="dxa"/>
            <w:vAlign w:val="bottom"/>
          </w:tcPr>
          <w:p w:rsidR="00852931" w:rsidRPr="00852931" w:rsidRDefault="00852931" w:rsidP="00904B8D">
            <w:pPr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Итого расходных обязательств мун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и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ципальных образ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о</w:t>
            </w:r>
            <w:r w:rsidRPr="00852931">
              <w:rPr>
                <w:rFonts w:ascii="Times New Roman" w:hAnsi="Times New Roman"/>
                <w:b/>
                <w:color w:val="000000"/>
                <w:sz w:val="20"/>
              </w:rPr>
              <w:t>ваний</w:t>
            </w:r>
          </w:p>
        </w:tc>
        <w:tc>
          <w:tcPr>
            <w:tcW w:w="709" w:type="dxa"/>
          </w:tcPr>
          <w:p w:rsidR="00852931" w:rsidRPr="00852931" w:rsidRDefault="00852931" w:rsidP="0028320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52931">
              <w:rPr>
                <w:b/>
                <w:sz w:val="20"/>
                <w:szCs w:val="20"/>
              </w:rPr>
              <w:t>11900</w:t>
            </w:r>
          </w:p>
        </w:tc>
        <w:tc>
          <w:tcPr>
            <w:tcW w:w="52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37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852931" w:rsidRPr="00907160" w:rsidRDefault="00852931" w:rsidP="0028320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2E75AA" w:rsidRDefault="002E75AA" w:rsidP="00C04248">
      <w:pPr>
        <w:ind w:firstLine="709"/>
        <w:rPr>
          <w:rFonts w:ascii="Times New Roman" w:hAnsi="Times New Roman"/>
          <w:sz w:val="20"/>
        </w:rPr>
      </w:pPr>
    </w:p>
    <w:p w:rsidR="00852931" w:rsidRPr="00907160" w:rsidRDefault="00852931" w:rsidP="00C04248">
      <w:pPr>
        <w:ind w:firstLine="709"/>
        <w:rPr>
          <w:rFonts w:ascii="Times New Roman" w:hAnsi="Times New Roman"/>
          <w:sz w:val="20"/>
        </w:rPr>
      </w:pPr>
    </w:p>
    <w:sectPr w:rsidR="00852931" w:rsidRPr="00907160" w:rsidSect="00512D94">
      <w:footerReference w:type="default" r:id="rId8"/>
      <w:headerReference w:type="first" r:id="rId9"/>
      <w:footerReference w:type="first" r:id="rId10"/>
      <w:pgSz w:w="16840" w:h="11907" w:orient="landscape"/>
      <w:pgMar w:top="1418" w:right="992" w:bottom="851" w:left="1276" w:header="1134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75" w:rsidRDefault="00AC0E75">
      <w:r>
        <w:separator/>
      </w:r>
    </w:p>
  </w:endnote>
  <w:endnote w:type="continuationSeparator" w:id="0">
    <w:p w:rsidR="00AC0E75" w:rsidRDefault="00AC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75" w:rsidRDefault="00AC0E75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75" w:rsidRPr="003652FF" w:rsidRDefault="00AC0E75">
    <w:pPr>
      <w:pStyle w:val="a4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0557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75" w:rsidRDefault="00AC0E75">
      <w:r>
        <w:separator/>
      </w:r>
    </w:p>
  </w:footnote>
  <w:footnote w:type="continuationSeparator" w:id="0">
    <w:p w:rsidR="00AC0E75" w:rsidRDefault="00AC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75" w:rsidRDefault="00AC0E75" w:rsidP="003652FF">
    <w:pPr>
      <w:pStyle w:val="a3"/>
      <w:rPr>
        <w:rFonts w:ascii="Arial Cyr Chuv" w:hAnsi="Arial Cyr Chuv"/>
        <w:sz w:val="24"/>
      </w:rPr>
    </w:pPr>
  </w:p>
  <w:p w:rsidR="00AC0E75" w:rsidRDefault="00AC0E75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E3044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48"/>
    <w:rsid w:val="000055C8"/>
    <w:rsid w:val="0006118A"/>
    <w:rsid w:val="000800CD"/>
    <w:rsid w:val="00085157"/>
    <w:rsid w:val="000B3686"/>
    <w:rsid w:val="001460B2"/>
    <w:rsid w:val="00150A97"/>
    <w:rsid w:val="001706A5"/>
    <w:rsid w:val="0017767D"/>
    <w:rsid w:val="00190A4F"/>
    <w:rsid w:val="001A4D80"/>
    <w:rsid w:val="00283209"/>
    <w:rsid w:val="0029173D"/>
    <w:rsid w:val="002A094B"/>
    <w:rsid w:val="002B5933"/>
    <w:rsid w:val="002C4CB8"/>
    <w:rsid w:val="002D5244"/>
    <w:rsid w:val="002E75AA"/>
    <w:rsid w:val="00320F20"/>
    <w:rsid w:val="00355EA1"/>
    <w:rsid w:val="003652FF"/>
    <w:rsid w:val="00367432"/>
    <w:rsid w:val="003C4EA8"/>
    <w:rsid w:val="003F0342"/>
    <w:rsid w:val="003F5BE4"/>
    <w:rsid w:val="00427115"/>
    <w:rsid w:val="00512D94"/>
    <w:rsid w:val="00527375"/>
    <w:rsid w:val="005701BD"/>
    <w:rsid w:val="00591B6B"/>
    <w:rsid w:val="005A69CC"/>
    <w:rsid w:val="005D5680"/>
    <w:rsid w:val="005F16B6"/>
    <w:rsid w:val="00653C6D"/>
    <w:rsid w:val="00686156"/>
    <w:rsid w:val="00711008"/>
    <w:rsid w:val="00743EAB"/>
    <w:rsid w:val="00793524"/>
    <w:rsid w:val="007B58AD"/>
    <w:rsid w:val="007C3C61"/>
    <w:rsid w:val="007F72D9"/>
    <w:rsid w:val="00800356"/>
    <w:rsid w:val="0084504D"/>
    <w:rsid w:val="00852931"/>
    <w:rsid w:val="00882D43"/>
    <w:rsid w:val="008A2F29"/>
    <w:rsid w:val="008C76C9"/>
    <w:rsid w:val="00907160"/>
    <w:rsid w:val="00981443"/>
    <w:rsid w:val="009B1B62"/>
    <w:rsid w:val="009C22A3"/>
    <w:rsid w:val="00A229BE"/>
    <w:rsid w:val="00AC0E75"/>
    <w:rsid w:val="00AD02C4"/>
    <w:rsid w:val="00B21053"/>
    <w:rsid w:val="00B57A6D"/>
    <w:rsid w:val="00C04248"/>
    <w:rsid w:val="00C05926"/>
    <w:rsid w:val="00C36242"/>
    <w:rsid w:val="00CA54E0"/>
    <w:rsid w:val="00CB7E29"/>
    <w:rsid w:val="00CC43EE"/>
    <w:rsid w:val="00D0446B"/>
    <w:rsid w:val="00D26363"/>
    <w:rsid w:val="00D61F6B"/>
    <w:rsid w:val="00DF761C"/>
    <w:rsid w:val="00DF7C36"/>
    <w:rsid w:val="00E417C9"/>
    <w:rsid w:val="00EB7EBC"/>
    <w:rsid w:val="00F02461"/>
    <w:rsid w:val="00F4549B"/>
    <w:rsid w:val="00F67A05"/>
    <w:rsid w:val="00F840E5"/>
    <w:rsid w:val="00F8553E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62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1B6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B1B62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9B1B62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B1B62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4248"/>
    <w:pPr>
      <w:autoSpaceDE w:val="0"/>
      <w:autoSpaceDN w:val="0"/>
      <w:adjustRightInd w:val="0"/>
    </w:pPr>
    <w:rPr>
      <w:sz w:val="26"/>
      <w:szCs w:val="26"/>
    </w:rPr>
  </w:style>
  <w:style w:type="character" w:styleId="a9">
    <w:name w:val="page number"/>
    <w:basedOn w:val="a0"/>
    <w:rsid w:val="00283209"/>
  </w:style>
  <w:style w:type="paragraph" w:customStyle="1" w:styleId="ConsPlusNonformat">
    <w:name w:val="ConsPlusNonformat"/>
    <w:rsid w:val="002832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8320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2832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832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832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83209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62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1B6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B1B62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9B1B62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B1B62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4248"/>
    <w:pPr>
      <w:autoSpaceDE w:val="0"/>
      <w:autoSpaceDN w:val="0"/>
      <w:adjustRightInd w:val="0"/>
    </w:pPr>
    <w:rPr>
      <w:sz w:val="26"/>
      <w:szCs w:val="26"/>
    </w:rPr>
  </w:style>
  <w:style w:type="character" w:styleId="a9">
    <w:name w:val="page number"/>
    <w:basedOn w:val="a0"/>
    <w:rsid w:val="00283209"/>
  </w:style>
  <w:style w:type="paragraph" w:customStyle="1" w:styleId="ConsPlusNonformat">
    <w:name w:val="ConsPlusNonformat"/>
    <w:rsid w:val="002832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83209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2832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832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832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83209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180</TotalTime>
  <Pages>9</Pages>
  <Words>653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Марина Ивановна</dc:creator>
  <cp:lastModifiedBy>Чеб. р-н Иванова М.И.</cp:lastModifiedBy>
  <cp:revision>32</cp:revision>
  <cp:lastPrinted>2023-01-25T06:16:00Z</cp:lastPrinted>
  <dcterms:created xsi:type="dcterms:W3CDTF">2023-01-18T11:39:00Z</dcterms:created>
  <dcterms:modified xsi:type="dcterms:W3CDTF">2023-01-25T06:16:00Z</dcterms:modified>
</cp:coreProperties>
</file>