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FD7C41" w:rsidRPr="002961C0" w:rsidTr="003562F7">
        <w:trPr>
          <w:cantSplit/>
          <w:trHeight w:val="253"/>
        </w:trPr>
        <w:tc>
          <w:tcPr>
            <w:tcW w:w="4154" w:type="dxa"/>
            <w:hideMark/>
          </w:tcPr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4D4BAF" wp14:editId="525D2F5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D7C41" w:rsidRPr="002961C0" w:rsidTr="003562F7">
        <w:trPr>
          <w:cantSplit/>
          <w:trHeight w:val="1617"/>
        </w:trPr>
        <w:tc>
          <w:tcPr>
            <w:tcW w:w="4154" w:type="dxa"/>
          </w:tcPr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7C41" w:rsidRPr="002961C0" w:rsidRDefault="00CA67D6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11.11</w:t>
            </w:r>
            <w:r w:rsidR="00FD7C4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.2022 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949 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C41" w:rsidRPr="002961C0" w:rsidRDefault="00FD7C41" w:rsidP="003562F7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CA67D6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11.11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.2022 №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949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4E73D3" w:rsidRPr="00983854" w:rsidRDefault="00A567B2" w:rsidP="00D14539">
      <w:pPr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внесении изменений в постановление администрации Шумерлинского муниципального округа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F549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F5496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№ 46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="004E73D3" w:rsidRPr="00983854">
        <w:rPr>
          <w:rFonts w:ascii="Times New Roman" w:hAnsi="Times New Roman"/>
          <w:bCs/>
          <w:sz w:val="24"/>
          <w:szCs w:val="24"/>
        </w:rPr>
        <w:t>Об утверждении Порядка проведения экспертизы нормативных правовых актов Шумерлинского муниципального округа</w:t>
      </w:r>
      <w:r w:rsidR="00D14539">
        <w:rPr>
          <w:rFonts w:ascii="Times New Roman" w:hAnsi="Times New Roman"/>
          <w:bCs/>
          <w:sz w:val="24"/>
          <w:szCs w:val="24"/>
        </w:rPr>
        <w:t xml:space="preserve"> </w:t>
      </w:r>
      <w:r w:rsidR="00D14539" w:rsidRPr="00D14539">
        <w:rPr>
          <w:rFonts w:ascii="Times New Roman" w:hAnsi="Times New Roman"/>
          <w:bCs/>
          <w:sz w:val="24"/>
          <w:szCs w:val="24"/>
        </w:rPr>
        <w:t>Чувашской Республики</w:t>
      </w:r>
      <w:r w:rsidR="004E73D3" w:rsidRPr="00983854">
        <w:rPr>
          <w:rFonts w:ascii="Times New Roman" w:hAnsi="Times New Roman"/>
          <w:bCs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4E73D3" w:rsidRPr="00983854" w:rsidRDefault="004E73D3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983854" w:rsidRDefault="00B40A7E" w:rsidP="004E73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bookmarkStart w:id="0" w:name="_GoBack"/>
      <w:bookmarkEnd w:id="0"/>
      <w:r w:rsidR="00123C6D" w:rsidRPr="00983854">
        <w:rPr>
          <w:rFonts w:ascii="Times New Roman" w:hAnsi="Times New Roman"/>
          <w:bCs/>
          <w:sz w:val="24"/>
          <w:szCs w:val="24"/>
        </w:rPr>
        <w:t xml:space="preserve">дминистрация </w:t>
      </w:r>
      <w:proofErr w:type="spellStart"/>
      <w:r w:rsidR="00123C6D" w:rsidRPr="00983854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123C6D" w:rsidRPr="00983854"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  <w:proofErr w:type="gramStart"/>
      <w:r w:rsidR="00123C6D" w:rsidRPr="0098385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="00123C6D" w:rsidRPr="00983854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123C6D" w:rsidRPr="00983854" w:rsidRDefault="00123C6D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D7C41" w:rsidRDefault="00C755AD" w:rsidP="00C755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5A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755AD">
        <w:rPr>
          <w:rFonts w:ascii="Times New Roman" w:hAnsi="Times New Roman"/>
          <w:sz w:val="24"/>
          <w:szCs w:val="24"/>
        </w:rPr>
        <w:t xml:space="preserve">Внести </w:t>
      </w:r>
      <w:r w:rsidR="00FD7C41">
        <w:rPr>
          <w:rFonts w:ascii="Times New Roman" w:hAnsi="Times New Roman"/>
          <w:sz w:val="24"/>
          <w:szCs w:val="24"/>
        </w:rPr>
        <w:t xml:space="preserve">в </w:t>
      </w:r>
      <w:r w:rsidR="00FD7C41" w:rsidRPr="00C755AD">
        <w:rPr>
          <w:rFonts w:ascii="Times New Roman" w:eastAsia="Times New Roman" w:hAnsi="Times New Roman"/>
          <w:sz w:val="24"/>
          <w:szCs w:val="24"/>
          <w:lang w:eastAsia="ru-RU"/>
        </w:rPr>
        <w:t>Поряд</w:t>
      </w:r>
      <w:r w:rsidR="00FD7C41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FD7C41" w:rsidRPr="00C755A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экспертизы нормативных правовых актов Шумерлинского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 w:rsidR="00FD7C41">
        <w:rPr>
          <w:rFonts w:ascii="Times New Roman" w:eastAsia="Times New Roman" w:hAnsi="Times New Roman"/>
          <w:sz w:val="24"/>
          <w:szCs w:val="24"/>
          <w:lang w:eastAsia="ru-RU"/>
        </w:rPr>
        <w:t>, утвержденный</w:t>
      </w:r>
      <w:r w:rsidR="00FD7C41" w:rsidRPr="00C755AD">
        <w:rPr>
          <w:rFonts w:ascii="Times New Roman" w:hAnsi="Times New Roman"/>
          <w:sz w:val="24"/>
          <w:szCs w:val="24"/>
        </w:rPr>
        <w:t xml:space="preserve"> </w:t>
      </w:r>
      <w:r w:rsidRPr="00C755AD">
        <w:rPr>
          <w:rFonts w:ascii="Times New Roman" w:hAnsi="Times New Roman"/>
          <w:sz w:val="24"/>
          <w:szCs w:val="24"/>
        </w:rPr>
        <w:t>постановление</w:t>
      </w:r>
      <w:r w:rsidR="00FD7C41">
        <w:rPr>
          <w:rFonts w:ascii="Times New Roman" w:hAnsi="Times New Roman"/>
          <w:sz w:val="24"/>
          <w:szCs w:val="24"/>
        </w:rPr>
        <w:t>м</w:t>
      </w:r>
      <w:r w:rsidRPr="00C755AD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C755A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C755AD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FD7C41">
        <w:rPr>
          <w:rFonts w:ascii="Times New Roman" w:eastAsia="Times New Roman" w:hAnsi="Times New Roman"/>
          <w:sz w:val="24"/>
          <w:szCs w:val="24"/>
          <w:lang w:eastAsia="ru-RU"/>
        </w:rPr>
        <w:t xml:space="preserve">04.02.2022 № 46, </w:t>
      </w:r>
      <w:r w:rsidR="00170F72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</w:t>
      </w:r>
      <w:r w:rsidR="00FD7C4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70F72" w:rsidRDefault="00C755AD" w:rsidP="00C755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7C41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FD7C41">
        <w:rPr>
          <w:rFonts w:ascii="Times New Roman" w:hAnsi="Times New Roman"/>
          <w:sz w:val="24"/>
          <w:szCs w:val="24"/>
        </w:rPr>
        <w:t>пункт 1</w:t>
      </w:r>
      <w:r w:rsidR="00170F72">
        <w:rPr>
          <w:rFonts w:ascii="Times New Roman" w:hAnsi="Times New Roman"/>
          <w:sz w:val="24"/>
          <w:szCs w:val="24"/>
        </w:rPr>
        <w:t>:</w:t>
      </w:r>
    </w:p>
    <w:p w:rsidR="00170F72" w:rsidRDefault="00170F72" w:rsidP="00C755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F72">
        <w:rPr>
          <w:rFonts w:ascii="Times New Roman" w:hAnsi="Times New Roman"/>
          <w:sz w:val="24"/>
          <w:szCs w:val="24"/>
        </w:rPr>
        <w:t xml:space="preserve">дополнить словами </w:t>
      </w:r>
      <w:r>
        <w:rPr>
          <w:rFonts w:ascii="Times New Roman" w:hAnsi="Times New Roman"/>
          <w:sz w:val="24"/>
          <w:szCs w:val="24"/>
        </w:rPr>
        <w:t>«</w:t>
      </w:r>
      <w:r w:rsidRPr="00170F72">
        <w:rPr>
          <w:rFonts w:ascii="Times New Roman" w:hAnsi="Times New Roman"/>
          <w:sz w:val="24"/>
          <w:szCs w:val="24"/>
        </w:rPr>
        <w:t>, а также порядок принятия решения о проведении экспертизы</w:t>
      </w:r>
      <w:r>
        <w:rPr>
          <w:rFonts w:ascii="Times New Roman" w:hAnsi="Times New Roman"/>
          <w:sz w:val="24"/>
          <w:szCs w:val="24"/>
        </w:rPr>
        <w:t>»</w:t>
      </w:r>
      <w:r w:rsidRPr="00170F72">
        <w:rPr>
          <w:rFonts w:ascii="Times New Roman" w:hAnsi="Times New Roman"/>
          <w:sz w:val="24"/>
          <w:szCs w:val="24"/>
        </w:rPr>
        <w:t>;</w:t>
      </w:r>
    </w:p>
    <w:p w:rsidR="00FD7C41" w:rsidRDefault="00FD7C41" w:rsidP="00C755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дополнить абзацем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C755AD" w:rsidRDefault="00C755AD" w:rsidP="00C755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755AD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Экспертизе не подлежат нормативные правовые акты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C755AD">
        <w:rPr>
          <w:rFonts w:ascii="Times New Roman" w:eastAsia="Times New Roman" w:hAnsi="Times New Roman"/>
          <w:sz w:val="24"/>
          <w:szCs w:val="24"/>
          <w:lang w:eastAsia="ru-RU"/>
        </w:rPr>
        <w:t xml:space="preserve">, затрагивающие вопросы осуществления предпринимательской и инвестиционной деятельности, содержащие порядок установления и оценки применения обязательных требований, определенных Федеральным законом </w:t>
      </w:r>
      <w:r w:rsidR="00FD7C41" w:rsidRPr="00FD7C41">
        <w:rPr>
          <w:rFonts w:ascii="Times New Roman" w:eastAsia="Times New Roman" w:hAnsi="Times New Roman"/>
          <w:sz w:val="24"/>
          <w:szCs w:val="24"/>
          <w:lang w:eastAsia="ru-RU"/>
        </w:rPr>
        <w:t xml:space="preserve">от 31.07.2020 </w:t>
      </w:r>
      <w:r w:rsidR="00FD7C4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FD7C41" w:rsidRPr="00FD7C41">
        <w:rPr>
          <w:rFonts w:ascii="Times New Roman" w:eastAsia="Times New Roman" w:hAnsi="Times New Roman"/>
          <w:sz w:val="24"/>
          <w:szCs w:val="24"/>
          <w:lang w:eastAsia="ru-RU"/>
        </w:rPr>
        <w:t xml:space="preserve"> 247-ФЗ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755AD">
        <w:rPr>
          <w:rFonts w:ascii="Times New Roman" w:eastAsia="Times New Roman" w:hAnsi="Times New Roman"/>
          <w:sz w:val="24"/>
          <w:szCs w:val="24"/>
          <w:lang w:eastAsia="ru-RU"/>
        </w:rPr>
        <w:t>Об обязательных требованиях в Российской Федерации</w:t>
      </w:r>
      <w:proofErr w:type="gramStart"/>
      <w:r w:rsidR="002616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D7C41"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proofErr w:type="gramEnd"/>
    </w:p>
    <w:p w:rsidR="00FD7C41" w:rsidRDefault="00FD7C41" w:rsidP="00C755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Pr="00FD7C41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D7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</w:t>
      </w:r>
      <w:r w:rsidRPr="00FD7C4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D7C41" w:rsidRPr="00C755AD" w:rsidRDefault="00FD7C41" w:rsidP="00170F72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«3. </w:t>
      </w:r>
      <w:r w:rsidRPr="00FD7C41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Экспертиза осуществляется в соответствии с решением о проведении экспертизы нормативных правовых актов </w:t>
      </w:r>
      <w:proofErr w:type="spellStart"/>
      <w:r w:rsidR="00170F7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170F7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FD7C4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принимаемым на основании плана проведения экспертизы нормативных правовых актов </w:t>
      </w:r>
      <w:proofErr w:type="spellStart"/>
      <w:r w:rsidR="00170F7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170F7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170F72" w:rsidRPr="00FD7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7C41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план), оформленным правовым актом администрации </w:t>
      </w:r>
      <w:proofErr w:type="spellStart"/>
      <w:r w:rsidR="00170F7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170F7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proofErr w:type="gramStart"/>
      <w:r w:rsidRPr="00FD7C4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70F72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4E73D3" w:rsidRPr="00983854" w:rsidRDefault="00C755AD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E73D3" w:rsidRPr="00983854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отдел </w:t>
      </w:r>
      <w:r w:rsidR="00F3555F" w:rsidRPr="00983854">
        <w:rPr>
          <w:rFonts w:ascii="Times New Roman" w:hAnsi="Times New Roman"/>
          <w:sz w:val="24"/>
          <w:szCs w:val="24"/>
        </w:rPr>
        <w:t>экономики</w:t>
      </w:r>
      <w:r w:rsidR="004E73D3" w:rsidRPr="00983854">
        <w:rPr>
          <w:rFonts w:ascii="Times New Roman" w:hAnsi="Times New Roman"/>
          <w:sz w:val="24"/>
          <w:szCs w:val="24"/>
        </w:rPr>
        <w:t xml:space="preserve">, земельных и имущественных отношений администрации Шумерлинского </w:t>
      </w:r>
      <w:r w:rsidR="00FD0004" w:rsidRPr="00983854">
        <w:rPr>
          <w:rFonts w:ascii="Times New Roman" w:hAnsi="Times New Roman"/>
          <w:sz w:val="24"/>
          <w:szCs w:val="24"/>
        </w:rPr>
        <w:t>муниципального округа</w:t>
      </w:r>
      <w:r w:rsidR="004E73D3" w:rsidRPr="00983854">
        <w:rPr>
          <w:rFonts w:ascii="Times New Roman" w:hAnsi="Times New Roman"/>
          <w:sz w:val="24"/>
          <w:szCs w:val="24"/>
        </w:rPr>
        <w:t>.</w:t>
      </w:r>
    </w:p>
    <w:p w:rsidR="00983854" w:rsidRPr="00983854" w:rsidRDefault="00C755AD" w:rsidP="009838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83854" w:rsidRPr="0098385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87163" w:rsidRPr="00983854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</w:t>
      </w:r>
      <w:r w:rsidR="00983854" w:rsidRPr="0098385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силу после его</w:t>
      </w:r>
      <w:r w:rsidR="00D14539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официального</w:t>
      </w:r>
      <w:r w:rsidR="00983854" w:rsidRPr="00983854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опубликования в печатном издании «Вестник Шумерлинского </w:t>
      </w:r>
      <w:r w:rsidR="004103A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983854" w:rsidRPr="00983854">
        <w:rPr>
          <w:rFonts w:ascii="Times New Roman" w:eastAsia="Times New Roman" w:hAnsi="Times New Roman"/>
          <w:sz w:val="24"/>
          <w:szCs w:val="24"/>
          <w:lang w:eastAsia="ru-RU"/>
        </w:rPr>
        <w:t>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983854" w:rsidRPr="00983854" w:rsidRDefault="0098385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3C6D" w:rsidRPr="00983854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3854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123C6D" w:rsidRPr="00983854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3854">
        <w:rPr>
          <w:rFonts w:ascii="Times New Roman" w:hAnsi="Times New Roman"/>
          <w:sz w:val="24"/>
          <w:szCs w:val="24"/>
        </w:rPr>
        <w:t>муниципального округа</w:t>
      </w:r>
    </w:p>
    <w:p w:rsidR="00E24240" w:rsidRDefault="00123C6D" w:rsidP="00C75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83854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</w:t>
      </w:r>
      <w:r w:rsidR="004103A1">
        <w:rPr>
          <w:rFonts w:ascii="Times New Roman" w:hAnsi="Times New Roman"/>
          <w:sz w:val="24"/>
          <w:szCs w:val="24"/>
        </w:rPr>
        <w:t xml:space="preserve">             </w:t>
      </w:r>
      <w:r w:rsidRPr="00983854">
        <w:rPr>
          <w:rFonts w:ascii="Times New Roman" w:hAnsi="Times New Roman"/>
          <w:sz w:val="24"/>
          <w:szCs w:val="24"/>
        </w:rPr>
        <w:t>Л.Г.</w:t>
      </w:r>
      <w:r w:rsidR="00C159EA" w:rsidRPr="00983854">
        <w:rPr>
          <w:rFonts w:ascii="Times New Roman" w:hAnsi="Times New Roman"/>
          <w:sz w:val="24"/>
          <w:szCs w:val="24"/>
        </w:rPr>
        <w:t xml:space="preserve"> </w:t>
      </w:r>
      <w:r w:rsidRPr="00983854">
        <w:rPr>
          <w:rFonts w:ascii="Times New Roman" w:hAnsi="Times New Roman"/>
          <w:sz w:val="24"/>
          <w:szCs w:val="24"/>
        </w:rPr>
        <w:t xml:space="preserve">Рафинов   </w:t>
      </w:r>
    </w:p>
    <w:sectPr w:rsidR="00E24240" w:rsidSect="004E73D3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4494"/>
    <w:rsid w:val="0002266A"/>
    <w:rsid w:val="00026AF2"/>
    <w:rsid w:val="00037F58"/>
    <w:rsid w:val="000D54E7"/>
    <w:rsid w:val="00123C6D"/>
    <w:rsid w:val="00134A6A"/>
    <w:rsid w:val="00170F72"/>
    <w:rsid w:val="00187163"/>
    <w:rsid w:val="00192DA0"/>
    <w:rsid w:val="00195A87"/>
    <w:rsid w:val="001D51DF"/>
    <w:rsid w:val="001E372C"/>
    <w:rsid w:val="00227E3D"/>
    <w:rsid w:val="00234BF6"/>
    <w:rsid w:val="0026161D"/>
    <w:rsid w:val="00301050"/>
    <w:rsid w:val="00326616"/>
    <w:rsid w:val="00327203"/>
    <w:rsid w:val="0033034A"/>
    <w:rsid w:val="003575C1"/>
    <w:rsid w:val="00393590"/>
    <w:rsid w:val="003B1BA4"/>
    <w:rsid w:val="004103A1"/>
    <w:rsid w:val="00434A0D"/>
    <w:rsid w:val="0047434A"/>
    <w:rsid w:val="004E73D3"/>
    <w:rsid w:val="005C5DFC"/>
    <w:rsid w:val="005F2C40"/>
    <w:rsid w:val="0062295D"/>
    <w:rsid w:val="006371C5"/>
    <w:rsid w:val="0065113C"/>
    <w:rsid w:val="00756AF3"/>
    <w:rsid w:val="00796EF6"/>
    <w:rsid w:val="007A0CBA"/>
    <w:rsid w:val="007D11FE"/>
    <w:rsid w:val="007D77FC"/>
    <w:rsid w:val="007E76B0"/>
    <w:rsid w:val="00825731"/>
    <w:rsid w:val="008660FC"/>
    <w:rsid w:val="008C6136"/>
    <w:rsid w:val="008E3510"/>
    <w:rsid w:val="00900AC9"/>
    <w:rsid w:val="00914F25"/>
    <w:rsid w:val="00983854"/>
    <w:rsid w:val="009C6B66"/>
    <w:rsid w:val="009F523A"/>
    <w:rsid w:val="00A17D9E"/>
    <w:rsid w:val="00A567B2"/>
    <w:rsid w:val="00B25207"/>
    <w:rsid w:val="00B40A7E"/>
    <w:rsid w:val="00B52262"/>
    <w:rsid w:val="00C159EA"/>
    <w:rsid w:val="00C755AD"/>
    <w:rsid w:val="00C76B2A"/>
    <w:rsid w:val="00C8243D"/>
    <w:rsid w:val="00CA67D6"/>
    <w:rsid w:val="00CB2994"/>
    <w:rsid w:val="00CB394B"/>
    <w:rsid w:val="00D14539"/>
    <w:rsid w:val="00D3750C"/>
    <w:rsid w:val="00D5332D"/>
    <w:rsid w:val="00D55FEA"/>
    <w:rsid w:val="00DE22F5"/>
    <w:rsid w:val="00DF4B68"/>
    <w:rsid w:val="00DF55AB"/>
    <w:rsid w:val="00E06E92"/>
    <w:rsid w:val="00E24240"/>
    <w:rsid w:val="00E4076A"/>
    <w:rsid w:val="00E92A85"/>
    <w:rsid w:val="00E95AD0"/>
    <w:rsid w:val="00EA5AEB"/>
    <w:rsid w:val="00EC6120"/>
    <w:rsid w:val="00ED38B3"/>
    <w:rsid w:val="00EE68A1"/>
    <w:rsid w:val="00F06BCE"/>
    <w:rsid w:val="00F149CA"/>
    <w:rsid w:val="00F3555F"/>
    <w:rsid w:val="00FD0004"/>
    <w:rsid w:val="00FD7C41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5</cp:revision>
  <cp:lastPrinted>2022-01-19T11:55:00Z</cp:lastPrinted>
  <dcterms:created xsi:type="dcterms:W3CDTF">2022-10-31T10:44:00Z</dcterms:created>
  <dcterms:modified xsi:type="dcterms:W3CDTF">2022-11-14T11:16:00Z</dcterms:modified>
</cp:coreProperties>
</file>