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3A4" w:rsidRDefault="00014D12" w:rsidP="00014D12">
      <w:pPr>
        <w:jc w:val="center"/>
      </w:pPr>
      <w:r>
        <w:rPr>
          <w:noProof/>
        </w:rPr>
        <w:drawing>
          <wp:inline distT="0" distB="0" distL="0" distR="0">
            <wp:extent cx="6119495" cy="1257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jpg"/>
                    <pic:cNvPicPr/>
                  </pic:nvPicPr>
                  <pic:blipFill>
                    <a:blip r:embed="rId5">
                      <a:extLst>
                        <a:ext uri="{28A0092B-C50C-407E-A947-70E740481C1C}">
                          <a14:useLocalDpi xmlns:a14="http://schemas.microsoft.com/office/drawing/2010/main" val="0"/>
                        </a:ext>
                      </a:extLst>
                    </a:blip>
                    <a:stretch>
                      <a:fillRect/>
                    </a:stretch>
                  </pic:blipFill>
                  <pic:spPr>
                    <a:xfrm>
                      <a:off x="0" y="0"/>
                      <a:ext cx="6119495" cy="1257300"/>
                    </a:xfrm>
                    <a:prstGeom prst="rect">
                      <a:avLst/>
                    </a:prstGeom>
                  </pic:spPr>
                </pic:pic>
              </a:graphicData>
            </a:graphic>
          </wp:inline>
        </w:drawing>
      </w:r>
    </w:p>
    <w:p w:rsidR="00CD08DC" w:rsidRDefault="0091213B" w:rsidP="009D5E49">
      <w:pPr>
        <w:widowControl w:val="0"/>
        <w:autoSpaceDE w:val="0"/>
        <w:autoSpaceDN w:val="0"/>
        <w:adjustRightInd w:val="0"/>
        <w:outlineLvl w:val="1"/>
        <w:rPr>
          <w:sz w:val="20"/>
          <w:szCs w:val="20"/>
        </w:rPr>
      </w:pPr>
      <w:bookmarkStart w:id="0" w:name="Par47"/>
      <w:bookmarkEnd w:id="0"/>
      <w:r>
        <w:rPr>
          <w:sz w:val="20"/>
          <w:szCs w:val="20"/>
        </w:rPr>
        <w:t xml:space="preserve"> </w:t>
      </w:r>
    </w:p>
    <w:p w:rsidR="00AE5549" w:rsidRDefault="00AE5549" w:rsidP="001E53D7">
      <w:pPr>
        <w:spacing w:after="160" w:line="256" w:lineRule="auto"/>
        <w:jc w:val="both"/>
        <w:rPr>
          <w:b/>
          <w:bCs/>
          <w:sz w:val="20"/>
          <w:szCs w:val="20"/>
        </w:rPr>
      </w:pPr>
    </w:p>
    <w:tbl>
      <w:tblPr>
        <w:tblW w:w="3963" w:type="dxa"/>
        <w:tblInd w:w="-72" w:type="dxa"/>
        <w:tblLayout w:type="fixed"/>
        <w:tblLook w:val="01E0" w:firstRow="1" w:lastRow="1" w:firstColumn="1" w:lastColumn="1" w:noHBand="0" w:noVBand="0"/>
      </w:tblPr>
      <w:tblGrid>
        <w:gridCol w:w="3963"/>
      </w:tblGrid>
      <w:tr w:rsidR="00AE5549" w:rsidRPr="00AE5549" w:rsidTr="00D45C8E">
        <w:tc>
          <w:tcPr>
            <w:tcW w:w="3963" w:type="dxa"/>
            <w:hideMark/>
          </w:tcPr>
          <w:p w:rsidR="00AE5549" w:rsidRPr="00AE5549" w:rsidRDefault="00AE5549" w:rsidP="00AE5549">
            <w:pPr>
              <w:ind w:firstLine="540"/>
              <w:jc w:val="center"/>
              <w:rPr>
                <w:sz w:val="18"/>
                <w:szCs w:val="18"/>
              </w:rPr>
            </w:pPr>
          </w:p>
        </w:tc>
      </w:tr>
    </w:tbl>
    <w:p w:rsidR="005C73F3" w:rsidRPr="004E3700" w:rsidRDefault="00D4573E" w:rsidP="007E6844">
      <w:pPr>
        <w:rPr>
          <w:sz w:val="28"/>
          <w:szCs w:val="28"/>
        </w:rPr>
      </w:pPr>
      <w:r>
        <w:rPr>
          <w:sz w:val="28"/>
          <w:szCs w:val="28"/>
        </w:rPr>
        <w:t xml:space="preserve"> </w:t>
      </w:r>
    </w:p>
    <w:p w:rsidR="00D4573E" w:rsidRPr="00D4573E" w:rsidRDefault="00920213" w:rsidP="00D4573E">
      <w:pPr>
        <w:rPr>
          <w:b/>
          <w:bCs/>
          <w:sz w:val="28"/>
          <w:szCs w:val="28"/>
        </w:rPr>
      </w:pPr>
      <w:r>
        <w:rPr>
          <w:b/>
          <w:bCs/>
          <w:sz w:val="28"/>
          <w:szCs w:val="28"/>
        </w:rPr>
        <w:t>28</w:t>
      </w:r>
      <w:r w:rsidR="00D4573E" w:rsidRPr="00D4573E">
        <w:rPr>
          <w:b/>
          <w:bCs/>
          <w:sz w:val="28"/>
          <w:szCs w:val="28"/>
        </w:rPr>
        <w:t>.0</w:t>
      </w:r>
      <w:r>
        <w:rPr>
          <w:b/>
          <w:bCs/>
          <w:sz w:val="28"/>
          <w:szCs w:val="28"/>
        </w:rPr>
        <w:t>6</w:t>
      </w:r>
      <w:r w:rsidR="00D4573E" w:rsidRPr="00D4573E">
        <w:rPr>
          <w:b/>
          <w:bCs/>
          <w:sz w:val="28"/>
          <w:szCs w:val="28"/>
        </w:rPr>
        <w:t>.202</w:t>
      </w:r>
      <w:r>
        <w:rPr>
          <w:b/>
          <w:bCs/>
          <w:sz w:val="28"/>
          <w:szCs w:val="28"/>
        </w:rPr>
        <w:t>4</w:t>
      </w:r>
      <w:r w:rsidR="00D4573E" w:rsidRPr="00D4573E">
        <w:rPr>
          <w:b/>
          <w:bCs/>
          <w:sz w:val="28"/>
          <w:szCs w:val="28"/>
        </w:rPr>
        <w:t xml:space="preserve">                                                                                                        № </w:t>
      </w:r>
      <w:r>
        <w:rPr>
          <w:b/>
          <w:bCs/>
          <w:sz w:val="28"/>
          <w:szCs w:val="28"/>
        </w:rPr>
        <w:t>19</w:t>
      </w:r>
    </w:p>
    <w:p w:rsidR="00D4573E" w:rsidRPr="00D4573E" w:rsidRDefault="00D4573E" w:rsidP="00D4573E">
      <w:pPr>
        <w:rPr>
          <w:b/>
          <w:bCs/>
          <w:sz w:val="28"/>
          <w:szCs w:val="28"/>
        </w:rPr>
      </w:pPr>
    </w:p>
    <w:p w:rsidR="00920213" w:rsidRPr="00E934B5" w:rsidRDefault="00920213" w:rsidP="00920213">
      <w:pPr>
        <w:tabs>
          <w:tab w:val="left" w:pos="3060"/>
        </w:tabs>
        <w:jc w:val="both"/>
        <w:rPr>
          <w:sz w:val="26"/>
          <w:szCs w:val="26"/>
        </w:rPr>
      </w:pPr>
    </w:p>
    <w:p w:rsidR="00920213" w:rsidRPr="00E934B5" w:rsidRDefault="00920213" w:rsidP="00920213">
      <w:pPr>
        <w:tabs>
          <w:tab w:val="left" w:pos="360"/>
        </w:tabs>
        <w:jc w:val="both"/>
        <w:rPr>
          <w:sz w:val="26"/>
          <w:szCs w:val="26"/>
        </w:rPr>
      </w:pPr>
    </w:p>
    <w:tbl>
      <w:tblPr>
        <w:tblW w:w="9532" w:type="dxa"/>
        <w:tblInd w:w="-34" w:type="dxa"/>
        <w:tblLook w:val="01E0" w:firstRow="1" w:lastRow="1" w:firstColumn="1" w:lastColumn="1" w:noHBand="0" w:noVBand="0"/>
      </w:tblPr>
      <w:tblGrid>
        <w:gridCol w:w="3960"/>
        <w:gridCol w:w="1797"/>
        <w:gridCol w:w="3775"/>
      </w:tblGrid>
      <w:tr w:rsidR="00920213" w:rsidRPr="00E934B5" w:rsidTr="00533C1C">
        <w:tc>
          <w:tcPr>
            <w:tcW w:w="3960" w:type="dxa"/>
            <w:shd w:val="clear" w:color="auto" w:fill="auto"/>
          </w:tcPr>
          <w:p w:rsidR="00920213" w:rsidRPr="00E934B5" w:rsidRDefault="00920213" w:rsidP="00533C1C">
            <w:pPr>
              <w:jc w:val="center"/>
              <w:rPr>
                <w:rFonts w:ascii="Arial Cyr Chuv" w:hAnsi="Arial Cyr Chuv"/>
              </w:rPr>
            </w:pPr>
            <w:proofErr w:type="spellStart"/>
            <w:r w:rsidRPr="00E934B5">
              <w:rPr>
                <w:rFonts w:ascii="Arial Cyr Chuv" w:hAnsi="Arial Cyr Chuv" w:cs="Arial Cyr Chuv"/>
                <w:b/>
                <w:bCs/>
                <w:iCs/>
                <w:sz w:val="26"/>
                <w:szCs w:val="26"/>
              </w:rPr>
              <w:t>Чёваш</w:t>
            </w:r>
            <w:proofErr w:type="spellEnd"/>
            <w:r w:rsidRPr="00E934B5">
              <w:rPr>
                <w:rFonts w:ascii="Arial Cyr Chuv" w:hAnsi="Arial Cyr Chuv" w:cs="Arial Cyr Chuv"/>
                <w:b/>
                <w:bCs/>
                <w:iCs/>
                <w:sz w:val="26"/>
                <w:szCs w:val="26"/>
              </w:rPr>
              <w:t xml:space="preserve"> Республики</w:t>
            </w:r>
          </w:p>
          <w:p w:rsidR="00920213" w:rsidRPr="00E934B5" w:rsidRDefault="00920213" w:rsidP="00533C1C">
            <w:pPr>
              <w:jc w:val="center"/>
              <w:rPr>
                <w:rFonts w:ascii="Arial Cyr Chuv" w:hAnsi="Arial Cyr Chuv"/>
                <w:b/>
                <w:bCs/>
                <w:sz w:val="26"/>
                <w:szCs w:val="26"/>
              </w:rPr>
            </w:pPr>
            <w:proofErr w:type="spellStart"/>
            <w:r w:rsidRPr="00E934B5">
              <w:rPr>
                <w:rFonts w:ascii="Arial Cyr Chuv" w:hAnsi="Arial Cyr Chuv" w:cs="Arial Cyr Chuv"/>
                <w:b/>
                <w:bCs/>
                <w:sz w:val="26"/>
                <w:szCs w:val="26"/>
              </w:rPr>
              <w:t>Елч.к</w:t>
            </w:r>
            <w:proofErr w:type="spellEnd"/>
            <w:r w:rsidRPr="00E934B5">
              <w:rPr>
                <w:rFonts w:ascii="Arial Cyr Chuv" w:hAnsi="Arial Cyr Chuv" w:cs="Arial Cyr Chuv"/>
                <w:b/>
                <w:bCs/>
                <w:sz w:val="26"/>
                <w:szCs w:val="26"/>
              </w:rPr>
              <w:t xml:space="preserve"> </w:t>
            </w:r>
            <w:proofErr w:type="spellStart"/>
            <w:r w:rsidRPr="00E934B5">
              <w:rPr>
                <w:rFonts w:ascii="Arial Cyr Chuv" w:hAnsi="Arial Cyr Chuv"/>
                <w:b/>
                <w:bCs/>
                <w:sz w:val="26"/>
                <w:szCs w:val="26"/>
              </w:rPr>
              <w:t>муниципалл</w:t>
            </w:r>
            <w:r w:rsidRPr="00E934B5">
              <w:rPr>
                <w:b/>
                <w:sz w:val="26"/>
                <w:szCs w:val="26"/>
              </w:rPr>
              <w:t>ă</w:t>
            </w:r>
            <w:proofErr w:type="spellEnd"/>
          </w:p>
          <w:p w:rsidR="00920213" w:rsidRPr="00E934B5" w:rsidRDefault="00920213" w:rsidP="00533C1C">
            <w:pPr>
              <w:tabs>
                <w:tab w:val="left" w:pos="896"/>
              </w:tabs>
              <w:jc w:val="center"/>
              <w:rPr>
                <w:rFonts w:ascii="Arial Cyr Chuv" w:hAnsi="Arial Cyr Chuv"/>
                <w:b/>
                <w:bCs/>
                <w:sz w:val="26"/>
                <w:szCs w:val="26"/>
              </w:rPr>
            </w:pPr>
            <w:r w:rsidRPr="00E934B5">
              <w:rPr>
                <w:rFonts w:ascii="Arial Cyr Chuv" w:hAnsi="Arial Cyr Chuv"/>
                <w:b/>
                <w:bCs/>
                <w:sz w:val="26"/>
                <w:szCs w:val="26"/>
              </w:rPr>
              <w:t>округ.</w:t>
            </w:r>
          </w:p>
          <w:p w:rsidR="00920213" w:rsidRPr="00E934B5" w:rsidRDefault="00920213" w:rsidP="00533C1C">
            <w:pPr>
              <w:jc w:val="center"/>
              <w:rPr>
                <w:rFonts w:ascii="Arial Cyr Chuv" w:hAnsi="Arial Cyr Chuv"/>
                <w:sz w:val="16"/>
                <w:szCs w:val="16"/>
              </w:rPr>
            </w:pPr>
          </w:p>
          <w:p w:rsidR="00920213" w:rsidRPr="00E934B5" w:rsidRDefault="00920213" w:rsidP="00533C1C">
            <w:pPr>
              <w:jc w:val="center"/>
              <w:rPr>
                <w:rFonts w:ascii="Arial Cyr Chuv" w:hAnsi="Arial Cyr Chuv"/>
                <w:b/>
                <w:bCs/>
                <w:sz w:val="26"/>
                <w:szCs w:val="26"/>
              </w:rPr>
            </w:pPr>
            <w:proofErr w:type="spellStart"/>
            <w:r w:rsidRPr="00E934B5">
              <w:rPr>
                <w:rFonts w:ascii="Arial Cyr Chuv" w:hAnsi="Arial Cyr Chuv" w:cs="Arial Cyr Chuv"/>
                <w:b/>
                <w:bCs/>
                <w:sz w:val="26"/>
                <w:szCs w:val="26"/>
              </w:rPr>
              <w:t>Елч.к</w:t>
            </w:r>
            <w:proofErr w:type="spellEnd"/>
            <w:r w:rsidRPr="00E934B5">
              <w:rPr>
                <w:rFonts w:ascii="Arial Cyr Chuv" w:hAnsi="Arial Cyr Chuv" w:cs="Arial Cyr Chuv"/>
                <w:b/>
                <w:bCs/>
                <w:sz w:val="26"/>
                <w:szCs w:val="26"/>
              </w:rPr>
              <w:t xml:space="preserve"> </w:t>
            </w:r>
            <w:proofErr w:type="spellStart"/>
            <w:r w:rsidRPr="00E934B5">
              <w:rPr>
                <w:rFonts w:ascii="Arial Cyr Chuv" w:hAnsi="Arial Cyr Chuv"/>
                <w:b/>
                <w:bCs/>
                <w:sz w:val="26"/>
                <w:szCs w:val="26"/>
              </w:rPr>
              <w:t>муниципаллё</w:t>
            </w:r>
            <w:proofErr w:type="spellEnd"/>
          </w:p>
          <w:p w:rsidR="00920213" w:rsidRPr="00E934B5" w:rsidRDefault="00920213" w:rsidP="00533C1C">
            <w:pPr>
              <w:tabs>
                <w:tab w:val="left" w:pos="896"/>
              </w:tabs>
              <w:contextualSpacing/>
              <w:jc w:val="center"/>
              <w:rPr>
                <w:rFonts w:ascii="Arial Cyr Chuv" w:hAnsi="Arial Cyr Chuv"/>
                <w:b/>
                <w:bCs/>
                <w:sz w:val="26"/>
                <w:szCs w:val="26"/>
              </w:rPr>
            </w:pPr>
            <w:proofErr w:type="spellStart"/>
            <w:proofErr w:type="gramStart"/>
            <w:r w:rsidRPr="00E934B5">
              <w:rPr>
                <w:rFonts w:ascii="Arial Cyr Chuv" w:hAnsi="Arial Cyr Chuv"/>
                <w:b/>
                <w:bCs/>
                <w:sz w:val="26"/>
                <w:szCs w:val="26"/>
              </w:rPr>
              <w:t>округ.н</w:t>
            </w:r>
            <w:proofErr w:type="spellEnd"/>
            <w:proofErr w:type="gramEnd"/>
          </w:p>
          <w:p w:rsidR="00920213" w:rsidRPr="00E934B5" w:rsidRDefault="00920213" w:rsidP="00533C1C">
            <w:pPr>
              <w:jc w:val="center"/>
              <w:rPr>
                <w:rFonts w:ascii="Arial Cyr Chuv" w:hAnsi="Arial Cyr Chuv" w:cs="Arial Cyr Chuv"/>
                <w:b/>
                <w:bCs/>
                <w:sz w:val="26"/>
                <w:szCs w:val="26"/>
              </w:rPr>
            </w:pPr>
            <w:r w:rsidRPr="00E934B5">
              <w:rPr>
                <w:rFonts w:ascii="Arial Cyr Chuv" w:hAnsi="Arial Cyr Chuv" w:cs="Arial Cyr Chuv"/>
                <w:b/>
                <w:bCs/>
                <w:sz w:val="26"/>
                <w:szCs w:val="26"/>
              </w:rPr>
              <w:t>администраций.</w:t>
            </w:r>
          </w:p>
          <w:p w:rsidR="00920213" w:rsidRPr="00E934B5" w:rsidRDefault="00920213" w:rsidP="00533C1C">
            <w:pPr>
              <w:jc w:val="center"/>
              <w:rPr>
                <w:rFonts w:ascii="Arial Cyr Chuv" w:hAnsi="Arial Cyr Chuv" w:cs="Arial Cyr Chuv"/>
                <w:b/>
                <w:sz w:val="26"/>
              </w:rPr>
            </w:pPr>
            <w:r w:rsidRPr="00E934B5">
              <w:rPr>
                <w:rFonts w:ascii="Arial Cyr Chuv" w:hAnsi="Arial Cyr Chuv" w:cs="Arial Cyr Chuv"/>
                <w:b/>
                <w:sz w:val="26"/>
              </w:rPr>
              <w:t>ЙЫШЁНУ</w:t>
            </w:r>
          </w:p>
          <w:p w:rsidR="00920213" w:rsidRPr="00E934B5" w:rsidRDefault="00920213" w:rsidP="00533C1C">
            <w:pPr>
              <w:jc w:val="center"/>
              <w:rPr>
                <w:rFonts w:ascii="Arial Cyr Chuv" w:hAnsi="Arial Cyr Chuv"/>
              </w:rPr>
            </w:pPr>
          </w:p>
          <w:p w:rsidR="00920213" w:rsidRPr="00E934B5" w:rsidRDefault="00920213" w:rsidP="00533C1C">
            <w:pPr>
              <w:ind w:left="-108"/>
              <w:jc w:val="center"/>
            </w:pPr>
            <w:r w:rsidRPr="00E934B5">
              <w:t>202</w:t>
            </w:r>
            <w:r>
              <w:t>4</w:t>
            </w:r>
            <w:r w:rsidRPr="00E934B5">
              <w:t xml:space="preserve"> </w:t>
            </w:r>
            <w:r w:rsidRPr="00E934B5">
              <w:rPr>
                <w:rFonts w:ascii="Arial Cyr Chuv" w:hAnsi="Arial Cyr Chuv" w:cs="Arial Cyr Chuv"/>
              </w:rPr>
              <w:t xml:space="preserve">=?  </w:t>
            </w:r>
            <w:proofErr w:type="spellStart"/>
            <w:r>
              <w:rPr>
                <w:rFonts w:ascii="Arial Cyr Chuv" w:hAnsi="Arial Cyr Chuv" w:cs="Arial Cyr Chuv"/>
              </w:rPr>
              <w:t>июнен</w:t>
            </w:r>
            <w:proofErr w:type="spellEnd"/>
            <w:r>
              <w:rPr>
                <w:rFonts w:ascii="Arial Cyr Chuv" w:hAnsi="Arial Cyr Chuv" w:cs="Arial Cyr Chuv"/>
              </w:rPr>
              <w:t xml:space="preserve"> 21</w:t>
            </w:r>
            <w:r w:rsidRPr="00E934B5">
              <w:t>-м</w:t>
            </w:r>
            <w:r w:rsidRPr="00E934B5">
              <w:rPr>
                <w:rFonts w:ascii="Arial Cyr Chuv" w:hAnsi="Arial Cyr Chuv" w:cs="Arial Cyr Chuv"/>
              </w:rPr>
              <w:t>.</w:t>
            </w:r>
            <w:r w:rsidRPr="00E934B5">
              <w:t>ш</w:t>
            </w:r>
            <w:r w:rsidRPr="00E934B5">
              <w:rPr>
                <w:rFonts w:ascii="Arial Cyr Chuv" w:hAnsi="Arial Cyr Chuv" w:cs="Arial Cyr Chuv"/>
              </w:rPr>
              <w:t xml:space="preserve">. </w:t>
            </w:r>
            <w:r w:rsidRPr="00E934B5">
              <w:t xml:space="preserve">№ </w:t>
            </w:r>
            <w:r>
              <w:t>516</w:t>
            </w:r>
          </w:p>
          <w:p w:rsidR="00920213" w:rsidRPr="00E934B5" w:rsidRDefault="00920213" w:rsidP="00533C1C">
            <w:pPr>
              <w:ind w:left="-360"/>
              <w:jc w:val="center"/>
              <w:rPr>
                <w:sz w:val="18"/>
                <w:szCs w:val="18"/>
              </w:rPr>
            </w:pPr>
          </w:p>
          <w:p w:rsidR="00920213" w:rsidRPr="00E934B5" w:rsidRDefault="00920213" w:rsidP="00533C1C">
            <w:pPr>
              <w:jc w:val="center"/>
            </w:pPr>
            <w:proofErr w:type="spellStart"/>
            <w:r w:rsidRPr="00E934B5">
              <w:rPr>
                <w:sz w:val="18"/>
                <w:szCs w:val="18"/>
              </w:rPr>
              <w:t>Елч</w:t>
            </w:r>
            <w:r w:rsidRPr="00E934B5">
              <w:rPr>
                <w:rFonts w:ascii="Arial Cyr Chuv" w:hAnsi="Arial Cyr Chuv" w:cs="Arial Cyr Chuv"/>
                <w:sz w:val="18"/>
                <w:szCs w:val="18"/>
              </w:rPr>
              <w:t>.</w:t>
            </w:r>
            <w:r w:rsidRPr="00E934B5">
              <w:rPr>
                <w:sz w:val="18"/>
                <w:szCs w:val="18"/>
              </w:rPr>
              <w:t>к</w:t>
            </w:r>
            <w:proofErr w:type="spellEnd"/>
            <w:r w:rsidRPr="00E934B5">
              <w:rPr>
                <w:sz w:val="18"/>
                <w:szCs w:val="18"/>
              </w:rPr>
              <w:t xml:space="preserve"> ял</w:t>
            </w:r>
            <w:r w:rsidRPr="00E934B5">
              <w:rPr>
                <w:rFonts w:ascii="Arial Cyr Chuv" w:hAnsi="Arial Cyr Chuv" w:cs="Arial Cyr Chuv"/>
                <w:sz w:val="18"/>
                <w:szCs w:val="18"/>
              </w:rPr>
              <w:t>.</w:t>
            </w:r>
          </w:p>
        </w:tc>
        <w:tc>
          <w:tcPr>
            <w:tcW w:w="1797" w:type="dxa"/>
            <w:shd w:val="clear" w:color="auto" w:fill="auto"/>
          </w:tcPr>
          <w:p w:rsidR="00920213" w:rsidRPr="00E934B5" w:rsidRDefault="00920213" w:rsidP="00533C1C">
            <w:pPr>
              <w:jc w:val="center"/>
              <w:rPr>
                <w:bCs/>
                <w:iCs/>
                <w:sz w:val="26"/>
                <w:szCs w:val="26"/>
              </w:rPr>
            </w:pPr>
            <w:r w:rsidRPr="00E934B5">
              <w:rPr>
                <w:noProof/>
              </w:rPr>
              <w:drawing>
                <wp:inline distT="0" distB="0" distL="0" distR="0" wp14:anchorId="0F5DD21B" wp14:editId="1D52059E">
                  <wp:extent cx="676275" cy="8763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noFill/>
                          <a:ln>
                            <a:noFill/>
                          </a:ln>
                        </pic:spPr>
                      </pic:pic>
                    </a:graphicData>
                  </a:graphic>
                </wp:inline>
              </w:drawing>
            </w:r>
          </w:p>
        </w:tc>
        <w:tc>
          <w:tcPr>
            <w:tcW w:w="3775" w:type="dxa"/>
            <w:shd w:val="clear" w:color="auto" w:fill="auto"/>
          </w:tcPr>
          <w:p w:rsidR="00920213" w:rsidRPr="00E934B5" w:rsidRDefault="00920213" w:rsidP="00533C1C">
            <w:pPr>
              <w:ind w:left="-360" w:right="72"/>
              <w:jc w:val="center"/>
            </w:pPr>
            <w:proofErr w:type="gramStart"/>
            <w:r w:rsidRPr="00E934B5">
              <w:rPr>
                <w:rFonts w:ascii="Arial Cyr Chuv" w:hAnsi="Arial Cyr Chuv" w:cs="Arial Cyr Chuv"/>
                <w:b/>
                <w:bCs/>
                <w:iCs/>
                <w:sz w:val="26"/>
                <w:szCs w:val="26"/>
              </w:rPr>
              <w:t>Чувашская  Республика</w:t>
            </w:r>
            <w:proofErr w:type="gramEnd"/>
          </w:p>
          <w:p w:rsidR="00920213" w:rsidRPr="00E934B5" w:rsidRDefault="00920213" w:rsidP="00533C1C">
            <w:pPr>
              <w:ind w:left="-357" w:right="74"/>
              <w:jc w:val="center"/>
              <w:rPr>
                <w:rFonts w:ascii="Arial Cyr Chuv" w:hAnsi="Arial Cyr Chuv" w:cs="Arial Cyr Chuv"/>
                <w:b/>
                <w:bCs/>
                <w:sz w:val="26"/>
                <w:szCs w:val="26"/>
              </w:rPr>
            </w:pPr>
            <w:r w:rsidRPr="00E934B5">
              <w:rPr>
                <w:rFonts w:ascii="Arial Cyr Chuv" w:hAnsi="Arial Cyr Chuv" w:cs="Arial Cyr Chuv"/>
                <w:b/>
                <w:bCs/>
                <w:sz w:val="26"/>
                <w:szCs w:val="26"/>
              </w:rPr>
              <w:t xml:space="preserve">Яльчикский </w:t>
            </w:r>
          </w:p>
          <w:p w:rsidR="00920213" w:rsidRPr="00E934B5" w:rsidRDefault="00920213" w:rsidP="00533C1C">
            <w:pPr>
              <w:ind w:left="-357" w:right="74"/>
              <w:jc w:val="center"/>
              <w:rPr>
                <w:rFonts w:ascii="Arial Cyr Chuv" w:hAnsi="Arial Cyr Chuv" w:cs="Arial Cyr Chuv"/>
                <w:b/>
                <w:bCs/>
                <w:sz w:val="26"/>
                <w:szCs w:val="26"/>
              </w:rPr>
            </w:pPr>
            <w:r w:rsidRPr="00E934B5">
              <w:rPr>
                <w:rFonts w:ascii="Arial Cyr Chuv" w:hAnsi="Arial Cyr Chuv" w:cs="Arial Cyr Chuv"/>
                <w:b/>
                <w:bCs/>
                <w:sz w:val="26"/>
                <w:szCs w:val="26"/>
              </w:rPr>
              <w:t>муниципальный округ</w:t>
            </w:r>
          </w:p>
          <w:p w:rsidR="00920213" w:rsidRPr="00E934B5" w:rsidRDefault="00920213" w:rsidP="00533C1C">
            <w:pPr>
              <w:ind w:left="-357" w:right="74"/>
              <w:jc w:val="center"/>
              <w:rPr>
                <w:sz w:val="16"/>
                <w:szCs w:val="16"/>
              </w:rPr>
            </w:pPr>
          </w:p>
          <w:p w:rsidR="00920213" w:rsidRPr="00E934B5" w:rsidRDefault="00920213" w:rsidP="00533C1C">
            <w:pPr>
              <w:ind w:left="-357" w:right="74"/>
              <w:jc w:val="center"/>
            </w:pPr>
            <w:r w:rsidRPr="00E934B5">
              <w:rPr>
                <w:rFonts w:ascii="Arial Cyr Chuv" w:hAnsi="Arial Cyr Chuv" w:cs="Arial Cyr Chuv"/>
                <w:b/>
                <w:bCs/>
                <w:sz w:val="26"/>
                <w:szCs w:val="26"/>
              </w:rPr>
              <w:t xml:space="preserve">Администрация </w:t>
            </w:r>
          </w:p>
          <w:p w:rsidR="00920213" w:rsidRPr="00E934B5" w:rsidRDefault="00920213" w:rsidP="00533C1C">
            <w:pPr>
              <w:ind w:left="-357" w:right="74"/>
              <w:jc w:val="center"/>
              <w:rPr>
                <w:rFonts w:ascii="Arial Cyr Chuv" w:hAnsi="Arial Cyr Chuv" w:cs="Arial Cyr Chuv"/>
                <w:b/>
                <w:bCs/>
                <w:sz w:val="26"/>
                <w:szCs w:val="26"/>
              </w:rPr>
            </w:pPr>
            <w:r w:rsidRPr="00E934B5">
              <w:rPr>
                <w:rFonts w:ascii="Arial Cyr Chuv" w:hAnsi="Arial Cyr Chuv" w:cs="Arial Cyr Chuv"/>
                <w:b/>
                <w:bCs/>
                <w:sz w:val="26"/>
                <w:szCs w:val="26"/>
              </w:rPr>
              <w:t xml:space="preserve">Яльчикского </w:t>
            </w:r>
          </w:p>
          <w:p w:rsidR="00920213" w:rsidRPr="00E934B5" w:rsidRDefault="00920213" w:rsidP="00533C1C">
            <w:pPr>
              <w:ind w:left="-357" w:right="74"/>
              <w:jc w:val="center"/>
              <w:rPr>
                <w:rFonts w:ascii="Arial Cyr Chuv" w:hAnsi="Arial Cyr Chuv" w:cs="Arial Cyr Chuv"/>
                <w:b/>
                <w:bCs/>
                <w:sz w:val="26"/>
                <w:szCs w:val="26"/>
              </w:rPr>
            </w:pPr>
            <w:r w:rsidRPr="00E934B5">
              <w:rPr>
                <w:rFonts w:ascii="Arial Cyr Chuv" w:hAnsi="Arial Cyr Chuv" w:cs="Arial Cyr Chuv"/>
                <w:b/>
                <w:bCs/>
                <w:sz w:val="26"/>
                <w:szCs w:val="26"/>
              </w:rPr>
              <w:t>муниципального округа</w:t>
            </w:r>
          </w:p>
          <w:p w:rsidR="00920213" w:rsidRPr="00E934B5" w:rsidRDefault="00920213" w:rsidP="00920213">
            <w:pPr>
              <w:keepNext/>
              <w:numPr>
                <w:ilvl w:val="0"/>
                <w:numId w:val="19"/>
              </w:numPr>
              <w:suppressAutoHyphens/>
              <w:ind w:left="-357" w:right="74"/>
              <w:jc w:val="center"/>
              <w:outlineLvl w:val="0"/>
              <w:rPr>
                <w:rFonts w:ascii="Arial Cyr Chuv" w:hAnsi="Arial Cyr Chuv"/>
                <w:sz w:val="28"/>
              </w:rPr>
            </w:pPr>
            <w:r w:rsidRPr="00E934B5">
              <w:rPr>
                <w:rFonts w:ascii="Arial Cyr Chuv" w:hAnsi="Arial Cyr Chuv"/>
                <w:b/>
                <w:sz w:val="26"/>
              </w:rPr>
              <w:t>ПОСТАНОВЛЕНИЕ</w:t>
            </w:r>
          </w:p>
          <w:p w:rsidR="00920213" w:rsidRPr="00E934B5" w:rsidRDefault="00920213" w:rsidP="00533C1C">
            <w:pPr>
              <w:ind w:left="-357" w:right="72"/>
              <w:jc w:val="center"/>
            </w:pPr>
          </w:p>
          <w:p w:rsidR="00920213" w:rsidRPr="00E934B5" w:rsidRDefault="00920213" w:rsidP="00533C1C">
            <w:pPr>
              <w:ind w:left="-360" w:right="72"/>
              <w:jc w:val="center"/>
            </w:pPr>
            <w:r w:rsidRPr="00E934B5">
              <w:t>«</w:t>
            </w:r>
            <w:r>
              <w:t>21</w:t>
            </w:r>
            <w:r w:rsidRPr="00E934B5">
              <w:t>»</w:t>
            </w:r>
            <w:r>
              <w:t xml:space="preserve"> июня</w:t>
            </w:r>
            <w:r w:rsidRPr="00E934B5">
              <w:t xml:space="preserve"> 202</w:t>
            </w:r>
            <w:r>
              <w:t>4</w:t>
            </w:r>
            <w:r w:rsidRPr="00E934B5">
              <w:t xml:space="preserve"> г. № </w:t>
            </w:r>
            <w:r>
              <w:t>516</w:t>
            </w:r>
          </w:p>
          <w:p w:rsidR="00920213" w:rsidRPr="00E934B5" w:rsidRDefault="00920213" w:rsidP="00533C1C">
            <w:pPr>
              <w:jc w:val="center"/>
              <w:rPr>
                <w:sz w:val="16"/>
                <w:szCs w:val="16"/>
              </w:rPr>
            </w:pPr>
          </w:p>
          <w:p w:rsidR="00920213" w:rsidRPr="00E934B5" w:rsidRDefault="00920213" w:rsidP="00533C1C">
            <w:pPr>
              <w:jc w:val="center"/>
            </w:pPr>
            <w:r w:rsidRPr="00E934B5">
              <w:rPr>
                <w:sz w:val="18"/>
                <w:szCs w:val="18"/>
              </w:rPr>
              <w:t>село Яльчики</w:t>
            </w:r>
          </w:p>
        </w:tc>
      </w:tr>
    </w:tbl>
    <w:p w:rsidR="00920213" w:rsidRDefault="00920213" w:rsidP="00920213">
      <w:pPr>
        <w:autoSpaceDE w:val="0"/>
        <w:autoSpaceDN w:val="0"/>
        <w:adjustRightInd w:val="0"/>
        <w:jc w:val="both"/>
        <w:rPr>
          <w:b/>
          <w:bCs/>
          <w:sz w:val="26"/>
          <w:szCs w:val="26"/>
        </w:rPr>
      </w:pPr>
    </w:p>
    <w:p w:rsidR="00920213" w:rsidRDefault="00920213" w:rsidP="00920213">
      <w:pPr>
        <w:autoSpaceDE w:val="0"/>
        <w:autoSpaceDN w:val="0"/>
        <w:adjustRightInd w:val="0"/>
        <w:jc w:val="both"/>
        <w:rPr>
          <w:b/>
          <w:bCs/>
          <w:sz w:val="26"/>
          <w:szCs w:val="26"/>
        </w:rPr>
      </w:pPr>
    </w:p>
    <w:p w:rsidR="00920213" w:rsidRPr="009E58F2" w:rsidRDefault="00920213" w:rsidP="00920213">
      <w:pPr>
        <w:autoSpaceDE w:val="0"/>
        <w:autoSpaceDN w:val="0"/>
        <w:adjustRightInd w:val="0"/>
        <w:rPr>
          <w:bCs/>
          <w:sz w:val="26"/>
          <w:szCs w:val="26"/>
        </w:rPr>
      </w:pPr>
      <w:r w:rsidRPr="009E58F2">
        <w:rPr>
          <w:bCs/>
          <w:sz w:val="26"/>
          <w:szCs w:val="26"/>
        </w:rPr>
        <w:t>Об утверждении Положени</w:t>
      </w:r>
      <w:r>
        <w:rPr>
          <w:bCs/>
          <w:sz w:val="26"/>
          <w:szCs w:val="26"/>
        </w:rPr>
        <w:t>я</w:t>
      </w:r>
      <w:r w:rsidRPr="009E58F2">
        <w:rPr>
          <w:bCs/>
          <w:sz w:val="26"/>
          <w:szCs w:val="26"/>
        </w:rPr>
        <w:t xml:space="preserve"> </w:t>
      </w:r>
    </w:p>
    <w:p w:rsidR="00920213" w:rsidRPr="009E58F2" w:rsidRDefault="00920213" w:rsidP="00920213">
      <w:pPr>
        <w:autoSpaceDE w:val="0"/>
        <w:autoSpaceDN w:val="0"/>
        <w:adjustRightInd w:val="0"/>
        <w:rPr>
          <w:bCs/>
          <w:sz w:val="26"/>
          <w:szCs w:val="26"/>
        </w:rPr>
      </w:pPr>
      <w:r w:rsidRPr="009E58F2">
        <w:rPr>
          <w:bCs/>
          <w:sz w:val="26"/>
          <w:szCs w:val="26"/>
        </w:rPr>
        <w:t>об организации похоронного дела</w:t>
      </w:r>
    </w:p>
    <w:p w:rsidR="00920213" w:rsidRPr="009E58F2" w:rsidRDefault="00920213" w:rsidP="00920213">
      <w:pPr>
        <w:autoSpaceDE w:val="0"/>
        <w:autoSpaceDN w:val="0"/>
        <w:adjustRightInd w:val="0"/>
        <w:rPr>
          <w:bCs/>
          <w:sz w:val="26"/>
          <w:szCs w:val="26"/>
        </w:rPr>
      </w:pPr>
      <w:r w:rsidRPr="009E58F2">
        <w:rPr>
          <w:bCs/>
          <w:sz w:val="26"/>
          <w:szCs w:val="26"/>
        </w:rPr>
        <w:t xml:space="preserve">и содержания общественных кладбищ, </w:t>
      </w:r>
    </w:p>
    <w:p w:rsidR="00920213" w:rsidRDefault="00920213" w:rsidP="00920213">
      <w:pPr>
        <w:autoSpaceDE w:val="0"/>
        <w:autoSpaceDN w:val="0"/>
        <w:adjustRightInd w:val="0"/>
        <w:rPr>
          <w:bCs/>
          <w:sz w:val="26"/>
          <w:szCs w:val="26"/>
        </w:rPr>
      </w:pPr>
      <w:r w:rsidRPr="009E58F2">
        <w:rPr>
          <w:bCs/>
          <w:sz w:val="26"/>
          <w:szCs w:val="26"/>
        </w:rPr>
        <w:t>расположенных на территории</w:t>
      </w:r>
    </w:p>
    <w:p w:rsidR="00920213" w:rsidRDefault="00920213" w:rsidP="00920213">
      <w:pPr>
        <w:autoSpaceDE w:val="0"/>
        <w:autoSpaceDN w:val="0"/>
        <w:adjustRightInd w:val="0"/>
        <w:rPr>
          <w:bCs/>
          <w:sz w:val="26"/>
          <w:szCs w:val="26"/>
        </w:rPr>
      </w:pPr>
      <w:proofErr w:type="gramStart"/>
      <w:r w:rsidRPr="009E58F2">
        <w:rPr>
          <w:bCs/>
          <w:sz w:val="26"/>
          <w:szCs w:val="26"/>
        </w:rPr>
        <w:t xml:space="preserve">Яльчикского </w:t>
      </w:r>
      <w:r>
        <w:rPr>
          <w:bCs/>
          <w:sz w:val="26"/>
          <w:szCs w:val="26"/>
        </w:rPr>
        <w:t xml:space="preserve"> </w:t>
      </w:r>
      <w:r w:rsidRPr="009E58F2">
        <w:rPr>
          <w:bCs/>
          <w:sz w:val="26"/>
          <w:szCs w:val="26"/>
        </w:rPr>
        <w:t>муниципального</w:t>
      </w:r>
      <w:proofErr w:type="gramEnd"/>
      <w:r w:rsidRPr="009E58F2">
        <w:rPr>
          <w:bCs/>
          <w:sz w:val="26"/>
          <w:szCs w:val="26"/>
        </w:rPr>
        <w:t xml:space="preserve"> округа</w:t>
      </w:r>
    </w:p>
    <w:p w:rsidR="00920213" w:rsidRPr="009E58F2" w:rsidRDefault="00920213" w:rsidP="00920213">
      <w:pPr>
        <w:autoSpaceDE w:val="0"/>
        <w:autoSpaceDN w:val="0"/>
        <w:adjustRightInd w:val="0"/>
        <w:rPr>
          <w:bCs/>
          <w:sz w:val="26"/>
          <w:szCs w:val="26"/>
        </w:rPr>
      </w:pPr>
      <w:r w:rsidRPr="009E58F2">
        <w:rPr>
          <w:bCs/>
          <w:sz w:val="26"/>
          <w:szCs w:val="26"/>
        </w:rPr>
        <w:t>Чувашской Республики</w:t>
      </w:r>
    </w:p>
    <w:p w:rsidR="00920213" w:rsidRPr="009E58F2" w:rsidRDefault="00920213" w:rsidP="00920213">
      <w:pPr>
        <w:autoSpaceDE w:val="0"/>
        <w:autoSpaceDN w:val="0"/>
        <w:adjustRightInd w:val="0"/>
        <w:jc w:val="both"/>
        <w:rPr>
          <w:sz w:val="26"/>
          <w:szCs w:val="26"/>
        </w:rPr>
      </w:pPr>
    </w:p>
    <w:p w:rsidR="00920213" w:rsidRDefault="00920213" w:rsidP="00920213">
      <w:pPr>
        <w:autoSpaceDE w:val="0"/>
        <w:autoSpaceDN w:val="0"/>
        <w:adjustRightInd w:val="0"/>
        <w:ind w:firstLine="539"/>
        <w:jc w:val="both"/>
        <w:rPr>
          <w:sz w:val="26"/>
          <w:szCs w:val="26"/>
        </w:rPr>
      </w:pPr>
    </w:p>
    <w:p w:rsidR="00920213" w:rsidRPr="009E58F2" w:rsidRDefault="00920213" w:rsidP="00920213">
      <w:pPr>
        <w:autoSpaceDE w:val="0"/>
        <w:autoSpaceDN w:val="0"/>
        <w:adjustRightInd w:val="0"/>
        <w:ind w:firstLine="539"/>
        <w:jc w:val="both"/>
        <w:rPr>
          <w:sz w:val="26"/>
          <w:szCs w:val="26"/>
        </w:rPr>
      </w:pPr>
      <w:r w:rsidRPr="009E58F2">
        <w:rPr>
          <w:sz w:val="26"/>
          <w:szCs w:val="26"/>
        </w:rPr>
        <w:t xml:space="preserve">В соответствии с Федеральными законами от 06.10.2003 </w:t>
      </w:r>
      <w:hyperlink r:id="rId7" w:history="1">
        <w:r w:rsidRPr="009E58F2">
          <w:rPr>
            <w:sz w:val="26"/>
            <w:szCs w:val="26"/>
          </w:rPr>
          <w:t>№</w:t>
        </w:r>
      </w:hyperlink>
      <w:r w:rsidRPr="00196D75">
        <w:rPr>
          <w:sz w:val="26"/>
          <w:szCs w:val="26"/>
        </w:rPr>
        <w:t>131-ФЗ</w:t>
      </w:r>
      <w:r w:rsidRPr="009E58F2">
        <w:rPr>
          <w:sz w:val="26"/>
          <w:szCs w:val="26"/>
        </w:rPr>
        <w:t xml:space="preserve"> «Об общих принципах организации местного самоуправления в Российской Федерации», от 12.01.1996 </w:t>
      </w:r>
      <w:hyperlink r:id="rId8" w:history="1">
        <w:r w:rsidRPr="009E58F2">
          <w:rPr>
            <w:sz w:val="26"/>
            <w:szCs w:val="26"/>
          </w:rPr>
          <w:t>№ 8-ФЗ</w:t>
        </w:r>
      </w:hyperlink>
      <w:r w:rsidRPr="009E58F2">
        <w:rPr>
          <w:sz w:val="26"/>
          <w:szCs w:val="26"/>
        </w:rPr>
        <w:t xml:space="preserve"> «О погребении и похоронном деле», администрация Яльчикского муниципального округа Чувашской Республики п о с т а н о в л я е т:</w:t>
      </w:r>
    </w:p>
    <w:p w:rsidR="00920213" w:rsidRPr="009E58F2" w:rsidRDefault="00920213" w:rsidP="00920213">
      <w:pPr>
        <w:autoSpaceDE w:val="0"/>
        <w:autoSpaceDN w:val="0"/>
        <w:adjustRightInd w:val="0"/>
        <w:ind w:firstLine="539"/>
        <w:jc w:val="both"/>
        <w:rPr>
          <w:sz w:val="26"/>
          <w:szCs w:val="26"/>
        </w:rPr>
      </w:pPr>
      <w:r w:rsidRPr="009E58F2">
        <w:rPr>
          <w:sz w:val="26"/>
          <w:szCs w:val="26"/>
        </w:rPr>
        <w:t>1. Утвердить прилагаемое Положение об организации похоронного дела и содержания общественных кладбищ</w:t>
      </w:r>
      <w:r w:rsidRPr="009E58F2">
        <w:rPr>
          <w:bCs/>
          <w:sz w:val="26"/>
          <w:szCs w:val="26"/>
        </w:rPr>
        <w:t>, расположенных на территории Яльчикского муниципального округа Чувашской Республики</w:t>
      </w:r>
      <w:r w:rsidRPr="009E58F2">
        <w:rPr>
          <w:sz w:val="26"/>
          <w:szCs w:val="26"/>
        </w:rPr>
        <w:t>.</w:t>
      </w:r>
    </w:p>
    <w:p w:rsidR="00920213" w:rsidRPr="009E58F2" w:rsidRDefault="00920213" w:rsidP="00920213">
      <w:pPr>
        <w:autoSpaceDE w:val="0"/>
        <w:autoSpaceDN w:val="0"/>
        <w:adjustRightInd w:val="0"/>
        <w:ind w:firstLine="539"/>
        <w:jc w:val="both"/>
        <w:rPr>
          <w:sz w:val="26"/>
          <w:szCs w:val="26"/>
        </w:rPr>
      </w:pPr>
      <w:r w:rsidRPr="009E58F2">
        <w:rPr>
          <w:sz w:val="26"/>
          <w:szCs w:val="26"/>
        </w:rPr>
        <w:t xml:space="preserve"> 2.</w:t>
      </w:r>
      <w:r w:rsidRPr="009E58F2">
        <w:rPr>
          <w:color w:val="000000"/>
          <w:sz w:val="26"/>
          <w:szCs w:val="26"/>
        </w:rPr>
        <w:t xml:space="preserve"> </w:t>
      </w:r>
      <w:r w:rsidRPr="009E58F2">
        <w:rPr>
          <w:sz w:val="26"/>
          <w:szCs w:val="26"/>
        </w:rPr>
        <w:t>Контроль за исполнением настоящего постановления возложить на заместителя главы администрации МО - начальника Управления по благоустройству и развитию территорий администрации Яльчикского муниципального округа Чувашской Республики   Смирнову А.Г.</w:t>
      </w:r>
    </w:p>
    <w:p w:rsidR="00920213" w:rsidRPr="009E58F2" w:rsidRDefault="00920213" w:rsidP="00920213">
      <w:pPr>
        <w:autoSpaceDE w:val="0"/>
        <w:autoSpaceDN w:val="0"/>
        <w:adjustRightInd w:val="0"/>
        <w:ind w:firstLine="539"/>
        <w:jc w:val="both"/>
        <w:rPr>
          <w:sz w:val="26"/>
          <w:szCs w:val="26"/>
        </w:rPr>
      </w:pPr>
      <w:r w:rsidRPr="009E58F2">
        <w:rPr>
          <w:sz w:val="26"/>
          <w:szCs w:val="26"/>
        </w:rPr>
        <w:t>3. Настоящее постановление вступает в силу после его официального опубликования.</w:t>
      </w:r>
    </w:p>
    <w:p w:rsidR="00920213" w:rsidRPr="009E58F2" w:rsidRDefault="00920213" w:rsidP="00920213">
      <w:pPr>
        <w:autoSpaceDE w:val="0"/>
        <w:autoSpaceDN w:val="0"/>
        <w:adjustRightInd w:val="0"/>
        <w:spacing w:before="260"/>
        <w:ind w:firstLine="540"/>
        <w:jc w:val="both"/>
        <w:rPr>
          <w:sz w:val="26"/>
          <w:szCs w:val="26"/>
        </w:rPr>
      </w:pPr>
    </w:p>
    <w:p w:rsidR="00920213" w:rsidRPr="009E58F2" w:rsidRDefault="00920213" w:rsidP="00920213">
      <w:pPr>
        <w:autoSpaceDE w:val="0"/>
        <w:autoSpaceDN w:val="0"/>
        <w:adjustRightInd w:val="0"/>
        <w:jc w:val="both"/>
        <w:rPr>
          <w:sz w:val="26"/>
          <w:szCs w:val="26"/>
        </w:rPr>
      </w:pPr>
      <w:r w:rsidRPr="009E58F2">
        <w:rPr>
          <w:sz w:val="26"/>
          <w:szCs w:val="26"/>
        </w:rPr>
        <w:t>Глава Яльчикского муниципального</w:t>
      </w:r>
    </w:p>
    <w:p w:rsidR="00920213" w:rsidRPr="009E58F2" w:rsidRDefault="00920213" w:rsidP="00920213">
      <w:pPr>
        <w:autoSpaceDE w:val="0"/>
        <w:autoSpaceDN w:val="0"/>
        <w:adjustRightInd w:val="0"/>
        <w:jc w:val="both"/>
        <w:rPr>
          <w:sz w:val="26"/>
          <w:szCs w:val="26"/>
        </w:rPr>
      </w:pPr>
      <w:r w:rsidRPr="009E58F2">
        <w:rPr>
          <w:sz w:val="26"/>
          <w:szCs w:val="26"/>
        </w:rPr>
        <w:t xml:space="preserve">округа Чувашской Республики                                      </w:t>
      </w:r>
      <w:r>
        <w:rPr>
          <w:sz w:val="26"/>
          <w:szCs w:val="26"/>
        </w:rPr>
        <w:t xml:space="preserve">        </w:t>
      </w:r>
      <w:r w:rsidRPr="009E58F2">
        <w:rPr>
          <w:sz w:val="26"/>
          <w:szCs w:val="26"/>
        </w:rPr>
        <w:t xml:space="preserve">                Л. В. Левый</w:t>
      </w:r>
    </w:p>
    <w:p w:rsidR="00920213" w:rsidRPr="009E58F2" w:rsidRDefault="00920213" w:rsidP="00920213">
      <w:pPr>
        <w:autoSpaceDE w:val="0"/>
        <w:autoSpaceDN w:val="0"/>
        <w:adjustRightInd w:val="0"/>
        <w:spacing w:before="260"/>
        <w:ind w:firstLine="540"/>
        <w:jc w:val="both"/>
        <w:rPr>
          <w:sz w:val="26"/>
          <w:szCs w:val="26"/>
        </w:rPr>
      </w:pPr>
    </w:p>
    <w:p w:rsidR="00920213" w:rsidRDefault="00920213" w:rsidP="00920213">
      <w:pPr>
        <w:autoSpaceDE w:val="0"/>
        <w:autoSpaceDN w:val="0"/>
        <w:adjustRightInd w:val="0"/>
        <w:jc w:val="both"/>
        <w:rPr>
          <w:sz w:val="26"/>
          <w:szCs w:val="26"/>
        </w:rPr>
      </w:pPr>
      <w:r>
        <w:rPr>
          <w:sz w:val="26"/>
          <w:szCs w:val="26"/>
        </w:rPr>
        <w:t xml:space="preserve"> </w:t>
      </w:r>
    </w:p>
    <w:p w:rsidR="00920213" w:rsidRDefault="00920213" w:rsidP="00920213">
      <w:pPr>
        <w:autoSpaceDE w:val="0"/>
        <w:autoSpaceDN w:val="0"/>
        <w:adjustRightInd w:val="0"/>
        <w:jc w:val="both"/>
        <w:rPr>
          <w:sz w:val="26"/>
          <w:szCs w:val="26"/>
        </w:rPr>
      </w:pPr>
    </w:p>
    <w:p w:rsidR="00920213" w:rsidRDefault="00920213" w:rsidP="00920213">
      <w:pPr>
        <w:autoSpaceDE w:val="0"/>
        <w:autoSpaceDN w:val="0"/>
        <w:adjustRightInd w:val="0"/>
        <w:jc w:val="both"/>
        <w:rPr>
          <w:sz w:val="26"/>
          <w:szCs w:val="26"/>
        </w:rPr>
      </w:pPr>
    </w:p>
    <w:p w:rsidR="00920213" w:rsidRDefault="00920213" w:rsidP="00920213">
      <w:pPr>
        <w:autoSpaceDE w:val="0"/>
        <w:autoSpaceDN w:val="0"/>
        <w:adjustRightInd w:val="0"/>
        <w:jc w:val="both"/>
        <w:rPr>
          <w:sz w:val="26"/>
          <w:szCs w:val="26"/>
        </w:rPr>
      </w:pPr>
    </w:p>
    <w:p w:rsidR="00920213" w:rsidRDefault="00920213" w:rsidP="00920213">
      <w:pPr>
        <w:autoSpaceDE w:val="0"/>
        <w:autoSpaceDN w:val="0"/>
        <w:adjustRightInd w:val="0"/>
        <w:jc w:val="both"/>
        <w:rPr>
          <w:sz w:val="26"/>
          <w:szCs w:val="26"/>
        </w:rPr>
      </w:pPr>
    </w:p>
    <w:p w:rsidR="00920213" w:rsidRDefault="00920213" w:rsidP="00920213">
      <w:pPr>
        <w:autoSpaceDE w:val="0"/>
        <w:autoSpaceDN w:val="0"/>
        <w:adjustRightInd w:val="0"/>
        <w:jc w:val="both"/>
        <w:rPr>
          <w:sz w:val="26"/>
          <w:szCs w:val="26"/>
        </w:rPr>
      </w:pPr>
    </w:p>
    <w:p w:rsidR="00920213" w:rsidRDefault="00920213" w:rsidP="00920213">
      <w:pPr>
        <w:autoSpaceDE w:val="0"/>
        <w:autoSpaceDN w:val="0"/>
        <w:adjustRightInd w:val="0"/>
        <w:jc w:val="both"/>
        <w:rPr>
          <w:sz w:val="26"/>
          <w:szCs w:val="26"/>
        </w:rPr>
      </w:pPr>
    </w:p>
    <w:p w:rsidR="00920213" w:rsidRDefault="00920213" w:rsidP="00920213">
      <w:pPr>
        <w:autoSpaceDE w:val="0"/>
        <w:autoSpaceDN w:val="0"/>
        <w:adjustRightInd w:val="0"/>
        <w:jc w:val="both"/>
        <w:rPr>
          <w:sz w:val="26"/>
          <w:szCs w:val="26"/>
        </w:rPr>
      </w:pPr>
    </w:p>
    <w:p w:rsidR="00920213" w:rsidRDefault="00920213" w:rsidP="00920213">
      <w:pPr>
        <w:autoSpaceDE w:val="0"/>
        <w:autoSpaceDN w:val="0"/>
        <w:adjustRightInd w:val="0"/>
        <w:jc w:val="right"/>
        <w:outlineLvl w:val="0"/>
      </w:pPr>
    </w:p>
    <w:p w:rsidR="00920213" w:rsidRDefault="00920213" w:rsidP="00920213">
      <w:pPr>
        <w:autoSpaceDE w:val="0"/>
        <w:autoSpaceDN w:val="0"/>
        <w:adjustRightInd w:val="0"/>
        <w:jc w:val="right"/>
        <w:outlineLvl w:val="0"/>
      </w:pPr>
    </w:p>
    <w:p w:rsidR="00920213" w:rsidRDefault="00920213" w:rsidP="00920213">
      <w:pPr>
        <w:autoSpaceDE w:val="0"/>
        <w:autoSpaceDN w:val="0"/>
        <w:adjustRightInd w:val="0"/>
        <w:jc w:val="right"/>
        <w:outlineLvl w:val="0"/>
      </w:pPr>
    </w:p>
    <w:p w:rsidR="00920213" w:rsidRPr="0002200B" w:rsidRDefault="00920213" w:rsidP="00920213">
      <w:pPr>
        <w:autoSpaceDE w:val="0"/>
        <w:autoSpaceDN w:val="0"/>
        <w:adjustRightInd w:val="0"/>
        <w:jc w:val="right"/>
        <w:outlineLvl w:val="0"/>
      </w:pPr>
      <w:r w:rsidRPr="0002200B">
        <w:t>Утвержден</w:t>
      </w:r>
      <w:r>
        <w:t>о</w:t>
      </w:r>
    </w:p>
    <w:p w:rsidR="00920213" w:rsidRPr="0002200B" w:rsidRDefault="00920213" w:rsidP="00920213">
      <w:pPr>
        <w:autoSpaceDE w:val="0"/>
        <w:autoSpaceDN w:val="0"/>
        <w:adjustRightInd w:val="0"/>
        <w:jc w:val="right"/>
      </w:pPr>
      <w:r w:rsidRPr="0002200B">
        <w:t>постановлением администрации</w:t>
      </w:r>
    </w:p>
    <w:p w:rsidR="00920213" w:rsidRPr="0002200B" w:rsidRDefault="00920213" w:rsidP="00920213">
      <w:pPr>
        <w:autoSpaceDE w:val="0"/>
        <w:autoSpaceDN w:val="0"/>
        <w:adjustRightInd w:val="0"/>
        <w:jc w:val="right"/>
      </w:pPr>
      <w:r w:rsidRPr="0002200B">
        <w:t>Яльчикского муниципального округа</w:t>
      </w:r>
    </w:p>
    <w:p w:rsidR="00920213" w:rsidRPr="0002200B" w:rsidRDefault="00920213" w:rsidP="00920213">
      <w:pPr>
        <w:autoSpaceDE w:val="0"/>
        <w:autoSpaceDN w:val="0"/>
        <w:adjustRightInd w:val="0"/>
        <w:jc w:val="right"/>
      </w:pPr>
      <w:r w:rsidRPr="0002200B">
        <w:t>Чувашской Республики</w:t>
      </w:r>
    </w:p>
    <w:p w:rsidR="00920213" w:rsidRDefault="00920213" w:rsidP="00920213">
      <w:pPr>
        <w:autoSpaceDE w:val="0"/>
        <w:autoSpaceDN w:val="0"/>
        <w:adjustRightInd w:val="0"/>
        <w:jc w:val="center"/>
        <w:rPr>
          <w:sz w:val="26"/>
          <w:szCs w:val="26"/>
        </w:rPr>
      </w:pPr>
      <w:r w:rsidRPr="0002200B">
        <w:t xml:space="preserve">                                                                                 </w:t>
      </w:r>
      <w:r>
        <w:t xml:space="preserve">                                     </w:t>
      </w:r>
      <w:r w:rsidRPr="0002200B">
        <w:t xml:space="preserve">          от </w:t>
      </w:r>
      <w:proofErr w:type="gramStart"/>
      <w:r>
        <w:t>21.06.2024</w:t>
      </w:r>
      <w:r w:rsidRPr="0002200B">
        <w:t xml:space="preserve">  №</w:t>
      </w:r>
      <w:proofErr w:type="gramEnd"/>
      <w:r>
        <w:rPr>
          <w:sz w:val="26"/>
          <w:szCs w:val="26"/>
        </w:rPr>
        <w:t xml:space="preserve">  516</w:t>
      </w:r>
    </w:p>
    <w:p w:rsidR="00920213" w:rsidRDefault="00920213" w:rsidP="00920213">
      <w:pPr>
        <w:autoSpaceDE w:val="0"/>
        <w:autoSpaceDN w:val="0"/>
        <w:adjustRightInd w:val="0"/>
        <w:jc w:val="both"/>
        <w:rPr>
          <w:sz w:val="26"/>
          <w:szCs w:val="26"/>
        </w:rPr>
      </w:pPr>
    </w:p>
    <w:p w:rsidR="00920213" w:rsidRDefault="00920213" w:rsidP="00920213">
      <w:pPr>
        <w:autoSpaceDE w:val="0"/>
        <w:autoSpaceDN w:val="0"/>
        <w:adjustRightInd w:val="0"/>
        <w:jc w:val="center"/>
        <w:rPr>
          <w:b/>
          <w:bCs/>
          <w:sz w:val="26"/>
          <w:szCs w:val="26"/>
        </w:rPr>
      </w:pPr>
      <w:bookmarkStart w:id="1" w:name="Par32"/>
      <w:bookmarkEnd w:id="1"/>
      <w:r>
        <w:rPr>
          <w:b/>
          <w:bCs/>
          <w:sz w:val="26"/>
          <w:szCs w:val="26"/>
        </w:rPr>
        <w:t xml:space="preserve">ПОЛОЖЕНИЕ ОБ ОРГАНИЗАЦИИ ПОХОРОННОГО ДЕЛА И СОДЕРЖАНИИ ОБЩЕСТВЕННЫХ КЛАДБИЩ, </w:t>
      </w:r>
      <w:proofErr w:type="gramStart"/>
      <w:r>
        <w:rPr>
          <w:b/>
          <w:bCs/>
          <w:sz w:val="26"/>
          <w:szCs w:val="26"/>
        </w:rPr>
        <w:t>РАСПОЛОЖЕННЫХ  НА</w:t>
      </w:r>
      <w:proofErr w:type="gramEnd"/>
      <w:r>
        <w:rPr>
          <w:b/>
          <w:bCs/>
          <w:sz w:val="26"/>
          <w:szCs w:val="26"/>
        </w:rPr>
        <w:t xml:space="preserve"> ТЕРРИТОРИИ ЯЛЬЧИКС КОГО МУНИЦИПАЛЬНОГО ОКРУГА </w:t>
      </w:r>
    </w:p>
    <w:p w:rsidR="00920213" w:rsidRDefault="00920213" w:rsidP="00920213">
      <w:pPr>
        <w:autoSpaceDE w:val="0"/>
        <w:autoSpaceDN w:val="0"/>
        <w:adjustRightInd w:val="0"/>
        <w:jc w:val="center"/>
        <w:rPr>
          <w:b/>
          <w:bCs/>
          <w:sz w:val="26"/>
          <w:szCs w:val="26"/>
        </w:rPr>
      </w:pPr>
      <w:r>
        <w:rPr>
          <w:b/>
          <w:bCs/>
          <w:sz w:val="26"/>
          <w:szCs w:val="26"/>
        </w:rPr>
        <w:t xml:space="preserve"> ЧУВАШСКОЙ РЕСПУБЛИКИ</w:t>
      </w:r>
    </w:p>
    <w:p w:rsidR="00920213" w:rsidRDefault="00920213" w:rsidP="00920213">
      <w:pPr>
        <w:autoSpaceDE w:val="0"/>
        <w:autoSpaceDN w:val="0"/>
        <w:adjustRightInd w:val="0"/>
        <w:jc w:val="both"/>
        <w:rPr>
          <w:sz w:val="26"/>
          <w:szCs w:val="26"/>
        </w:rPr>
      </w:pPr>
    </w:p>
    <w:p w:rsidR="00920213" w:rsidRDefault="00920213" w:rsidP="00920213">
      <w:pPr>
        <w:autoSpaceDE w:val="0"/>
        <w:autoSpaceDN w:val="0"/>
        <w:adjustRightInd w:val="0"/>
        <w:jc w:val="center"/>
        <w:outlineLvl w:val="1"/>
        <w:rPr>
          <w:b/>
          <w:bCs/>
          <w:sz w:val="26"/>
          <w:szCs w:val="26"/>
        </w:rPr>
      </w:pPr>
      <w:r>
        <w:rPr>
          <w:b/>
          <w:bCs/>
          <w:sz w:val="26"/>
          <w:szCs w:val="26"/>
        </w:rPr>
        <w:t>I. Общие положения</w:t>
      </w:r>
    </w:p>
    <w:p w:rsidR="00920213" w:rsidRPr="001E7C0B" w:rsidRDefault="00920213" w:rsidP="00920213">
      <w:pPr>
        <w:autoSpaceDE w:val="0"/>
        <w:autoSpaceDN w:val="0"/>
        <w:adjustRightInd w:val="0"/>
        <w:jc w:val="both"/>
        <w:rPr>
          <w:sz w:val="26"/>
          <w:szCs w:val="26"/>
        </w:rPr>
      </w:pPr>
    </w:p>
    <w:p w:rsidR="00920213" w:rsidRPr="001E7C0B" w:rsidRDefault="00920213" w:rsidP="00920213">
      <w:pPr>
        <w:autoSpaceDE w:val="0"/>
        <w:autoSpaceDN w:val="0"/>
        <w:adjustRightInd w:val="0"/>
        <w:ind w:firstLine="539"/>
        <w:jc w:val="both"/>
        <w:rPr>
          <w:sz w:val="26"/>
          <w:szCs w:val="26"/>
        </w:rPr>
      </w:pPr>
      <w:r w:rsidRPr="001E7C0B">
        <w:rPr>
          <w:sz w:val="26"/>
          <w:szCs w:val="26"/>
        </w:rPr>
        <w:t xml:space="preserve">1.1. Настоящее Положение разработано в соответствии с Федеральным </w:t>
      </w:r>
      <w:hyperlink r:id="rId9" w:history="1">
        <w:r w:rsidRPr="001E7C0B">
          <w:rPr>
            <w:sz w:val="26"/>
            <w:szCs w:val="26"/>
          </w:rPr>
          <w:t>законом</w:t>
        </w:r>
      </w:hyperlink>
      <w:r w:rsidRPr="001E7C0B">
        <w:rPr>
          <w:sz w:val="26"/>
          <w:szCs w:val="26"/>
        </w:rPr>
        <w:t xml:space="preserve"> от 12.01.1996 № 8-ФЗ «О погребении и похоронном деле», Федеральным </w:t>
      </w:r>
      <w:hyperlink r:id="rId10" w:history="1">
        <w:r w:rsidRPr="001E7C0B">
          <w:rPr>
            <w:sz w:val="26"/>
            <w:szCs w:val="26"/>
          </w:rPr>
          <w:t>законом</w:t>
        </w:r>
      </w:hyperlink>
      <w:r w:rsidRPr="001E7C0B">
        <w:rPr>
          <w:sz w:val="26"/>
          <w:szCs w:val="26"/>
        </w:rPr>
        <w:t xml:space="preserve"> от 06.10.2003 № 131-ФЗ «Об общих принципах организации местного самоуправления в Российской Федерации», исходя из основных правил и определений, установленных федеральными законами, </w:t>
      </w:r>
      <w:hyperlink r:id="rId11" w:history="1">
        <w:r w:rsidRPr="001E7C0B">
          <w:rPr>
            <w:sz w:val="26"/>
            <w:szCs w:val="26"/>
          </w:rPr>
          <w:t>СанПиН 2.2.1/2.1.1.1200-03</w:t>
        </w:r>
      </w:hyperlink>
      <w:r w:rsidRPr="001E7C0B">
        <w:rPr>
          <w:sz w:val="26"/>
          <w:szCs w:val="26"/>
        </w:rPr>
        <w:t xml:space="preserve"> «Санитарно-защитные зоны и санитарная классификация предприятий, сооружений и иных объектов» и ГОСТа 32609-2014 «Услуги бытовые. Услуги ритуальные. Термины и определения» и определяет порядок организации похоронного дела и содержания </w:t>
      </w:r>
      <w:proofErr w:type="gramStart"/>
      <w:r w:rsidRPr="001E7C0B">
        <w:rPr>
          <w:sz w:val="26"/>
          <w:szCs w:val="26"/>
        </w:rPr>
        <w:t>общественных  кладбищ</w:t>
      </w:r>
      <w:proofErr w:type="gramEnd"/>
      <w:r w:rsidRPr="001E7C0B">
        <w:rPr>
          <w:sz w:val="26"/>
          <w:szCs w:val="26"/>
        </w:rPr>
        <w:t>, расположенных на территории Яльчикского муниципального округа Чувашской Республики.</w:t>
      </w:r>
    </w:p>
    <w:p w:rsidR="00920213" w:rsidRPr="001E7C0B" w:rsidRDefault="00920213" w:rsidP="00920213">
      <w:pPr>
        <w:autoSpaceDE w:val="0"/>
        <w:autoSpaceDN w:val="0"/>
        <w:adjustRightInd w:val="0"/>
        <w:ind w:firstLine="539"/>
        <w:jc w:val="both"/>
        <w:rPr>
          <w:sz w:val="26"/>
          <w:szCs w:val="26"/>
        </w:rPr>
      </w:pPr>
      <w:r w:rsidRPr="001E7C0B">
        <w:rPr>
          <w:sz w:val="26"/>
          <w:szCs w:val="26"/>
        </w:rPr>
        <w:t>1.2. Действие настоящего Положения распространяется на специализированные службы по вопросам похоронного дела, созданные органами местного самоуправления, организации, оказывающие похоронные услуги, а также на лиц, вовлеченных в похоронное дело и взявших на себя соответствующие обязанности по организации похорон.</w:t>
      </w:r>
    </w:p>
    <w:p w:rsidR="00920213" w:rsidRPr="00196D75" w:rsidRDefault="00920213" w:rsidP="00920213">
      <w:pPr>
        <w:autoSpaceDE w:val="0"/>
        <w:autoSpaceDN w:val="0"/>
        <w:adjustRightInd w:val="0"/>
        <w:ind w:firstLine="539"/>
        <w:jc w:val="both"/>
        <w:rPr>
          <w:sz w:val="26"/>
          <w:szCs w:val="26"/>
        </w:rPr>
      </w:pPr>
      <w:r w:rsidRPr="001E7C0B">
        <w:rPr>
          <w:sz w:val="26"/>
          <w:szCs w:val="26"/>
        </w:rPr>
        <w:t xml:space="preserve">1.3. Организация похоронного дела и содержание общественных кладбищ, расположенных на территории Яльчикского муниципального округа Чувашской Республики, осуществляются </w:t>
      </w:r>
      <w:r w:rsidRPr="00196D75">
        <w:rPr>
          <w:sz w:val="26"/>
          <w:szCs w:val="26"/>
        </w:rPr>
        <w:t xml:space="preserve">Управлением по благоустройству и развитию </w:t>
      </w:r>
      <w:r w:rsidRPr="00196D75">
        <w:rPr>
          <w:sz w:val="26"/>
          <w:szCs w:val="26"/>
        </w:rPr>
        <w:lastRenderedPageBreak/>
        <w:t>территорий администрации Яльчикского муниципального округа Чувашской Республики через территориальные отделы.</w:t>
      </w:r>
    </w:p>
    <w:p w:rsidR="00920213" w:rsidRPr="00196D75" w:rsidRDefault="00920213" w:rsidP="00920213">
      <w:pPr>
        <w:autoSpaceDE w:val="0"/>
        <w:autoSpaceDN w:val="0"/>
        <w:adjustRightInd w:val="0"/>
        <w:ind w:firstLine="539"/>
        <w:jc w:val="both"/>
        <w:rPr>
          <w:sz w:val="26"/>
          <w:szCs w:val="26"/>
        </w:rPr>
      </w:pPr>
      <w:r w:rsidRPr="00196D75">
        <w:rPr>
          <w:sz w:val="26"/>
          <w:szCs w:val="26"/>
        </w:rPr>
        <w:t>Земельные участки под кладбища находятся в муниципальной собственности муниципального образования Яльчикский муниципальный округ Чувашской Республики.</w:t>
      </w:r>
    </w:p>
    <w:p w:rsidR="00920213" w:rsidRPr="001E7C0B" w:rsidRDefault="00920213" w:rsidP="00920213">
      <w:pPr>
        <w:autoSpaceDE w:val="0"/>
        <w:autoSpaceDN w:val="0"/>
        <w:adjustRightInd w:val="0"/>
        <w:ind w:firstLine="540"/>
        <w:jc w:val="both"/>
        <w:rPr>
          <w:sz w:val="26"/>
          <w:szCs w:val="26"/>
        </w:rPr>
      </w:pPr>
      <w:r w:rsidRPr="001E7C0B">
        <w:rPr>
          <w:sz w:val="26"/>
          <w:szCs w:val="26"/>
        </w:rPr>
        <w:t>Финансирование расходов, связанных с организацией и содержанием мест захоронения, осуществляется через Управление по благоустройству и развитию территорий администрации Яльчикского муниципального округа Чувашской Республик (далее - Управление по благоустройству).</w:t>
      </w:r>
    </w:p>
    <w:p w:rsidR="00920213" w:rsidRPr="001E7C0B" w:rsidRDefault="00920213" w:rsidP="00920213">
      <w:pPr>
        <w:autoSpaceDE w:val="0"/>
        <w:autoSpaceDN w:val="0"/>
        <w:adjustRightInd w:val="0"/>
        <w:ind w:firstLine="540"/>
        <w:jc w:val="both"/>
        <w:rPr>
          <w:sz w:val="26"/>
          <w:szCs w:val="26"/>
        </w:rPr>
      </w:pPr>
      <w:r w:rsidRPr="001E7C0B">
        <w:rPr>
          <w:sz w:val="26"/>
          <w:szCs w:val="26"/>
        </w:rPr>
        <w:t xml:space="preserve"> Управление по благоустройству уполномочен выступать от имени муниципального образования Яльчикского муниципального округа Чувашской Республики организатором по проведению открытых конкурсов на право заключения муниципальных контрактов на выполнение работ по организации и содержанию мест погребения.</w:t>
      </w:r>
    </w:p>
    <w:p w:rsidR="00920213" w:rsidRPr="001E7C0B" w:rsidRDefault="00920213" w:rsidP="00920213">
      <w:pPr>
        <w:autoSpaceDE w:val="0"/>
        <w:autoSpaceDN w:val="0"/>
        <w:adjustRightInd w:val="0"/>
        <w:ind w:firstLine="540"/>
        <w:jc w:val="both"/>
        <w:rPr>
          <w:sz w:val="26"/>
          <w:szCs w:val="26"/>
        </w:rPr>
      </w:pPr>
      <w:r w:rsidRPr="001E7C0B">
        <w:rPr>
          <w:sz w:val="26"/>
          <w:szCs w:val="26"/>
        </w:rPr>
        <w:t>1.4. Формирование и сохранность архивного фонда документов по погребению осуществляет Управление по благоустройству.</w:t>
      </w:r>
    </w:p>
    <w:p w:rsidR="00920213" w:rsidRPr="001E7C0B" w:rsidRDefault="00920213" w:rsidP="00920213">
      <w:pPr>
        <w:autoSpaceDE w:val="0"/>
        <w:autoSpaceDN w:val="0"/>
        <w:adjustRightInd w:val="0"/>
        <w:ind w:firstLine="540"/>
        <w:jc w:val="both"/>
        <w:rPr>
          <w:sz w:val="26"/>
          <w:szCs w:val="26"/>
        </w:rPr>
      </w:pPr>
      <w:r w:rsidRPr="001E7C0B">
        <w:rPr>
          <w:sz w:val="26"/>
          <w:szCs w:val="26"/>
        </w:rPr>
        <w:t>1.5. Управление по благоустройству либо хозяйствующий субъект, действующий на основании муниципального контракта на выполнение работ по организации и содержанию мест захоронения, несет ответственность за устройство и содержание мест погребения.</w:t>
      </w:r>
    </w:p>
    <w:p w:rsidR="00920213" w:rsidRPr="001E7C0B" w:rsidRDefault="00920213" w:rsidP="00920213">
      <w:pPr>
        <w:autoSpaceDE w:val="0"/>
        <w:autoSpaceDN w:val="0"/>
        <w:adjustRightInd w:val="0"/>
        <w:ind w:firstLine="540"/>
        <w:jc w:val="both"/>
        <w:rPr>
          <w:sz w:val="26"/>
          <w:szCs w:val="26"/>
        </w:rPr>
      </w:pPr>
      <w:r w:rsidRPr="001E7C0B">
        <w:rPr>
          <w:sz w:val="26"/>
          <w:szCs w:val="26"/>
        </w:rPr>
        <w:t>Погребение умершего и оказание услуг по погребению осуществляется службами по вопросам похоронного дела, и иными организациями, оказывающими похоронные услуги, а также лицами, вовлеченными в похоронное дело и взявшими на себя соответствующие обязанности по организации похорон.</w:t>
      </w:r>
    </w:p>
    <w:p w:rsidR="00920213" w:rsidRPr="001E7C0B" w:rsidRDefault="00920213" w:rsidP="00920213">
      <w:pPr>
        <w:autoSpaceDE w:val="0"/>
        <w:autoSpaceDN w:val="0"/>
        <w:adjustRightInd w:val="0"/>
        <w:ind w:firstLine="540"/>
        <w:jc w:val="both"/>
        <w:rPr>
          <w:sz w:val="26"/>
          <w:szCs w:val="26"/>
        </w:rPr>
      </w:pPr>
      <w:r w:rsidRPr="001E7C0B">
        <w:rPr>
          <w:sz w:val="26"/>
          <w:szCs w:val="26"/>
        </w:rPr>
        <w:t xml:space="preserve">Хозяйствующий субъект, действующий на основании муниципального контракта на выполнение работ по организации и содержанию мест захоронения, в соответствии со </w:t>
      </w:r>
      <w:hyperlink r:id="rId12" w:history="1">
        <w:r w:rsidRPr="001E7C0B">
          <w:rPr>
            <w:sz w:val="26"/>
            <w:szCs w:val="26"/>
          </w:rPr>
          <w:t>статьей 29</w:t>
        </w:r>
      </w:hyperlink>
      <w:r w:rsidRPr="001E7C0B">
        <w:rPr>
          <w:sz w:val="26"/>
          <w:szCs w:val="26"/>
        </w:rPr>
        <w:t xml:space="preserve"> Федерального закона от 12.01.1996 № 8-ФЗ «О погребении и похоронном деле», оказывает на безвозмездной основе услуги по погребению, гарантированные </w:t>
      </w:r>
      <w:hyperlink r:id="rId13" w:history="1">
        <w:r w:rsidRPr="001E7C0B">
          <w:rPr>
            <w:sz w:val="26"/>
            <w:szCs w:val="26"/>
          </w:rPr>
          <w:t>статьей 9</w:t>
        </w:r>
      </w:hyperlink>
      <w:r w:rsidRPr="001E7C0B">
        <w:rPr>
          <w:sz w:val="26"/>
          <w:szCs w:val="26"/>
        </w:rPr>
        <w:t xml:space="preserve"> Федерального закона от 12.01.1996              № 8-ФЗ «О погребении и похоронном деле»,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920213" w:rsidRPr="001E7C0B" w:rsidRDefault="00920213" w:rsidP="00920213">
      <w:pPr>
        <w:autoSpaceDE w:val="0"/>
        <w:autoSpaceDN w:val="0"/>
        <w:adjustRightInd w:val="0"/>
        <w:ind w:firstLine="540"/>
        <w:jc w:val="both"/>
        <w:rPr>
          <w:sz w:val="26"/>
          <w:szCs w:val="26"/>
        </w:rPr>
      </w:pPr>
      <w:r w:rsidRPr="001E7C0B">
        <w:rPr>
          <w:sz w:val="26"/>
          <w:szCs w:val="26"/>
        </w:rPr>
        <w:t xml:space="preserve">1.6. Отказ хозяйствующего субъекта в оказании услуг по погребению в связи с отсутствием необходимых средств или по другим основаниям недопустим (Указ Президента Российской Федерации от 29.06.1996 № 1001 «О гарантиях прав граждан на предоставление услуг по погребению умерших», </w:t>
      </w:r>
      <w:hyperlink r:id="rId14" w:history="1">
        <w:r w:rsidRPr="001E7C0B">
          <w:rPr>
            <w:sz w:val="26"/>
            <w:szCs w:val="26"/>
          </w:rPr>
          <w:t>пункт 1</w:t>
        </w:r>
      </w:hyperlink>
      <w:r w:rsidRPr="001E7C0B">
        <w:rPr>
          <w:sz w:val="26"/>
          <w:szCs w:val="26"/>
        </w:rPr>
        <w:t>).</w:t>
      </w:r>
    </w:p>
    <w:p w:rsidR="00920213" w:rsidRPr="001E7C0B" w:rsidRDefault="00920213" w:rsidP="00920213">
      <w:pPr>
        <w:autoSpaceDE w:val="0"/>
        <w:autoSpaceDN w:val="0"/>
        <w:adjustRightInd w:val="0"/>
        <w:jc w:val="both"/>
        <w:rPr>
          <w:sz w:val="26"/>
          <w:szCs w:val="26"/>
        </w:rPr>
      </w:pPr>
    </w:p>
    <w:p w:rsidR="00920213" w:rsidRPr="001E7C0B" w:rsidRDefault="00920213" w:rsidP="00920213">
      <w:pPr>
        <w:autoSpaceDE w:val="0"/>
        <w:autoSpaceDN w:val="0"/>
        <w:adjustRightInd w:val="0"/>
        <w:jc w:val="center"/>
        <w:outlineLvl w:val="1"/>
        <w:rPr>
          <w:b/>
          <w:bCs/>
          <w:sz w:val="26"/>
          <w:szCs w:val="26"/>
        </w:rPr>
      </w:pPr>
      <w:r w:rsidRPr="001E7C0B">
        <w:rPr>
          <w:b/>
          <w:bCs/>
          <w:sz w:val="26"/>
          <w:szCs w:val="26"/>
        </w:rPr>
        <w:t>II. Организация похоронного обслуживания</w:t>
      </w:r>
    </w:p>
    <w:p w:rsidR="00920213" w:rsidRPr="001E7C0B" w:rsidRDefault="00920213" w:rsidP="00920213">
      <w:pPr>
        <w:autoSpaceDE w:val="0"/>
        <w:autoSpaceDN w:val="0"/>
        <w:adjustRightInd w:val="0"/>
        <w:jc w:val="both"/>
        <w:rPr>
          <w:sz w:val="26"/>
          <w:szCs w:val="26"/>
        </w:rPr>
      </w:pPr>
    </w:p>
    <w:p w:rsidR="00920213" w:rsidRPr="001E7C0B" w:rsidRDefault="00920213" w:rsidP="00920213">
      <w:pPr>
        <w:autoSpaceDE w:val="0"/>
        <w:autoSpaceDN w:val="0"/>
        <w:adjustRightInd w:val="0"/>
        <w:ind w:firstLine="540"/>
        <w:jc w:val="both"/>
        <w:rPr>
          <w:sz w:val="26"/>
          <w:szCs w:val="26"/>
        </w:rPr>
      </w:pPr>
      <w:r w:rsidRPr="001E7C0B">
        <w:rPr>
          <w:sz w:val="26"/>
          <w:szCs w:val="26"/>
        </w:rPr>
        <w:t>2.1. Похоронное обслуживание включает:</w:t>
      </w:r>
    </w:p>
    <w:p w:rsidR="00920213" w:rsidRPr="001E7C0B" w:rsidRDefault="00920213" w:rsidP="00920213">
      <w:pPr>
        <w:autoSpaceDE w:val="0"/>
        <w:autoSpaceDN w:val="0"/>
        <w:adjustRightInd w:val="0"/>
        <w:ind w:firstLine="540"/>
        <w:jc w:val="both"/>
        <w:rPr>
          <w:sz w:val="26"/>
          <w:szCs w:val="26"/>
        </w:rPr>
      </w:pPr>
      <w:r w:rsidRPr="001E7C0B">
        <w:rPr>
          <w:sz w:val="26"/>
          <w:szCs w:val="26"/>
        </w:rPr>
        <w:t>- прием заказов на похороны и оформление соответствующих документов;</w:t>
      </w:r>
    </w:p>
    <w:p w:rsidR="00920213" w:rsidRPr="001E7C0B" w:rsidRDefault="00920213" w:rsidP="00920213">
      <w:pPr>
        <w:autoSpaceDE w:val="0"/>
        <w:autoSpaceDN w:val="0"/>
        <w:adjustRightInd w:val="0"/>
        <w:ind w:firstLine="540"/>
        <w:jc w:val="both"/>
        <w:rPr>
          <w:sz w:val="26"/>
          <w:szCs w:val="26"/>
        </w:rPr>
      </w:pPr>
      <w:r w:rsidRPr="001E7C0B">
        <w:rPr>
          <w:sz w:val="26"/>
          <w:szCs w:val="26"/>
        </w:rPr>
        <w:t>- предоставление и доставку похоронных принадлежностей по месту нахождения умерших, перевозку умерших из жилых зданий, больниц и военных госпиталей в учреждения похоронного обслуживания и на кладбища;</w:t>
      </w:r>
    </w:p>
    <w:p w:rsidR="00920213" w:rsidRPr="001E7C0B" w:rsidRDefault="00920213" w:rsidP="00920213">
      <w:pPr>
        <w:autoSpaceDE w:val="0"/>
        <w:autoSpaceDN w:val="0"/>
        <w:adjustRightInd w:val="0"/>
        <w:ind w:firstLine="540"/>
        <w:jc w:val="both"/>
        <w:rPr>
          <w:sz w:val="26"/>
          <w:szCs w:val="26"/>
        </w:rPr>
      </w:pPr>
      <w:r w:rsidRPr="001E7C0B">
        <w:rPr>
          <w:sz w:val="26"/>
          <w:szCs w:val="26"/>
        </w:rPr>
        <w:t>- выполнение санитарно-гигиенических услуг при подготовке умерших к похоронам;</w:t>
      </w:r>
    </w:p>
    <w:p w:rsidR="00920213" w:rsidRPr="001E7C0B" w:rsidRDefault="00920213" w:rsidP="00920213">
      <w:pPr>
        <w:autoSpaceDE w:val="0"/>
        <w:autoSpaceDN w:val="0"/>
        <w:adjustRightInd w:val="0"/>
        <w:ind w:firstLine="540"/>
        <w:jc w:val="both"/>
        <w:rPr>
          <w:sz w:val="26"/>
          <w:szCs w:val="26"/>
        </w:rPr>
      </w:pPr>
      <w:r w:rsidRPr="001E7C0B">
        <w:rPr>
          <w:sz w:val="26"/>
          <w:szCs w:val="26"/>
        </w:rPr>
        <w:t xml:space="preserve">- </w:t>
      </w:r>
      <w:proofErr w:type="spellStart"/>
      <w:r w:rsidRPr="001E7C0B">
        <w:rPr>
          <w:sz w:val="26"/>
          <w:szCs w:val="26"/>
        </w:rPr>
        <w:t>предпохоронное</w:t>
      </w:r>
      <w:proofErr w:type="spellEnd"/>
      <w:r w:rsidRPr="001E7C0B">
        <w:rPr>
          <w:sz w:val="26"/>
          <w:szCs w:val="26"/>
        </w:rPr>
        <w:t xml:space="preserve"> сохранение умерших;</w:t>
      </w:r>
    </w:p>
    <w:p w:rsidR="00920213" w:rsidRPr="001E7C0B" w:rsidRDefault="00920213" w:rsidP="00920213">
      <w:pPr>
        <w:autoSpaceDE w:val="0"/>
        <w:autoSpaceDN w:val="0"/>
        <w:adjustRightInd w:val="0"/>
        <w:ind w:firstLine="540"/>
        <w:jc w:val="both"/>
        <w:rPr>
          <w:sz w:val="26"/>
          <w:szCs w:val="26"/>
        </w:rPr>
      </w:pPr>
      <w:r w:rsidRPr="001E7C0B">
        <w:rPr>
          <w:sz w:val="26"/>
          <w:szCs w:val="26"/>
        </w:rPr>
        <w:t>- проведение траурных обрядов прощания и поминальных обедов;</w:t>
      </w:r>
    </w:p>
    <w:p w:rsidR="00920213" w:rsidRPr="001E7C0B" w:rsidRDefault="00920213" w:rsidP="00920213">
      <w:pPr>
        <w:autoSpaceDE w:val="0"/>
        <w:autoSpaceDN w:val="0"/>
        <w:adjustRightInd w:val="0"/>
        <w:ind w:firstLine="540"/>
        <w:jc w:val="both"/>
        <w:rPr>
          <w:sz w:val="26"/>
          <w:szCs w:val="26"/>
        </w:rPr>
      </w:pPr>
      <w:r w:rsidRPr="001E7C0B">
        <w:rPr>
          <w:sz w:val="26"/>
          <w:szCs w:val="26"/>
        </w:rPr>
        <w:lastRenderedPageBreak/>
        <w:t>- погребение и перезахоронение умерших;</w:t>
      </w:r>
    </w:p>
    <w:p w:rsidR="00920213" w:rsidRPr="001E7C0B" w:rsidRDefault="00920213" w:rsidP="00920213">
      <w:pPr>
        <w:autoSpaceDE w:val="0"/>
        <w:autoSpaceDN w:val="0"/>
        <w:adjustRightInd w:val="0"/>
        <w:ind w:firstLine="540"/>
        <w:jc w:val="both"/>
        <w:rPr>
          <w:sz w:val="26"/>
          <w:szCs w:val="26"/>
        </w:rPr>
      </w:pPr>
      <w:r w:rsidRPr="001E7C0B">
        <w:rPr>
          <w:sz w:val="26"/>
          <w:szCs w:val="26"/>
        </w:rPr>
        <w:t>- производство и продажу похоронных принадлежностей, памятников, предметов похоронного ритуала.</w:t>
      </w:r>
    </w:p>
    <w:p w:rsidR="00920213" w:rsidRPr="001E7C0B" w:rsidRDefault="00920213" w:rsidP="00920213">
      <w:pPr>
        <w:autoSpaceDE w:val="0"/>
        <w:autoSpaceDN w:val="0"/>
        <w:adjustRightInd w:val="0"/>
        <w:jc w:val="both"/>
        <w:rPr>
          <w:sz w:val="26"/>
          <w:szCs w:val="26"/>
        </w:rPr>
      </w:pPr>
    </w:p>
    <w:p w:rsidR="00920213" w:rsidRPr="001E7C0B" w:rsidRDefault="00920213" w:rsidP="00920213">
      <w:pPr>
        <w:autoSpaceDE w:val="0"/>
        <w:autoSpaceDN w:val="0"/>
        <w:adjustRightInd w:val="0"/>
        <w:jc w:val="center"/>
        <w:outlineLvl w:val="1"/>
        <w:rPr>
          <w:b/>
          <w:bCs/>
          <w:sz w:val="26"/>
          <w:szCs w:val="26"/>
        </w:rPr>
      </w:pPr>
      <w:r w:rsidRPr="001E7C0B">
        <w:rPr>
          <w:b/>
          <w:bCs/>
          <w:sz w:val="26"/>
          <w:szCs w:val="26"/>
        </w:rPr>
        <w:t>III. Осуществление</w:t>
      </w:r>
      <w:r>
        <w:rPr>
          <w:b/>
          <w:bCs/>
          <w:sz w:val="26"/>
          <w:szCs w:val="26"/>
        </w:rPr>
        <w:t xml:space="preserve"> </w:t>
      </w:r>
      <w:proofErr w:type="gramStart"/>
      <w:r>
        <w:rPr>
          <w:b/>
          <w:bCs/>
          <w:sz w:val="26"/>
          <w:szCs w:val="26"/>
        </w:rPr>
        <w:t>государственных</w:t>
      </w:r>
      <w:r w:rsidRPr="001E7C0B">
        <w:rPr>
          <w:b/>
          <w:bCs/>
          <w:sz w:val="26"/>
          <w:szCs w:val="26"/>
        </w:rPr>
        <w:t xml:space="preserve"> </w:t>
      </w:r>
      <w:r>
        <w:rPr>
          <w:b/>
          <w:bCs/>
          <w:sz w:val="26"/>
          <w:szCs w:val="26"/>
        </w:rPr>
        <w:t xml:space="preserve"> </w:t>
      </w:r>
      <w:r w:rsidRPr="001E7C0B">
        <w:rPr>
          <w:b/>
          <w:bCs/>
          <w:sz w:val="26"/>
          <w:szCs w:val="26"/>
        </w:rPr>
        <w:t>гарантий</w:t>
      </w:r>
      <w:proofErr w:type="gramEnd"/>
    </w:p>
    <w:p w:rsidR="00920213" w:rsidRPr="001E7C0B" w:rsidRDefault="00920213" w:rsidP="00920213">
      <w:pPr>
        <w:autoSpaceDE w:val="0"/>
        <w:autoSpaceDN w:val="0"/>
        <w:adjustRightInd w:val="0"/>
        <w:jc w:val="center"/>
        <w:rPr>
          <w:b/>
          <w:bCs/>
          <w:sz w:val="26"/>
          <w:szCs w:val="26"/>
        </w:rPr>
      </w:pPr>
      <w:r w:rsidRPr="001E7C0B">
        <w:rPr>
          <w:b/>
          <w:bCs/>
          <w:sz w:val="26"/>
          <w:szCs w:val="26"/>
        </w:rPr>
        <w:t>по достойному отношению к умершим</w:t>
      </w:r>
    </w:p>
    <w:p w:rsidR="00920213" w:rsidRPr="001E7C0B" w:rsidRDefault="00920213" w:rsidP="00920213">
      <w:pPr>
        <w:autoSpaceDE w:val="0"/>
        <w:autoSpaceDN w:val="0"/>
        <w:adjustRightInd w:val="0"/>
        <w:jc w:val="both"/>
        <w:rPr>
          <w:sz w:val="26"/>
          <w:szCs w:val="26"/>
        </w:rPr>
      </w:pPr>
    </w:p>
    <w:p w:rsidR="00920213" w:rsidRPr="001E7C0B" w:rsidRDefault="00920213" w:rsidP="00920213">
      <w:pPr>
        <w:autoSpaceDE w:val="0"/>
        <w:autoSpaceDN w:val="0"/>
        <w:adjustRightInd w:val="0"/>
        <w:ind w:firstLine="540"/>
        <w:jc w:val="both"/>
        <w:rPr>
          <w:sz w:val="26"/>
          <w:szCs w:val="26"/>
        </w:rPr>
      </w:pPr>
      <w:r w:rsidRPr="001E7C0B">
        <w:rPr>
          <w:sz w:val="26"/>
          <w:szCs w:val="26"/>
        </w:rPr>
        <w:t>3.1. Процесс захоронения и операции, входящие в него, должны обеспечивать:</w:t>
      </w:r>
    </w:p>
    <w:p w:rsidR="00920213" w:rsidRPr="001E7C0B" w:rsidRDefault="00920213" w:rsidP="00920213">
      <w:pPr>
        <w:autoSpaceDE w:val="0"/>
        <w:autoSpaceDN w:val="0"/>
        <w:adjustRightInd w:val="0"/>
        <w:ind w:firstLine="540"/>
        <w:jc w:val="both"/>
        <w:rPr>
          <w:sz w:val="26"/>
          <w:szCs w:val="26"/>
        </w:rPr>
      </w:pPr>
      <w:r w:rsidRPr="001E7C0B">
        <w:rPr>
          <w:sz w:val="26"/>
          <w:szCs w:val="26"/>
        </w:rPr>
        <w:t>- защиту от вредных воздействий останков или праха на здоровье населения, в том числе, лиц, проводящих захоронения, окружающую природную среду, животный мир;</w:t>
      </w:r>
    </w:p>
    <w:p w:rsidR="00920213" w:rsidRPr="001E7C0B" w:rsidRDefault="00920213" w:rsidP="00920213">
      <w:pPr>
        <w:autoSpaceDE w:val="0"/>
        <w:autoSpaceDN w:val="0"/>
        <w:adjustRightInd w:val="0"/>
        <w:ind w:firstLine="540"/>
        <w:jc w:val="both"/>
        <w:rPr>
          <w:sz w:val="26"/>
          <w:szCs w:val="26"/>
        </w:rPr>
      </w:pPr>
      <w:r w:rsidRPr="001E7C0B">
        <w:rPr>
          <w:sz w:val="26"/>
          <w:szCs w:val="26"/>
        </w:rPr>
        <w:t>- использование мест погребения по своему основному назначению;</w:t>
      </w:r>
    </w:p>
    <w:p w:rsidR="00920213" w:rsidRPr="001E7C0B" w:rsidRDefault="00920213" w:rsidP="00920213">
      <w:pPr>
        <w:autoSpaceDE w:val="0"/>
        <w:autoSpaceDN w:val="0"/>
        <w:adjustRightInd w:val="0"/>
        <w:ind w:firstLine="540"/>
        <w:jc w:val="both"/>
        <w:rPr>
          <w:sz w:val="26"/>
          <w:szCs w:val="26"/>
        </w:rPr>
      </w:pPr>
      <w:r w:rsidRPr="001E7C0B">
        <w:rPr>
          <w:sz w:val="26"/>
          <w:szCs w:val="26"/>
        </w:rPr>
        <w:t>- органичное сочетание с обрядовыми действиями, образующими погребение;</w:t>
      </w:r>
    </w:p>
    <w:p w:rsidR="00920213" w:rsidRPr="001E7C0B" w:rsidRDefault="00920213" w:rsidP="00920213">
      <w:pPr>
        <w:autoSpaceDE w:val="0"/>
        <w:autoSpaceDN w:val="0"/>
        <w:adjustRightInd w:val="0"/>
        <w:ind w:firstLine="540"/>
        <w:jc w:val="both"/>
        <w:rPr>
          <w:sz w:val="26"/>
          <w:szCs w:val="26"/>
        </w:rPr>
      </w:pPr>
      <w:r w:rsidRPr="001E7C0B">
        <w:rPr>
          <w:sz w:val="26"/>
          <w:szCs w:val="26"/>
        </w:rPr>
        <w:t>- соответствие высказанному и подтвержденному свидетелями или представителями в письменной форме волеизъявлению лица о достойном отношении к его телу и памяти после смерти.</w:t>
      </w:r>
    </w:p>
    <w:p w:rsidR="00920213" w:rsidRPr="001E7C0B" w:rsidRDefault="00920213" w:rsidP="00920213">
      <w:pPr>
        <w:autoSpaceDE w:val="0"/>
        <w:autoSpaceDN w:val="0"/>
        <w:adjustRightInd w:val="0"/>
        <w:ind w:firstLine="540"/>
        <w:jc w:val="both"/>
        <w:rPr>
          <w:sz w:val="26"/>
          <w:szCs w:val="26"/>
        </w:rPr>
      </w:pPr>
      <w:r w:rsidRPr="001E7C0B">
        <w:rPr>
          <w:sz w:val="26"/>
          <w:szCs w:val="26"/>
        </w:rPr>
        <w:t>3.2. При выражении волеизъявления о достойном отношении после смерти к своему телу и памяти о себе следует учитывать:</w:t>
      </w:r>
    </w:p>
    <w:p w:rsidR="00920213" w:rsidRPr="001E7C0B" w:rsidRDefault="00920213" w:rsidP="00920213">
      <w:pPr>
        <w:autoSpaceDE w:val="0"/>
        <w:autoSpaceDN w:val="0"/>
        <w:adjustRightInd w:val="0"/>
        <w:ind w:firstLine="540"/>
        <w:jc w:val="both"/>
        <w:rPr>
          <w:sz w:val="26"/>
          <w:szCs w:val="26"/>
        </w:rPr>
      </w:pPr>
      <w:r w:rsidRPr="001E7C0B">
        <w:rPr>
          <w:sz w:val="26"/>
          <w:szCs w:val="26"/>
        </w:rPr>
        <w:t>- реальность выполнения высказанной воли;</w:t>
      </w:r>
    </w:p>
    <w:p w:rsidR="00920213" w:rsidRPr="001E7C0B" w:rsidRDefault="00920213" w:rsidP="00920213">
      <w:pPr>
        <w:autoSpaceDE w:val="0"/>
        <w:autoSpaceDN w:val="0"/>
        <w:adjustRightInd w:val="0"/>
        <w:ind w:firstLine="540"/>
        <w:jc w:val="both"/>
        <w:rPr>
          <w:sz w:val="26"/>
          <w:szCs w:val="26"/>
        </w:rPr>
      </w:pPr>
      <w:r w:rsidRPr="001E7C0B">
        <w:rPr>
          <w:sz w:val="26"/>
          <w:szCs w:val="26"/>
        </w:rPr>
        <w:t>- соблюдение интересов других граждан в части выполнения их воли или воли лиц, которых они представляют;</w:t>
      </w:r>
    </w:p>
    <w:p w:rsidR="00920213" w:rsidRPr="001E7C0B" w:rsidRDefault="00920213" w:rsidP="00920213">
      <w:pPr>
        <w:autoSpaceDE w:val="0"/>
        <w:autoSpaceDN w:val="0"/>
        <w:adjustRightInd w:val="0"/>
        <w:ind w:firstLine="540"/>
        <w:jc w:val="both"/>
        <w:rPr>
          <w:sz w:val="26"/>
          <w:szCs w:val="26"/>
        </w:rPr>
      </w:pPr>
      <w:r w:rsidRPr="001E7C0B">
        <w:rPr>
          <w:sz w:val="26"/>
          <w:szCs w:val="26"/>
        </w:rPr>
        <w:t>- требования, предъявляемые к вопросам похоронного дела законодательными актами и международными соглашениями.</w:t>
      </w:r>
    </w:p>
    <w:p w:rsidR="00920213" w:rsidRPr="001E7C0B" w:rsidRDefault="00920213" w:rsidP="00920213">
      <w:pPr>
        <w:autoSpaceDE w:val="0"/>
        <w:autoSpaceDN w:val="0"/>
        <w:adjustRightInd w:val="0"/>
        <w:ind w:firstLine="540"/>
        <w:jc w:val="both"/>
        <w:rPr>
          <w:sz w:val="26"/>
          <w:szCs w:val="26"/>
        </w:rPr>
      </w:pPr>
      <w:r w:rsidRPr="001E7C0B">
        <w:rPr>
          <w:sz w:val="26"/>
          <w:szCs w:val="26"/>
        </w:rPr>
        <w:t>В случае отсутствия волеизъявления умершего право на организацию похорон имеют приоритетно в следующей последовательности: оставшийся в живых супруг, дети, родители (если они сохраняют родительские права), усыновленные, усыновители, родные братья и сестры (по взаимному договору), внуки (по взаимному договору), дедушка и бабушка, иные родственники или законный представитель умершего, а при отсутствии таковых - иные лица, взявшие на себя обязанность осуществить погребение.</w:t>
      </w:r>
    </w:p>
    <w:p w:rsidR="00920213" w:rsidRPr="001E7C0B" w:rsidRDefault="00920213" w:rsidP="00920213">
      <w:pPr>
        <w:autoSpaceDE w:val="0"/>
        <w:autoSpaceDN w:val="0"/>
        <w:adjustRightInd w:val="0"/>
        <w:ind w:firstLine="540"/>
        <w:jc w:val="both"/>
        <w:rPr>
          <w:sz w:val="26"/>
          <w:szCs w:val="26"/>
        </w:rPr>
      </w:pPr>
      <w:r w:rsidRPr="001E7C0B">
        <w:rPr>
          <w:sz w:val="26"/>
          <w:szCs w:val="26"/>
        </w:rPr>
        <w:t>3.3. Лицу, осуществляющему погребение, предоставляется возможность:</w:t>
      </w:r>
    </w:p>
    <w:p w:rsidR="00920213" w:rsidRPr="001E7C0B" w:rsidRDefault="00920213" w:rsidP="00920213">
      <w:pPr>
        <w:autoSpaceDE w:val="0"/>
        <w:autoSpaceDN w:val="0"/>
        <w:adjustRightInd w:val="0"/>
        <w:ind w:firstLine="540"/>
        <w:jc w:val="both"/>
        <w:rPr>
          <w:sz w:val="26"/>
          <w:szCs w:val="26"/>
        </w:rPr>
      </w:pPr>
      <w:r w:rsidRPr="001E7C0B">
        <w:rPr>
          <w:sz w:val="26"/>
          <w:szCs w:val="26"/>
        </w:rPr>
        <w:t>- произвести погребение на общественном кладбище населенного пункта, в котором наступила смерть умершего;</w:t>
      </w:r>
    </w:p>
    <w:p w:rsidR="00920213" w:rsidRPr="001E7C0B" w:rsidRDefault="00920213" w:rsidP="00920213">
      <w:pPr>
        <w:autoSpaceDE w:val="0"/>
        <w:autoSpaceDN w:val="0"/>
        <w:adjustRightInd w:val="0"/>
        <w:ind w:firstLine="540"/>
        <w:jc w:val="both"/>
        <w:rPr>
          <w:sz w:val="26"/>
          <w:szCs w:val="26"/>
        </w:rPr>
      </w:pPr>
      <w:r w:rsidRPr="001E7C0B">
        <w:rPr>
          <w:sz w:val="26"/>
          <w:szCs w:val="26"/>
        </w:rPr>
        <w:t xml:space="preserve">- произвести погребение на общественном </w:t>
      </w:r>
      <w:proofErr w:type="gramStart"/>
      <w:r w:rsidRPr="001E7C0B">
        <w:rPr>
          <w:sz w:val="26"/>
          <w:szCs w:val="26"/>
        </w:rPr>
        <w:t>кладбище,  где</w:t>
      </w:r>
      <w:proofErr w:type="gramEnd"/>
      <w:r w:rsidRPr="001E7C0B">
        <w:rPr>
          <w:sz w:val="26"/>
          <w:szCs w:val="26"/>
        </w:rPr>
        <w:t xml:space="preserve"> проживал или постоянно работал умерший;</w:t>
      </w:r>
    </w:p>
    <w:p w:rsidR="00920213" w:rsidRPr="001E7C0B" w:rsidRDefault="00920213" w:rsidP="00920213">
      <w:pPr>
        <w:autoSpaceDE w:val="0"/>
        <w:autoSpaceDN w:val="0"/>
        <w:adjustRightInd w:val="0"/>
        <w:ind w:firstLine="540"/>
        <w:jc w:val="both"/>
        <w:rPr>
          <w:sz w:val="26"/>
          <w:szCs w:val="26"/>
        </w:rPr>
      </w:pPr>
      <w:r w:rsidRPr="001E7C0B">
        <w:rPr>
          <w:sz w:val="26"/>
          <w:szCs w:val="26"/>
        </w:rPr>
        <w:t>- произвести перевозку умершего для погребения в любо ино</w:t>
      </w:r>
      <w:r>
        <w:rPr>
          <w:sz w:val="26"/>
          <w:szCs w:val="26"/>
        </w:rPr>
        <w:t>й населенный пункт</w:t>
      </w:r>
      <w:r w:rsidRPr="001E7C0B">
        <w:rPr>
          <w:sz w:val="26"/>
          <w:szCs w:val="26"/>
        </w:rPr>
        <w:t xml:space="preserve"> при условии, что лицо, проводящее погребение, подтвердит возможность проведения там погребения.</w:t>
      </w:r>
    </w:p>
    <w:p w:rsidR="00920213" w:rsidRPr="001E7C0B" w:rsidRDefault="00920213" w:rsidP="00920213">
      <w:pPr>
        <w:autoSpaceDE w:val="0"/>
        <w:autoSpaceDN w:val="0"/>
        <w:adjustRightInd w:val="0"/>
        <w:ind w:firstLine="540"/>
        <w:jc w:val="both"/>
        <w:rPr>
          <w:sz w:val="26"/>
          <w:szCs w:val="26"/>
        </w:rPr>
      </w:pPr>
      <w:r w:rsidRPr="001E7C0B">
        <w:rPr>
          <w:sz w:val="26"/>
          <w:szCs w:val="26"/>
        </w:rPr>
        <w:t>3.4.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погребения, а также при отсутствии иных лиц, согласных принять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хозяйствующим субъектом, заключившим муниципальный контракт с Управлением по благоустройству на указанный вид работ в течение 3 суток с момента установления причины смерти, если иное не предусмотрено действующим законодательством.</w:t>
      </w:r>
    </w:p>
    <w:p w:rsidR="00920213" w:rsidRPr="001E7C0B" w:rsidRDefault="00920213" w:rsidP="00920213">
      <w:pPr>
        <w:autoSpaceDE w:val="0"/>
        <w:autoSpaceDN w:val="0"/>
        <w:adjustRightInd w:val="0"/>
        <w:ind w:firstLine="540"/>
        <w:jc w:val="both"/>
        <w:rPr>
          <w:sz w:val="26"/>
          <w:szCs w:val="26"/>
        </w:rPr>
      </w:pPr>
      <w:r w:rsidRPr="001E7C0B">
        <w:rPr>
          <w:sz w:val="26"/>
          <w:szCs w:val="26"/>
        </w:rPr>
        <w:lastRenderedPageBreak/>
        <w:t>3.5. Погребение умерших, личность которых не установлена, производится Управлением по благоустройству на основании документов органов внутренних дел.</w:t>
      </w:r>
    </w:p>
    <w:p w:rsidR="00920213" w:rsidRPr="001E7C0B" w:rsidRDefault="00920213" w:rsidP="00920213">
      <w:pPr>
        <w:autoSpaceDE w:val="0"/>
        <w:autoSpaceDN w:val="0"/>
        <w:adjustRightInd w:val="0"/>
        <w:ind w:firstLine="540"/>
        <w:jc w:val="both"/>
        <w:rPr>
          <w:sz w:val="26"/>
          <w:szCs w:val="26"/>
        </w:rPr>
      </w:pPr>
      <w:r w:rsidRPr="001E7C0B">
        <w:rPr>
          <w:sz w:val="26"/>
          <w:szCs w:val="26"/>
        </w:rPr>
        <w:t>3.6.  Погребение рядом с могилой ранее умершего близкого родственника либо ранее умершего супруга, при наличии на этом месте свободного участка земли, оговаривается в волеизъявлении умершего. Выполнение волеизъявления умершего быть погребенным на другом указанном месте (не рядом с ранее умершими родственниками) определяется Управлением по благоустройству при наличии на указанном месте погребения свободного участка земли, возможности соблюдения санитарно-эпидемиологических норм.</w:t>
      </w:r>
    </w:p>
    <w:p w:rsidR="00920213" w:rsidRPr="00196D75" w:rsidRDefault="00920213" w:rsidP="00920213">
      <w:pPr>
        <w:autoSpaceDE w:val="0"/>
        <w:autoSpaceDN w:val="0"/>
        <w:adjustRightInd w:val="0"/>
        <w:ind w:firstLine="540"/>
        <w:jc w:val="both"/>
        <w:rPr>
          <w:sz w:val="26"/>
          <w:szCs w:val="26"/>
        </w:rPr>
      </w:pPr>
      <w:r w:rsidRPr="00196D75">
        <w:rPr>
          <w:sz w:val="26"/>
          <w:szCs w:val="26"/>
        </w:rPr>
        <w:t xml:space="preserve">Размер бесплатно предоставляемого участка земли на территории кладбища для погребения умершего устанавливается администрацией Яльчикского муниципального округа Чувашской </w:t>
      </w:r>
      <w:proofErr w:type="gramStart"/>
      <w:r w:rsidRPr="00196D75">
        <w:rPr>
          <w:sz w:val="26"/>
          <w:szCs w:val="26"/>
        </w:rPr>
        <w:t>Республики  таким</w:t>
      </w:r>
      <w:proofErr w:type="gramEnd"/>
      <w:r w:rsidRPr="00196D75">
        <w:rPr>
          <w:sz w:val="26"/>
          <w:szCs w:val="26"/>
        </w:rPr>
        <w:t xml:space="preserve"> образом, чтобы гарантировать погребение на этом же участке земли умершего супруга или близкого родственника.</w:t>
      </w:r>
    </w:p>
    <w:p w:rsidR="00920213" w:rsidRPr="00B27C27" w:rsidRDefault="00920213" w:rsidP="00920213">
      <w:pPr>
        <w:autoSpaceDE w:val="0"/>
        <w:autoSpaceDN w:val="0"/>
        <w:adjustRightInd w:val="0"/>
        <w:ind w:firstLine="540"/>
        <w:jc w:val="both"/>
        <w:rPr>
          <w:sz w:val="26"/>
          <w:szCs w:val="26"/>
        </w:rPr>
      </w:pPr>
      <w:r w:rsidRPr="00196D75">
        <w:rPr>
          <w:sz w:val="26"/>
          <w:szCs w:val="26"/>
        </w:rPr>
        <w:t>3.8. Стоимость услуг, предоставляемых согласно гарантированному перечню услуг по погребению, определяется администрацией Яльчикского муниципального округа Чувашской Республики по согласованию</w:t>
      </w:r>
      <w:r w:rsidRPr="001E7C0B">
        <w:rPr>
          <w:color w:val="C00000"/>
          <w:sz w:val="26"/>
          <w:szCs w:val="26"/>
        </w:rPr>
        <w:t xml:space="preserve"> </w:t>
      </w:r>
      <w:r w:rsidRPr="00B27C27">
        <w:rPr>
          <w:sz w:val="26"/>
          <w:szCs w:val="26"/>
        </w:rPr>
        <w:t xml:space="preserve">с </w:t>
      </w:r>
      <w:r w:rsidRPr="00B27C27">
        <w:rPr>
          <w:bCs/>
          <w:sz w:val="26"/>
          <w:szCs w:val="26"/>
        </w:rPr>
        <w:t xml:space="preserve">Региональным отделением по Чувашской Республике Фонд социального страхования  </w:t>
      </w:r>
      <w:r w:rsidRPr="00B27C27">
        <w:rPr>
          <w:sz w:val="26"/>
          <w:szCs w:val="26"/>
        </w:rPr>
        <w:t xml:space="preserve"> Российской Федерации, а также с органами государственной власти Чувашской Республики.</w:t>
      </w:r>
    </w:p>
    <w:p w:rsidR="00920213" w:rsidRDefault="00920213" w:rsidP="00920213">
      <w:pPr>
        <w:autoSpaceDE w:val="0"/>
        <w:autoSpaceDN w:val="0"/>
        <w:adjustRightInd w:val="0"/>
        <w:ind w:firstLine="540"/>
        <w:jc w:val="center"/>
        <w:rPr>
          <w:b/>
          <w:bCs/>
          <w:sz w:val="26"/>
          <w:szCs w:val="26"/>
        </w:rPr>
      </w:pPr>
    </w:p>
    <w:p w:rsidR="00920213" w:rsidRDefault="00920213" w:rsidP="00920213">
      <w:pPr>
        <w:autoSpaceDE w:val="0"/>
        <w:autoSpaceDN w:val="0"/>
        <w:adjustRightInd w:val="0"/>
        <w:ind w:firstLine="540"/>
        <w:jc w:val="center"/>
        <w:rPr>
          <w:b/>
          <w:bCs/>
          <w:sz w:val="26"/>
          <w:szCs w:val="26"/>
        </w:rPr>
      </w:pPr>
    </w:p>
    <w:p w:rsidR="00920213" w:rsidRPr="001E7C0B" w:rsidRDefault="00920213" w:rsidP="00920213">
      <w:pPr>
        <w:autoSpaceDE w:val="0"/>
        <w:autoSpaceDN w:val="0"/>
        <w:adjustRightInd w:val="0"/>
        <w:ind w:firstLine="540"/>
        <w:jc w:val="center"/>
        <w:rPr>
          <w:b/>
          <w:bCs/>
          <w:sz w:val="26"/>
          <w:szCs w:val="26"/>
        </w:rPr>
      </w:pPr>
      <w:r w:rsidRPr="001E7C0B">
        <w:rPr>
          <w:b/>
          <w:bCs/>
          <w:sz w:val="26"/>
          <w:szCs w:val="26"/>
        </w:rPr>
        <w:t>IV. Содержание и благоустройство захоронений</w:t>
      </w:r>
    </w:p>
    <w:p w:rsidR="00920213" w:rsidRDefault="00920213" w:rsidP="00920213">
      <w:pPr>
        <w:autoSpaceDE w:val="0"/>
        <w:autoSpaceDN w:val="0"/>
        <w:adjustRightInd w:val="0"/>
        <w:ind w:firstLine="540"/>
        <w:jc w:val="both"/>
        <w:rPr>
          <w:bCs/>
          <w:sz w:val="26"/>
          <w:szCs w:val="26"/>
        </w:rPr>
      </w:pPr>
    </w:p>
    <w:p w:rsidR="00920213" w:rsidRPr="001E7C0B" w:rsidRDefault="00920213" w:rsidP="00920213">
      <w:pPr>
        <w:autoSpaceDE w:val="0"/>
        <w:autoSpaceDN w:val="0"/>
        <w:adjustRightInd w:val="0"/>
        <w:ind w:firstLine="540"/>
        <w:jc w:val="both"/>
        <w:rPr>
          <w:bCs/>
          <w:sz w:val="26"/>
          <w:szCs w:val="26"/>
        </w:rPr>
      </w:pPr>
      <w:r w:rsidRPr="001E7C0B">
        <w:rPr>
          <w:bCs/>
          <w:sz w:val="26"/>
          <w:szCs w:val="26"/>
        </w:rPr>
        <w:t>4.1. Управление по благоустройству должен обеспечивать содержание общественных кладбищ в надлежащем порядке:</w:t>
      </w:r>
    </w:p>
    <w:p w:rsidR="00920213" w:rsidRPr="001E7C0B" w:rsidRDefault="00920213" w:rsidP="00920213">
      <w:pPr>
        <w:autoSpaceDE w:val="0"/>
        <w:autoSpaceDN w:val="0"/>
        <w:adjustRightInd w:val="0"/>
        <w:ind w:firstLine="540"/>
        <w:jc w:val="both"/>
        <w:rPr>
          <w:bCs/>
          <w:sz w:val="26"/>
          <w:szCs w:val="26"/>
        </w:rPr>
      </w:pPr>
      <w:proofErr w:type="gramStart"/>
      <w:r w:rsidRPr="001E7C0B">
        <w:rPr>
          <w:bCs/>
          <w:sz w:val="26"/>
          <w:szCs w:val="26"/>
        </w:rPr>
        <w:t>а)  содержание</w:t>
      </w:r>
      <w:proofErr w:type="gramEnd"/>
      <w:r w:rsidRPr="001E7C0B">
        <w:rPr>
          <w:bCs/>
          <w:sz w:val="26"/>
          <w:szCs w:val="26"/>
        </w:rPr>
        <w:t xml:space="preserve"> территории общественных кладбищ, их ограды, дороги, площадки, их ремонт;</w:t>
      </w:r>
    </w:p>
    <w:p w:rsidR="00920213" w:rsidRPr="001E7C0B" w:rsidRDefault="00920213" w:rsidP="00920213">
      <w:pPr>
        <w:autoSpaceDE w:val="0"/>
        <w:autoSpaceDN w:val="0"/>
        <w:adjustRightInd w:val="0"/>
        <w:ind w:firstLine="540"/>
        <w:jc w:val="both"/>
        <w:rPr>
          <w:bCs/>
          <w:sz w:val="26"/>
          <w:szCs w:val="26"/>
        </w:rPr>
      </w:pPr>
      <w:r w:rsidRPr="001E7C0B">
        <w:rPr>
          <w:bCs/>
          <w:sz w:val="26"/>
          <w:szCs w:val="26"/>
        </w:rPr>
        <w:t>в) уход за зелеными насаждениями на всей территории кладбищ;</w:t>
      </w:r>
    </w:p>
    <w:p w:rsidR="00920213" w:rsidRPr="00B27C27" w:rsidRDefault="00920213" w:rsidP="00920213">
      <w:pPr>
        <w:autoSpaceDE w:val="0"/>
        <w:autoSpaceDN w:val="0"/>
        <w:adjustRightInd w:val="0"/>
        <w:ind w:firstLine="540"/>
        <w:jc w:val="both"/>
        <w:rPr>
          <w:bCs/>
          <w:sz w:val="26"/>
          <w:szCs w:val="26"/>
        </w:rPr>
      </w:pPr>
      <w:r w:rsidRPr="001E7C0B">
        <w:rPr>
          <w:bCs/>
          <w:sz w:val="26"/>
          <w:szCs w:val="26"/>
        </w:rPr>
        <w:t>г) своевременный </w:t>
      </w:r>
      <w:hyperlink r:id="rId15" w:tooltip="Вывоз и переработка мусора" w:history="1">
        <w:r w:rsidRPr="00B27C27">
          <w:rPr>
            <w:rStyle w:val="af2"/>
            <w:sz w:val="26"/>
            <w:szCs w:val="26"/>
          </w:rPr>
          <w:t>вывоз мусора</w:t>
        </w:r>
      </w:hyperlink>
      <w:r w:rsidRPr="00B27C27">
        <w:rPr>
          <w:bCs/>
          <w:sz w:val="26"/>
          <w:szCs w:val="26"/>
        </w:rPr>
        <w:t>;</w:t>
      </w:r>
    </w:p>
    <w:p w:rsidR="00920213" w:rsidRPr="00B27C27" w:rsidRDefault="00920213" w:rsidP="00920213">
      <w:pPr>
        <w:autoSpaceDE w:val="0"/>
        <w:autoSpaceDN w:val="0"/>
        <w:adjustRightInd w:val="0"/>
        <w:ind w:firstLine="540"/>
        <w:jc w:val="both"/>
        <w:rPr>
          <w:bCs/>
          <w:sz w:val="26"/>
          <w:szCs w:val="26"/>
        </w:rPr>
      </w:pPr>
      <w:r w:rsidRPr="00B27C27">
        <w:rPr>
          <w:bCs/>
          <w:sz w:val="26"/>
          <w:szCs w:val="26"/>
        </w:rPr>
        <w:t>д) содержание в надлежащем порядке братских могил, памятников и могил, находящихся под охраной государства;</w:t>
      </w:r>
    </w:p>
    <w:p w:rsidR="00920213" w:rsidRPr="00B27C27" w:rsidRDefault="00920213" w:rsidP="00920213">
      <w:pPr>
        <w:autoSpaceDE w:val="0"/>
        <w:autoSpaceDN w:val="0"/>
        <w:adjustRightInd w:val="0"/>
        <w:ind w:firstLine="540"/>
        <w:jc w:val="both"/>
        <w:rPr>
          <w:bCs/>
          <w:sz w:val="26"/>
          <w:szCs w:val="26"/>
        </w:rPr>
      </w:pPr>
      <w:r w:rsidRPr="00B27C27">
        <w:rPr>
          <w:bCs/>
          <w:sz w:val="26"/>
          <w:szCs w:val="26"/>
        </w:rPr>
        <w:t>е)   соблюдение правил </w:t>
      </w:r>
      <w:hyperlink r:id="rId16" w:tooltip="Пожарная безопасность" w:history="1">
        <w:r w:rsidRPr="00B27C27">
          <w:rPr>
            <w:rStyle w:val="af2"/>
            <w:sz w:val="26"/>
            <w:szCs w:val="26"/>
          </w:rPr>
          <w:t>пожарной безопасности</w:t>
        </w:r>
      </w:hyperlink>
      <w:r w:rsidRPr="00B27C27">
        <w:rPr>
          <w:bCs/>
          <w:sz w:val="26"/>
          <w:szCs w:val="26"/>
        </w:rPr>
        <w:t>;</w:t>
      </w:r>
    </w:p>
    <w:p w:rsidR="00920213" w:rsidRPr="001E7C0B" w:rsidRDefault="00920213" w:rsidP="00920213">
      <w:pPr>
        <w:autoSpaceDE w:val="0"/>
        <w:autoSpaceDN w:val="0"/>
        <w:adjustRightInd w:val="0"/>
        <w:ind w:firstLine="540"/>
        <w:jc w:val="both"/>
        <w:rPr>
          <w:bCs/>
          <w:sz w:val="26"/>
          <w:szCs w:val="26"/>
        </w:rPr>
      </w:pPr>
      <w:r w:rsidRPr="001E7C0B">
        <w:rPr>
          <w:bCs/>
          <w:sz w:val="26"/>
          <w:szCs w:val="26"/>
        </w:rPr>
        <w:t>з) соблюдение санитарных правил и норм;</w:t>
      </w:r>
    </w:p>
    <w:p w:rsidR="00920213" w:rsidRPr="001E7C0B" w:rsidRDefault="00920213" w:rsidP="00920213">
      <w:pPr>
        <w:autoSpaceDE w:val="0"/>
        <w:autoSpaceDN w:val="0"/>
        <w:adjustRightInd w:val="0"/>
        <w:ind w:firstLine="540"/>
        <w:jc w:val="both"/>
        <w:rPr>
          <w:bCs/>
          <w:sz w:val="26"/>
          <w:szCs w:val="26"/>
        </w:rPr>
      </w:pPr>
      <w:r w:rsidRPr="001E7C0B">
        <w:rPr>
          <w:bCs/>
          <w:sz w:val="26"/>
          <w:szCs w:val="26"/>
        </w:rPr>
        <w:t xml:space="preserve"> и) своевременную регистрацию захоронения умершего в Книге регистрации захоронений.</w:t>
      </w:r>
    </w:p>
    <w:p w:rsidR="00920213" w:rsidRPr="001E7C0B" w:rsidRDefault="00920213" w:rsidP="00920213">
      <w:pPr>
        <w:autoSpaceDE w:val="0"/>
        <w:autoSpaceDN w:val="0"/>
        <w:adjustRightInd w:val="0"/>
        <w:ind w:firstLine="540"/>
        <w:jc w:val="both"/>
        <w:rPr>
          <w:bCs/>
          <w:sz w:val="26"/>
          <w:szCs w:val="26"/>
        </w:rPr>
      </w:pPr>
      <w:r w:rsidRPr="001E7C0B">
        <w:rPr>
          <w:bCs/>
          <w:sz w:val="26"/>
          <w:szCs w:val="26"/>
        </w:rPr>
        <w:t>4.2. На территории кладбища посетители должны соблюдать общественный порядок и тишину;</w:t>
      </w:r>
    </w:p>
    <w:p w:rsidR="00920213" w:rsidRPr="001E7C0B" w:rsidRDefault="00920213" w:rsidP="00920213">
      <w:pPr>
        <w:autoSpaceDE w:val="0"/>
        <w:autoSpaceDN w:val="0"/>
        <w:adjustRightInd w:val="0"/>
        <w:ind w:firstLine="539"/>
        <w:jc w:val="both"/>
        <w:rPr>
          <w:bCs/>
          <w:sz w:val="26"/>
          <w:szCs w:val="26"/>
        </w:rPr>
      </w:pPr>
      <w:r w:rsidRPr="001E7C0B">
        <w:rPr>
          <w:bCs/>
          <w:sz w:val="26"/>
          <w:szCs w:val="26"/>
        </w:rPr>
        <w:t xml:space="preserve"> 4.3. Посетители кладбища имеют право:</w:t>
      </w:r>
    </w:p>
    <w:p w:rsidR="00920213" w:rsidRPr="001E7C0B" w:rsidRDefault="00920213" w:rsidP="00920213">
      <w:pPr>
        <w:autoSpaceDE w:val="0"/>
        <w:autoSpaceDN w:val="0"/>
        <w:adjustRightInd w:val="0"/>
        <w:ind w:firstLine="539"/>
        <w:jc w:val="both"/>
        <w:rPr>
          <w:bCs/>
          <w:sz w:val="26"/>
          <w:szCs w:val="26"/>
        </w:rPr>
      </w:pPr>
      <w:r w:rsidRPr="001E7C0B">
        <w:rPr>
          <w:bCs/>
          <w:sz w:val="26"/>
          <w:szCs w:val="26"/>
        </w:rPr>
        <w:t>а)</w:t>
      </w:r>
      <w:r w:rsidRPr="001E7C0B">
        <w:rPr>
          <w:sz w:val="26"/>
          <w:szCs w:val="26"/>
        </w:rPr>
        <w:t xml:space="preserve"> </w:t>
      </w:r>
      <w:r w:rsidRPr="001E7C0B">
        <w:rPr>
          <w:bCs/>
          <w:sz w:val="26"/>
          <w:szCs w:val="26"/>
        </w:rPr>
        <w:t>пользоваться инвентарем для ухода за могилами;</w:t>
      </w:r>
    </w:p>
    <w:p w:rsidR="00920213" w:rsidRPr="001E7C0B" w:rsidRDefault="00920213" w:rsidP="00920213">
      <w:pPr>
        <w:autoSpaceDE w:val="0"/>
        <w:autoSpaceDN w:val="0"/>
        <w:adjustRightInd w:val="0"/>
        <w:ind w:firstLine="539"/>
        <w:jc w:val="both"/>
        <w:rPr>
          <w:bCs/>
          <w:sz w:val="26"/>
          <w:szCs w:val="26"/>
        </w:rPr>
      </w:pPr>
      <w:r w:rsidRPr="001E7C0B">
        <w:rPr>
          <w:bCs/>
          <w:sz w:val="26"/>
          <w:szCs w:val="26"/>
        </w:rPr>
        <w:t>а) устанавливать памятники, надмогильные сооружения;</w:t>
      </w:r>
    </w:p>
    <w:p w:rsidR="00920213" w:rsidRPr="001E7C0B" w:rsidRDefault="00920213" w:rsidP="00920213">
      <w:pPr>
        <w:autoSpaceDE w:val="0"/>
        <w:autoSpaceDN w:val="0"/>
        <w:adjustRightInd w:val="0"/>
        <w:ind w:firstLine="539"/>
        <w:jc w:val="both"/>
        <w:rPr>
          <w:bCs/>
          <w:sz w:val="26"/>
          <w:szCs w:val="26"/>
        </w:rPr>
      </w:pPr>
      <w:r w:rsidRPr="001E7C0B">
        <w:rPr>
          <w:bCs/>
          <w:sz w:val="26"/>
          <w:szCs w:val="26"/>
        </w:rPr>
        <w:t>б) сажать цветы на могильном участке.</w:t>
      </w:r>
    </w:p>
    <w:p w:rsidR="00920213" w:rsidRPr="001E7C0B" w:rsidRDefault="00920213" w:rsidP="00920213">
      <w:pPr>
        <w:autoSpaceDE w:val="0"/>
        <w:autoSpaceDN w:val="0"/>
        <w:adjustRightInd w:val="0"/>
        <w:ind w:firstLine="539"/>
        <w:jc w:val="both"/>
        <w:rPr>
          <w:bCs/>
          <w:sz w:val="26"/>
          <w:szCs w:val="26"/>
        </w:rPr>
      </w:pPr>
      <w:r w:rsidRPr="001E7C0B">
        <w:rPr>
          <w:bCs/>
          <w:sz w:val="26"/>
          <w:szCs w:val="26"/>
        </w:rPr>
        <w:t>Установка памятников и надмогильных сооружений не на месте захоронений запрещается.</w:t>
      </w:r>
    </w:p>
    <w:p w:rsidR="00920213" w:rsidRPr="001E7C0B" w:rsidRDefault="00920213" w:rsidP="00920213">
      <w:pPr>
        <w:autoSpaceDE w:val="0"/>
        <w:autoSpaceDN w:val="0"/>
        <w:adjustRightInd w:val="0"/>
        <w:ind w:firstLine="539"/>
        <w:jc w:val="both"/>
        <w:rPr>
          <w:bCs/>
          <w:sz w:val="26"/>
          <w:szCs w:val="26"/>
        </w:rPr>
      </w:pPr>
      <w:r w:rsidRPr="001E7C0B">
        <w:rPr>
          <w:bCs/>
          <w:sz w:val="26"/>
          <w:szCs w:val="26"/>
        </w:rPr>
        <w:t xml:space="preserve"> Надписи на надмогильных сооружениях должны соответствовать сведениям о действительно захороненных в данном месте умерших.</w:t>
      </w:r>
    </w:p>
    <w:p w:rsidR="00920213" w:rsidRPr="001E7C0B" w:rsidRDefault="00920213" w:rsidP="00920213">
      <w:pPr>
        <w:autoSpaceDE w:val="0"/>
        <w:autoSpaceDN w:val="0"/>
        <w:adjustRightInd w:val="0"/>
        <w:ind w:firstLine="539"/>
        <w:jc w:val="both"/>
        <w:rPr>
          <w:bCs/>
          <w:sz w:val="26"/>
          <w:szCs w:val="26"/>
        </w:rPr>
      </w:pPr>
      <w:r w:rsidRPr="001E7C0B">
        <w:rPr>
          <w:bCs/>
          <w:sz w:val="26"/>
          <w:szCs w:val="26"/>
        </w:rPr>
        <w:t>Установленные гражданами (организациями) намогильные сооружения (памятники, ограды, цветники, цоколи и т.д.) являются их собственностью и за их сохранность и состояние Управление по благоустройству ответственности не несет.</w:t>
      </w:r>
    </w:p>
    <w:p w:rsidR="00920213" w:rsidRPr="001E7C0B" w:rsidRDefault="00920213" w:rsidP="00920213">
      <w:pPr>
        <w:autoSpaceDE w:val="0"/>
        <w:autoSpaceDN w:val="0"/>
        <w:adjustRightInd w:val="0"/>
        <w:ind w:firstLine="539"/>
        <w:jc w:val="both"/>
        <w:rPr>
          <w:bCs/>
          <w:sz w:val="26"/>
          <w:szCs w:val="26"/>
        </w:rPr>
      </w:pPr>
      <w:r w:rsidRPr="001E7C0B">
        <w:rPr>
          <w:bCs/>
          <w:sz w:val="26"/>
          <w:szCs w:val="26"/>
        </w:rPr>
        <w:t>4.4. На территории кладбища посетителям запрещается:</w:t>
      </w:r>
    </w:p>
    <w:p w:rsidR="00920213" w:rsidRPr="001E7C0B" w:rsidRDefault="00920213" w:rsidP="00920213">
      <w:pPr>
        <w:autoSpaceDE w:val="0"/>
        <w:autoSpaceDN w:val="0"/>
        <w:adjustRightInd w:val="0"/>
        <w:ind w:firstLine="539"/>
        <w:jc w:val="both"/>
        <w:rPr>
          <w:bCs/>
          <w:sz w:val="26"/>
          <w:szCs w:val="26"/>
        </w:rPr>
      </w:pPr>
      <w:proofErr w:type="gramStart"/>
      <w:r w:rsidRPr="001E7C0B">
        <w:rPr>
          <w:bCs/>
          <w:sz w:val="26"/>
          <w:szCs w:val="26"/>
        </w:rPr>
        <w:lastRenderedPageBreak/>
        <w:t>а)  портить</w:t>
      </w:r>
      <w:proofErr w:type="gramEnd"/>
      <w:r w:rsidRPr="001E7C0B">
        <w:rPr>
          <w:bCs/>
          <w:sz w:val="26"/>
          <w:szCs w:val="26"/>
        </w:rPr>
        <w:t xml:space="preserve"> памятники, ограду кладбища, засорять территорию;</w:t>
      </w:r>
    </w:p>
    <w:p w:rsidR="00920213" w:rsidRPr="001E7C0B" w:rsidRDefault="00920213" w:rsidP="00920213">
      <w:pPr>
        <w:autoSpaceDE w:val="0"/>
        <w:autoSpaceDN w:val="0"/>
        <w:adjustRightInd w:val="0"/>
        <w:ind w:firstLine="539"/>
        <w:jc w:val="both"/>
        <w:rPr>
          <w:bCs/>
          <w:sz w:val="26"/>
          <w:szCs w:val="26"/>
        </w:rPr>
      </w:pPr>
      <w:r w:rsidRPr="001E7C0B">
        <w:rPr>
          <w:bCs/>
          <w:sz w:val="26"/>
          <w:szCs w:val="26"/>
        </w:rPr>
        <w:t>б) ломать зеленые насаждения, рвать цветы;</w:t>
      </w:r>
    </w:p>
    <w:p w:rsidR="00920213" w:rsidRPr="001E7C0B" w:rsidRDefault="00920213" w:rsidP="00920213">
      <w:pPr>
        <w:autoSpaceDE w:val="0"/>
        <w:autoSpaceDN w:val="0"/>
        <w:adjustRightInd w:val="0"/>
        <w:ind w:firstLine="539"/>
        <w:jc w:val="both"/>
        <w:rPr>
          <w:bCs/>
          <w:sz w:val="26"/>
          <w:szCs w:val="26"/>
        </w:rPr>
      </w:pPr>
      <w:r w:rsidRPr="001E7C0B">
        <w:rPr>
          <w:bCs/>
          <w:sz w:val="26"/>
          <w:szCs w:val="26"/>
        </w:rPr>
        <w:t>в) водить собак, пасти домашних животных, ловить птиц;</w:t>
      </w:r>
    </w:p>
    <w:p w:rsidR="00920213" w:rsidRPr="001E7C0B" w:rsidRDefault="00920213" w:rsidP="00920213">
      <w:pPr>
        <w:autoSpaceDE w:val="0"/>
        <w:autoSpaceDN w:val="0"/>
        <w:adjustRightInd w:val="0"/>
        <w:ind w:firstLine="539"/>
        <w:jc w:val="both"/>
        <w:rPr>
          <w:bCs/>
          <w:sz w:val="26"/>
          <w:szCs w:val="26"/>
        </w:rPr>
      </w:pPr>
      <w:r w:rsidRPr="001E7C0B">
        <w:rPr>
          <w:bCs/>
          <w:sz w:val="26"/>
          <w:szCs w:val="26"/>
        </w:rPr>
        <w:t>г) разводить костры.</w:t>
      </w:r>
    </w:p>
    <w:p w:rsidR="00920213" w:rsidRPr="001E7C0B" w:rsidRDefault="00920213" w:rsidP="00920213">
      <w:pPr>
        <w:autoSpaceDE w:val="0"/>
        <w:autoSpaceDN w:val="0"/>
        <w:adjustRightInd w:val="0"/>
        <w:ind w:firstLine="540"/>
        <w:jc w:val="both"/>
        <w:rPr>
          <w:bCs/>
          <w:sz w:val="26"/>
          <w:szCs w:val="26"/>
        </w:rPr>
      </w:pPr>
    </w:p>
    <w:p w:rsidR="00920213" w:rsidRPr="001E7C0B" w:rsidRDefault="00920213" w:rsidP="00920213">
      <w:pPr>
        <w:autoSpaceDE w:val="0"/>
        <w:autoSpaceDN w:val="0"/>
        <w:adjustRightInd w:val="0"/>
        <w:jc w:val="center"/>
        <w:outlineLvl w:val="1"/>
        <w:rPr>
          <w:b/>
          <w:bCs/>
          <w:sz w:val="26"/>
          <w:szCs w:val="26"/>
        </w:rPr>
      </w:pPr>
      <w:r w:rsidRPr="001E7C0B">
        <w:rPr>
          <w:b/>
          <w:bCs/>
          <w:sz w:val="26"/>
          <w:szCs w:val="26"/>
        </w:rPr>
        <w:t>V. Требования к   участкам и территориям кладбищ</w:t>
      </w:r>
    </w:p>
    <w:p w:rsidR="00920213" w:rsidRDefault="00920213" w:rsidP="00920213">
      <w:pPr>
        <w:autoSpaceDE w:val="0"/>
        <w:autoSpaceDN w:val="0"/>
        <w:adjustRightInd w:val="0"/>
        <w:ind w:firstLine="540"/>
        <w:jc w:val="both"/>
        <w:rPr>
          <w:sz w:val="26"/>
          <w:szCs w:val="26"/>
        </w:rPr>
      </w:pPr>
    </w:p>
    <w:p w:rsidR="00920213" w:rsidRPr="001E7C0B" w:rsidRDefault="00920213" w:rsidP="00920213">
      <w:pPr>
        <w:autoSpaceDE w:val="0"/>
        <w:autoSpaceDN w:val="0"/>
        <w:adjustRightInd w:val="0"/>
        <w:ind w:firstLine="540"/>
        <w:jc w:val="both"/>
        <w:rPr>
          <w:sz w:val="26"/>
          <w:szCs w:val="26"/>
        </w:rPr>
      </w:pPr>
      <w:r w:rsidRPr="001E7C0B">
        <w:rPr>
          <w:sz w:val="26"/>
          <w:szCs w:val="26"/>
        </w:rPr>
        <w:t>5.1.  Участок и территория кладбища должен соответствовать следующим требованиям:</w:t>
      </w:r>
    </w:p>
    <w:p w:rsidR="00920213" w:rsidRPr="001E7C0B" w:rsidRDefault="00920213" w:rsidP="00920213">
      <w:pPr>
        <w:autoSpaceDE w:val="0"/>
        <w:autoSpaceDN w:val="0"/>
        <w:adjustRightInd w:val="0"/>
        <w:ind w:firstLine="540"/>
        <w:jc w:val="both"/>
        <w:rPr>
          <w:sz w:val="26"/>
          <w:szCs w:val="26"/>
        </w:rPr>
      </w:pPr>
      <w:r w:rsidRPr="001E7C0B">
        <w:rPr>
          <w:sz w:val="26"/>
          <w:szCs w:val="26"/>
        </w:rPr>
        <w:t>- иметь уклон в противоположную сторону от населенного пункта и открытых водоемов, используемых для хозяйственно-бытовых целей;</w:t>
      </w:r>
    </w:p>
    <w:p w:rsidR="00920213" w:rsidRPr="001E7C0B" w:rsidRDefault="00920213" w:rsidP="00920213">
      <w:pPr>
        <w:autoSpaceDE w:val="0"/>
        <w:autoSpaceDN w:val="0"/>
        <w:adjustRightInd w:val="0"/>
        <w:ind w:firstLine="540"/>
        <w:jc w:val="both"/>
        <w:rPr>
          <w:sz w:val="26"/>
          <w:szCs w:val="26"/>
        </w:rPr>
      </w:pPr>
      <w:r w:rsidRPr="001E7C0B">
        <w:rPr>
          <w:sz w:val="26"/>
          <w:szCs w:val="26"/>
        </w:rPr>
        <w:t>- не быть подверженным оползням и обвалам;</w:t>
      </w:r>
    </w:p>
    <w:p w:rsidR="00920213" w:rsidRPr="001E7C0B" w:rsidRDefault="00920213" w:rsidP="00920213">
      <w:pPr>
        <w:autoSpaceDE w:val="0"/>
        <w:autoSpaceDN w:val="0"/>
        <w:adjustRightInd w:val="0"/>
        <w:ind w:firstLine="540"/>
        <w:jc w:val="both"/>
        <w:rPr>
          <w:sz w:val="26"/>
          <w:szCs w:val="26"/>
        </w:rPr>
      </w:pPr>
      <w:r w:rsidRPr="001E7C0B">
        <w:rPr>
          <w:sz w:val="26"/>
          <w:szCs w:val="26"/>
        </w:rPr>
        <w:t>- не затопляться при паводках;</w:t>
      </w:r>
    </w:p>
    <w:p w:rsidR="00920213" w:rsidRPr="001E7C0B" w:rsidRDefault="00920213" w:rsidP="00920213">
      <w:pPr>
        <w:autoSpaceDE w:val="0"/>
        <w:autoSpaceDN w:val="0"/>
        <w:adjustRightInd w:val="0"/>
        <w:ind w:firstLine="540"/>
        <w:jc w:val="both"/>
        <w:rPr>
          <w:sz w:val="26"/>
          <w:szCs w:val="26"/>
        </w:rPr>
      </w:pPr>
      <w:r w:rsidRPr="001E7C0B">
        <w:rPr>
          <w:sz w:val="26"/>
          <w:szCs w:val="26"/>
        </w:rPr>
        <w:t>- грунтовые воды на участке должны быть не менее чем в двух метрах от поверхности почвы при наиболее высоком их стоянии;</w:t>
      </w:r>
    </w:p>
    <w:p w:rsidR="00920213" w:rsidRPr="001E7C0B" w:rsidRDefault="00920213" w:rsidP="00920213">
      <w:pPr>
        <w:autoSpaceDE w:val="0"/>
        <w:autoSpaceDN w:val="0"/>
        <w:adjustRightInd w:val="0"/>
        <w:ind w:firstLine="540"/>
        <w:jc w:val="both"/>
        <w:rPr>
          <w:sz w:val="26"/>
          <w:szCs w:val="26"/>
        </w:rPr>
      </w:pPr>
      <w:r w:rsidRPr="001E7C0B">
        <w:rPr>
          <w:sz w:val="26"/>
          <w:szCs w:val="26"/>
        </w:rPr>
        <w:t xml:space="preserve"> - иметь удобные, </w:t>
      </w:r>
      <w:proofErr w:type="gramStart"/>
      <w:r w:rsidRPr="001E7C0B">
        <w:rPr>
          <w:sz w:val="26"/>
          <w:szCs w:val="26"/>
        </w:rPr>
        <w:t>благоустроенные  подъезды</w:t>
      </w:r>
      <w:proofErr w:type="gramEnd"/>
      <w:r w:rsidRPr="001E7C0B">
        <w:rPr>
          <w:sz w:val="26"/>
          <w:szCs w:val="26"/>
        </w:rPr>
        <w:t>;</w:t>
      </w:r>
    </w:p>
    <w:p w:rsidR="00920213" w:rsidRPr="001E7C0B" w:rsidRDefault="00920213" w:rsidP="00920213">
      <w:pPr>
        <w:autoSpaceDE w:val="0"/>
        <w:autoSpaceDN w:val="0"/>
        <w:adjustRightInd w:val="0"/>
        <w:ind w:firstLine="540"/>
        <w:jc w:val="both"/>
        <w:rPr>
          <w:sz w:val="26"/>
          <w:szCs w:val="26"/>
        </w:rPr>
      </w:pPr>
      <w:r w:rsidRPr="001E7C0B">
        <w:rPr>
          <w:sz w:val="26"/>
          <w:szCs w:val="26"/>
        </w:rPr>
        <w:t>-  иметь ограду.</w:t>
      </w:r>
    </w:p>
    <w:p w:rsidR="00920213" w:rsidRPr="001E7C0B" w:rsidRDefault="00920213" w:rsidP="00920213">
      <w:pPr>
        <w:autoSpaceDE w:val="0"/>
        <w:autoSpaceDN w:val="0"/>
        <w:adjustRightInd w:val="0"/>
        <w:ind w:firstLine="540"/>
        <w:jc w:val="both"/>
        <w:rPr>
          <w:sz w:val="26"/>
          <w:szCs w:val="26"/>
        </w:rPr>
      </w:pPr>
      <w:r w:rsidRPr="001E7C0B">
        <w:rPr>
          <w:sz w:val="26"/>
          <w:szCs w:val="26"/>
        </w:rPr>
        <w:t>Самовольный захват земли запрещен.</w:t>
      </w:r>
    </w:p>
    <w:p w:rsidR="00920213" w:rsidRPr="001E7C0B" w:rsidRDefault="00920213" w:rsidP="00920213">
      <w:pPr>
        <w:autoSpaceDE w:val="0"/>
        <w:autoSpaceDN w:val="0"/>
        <w:adjustRightInd w:val="0"/>
        <w:ind w:firstLine="540"/>
        <w:jc w:val="both"/>
        <w:rPr>
          <w:sz w:val="26"/>
          <w:szCs w:val="26"/>
        </w:rPr>
      </w:pPr>
      <w:r w:rsidRPr="001E7C0B">
        <w:rPr>
          <w:sz w:val="26"/>
          <w:szCs w:val="26"/>
        </w:rPr>
        <w:t xml:space="preserve"> 5.2.  На   кладбищах   рекомендуется предусматривать ритуальные зоны для проведения </w:t>
      </w:r>
      <w:proofErr w:type="spellStart"/>
      <w:r w:rsidRPr="001E7C0B">
        <w:rPr>
          <w:sz w:val="26"/>
          <w:szCs w:val="26"/>
        </w:rPr>
        <w:t>вероисповедальных</w:t>
      </w:r>
      <w:proofErr w:type="spellEnd"/>
      <w:r w:rsidRPr="001E7C0B">
        <w:rPr>
          <w:sz w:val="26"/>
          <w:szCs w:val="26"/>
        </w:rPr>
        <w:t xml:space="preserve"> обрядов прощания.</w:t>
      </w:r>
    </w:p>
    <w:p w:rsidR="00920213" w:rsidRPr="001E7C0B" w:rsidRDefault="00920213" w:rsidP="00920213">
      <w:pPr>
        <w:autoSpaceDE w:val="0"/>
        <w:autoSpaceDN w:val="0"/>
        <w:adjustRightInd w:val="0"/>
        <w:ind w:firstLine="540"/>
        <w:jc w:val="both"/>
        <w:rPr>
          <w:sz w:val="26"/>
          <w:szCs w:val="26"/>
        </w:rPr>
      </w:pPr>
      <w:r w:rsidRPr="001E7C0B">
        <w:rPr>
          <w:sz w:val="26"/>
          <w:szCs w:val="26"/>
        </w:rPr>
        <w:t xml:space="preserve"> 5.3. Захоронение родственника в одну и ту же могилу разрешается после истечения полного периода минерализации, как правило, не менее 20 лет с момента предыдущего захоронения.</w:t>
      </w:r>
    </w:p>
    <w:p w:rsidR="00920213" w:rsidRPr="001E7C0B" w:rsidRDefault="00920213" w:rsidP="00920213">
      <w:pPr>
        <w:autoSpaceDE w:val="0"/>
        <w:autoSpaceDN w:val="0"/>
        <w:adjustRightInd w:val="0"/>
        <w:ind w:firstLine="540"/>
        <w:jc w:val="both"/>
        <w:rPr>
          <w:sz w:val="26"/>
          <w:szCs w:val="26"/>
        </w:rPr>
      </w:pPr>
      <w:r w:rsidRPr="001E7C0B">
        <w:rPr>
          <w:sz w:val="26"/>
          <w:szCs w:val="26"/>
        </w:rPr>
        <w:t>Захоронение урн с прахом в землю на родственных участках производится независимо от срока предыдущего захоронения.</w:t>
      </w:r>
    </w:p>
    <w:p w:rsidR="00920213" w:rsidRDefault="00920213" w:rsidP="00920213">
      <w:pPr>
        <w:autoSpaceDE w:val="0"/>
        <w:autoSpaceDN w:val="0"/>
        <w:adjustRightInd w:val="0"/>
        <w:ind w:firstLine="540"/>
        <w:jc w:val="both"/>
        <w:rPr>
          <w:sz w:val="26"/>
          <w:szCs w:val="26"/>
        </w:rPr>
      </w:pPr>
    </w:p>
    <w:p w:rsidR="00920213" w:rsidRPr="001E7C0B" w:rsidRDefault="00920213" w:rsidP="00920213">
      <w:pPr>
        <w:autoSpaceDE w:val="0"/>
        <w:autoSpaceDN w:val="0"/>
        <w:adjustRightInd w:val="0"/>
        <w:ind w:firstLine="540"/>
        <w:jc w:val="both"/>
        <w:rPr>
          <w:b/>
          <w:bCs/>
          <w:sz w:val="26"/>
          <w:szCs w:val="26"/>
        </w:rPr>
      </w:pPr>
      <w:r w:rsidRPr="001E7C0B">
        <w:rPr>
          <w:sz w:val="26"/>
          <w:szCs w:val="26"/>
        </w:rPr>
        <w:t xml:space="preserve"> </w:t>
      </w:r>
      <w:r w:rsidRPr="001E7C0B">
        <w:rPr>
          <w:b/>
          <w:bCs/>
          <w:sz w:val="26"/>
          <w:szCs w:val="26"/>
        </w:rPr>
        <w:t>VI. Обязанности организаций, оказывающие похоронные услуги</w:t>
      </w:r>
    </w:p>
    <w:p w:rsidR="00920213" w:rsidRPr="001E7C0B" w:rsidRDefault="00920213" w:rsidP="00920213">
      <w:pPr>
        <w:autoSpaceDE w:val="0"/>
        <w:autoSpaceDN w:val="0"/>
        <w:adjustRightInd w:val="0"/>
        <w:jc w:val="center"/>
        <w:rPr>
          <w:b/>
          <w:bCs/>
          <w:sz w:val="26"/>
          <w:szCs w:val="26"/>
        </w:rPr>
      </w:pPr>
      <w:r w:rsidRPr="001E7C0B">
        <w:rPr>
          <w:b/>
          <w:bCs/>
          <w:sz w:val="26"/>
          <w:szCs w:val="26"/>
        </w:rPr>
        <w:t>и выполняющие работы по содержанию мест захоронения</w:t>
      </w:r>
    </w:p>
    <w:p w:rsidR="00920213" w:rsidRDefault="00920213" w:rsidP="00920213">
      <w:pPr>
        <w:autoSpaceDE w:val="0"/>
        <w:autoSpaceDN w:val="0"/>
        <w:adjustRightInd w:val="0"/>
        <w:ind w:firstLine="540"/>
        <w:jc w:val="both"/>
        <w:rPr>
          <w:sz w:val="26"/>
          <w:szCs w:val="26"/>
        </w:rPr>
      </w:pPr>
    </w:p>
    <w:p w:rsidR="00920213" w:rsidRPr="001E7C0B" w:rsidRDefault="00920213" w:rsidP="00920213">
      <w:pPr>
        <w:autoSpaceDE w:val="0"/>
        <w:autoSpaceDN w:val="0"/>
        <w:adjustRightInd w:val="0"/>
        <w:ind w:firstLine="540"/>
        <w:jc w:val="both"/>
        <w:rPr>
          <w:sz w:val="26"/>
          <w:szCs w:val="26"/>
        </w:rPr>
      </w:pPr>
      <w:r w:rsidRPr="001E7C0B">
        <w:rPr>
          <w:sz w:val="26"/>
          <w:szCs w:val="26"/>
        </w:rPr>
        <w:t>6.1. Хозяйствующий субъект, заключивший муниципальный контракт на выполнение работ по содержанию мест захоронения, должен содержать места захоронения в надлежащем порядке и обеспечивать:</w:t>
      </w:r>
    </w:p>
    <w:p w:rsidR="00920213" w:rsidRPr="001E7C0B" w:rsidRDefault="00920213" w:rsidP="00920213">
      <w:pPr>
        <w:autoSpaceDE w:val="0"/>
        <w:autoSpaceDN w:val="0"/>
        <w:adjustRightInd w:val="0"/>
        <w:ind w:firstLine="540"/>
        <w:jc w:val="both"/>
        <w:rPr>
          <w:sz w:val="26"/>
          <w:szCs w:val="26"/>
        </w:rPr>
      </w:pPr>
      <w:r w:rsidRPr="001E7C0B">
        <w:rPr>
          <w:sz w:val="26"/>
          <w:szCs w:val="26"/>
        </w:rPr>
        <w:t>- уход за зелеными насаждениями, их полив и обновление;</w:t>
      </w:r>
    </w:p>
    <w:p w:rsidR="00920213" w:rsidRPr="001E7C0B" w:rsidRDefault="00920213" w:rsidP="00920213">
      <w:pPr>
        <w:autoSpaceDE w:val="0"/>
        <w:autoSpaceDN w:val="0"/>
        <w:adjustRightInd w:val="0"/>
        <w:ind w:firstLine="540"/>
        <w:jc w:val="both"/>
        <w:rPr>
          <w:sz w:val="26"/>
          <w:szCs w:val="26"/>
        </w:rPr>
      </w:pPr>
      <w:r w:rsidRPr="001E7C0B">
        <w:rPr>
          <w:sz w:val="26"/>
          <w:szCs w:val="26"/>
        </w:rPr>
        <w:t>- удаление с могил и вывоз засохших цветов и венков;</w:t>
      </w:r>
    </w:p>
    <w:p w:rsidR="00920213" w:rsidRPr="001E7C0B" w:rsidRDefault="00920213" w:rsidP="00920213">
      <w:pPr>
        <w:autoSpaceDE w:val="0"/>
        <w:autoSpaceDN w:val="0"/>
        <w:adjustRightInd w:val="0"/>
        <w:ind w:firstLine="540"/>
        <w:jc w:val="both"/>
        <w:rPr>
          <w:sz w:val="26"/>
          <w:szCs w:val="26"/>
        </w:rPr>
      </w:pPr>
      <w:r w:rsidRPr="001E7C0B">
        <w:rPr>
          <w:sz w:val="26"/>
          <w:szCs w:val="26"/>
        </w:rPr>
        <w:t>- систематическую уборку мест захоронения и своевременный вывоз мусора;</w:t>
      </w:r>
    </w:p>
    <w:p w:rsidR="00920213" w:rsidRPr="001E7C0B" w:rsidRDefault="00920213" w:rsidP="00920213">
      <w:pPr>
        <w:autoSpaceDE w:val="0"/>
        <w:autoSpaceDN w:val="0"/>
        <w:adjustRightInd w:val="0"/>
        <w:ind w:firstLine="540"/>
        <w:jc w:val="both"/>
        <w:rPr>
          <w:sz w:val="26"/>
          <w:szCs w:val="26"/>
        </w:rPr>
      </w:pPr>
      <w:r w:rsidRPr="001E7C0B">
        <w:rPr>
          <w:sz w:val="26"/>
          <w:szCs w:val="26"/>
        </w:rPr>
        <w:t>- содержание в надлежащем порядке братских могил, памятников и могил, находящихся под охраной государства;</w:t>
      </w:r>
    </w:p>
    <w:p w:rsidR="00920213" w:rsidRPr="001E7C0B" w:rsidRDefault="00920213" w:rsidP="00920213">
      <w:pPr>
        <w:autoSpaceDE w:val="0"/>
        <w:autoSpaceDN w:val="0"/>
        <w:adjustRightInd w:val="0"/>
        <w:ind w:firstLine="540"/>
        <w:jc w:val="both"/>
        <w:rPr>
          <w:sz w:val="26"/>
          <w:szCs w:val="26"/>
        </w:rPr>
      </w:pPr>
      <w:r w:rsidRPr="001E7C0B">
        <w:rPr>
          <w:sz w:val="26"/>
          <w:szCs w:val="26"/>
        </w:rPr>
        <w:t>- высокую культуру обслуживания;</w:t>
      </w:r>
    </w:p>
    <w:p w:rsidR="00920213" w:rsidRPr="001E7C0B" w:rsidRDefault="00920213" w:rsidP="00920213">
      <w:pPr>
        <w:autoSpaceDE w:val="0"/>
        <w:autoSpaceDN w:val="0"/>
        <w:adjustRightInd w:val="0"/>
        <w:ind w:firstLine="540"/>
        <w:jc w:val="both"/>
        <w:rPr>
          <w:sz w:val="26"/>
          <w:szCs w:val="26"/>
        </w:rPr>
      </w:pPr>
      <w:r w:rsidRPr="001E7C0B">
        <w:rPr>
          <w:sz w:val="26"/>
          <w:szCs w:val="26"/>
        </w:rPr>
        <w:t>- соблюдение правил пожарной безопасности;</w:t>
      </w:r>
    </w:p>
    <w:p w:rsidR="00920213" w:rsidRPr="001E7C0B" w:rsidRDefault="00920213" w:rsidP="00920213">
      <w:pPr>
        <w:autoSpaceDE w:val="0"/>
        <w:autoSpaceDN w:val="0"/>
        <w:adjustRightInd w:val="0"/>
        <w:ind w:firstLine="540"/>
        <w:jc w:val="both"/>
        <w:rPr>
          <w:sz w:val="26"/>
          <w:szCs w:val="26"/>
        </w:rPr>
      </w:pPr>
      <w:r w:rsidRPr="001E7C0B">
        <w:rPr>
          <w:sz w:val="26"/>
          <w:szCs w:val="26"/>
        </w:rPr>
        <w:t>- сохранность памятников, оград и пр.</w:t>
      </w:r>
    </w:p>
    <w:p w:rsidR="00920213" w:rsidRPr="001E7C0B" w:rsidRDefault="00920213" w:rsidP="00920213">
      <w:pPr>
        <w:autoSpaceDE w:val="0"/>
        <w:autoSpaceDN w:val="0"/>
        <w:adjustRightInd w:val="0"/>
        <w:ind w:firstLine="540"/>
        <w:jc w:val="both"/>
        <w:rPr>
          <w:sz w:val="26"/>
          <w:szCs w:val="26"/>
        </w:rPr>
      </w:pPr>
      <w:r w:rsidRPr="001E7C0B">
        <w:rPr>
          <w:sz w:val="26"/>
          <w:szCs w:val="26"/>
        </w:rPr>
        <w:t>- соблюдение санитарных правил и норм.</w:t>
      </w:r>
    </w:p>
    <w:p w:rsidR="00920213" w:rsidRPr="001E7C0B" w:rsidRDefault="00920213" w:rsidP="00920213">
      <w:pPr>
        <w:autoSpaceDE w:val="0"/>
        <w:autoSpaceDN w:val="0"/>
        <w:adjustRightInd w:val="0"/>
        <w:ind w:firstLine="540"/>
        <w:jc w:val="both"/>
        <w:rPr>
          <w:sz w:val="26"/>
          <w:szCs w:val="26"/>
        </w:rPr>
      </w:pPr>
      <w:r w:rsidRPr="001E7C0B">
        <w:rPr>
          <w:sz w:val="26"/>
          <w:szCs w:val="26"/>
        </w:rPr>
        <w:t>6.2. Организации, оказывающие похоронные услуги должны обеспечивать:</w:t>
      </w:r>
    </w:p>
    <w:p w:rsidR="00920213" w:rsidRPr="001E7C0B" w:rsidRDefault="00920213" w:rsidP="00920213">
      <w:pPr>
        <w:autoSpaceDE w:val="0"/>
        <w:autoSpaceDN w:val="0"/>
        <w:adjustRightInd w:val="0"/>
        <w:ind w:firstLine="540"/>
        <w:jc w:val="both"/>
        <w:rPr>
          <w:sz w:val="26"/>
          <w:szCs w:val="26"/>
        </w:rPr>
      </w:pPr>
      <w:r w:rsidRPr="001E7C0B">
        <w:rPr>
          <w:sz w:val="26"/>
          <w:szCs w:val="26"/>
        </w:rPr>
        <w:t>- своевременную подготовку могил;</w:t>
      </w:r>
    </w:p>
    <w:p w:rsidR="00920213" w:rsidRPr="001E7C0B" w:rsidRDefault="00920213" w:rsidP="00920213">
      <w:pPr>
        <w:autoSpaceDE w:val="0"/>
        <w:autoSpaceDN w:val="0"/>
        <w:adjustRightInd w:val="0"/>
        <w:ind w:firstLine="540"/>
        <w:jc w:val="both"/>
        <w:rPr>
          <w:sz w:val="26"/>
          <w:szCs w:val="26"/>
        </w:rPr>
      </w:pPr>
      <w:r w:rsidRPr="001E7C0B">
        <w:rPr>
          <w:sz w:val="26"/>
          <w:szCs w:val="26"/>
        </w:rPr>
        <w:t>- захоронение умерших, урн с прахом;</w:t>
      </w:r>
    </w:p>
    <w:p w:rsidR="00920213" w:rsidRPr="001E7C0B" w:rsidRDefault="00920213" w:rsidP="00920213">
      <w:pPr>
        <w:autoSpaceDE w:val="0"/>
        <w:autoSpaceDN w:val="0"/>
        <w:adjustRightInd w:val="0"/>
        <w:ind w:firstLine="540"/>
        <w:jc w:val="both"/>
        <w:rPr>
          <w:sz w:val="26"/>
          <w:szCs w:val="26"/>
        </w:rPr>
      </w:pPr>
      <w:r w:rsidRPr="001E7C0B">
        <w:rPr>
          <w:sz w:val="26"/>
          <w:szCs w:val="26"/>
        </w:rPr>
        <w:t>- установку памятников.</w:t>
      </w:r>
    </w:p>
    <w:p w:rsidR="00920213" w:rsidRPr="001E7C0B" w:rsidRDefault="00920213" w:rsidP="00920213">
      <w:pPr>
        <w:autoSpaceDE w:val="0"/>
        <w:autoSpaceDN w:val="0"/>
        <w:adjustRightInd w:val="0"/>
        <w:jc w:val="both"/>
        <w:rPr>
          <w:sz w:val="26"/>
          <w:szCs w:val="26"/>
        </w:rPr>
      </w:pPr>
    </w:p>
    <w:p w:rsidR="00920213" w:rsidRPr="001E7C0B" w:rsidRDefault="00920213" w:rsidP="00920213">
      <w:pPr>
        <w:autoSpaceDE w:val="0"/>
        <w:autoSpaceDN w:val="0"/>
        <w:adjustRightInd w:val="0"/>
        <w:ind w:firstLine="540"/>
        <w:jc w:val="center"/>
        <w:rPr>
          <w:b/>
          <w:bCs/>
          <w:sz w:val="26"/>
          <w:szCs w:val="26"/>
        </w:rPr>
      </w:pPr>
      <w:r w:rsidRPr="001E7C0B">
        <w:rPr>
          <w:b/>
          <w:bCs/>
          <w:sz w:val="26"/>
          <w:szCs w:val="26"/>
        </w:rPr>
        <w:t>VII. Ответственность</w:t>
      </w:r>
    </w:p>
    <w:p w:rsidR="00920213" w:rsidRDefault="00920213" w:rsidP="00920213">
      <w:pPr>
        <w:autoSpaceDE w:val="0"/>
        <w:autoSpaceDN w:val="0"/>
        <w:adjustRightInd w:val="0"/>
        <w:ind w:firstLine="540"/>
        <w:jc w:val="both"/>
        <w:rPr>
          <w:sz w:val="26"/>
          <w:szCs w:val="26"/>
        </w:rPr>
      </w:pPr>
    </w:p>
    <w:p w:rsidR="00920213" w:rsidRPr="001E7C0B" w:rsidRDefault="00920213" w:rsidP="00920213">
      <w:pPr>
        <w:autoSpaceDE w:val="0"/>
        <w:autoSpaceDN w:val="0"/>
        <w:adjustRightInd w:val="0"/>
        <w:ind w:firstLine="540"/>
        <w:jc w:val="both"/>
        <w:rPr>
          <w:sz w:val="26"/>
          <w:szCs w:val="26"/>
        </w:rPr>
      </w:pPr>
      <w:r>
        <w:rPr>
          <w:sz w:val="26"/>
          <w:szCs w:val="26"/>
        </w:rPr>
        <w:lastRenderedPageBreak/>
        <w:t>7</w:t>
      </w:r>
      <w:r w:rsidRPr="001E7C0B">
        <w:rPr>
          <w:sz w:val="26"/>
          <w:szCs w:val="26"/>
        </w:rPr>
        <w:t>.1. Лица, признанные виновными в нарушении действующего законодательства Российской Федерации, настоящего Положения, а также иных нормативно-правовых актов по вопросам похоронного дела, несут ответственность в соответствии с действующим законодательством.</w:t>
      </w:r>
    </w:p>
    <w:p w:rsidR="00920213" w:rsidRPr="001E7C0B" w:rsidRDefault="00920213" w:rsidP="00920213">
      <w:pPr>
        <w:autoSpaceDE w:val="0"/>
        <w:autoSpaceDN w:val="0"/>
        <w:adjustRightInd w:val="0"/>
        <w:ind w:firstLine="540"/>
        <w:jc w:val="both"/>
        <w:rPr>
          <w:sz w:val="26"/>
          <w:szCs w:val="26"/>
        </w:rPr>
      </w:pPr>
      <w:r>
        <w:rPr>
          <w:sz w:val="26"/>
          <w:szCs w:val="26"/>
        </w:rPr>
        <w:t>7</w:t>
      </w:r>
      <w:r w:rsidRPr="001E7C0B">
        <w:rPr>
          <w:sz w:val="26"/>
          <w:szCs w:val="26"/>
        </w:rPr>
        <w:t>.2. За неисполнение либо ненадлежащее исполнение обязательств по содержанию мест погребений несут ответственность хозяйствующие субъекты, на которые возложена обязанность содержания мест погребения.</w:t>
      </w:r>
    </w:p>
    <w:p w:rsidR="00920213" w:rsidRPr="001E7C0B" w:rsidRDefault="00920213" w:rsidP="00920213">
      <w:pPr>
        <w:autoSpaceDE w:val="0"/>
        <w:autoSpaceDN w:val="0"/>
        <w:adjustRightInd w:val="0"/>
        <w:ind w:firstLine="540"/>
        <w:jc w:val="both"/>
        <w:rPr>
          <w:sz w:val="26"/>
          <w:szCs w:val="26"/>
        </w:rPr>
      </w:pPr>
      <w:r>
        <w:rPr>
          <w:sz w:val="26"/>
          <w:szCs w:val="26"/>
        </w:rPr>
        <w:t>7</w:t>
      </w:r>
      <w:r w:rsidRPr="001E7C0B">
        <w:rPr>
          <w:sz w:val="26"/>
          <w:szCs w:val="26"/>
        </w:rPr>
        <w:t>.3. Осквернение и уничтожение мест погребения или мест захоронения, захоронение умерших с нарушением санитарных норм и вне отведенных мест захоронения влекут ответственность, предусмотренную действующим законодательством.</w:t>
      </w:r>
    </w:p>
    <w:p w:rsidR="00920213" w:rsidRPr="001E7C0B" w:rsidRDefault="00920213" w:rsidP="00920213">
      <w:pPr>
        <w:autoSpaceDE w:val="0"/>
        <w:autoSpaceDN w:val="0"/>
        <w:adjustRightInd w:val="0"/>
        <w:jc w:val="both"/>
        <w:rPr>
          <w:sz w:val="26"/>
          <w:szCs w:val="26"/>
        </w:rPr>
      </w:pPr>
      <w:r w:rsidRPr="001E7C0B">
        <w:rPr>
          <w:sz w:val="26"/>
          <w:szCs w:val="26"/>
        </w:rPr>
        <w:t xml:space="preserve">   </w:t>
      </w:r>
    </w:p>
    <w:p w:rsidR="00920213" w:rsidRDefault="00920213" w:rsidP="00920213"/>
    <w:p w:rsidR="00920213" w:rsidRDefault="00920213" w:rsidP="00920213">
      <w:pPr>
        <w:tabs>
          <w:tab w:val="left" w:pos="3060"/>
        </w:tabs>
        <w:jc w:val="right"/>
        <w:rPr>
          <w:sz w:val="26"/>
          <w:szCs w:val="26"/>
        </w:rPr>
      </w:pPr>
    </w:p>
    <w:tbl>
      <w:tblPr>
        <w:tblW w:w="10080" w:type="dxa"/>
        <w:tblInd w:w="-34" w:type="dxa"/>
        <w:tblLook w:val="01E0" w:firstRow="1" w:lastRow="1" w:firstColumn="1" w:lastColumn="1" w:noHBand="0" w:noVBand="0"/>
      </w:tblPr>
      <w:tblGrid>
        <w:gridCol w:w="3960"/>
        <w:gridCol w:w="1797"/>
        <w:gridCol w:w="4323"/>
      </w:tblGrid>
      <w:tr w:rsidR="00920213" w:rsidRPr="00893FCC" w:rsidTr="00533C1C">
        <w:tc>
          <w:tcPr>
            <w:tcW w:w="3960" w:type="dxa"/>
            <w:shd w:val="clear" w:color="auto" w:fill="auto"/>
          </w:tcPr>
          <w:p w:rsidR="00920213" w:rsidRPr="00893FCC" w:rsidRDefault="00920213" w:rsidP="00533C1C">
            <w:pPr>
              <w:jc w:val="center"/>
              <w:rPr>
                <w:rFonts w:ascii="Arial Cyr Chuv" w:hAnsi="Arial Cyr Chuv"/>
              </w:rPr>
            </w:pPr>
            <w:proofErr w:type="spellStart"/>
            <w:r w:rsidRPr="00893FCC">
              <w:rPr>
                <w:rFonts w:ascii="Arial Cyr Chuv" w:hAnsi="Arial Cyr Chuv" w:cs="Arial Cyr Chuv"/>
                <w:b/>
                <w:bCs/>
                <w:iCs/>
                <w:sz w:val="26"/>
                <w:szCs w:val="26"/>
              </w:rPr>
              <w:t>Чёваш</w:t>
            </w:r>
            <w:proofErr w:type="spellEnd"/>
            <w:r w:rsidRPr="00893FCC">
              <w:rPr>
                <w:rFonts w:ascii="Arial Cyr Chuv" w:hAnsi="Arial Cyr Chuv" w:cs="Arial Cyr Chuv"/>
                <w:b/>
                <w:bCs/>
                <w:iCs/>
                <w:sz w:val="26"/>
                <w:szCs w:val="26"/>
              </w:rPr>
              <w:t xml:space="preserve"> Республики</w:t>
            </w:r>
          </w:p>
          <w:p w:rsidR="00920213" w:rsidRPr="00893FCC" w:rsidRDefault="00920213" w:rsidP="00533C1C">
            <w:pPr>
              <w:jc w:val="center"/>
              <w:rPr>
                <w:rFonts w:ascii="Arial Cyr Chuv" w:hAnsi="Arial Cyr Chuv"/>
                <w:b/>
                <w:bCs/>
                <w:sz w:val="26"/>
                <w:szCs w:val="26"/>
              </w:rPr>
            </w:pPr>
            <w:proofErr w:type="spellStart"/>
            <w:r w:rsidRPr="00893FCC">
              <w:rPr>
                <w:rFonts w:ascii="Arial Cyr Chuv" w:hAnsi="Arial Cyr Chuv" w:cs="Arial Cyr Chuv"/>
                <w:b/>
                <w:bCs/>
                <w:sz w:val="26"/>
                <w:szCs w:val="26"/>
              </w:rPr>
              <w:t>Елч.к</w:t>
            </w:r>
            <w:proofErr w:type="spellEnd"/>
            <w:r w:rsidRPr="00893FCC">
              <w:rPr>
                <w:rFonts w:ascii="Arial Cyr Chuv" w:hAnsi="Arial Cyr Chuv" w:cs="Arial Cyr Chuv"/>
                <w:b/>
                <w:bCs/>
                <w:sz w:val="26"/>
                <w:szCs w:val="26"/>
              </w:rPr>
              <w:t xml:space="preserve"> </w:t>
            </w:r>
            <w:proofErr w:type="spellStart"/>
            <w:r w:rsidRPr="00893FCC">
              <w:rPr>
                <w:rFonts w:ascii="Arial Cyr Chuv" w:hAnsi="Arial Cyr Chuv"/>
                <w:b/>
                <w:bCs/>
                <w:sz w:val="26"/>
                <w:szCs w:val="26"/>
              </w:rPr>
              <w:t>муниципалл</w:t>
            </w:r>
            <w:r w:rsidRPr="00893FCC">
              <w:rPr>
                <w:b/>
                <w:sz w:val="26"/>
                <w:szCs w:val="26"/>
              </w:rPr>
              <w:t>ă</w:t>
            </w:r>
            <w:proofErr w:type="spellEnd"/>
          </w:p>
          <w:p w:rsidR="00920213" w:rsidRPr="00893FCC" w:rsidRDefault="00920213" w:rsidP="00533C1C">
            <w:pPr>
              <w:tabs>
                <w:tab w:val="left" w:pos="896"/>
              </w:tabs>
              <w:jc w:val="center"/>
              <w:rPr>
                <w:rFonts w:ascii="Arial Cyr Chuv" w:hAnsi="Arial Cyr Chuv"/>
                <w:b/>
                <w:bCs/>
                <w:sz w:val="26"/>
                <w:szCs w:val="26"/>
              </w:rPr>
            </w:pPr>
            <w:r w:rsidRPr="00893FCC">
              <w:rPr>
                <w:rFonts w:ascii="Arial Cyr Chuv" w:hAnsi="Arial Cyr Chuv"/>
                <w:b/>
                <w:bCs/>
                <w:sz w:val="26"/>
                <w:szCs w:val="26"/>
              </w:rPr>
              <w:t>округ.</w:t>
            </w:r>
          </w:p>
          <w:p w:rsidR="00920213" w:rsidRPr="00893FCC" w:rsidRDefault="00920213" w:rsidP="00533C1C">
            <w:pPr>
              <w:jc w:val="center"/>
              <w:rPr>
                <w:rFonts w:ascii="Arial Cyr Chuv" w:hAnsi="Arial Cyr Chuv"/>
                <w:sz w:val="16"/>
                <w:szCs w:val="16"/>
              </w:rPr>
            </w:pPr>
          </w:p>
          <w:p w:rsidR="00920213" w:rsidRPr="00893FCC" w:rsidRDefault="00920213" w:rsidP="00533C1C">
            <w:pPr>
              <w:jc w:val="center"/>
              <w:rPr>
                <w:rFonts w:ascii="Arial Cyr Chuv" w:hAnsi="Arial Cyr Chuv"/>
                <w:b/>
                <w:bCs/>
                <w:sz w:val="26"/>
                <w:szCs w:val="26"/>
              </w:rPr>
            </w:pPr>
            <w:proofErr w:type="spellStart"/>
            <w:r w:rsidRPr="00893FCC">
              <w:rPr>
                <w:rFonts w:ascii="Arial Cyr Chuv" w:hAnsi="Arial Cyr Chuv" w:cs="Arial Cyr Chuv"/>
                <w:b/>
                <w:bCs/>
                <w:sz w:val="26"/>
                <w:szCs w:val="26"/>
              </w:rPr>
              <w:t>Елч.к</w:t>
            </w:r>
            <w:proofErr w:type="spellEnd"/>
            <w:r w:rsidRPr="00893FCC">
              <w:rPr>
                <w:rFonts w:ascii="Arial Cyr Chuv" w:hAnsi="Arial Cyr Chuv" w:cs="Arial Cyr Chuv"/>
                <w:b/>
                <w:bCs/>
                <w:sz w:val="26"/>
                <w:szCs w:val="26"/>
              </w:rPr>
              <w:t xml:space="preserve"> </w:t>
            </w:r>
            <w:proofErr w:type="spellStart"/>
            <w:r w:rsidRPr="00893FCC">
              <w:rPr>
                <w:rFonts w:ascii="Arial Cyr Chuv" w:hAnsi="Arial Cyr Chuv"/>
                <w:b/>
                <w:bCs/>
                <w:sz w:val="26"/>
                <w:szCs w:val="26"/>
              </w:rPr>
              <w:t>муниципаллё</w:t>
            </w:r>
            <w:proofErr w:type="spellEnd"/>
          </w:p>
          <w:p w:rsidR="00920213" w:rsidRPr="00893FCC" w:rsidRDefault="00920213" w:rsidP="00533C1C">
            <w:pPr>
              <w:tabs>
                <w:tab w:val="left" w:pos="896"/>
              </w:tabs>
              <w:contextualSpacing/>
              <w:jc w:val="center"/>
              <w:rPr>
                <w:rFonts w:ascii="Arial Cyr Chuv" w:hAnsi="Arial Cyr Chuv"/>
                <w:b/>
                <w:bCs/>
                <w:sz w:val="26"/>
                <w:szCs w:val="26"/>
              </w:rPr>
            </w:pPr>
            <w:proofErr w:type="spellStart"/>
            <w:proofErr w:type="gramStart"/>
            <w:r w:rsidRPr="00893FCC">
              <w:rPr>
                <w:rFonts w:ascii="Arial Cyr Chuv" w:hAnsi="Arial Cyr Chuv"/>
                <w:b/>
                <w:bCs/>
                <w:sz w:val="26"/>
                <w:szCs w:val="26"/>
              </w:rPr>
              <w:t>округ.н</w:t>
            </w:r>
            <w:proofErr w:type="spellEnd"/>
            <w:proofErr w:type="gramEnd"/>
          </w:p>
          <w:p w:rsidR="00920213" w:rsidRPr="00893FCC" w:rsidRDefault="00920213" w:rsidP="00533C1C">
            <w:pPr>
              <w:jc w:val="center"/>
              <w:rPr>
                <w:rFonts w:ascii="Arial Cyr Chuv" w:hAnsi="Arial Cyr Chuv" w:cs="Arial Cyr Chuv"/>
                <w:b/>
                <w:bCs/>
                <w:sz w:val="26"/>
                <w:szCs w:val="26"/>
              </w:rPr>
            </w:pPr>
            <w:r w:rsidRPr="00893FCC">
              <w:rPr>
                <w:rFonts w:ascii="Arial Cyr Chuv" w:hAnsi="Arial Cyr Chuv" w:cs="Arial Cyr Chuv"/>
                <w:b/>
                <w:bCs/>
                <w:sz w:val="26"/>
                <w:szCs w:val="26"/>
              </w:rPr>
              <w:t>администраций.</w:t>
            </w:r>
          </w:p>
          <w:p w:rsidR="00920213" w:rsidRPr="00893FCC" w:rsidRDefault="00920213" w:rsidP="00533C1C">
            <w:pPr>
              <w:jc w:val="center"/>
              <w:rPr>
                <w:rFonts w:ascii="Arial Cyr Chuv" w:hAnsi="Arial Cyr Chuv" w:cs="Arial Cyr Chuv"/>
                <w:b/>
                <w:sz w:val="26"/>
              </w:rPr>
            </w:pPr>
            <w:r w:rsidRPr="00893FCC">
              <w:rPr>
                <w:rFonts w:ascii="Arial Cyr Chuv" w:hAnsi="Arial Cyr Chuv" w:cs="Arial Cyr Chuv"/>
                <w:b/>
                <w:sz w:val="26"/>
              </w:rPr>
              <w:t>ЙЫШЁНУ</w:t>
            </w:r>
          </w:p>
          <w:p w:rsidR="00920213" w:rsidRPr="00893FCC" w:rsidRDefault="00920213" w:rsidP="00533C1C">
            <w:pPr>
              <w:jc w:val="center"/>
              <w:rPr>
                <w:rFonts w:ascii="Arial Cyr Chuv" w:hAnsi="Arial Cyr Chuv"/>
              </w:rPr>
            </w:pPr>
          </w:p>
          <w:p w:rsidR="00920213" w:rsidRPr="00893FCC" w:rsidRDefault="00920213" w:rsidP="00533C1C">
            <w:pPr>
              <w:ind w:left="-108"/>
              <w:jc w:val="center"/>
            </w:pPr>
            <w:r w:rsidRPr="00893FCC">
              <w:t>202</w:t>
            </w:r>
            <w:r>
              <w:t>4</w:t>
            </w:r>
            <w:r w:rsidRPr="00893FCC">
              <w:t xml:space="preserve"> </w:t>
            </w:r>
            <w:r w:rsidRPr="00893FCC">
              <w:rPr>
                <w:rFonts w:ascii="Arial Cyr Chuv" w:hAnsi="Arial Cyr Chuv" w:cs="Arial Cyr Chuv"/>
              </w:rPr>
              <w:t xml:space="preserve">=? </w:t>
            </w:r>
            <w:r>
              <w:rPr>
                <w:rFonts w:ascii="Arial Cyr Chuv" w:hAnsi="Arial Cyr Chuv" w:cs="Arial Cyr Chuv"/>
              </w:rPr>
              <w:t xml:space="preserve"> </w:t>
            </w:r>
            <w:proofErr w:type="spellStart"/>
            <w:r>
              <w:rPr>
                <w:rFonts w:ascii="Arial Cyr Chuv" w:hAnsi="Arial Cyr Chuv" w:cs="Arial Cyr Chuv"/>
              </w:rPr>
              <w:t>июн</w:t>
            </w:r>
            <w:r>
              <w:rPr>
                <w:rFonts w:ascii="Calibri" w:hAnsi="Calibri" w:cs="Calibri"/>
              </w:rPr>
              <w:t>ĕ</w:t>
            </w:r>
            <w:r>
              <w:rPr>
                <w:rFonts w:ascii="Arial Cyr Chuv" w:hAnsi="Arial Cyr Chuv" w:cs="Arial Cyr Chuv"/>
              </w:rPr>
              <w:t>н</w:t>
            </w:r>
            <w:proofErr w:type="spellEnd"/>
            <w:r>
              <w:rPr>
                <w:rFonts w:ascii="Arial Cyr Chuv" w:hAnsi="Arial Cyr Chuv" w:cs="Arial Cyr Chuv"/>
              </w:rPr>
              <w:t xml:space="preserve"> 28 </w:t>
            </w:r>
            <w:r w:rsidRPr="00893FCC">
              <w:t>-</w:t>
            </w:r>
            <w:proofErr w:type="spellStart"/>
            <w:r w:rsidRPr="00893FCC">
              <w:t>м</w:t>
            </w:r>
            <w:r w:rsidRPr="00893FCC">
              <w:rPr>
                <w:rFonts w:ascii="Arial Cyr Chuv" w:hAnsi="Arial Cyr Chuv" w:cs="Arial Cyr Chuv"/>
              </w:rPr>
              <w:t>.</w:t>
            </w:r>
            <w:r w:rsidRPr="00893FCC">
              <w:t>ш</w:t>
            </w:r>
            <w:proofErr w:type="spellEnd"/>
            <w:r w:rsidRPr="00893FCC">
              <w:rPr>
                <w:rFonts w:ascii="Arial Cyr Chuv" w:hAnsi="Arial Cyr Chuv" w:cs="Arial Cyr Chuv"/>
              </w:rPr>
              <w:t xml:space="preserve">. </w:t>
            </w:r>
            <w:r w:rsidRPr="00893FCC">
              <w:t>№</w:t>
            </w:r>
            <w:r>
              <w:t xml:space="preserve"> 544</w:t>
            </w:r>
          </w:p>
          <w:p w:rsidR="00920213" w:rsidRPr="00893FCC" w:rsidRDefault="00920213" w:rsidP="00533C1C">
            <w:pPr>
              <w:ind w:left="-360"/>
              <w:jc w:val="center"/>
              <w:rPr>
                <w:sz w:val="18"/>
                <w:szCs w:val="18"/>
              </w:rPr>
            </w:pPr>
          </w:p>
          <w:p w:rsidR="00920213" w:rsidRPr="00893FCC" w:rsidRDefault="00920213" w:rsidP="00533C1C">
            <w:pPr>
              <w:jc w:val="center"/>
            </w:pPr>
            <w:proofErr w:type="spellStart"/>
            <w:r w:rsidRPr="00893FCC">
              <w:rPr>
                <w:sz w:val="18"/>
                <w:szCs w:val="18"/>
              </w:rPr>
              <w:t>Елч</w:t>
            </w:r>
            <w:r w:rsidRPr="00893FCC">
              <w:rPr>
                <w:rFonts w:ascii="Arial Cyr Chuv" w:hAnsi="Arial Cyr Chuv" w:cs="Arial Cyr Chuv"/>
                <w:sz w:val="18"/>
                <w:szCs w:val="18"/>
              </w:rPr>
              <w:t>.</w:t>
            </w:r>
            <w:r w:rsidRPr="00893FCC">
              <w:rPr>
                <w:sz w:val="18"/>
                <w:szCs w:val="18"/>
              </w:rPr>
              <w:t>к</w:t>
            </w:r>
            <w:proofErr w:type="spellEnd"/>
            <w:r w:rsidRPr="00893FCC">
              <w:rPr>
                <w:sz w:val="18"/>
                <w:szCs w:val="18"/>
              </w:rPr>
              <w:t xml:space="preserve"> ял</w:t>
            </w:r>
            <w:r w:rsidRPr="00893FCC">
              <w:rPr>
                <w:rFonts w:ascii="Arial Cyr Chuv" w:hAnsi="Arial Cyr Chuv" w:cs="Arial Cyr Chuv"/>
                <w:sz w:val="18"/>
                <w:szCs w:val="18"/>
              </w:rPr>
              <w:t>.</w:t>
            </w:r>
          </w:p>
        </w:tc>
        <w:tc>
          <w:tcPr>
            <w:tcW w:w="1797" w:type="dxa"/>
            <w:shd w:val="clear" w:color="auto" w:fill="auto"/>
          </w:tcPr>
          <w:p w:rsidR="00920213" w:rsidRPr="00893FCC" w:rsidRDefault="00920213" w:rsidP="00533C1C">
            <w:pPr>
              <w:jc w:val="center"/>
              <w:rPr>
                <w:bCs/>
                <w:iCs/>
                <w:sz w:val="26"/>
                <w:szCs w:val="26"/>
              </w:rPr>
            </w:pPr>
            <w:r w:rsidRPr="00A92BB1">
              <w:rPr>
                <w:noProof/>
              </w:rPr>
              <w:drawing>
                <wp:inline distT="0" distB="0" distL="0" distR="0">
                  <wp:extent cx="676275" cy="8763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noFill/>
                          <a:ln>
                            <a:noFill/>
                          </a:ln>
                        </pic:spPr>
                      </pic:pic>
                    </a:graphicData>
                  </a:graphic>
                </wp:inline>
              </w:drawing>
            </w:r>
          </w:p>
        </w:tc>
        <w:tc>
          <w:tcPr>
            <w:tcW w:w="4323" w:type="dxa"/>
            <w:shd w:val="clear" w:color="auto" w:fill="auto"/>
          </w:tcPr>
          <w:p w:rsidR="00920213" w:rsidRPr="00893FCC" w:rsidRDefault="00920213" w:rsidP="00533C1C">
            <w:pPr>
              <w:ind w:left="-360" w:right="72"/>
              <w:jc w:val="center"/>
            </w:pPr>
            <w:proofErr w:type="gramStart"/>
            <w:r w:rsidRPr="00893FCC">
              <w:rPr>
                <w:rFonts w:ascii="Arial Cyr Chuv" w:hAnsi="Arial Cyr Chuv" w:cs="Arial Cyr Chuv"/>
                <w:b/>
                <w:bCs/>
                <w:iCs/>
                <w:sz w:val="26"/>
                <w:szCs w:val="26"/>
              </w:rPr>
              <w:t>Чувашская  Республика</w:t>
            </w:r>
            <w:proofErr w:type="gramEnd"/>
          </w:p>
          <w:p w:rsidR="00920213" w:rsidRPr="00893FCC" w:rsidRDefault="00920213" w:rsidP="00533C1C">
            <w:pPr>
              <w:ind w:left="-357" w:right="74"/>
              <w:jc w:val="center"/>
              <w:rPr>
                <w:rFonts w:ascii="Arial Cyr Chuv" w:hAnsi="Arial Cyr Chuv" w:cs="Arial Cyr Chuv"/>
                <w:b/>
                <w:bCs/>
                <w:sz w:val="26"/>
                <w:szCs w:val="26"/>
              </w:rPr>
            </w:pPr>
            <w:r w:rsidRPr="00893FCC">
              <w:rPr>
                <w:rFonts w:ascii="Arial Cyr Chuv" w:hAnsi="Arial Cyr Chuv" w:cs="Arial Cyr Chuv"/>
                <w:b/>
                <w:bCs/>
                <w:sz w:val="26"/>
                <w:szCs w:val="26"/>
              </w:rPr>
              <w:t xml:space="preserve">Яльчикский </w:t>
            </w:r>
          </w:p>
          <w:p w:rsidR="00920213" w:rsidRPr="00893FCC" w:rsidRDefault="00920213" w:rsidP="00533C1C">
            <w:pPr>
              <w:ind w:left="-357" w:right="74"/>
              <w:jc w:val="center"/>
              <w:rPr>
                <w:rFonts w:ascii="Arial Cyr Chuv" w:hAnsi="Arial Cyr Chuv" w:cs="Arial Cyr Chuv"/>
                <w:b/>
                <w:bCs/>
                <w:sz w:val="26"/>
                <w:szCs w:val="26"/>
              </w:rPr>
            </w:pPr>
            <w:r w:rsidRPr="00893FCC">
              <w:rPr>
                <w:rFonts w:ascii="Arial Cyr Chuv" w:hAnsi="Arial Cyr Chuv" w:cs="Arial Cyr Chuv"/>
                <w:b/>
                <w:bCs/>
                <w:sz w:val="26"/>
                <w:szCs w:val="26"/>
              </w:rPr>
              <w:t>муниципальный округ</w:t>
            </w:r>
          </w:p>
          <w:p w:rsidR="00920213" w:rsidRPr="00893FCC" w:rsidRDefault="00920213" w:rsidP="00533C1C">
            <w:pPr>
              <w:ind w:left="-357" w:right="74"/>
              <w:jc w:val="center"/>
              <w:rPr>
                <w:sz w:val="16"/>
                <w:szCs w:val="16"/>
              </w:rPr>
            </w:pPr>
          </w:p>
          <w:p w:rsidR="00920213" w:rsidRPr="00893FCC" w:rsidRDefault="00920213" w:rsidP="00533C1C">
            <w:pPr>
              <w:ind w:left="-357" w:right="74"/>
              <w:jc w:val="center"/>
            </w:pPr>
            <w:r w:rsidRPr="00893FCC">
              <w:rPr>
                <w:rFonts w:ascii="Arial Cyr Chuv" w:hAnsi="Arial Cyr Chuv" w:cs="Arial Cyr Chuv"/>
                <w:b/>
                <w:bCs/>
                <w:sz w:val="26"/>
                <w:szCs w:val="26"/>
              </w:rPr>
              <w:t xml:space="preserve">Администрация </w:t>
            </w:r>
          </w:p>
          <w:p w:rsidR="00920213" w:rsidRPr="00893FCC" w:rsidRDefault="00920213" w:rsidP="00533C1C">
            <w:pPr>
              <w:ind w:left="-357" w:right="74"/>
              <w:jc w:val="center"/>
              <w:rPr>
                <w:rFonts w:ascii="Arial Cyr Chuv" w:hAnsi="Arial Cyr Chuv" w:cs="Arial Cyr Chuv"/>
                <w:b/>
                <w:bCs/>
                <w:sz w:val="26"/>
                <w:szCs w:val="26"/>
              </w:rPr>
            </w:pPr>
            <w:r w:rsidRPr="00893FCC">
              <w:rPr>
                <w:rFonts w:ascii="Arial Cyr Chuv" w:hAnsi="Arial Cyr Chuv" w:cs="Arial Cyr Chuv"/>
                <w:b/>
                <w:bCs/>
                <w:sz w:val="26"/>
                <w:szCs w:val="26"/>
              </w:rPr>
              <w:t xml:space="preserve">Яльчикского </w:t>
            </w:r>
          </w:p>
          <w:p w:rsidR="00920213" w:rsidRPr="00893FCC" w:rsidRDefault="00920213" w:rsidP="00533C1C">
            <w:pPr>
              <w:ind w:left="-357" w:right="74"/>
              <w:jc w:val="center"/>
              <w:rPr>
                <w:rFonts w:ascii="Arial Cyr Chuv" w:hAnsi="Arial Cyr Chuv" w:cs="Arial Cyr Chuv"/>
                <w:b/>
                <w:bCs/>
                <w:sz w:val="26"/>
                <w:szCs w:val="26"/>
              </w:rPr>
            </w:pPr>
            <w:r w:rsidRPr="00893FCC">
              <w:rPr>
                <w:rFonts w:ascii="Arial Cyr Chuv" w:hAnsi="Arial Cyr Chuv" w:cs="Arial Cyr Chuv"/>
                <w:b/>
                <w:bCs/>
                <w:sz w:val="26"/>
                <w:szCs w:val="26"/>
              </w:rPr>
              <w:t>муниципального округа</w:t>
            </w:r>
          </w:p>
          <w:p w:rsidR="00920213" w:rsidRPr="00893FCC" w:rsidRDefault="00920213" w:rsidP="00920213">
            <w:pPr>
              <w:keepNext/>
              <w:numPr>
                <w:ilvl w:val="0"/>
                <w:numId w:val="19"/>
              </w:numPr>
              <w:suppressAutoHyphens/>
              <w:ind w:left="-357" w:right="74"/>
              <w:jc w:val="center"/>
              <w:outlineLvl w:val="0"/>
              <w:rPr>
                <w:rFonts w:ascii="Arial Cyr Chuv" w:hAnsi="Arial Cyr Chuv"/>
                <w:sz w:val="28"/>
              </w:rPr>
            </w:pPr>
            <w:r w:rsidRPr="00893FCC">
              <w:rPr>
                <w:rFonts w:ascii="Arial Cyr Chuv" w:hAnsi="Arial Cyr Chuv"/>
                <w:b/>
                <w:sz w:val="26"/>
              </w:rPr>
              <w:t>ПОСТАНОВЛЕНИЕ</w:t>
            </w:r>
          </w:p>
          <w:p w:rsidR="00920213" w:rsidRPr="00893FCC" w:rsidRDefault="00920213" w:rsidP="00533C1C">
            <w:pPr>
              <w:ind w:left="-357" w:right="72"/>
              <w:jc w:val="center"/>
            </w:pPr>
          </w:p>
          <w:p w:rsidR="00920213" w:rsidRPr="00893FCC" w:rsidRDefault="00920213" w:rsidP="00533C1C">
            <w:pPr>
              <w:ind w:left="-360" w:right="72"/>
              <w:jc w:val="center"/>
            </w:pPr>
            <w:r w:rsidRPr="00893FCC">
              <w:t>«</w:t>
            </w:r>
            <w:r>
              <w:t>28</w:t>
            </w:r>
            <w:r w:rsidRPr="00893FCC">
              <w:t>»</w:t>
            </w:r>
            <w:r>
              <w:t xml:space="preserve"> июня</w:t>
            </w:r>
            <w:r w:rsidRPr="00893FCC">
              <w:t xml:space="preserve"> 202</w:t>
            </w:r>
            <w:r>
              <w:t>4</w:t>
            </w:r>
            <w:r w:rsidRPr="00893FCC">
              <w:t xml:space="preserve"> г. №</w:t>
            </w:r>
            <w:r>
              <w:t xml:space="preserve"> 544</w:t>
            </w:r>
          </w:p>
          <w:p w:rsidR="00920213" w:rsidRPr="00893FCC" w:rsidRDefault="00920213" w:rsidP="00533C1C">
            <w:pPr>
              <w:jc w:val="center"/>
              <w:rPr>
                <w:sz w:val="16"/>
                <w:szCs w:val="16"/>
              </w:rPr>
            </w:pPr>
          </w:p>
          <w:p w:rsidR="00920213" w:rsidRPr="00893FCC" w:rsidRDefault="00920213" w:rsidP="00533C1C">
            <w:pPr>
              <w:jc w:val="center"/>
            </w:pPr>
            <w:r w:rsidRPr="00893FCC">
              <w:rPr>
                <w:sz w:val="18"/>
                <w:szCs w:val="18"/>
              </w:rPr>
              <w:t>село Яльчики</w:t>
            </w:r>
          </w:p>
        </w:tc>
      </w:tr>
    </w:tbl>
    <w:p w:rsidR="00920213" w:rsidRPr="00893FCC" w:rsidRDefault="00920213" w:rsidP="00920213">
      <w:pPr>
        <w:jc w:val="center"/>
        <w:rPr>
          <w:b/>
          <w:sz w:val="28"/>
          <w:szCs w:val="28"/>
        </w:rPr>
      </w:pPr>
    </w:p>
    <w:tbl>
      <w:tblPr>
        <w:tblpPr w:leftFromText="180" w:rightFromText="180" w:vertAnchor="text" w:tblpY="1"/>
        <w:tblW w:w="5211" w:type="dxa"/>
        <w:tblLook w:val="01E0" w:firstRow="1" w:lastRow="1" w:firstColumn="1" w:lastColumn="1" w:noHBand="0" w:noVBand="0"/>
      </w:tblPr>
      <w:tblGrid>
        <w:gridCol w:w="5211"/>
      </w:tblGrid>
      <w:tr w:rsidR="00920213" w:rsidRPr="00893FCC" w:rsidTr="00533C1C">
        <w:trPr>
          <w:trHeight w:val="1086"/>
        </w:trPr>
        <w:tc>
          <w:tcPr>
            <w:tcW w:w="5211" w:type="dxa"/>
            <w:shd w:val="clear" w:color="auto" w:fill="auto"/>
          </w:tcPr>
          <w:p w:rsidR="00920213" w:rsidRPr="00893FCC" w:rsidRDefault="00920213" w:rsidP="00533C1C">
            <w:pPr>
              <w:jc w:val="both"/>
            </w:pPr>
            <w:r w:rsidRPr="00B074DC">
              <w:rPr>
                <w:bCs/>
                <w:sz w:val="26"/>
                <w:szCs w:val="26"/>
              </w:rPr>
              <w:t xml:space="preserve">Об утверждении Порядка уведомления муниципальными </w:t>
            </w:r>
            <w:r>
              <w:rPr>
                <w:bCs/>
                <w:sz w:val="26"/>
                <w:szCs w:val="26"/>
              </w:rPr>
              <w:t>с</w:t>
            </w:r>
            <w:r w:rsidRPr="00B074DC">
              <w:rPr>
                <w:bCs/>
                <w:sz w:val="26"/>
                <w:szCs w:val="26"/>
              </w:rPr>
              <w:t>лужащими</w:t>
            </w:r>
            <w:r>
              <w:rPr>
                <w:bCs/>
                <w:sz w:val="26"/>
                <w:szCs w:val="26"/>
              </w:rPr>
              <w:t xml:space="preserve"> </w:t>
            </w:r>
            <w:r w:rsidRPr="00B074DC">
              <w:rPr>
                <w:bCs/>
                <w:sz w:val="26"/>
                <w:szCs w:val="26"/>
              </w:rPr>
              <w:t> администрации Яльчикского муниципального округа Чувашской Республики о    возникновении конфликта интересов или о возможности его возникновения</w:t>
            </w:r>
          </w:p>
        </w:tc>
      </w:tr>
    </w:tbl>
    <w:p w:rsidR="00920213" w:rsidRPr="00893FCC" w:rsidRDefault="00920213" w:rsidP="00920213">
      <w:pPr>
        <w:spacing w:after="1" w:line="240" w:lineRule="atLeast"/>
        <w:ind w:firstLine="540"/>
        <w:jc w:val="both"/>
        <w:rPr>
          <w:sz w:val="28"/>
          <w:szCs w:val="28"/>
        </w:rPr>
      </w:pPr>
    </w:p>
    <w:p w:rsidR="00920213" w:rsidRPr="00893FCC" w:rsidRDefault="00920213" w:rsidP="00920213">
      <w:pPr>
        <w:spacing w:after="1" w:line="240" w:lineRule="atLeast"/>
        <w:ind w:firstLine="540"/>
        <w:jc w:val="both"/>
        <w:rPr>
          <w:sz w:val="28"/>
          <w:szCs w:val="28"/>
        </w:rPr>
      </w:pPr>
    </w:p>
    <w:p w:rsidR="00920213" w:rsidRPr="00893FCC" w:rsidRDefault="00920213" w:rsidP="00920213">
      <w:pPr>
        <w:spacing w:after="1" w:line="240" w:lineRule="atLeast"/>
        <w:jc w:val="both"/>
        <w:rPr>
          <w:sz w:val="28"/>
          <w:szCs w:val="28"/>
        </w:rPr>
      </w:pPr>
    </w:p>
    <w:p w:rsidR="00920213" w:rsidRPr="00893FCC" w:rsidRDefault="00920213" w:rsidP="00920213">
      <w:pPr>
        <w:spacing w:after="1" w:line="240" w:lineRule="atLeast"/>
        <w:jc w:val="both"/>
        <w:rPr>
          <w:sz w:val="28"/>
          <w:szCs w:val="28"/>
        </w:rPr>
      </w:pPr>
    </w:p>
    <w:p w:rsidR="00920213" w:rsidRPr="00EF0E86" w:rsidRDefault="00920213" w:rsidP="00920213">
      <w:pPr>
        <w:tabs>
          <w:tab w:val="left" w:pos="360"/>
        </w:tabs>
        <w:jc w:val="both"/>
        <w:rPr>
          <w:sz w:val="26"/>
          <w:szCs w:val="26"/>
        </w:rPr>
      </w:pPr>
      <w:r w:rsidRPr="00EF0E86">
        <w:rPr>
          <w:sz w:val="26"/>
          <w:szCs w:val="26"/>
        </w:rPr>
        <w:t> </w:t>
      </w:r>
    </w:p>
    <w:p w:rsidR="00920213" w:rsidRDefault="00920213" w:rsidP="00920213">
      <w:pPr>
        <w:tabs>
          <w:tab w:val="left" w:pos="360"/>
        </w:tabs>
        <w:jc w:val="both"/>
        <w:rPr>
          <w:sz w:val="26"/>
          <w:szCs w:val="26"/>
        </w:rPr>
      </w:pPr>
    </w:p>
    <w:p w:rsidR="00920213" w:rsidRDefault="00920213" w:rsidP="00920213">
      <w:pPr>
        <w:tabs>
          <w:tab w:val="left" w:pos="360"/>
        </w:tabs>
        <w:jc w:val="both"/>
        <w:rPr>
          <w:sz w:val="26"/>
          <w:szCs w:val="26"/>
        </w:rPr>
      </w:pPr>
      <w:r w:rsidRPr="00EF0E86">
        <w:rPr>
          <w:sz w:val="26"/>
          <w:szCs w:val="26"/>
        </w:rPr>
        <w:t> </w:t>
      </w:r>
    </w:p>
    <w:p w:rsidR="00920213" w:rsidRPr="00EF0E86" w:rsidRDefault="00920213" w:rsidP="00920213">
      <w:pPr>
        <w:tabs>
          <w:tab w:val="left" w:pos="360"/>
        </w:tabs>
        <w:jc w:val="both"/>
        <w:rPr>
          <w:sz w:val="26"/>
          <w:szCs w:val="26"/>
        </w:rPr>
      </w:pPr>
    </w:p>
    <w:p w:rsidR="00920213" w:rsidRPr="00D83EB4" w:rsidRDefault="00920213" w:rsidP="00920213">
      <w:pPr>
        <w:pStyle w:val="a4"/>
        <w:ind w:firstLine="567"/>
        <w:jc w:val="both"/>
        <w:rPr>
          <w:sz w:val="26"/>
          <w:szCs w:val="26"/>
        </w:rPr>
      </w:pPr>
      <w:r w:rsidRPr="00D83EB4">
        <w:rPr>
          <w:sz w:val="26"/>
          <w:szCs w:val="26"/>
        </w:rPr>
        <w:t>На основании  пп. 11 п. 1 ст. 12 </w:t>
      </w:r>
      <w:hyperlink r:id="rId17" w:tgtFrame="_blank" w:history="1">
        <w:r w:rsidRPr="00D83EB4">
          <w:rPr>
            <w:rStyle w:val="af2"/>
            <w:sz w:val="26"/>
            <w:szCs w:val="26"/>
          </w:rPr>
          <w:t>Федерального закона от 02.03.2007 № 25-ФЗ «О муниципальной службе в Российской Федерации»</w:t>
        </w:r>
      </w:hyperlink>
      <w:r w:rsidRPr="00D83EB4">
        <w:rPr>
          <w:sz w:val="26"/>
          <w:szCs w:val="26"/>
        </w:rPr>
        <w:t>, п. 2 ст. 11 </w:t>
      </w:r>
      <w:hyperlink r:id="rId18" w:tgtFrame="_blank" w:history="1">
        <w:r w:rsidRPr="00D83EB4">
          <w:rPr>
            <w:rStyle w:val="af2"/>
            <w:sz w:val="26"/>
            <w:szCs w:val="26"/>
          </w:rPr>
          <w:t>Федерального закона от 25.12.2008 № 273-ФЗ «О противодействии коррупции»</w:t>
        </w:r>
      </w:hyperlink>
      <w:r w:rsidRPr="00D83EB4">
        <w:rPr>
          <w:sz w:val="26"/>
          <w:szCs w:val="26"/>
        </w:rPr>
        <w:t>, пп. «б» п. 8 </w:t>
      </w:r>
      <w:hyperlink r:id="rId19" w:tgtFrame="_blank" w:history="1">
        <w:r w:rsidRPr="00D83EB4">
          <w:rPr>
            <w:rStyle w:val="af2"/>
            <w:sz w:val="26"/>
            <w:szCs w:val="26"/>
          </w:rPr>
          <w:t>Указа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w:t>
        </w:r>
      </w:hyperlink>
      <w:r w:rsidRPr="00D83EB4">
        <w:rPr>
          <w:sz w:val="26"/>
          <w:szCs w:val="26"/>
        </w:rPr>
        <w:t xml:space="preserve"> администрация Яльчикского муниципального округа Чувашской </w:t>
      </w:r>
      <w:r>
        <w:rPr>
          <w:sz w:val="26"/>
          <w:szCs w:val="26"/>
        </w:rPr>
        <w:t>Р</w:t>
      </w:r>
      <w:r w:rsidRPr="00D83EB4">
        <w:rPr>
          <w:sz w:val="26"/>
          <w:szCs w:val="26"/>
        </w:rPr>
        <w:t>еспублики</w:t>
      </w:r>
      <w:r>
        <w:rPr>
          <w:sz w:val="26"/>
          <w:szCs w:val="26"/>
        </w:rPr>
        <w:t xml:space="preserve">                  </w:t>
      </w:r>
      <w:r w:rsidRPr="00D83EB4">
        <w:rPr>
          <w:sz w:val="26"/>
          <w:szCs w:val="26"/>
        </w:rPr>
        <w:t xml:space="preserve"> п о с т а н о в л я е т:</w:t>
      </w:r>
    </w:p>
    <w:p w:rsidR="00920213" w:rsidRPr="00AE71C1" w:rsidRDefault="00920213" w:rsidP="00920213">
      <w:pPr>
        <w:pStyle w:val="a4"/>
        <w:numPr>
          <w:ilvl w:val="0"/>
          <w:numId w:val="20"/>
        </w:numPr>
        <w:ind w:left="0" w:firstLine="567"/>
        <w:jc w:val="both"/>
        <w:rPr>
          <w:sz w:val="26"/>
          <w:szCs w:val="26"/>
        </w:rPr>
      </w:pPr>
      <w:r w:rsidRPr="00AE71C1">
        <w:rPr>
          <w:sz w:val="26"/>
          <w:szCs w:val="26"/>
        </w:rPr>
        <w:t xml:space="preserve">Утвердить Порядок уведомления </w:t>
      </w:r>
      <w:proofErr w:type="gramStart"/>
      <w:r w:rsidRPr="00AE71C1">
        <w:rPr>
          <w:sz w:val="26"/>
          <w:szCs w:val="26"/>
        </w:rPr>
        <w:t>муниципальными  служащими</w:t>
      </w:r>
      <w:proofErr w:type="gramEnd"/>
      <w:r w:rsidRPr="00AE71C1">
        <w:rPr>
          <w:sz w:val="26"/>
          <w:szCs w:val="26"/>
        </w:rPr>
        <w:t xml:space="preserve"> администрации  </w:t>
      </w:r>
      <w:r w:rsidRPr="00AE71C1">
        <w:rPr>
          <w:bCs/>
          <w:sz w:val="26"/>
          <w:szCs w:val="26"/>
        </w:rPr>
        <w:t>Яльчикского муниципального округа Чувашской Республики</w:t>
      </w:r>
      <w:r w:rsidRPr="00AE71C1">
        <w:rPr>
          <w:sz w:val="26"/>
          <w:szCs w:val="26"/>
        </w:rPr>
        <w:t xml:space="preserve">  представителя нанимателя (работодателя) о возникшем конфликте интересов или о </w:t>
      </w:r>
      <w:r w:rsidRPr="00AE71C1">
        <w:rPr>
          <w:sz w:val="26"/>
          <w:szCs w:val="26"/>
        </w:rPr>
        <w:lastRenderedPageBreak/>
        <w:t>возможности его возникновения (далее – Порядок) согласно приложению к настоящему постановлению.</w:t>
      </w:r>
    </w:p>
    <w:p w:rsidR="00920213" w:rsidRPr="00D83EB4" w:rsidRDefault="00920213" w:rsidP="00920213">
      <w:pPr>
        <w:pStyle w:val="a4"/>
        <w:ind w:firstLine="567"/>
        <w:jc w:val="both"/>
        <w:rPr>
          <w:sz w:val="26"/>
          <w:szCs w:val="26"/>
        </w:rPr>
      </w:pPr>
      <w:r w:rsidRPr="00D83EB4">
        <w:rPr>
          <w:sz w:val="26"/>
          <w:szCs w:val="26"/>
        </w:rPr>
        <w:t>2.  Заведующ</w:t>
      </w:r>
      <w:r>
        <w:rPr>
          <w:sz w:val="26"/>
          <w:szCs w:val="26"/>
        </w:rPr>
        <w:t>ему</w:t>
      </w:r>
      <w:r w:rsidRPr="00D83EB4">
        <w:rPr>
          <w:sz w:val="26"/>
          <w:szCs w:val="26"/>
        </w:rPr>
        <w:t xml:space="preserve"> сектором кадровой работы</w:t>
      </w:r>
      <w:r w:rsidRPr="00D83EB4">
        <w:rPr>
          <w:bCs/>
          <w:sz w:val="26"/>
          <w:szCs w:val="26"/>
        </w:rPr>
        <w:t xml:space="preserve"> отдела организационно-контрольной и кадровой работы администрации Яльчикского муниципального округа Чувашской Республики</w:t>
      </w:r>
      <w:r w:rsidRPr="00D83EB4">
        <w:rPr>
          <w:sz w:val="26"/>
          <w:szCs w:val="26"/>
        </w:rPr>
        <w:t xml:space="preserve"> ознакомить под роспись муниципальных служащих с Порядком, утвержденным пунктом 1 настоящего постановления.</w:t>
      </w:r>
    </w:p>
    <w:p w:rsidR="00920213" w:rsidRPr="00D83EB4" w:rsidRDefault="00920213" w:rsidP="00920213">
      <w:pPr>
        <w:pStyle w:val="a4"/>
        <w:ind w:firstLine="567"/>
        <w:jc w:val="both"/>
        <w:rPr>
          <w:sz w:val="26"/>
          <w:szCs w:val="26"/>
        </w:rPr>
      </w:pPr>
      <w:r w:rsidRPr="00D83EB4">
        <w:rPr>
          <w:sz w:val="26"/>
          <w:szCs w:val="26"/>
        </w:rPr>
        <w:t xml:space="preserve"> 3. </w:t>
      </w:r>
      <w:r>
        <w:rPr>
          <w:sz w:val="26"/>
          <w:szCs w:val="26"/>
        </w:rPr>
        <w:t xml:space="preserve"> </w:t>
      </w:r>
      <w:r w:rsidRPr="00D83EB4">
        <w:rPr>
          <w:sz w:val="26"/>
          <w:szCs w:val="26"/>
        </w:rPr>
        <w:t xml:space="preserve">Признать утратившим силу постановление </w:t>
      </w:r>
      <w:r w:rsidRPr="00D83EB4">
        <w:rPr>
          <w:bCs/>
          <w:sz w:val="26"/>
          <w:szCs w:val="26"/>
        </w:rPr>
        <w:t>администрации Яльчикского муниципального округа Чувашской Республики от 18.01.2023 № 27</w:t>
      </w:r>
      <w:r>
        <w:rPr>
          <w:bCs/>
          <w:sz w:val="26"/>
          <w:szCs w:val="26"/>
        </w:rPr>
        <w:t xml:space="preserve"> </w:t>
      </w:r>
      <w:r w:rsidRPr="00D83EB4">
        <w:rPr>
          <w:sz w:val="26"/>
          <w:szCs w:val="26"/>
        </w:rPr>
        <w:t>«Об утверждении Порядка уведомления муниципальными служащими   о возникновении конфликта интересов или о возможности его возникновения».</w:t>
      </w:r>
    </w:p>
    <w:p w:rsidR="00920213" w:rsidRPr="00D83EB4" w:rsidRDefault="00920213" w:rsidP="00920213">
      <w:pPr>
        <w:pStyle w:val="a4"/>
        <w:ind w:firstLine="567"/>
        <w:jc w:val="both"/>
        <w:rPr>
          <w:sz w:val="26"/>
          <w:szCs w:val="26"/>
        </w:rPr>
      </w:pPr>
      <w:r w:rsidRPr="00D83EB4">
        <w:rPr>
          <w:sz w:val="26"/>
          <w:szCs w:val="26"/>
        </w:rPr>
        <w:t>5. Настоящее постановление вступает в силу после его официального опубликования.</w:t>
      </w:r>
    </w:p>
    <w:p w:rsidR="00920213" w:rsidRPr="00D83EB4" w:rsidRDefault="00920213" w:rsidP="00920213">
      <w:pPr>
        <w:pStyle w:val="a4"/>
        <w:ind w:firstLine="567"/>
        <w:jc w:val="both"/>
        <w:rPr>
          <w:sz w:val="26"/>
          <w:szCs w:val="26"/>
        </w:rPr>
      </w:pPr>
      <w:r w:rsidRPr="00D83EB4">
        <w:rPr>
          <w:sz w:val="26"/>
          <w:szCs w:val="26"/>
        </w:rPr>
        <w:t xml:space="preserve"> </w:t>
      </w:r>
    </w:p>
    <w:p w:rsidR="00920213" w:rsidRDefault="00920213" w:rsidP="00920213">
      <w:pPr>
        <w:pStyle w:val="a4"/>
        <w:jc w:val="both"/>
        <w:rPr>
          <w:sz w:val="26"/>
          <w:szCs w:val="26"/>
        </w:rPr>
      </w:pPr>
      <w:r>
        <w:rPr>
          <w:sz w:val="26"/>
          <w:szCs w:val="26"/>
        </w:rPr>
        <w:t>Глава Яльчикского муниципального</w:t>
      </w:r>
    </w:p>
    <w:p w:rsidR="00920213" w:rsidRPr="00D83EB4" w:rsidRDefault="00920213" w:rsidP="00920213">
      <w:pPr>
        <w:pStyle w:val="a4"/>
        <w:jc w:val="both"/>
        <w:rPr>
          <w:sz w:val="26"/>
          <w:szCs w:val="26"/>
        </w:rPr>
      </w:pPr>
      <w:r>
        <w:rPr>
          <w:sz w:val="26"/>
          <w:szCs w:val="26"/>
        </w:rPr>
        <w:t>округа Чувашской Республики                                                                     Л.В. Левый</w:t>
      </w:r>
    </w:p>
    <w:p w:rsidR="00920213" w:rsidRPr="00AE71C1" w:rsidRDefault="00920213" w:rsidP="00920213">
      <w:pPr>
        <w:pStyle w:val="a4"/>
        <w:ind w:firstLine="567"/>
        <w:jc w:val="right"/>
        <w:rPr>
          <w:sz w:val="22"/>
          <w:szCs w:val="22"/>
        </w:rPr>
      </w:pPr>
      <w:r w:rsidRPr="00D83EB4">
        <w:rPr>
          <w:sz w:val="26"/>
          <w:szCs w:val="26"/>
        </w:rPr>
        <w:t> </w:t>
      </w:r>
      <w:r w:rsidRPr="00AE71C1">
        <w:rPr>
          <w:sz w:val="22"/>
          <w:szCs w:val="22"/>
        </w:rPr>
        <w:t xml:space="preserve">Приложение </w:t>
      </w:r>
    </w:p>
    <w:p w:rsidR="00920213" w:rsidRPr="00AE71C1" w:rsidRDefault="00920213" w:rsidP="00920213">
      <w:pPr>
        <w:pStyle w:val="a4"/>
        <w:ind w:firstLine="567"/>
        <w:jc w:val="right"/>
        <w:rPr>
          <w:sz w:val="22"/>
          <w:szCs w:val="22"/>
        </w:rPr>
      </w:pPr>
      <w:r>
        <w:rPr>
          <w:sz w:val="22"/>
          <w:szCs w:val="22"/>
        </w:rPr>
        <w:t>утвержден</w:t>
      </w:r>
      <w:r w:rsidRPr="00AE71C1">
        <w:rPr>
          <w:sz w:val="22"/>
          <w:szCs w:val="22"/>
        </w:rPr>
        <w:t xml:space="preserve"> постановлен</w:t>
      </w:r>
      <w:r>
        <w:rPr>
          <w:sz w:val="22"/>
          <w:szCs w:val="22"/>
        </w:rPr>
        <w:t>ием</w:t>
      </w:r>
      <w:r w:rsidRPr="00AE71C1">
        <w:rPr>
          <w:sz w:val="22"/>
          <w:szCs w:val="22"/>
        </w:rPr>
        <w:t xml:space="preserve"> администрации </w:t>
      </w:r>
    </w:p>
    <w:p w:rsidR="00920213" w:rsidRPr="00AE71C1" w:rsidRDefault="00920213" w:rsidP="00920213">
      <w:pPr>
        <w:pStyle w:val="a4"/>
        <w:ind w:firstLine="567"/>
        <w:jc w:val="right"/>
        <w:rPr>
          <w:sz w:val="22"/>
          <w:szCs w:val="22"/>
        </w:rPr>
      </w:pPr>
      <w:r w:rsidRPr="00AE71C1">
        <w:rPr>
          <w:sz w:val="22"/>
          <w:szCs w:val="22"/>
        </w:rPr>
        <w:t>Яльчикского муниципального округа</w:t>
      </w:r>
    </w:p>
    <w:p w:rsidR="00920213" w:rsidRPr="00AE71C1" w:rsidRDefault="00920213" w:rsidP="00920213">
      <w:pPr>
        <w:pStyle w:val="a4"/>
        <w:ind w:firstLine="567"/>
        <w:jc w:val="right"/>
        <w:rPr>
          <w:sz w:val="22"/>
          <w:szCs w:val="22"/>
        </w:rPr>
      </w:pPr>
      <w:r w:rsidRPr="00AE71C1">
        <w:rPr>
          <w:sz w:val="22"/>
          <w:szCs w:val="22"/>
        </w:rPr>
        <w:t>Чувашской Республики</w:t>
      </w:r>
    </w:p>
    <w:p w:rsidR="00920213" w:rsidRPr="00AE71C1" w:rsidRDefault="00920213" w:rsidP="00920213">
      <w:pPr>
        <w:pStyle w:val="a4"/>
        <w:ind w:firstLine="567"/>
        <w:jc w:val="right"/>
        <w:rPr>
          <w:sz w:val="22"/>
          <w:szCs w:val="22"/>
        </w:rPr>
      </w:pPr>
      <w:r>
        <w:rPr>
          <w:sz w:val="22"/>
          <w:szCs w:val="22"/>
        </w:rPr>
        <w:t>о</w:t>
      </w:r>
      <w:r w:rsidRPr="00AE71C1">
        <w:rPr>
          <w:sz w:val="22"/>
          <w:szCs w:val="22"/>
        </w:rPr>
        <w:t>т</w:t>
      </w:r>
      <w:r>
        <w:rPr>
          <w:sz w:val="22"/>
          <w:szCs w:val="22"/>
        </w:rPr>
        <w:t xml:space="preserve"> 28.06.2024 № 544</w:t>
      </w:r>
    </w:p>
    <w:p w:rsidR="00920213" w:rsidRPr="00AE71C1" w:rsidRDefault="00920213" w:rsidP="00920213">
      <w:pPr>
        <w:pStyle w:val="a4"/>
        <w:ind w:firstLine="567"/>
        <w:jc w:val="both"/>
        <w:rPr>
          <w:sz w:val="22"/>
          <w:szCs w:val="22"/>
        </w:rPr>
      </w:pPr>
      <w:r w:rsidRPr="00AE71C1">
        <w:rPr>
          <w:sz w:val="22"/>
          <w:szCs w:val="22"/>
        </w:rPr>
        <w:t> </w:t>
      </w:r>
    </w:p>
    <w:p w:rsidR="00920213" w:rsidRPr="00D83EB4" w:rsidRDefault="00920213" w:rsidP="00920213">
      <w:pPr>
        <w:pStyle w:val="a4"/>
        <w:ind w:firstLine="567"/>
        <w:jc w:val="center"/>
        <w:rPr>
          <w:sz w:val="26"/>
          <w:szCs w:val="26"/>
        </w:rPr>
      </w:pPr>
      <w:r w:rsidRPr="00D83EB4">
        <w:rPr>
          <w:b/>
          <w:bCs/>
          <w:sz w:val="26"/>
          <w:szCs w:val="26"/>
        </w:rPr>
        <w:t>ПОРЯДОК</w:t>
      </w:r>
    </w:p>
    <w:p w:rsidR="00920213" w:rsidRPr="00D83EB4" w:rsidRDefault="00920213" w:rsidP="00920213">
      <w:pPr>
        <w:pStyle w:val="a4"/>
        <w:ind w:firstLine="567"/>
        <w:jc w:val="center"/>
        <w:rPr>
          <w:sz w:val="26"/>
          <w:szCs w:val="26"/>
        </w:rPr>
      </w:pPr>
      <w:r w:rsidRPr="00D83EB4">
        <w:rPr>
          <w:b/>
          <w:bCs/>
          <w:sz w:val="26"/>
          <w:szCs w:val="26"/>
        </w:rPr>
        <w:t>уведомления муниципальными служащими</w:t>
      </w:r>
    </w:p>
    <w:p w:rsidR="00920213" w:rsidRPr="00D83EB4" w:rsidRDefault="00920213" w:rsidP="00920213">
      <w:pPr>
        <w:pStyle w:val="a4"/>
        <w:ind w:firstLine="567"/>
        <w:jc w:val="center"/>
        <w:rPr>
          <w:sz w:val="26"/>
          <w:szCs w:val="26"/>
        </w:rPr>
      </w:pPr>
      <w:r>
        <w:rPr>
          <w:b/>
          <w:bCs/>
          <w:sz w:val="26"/>
          <w:szCs w:val="26"/>
        </w:rPr>
        <w:t>а</w:t>
      </w:r>
      <w:r w:rsidRPr="00D83EB4">
        <w:rPr>
          <w:b/>
          <w:bCs/>
          <w:sz w:val="26"/>
          <w:szCs w:val="26"/>
        </w:rPr>
        <w:t xml:space="preserve">дминистрации </w:t>
      </w:r>
      <w:r>
        <w:rPr>
          <w:b/>
          <w:bCs/>
          <w:sz w:val="26"/>
          <w:szCs w:val="26"/>
        </w:rPr>
        <w:t xml:space="preserve">Яльчикского </w:t>
      </w:r>
      <w:r w:rsidRPr="00D83EB4">
        <w:rPr>
          <w:b/>
          <w:bCs/>
          <w:sz w:val="26"/>
          <w:szCs w:val="26"/>
        </w:rPr>
        <w:t>муниципального </w:t>
      </w:r>
      <w:r>
        <w:rPr>
          <w:b/>
          <w:bCs/>
          <w:sz w:val="26"/>
          <w:szCs w:val="26"/>
        </w:rPr>
        <w:t xml:space="preserve">округа Чувашской Республики </w:t>
      </w:r>
      <w:r w:rsidRPr="00D83EB4">
        <w:rPr>
          <w:b/>
          <w:bCs/>
          <w:sz w:val="26"/>
          <w:szCs w:val="26"/>
        </w:rPr>
        <w:t>о возникновении конфликта интересов или о возможности его возникновения</w:t>
      </w:r>
    </w:p>
    <w:p w:rsidR="00920213" w:rsidRPr="00D83EB4" w:rsidRDefault="00920213" w:rsidP="00920213">
      <w:pPr>
        <w:pStyle w:val="a4"/>
        <w:ind w:firstLine="567"/>
        <w:jc w:val="both"/>
        <w:rPr>
          <w:sz w:val="26"/>
          <w:szCs w:val="26"/>
        </w:rPr>
      </w:pPr>
      <w:r w:rsidRPr="00D83EB4">
        <w:rPr>
          <w:sz w:val="26"/>
          <w:szCs w:val="26"/>
        </w:rPr>
        <w:t> </w:t>
      </w:r>
    </w:p>
    <w:p w:rsidR="00920213" w:rsidRPr="00D83EB4" w:rsidRDefault="00920213" w:rsidP="00920213">
      <w:pPr>
        <w:pStyle w:val="a4"/>
        <w:ind w:firstLine="567"/>
        <w:jc w:val="both"/>
        <w:rPr>
          <w:sz w:val="26"/>
          <w:szCs w:val="26"/>
        </w:rPr>
      </w:pPr>
      <w:r w:rsidRPr="00D83EB4">
        <w:rPr>
          <w:sz w:val="26"/>
          <w:szCs w:val="26"/>
        </w:rPr>
        <w:t>1. Настоящий Порядок уведом</w:t>
      </w:r>
      <w:r>
        <w:rPr>
          <w:sz w:val="26"/>
          <w:szCs w:val="26"/>
        </w:rPr>
        <w:t xml:space="preserve">ления муниципальными служащими  </w:t>
      </w:r>
      <w:r w:rsidRPr="00D83EB4">
        <w:rPr>
          <w:sz w:val="26"/>
          <w:szCs w:val="26"/>
        </w:rPr>
        <w:t xml:space="preserve"> </w:t>
      </w:r>
      <w:r>
        <w:rPr>
          <w:bCs/>
          <w:sz w:val="26"/>
          <w:szCs w:val="26"/>
        </w:rPr>
        <w:t>администрации Яльчикского муниципального округа Чувашской Республики</w:t>
      </w:r>
      <w:r>
        <w:rPr>
          <w:sz w:val="26"/>
          <w:szCs w:val="26"/>
        </w:rPr>
        <w:t xml:space="preserve">  </w:t>
      </w:r>
      <w:r w:rsidRPr="00D83EB4">
        <w:rPr>
          <w:sz w:val="26"/>
          <w:szCs w:val="26"/>
        </w:rPr>
        <w:t xml:space="preserve"> о возникновении конфликта интересов или о возможности его возникновения (далее- Порядок) разработан в соответствии с требованиями Федерального закона от 02.03.2007  № 25-ФЗ «О муниципальной службе в Российской Федерации», Федерального закона от 25.12.2008  № 273-ФЗ «О противодействии коррупции» и определяет порядок уведомления муниципальными служащими </w:t>
      </w:r>
      <w:r>
        <w:rPr>
          <w:bCs/>
          <w:sz w:val="26"/>
          <w:szCs w:val="26"/>
        </w:rPr>
        <w:t>администрации Яльчикского муниципального округа Чувашской Республики</w:t>
      </w:r>
      <w:r w:rsidRPr="00D83EB4">
        <w:rPr>
          <w:sz w:val="26"/>
          <w:szCs w:val="26"/>
        </w:rPr>
        <w:t> представителя нанимателя (работодателя) о возникновении или возможности возникновения конфликта интересов, перечень сведений, содержащихся в уведомлении, порядок регистрации уведомлений, организацию проверки сведений, указанных в уведомлении.</w:t>
      </w:r>
    </w:p>
    <w:p w:rsidR="00920213" w:rsidRPr="00D83EB4" w:rsidRDefault="00920213" w:rsidP="00920213">
      <w:pPr>
        <w:pStyle w:val="a4"/>
        <w:ind w:firstLine="567"/>
        <w:jc w:val="both"/>
        <w:rPr>
          <w:sz w:val="26"/>
          <w:szCs w:val="26"/>
        </w:rPr>
      </w:pPr>
      <w:r w:rsidRPr="00D83EB4">
        <w:rPr>
          <w:sz w:val="26"/>
          <w:szCs w:val="26"/>
        </w:rPr>
        <w:t>2. Для целей соблюдения настоящего Порядка используются следующие понятия:</w:t>
      </w:r>
    </w:p>
    <w:p w:rsidR="00920213" w:rsidRPr="00D83EB4" w:rsidRDefault="00920213" w:rsidP="00920213">
      <w:pPr>
        <w:pStyle w:val="a4"/>
        <w:ind w:firstLine="567"/>
        <w:jc w:val="both"/>
        <w:rPr>
          <w:sz w:val="26"/>
          <w:szCs w:val="26"/>
        </w:rPr>
      </w:pPr>
      <w:r w:rsidRPr="00D83EB4">
        <w:rPr>
          <w:sz w:val="26"/>
          <w:szCs w:val="26"/>
        </w:rPr>
        <w:t>- </w:t>
      </w:r>
      <w:r w:rsidRPr="00D83EB4">
        <w:rPr>
          <w:b/>
          <w:bCs/>
          <w:sz w:val="26"/>
          <w:szCs w:val="26"/>
        </w:rPr>
        <w:t>Конфликт интересов</w:t>
      </w:r>
      <w:r w:rsidRPr="00D83EB4">
        <w:rPr>
          <w:sz w:val="26"/>
          <w:szCs w:val="26"/>
        </w:rPr>
        <w:t xml:space="preserve"> - </w:t>
      </w:r>
      <w:r w:rsidRPr="005108AA">
        <w:rPr>
          <w:sz w:val="26"/>
          <w:szCs w:val="26"/>
        </w:rPr>
        <w:t>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w:t>
      </w:r>
      <w:r>
        <w:rPr>
          <w:sz w:val="26"/>
          <w:szCs w:val="26"/>
        </w:rPr>
        <w:t>стей (осуществление полномочий);</w:t>
      </w:r>
    </w:p>
    <w:p w:rsidR="00920213" w:rsidRPr="00D83EB4" w:rsidRDefault="00920213" w:rsidP="00920213">
      <w:pPr>
        <w:pStyle w:val="a4"/>
        <w:ind w:firstLine="567"/>
        <w:rPr>
          <w:sz w:val="26"/>
          <w:szCs w:val="26"/>
        </w:rPr>
      </w:pPr>
      <w:r w:rsidRPr="00D83EB4">
        <w:rPr>
          <w:sz w:val="26"/>
          <w:szCs w:val="26"/>
        </w:rPr>
        <w:t>- </w:t>
      </w:r>
      <w:r w:rsidRPr="00D83EB4">
        <w:rPr>
          <w:b/>
          <w:bCs/>
          <w:sz w:val="26"/>
          <w:szCs w:val="26"/>
        </w:rPr>
        <w:t>Личная заинтересованность</w:t>
      </w:r>
      <w:r w:rsidRPr="00D83EB4">
        <w:rPr>
          <w:sz w:val="26"/>
          <w:szCs w:val="26"/>
        </w:rPr>
        <w:t xml:space="preserve"> - </w:t>
      </w:r>
      <w:r>
        <w:rPr>
          <w:sz w:val="26"/>
          <w:szCs w:val="26"/>
        </w:rPr>
        <w:t xml:space="preserve"> </w:t>
      </w:r>
      <w:r w:rsidRPr="005108AA">
        <w:rPr>
          <w:sz w:val="26"/>
          <w:szCs w:val="26"/>
        </w:rPr>
        <w:t xml:space="preserve"> </w:t>
      </w:r>
      <w:r w:rsidRPr="00D83EB4">
        <w:rPr>
          <w:sz w:val="26"/>
          <w:szCs w:val="26"/>
        </w:rPr>
        <w:t xml:space="preserve">возможность получения муниципальным служащим доходов в виде денег, иного имущества, в том числе имущественных прав, </w:t>
      </w:r>
      <w:r w:rsidRPr="00D83EB4">
        <w:rPr>
          <w:sz w:val="26"/>
          <w:szCs w:val="26"/>
        </w:rPr>
        <w:lastRenderedPageBreak/>
        <w:t>услуг имущественного характера, результатов выполнения работ или каких-либо выгод (преимуществ) самим муниципальным служащим, и (или) состоящим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муниципальный служащий и (или) лица, состоящие с ним в близком родстве или свойстве, связаны имущественными, корпоративными или иными близкими отношениями.</w:t>
      </w:r>
    </w:p>
    <w:p w:rsidR="00920213" w:rsidRDefault="00920213" w:rsidP="00920213">
      <w:pPr>
        <w:pStyle w:val="a4"/>
        <w:ind w:firstLine="567"/>
        <w:jc w:val="both"/>
        <w:rPr>
          <w:sz w:val="26"/>
          <w:szCs w:val="26"/>
        </w:rPr>
      </w:pPr>
      <w:r w:rsidRPr="00D83EB4">
        <w:rPr>
          <w:sz w:val="26"/>
          <w:szCs w:val="26"/>
        </w:rPr>
        <w:t>3. Муниципальный служащий обязан принимать меры по недопущению любой возможности возникновения конфликта интересов, в целях чего обязан в письменной форме уведомить представителя нанимателя (работодателя) о возникшем конфликте интересов или о возможности его возникновения, как только ему станет об этом известно (далее – уведомление), по форме (приложение № 1). Прием уведомлений осуществляет </w:t>
      </w:r>
      <w:r>
        <w:rPr>
          <w:sz w:val="26"/>
          <w:szCs w:val="26"/>
        </w:rPr>
        <w:t>с</w:t>
      </w:r>
      <w:r w:rsidRPr="005D2D12">
        <w:rPr>
          <w:sz w:val="26"/>
          <w:szCs w:val="26"/>
        </w:rPr>
        <w:t>ектор кадровой работы</w:t>
      </w:r>
      <w:r w:rsidRPr="005D2D12">
        <w:rPr>
          <w:bCs/>
          <w:sz w:val="26"/>
          <w:szCs w:val="26"/>
        </w:rPr>
        <w:t xml:space="preserve"> отдела организационно-контрольной и кадровой работы администрации Яльчикского муниципального округа Чувашской Республики</w:t>
      </w:r>
      <w:r w:rsidRPr="00D83EB4">
        <w:rPr>
          <w:sz w:val="26"/>
          <w:szCs w:val="26"/>
        </w:rPr>
        <w:t>.</w:t>
      </w:r>
    </w:p>
    <w:p w:rsidR="00920213" w:rsidRDefault="00920213" w:rsidP="00920213">
      <w:pPr>
        <w:pStyle w:val="a4"/>
        <w:ind w:firstLine="567"/>
        <w:jc w:val="both"/>
        <w:rPr>
          <w:sz w:val="26"/>
          <w:szCs w:val="26"/>
        </w:rPr>
      </w:pPr>
      <w:r>
        <w:rPr>
          <w:sz w:val="26"/>
          <w:szCs w:val="26"/>
        </w:rPr>
        <w:t xml:space="preserve">4. </w:t>
      </w:r>
      <w:r w:rsidRPr="007947B7">
        <w:rPr>
          <w:sz w:val="26"/>
          <w:szCs w:val="26"/>
        </w:rPr>
        <w:t>Муниципальный служащий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в целях противодействия коррупции, обязано подать в соответствующую комиссию по соблюдению требований к служебному поведению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920213" w:rsidRPr="00D83EB4" w:rsidRDefault="00920213" w:rsidP="00920213">
      <w:pPr>
        <w:pStyle w:val="a4"/>
        <w:ind w:firstLine="567"/>
        <w:jc w:val="both"/>
        <w:rPr>
          <w:sz w:val="26"/>
          <w:szCs w:val="26"/>
        </w:rPr>
      </w:pPr>
      <w:r>
        <w:rPr>
          <w:sz w:val="26"/>
          <w:szCs w:val="26"/>
        </w:rPr>
        <w:t>5</w:t>
      </w:r>
      <w:r w:rsidRPr="00D83EB4">
        <w:rPr>
          <w:sz w:val="26"/>
          <w:szCs w:val="26"/>
        </w:rPr>
        <w:t>. В уведомлении указывается:</w:t>
      </w:r>
    </w:p>
    <w:p w:rsidR="00920213" w:rsidRPr="00EF0E86" w:rsidRDefault="00920213" w:rsidP="00920213">
      <w:pPr>
        <w:tabs>
          <w:tab w:val="left" w:pos="360"/>
        </w:tabs>
        <w:jc w:val="both"/>
        <w:rPr>
          <w:sz w:val="26"/>
          <w:szCs w:val="26"/>
        </w:rPr>
      </w:pPr>
      <w:r w:rsidRPr="00EF0E86">
        <w:rPr>
          <w:sz w:val="26"/>
          <w:szCs w:val="26"/>
        </w:rPr>
        <w:t>- фамилия, имя, отчество муниципального служащего, направившего уведомление; </w:t>
      </w:r>
    </w:p>
    <w:p w:rsidR="00920213" w:rsidRPr="00EF0E86" w:rsidRDefault="00920213" w:rsidP="00920213">
      <w:pPr>
        <w:tabs>
          <w:tab w:val="left" w:pos="360"/>
        </w:tabs>
        <w:jc w:val="both"/>
        <w:rPr>
          <w:sz w:val="26"/>
          <w:szCs w:val="26"/>
        </w:rPr>
      </w:pPr>
      <w:r w:rsidRPr="00EF0E86">
        <w:rPr>
          <w:sz w:val="26"/>
          <w:szCs w:val="26"/>
        </w:rPr>
        <w:t>- замещаемая должность муниципальной службы, наименование структурного подразделения, в котором муниципальный служащий осуществляет профессиональную деятельность;</w:t>
      </w:r>
    </w:p>
    <w:p w:rsidR="00920213" w:rsidRPr="00EF0E86" w:rsidRDefault="00920213" w:rsidP="00920213">
      <w:pPr>
        <w:tabs>
          <w:tab w:val="left" w:pos="360"/>
        </w:tabs>
        <w:jc w:val="both"/>
        <w:rPr>
          <w:sz w:val="26"/>
          <w:szCs w:val="26"/>
        </w:rPr>
      </w:pPr>
      <w:r w:rsidRPr="00EF0E86">
        <w:rPr>
          <w:sz w:val="26"/>
          <w:szCs w:val="26"/>
        </w:rPr>
        <w:t>- информация о ситуации, при которой личная заинтересованность (прямая или косвенная) муниципального служащего влияет или может повлиять на надлежащее исполнение им своих должностных обязанностей, и при которой возникает или может возникнуть конфликт интересов (излагается в свободной форме);</w:t>
      </w:r>
    </w:p>
    <w:p w:rsidR="00920213" w:rsidRPr="00EF0E86" w:rsidRDefault="00920213" w:rsidP="00920213">
      <w:pPr>
        <w:tabs>
          <w:tab w:val="left" w:pos="360"/>
        </w:tabs>
        <w:jc w:val="both"/>
        <w:rPr>
          <w:sz w:val="26"/>
          <w:szCs w:val="26"/>
        </w:rPr>
      </w:pPr>
      <w:r w:rsidRPr="00EF0E86">
        <w:rPr>
          <w:sz w:val="26"/>
          <w:szCs w:val="26"/>
        </w:rPr>
        <w:t>- описание должностных обязанностей, на исполнение которых может негативно повлиять либо негативно влияет личная заинтересованность;</w:t>
      </w:r>
    </w:p>
    <w:p w:rsidR="00920213" w:rsidRPr="00EF0E86" w:rsidRDefault="00920213" w:rsidP="00920213">
      <w:pPr>
        <w:tabs>
          <w:tab w:val="left" w:pos="360"/>
        </w:tabs>
        <w:jc w:val="both"/>
        <w:rPr>
          <w:sz w:val="26"/>
          <w:szCs w:val="26"/>
        </w:rPr>
      </w:pPr>
      <w:r w:rsidRPr="00EF0E86">
        <w:rPr>
          <w:sz w:val="26"/>
          <w:szCs w:val="26"/>
        </w:rPr>
        <w:t>- дополнительные сведения, которые желает изложить муниципальный служащий</w:t>
      </w:r>
      <w:r>
        <w:rPr>
          <w:sz w:val="26"/>
          <w:szCs w:val="26"/>
        </w:rPr>
        <w:t xml:space="preserve"> с приложением, имеющимся в распоряжении муниципального служащего материалы, подтверждающие изложенные в уведомлении доводы</w:t>
      </w:r>
      <w:r w:rsidRPr="00EF0E86">
        <w:rPr>
          <w:sz w:val="26"/>
          <w:szCs w:val="26"/>
        </w:rPr>
        <w:t>;</w:t>
      </w:r>
    </w:p>
    <w:p w:rsidR="00920213" w:rsidRDefault="00920213" w:rsidP="00920213">
      <w:pPr>
        <w:tabs>
          <w:tab w:val="left" w:pos="360"/>
        </w:tabs>
        <w:jc w:val="both"/>
        <w:rPr>
          <w:sz w:val="26"/>
          <w:szCs w:val="26"/>
        </w:rPr>
      </w:pPr>
      <w:r w:rsidRPr="00EF0E86">
        <w:rPr>
          <w:sz w:val="26"/>
          <w:szCs w:val="26"/>
        </w:rPr>
        <w:t>- дата подачи уведомления.</w:t>
      </w:r>
    </w:p>
    <w:p w:rsidR="00920213" w:rsidRPr="00EF0E86" w:rsidRDefault="00920213" w:rsidP="00920213">
      <w:pPr>
        <w:tabs>
          <w:tab w:val="left" w:pos="360"/>
        </w:tabs>
        <w:ind w:firstLine="567"/>
        <w:jc w:val="both"/>
        <w:rPr>
          <w:sz w:val="26"/>
          <w:szCs w:val="26"/>
        </w:rPr>
      </w:pPr>
      <w:r>
        <w:rPr>
          <w:sz w:val="26"/>
          <w:szCs w:val="26"/>
        </w:rPr>
        <w:t>6</w:t>
      </w:r>
      <w:r w:rsidRPr="00EF0E86">
        <w:rPr>
          <w:sz w:val="26"/>
          <w:szCs w:val="26"/>
        </w:rPr>
        <w:t>. Уведомление, поданное муниципальным служащим, подписывается им лично. В случае, если муниципальный служащий по объективным причинам не может передать уведомление лично, он направляет уведомление по почте либо по каналам факсимильной связи.</w:t>
      </w:r>
    </w:p>
    <w:p w:rsidR="00920213" w:rsidRPr="00EF0E86" w:rsidRDefault="00920213" w:rsidP="00920213">
      <w:pPr>
        <w:tabs>
          <w:tab w:val="left" w:pos="360"/>
        </w:tabs>
        <w:ind w:firstLine="567"/>
        <w:jc w:val="both"/>
        <w:rPr>
          <w:sz w:val="26"/>
          <w:szCs w:val="26"/>
        </w:rPr>
      </w:pPr>
      <w:r>
        <w:rPr>
          <w:sz w:val="26"/>
          <w:szCs w:val="26"/>
        </w:rPr>
        <w:lastRenderedPageBreak/>
        <w:t>7</w:t>
      </w:r>
      <w:r w:rsidRPr="00EF0E86">
        <w:rPr>
          <w:sz w:val="26"/>
          <w:szCs w:val="26"/>
        </w:rPr>
        <w:t xml:space="preserve">. Регистрация уведомления осуществляется в день его поступления в журнале регистрации уведомлений о возникновении конфликта интересов или о возможности его возникновения (далее – Журнал) по форме (приложение № 2) должностным </w:t>
      </w:r>
      <w:proofErr w:type="gramStart"/>
      <w:r w:rsidRPr="00EF0E86">
        <w:rPr>
          <w:sz w:val="26"/>
          <w:szCs w:val="26"/>
        </w:rPr>
        <w:t xml:space="preserve">лицом </w:t>
      </w:r>
      <w:r>
        <w:rPr>
          <w:sz w:val="26"/>
          <w:szCs w:val="26"/>
        </w:rPr>
        <w:t xml:space="preserve"> </w:t>
      </w:r>
      <w:r w:rsidRPr="00EF0E86">
        <w:rPr>
          <w:sz w:val="26"/>
          <w:szCs w:val="26"/>
        </w:rPr>
        <w:t>кадровой</w:t>
      </w:r>
      <w:proofErr w:type="gramEnd"/>
      <w:r w:rsidRPr="00EF0E86">
        <w:rPr>
          <w:sz w:val="26"/>
          <w:szCs w:val="26"/>
        </w:rPr>
        <w:t xml:space="preserve"> работы.</w:t>
      </w:r>
    </w:p>
    <w:p w:rsidR="00920213" w:rsidRPr="00EF0E86" w:rsidRDefault="00920213" w:rsidP="00920213">
      <w:pPr>
        <w:tabs>
          <w:tab w:val="left" w:pos="360"/>
        </w:tabs>
        <w:ind w:firstLine="567"/>
        <w:jc w:val="both"/>
        <w:rPr>
          <w:sz w:val="26"/>
          <w:szCs w:val="26"/>
        </w:rPr>
      </w:pPr>
      <w:r>
        <w:rPr>
          <w:sz w:val="26"/>
          <w:szCs w:val="26"/>
        </w:rPr>
        <w:t>8</w:t>
      </w:r>
      <w:r w:rsidRPr="00EF0E86">
        <w:rPr>
          <w:sz w:val="26"/>
          <w:szCs w:val="26"/>
        </w:rPr>
        <w:t>. На уведомлении ставится отметка о его поступлении с указанием даты и регистрационного номера по Журналу. На копии уведомления делается письменная отметка о дате и времени его получения.</w:t>
      </w:r>
    </w:p>
    <w:p w:rsidR="00920213" w:rsidRPr="00EF0E86" w:rsidRDefault="00920213" w:rsidP="00920213">
      <w:pPr>
        <w:tabs>
          <w:tab w:val="left" w:pos="360"/>
        </w:tabs>
        <w:ind w:firstLine="567"/>
        <w:jc w:val="both"/>
        <w:rPr>
          <w:sz w:val="26"/>
          <w:szCs w:val="26"/>
        </w:rPr>
      </w:pPr>
      <w:r>
        <w:rPr>
          <w:sz w:val="26"/>
          <w:szCs w:val="26"/>
        </w:rPr>
        <w:t>9</w:t>
      </w:r>
      <w:r w:rsidRPr="00EF0E86">
        <w:rPr>
          <w:sz w:val="26"/>
          <w:szCs w:val="26"/>
        </w:rPr>
        <w:t>.   Представитель нанимателя в целях предотвращения или урегулирования конфликта интересов вправе изменить должностное или служебное положение муниципального служащего, вплоть до его отстранения от исполнения должностных (служебных) обязанностей в установленном порядке.</w:t>
      </w:r>
    </w:p>
    <w:p w:rsidR="00920213" w:rsidRPr="00EF0E86" w:rsidRDefault="00920213" w:rsidP="00920213">
      <w:pPr>
        <w:tabs>
          <w:tab w:val="left" w:pos="360"/>
        </w:tabs>
        <w:ind w:firstLine="567"/>
        <w:jc w:val="both"/>
        <w:rPr>
          <w:sz w:val="26"/>
          <w:szCs w:val="26"/>
        </w:rPr>
      </w:pPr>
      <w:r>
        <w:rPr>
          <w:sz w:val="26"/>
          <w:szCs w:val="26"/>
        </w:rPr>
        <w:t>10</w:t>
      </w:r>
      <w:r w:rsidRPr="00EF0E86">
        <w:rPr>
          <w:sz w:val="26"/>
          <w:szCs w:val="26"/>
        </w:rPr>
        <w:t>. Поступившее в </w:t>
      </w:r>
      <w:r>
        <w:rPr>
          <w:sz w:val="26"/>
          <w:szCs w:val="26"/>
        </w:rPr>
        <w:t>отдел кадровой работы</w:t>
      </w:r>
      <w:r w:rsidRPr="00EF0E86">
        <w:rPr>
          <w:sz w:val="26"/>
          <w:szCs w:val="26"/>
        </w:rPr>
        <w:t> зарегистрированное уведомление в течение трех рабочих дней передается на рассмотрение представителю нанимателя (</w:t>
      </w:r>
      <w:proofErr w:type="gramStart"/>
      <w:r w:rsidRPr="00EF0E86">
        <w:rPr>
          <w:sz w:val="26"/>
          <w:szCs w:val="26"/>
        </w:rPr>
        <w:t>работодателю)  для</w:t>
      </w:r>
      <w:proofErr w:type="gramEnd"/>
      <w:r w:rsidRPr="00EF0E86">
        <w:rPr>
          <w:sz w:val="26"/>
          <w:szCs w:val="26"/>
        </w:rPr>
        <w:t xml:space="preserve"> принятия решения об организации проверки содержащихся в нем сведений и о рассмотрении уведомления на заседании Комиссии по соблюдению требований к служебному поведению муниципальных служащих и урегулированию конфликта интересов в </w:t>
      </w:r>
      <w:r>
        <w:rPr>
          <w:bCs/>
          <w:sz w:val="26"/>
          <w:szCs w:val="26"/>
        </w:rPr>
        <w:t>администрации Яльчикского муниципального округа Чувашской Республики</w:t>
      </w:r>
      <w:r>
        <w:rPr>
          <w:sz w:val="26"/>
          <w:szCs w:val="26"/>
        </w:rPr>
        <w:t xml:space="preserve">  </w:t>
      </w:r>
      <w:r w:rsidRPr="00EF0E86">
        <w:rPr>
          <w:sz w:val="26"/>
          <w:szCs w:val="26"/>
        </w:rPr>
        <w:t xml:space="preserve"> (далее – Комиссия).</w:t>
      </w:r>
    </w:p>
    <w:p w:rsidR="00920213" w:rsidRDefault="00920213" w:rsidP="00920213">
      <w:pPr>
        <w:tabs>
          <w:tab w:val="left" w:pos="360"/>
        </w:tabs>
        <w:ind w:firstLine="567"/>
        <w:jc w:val="both"/>
        <w:rPr>
          <w:bCs/>
          <w:sz w:val="26"/>
          <w:szCs w:val="26"/>
        </w:rPr>
      </w:pPr>
      <w:r w:rsidRPr="00EF0E86">
        <w:rPr>
          <w:sz w:val="26"/>
          <w:szCs w:val="26"/>
        </w:rPr>
        <w:t>1</w:t>
      </w:r>
      <w:r>
        <w:rPr>
          <w:sz w:val="26"/>
          <w:szCs w:val="26"/>
        </w:rPr>
        <w:t>1</w:t>
      </w:r>
      <w:r w:rsidRPr="00EF0E86">
        <w:rPr>
          <w:sz w:val="26"/>
          <w:szCs w:val="26"/>
        </w:rPr>
        <w:t>. Проверка осуществляется </w:t>
      </w:r>
      <w:r>
        <w:rPr>
          <w:sz w:val="26"/>
          <w:szCs w:val="26"/>
        </w:rPr>
        <w:t xml:space="preserve"> </w:t>
      </w:r>
      <w:r w:rsidRPr="00EF0E86">
        <w:rPr>
          <w:sz w:val="26"/>
          <w:szCs w:val="26"/>
        </w:rPr>
        <w:t> в порядке, установленном муниципальным правовым актом </w:t>
      </w:r>
      <w:r>
        <w:rPr>
          <w:bCs/>
          <w:sz w:val="26"/>
          <w:szCs w:val="26"/>
        </w:rPr>
        <w:t>администрации Яльчикского муниципального округа Чувашской Республики.</w:t>
      </w:r>
    </w:p>
    <w:p w:rsidR="00920213" w:rsidRPr="00EF0E86" w:rsidRDefault="00920213" w:rsidP="00920213">
      <w:pPr>
        <w:tabs>
          <w:tab w:val="left" w:pos="360"/>
        </w:tabs>
        <w:ind w:firstLine="567"/>
        <w:jc w:val="both"/>
        <w:rPr>
          <w:sz w:val="26"/>
          <w:szCs w:val="26"/>
        </w:rPr>
      </w:pPr>
      <w:r>
        <w:rPr>
          <w:sz w:val="26"/>
          <w:szCs w:val="26"/>
        </w:rPr>
        <w:t xml:space="preserve"> 12</w:t>
      </w:r>
      <w:r w:rsidRPr="00EF0E86">
        <w:rPr>
          <w:sz w:val="26"/>
          <w:szCs w:val="26"/>
        </w:rPr>
        <w:t>. Результаты рассмотрения уведомления на Комиссии предоставляются представителю нанимателя (работодателю) для принятия соответствующего решения.</w:t>
      </w:r>
    </w:p>
    <w:p w:rsidR="00920213" w:rsidRPr="00EF0E86" w:rsidRDefault="00920213" w:rsidP="00920213">
      <w:pPr>
        <w:tabs>
          <w:tab w:val="left" w:pos="360"/>
        </w:tabs>
        <w:ind w:firstLine="567"/>
        <w:jc w:val="both"/>
        <w:rPr>
          <w:sz w:val="26"/>
          <w:szCs w:val="26"/>
        </w:rPr>
      </w:pPr>
      <w:r w:rsidRPr="00EF0E86">
        <w:rPr>
          <w:sz w:val="26"/>
          <w:szCs w:val="26"/>
        </w:rPr>
        <w:t>1</w:t>
      </w:r>
      <w:r>
        <w:rPr>
          <w:sz w:val="26"/>
          <w:szCs w:val="26"/>
        </w:rPr>
        <w:t>3</w:t>
      </w:r>
      <w:r w:rsidRPr="00EF0E86">
        <w:rPr>
          <w:sz w:val="26"/>
          <w:szCs w:val="26"/>
        </w:rPr>
        <w:t>. Представителем нанимателя (работодателя) по результатам рассмотрения уведомлений принимается одно из следующих решений:</w:t>
      </w:r>
    </w:p>
    <w:p w:rsidR="00920213" w:rsidRPr="00EF0E86" w:rsidRDefault="00920213" w:rsidP="00920213">
      <w:pPr>
        <w:tabs>
          <w:tab w:val="left" w:pos="360"/>
        </w:tabs>
        <w:ind w:firstLine="567"/>
        <w:jc w:val="both"/>
        <w:rPr>
          <w:sz w:val="26"/>
          <w:szCs w:val="26"/>
        </w:rPr>
      </w:pPr>
      <w:r w:rsidRPr="00EF0E86">
        <w:rPr>
          <w:sz w:val="26"/>
          <w:szCs w:val="26"/>
        </w:rPr>
        <w:t>а) признать, что при исполнении должностных обязанностей лицом, направившим уведомление, конфликт интересов отсутствует;</w:t>
      </w:r>
    </w:p>
    <w:p w:rsidR="00920213" w:rsidRPr="00EF0E86" w:rsidRDefault="00920213" w:rsidP="00920213">
      <w:pPr>
        <w:tabs>
          <w:tab w:val="left" w:pos="360"/>
        </w:tabs>
        <w:ind w:firstLine="567"/>
        <w:jc w:val="both"/>
        <w:rPr>
          <w:sz w:val="26"/>
          <w:szCs w:val="26"/>
        </w:rPr>
      </w:pPr>
      <w:r w:rsidRPr="00EF0E86">
        <w:rPr>
          <w:sz w:val="26"/>
          <w:szCs w:val="26"/>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920213" w:rsidRPr="00EF0E86" w:rsidRDefault="00920213" w:rsidP="00920213">
      <w:pPr>
        <w:tabs>
          <w:tab w:val="left" w:pos="360"/>
        </w:tabs>
        <w:ind w:firstLine="567"/>
        <w:jc w:val="both"/>
        <w:rPr>
          <w:sz w:val="26"/>
          <w:szCs w:val="26"/>
        </w:rPr>
      </w:pPr>
      <w:r w:rsidRPr="00EF0E86">
        <w:rPr>
          <w:sz w:val="26"/>
          <w:szCs w:val="26"/>
        </w:rPr>
        <w:t>в) признать, что лицом, направившим уведомление, не соблюдались требования об урегулировании конфликта интересов.</w:t>
      </w:r>
    </w:p>
    <w:p w:rsidR="00920213" w:rsidRPr="00EF0E86" w:rsidRDefault="00920213" w:rsidP="00920213">
      <w:pPr>
        <w:tabs>
          <w:tab w:val="left" w:pos="360"/>
        </w:tabs>
        <w:ind w:firstLine="567"/>
        <w:jc w:val="both"/>
        <w:rPr>
          <w:sz w:val="26"/>
          <w:szCs w:val="26"/>
        </w:rPr>
      </w:pPr>
      <w:r>
        <w:rPr>
          <w:sz w:val="26"/>
          <w:szCs w:val="26"/>
        </w:rPr>
        <w:t>14</w:t>
      </w:r>
      <w:r w:rsidRPr="00EF0E86">
        <w:rPr>
          <w:sz w:val="26"/>
          <w:szCs w:val="26"/>
        </w:rPr>
        <w:t xml:space="preserve">. В случае принятия решения, предусмотренного подпунктом </w:t>
      </w:r>
      <w:r>
        <w:rPr>
          <w:sz w:val="26"/>
          <w:szCs w:val="26"/>
        </w:rPr>
        <w:t>«б»</w:t>
      </w:r>
      <w:r w:rsidRPr="00EF0E86">
        <w:rPr>
          <w:sz w:val="26"/>
          <w:szCs w:val="26"/>
        </w:rPr>
        <w:t xml:space="preserve"> пункта 1</w:t>
      </w:r>
      <w:r>
        <w:rPr>
          <w:sz w:val="26"/>
          <w:szCs w:val="26"/>
        </w:rPr>
        <w:t>3</w:t>
      </w:r>
      <w:r w:rsidRPr="00EF0E86">
        <w:rPr>
          <w:sz w:val="26"/>
          <w:szCs w:val="26"/>
        </w:rPr>
        <w:t xml:space="preserve"> настоящего Порядка, в соответствии с законодательством Российской Федерации представитель нанимателя (работодателя)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920213" w:rsidRPr="00EF0E86" w:rsidRDefault="00920213" w:rsidP="00920213">
      <w:pPr>
        <w:tabs>
          <w:tab w:val="left" w:pos="360"/>
        </w:tabs>
        <w:ind w:firstLine="567"/>
        <w:jc w:val="both"/>
        <w:rPr>
          <w:sz w:val="26"/>
          <w:szCs w:val="26"/>
        </w:rPr>
      </w:pPr>
      <w:r>
        <w:rPr>
          <w:sz w:val="26"/>
          <w:szCs w:val="26"/>
        </w:rPr>
        <w:t>15</w:t>
      </w:r>
      <w:r w:rsidRPr="00EF0E86">
        <w:rPr>
          <w:sz w:val="26"/>
          <w:szCs w:val="26"/>
        </w:rPr>
        <w:t xml:space="preserve">. В соответствии со статьей 14.1 Федерального закона от 02.03.2007 № 25-ФЗ «О муниципальной службе в Российской Федерации», статьей 11 Федерального закона от </w:t>
      </w:r>
      <w:proofErr w:type="gramStart"/>
      <w:r w:rsidRPr="00EF0E86">
        <w:rPr>
          <w:sz w:val="26"/>
          <w:szCs w:val="26"/>
        </w:rPr>
        <w:t>25.12.2008  №</w:t>
      </w:r>
      <w:proofErr w:type="gramEnd"/>
      <w:r w:rsidRPr="00EF0E86">
        <w:rPr>
          <w:sz w:val="26"/>
          <w:szCs w:val="26"/>
        </w:rPr>
        <w:t xml:space="preserve"> 273-ФЗ «О противодействии коррупции» непринятие лицом,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920213" w:rsidRPr="00EF0E86" w:rsidRDefault="00920213" w:rsidP="00920213">
      <w:pPr>
        <w:tabs>
          <w:tab w:val="left" w:pos="360"/>
        </w:tabs>
        <w:ind w:firstLine="567"/>
        <w:jc w:val="both"/>
        <w:rPr>
          <w:sz w:val="26"/>
          <w:szCs w:val="26"/>
        </w:rPr>
      </w:pPr>
      <w:r w:rsidRPr="00EF0E86">
        <w:rPr>
          <w:sz w:val="26"/>
          <w:szCs w:val="26"/>
        </w:rPr>
        <w:t> </w:t>
      </w:r>
    </w:p>
    <w:p w:rsidR="00920213" w:rsidRPr="00EF0E86" w:rsidRDefault="00920213" w:rsidP="00920213">
      <w:pPr>
        <w:tabs>
          <w:tab w:val="left" w:pos="360"/>
        </w:tabs>
        <w:ind w:firstLine="567"/>
        <w:jc w:val="both"/>
        <w:rPr>
          <w:sz w:val="26"/>
          <w:szCs w:val="26"/>
        </w:rPr>
      </w:pPr>
    </w:p>
    <w:p w:rsidR="00920213" w:rsidRDefault="00920213" w:rsidP="00920213">
      <w:pPr>
        <w:tabs>
          <w:tab w:val="left" w:pos="360"/>
        </w:tabs>
        <w:jc w:val="both"/>
        <w:rPr>
          <w:sz w:val="26"/>
          <w:szCs w:val="26"/>
        </w:rPr>
      </w:pPr>
      <w:r w:rsidRPr="00EF0E86">
        <w:rPr>
          <w:sz w:val="26"/>
          <w:szCs w:val="26"/>
        </w:rPr>
        <w:t> </w:t>
      </w:r>
    </w:p>
    <w:p w:rsidR="00920213" w:rsidRDefault="00920213" w:rsidP="00920213">
      <w:pPr>
        <w:tabs>
          <w:tab w:val="left" w:pos="360"/>
        </w:tabs>
        <w:jc w:val="both"/>
        <w:rPr>
          <w:sz w:val="26"/>
          <w:szCs w:val="26"/>
        </w:rPr>
      </w:pPr>
    </w:p>
    <w:p w:rsidR="00920213" w:rsidRDefault="00920213" w:rsidP="00920213">
      <w:pPr>
        <w:tabs>
          <w:tab w:val="left" w:pos="360"/>
        </w:tabs>
        <w:jc w:val="both"/>
        <w:rPr>
          <w:sz w:val="26"/>
          <w:szCs w:val="26"/>
        </w:rPr>
      </w:pPr>
    </w:p>
    <w:p w:rsidR="00920213" w:rsidRDefault="00920213" w:rsidP="00920213">
      <w:pPr>
        <w:tabs>
          <w:tab w:val="left" w:pos="360"/>
        </w:tabs>
        <w:jc w:val="both"/>
        <w:rPr>
          <w:sz w:val="26"/>
          <w:szCs w:val="26"/>
        </w:rPr>
      </w:pPr>
    </w:p>
    <w:p w:rsidR="00920213" w:rsidRDefault="00920213" w:rsidP="00920213">
      <w:pPr>
        <w:tabs>
          <w:tab w:val="left" w:pos="360"/>
        </w:tabs>
        <w:jc w:val="both"/>
        <w:rPr>
          <w:sz w:val="26"/>
          <w:szCs w:val="26"/>
        </w:rPr>
      </w:pPr>
    </w:p>
    <w:p w:rsidR="00920213" w:rsidRDefault="00920213" w:rsidP="00920213">
      <w:pPr>
        <w:tabs>
          <w:tab w:val="left" w:pos="360"/>
        </w:tabs>
        <w:jc w:val="both"/>
        <w:rPr>
          <w:sz w:val="26"/>
          <w:szCs w:val="26"/>
        </w:rPr>
      </w:pPr>
    </w:p>
    <w:p w:rsidR="00920213" w:rsidRDefault="00920213" w:rsidP="00920213">
      <w:pPr>
        <w:tabs>
          <w:tab w:val="left" w:pos="360"/>
        </w:tabs>
        <w:jc w:val="both"/>
        <w:rPr>
          <w:sz w:val="26"/>
          <w:szCs w:val="26"/>
        </w:rPr>
      </w:pPr>
    </w:p>
    <w:p w:rsidR="00920213" w:rsidRDefault="00920213" w:rsidP="00920213">
      <w:pPr>
        <w:tabs>
          <w:tab w:val="left" w:pos="360"/>
        </w:tabs>
        <w:jc w:val="both"/>
        <w:rPr>
          <w:sz w:val="26"/>
          <w:szCs w:val="26"/>
        </w:rPr>
      </w:pPr>
    </w:p>
    <w:p w:rsidR="00920213" w:rsidRDefault="00920213" w:rsidP="00920213">
      <w:pPr>
        <w:tabs>
          <w:tab w:val="left" w:pos="360"/>
        </w:tabs>
        <w:jc w:val="both"/>
        <w:rPr>
          <w:sz w:val="26"/>
          <w:szCs w:val="26"/>
        </w:rPr>
      </w:pPr>
    </w:p>
    <w:p w:rsidR="00920213" w:rsidRDefault="00920213" w:rsidP="00920213">
      <w:pPr>
        <w:tabs>
          <w:tab w:val="left" w:pos="360"/>
        </w:tabs>
        <w:jc w:val="both"/>
        <w:rPr>
          <w:sz w:val="26"/>
          <w:szCs w:val="26"/>
        </w:rPr>
      </w:pPr>
    </w:p>
    <w:p w:rsidR="00920213" w:rsidRDefault="00920213" w:rsidP="00920213">
      <w:pPr>
        <w:tabs>
          <w:tab w:val="left" w:pos="360"/>
        </w:tabs>
        <w:jc w:val="both"/>
        <w:rPr>
          <w:sz w:val="26"/>
          <w:szCs w:val="26"/>
        </w:rPr>
      </w:pPr>
    </w:p>
    <w:p w:rsidR="00920213" w:rsidRDefault="00920213" w:rsidP="00920213">
      <w:pPr>
        <w:tabs>
          <w:tab w:val="left" w:pos="360"/>
        </w:tabs>
        <w:jc w:val="both"/>
        <w:rPr>
          <w:sz w:val="26"/>
          <w:szCs w:val="26"/>
        </w:rPr>
      </w:pPr>
    </w:p>
    <w:p w:rsidR="00920213" w:rsidRDefault="00920213" w:rsidP="00920213">
      <w:pPr>
        <w:tabs>
          <w:tab w:val="left" w:pos="360"/>
        </w:tabs>
        <w:jc w:val="both"/>
        <w:rPr>
          <w:sz w:val="26"/>
          <w:szCs w:val="26"/>
        </w:rPr>
      </w:pPr>
    </w:p>
    <w:p w:rsidR="00920213" w:rsidRDefault="00920213" w:rsidP="00920213">
      <w:pPr>
        <w:tabs>
          <w:tab w:val="left" w:pos="360"/>
        </w:tabs>
        <w:jc w:val="both"/>
        <w:rPr>
          <w:sz w:val="26"/>
          <w:szCs w:val="26"/>
        </w:rPr>
      </w:pPr>
    </w:p>
    <w:p w:rsidR="00920213" w:rsidRPr="00EF0E86" w:rsidRDefault="00920213" w:rsidP="00920213">
      <w:pPr>
        <w:tabs>
          <w:tab w:val="left" w:pos="360"/>
        </w:tabs>
        <w:jc w:val="both"/>
        <w:rPr>
          <w:sz w:val="26"/>
          <w:szCs w:val="26"/>
        </w:rPr>
      </w:pPr>
    </w:p>
    <w:p w:rsidR="00920213" w:rsidRDefault="00920213" w:rsidP="00920213">
      <w:pPr>
        <w:tabs>
          <w:tab w:val="left" w:pos="360"/>
        </w:tabs>
        <w:jc w:val="both"/>
        <w:rPr>
          <w:sz w:val="26"/>
          <w:szCs w:val="26"/>
        </w:rPr>
      </w:pPr>
      <w:r w:rsidRPr="00EF0E86">
        <w:rPr>
          <w:sz w:val="26"/>
          <w:szCs w:val="26"/>
        </w:rPr>
        <w:t> </w:t>
      </w:r>
    </w:p>
    <w:p w:rsidR="00920213" w:rsidRDefault="00920213" w:rsidP="00920213">
      <w:pPr>
        <w:tabs>
          <w:tab w:val="left" w:pos="360"/>
        </w:tabs>
        <w:jc w:val="both"/>
        <w:rPr>
          <w:sz w:val="26"/>
          <w:szCs w:val="26"/>
        </w:rPr>
      </w:pPr>
    </w:p>
    <w:p w:rsidR="00920213" w:rsidRPr="00EF0E86" w:rsidRDefault="00920213" w:rsidP="00920213">
      <w:pPr>
        <w:tabs>
          <w:tab w:val="left" w:pos="360"/>
        </w:tabs>
        <w:jc w:val="both"/>
        <w:rPr>
          <w:sz w:val="26"/>
          <w:szCs w:val="26"/>
        </w:rPr>
      </w:pPr>
    </w:p>
    <w:p w:rsidR="00920213" w:rsidRPr="00EF0E86" w:rsidRDefault="00920213" w:rsidP="00920213">
      <w:pPr>
        <w:tabs>
          <w:tab w:val="left" w:pos="360"/>
        </w:tabs>
        <w:jc w:val="both"/>
        <w:rPr>
          <w:sz w:val="26"/>
          <w:szCs w:val="26"/>
        </w:rPr>
      </w:pPr>
      <w:r w:rsidRPr="00EF0E86">
        <w:rPr>
          <w:sz w:val="26"/>
          <w:szCs w:val="26"/>
        </w:rPr>
        <w:t> </w:t>
      </w:r>
    </w:p>
    <w:p w:rsidR="00920213" w:rsidRPr="00EF0E86" w:rsidRDefault="00920213" w:rsidP="00920213">
      <w:pPr>
        <w:tabs>
          <w:tab w:val="left" w:pos="360"/>
        </w:tabs>
        <w:jc w:val="both"/>
        <w:rPr>
          <w:sz w:val="26"/>
          <w:szCs w:val="26"/>
        </w:rPr>
      </w:pPr>
      <w:r w:rsidRPr="00EF0E86">
        <w:rPr>
          <w:sz w:val="26"/>
          <w:szCs w:val="26"/>
        </w:rPr>
        <w:t> </w:t>
      </w:r>
    </w:p>
    <w:tbl>
      <w:tblPr>
        <w:tblW w:w="10276" w:type="dxa"/>
        <w:tblLayout w:type="fixed"/>
        <w:tblCellMar>
          <w:left w:w="0" w:type="dxa"/>
          <w:right w:w="0" w:type="dxa"/>
        </w:tblCellMar>
        <w:tblLook w:val="04A0" w:firstRow="1" w:lastRow="0" w:firstColumn="1" w:lastColumn="0" w:noHBand="0" w:noVBand="1"/>
      </w:tblPr>
      <w:tblGrid>
        <w:gridCol w:w="21"/>
        <w:gridCol w:w="550"/>
        <w:gridCol w:w="3544"/>
        <w:gridCol w:w="5230"/>
        <w:gridCol w:w="911"/>
        <w:gridCol w:w="20"/>
      </w:tblGrid>
      <w:tr w:rsidR="00920213" w:rsidRPr="00EF0E86" w:rsidTr="00533C1C">
        <w:tc>
          <w:tcPr>
            <w:tcW w:w="6" w:type="dxa"/>
            <w:hideMark/>
          </w:tcPr>
          <w:p w:rsidR="00920213" w:rsidRPr="00EF0E86" w:rsidRDefault="00920213" w:rsidP="00533C1C">
            <w:pPr>
              <w:tabs>
                <w:tab w:val="left" w:pos="360"/>
              </w:tabs>
              <w:jc w:val="both"/>
              <w:rPr>
                <w:sz w:val="26"/>
                <w:szCs w:val="26"/>
              </w:rPr>
            </w:pPr>
          </w:p>
        </w:tc>
        <w:tc>
          <w:tcPr>
            <w:tcW w:w="551" w:type="dxa"/>
            <w:tcMar>
              <w:top w:w="0" w:type="dxa"/>
              <w:left w:w="108" w:type="dxa"/>
              <w:bottom w:w="0" w:type="dxa"/>
              <w:right w:w="108" w:type="dxa"/>
            </w:tcMar>
            <w:hideMark/>
          </w:tcPr>
          <w:p w:rsidR="00920213" w:rsidRPr="00EF0E86" w:rsidRDefault="00920213" w:rsidP="00533C1C">
            <w:pPr>
              <w:tabs>
                <w:tab w:val="left" w:pos="360"/>
              </w:tabs>
              <w:jc w:val="both"/>
              <w:rPr>
                <w:sz w:val="26"/>
                <w:szCs w:val="26"/>
              </w:rPr>
            </w:pPr>
            <w:r w:rsidRPr="00EF0E86">
              <w:rPr>
                <w:sz w:val="26"/>
                <w:szCs w:val="26"/>
              </w:rPr>
              <w:t> </w:t>
            </w:r>
          </w:p>
        </w:tc>
        <w:tc>
          <w:tcPr>
            <w:tcW w:w="3554" w:type="dxa"/>
            <w:tcMar>
              <w:top w:w="0" w:type="dxa"/>
              <w:left w:w="108" w:type="dxa"/>
              <w:bottom w:w="0" w:type="dxa"/>
              <w:right w:w="108" w:type="dxa"/>
            </w:tcMar>
            <w:hideMark/>
          </w:tcPr>
          <w:p w:rsidR="00920213" w:rsidRPr="00EF0E86" w:rsidRDefault="00920213" w:rsidP="00533C1C">
            <w:pPr>
              <w:tabs>
                <w:tab w:val="left" w:pos="360"/>
              </w:tabs>
              <w:jc w:val="both"/>
              <w:rPr>
                <w:sz w:val="26"/>
                <w:szCs w:val="26"/>
              </w:rPr>
            </w:pPr>
            <w:r w:rsidRPr="00EF0E86">
              <w:rPr>
                <w:sz w:val="26"/>
                <w:szCs w:val="26"/>
              </w:rPr>
              <w:t> </w:t>
            </w:r>
          </w:p>
        </w:tc>
        <w:tc>
          <w:tcPr>
            <w:tcW w:w="6159" w:type="dxa"/>
            <w:gridSpan w:val="2"/>
            <w:tcMar>
              <w:top w:w="0" w:type="dxa"/>
              <w:left w:w="108" w:type="dxa"/>
              <w:bottom w:w="0" w:type="dxa"/>
              <w:right w:w="108" w:type="dxa"/>
            </w:tcMar>
            <w:hideMark/>
          </w:tcPr>
          <w:p w:rsidR="00920213" w:rsidRPr="00273E0D" w:rsidRDefault="00920213" w:rsidP="00533C1C">
            <w:pPr>
              <w:tabs>
                <w:tab w:val="left" w:pos="360"/>
              </w:tabs>
              <w:ind w:right="1083"/>
              <w:jc w:val="right"/>
              <w:rPr>
                <w:sz w:val="22"/>
                <w:szCs w:val="22"/>
              </w:rPr>
            </w:pPr>
            <w:r w:rsidRPr="00273E0D">
              <w:rPr>
                <w:sz w:val="22"/>
                <w:szCs w:val="22"/>
              </w:rPr>
              <w:t>Приложение № 1</w:t>
            </w:r>
          </w:p>
          <w:p w:rsidR="00920213" w:rsidRDefault="00920213" w:rsidP="00533C1C">
            <w:pPr>
              <w:tabs>
                <w:tab w:val="left" w:pos="360"/>
              </w:tabs>
              <w:ind w:right="1083"/>
              <w:jc w:val="right"/>
              <w:rPr>
                <w:sz w:val="22"/>
                <w:szCs w:val="22"/>
              </w:rPr>
            </w:pPr>
            <w:r w:rsidRPr="00273E0D">
              <w:rPr>
                <w:sz w:val="22"/>
                <w:szCs w:val="22"/>
              </w:rPr>
              <w:t xml:space="preserve">к Порядку уведомления муниципальными </w:t>
            </w:r>
          </w:p>
          <w:p w:rsidR="00920213" w:rsidRDefault="00920213" w:rsidP="00533C1C">
            <w:pPr>
              <w:tabs>
                <w:tab w:val="left" w:pos="360"/>
              </w:tabs>
              <w:ind w:right="1083"/>
              <w:jc w:val="right"/>
              <w:rPr>
                <w:bCs/>
                <w:sz w:val="22"/>
                <w:szCs w:val="22"/>
              </w:rPr>
            </w:pPr>
            <w:r w:rsidRPr="00273E0D">
              <w:rPr>
                <w:sz w:val="22"/>
                <w:szCs w:val="22"/>
              </w:rPr>
              <w:t xml:space="preserve">служащими </w:t>
            </w:r>
            <w:r w:rsidRPr="00273E0D">
              <w:rPr>
                <w:bCs/>
                <w:sz w:val="22"/>
                <w:szCs w:val="22"/>
              </w:rPr>
              <w:t>администрации Яльчикского</w:t>
            </w:r>
          </w:p>
          <w:p w:rsidR="00920213" w:rsidRDefault="00920213" w:rsidP="00533C1C">
            <w:pPr>
              <w:tabs>
                <w:tab w:val="left" w:pos="360"/>
              </w:tabs>
              <w:ind w:right="1083"/>
              <w:jc w:val="right"/>
              <w:rPr>
                <w:bCs/>
                <w:sz w:val="22"/>
                <w:szCs w:val="22"/>
              </w:rPr>
            </w:pPr>
            <w:r w:rsidRPr="00273E0D">
              <w:rPr>
                <w:bCs/>
                <w:sz w:val="22"/>
                <w:szCs w:val="22"/>
              </w:rPr>
              <w:t xml:space="preserve"> муниципального округа Чувашской Республики</w:t>
            </w:r>
          </w:p>
          <w:p w:rsidR="00920213" w:rsidRDefault="00920213" w:rsidP="00533C1C">
            <w:pPr>
              <w:tabs>
                <w:tab w:val="left" w:pos="360"/>
              </w:tabs>
              <w:ind w:right="1083"/>
              <w:jc w:val="right"/>
              <w:rPr>
                <w:sz w:val="22"/>
                <w:szCs w:val="22"/>
              </w:rPr>
            </w:pPr>
            <w:r w:rsidRPr="00273E0D">
              <w:rPr>
                <w:sz w:val="22"/>
                <w:szCs w:val="22"/>
              </w:rPr>
              <w:t xml:space="preserve"> о возникновении конфликта интересов или</w:t>
            </w:r>
          </w:p>
          <w:p w:rsidR="00920213" w:rsidRPr="00273E0D" w:rsidRDefault="00920213" w:rsidP="00533C1C">
            <w:pPr>
              <w:tabs>
                <w:tab w:val="left" w:pos="360"/>
              </w:tabs>
              <w:ind w:right="1083"/>
              <w:jc w:val="right"/>
              <w:rPr>
                <w:sz w:val="22"/>
                <w:szCs w:val="22"/>
              </w:rPr>
            </w:pPr>
            <w:r w:rsidRPr="00273E0D">
              <w:rPr>
                <w:sz w:val="22"/>
                <w:szCs w:val="22"/>
              </w:rPr>
              <w:t xml:space="preserve"> о возможности его возникновения</w:t>
            </w:r>
          </w:p>
          <w:p w:rsidR="00920213" w:rsidRDefault="00920213" w:rsidP="00533C1C">
            <w:pPr>
              <w:tabs>
                <w:tab w:val="left" w:pos="360"/>
              </w:tabs>
              <w:jc w:val="both"/>
              <w:rPr>
                <w:sz w:val="26"/>
                <w:szCs w:val="26"/>
              </w:rPr>
            </w:pPr>
            <w:r w:rsidRPr="00273E0D">
              <w:rPr>
                <w:sz w:val="26"/>
                <w:szCs w:val="26"/>
              </w:rPr>
              <w:t> </w:t>
            </w:r>
          </w:p>
          <w:p w:rsidR="00920213" w:rsidRPr="00273E0D" w:rsidRDefault="00920213" w:rsidP="00533C1C">
            <w:pPr>
              <w:tabs>
                <w:tab w:val="left" w:pos="360"/>
              </w:tabs>
              <w:jc w:val="both"/>
              <w:rPr>
                <w:sz w:val="26"/>
                <w:szCs w:val="26"/>
              </w:rPr>
            </w:pPr>
            <w:r w:rsidRPr="00273E0D">
              <w:rPr>
                <w:sz w:val="26"/>
                <w:szCs w:val="26"/>
              </w:rPr>
              <w:t xml:space="preserve">Главе </w:t>
            </w:r>
            <w:r>
              <w:rPr>
                <w:bCs/>
                <w:sz w:val="26"/>
                <w:szCs w:val="26"/>
              </w:rPr>
              <w:t xml:space="preserve"> </w:t>
            </w:r>
            <w:r w:rsidRPr="00273E0D">
              <w:rPr>
                <w:bCs/>
                <w:sz w:val="26"/>
                <w:szCs w:val="26"/>
              </w:rPr>
              <w:t xml:space="preserve"> Яльчикского </w:t>
            </w:r>
          </w:p>
          <w:p w:rsidR="00920213" w:rsidRPr="00273E0D" w:rsidRDefault="00920213" w:rsidP="00533C1C">
            <w:pPr>
              <w:tabs>
                <w:tab w:val="left" w:pos="360"/>
              </w:tabs>
              <w:rPr>
                <w:sz w:val="26"/>
                <w:szCs w:val="26"/>
              </w:rPr>
            </w:pPr>
            <w:r w:rsidRPr="00273E0D">
              <w:rPr>
                <w:bCs/>
                <w:sz w:val="26"/>
                <w:szCs w:val="26"/>
              </w:rPr>
              <w:t>муниципального округа Чувашской Республики</w:t>
            </w:r>
            <w:r w:rsidRPr="00273E0D">
              <w:rPr>
                <w:sz w:val="26"/>
                <w:szCs w:val="26"/>
              </w:rPr>
              <w:t>                            ______________________________________</w:t>
            </w:r>
          </w:p>
          <w:p w:rsidR="00920213" w:rsidRPr="00273E0D" w:rsidRDefault="00920213" w:rsidP="00533C1C">
            <w:pPr>
              <w:tabs>
                <w:tab w:val="left" w:pos="360"/>
              </w:tabs>
              <w:rPr>
                <w:sz w:val="26"/>
                <w:szCs w:val="26"/>
              </w:rPr>
            </w:pPr>
            <w:r w:rsidRPr="00273E0D">
              <w:rPr>
                <w:sz w:val="26"/>
                <w:szCs w:val="26"/>
              </w:rPr>
              <w:t>        (инициалы, фамилия)</w:t>
            </w:r>
          </w:p>
          <w:p w:rsidR="00920213" w:rsidRPr="00273E0D" w:rsidRDefault="00920213" w:rsidP="00533C1C">
            <w:pPr>
              <w:tabs>
                <w:tab w:val="left" w:pos="360"/>
              </w:tabs>
              <w:rPr>
                <w:sz w:val="26"/>
                <w:szCs w:val="26"/>
              </w:rPr>
            </w:pPr>
            <w:r w:rsidRPr="00273E0D">
              <w:rPr>
                <w:sz w:val="26"/>
                <w:szCs w:val="26"/>
              </w:rPr>
              <w:t>от ___________________________________</w:t>
            </w:r>
          </w:p>
          <w:p w:rsidR="00920213" w:rsidRPr="00273E0D" w:rsidRDefault="00920213" w:rsidP="00533C1C">
            <w:pPr>
              <w:tabs>
                <w:tab w:val="left" w:pos="360"/>
              </w:tabs>
              <w:rPr>
                <w:sz w:val="26"/>
                <w:szCs w:val="26"/>
              </w:rPr>
            </w:pPr>
            <w:r w:rsidRPr="00273E0D">
              <w:rPr>
                <w:sz w:val="26"/>
                <w:szCs w:val="26"/>
              </w:rPr>
              <w:t>           (наименование должности)</w:t>
            </w:r>
          </w:p>
          <w:p w:rsidR="00920213" w:rsidRPr="00273E0D" w:rsidRDefault="00920213" w:rsidP="00533C1C">
            <w:pPr>
              <w:tabs>
                <w:tab w:val="left" w:pos="360"/>
              </w:tabs>
              <w:rPr>
                <w:sz w:val="26"/>
                <w:szCs w:val="26"/>
              </w:rPr>
            </w:pPr>
            <w:r w:rsidRPr="00273E0D">
              <w:rPr>
                <w:sz w:val="26"/>
                <w:szCs w:val="26"/>
              </w:rPr>
              <w:t>______________________________________</w:t>
            </w:r>
          </w:p>
          <w:p w:rsidR="00920213" w:rsidRPr="00273E0D" w:rsidRDefault="00920213" w:rsidP="00533C1C">
            <w:pPr>
              <w:tabs>
                <w:tab w:val="left" w:pos="360"/>
              </w:tabs>
              <w:rPr>
                <w:sz w:val="26"/>
                <w:szCs w:val="26"/>
              </w:rPr>
            </w:pPr>
            <w:r w:rsidRPr="00273E0D">
              <w:rPr>
                <w:sz w:val="26"/>
                <w:szCs w:val="26"/>
              </w:rPr>
              <w:t>         (фамилия, имя, отчество)</w:t>
            </w:r>
          </w:p>
          <w:p w:rsidR="00920213" w:rsidRPr="00EF0E86" w:rsidRDefault="00920213" w:rsidP="00533C1C">
            <w:pPr>
              <w:tabs>
                <w:tab w:val="left" w:pos="360"/>
              </w:tabs>
              <w:rPr>
                <w:sz w:val="26"/>
                <w:szCs w:val="26"/>
              </w:rPr>
            </w:pPr>
            <w:r w:rsidRPr="00273E0D">
              <w:rPr>
                <w:sz w:val="26"/>
                <w:szCs w:val="26"/>
              </w:rPr>
              <w:t> </w:t>
            </w:r>
          </w:p>
        </w:tc>
        <w:tc>
          <w:tcPr>
            <w:tcW w:w="6" w:type="dxa"/>
            <w:hideMark/>
          </w:tcPr>
          <w:p w:rsidR="00920213" w:rsidRPr="00EF0E86" w:rsidRDefault="00920213" w:rsidP="00533C1C">
            <w:pPr>
              <w:tabs>
                <w:tab w:val="left" w:pos="360"/>
              </w:tabs>
              <w:jc w:val="both"/>
              <w:rPr>
                <w:sz w:val="26"/>
                <w:szCs w:val="26"/>
              </w:rPr>
            </w:pPr>
          </w:p>
        </w:tc>
      </w:tr>
      <w:tr w:rsidR="00920213" w:rsidRPr="00EF0E86" w:rsidTr="00533C1C">
        <w:trPr>
          <w:gridAfter w:val="2"/>
          <w:wAfter w:w="920" w:type="dxa"/>
        </w:trPr>
        <w:tc>
          <w:tcPr>
            <w:tcW w:w="9356" w:type="dxa"/>
            <w:gridSpan w:val="4"/>
            <w:tcMar>
              <w:top w:w="0" w:type="dxa"/>
              <w:left w:w="108" w:type="dxa"/>
              <w:bottom w:w="0" w:type="dxa"/>
              <w:right w:w="108" w:type="dxa"/>
            </w:tcMar>
            <w:hideMark/>
          </w:tcPr>
          <w:p w:rsidR="00920213" w:rsidRPr="00EF0E86" w:rsidRDefault="00920213" w:rsidP="00533C1C">
            <w:pPr>
              <w:tabs>
                <w:tab w:val="left" w:pos="360"/>
              </w:tabs>
              <w:jc w:val="center"/>
              <w:rPr>
                <w:sz w:val="26"/>
                <w:szCs w:val="26"/>
              </w:rPr>
            </w:pPr>
            <w:r w:rsidRPr="00EF0E86">
              <w:rPr>
                <w:b/>
                <w:bCs/>
                <w:sz w:val="26"/>
                <w:szCs w:val="26"/>
              </w:rPr>
              <w:t>УВЕДОМЛЕНИЕ</w:t>
            </w:r>
          </w:p>
          <w:p w:rsidR="00920213" w:rsidRPr="00EF0E86" w:rsidRDefault="00920213" w:rsidP="00533C1C">
            <w:pPr>
              <w:tabs>
                <w:tab w:val="left" w:pos="360"/>
              </w:tabs>
              <w:jc w:val="center"/>
              <w:rPr>
                <w:sz w:val="26"/>
                <w:szCs w:val="26"/>
              </w:rPr>
            </w:pPr>
            <w:r w:rsidRPr="00EF0E86">
              <w:rPr>
                <w:b/>
                <w:bCs/>
                <w:sz w:val="26"/>
                <w:szCs w:val="26"/>
              </w:rPr>
              <w:t>о возникновении конфликта интересов или о возможности его возникновения</w:t>
            </w:r>
          </w:p>
        </w:tc>
      </w:tr>
      <w:tr w:rsidR="00920213" w:rsidRPr="00EF0E86" w:rsidTr="00533C1C">
        <w:trPr>
          <w:gridAfter w:val="2"/>
          <w:wAfter w:w="920" w:type="dxa"/>
          <w:trHeight w:val="800"/>
        </w:trPr>
        <w:tc>
          <w:tcPr>
            <w:tcW w:w="9356" w:type="dxa"/>
            <w:gridSpan w:val="4"/>
            <w:tcMar>
              <w:top w:w="0" w:type="dxa"/>
              <w:left w:w="108" w:type="dxa"/>
              <w:bottom w:w="0" w:type="dxa"/>
              <w:right w:w="108" w:type="dxa"/>
            </w:tcMar>
            <w:hideMark/>
          </w:tcPr>
          <w:p w:rsidR="00920213" w:rsidRPr="00EF0E86" w:rsidRDefault="00920213" w:rsidP="00533C1C">
            <w:pPr>
              <w:tabs>
                <w:tab w:val="left" w:pos="360"/>
              </w:tabs>
              <w:jc w:val="both"/>
              <w:rPr>
                <w:sz w:val="26"/>
                <w:szCs w:val="26"/>
              </w:rPr>
            </w:pPr>
            <w:r w:rsidRPr="00EF0E86">
              <w:rPr>
                <w:sz w:val="26"/>
                <w:szCs w:val="26"/>
              </w:rPr>
              <w:t xml:space="preserve">     </w:t>
            </w:r>
            <w:proofErr w:type="gramStart"/>
            <w:r w:rsidRPr="00EF0E86">
              <w:rPr>
                <w:sz w:val="26"/>
                <w:szCs w:val="26"/>
              </w:rPr>
              <w:t>Я,_</w:t>
            </w:r>
            <w:proofErr w:type="gramEnd"/>
            <w:r w:rsidRPr="00EF0E86">
              <w:rPr>
                <w:sz w:val="26"/>
                <w:szCs w:val="26"/>
              </w:rPr>
              <w:t>__________________________________________</w:t>
            </w:r>
            <w:r>
              <w:rPr>
                <w:sz w:val="26"/>
                <w:szCs w:val="26"/>
              </w:rPr>
              <w:t>_______________________</w:t>
            </w:r>
            <w:r w:rsidRPr="00EF0E86">
              <w:rPr>
                <w:sz w:val="26"/>
                <w:szCs w:val="26"/>
              </w:rPr>
              <w:t>,</w:t>
            </w:r>
          </w:p>
          <w:p w:rsidR="00920213" w:rsidRPr="00EF0E86" w:rsidRDefault="00920213" w:rsidP="00533C1C">
            <w:pPr>
              <w:tabs>
                <w:tab w:val="left" w:pos="360"/>
              </w:tabs>
              <w:jc w:val="center"/>
              <w:rPr>
                <w:sz w:val="26"/>
                <w:szCs w:val="26"/>
              </w:rPr>
            </w:pPr>
            <w:r w:rsidRPr="00EF0E86">
              <w:rPr>
                <w:i/>
                <w:iCs/>
                <w:sz w:val="26"/>
                <w:szCs w:val="26"/>
              </w:rPr>
              <w:t>(фамилия, имя, отчество муниципального служащего)</w:t>
            </w:r>
          </w:p>
        </w:tc>
      </w:tr>
      <w:tr w:rsidR="00920213" w:rsidRPr="00EF0E86" w:rsidTr="00533C1C">
        <w:trPr>
          <w:gridAfter w:val="2"/>
          <w:wAfter w:w="920" w:type="dxa"/>
        </w:trPr>
        <w:tc>
          <w:tcPr>
            <w:tcW w:w="9356" w:type="dxa"/>
            <w:gridSpan w:val="4"/>
            <w:tcMar>
              <w:top w:w="0" w:type="dxa"/>
              <w:left w:w="108" w:type="dxa"/>
              <w:bottom w:w="0" w:type="dxa"/>
              <w:right w:w="108" w:type="dxa"/>
            </w:tcMar>
            <w:hideMark/>
          </w:tcPr>
          <w:p w:rsidR="00920213" w:rsidRPr="00EF0E86" w:rsidRDefault="00920213" w:rsidP="00533C1C">
            <w:pPr>
              <w:tabs>
                <w:tab w:val="left" w:pos="360"/>
              </w:tabs>
              <w:jc w:val="both"/>
              <w:rPr>
                <w:sz w:val="26"/>
                <w:szCs w:val="26"/>
              </w:rPr>
            </w:pPr>
            <w:r w:rsidRPr="00EF0E86">
              <w:rPr>
                <w:sz w:val="26"/>
                <w:szCs w:val="26"/>
              </w:rPr>
              <w:t>настоящим уведомляю о возникновении (возможном возникновении) конфликта интересов, а именно:</w:t>
            </w:r>
          </w:p>
        </w:tc>
      </w:tr>
      <w:tr w:rsidR="00920213" w:rsidRPr="00EF0E86" w:rsidTr="00533C1C">
        <w:trPr>
          <w:gridAfter w:val="2"/>
          <w:wAfter w:w="920" w:type="dxa"/>
        </w:trPr>
        <w:tc>
          <w:tcPr>
            <w:tcW w:w="9356" w:type="dxa"/>
            <w:gridSpan w:val="4"/>
            <w:tcBorders>
              <w:bottom w:val="single" w:sz="6" w:space="0" w:color="000000"/>
            </w:tcBorders>
            <w:tcMar>
              <w:top w:w="0" w:type="dxa"/>
              <w:left w:w="108" w:type="dxa"/>
              <w:bottom w:w="0" w:type="dxa"/>
              <w:right w:w="108" w:type="dxa"/>
            </w:tcMar>
            <w:hideMark/>
          </w:tcPr>
          <w:p w:rsidR="00920213" w:rsidRPr="00EF0E86" w:rsidRDefault="00920213" w:rsidP="00533C1C">
            <w:pPr>
              <w:tabs>
                <w:tab w:val="left" w:pos="360"/>
              </w:tabs>
              <w:jc w:val="both"/>
              <w:rPr>
                <w:sz w:val="26"/>
                <w:szCs w:val="26"/>
              </w:rPr>
            </w:pPr>
            <w:r w:rsidRPr="00EF0E86">
              <w:rPr>
                <w:sz w:val="26"/>
                <w:szCs w:val="26"/>
              </w:rPr>
              <w:t> </w:t>
            </w:r>
          </w:p>
        </w:tc>
      </w:tr>
      <w:tr w:rsidR="00920213" w:rsidRPr="00EF0E86" w:rsidTr="00533C1C">
        <w:trPr>
          <w:gridAfter w:val="2"/>
          <w:wAfter w:w="920" w:type="dxa"/>
        </w:trPr>
        <w:tc>
          <w:tcPr>
            <w:tcW w:w="9356" w:type="dxa"/>
            <w:gridSpan w:val="4"/>
            <w:tcBorders>
              <w:top w:val="single" w:sz="6" w:space="0" w:color="000000"/>
            </w:tcBorders>
            <w:tcMar>
              <w:top w:w="0" w:type="dxa"/>
              <w:left w:w="108" w:type="dxa"/>
              <w:bottom w:w="0" w:type="dxa"/>
              <w:right w:w="108" w:type="dxa"/>
            </w:tcMar>
            <w:hideMark/>
          </w:tcPr>
          <w:p w:rsidR="00920213" w:rsidRPr="00EF0E86" w:rsidRDefault="00920213" w:rsidP="00533C1C">
            <w:pPr>
              <w:tabs>
                <w:tab w:val="left" w:pos="360"/>
              </w:tabs>
              <w:jc w:val="both"/>
              <w:rPr>
                <w:sz w:val="26"/>
                <w:szCs w:val="26"/>
              </w:rPr>
            </w:pPr>
            <w:r w:rsidRPr="00EF0E86">
              <w:rPr>
                <w:i/>
                <w:iCs/>
                <w:sz w:val="26"/>
                <w:szCs w:val="26"/>
              </w:rPr>
              <w:t>(описание личной заинтересованности, которая приводит или может привести к возникновению</w:t>
            </w:r>
            <w:r w:rsidRPr="00B9272D">
              <w:rPr>
                <w:i/>
                <w:iCs/>
                <w:sz w:val="26"/>
                <w:szCs w:val="26"/>
              </w:rPr>
              <w:t xml:space="preserve"> конфликта интересов</w:t>
            </w:r>
            <w:r>
              <w:rPr>
                <w:i/>
                <w:iCs/>
                <w:sz w:val="26"/>
                <w:szCs w:val="26"/>
              </w:rPr>
              <w:t>)</w:t>
            </w:r>
          </w:p>
        </w:tc>
      </w:tr>
      <w:tr w:rsidR="00920213" w:rsidRPr="00EF0E86" w:rsidTr="00533C1C">
        <w:trPr>
          <w:gridAfter w:val="2"/>
          <w:wAfter w:w="920" w:type="dxa"/>
        </w:trPr>
        <w:tc>
          <w:tcPr>
            <w:tcW w:w="9356" w:type="dxa"/>
            <w:gridSpan w:val="4"/>
            <w:tcBorders>
              <w:bottom w:val="single" w:sz="6" w:space="0" w:color="000000"/>
            </w:tcBorders>
            <w:tcMar>
              <w:top w:w="0" w:type="dxa"/>
              <w:left w:w="108" w:type="dxa"/>
              <w:bottom w:w="0" w:type="dxa"/>
              <w:right w:w="108" w:type="dxa"/>
            </w:tcMar>
            <w:hideMark/>
          </w:tcPr>
          <w:p w:rsidR="00920213" w:rsidRPr="00EF0E86" w:rsidRDefault="00920213" w:rsidP="00533C1C">
            <w:pPr>
              <w:tabs>
                <w:tab w:val="left" w:pos="360"/>
              </w:tabs>
              <w:jc w:val="both"/>
              <w:rPr>
                <w:sz w:val="26"/>
                <w:szCs w:val="26"/>
              </w:rPr>
            </w:pPr>
            <w:r w:rsidRPr="00EF0E86">
              <w:rPr>
                <w:sz w:val="26"/>
                <w:szCs w:val="26"/>
              </w:rPr>
              <w:t> </w:t>
            </w:r>
          </w:p>
        </w:tc>
      </w:tr>
      <w:tr w:rsidR="00920213" w:rsidRPr="00EF0E86" w:rsidTr="00533C1C">
        <w:trPr>
          <w:gridAfter w:val="2"/>
          <w:wAfter w:w="920" w:type="dxa"/>
          <w:trHeight w:val="477"/>
        </w:trPr>
        <w:tc>
          <w:tcPr>
            <w:tcW w:w="9356" w:type="dxa"/>
            <w:gridSpan w:val="4"/>
            <w:tcBorders>
              <w:bottom w:val="single" w:sz="6" w:space="0" w:color="000000"/>
            </w:tcBorders>
            <w:tcMar>
              <w:top w:w="0" w:type="dxa"/>
              <w:left w:w="108" w:type="dxa"/>
              <w:bottom w:w="0" w:type="dxa"/>
              <w:right w:w="108" w:type="dxa"/>
            </w:tcMar>
            <w:hideMark/>
          </w:tcPr>
          <w:p w:rsidR="00920213" w:rsidRPr="00EF0E86" w:rsidRDefault="00920213" w:rsidP="00533C1C">
            <w:pPr>
              <w:tabs>
                <w:tab w:val="left" w:pos="360"/>
              </w:tabs>
              <w:jc w:val="both"/>
              <w:rPr>
                <w:sz w:val="26"/>
                <w:szCs w:val="26"/>
              </w:rPr>
            </w:pPr>
          </w:p>
          <w:p w:rsidR="00920213" w:rsidRPr="00EF0E86" w:rsidRDefault="00920213" w:rsidP="00533C1C">
            <w:pPr>
              <w:tabs>
                <w:tab w:val="left" w:pos="360"/>
              </w:tabs>
              <w:jc w:val="both"/>
              <w:rPr>
                <w:sz w:val="26"/>
                <w:szCs w:val="26"/>
              </w:rPr>
            </w:pPr>
            <w:r w:rsidRPr="00EF0E86">
              <w:rPr>
                <w:sz w:val="26"/>
                <w:szCs w:val="26"/>
              </w:rPr>
              <w:t> </w:t>
            </w:r>
          </w:p>
        </w:tc>
      </w:tr>
      <w:tr w:rsidR="00920213" w:rsidRPr="00EF0E86" w:rsidTr="00533C1C">
        <w:trPr>
          <w:gridAfter w:val="2"/>
          <w:wAfter w:w="920" w:type="dxa"/>
          <w:trHeight w:val="477"/>
        </w:trPr>
        <w:tc>
          <w:tcPr>
            <w:tcW w:w="9356" w:type="dxa"/>
            <w:gridSpan w:val="4"/>
            <w:tcBorders>
              <w:bottom w:val="single" w:sz="6" w:space="0" w:color="000000"/>
            </w:tcBorders>
            <w:tcMar>
              <w:top w:w="0" w:type="dxa"/>
              <w:left w:w="108" w:type="dxa"/>
              <w:bottom w:w="0" w:type="dxa"/>
              <w:right w:w="108" w:type="dxa"/>
            </w:tcMar>
            <w:hideMark/>
          </w:tcPr>
          <w:p w:rsidR="00920213" w:rsidRPr="00EF0E86" w:rsidRDefault="00920213" w:rsidP="00533C1C">
            <w:pPr>
              <w:tabs>
                <w:tab w:val="left" w:pos="360"/>
              </w:tabs>
              <w:jc w:val="both"/>
              <w:rPr>
                <w:sz w:val="26"/>
                <w:szCs w:val="26"/>
              </w:rPr>
            </w:pPr>
            <w:r w:rsidRPr="00EF0E86">
              <w:rPr>
                <w:sz w:val="26"/>
                <w:szCs w:val="26"/>
              </w:rPr>
              <w:lastRenderedPageBreak/>
              <w:t> </w:t>
            </w:r>
          </w:p>
        </w:tc>
      </w:tr>
      <w:tr w:rsidR="00920213" w:rsidRPr="00EF0E86" w:rsidTr="00533C1C">
        <w:trPr>
          <w:gridAfter w:val="2"/>
          <w:wAfter w:w="920" w:type="dxa"/>
          <w:trHeight w:val="477"/>
        </w:trPr>
        <w:tc>
          <w:tcPr>
            <w:tcW w:w="9356" w:type="dxa"/>
            <w:gridSpan w:val="4"/>
            <w:tcBorders>
              <w:bottom w:val="single" w:sz="6" w:space="0" w:color="000000"/>
            </w:tcBorders>
            <w:tcMar>
              <w:top w:w="0" w:type="dxa"/>
              <w:left w:w="108" w:type="dxa"/>
              <w:bottom w:w="0" w:type="dxa"/>
              <w:right w:w="108" w:type="dxa"/>
            </w:tcMar>
            <w:hideMark/>
          </w:tcPr>
          <w:p w:rsidR="00920213" w:rsidRPr="00EF0E86" w:rsidRDefault="00920213" w:rsidP="00533C1C">
            <w:pPr>
              <w:tabs>
                <w:tab w:val="left" w:pos="360"/>
              </w:tabs>
              <w:jc w:val="both"/>
              <w:rPr>
                <w:sz w:val="26"/>
                <w:szCs w:val="26"/>
              </w:rPr>
            </w:pPr>
            <w:r w:rsidRPr="00EF0E86">
              <w:rPr>
                <w:i/>
                <w:iCs/>
                <w:sz w:val="26"/>
                <w:szCs w:val="26"/>
              </w:rPr>
              <w:t>(описание должностных обязанностей, на исполнение которых может негативно повлиять либо</w:t>
            </w:r>
            <w:r w:rsidRPr="00B9272D">
              <w:rPr>
                <w:i/>
                <w:iCs/>
                <w:sz w:val="26"/>
                <w:szCs w:val="26"/>
              </w:rPr>
              <w:t xml:space="preserve"> негативно влияет личная заинтересованность)</w:t>
            </w:r>
          </w:p>
        </w:tc>
      </w:tr>
      <w:tr w:rsidR="00920213" w:rsidRPr="00EF0E86" w:rsidTr="00533C1C">
        <w:trPr>
          <w:gridAfter w:val="2"/>
          <w:wAfter w:w="920" w:type="dxa"/>
          <w:trHeight w:val="477"/>
        </w:trPr>
        <w:tc>
          <w:tcPr>
            <w:tcW w:w="9356" w:type="dxa"/>
            <w:gridSpan w:val="4"/>
            <w:tcBorders>
              <w:bottom w:val="single" w:sz="6" w:space="0" w:color="000000"/>
            </w:tcBorders>
            <w:tcMar>
              <w:top w:w="0" w:type="dxa"/>
              <w:left w:w="108" w:type="dxa"/>
              <w:bottom w:w="0" w:type="dxa"/>
              <w:right w:w="108" w:type="dxa"/>
            </w:tcMar>
            <w:hideMark/>
          </w:tcPr>
          <w:p w:rsidR="00920213" w:rsidRPr="00EF0E86" w:rsidRDefault="00920213" w:rsidP="00533C1C">
            <w:pPr>
              <w:tabs>
                <w:tab w:val="left" w:pos="360"/>
              </w:tabs>
              <w:jc w:val="both"/>
              <w:rPr>
                <w:sz w:val="26"/>
                <w:szCs w:val="26"/>
              </w:rPr>
            </w:pPr>
          </w:p>
        </w:tc>
      </w:tr>
      <w:tr w:rsidR="00920213" w:rsidRPr="00EF0E86" w:rsidTr="00533C1C">
        <w:trPr>
          <w:gridAfter w:val="2"/>
          <w:wAfter w:w="920" w:type="dxa"/>
        </w:trPr>
        <w:tc>
          <w:tcPr>
            <w:tcW w:w="9356" w:type="dxa"/>
            <w:gridSpan w:val="4"/>
            <w:tcBorders>
              <w:top w:val="single" w:sz="6" w:space="0" w:color="000000"/>
            </w:tcBorders>
            <w:tcMar>
              <w:top w:w="0" w:type="dxa"/>
              <w:left w:w="108" w:type="dxa"/>
              <w:bottom w:w="0" w:type="dxa"/>
              <w:right w:w="108" w:type="dxa"/>
            </w:tcMar>
            <w:hideMark/>
          </w:tcPr>
          <w:p w:rsidR="00920213" w:rsidRPr="00EF0E86" w:rsidRDefault="00920213" w:rsidP="00533C1C">
            <w:pPr>
              <w:tabs>
                <w:tab w:val="left" w:pos="360"/>
              </w:tabs>
              <w:jc w:val="center"/>
              <w:rPr>
                <w:sz w:val="26"/>
                <w:szCs w:val="26"/>
              </w:rPr>
            </w:pPr>
            <w:r w:rsidRPr="00EF0E86">
              <w:rPr>
                <w:i/>
                <w:iCs/>
                <w:sz w:val="26"/>
                <w:szCs w:val="26"/>
              </w:rPr>
              <w:t>(дополнительные сведения)</w:t>
            </w:r>
          </w:p>
        </w:tc>
      </w:tr>
      <w:tr w:rsidR="00920213" w:rsidRPr="00EF0E86" w:rsidTr="00533C1C">
        <w:trPr>
          <w:gridAfter w:val="2"/>
          <w:wAfter w:w="920" w:type="dxa"/>
        </w:trPr>
        <w:tc>
          <w:tcPr>
            <w:tcW w:w="9356" w:type="dxa"/>
            <w:gridSpan w:val="4"/>
            <w:tcMar>
              <w:top w:w="0" w:type="dxa"/>
              <w:left w:w="108" w:type="dxa"/>
              <w:bottom w:w="0" w:type="dxa"/>
              <w:right w:w="108" w:type="dxa"/>
            </w:tcMar>
            <w:hideMark/>
          </w:tcPr>
          <w:p w:rsidR="00920213" w:rsidRPr="00EF0E86" w:rsidRDefault="00920213" w:rsidP="00533C1C">
            <w:pPr>
              <w:tabs>
                <w:tab w:val="left" w:pos="360"/>
              </w:tabs>
              <w:jc w:val="both"/>
              <w:rPr>
                <w:sz w:val="26"/>
                <w:szCs w:val="26"/>
              </w:rPr>
            </w:pPr>
            <w:r w:rsidRPr="00EF0E86">
              <w:rPr>
                <w:sz w:val="26"/>
                <w:szCs w:val="26"/>
              </w:rPr>
              <w:t> </w:t>
            </w:r>
          </w:p>
          <w:p w:rsidR="00920213" w:rsidRPr="00EF0E86" w:rsidRDefault="00920213" w:rsidP="00533C1C">
            <w:pPr>
              <w:tabs>
                <w:tab w:val="left" w:pos="360"/>
              </w:tabs>
              <w:jc w:val="both"/>
              <w:rPr>
                <w:sz w:val="26"/>
                <w:szCs w:val="26"/>
              </w:rPr>
            </w:pPr>
            <w:r w:rsidRPr="00EF0E86">
              <w:rPr>
                <w:sz w:val="26"/>
                <w:szCs w:val="26"/>
              </w:rPr>
              <w:t xml:space="preserve">Намереваюсь (не намереваюсь)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в </w:t>
            </w:r>
            <w:r>
              <w:rPr>
                <w:bCs/>
                <w:sz w:val="26"/>
                <w:szCs w:val="26"/>
              </w:rPr>
              <w:t xml:space="preserve">администрации Яльчикского муниципального округа Чувашской </w:t>
            </w:r>
            <w:proofErr w:type="gramStart"/>
            <w:r>
              <w:rPr>
                <w:bCs/>
                <w:sz w:val="26"/>
                <w:szCs w:val="26"/>
              </w:rPr>
              <w:t>Республики</w:t>
            </w:r>
            <w:r>
              <w:rPr>
                <w:sz w:val="26"/>
                <w:szCs w:val="26"/>
              </w:rPr>
              <w:t xml:space="preserve"> </w:t>
            </w:r>
            <w:r w:rsidRPr="00EF0E86">
              <w:rPr>
                <w:sz w:val="26"/>
                <w:szCs w:val="26"/>
              </w:rPr>
              <w:t xml:space="preserve"> при</w:t>
            </w:r>
            <w:proofErr w:type="gramEnd"/>
            <w:r w:rsidRPr="00EF0E86">
              <w:rPr>
                <w:sz w:val="26"/>
                <w:szCs w:val="26"/>
              </w:rPr>
              <w:t xml:space="preserve"> рассмотрении настоящего уведомления (нужное подчеркнуть)</w:t>
            </w:r>
          </w:p>
          <w:p w:rsidR="00920213" w:rsidRPr="00EF0E86" w:rsidRDefault="00920213" w:rsidP="00533C1C">
            <w:pPr>
              <w:tabs>
                <w:tab w:val="left" w:pos="360"/>
              </w:tabs>
              <w:jc w:val="both"/>
              <w:rPr>
                <w:sz w:val="26"/>
                <w:szCs w:val="26"/>
              </w:rPr>
            </w:pPr>
            <w:r w:rsidRPr="00EF0E86">
              <w:rPr>
                <w:sz w:val="26"/>
                <w:szCs w:val="26"/>
              </w:rPr>
              <w:t>______________                             ________________________________</w:t>
            </w:r>
            <w:r>
              <w:rPr>
                <w:sz w:val="26"/>
                <w:szCs w:val="26"/>
              </w:rPr>
              <w:t xml:space="preserve"> </w:t>
            </w:r>
          </w:p>
          <w:p w:rsidR="00920213" w:rsidRPr="00EF0E86" w:rsidRDefault="00920213" w:rsidP="00533C1C">
            <w:pPr>
              <w:tabs>
                <w:tab w:val="left" w:pos="360"/>
              </w:tabs>
              <w:jc w:val="center"/>
              <w:rPr>
                <w:sz w:val="26"/>
                <w:szCs w:val="26"/>
              </w:rPr>
            </w:pPr>
            <w:r w:rsidRPr="00EF0E86">
              <w:rPr>
                <w:sz w:val="26"/>
                <w:szCs w:val="26"/>
              </w:rPr>
              <w:t>(дата)                                         (личная подпись муниципального служащего)</w:t>
            </w:r>
          </w:p>
        </w:tc>
      </w:tr>
      <w:tr w:rsidR="00920213" w:rsidRPr="00EF0E86" w:rsidTr="00533C1C">
        <w:trPr>
          <w:gridAfter w:val="1"/>
          <w:wAfter w:w="6" w:type="dxa"/>
        </w:trPr>
        <w:tc>
          <w:tcPr>
            <w:tcW w:w="10270" w:type="dxa"/>
            <w:gridSpan w:val="5"/>
            <w:tcMar>
              <w:top w:w="0" w:type="dxa"/>
              <w:left w:w="108" w:type="dxa"/>
              <w:bottom w:w="0" w:type="dxa"/>
              <w:right w:w="108" w:type="dxa"/>
            </w:tcMar>
            <w:hideMark/>
          </w:tcPr>
          <w:p w:rsidR="00920213" w:rsidRPr="00EF0E86" w:rsidRDefault="00920213" w:rsidP="00533C1C">
            <w:pPr>
              <w:tabs>
                <w:tab w:val="left" w:pos="360"/>
              </w:tabs>
              <w:jc w:val="both"/>
              <w:rPr>
                <w:sz w:val="26"/>
                <w:szCs w:val="26"/>
              </w:rPr>
            </w:pPr>
            <w:r w:rsidRPr="00EF0E86">
              <w:rPr>
                <w:sz w:val="26"/>
                <w:szCs w:val="26"/>
              </w:rPr>
              <w:t> </w:t>
            </w:r>
          </w:p>
        </w:tc>
      </w:tr>
    </w:tbl>
    <w:p w:rsidR="00920213" w:rsidRPr="00EF0E86" w:rsidRDefault="00920213" w:rsidP="00920213">
      <w:pPr>
        <w:tabs>
          <w:tab w:val="left" w:pos="360"/>
        </w:tabs>
        <w:jc w:val="both"/>
        <w:rPr>
          <w:sz w:val="26"/>
          <w:szCs w:val="26"/>
        </w:rPr>
      </w:pPr>
      <w:r w:rsidRPr="00EF0E86">
        <w:rPr>
          <w:sz w:val="26"/>
          <w:szCs w:val="26"/>
        </w:rPr>
        <w:t> </w:t>
      </w:r>
    </w:p>
    <w:p w:rsidR="00920213" w:rsidRPr="00EF0E86" w:rsidRDefault="00920213" w:rsidP="00920213">
      <w:pPr>
        <w:tabs>
          <w:tab w:val="left" w:pos="360"/>
        </w:tabs>
        <w:jc w:val="both"/>
        <w:rPr>
          <w:sz w:val="26"/>
          <w:szCs w:val="26"/>
        </w:rPr>
      </w:pPr>
      <w:r w:rsidRPr="00EF0E86">
        <w:rPr>
          <w:sz w:val="26"/>
          <w:szCs w:val="26"/>
        </w:rPr>
        <w:t>Уведомление зарегистрировано в Журнале учета уведомлений</w:t>
      </w:r>
    </w:p>
    <w:p w:rsidR="00920213" w:rsidRPr="00EF0E86" w:rsidRDefault="00920213" w:rsidP="00920213">
      <w:pPr>
        <w:tabs>
          <w:tab w:val="left" w:pos="360"/>
        </w:tabs>
        <w:jc w:val="both"/>
        <w:rPr>
          <w:sz w:val="26"/>
          <w:szCs w:val="26"/>
        </w:rPr>
      </w:pPr>
      <w:r w:rsidRPr="00EF0E86">
        <w:rPr>
          <w:sz w:val="26"/>
          <w:szCs w:val="26"/>
        </w:rPr>
        <w:t>«__</w:t>
      </w:r>
      <w:proofErr w:type="gramStart"/>
      <w:r w:rsidRPr="00EF0E86">
        <w:rPr>
          <w:sz w:val="26"/>
          <w:szCs w:val="26"/>
        </w:rPr>
        <w:t>_»_</w:t>
      </w:r>
      <w:proofErr w:type="gramEnd"/>
      <w:r w:rsidRPr="00EF0E86">
        <w:rPr>
          <w:sz w:val="26"/>
          <w:szCs w:val="26"/>
        </w:rPr>
        <w:t>______20__г. № ___</w:t>
      </w:r>
    </w:p>
    <w:p w:rsidR="00920213" w:rsidRPr="00EF0E86" w:rsidRDefault="00920213" w:rsidP="00920213">
      <w:pPr>
        <w:tabs>
          <w:tab w:val="left" w:pos="360"/>
        </w:tabs>
        <w:jc w:val="both"/>
        <w:rPr>
          <w:sz w:val="26"/>
          <w:szCs w:val="26"/>
        </w:rPr>
      </w:pPr>
      <w:r w:rsidRPr="00EF0E86">
        <w:rPr>
          <w:sz w:val="26"/>
          <w:szCs w:val="26"/>
        </w:rPr>
        <w:t> </w:t>
      </w:r>
    </w:p>
    <w:p w:rsidR="00920213" w:rsidRPr="00EF0E86" w:rsidRDefault="00920213" w:rsidP="00920213">
      <w:pPr>
        <w:tabs>
          <w:tab w:val="left" w:pos="360"/>
        </w:tabs>
        <w:jc w:val="both"/>
        <w:rPr>
          <w:sz w:val="26"/>
          <w:szCs w:val="26"/>
        </w:rPr>
      </w:pPr>
      <w:r w:rsidRPr="00EF0E86">
        <w:rPr>
          <w:sz w:val="26"/>
          <w:szCs w:val="26"/>
        </w:rPr>
        <w:t> </w:t>
      </w:r>
    </w:p>
    <w:tbl>
      <w:tblPr>
        <w:tblW w:w="9464" w:type="dxa"/>
        <w:tblCellMar>
          <w:left w:w="0" w:type="dxa"/>
          <w:right w:w="0" w:type="dxa"/>
        </w:tblCellMar>
        <w:tblLook w:val="04A0" w:firstRow="1" w:lastRow="0" w:firstColumn="1" w:lastColumn="0" w:noHBand="0" w:noVBand="1"/>
      </w:tblPr>
      <w:tblGrid>
        <w:gridCol w:w="3095"/>
        <w:gridCol w:w="699"/>
        <w:gridCol w:w="5670"/>
      </w:tblGrid>
      <w:tr w:rsidR="00920213" w:rsidRPr="00EF0E86" w:rsidTr="00533C1C">
        <w:tc>
          <w:tcPr>
            <w:tcW w:w="3095" w:type="dxa"/>
            <w:tcMar>
              <w:top w:w="0" w:type="dxa"/>
              <w:left w:w="108" w:type="dxa"/>
              <w:bottom w:w="0" w:type="dxa"/>
              <w:right w:w="108" w:type="dxa"/>
            </w:tcMar>
            <w:hideMark/>
          </w:tcPr>
          <w:p w:rsidR="00920213" w:rsidRPr="00EF0E86" w:rsidRDefault="00920213" w:rsidP="00533C1C">
            <w:pPr>
              <w:tabs>
                <w:tab w:val="left" w:pos="360"/>
              </w:tabs>
              <w:jc w:val="both"/>
              <w:rPr>
                <w:sz w:val="26"/>
                <w:szCs w:val="26"/>
              </w:rPr>
            </w:pPr>
            <w:r w:rsidRPr="00EF0E86">
              <w:rPr>
                <w:sz w:val="26"/>
                <w:szCs w:val="26"/>
              </w:rPr>
              <w:t> </w:t>
            </w:r>
          </w:p>
        </w:tc>
        <w:tc>
          <w:tcPr>
            <w:tcW w:w="699" w:type="dxa"/>
            <w:tcMar>
              <w:top w:w="0" w:type="dxa"/>
              <w:left w:w="108" w:type="dxa"/>
              <w:bottom w:w="0" w:type="dxa"/>
              <w:right w:w="108" w:type="dxa"/>
            </w:tcMar>
            <w:hideMark/>
          </w:tcPr>
          <w:p w:rsidR="00920213" w:rsidRPr="00EF0E86" w:rsidRDefault="00920213" w:rsidP="00533C1C">
            <w:pPr>
              <w:tabs>
                <w:tab w:val="left" w:pos="360"/>
              </w:tabs>
              <w:jc w:val="both"/>
              <w:rPr>
                <w:sz w:val="26"/>
                <w:szCs w:val="26"/>
              </w:rPr>
            </w:pPr>
            <w:r w:rsidRPr="00EF0E86">
              <w:rPr>
                <w:sz w:val="26"/>
                <w:szCs w:val="26"/>
              </w:rPr>
              <w:t> </w:t>
            </w:r>
          </w:p>
        </w:tc>
        <w:tc>
          <w:tcPr>
            <w:tcW w:w="5670" w:type="dxa"/>
            <w:tcMar>
              <w:top w:w="0" w:type="dxa"/>
              <w:left w:w="108" w:type="dxa"/>
              <w:bottom w:w="0" w:type="dxa"/>
              <w:right w:w="108" w:type="dxa"/>
            </w:tcMar>
            <w:hideMark/>
          </w:tcPr>
          <w:p w:rsidR="00920213" w:rsidRPr="00B9272D" w:rsidRDefault="00920213" w:rsidP="00533C1C">
            <w:pPr>
              <w:tabs>
                <w:tab w:val="left" w:pos="360"/>
              </w:tabs>
              <w:jc w:val="right"/>
              <w:rPr>
                <w:sz w:val="22"/>
                <w:szCs w:val="22"/>
              </w:rPr>
            </w:pPr>
            <w:r w:rsidRPr="00B9272D">
              <w:rPr>
                <w:sz w:val="22"/>
                <w:szCs w:val="22"/>
              </w:rPr>
              <w:t>Приложение № 2</w:t>
            </w:r>
          </w:p>
          <w:p w:rsidR="00920213" w:rsidRPr="00B9272D" w:rsidRDefault="00920213" w:rsidP="00533C1C">
            <w:pPr>
              <w:tabs>
                <w:tab w:val="left" w:pos="360"/>
              </w:tabs>
              <w:jc w:val="right"/>
              <w:rPr>
                <w:sz w:val="22"/>
                <w:szCs w:val="22"/>
              </w:rPr>
            </w:pPr>
            <w:r w:rsidRPr="00B9272D">
              <w:rPr>
                <w:sz w:val="22"/>
                <w:szCs w:val="22"/>
              </w:rPr>
              <w:t xml:space="preserve">к Порядку уведомления муниципальными </w:t>
            </w:r>
          </w:p>
          <w:p w:rsidR="00920213" w:rsidRPr="00B9272D" w:rsidRDefault="00920213" w:rsidP="00533C1C">
            <w:pPr>
              <w:tabs>
                <w:tab w:val="left" w:pos="360"/>
              </w:tabs>
              <w:jc w:val="right"/>
              <w:rPr>
                <w:bCs/>
                <w:sz w:val="22"/>
                <w:szCs w:val="22"/>
              </w:rPr>
            </w:pPr>
            <w:r w:rsidRPr="00B9272D">
              <w:rPr>
                <w:sz w:val="22"/>
                <w:szCs w:val="22"/>
              </w:rPr>
              <w:t xml:space="preserve">служащими </w:t>
            </w:r>
            <w:r w:rsidRPr="00B9272D">
              <w:rPr>
                <w:bCs/>
                <w:sz w:val="22"/>
                <w:szCs w:val="22"/>
              </w:rPr>
              <w:t>администрации Яльчикского</w:t>
            </w:r>
          </w:p>
          <w:p w:rsidR="00920213" w:rsidRPr="00B9272D" w:rsidRDefault="00920213" w:rsidP="00533C1C">
            <w:pPr>
              <w:tabs>
                <w:tab w:val="left" w:pos="360"/>
              </w:tabs>
              <w:jc w:val="right"/>
              <w:rPr>
                <w:bCs/>
                <w:sz w:val="22"/>
                <w:szCs w:val="22"/>
              </w:rPr>
            </w:pPr>
            <w:r w:rsidRPr="00B9272D">
              <w:rPr>
                <w:bCs/>
                <w:sz w:val="22"/>
                <w:szCs w:val="22"/>
              </w:rPr>
              <w:t xml:space="preserve"> муниципального округа Чувашской Республики</w:t>
            </w:r>
          </w:p>
          <w:p w:rsidR="00920213" w:rsidRPr="00B9272D" w:rsidRDefault="00920213" w:rsidP="00533C1C">
            <w:pPr>
              <w:tabs>
                <w:tab w:val="left" w:pos="360"/>
              </w:tabs>
              <w:jc w:val="right"/>
              <w:rPr>
                <w:sz w:val="22"/>
                <w:szCs w:val="22"/>
              </w:rPr>
            </w:pPr>
            <w:r w:rsidRPr="00B9272D">
              <w:rPr>
                <w:sz w:val="22"/>
                <w:szCs w:val="22"/>
              </w:rPr>
              <w:t xml:space="preserve"> о возникновении конфликта интересов или</w:t>
            </w:r>
          </w:p>
          <w:p w:rsidR="00920213" w:rsidRPr="00B9272D" w:rsidRDefault="00920213" w:rsidP="00533C1C">
            <w:pPr>
              <w:tabs>
                <w:tab w:val="left" w:pos="360"/>
              </w:tabs>
              <w:jc w:val="right"/>
              <w:rPr>
                <w:sz w:val="22"/>
                <w:szCs w:val="22"/>
              </w:rPr>
            </w:pPr>
            <w:r w:rsidRPr="00B9272D">
              <w:rPr>
                <w:sz w:val="22"/>
                <w:szCs w:val="22"/>
              </w:rPr>
              <w:t xml:space="preserve"> о возможности его возникновения</w:t>
            </w:r>
          </w:p>
          <w:p w:rsidR="00920213" w:rsidRPr="00273E0D" w:rsidRDefault="00920213" w:rsidP="00533C1C">
            <w:pPr>
              <w:tabs>
                <w:tab w:val="left" w:pos="360"/>
              </w:tabs>
              <w:jc w:val="both"/>
              <w:rPr>
                <w:sz w:val="26"/>
                <w:szCs w:val="26"/>
              </w:rPr>
            </w:pPr>
            <w:r w:rsidRPr="00273E0D">
              <w:rPr>
                <w:sz w:val="26"/>
                <w:szCs w:val="26"/>
              </w:rPr>
              <w:t> </w:t>
            </w:r>
          </w:p>
          <w:p w:rsidR="00920213" w:rsidRPr="00EF0E86" w:rsidRDefault="00920213" w:rsidP="00533C1C">
            <w:pPr>
              <w:tabs>
                <w:tab w:val="left" w:pos="360"/>
              </w:tabs>
              <w:jc w:val="both"/>
              <w:rPr>
                <w:sz w:val="26"/>
                <w:szCs w:val="26"/>
              </w:rPr>
            </w:pPr>
          </w:p>
        </w:tc>
      </w:tr>
    </w:tbl>
    <w:p w:rsidR="00920213" w:rsidRPr="00EF0E86" w:rsidRDefault="00920213" w:rsidP="00920213">
      <w:pPr>
        <w:tabs>
          <w:tab w:val="left" w:pos="360"/>
        </w:tabs>
        <w:jc w:val="both"/>
        <w:rPr>
          <w:sz w:val="26"/>
          <w:szCs w:val="26"/>
        </w:rPr>
      </w:pPr>
      <w:r w:rsidRPr="00EF0E86">
        <w:rPr>
          <w:sz w:val="26"/>
          <w:szCs w:val="26"/>
        </w:rPr>
        <w:t> </w:t>
      </w:r>
    </w:p>
    <w:p w:rsidR="00920213" w:rsidRPr="00EF0E86" w:rsidRDefault="00920213" w:rsidP="00920213">
      <w:pPr>
        <w:tabs>
          <w:tab w:val="left" w:pos="360"/>
        </w:tabs>
        <w:jc w:val="both"/>
        <w:rPr>
          <w:sz w:val="26"/>
          <w:szCs w:val="26"/>
        </w:rPr>
      </w:pPr>
      <w:r w:rsidRPr="00EF0E86">
        <w:rPr>
          <w:sz w:val="26"/>
          <w:szCs w:val="26"/>
        </w:rPr>
        <w:t> </w:t>
      </w:r>
    </w:p>
    <w:p w:rsidR="00920213" w:rsidRPr="00EF0E86" w:rsidRDefault="00920213" w:rsidP="00920213">
      <w:pPr>
        <w:tabs>
          <w:tab w:val="left" w:pos="360"/>
        </w:tabs>
        <w:jc w:val="center"/>
        <w:rPr>
          <w:sz w:val="26"/>
          <w:szCs w:val="26"/>
        </w:rPr>
      </w:pPr>
      <w:r w:rsidRPr="00EF0E86">
        <w:rPr>
          <w:b/>
          <w:bCs/>
          <w:sz w:val="26"/>
          <w:szCs w:val="26"/>
        </w:rPr>
        <w:t>ЖУРНАЛ</w:t>
      </w:r>
    </w:p>
    <w:p w:rsidR="00920213" w:rsidRPr="00EF0E86" w:rsidRDefault="00920213" w:rsidP="00920213">
      <w:pPr>
        <w:tabs>
          <w:tab w:val="left" w:pos="360"/>
        </w:tabs>
        <w:jc w:val="center"/>
        <w:rPr>
          <w:sz w:val="26"/>
          <w:szCs w:val="26"/>
        </w:rPr>
      </w:pPr>
      <w:r w:rsidRPr="00EF0E86">
        <w:rPr>
          <w:sz w:val="26"/>
          <w:szCs w:val="26"/>
        </w:rPr>
        <w:t>регистрации уведомлений</w:t>
      </w:r>
    </w:p>
    <w:p w:rsidR="00920213" w:rsidRPr="00EF0E86" w:rsidRDefault="00920213" w:rsidP="00920213">
      <w:pPr>
        <w:tabs>
          <w:tab w:val="left" w:pos="360"/>
        </w:tabs>
        <w:jc w:val="center"/>
        <w:rPr>
          <w:sz w:val="26"/>
          <w:szCs w:val="26"/>
        </w:rPr>
      </w:pPr>
      <w:r w:rsidRPr="00EF0E86">
        <w:rPr>
          <w:sz w:val="26"/>
          <w:szCs w:val="26"/>
        </w:rPr>
        <w:t>о возникновении конфликта интересов или о возможности его возникновения</w:t>
      </w:r>
    </w:p>
    <w:p w:rsidR="00920213" w:rsidRPr="00EF0E86" w:rsidRDefault="00920213" w:rsidP="00920213">
      <w:pPr>
        <w:tabs>
          <w:tab w:val="left" w:pos="360"/>
        </w:tabs>
        <w:jc w:val="both"/>
        <w:rPr>
          <w:sz w:val="26"/>
          <w:szCs w:val="26"/>
        </w:rPr>
      </w:pPr>
      <w:r w:rsidRPr="00EF0E86">
        <w:rPr>
          <w:sz w:val="26"/>
          <w:szCs w:val="26"/>
        </w:rPr>
        <w:t> </w:t>
      </w:r>
    </w:p>
    <w:tbl>
      <w:tblPr>
        <w:tblW w:w="9780" w:type="dxa"/>
        <w:tblCellMar>
          <w:left w:w="0" w:type="dxa"/>
          <w:right w:w="0" w:type="dxa"/>
        </w:tblCellMar>
        <w:tblLook w:val="04A0" w:firstRow="1" w:lastRow="0" w:firstColumn="1" w:lastColumn="0" w:noHBand="0" w:noVBand="1"/>
      </w:tblPr>
      <w:tblGrid>
        <w:gridCol w:w="585"/>
        <w:gridCol w:w="1728"/>
        <w:gridCol w:w="2615"/>
        <w:gridCol w:w="3060"/>
        <w:gridCol w:w="1792"/>
      </w:tblGrid>
      <w:tr w:rsidR="00920213" w:rsidRPr="00EF0E86" w:rsidTr="00533C1C">
        <w:tc>
          <w:tcPr>
            <w:tcW w:w="5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20213" w:rsidRPr="00B9272D" w:rsidRDefault="00920213" w:rsidP="00533C1C">
            <w:pPr>
              <w:tabs>
                <w:tab w:val="left" w:pos="360"/>
              </w:tabs>
              <w:jc w:val="both"/>
              <w:rPr>
                <w:bCs/>
              </w:rPr>
            </w:pPr>
            <w:r w:rsidRPr="00B9272D">
              <w:rPr>
                <w:bCs/>
              </w:rPr>
              <w:t>№ п/п</w:t>
            </w:r>
          </w:p>
        </w:tc>
        <w:tc>
          <w:tcPr>
            <w:tcW w:w="17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20213" w:rsidRPr="00B9272D" w:rsidRDefault="00920213" w:rsidP="00533C1C">
            <w:pPr>
              <w:tabs>
                <w:tab w:val="left" w:pos="360"/>
              </w:tabs>
              <w:jc w:val="both"/>
              <w:rPr>
                <w:bCs/>
              </w:rPr>
            </w:pPr>
            <w:r w:rsidRPr="00B9272D">
              <w:rPr>
                <w:bCs/>
              </w:rPr>
              <w:t>Дата подачи уведомления</w:t>
            </w:r>
          </w:p>
        </w:tc>
        <w:tc>
          <w:tcPr>
            <w:tcW w:w="2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20213" w:rsidRPr="00B9272D" w:rsidRDefault="00920213" w:rsidP="00533C1C">
            <w:pPr>
              <w:tabs>
                <w:tab w:val="left" w:pos="360"/>
              </w:tabs>
              <w:jc w:val="both"/>
              <w:rPr>
                <w:bCs/>
              </w:rPr>
            </w:pPr>
            <w:r w:rsidRPr="00B9272D">
              <w:rPr>
                <w:bCs/>
              </w:rPr>
              <w:t>Фамилия, имя, отчество, должность муниципального служащего, подавшего уведомление</w:t>
            </w:r>
          </w:p>
        </w:tc>
        <w:tc>
          <w:tcPr>
            <w:tcW w:w="3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20213" w:rsidRPr="00B9272D" w:rsidRDefault="00920213" w:rsidP="00533C1C">
            <w:pPr>
              <w:tabs>
                <w:tab w:val="left" w:pos="360"/>
              </w:tabs>
              <w:jc w:val="both"/>
              <w:rPr>
                <w:bCs/>
              </w:rPr>
            </w:pPr>
            <w:r w:rsidRPr="00B9272D">
              <w:rPr>
                <w:bCs/>
              </w:rPr>
              <w:t>Краткое содержание уведомления</w:t>
            </w:r>
          </w:p>
        </w:tc>
        <w:tc>
          <w:tcPr>
            <w:tcW w:w="17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20213" w:rsidRPr="00B9272D" w:rsidRDefault="00920213" w:rsidP="00533C1C">
            <w:pPr>
              <w:tabs>
                <w:tab w:val="left" w:pos="360"/>
              </w:tabs>
              <w:jc w:val="both"/>
              <w:rPr>
                <w:bCs/>
              </w:rPr>
            </w:pPr>
            <w:r w:rsidRPr="00B9272D">
              <w:rPr>
                <w:bCs/>
              </w:rPr>
              <w:t>Подпись должностного лица, принявшего уведомление</w:t>
            </w:r>
          </w:p>
        </w:tc>
      </w:tr>
      <w:tr w:rsidR="00920213" w:rsidRPr="00EF0E86" w:rsidTr="00533C1C">
        <w:tc>
          <w:tcPr>
            <w:tcW w:w="5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20213" w:rsidRPr="00EF0E86" w:rsidRDefault="00920213" w:rsidP="00533C1C">
            <w:pPr>
              <w:tabs>
                <w:tab w:val="left" w:pos="360"/>
              </w:tabs>
              <w:jc w:val="both"/>
              <w:rPr>
                <w:sz w:val="26"/>
                <w:szCs w:val="26"/>
              </w:rPr>
            </w:pPr>
            <w:r w:rsidRPr="00EF0E86">
              <w:rPr>
                <w:sz w:val="26"/>
                <w:szCs w:val="26"/>
              </w:rPr>
              <w:t> </w:t>
            </w:r>
          </w:p>
          <w:p w:rsidR="00920213" w:rsidRPr="00EF0E86" w:rsidRDefault="00920213" w:rsidP="00533C1C">
            <w:pPr>
              <w:tabs>
                <w:tab w:val="left" w:pos="360"/>
              </w:tabs>
              <w:jc w:val="both"/>
              <w:rPr>
                <w:sz w:val="26"/>
                <w:szCs w:val="26"/>
              </w:rPr>
            </w:pPr>
            <w:r w:rsidRPr="00EF0E86">
              <w:rPr>
                <w:sz w:val="26"/>
                <w:szCs w:val="26"/>
              </w:rPr>
              <w:t> </w:t>
            </w:r>
          </w:p>
        </w:tc>
        <w:tc>
          <w:tcPr>
            <w:tcW w:w="17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20213" w:rsidRPr="00EF0E86" w:rsidRDefault="00920213" w:rsidP="00533C1C">
            <w:pPr>
              <w:tabs>
                <w:tab w:val="left" w:pos="360"/>
              </w:tabs>
              <w:jc w:val="both"/>
              <w:rPr>
                <w:sz w:val="26"/>
                <w:szCs w:val="26"/>
              </w:rPr>
            </w:pPr>
            <w:r w:rsidRPr="00EF0E86">
              <w:rPr>
                <w:sz w:val="26"/>
                <w:szCs w:val="26"/>
              </w:rPr>
              <w:t> </w:t>
            </w:r>
          </w:p>
        </w:tc>
        <w:tc>
          <w:tcPr>
            <w:tcW w:w="2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20213" w:rsidRPr="00EF0E86" w:rsidRDefault="00920213" w:rsidP="00533C1C">
            <w:pPr>
              <w:tabs>
                <w:tab w:val="left" w:pos="360"/>
              </w:tabs>
              <w:jc w:val="both"/>
              <w:rPr>
                <w:sz w:val="26"/>
                <w:szCs w:val="26"/>
              </w:rPr>
            </w:pPr>
            <w:r w:rsidRPr="00EF0E86">
              <w:rPr>
                <w:sz w:val="26"/>
                <w:szCs w:val="26"/>
              </w:rPr>
              <w:t> </w:t>
            </w:r>
          </w:p>
        </w:tc>
        <w:tc>
          <w:tcPr>
            <w:tcW w:w="3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20213" w:rsidRPr="00EF0E86" w:rsidRDefault="00920213" w:rsidP="00533C1C">
            <w:pPr>
              <w:tabs>
                <w:tab w:val="left" w:pos="360"/>
              </w:tabs>
              <w:jc w:val="both"/>
              <w:rPr>
                <w:sz w:val="26"/>
                <w:szCs w:val="26"/>
              </w:rPr>
            </w:pPr>
            <w:r w:rsidRPr="00EF0E86">
              <w:rPr>
                <w:sz w:val="26"/>
                <w:szCs w:val="26"/>
              </w:rPr>
              <w:t> </w:t>
            </w:r>
          </w:p>
        </w:tc>
        <w:tc>
          <w:tcPr>
            <w:tcW w:w="17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20213" w:rsidRPr="00EF0E86" w:rsidRDefault="00920213" w:rsidP="00533C1C">
            <w:pPr>
              <w:tabs>
                <w:tab w:val="left" w:pos="360"/>
              </w:tabs>
              <w:jc w:val="both"/>
              <w:rPr>
                <w:sz w:val="26"/>
                <w:szCs w:val="26"/>
              </w:rPr>
            </w:pPr>
            <w:r w:rsidRPr="00EF0E86">
              <w:rPr>
                <w:sz w:val="26"/>
                <w:szCs w:val="26"/>
              </w:rPr>
              <w:t> </w:t>
            </w:r>
          </w:p>
        </w:tc>
      </w:tr>
      <w:tr w:rsidR="00920213" w:rsidRPr="00EF0E86" w:rsidTr="00533C1C">
        <w:tc>
          <w:tcPr>
            <w:tcW w:w="5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20213" w:rsidRPr="00EF0E86" w:rsidRDefault="00920213" w:rsidP="00533C1C">
            <w:pPr>
              <w:tabs>
                <w:tab w:val="left" w:pos="360"/>
              </w:tabs>
              <w:jc w:val="both"/>
              <w:rPr>
                <w:sz w:val="26"/>
                <w:szCs w:val="26"/>
              </w:rPr>
            </w:pPr>
            <w:r w:rsidRPr="00EF0E86">
              <w:rPr>
                <w:sz w:val="26"/>
                <w:szCs w:val="26"/>
              </w:rPr>
              <w:t> </w:t>
            </w:r>
          </w:p>
          <w:p w:rsidR="00920213" w:rsidRPr="00EF0E86" w:rsidRDefault="00920213" w:rsidP="00533C1C">
            <w:pPr>
              <w:tabs>
                <w:tab w:val="left" w:pos="360"/>
              </w:tabs>
              <w:jc w:val="both"/>
              <w:rPr>
                <w:sz w:val="26"/>
                <w:szCs w:val="26"/>
              </w:rPr>
            </w:pPr>
            <w:r w:rsidRPr="00EF0E86">
              <w:rPr>
                <w:sz w:val="26"/>
                <w:szCs w:val="26"/>
              </w:rPr>
              <w:t> </w:t>
            </w:r>
          </w:p>
        </w:tc>
        <w:tc>
          <w:tcPr>
            <w:tcW w:w="17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20213" w:rsidRPr="00EF0E86" w:rsidRDefault="00920213" w:rsidP="00533C1C">
            <w:pPr>
              <w:tabs>
                <w:tab w:val="left" w:pos="360"/>
              </w:tabs>
              <w:jc w:val="both"/>
              <w:rPr>
                <w:sz w:val="26"/>
                <w:szCs w:val="26"/>
              </w:rPr>
            </w:pPr>
            <w:r w:rsidRPr="00EF0E86">
              <w:rPr>
                <w:sz w:val="26"/>
                <w:szCs w:val="26"/>
              </w:rPr>
              <w:t> </w:t>
            </w:r>
          </w:p>
        </w:tc>
        <w:tc>
          <w:tcPr>
            <w:tcW w:w="2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20213" w:rsidRPr="00EF0E86" w:rsidRDefault="00920213" w:rsidP="00533C1C">
            <w:pPr>
              <w:tabs>
                <w:tab w:val="left" w:pos="360"/>
              </w:tabs>
              <w:jc w:val="both"/>
              <w:rPr>
                <w:sz w:val="26"/>
                <w:szCs w:val="26"/>
              </w:rPr>
            </w:pPr>
            <w:r w:rsidRPr="00EF0E86">
              <w:rPr>
                <w:sz w:val="26"/>
                <w:szCs w:val="26"/>
              </w:rPr>
              <w:t> </w:t>
            </w:r>
          </w:p>
        </w:tc>
        <w:tc>
          <w:tcPr>
            <w:tcW w:w="3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20213" w:rsidRPr="00EF0E86" w:rsidRDefault="00920213" w:rsidP="00533C1C">
            <w:pPr>
              <w:tabs>
                <w:tab w:val="left" w:pos="360"/>
              </w:tabs>
              <w:jc w:val="both"/>
              <w:rPr>
                <w:sz w:val="26"/>
                <w:szCs w:val="26"/>
              </w:rPr>
            </w:pPr>
            <w:r w:rsidRPr="00EF0E86">
              <w:rPr>
                <w:sz w:val="26"/>
                <w:szCs w:val="26"/>
              </w:rPr>
              <w:t> </w:t>
            </w:r>
          </w:p>
        </w:tc>
        <w:tc>
          <w:tcPr>
            <w:tcW w:w="17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20213" w:rsidRPr="00EF0E86" w:rsidRDefault="00920213" w:rsidP="00533C1C">
            <w:pPr>
              <w:tabs>
                <w:tab w:val="left" w:pos="360"/>
              </w:tabs>
              <w:jc w:val="both"/>
              <w:rPr>
                <w:sz w:val="26"/>
                <w:szCs w:val="26"/>
              </w:rPr>
            </w:pPr>
            <w:r w:rsidRPr="00EF0E86">
              <w:rPr>
                <w:sz w:val="26"/>
                <w:szCs w:val="26"/>
              </w:rPr>
              <w:t> </w:t>
            </w:r>
          </w:p>
        </w:tc>
      </w:tr>
      <w:tr w:rsidR="00920213" w:rsidRPr="00EF0E86" w:rsidTr="00533C1C">
        <w:tc>
          <w:tcPr>
            <w:tcW w:w="5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20213" w:rsidRPr="00EF0E86" w:rsidRDefault="00920213" w:rsidP="00533C1C">
            <w:pPr>
              <w:tabs>
                <w:tab w:val="left" w:pos="360"/>
              </w:tabs>
              <w:jc w:val="both"/>
              <w:rPr>
                <w:sz w:val="26"/>
                <w:szCs w:val="26"/>
              </w:rPr>
            </w:pPr>
            <w:r w:rsidRPr="00EF0E86">
              <w:rPr>
                <w:sz w:val="26"/>
                <w:szCs w:val="26"/>
              </w:rPr>
              <w:t> </w:t>
            </w:r>
          </w:p>
          <w:p w:rsidR="00920213" w:rsidRPr="00EF0E86" w:rsidRDefault="00920213" w:rsidP="00533C1C">
            <w:pPr>
              <w:tabs>
                <w:tab w:val="left" w:pos="360"/>
              </w:tabs>
              <w:jc w:val="both"/>
              <w:rPr>
                <w:sz w:val="26"/>
                <w:szCs w:val="26"/>
              </w:rPr>
            </w:pPr>
            <w:r w:rsidRPr="00EF0E86">
              <w:rPr>
                <w:sz w:val="26"/>
                <w:szCs w:val="26"/>
              </w:rPr>
              <w:t> </w:t>
            </w:r>
          </w:p>
        </w:tc>
        <w:tc>
          <w:tcPr>
            <w:tcW w:w="17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20213" w:rsidRPr="00EF0E86" w:rsidRDefault="00920213" w:rsidP="00533C1C">
            <w:pPr>
              <w:tabs>
                <w:tab w:val="left" w:pos="360"/>
              </w:tabs>
              <w:jc w:val="both"/>
              <w:rPr>
                <w:sz w:val="26"/>
                <w:szCs w:val="26"/>
              </w:rPr>
            </w:pPr>
            <w:r w:rsidRPr="00EF0E86">
              <w:rPr>
                <w:sz w:val="26"/>
                <w:szCs w:val="26"/>
              </w:rPr>
              <w:t> </w:t>
            </w:r>
          </w:p>
        </w:tc>
        <w:tc>
          <w:tcPr>
            <w:tcW w:w="2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20213" w:rsidRPr="00EF0E86" w:rsidRDefault="00920213" w:rsidP="00533C1C">
            <w:pPr>
              <w:tabs>
                <w:tab w:val="left" w:pos="360"/>
              </w:tabs>
              <w:jc w:val="both"/>
              <w:rPr>
                <w:sz w:val="26"/>
                <w:szCs w:val="26"/>
              </w:rPr>
            </w:pPr>
            <w:r w:rsidRPr="00EF0E86">
              <w:rPr>
                <w:sz w:val="26"/>
                <w:szCs w:val="26"/>
              </w:rPr>
              <w:t> </w:t>
            </w:r>
          </w:p>
        </w:tc>
        <w:tc>
          <w:tcPr>
            <w:tcW w:w="3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20213" w:rsidRPr="00EF0E86" w:rsidRDefault="00920213" w:rsidP="00533C1C">
            <w:pPr>
              <w:tabs>
                <w:tab w:val="left" w:pos="360"/>
              </w:tabs>
              <w:jc w:val="both"/>
              <w:rPr>
                <w:sz w:val="26"/>
                <w:szCs w:val="26"/>
              </w:rPr>
            </w:pPr>
            <w:r w:rsidRPr="00EF0E86">
              <w:rPr>
                <w:sz w:val="26"/>
                <w:szCs w:val="26"/>
              </w:rPr>
              <w:t> </w:t>
            </w:r>
          </w:p>
        </w:tc>
        <w:tc>
          <w:tcPr>
            <w:tcW w:w="17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20213" w:rsidRPr="00EF0E86" w:rsidRDefault="00920213" w:rsidP="00533C1C">
            <w:pPr>
              <w:tabs>
                <w:tab w:val="left" w:pos="360"/>
              </w:tabs>
              <w:jc w:val="both"/>
              <w:rPr>
                <w:sz w:val="26"/>
                <w:szCs w:val="26"/>
              </w:rPr>
            </w:pPr>
            <w:r w:rsidRPr="00EF0E86">
              <w:rPr>
                <w:sz w:val="26"/>
                <w:szCs w:val="26"/>
              </w:rPr>
              <w:t> </w:t>
            </w:r>
          </w:p>
        </w:tc>
      </w:tr>
      <w:tr w:rsidR="00920213" w:rsidRPr="00EF0E86" w:rsidTr="00533C1C">
        <w:tc>
          <w:tcPr>
            <w:tcW w:w="5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20213" w:rsidRPr="00EF0E86" w:rsidRDefault="00920213" w:rsidP="00533C1C">
            <w:pPr>
              <w:tabs>
                <w:tab w:val="left" w:pos="360"/>
              </w:tabs>
              <w:jc w:val="both"/>
              <w:rPr>
                <w:sz w:val="26"/>
                <w:szCs w:val="26"/>
              </w:rPr>
            </w:pPr>
            <w:r w:rsidRPr="00EF0E86">
              <w:rPr>
                <w:sz w:val="26"/>
                <w:szCs w:val="26"/>
              </w:rPr>
              <w:t> </w:t>
            </w:r>
          </w:p>
          <w:p w:rsidR="00920213" w:rsidRPr="00EF0E86" w:rsidRDefault="00920213" w:rsidP="00533C1C">
            <w:pPr>
              <w:tabs>
                <w:tab w:val="left" w:pos="360"/>
              </w:tabs>
              <w:jc w:val="both"/>
              <w:rPr>
                <w:sz w:val="26"/>
                <w:szCs w:val="26"/>
              </w:rPr>
            </w:pPr>
            <w:r w:rsidRPr="00EF0E86">
              <w:rPr>
                <w:sz w:val="26"/>
                <w:szCs w:val="26"/>
              </w:rPr>
              <w:t> </w:t>
            </w:r>
          </w:p>
        </w:tc>
        <w:tc>
          <w:tcPr>
            <w:tcW w:w="17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20213" w:rsidRPr="00EF0E86" w:rsidRDefault="00920213" w:rsidP="00533C1C">
            <w:pPr>
              <w:tabs>
                <w:tab w:val="left" w:pos="360"/>
              </w:tabs>
              <w:jc w:val="both"/>
              <w:rPr>
                <w:sz w:val="26"/>
                <w:szCs w:val="26"/>
              </w:rPr>
            </w:pPr>
            <w:r w:rsidRPr="00EF0E86">
              <w:rPr>
                <w:sz w:val="26"/>
                <w:szCs w:val="26"/>
              </w:rPr>
              <w:t> </w:t>
            </w:r>
          </w:p>
        </w:tc>
        <w:tc>
          <w:tcPr>
            <w:tcW w:w="2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20213" w:rsidRPr="00EF0E86" w:rsidRDefault="00920213" w:rsidP="00533C1C">
            <w:pPr>
              <w:tabs>
                <w:tab w:val="left" w:pos="360"/>
              </w:tabs>
              <w:jc w:val="both"/>
              <w:rPr>
                <w:sz w:val="26"/>
                <w:szCs w:val="26"/>
              </w:rPr>
            </w:pPr>
            <w:r w:rsidRPr="00EF0E86">
              <w:rPr>
                <w:sz w:val="26"/>
                <w:szCs w:val="26"/>
              </w:rPr>
              <w:t> </w:t>
            </w:r>
          </w:p>
        </w:tc>
        <w:tc>
          <w:tcPr>
            <w:tcW w:w="3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20213" w:rsidRPr="00EF0E86" w:rsidRDefault="00920213" w:rsidP="00533C1C">
            <w:pPr>
              <w:tabs>
                <w:tab w:val="left" w:pos="360"/>
              </w:tabs>
              <w:jc w:val="both"/>
              <w:rPr>
                <w:sz w:val="26"/>
                <w:szCs w:val="26"/>
              </w:rPr>
            </w:pPr>
            <w:r w:rsidRPr="00EF0E86">
              <w:rPr>
                <w:sz w:val="26"/>
                <w:szCs w:val="26"/>
              </w:rPr>
              <w:t> </w:t>
            </w:r>
          </w:p>
        </w:tc>
        <w:tc>
          <w:tcPr>
            <w:tcW w:w="17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20213" w:rsidRPr="00EF0E86" w:rsidRDefault="00920213" w:rsidP="00533C1C">
            <w:pPr>
              <w:tabs>
                <w:tab w:val="left" w:pos="360"/>
              </w:tabs>
              <w:jc w:val="both"/>
              <w:rPr>
                <w:sz w:val="26"/>
                <w:szCs w:val="26"/>
              </w:rPr>
            </w:pPr>
            <w:r w:rsidRPr="00EF0E86">
              <w:rPr>
                <w:sz w:val="26"/>
                <w:szCs w:val="26"/>
              </w:rPr>
              <w:t> </w:t>
            </w:r>
          </w:p>
        </w:tc>
      </w:tr>
      <w:tr w:rsidR="00920213" w:rsidRPr="00EF0E86" w:rsidTr="00533C1C">
        <w:tc>
          <w:tcPr>
            <w:tcW w:w="5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20213" w:rsidRPr="00EF0E86" w:rsidRDefault="00920213" w:rsidP="00533C1C">
            <w:pPr>
              <w:tabs>
                <w:tab w:val="left" w:pos="360"/>
              </w:tabs>
              <w:jc w:val="both"/>
              <w:rPr>
                <w:sz w:val="26"/>
                <w:szCs w:val="26"/>
              </w:rPr>
            </w:pPr>
            <w:r w:rsidRPr="00EF0E86">
              <w:rPr>
                <w:sz w:val="26"/>
                <w:szCs w:val="26"/>
              </w:rPr>
              <w:t> </w:t>
            </w:r>
          </w:p>
          <w:p w:rsidR="00920213" w:rsidRPr="00EF0E86" w:rsidRDefault="00920213" w:rsidP="00533C1C">
            <w:pPr>
              <w:tabs>
                <w:tab w:val="left" w:pos="360"/>
              </w:tabs>
              <w:jc w:val="both"/>
              <w:rPr>
                <w:sz w:val="26"/>
                <w:szCs w:val="26"/>
              </w:rPr>
            </w:pPr>
            <w:r w:rsidRPr="00EF0E86">
              <w:rPr>
                <w:sz w:val="26"/>
                <w:szCs w:val="26"/>
              </w:rPr>
              <w:t> </w:t>
            </w:r>
          </w:p>
        </w:tc>
        <w:tc>
          <w:tcPr>
            <w:tcW w:w="17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20213" w:rsidRPr="00EF0E86" w:rsidRDefault="00920213" w:rsidP="00533C1C">
            <w:pPr>
              <w:tabs>
                <w:tab w:val="left" w:pos="360"/>
              </w:tabs>
              <w:jc w:val="both"/>
              <w:rPr>
                <w:sz w:val="26"/>
                <w:szCs w:val="26"/>
              </w:rPr>
            </w:pPr>
            <w:r w:rsidRPr="00EF0E86">
              <w:rPr>
                <w:sz w:val="26"/>
                <w:szCs w:val="26"/>
              </w:rPr>
              <w:t> </w:t>
            </w:r>
          </w:p>
        </w:tc>
        <w:tc>
          <w:tcPr>
            <w:tcW w:w="2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20213" w:rsidRPr="00EF0E86" w:rsidRDefault="00920213" w:rsidP="00533C1C">
            <w:pPr>
              <w:tabs>
                <w:tab w:val="left" w:pos="360"/>
              </w:tabs>
              <w:jc w:val="both"/>
              <w:rPr>
                <w:sz w:val="26"/>
                <w:szCs w:val="26"/>
              </w:rPr>
            </w:pPr>
            <w:r w:rsidRPr="00EF0E86">
              <w:rPr>
                <w:sz w:val="26"/>
                <w:szCs w:val="26"/>
              </w:rPr>
              <w:t> </w:t>
            </w:r>
          </w:p>
        </w:tc>
        <w:tc>
          <w:tcPr>
            <w:tcW w:w="3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20213" w:rsidRPr="00EF0E86" w:rsidRDefault="00920213" w:rsidP="00533C1C">
            <w:pPr>
              <w:tabs>
                <w:tab w:val="left" w:pos="360"/>
              </w:tabs>
              <w:jc w:val="both"/>
              <w:rPr>
                <w:sz w:val="26"/>
                <w:szCs w:val="26"/>
              </w:rPr>
            </w:pPr>
            <w:r w:rsidRPr="00EF0E86">
              <w:rPr>
                <w:sz w:val="26"/>
                <w:szCs w:val="26"/>
              </w:rPr>
              <w:t> </w:t>
            </w:r>
          </w:p>
        </w:tc>
        <w:tc>
          <w:tcPr>
            <w:tcW w:w="17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20213" w:rsidRPr="00EF0E86" w:rsidRDefault="00920213" w:rsidP="00533C1C">
            <w:pPr>
              <w:tabs>
                <w:tab w:val="left" w:pos="360"/>
              </w:tabs>
              <w:jc w:val="both"/>
              <w:rPr>
                <w:sz w:val="26"/>
                <w:szCs w:val="26"/>
              </w:rPr>
            </w:pPr>
            <w:r w:rsidRPr="00EF0E86">
              <w:rPr>
                <w:sz w:val="26"/>
                <w:szCs w:val="26"/>
              </w:rPr>
              <w:t> </w:t>
            </w:r>
          </w:p>
        </w:tc>
      </w:tr>
    </w:tbl>
    <w:p w:rsidR="00920213" w:rsidRPr="00D949BE" w:rsidRDefault="00920213" w:rsidP="00920213">
      <w:pPr>
        <w:rPr>
          <w:vanish/>
        </w:rPr>
      </w:pPr>
      <w:r w:rsidRPr="00EF0E86">
        <w:rPr>
          <w:b/>
          <w:bCs/>
          <w:sz w:val="26"/>
          <w:szCs w:val="26"/>
        </w:rPr>
        <w:lastRenderedPageBreak/>
        <w:t> </w:t>
      </w:r>
      <w:proofErr w:type="spellStart"/>
    </w:p>
    <w:tbl>
      <w:tblPr>
        <w:tblW w:w="10080" w:type="dxa"/>
        <w:tblInd w:w="-34" w:type="dxa"/>
        <w:tblLook w:val="01E0" w:firstRow="1" w:lastRow="1" w:firstColumn="1" w:lastColumn="1" w:noHBand="0" w:noVBand="0"/>
      </w:tblPr>
      <w:tblGrid>
        <w:gridCol w:w="3960"/>
        <w:gridCol w:w="1797"/>
        <w:gridCol w:w="4323"/>
      </w:tblGrid>
      <w:tr w:rsidR="00920213" w:rsidRPr="00D949BE" w:rsidTr="00533C1C">
        <w:tc>
          <w:tcPr>
            <w:tcW w:w="3960" w:type="dxa"/>
          </w:tcPr>
          <w:p w:rsidR="00920213" w:rsidRPr="00D949BE" w:rsidRDefault="00920213" w:rsidP="00533C1C">
            <w:pPr>
              <w:jc w:val="center"/>
              <w:rPr>
                <w:rFonts w:ascii="Arial Cyr Chuv" w:hAnsi="Arial Cyr Chuv"/>
              </w:rPr>
            </w:pPr>
            <w:r w:rsidRPr="00D949BE">
              <w:rPr>
                <w:rFonts w:ascii="Arial Cyr Chuv" w:hAnsi="Arial Cyr Chuv" w:cs="Arial Cyr Chuv"/>
                <w:b/>
                <w:bCs/>
                <w:iCs/>
                <w:sz w:val="26"/>
                <w:szCs w:val="26"/>
              </w:rPr>
              <w:t>Чёваш</w:t>
            </w:r>
            <w:proofErr w:type="spellEnd"/>
            <w:r w:rsidRPr="00D949BE">
              <w:rPr>
                <w:rFonts w:ascii="Arial Cyr Chuv" w:hAnsi="Arial Cyr Chuv" w:cs="Arial Cyr Chuv"/>
                <w:b/>
                <w:bCs/>
                <w:iCs/>
                <w:sz w:val="26"/>
                <w:szCs w:val="26"/>
              </w:rPr>
              <w:t xml:space="preserve"> Республики</w:t>
            </w:r>
          </w:p>
          <w:p w:rsidR="00920213" w:rsidRPr="00D949BE" w:rsidRDefault="00920213" w:rsidP="00533C1C">
            <w:pPr>
              <w:jc w:val="center"/>
              <w:rPr>
                <w:rFonts w:ascii="Arial Cyr Chuv" w:hAnsi="Arial Cyr Chuv"/>
                <w:b/>
                <w:bCs/>
                <w:sz w:val="26"/>
                <w:szCs w:val="26"/>
              </w:rPr>
            </w:pPr>
            <w:proofErr w:type="spellStart"/>
            <w:r w:rsidRPr="00D949BE">
              <w:rPr>
                <w:rFonts w:ascii="Arial Cyr Chuv" w:hAnsi="Arial Cyr Chuv" w:cs="Arial Cyr Chuv"/>
                <w:b/>
                <w:bCs/>
                <w:sz w:val="26"/>
                <w:szCs w:val="26"/>
              </w:rPr>
              <w:t>Елч.к</w:t>
            </w:r>
            <w:proofErr w:type="spellEnd"/>
            <w:r w:rsidRPr="00D949BE">
              <w:rPr>
                <w:rFonts w:ascii="Arial Cyr Chuv" w:hAnsi="Arial Cyr Chuv" w:cs="Arial Cyr Chuv"/>
                <w:b/>
                <w:bCs/>
                <w:sz w:val="26"/>
                <w:szCs w:val="26"/>
              </w:rPr>
              <w:t xml:space="preserve"> </w:t>
            </w:r>
            <w:proofErr w:type="spellStart"/>
            <w:r w:rsidRPr="00D949BE">
              <w:rPr>
                <w:rFonts w:ascii="Arial Cyr Chuv" w:hAnsi="Arial Cyr Chuv"/>
                <w:b/>
                <w:bCs/>
                <w:sz w:val="26"/>
                <w:szCs w:val="26"/>
              </w:rPr>
              <w:t>муниципалл</w:t>
            </w:r>
            <w:r w:rsidRPr="00D949BE">
              <w:rPr>
                <w:b/>
                <w:sz w:val="26"/>
                <w:szCs w:val="26"/>
              </w:rPr>
              <w:t>ă</w:t>
            </w:r>
            <w:proofErr w:type="spellEnd"/>
          </w:p>
          <w:p w:rsidR="00920213" w:rsidRPr="00D949BE" w:rsidRDefault="00920213" w:rsidP="00533C1C">
            <w:pPr>
              <w:tabs>
                <w:tab w:val="left" w:pos="896"/>
              </w:tabs>
              <w:jc w:val="center"/>
              <w:rPr>
                <w:rFonts w:ascii="Arial Cyr Chuv" w:hAnsi="Arial Cyr Chuv"/>
                <w:b/>
                <w:bCs/>
                <w:sz w:val="26"/>
                <w:szCs w:val="26"/>
              </w:rPr>
            </w:pPr>
            <w:r w:rsidRPr="00D949BE">
              <w:rPr>
                <w:rFonts w:ascii="Arial Cyr Chuv" w:hAnsi="Arial Cyr Chuv"/>
                <w:b/>
                <w:bCs/>
                <w:sz w:val="26"/>
                <w:szCs w:val="26"/>
              </w:rPr>
              <w:t>округ.</w:t>
            </w:r>
          </w:p>
          <w:p w:rsidR="00920213" w:rsidRPr="00D949BE" w:rsidRDefault="00920213" w:rsidP="00533C1C">
            <w:pPr>
              <w:jc w:val="center"/>
              <w:rPr>
                <w:rFonts w:ascii="Arial Cyr Chuv" w:hAnsi="Arial Cyr Chuv"/>
                <w:sz w:val="16"/>
                <w:szCs w:val="16"/>
              </w:rPr>
            </w:pPr>
          </w:p>
          <w:p w:rsidR="00920213" w:rsidRPr="00D949BE" w:rsidRDefault="00920213" w:rsidP="00533C1C">
            <w:pPr>
              <w:jc w:val="center"/>
              <w:rPr>
                <w:rFonts w:ascii="Arial Cyr Chuv" w:hAnsi="Arial Cyr Chuv"/>
                <w:b/>
                <w:bCs/>
                <w:sz w:val="26"/>
                <w:szCs w:val="26"/>
              </w:rPr>
            </w:pPr>
            <w:proofErr w:type="spellStart"/>
            <w:r w:rsidRPr="00D949BE">
              <w:rPr>
                <w:rFonts w:ascii="Arial Cyr Chuv" w:hAnsi="Arial Cyr Chuv" w:cs="Arial Cyr Chuv"/>
                <w:b/>
                <w:bCs/>
                <w:sz w:val="26"/>
                <w:szCs w:val="26"/>
              </w:rPr>
              <w:t>Елч.к</w:t>
            </w:r>
            <w:proofErr w:type="spellEnd"/>
            <w:r w:rsidRPr="00D949BE">
              <w:rPr>
                <w:rFonts w:ascii="Arial Cyr Chuv" w:hAnsi="Arial Cyr Chuv" w:cs="Arial Cyr Chuv"/>
                <w:b/>
                <w:bCs/>
                <w:sz w:val="26"/>
                <w:szCs w:val="26"/>
              </w:rPr>
              <w:t xml:space="preserve"> </w:t>
            </w:r>
            <w:proofErr w:type="spellStart"/>
            <w:r w:rsidRPr="00D949BE">
              <w:rPr>
                <w:rFonts w:ascii="Arial Cyr Chuv" w:hAnsi="Arial Cyr Chuv"/>
                <w:b/>
                <w:bCs/>
                <w:sz w:val="26"/>
                <w:szCs w:val="26"/>
              </w:rPr>
              <w:t>муниципаллё</w:t>
            </w:r>
            <w:proofErr w:type="spellEnd"/>
          </w:p>
          <w:p w:rsidR="00920213" w:rsidRPr="00D949BE" w:rsidRDefault="00920213" w:rsidP="00533C1C">
            <w:pPr>
              <w:tabs>
                <w:tab w:val="left" w:pos="896"/>
              </w:tabs>
              <w:contextualSpacing/>
              <w:jc w:val="center"/>
              <w:rPr>
                <w:rFonts w:ascii="Arial Cyr Chuv" w:hAnsi="Arial Cyr Chuv"/>
                <w:b/>
                <w:bCs/>
                <w:sz w:val="26"/>
                <w:szCs w:val="26"/>
              </w:rPr>
            </w:pPr>
            <w:proofErr w:type="spellStart"/>
            <w:proofErr w:type="gramStart"/>
            <w:r w:rsidRPr="00D949BE">
              <w:rPr>
                <w:rFonts w:ascii="Arial Cyr Chuv" w:hAnsi="Arial Cyr Chuv"/>
                <w:b/>
                <w:bCs/>
                <w:sz w:val="26"/>
                <w:szCs w:val="26"/>
              </w:rPr>
              <w:t>округ.н</w:t>
            </w:r>
            <w:proofErr w:type="spellEnd"/>
            <w:proofErr w:type="gramEnd"/>
          </w:p>
          <w:p w:rsidR="00920213" w:rsidRPr="00D949BE" w:rsidRDefault="00920213" w:rsidP="00533C1C">
            <w:pPr>
              <w:jc w:val="center"/>
              <w:rPr>
                <w:rFonts w:ascii="Arial Cyr Chuv" w:hAnsi="Arial Cyr Chuv" w:cs="Arial Cyr Chuv"/>
                <w:b/>
                <w:bCs/>
                <w:sz w:val="26"/>
                <w:szCs w:val="26"/>
              </w:rPr>
            </w:pPr>
            <w:r w:rsidRPr="00D949BE">
              <w:rPr>
                <w:rFonts w:ascii="Arial Cyr Chuv" w:hAnsi="Arial Cyr Chuv" w:cs="Arial Cyr Chuv"/>
                <w:b/>
                <w:bCs/>
                <w:sz w:val="26"/>
                <w:szCs w:val="26"/>
              </w:rPr>
              <w:t>администраций.</w:t>
            </w:r>
          </w:p>
          <w:p w:rsidR="00920213" w:rsidRPr="00D949BE" w:rsidRDefault="00920213" w:rsidP="00533C1C">
            <w:pPr>
              <w:jc w:val="center"/>
              <w:rPr>
                <w:rFonts w:ascii="Arial Cyr Chuv" w:hAnsi="Arial Cyr Chuv" w:cs="Arial Cyr Chuv"/>
                <w:b/>
                <w:sz w:val="26"/>
              </w:rPr>
            </w:pPr>
            <w:r w:rsidRPr="00D949BE">
              <w:rPr>
                <w:rFonts w:ascii="Arial Cyr Chuv" w:hAnsi="Arial Cyr Chuv" w:cs="Arial Cyr Chuv"/>
                <w:b/>
                <w:sz w:val="26"/>
              </w:rPr>
              <w:t>ЙЫШЁНУ</w:t>
            </w:r>
          </w:p>
          <w:p w:rsidR="00920213" w:rsidRPr="00D949BE" w:rsidRDefault="00920213" w:rsidP="00533C1C">
            <w:pPr>
              <w:jc w:val="center"/>
              <w:rPr>
                <w:rFonts w:ascii="Arial Cyr Chuv" w:hAnsi="Arial Cyr Chuv"/>
              </w:rPr>
            </w:pPr>
          </w:p>
          <w:p w:rsidR="00920213" w:rsidRPr="00D949BE" w:rsidRDefault="00920213" w:rsidP="00533C1C">
            <w:pPr>
              <w:ind w:left="-108"/>
            </w:pPr>
            <w:r w:rsidRPr="00D949BE">
              <w:t xml:space="preserve">      2024 </w:t>
            </w:r>
            <w:r w:rsidRPr="00D949BE">
              <w:rPr>
                <w:rFonts w:ascii="Arial Cyr Chuv" w:hAnsi="Arial Cyr Chuv" w:cs="Arial Cyr Chuv"/>
              </w:rPr>
              <w:t xml:space="preserve">=? </w:t>
            </w:r>
            <w:proofErr w:type="spellStart"/>
            <w:proofErr w:type="gramStart"/>
            <w:r w:rsidRPr="00D949BE">
              <w:rPr>
                <w:rFonts w:ascii="Arial Cyr Chuv" w:hAnsi="Arial Cyr Chuv" w:cs="Arial Cyr Chuv"/>
              </w:rPr>
              <w:t>июн.н</w:t>
            </w:r>
            <w:proofErr w:type="spellEnd"/>
            <w:proofErr w:type="gramEnd"/>
            <w:r w:rsidRPr="00D949BE">
              <w:rPr>
                <w:rFonts w:ascii="Arial Cyr Chuv" w:hAnsi="Arial Cyr Chuv" w:cs="Arial Cyr Chuv"/>
              </w:rPr>
              <w:t xml:space="preserve"> 28 </w:t>
            </w:r>
            <w:r w:rsidRPr="00D949BE">
              <w:t>-</w:t>
            </w:r>
            <w:proofErr w:type="spellStart"/>
            <w:r w:rsidRPr="00D949BE">
              <w:t>м</w:t>
            </w:r>
            <w:r w:rsidRPr="00D949BE">
              <w:rPr>
                <w:rFonts w:ascii="Arial Cyr Chuv" w:hAnsi="Arial Cyr Chuv" w:cs="Arial Cyr Chuv"/>
              </w:rPr>
              <w:t>.</w:t>
            </w:r>
            <w:r w:rsidRPr="00D949BE">
              <w:t>ш</w:t>
            </w:r>
            <w:proofErr w:type="spellEnd"/>
            <w:r w:rsidRPr="00D949BE">
              <w:rPr>
                <w:rFonts w:ascii="Arial Cyr Chuv" w:hAnsi="Arial Cyr Chuv" w:cs="Arial Cyr Chuv"/>
              </w:rPr>
              <w:t xml:space="preserve">. </w:t>
            </w:r>
            <w:r w:rsidRPr="00D949BE">
              <w:t xml:space="preserve">№545 </w:t>
            </w:r>
          </w:p>
          <w:p w:rsidR="00920213" w:rsidRPr="00D949BE" w:rsidRDefault="00920213" w:rsidP="00533C1C">
            <w:pPr>
              <w:ind w:left="-360"/>
              <w:jc w:val="center"/>
              <w:rPr>
                <w:sz w:val="18"/>
                <w:szCs w:val="18"/>
              </w:rPr>
            </w:pPr>
          </w:p>
          <w:p w:rsidR="00920213" w:rsidRPr="00D949BE" w:rsidRDefault="00920213" w:rsidP="00533C1C">
            <w:pPr>
              <w:jc w:val="center"/>
              <w:rPr>
                <w:sz w:val="18"/>
                <w:szCs w:val="18"/>
              </w:rPr>
            </w:pPr>
            <w:proofErr w:type="spellStart"/>
            <w:r w:rsidRPr="00D949BE">
              <w:rPr>
                <w:sz w:val="18"/>
                <w:szCs w:val="18"/>
              </w:rPr>
              <w:t>Елч</w:t>
            </w:r>
            <w:r w:rsidRPr="00D949BE">
              <w:rPr>
                <w:rFonts w:ascii="Arial Cyr Chuv" w:hAnsi="Arial Cyr Chuv" w:cs="Arial Cyr Chuv"/>
                <w:sz w:val="16"/>
                <w:szCs w:val="16"/>
              </w:rPr>
              <w:t>.</w:t>
            </w:r>
            <w:r w:rsidRPr="00D949BE">
              <w:rPr>
                <w:sz w:val="18"/>
                <w:szCs w:val="18"/>
              </w:rPr>
              <w:t>к</w:t>
            </w:r>
            <w:proofErr w:type="spellEnd"/>
            <w:r w:rsidRPr="00D949BE">
              <w:rPr>
                <w:sz w:val="18"/>
                <w:szCs w:val="18"/>
              </w:rPr>
              <w:t xml:space="preserve"> ял</w:t>
            </w:r>
            <w:r w:rsidRPr="00D949BE">
              <w:rPr>
                <w:rFonts w:ascii="Arial Cyr Chuv" w:hAnsi="Arial Cyr Chuv" w:cs="Arial Cyr Chuv"/>
                <w:sz w:val="16"/>
                <w:szCs w:val="16"/>
              </w:rPr>
              <w:t>.</w:t>
            </w:r>
          </w:p>
        </w:tc>
        <w:tc>
          <w:tcPr>
            <w:tcW w:w="1797" w:type="dxa"/>
          </w:tcPr>
          <w:p w:rsidR="00920213" w:rsidRPr="00D949BE" w:rsidRDefault="00920213" w:rsidP="00533C1C">
            <w:pPr>
              <w:jc w:val="center"/>
              <w:rPr>
                <w:bCs/>
                <w:iCs/>
                <w:sz w:val="26"/>
                <w:szCs w:val="26"/>
              </w:rPr>
            </w:pPr>
            <w:r w:rsidRPr="00D949BE">
              <w:rPr>
                <w:noProof/>
              </w:rPr>
              <w:drawing>
                <wp:inline distT="0" distB="0" distL="0" distR="0">
                  <wp:extent cx="666750" cy="8667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66750" cy="866775"/>
                          </a:xfrm>
                          <a:prstGeom prst="rect">
                            <a:avLst/>
                          </a:prstGeom>
                          <a:noFill/>
                          <a:ln>
                            <a:noFill/>
                          </a:ln>
                        </pic:spPr>
                      </pic:pic>
                    </a:graphicData>
                  </a:graphic>
                </wp:inline>
              </w:drawing>
            </w:r>
          </w:p>
        </w:tc>
        <w:tc>
          <w:tcPr>
            <w:tcW w:w="4323" w:type="dxa"/>
          </w:tcPr>
          <w:p w:rsidR="00920213" w:rsidRPr="00D949BE" w:rsidRDefault="00920213" w:rsidP="00533C1C">
            <w:pPr>
              <w:ind w:left="-360" w:right="72"/>
              <w:jc w:val="center"/>
            </w:pPr>
            <w:proofErr w:type="gramStart"/>
            <w:r w:rsidRPr="00D949BE">
              <w:rPr>
                <w:rFonts w:ascii="Arial Cyr Chuv" w:hAnsi="Arial Cyr Chuv" w:cs="Arial Cyr Chuv"/>
                <w:b/>
                <w:bCs/>
                <w:iCs/>
                <w:sz w:val="26"/>
                <w:szCs w:val="26"/>
              </w:rPr>
              <w:t>Чувашская  Республика</w:t>
            </w:r>
            <w:proofErr w:type="gramEnd"/>
          </w:p>
          <w:p w:rsidR="00920213" w:rsidRPr="00D949BE" w:rsidRDefault="00920213" w:rsidP="00533C1C">
            <w:pPr>
              <w:ind w:left="-357" w:right="74"/>
              <w:jc w:val="center"/>
              <w:rPr>
                <w:rFonts w:ascii="Arial Cyr Chuv" w:hAnsi="Arial Cyr Chuv" w:cs="Arial Cyr Chuv"/>
                <w:b/>
                <w:bCs/>
                <w:sz w:val="26"/>
                <w:szCs w:val="26"/>
              </w:rPr>
            </w:pPr>
            <w:r w:rsidRPr="00D949BE">
              <w:rPr>
                <w:rFonts w:ascii="Arial Cyr Chuv" w:hAnsi="Arial Cyr Chuv" w:cs="Arial Cyr Chuv"/>
                <w:b/>
                <w:bCs/>
                <w:sz w:val="26"/>
                <w:szCs w:val="26"/>
              </w:rPr>
              <w:t xml:space="preserve">Яльчикский </w:t>
            </w:r>
          </w:p>
          <w:p w:rsidR="00920213" w:rsidRPr="00D949BE" w:rsidRDefault="00920213" w:rsidP="00533C1C">
            <w:pPr>
              <w:ind w:left="-357" w:right="74"/>
              <w:jc w:val="center"/>
              <w:rPr>
                <w:rFonts w:ascii="Arial Cyr Chuv" w:hAnsi="Arial Cyr Chuv" w:cs="Arial Cyr Chuv"/>
                <w:b/>
                <w:bCs/>
                <w:sz w:val="26"/>
                <w:szCs w:val="26"/>
              </w:rPr>
            </w:pPr>
            <w:r w:rsidRPr="00D949BE">
              <w:rPr>
                <w:rFonts w:ascii="Arial Cyr Chuv" w:hAnsi="Arial Cyr Chuv" w:cs="Arial Cyr Chuv"/>
                <w:b/>
                <w:bCs/>
                <w:sz w:val="26"/>
                <w:szCs w:val="26"/>
              </w:rPr>
              <w:t>муниципальный округ</w:t>
            </w:r>
          </w:p>
          <w:p w:rsidR="00920213" w:rsidRPr="00D949BE" w:rsidRDefault="00920213" w:rsidP="00533C1C">
            <w:pPr>
              <w:ind w:left="-357" w:right="74"/>
              <w:jc w:val="center"/>
              <w:rPr>
                <w:sz w:val="16"/>
                <w:szCs w:val="16"/>
              </w:rPr>
            </w:pPr>
          </w:p>
          <w:p w:rsidR="00920213" w:rsidRPr="00D949BE" w:rsidRDefault="00920213" w:rsidP="00533C1C">
            <w:pPr>
              <w:ind w:left="-357" w:right="74"/>
              <w:jc w:val="center"/>
            </w:pPr>
            <w:r w:rsidRPr="00D949BE">
              <w:rPr>
                <w:rFonts w:ascii="Arial Cyr Chuv" w:hAnsi="Arial Cyr Chuv" w:cs="Arial Cyr Chuv"/>
                <w:b/>
                <w:bCs/>
                <w:sz w:val="26"/>
                <w:szCs w:val="26"/>
              </w:rPr>
              <w:t xml:space="preserve">Администрация </w:t>
            </w:r>
          </w:p>
          <w:p w:rsidR="00920213" w:rsidRPr="00D949BE" w:rsidRDefault="00920213" w:rsidP="00533C1C">
            <w:pPr>
              <w:ind w:left="-357" w:right="74"/>
              <w:jc w:val="center"/>
              <w:rPr>
                <w:rFonts w:ascii="Arial Cyr Chuv" w:hAnsi="Arial Cyr Chuv" w:cs="Arial Cyr Chuv"/>
                <w:b/>
                <w:bCs/>
                <w:sz w:val="26"/>
                <w:szCs w:val="26"/>
              </w:rPr>
            </w:pPr>
            <w:r w:rsidRPr="00D949BE">
              <w:rPr>
                <w:rFonts w:ascii="Arial Cyr Chuv" w:hAnsi="Arial Cyr Chuv" w:cs="Arial Cyr Chuv"/>
                <w:b/>
                <w:bCs/>
                <w:sz w:val="26"/>
                <w:szCs w:val="26"/>
              </w:rPr>
              <w:t xml:space="preserve">Яльчикского </w:t>
            </w:r>
          </w:p>
          <w:p w:rsidR="00920213" w:rsidRPr="00D949BE" w:rsidRDefault="00920213" w:rsidP="00533C1C">
            <w:pPr>
              <w:ind w:left="-357" w:right="74"/>
              <w:jc w:val="center"/>
              <w:rPr>
                <w:rFonts w:ascii="Arial Cyr Chuv" w:hAnsi="Arial Cyr Chuv" w:cs="Arial Cyr Chuv"/>
                <w:b/>
                <w:bCs/>
                <w:sz w:val="26"/>
                <w:szCs w:val="26"/>
              </w:rPr>
            </w:pPr>
            <w:r w:rsidRPr="00D949BE">
              <w:rPr>
                <w:rFonts w:ascii="Arial Cyr Chuv" w:hAnsi="Arial Cyr Chuv" w:cs="Arial Cyr Chuv"/>
                <w:b/>
                <w:bCs/>
                <w:sz w:val="26"/>
                <w:szCs w:val="26"/>
              </w:rPr>
              <w:t>муниципального округа</w:t>
            </w:r>
          </w:p>
          <w:p w:rsidR="00920213" w:rsidRPr="00D949BE" w:rsidRDefault="00920213" w:rsidP="00920213">
            <w:pPr>
              <w:keepNext/>
              <w:numPr>
                <w:ilvl w:val="0"/>
                <w:numId w:val="19"/>
              </w:numPr>
              <w:suppressAutoHyphens/>
              <w:ind w:left="-357" w:right="74"/>
              <w:jc w:val="center"/>
              <w:outlineLvl w:val="0"/>
              <w:rPr>
                <w:rFonts w:ascii="Arial Cyr Chuv" w:hAnsi="Arial Cyr Chuv"/>
                <w:sz w:val="28"/>
              </w:rPr>
            </w:pPr>
            <w:r>
              <w:rPr>
                <w:rFonts w:ascii="Arial Cyr Chuv" w:hAnsi="Arial Cyr Chuv"/>
                <w:b/>
                <w:sz w:val="26"/>
              </w:rPr>
              <w:t xml:space="preserve">        </w:t>
            </w:r>
            <w:r w:rsidRPr="00D949BE">
              <w:rPr>
                <w:rFonts w:ascii="Arial Cyr Chuv" w:hAnsi="Arial Cyr Chuv"/>
                <w:b/>
                <w:sz w:val="26"/>
              </w:rPr>
              <w:t>ПОСТАНОВЛЕНИЕ</w:t>
            </w:r>
          </w:p>
          <w:p w:rsidR="00920213" w:rsidRPr="00D949BE" w:rsidRDefault="00920213" w:rsidP="00533C1C">
            <w:pPr>
              <w:ind w:left="-357" w:right="72"/>
              <w:jc w:val="center"/>
            </w:pPr>
          </w:p>
          <w:p w:rsidR="00920213" w:rsidRPr="00D949BE" w:rsidRDefault="00920213" w:rsidP="00533C1C">
            <w:pPr>
              <w:ind w:left="-360" w:right="72"/>
              <w:jc w:val="center"/>
            </w:pPr>
            <w:r w:rsidRPr="00D949BE">
              <w:t>«</w:t>
            </w:r>
            <w:proofErr w:type="gramStart"/>
            <w:r w:rsidRPr="00D949BE">
              <w:t>28»  июня</w:t>
            </w:r>
            <w:proofErr w:type="gramEnd"/>
            <w:r w:rsidRPr="00D949BE">
              <w:t xml:space="preserve"> 2024 г. № 545</w:t>
            </w:r>
          </w:p>
          <w:p w:rsidR="00920213" w:rsidRPr="00D949BE" w:rsidRDefault="00920213" w:rsidP="00533C1C">
            <w:pPr>
              <w:jc w:val="center"/>
              <w:rPr>
                <w:sz w:val="16"/>
                <w:szCs w:val="16"/>
              </w:rPr>
            </w:pPr>
          </w:p>
          <w:p w:rsidR="00920213" w:rsidRPr="00D949BE" w:rsidRDefault="00920213" w:rsidP="00533C1C">
            <w:pPr>
              <w:jc w:val="center"/>
            </w:pPr>
            <w:r w:rsidRPr="00D949BE">
              <w:rPr>
                <w:sz w:val="18"/>
                <w:szCs w:val="18"/>
              </w:rPr>
              <w:t>село Яльчики</w:t>
            </w:r>
          </w:p>
        </w:tc>
      </w:tr>
    </w:tbl>
    <w:p w:rsidR="00920213" w:rsidRPr="00920213" w:rsidRDefault="00920213" w:rsidP="00920213">
      <w:pPr>
        <w:pStyle w:val="1"/>
        <w:ind w:right="3543"/>
        <w:jc w:val="both"/>
        <w:rPr>
          <w:rFonts w:ascii="Times New Roman" w:hAnsi="Times New Roman"/>
          <w:szCs w:val="28"/>
        </w:rPr>
      </w:pPr>
      <w:r w:rsidRPr="00920213">
        <w:rPr>
          <w:rStyle w:val="a9"/>
          <w:rFonts w:ascii="Times New Roman" w:hAnsi="Times New Roman"/>
          <w:bCs/>
          <w:color w:val="auto"/>
          <w:szCs w:val="28"/>
        </w:rPr>
        <w:t>О наделении должностных лиц Яльчикского муниципального округа Чувашской Республики полномочиями по составлению протоколов об административных правонарушениях</w:t>
      </w:r>
    </w:p>
    <w:p w:rsidR="00920213" w:rsidRPr="00920213" w:rsidRDefault="00920213" w:rsidP="00920213">
      <w:pPr>
        <w:jc w:val="both"/>
        <w:rPr>
          <w:sz w:val="28"/>
          <w:szCs w:val="28"/>
        </w:rPr>
      </w:pPr>
    </w:p>
    <w:p w:rsidR="00920213" w:rsidRPr="00920213" w:rsidRDefault="00920213" w:rsidP="00920213">
      <w:pPr>
        <w:ind w:firstLine="540"/>
        <w:jc w:val="both"/>
        <w:rPr>
          <w:sz w:val="28"/>
          <w:szCs w:val="28"/>
        </w:rPr>
      </w:pPr>
      <w:r w:rsidRPr="00920213">
        <w:rPr>
          <w:sz w:val="28"/>
          <w:szCs w:val="28"/>
        </w:rPr>
        <w:t xml:space="preserve">В соответствии со статьей 33 Закона Чувашской Республики от 23.07.2003 N 22 "Об административных правонарушениях в Чувашской Республике" администрация Яльчикского муниципального округа Чувашской Республики п о с </w:t>
      </w:r>
      <w:proofErr w:type="gramStart"/>
      <w:r w:rsidRPr="00920213">
        <w:rPr>
          <w:sz w:val="28"/>
          <w:szCs w:val="28"/>
        </w:rPr>
        <w:t>т</w:t>
      </w:r>
      <w:proofErr w:type="gramEnd"/>
      <w:r w:rsidRPr="00920213">
        <w:rPr>
          <w:sz w:val="28"/>
          <w:szCs w:val="28"/>
        </w:rPr>
        <w:t xml:space="preserve"> а н о в л я е т:</w:t>
      </w:r>
    </w:p>
    <w:p w:rsidR="00920213" w:rsidRPr="00920213" w:rsidRDefault="00920213" w:rsidP="00920213">
      <w:pPr>
        <w:ind w:firstLine="540"/>
        <w:jc w:val="both"/>
        <w:rPr>
          <w:sz w:val="28"/>
          <w:szCs w:val="28"/>
        </w:rPr>
      </w:pPr>
      <w:r w:rsidRPr="00920213">
        <w:rPr>
          <w:sz w:val="28"/>
          <w:szCs w:val="28"/>
        </w:rPr>
        <w:t xml:space="preserve">1.Правом составлять протоколы об административных </w:t>
      </w:r>
      <w:proofErr w:type="gramStart"/>
      <w:r w:rsidRPr="00920213">
        <w:rPr>
          <w:sz w:val="28"/>
          <w:szCs w:val="28"/>
        </w:rPr>
        <w:t>правонарушениях  администрации</w:t>
      </w:r>
      <w:proofErr w:type="gramEnd"/>
      <w:r w:rsidRPr="00920213">
        <w:rPr>
          <w:sz w:val="28"/>
          <w:szCs w:val="28"/>
        </w:rPr>
        <w:t xml:space="preserve"> Яльчикского муниципального округа Чувашской Республики наделить:</w:t>
      </w:r>
    </w:p>
    <w:p w:rsidR="00920213" w:rsidRPr="00920213" w:rsidRDefault="00920213" w:rsidP="00920213">
      <w:pPr>
        <w:jc w:val="both"/>
        <w:rPr>
          <w:sz w:val="28"/>
          <w:szCs w:val="28"/>
        </w:rPr>
      </w:pPr>
      <w:r w:rsidRPr="00920213">
        <w:rPr>
          <w:sz w:val="28"/>
          <w:szCs w:val="28"/>
        </w:rPr>
        <w:t>- заместителя главы администрации МО - начальника отдела образования и молодёжной политики администрации Яльчикского муниципального округа Чувашской Республики, предусмотренных статьями 5 и 6.1 Закона Чувашской Республики от 23.07.2003 N 22 "Об административных правонарушениях в Чувашской Республике";</w:t>
      </w:r>
    </w:p>
    <w:p w:rsidR="00920213" w:rsidRPr="00920213" w:rsidRDefault="00920213" w:rsidP="00920213">
      <w:pPr>
        <w:jc w:val="both"/>
        <w:rPr>
          <w:sz w:val="28"/>
          <w:szCs w:val="28"/>
        </w:rPr>
      </w:pPr>
      <w:r w:rsidRPr="00920213">
        <w:rPr>
          <w:sz w:val="28"/>
          <w:szCs w:val="28"/>
        </w:rPr>
        <w:t xml:space="preserve">- должностных лиц, являющихся членами административной </w:t>
      </w:r>
      <w:proofErr w:type="gramStart"/>
      <w:r w:rsidRPr="00920213">
        <w:rPr>
          <w:sz w:val="28"/>
          <w:szCs w:val="28"/>
        </w:rPr>
        <w:t>комиссии  Яльчикского</w:t>
      </w:r>
      <w:proofErr w:type="gramEnd"/>
      <w:r w:rsidRPr="00920213">
        <w:rPr>
          <w:sz w:val="28"/>
          <w:szCs w:val="28"/>
        </w:rPr>
        <w:t xml:space="preserve"> муниципального округа Чувашской Республики, предусмотренных статьями 5, 6, 6.1, 8.2, 10.1, 10.2, 10,3, 10.4, 10.5, 10.6, 10.7, 10.8, 10.9, 10.10, 14, 17, частями 5, 5.1, 7 статьи 20.1, статьей 21.1, частью 7 статьи 24.1, статьями 30, 31 Закона Чувашской Республики от 23.07.2003 N 22 "Об административных правонарушениях в Чувашской Республике"; </w:t>
      </w:r>
    </w:p>
    <w:p w:rsidR="00920213" w:rsidRPr="00920213" w:rsidRDefault="00920213" w:rsidP="00920213">
      <w:pPr>
        <w:ind w:firstLine="540"/>
        <w:jc w:val="both"/>
        <w:rPr>
          <w:sz w:val="28"/>
          <w:szCs w:val="28"/>
        </w:rPr>
      </w:pPr>
      <w:r w:rsidRPr="00920213">
        <w:rPr>
          <w:sz w:val="28"/>
          <w:szCs w:val="28"/>
        </w:rPr>
        <w:t>- заместителя главы администрации МО - начальника Управления по благоустройству и развитию территорий, начальника и главного специалиста-эксперта отдела строительства, дорожного хозяйства и ЖКХ администрации Яльчикского муниципального округа Чувашской Республики, предусмотренных статьями 10.1, 10.10, 14, 21.1, 31.1 Закона Чувашской Республики от 23.07.2003 N 22 "Об административных правонарушениях в Чувашской Республике"</w:t>
      </w:r>
    </w:p>
    <w:p w:rsidR="00920213" w:rsidRPr="00920213" w:rsidRDefault="00920213" w:rsidP="00920213">
      <w:pPr>
        <w:ind w:firstLine="540"/>
        <w:jc w:val="both"/>
        <w:rPr>
          <w:sz w:val="28"/>
          <w:szCs w:val="28"/>
        </w:rPr>
      </w:pPr>
      <w:r w:rsidRPr="00920213">
        <w:rPr>
          <w:sz w:val="28"/>
          <w:szCs w:val="28"/>
        </w:rPr>
        <w:t xml:space="preserve">- начальника и ведущего специалиста-эксперта отдела мобилизационной подготовки, специальных программ и ГОЧС администрации Яльчикского муниципального округа Чувашской Республики, предусмотренных статьями </w:t>
      </w:r>
      <w:r w:rsidRPr="00920213">
        <w:rPr>
          <w:sz w:val="28"/>
          <w:szCs w:val="28"/>
        </w:rPr>
        <w:lastRenderedPageBreak/>
        <w:t>3.1, 10.9, 20.1 Закона Чувашской Республики от 23.07.2003 N 22 "Об административных правонарушениях в Чувашской Республике";</w:t>
      </w:r>
    </w:p>
    <w:p w:rsidR="00920213" w:rsidRPr="00920213" w:rsidRDefault="00920213" w:rsidP="00920213">
      <w:pPr>
        <w:ind w:firstLine="540"/>
        <w:jc w:val="both"/>
        <w:rPr>
          <w:sz w:val="28"/>
          <w:szCs w:val="28"/>
        </w:rPr>
      </w:pPr>
      <w:r w:rsidRPr="00920213">
        <w:rPr>
          <w:sz w:val="28"/>
          <w:szCs w:val="28"/>
        </w:rPr>
        <w:t>- заместителя начальника отдела экономики, имущественных, земельных отношений и инвестиционной деятельности администрации Яльчикского муниципального округа Чувашской Республики, предусмотренных статьями 14, 17 Закона Чувашской Республики от 23.07.2003 N 22 "Об административных правонарушениях в Чувашской Республике";</w:t>
      </w:r>
    </w:p>
    <w:p w:rsidR="00920213" w:rsidRPr="00920213" w:rsidRDefault="00920213" w:rsidP="00920213">
      <w:pPr>
        <w:ind w:firstLine="540"/>
        <w:jc w:val="both"/>
        <w:rPr>
          <w:sz w:val="28"/>
          <w:szCs w:val="28"/>
        </w:rPr>
      </w:pPr>
      <w:r w:rsidRPr="00920213">
        <w:rPr>
          <w:rStyle w:val="a3"/>
          <w:bCs w:val="0"/>
          <w:sz w:val="28"/>
          <w:szCs w:val="28"/>
        </w:rPr>
        <w:t xml:space="preserve">- </w:t>
      </w:r>
      <w:r w:rsidRPr="00920213">
        <w:rPr>
          <w:sz w:val="28"/>
          <w:szCs w:val="28"/>
        </w:rPr>
        <w:t xml:space="preserve">начальника БУ ЧР «Яльчикская районная СББЖ» </w:t>
      </w:r>
      <w:proofErr w:type="spellStart"/>
      <w:r w:rsidRPr="00920213">
        <w:rPr>
          <w:sz w:val="28"/>
          <w:szCs w:val="28"/>
        </w:rPr>
        <w:t>Госветслужбы</w:t>
      </w:r>
      <w:proofErr w:type="spellEnd"/>
      <w:r w:rsidRPr="00920213">
        <w:rPr>
          <w:sz w:val="28"/>
          <w:szCs w:val="28"/>
        </w:rPr>
        <w:t xml:space="preserve"> Чувашии, предусмотренного статьей 26.2 Закона Чувашской Республики от 23.07.2003 N 22 "Об административных правонарушениях в Чувашской Республике</w:t>
      </w:r>
      <w:proofErr w:type="gramStart"/>
      <w:r w:rsidRPr="00920213">
        <w:rPr>
          <w:sz w:val="28"/>
          <w:szCs w:val="28"/>
        </w:rPr>
        <w:t>"  (</w:t>
      </w:r>
      <w:proofErr w:type="gramEnd"/>
      <w:r w:rsidRPr="00920213">
        <w:rPr>
          <w:sz w:val="28"/>
          <w:szCs w:val="28"/>
        </w:rPr>
        <w:t>по согласованию).</w:t>
      </w:r>
    </w:p>
    <w:p w:rsidR="00920213" w:rsidRPr="00920213" w:rsidRDefault="00920213" w:rsidP="00920213">
      <w:pPr>
        <w:ind w:firstLine="540"/>
        <w:jc w:val="both"/>
        <w:rPr>
          <w:sz w:val="28"/>
          <w:szCs w:val="28"/>
        </w:rPr>
      </w:pPr>
      <w:r w:rsidRPr="00920213">
        <w:rPr>
          <w:sz w:val="28"/>
          <w:szCs w:val="28"/>
        </w:rPr>
        <w:t xml:space="preserve">2. Признать утратившим силу постановление администрации Яльчикского района Чувашской Республики от 08.08.2019 N 491 "О наделении должностных лиц администрации Яльчикского района полномочиями по составлению протоколов об административных правонарушениях". </w:t>
      </w:r>
    </w:p>
    <w:p w:rsidR="00920213" w:rsidRPr="00920213" w:rsidRDefault="00920213" w:rsidP="00920213">
      <w:pPr>
        <w:ind w:firstLine="540"/>
        <w:jc w:val="both"/>
        <w:rPr>
          <w:sz w:val="28"/>
          <w:szCs w:val="28"/>
        </w:rPr>
      </w:pPr>
      <w:r w:rsidRPr="00920213">
        <w:rPr>
          <w:sz w:val="28"/>
          <w:szCs w:val="28"/>
        </w:rPr>
        <w:t>3. Настоящее постановление вступает в силу со дня его подписания.</w:t>
      </w:r>
    </w:p>
    <w:p w:rsidR="00920213" w:rsidRPr="00920213" w:rsidRDefault="00920213" w:rsidP="00920213">
      <w:pPr>
        <w:jc w:val="both"/>
        <w:rPr>
          <w:sz w:val="28"/>
          <w:szCs w:val="28"/>
        </w:rPr>
      </w:pPr>
    </w:p>
    <w:p w:rsidR="00920213" w:rsidRPr="00920213" w:rsidRDefault="00920213" w:rsidP="00920213">
      <w:pPr>
        <w:jc w:val="both"/>
        <w:rPr>
          <w:sz w:val="28"/>
          <w:szCs w:val="28"/>
        </w:rPr>
      </w:pPr>
    </w:p>
    <w:tbl>
      <w:tblPr>
        <w:tblW w:w="4894" w:type="pct"/>
        <w:tblInd w:w="108" w:type="dxa"/>
        <w:tblLook w:val="0000" w:firstRow="0" w:lastRow="0" w:firstColumn="0" w:lastColumn="0" w:noHBand="0" w:noVBand="0"/>
      </w:tblPr>
      <w:tblGrid>
        <w:gridCol w:w="9644"/>
      </w:tblGrid>
      <w:tr w:rsidR="00920213" w:rsidRPr="00920213" w:rsidTr="00533C1C">
        <w:tblPrEx>
          <w:tblCellMar>
            <w:top w:w="0" w:type="dxa"/>
            <w:bottom w:w="0" w:type="dxa"/>
          </w:tblCellMar>
        </w:tblPrEx>
        <w:tc>
          <w:tcPr>
            <w:tcW w:w="5000" w:type="pct"/>
            <w:tcBorders>
              <w:top w:val="nil"/>
              <w:left w:val="nil"/>
              <w:bottom w:val="nil"/>
              <w:right w:val="nil"/>
            </w:tcBorders>
          </w:tcPr>
          <w:p w:rsidR="00920213" w:rsidRPr="00920213" w:rsidRDefault="00920213" w:rsidP="00920213">
            <w:pPr>
              <w:pStyle w:val="ac"/>
              <w:rPr>
                <w:rFonts w:ascii="Times New Roman" w:hAnsi="Times New Roman" w:cs="Times New Roman"/>
                <w:sz w:val="28"/>
                <w:szCs w:val="28"/>
              </w:rPr>
            </w:pPr>
            <w:r w:rsidRPr="00920213">
              <w:rPr>
                <w:rFonts w:ascii="Times New Roman" w:hAnsi="Times New Roman" w:cs="Times New Roman"/>
                <w:sz w:val="28"/>
                <w:szCs w:val="28"/>
              </w:rPr>
              <w:t>Глава Яльчикского</w:t>
            </w:r>
            <w:r w:rsidRPr="00920213">
              <w:rPr>
                <w:rFonts w:ascii="Times New Roman" w:hAnsi="Times New Roman" w:cs="Times New Roman"/>
                <w:sz w:val="28"/>
                <w:szCs w:val="28"/>
              </w:rPr>
              <w:br/>
              <w:t>муниципального округа</w:t>
            </w:r>
          </w:p>
          <w:p w:rsidR="00920213" w:rsidRPr="00920213" w:rsidRDefault="00920213" w:rsidP="00920213">
            <w:pPr>
              <w:pStyle w:val="ac"/>
              <w:jc w:val="both"/>
              <w:rPr>
                <w:rFonts w:ascii="Times New Roman" w:hAnsi="Times New Roman" w:cs="Times New Roman"/>
                <w:sz w:val="28"/>
                <w:szCs w:val="28"/>
              </w:rPr>
            </w:pPr>
            <w:r w:rsidRPr="00920213">
              <w:rPr>
                <w:rFonts w:ascii="Times New Roman" w:hAnsi="Times New Roman" w:cs="Times New Roman"/>
                <w:sz w:val="28"/>
                <w:szCs w:val="28"/>
              </w:rPr>
              <w:t xml:space="preserve">Чувашской Республики                                                                  Л.В. Левый                                                        </w:t>
            </w:r>
          </w:p>
        </w:tc>
      </w:tr>
    </w:tbl>
    <w:p w:rsidR="00920213" w:rsidRPr="00920213" w:rsidRDefault="00920213" w:rsidP="00920213">
      <w:pPr>
        <w:jc w:val="both"/>
        <w:rPr>
          <w:sz w:val="28"/>
          <w:szCs w:val="28"/>
        </w:rPr>
      </w:pPr>
    </w:p>
    <w:p w:rsidR="00920213" w:rsidRPr="00920213" w:rsidRDefault="00920213" w:rsidP="00920213">
      <w:pPr>
        <w:tabs>
          <w:tab w:val="left" w:pos="360"/>
        </w:tabs>
        <w:jc w:val="both"/>
        <w:rPr>
          <w:sz w:val="26"/>
          <w:szCs w:val="26"/>
        </w:rPr>
      </w:pPr>
    </w:p>
    <w:p w:rsidR="00920213" w:rsidRPr="00EF0E86" w:rsidRDefault="00920213" w:rsidP="00920213">
      <w:pPr>
        <w:tabs>
          <w:tab w:val="left" w:pos="360"/>
        </w:tabs>
        <w:jc w:val="both"/>
        <w:rPr>
          <w:sz w:val="26"/>
          <w:szCs w:val="26"/>
        </w:rPr>
      </w:pPr>
      <w:r w:rsidRPr="00EF0E86">
        <w:rPr>
          <w:sz w:val="26"/>
          <w:szCs w:val="26"/>
        </w:rPr>
        <w:t> </w:t>
      </w:r>
      <w:r>
        <w:rPr>
          <w:sz w:val="26"/>
          <w:szCs w:val="26"/>
        </w:rPr>
        <w:t xml:space="preserve"> </w:t>
      </w:r>
      <w:bookmarkStart w:id="2" w:name="_GoBack"/>
      <w:bookmarkEnd w:id="2"/>
    </w:p>
    <w:p w:rsidR="00920213" w:rsidRPr="00EF0E86" w:rsidRDefault="00920213" w:rsidP="00920213">
      <w:pPr>
        <w:tabs>
          <w:tab w:val="left" w:pos="360"/>
        </w:tabs>
        <w:jc w:val="both"/>
        <w:rPr>
          <w:sz w:val="26"/>
          <w:szCs w:val="26"/>
        </w:rPr>
      </w:pPr>
      <w:r w:rsidRPr="00EF0E86">
        <w:rPr>
          <w:sz w:val="26"/>
          <w:szCs w:val="26"/>
        </w:rPr>
        <w:t> </w:t>
      </w:r>
    </w:p>
    <w:p w:rsidR="00920213" w:rsidRPr="00EF0E86" w:rsidRDefault="00920213" w:rsidP="00920213">
      <w:pPr>
        <w:tabs>
          <w:tab w:val="left" w:pos="360"/>
        </w:tabs>
        <w:jc w:val="both"/>
        <w:rPr>
          <w:sz w:val="26"/>
          <w:szCs w:val="26"/>
        </w:rPr>
      </w:pPr>
      <w:r w:rsidRPr="00EF0E86">
        <w:rPr>
          <w:sz w:val="26"/>
          <w:szCs w:val="26"/>
        </w:rPr>
        <w:t> </w:t>
      </w:r>
    </w:p>
    <w:p w:rsidR="00920213" w:rsidRPr="00EF0E86" w:rsidRDefault="00920213" w:rsidP="00920213">
      <w:pPr>
        <w:tabs>
          <w:tab w:val="left" w:pos="360"/>
        </w:tabs>
        <w:jc w:val="both"/>
        <w:rPr>
          <w:sz w:val="26"/>
          <w:szCs w:val="26"/>
        </w:rPr>
      </w:pPr>
      <w:r w:rsidRPr="00EF0E86">
        <w:rPr>
          <w:b/>
          <w:bCs/>
          <w:sz w:val="26"/>
          <w:szCs w:val="26"/>
        </w:rPr>
        <w:t> </w:t>
      </w:r>
    </w:p>
    <w:p w:rsidR="00920213" w:rsidRPr="00EF0E86" w:rsidRDefault="00920213" w:rsidP="00920213">
      <w:pPr>
        <w:tabs>
          <w:tab w:val="left" w:pos="360"/>
        </w:tabs>
        <w:jc w:val="both"/>
        <w:rPr>
          <w:sz w:val="26"/>
          <w:szCs w:val="26"/>
        </w:rPr>
      </w:pPr>
      <w:r w:rsidRPr="00EF0E86">
        <w:rPr>
          <w:sz w:val="26"/>
          <w:szCs w:val="26"/>
        </w:rPr>
        <w:t> </w:t>
      </w:r>
    </w:p>
    <w:p w:rsidR="00920213" w:rsidRPr="00EF0E86" w:rsidRDefault="00920213" w:rsidP="00920213">
      <w:pPr>
        <w:tabs>
          <w:tab w:val="left" w:pos="360"/>
        </w:tabs>
        <w:jc w:val="both"/>
        <w:rPr>
          <w:sz w:val="26"/>
          <w:szCs w:val="26"/>
        </w:rPr>
      </w:pPr>
      <w:r w:rsidRPr="00EF0E86">
        <w:rPr>
          <w:sz w:val="26"/>
          <w:szCs w:val="26"/>
        </w:rPr>
        <w:t> </w:t>
      </w:r>
    </w:p>
    <w:p w:rsidR="00920213" w:rsidRPr="00EF0E86" w:rsidRDefault="00920213" w:rsidP="00920213">
      <w:pPr>
        <w:tabs>
          <w:tab w:val="left" w:pos="360"/>
        </w:tabs>
        <w:jc w:val="both"/>
        <w:rPr>
          <w:sz w:val="26"/>
          <w:szCs w:val="26"/>
        </w:rPr>
      </w:pPr>
      <w:r w:rsidRPr="00EF0E86">
        <w:rPr>
          <w:sz w:val="26"/>
          <w:szCs w:val="26"/>
        </w:rPr>
        <w:t> </w:t>
      </w:r>
    </w:p>
    <w:p w:rsidR="00920213" w:rsidRPr="00EF0E86" w:rsidRDefault="00920213" w:rsidP="00920213">
      <w:pPr>
        <w:tabs>
          <w:tab w:val="left" w:pos="360"/>
        </w:tabs>
        <w:jc w:val="both"/>
        <w:rPr>
          <w:sz w:val="26"/>
          <w:szCs w:val="26"/>
        </w:rPr>
      </w:pPr>
      <w:r w:rsidRPr="00EF0E86">
        <w:rPr>
          <w:sz w:val="26"/>
          <w:szCs w:val="26"/>
        </w:rPr>
        <w:t> </w:t>
      </w:r>
    </w:p>
    <w:p w:rsidR="00920213" w:rsidRPr="00EF0E86" w:rsidRDefault="00920213" w:rsidP="00920213">
      <w:pPr>
        <w:tabs>
          <w:tab w:val="left" w:pos="360"/>
        </w:tabs>
        <w:jc w:val="both"/>
        <w:rPr>
          <w:sz w:val="26"/>
          <w:szCs w:val="26"/>
        </w:rPr>
      </w:pPr>
      <w:r w:rsidRPr="00EF0E86">
        <w:rPr>
          <w:sz w:val="26"/>
          <w:szCs w:val="26"/>
        </w:rPr>
        <w:t> </w:t>
      </w:r>
    </w:p>
    <w:p w:rsidR="00920213" w:rsidRPr="00EF0E86" w:rsidRDefault="00920213" w:rsidP="00920213">
      <w:pPr>
        <w:tabs>
          <w:tab w:val="left" w:pos="360"/>
        </w:tabs>
        <w:jc w:val="both"/>
        <w:rPr>
          <w:sz w:val="26"/>
          <w:szCs w:val="26"/>
        </w:rPr>
      </w:pPr>
      <w:r w:rsidRPr="00EF0E86">
        <w:rPr>
          <w:sz w:val="26"/>
          <w:szCs w:val="26"/>
        </w:rPr>
        <w:t> </w:t>
      </w:r>
    </w:p>
    <w:p w:rsidR="00920213" w:rsidRPr="00B90D2E" w:rsidRDefault="00920213" w:rsidP="00920213">
      <w:pPr>
        <w:tabs>
          <w:tab w:val="left" w:pos="360"/>
        </w:tabs>
        <w:jc w:val="both"/>
        <w:rPr>
          <w:sz w:val="26"/>
          <w:szCs w:val="26"/>
        </w:rPr>
      </w:pPr>
      <w:r w:rsidRPr="00EF0E86">
        <w:rPr>
          <w:sz w:val="26"/>
          <w:szCs w:val="26"/>
        </w:rPr>
        <w:t> </w:t>
      </w:r>
    </w:p>
    <w:p w:rsidR="00D4573E" w:rsidRPr="002A45E0" w:rsidRDefault="00D4573E" w:rsidP="00D4573E">
      <w:pPr>
        <w:rPr>
          <w:sz w:val="26"/>
          <w:szCs w:val="26"/>
        </w:rPr>
      </w:pPr>
    </w:p>
    <w:p w:rsidR="00D4573E" w:rsidRDefault="00920213" w:rsidP="00D4573E">
      <w:pPr>
        <w:jc w:val="center"/>
        <w:rPr>
          <w:sz w:val="20"/>
          <w:szCs w:val="20"/>
        </w:rPr>
      </w:pPr>
      <w:r>
        <w:rPr>
          <w:sz w:val="26"/>
          <w:szCs w:val="26"/>
        </w:rPr>
        <w:t xml:space="preserve"> </w:t>
      </w:r>
    </w:p>
    <w:p w:rsidR="00D4573E" w:rsidRDefault="00D4573E" w:rsidP="00D4573E">
      <w:pPr>
        <w:jc w:val="center"/>
        <w:rPr>
          <w:sz w:val="20"/>
          <w:szCs w:val="20"/>
        </w:rPr>
      </w:pPr>
    </w:p>
    <w:p w:rsidR="00D4573E" w:rsidRPr="0022493D" w:rsidRDefault="00D4573E" w:rsidP="00D4573E">
      <w:pPr>
        <w:jc w:val="center"/>
        <w:rPr>
          <w:sz w:val="20"/>
          <w:szCs w:val="20"/>
        </w:rPr>
      </w:pPr>
      <w:r w:rsidRPr="0022493D">
        <w:rPr>
          <w:sz w:val="20"/>
          <w:szCs w:val="20"/>
        </w:rPr>
        <w:t xml:space="preserve">Периодическое печатное издание “Вестник Яльчикского муниципального </w:t>
      </w:r>
      <w:proofErr w:type="gramStart"/>
      <w:r w:rsidRPr="0022493D">
        <w:rPr>
          <w:sz w:val="20"/>
          <w:szCs w:val="20"/>
        </w:rPr>
        <w:t>округа  Чувашской</w:t>
      </w:r>
      <w:proofErr w:type="gramEnd"/>
      <w:r w:rsidRPr="0022493D">
        <w:rPr>
          <w:sz w:val="20"/>
          <w:szCs w:val="20"/>
        </w:rPr>
        <w:t xml:space="preserve"> Республики”</w:t>
      </w:r>
    </w:p>
    <w:p w:rsidR="00D4573E" w:rsidRPr="0022493D" w:rsidRDefault="00D4573E" w:rsidP="00D4573E">
      <w:pPr>
        <w:jc w:val="center"/>
        <w:rPr>
          <w:sz w:val="20"/>
          <w:szCs w:val="20"/>
        </w:rPr>
      </w:pPr>
      <w:r w:rsidRPr="0022493D">
        <w:rPr>
          <w:sz w:val="20"/>
          <w:szCs w:val="20"/>
        </w:rPr>
        <w:t xml:space="preserve">отпечатан </w:t>
      </w:r>
      <w:proofErr w:type="gramStart"/>
      <w:r w:rsidRPr="0022493D">
        <w:rPr>
          <w:sz w:val="20"/>
          <w:szCs w:val="20"/>
        </w:rPr>
        <w:t>в  Администрации</w:t>
      </w:r>
      <w:proofErr w:type="gramEnd"/>
      <w:r w:rsidRPr="0022493D">
        <w:rPr>
          <w:sz w:val="20"/>
          <w:szCs w:val="20"/>
        </w:rPr>
        <w:t xml:space="preserve"> Яльчикского муниципального округа Чувашской Республики</w:t>
      </w:r>
    </w:p>
    <w:p w:rsidR="00D4573E" w:rsidRPr="0022493D" w:rsidRDefault="00D4573E" w:rsidP="00D4573E">
      <w:pPr>
        <w:jc w:val="center"/>
        <w:rPr>
          <w:sz w:val="20"/>
          <w:szCs w:val="20"/>
        </w:rPr>
      </w:pPr>
      <w:r w:rsidRPr="0022493D">
        <w:rPr>
          <w:sz w:val="20"/>
          <w:szCs w:val="20"/>
        </w:rPr>
        <w:t xml:space="preserve">Адрес: с.Яльчики, </w:t>
      </w:r>
      <w:proofErr w:type="spellStart"/>
      <w:r w:rsidRPr="0022493D">
        <w:rPr>
          <w:sz w:val="20"/>
          <w:szCs w:val="20"/>
        </w:rPr>
        <w:t>ул.Иванова</w:t>
      </w:r>
      <w:proofErr w:type="spellEnd"/>
      <w:r w:rsidRPr="0022493D">
        <w:rPr>
          <w:sz w:val="20"/>
          <w:szCs w:val="20"/>
        </w:rPr>
        <w:t>, д.16 Тираж _100_ экз</w:t>
      </w:r>
    </w:p>
    <w:p w:rsidR="00D4573E" w:rsidRPr="004E3700" w:rsidRDefault="00D4573E" w:rsidP="00D4573E">
      <w:pPr>
        <w:rPr>
          <w:sz w:val="28"/>
          <w:szCs w:val="28"/>
        </w:rPr>
      </w:pPr>
    </w:p>
    <w:p w:rsidR="001563A4" w:rsidRPr="00D45C8E" w:rsidRDefault="001563A4" w:rsidP="001563A4">
      <w:pPr>
        <w:rPr>
          <w:sz w:val="28"/>
          <w:szCs w:val="28"/>
        </w:rPr>
      </w:pPr>
    </w:p>
    <w:sectPr w:rsidR="001563A4" w:rsidRPr="00D45C8E" w:rsidSect="00014D12">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imesET">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decimal"/>
      <w:lvlText w:val="%1)"/>
      <w:lvlJc w:val="left"/>
      <w:pPr>
        <w:tabs>
          <w:tab w:val="num" w:pos="540"/>
        </w:tabs>
        <w:ind w:left="540" w:hanging="360"/>
      </w:pPr>
      <w:rPr>
        <w:rFonts w:hint="default"/>
      </w:rPr>
    </w:lvl>
  </w:abstractNum>
  <w:abstractNum w:abstractNumId="3" w15:restartNumberingAfterBreak="0">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4" w15:restartNumberingAfterBreak="0">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5" w15:restartNumberingAfterBreak="0">
    <w:nsid w:val="1D3A6119"/>
    <w:multiLevelType w:val="multilevel"/>
    <w:tmpl w:val="74205184"/>
    <w:lvl w:ilvl="0">
      <w:start w:val="1"/>
      <w:numFmt w:val="decimal"/>
      <w:lvlText w:val="%1."/>
      <w:lvlJc w:val="left"/>
      <w:pPr>
        <w:tabs>
          <w:tab w:val="num" w:pos="0"/>
        </w:tabs>
        <w:ind w:left="900" w:hanging="360"/>
      </w:pPr>
      <w:rPr>
        <w:b w:val="0"/>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6" w15:restartNumberingAfterBreak="0">
    <w:nsid w:val="22500EFD"/>
    <w:multiLevelType w:val="hybridMultilevel"/>
    <w:tmpl w:val="C3E6EA7A"/>
    <w:lvl w:ilvl="0" w:tplc="7A42B3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25387C10"/>
    <w:multiLevelType w:val="multilevel"/>
    <w:tmpl w:val="701415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DF72110"/>
    <w:multiLevelType w:val="hybridMultilevel"/>
    <w:tmpl w:val="D060716C"/>
    <w:lvl w:ilvl="0" w:tplc="F8FA21E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330E4C39"/>
    <w:multiLevelType w:val="hybridMultilevel"/>
    <w:tmpl w:val="17F437C4"/>
    <w:lvl w:ilvl="0" w:tplc="0464D4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C143659"/>
    <w:multiLevelType w:val="singleLevel"/>
    <w:tmpl w:val="73C02B62"/>
    <w:lvl w:ilvl="0">
      <w:start w:val="2"/>
      <w:numFmt w:val="bullet"/>
      <w:lvlText w:val="-"/>
      <w:lvlJc w:val="left"/>
      <w:pPr>
        <w:tabs>
          <w:tab w:val="num" w:pos="1069"/>
        </w:tabs>
        <w:ind w:left="1069" w:hanging="360"/>
      </w:pPr>
      <w:rPr>
        <w:rFonts w:hint="default"/>
      </w:rPr>
    </w:lvl>
  </w:abstractNum>
  <w:abstractNum w:abstractNumId="11" w15:restartNumberingAfterBreak="0">
    <w:nsid w:val="64363BA5"/>
    <w:multiLevelType w:val="hybridMultilevel"/>
    <w:tmpl w:val="F56000AC"/>
    <w:lvl w:ilvl="0" w:tplc="8000175E">
      <w:start w:val="1"/>
      <w:numFmt w:val="upperRoman"/>
      <w:lvlText w:val="%1."/>
      <w:lvlJc w:val="left"/>
      <w:pPr>
        <w:ind w:left="2224" w:hanging="720"/>
      </w:pPr>
      <w:rPr>
        <w:rFonts w:hint="default"/>
      </w:rPr>
    </w:lvl>
    <w:lvl w:ilvl="1" w:tplc="04190019" w:tentative="1">
      <w:start w:val="1"/>
      <w:numFmt w:val="lowerLetter"/>
      <w:lvlText w:val="%2."/>
      <w:lvlJc w:val="left"/>
      <w:pPr>
        <w:ind w:left="2584" w:hanging="360"/>
      </w:pPr>
    </w:lvl>
    <w:lvl w:ilvl="2" w:tplc="0419001B" w:tentative="1">
      <w:start w:val="1"/>
      <w:numFmt w:val="lowerRoman"/>
      <w:lvlText w:val="%3."/>
      <w:lvlJc w:val="right"/>
      <w:pPr>
        <w:ind w:left="3304" w:hanging="180"/>
      </w:pPr>
    </w:lvl>
    <w:lvl w:ilvl="3" w:tplc="0419000F" w:tentative="1">
      <w:start w:val="1"/>
      <w:numFmt w:val="decimal"/>
      <w:lvlText w:val="%4."/>
      <w:lvlJc w:val="left"/>
      <w:pPr>
        <w:ind w:left="4024" w:hanging="360"/>
      </w:pPr>
    </w:lvl>
    <w:lvl w:ilvl="4" w:tplc="04190019" w:tentative="1">
      <w:start w:val="1"/>
      <w:numFmt w:val="lowerLetter"/>
      <w:lvlText w:val="%5."/>
      <w:lvlJc w:val="left"/>
      <w:pPr>
        <w:ind w:left="4744" w:hanging="360"/>
      </w:pPr>
    </w:lvl>
    <w:lvl w:ilvl="5" w:tplc="0419001B" w:tentative="1">
      <w:start w:val="1"/>
      <w:numFmt w:val="lowerRoman"/>
      <w:lvlText w:val="%6."/>
      <w:lvlJc w:val="right"/>
      <w:pPr>
        <w:ind w:left="5464" w:hanging="180"/>
      </w:pPr>
    </w:lvl>
    <w:lvl w:ilvl="6" w:tplc="0419000F" w:tentative="1">
      <w:start w:val="1"/>
      <w:numFmt w:val="decimal"/>
      <w:lvlText w:val="%7."/>
      <w:lvlJc w:val="left"/>
      <w:pPr>
        <w:ind w:left="6184" w:hanging="360"/>
      </w:pPr>
    </w:lvl>
    <w:lvl w:ilvl="7" w:tplc="04190019" w:tentative="1">
      <w:start w:val="1"/>
      <w:numFmt w:val="lowerLetter"/>
      <w:lvlText w:val="%8."/>
      <w:lvlJc w:val="left"/>
      <w:pPr>
        <w:ind w:left="6904" w:hanging="360"/>
      </w:pPr>
    </w:lvl>
    <w:lvl w:ilvl="8" w:tplc="0419001B" w:tentative="1">
      <w:start w:val="1"/>
      <w:numFmt w:val="lowerRoman"/>
      <w:lvlText w:val="%9."/>
      <w:lvlJc w:val="right"/>
      <w:pPr>
        <w:ind w:left="7624" w:hanging="180"/>
      </w:pPr>
    </w:lvl>
  </w:abstractNum>
  <w:abstractNum w:abstractNumId="12" w15:restartNumberingAfterBreak="0">
    <w:nsid w:val="66883D72"/>
    <w:multiLevelType w:val="multilevel"/>
    <w:tmpl w:val="FC62DE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6AEA51FB"/>
    <w:multiLevelType w:val="hybridMultilevel"/>
    <w:tmpl w:val="3DB4ABAE"/>
    <w:lvl w:ilvl="0" w:tplc="7E8AFE8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15:restartNumberingAfterBreak="0">
    <w:nsid w:val="6D3D021B"/>
    <w:multiLevelType w:val="multilevel"/>
    <w:tmpl w:val="EF9012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6F9730A4"/>
    <w:multiLevelType w:val="hybridMultilevel"/>
    <w:tmpl w:val="A878A97C"/>
    <w:lvl w:ilvl="0" w:tplc="AE7448A8">
      <w:start w:val="1"/>
      <w:numFmt w:val="decimal"/>
      <w:lvlText w:val="%1."/>
      <w:lvlJc w:val="left"/>
      <w:pPr>
        <w:ind w:left="1725" w:hanging="11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7CB75B26"/>
    <w:multiLevelType w:val="hybridMultilevel"/>
    <w:tmpl w:val="DC204B68"/>
    <w:lvl w:ilvl="0" w:tplc="83AE42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7FFA6899"/>
    <w:multiLevelType w:val="hybridMultilevel"/>
    <w:tmpl w:val="4A66B52C"/>
    <w:lvl w:ilvl="0" w:tplc="0419000F">
      <w:start w:val="1"/>
      <w:numFmt w:val="decimal"/>
      <w:lvlText w:val="%1."/>
      <w:lvlJc w:val="left"/>
      <w:pPr>
        <w:ind w:left="49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6"/>
  </w:num>
  <w:num w:numId="3">
    <w:abstractNumId w:val="13"/>
  </w:num>
  <w:num w:numId="4">
    <w:abstractNumId w:val="11"/>
  </w:num>
  <w:num w:numId="5">
    <w:abstractNumId w:val="1"/>
  </w:num>
  <w:num w:numId="6">
    <w:abstractNumId w:val="0"/>
  </w:num>
  <w:num w:numId="7">
    <w:abstractNumId w:val="2"/>
  </w:num>
  <w:num w:numId="8">
    <w:abstractNumId w:val="5"/>
  </w:num>
  <w:num w:numId="9">
    <w:abstractNumId w:val="12"/>
  </w:num>
  <w:num w:numId="10">
    <w:abstractNumId w:val="3"/>
  </w:num>
  <w:num w:numId="11">
    <w:abstractNumId w:val="4"/>
  </w:num>
  <w:num w:numId="12">
    <w:abstractNumId w:val="10"/>
  </w:num>
  <w:num w:numId="13">
    <w:abstractNumId w:val="1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8"/>
  </w:num>
  <w:num w:numId="19">
    <w:abstractNumId w:val="1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3A4"/>
    <w:rsid w:val="00014D12"/>
    <w:rsid w:val="00154621"/>
    <w:rsid w:val="001563A4"/>
    <w:rsid w:val="001E53D7"/>
    <w:rsid w:val="002C56EB"/>
    <w:rsid w:val="002F7ADC"/>
    <w:rsid w:val="004E3700"/>
    <w:rsid w:val="00515098"/>
    <w:rsid w:val="00562943"/>
    <w:rsid w:val="005C73F3"/>
    <w:rsid w:val="0067370E"/>
    <w:rsid w:val="00673941"/>
    <w:rsid w:val="00690E1C"/>
    <w:rsid w:val="006D1E4B"/>
    <w:rsid w:val="006E7358"/>
    <w:rsid w:val="007E6844"/>
    <w:rsid w:val="007F0852"/>
    <w:rsid w:val="008441EF"/>
    <w:rsid w:val="008C59D1"/>
    <w:rsid w:val="0091213B"/>
    <w:rsid w:val="00920213"/>
    <w:rsid w:val="009A37AD"/>
    <w:rsid w:val="009D5E49"/>
    <w:rsid w:val="00A150AB"/>
    <w:rsid w:val="00AE5549"/>
    <w:rsid w:val="00B57C61"/>
    <w:rsid w:val="00BE4C50"/>
    <w:rsid w:val="00C06E33"/>
    <w:rsid w:val="00CD08DC"/>
    <w:rsid w:val="00D4573E"/>
    <w:rsid w:val="00D45C8E"/>
    <w:rsid w:val="00D535FB"/>
    <w:rsid w:val="00DB6D3D"/>
    <w:rsid w:val="00F627E4"/>
    <w:rsid w:val="00F64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2BC5D"/>
  <w15:docId w15:val="{9E25D818-5F0F-4280-BA16-8BECF021A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621"/>
    <w:rPr>
      <w:sz w:val="24"/>
      <w:szCs w:val="24"/>
      <w:lang w:eastAsia="ru-RU"/>
    </w:rPr>
  </w:style>
  <w:style w:type="paragraph" w:styleId="1">
    <w:name w:val="heading 1"/>
    <w:basedOn w:val="a"/>
    <w:next w:val="a"/>
    <w:link w:val="10"/>
    <w:uiPriority w:val="99"/>
    <w:qFormat/>
    <w:rsid w:val="00154621"/>
    <w:pPr>
      <w:keepNext/>
      <w:jc w:val="center"/>
      <w:outlineLvl w:val="0"/>
    </w:pPr>
    <w:rPr>
      <w:rFonts w:ascii="Arial Cyr Chuv" w:hAnsi="Arial Cyr Chuv"/>
      <w:sz w:val="28"/>
      <w:lang w:eastAsia="en-US"/>
    </w:rPr>
  </w:style>
  <w:style w:type="paragraph" w:styleId="2">
    <w:name w:val="heading 2"/>
    <w:basedOn w:val="a"/>
    <w:next w:val="a"/>
    <w:link w:val="20"/>
    <w:uiPriority w:val="99"/>
    <w:qFormat/>
    <w:rsid w:val="00F64034"/>
    <w:pPr>
      <w:keepNext/>
      <w:suppressAutoHyphens/>
      <w:spacing w:before="240" w:after="60"/>
      <w:ind w:firstLine="567"/>
      <w:jc w:val="both"/>
      <w:outlineLvl w:val="1"/>
    </w:pPr>
    <w:rPr>
      <w:rFonts w:ascii="Arial" w:hAnsi="Arial" w:cs="Arial"/>
      <w:b/>
      <w:bCs/>
      <w:i/>
      <w:iCs/>
      <w:sz w:val="28"/>
      <w:szCs w:val="28"/>
      <w:lang w:eastAsia="zh-CN"/>
    </w:rPr>
  </w:style>
  <w:style w:type="paragraph" w:styleId="3">
    <w:name w:val="heading 3"/>
    <w:basedOn w:val="a"/>
    <w:next w:val="a"/>
    <w:link w:val="30"/>
    <w:uiPriority w:val="99"/>
    <w:qFormat/>
    <w:rsid w:val="00F64034"/>
    <w:pPr>
      <w:keepNext/>
      <w:suppressAutoHyphens/>
      <w:jc w:val="center"/>
      <w:outlineLvl w:val="2"/>
    </w:pPr>
    <w:rPr>
      <w:rFonts w:ascii="Arial Cyr Chuv" w:hAnsi="Arial Cyr Chuv" w:cs="Arial Cyr Chuv"/>
      <w:b/>
      <w:bCs/>
      <w:sz w:val="28"/>
      <w:lang w:eastAsia="zh-CN"/>
    </w:rPr>
  </w:style>
  <w:style w:type="paragraph" w:styleId="4">
    <w:name w:val="heading 4"/>
    <w:basedOn w:val="a"/>
    <w:next w:val="a"/>
    <w:link w:val="40"/>
    <w:uiPriority w:val="99"/>
    <w:qFormat/>
    <w:rsid w:val="008441EF"/>
    <w:pPr>
      <w:keepNext/>
      <w:suppressAutoHyphens/>
      <w:ind w:left="5496" w:firstLine="13"/>
      <w:jc w:val="center"/>
      <w:outlineLvl w:val="3"/>
    </w:pPr>
    <w:rPr>
      <w:i/>
      <w:iCs/>
      <w:color w:val="000000"/>
      <w:sz w:val="28"/>
      <w:szCs w:val="20"/>
      <w:lang w:val="x-none" w:eastAsia="x-none"/>
    </w:rPr>
  </w:style>
  <w:style w:type="paragraph" w:styleId="5">
    <w:name w:val="heading 5"/>
    <w:basedOn w:val="a"/>
    <w:next w:val="a"/>
    <w:link w:val="50"/>
    <w:qFormat/>
    <w:rsid w:val="008441EF"/>
    <w:pPr>
      <w:keepNext/>
      <w:suppressAutoHyphens/>
      <w:jc w:val="center"/>
      <w:outlineLvl w:val="4"/>
    </w:pPr>
    <w:rPr>
      <w:rFonts w:ascii="TimesET" w:hAnsi="TimesET"/>
      <w:szCs w:val="20"/>
    </w:rPr>
  </w:style>
  <w:style w:type="paragraph" w:styleId="6">
    <w:name w:val="heading 6"/>
    <w:basedOn w:val="a"/>
    <w:next w:val="a"/>
    <w:link w:val="60"/>
    <w:qFormat/>
    <w:rsid w:val="008441EF"/>
    <w:pPr>
      <w:keepNext/>
      <w:widowControl w:val="0"/>
      <w:suppressAutoHyphens/>
      <w:jc w:val="center"/>
      <w:outlineLvl w:val="5"/>
    </w:pPr>
    <w:rPr>
      <w:b/>
      <w:bCs/>
      <w:color w:val="000000"/>
      <w:sz w:val="30"/>
      <w:szCs w:val="28"/>
      <w:lang w:val="x-none" w:eastAsia="x-none"/>
    </w:rPr>
  </w:style>
  <w:style w:type="paragraph" w:styleId="7">
    <w:name w:val="heading 7"/>
    <w:basedOn w:val="a"/>
    <w:next w:val="a"/>
    <w:link w:val="70"/>
    <w:qFormat/>
    <w:rsid w:val="008441EF"/>
    <w:pPr>
      <w:keepNext/>
      <w:suppressAutoHyphens/>
      <w:jc w:val="center"/>
      <w:outlineLvl w:val="6"/>
    </w:pPr>
    <w:rPr>
      <w:b/>
      <w:bCs/>
      <w:caps/>
      <w:color w:val="00000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rsid w:val="00154621"/>
    <w:rPr>
      <w:rFonts w:ascii="Arial Cyr Chuv" w:hAnsi="Arial Cyr Chuv"/>
      <w:sz w:val="28"/>
      <w:szCs w:val="24"/>
    </w:rPr>
  </w:style>
  <w:style w:type="character" w:styleId="a3">
    <w:name w:val="Strong"/>
    <w:uiPriority w:val="22"/>
    <w:qFormat/>
    <w:rsid w:val="00154621"/>
    <w:rPr>
      <w:rFonts w:ascii="Times New Roman" w:hAnsi="Times New Roman" w:cs="Times New Roman" w:hint="default"/>
      <w:b/>
      <w:bCs/>
    </w:rPr>
  </w:style>
  <w:style w:type="paragraph" w:styleId="a4">
    <w:name w:val="No Spacing"/>
    <w:uiPriority w:val="1"/>
    <w:qFormat/>
    <w:rsid w:val="00154621"/>
    <w:rPr>
      <w:sz w:val="24"/>
      <w:szCs w:val="24"/>
    </w:rPr>
  </w:style>
  <w:style w:type="paragraph" w:styleId="a5">
    <w:name w:val="List Paragraph"/>
    <w:basedOn w:val="a"/>
    <w:uiPriority w:val="34"/>
    <w:qFormat/>
    <w:rsid w:val="00154621"/>
    <w:pPr>
      <w:ind w:left="720"/>
    </w:pPr>
  </w:style>
  <w:style w:type="paragraph" w:styleId="a6">
    <w:name w:val="Balloon Text"/>
    <w:basedOn w:val="a"/>
    <w:link w:val="a7"/>
    <w:unhideWhenUsed/>
    <w:qFormat/>
    <w:rsid w:val="001563A4"/>
    <w:rPr>
      <w:rFonts w:ascii="Tahoma" w:hAnsi="Tahoma" w:cs="Tahoma"/>
      <w:sz w:val="16"/>
      <w:szCs w:val="16"/>
    </w:rPr>
  </w:style>
  <w:style w:type="character" w:customStyle="1" w:styleId="a7">
    <w:name w:val="Текст выноски Знак"/>
    <w:basedOn w:val="a0"/>
    <w:link w:val="a6"/>
    <w:qFormat/>
    <w:rsid w:val="001563A4"/>
    <w:rPr>
      <w:rFonts w:ascii="Tahoma" w:hAnsi="Tahoma" w:cs="Tahoma"/>
      <w:sz w:val="16"/>
      <w:szCs w:val="16"/>
      <w:lang w:eastAsia="ru-RU"/>
    </w:rPr>
  </w:style>
  <w:style w:type="paragraph" w:customStyle="1" w:styleId="western">
    <w:name w:val="western"/>
    <w:basedOn w:val="a"/>
    <w:rsid w:val="00F627E4"/>
    <w:pPr>
      <w:spacing w:before="278" w:after="278"/>
    </w:pPr>
    <w:rPr>
      <w:color w:val="000000"/>
      <w:lang w:eastAsia="zh-CN"/>
    </w:rPr>
  </w:style>
  <w:style w:type="paragraph" w:styleId="31">
    <w:name w:val="Body Text Indent 3"/>
    <w:basedOn w:val="a"/>
    <w:link w:val="32"/>
    <w:qFormat/>
    <w:rsid w:val="00F627E4"/>
    <w:pPr>
      <w:spacing w:after="120"/>
      <w:ind w:left="283"/>
    </w:pPr>
    <w:rPr>
      <w:sz w:val="16"/>
      <w:szCs w:val="16"/>
    </w:rPr>
  </w:style>
  <w:style w:type="character" w:customStyle="1" w:styleId="32">
    <w:name w:val="Основной текст с отступом 3 Знак"/>
    <w:basedOn w:val="a0"/>
    <w:link w:val="31"/>
    <w:qFormat/>
    <w:rsid w:val="00F627E4"/>
    <w:rPr>
      <w:sz w:val="16"/>
      <w:szCs w:val="16"/>
      <w:lang w:eastAsia="ru-RU"/>
    </w:rPr>
  </w:style>
  <w:style w:type="numbering" w:customStyle="1" w:styleId="11">
    <w:name w:val="Нет списка1"/>
    <w:next w:val="a2"/>
    <w:uiPriority w:val="99"/>
    <w:semiHidden/>
    <w:unhideWhenUsed/>
    <w:rsid w:val="00CD08DC"/>
  </w:style>
  <w:style w:type="character" w:customStyle="1" w:styleId="a8">
    <w:name w:val="Цветовое выделение"/>
    <w:uiPriority w:val="99"/>
    <w:qFormat/>
    <w:rsid w:val="00CD08DC"/>
    <w:rPr>
      <w:b/>
      <w:color w:val="26282F"/>
    </w:rPr>
  </w:style>
  <w:style w:type="character" w:customStyle="1" w:styleId="a9">
    <w:name w:val="Гипертекстовая ссылка"/>
    <w:uiPriority w:val="99"/>
    <w:qFormat/>
    <w:rsid w:val="00CD08DC"/>
    <w:rPr>
      <w:color w:val="106BBE"/>
    </w:rPr>
  </w:style>
  <w:style w:type="paragraph" w:customStyle="1" w:styleId="aa">
    <w:name w:val="Заголовок статьи"/>
    <w:basedOn w:val="a"/>
    <w:next w:val="a"/>
    <w:uiPriority w:val="99"/>
    <w:qFormat/>
    <w:rsid w:val="00CD08DC"/>
    <w:pPr>
      <w:widowControl w:val="0"/>
      <w:autoSpaceDE w:val="0"/>
      <w:autoSpaceDN w:val="0"/>
      <w:adjustRightInd w:val="0"/>
      <w:ind w:left="1612" w:hanging="892"/>
      <w:jc w:val="both"/>
    </w:pPr>
    <w:rPr>
      <w:rFonts w:ascii="Times New Roman CYR" w:hAnsi="Times New Roman CYR" w:cs="Times New Roman CYR"/>
    </w:rPr>
  </w:style>
  <w:style w:type="paragraph" w:customStyle="1" w:styleId="ab">
    <w:name w:val="Нормальный (таблица)"/>
    <w:basedOn w:val="a"/>
    <w:next w:val="a"/>
    <w:uiPriority w:val="99"/>
    <w:qFormat/>
    <w:rsid w:val="00CD08DC"/>
    <w:pPr>
      <w:widowControl w:val="0"/>
      <w:autoSpaceDE w:val="0"/>
      <w:autoSpaceDN w:val="0"/>
      <w:adjustRightInd w:val="0"/>
      <w:jc w:val="both"/>
    </w:pPr>
    <w:rPr>
      <w:rFonts w:ascii="Times New Roman CYR" w:hAnsi="Times New Roman CYR" w:cs="Times New Roman CYR"/>
    </w:rPr>
  </w:style>
  <w:style w:type="paragraph" w:customStyle="1" w:styleId="ac">
    <w:name w:val="Прижатый влево"/>
    <w:basedOn w:val="a"/>
    <w:next w:val="a"/>
    <w:uiPriority w:val="99"/>
    <w:qFormat/>
    <w:rsid w:val="00CD08DC"/>
    <w:pPr>
      <w:widowControl w:val="0"/>
      <w:autoSpaceDE w:val="0"/>
      <w:autoSpaceDN w:val="0"/>
      <w:adjustRightInd w:val="0"/>
    </w:pPr>
    <w:rPr>
      <w:rFonts w:ascii="Times New Roman CYR" w:hAnsi="Times New Roman CYR" w:cs="Times New Roman CYR"/>
    </w:rPr>
  </w:style>
  <w:style w:type="character" w:customStyle="1" w:styleId="ad">
    <w:name w:val="Цветовое выделение для Текст"/>
    <w:uiPriority w:val="99"/>
    <w:rsid w:val="00CD08DC"/>
    <w:rPr>
      <w:rFonts w:ascii="Times New Roman CYR" w:hAnsi="Times New Roman CYR"/>
    </w:rPr>
  </w:style>
  <w:style w:type="paragraph" w:styleId="ae">
    <w:name w:val="header"/>
    <w:basedOn w:val="a"/>
    <w:link w:val="af"/>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
    <w:name w:val="Верхний колонтитул Знак"/>
    <w:basedOn w:val="a0"/>
    <w:link w:val="ae"/>
    <w:qFormat/>
    <w:rsid w:val="00CD08DC"/>
    <w:rPr>
      <w:rFonts w:ascii="Times New Roman CYR" w:hAnsi="Times New Roman CYR"/>
      <w:sz w:val="24"/>
      <w:lang w:val="x-none" w:eastAsia="x-none"/>
    </w:rPr>
  </w:style>
  <w:style w:type="paragraph" w:styleId="af0">
    <w:name w:val="footer"/>
    <w:basedOn w:val="a"/>
    <w:link w:val="af1"/>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1">
    <w:name w:val="Нижний колонтитул Знак"/>
    <w:basedOn w:val="a0"/>
    <w:link w:val="af0"/>
    <w:qFormat/>
    <w:rsid w:val="00CD08DC"/>
    <w:rPr>
      <w:rFonts w:ascii="Times New Roman CYR" w:hAnsi="Times New Roman CYR"/>
      <w:sz w:val="24"/>
      <w:lang w:val="x-none" w:eastAsia="x-none"/>
    </w:rPr>
  </w:style>
  <w:style w:type="character" w:styleId="af2">
    <w:name w:val="Hyperlink"/>
    <w:uiPriority w:val="99"/>
    <w:unhideWhenUsed/>
    <w:rsid w:val="00CD08DC"/>
    <w:rPr>
      <w:rFonts w:cs="Times New Roman"/>
      <w:color w:val="0000FF"/>
      <w:u w:val="single"/>
    </w:rPr>
  </w:style>
  <w:style w:type="paragraph" w:customStyle="1" w:styleId="s1">
    <w:name w:val="s_1"/>
    <w:basedOn w:val="a"/>
    <w:rsid w:val="00CD08DC"/>
    <w:pPr>
      <w:spacing w:before="100" w:beforeAutospacing="1" w:after="100" w:afterAutospacing="1"/>
    </w:pPr>
  </w:style>
  <w:style w:type="character" w:customStyle="1" w:styleId="s10">
    <w:name w:val="s_10"/>
    <w:rsid w:val="00CD08DC"/>
  </w:style>
  <w:style w:type="paragraph" w:customStyle="1" w:styleId="s3">
    <w:name w:val="s_3"/>
    <w:basedOn w:val="a"/>
    <w:rsid w:val="00CD08DC"/>
    <w:pPr>
      <w:spacing w:before="100" w:beforeAutospacing="1" w:after="100" w:afterAutospacing="1"/>
    </w:pPr>
  </w:style>
  <w:style w:type="paragraph" w:customStyle="1" w:styleId="s15">
    <w:name w:val="s_15"/>
    <w:basedOn w:val="a"/>
    <w:rsid w:val="00CD08DC"/>
    <w:pPr>
      <w:spacing w:before="100" w:beforeAutospacing="1" w:after="100" w:afterAutospacing="1"/>
    </w:pPr>
  </w:style>
  <w:style w:type="paragraph" w:styleId="af3">
    <w:name w:val="Body Text"/>
    <w:basedOn w:val="a"/>
    <w:link w:val="af4"/>
    <w:unhideWhenUsed/>
    <w:rsid w:val="00CD08DC"/>
    <w:pPr>
      <w:spacing w:after="120"/>
    </w:pPr>
  </w:style>
  <w:style w:type="character" w:customStyle="1" w:styleId="af4">
    <w:name w:val="Основной текст Знак"/>
    <w:basedOn w:val="a0"/>
    <w:link w:val="af3"/>
    <w:semiHidden/>
    <w:qFormat/>
    <w:rsid w:val="00CD08DC"/>
    <w:rPr>
      <w:sz w:val="24"/>
      <w:szCs w:val="24"/>
      <w:lang w:eastAsia="ru-RU"/>
    </w:rPr>
  </w:style>
  <w:style w:type="paragraph" w:customStyle="1" w:styleId="ConsPlusNormal">
    <w:name w:val="ConsPlusNormal"/>
    <w:qFormat/>
    <w:rsid w:val="00CD08DC"/>
    <w:pPr>
      <w:widowControl w:val="0"/>
      <w:autoSpaceDE w:val="0"/>
      <w:autoSpaceDN w:val="0"/>
      <w:adjustRightInd w:val="0"/>
    </w:pPr>
    <w:rPr>
      <w:rFonts w:eastAsiaTheme="minorEastAsia"/>
      <w:sz w:val="24"/>
      <w:szCs w:val="24"/>
      <w:lang w:eastAsia="ru-RU"/>
    </w:rPr>
  </w:style>
  <w:style w:type="paragraph" w:customStyle="1" w:styleId="ConsPlusTitle">
    <w:name w:val="ConsPlusTitle"/>
    <w:qFormat/>
    <w:rsid w:val="00CD08DC"/>
    <w:pPr>
      <w:widowControl w:val="0"/>
      <w:autoSpaceDE w:val="0"/>
      <w:autoSpaceDN w:val="0"/>
      <w:adjustRightInd w:val="0"/>
    </w:pPr>
    <w:rPr>
      <w:rFonts w:ascii="Arial" w:eastAsiaTheme="minorEastAsia" w:hAnsi="Arial" w:cs="Arial"/>
      <w:b/>
      <w:bCs/>
      <w:sz w:val="24"/>
      <w:szCs w:val="24"/>
      <w:lang w:eastAsia="ru-RU"/>
    </w:rPr>
  </w:style>
  <w:style w:type="character" w:customStyle="1" w:styleId="20">
    <w:name w:val="Заголовок 2 Знак"/>
    <w:basedOn w:val="a0"/>
    <w:link w:val="2"/>
    <w:rsid w:val="00F64034"/>
    <w:rPr>
      <w:rFonts w:ascii="Arial" w:hAnsi="Arial" w:cs="Arial"/>
      <w:b/>
      <w:bCs/>
      <w:i/>
      <w:iCs/>
      <w:sz w:val="28"/>
      <w:szCs w:val="28"/>
      <w:lang w:eastAsia="zh-CN"/>
    </w:rPr>
  </w:style>
  <w:style w:type="character" w:customStyle="1" w:styleId="30">
    <w:name w:val="Заголовок 3 Знак"/>
    <w:basedOn w:val="a0"/>
    <w:link w:val="3"/>
    <w:rsid w:val="00F64034"/>
    <w:rPr>
      <w:rFonts w:ascii="Arial Cyr Chuv" w:hAnsi="Arial Cyr Chuv" w:cs="Arial Cyr Chuv"/>
      <w:b/>
      <w:bCs/>
      <w:sz w:val="28"/>
      <w:szCs w:val="24"/>
      <w:lang w:eastAsia="zh-CN"/>
    </w:rPr>
  </w:style>
  <w:style w:type="numbering" w:customStyle="1" w:styleId="21">
    <w:name w:val="Нет списка2"/>
    <w:next w:val="a2"/>
    <w:uiPriority w:val="99"/>
    <w:semiHidden/>
    <w:unhideWhenUsed/>
    <w:rsid w:val="00F64034"/>
  </w:style>
  <w:style w:type="character" w:customStyle="1" w:styleId="WW8Num1z0">
    <w:name w:val="WW8Num1z0"/>
    <w:rsid w:val="00F64034"/>
  </w:style>
  <w:style w:type="character" w:customStyle="1" w:styleId="WW8Num1z1">
    <w:name w:val="WW8Num1z1"/>
    <w:rsid w:val="00F64034"/>
  </w:style>
  <w:style w:type="character" w:customStyle="1" w:styleId="WW8Num1z2">
    <w:name w:val="WW8Num1z2"/>
    <w:rsid w:val="00F64034"/>
  </w:style>
  <w:style w:type="character" w:customStyle="1" w:styleId="WW8Num1z3">
    <w:name w:val="WW8Num1z3"/>
    <w:rsid w:val="00F64034"/>
  </w:style>
  <w:style w:type="character" w:customStyle="1" w:styleId="WW8Num1z4">
    <w:name w:val="WW8Num1z4"/>
    <w:rsid w:val="00F64034"/>
  </w:style>
  <w:style w:type="character" w:customStyle="1" w:styleId="WW8Num1z5">
    <w:name w:val="WW8Num1z5"/>
    <w:rsid w:val="00F64034"/>
  </w:style>
  <w:style w:type="character" w:customStyle="1" w:styleId="WW8Num1z6">
    <w:name w:val="WW8Num1z6"/>
    <w:rsid w:val="00F64034"/>
  </w:style>
  <w:style w:type="character" w:customStyle="1" w:styleId="WW8Num1z7">
    <w:name w:val="WW8Num1z7"/>
    <w:rsid w:val="00F64034"/>
  </w:style>
  <w:style w:type="character" w:customStyle="1" w:styleId="WW8Num1z8">
    <w:name w:val="WW8Num1z8"/>
    <w:rsid w:val="00F64034"/>
  </w:style>
  <w:style w:type="character" w:customStyle="1" w:styleId="WW8Num2z0">
    <w:name w:val="WW8Num2z0"/>
    <w:rsid w:val="00F64034"/>
    <w:rPr>
      <w:rFonts w:hint="default"/>
    </w:rPr>
  </w:style>
  <w:style w:type="character" w:customStyle="1" w:styleId="WW8Num2z1">
    <w:name w:val="WW8Num2z1"/>
    <w:rsid w:val="00F64034"/>
  </w:style>
  <w:style w:type="character" w:customStyle="1" w:styleId="WW8Num2z2">
    <w:name w:val="WW8Num2z2"/>
    <w:rsid w:val="00F64034"/>
  </w:style>
  <w:style w:type="character" w:customStyle="1" w:styleId="WW8Num2z3">
    <w:name w:val="WW8Num2z3"/>
    <w:rsid w:val="00F64034"/>
  </w:style>
  <w:style w:type="character" w:customStyle="1" w:styleId="WW8Num2z4">
    <w:name w:val="WW8Num2z4"/>
    <w:rsid w:val="00F64034"/>
  </w:style>
  <w:style w:type="character" w:customStyle="1" w:styleId="WW8Num2z5">
    <w:name w:val="WW8Num2z5"/>
    <w:rsid w:val="00F64034"/>
  </w:style>
  <w:style w:type="character" w:customStyle="1" w:styleId="WW8Num2z6">
    <w:name w:val="WW8Num2z6"/>
    <w:rsid w:val="00F64034"/>
  </w:style>
  <w:style w:type="character" w:customStyle="1" w:styleId="WW8Num2z7">
    <w:name w:val="WW8Num2z7"/>
    <w:rsid w:val="00F64034"/>
  </w:style>
  <w:style w:type="character" w:customStyle="1" w:styleId="WW8Num2z8">
    <w:name w:val="WW8Num2z8"/>
    <w:rsid w:val="00F64034"/>
  </w:style>
  <w:style w:type="character" w:customStyle="1" w:styleId="WW8Num3z0">
    <w:name w:val="WW8Num3z0"/>
    <w:rsid w:val="00F64034"/>
    <w:rPr>
      <w:rFonts w:hint="default"/>
    </w:rPr>
  </w:style>
  <w:style w:type="character" w:customStyle="1" w:styleId="WW8Num3z1">
    <w:name w:val="WW8Num3z1"/>
    <w:rsid w:val="00F64034"/>
  </w:style>
  <w:style w:type="character" w:customStyle="1" w:styleId="WW8Num3z2">
    <w:name w:val="WW8Num3z2"/>
    <w:rsid w:val="00F64034"/>
  </w:style>
  <w:style w:type="character" w:customStyle="1" w:styleId="WW8Num3z3">
    <w:name w:val="WW8Num3z3"/>
    <w:rsid w:val="00F64034"/>
  </w:style>
  <w:style w:type="character" w:customStyle="1" w:styleId="WW8Num3z4">
    <w:name w:val="WW8Num3z4"/>
    <w:rsid w:val="00F64034"/>
  </w:style>
  <w:style w:type="character" w:customStyle="1" w:styleId="WW8Num3z5">
    <w:name w:val="WW8Num3z5"/>
    <w:rsid w:val="00F64034"/>
  </w:style>
  <w:style w:type="character" w:customStyle="1" w:styleId="WW8Num3z6">
    <w:name w:val="WW8Num3z6"/>
    <w:rsid w:val="00F64034"/>
  </w:style>
  <w:style w:type="character" w:customStyle="1" w:styleId="WW8Num3z7">
    <w:name w:val="WW8Num3z7"/>
    <w:rsid w:val="00F64034"/>
  </w:style>
  <w:style w:type="character" w:customStyle="1" w:styleId="WW8Num3z8">
    <w:name w:val="WW8Num3z8"/>
    <w:rsid w:val="00F64034"/>
  </w:style>
  <w:style w:type="character" w:customStyle="1" w:styleId="WW8Num4z0">
    <w:name w:val="WW8Num4z0"/>
    <w:rsid w:val="00F64034"/>
  </w:style>
  <w:style w:type="character" w:customStyle="1" w:styleId="WW8Num4z1">
    <w:name w:val="WW8Num4z1"/>
    <w:rsid w:val="00F64034"/>
  </w:style>
  <w:style w:type="character" w:customStyle="1" w:styleId="WW8Num4z2">
    <w:name w:val="WW8Num4z2"/>
    <w:rsid w:val="00F64034"/>
  </w:style>
  <w:style w:type="character" w:customStyle="1" w:styleId="WW8Num4z3">
    <w:name w:val="WW8Num4z3"/>
    <w:rsid w:val="00F64034"/>
  </w:style>
  <w:style w:type="character" w:customStyle="1" w:styleId="WW8Num4z4">
    <w:name w:val="WW8Num4z4"/>
    <w:rsid w:val="00F64034"/>
  </w:style>
  <w:style w:type="character" w:customStyle="1" w:styleId="WW8Num4z5">
    <w:name w:val="WW8Num4z5"/>
    <w:rsid w:val="00F64034"/>
  </w:style>
  <w:style w:type="character" w:customStyle="1" w:styleId="WW8Num4z6">
    <w:name w:val="WW8Num4z6"/>
    <w:rsid w:val="00F64034"/>
  </w:style>
  <w:style w:type="character" w:customStyle="1" w:styleId="WW8Num4z7">
    <w:name w:val="WW8Num4z7"/>
    <w:rsid w:val="00F64034"/>
  </w:style>
  <w:style w:type="character" w:customStyle="1" w:styleId="WW8Num4z8">
    <w:name w:val="WW8Num4z8"/>
    <w:rsid w:val="00F64034"/>
  </w:style>
  <w:style w:type="character" w:customStyle="1" w:styleId="12">
    <w:name w:val="Основной шрифт абзаца1"/>
    <w:rsid w:val="00F64034"/>
  </w:style>
  <w:style w:type="character" w:styleId="af5">
    <w:name w:val="page number"/>
    <w:basedOn w:val="12"/>
    <w:rsid w:val="00F64034"/>
  </w:style>
  <w:style w:type="character" w:customStyle="1" w:styleId="af6">
    <w:name w:val="Заголовок Знак"/>
    <w:link w:val="af7"/>
    <w:qFormat/>
    <w:rsid w:val="00F64034"/>
    <w:rPr>
      <w:b/>
      <w:bCs/>
      <w:sz w:val="24"/>
      <w:szCs w:val="24"/>
    </w:rPr>
  </w:style>
  <w:style w:type="character" w:styleId="af8">
    <w:name w:val="FollowedHyperlink"/>
    <w:basedOn w:val="12"/>
    <w:rsid w:val="00F64034"/>
    <w:rPr>
      <w:color w:val="800080"/>
      <w:u w:val="single"/>
    </w:rPr>
  </w:style>
  <w:style w:type="character" w:styleId="af9">
    <w:name w:val="Emphasis"/>
    <w:basedOn w:val="12"/>
    <w:uiPriority w:val="20"/>
    <w:qFormat/>
    <w:rsid w:val="00F64034"/>
    <w:rPr>
      <w:i/>
      <w:iCs/>
    </w:rPr>
  </w:style>
  <w:style w:type="paragraph" w:customStyle="1" w:styleId="13">
    <w:name w:val="Заголовок1"/>
    <w:basedOn w:val="a"/>
    <w:next w:val="af3"/>
    <w:qFormat/>
    <w:rsid w:val="00F64034"/>
    <w:pPr>
      <w:suppressAutoHyphens/>
      <w:jc w:val="center"/>
    </w:pPr>
    <w:rPr>
      <w:b/>
      <w:bCs/>
      <w:lang w:eastAsia="zh-CN"/>
    </w:rPr>
  </w:style>
  <w:style w:type="paragraph" w:styleId="afa">
    <w:name w:val="List"/>
    <w:basedOn w:val="af3"/>
    <w:rsid w:val="00F64034"/>
    <w:pPr>
      <w:suppressAutoHyphens/>
      <w:spacing w:before="280" w:after="280"/>
    </w:pPr>
    <w:rPr>
      <w:rFonts w:cs="Lucida Sans"/>
      <w:lang w:eastAsia="zh-CN"/>
    </w:rPr>
  </w:style>
  <w:style w:type="paragraph" w:styleId="afb">
    <w:name w:val="caption"/>
    <w:basedOn w:val="a"/>
    <w:qFormat/>
    <w:rsid w:val="00F64034"/>
    <w:pPr>
      <w:suppressLineNumbers/>
      <w:suppressAutoHyphens/>
      <w:spacing w:before="120" w:after="120"/>
    </w:pPr>
    <w:rPr>
      <w:rFonts w:cs="Lucida Sans"/>
      <w:i/>
      <w:iCs/>
      <w:lang w:eastAsia="zh-CN"/>
    </w:rPr>
  </w:style>
  <w:style w:type="paragraph" w:customStyle="1" w:styleId="14">
    <w:name w:val="Указатель1"/>
    <w:basedOn w:val="a"/>
    <w:rsid w:val="00F64034"/>
    <w:pPr>
      <w:suppressLineNumbers/>
      <w:suppressAutoHyphens/>
    </w:pPr>
    <w:rPr>
      <w:rFonts w:cs="Lucida Sans"/>
      <w:lang w:eastAsia="zh-CN"/>
    </w:rPr>
  </w:style>
  <w:style w:type="paragraph" w:customStyle="1" w:styleId="afc">
    <w:name w:val="Верхний и нижний колонтитулы"/>
    <w:basedOn w:val="a"/>
    <w:qFormat/>
    <w:rsid w:val="00F64034"/>
    <w:pPr>
      <w:suppressLineNumbers/>
      <w:tabs>
        <w:tab w:val="center" w:pos="4819"/>
        <w:tab w:val="right" w:pos="9638"/>
      </w:tabs>
      <w:suppressAutoHyphens/>
    </w:pPr>
    <w:rPr>
      <w:lang w:eastAsia="zh-CN"/>
    </w:rPr>
  </w:style>
  <w:style w:type="paragraph" w:customStyle="1" w:styleId="210">
    <w:name w:val="Основной текст с отступом 21"/>
    <w:basedOn w:val="a"/>
    <w:rsid w:val="00F64034"/>
    <w:pPr>
      <w:suppressAutoHyphens/>
      <w:spacing w:before="280" w:after="280"/>
    </w:pPr>
    <w:rPr>
      <w:lang w:eastAsia="zh-CN"/>
    </w:rPr>
  </w:style>
  <w:style w:type="paragraph" w:customStyle="1" w:styleId="15">
    <w:name w:val="Без интервала1"/>
    <w:rsid w:val="00F64034"/>
    <w:pPr>
      <w:suppressAutoHyphens/>
    </w:pPr>
    <w:rPr>
      <w:rFonts w:ascii="Calibri" w:hAnsi="Calibri" w:cs="Calibri"/>
      <w:sz w:val="22"/>
      <w:szCs w:val="22"/>
      <w:lang w:eastAsia="zh-CN"/>
    </w:rPr>
  </w:style>
  <w:style w:type="paragraph" w:customStyle="1" w:styleId="CharCharCharChar">
    <w:name w:val="Char Char Char Char"/>
    <w:basedOn w:val="a"/>
    <w:next w:val="a"/>
    <w:rsid w:val="00F64034"/>
    <w:pPr>
      <w:suppressAutoHyphens/>
      <w:spacing w:after="160" w:line="240" w:lineRule="exact"/>
    </w:pPr>
    <w:rPr>
      <w:rFonts w:ascii="Arial" w:hAnsi="Arial" w:cs="Arial"/>
      <w:sz w:val="20"/>
      <w:szCs w:val="20"/>
      <w:lang w:val="en-US" w:eastAsia="zh-CN"/>
    </w:rPr>
  </w:style>
  <w:style w:type="paragraph" w:customStyle="1" w:styleId="xl65">
    <w:name w:val="xl6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sz w:val="18"/>
      <w:szCs w:val="18"/>
      <w:lang w:eastAsia="zh-CN"/>
    </w:rPr>
  </w:style>
  <w:style w:type="paragraph" w:customStyle="1" w:styleId="xl66">
    <w:name w:val="xl66"/>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67">
    <w:name w:val="xl6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8">
    <w:name w:val="xl6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9">
    <w:name w:val="xl6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70">
    <w:name w:val="xl7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1">
    <w:name w:val="xl7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2">
    <w:name w:val="xl7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3">
    <w:name w:val="xl7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4">
    <w:name w:val="xl7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5">
    <w:name w:val="xl7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76">
    <w:name w:val="xl7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7">
    <w:name w:val="xl7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8">
    <w:name w:val="xl7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79">
    <w:name w:val="xl7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rFonts w:ascii="Arial CYR" w:hAnsi="Arial CYR" w:cs="Arial CYR"/>
      <w:b/>
      <w:bCs/>
      <w:sz w:val="18"/>
      <w:szCs w:val="18"/>
      <w:lang w:eastAsia="zh-CN"/>
    </w:rPr>
  </w:style>
  <w:style w:type="paragraph" w:customStyle="1" w:styleId="xl80">
    <w:name w:val="xl8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1">
    <w:name w:val="xl8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b/>
      <w:bCs/>
      <w:lang w:eastAsia="zh-CN"/>
    </w:rPr>
  </w:style>
  <w:style w:type="paragraph" w:customStyle="1" w:styleId="xl82">
    <w:name w:val="xl8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lang w:eastAsia="zh-CN"/>
    </w:rPr>
  </w:style>
  <w:style w:type="paragraph" w:customStyle="1" w:styleId="xl83">
    <w:name w:val="xl8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84">
    <w:name w:val="xl8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5">
    <w:name w:val="xl8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86">
    <w:name w:val="xl8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lang w:eastAsia="zh-CN"/>
    </w:rPr>
  </w:style>
  <w:style w:type="paragraph" w:customStyle="1" w:styleId="xl87">
    <w:name w:val="xl8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lang w:eastAsia="zh-CN"/>
    </w:rPr>
  </w:style>
  <w:style w:type="paragraph" w:customStyle="1" w:styleId="xl88">
    <w:name w:val="xl8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i/>
      <w:iCs/>
      <w:lang w:eastAsia="zh-CN"/>
    </w:rPr>
  </w:style>
  <w:style w:type="paragraph" w:customStyle="1" w:styleId="xl89">
    <w:name w:val="xl8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0">
    <w:name w:val="xl90"/>
    <w:basedOn w:val="a"/>
    <w:rsid w:val="00F64034"/>
    <w:pPr>
      <w:suppressAutoHyphens/>
      <w:spacing w:before="280" w:after="280"/>
      <w:textAlignment w:val="center"/>
    </w:pPr>
    <w:rPr>
      <w:rFonts w:ascii="Arial" w:hAnsi="Arial" w:cs="Arial"/>
      <w:lang w:eastAsia="zh-CN"/>
    </w:rPr>
  </w:style>
  <w:style w:type="paragraph" w:customStyle="1" w:styleId="xl91">
    <w:name w:val="xl9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lang w:eastAsia="zh-CN"/>
    </w:rPr>
  </w:style>
  <w:style w:type="paragraph" w:customStyle="1" w:styleId="xl92">
    <w:name w:val="xl9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CYR" w:hAnsi="Arial CYR" w:cs="Arial CYR"/>
      <w:b/>
      <w:bCs/>
      <w:lang w:eastAsia="zh-CN"/>
    </w:rPr>
  </w:style>
  <w:style w:type="paragraph" w:customStyle="1" w:styleId="xl93">
    <w:name w:val="xl93"/>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b/>
      <w:bCs/>
      <w:lang w:eastAsia="zh-CN"/>
    </w:rPr>
  </w:style>
  <w:style w:type="paragraph" w:customStyle="1" w:styleId="xl94">
    <w:name w:val="xl94"/>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5">
    <w:name w:val="xl9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6">
    <w:name w:val="xl9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7">
    <w:name w:val="xl9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sz w:val="18"/>
      <w:szCs w:val="18"/>
      <w:lang w:eastAsia="zh-CN"/>
    </w:rPr>
  </w:style>
  <w:style w:type="paragraph" w:customStyle="1" w:styleId="xl98">
    <w:name w:val="xl9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zh-CN"/>
    </w:rPr>
  </w:style>
  <w:style w:type="paragraph" w:customStyle="1" w:styleId="xl99">
    <w:name w:val="xl99"/>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i/>
      <w:iCs/>
      <w:lang w:eastAsia="zh-CN"/>
    </w:rPr>
  </w:style>
  <w:style w:type="paragraph" w:customStyle="1" w:styleId="xl100">
    <w:name w:val="xl100"/>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101">
    <w:name w:val="xl101"/>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CYR" w:hAnsi="Arial CYR" w:cs="Arial CYR"/>
      <w:lang w:eastAsia="zh-CN"/>
    </w:rPr>
  </w:style>
  <w:style w:type="paragraph" w:customStyle="1" w:styleId="310">
    <w:name w:val="Основной текст с отступом 31"/>
    <w:basedOn w:val="a"/>
    <w:rsid w:val="00F64034"/>
    <w:pPr>
      <w:suppressAutoHyphens/>
      <w:spacing w:after="120"/>
      <w:ind w:left="283"/>
    </w:pPr>
    <w:rPr>
      <w:sz w:val="16"/>
      <w:szCs w:val="16"/>
      <w:lang w:eastAsia="zh-CN"/>
    </w:rPr>
  </w:style>
  <w:style w:type="paragraph" w:customStyle="1" w:styleId="22">
    <w:name w:val="Основной текст 22"/>
    <w:basedOn w:val="a"/>
    <w:rsid w:val="00F64034"/>
    <w:pPr>
      <w:suppressAutoHyphens/>
      <w:spacing w:after="120" w:line="480" w:lineRule="auto"/>
    </w:pPr>
    <w:rPr>
      <w:lang w:eastAsia="zh-CN"/>
    </w:rPr>
  </w:style>
  <w:style w:type="paragraph" w:customStyle="1" w:styleId="xl25">
    <w:name w:val="xl2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color w:val="000000"/>
      <w:lang w:eastAsia="zh-CN"/>
    </w:rPr>
  </w:style>
  <w:style w:type="paragraph" w:customStyle="1" w:styleId="xl26">
    <w:name w:val="xl2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lang w:eastAsia="zh-CN"/>
    </w:rPr>
  </w:style>
  <w:style w:type="paragraph" w:customStyle="1" w:styleId="xl27">
    <w:name w:val="xl2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28">
    <w:name w:val="xl2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i/>
      <w:iCs/>
      <w:color w:val="000000"/>
      <w:lang w:eastAsia="zh-CN"/>
    </w:rPr>
  </w:style>
  <w:style w:type="paragraph" w:customStyle="1" w:styleId="xl29">
    <w:name w:val="xl2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i/>
      <w:iCs/>
      <w:lang w:eastAsia="zh-CN"/>
    </w:rPr>
  </w:style>
  <w:style w:type="paragraph" w:customStyle="1" w:styleId="xl30">
    <w:name w:val="xl3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i/>
      <w:iCs/>
      <w:lang w:eastAsia="zh-CN"/>
    </w:rPr>
  </w:style>
  <w:style w:type="paragraph" w:customStyle="1" w:styleId="xl31">
    <w:name w:val="xl3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32">
    <w:name w:val="xl3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lang w:eastAsia="zh-CN"/>
    </w:rPr>
  </w:style>
  <w:style w:type="paragraph" w:customStyle="1" w:styleId="xl33">
    <w:name w:val="xl3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34">
    <w:name w:val="xl3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color w:val="000000"/>
      <w:lang w:eastAsia="zh-CN"/>
    </w:rPr>
  </w:style>
  <w:style w:type="paragraph" w:customStyle="1" w:styleId="xl35">
    <w:name w:val="xl35"/>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lang w:eastAsia="zh-CN"/>
    </w:rPr>
  </w:style>
  <w:style w:type="paragraph" w:customStyle="1" w:styleId="xl36">
    <w:name w:val="xl3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color w:val="000000"/>
      <w:lang w:eastAsia="zh-CN"/>
    </w:rPr>
  </w:style>
  <w:style w:type="paragraph" w:customStyle="1" w:styleId="xl37">
    <w:name w:val="xl37"/>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8">
    <w:name w:val="xl3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9">
    <w:name w:val="xl3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40">
    <w:name w:val="xl4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41">
    <w:name w:val="xl4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i/>
      <w:iCs/>
      <w:lang w:eastAsia="zh-CN"/>
    </w:rPr>
  </w:style>
  <w:style w:type="paragraph" w:customStyle="1" w:styleId="xl42">
    <w:name w:val="xl4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lang w:eastAsia="zh-CN"/>
    </w:rPr>
  </w:style>
  <w:style w:type="paragraph" w:customStyle="1" w:styleId="xl43">
    <w:name w:val="xl4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i/>
      <w:iCs/>
      <w:lang w:eastAsia="zh-CN"/>
    </w:rPr>
  </w:style>
  <w:style w:type="paragraph" w:customStyle="1" w:styleId="xl44">
    <w:name w:val="xl4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lang w:eastAsia="zh-CN"/>
    </w:rPr>
  </w:style>
  <w:style w:type="paragraph" w:customStyle="1" w:styleId="xl45">
    <w:name w:val="xl4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46">
    <w:name w:val="xl46"/>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pPr>
    <w:rPr>
      <w:color w:val="000000"/>
      <w:lang w:eastAsia="zh-CN"/>
    </w:rPr>
  </w:style>
  <w:style w:type="paragraph" w:customStyle="1" w:styleId="xl47">
    <w:name w:val="xl4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48">
    <w:name w:val="xl48"/>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lang w:eastAsia="zh-CN"/>
    </w:rPr>
  </w:style>
  <w:style w:type="paragraph" w:customStyle="1" w:styleId="xl49">
    <w:name w:val="xl49"/>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lang w:eastAsia="zh-CN"/>
    </w:rPr>
  </w:style>
  <w:style w:type="paragraph" w:customStyle="1" w:styleId="xl50">
    <w:name w:val="xl5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color w:val="000000"/>
      <w:lang w:eastAsia="zh-CN"/>
    </w:rPr>
  </w:style>
  <w:style w:type="paragraph" w:customStyle="1" w:styleId="xl51">
    <w:name w:val="xl5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i/>
      <w:iCs/>
      <w:lang w:eastAsia="zh-CN"/>
    </w:rPr>
  </w:style>
  <w:style w:type="paragraph" w:customStyle="1" w:styleId="xl52">
    <w:name w:val="xl5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rFonts w:ascii="Arial" w:hAnsi="Arial" w:cs="Arial"/>
      <w:lang w:eastAsia="zh-CN"/>
    </w:rPr>
  </w:style>
  <w:style w:type="paragraph" w:customStyle="1" w:styleId="xl53">
    <w:name w:val="xl5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color w:val="000000"/>
      <w:lang w:eastAsia="zh-CN"/>
    </w:rPr>
  </w:style>
  <w:style w:type="paragraph" w:customStyle="1" w:styleId="xl54">
    <w:name w:val="xl54"/>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color w:val="000000"/>
      <w:lang w:eastAsia="zh-CN"/>
    </w:rPr>
  </w:style>
  <w:style w:type="paragraph" w:customStyle="1" w:styleId="xl55">
    <w:name w:val="xl55"/>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lang w:eastAsia="zh-CN"/>
    </w:rPr>
  </w:style>
  <w:style w:type="paragraph" w:customStyle="1" w:styleId="xl56">
    <w:name w:val="xl5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57">
    <w:name w:val="xl5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58">
    <w:name w:val="xl5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i/>
      <w:iCs/>
      <w:lang w:eastAsia="zh-CN"/>
    </w:rPr>
  </w:style>
  <w:style w:type="paragraph" w:customStyle="1" w:styleId="xl59">
    <w:name w:val="xl5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color w:val="000000"/>
      <w:lang w:eastAsia="zh-CN"/>
    </w:rPr>
  </w:style>
  <w:style w:type="paragraph" w:customStyle="1" w:styleId="xl60">
    <w:name w:val="xl60"/>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1">
    <w:name w:val="xl6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lang w:eastAsia="zh-CN"/>
    </w:rPr>
  </w:style>
  <w:style w:type="paragraph" w:customStyle="1" w:styleId="xl62">
    <w:name w:val="xl62"/>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3">
    <w:name w:val="xl6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64">
    <w:name w:val="xl6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lang w:eastAsia="zh-CN"/>
    </w:rPr>
  </w:style>
  <w:style w:type="paragraph" w:customStyle="1" w:styleId="211">
    <w:name w:val="Основной текст 21"/>
    <w:basedOn w:val="a"/>
    <w:rsid w:val="00F64034"/>
    <w:pPr>
      <w:suppressAutoHyphens/>
      <w:spacing w:after="120" w:line="480" w:lineRule="auto"/>
    </w:pPr>
    <w:rPr>
      <w:lang w:eastAsia="zh-CN"/>
    </w:rPr>
  </w:style>
  <w:style w:type="paragraph" w:customStyle="1" w:styleId="WW-">
    <w:name w:val="WW-Заголовок"/>
    <w:basedOn w:val="a"/>
    <w:next w:val="af3"/>
    <w:rsid w:val="00F64034"/>
    <w:pPr>
      <w:suppressAutoHyphens/>
      <w:jc w:val="center"/>
    </w:pPr>
    <w:rPr>
      <w:b/>
      <w:bCs/>
      <w:lang w:eastAsia="zh-CN"/>
    </w:rPr>
  </w:style>
  <w:style w:type="paragraph" w:styleId="afd">
    <w:name w:val="Normal (Web)"/>
    <w:basedOn w:val="a"/>
    <w:rsid w:val="00F64034"/>
    <w:pPr>
      <w:suppressAutoHyphens/>
      <w:spacing w:before="280" w:after="280"/>
    </w:pPr>
    <w:rPr>
      <w:lang w:eastAsia="zh-CN"/>
    </w:rPr>
  </w:style>
  <w:style w:type="paragraph" w:customStyle="1" w:styleId="16">
    <w:name w:val="Абзац списка1"/>
    <w:basedOn w:val="a"/>
    <w:rsid w:val="00F64034"/>
    <w:pPr>
      <w:suppressAutoHyphens/>
      <w:ind w:left="720"/>
    </w:pPr>
    <w:rPr>
      <w:lang w:eastAsia="zh-CN"/>
    </w:rPr>
  </w:style>
  <w:style w:type="paragraph" w:customStyle="1" w:styleId="afe">
    <w:name w:val="Содержимое таблицы"/>
    <w:basedOn w:val="a"/>
    <w:rsid w:val="00F64034"/>
    <w:pPr>
      <w:suppressLineNumbers/>
      <w:suppressAutoHyphens/>
    </w:pPr>
    <w:rPr>
      <w:lang w:eastAsia="zh-CN"/>
    </w:rPr>
  </w:style>
  <w:style w:type="paragraph" w:customStyle="1" w:styleId="aff">
    <w:name w:val="Заголовок таблицы"/>
    <w:basedOn w:val="afe"/>
    <w:rsid w:val="00F64034"/>
    <w:pPr>
      <w:jc w:val="center"/>
    </w:pPr>
    <w:rPr>
      <w:b/>
      <w:bCs/>
    </w:rPr>
  </w:style>
  <w:style w:type="paragraph" w:styleId="af7">
    <w:name w:val="Title"/>
    <w:basedOn w:val="a"/>
    <w:link w:val="af6"/>
    <w:qFormat/>
    <w:rsid w:val="00F64034"/>
    <w:pPr>
      <w:jc w:val="center"/>
    </w:pPr>
    <w:rPr>
      <w:b/>
      <w:bCs/>
      <w:lang w:eastAsia="en-US"/>
    </w:rPr>
  </w:style>
  <w:style w:type="character" w:customStyle="1" w:styleId="17">
    <w:name w:val="Название Знак1"/>
    <w:basedOn w:val="a0"/>
    <w:uiPriority w:val="10"/>
    <w:rsid w:val="00F64034"/>
    <w:rPr>
      <w:rFonts w:asciiTheme="majorHAnsi" w:eastAsiaTheme="majorEastAsia" w:hAnsiTheme="majorHAnsi" w:cstheme="majorBidi"/>
      <w:color w:val="17365D" w:themeColor="text2" w:themeShade="BF"/>
      <w:spacing w:val="5"/>
      <w:kern w:val="28"/>
      <w:sz w:val="52"/>
      <w:szCs w:val="52"/>
      <w:lang w:eastAsia="ru-RU"/>
    </w:rPr>
  </w:style>
  <w:style w:type="paragraph" w:styleId="aff0">
    <w:name w:val="Body Text Indent"/>
    <w:basedOn w:val="a"/>
    <w:link w:val="aff1"/>
    <w:unhideWhenUsed/>
    <w:rsid w:val="008441EF"/>
    <w:pPr>
      <w:spacing w:after="120"/>
      <w:ind w:left="283"/>
    </w:pPr>
  </w:style>
  <w:style w:type="character" w:customStyle="1" w:styleId="aff1">
    <w:name w:val="Основной текст с отступом Знак"/>
    <w:basedOn w:val="a0"/>
    <w:link w:val="aff0"/>
    <w:semiHidden/>
    <w:qFormat/>
    <w:rsid w:val="008441EF"/>
    <w:rPr>
      <w:sz w:val="24"/>
      <w:szCs w:val="24"/>
      <w:lang w:eastAsia="ru-RU"/>
    </w:rPr>
  </w:style>
  <w:style w:type="character" w:customStyle="1" w:styleId="40">
    <w:name w:val="Заголовок 4 Знак"/>
    <w:basedOn w:val="a0"/>
    <w:link w:val="4"/>
    <w:uiPriority w:val="99"/>
    <w:qFormat/>
    <w:rsid w:val="008441EF"/>
    <w:rPr>
      <w:i/>
      <w:iCs/>
      <w:color w:val="000000"/>
      <w:sz w:val="28"/>
      <w:lang w:val="x-none" w:eastAsia="x-none"/>
    </w:rPr>
  </w:style>
  <w:style w:type="character" w:customStyle="1" w:styleId="50">
    <w:name w:val="Заголовок 5 Знак"/>
    <w:basedOn w:val="a0"/>
    <w:link w:val="5"/>
    <w:qFormat/>
    <w:rsid w:val="008441EF"/>
    <w:rPr>
      <w:rFonts w:ascii="TimesET" w:hAnsi="TimesET"/>
      <w:sz w:val="24"/>
      <w:lang w:eastAsia="ru-RU"/>
    </w:rPr>
  </w:style>
  <w:style w:type="character" w:customStyle="1" w:styleId="60">
    <w:name w:val="Заголовок 6 Знак"/>
    <w:basedOn w:val="a0"/>
    <w:link w:val="6"/>
    <w:qFormat/>
    <w:rsid w:val="008441EF"/>
    <w:rPr>
      <w:b/>
      <w:bCs/>
      <w:color w:val="000000"/>
      <w:sz w:val="30"/>
      <w:szCs w:val="28"/>
      <w:lang w:val="x-none" w:eastAsia="x-none"/>
    </w:rPr>
  </w:style>
  <w:style w:type="character" w:customStyle="1" w:styleId="70">
    <w:name w:val="Заголовок 7 Знак"/>
    <w:basedOn w:val="a0"/>
    <w:link w:val="7"/>
    <w:qFormat/>
    <w:rsid w:val="008441EF"/>
    <w:rPr>
      <w:b/>
      <w:bCs/>
      <w:caps/>
      <w:color w:val="000000"/>
      <w:sz w:val="26"/>
      <w:lang w:eastAsia="ru-RU"/>
    </w:rPr>
  </w:style>
  <w:style w:type="numbering" w:customStyle="1" w:styleId="33">
    <w:name w:val="Нет списка3"/>
    <w:next w:val="a2"/>
    <w:uiPriority w:val="99"/>
    <w:semiHidden/>
    <w:unhideWhenUsed/>
    <w:rsid w:val="008441EF"/>
  </w:style>
  <w:style w:type="character" w:customStyle="1" w:styleId="212">
    <w:name w:val="Основной текст 2 Знак1"/>
    <w:basedOn w:val="a0"/>
    <w:link w:val="23"/>
    <w:uiPriority w:val="99"/>
    <w:semiHidden/>
    <w:qFormat/>
    <w:rsid w:val="008441EF"/>
    <w:rPr>
      <w:rFonts w:ascii="TimesET" w:hAnsi="TimesET"/>
      <w:sz w:val="24"/>
      <w:lang w:val="x-none" w:eastAsia="x-none"/>
    </w:rPr>
  </w:style>
  <w:style w:type="character" w:customStyle="1" w:styleId="311">
    <w:name w:val="Основной текст с отступом 3 Знак1"/>
    <w:basedOn w:val="a0"/>
    <w:uiPriority w:val="99"/>
    <w:qFormat/>
    <w:rsid w:val="008441EF"/>
    <w:rPr>
      <w:rFonts w:ascii="TimesET" w:eastAsia="Times New Roman" w:hAnsi="TimesET" w:cs="Times New Roman"/>
      <w:b/>
      <w:bCs/>
      <w:sz w:val="24"/>
      <w:szCs w:val="20"/>
      <w:lang w:val="x-none" w:eastAsia="x-none"/>
    </w:rPr>
  </w:style>
  <w:style w:type="character" w:customStyle="1" w:styleId="24">
    <w:name w:val="Основной текст 2 Знак"/>
    <w:basedOn w:val="a0"/>
    <w:link w:val="24"/>
    <w:semiHidden/>
    <w:qFormat/>
    <w:rsid w:val="008441EF"/>
    <w:rPr>
      <w:rFonts w:ascii="TimesET" w:eastAsia="Times New Roman" w:hAnsi="TimesET" w:cs="Times New Roman"/>
      <w:sz w:val="24"/>
      <w:szCs w:val="20"/>
      <w:lang w:eastAsia="ru-RU"/>
    </w:rPr>
  </w:style>
  <w:style w:type="character" w:customStyle="1" w:styleId="25">
    <w:name w:val="Основной текст с отступом 2 Знак"/>
    <w:basedOn w:val="a0"/>
    <w:link w:val="26"/>
    <w:qFormat/>
    <w:rsid w:val="008441EF"/>
    <w:rPr>
      <w:rFonts w:ascii="TimesET" w:hAnsi="TimesET"/>
      <w:b/>
      <w:bCs/>
      <w:sz w:val="24"/>
      <w:lang w:val="x-none" w:eastAsia="x-none"/>
    </w:rPr>
  </w:style>
  <w:style w:type="character" w:customStyle="1" w:styleId="34">
    <w:name w:val="Основной текст 3 Знак"/>
    <w:basedOn w:val="a0"/>
    <w:link w:val="35"/>
    <w:semiHidden/>
    <w:qFormat/>
    <w:rsid w:val="008441EF"/>
    <w:rPr>
      <w:rFonts w:ascii="TimesET" w:hAnsi="TimesET"/>
      <w:sz w:val="24"/>
      <w:lang w:eastAsia="ru-RU"/>
    </w:rPr>
  </w:style>
  <w:style w:type="character" w:customStyle="1" w:styleId="aff2">
    <w:name w:val="Не вступил в силу"/>
    <w:uiPriority w:val="99"/>
    <w:qFormat/>
    <w:rsid w:val="008441EF"/>
    <w:rPr>
      <w:color w:val="008080"/>
      <w:sz w:val="20"/>
      <w:szCs w:val="20"/>
    </w:rPr>
  </w:style>
  <w:style w:type="character" w:customStyle="1" w:styleId="aff3">
    <w:name w:val="Опечатки"/>
    <w:uiPriority w:val="99"/>
    <w:qFormat/>
    <w:rsid w:val="008441EF"/>
    <w:rPr>
      <w:color w:val="FF0000"/>
    </w:rPr>
  </w:style>
  <w:style w:type="character" w:customStyle="1" w:styleId="aff4">
    <w:name w:val="Сравнение редакций. Добавленный фрагмент"/>
    <w:uiPriority w:val="99"/>
    <w:qFormat/>
    <w:rsid w:val="008441EF"/>
    <w:rPr>
      <w:color w:val="0000FF"/>
      <w:shd w:val="clear" w:color="auto" w:fill="E3EDFD"/>
    </w:rPr>
  </w:style>
  <w:style w:type="character" w:customStyle="1" w:styleId="aff5">
    <w:name w:val="Сравнение редакций. Удаленный фрагмент"/>
    <w:uiPriority w:val="99"/>
    <w:qFormat/>
    <w:rsid w:val="008441EF"/>
    <w:rPr>
      <w:strike/>
      <w:color w:val="808000"/>
    </w:rPr>
  </w:style>
  <w:style w:type="character" w:customStyle="1" w:styleId="-">
    <w:name w:val="Интернет-ссылка"/>
    <w:uiPriority w:val="99"/>
    <w:semiHidden/>
    <w:unhideWhenUsed/>
    <w:rsid w:val="008441EF"/>
    <w:rPr>
      <w:color w:val="0563C1"/>
      <w:u w:val="single"/>
    </w:rPr>
  </w:style>
  <w:style w:type="character" w:customStyle="1" w:styleId="aff6">
    <w:name w:val="Текст примечания Знак"/>
    <w:basedOn w:val="a0"/>
    <w:uiPriority w:val="99"/>
    <w:semiHidden/>
    <w:qFormat/>
    <w:rsid w:val="008441EF"/>
    <w:rPr>
      <w:rFonts w:ascii="Times New Roman" w:eastAsia="Times New Roman" w:hAnsi="Times New Roman" w:cs="Times New Roman"/>
      <w:sz w:val="20"/>
      <w:szCs w:val="20"/>
      <w:lang w:eastAsia="ru-RU"/>
    </w:rPr>
  </w:style>
  <w:style w:type="character" w:customStyle="1" w:styleId="aff7">
    <w:name w:val="Тема примечания Знак"/>
    <w:basedOn w:val="aff6"/>
    <w:uiPriority w:val="99"/>
    <w:semiHidden/>
    <w:qFormat/>
    <w:rsid w:val="008441EF"/>
    <w:rPr>
      <w:rFonts w:ascii="Times New Roman" w:eastAsia="Times New Roman" w:hAnsi="Times New Roman" w:cs="Times New Roman"/>
      <w:b/>
      <w:bCs/>
      <w:sz w:val="20"/>
      <w:szCs w:val="20"/>
      <w:lang w:eastAsia="ru-RU"/>
    </w:rPr>
  </w:style>
  <w:style w:type="character" w:styleId="aff8">
    <w:name w:val="annotation reference"/>
    <w:basedOn w:val="a0"/>
    <w:uiPriority w:val="99"/>
    <w:semiHidden/>
    <w:unhideWhenUsed/>
    <w:qFormat/>
    <w:rsid w:val="008441EF"/>
    <w:rPr>
      <w:sz w:val="16"/>
      <w:szCs w:val="16"/>
    </w:rPr>
  </w:style>
  <w:style w:type="paragraph" w:styleId="18">
    <w:name w:val="index 1"/>
    <w:basedOn w:val="a"/>
    <w:next w:val="a"/>
    <w:autoRedefine/>
    <w:uiPriority w:val="99"/>
    <w:semiHidden/>
    <w:unhideWhenUsed/>
    <w:rsid w:val="008441EF"/>
    <w:pPr>
      <w:ind w:left="240" w:hanging="240"/>
    </w:pPr>
  </w:style>
  <w:style w:type="paragraph" w:styleId="aff9">
    <w:name w:val="index heading"/>
    <w:basedOn w:val="a"/>
    <w:qFormat/>
    <w:rsid w:val="008441EF"/>
    <w:pPr>
      <w:suppressLineNumbers/>
      <w:suppressAutoHyphens/>
    </w:pPr>
    <w:rPr>
      <w:rFonts w:cs="Mangal"/>
      <w:sz w:val="20"/>
      <w:szCs w:val="20"/>
    </w:rPr>
  </w:style>
  <w:style w:type="paragraph" w:styleId="23">
    <w:name w:val="Body Text 2"/>
    <w:basedOn w:val="a"/>
    <w:link w:val="212"/>
    <w:uiPriority w:val="99"/>
    <w:semiHidden/>
    <w:qFormat/>
    <w:rsid w:val="008441EF"/>
    <w:pPr>
      <w:suppressAutoHyphens/>
      <w:jc w:val="center"/>
    </w:pPr>
    <w:rPr>
      <w:rFonts w:ascii="TimesET" w:hAnsi="TimesET"/>
      <w:szCs w:val="20"/>
      <w:lang w:val="x-none" w:eastAsia="x-none"/>
    </w:rPr>
  </w:style>
  <w:style w:type="character" w:customStyle="1" w:styleId="220">
    <w:name w:val="Основной текст 2 Знак2"/>
    <w:basedOn w:val="a0"/>
    <w:uiPriority w:val="99"/>
    <w:semiHidden/>
    <w:rsid w:val="008441EF"/>
    <w:rPr>
      <w:sz w:val="24"/>
      <w:szCs w:val="24"/>
      <w:lang w:eastAsia="ru-RU"/>
    </w:rPr>
  </w:style>
  <w:style w:type="paragraph" w:styleId="26">
    <w:name w:val="Body Text Indent 2"/>
    <w:basedOn w:val="a"/>
    <w:link w:val="25"/>
    <w:qFormat/>
    <w:rsid w:val="008441EF"/>
    <w:pPr>
      <w:suppressAutoHyphens/>
      <w:ind w:firstLine="720"/>
      <w:jc w:val="both"/>
    </w:pPr>
    <w:rPr>
      <w:rFonts w:ascii="TimesET" w:hAnsi="TimesET"/>
      <w:b/>
      <w:bCs/>
      <w:szCs w:val="20"/>
      <w:lang w:val="x-none" w:eastAsia="x-none"/>
    </w:rPr>
  </w:style>
  <w:style w:type="character" w:customStyle="1" w:styleId="213">
    <w:name w:val="Основной текст с отступом 2 Знак1"/>
    <w:basedOn w:val="a0"/>
    <w:uiPriority w:val="99"/>
    <w:semiHidden/>
    <w:rsid w:val="008441EF"/>
    <w:rPr>
      <w:sz w:val="24"/>
      <w:szCs w:val="24"/>
      <w:lang w:eastAsia="ru-RU"/>
    </w:rPr>
  </w:style>
  <w:style w:type="paragraph" w:styleId="35">
    <w:name w:val="Body Text 3"/>
    <w:basedOn w:val="a"/>
    <w:link w:val="34"/>
    <w:semiHidden/>
    <w:qFormat/>
    <w:rsid w:val="008441EF"/>
    <w:pPr>
      <w:suppressAutoHyphens/>
      <w:jc w:val="both"/>
    </w:pPr>
    <w:rPr>
      <w:rFonts w:ascii="TimesET" w:hAnsi="TimesET"/>
      <w:szCs w:val="20"/>
    </w:rPr>
  </w:style>
  <w:style w:type="character" w:customStyle="1" w:styleId="312">
    <w:name w:val="Основной текст 3 Знак1"/>
    <w:basedOn w:val="a0"/>
    <w:uiPriority w:val="99"/>
    <w:semiHidden/>
    <w:rsid w:val="008441EF"/>
    <w:rPr>
      <w:sz w:val="16"/>
      <w:szCs w:val="16"/>
      <w:lang w:eastAsia="ru-RU"/>
    </w:rPr>
  </w:style>
  <w:style w:type="paragraph" w:customStyle="1" w:styleId="affa">
    <w:name w:val="Комментарий"/>
    <w:basedOn w:val="a"/>
    <w:next w:val="a"/>
    <w:uiPriority w:val="99"/>
    <w:qFormat/>
    <w:rsid w:val="008441EF"/>
    <w:pPr>
      <w:suppressAutoHyphens/>
      <w:ind w:left="170"/>
      <w:jc w:val="both"/>
    </w:pPr>
    <w:rPr>
      <w:rFonts w:ascii="Arial" w:hAnsi="Arial" w:cs="Arial"/>
      <w:i/>
      <w:iCs/>
      <w:color w:val="800080"/>
    </w:rPr>
  </w:style>
  <w:style w:type="paragraph" w:customStyle="1" w:styleId="affb">
    <w:name w:val="Текст информации об изменениях"/>
    <w:basedOn w:val="a"/>
    <w:next w:val="a"/>
    <w:uiPriority w:val="99"/>
    <w:qFormat/>
    <w:rsid w:val="008441EF"/>
    <w:pPr>
      <w:widowControl w:val="0"/>
      <w:suppressAutoHyphens/>
      <w:jc w:val="both"/>
    </w:pPr>
    <w:rPr>
      <w:rFonts w:ascii="Arial" w:hAnsi="Arial" w:cs="Arial"/>
      <w:sz w:val="20"/>
      <w:szCs w:val="20"/>
    </w:rPr>
  </w:style>
  <w:style w:type="paragraph" w:customStyle="1" w:styleId="affc">
    <w:name w:val="Информация об изменениях"/>
    <w:basedOn w:val="affb"/>
    <w:next w:val="a"/>
    <w:uiPriority w:val="99"/>
    <w:qFormat/>
    <w:rsid w:val="008441EF"/>
    <w:pPr>
      <w:spacing w:before="180"/>
      <w:ind w:left="360" w:right="360"/>
    </w:pPr>
    <w:rPr>
      <w:sz w:val="24"/>
      <w:szCs w:val="24"/>
      <w:shd w:val="clear" w:color="auto" w:fill="EAEFED"/>
    </w:rPr>
  </w:style>
  <w:style w:type="paragraph" w:customStyle="1" w:styleId="affd">
    <w:name w:val="Информация об изменениях документа"/>
    <w:basedOn w:val="affa"/>
    <w:next w:val="a"/>
    <w:uiPriority w:val="99"/>
    <w:qFormat/>
    <w:rsid w:val="008441EF"/>
    <w:pPr>
      <w:widowControl w:val="0"/>
      <w:ind w:left="0"/>
    </w:pPr>
    <w:rPr>
      <w:color w:val="353842"/>
      <w:shd w:val="clear" w:color="auto" w:fill="F0F0F0"/>
    </w:rPr>
  </w:style>
  <w:style w:type="paragraph" w:customStyle="1" w:styleId="consnonformat">
    <w:name w:val="consnonformat"/>
    <w:basedOn w:val="a"/>
    <w:qFormat/>
    <w:rsid w:val="008441EF"/>
    <w:pPr>
      <w:suppressAutoHyphens/>
      <w:spacing w:beforeAutospacing="1" w:afterAutospacing="1"/>
    </w:pPr>
  </w:style>
  <w:style w:type="paragraph" w:customStyle="1" w:styleId="consnormal">
    <w:name w:val="consnormal"/>
    <w:basedOn w:val="a"/>
    <w:qFormat/>
    <w:rsid w:val="008441EF"/>
    <w:pPr>
      <w:suppressAutoHyphens/>
      <w:spacing w:beforeAutospacing="1" w:afterAutospacing="1"/>
    </w:pPr>
  </w:style>
  <w:style w:type="paragraph" w:styleId="affe">
    <w:name w:val="annotation text"/>
    <w:basedOn w:val="a"/>
    <w:link w:val="19"/>
    <w:uiPriority w:val="99"/>
    <w:semiHidden/>
    <w:unhideWhenUsed/>
    <w:qFormat/>
    <w:rsid w:val="008441EF"/>
    <w:pPr>
      <w:suppressAutoHyphens/>
    </w:pPr>
    <w:rPr>
      <w:sz w:val="20"/>
      <w:szCs w:val="20"/>
    </w:rPr>
  </w:style>
  <w:style w:type="character" w:customStyle="1" w:styleId="19">
    <w:name w:val="Текст примечания Знак1"/>
    <w:basedOn w:val="a0"/>
    <w:link w:val="affe"/>
    <w:uiPriority w:val="99"/>
    <w:semiHidden/>
    <w:rsid w:val="008441EF"/>
    <w:rPr>
      <w:lang w:eastAsia="ru-RU"/>
    </w:rPr>
  </w:style>
  <w:style w:type="paragraph" w:styleId="afff">
    <w:name w:val="annotation subject"/>
    <w:basedOn w:val="affe"/>
    <w:next w:val="affe"/>
    <w:link w:val="1a"/>
    <w:uiPriority w:val="99"/>
    <w:semiHidden/>
    <w:unhideWhenUsed/>
    <w:qFormat/>
    <w:rsid w:val="008441EF"/>
    <w:rPr>
      <w:b/>
      <w:bCs/>
    </w:rPr>
  </w:style>
  <w:style w:type="character" w:customStyle="1" w:styleId="1a">
    <w:name w:val="Тема примечания Знак1"/>
    <w:basedOn w:val="19"/>
    <w:link w:val="afff"/>
    <w:uiPriority w:val="99"/>
    <w:semiHidden/>
    <w:rsid w:val="008441EF"/>
    <w:rPr>
      <w:b/>
      <w:bCs/>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qFormat/>
    <w:rsid w:val="008441EF"/>
    <w:pPr>
      <w:suppressAutoHyphens/>
    </w:pPr>
    <w:rPr>
      <w:sz w:val="28"/>
      <w:szCs w:val="20"/>
    </w:rPr>
  </w:style>
  <w:style w:type="paragraph" w:styleId="afff0">
    <w:name w:val="Revision"/>
    <w:uiPriority w:val="99"/>
    <w:semiHidden/>
    <w:qFormat/>
    <w:rsid w:val="008441EF"/>
    <w:pPr>
      <w:suppressAutoHyphens/>
    </w:pPr>
    <w:rPr>
      <w:lang w:eastAsia="ru-RU"/>
    </w:rPr>
  </w:style>
  <w:style w:type="table" w:styleId="afff1">
    <w:name w:val="Table Grid"/>
    <w:basedOn w:val="a1"/>
    <w:uiPriority w:val="59"/>
    <w:rsid w:val="008441EF"/>
    <w:pPr>
      <w:suppressAutoHyphens/>
    </w:pPr>
    <w:rPr>
      <w:rFonts w:asciiTheme="minorHAnsi" w:eastAsia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441EF"/>
  </w:style>
  <w:style w:type="table" w:customStyle="1" w:styleId="1b">
    <w:name w:val="Сетка таблицы1"/>
    <w:basedOn w:val="a1"/>
    <w:next w:val="afff1"/>
    <w:rsid w:val="008441EF"/>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09533">
      <w:bodyDiv w:val="1"/>
      <w:marLeft w:val="0"/>
      <w:marRight w:val="0"/>
      <w:marTop w:val="0"/>
      <w:marBottom w:val="0"/>
      <w:divBdr>
        <w:top w:val="none" w:sz="0" w:space="0" w:color="auto"/>
        <w:left w:val="none" w:sz="0" w:space="0" w:color="auto"/>
        <w:bottom w:val="none" w:sz="0" w:space="0" w:color="auto"/>
        <w:right w:val="none" w:sz="0" w:space="0" w:color="auto"/>
      </w:divBdr>
    </w:div>
    <w:div w:id="320818923">
      <w:bodyDiv w:val="1"/>
      <w:marLeft w:val="0"/>
      <w:marRight w:val="0"/>
      <w:marTop w:val="0"/>
      <w:marBottom w:val="0"/>
      <w:divBdr>
        <w:top w:val="none" w:sz="0" w:space="0" w:color="auto"/>
        <w:left w:val="none" w:sz="0" w:space="0" w:color="auto"/>
        <w:bottom w:val="none" w:sz="0" w:space="0" w:color="auto"/>
        <w:right w:val="none" w:sz="0" w:space="0" w:color="auto"/>
      </w:divBdr>
    </w:div>
    <w:div w:id="606691343">
      <w:bodyDiv w:val="1"/>
      <w:marLeft w:val="0"/>
      <w:marRight w:val="0"/>
      <w:marTop w:val="0"/>
      <w:marBottom w:val="0"/>
      <w:divBdr>
        <w:top w:val="none" w:sz="0" w:space="0" w:color="auto"/>
        <w:left w:val="none" w:sz="0" w:space="0" w:color="auto"/>
        <w:bottom w:val="none" w:sz="0" w:space="0" w:color="auto"/>
        <w:right w:val="none" w:sz="0" w:space="0" w:color="auto"/>
      </w:divBdr>
    </w:div>
    <w:div w:id="671613614">
      <w:bodyDiv w:val="1"/>
      <w:marLeft w:val="0"/>
      <w:marRight w:val="0"/>
      <w:marTop w:val="0"/>
      <w:marBottom w:val="0"/>
      <w:divBdr>
        <w:top w:val="none" w:sz="0" w:space="0" w:color="auto"/>
        <w:left w:val="none" w:sz="0" w:space="0" w:color="auto"/>
        <w:bottom w:val="none" w:sz="0" w:space="0" w:color="auto"/>
        <w:right w:val="none" w:sz="0" w:space="0" w:color="auto"/>
      </w:divBdr>
    </w:div>
    <w:div w:id="747269433">
      <w:bodyDiv w:val="1"/>
      <w:marLeft w:val="0"/>
      <w:marRight w:val="0"/>
      <w:marTop w:val="0"/>
      <w:marBottom w:val="0"/>
      <w:divBdr>
        <w:top w:val="none" w:sz="0" w:space="0" w:color="auto"/>
        <w:left w:val="none" w:sz="0" w:space="0" w:color="auto"/>
        <w:bottom w:val="none" w:sz="0" w:space="0" w:color="auto"/>
        <w:right w:val="none" w:sz="0" w:space="0" w:color="auto"/>
      </w:divBdr>
    </w:div>
    <w:div w:id="826213214">
      <w:bodyDiv w:val="1"/>
      <w:marLeft w:val="0"/>
      <w:marRight w:val="0"/>
      <w:marTop w:val="0"/>
      <w:marBottom w:val="0"/>
      <w:divBdr>
        <w:top w:val="none" w:sz="0" w:space="0" w:color="auto"/>
        <w:left w:val="none" w:sz="0" w:space="0" w:color="auto"/>
        <w:bottom w:val="none" w:sz="0" w:space="0" w:color="auto"/>
        <w:right w:val="none" w:sz="0" w:space="0" w:color="auto"/>
      </w:divBdr>
    </w:div>
    <w:div w:id="1104351385">
      <w:bodyDiv w:val="1"/>
      <w:marLeft w:val="0"/>
      <w:marRight w:val="0"/>
      <w:marTop w:val="0"/>
      <w:marBottom w:val="0"/>
      <w:divBdr>
        <w:top w:val="none" w:sz="0" w:space="0" w:color="auto"/>
        <w:left w:val="none" w:sz="0" w:space="0" w:color="auto"/>
        <w:bottom w:val="none" w:sz="0" w:space="0" w:color="auto"/>
        <w:right w:val="none" w:sz="0" w:space="0" w:color="auto"/>
      </w:divBdr>
    </w:div>
    <w:div w:id="1271359288">
      <w:bodyDiv w:val="1"/>
      <w:marLeft w:val="0"/>
      <w:marRight w:val="0"/>
      <w:marTop w:val="0"/>
      <w:marBottom w:val="0"/>
      <w:divBdr>
        <w:top w:val="none" w:sz="0" w:space="0" w:color="auto"/>
        <w:left w:val="none" w:sz="0" w:space="0" w:color="auto"/>
        <w:bottom w:val="none" w:sz="0" w:space="0" w:color="auto"/>
        <w:right w:val="none" w:sz="0" w:space="0" w:color="auto"/>
      </w:divBdr>
    </w:div>
    <w:div w:id="1583906628">
      <w:bodyDiv w:val="1"/>
      <w:marLeft w:val="0"/>
      <w:marRight w:val="0"/>
      <w:marTop w:val="0"/>
      <w:marBottom w:val="0"/>
      <w:divBdr>
        <w:top w:val="none" w:sz="0" w:space="0" w:color="auto"/>
        <w:left w:val="none" w:sz="0" w:space="0" w:color="auto"/>
        <w:bottom w:val="none" w:sz="0" w:space="0" w:color="auto"/>
        <w:right w:val="none" w:sz="0" w:space="0" w:color="auto"/>
      </w:divBdr>
    </w:div>
    <w:div w:id="19506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4018" TargetMode="External"/><Relationship Id="rId13" Type="http://schemas.openxmlformats.org/officeDocument/2006/relationships/hyperlink" Target="https://login.consultant.ru/link/?req=doc&amp;base=LAW&amp;n=474018&amp;dst=100044" TargetMode="External"/><Relationship Id="rId18" Type="http://schemas.openxmlformats.org/officeDocument/2006/relationships/hyperlink" Target="https://pravo-search.minjust.ru/bigs/showDocument.html?id=9AA48369-618A-4BB4-B4B8-AE15F2B7EBF6"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login.consultant.ru/link/?req=doc&amp;base=LAW&amp;n=476449" TargetMode="External"/><Relationship Id="rId12" Type="http://schemas.openxmlformats.org/officeDocument/2006/relationships/hyperlink" Target="https://login.consultant.ru/link/?req=doc&amp;base=LAW&amp;n=474018&amp;dst=100168" TargetMode="External"/><Relationship Id="rId17" Type="http://schemas.openxmlformats.org/officeDocument/2006/relationships/hyperlink" Target="https://pravo-search.minjust.ru/bigs/showDocument.html?id=BBF89570-6239-4CFB-BDBA-5B454C14E321" TargetMode="External"/><Relationship Id="rId2" Type="http://schemas.openxmlformats.org/officeDocument/2006/relationships/styles" Target="styles.xml"/><Relationship Id="rId16" Type="http://schemas.openxmlformats.org/officeDocument/2006/relationships/hyperlink" Target="https://pandia.org/text/category/pozharnaya_bezopasnostmz/" TargetMode="Externa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login.consultant.ru/link/?req=doc&amp;base=LAW&amp;n=411554&amp;dst=100014" TargetMode="External"/><Relationship Id="rId5" Type="http://schemas.openxmlformats.org/officeDocument/2006/relationships/image" Target="media/image1.jpg"/><Relationship Id="rId15" Type="http://schemas.openxmlformats.org/officeDocument/2006/relationships/hyperlink" Target="https://pandia.org/text/category/vivoz_i_pererabotka_musora/" TargetMode="External"/><Relationship Id="rId10" Type="http://schemas.openxmlformats.org/officeDocument/2006/relationships/hyperlink" Target="https://login.consultant.ru/link/?req=doc&amp;base=LAW&amp;n=476449" TargetMode="External"/><Relationship Id="rId19" Type="http://schemas.openxmlformats.org/officeDocument/2006/relationships/hyperlink" Target="https://pravo-search.minjust.ru/bigs/showDocument.html?id=3442F406-B39D-4E4A-B326-81F2B59001E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4018" TargetMode="External"/><Relationship Id="rId14" Type="http://schemas.openxmlformats.org/officeDocument/2006/relationships/hyperlink" Target="https://login.consultant.ru/link/?req=doc&amp;base=LAW&amp;n=10868&amp;dst=10000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4696</Words>
  <Characters>26768</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UPRAV</dc:creator>
  <cp:lastModifiedBy>Оксана Игнатьева</cp:lastModifiedBy>
  <cp:revision>4</cp:revision>
  <cp:lastPrinted>2023-07-03T08:22:00Z</cp:lastPrinted>
  <dcterms:created xsi:type="dcterms:W3CDTF">2023-01-12T17:50:00Z</dcterms:created>
  <dcterms:modified xsi:type="dcterms:W3CDTF">2024-07-04T05:52:00Z</dcterms:modified>
</cp:coreProperties>
</file>