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Форма заявки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ind w:firstLine="5387"/>
        <w:jc w:val="both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ind w:firstLine="5387"/>
        <w:jc w:val="both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245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Министерство цифрового развития,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245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информационной политики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245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и массовых коммуникаций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245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Чувашской Республики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center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ЗАЯВКА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center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на участие в конкурсе на присуждение ежегодных денежных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center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поощрений авторам рукописей книг для детей и юношества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center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на чувашском языке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1. Фамилия, имя, отчество (последнее - при наличии) автора (авторов) ______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___________________________________________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_______________________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_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2. Номинация ______________________________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_________________________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3. Название рукописи книги ________________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___________________________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___________________________________________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________________________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4. Адрес: _________________________________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__________________________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___________________________________________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________________________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5. Телефон: _______________________________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__________________________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Дата _______________________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contextualSpacing/>
        <w:ind w:firstLine="540"/>
        <w:jc w:val="left"/>
        <w:widowControl w:val="off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PT Astra Serif" w:cs="PT Astra Serif"/>
          <w:sz w:val="26"/>
          <w:szCs w:val="26"/>
        </w:rPr>
        <w:t xml:space="preserve">Подпись ____________________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2024-05-15T06:19:22Z</dcterms:modified>
</cp:coreProperties>
</file>