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A87" w:rsidRPr="00623697" w:rsidRDefault="00610FB7" w:rsidP="006236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Прокуратурой района направлен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административное исковое заявление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 администрации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Красночетайского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района об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обязании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устранить нарушения </w:t>
      </w:r>
      <w:r w:rsidR="00DA266F" w:rsidRPr="00DA26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законодательства, регламентирующего постановку на учет бесхозяйных объектов</w:t>
      </w:r>
    </w:p>
    <w:p w:rsidR="00A977D8" w:rsidRPr="00956E50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47FF2" w:rsidRPr="00D47FF2" w:rsidRDefault="00610FB7" w:rsidP="00D47FF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Прокуратурой района 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spellStart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Ядринский</w:t>
      </w:r>
      <w:proofErr w:type="spellEnd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районный суд Чувашской Республики 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</w:t>
      </w:r>
      <w:r w:rsidR="0011122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1228" w:rsidRPr="00111228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административное исковое заявление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администрации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об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обязании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A266F" w:rsidRPr="00DA26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обратиться в орган, осуществляющий государственную регистрацию права на недвижимое имущество, с заявлением о постановке на учет в качестве бесхозяйного </w:t>
      </w:r>
      <w:r w:rsidR="00D47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имущества </w:t>
      </w:r>
      <w:r w:rsidR="00D47FF2" w:rsidRPr="00D47FF2">
        <w:rPr>
          <w:rFonts w:ascii="Times New Roman" w:hAnsi="Times New Roman" w:cs="Times New Roman"/>
          <w:color w:val="000000" w:themeColor="text1"/>
          <w:sz w:val="28"/>
          <w:szCs w:val="28"/>
        </w:rPr>
        <w:t>следующих объектов электроэнергетики, а именно:</w:t>
      </w:r>
    </w:p>
    <w:p w:rsidR="00D47FF2" w:rsidRPr="00D47FF2" w:rsidRDefault="00D47FF2" w:rsidP="00D47FF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- воздушной линии электропередач (ВЛ-0,4 </w:t>
      </w:r>
      <w:proofErr w:type="spellStart"/>
      <w:r w:rsidRPr="00D47FF2">
        <w:rPr>
          <w:rFonts w:ascii="Times New Roman" w:hAnsi="Times New Roman" w:cs="Times New Roman"/>
          <w:color w:val="000000" w:themeColor="text1"/>
          <w:sz w:val="28"/>
          <w:szCs w:val="28"/>
        </w:rPr>
        <w:t>кВ</w:t>
      </w:r>
      <w:proofErr w:type="spellEnd"/>
      <w:r w:rsidRPr="00D47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– наружных электрических сетей, протяженностью 1493 м., расположенных по адресу: Чувашская Республика, </w:t>
      </w:r>
      <w:proofErr w:type="spellStart"/>
      <w:r w:rsidRPr="00D47FF2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Красночетайский</w:t>
      </w:r>
      <w:proofErr w:type="spellEnd"/>
      <w:r w:rsidRPr="00D47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 округ, д. Черемушки;</w:t>
      </w:r>
    </w:p>
    <w:p w:rsidR="00D47FF2" w:rsidRPr="00D47FF2" w:rsidRDefault="00D47FF2" w:rsidP="00D47FF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воздушной линии электропередач (ВЛ-10 </w:t>
      </w:r>
      <w:proofErr w:type="spellStart"/>
      <w:r w:rsidRPr="00D47FF2">
        <w:rPr>
          <w:rFonts w:ascii="Times New Roman" w:hAnsi="Times New Roman" w:cs="Times New Roman"/>
          <w:color w:val="000000" w:themeColor="text1"/>
          <w:sz w:val="28"/>
          <w:szCs w:val="28"/>
        </w:rPr>
        <w:t>кВ</w:t>
      </w:r>
      <w:proofErr w:type="spellEnd"/>
      <w:r w:rsidRPr="00D47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– наружных электрических сетей, протяженностью 535 м., расположенных по адресу: Чувашская Республика, </w:t>
      </w:r>
      <w:proofErr w:type="spellStart"/>
      <w:r w:rsidRPr="00D47FF2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Красночетайский</w:t>
      </w:r>
      <w:proofErr w:type="spellEnd"/>
      <w:r w:rsidRPr="00D47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 округ, д. Черемушки;</w:t>
      </w:r>
    </w:p>
    <w:p w:rsidR="00717D08" w:rsidRDefault="00D47FF2" w:rsidP="00D47FF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7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комплексной трансформаторной подстанции (КТП-10/04 </w:t>
      </w:r>
      <w:proofErr w:type="spellStart"/>
      <w:r w:rsidRPr="00D47FF2">
        <w:rPr>
          <w:rFonts w:ascii="Times New Roman" w:hAnsi="Times New Roman" w:cs="Times New Roman"/>
          <w:color w:val="000000" w:themeColor="text1"/>
          <w:sz w:val="28"/>
          <w:szCs w:val="28"/>
        </w:rPr>
        <w:t>кВ</w:t>
      </w:r>
      <w:proofErr w:type="spellEnd"/>
      <w:r w:rsidRPr="00D47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расположенной по адресу: Чувашская Республика, </w:t>
      </w:r>
      <w:proofErr w:type="spellStart"/>
      <w:r w:rsidRPr="00D47FF2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Красночетайский</w:t>
      </w:r>
      <w:proofErr w:type="spellEnd"/>
      <w:r w:rsidRPr="00D47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 округ, д. Черемушки.</w:t>
      </w:r>
    </w:p>
    <w:p w:rsidR="00642F0E" w:rsidRPr="00956E50" w:rsidRDefault="00AE13FA" w:rsidP="00717D0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результатам рассмотрения административного искового заявления требования прокурора удовлетворены. </w:t>
      </w:r>
    </w:p>
    <w:p w:rsidR="00642F0E" w:rsidRPr="00956E50" w:rsidRDefault="00642F0E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77D8" w:rsidRPr="00956E50" w:rsidRDefault="00A977D8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642F0E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3B3A87" w:rsidRPr="00956E50" w:rsidRDefault="003B3A87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D47FF2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610FB7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717D08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642F0E"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</w:p>
    <w:sectPr w:rsidR="00642F0E" w:rsidRPr="00956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15F33"/>
    <w:multiLevelType w:val="hybridMultilevel"/>
    <w:tmpl w:val="2FDA1D08"/>
    <w:lvl w:ilvl="0" w:tplc="73BE9F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D23609"/>
    <w:multiLevelType w:val="hybridMultilevel"/>
    <w:tmpl w:val="E6CA5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8C"/>
    <w:rsid w:val="000F1C02"/>
    <w:rsid w:val="00111228"/>
    <w:rsid w:val="00163807"/>
    <w:rsid w:val="001C2946"/>
    <w:rsid w:val="001F245D"/>
    <w:rsid w:val="0022208C"/>
    <w:rsid w:val="002717A8"/>
    <w:rsid w:val="00321C29"/>
    <w:rsid w:val="003B3A87"/>
    <w:rsid w:val="005958B6"/>
    <w:rsid w:val="00610FB7"/>
    <w:rsid w:val="00623697"/>
    <w:rsid w:val="00642F0E"/>
    <w:rsid w:val="00717D08"/>
    <w:rsid w:val="008846B7"/>
    <w:rsid w:val="00956E50"/>
    <w:rsid w:val="009A1AEF"/>
    <w:rsid w:val="00A977D8"/>
    <w:rsid w:val="00AE13FA"/>
    <w:rsid w:val="00B557E0"/>
    <w:rsid w:val="00CE6B18"/>
    <w:rsid w:val="00D47FF2"/>
    <w:rsid w:val="00DA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A45ED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3B3A87"/>
    <w:pPr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3">
    <w:name w:val="No Spacing"/>
    <w:uiPriority w:val="99"/>
    <w:qFormat/>
    <w:rsid w:val="001C2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2023-06-25T19:35:00Z</dcterms:created>
  <dcterms:modified xsi:type="dcterms:W3CDTF">2023-06-25T19:35:00Z</dcterms:modified>
</cp:coreProperties>
</file>